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424F8" w14:textId="77777777" w:rsidR="00523BDB" w:rsidRDefault="00523BDB" w:rsidP="00523BDB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C9F625C" wp14:editId="698D59A8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B299E" w14:textId="77777777" w:rsidR="00523BDB" w:rsidRDefault="00523BDB" w:rsidP="00523BDB">
      <w:pPr>
        <w:rPr>
          <w:b/>
          <w:sz w:val="28"/>
          <w:szCs w:val="28"/>
        </w:rPr>
      </w:pPr>
    </w:p>
    <w:p w14:paraId="18A85F0E" w14:textId="77777777" w:rsidR="00523BDB" w:rsidRPr="00F927A1" w:rsidRDefault="00523BDB" w:rsidP="00523BDB">
      <w:pPr>
        <w:rPr>
          <w:rFonts w:ascii="Times New Roman" w:hAnsi="Times New Roman"/>
          <w:b/>
          <w:bCs/>
          <w:sz w:val="48"/>
          <w:szCs w:val="48"/>
        </w:rPr>
      </w:pPr>
      <w:r w:rsidRPr="00F927A1">
        <w:rPr>
          <w:rFonts w:ascii="Times New Roman" w:hAnsi="Times New Roman" w:cs="Times New Roman"/>
          <w:b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sz w:val="48"/>
          <w:szCs w:val="48"/>
        </w:rPr>
        <w:t>Consolidation of Social Work Practice</w:t>
      </w:r>
    </w:p>
    <w:p w14:paraId="0E534899" w14:textId="77777777" w:rsidR="00523BDB" w:rsidRPr="00DC2924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LEVEL 6 - 60 Credits</w:t>
      </w:r>
    </w:p>
    <w:p w14:paraId="2C14C503" w14:textId="77777777" w:rsidR="00523BDB" w:rsidRPr="0085230E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BMPF6044</w:t>
      </w:r>
    </w:p>
    <w:p w14:paraId="33D6DD1B" w14:textId="77777777" w:rsidR="00523BDB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</w:p>
    <w:p w14:paraId="54ED268E" w14:textId="77777777" w:rsidR="00523BDB" w:rsidRPr="00FE5F90" w:rsidRDefault="00523BDB" w:rsidP="00523BDB">
      <w:pPr>
        <w:ind w:right="-957"/>
        <w:rPr>
          <w:rFonts w:ascii="Times New Roman" w:hAnsi="Times New Roman" w:cs="Times New Roman"/>
          <w:b/>
          <w:sz w:val="18"/>
          <w:szCs w:val="2"/>
        </w:rPr>
      </w:pPr>
    </w:p>
    <w:p w14:paraId="28ECF5F2" w14:textId="77777777" w:rsidR="00523BDB" w:rsidRPr="00F927A1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LEARNER PORTFOLIO</w:t>
      </w:r>
    </w:p>
    <w:p w14:paraId="25A40F05" w14:textId="77777777" w:rsidR="00523BDB" w:rsidRPr="00706BB5" w:rsidRDefault="00523BDB" w:rsidP="00523BDB">
      <w:pPr>
        <w:ind w:right="-957"/>
        <w:rPr>
          <w:rFonts w:ascii="Times New Roman" w:hAnsi="Times New Roman" w:cs="Times New Roman"/>
          <w:b/>
          <w:bCs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sz w:val="48"/>
          <w:szCs w:val="48"/>
        </w:rPr>
        <w:t>(PORTH AGORED and UNIVERSITY OF WALES TRINITY SAINT DAVID)</w:t>
      </w:r>
    </w:p>
    <w:p w14:paraId="21E0FEF2" w14:textId="77777777" w:rsidR="00523BDB" w:rsidRPr="00FE5F90" w:rsidRDefault="00523BDB" w:rsidP="00523BDB">
      <w:pPr>
        <w:ind w:right="-957"/>
        <w:rPr>
          <w:rFonts w:ascii="Times New Roman" w:hAnsi="Times New Roman" w:cs="Times New Roman"/>
          <w:b/>
          <w:sz w:val="14"/>
          <w:szCs w:val="2"/>
        </w:rPr>
      </w:pPr>
    </w:p>
    <w:p w14:paraId="4FA1525E" w14:textId="77777777" w:rsidR="00523BDB" w:rsidRPr="00F927A1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523BDB" w:rsidRPr="005D3F07" w14:paraId="5A2A5D1E" w14:textId="77777777" w:rsidTr="00EC58F3">
        <w:tc>
          <w:tcPr>
            <w:tcW w:w="9209" w:type="dxa"/>
            <w:shd w:val="clear" w:color="auto" w:fill="auto"/>
          </w:tcPr>
          <w:p w14:paraId="7AE1D2C9" w14:textId="77777777" w:rsidR="00523BDB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Learner’s name: Louise Sandham</w:t>
            </w:r>
          </w:p>
          <w:p w14:paraId="446065C6" w14:textId="77777777" w:rsidR="00523BDB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449D993B" w14:textId="77777777" w:rsidR="000A6A93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 xml:space="preserve">Email address: </w:t>
            </w:r>
          </w:p>
          <w:p w14:paraId="412D4767" w14:textId="44CB4186" w:rsidR="00523BDB" w:rsidRDefault="000A6A93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2238731@student.uwtsd.ac.uk</w:t>
            </w:r>
          </w:p>
          <w:p w14:paraId="01191888" w14:textId="77777777" w:rsidR="00523BDB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3ACED247" w14:textId="77777777" w:rsidR="00523BDB" w:rsidRPr="005D3F07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sz w:val="48"/>
              </w:rPr>
              <w:t>Learner’s University Registration Number:</w:t>
            </w:r>
          </w:p>
          <w:p w14:paraId="2B65C277" w14:textId="77777777" w:rsidR="00523BDB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2337831</w:t>
            </w:r>
          </w:p>
          <w:p w14:paraId="79E217E8" w14:textId="77777777" w:rsidR="00523BDB" w:rsidRPr="005D3F07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71BC26D3" w14:textId="77777777" w:rsidR="00523BDB" w:rsidRPr="005D3F07" w:rsidRDefault="00523BDB" w:rsidP="00EC58F3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sz w:val="48"/>
              </w:rPr>
              <w:t>21 onwards</w:t>
            </w:r>
          </w:p>
        </w:tc>
      </w:tr>
    </w:tbl>
    <w:p w14:paraId="26433A77" w14:textId="77777777" w:rsidR="00523BDB" w:rsidRPr="00F927A1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 </w:t>
      </w:r>
    </w:p>
    <w:p w14:paraId="7C26B6A7" w14:textId="77777777" w:rsidR="00523BDB" w:rsidRPr="00F927A1" w:rsidRDefault="00523BDB" w:rsidP="00523BDB">
      <w:pPr>
        <w:rPr>
          <w:rFonts w:ascii="Times New Roman" w:hAnsi="Times New Roman" w:cs="Times New Roman"/>
        </w:rPr>
      </w:pPr>
    </w:p>
    <w:p w14:paraId="743A132F" w14:textId="77777777" w:rsidR="00523BDB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</w:p>
    <w:p w14:paraId="72FEEF47" w14:textId="77777777" w:rsidR="00523BDB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</w:p>
    <w:p w14:paraId="392E64B7" w14:textId="77777777" w:rsidR="00523BDB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</w:p>
    <w:p w14:paraId="43DA85F0" w14:textId="77777777" w:rsidR="00523BDB" w:rsidRDefault="00523BDB" w:rsidP="00523BDB">
      <w:pPr>
        <w:ind w:right="-957"/>
        <w:rPr>
          <w:rFonts w:ascii="Times New Roman" w:hAnsi="Times New Roman" w:cs="Times New Roman"/>
          <w:b/>
          <w:sz w:val="48"/>
        </w:rPr>
      </w:pPr>
    </w:p>
    <w:p w14:paraId="315130A4" w14:textId="77777777" w:rsidR="00523BDB" w:rsidRDefault="00523BDB" w:rsidP="00523BDB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Task 1</w:t>
      </w:r>
    </w:p>
    <w:p w14:paraId="12C3BF00" w14:textId="77777777" w:rsidR="00523BDB" w:rsidRPr="00DA5682" w:rsidRDefault="00523BDB" w:rsidP="00523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 a</w:t>
      </w:r>
    </w:p>
    <w:p w14:paraId="7A83180C" w14:textId="77777777" w:rsidR="00523BDB" w:rsidRPr="00DA5682" w:rsidRDefault="00523BDB" w:rsidP="00523BDB">
      <w:pPr>
        <w:jc w:val="center"/>
        <w:rPr>
          <w:b/>
          <w:sz w:val="28"/>
          <w:szCs w:val="28"/>
        </w:rPr>
      </w:pPr>
    </w:p>
    <w:p w14:paraId="123E7548" w14:textId="77777777" w:rsidR="00523BDB" w:rsidRPr="00DA5682" w:rsidRDefault="00523BDB" w:rsidP="00523BDB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Developmental review</w:t>
      </w:r>
      <w:r>
        <w:rPr>
          <w:b/>
          <w:sz w:val="28"/>
          <w:szCs w:val="28"/>
        </w:rPr>
        <w:t xml:space="preserve"> </w:t>
      </w:r>
    </w:p>
    <w:p w14:paraId="0125F472" w14:textId="77777777" w:rsidR="00523BDB" w:rsidRPr="008B28E7" w:rsidRDefault="00523BDB" w:rsidP="00523BDB">
      <w:pPr>
        <w:jc w:val="both"/>
        <w:rPr>
          <w:b/>
        </w:rPr>
      </w:pPr>
    </w:p>
    <w:p w14:paraId="281F701D" w14:textId="77777777" w:rsidR="00523BDB" w:rsidRPr="00706BB5" w:rsidRDefault="00523BDB" w:rsidP="00523BDB">
      <w:pPr>
        <w:jc w:val="both"/>
        <w:rPr>
          <w:i/>
          <w:iCs/>
        </w:rPr>
      </w:pPr>
      <w:r w:rsidRPr="00F15354">
        <w:rPr>
          <w:b/>
          <w:bCs/>
          <w:i/>
          <w:iCs/>
        </w:rPr>
        <w:t>Guidanc</w:t>
      </w:r>
      <w:r w:rsidRPr="006179BB">
        <w:rPr>
          <w:b/>
          <w:i/>
          <w:iCs/>
        </w:rPr>
        <w:t>e</w:t>
      </w:r>
      <w:r w:rsidRPr="00706BB5">
        <w:rPr>
          <w:i/>
          <w:iCs/>
        </w:rPr>
        <w:t xml:space="preserve">: </w:t>
      </w:r>
    </w:p>
    <w:p w14:paraId="591CD2F0" w14:textId="77777777" w:rsidR="00523BDB" w:rsidRPr="00706BB5" w:rsidRDefault="00523BDB" w:rsidP="00523BDB">
      <w:pPr>
        <w:jc w:val="both"/>
        <w:rPr>
          <w:i/>
          <w:iCs/>
        </w:rPr>
      </w:pPr>
      <w:r>
        <w:rPr>
          <w:i/>
          <w:iCs/>
        </w:rPr>
        <w:t>Task 1 part a</w:t>
      </w:r>
      <w:r w:rsidRPr="00F15354">
        <w:rPr>
          <w:i/>
          <w:iCs/>
        </w:rPr>
        <w:t xml:space="preserve"> </w:t>
      </w:r>
      <w:r>
        <w:rPr>
          <w:i/>
          <w:iCs/>
        </w:rPr>
        <w:t xml:space="preserve">asks you to use a model of reflection to reflect on your past practice and future developmental needs. It </w:t>
      </w:r>
      <w:r w:rsidRPr="00F15354">
        <w:rPr>
          <w:i/>
          <w:iCs/>
        </w:rPr>
        <w:t>should be completed by taking into account</w:t>
      </w:r>
      <w:r w:rsidRPr="00FF07C3">
        <w:t xml:space="preserve"> </w:t>
      </w:r>
      <w:r w:rsidRPr="00F15354">
        <w:rPr>
          <w:i/>
          <w:iCs/>
        </w:rPr>
        <w:t>the work you have undertaken since qualifying</w:t>
      </w:r>
      <w:r>
        <w:rPr>
          <w:i/>
          <w:iCs/>
        </w:rPr>
        <w:t>. In</w:t>
      </w:r>
      <w:r w:rsidRPr="00F15354">
        <w:rPr>
          <w:i/>
          <w:iCs/>
        </w:rPr>
        <w:t xml:space="preserve"> discussions with your mentor and</w:t>
      </w:r>
      <w:r>
        <w:rPr>
          <w:i/>
          <w:iCs/>
        </w:rPr>
        <w:t>/or</w:t>
      </w:r>
      <w:r w:rsidRPr="00F15354">
        <w:rPr>
          <w:i/>
          <w:iCs/>
        </w:rPr>
        <w:t xml:space="preserve"> supervisor/line manager </w:t>
      </w:r>
      <w:r>
        <w:rPr>
          <w:i/>
          <w:iCs/>
        </w:rPr>
        <w:t xml:space="preserve">identify your future developmental needs </w:t>
      </w:r>
      <w:r w:rsidRPr="00F15354">
        <w:rPr>
          <w:i/>
          <w:iCs/>
        </w:rPr>
        <w:t xml:space="preserve">as part of your First Three Years of Practice Individual </w:t>
      </w:r>
      <w:r w:rsidRPr="006179BB">
        <w:rPr>
          <w:i/>
          <w:iCs/>
        </w:rPr>
        <w:t>Plan</w:t>
      </w:r>
      <w:r>
        <w:rPr>
          <w:i/>
          <w:iCs/>
        </w:rPr>
        <w:t xml:space="preserve"> under each of the 3 learning outcomes below</w:t>
      </w:r>
      <w:r w:rsidRPr="006179BB">
        <w:rPr>
          <w:i/>
          <w:iCs/>
        </w:rPr>
        <w:t xml:space="preserve">. </w:t>
      </w:r>
    </w:p>
    <w:p w14:paraId="41D534B1" w14:textId="77777777" w:rsidR="00523BDB" w:rsidRPr="00706BB5" w:rsidRDefault="00523BDB" w:rsidP="00523BDB">
      <w:pPr>
        <w:jc w:val="both"/>
        <w:rPr>
          <w:i/>
          <w:iCs/>
          <w:highlight w:val="yellow"/>
        </w:rPr>
      </w:pPr>
      <w:r w:rsidRPr="00F15354">
        <w:rPr>
          <w:i/>
          <w:iCs/>
        </w:rPr>
        <w:t>You must meet the Learnin</w:t>
      </w:r>
      <w:r w:rsidRPr="006179BB">
        <w:rPr>
          <w:i/>
          <w:iCs/>
        </w:rPr>
        <w:t xml:space="preserve">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handbook).</w:t>
      </w:r>
    </w:p>
    <w:p w14:paraId="2B5330E3" w14:textId="77777777" w:rsidR="00523BDB" w:rsidRDefault="00523BDB" w:rsidP="00523BDB">
      <w:pPr>
        <w:jc w:val="both"/>
        <w:rPr>
          <w:i/>
          <w:iCs/>
        </w:rPr>
      </w:pPr>
    </w:p>
    <w:p w14:paraId="31872BFD" w14:textId="77777777" w:rsidR="00523BDB" w:rsidRPr="00706BB5" w:rsidRDefault="00523BDB" w:rsidP="00523BDB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>
        <w:rPr>
          <w:i/>
          <w:iCs/>
        </w:rPr>
        <w:t xml:space="preserve">all </w:t>
      </w:r>
      <w:r w:rsidRPr="00C0499C">
        <w:rPr>
          <w:i/>
          <w:iCs/>
        </w:rPr>
        <w:t>element</w:t>
      </w:r>
      <w:r>
        <w:rPr>
          <w:i/>
          <w:iCs/>
        </w:rPr>
        <w:t>s of the</w:t>
      </w:r>
      <w:r w:rsidRPr="00F15354">
        <w:rPr>
          <w:i/>
          <w:iCs/>
        </w:rPr>
        <w:t xml:space="preserve"> question below. </w:t>
      </w:r>
    </w:p>
    <w:p w14:paraId="29AF533E" w14:textId="77777777" w:rsidR="00523BDB" w:rsidRPr="00706BB5" w:rsidRDefault="00523BDB" w:rsidP="00523BDB">
      <w:pPr>
        <w:jc w:val="both"/>
        <w:rPr>
          <w:i/>
          <w:iCs/>
        </w:rPr>
      </w:pPr>
    </w:p>
    <w:p w14:paraId="46192C31" w14:textId="77777777" w:rsidR="00523BDB" w:rsidRPr="00706BB5" w:rsidRDefault="00523BDB" w:rsidP="00523BDB">
      <w:pPr>
        <w:jc w:val="both"/>
        <w:rPr>
          <w:i/>
          <w:iCs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1"/>
      </w:tblGrid>
      <w:tr w:rsidR="00523BDB" w:rsidRPr="0049196A" w14:paraId="3BC67062" w14:textId="77777777" w:rsidTr="00EC58F3">
        <w:tc>
          <w:tcPr>
            <w:tcW w:w="9351" w:type="dxa"/>
            <w:shd w:val="clear" w:color="auto" w:fill="auto"/>
          </w:tcPr>
          <w:p w14:paraId="4EC13642" w14:textId="77777777" w:rsidR="00523BDB" w:rsidRPr="00706BB5" w:rsidRDefault="00523BDB" w:rsidP="00EC58F3">
            <w:pPr>
              <w:jc w:val="both"/>
              <w:rPr>
                <w:i/>
                <w:iCs/>
              </w:rPr>
            </w:pPr>
            <w:r w:rsidRPr="00706BB5">
              <w:rPr>
                <w:i/>
                <w:iCs/>
              </w:rPr>
              <w:t>Question:</w:t>
            </w:r>
          </w:p>
          <w:p w14:paraId="654B4F60" w14:textId="77777777" w:rsidR="00523BDB" w:rsidRPr="00706BB5" w:rsidRDefault="00523BDB" w:rsidP="00EC58F3">
            <w:pPr>
              <w:jc w:val="both"/>
              <w:rPr>
                <w:i/>
                <w:iCs/>
              </w:rPr>
            </w:pPr>
          </w:p>
          <w:p w14:paraId="15310812" w14:textId="77777777" w:rsidR="00523BDB" w:rsidRDefault="00523BDB" w:rsidP="00EC58F3">
            <w:r w:rsidRPr="00E3288D">
              <w:t>Using a reflective model critically</w:t>
            </w:r>
            <w:r>
              <w:t xml:space="preserve"> reflect on your professional development since qualifying as a social worker. </w:t>
            </w:r>
            <w:r w:rsidRPr="009F21E6">
              <w:t>Based on this and in discussion with your mentor/supervisor</w:t>
            </w:r>
            <w:r>
              <w:t xml:space="preserve">/line manager go on to </w:t>
            </w:r>
            <w:r w:rsidRPr="009F21E6">
              <w:t xml:space="preserve">identify and justify your future developmental needs over the coming 12 months under </w:t>
            </w:r>
            <w:r w:rsidRPr="009F21E6">
              <w:rPr>
                <w:b/>
                <w:bCs/>
              </w:rPr>
              <w:t xml:space="preserve">each </w:t>
            </w:r>
            <w:r w:rsidRPr="009F21E6">
              <w:t xml:space="preserve">of the 3 Social Care Wales </w:t>
            </w:r>
            <w:r>
              <w:t xml:space="preserve">(SCW) </w:t>
            </w:r>
            <w:r w:rsidRPr="009F21E6">
              <w:t>learning outcomes listed below</w:t>
            </w:r>
            <w:r w:rsidRPr="00C0499C">
              <w:t xml:space="preserve"> providing at least one developmental need for each of the learning outcome</w:t>
            </w:r>
            <w:r>
              <w:t xml:space="preserve"> below</w:t>
            </w:r>
            <w:r w:rsidRPr="00C0499C">
              <w:t>:</w:t>
            </w:r>
            <w:r>
              <w:t xml:space="preserve"> </w:t>
            </w:r>
          </w:p>
          <w:p w14:paraId="150F4720" w14:textId="77777777" w:rsidR="00523BDB" w:rsidRDefault="00523BDB" w:rsidP="00EC58F3">
            <w:pPr>
              <w:rPr>
                <w:highlight w:val="yellow"/>
              </w:rPr>
            </w:pPr>
          </w:p>
          <w:p w14:paraId="06284D07" w14:textId="77777777" w:rsidR="00523BDB" w:rsidRDefault="00523BDB" w:rsidP="00EC58F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A</w:t>
            </w:r>
            <w:r w:rsidRPr="0098262C">
              <w:t>pplying analysis in assessment to inform interventions</w:t>
            </w:r>
            <w:r>
              <w:t>.</w:t>
            </w:r>
          </w:p>
          <w:p w14:paraId="531FB413" w14:textId="77777777" w:rsidR="00523BDB" w:rsidRPr="00EE5BC3" w:rsidRDefault="00523BDB" w:rsidP="00EC58F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Working collaboratively with people in need of care and support, their</w:t>
            </w:r>
            <w:r w:rsidRPr="007D0F11">
              <w:t xml:space="preserve"> </w:t>
            </w:r>
            <w:proofErr w:type="spellStart"/>
            <w:r w:rsidRPr="007D0F11">
              <w:t>carers</w:t>
            </w:r>
            <w:proofErr w:type="spellEnd"/>
            <w:r w:rsidRPr="00706BB5">
              <w:rPr>
                <w:i/>
                <w:iCs/>
              </w:rPr>
              <w:t xml:space="preserve"> </w:t>
            </w:r>
            <w:r>
              <w:t>and other professio</w:t>
            </w:r>
            <w:r w:rsidRPr="000D2ED2">
              <w:t>nals</w:t>
            </w:r>
            <w:r>
              <w:t>.</w:t>
            </w:r>
          </w:p>
          <w:p w14:paraId="024C0F07" w14:textId="77777777" w:rsidR="00523BDB" w:rsidRDefault="00523BDB" w:rsidP="00EC58F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I</w:t>
            </w:r>
            <w:r w:rsidRPr="00FF07C3">
              <w:t>ntervention and application of professional judgement in increasingly complex situations</w:t>
            </w:r>
            <w:r>
              <w:t>.</w:t>
            </w:r>
          </w:p>
          <w:p w14:paraId="3AE93604" w14:textId="77777777" w:rsidR="00523BDB" w:rsidRDefault="00523BDB" w:rsidP="00EC58F3">
            <w:pPr>
              <w:jc w:val="both"/>
            </w:pPr>
          </w:p>
          <w:p w14:paraId="1FCA1352" w14:textId="77777777" w:rsidR="00523BDB" w:rsidRDefault="00523BDB" w:rsidP="00EC58F3">
            <w:pPr>
              <w:jc w:val="both"/>
            </w:pPr>
            <w:r>
              <w:t xml:space="preserve">This task must make reference to how the supervision, training, learning and research has and will inform your practice. </w:t>
            </w:r>
          </w:p>
          <w:p w14:paraId="2653EF6E" w14:textId="77777777" w:rsidR="00523BDB" w:rsidRPr="00FF07C3" w:rsidRDefault="00523BDB" w:rsidP="00EC58F3">
            <w:pPr>
              <w:jc w:val="both"/>
            </w:pPr>
          </w:p>
          <w:p w14:paraId="7D15231A" w14:textId="77777777" w:rsidR="00523BDB" w:rsidRDefault="00523BDB" w:rsidP="00EC58F3">
            <w:pPr>
              <w:jc w:val="both"/>
            </w:pPr>
          </w:p>
          <w:p w14:paraId="2EF09BFA" w14:textId="77777777" w:rsidR="00523BDB" w:rsidRPr="00706BB5" w:rsidRDefault="00523BDB" w:rsidP="00EC58F3">
            <w:pPr>
              <w:jc w:val="both"/>
              <w:rPr>
                <w:i/>
                <w:iCs/>
              </w:rPr>
            </w:pPr>
            <w:r w:rsidRPr="00F15354">
              <w:rPr>
                <w:i/>
                <w:iCs/>
              </w:rPr>
              <w:t>750 words (+/-</w:t>
            </w:r>
            <w:r w:rsidRPr="006179BB">
              <w:rPr>
                <w:i/>
                <w:iCs/>
              </w:rPr>
              <w:t xml:space="preserve"> 10%:  include your actual word count at the end of each section).</w:t>
            </w:r>
          </w:p>
          <w:p w14:paraId="5F9C7F4A" w14:textId="77777777" w:rsidR="00523BDB" w:rsidRDefault="00523BDB" w:rsidP="00EC58F3">
            <w:pPr>
              <w:jc w:val="both"/>
              <w:rPr>
                <w:i/>
                <w:iCs/>
              </w:rPr>
            </w:pPr>
          </w:p>
          <w:p w14:paraId="11CC1FF0" w14:textId="77777777" w:rsidR="00523BDB" w:rsidRDefault="00523BDB" w:rsidP="00EC58F3">
            <w:pPr>
              <w:jc w:val="both"/>
              <w:rPr>
                <w:highlight w:val="yellow"/>
              </w:rPr>
            </w:pPr>
          </w:p>
          <w:p w14:paraId="5EF1FCCC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39F0">
              <w:rPr>
                <w:rFonts w:ascii="Arial" w:hAnsi="Arial" w:cs="Arial"/>
              </w:rPr>
              <w:t xml:space="preserve">To critically reflect on my first year in practice, I am using the reflective model, </w:t>
            </w:r>
            <w:r w:rsidRPr="005F39F0">
              <w:rPr>
                <w:rFonts w:ascii="Arial" w:hAnsi="Arial" w:cs="Arial"/>
                <w:i/>
                <w:iCs/>
              </w:rPr>
              <w:t>What? So what? Now what?</w:t>
            </w:r>
            <w:r w:rsidRPr="005F39F0">
              <w:rPr>
                <w:rFonts w:ascii="Arial" w:hAnsi="Arial" w:cs="Arial"/>
              </w:rPr>
              <w:t xml:space="preserve"> Terry Borton (1970) originally developed the model; it promotes a humanist approach to people’s learning. I felt drawn to this approach as it created a </w:t>
            </w:r>
            <w:r w:rsidRPr="005F39F0">
              <w:rPr>
                <w:rFonts w:ascii="Arial" w:hAnsi="Arial" w:cs="Arial"/>
              </w:rPr>
              <w:lastRenderedPageBreak/>
              <w:t xml:space="preserve">space for me to learn and improve in situations that felt challenging or uneasy, without making me feel inadequately </w:t>
            </w:r>
            <w:r>
              <w:rPr>
                <w:rFonts w:ascii="Arial" w:hAnsi="Arial" w:cs="Arial"/>
              </w:rPr>
              <w:t>in</w:t>
            </w:r>
            <w:r w:rsidRPr="005F39F0">
              <w:rPr>
                <w:rFonts w:ascii="Arial" w:hAnsi="Arial" w:cs="Arial"/>
              </w:rPr>
              <w:t>experienced.</w:t>
            </w:r>
          </w:p>
          <w:p w14:paraId="047C0A4F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5A43744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39F0">
              <w:rPr>
                <w:rFonts w:ascii="Arial" w:hAnsi="Arial" w:cs="Arial"/>
              </w:rPr>
              <w:t>Post Qualifying, I gained employment as a newly qualified social worker in a leaving care statutory service, based in a large County in Wales. I was given a higher case load than stated in the policy on the first year in practice (X</w:t>
            </w:r>
            <w:r>
              <w:rPr>
                <w:rFonts w:ascii="Arial" w:hAnsi="Arial" w:cs="Arial"/>
              </w:rPr>
              <w:t>XX</w:t>
            </w:r>
            <w:r w:rsidRPr="005F39F0">
              <w:rPr>
                <w:rFonts w:ascii="Arial" w:hAnsi="Arial" w:cs="Arial"/>
              </w:rPr>
              <w:t xml:space="preserve"> County Council 2021). This was due in part to a sudden influx of unaccompanied asylum-seeking children, allocated to Local Authorities according to the Governments National Transfer Scheme (Department for Education and Home Office, 2023). I received no formal training in this area of work </w:t>
            </w:r>
            <w:r>
              <w:rPr>
                <w:rFonts w:ascii="Arial" w:hAnsi="Arial" w:cs="Arial"/>
              </w:rPr>
              <w:t xml:space="preserve">during my social work studies </w:t>
            </w:r>
            <w:r w:rsidRPr="005F39F0">
              <w:rPr>
                <w:rFonts w:ascii="Arial" w:hAnsi="Arial" w:cs="Arial"/>
              </w:rPr>
              <w:t xml:space="preserve">and had to develop my knowledge in this area. I was out of my comfort zone and found it emotionally challenging. I ensured I completed training opportunities and made use of management support and supervision. I read research, and I applied this to my assessments. In particular, research on unaccompanied asylum-seeking children’s lived experience of trafficking, gave me an insight to individual stories of hope, vulnerability, and resilience during their journeys to a safer country, which informed my assessments (Gearon, 2021). </w:t>
            </w:r>
          </w:p>
          <w:p w14:paraId="27E8F8E2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FA0AD06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39F0">
              <w:rPr>
                <w:rFonts w:ascii="Arial" w:hAnsi="Arial" w:cs="Arial"/>
              </w:rPr>
              <w:t>I am more resilient; this is a key skill to develop in social work, and my hope is that resilience will help me in my career (Social Work News, Effie Molina 2023). I have found that I am good at delving into policy to advocate young people’s rights</w:t>
            </w:r>
            <w:r>
              <w:rPr>
                <w:rFonts w:ascii="Arial" w:hAnsi="Arial" w:cs="Arial"/>
              </w:rPr>
              <w:t xml:space="preserve">, and I find power in knowledge that provides confidence in my work where I have little experience. </w:t>
            </w:r>
            <w:r w:rsidRPr="005F39F0">
              <w:rPr>
                <w:rFonts w:ascii="Arial" w:hAnsi="Arial" w:cs="Arial"/>
              </w:rPr>
              <w:t xml:space="preserve">I could easily think of this model whilst driving back from visits, I was able to reflect, make a plan and take an issue to supervision or a mentoring appointment for </w:t>
            </w:r>
            <w:r>
              <w:rPr>
                <w:rFonts w:ascii="Arial" w:hAnsi="Arial" w:cs="Arial"/>
              </w:rPr>
              <w:t xml:space="preserve">seek </w:t>
            </w:r>
            <w:r w:rsidRPr="005F39F0">
              <w:rPr>
                <w:rFonts w:ascii="Arial" w:hAnsi="Arial" w:cs="Arial"/>
              </w:rPr>
              <w:t>further advice and discussion. I learn best when I am able to reflect on situations, it helps me to link theory that will help my future interventions and helps me ensure I work anti-oppressively (Thompson, 2000). Burton’s approach also helped to develop and enhance creative writing, which I felt supported my developing analysis and assessment skills</w:t>
            </w:r>
            <w:r>
              <w:rPr>
                <w:rFonts w:ascii="Arial" w:hAnsi="Arial" w:cs="Arial"/>
              </w:rPr>
              <w:t xml:space="preserve"> (1970). </w:t>
            </w:r>
          </w:p>
          <w:p w14:paraId="421A9E7D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23EFD0D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  <w:r w:rsidRPr="005F39F0">
              <w:rPr>
                <w:rFonts w:ascii="Arial" w:hAnsi="Arial" w:cs="Arial"/>
              </w:rPr>
              <w:t>Having completed my first year in practice; the shadowing opportunities, peer support</w:t>
            </w:r>
            <w:r>
              <w:rPr>
                <w:rFonts w:ascii="Arial" w:hAnsi="Arial" w:cs="Arial"/>
              </w:rPr>
              <w:t>, training</w:t>
            </w:r>
            <w:r w:rsidRPr="005F39F0">
              <w:rPr>
                <w:rFonts w:ascii="Arial" w:hAnsi="Arial" w:cs="Arial"/>
              </w:rPr>
              <w:t xml:space="preserve"> and supervision helped me to understand my role as a child looked after social worker. I am ready to further push my professional development to ensure I feel capable </w:t>
            </w:r>
            <w:r w:rsidRPr="005F39F0">
              <w:rPr>
                <w:rFonts w:ascii="Arial" w:hAnsi="Arial" w:cs="Arial"/>
              </w:rPr>
              <w:lastRenderedPageBreak/>
              <w:t xml:space="preserve">in complex situations. The third aspect of the reflective model asks me to consider </w:t>
            </w:r>
            <w:r w:rsidRPr="005F39F0">
              <w:rPr>
                <w:rFonts w:ascii="Arial" w:hAnsi="Arial" w:cs="Arial"/>
                <w:i/>
                <w:iCs/>
              </w:rPr>
              <w:t xml:space="preserve">Now what do I need to do? </w:t>
            </w:r>
          </w:p>
          <w:p w14:paraId="157E94D2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</w:p>
          <w:p w14:paraId="341FFF80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  <w:color w:val="555555"/>
                <w:shd w:val="clear" w:color="auto" w:fill="FFFFFF"/>
              </w:rPr>
            </w:pPr>
            <w:r w:rsidRPr="005F39F0">
              <w:rPr>
                <w:rFonts w:ascii="Arial" w:hAnsi="Arial" w:cs="Arial"/>
              </w:rPr>
              <w:t>I feel trauma informed practice training will help develop my critical analysis to inform interventions skills. I feel learning and applying the Trauma Recovery Model (Skuse &amp; Matthew, 2015)</w:t>
            </w:r>
            <w:r>
              <w:rPr>
                <w:rFonts w:ascii="Arial" w:hAnsi="Arial" w:cs="Arial"/>
              </w:rPr>
              <w:t xml:space="preserve"> </w:t>
            </w:r>
            <w:r w:rsidRPr="005F39F0">
              <w:rPr>
                <w:rFonts w:ascii="Arial" w:hAnsi="Arial" w:cs="Arial"/>
              </w:rPr>
              <w:t>will help me understand how trauma affects young people, help me make better decisions</w:t>
            </w:r>
            <w:r>
              <w:rPr>
                <w:rFonts w:ascii="Arial" w:hAnsi="Arial" w:cs="Arial"/>
              </w:rPr>
              <w:t>,</w:t>
            </w:r>
            <w:r w:rsidRPr="005F39F0">
              <w:rPr>
                <w:rFonts w:ascii="Arial" w:hAnsi="Arial" w:cs="Arial"/>
              </w:rPr>
              <w:t xml:space="preserve"> especially in situations where there is complex trauma. I also have an interest in applying this model to understanding parents’ trauma as this will help inform decisions, for example, contact or reunification (</w:t>
            </w:r>
            <w:r w:rsidRPr="005F39F0">
              <w:rPr>
                <w:rFonts w:ascii="Arial" w:hAnsi="Arial" w:cs="Arial"/>
                <w:shd w:val="clear" w:color="auto" w:fill="FFFFFF"/>
              </w:rPr>
              <w:t xml:space="preserve">Archer, Drury, and Hills et al, 2015). </w:t>
            </w:r>
          </w:p>
          <w:p w14:paraId="6C5F80DE" w14:textId="77777777" w:rsidR="004764CD" w:rsidRPr="005F39F0" w:rsidRDefault="004764CD" w:rsidP="004764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6DFA8C1" w14:textId="77777777" w:rsidR="004764CD" w:rsidRPr="005F0077" w:rsidRDefault="004764CD" w:rsidP="004764C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39F0">
              <w:rPr>
                <w:rFonts w:ascii="Arial" w:hAnsi="Arial" w:cs="Arial"/>
              </w:rPr>
              <w:t>I would like to further develop my family networking skills</w:t>
            </w:r>
            <w:r>
              <w:rPr>
                <w:rFonts w:ascii="Arial" w:hAnsi="Arial" w:cs="Arial"/>
              </w:rPr>
              <w:t xml:space="preserve"> in order to improve my skills in working collaboratively with young people, their families and carers.</w:t>
            </w:r>
            <w:r w:rsidRPr="005F39F0">
              <w:rPr>
                <w:rFonts w:ascii="Arial" w:hAnsi="Arial" w:cs="Arial"/>
              </w:rPr>
              <w:t xml:space="preserve"> It is important that I support young people to re-develop healthy relationships with family members, as some young people opt to return home post </w:t>
            </w:r>
            <w:r>
              <w:rPr>
                <w:rFonts w:ascii="Arial" w:hAnsi="Arial" w:cs="Arial"/>
              </w:rPr>
              <w:t>sixteen</w:t>
            </w:r>
            <w:r w:rsidRPr="005F39F0">
              <w:rPr>
                <w:rFonts w:ascii="Arial" w:hAnsi="Arial" w:cs="Arial"/>
              </w:rPr>
              <w:t xml:space="preserve"> despite known risks. Families can make positive changes and there is evidence that family group conferencing supports positive change in pre </w:t>
            </w:r>
            <w:r>
              <w:rPr>
                <w:rFonts w:ascii="Arial" w:hAnsi="Arial" w:cs="Arial"/>
              </w:rPr>
              <w:t xml:space="preserve">court </w:t>
            </w:r>
            <w:r w:rsidRPr="005F39F0">
              <w:rPr>
                <w:rFonts w:ascii="Arial" w:hAnsi="Arial" w:cs="Arial"/>
              </w:rPr>
              <w:t xml:space="preserve">proceedings. I would like to explore this as a model of working with care leavers that supports their choice and possibility to return home post 16 </w:t>
            </w:r>
            <w:r w:rsidRPr="005F0077">
              <w:rPr>
                <w:rFonts w:ascii="Arial" w:hAnsi="Arial" w:cs="Arial"/>
              </w:rPr>
              <w:t>(Foundations 2023).</w:t>
            </w:r>
          </w:p>
          <w:p w14:paraId="5143D502" w14:textId="77777777" w:rsidR="00523BDB" w:rsidRPr="005F39F0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24F9534" w14:textId="77777777" w:rsidR="00523BDB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39F0">
              <w:rPr>
                <w:rFonts w:ascii="Arial" w:hAnsi="Arial" w:cs="Arial"/>
              </w:rPr>
              <w:t xml:space="preserve">I would like to develop my practice in seeking legal orders and different placement types for young people. For example, revocation of care orders and reunification, Special Guardianship Orders. I feel developing my professional judgement skills will ensure I am continually assessing risk and progressing the individuals care plan, ensuring their right to private family life, if my judgement and analysis considers this a possible plan </w:t>
            </w:r>
            <w:r w:rsidRPr="005F0077">
              <w:rPr>
                <w:rFonts w:ascii="Arial" w:hAnsi="Arial" w:cs="Arial"/>
              </w:rPr>
              <w:t>(</w:t>
            </w:r>
            <w:r w:rsidRPr="005F0077">
              <w:rPr>
                <w:rFonts w:ascii="Arial" w:hAnsi="Arial" w:cs="Arial"/>
                <w:i/>
                <w:iCs/>
              </w:rPr>
              <w:t>Human Rights Act</w:t>
            </w:r>
            <w:r w:rsidRPr="005F0077">
              <w:rPr>
                <w:rFonts w:ascii="Arial" w:hAnsi="Arial" w:cs="Arial"/>
              </w:rPr>
              <w:t xml:space="preserve"> 1998, Social Care Wales 2017).</w:t>
            </w:r>
          </w:p>
          <w:p w14:paraId="321BBFD0" w14:textId="77777777" w:rsidR="00523BDB" w:rsidRDefault="00523BDB" w:rsidP="00EC58F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9A52D2" w14:textId="2C9DFFD3" w:rsidR="00523BDB" w:rsidRDefault="004764CD" w:rsidP="00EC58F3">
            <w:pPr>
              <w:spacing w:line="360" w:lineRule="auto"/>
              <w:jc w:val="both"/>
              <w:rPr>
                <w:i/>
                <w:iCs/>
              </w:rPr>
            </w:pPr>
            <w:r>
              <w:rPr>
                <w:rFonts w:ascii="Arial" w:hAnsi="Arial" w:cs="Arial"/>
              </w:rPr>
              <w:t>712</w:t>
            </w:r>
            <w:r w:rsidR="00523BDB">
              <w:rPr>
                <w:rFonts w:ascii="Arial" w:hAnsi="Arial" w:cs="Arial"/>
              </w:rPr>
              <w:t xml:space="preserve"> words</w:t>
            </w:r>
          </w:p>
          <w:p w14:paraId="54682E56" w14:textId="77777777" w:rsidR="00523BDB" w:rsidRPr="00706BB5" w:rsidRDefault="00523BDB" w:rsidP="00EC58F3">
            <w:pPr>
              <w:jc w:val="both"/>
              <w:rPr>
                <w:i/>
                <w:iCs/>
              </w:rPr>
            </w:pPr>
          </w:p>
        </w:tc>
      </w:tr>
    </w:tbl>
    <w:p w14:paraId="46D242F5" w14:textId="77777777" w:rsidR="00523BDB" w:rsidRDefault="00523BDB" w:rsidP="00523BDB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 xml:space="preserve">Task 1 </w:t>
      </w:r>
    </w:p>
    <w:p w14:paraId="0B5F854D" w14:textId="77777777" w:rsidR="00523BDB" w:rsidRPr="00EE5BC3" w:rsidRDefault="00523BDB" w:rsidP="00523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Part b </w:t>
      </w:r>
    </w:p>
    <w:p w14:paraId="6A899BB5" w14:textId="77777777" w:rsidR="00523BDB" w:rsidRPr="00706BB5" w:rsidRDefault="00523BDB" w:rsidP="00523BDB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 xml:space="preserve">Developmental Review </w:t>
      </w:r>
    </w:p>
    <w:p w14:paraId="3C276C8F" w14:textId="77777777" w:rsidR="00523BDB" w:rsidRDefault="00523BDB" w:rsidP="00523BDB">
      <w:pPr>
        <w:rPr>
          <w:b/>
        </w:rPr>
      </w:pPr>
    </w:p>
    <w:p w14:paraId="4F7C82D0" w14:textId="77777777" w:rsidR="00523BDB" w:rsidRDefault="00523BDB" w:rsidP="00523BDB">
      <w:pPr>
        <w:rPr>
          <w:b/>
        </w:rPr>
      </w:pPr>
      <w:r w:rsidRPr="00EE5BC3">
        <w:rPr>
          <w:b/>
        </w:rPr>
        <w:t>Guidance:</w:t>
      </w:r>
    </w:p>
    <w:p w14:paraId="76B34FBC" w14:textId="77777777" w:rsidR="00523BDB" w:rsidRPr="002D6B34" w:rsidRDefault="00523BDB" w:rsidP="00523BDB">
      <w:pPr>
        <w:rPr>
          <w:bCs/>
        </w:rPr>
      </w:pPr>
      <w:r w:rsidRPr="002D6B34">
        <w:rPr>
          <w:bCs/>
        </w:rPr>
        <w:lastRenderedPageBreak/>
        <w:t xml:space="preserve">Task 1 </w:t>
      </w:r>
      <w:r>
        <w:rPr>
          <w:bCs/>
        </w:rPr>
        <w:t xml:space="preserve">part b </w:t>
      </w:r>
      <w:r w:rsidRPr="002D6B34">
        <w:rPr>
          <w:bCs/>
        </w:rPr>
        <w:t xml:space="preserve">is a </w:t>
      </w:r>
      <w:r>
        <w:rPr>
          <w:bCs/>
        </w:rPr>
        <w:t xml:space="preserve">2-part question and a </w:t>
      </w:r>
      <w:r w:rsidRPr="002D6B34">
        <w:rPr>
          <w:bCs/>
        </w:rPr>
        <w:t xml:space="preserve">continuation of task I </w:t>
      </w:r>
      <w:r>
        <w:rPr>
          <w:bCs/>
        </w:rPr>
        <w:t xml:space="preserve">part a </w:t>
      </w:r>
      <w:r w:rsidRPr="002D6B34">
        <w:rPr>
          <w:bCs/>
        </w:rPr>
        <w:t xml:space="preserve">and you </w:t>
      </w:r>
      <w:r w:rsidRPr="00C0499C">
        <w:rPr>
          <w:b/>
        </w:rPr>
        <w:t xml:space="preserve">must </w:t>
      </w:r>
      <w:r w:rsidRPr="00DE2D91">
        <w:rPr>
          <w:bCs/>
        </w:rPr>
        <w:t>refer</w:t>
      </w:r>
      <w:r w:rsidRPr="002D6B34">
        <w:rPr>
          <w:bCs/>
        </w:rPr>
        <w:t xml:space="preserve"> to a reflective model</w:t>
      </w:r>
      <w:r>
        <w:rPr>
          <w:bCs/>
        </w:rPr>
        <w:t xml:space="preserve"> in this task.</w:t>
      </w:r>
    </w:p>
    <w:p w14:paraId="5806C7E5" w14:textId="77777777" w:rsidR="00523BDB" w:rsidRDefault="00523BDB" w:rsidP="00523BDB">
      <w:pPr>
        <w:rPr>
          <w:i/>
          <w:iCs/>
        </w:rPr>
      </w:pPr>
      <w:r>
        <w:rPr>
          <w:i/>
          <w:iCs/>
        </w:rPr>
        <w:t xml:space="preserve">Please ensure </w:t>
      </w:r>
      <w:r w:rsidRPr="00A5656A">
        <w:rPr>
          <w:i/>
          <w:iCs/>
        </w:rPr>
        <w:t>that you me</w:t>
      </w:r>
      <w:r>
        <w:rPr>
          <w:i/>
          <w:iCs/>
        </w:rPr>
        <w:t>e</w:t>
      </w:r>
      <w:r w:rsidRPr="00A5656A">
        <w:rPr>
          <w:i/>
          <w:iCs/>
        </w:rPr>
        <w:t>t the require</w:t>
      </w:r>
      <w:r>
        <w:rPr>
          <w:i/>
          <w:iCs/>
        </w:rPr>
        <w:t>d</w:t>
      </w:r>
      <w:r w:rsidRPr="00A5656A">
        <w:rPr>
          <w:i/>
          <w:iCs/>
        </w:rPr>
        <w:t xml:space="preserve"> learning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</w:t>
      </w:r>
      <w:r>
        <w:rPr>
          <w:i/>
          <w:iCs/>
        </w:rPr>
        <w:t xml:space="preserve"> and that you answer both parts of the question.</w:t>
      </w:r>
    </w:p>
    <w:p w14:paraId="172F8BEA" w14:textId="77777777" w:rsidR="00523BDB" w:rsidRDefault="00523BDB" w:rsidP="00523BDB">
      <w:pPr>
        <w:jc w:val="both"/>
        <w:rPr>
          <w:i/>
          <w:iCs/>
        </w:rPr>
      </w:pPr>
    </w:p>
    <w:p w14:paraId="16173CD1" w14:textId="77777777" w:rsidR="00523BDB" w:rsidRPr="00706BB5" w:rsidRDefault="00523BDB" w:rsidP="00523BDB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>
        <w:rPr>
          <w:i/>
          <w:iCs/>
        </w:rPr>
        <w:t xml:space="preserve">all </w:t>
      </w:r>
      <w:r w:rsidRPr="00C0499C">
        <w:rPr>
          <w:i/>
          <w:iCs/>
        </w:rPr>
        <w:t>element</w:t>
      </w:r>
      <w:r>
        <w:rPr>
          <w:i/>
          <w:iCs/>
        </w:rPr>
        <w:t>s of the</w:t>
      </w:r>
      <w:r w:rsidRPr="00F15354">
        <w:rPr>
          <w:i/>
          <w:iCs/>
        </w:rPr>
        <w:t xml:space="preserve"> question below. </w:t>
      </w:r>
    </w:p>
    <w:p w14:paraId="1484E93B" w14:textId="77777777" w:rsidR="00523BDB" w:rsidRPr="008B28E7" w:rsidRDefault="00523BDB" w:rsidP="00523BDB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23BDB" w:rsidRPr="008B28E7" w14:paraId="247CBEFD" w14:textId="77777777" w:rsidTr="00EC58F3">
        <w:trPr>
          <w:trHeight w:val="2880"/>
        </w:trPr>
        <w:tc>
          <w:tcPr>
            <w:tcW w:w="10188" w:type="dxa"/>
            <w:shd w:val="clear" w:color="auto" w:fill="auto"/>
          </w:tcPr>
          <w:p w14:paraId="49F444F7" w14:textId="77777777" w:rsidR="00523BDB" w:rsidRPr="00C86002" w:rsidRDefault="00523BDB" w:rsidP="00EC58F3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t>Question</w:t>
            </w:r>
          </w:p>
          <w:p w14:paraId="3B068AFA" w14:textId="77777777" w:rsidR="00523BDB" w:rsidRDefault="00523BDB" w:rsidP="00EC58F3">
            <w:pPr>
              <w:jc w:val="both"/>
            </w:pPr>
            <w:r w:rsidRPr="005E17F1">
              <w:t>Us</w:t>
            </w:r>
            <w:r>
              <w:t>e</w:t>
            </w:r>
            <w:r w:rsidRPr="005E17F1">
              <w:t xml:space="preserve"> a reflective model </w:t>
            </w:r>
            <w:r>
              <w:t>to critically r</w:t>
            </w:r>
            <w:r w:rsidRPr="008B28E7">
              <w:t>eflect on</w:t>
            </w:r>
            <w:r>
              <w:t xml:space="preserve"> the learning needs you identified in task 1 part a under each of the 3 SCW learning outcomes. </w:t>
            </w:r>
          </w:p>
          <w:p w14:paraId="050E6B18" w14:textId="77777777" w:rsidR="00523BDB" w:rsidRDefault="00523BDB" w:rsidP="00EC58F3">
            <w:pPr>
              <w:jc w:val="both"/>
            </w:pPr>
            <w:r>
              <w:t>This must include</w:t>
            </w:r>
            <w:r w:rsidRPr="008B28E7">
              <w:t xml:space="preserve"> reference to training, learning, </w:t>
            </w:r>
            <w:r>
              <w:t>research</w:t>
            </w:r>
            <w:r w:rsidRPr="008B28E7">
              <w:t xml:space="preserve"> </w:t>
            </w:r>
            <w:r>
              <w:t xml:space="preserve">and </w:t>
            </w:r>
            <w:r w:rsidRPr="008B28E7">
              <w:t>supervision</w:t>
            </w:r>
            <w:r>
              <w:t xml:space="preserve"> and reflection with your mentor/supervisor/line manager on the extent to which your learning outcomes has been achieved. </w:t>
            </w:r>
          </w:p>
          <w:p w14:paraId="152F3C22" w14:textId="77777777" w:rsidR="00523BDB" w:rsidRDefault="00523BDB" w:rsidP="00EC58F3">
            <w:pPr>
              <w:jc w:val="both"/>
            </w:pPr>
            <w:r>
              <w:t>Identify your learning needs to support your development in the transition to becoming an experienced practitioner in your future career following the completion of this programme.</w:t>
            </w:r>
            <w:r w:rsidRPr="008B28E7">
              <w:t xml:space="preserve"> </w:t>
            </w:r>
          </w:p>
          <w:p w14:paraId="5022919C" w14:textId="77777777" w:rsidR="00523BDB" w:rsidRDefault="00523BDB" w:rsidP="00EC58F3">
            <w:pPr>
              <w:jc w:val="both"/>
            </w:pPr>
          </w:p>
          <w:p w14:paraId="5938DC6C" w14:textId="77777777" w:rsidR="00523BDB" w:rsidRDefault="00523BDB" w:rsidP="00EC58F3">
            <w:pPr>
              <w:jc w:val="both"/>
            </w:pPr>
            <w:r w:rsidRPr="00C0499C">
              <w:t>650 words</w:t>
            </w:r>
            <w:r>
              <w:t xml:space="preserve"> </w:t>
            </w:r>
            <w:r w:rsidRPr="00C0499C">
              <w:t>(+/- 10%: include your actual word count at the end of each section).</w:t>
            </w:r>
          </w:p>
          <w:p w14:paraId="756CF166" w14:textId="77777777" w:rsidR="00523BDB" w:rsidRDefault="00523BDB" w:rsidP="00EC58F3">
            <w:pPr>
              <w:jc w:val="both"/>
            </w:pPr>
          </w:p>
          <w:p w14:paraId="6F75D1E9" w14:textId="77777777" w:rsidR="00523BDB" w:rsidRPr="00841BFB" w:rsidRDefault="00523BDB" w:rsidP="00EC58F3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</w:p>
          <w:p w14:paraId="1602BB3A" w14:textId="77777777" w:rsidR="00523BDB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 w:rsidRPr="00841BFB">
              <w:rPr>
                <w:rFonts w:ascii="Arial" w:hAnsi="Arial" w:cs="Arial"/>
                <w:iCs/>
              </w:rPr>
              <w:t>I will utilise elements of Collingwood’s Theory Circle to reflect on the learning needs I identified in part 1a</w:t>
            </w:r>
            <w:r w:rsidRPr="00841BFB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 xml:space="preserve"> I will consider the skills I have developed over the last 12 months, the theory that helped and conclude with what theory can help progress my development further. </w:t>
            </w:r>
            <w:r w:rsidRPr="00841BFB">
              <w:rPr>
                <w:rFonts w:ascii="Arial" w:eastAsia="Calibri" w:hAnsi="Arial" w:cs="Arial"/>
              </w:rPr>
              <w:t>(2005)</w:t>
            </w:r>
            <w:r>
              <w:rPr>
                <w:rFonts w:ascii="Arial" w:eastAsia="Calibri" w:hAnsi="Arial" w:cs="Arial"/>
              </w:rPr>
              <w:t xml:space="preserve">. </w:t>
            </w:r>
          </w:p>
          <w:p w14:paraId="01D562FC" w14:textId="77777777" w:rsidR="00523BDB" w:rsidRPr="00841BFB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 w:rsidRPr="00841BFB">
              <w:rPr>
                <w:rFonts w:ascii="Arial" w:eastAsia="Calibri" w:hAnsi="Arial" w:cs="Arial"/>
              </w:rPr>
              <w:t xml:space="preserve">One of my learning outcomes was to complete trauma training to </w:t>
            </w:r>
            <w:r w:rsidRPr="00841BFB">
              <w:rPr>
                <w:rFonts w:ascii="Arial" w:hAnsi="Arial" w:cs="Arial"/>
              </w:rPr>
              <w:t>help develop my analysis to inform my interventions skills.</w:t>
            </w:r>
            <w:r>
              <w:rPr>
                <w:rFonts w:ascii="Arial" w:hAnsi="Arial" w:cs="Arial"/>
              </w:rPr>
              <w:t xml:space="preserve"> I </w:t>
            </w:r>
            <w:r w:rsidRPr="00841BFB">
              <w:rPr>
                <w:rFonts w:ascii="Arial" w:hAnsi="Arial" w:cs="Arial"/>
              </w:rPr>
              <w:t xml:space="preserve">completed </w:t>
            </w:r>
            <w:r>
              <w:rPr>
                <w:rFonts w:ascii="Arial" w:hAnsi="Arial" w:cs="Arial"/>
              </w:rPr>
              <w:t>the</w:t>
            </w:r>
            <w:r w:rsidRPr="00841BFB">
              <w:rPr>
                <w:rFonts w:ascii="Arial" w:hAnsi="Arial" w:cs="Arial"/>
              </w:rPr>
              <w:t xml:space="preserve"> training. I also completed autism </w:t>
            </w:r>
            <w:r w:rsidRPr="00841BFB">
              <w:rPr>
                <w:rFonts w:ascii="Arial" w:eastAsia="Calibri" w:hAnsi="Arial" w:cs="Arial"/>
              </w:rPr>
              <w:t xml:space="preserve">training, which helped me to understand the </w:t>
            </w:r>
            <w:r>
              <w:rPr>
                <w:rFonts w:ascii="Arial" w:eastAsia="Calibri" w:hAnsi="Arial" w:cs="Arial"/>
              </w:rPr>
              <w:t>similar behaviours in a child displaying a trauma response and a child with autism behaviours</w:t>
            </w:r>
            <w:r w:rsidRPr="00841BFB">
              <w:rPr>
                <w:rFonts w:ascii="Arial" w:eastAsia="Calibri" w:hAnsi="Arial" w:cs="Arial"/>
              </w:rPr>
              <w:t>. A</w:t>
            </w:r>
            <w:r>
              <w:rPr>
                <w:rFonts w:ascii="Arial" w:eastAsia="Calibri" w:hAnsi="Arial" w:cs="Arial"/>
              </w:rPr>
              <w:t xml:space="preserve"> child, who</w:t>
            </w:r>
            <w:r w:rsidRPr="00841BFB">
              <w:rPr>
                <w:rFonts w:ascii="Arial" w:eastAsia="Calibri" w:hAnsi="Arial" w:cs="Arial"/>
              </w:rPr>
              <w:t xml:space="preserve"> I will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841BFB">
              <w:rPr>
                <w:rFonts w:ascii="Arial" w:eastAsia="Calibri" w:hAnsi="Arial" w:cs="Arial"/>
              </w:rPr>
              <w:t xml:space="preserve">refer to as 5, has an autism diagnosis, identifies as transgender, and has experienced significant childhood trauma. </w:t>
            </w:r>
            <w:r>
              <w:rPr>
                <w:rFonts w:ascii="Arial" w:eastAsia="Calibri" w:hAnsi="Arial" w:cs="Arial"/>
              </w:rPr>
              <w:t xml:space="preserve">I completed a care and wellbeing assessment, using Piaget’s Cognitive Development theory to understand generational sexual abuse, the parents’ capacity to instil safe routines, and the impact this had on 5 (Piaget as cited in Baker, 2001). The result was an assessment </w:t>
            </w:r>
            <w:r w:rsidRPr="00841BFB">
              <w:rPr>
                <w:rFonts w:ascii="Arial" w:eastAsia="Calibri" w:hAnsi="Arial" w:cs="Arial"/>
              </w:rPr>
              <w:t>sensitive to 5’s gender identity</w:t>
            </w:r>
            <w:r>
              <w:rPr>
                <w:rFonts w:ascii="Arial" w:eastAsia="Calibri" w:hAnsi="Arial" w:cs="Arial"/>
              </w:rPr>
              <w:t xml:space="preserve"> that</w:t>
            </w:r>
            <w:r w:rsidRPr="00841BFB">
              <w:rPr>
                <w:rFonts w:ascii="Arial" w:eastAsia="Calibri" w:hAnsi="Arial" w:cs="Arial"/>
              </w:rPr>
              <w:t xml:space="preserve"> brought together </w:t>
            </w:r>
            <w:r>
              <w:rPr>
                <w:rFonts w:ascii="Arial" w:eastAsia="Calibri" w:hAnsi="Arial" w:cs="Arial"/>
              </w:rPr>
              <w:t>reasons 5 is looked after i</w:t>
            </w:r>
            <w:r w:rsidRPr="00841BFB">
              <w:rPr>
                <w:rFonts w:ascii="Arial" w:eastAsia="Calibri" w:hAnsi="Arial" w:cs="Arial"/>
              </w:rPr>
              <w:t xml:space="preserve">n a language </w:t>
            </w:r>
            <w:r>
              <w:rPr>
                <w:rFonts w:ascii="Arial" w:eastAsia="Calibri" w:hAnsi="Arial" w:cs="Arial"/>
              </w:rPr>
              <w:t>5</w:t>
            </w:r>
            <w:r w:rsidRPr="00841BFB"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t xml:space="preserve">and others </w:t>
            </w:r>
            <w:r w:rsidRPr="00841BFB">
              <w:rPr>
                <w:rFonts w:ascii="Arial" w:eastAsia="Calibri" w:hAnsi="Arial" w:cs="Arial"/>
              </w:rPr>
              <w:t>could understand</w:t>
            </w:r>
            <w:r>
              <w:rPr>
                <w:rFonts w:ascii="Arial" w:eastAsia="Calibri" w:hAnsi="Arial" w:cs="Arial"/>
              </w:rPr>
              <w:t>.</w:t>
            </w:r>
            <w:r w:rsidRPr="00841BFB">
              <w:rPr>
                <w:rFonts w:ascii="Arial" w:eastAsia="Calibri" w:hAnsi="Arial" w:cs="Arial"/>
              </w:rPr>
              <w:t xml:space="preserve"> </w:t>
            </w:r>
          </w:p>
          <w:p w14:paraId="724318E3" w14:textId="77777777" w:rsidR="00523BDB" w:rsidRPr="004428E4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 w:rsidRPr="00841BFB">
              <w:rPr>
                <w:rFonts w:ascii="Arial" w:eastAsia="Calibri" w:hAnsi="Arial" w:cs="Arial"/>
              </w:rPr>
              <w:t xml:space="preserve">My second learning outcome was to </w:t>
            </w:r>
            <w:r w:rsidRPr="00841BFB">
              <w:rPr>
                <w:rFonts w:ascii="Arial" w:hAnsi="Arial" w:cs="Arial"/>
              </w:rPr>
              <w:t>develop my family networking skills</w:t>
            </w:r>
            <w:r w:rsidRPr="00841BFB">
              <w:rPr>
                <w:rFonts w:ascii="Arial" w:eastAsia="Calibri" w:hAnsi="Arial" w:cs="Arial"/>
              </w:rPr>
              <w:t xml:space="preserve"> and consider Family Group Conferencing</w:t>
            </w:r>
            <w:r>
              <w:rPr>
                <w:rFonts w:ascii="Arial" w:eastAsia="Calibri" w:hAnsi="Arial" w:cs="Arial"/>
              </w:rPr>
              <w:t xml:space="preserve"> to improve my working collaboratively skills</w:t>
            </w:r>
            <w:r w:rsidRPr="00841BFB">
              <w:rPr>
                <w:rFonts w:ascii="Arial" w:eastAsia="Calibri" w:hAnsi="Arial" w:cs="Arial"/>
              </w:rPr>
              <w:t xml:space="preserve">. I found myself working with difficult families, </w:t>
            </w:r>
            <w:r>
              <w:rPr>
                <w:rFonts w:ascii="Arial" w:eastAsia="Calibri" w:hAnsi="Arial" w:cs="Arial"/>
              </w:rPr>
              <w:t>this</w:t>
            </w:r>
            <w:r w:rsidRPr="00841BFB">
              <w:rPr>
                <w:rFonts w:ascii="Arial" w:eastAsia="Calibri" w:hAnsi="Arial" w:cs="Arial"/>
              </w:rPr>
              <w:t xml:space="preserve"> made collaborative working feel stressful</w:t>
            </w:r>
            <w:r>
              <w:rPr>
                <w:rFonts w:ascii="Arial" w:eastAsia="Calibri" w:hAnsi="Arial" w:cs="Arial"/>
              </w:rPr>
              <w:t>.</w:t>
            </w:r>
            <w:r w:rsidRPr="00841BFB">
              <w:rPr>
                <w:rFonts w:ascii="Arial" w:eastAsia="Calibri" w:hAnsi="Arial" w:cs="Arial"/>
              </w:rPr>
              <w:t xml:space="preserve"> I</w:t>
            </w:r>
            <w:r>
              <w:rPr>
                <w:rFonts w:ascii="Arial" w:eastAsia="Calibri" w:hAnsi="Arial" w:cs="Arial"/>
              </w:rPr>
              <w:t xml:space="preserve"> instil </w:t>
            </w:r>
            <w:r w:rsidRPr="00841BFB">
              <w:rPr>
                <w:rFonts w:ascii="Arial" w:eastAsia="Calibri" w:hAnsi="Arial" w:cs="Arial"/>
              </w:rPr>
              <w:t xml:space="preserve">person centred </w:t>
            </w:r>
            <w:r>
              <w:rPr>
                <w:rFonts w:ascii="Arial" w:eastAsia="Calibri" w:hAnsi="Arial" w:cs="Arial"/>
              </w:rPr>
              <w:t>practice in my work</w:t>
            </w:r>
            <w:r w:rsidRPr="00841BFB">
              <w:rPr>
                <w:rFonts w:ascii="Arial" w:eastAsia="Calibri" w:hAnsi="Arial" w:cs="Arial"/>
              </w:rPr>
              <w:t xml:space="preserve">, and I started to dislike parents </w:t>
            </w:r>
            <w:r>
              <w:rPr>
                <w:rFonts w:ascii="Arial" w:eastAsia="Calibri" w:hAnsi="Arial" w:cs="Arial"/>
              </w:rPr>
              <w:lastRenderedPageBreak/>
              <w:t xml:space="preserve">who </w:t>
            </w:r>
            <w:r w:rsidRPr="00841BFB">
              <w:rPr>
                <w:rFonts w:ascii="Arial" w:eastAsia="Calibri" w:hAnsi="Arial" w:cs="Arial"/>
              </w:rPr>
              <w:t>were not putting the child’s needs above their own. This dislike frustrated me</w:t>
            </w:r>
            <w:r>
              <w:rPr>
                <w:rFonts w:ascii="Arial" w:eastAsia="Calibri" w:hAnsi="Arial" w:cs="Arial"/>
              </w:rPr>
              <w:t xml:space="preserve">, knowing </w:t>
            </w:r>
            <w:r w:rsidRPr="00841BFB">
              <w:rPr>
                <w:rFonts w:ascii="Arial" w:eastAsia="Calibri" w:hAnsi="Arial" w:cs="Arial"/>
              </w:rPr>
              <w:t xml:space="preserve">I needed to continue trying to engage </w:t>
            </w:r>
            <w:r>
              <w:rPr>
                <w:rFonts w:ascii="Arial" w:eastAsia="Calibri" w:hAnsi="Arial" w:cs="Arial"/>
              </w:rPr>
              <w:t xml:space="preserve">the </w:t>
            </w:r>
            <w:r w:rsidRPr="00841BFB">
              <w:rPr>
                <w:rFonts w:ascii="Arial" w:eastAsia="Calibri" w:hAnsi="Arial" w:cs="Arial"/>
              </w:rPr>
              <w:t xml:space="preserve">parents for the benefit of the child. Attachment theory </w:t>
            </w:r>
            <w:r>
              <w:rPr>
                <w:rFonts w:ascii="Arial" w:eastAsia="Calibri" w:hAnsi="Arial" w:cs="Arial"/>
              </w:rPr>
              <w:t>helped me see that a</w:t>
            </w:r>
            <w:r w:rsidRPr="00841BFB">
              <w:rPr>
                <w:rFonts w:ascii="Arial" w:eastAsia="Calibri" w:hAnsi="Arial" w:cs="Arial"/>
              </w:rPr>
              <w:t xml:space="preserve">ttachment </w:t>
            </w:r>
            <w:r>
              <w:rPr>
                <w:rFonts w:ascii="Arial" w:eastAsia="Calibri" w:hAnsi="Arial" w:cs="Arial"/>
              </w:rPr>
              <w:t>issues</w:t>
            </w:r>
            <w:r w:rsidRPr="00841BFB">
              <w:rPr>
                <w:rFonts w:ascii="Arial" w:eastAsia="Calibri" w:hAnsi="Arial" w:cs="Arial"/>
              </w:rPr>
              <w:t xml:space="preserve"> affect adults as well as children</w:t>
            </w:r>
            <w:r>
              <w:rPr>
                <w:rFonts w:ascii="Arial" w:eastAsia="Calibri" w:hAnsi="Arial" w:cs="Arial"/>
              </w:rPr>
              <w:t>,</w:t>
            </w:r>
            <w:r w:rsidRPr="00841BFB">
              <w:rPr>
                <w:rFonts w:ascii="Arial" w:eastAsia="Calibri" w:hAnsi="Arial" w:cs="Arial"/>
              </w:rPr>
              <w:t xml:space="preserve"> and </w:t>
            </w:r>
            <w:r>
              <w:rPr>
                <w:rFonts w:ascii="Arial" w:eastAsia="Calibri" w:hAnsi="Arial" w:cs="Arial"/>
              </w:rPr>
              <w:t xml:space="preserve">I was then able </w:t>
            </w:r>
            <w:r w:rsidRPr="00841BFB">
              <w:rPr>
                <w:rFonts w:ascii="Arial" w:eastAsia="Calibri" w:hAnsi="Arial" w:cs="Arial"/>
              </w:rPr>
              <w:t>to consider the parents</w:t>
            </w:r>
            <w:r>
              <w:rPr>
                <w:rFonts w:ascii="Arial" w:eastAsia="Calibri" w:hAnsi="Arial" w:cs="Arial"/>
              </w:rPr>
              <w:t>’</w:t>
            </w:r>
            <w:r w:rsidRPr="00841BFB"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t xml:space="preserve">own </w:t>
            </w:r>
            <w:r w:rsidRPr="00841BFB">
              <w:rPr>
                <w:rFonts w:ascii="Arial" w:eastAsia="Calibri" w:hAnsi="Arial" w:cs="Arial"/>
              </w:rPr>
              <w:t>adverse childhood experiences</w:t>
            </w:r>
            <w:r>
              <w:rPr>
                <w:rFonts w:ascii="Arial" w:eastAsia="Calibri" w:hAnsi="Arial" w:cs="Arial"/>
              </w:rPr>
              <w:t xml:space="preserve"> and trauma</w:t>
            </w:r>
            <w:r w:rsidRPr="00841BFB">
              <w:rPr>
                <w:rFonts w:ascii="Arial" w:eastAsia="Calibri" w:hAnsi="Arial" w:cs="Arial"/>
              </w:rPr>
              <w:t xml:space="preserve"> (</w:t>
            </w:r>
            <w:r w:rsidRPr="00841BFB">
              <w:rPr>
                <w:rFonts w:ascii="Arial" w:hAnsi="Arial" w:cs="Arial"/>
              </w:rPr>
              <w:t>Howe</w:t>
            </w:r>
            <w:r>
              <w:rPr>
                <w:rFonts w:ascii="Arial" w:hAnsi="Arial" w:cs="Arial"/>
              </w:rPr>
              <w:t>,</w:t>
            </w:r>
            <w:r w:rsidRPr="00841BFB">
              <w:rPr>
                <w:rFonts w:ascii="Arial" w:hAnsi="Arial" w:cs="Arial"/>
              </w:rPr>
              <w:t xml:space="preserve"> 2011</w:t>
            </w:r>
            <w:r w:rsidRPr="00841BFB">
              <w:rPr>
                <w:rFonts w:ascii="Arial" w:eastAsia="Calibri" w:hAnsi="Arial" w:cs="Arial"/>
              </w:rPr>
              <w:t>)</w:t>
            </w:r>
            <w:r>
              <w:rPr>
                <w:rFonts w:ascii="Arial" w:eastAsia="Calibri" w:hAnsi="Arial" w:cs="Arial"/>
              </w:rPr>
              <w:t>.</w:t>
            </w:r>
            <w:r w:rsidRPr="00841BFB">
              <w:rPr>
                <w:rFonts w:ascii="Arial" w:eastAsia="Calibri" w:hAnsi="Arial" w:cs="Arial"/>
              </w:rPr>
              <w:t xml:space="preserve"> This helped me to </w:t>
            </w:r>
            <w:r>
              <w:rPr>
                <w:rFonts w:ascii="Arial" w:eastAsia="Calibri" w:hAnsi="Arial" w:cs="Arial"/>
              </w:rPr>
              <w:t>recognise</w:t>
            </w:r>
            <w:r w:rsidRPr="00841BFB"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t xml:space="preserve">and </w:t>
            </w:r>
            <w:r w:rsidRPr="00841BFB">
              <w:rPr>
                <w:rFonts w:ascii="Arial" w:eastAsia="Calibri" w:hAnsi="Arial" w:cs="Arial"/>
              </w:rPr>
              <w:t xml:space="preserve">rationalise </w:t>
            </w:r>
            <w:r>
              <w:rPr>
                <w:rFonts w:ascii="Arial" w:eastAsia="Calibri" w:hAnsi="Arial" w:cs="Arial"/>
              </w:rPr>
              <w:t xml:space="preserve">my thoughts and feelings and not allow this to impact my work. </w:t>
            </w:r>
            <w:r w:rsidRPr="00841BFB">
              <w:rPr>
                <w:rFonts w:ascii="Arial" w:eastAsia="Calibri" w:hAnsi="Arial" w:cs="Arial"/>
              </w:rPr>
              <w:t xml:space="preserve">I found supervision and mentoring </w:t>
            </w:r>
            <w:r>
              <w:rPr>
                <w:rFonts w:ascii="Arial" w:eastAsia="Calibri" w:hAnsi="Arial" w:cs="Arial"/>
              </w:rPr>
              <w:t xml:space="preserve">a </w:t>
            </w:r>
            <w:r w:rsidRPr="00841BFB">
              <w:rPr>
                <w:rFonts w:ascii="Arial" w:eastAsia="Calibri" w:hAnsi="Arial" w:cs="Arial"/>
              </w:rPr>
              <w:t>help</w:t>
            </w:r>
            <w:r>
              <w:rPr>
                <w:rFonts w:ascii="Arial" w:eastAsia="Calibri" w:hAnsi="Arial" w:cs="Arial"/>
              </w:rPr>
              <w:t>ful space for</w:t>
            </w:r>
            <w:r w:rsidRPr="00841BFB">
              <w:rPr>
                <w:rFonts w:ascii="Arial" w:eastAsia="Calibri" w:hAnsi="Arial" w:cs="Arial"/>
              </w:rPr>
              <w:t xml:space="preserve"> me to think of attachment theory in avoidant children, their absent parents and the effect this has on children who cannot form trusting relationships with caregivers. </w:t>
            </w:r>
          </w:p>
          <w:p w14:paraId="131EB747" w14:textId="77777777" w:rsidR="00523BDB" w:rsidRPr="007A39F2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 w:rsidRPr="007A39F2">
              <w:rPr>
                <w:rFonts w:ascii="Arial" w:eastAsia="Calibri" w:hAnsi="Arial" w:cs="Arial"/>
              </w:rPr>
              <w:t xml:space="preserve">My third learning outcome was to develop my professional judgment skills, in relation to placement types. With support of my line manager, we decided that </w:t>
            </w:r>
            <w:r>
              <w:rPr>
                <w:rFonts w:ascii="Arial" w:eastAsia="Calibri" w:hAnsi="Arial" w:cs="Arial"/>
              </w:rPr>
              <w:t xml:space="preserve">6 could not return home to his father’s care post 16. </w:t>
            </w:r>
            <w:r w:rsidRPr="007A39F2">
              <w:rPr>
                <w:rFonts w:ascii="Arial" w:eastAsia="Calibri" w:hAnsi="Arial" w:cs="Arial"/>
              </w:rPr>
              <w:t xml:space="preserve">6 really hoped to return home at 16 and had stated that he would vote with is feet to do so. </w:t>
            </w:r>
            <w:r>
              <w:rPr>
                <w:rFonts w:ascii="Arial" w:eastAsia="Calibri" w:hAnsi="Arial" w:cs="Arial"/>
              </w:rPr>
              <w:t>Informed Approaches Theory looks at previous events, experience and effects, leading to four approaches, realisation, recognise, respond and resist re-</w:t>
            </w:r>
            <w:r w:rsidRPr="00AD2CF8">
              <w:rPr>
                <w:rFonts w:ascii="Arial" w:eastAsia="Calibri" w:hAnsi="Arial" w:cs="Arial"/>
              </w:rPr>
              <w:t>traumatisation (</w:t>
            </w:r>
            <w:r w:rsidRPr="00AD2CF8">
              <w:rPr>
                <w:rFonts w:ascii="Arial" w:hAnsi="Arial" w:cs="Arial"/>
                <w:shd w:val="clear" w:color="auto" w:fill="FFFFFF"/>
              </w:rPr>
              <w:t>Substance Abuse and Mental Health Services Administration as cited in Presence, 2021</w:t>
            </w:r>
            <w:r w:rsidRPr="00AD2CF8">
              <w:rPr>
                <w:rFonts w:ascii="Arial" w:eastAsia="Calibri" w:hAnsi="Arial" w:cs="Arial"/>
              </w:rPr>
              <w:t xml:space="preserve">). </w:t>
            </w:r>
            <w:r>
              <w:rPr>
                <w:rFonts w:ascii="Arial" w:eastAsia="Calibri" w:hAnsi="Arial" w:cs="Arial"/>
              </w:rPr>
              <w:t>I used this approach to analyse the</w:t>
            </w:r>
            <w:r w:rsidRPr="007A39F2">
              <w:rPr>
                <w:rFonts w:ascii="Arial" w:eastAsia="Calibri" w:hAnsi="Arial" w:cs="Arial"/>
              </w:rPr>
              <w:t xml:space="preserve"> father’s </w:t>
            </w:r>
            <w:r>
              <w:rPr>
                <w:rFonts w:ascii="Arial" w:eastAsia="Calibri" w:hAnsi="Arial" w:cs="Arial"/>
              </w:rPr>
              <w:t xml:space="preserve">previous history of domestic violence, and the effect this had on 6. I found there were recent concerns of </w:t>
            </w:r>
            <w:r w:rsidRPr="007A39F2">
              <w:rPr>
                <w:rFonts w:ascii="Arial" w:eastAsia="Calibri" w:hAnsi="Arial" w:cs="Arial"/>
              </w:rPr>
              <w:t xml:space="preserve">aggressive behaviour and </w:t>
            </w:r>
            <w:r>
              <w:rPr>
                <w:rFonts w:ascii="Arial" w:eastAsia="Calibri" w:hAnsi="Arial" w:cs="Arial"/>
              </w:rPr>
              <w:t xml:space="preserve">responded to this with a contract for 6’s father to agree to. He refused, which </w:t>
            </w:r>
            <w:r w:rsidRPr="007A39F2">
              <w:rPr>
                <w:rFonts w:ascii="Arial" w:eastAsia="Calibri" w:hAnsi="Arial" w:cs="Arial"/>
              </w:rPr>
              <w:t xml:space="preserve">enabled me to make a judgment that a return home </w:t>
            </w:r>
            <w:r>
              <w:rPr>
                <w:rFonts w:ascii="Arial" w:eastAsia="Calibri" w:hAnsi="Arial" w:cs="Arial"/>
              </w:rPr>
              <w:t xml:space="preserve">without a collaborative approach, </w:t>
            </w:r>
            <w:r w:rsidRPr="007A39F2">
              <w:rPr>
                <w:rFonts w:ascii="Arial" w:eastAsia="Calibri" w:hAnsi="Arial" w:cs="Arial"/>
              </w:rPr>
              <w:t>would not be safe</w:t>
            </w:r>
            <w:r>
              <w:rPr>
                <w:rFonts w:ascii="Arial" w:eastAsia="Calibri" w:hAnsi="Arial" w:cs="Arial"/>
              </w:rPr>
              <w:t>, could potentially re-traumatise and re-harm 6.</w:t>
            </w:r>
            <w:r w:rsidRPr="007A39F2">
              <w:rPr>
                <w:rFonts w:ascii="Arial" w:eastAsia="Calibri" w:hAnsi="Arial" w:cs="Arial"/>
              </w:rPr>
              <w:t xml:space="preserve"> I found this situation particularly challenging as the outcome upset 6. I needed the support of the team around me to unpick the situation and understand it better. One of the biggest issues I found was communicating my decision to placement staff who felt a return home could perhaps be positive for 6. </w:t>
            </w:r>
          </w:p>
          <w:p w14:paraId="1C69DE1C" w14:textId="2F70C873" w:rsidR="00523BDB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 w:rsidRPr="007A39F2">
              <w:rPr>
                <w:rFonts w:ascii="Arial" w:eastAsia="Calibri" w:hAnsi="Arial" w:cs="Arial"/>
              </w:rPr>
              <w:t>I would like to explore communicating my decisions better, I feel I can do this through utilising signs of safety</w:t>
            </w:r>
            <w:r>
              <w:rPr>
                <w:rFonts w:ascii="Arial" w:eastAsia="Calibri" w:hAnsi="Arial" w:cs="Arial"/>
              </w:rPr>
              <w:t xml:space="preserve"> theory</w:t>
            </w:r>
            <w:r w:rsidRPr="007A39F2">
              <w:rPr>
                <w:rFonts w:ascii="Arial" w:eastAsia="Calibri" w:hAnsi="Arial" w:cs="Arial"/>
              </w:rPr>
              <w:t xml:space="preserve"> in my writing and analysis to explain strengths, worries and potential harm, thus helping families and professionals understand what the actual concerns are</w:t>
            </w:r>
            <w:r>
              <w:rPr>
                <w:rFonts w:ascii="Arial" w:eastAsia="Calibri" w:hAnsi="Arial" w:cs="Arial"/>
              </w:rPr>
              <w:t xml:space="preserve"> (Turnell</w:t>
            </w:r>
            <w:r w:rsidR="00AB0812">
              <w:rPr>
                <w:rFonts w:ascii="Arial" w:eastAsia="Calibri" w:hAnsi="Arial" w:cs="Arial"/>
              </w:rPr>
              <w:t xml:space="preserve"> and Edwards</w:t>
            </w:r>
            <w:r>
              <w:rPr>
                <w:rFonts w:ascii="Arial" w:eastAsia="Calibri" w:hAnsi="Arial" w:cs="Arial"/>
              </w:rPr>
              <w:t xml:space="preserve">, </w:t>
            </w:r>
            <w:r w:rsidR="00670863">
              <w:rPr>
                <w:rFonts w:ascii="Arial" w:eastAsia="Calibri" w:hAnsi="Arial" w:cs="Arial"/>
              </w:rPr>
              <w:t>1999</w:t>
            </w:r>
            <w:r>
              <w:rPr>
                <w:rFonts w:ascii="Arial" w:eastAsia="Calibri" w:hAnsi="Arial" w:cs="Arial"/>
              </w:rPr>
              <w:t>)</w:t>
            </w:r>
            <w:r w:rsidRPr="007A39F2">
              <w:rPr>
                <w:rFonts w:ascii="Arial" w:eastAsia="Calibri" w:hAnsi="Arial" w:cs="Arial"/>
              </w:rPr>
              <w:t>. I have recently completed signs of safety training and need to practice the skills I have learnt in the training.</w:t>
            </w:r>
          </w:p>
          <w:p w14:paraId="247A9E4F" w14:textId="51920EE8" w:rsidR="00523BDB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In future,</w:t>
            </w:r>
            <w:r w:rsidRPr="00950D60">
              <w:rPr>
                <w:rFonts w:ascii="Arial" w:eastAsia="Calibri" w:hAnsi="Arial" w:cs="Arial"/>
              </w:rPr>
              <w:t xml:space="preserve"> I </w:t>
            </w:r>
            <w:r>
              <w:rPr>
                <w:rFonts w:ascii="Arial" w:eastAsia="Calibri" w:hAnsi="Arial" w:cs="Arial"/>
              </w:rPr>
              <w:t xml:space="preserve">will use Ecological Systems Theory to </w:t>
            </w:r>
            <w:r w:rsidRPr="00950D60">
              <w:rPr>
                <w:rFonts w:ascii="Arial" w:eastAsia="Calibri" w:hAnsi="Arial" w:cs="Arial"/>
              </w:rPr>
              <w:t>develop my collaborative working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950D60">
              <w:rPr>
                <w:rFonts w:ascii="Arial" w:eastAsia="Calibri" w:hAnsi="Arial" w:cs="Arial"/>
              </w:rPr>
              <w:t>skills</w:t>
            </w:r>
            <w:r>
              <w:rPr>
                <w:rFonts w:ascii="Arial" w:eastAsia="Calibri" w:hAnsi="Arial" w:cs="Arial"/>
              </w:rPr>
              <w:t xml:space="preserve">, recognising that an individual’s ‘Microsystem’ can provide positive links </w:t>
            </w:r>
            <w:r>
              <w:rPr>
                <w:rFonts w:ascii="Arial" w:eastAsia="Calibri" w:hAnsi="Arial" w:cs="Arial"/>
              </w:rPr>
              <w:lastRenderedPageBreak/>
              <w:t>(Bronfenbrenner, 19</w:t>
            </w:r>
            <w:r w:rsidR="002822FE">
              <w:rPr>
                <w:rFonts w:ascii="Arial" w:eastAsia="Calibri" w:hAnsi="Arial" w:cs="Arial"/>
              </w:rPr>
              <w:t>7</w:t>
            </w:r>
            <w:r>
              <w:rPr>
                <w:rFonts w:ascii="Arial" w:eastAsia="Calibri" w:hAnsi="Arial" w:cs="Arial"/>
              </w:rPr>
              <w:t xml:space="preserve">9). </w:t>
            </w:r>
            <w:r w:rsidRPr="00950D60">
              <w:rPr>
                <w:rFonts w:ascii="Arial" w:eastAsia="Calibri" w:hAnsi="Arial" w:cs="Arial"/>
              </w:rPr>
              <w:t>During the time for this portfolio, I did not get the opportunity to undertake Family Group Conferencing, but research shows that creating ‘lifelong link’s’ through family group conferencing has a positive effect on child and family outcomes (Family Rights Group, 2022).</w:t>
            </w:r>
          </w:p>
          <w:p w14:paraId="0F17F0C7" w14:textId="01B26A99" w:rsidR="00523BDB" w:rsidRPr="00AD2CF8" w:rsidRDefault="00523BDB" w:rsidP="00EC58F3">
            <w:pPr>
              <w:spacing w:after="160"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69</w:t>
            </w:r>
            <w:r w:rsidR="004764CD">
              <w:rPr>
                <w:rFonts w:ascii="Arial" w:eastAsia="Calibri" w:hAnsi="Arial" w:cs="Arial"/>
              </w:rPr>
              <w:t>2</w:t>
            </w:r>
            <w:r>
              <w:rPr>
                <w:rFonts w:ascii="Arial" w:eastAsia="Calibri" w:hAnsi="Arial" w:cs="Arial"/>
              </w:rPr>
              <w:t xml:space="preserve"> words</w:t>
            </w:r>
          </w:p>
        </w:tc>
      </w:tr>
      <w:tr w:rsidR="00523BDB" w:rsidRPr="008B28E7" w14:paraId="24EE4C3E" w14:textId="77777777" w:rsidTr="00EC58F3">
        <w:trPr>
          <w:trHeight w:val="3731"/>
        </w:trPr>
        <w:tc>
          <w:tcPr>
            <w:tcW w:w="10188" w:type="dxa"/>
            <w:shd w:val="clear" w:color="auto" w:fill="auto"/>
          </w:tcPr>
          <w:p w14:paraId="60B7A854" w14:textId="77777777" w:rsidR="00523BDB" w:rsidRPr="00C86002" w:rsidRDefault="00523BDB" w:rsidP="00EC58F3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lastRenderedPageBreak/>
              <w:t>Question</w:t>
            </w:r>
          </w:p>
          <w:p w14:paraId="00C1961B" w14:textId="77777777" w:rsidR="00523BDB" w:rsidRPr="007C6082" w:rsidRDefault="00523BDB" w:rsidP="00EC58F3">
            <w:pPr>
              <w:jc w:val="both"/>
              <w:rPr>
                <w:rStyle w:val="apple-converted-space"/>
                <w:rFonts w:cstheme="minorHAnsi"/>
                <w:color w:val="000000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</w:r>
            <w:r w:rsidRPr="007C6082">
              <w:rPr>
                <w:rFonts w:cstheme="minorHAnsi"/>
                <w:color w:val="000000"/>
              </w:rPr>
              <w:t xml:space="preserve">Reflect on feedback that you have received from individuals in need of care and support and/or their </w:t>
            </w:r>
            <w:proofErr w:type="spellStart"/>
            <w:r w:rsidRPr="007C6082">
              <w:rPr>
                <w:rFonts w:cstheme="minorHAnsi"/>
                <w:color w:val="000000"/>
              </w:rPr>
              <w:t>carers</w:t>
            </w:r>
            <w:proofErr w:type="spellEnd"/>
            <w:r w:rsidRPr="007C6082">
              <w:rPr>
                <w:rFonts w:cstheme="minorHAnsi"/>
                <w:color w:val="000000"/>
              </w:rPr>
              <w:t xml:space="preserve"> and explain how this information has helped shape your practice and future professional development.</w:t>
            </w:r>
            <w:r w:rsidRPr="007C6082">
              <w:rPr>
                <w:rStyle w:val="apple-converted-space"/>
                <w:rFonts w:cstheme="minorHAnsi"/>
                <w:color w:val="000000"/>
              </w:rPr>
              <w:t> </w:t>
            </w:r>
          </w:p>
          <w:p w14:paraId="1DA83964" w14:textId="77777777" w:rsidR="00523BDB" w:rsidRDefault="00523BDB" w:rsidP="00EC58F3">
            <w:pPr>
              <w:jc w:val="both"/>
            </w:pPr>
          </w:p>
          <w:p w14:paraId="59AE71EB" w14:textId="77777777" w:rsidR="00523BDB" w:rsidRPr="00C0499C" w:rsidRDefault="00523BDB" w:rsidP="00EC58F3">
            <w:pPr>
              <w:jc w:val="both"/>
            </w:pPr>
            <w:r w:rsidRPr="00C0499C">
              <w:t>100 words</w:t>
            </w:r>
            <w:r w:rsidRPr="00C0499C">
              <w:rPr>
                <w:i/>
              </w:rPr>
              <w:t xml:space="preserve"> (+/- 10%: include your actual word count at the end of each section).</w:t>
            </w:r>
          </w:p>
          <w:p w14:paraId="14551961" w14:textId="77777777" w:rsidR="00523BDB" w:rsidRPr="00841BFB" w:rsidRDefault="00523BDB" w:rsidP="00EC58F3">
            <w:pPr>
              <w:spacing w:line="360" w:lineRule="auto"/>
              <w:rPr>
                <w:rFonts w:ascii="Arial" w:hAnsi="Arial" w:cs="Arial"/>
              </w:rPr>
            </w:pPr>
          </w:p>
          <w:p w14:paraId="1FBB67AC" w14:textId="77777777" w:rsidR="00523BDB" w:rsidRDefault="00523BDB" w:rsidP="00EC58F3">
            <w:pPr>
              <w:spacing w:line="360" w:lineRule="auto"/>
              <w:rPr>
                <w:rFonts w:ascii="Arial" w:hAnsi="Arial" w:cs="Arial"/>
                <w:iCs/>
              </w:rPr>
            </w:pPr>
            <w:r w:rsidRPr="00841BFB">
              <w:rPr>
                <w:rFonts w:ascii="Arial" w:hAnsi="Arial" w:cs="Arial"/>
                <w:iCs/>
              </w:rPr>
              <w:t>A young person who transferred to me from another social worker commented that I read and responded to her what’s app message</w:t>
            </w:r>
            <w:r>
              <w:rPr>
                <w:rFonts w:ascii="Arial" w:hAnsi="Arial" w:cs="Arial"/>
                <w:iCs/>
              </w:rPr>
              <w:t>s</w:t>
            </w:r>
            <w:r w:rsidRPr="00841BFB">
              <w:rPr>
                <w:rFonts w:ascii="Arial" w:hAnsi="Arial" w:cs="Arial"/>
                <w:iCs/>
              </w:rPr>
              <w:t xml:space="preserve">, she explained that she absolutely hated it when her previous social worker would read the message and then not respond at all. She called this, “being left on read.” I found myself making a conscious effort thereon to reply, even if it were just to say that I would have a look and respond when I could. I discussed this with the young person, and we talked about how a parent </w:t>
            </w:r>
            <w:r>
              <w:rPr>
                <w:rFonts w:ascii="Arial" w:hAnsi="Arial" w:cs="Arial"/>
                <w:iCs/>
              </w:rPr>
              <w:t>figure should</w:t>
            </w:r>
            <w:r w:rsidRPr="00841BFB">
              <w:rPr>
                <w:rFonts w:ascii="Arial" w:hAnsi="Arial" w:cs="Arial"/>
                <w:iCs/>
              </w:rPr>
              <w:t xml:space="preserve"> respond and the importance of </w:t>
            </w:r>
            <w:r>
              <w:rPr>
                <w:rFonts w:ascii="Arial" w:hAnsi="Arial" w:cs="Arial"/>
                <w:iCs/>
              </w:rPr>
              <w:t xml:space="preserve">communication </w:t>
            </w:r>
            <w:r w:rsidRPr="00841BFB">
              <w:rPr>
                <w:rFonts w:ascii="Arial" w:hAnsi="Arial" w:cs="Arial"/>
                <w:iCs/>
              </w:rPr>
              <w:t xml:space="preserve">in </w:t>
            </w:r>
            <w:r>
              <w:rPr>
                <w:rFonts w:ascii="Arial" w:hAnsi="Arial" w:cs="Arial"/>
                <w:iCs/>
              </w:rPr>
              <w:t xml:space="preserve">helping a young person </w:t>
            </w:r>
            <w:r w:rsidRPr="00841BFB">
              <w:rPr>
                <w:rFonts w:ascii="Arial" w:hAnsi="Arial" w:cs="Arial"/>
                <w:iCs/>
              </w:rPr>
              <w:t>gain trust</w:t>
            </w:r>
            <w:r>
              <w:rPr>
                <w:rFonts w:ascii="Arial" w:hAnsi="Arial" w:cs="Arial"/>
                <w:iCs/>
              </w:rPr>
              <w:t xml:space="preserve"> in the social worker</w:t>
            </w:r>
            <w:r w:rsidRPr="00841BFB">
              <w:rPr>
                <w:rFonts w:ascii="Arial" w:hAnsi="Arial" w:cs="Arial"/>
                <w:iCs/>
              </w:rPr>
              <w:t xml:space="preserve">. </w:t>
            </w:r>
          </w:p>
          <w:p w14:paraId="7384E542" w14:textId="77777777" w:rsidR="00523BDB" w:rsidRPr="00841BFB" w:rsidRDefault="00523BDB" w:rsidP="00EC58F3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4C5C0285" w14:textId="77777777" w:rsidR="00523BDB" w:rsidRPr="00C0499C" w:rsidRDefault="00523BDB" w:rsidP="00EC58F3">
            <w:pPr>
              <w:jc w:val="both"/>
            </w:pPr>
            <w:r>
              <w:t>112 words</w:t>
            </w:r>
          </w:p>
          <w:p w14:paraId="00D997BD" w14:textId="77777777" w:rsidR="00523BDB" w:rsidRPr="00C0499C" w:rsidRDefault="00523BDB" w:rsidP="00EC58F3">
            <w:pPr>
              <w:jc w:val="both"/>
              <w:rPr>
                <w:i/>
              </w:rPr>
            </w:pPr>
          </w:p>
          <w:p w14:paraId="369EE4F5" w14:textId="77777777" w:rsidR="00523BDB" w:rsidRDefault="00523BDB" w:rsidP="00EC58F3">
            <w:pPr>
              <w:jc w:val="both"/>
              <w:rPr>
                <w:i/>
              </w:rPr>
            </w:pPr>
            <w:r w:rsidRPr="00C0499C">
              <w:rPr>
                <w:i/>
              </w:rPr>
              <w:t>Total task 1 part b 750 words (+/- 10%: include your actual word count at the end of each section).</w:t>
            </w:r>
          </w:p>
          <w:p w14:paraId="5B174397" w14:textId="77777777" w:rsidR="00523BDB" w:rsidRDefault="00523BDB" w:rsidP="00EC58F3">
            <w:pPr>
              <w:jc w:val="both"/>
              <w:rPr>
                <w:i/>
              </w:rPr>
            </w:pPr>
          </w:p>
          <w:p w14:paraId="6EAFB3FB" w14:textId="250695C5" w:rsidR="00523BDB" w:rsidRPr="00C0499C" w:rsidRDefault="00523BDB" w:rsidP="00EC58F3">
            <w:pPr>
              <w:jc w:val="both"/>
            </w:pPr>
            <w:r>
              <w:rPr>
                <w:i/>
              </w:rPr>
              <w:t>805 words</w:t>
            </w:r>
          </w:p>
          <w:p w14:paraId="08C266CC" w14:textId="77777777" w:rsidR="00523BDB" w:rsidRPr="005E17F1" w:rsidRDefault="00523BDB" w:rsidP="00EC58F3">
            <w:pPr>
              <w:jc w:val="both"/>
            </w:pPr>
          </w:p>
        </w:tc>
      </w:tr>
    </w:tbl>
    <w:p w14:paraId="64EFBFD6" w14:textId="77777777" w:rsidR="00523BDB" w:rsidRDefault="00523BDB" w:rsidP="00523BDB"/>
    <w:p w14:paraId="31426F03" w14:textId="77777777" w:rsidR="003310AC" w:rsidRDefault="003310AC"/>
    <w:sectPr w:rsidR="003310AC" w:rsidSect="00690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DB"/>
    <w:rsid w:val="000A6A93"/>
    <w:rsid w:val="002822FE"/>
    <w:rsid w:val="003310AC"/>
    <w:rsid w:val="004764CD"/>
    <w:rsid w:val="00523BDB"/>
    <w:rsid w:val="00670863"/>
    <w:rsid w:val="006902FC"/>
    <w:rsid w:val="00AB0812"/>
    <w:rsid w:val="00AB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81277"/>
  <w15:chartTrackingRefBased/>
  <w15:docId w15:val="{F2B220C3-989E-4984-9CC4-FE8099DE3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BDB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23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1882</Words>
  <Characters>10734</Characters>
  <Application>Microsoft Office Word</Application>
  <DocSecurity>0</DocSecurity>
  <Lines>89</Lines>
  <Paragraphs>25</Paragraphs>
  <ScaleCrop>false</ScaleCrop>
  <Company/>
  <LinksUpToDate>false</LinksUpToDate>
  <CharactersWithSpaces>12591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sandham</dc:creator>
  <cp:keywords/>
  <dc:description/>
  <cp:lastModifiedBy>louise sandham</cp:lastModifiedBy>
  <cp:revision>6</cp:revision>
  <dcterms:created xsi:type="dcterms:W3CDTF">2024-02-05T13:12:00Z</dcterms:created>
  <dcterms:modified xsi:type="dcterms:W3CDTF">2024-02-05T20:48:00Z</dcterms:modified>
</cp:coreProperties>
</file>