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1D7CA" w14:textId="4A8E35F2" w:rsidR="0023749D" w:rsidRPr="00181A4C" w:rsidRDefault="00C7652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81A4C">
        <w:rPr>
          <w:rFonts w:ascii="Arial" w:hAnsi="Arial" w:cs="Arial"/>
          <w:b/>
          <w:bCs/>
          <w:sz w:val="24"/>
          <w:szCs w:val="24"/>
          <w:u w:val="single"/>
        </w:rPr>
        <w:t>Rhestr Gyfeirio</w:t>
      </w:r>
    </w:p>
    <w:p w14:paraId="2539F2A4" w14:textId="77777777" w:rsidR="00181A4C" w:rsidRDefault="00181A4C" w:rsidP="00E07EC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</w:pPr>
    </w:p>
    <w:p w14:paraId="30F1427C" w14:textId="1B89409F" w:rsidR="00181A4C" w:rsidRDefault="00181A4C" w:rsidP="005E551C">
      <w:pPr>
        <w:rPr>
          <w:rFonts w:ascii="Arial" w:hAnsi="Arial" w:cs="Arial"/>
          <w:sz w:val="24"/>
          <w:szCs w:val="24"/>
        </w:rPr>
      </w:pPr>
      <w:proofErr w:type="spellStart"/>
      <w:r w:rsidRPr="00FA1996">
        <w:rPr>
          <w:rFonts w:ascii="Arial" w:hAnsi="Arial" w:cs="Arial"/>
          <w:sz w:val="24"/>
          <w:szCs w:val="24"/>
        </w:rPr>
        <w:t>Abbott</w:t>
      </w:r>
      <w:proofErr w:type="spellEnd"/>
      <w:r w:rsidRPr="00FA1996">
        <w:rPr>
          <w:rFonts w:ascii="Arial" w:hAnsi="Arial" w:cs="Arial"/>
          <w:sz w:val="24"/>
          <w:szCs w:val="24"/>
        </w:rPr>
        <w:t>,</w:t>
      </w:r>
      <w:r w:rsidR="00B1495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95D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="001904C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B1495D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="00B1495D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(2007) </w:t>
      </w:r>
      <w:r w:rsidRPr="00FA1996">
        <w:rPr>
          <w:rFonts w:ascii="Arial" w:hAnsi="Arial" w:cs="Arial"/>
          <w:i/>
          <w:iCs/>
          <w:sz w:val="24"/>
          <w:szCs w:val="24"/>
        </w:rPr>
        <w:t>“</w:t>
      </w:r>
      <w:proofErr w:type="spellStart"/>
      <w:r w:rsidRPr="00FA1996">
        <w:rPr>
          <w:rFonts w:ascii="Arial" w:hAnsi="Arial" w:cs="Arial"/>
          <w:i/>
          <w:iCs/>
          <w:sz w:val="24"/>
          <w:szCs w:val="24"/>
        </w:rPr>
        <w:t>Cognitive</w:t>
      </w:r>
      <w:proofErr w:type="spellEnd"/>
      <w:r w:rsidRPr="00FA199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A1996">
        <w:rPr>
          <w:rFonts w:ascii="Arial" w:hAnsi="Arial" w:cs="Arial"/>
          <w:i/>
          <w:iCs/>
          <w:sz w:val="24"/>
          <w:szCs w:val="24"/>
        </w:rPr>
        <w:t>Benefits</w:t>
      </w:r>
      <w:proofErr w:type="spellEnd"/>
      <w:r w:rsidRPr="00FA1996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FA1996">
        <w:rPr>
          <w:rFonts w:ascii="Arial" w:hAnsi="Arial" w:cs="Arial"/>
          <w:i/>
          <w:iCs/>
          <w:sz w:val="24"/>
          <w:szCs w:val="24"/>
        </w:rPr>
        <w:t>Learning</w:t>
      </w:r>
      <w:proofErr w:type="spellEnd"/>
      <w:r w:rsidRPr="00FA199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A1996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FA1996">
        <w:rPr>
          <w:rFonts w:ascii="Arial" w:hAnsi="Arial" w:cs="Arial"/>
          <w:sz w:val="24"/>
          <w:szCs w:val="24"/>
        </w:rPr>
        <w:t xml:space="preserve">.” </w:t>
      </w:r>
      <w:proofErr w:type="spellStart"/>
      <w:r w:rsidRPr="00FA1996">
        <w:rPr>
          <w:rFonts w:ascii="Arial" w:hAnsi="Arial" w:cs="Arial"/>
          <w:sz w:val="24"/>
          <w:szCs w:val="24"/>
        </w:rPr>
        <w:t>Duke</w:t>
      </w:r>
      <w:proofErr w:type="spellEnd"/>
      <w:r w:rsidRPr="00FA19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996">
        <w:rPr>
          <w:rFonts w:ascii="Arial" w:hAnsi="Arial" w:cs="Arial"/>
          <w:sz w:val="24"/>
          <w:szCs w:val="24"/>
        </w:rPr>
        <w:t>Gifted</w:t>
      </w:r>
      <w:proofErr w:type="spellEnd"/>
      <w:r w:rsidRPr="00FA19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996">
        <w:rPr>
          <w:rFonts w:ascii="Arial" w:hAnsi="Arial" w:cs="Arial"/>
          <w:sz w:val="24"/>
          <w:szCs w:val="24"/>
        </w:rPr>
        <w:t>Lette</w:t>
      </w:r>
      <w:r>
        <w:rPr>
          <w:rFonts w:ascii="Arial" w:hAnsi="Arial" w:cs="Arial"/>
          <w:sz w:val="24"/>
          <w:szCs w:val="24"/>
        </w:rPr>
        <w:t>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FA1996">
        <w:rPr>
          <w:rFonts w:ascii="Arial" w:hAnsi="Arial" w:cs="Arial"/>
          <w:sz w:val="24"/>
          <w:szCs w:val="24"/>
        </w:rPr>
        <w:t xml:space="preserve">8, </w:t>
      </w:r>
      <w:proofErr w:type="spellStart"/>
      <w:r w:rsidRPr="00FA1996">
        <w:rPr>
          <w:rFonts w:ascii="Arial" w:hAnsi="Arial" w:cs="Arial"/>
          <w:sz w:val="24"/>
          <w:szCs w:val="24"/>
        </w:rPr>
        <w:t>no</w:t>
      </w:r>
      <w:proofErr w:type="spellEnd"/>
      <w:r w:rsidRPr="00FA199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1.</w:t>
      </w:r>
    </w:p>
    <w:p w14:paraId="329060B8" w14:textId="67329F19" w:rsidR="00181A4C" w:rsidRDefault="00181A4C" w:rsidP="006D5E48">
      <w:pPr>
        <w:rPr>
          <w:rFonts w:ascii="Arial" w:hAnsi="Arial" w:cs="Arial"/>
          <w:sz w:val="24"/>
          <w:szCs w:val="24"/>
        </w:rPr>
      </w:pPr>
      <w:proofErr w:type="spellStart"/>
      <w:r w:rsidRPr="006D5E48">
        <w:rPr>
          <w:rFonts w:ascii="Arial" w:hAnsi="Arial" w:cs="Arial"/>
          <w:sz w:val="24"/>
          <w:szCs w:val="24"/>
        </w:rPr>
        <w:t>Abutalebi</w:t>
      </w:r>
      <w:proofErr w:type="spellEnd"/>
      <w:r w:rsidRPr="006D5E48">
        <w:rPr>
          <w:rFonts w:ascii="Arial" w:hAnsi="Arial" w:cs="Arial"/>
          <w:sz w:val="24"/>
          <w:szCs w:val="24"/>
        </w:rPr>
        <w:t>, J. (2013) ‘</w:t>
      </w:r>
      <w:proofErr w:type="spellStart"/>
      <w:r w:rsidRPr="006D5E48">
        <w:rPr>
          <w:rFonts w:ascii="Arial" w:hAnsi="Arial" w:cs="Arial"/>
          <w:sz w:val="24"/>
          <w:szCs w:val="24"/>
        </w:rPr>
        <w:t>Bilingualism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sz w:val="24"/>
          <w:szCs w:val="24"/>
        </w:rPr>
        <w:t>beyond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sz w:val="24"/>
          <w:szCs w:val="24"/>
        </w:rPr>
        <w:t>languages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: The </w:t>
      </w:r>
      <w:proofErr w:type="spellStart"/>
      <w:r w:rsidRPr="006D5E48">
        <w:rPr>
          <w:rFonts w:ascii="Arial" w:hAnsi="Arial" w:cs="Arial"/>
          <w:sz w:val="24"/>
          <w:szCs w:val="24"/>
        </w:rPr>
        <w:t>impact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6D5E48">
        <w:rPr>
          <w:rFonts w:ascii="Arial" w:hAnsi="Arial" w:cs="Arial"/>
          <w:sz w:val="24"/>
          <w:szCs w:val="24"/>
        </w:rPr>
        <w:t>bilingualism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sz w:val="24"/>
          <w:szCs w:val="24"/>
        </w:rPr>
        <w:t>upon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the brain: </w:t>
      </w:r>
      <w:proofErr w:type="spellStart"/>
      <w:r w:rsidRPr="006D5E48">
        <w:rPr>
          <w:rFonts w:ascii="Arial" w:hAnsi="Arial" w:cs="Arial"/>
          <w:sz w:val="24"/>
          <w:szCs w:val="24"/>
        </w:rPr>
        <w:t>Comment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sz w:val="24"/>
          <w:szCs w:val="24"/>
        </w:rPr>
        <w:t>on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“The </w:t>
      </w:r>
      <w:proofErr w:type="spellStart"/>
      <w:r w:rsidRPr="006D5E48">
        <w:rPr>
          <w:rFonts w:ascii="Arial" w:hAnsi="Arial" w:cs="Arial"/>
          <w:sz w:val="24"/>
          <w:szCs w:val="24"/>
        </w:rPr>
        <w:t>bilingual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brain: </w:t>
      </w:r>
      <w:proofErr w:type="spellStart"/>
      <w:r w:rsidRPr="006D5E48">
        <w:rPr>
          <w:rFonts w:ascii="Arial" w:hAnsi="Arial" w:cs="Arial"/>
          <w:sz w:val="24"/>
          <w:szCs w:val="24"/>
        </w:rPr>
        <w:t>Flexibility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sz w:val="24"/>
          <w:szCs w:val="24"/>
        </w:rPr>
        <w:t>and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sz w:val="24"/>
          <w:szCs w:val="24"/>
        </w:rPr>
        <w:t>control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sz w:val="24"/>
          <w:szCs w:val="24"/>
        </w:rPr>
        <w:t>in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6D5E48">
        <w:rPr>
          <w:rFonts w:ascii="Arial" w:hAnsi="Arial" w:cs="Arial"/>
          <w:sz w:val="24"/>
          <w:szCs w:val="24"/>
        </w:rPr>
        <w:t>human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sz w:val="24"/>
          <w:szCs w:val="24"/>
        </w:rPr>
        <w:t>cortex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” by </w:t>
      </w:r>
      <w:proofErr w:type="spellStart"/>
      <w:r w:rsidRPr="006D5E48">
        <w:rPr>
          <w:rFonts w:ascii="Arial" w:hAnsi="Arial" w:cs="Arial"/>
          <w:sz w:val="24"/>
          <w:szCs w:val="24"/>
        </w:rPr>
        <w:t>Buchweitz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sz w:val="24"/>
          <w:szCs w:val="24"/>
        </w:rPr>
        <w:t>and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sz w:val="24"/>
          <w:szCs w:val="24"/>
        </w:rPr>
        <w:t>Prat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6D5E48">
        <w:rPr>
          <w:rFonts w:ascii="Arial" w:hAnsi="Arial" w:cs="Arial"/>
          <w:i/>
          <w:iCs/>
          <w:sz w:val="24"/>
          <w:szCs w:val="24"/>
        </w:rPr>
        <w:t>Physics</w:t>
      </w:r>
      <w:proofErr w:type="spellEnd"/>
      <w:r w:rsidRPr="006D5E48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6D5E48">
        <w:rPr>
          <w:rFonts w:ascii="Arial" w:hAnsi="Arial" w:cs="Arial"/>
          <w:i/>
          <w:iCs/>
          <w:sz w:val="24"/>
          <w:szCs w:val="24"/>
        </w:rPr>
        <w:t>life</w:t>
      </w:r>
      <w:proofErr w:type="spellEnd"/>
      <w:r w:rsidRPr="006D5E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5E48">
        <w:rPr>
          <w:rFonts w:ascii="Arial" w:hAnsi="Arial" w:cs="Arial"/>
          <w:i/>
          <w:iCs/>
          <w:sz w:val="24"/>
          <w:szCs w:val="24"/>
        </w:rPr>
        <w:t>reviews</w:t>
      </w:r>
      <w:proofErr w:type="spellEnd"/>
      <w:r w:rsidRPr="006D5E48">
        <w:rPr>
          <w:rFonts w:ascii="Arial" w:hAnsi="Arial" w:cs="Arial"/>
          <w:sz w:val="24"/>
          <w:szCs w:val="24"/>
        </w:rPr>
        <w:t xml:space="preserve">, 10(4), </w:t>
      </w:r>
      <w:r>
        <w:rPr>
          <w:rFonts w:ascii="Arial" w:hAnsi="Arial" w:cs="Arial"/>
          <w:sz w:val="24"/>
          <w:szCs w:val="24"/>
        </w:rPr>
        <w:t>tt</w:t>
      </w:r>
      <w:r w:rsidRPr="006D5E48">
        <w:rPr>
          <w:rFonts w:ascii="Arial" w:hAnsi="Arial" w:cs="Arial"/>
          <w:sz w:val="24"/>
          <w:szCs w:val="24"/>
        </w:rPr>
        <w:t>. 444–445. A</w:t>
      </w:r>
      <w:r>
        <w:rPr>
          <w:rFonts w:ascii="Arial" w:hAnsi="Arial" w:cs="Arial"/>
          <w:sz w:val="24"/>
          <w:szCs w:val="24"/>
        </w:rPr>
        <w:t>r gael yn</w:t>
      </w:r>
      <w:r w:rsidRPr="006D5E48">
        <w:rPr>
          <w:rFonts w:ascii="Arial" w:hAnsi="Arial" w:cs="Arial"/>
          <w:sz w:val="24"/>
          <w:szCs w:val="24"/>
        </w:rPr>
        <w:t xml:space="preserve">: </w:t>
      </w:r>
      <w:hyperlink r:id="rId4" w:history="1">
        <w:r w:rsidRPr="00337980">
          <w:rPr>
            <w:rStyle w:val="Hyperlink"/>
            <w:rFonts w:ascii="Arial" w:hAnsi="Arial" w:cs="Arial"/>
            <w:sz w:val="24"/>
            <w:szCs w:val="24"/>
          </w:rPr>
          <w:t>https://doi.org/10.1016/j.plrev.2013.09.003</w:t>
        </w:r>
      </w:hyperlink>
    </w:p>
    <w:p w14:paraId="67DB4C3B" w14:textId="1231F06D" w:rsidR="00181A4C" w:rsidRDefault="00181A4C" w:rsidP="006069B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Aquisition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5" w:history="1">
        <w:r w:rsidRPr="000E652D">
          <w:rPr>
            <w:rStyle w:val="Hyperlink"/>
            <w:rFonts w:ascii="Arial" w:hAnsi="Arial" w:cs="Arial"/>
            <w:sz w:val="24"/>
            <w:szCs w:val="24"/>
          </w:rPr>
          <w:t>https://core.ac.uk/download/pdf/328007946.pdf</w:t>
        </w:r>
      </w:hyperlink>
      <w:r>
        <w:rPr>
          <w:rFonts w:ascii="Arial" w:hAnsi="Arial" w:cs="Arial"/>
          <w:sz w:val="24"/>
          <w:szCs w:val="24"/>
        </w:rPr>
        <w:t xml:space="preserve"> (Cyrchwyd 12 Mawrth 2023).</w:t>
      </w:r>
    </w:p>
    <w:p w14:paraId="63086805" w14:textId="43E217F0" w:rsidR="00181A4C" w:rsidRDefault="00181A4C" w:rsidP="00682146">
      <w:pPr>
        <w:rPr>
          <w:rFonts w:ascii="Arial" w:hAnsi="Arial" w:cs="Arial"/>
          <w:sz w:val="24"/>
          <w:szCs w:val="24"/>
        </w:rPr>
      </w:pPr>
      <w:proofErr w:type="spellStart"/>
      <w:r w:rsidRPr="00682146">
        <w:rPr>
          <w:rFonts w:ascii="Arial" w:hAnsi="Arial" w:cs="Arial"/>
          <w:sz w:val="24"/>
          <w:szCs w:val="24"/>
        </w:rPr>
        <w:t>Bialystok</w:t>
      </w:r>
      <w:proofErr w:type="spellEnd"/>
      <w:r w:rsidRPr="00682146">
        <w:rPr>
          <w:rFonts w:ascii="Arial" w:hAnsi="Arial" w:cs="Arial"/>
          <w:sz w:val="24"/>
          <w:szCs w:val="24"/>
        </w:rPr>
        <w:t>, E. (2015) ‘</w:t>
      </w:r>
      <w:proofErr w:type="spellStart"/>
      <w:r w:rsidRPr="00682146">
        <w:rPr>
          <w:rFonts w:ascii="Arial" w:hAnsi="Arial" w:cs="Arial"/>
          <w:sz w:val="24"/>
          <w:szCs w:val="24"/>
        </w:rPr>
        <w:t>Bilingualism</w:t>
      </w:r>
      <w:proofErr w:type="spellEnd"/>
      <w:r w:rsidRPr="006821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2146">
        <w:rPr>
          <w:rFonts w:ascii="Arial" w:hAnsi="Arial" w:cs="Arial"/>
          <w:sz w:val="24"/>
          <w:szCs w:val="24"/>
        </w:rPr>
        <w:t>and</w:t>
      </w:r>
      <w:proofErr w:type="spellEnd"/>
      <w:r w:rsidRPr="00682146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682146">
        <w:rPr>
          <w:rFonts w:ascii="Arial" w:hAnsi="Arial" w:cs="Arial"/>
          <w:sz w:val="24"/>
          <w:szCs w:val="24"/>
        </w:rPr>
        <w:t>Development</w:t>
      </w:r>
      <w:proofErr w:type="spellEnd"/>
      <w:r w:rsidRPr="0068214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682146">
        <w:rPr>
          <w:rFonts w:ascii="Arial" w:hAnsi="Arial" w:cs="Arial"/>
          <w:sz w:val="24"/>
          <w:szCs w:val="24"/>
        </w:rPr>
        <w:t>Executive</w:t>
      </w:r>
      <w:proofErr w:type="spellEnd"/>
      <w:r w:rsidRPr="006821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2146">
        <w:rPr>
          <w:rFonts w:ascii="Arial" w:hAnsi="Arial" w:cs="Arial"/>
          <w:sz w:val="24"/>
          <w:szCs w:val="24"/>
        </w:rPr>
        <w:t>Function</w:t>
      </w:r>
      <w:proofErr w:type="spellEnd"/>
      <w:r w:rsidRPr="00682146">
        <w:rPr>
          <w:rFonts w:ascii="Arial" w:hAnsi="Arial" w:cs="Arial"/>
          <w:sz w:val="24"/>
          <w:szCs w:val="24"/>
        </w:rPr>
        <w:t xml:space="preserve">: The </w:t>
      </w:r>
      <w:proofErr w:type="spellStart"/>
      <w:r w:rsidRPr="00682146">
        <w:rPr>
          <w:rFonts w:ascii="Arial" w:hAnsi="Arial" w:cs="Arial"/>
          <w:sz w:val="24"/>
          <w:szCs w:val="24"/>
        </w:rPr>
        <w:t>Role</w:t>
      </w:r>
      <w:proofErr w:type="spellEnd"/>
      <w:r w:rsidRPr="0068214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682146">
        <w:rPr>
          <w:rFonts w:ascii="Arial" w:hAnsi="Arial" w:cs="Arial"/>
          <w:sz w:val="24"/>
          <w:szCs w:val="24"/>
        </w:rPr>
        <w:t>Attention</w:t>
      </w:r>
      <w:proofErr w:type="spellEnd"/>
      <w:r w:rsidRPr="00682146">
        <w:rPr>
          <w:rFonts w:ascii="Arial" w:hAnsi="Arial" w:cs="Arial"/>
          <w:sz w:val="24"/>
          <w:szCs w:val="24"/>
        </w:rPr>
        <w:t>’</w:t>
      </w:r>
      <w:r w:rsidRPr="00682146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682146">
        <w:rPr>
          <w:rFonts w:ascii="Arial" w:hAnsi="Arial" w:cs="Arial"/>
          <w:i/>
          <w:iCs/>
          <w:sz w:val="24"/>
          <w:szCs w:val="24"/>
        </w:rPr>
        <w:t>Child</w:t>
      </w:r>
      <w:proofErr w:type="spellEnd"/>
      <w:r w:rsidRPr="0068214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146">
        <w:rPr>
          <w:rFonts w:ascii="Arial" w:hAnsi="Arial" w:cs="Arial"/>
          <w:i/>
          <w:iCs/>
          <w:sz w:val="24"/>
          <w:szCs w:val="24"/>
        </w:rPr>
        <w:t>development</w:t>
      </w:r>
      <w:proofErr w:type="spellEnd"/>
      <w:r w:rsidRPr="0068214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146">
        <w:rPr>
          <w:rFonts w:ascii="Arial" w:hAnsi="Arial" w:cs="Arial"/>
          <w:i/>
          <w:iCs/>
          <w:sz w:val="24"/>
          <w:szCs w:val="24"/>
        </w:rPr>
        <w:t>perspectives</w:t>
      </w:r>
      <w:proofErr w:type="spellEnd"/>
      <w:r w:rsidRPr="00682146">
        <w:rPr>
          <w:rFonts w:ascii="Arial" w:hAnsi="Arial" w:cs="Arial"/>
          <w:sz w:val="24"/>
          <w:szCs w:val="24"/>
        </w:rPr>
        <w:t xml:space="preserve">, 9(2), </w:t>
      </w:r>
      <w:r>
        <w:rPr>
          <w:rFonts w:ascii="Arial" w:hAnsi="Arial" w:cs="Arial"/>
          <w:sz w:val="24"/>
          <w:szCs w:val="24"/>
        </w:rPr>
        <w:t>tt</w:t>
      </w:r>
      <w:r w:rsidRPr="00682146">
        <w:rPr>
          <w:rFonts w:ascii="Arial" w:hAnsi="Arial" w:cs="Arial"/>
          <w:sz w:val="24"/>
          <w:szCs w:val="24"/>
        </w:rPr>
        <w:t>. 117–121. A</w:t>
      </w:r>
      <w:r>
        <w:rPr>
          <w:rFonts w:ascii="Arial" w:hAnsi="Arial" w:cs="Arial"/>
          <w:sz w:val="24"/>
          <w:szCs w:val="24"/>
        </w:rPr>
        <w:t>r gael yn</w:t>
      </w:r>
      <w:r w:rsidRPr="00682146">
        <w:rPr>
          <w:rFonts w:ascii="Arial" w:hAnsi="Arial" w:cs="Arial"/>
          <w:sz w:val="24"/>
          <w:szCs w:val="24"/>
        </w:rPr>
        <w:t xml:space="preserve">: </w:t>
      </w:r>
      <w:hyperlink r:id="rId6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https://doi.org/10.1111/cdep.12116</w:t>
        </w:r>
      </w:hyperlink>
    </w:p>
    <w:p w14:paraId="548B79EE" w14:textId="1B3ABB1F" w:rsidR="00181A4C" w:rsidRDefault="00181A4C" w:rsidP="00A00D8D">
      <w:pPr>
        <w:rPr>
          <w:rFonts w:ascii="Arial" w:hAnsi="Arial" w:cs="Arial"/>
          <w:sz w:val="24"/>
          <w:szCs w:val="24"/>
        </w:rPr>
      </w:pPr>
      <w:proofErr w:type="spellStart"/>
      <w:r w:rsidRPr="00A00D8D">
        <w:rPr>
          <w:rFonts w:ascii="Arial" w:hAnsi="Arial" w:cs="Arial"/>
          <w:sz w:val="24"/>
          <w:szCs w:val="24"/>
        </w:rPr>
        <w:t>Bialystok</w:t>
      </w:r>
      <w:proofErr w:type="spellEnd"/>
      <w:r w:rsidRPr="00A00D8D">
        <w:rPr>
          <w:rFonts w:ascii="Arial" w:hAnsi="Arial" w:cs="Arial"/>
          <w:sz w:val="24"/>
          <w:szCs w:val="24"/>
        </w:rPr>
        <w:t xml:space="preserve">, E. (2017) ‘The </w:t>
      </w:r>
      <w:proofErr w:type="spellStart"/>
      <w:r w:rsidRPr="00A00D8D">
        <w:rPr>
          <w:rFonts w:ascii="Arial" w:hAnsi="Arial" w:cs="Arial"/>
          <w:sz w:val="24"/>
          <w:szCs w:val="24"/>
        </w:rPr>
        <w:t>bilingual</w:t>
      </w:r>
      <w:proofErr w:type="spellEnd"/>
      <w:r w:rsidRPr="00A00D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00D8D">
        <w:rPr>
          <w:rFonts w:ascii="Arial" w:hAnsi="Arial" w:cs="Arial"/>
          <w:sz w:val="24"/>
          <w:szCs w:val="24"/>
        </w:rPr>
        <w:t>adaptation</w:t>
      </w:r>
      <w:proofErr w:type="spellEnd"/>
      <w:r w:rsidRPr="00A00D8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00D8D">
        <w:rPr>
          <w:rFonts w:ascii="Arial" w:hAnsi="Arial" w:cs="Arial"/>
          <w:sz w:val="24"/>
          <w:szCs w:val="24"/>
        </w:rPr>
        <w:t>How</w:t>
      </w:r>
      <w:proofErr w:type="spellEnd"/>
      <w:r w:rsidRPr="00A00D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00D8D">
        <w:rPr>
          <w:rFonts w:ascii="Arial" w:hAnsi="Arial" w:cs="Arial"/>
          <w:sz w:val="24"/>
          <w:szCs w:val="24"/>
        </w:rPr>
        <w:t>minds</w:t>
      </w:r>
      <w:proofErr w:type="spellEnd"/>
      <w:r w:rsidRPr="00A00D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00D8D">
        <w:rPr>
          <w:rFonts w:ascii="Arial" w:hAnsi="Arial" w:cs="Arial"/>
          <w:sz w:val="24"/>
          <w:szCs w:val="24"/>
        </w:rPr>
        <w:t>accommodate</w:t>
      </w:r>
      <w:proofErr w:type="spellEnd"/>
      <w:r w:rsidRPr="00A00D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00D8D">
        <w:rPr>
          <w:rFonts w:ascii="Arial" w:hAnsi="Arial" w:cs="Arial"/>
          <w:sz w:val="24"/>
          <w:szCs w:val="24"/>
        </w:rPr>
        <w:t>experience</w:t>
      </w:r>
      <w:proofErr w:type="spellEnd"/>
      <w:r w:rsidRPr="00A00D8D">
        <w:rPr>
          <w:rFonts w:ascii="Arial" w:hAnsi="Arial" w:cs="Arial"/>
          <w:sz w:val="24"/>
          <w:szCs w:val="24"/>
        </w:rPr>
        <w:t xml:space="preserve">.’, </w:t>
      </w:r>
      <w:proofErr w:type="spellStart"/>
      <w:r w:rsidRPr="00A00D8D">
        <w:rPr>
          <w:rFonts w:ascii="Arial" w:hAnsi="Arial" w:cs="Arial"/>
          <w:i/>
          <w:iCs/>
          <w:sz w:val="24"/>
          <w:szCs w:val="24"/>
        </w:rPr>
        <w:t>Psychological</w:t>
      </w:r>
      <w:proofErr w:type="spellEnd"/>
      <w:r w:rsidRPr="00A00D8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00D8D">
        <w:rPr>
          <w:rFonts w:ascii="Arial" w:hAnsi="Arial" w:cs="Arial"/>
          <w:i/>
          <w:iCs/>
          <w:sz w:val="24"/>
          <w:szCs w:val="24"/>
        </w:rPr>
        <w:t>bulletin</w:t>
      </w:r>
      <w:proofErr w:type="spellEnd"/>
      <w:r w:rsidRPr="00A00D8D">
        <w:rPr>
          <w:rFonts w:ascii="Arial" w:hAnsi="Arial" w:cs="Arial"/>
          <w:sz w:val="24"/>
          <w:szCs w:val="24"/>
        </w:rPr>
        <w:t xml:space="preserve">., 143(3), </w:t>
      </w:r>
      <w:r>
        <w:rPr>
          <w:rFonts w:ascii="Arial" w:hAnsi="Arial" w:cs="Arial"/>
          <w:sz w:val="24"/>
          <w:szCs w:val="24"/>
        </w:rPr>
        <w:t>tt</w:t>
      </w:r>
      <w:r w:rsidRPr="00A00D8D">
        <w:rPr>
          <w:rFonts w:ascii="Arial" w:hAnsi="Arial" w:cs="Arial"/>
          <w:sz w:val="24"/>
          <w:szCs w:val="24"/>
        </w:rPr>
        <w:t>. 233–262. A</w:t>
      </w:r>
      <w:r>
        <w:rPr>
          <w:rFonts w:ascii="Arial" w:hAnsi="Arial" w:cs="Arial"/>
          <w:sz w:val="24"/>
          <w:szCs w:val="24"/>
        </w:rPr>
        <w:t>r gael yn</w:t>
      </w:r>
      <w:r w:rsidRPr="00A00D8D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https://doi.org/10.1037/bul0000099</w:t>
        </w:r>
      </w:hyperlink>
    </w:p>
    <w:p w14:paraId="05D191CE" w14:textId="49F35E51" w:rsidR="00181A4C" w:rsidRDefault="00181A4C" w:rsidP="001E450A">
      <w:pPr>
        <w:rPr>
          <w:rFonts w:ascii="Arial" w:hAnsi="Arial" w:cs="Arial"/>
          <w:sz w:val="24"/>
          <w:szCs w:val="24"/>
        </w:rPr>
      </w:pPr>
      <w:proofErr w:type="spellStart"/>
      <w:r w:rsidRPr="00793134">
        <w:rPr>
          <w:rFonts w:ascii="Arial" w:hAnsi="Arial" w:cs="Arial"/>
          <w:sz w:val="24"/>
          <w:szCs w:val="24"/>
        </w:rPr>
        <w:t>Bialystok,E</w:t>
      </w:r>
      <w:proofErr w:type="spellEnd"/>
      <w:r w:rsidRPr="00793134">
        <w:rPr>
          <w:rFonts w:ascii="Arial" w:hAnsi="Arial" w:cs="Arial"/>
          <w:sz w:val="24"/>
          <w:szCs w:val="24"/>
        </w:rPr>
        <w:t xml:space="preserve">. (1999) </w:t>
      </w:r>
      <w:proofErr w:type="spellStart"/>
      <w:r w:rsidRPr="00793134">
        <w:rPr>
          <w:rFonts w:ascii="Arial" w:hAnsi="Arial" w:cs="Arial"/>
          <w:sz w:val="24"/>
          <w:szCs w:val="24"/>
        </w:rPr>
        <w:t>Cognitive</w:t>
      </w:r>
      <w:proofErr w:type="spellEnd"/>
      <w:r w:rsidRPr="007931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3134">
        <w:rPr>
          <w:rFonts w:ascii="Arial" w:hAnsi="Arial" w:cs="Arial"/>
          <w:sz w:val="24"/>
          <w:szCs w:val="24"/>
        </w:rPr>
        <w:t>complexity</w:t>
      </w:r>
      <w:proofErr w:type="spellEnd"/>
      <w:r w:rsidRPr="007931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3134">
        <w:rPr>
          <w:rFonts w:ascii="Arial" w:hAnsi="Arial" w:cs="Arial"/>
          <w:sz w:val="24"/>
          <w:szCs w:val="24"/>
        </w:rPr>
        <w:t>and</w:t>
      </w:r>
      <w:proofErr w:type="spellEnd"/>
      <w:r w:rsidRPr="007931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3134">
        <w:rPr>
          <w:rFonts w:ascii="Arial" w:hAnsi="Arial" w:cs="Arial"/>
          <w:sz w:val="24"/>
          <w:szCs w:val="24"/>
        </w:rPr>
        <w:t>attentional</w:t>
      </w:r>
      <w:proofErr w:type="spellEnd"/>
      <w:r w:rsidRPr="007931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3134">
        <w:rPr>
          <w:rFonts w:ascii="Arial" w:hAnsi="Arial" w:cs="Arial"/>
          <w:sz w:val="24"/>
          <w:szCs w:val="24"/>
        </w:rPr>
        <w:t>control</w:t>
      </w:r>
      <w:proofErr w:type="spellEnd"/>
      <w:r w:rsidRPr="007931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3134">
        <w:rPr>
          <w:rFonts w:ascii="Arial" w:hAnsi="Arial" w:cs="Arial"/>
          <w:sz w:val="24"/>
          <w:szCs w:val="24"/>
        </w:rPr>
        <w:t>in</w:t>
      </w:r>
      <w:proofErr w:type="spellEnd"/>
      <w:r w:rsidRPr="00793134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793134">
        <w:rPr>
          <w:rFonts w:ascii="Arial" w:hAnsi="Arial" w:cs="Arial"/>
          <w:sz w:val="24"/>
          <w:szCs w:val="24"/>
        </w:rPr>
        <w:t>bilingual</w:t>
      </w:r>
      <w:proofErr w:type="spellEnd"/>
      <w:r w:rsidRPr="007931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3134">
        <w:rPr>
          <w:rFonts w:ascii="Arial" w:hAnsi="Arial" w:cs="Arial"/>
          <w:sz w:val="24"/>
          <w:szCs w:val="24"/>
        </w:rPr>
        <w:t>mind</w:t>
      </w:r>
      <w:proofErr w:type="spellEnd"/>
      <w:r w:rsidRPr="0079313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93134">
        <w:rPr>
          <w:rStyle w:val="Emphasis"/>
          <w:rFonts w:ascii="Arial" w:hAnsi="Arial" w:cs="Arial"/>
          <w:sz w:val="24"/>
          <w:szCs w:val="24"/>
        </w:rPr>
        <w:t>Child</w:t>
      </w:r>
      <w:proofErr w:type="spellEnd"/>
      <w:r w:rsidRPr="00793134">
        <w:rPr>
          <w:rStyle w:val="Emphasis"/>
          <w:rFonts w:ascii="Arial" w:hAnsi="Arial" w:cs="Arial"/>
          <w:sz w:val="24"/>
          <w:szCs w:val="24"/>
        </w:rPr>
        <w:t xml:space="preserve"> </w:t>
      </w:r>
      <w:proofErr w:type="spellStart"/>
      <w:r w:rsidRPr="00793134">
        <w:rPr>
          <w:rStyle w:val="Emphasis"/>
          <w:rFonts w:ascii="Arial" w:hAnsi="Arial" w:cs="Arial"/>
          <w:sz w:val="24"/>
          <w:szCs w:val="24"/>
        </w:rPr>
        <w:t>Development</w:t>
      </w:r>
      <w:proofErr w:type="spellEnd"/>
      <w:r w:rsidRPr="00793134">
        <w:rPr>
          <w:rFonts w:ascii="Arial" w:hAnsi="Arial" w:cs="Arial"/>
          <w:sz w:val="24"/>
          <w:szCs w:val="24"/>
        </w:rPr>
        <w:t xml:space="preserve">, </w:t>
      </w:r>
      <w:r w:rsidRPr="00793134">
        <w:rPr>
          <w:rStyle w:val="Strong"/>
          <w:rFonts w:ascii="Arial" w:hAnsi="Arial" w:cs="Arial"/>
          <w:b w:val="0"/>
          <w:bCs w:val="0"/>
          <w:sz w:val="24"/>
          <w:szCs w:val="24"/>
        </w:rPr>
        <w:t>70</w:t>
      </w:r>
      <w:r w:rsidRPr="00793134">
        <w:rPr>
          <w:rFonts w:ascii="Arial" w:hAnsi="Arial" w:cs="Arial"/>
          <w:sz w:val="24"/>
          <w:szCs w:val="24"/>
        </w:rPr>
        <w:t xml:space="preserve">, 636–44. Ar gael yn: </w:t>
      </w:r>
      <w:hyperlink r:id="rId8" w:tgtFrame="_blank" w:history="1">
        <w:r w:rsidRPr="00793134">
          <w:rPr>
            <w:rStyle w:val="Hyperlink"/>
            <w:rFonts w:ascii="Arial" w:hAnsi="Arial" w:cs="Arial"/>
            <w:sz w:val="24"/>
            <w:szCs w:val="24"/>
          </w:rPr>
          <w:t>10.1111/1467-8624.00046</w:t>
        </w:r>
      </w:hyperlink>
    </w:p>
    <w:p w14:paraId="53D3465B" w14:textId="77777777" w:rsidR="00181A4C" w:rsidRDefault="00181A4C" w:rsidP="00D9458A">
      <w:pPr>
        <w:rPr>
          <w:rFonts w:ascii="Arial" w:hAnsi="Arial" w:cs="Arial"/>
          <w:sz w:val="24"/>
          <w:szCs w:val="24"/>
        </w:rPr>
      </w:pPr>
      <w:proofErr w:type="spellStart"/>
      <w:r w:rsidRPr="00FE2DD2">
        <w:rPr>
          <w:rFonts w:ascii="Arial" w:hAnsi="Arial" w:cs="Arial"/>
          <w:sz w:val="24"/>
          <w:szCs w:val="24"/>
        </w:rPr>
        <w:t>Bloomfield</w:t>
      </w:r>
      <w:proofErr w:type="spellEnd"/>
      <w:r w:rsidRPr="00FE2DD2">
        <w:rPr>
          <w:rFonts w:ascii="Arial" w:hAnsi="Arial" w:cs="Arial"/>
          <w:sz w:val="24"/>
          <w:szCs w:val="24"/>
        </w:rPr>
        <w:t xml:space="preserve"> L. (1933) </w:t>
      </w:r>
      <w:proofErr w:type="spellStart"/>
      <w:r w:rsidRPr="00FE2DD2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FE2DD2">
        <w:rPr>
          <w:rFonts w:ascii="Arial" w:hAnsi="Arial" w:cs="Arial"/>
          <w:sz w:val="24"/>
          <w:szCs w:val="24"/>
        </w:rPr>
        <w:t xml:space="preserve">. New York: </w:t>
      </w:r>
      <w:proofErr w:type="spellStart"/>
      <w:r w:rsidRPr="00FE2DD2">
        <w:rPr>
          <w:rFonts w:ascii="Arial" w:hAnsi="Arial" w:cs="Arial"/>
          <w:sz w:val="24"/>
          <w:szCs w:val="24"/>
        </w:rPr>
        <w:t>Holt</w:t>
      </w:r>
      <w:proofErr w:type="spellEnd"/>
      <w:r w:rsidRPr="00FE2DD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E2DD2">
        <w:rPr>
          <w:rFonts w:ascii="Arial" w:hAnsi="Arial" w:cs="Arial"/>
          <w:sz w:val="24"/>
          <w:szCs w:val="24"/>
        </w:rPr>
        <w:t>Rinehart</w:t>
      </w:r>
      <w:proofErr w:type="spellEnd"/>
      <w:r w:rsidRPr="00FE2DD2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Pr="00FE2DD2">
        <w:rPr>
          <w:rFonts w:ascii="Arial" w:hAnsi="Arial" w:cs="Arial"/>
          <w:sz w:val="24"/>
          <w:szCs w:val="24"/>
        </w:rPr>
        <w:t>Winston</w:t>
      </w:r>
      <w:proofErr w:type="spellEnd"/>
      <w:r w:rsidRPr="00FE2DD2">
        <w:rPr>
          <w:rFonts w:ascii="Arial" w:hAnsi="Arial" w:cs="Arial"/>
          <w:sz w:val="24"/>
          <w:szCs w:val="24"/>
        </w:rPr>
        <w:t>.</w:t>
      </w:r>
    </w:p>
    <w:p w14:paraId="6B3EE593" w14:textId="612B64C4" w:rsidR="00181A4C" w:rsidRDefault="00181A4C" w:rsidP="00806583">
      <w:pPr>
        <w:rPr>
          <w:rFonts w:ascii="Arial" w:hAnsi="Arial" w:cs="Arial"/>
          <w:sz w:val="24"/>
          <w:szCs w:val="24"/>
        </w:rPr>
      </w:pPr>
      <w:proofErr w:type="spellStart"/>
      <w:r w:rsidRPr="00806583">
        <w:rPr>
          <w:rFonts w:ascii="Arial" w:hAnsi="Arial" w:cs="Arial"/>
          <w:sz w:val="24"/>
          <w:szCs w:val="24"/>
        </w:rPr>
        <w:t>Booton</w:t>
      </w:r>
      <w:proofErr w:type="spellEnd"/>
      <w:r w:rsidRPr="00806583">
        <w:rPr>
          <w:rFonts w:ascii="Arial" w:hAnsi="Arial" w:cs="Arial"/>
          <w:sz w:val="24"/>
          <w:szCs w:val="24"/>
        </w:rPr>
        <w:t xml:space="preserve">, S.A. </w:t>
      </w:r>
      <w:proofErr w:type="spellStart"/>
      <w:r w:rsidRPr="001F4EF4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1F4EF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F4EF4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Pr="00806583">
        <w:rPr>
          <w:rFonts w:ascii="Arial" w:hAnsi="Arial" w:cs="Arial"/>
          <w:sz w:val="24"/>
          <w:szCs w:val="24"/>
        </w:rPr>
        <w:t>. (2021) ‘</w:t>
      </w:r>
      <w:proofErr w:type="spellStart"/>
      <w:r w:rsidRPr="00806583">
        <w:rPr>
          <w:rFonts w:ascii="Arial" w:hAnsi="Arial" w:cs="Arial"/>
          <w:sz w:val="24"/>
          <w:szCs w:val="24"/>
        </w:rPr>
        <w:t>Children’s</w:t>
      </w:r>
      <w:proofErr w:type="spellEnd"/>
      <w:r w:rsidRPr="008065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6583">
        <w:rPr>
          <w:rFonts w:ascii="Arial" w:hAnsi="Arial" w:cs="Arial"/>
          <w:sz w:val="24"/>
          <w:szCs w:val="24"/>
        </w:rPr>
        <w:t>divergent</w:t>
      </w:r>
      <w:proofErr w:type="spellEnd"/>
      <w:r w:rsidRPr="008065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6583">
        <w:rPr>
          <w:rFonts w:ascii="Arial" w:hAnsi="Arial" w:cs="Arial"/>
          <w:sz w:val="24"/>
          <w:szCs w:val="24"/>
        </w:rPr>
        <w:t>thinking</w:t>
      </w:r>
      <w:proofErr w:type="spellEnd"/>
      <w:r w:rsidRPr="008065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6583">
        <w:rPr>
          <w:rFonts w:ascii="Arial" w:hAnsi="Arial" w:cs="Arial"/>
          <w:sz w:val="24"/>
          <w:szCs w:val="24"/>
        </w:rPr>
        <w:t>and</w:t>
      </w:r>
      <w:proofErr w:type="spellEnd"/>
      <w:r w:rsidRPr="008065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6583">
        <w:rPr>
          <w:rFonts w:ascii="Arial" w:hAnsi="Arial" w:cs="Arial"/>
          <w:sz w:val="24"/>
          <w:szCs w:val="24"/>
        </w:rPr>
        <w:t>bilingualism</w:t>
      </w:r>
      <w:proofErr w:type="spellEnd"/>
      <w:r w:rsidRPr="00806583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806583">
        <w:rPr>
          <w:rFonts w:ascii="Arial" w:hAnsi="Arial" w:cs="Arial"/>
          <w:i/>
          <w:iCs/>
          <w:sz w:val="24"/>
          <w:szCs w:val="24"/>
        </w:rPr>
        <w:t>Thinking</w:t>
      </w:r>
      <w:proofErr w:type="spellEnd"/>
      <w:r w:rsidRPr="0080658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806583">
        <w:rPr>
          <w:rFonts w:ascii="Arial" w:hAnsi="Arial" w:cs="Arial"/>
          <w:i/>
          <w:iCs/>
          <w:sz w:val="24"/>
          <w:szCs w:val="24"/>
        </w:rPr>
        <w:t>skills</w:t>
      </w:r>
      <w:proofErr w:type="spellEnd"/>
      <w:r w:rsidRPr="0080658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806583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80658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806583">
        <w:rPr>
          <w:rFonts w:ascii="Arial" w:hAnsi="Arial" w:cs="Arial"/>
          <w:i/>
          <w:iCs/>
          <w:sz w:val="24"/>
          <w:szCs w:val="24"/>
        </w:rPr>
        <w:t>creativity</w:t>
      </w:r>
      <w:proofErr w:type="spellEnd"/>
      <w:r w:rsidRPr="00806583">
        <w:rPr>
          <w:rFonts w:ascii="Arial" w:hAnsi="Arial" w:cs="Arial"/>
          <w:i/>
          <w:iCs/>
          <w:sz w:val="24"/>
          <w:szCs w:val="24"/>
        </w:rPr>
        <w:t>,</w:t>
      </w:r>
      <w:r w:rsidRPr="00806583">
        <w:rPr>
          <w:rFonts w:ascii="Arial" w:hAnsi="Arial" w:cs="Arial"/>
          <w:sz w:val="24"/>
          <w:szCs w:val="24"/>
        </w:rPr>
        <w:t xml:space="preserve"> 41, </w:t>
      </w:r>
      <w:r>
        <w:rPr>
          <w:rFonts w:ascii="Arial" w:hAnsi="Arial" w:cs="Arial"/>
          <w:sz w:val="24"/>
          <w:szCs w:val="24"/>
        </w:rPr>
        <w:t>tt</w:t>
      </w:r>
      <w:r w:rsidRPr="00806583">
        <w:rPr>
          <w:rFonts w:ascii="Arial" w:hAnsi="Arial" w:cs="Arial"/>
          <w:sz w:val="24"/>
          <w:szCs w:val="24"/>
        </w:rPr>
        <w:t>. 100918–. A</w:t>
      </w:r>
      <w:r>
        <w:rPr>
          <w:rFonts w:ascii="Arial" w:hAnsi="Arial" w:cs="Arial"/>
          <w:sz w:val="24"/>
          <w:szCs w:val="24"/>
        </w:rPr>
        <w:t>r gael yn</w:t>
      </w:r>
      <w:r w:rsidRPr="00806583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https://doi.org/10.1016/j.tsc.2021.100918</w:t>
        </w:r>
      </w:hyperlink>
    </w:p>
    <w:p w14:paraId="66FA3468" w14:textId="77777777" w:rsidR="00181A4C" w:rsidRDefault="00181A4C" w:rsidP="00C42988">
      <w:pPr>
        <w:rPr>
          <w:rFonts w:ascii="Arial" w:hAnsi="Arial" w:cs="Arial"/>
          <w:sz w:val="24"/>
          <w:szCs w:val="24"/>
        </w:rPr>
      </w:pPr>
      <w:proofErr w:type="spellStart"/>
      <w:r w:rsidRPr="000A0682">
        <w:rPr>
          <w:rFonts w:ascii="Arial" w:hAnsi="Arial" w:cs="Arial"/>
          <w:sz w:val="24"/>
          <w:szCs w:val="24"/>
        </w:rPr>
        <w:t>Brock</w:t>
      </w:r>
      <w:proofErr w:type="spellEnd"/>
      <w:r w:rsidRPr="000A0682">
        <w:rPr>
          <w:rFonts w:ascii="Arial" w:hAnsi="Arial" w:cs="Arial"/>
          <w:sz w:val="24"/>
          <w:szCs w:val="24"/>
        </w:rPr>
        <w:t xml:space="preserve">, A. </w:t>
      </w:r>
      <w:proofErr w:type="spellStart"/>
      <w:r w:rsidRPr="000A0682">
        <w:rPr>
          <w:rFonts w:ascii="Arial" w:hAnsi="Arial" w:cs="Arial"/>
          <w:sz w:val="24"/>
          <w:szCs w:val="24"/>
        </w:rPr>
        <w:t>and</w:t>
      </w:r>
      <w:proofErr w:type="spellEnd"/>
      <w:r w:rsidRPr="000A06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682">
        <w:rPr>
          <w:rFonts w:ascii="Arial" w:hAnsi="Arial" w:cs="Arial"/>
          <w:sz w:val="24"/>
          <w:szCs w:val="24"/>
        </w:rPr>
        <w:t>Rankin</w:t>
      </w:r>
      <w:proofErr w:type="spellEnd"/>
      <w:r w:rsidRPr="000A0682">
        <w:rPr>
          <w:rFonts w:ascii="Arial" w:hAnsi="Arial" w:cs="Arial"/>
          <w:sz w:val="24"/>
          <w:szCs w:val="24"/>
        </w:rPr>
        <w:t xml:space="preserve">, C. (2008) </w:t>
      </w:r>
      <w:proofErr w:type="spellStart"/>
      <w:r w:rsidRPr="000A0682">
        <w:rPr>
          <w:rFonts w:ascii="Arial" w:hAnsi="Arial" w:cs="Arial"/>
          <w:i/>
          <w:iCs/>
          <w:sz w:val="24"/>
          <w:szCs w:val="24"/>
        </w:rPr>
        <w:t>Communication</w:t>
      </w:r>
      <w:proofErr w:type="spellEnd"/>
      <w:r w:rsidRPr="000A0682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0A0682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0A068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A0682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0A068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A0682">
        <w:rPr>
          <w:rFonts w:ascii="Arial" w:hAnsi="Arial" w:cs="Arial"/>
          <w:i/>
          <w:iCs/>
          <w:sz w:val="24"/>
          <w:szCs w:val="24"/>
        </w:rPr>
        <w:t>literacy</w:t>
      </w:r>
      <w:proofErr w:type="spellEnd"/>
      <w:r w:rsidRPr="000A068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A0682">
        <w:rPr>
          <w:rFonts w:ascii="Arial" w:hAnsi="Arial" w:cs="Arial"/>
          <w:i/>
          <w:iCs/>
          <w:sz w:val="24"/>
          <w:szCs w:val="24"/>
        </w:rPr>
        <w:t>from</w:t>
      </w:r>
      <w:proofErr w:type="spellEnd"/>
      <w:r w:rsidRPr="000A068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A0682">
        <w:rPr>
          <w:rFonts w:ascii="Arial" w:hAnsi="Arial" w:cs="Arial"/>
          <w:i/>
          <w:iCs/>
          <w:sz w:val="24"/>
          <w:szCs w:val="24"/>
        </w:rPr>
        <w:t>birth</w:t>
      </w:r>
      <w:proofErr w:type="spellEnd"/>
      <w:r w:rsidRPr="000A0682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0A0682">
        <w:rPr>
          <w:rFonts w:ascii="Arial" w:hAnsi="Arial" w:cs="Arial"/>
          <w:i/>
          <w:iCs/>
          <w:sz w:val="24"/>
          <w:szCs w:val="24"/>
        </w:rPr>
        <w:t>five</w:t>
      </w:r>
      <w:proofErr w:type="spellEnd"/>
      <w:r w:rsidRPr="000A0682">
        <w:rPr>
          <w:rFonts w:ascii="Arial" w:hAnsi="Arial" w:cs="Arial"/>
          <w:sz w:val="24"/>
          <w:szCs w:val="24"/>
        </w:rPr>
        <w:t>. Los Angeles: SAGE.</w:t>
      </w:r>
    </w:p>
    <w:p w14:paraId="27B96B4D" w14:textId="58C58FAA" w:rsidR="00181A4C" w:rsidRDefault="00181A4C" w:rsidP="002923E8">
      <w:pPr>
        <w:rPr>
          <w:rFonts w:ascii="Arial" w:hAnsi="Arial" w:cs="Arial"/>
          <w:sz w:val="24"/>
          <w:szCs w:val="24"/>
        </w:rPr>
      </w:pPr>
      <w:proofErr w:type="spellStart"/>
      <w:r w:rsidRPr="002923E8">
        <w:rPr>
          <w:rFonts w:ascii="Arial" w:hAnsi="Arial" w:cs="Arial"/>
          <w:sz w:val="24"/>
          <w:szCs w:val="24"/>
        </w:rPr>
        <w:t>Buchweitz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, A. </w:t>
      </w:r>
      <w:proofErr w:type="spellStart"/>
      <w:r w:rsidRPr="002923E8">
        <w:rPr>
          <w:rFonts w:ascii="Arial" w:hAnsi="Arial" w:cs="Arial"/>
          <w:sz w:val="24"/>
          <w:szCs w:val="24"/>
        </w:rPr>
        <w:t>and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23E8">
        <w:rPr>
          <w:rFonts w:ascii="Arial" w:hAnsi="Arial" w:cs="Arial"/>
          <w:sz w:val="24"/>
          <w:szCs w:val="24"/>
        </w:rPr>
        <w:t>Prat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, C. (2013) ‘The </w:t>
      </w:r>
      <w:proofErr w:type="spellStart"/>
      <w:r w:rsidRPr="002923E8">
        <w:rPr>
          <w:rFonts w:ascii="Arial" w:hAnsi="Arial" w:cs="Arial"/>
          <w:sz w:val="24"/>
          <w:szCs w:val="24"/>
        </w:rPr>
        <w:t>bilingual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 brain: </w:t>
      </w:r>
      <w:proofErr w:type="spellStart"/>
      <w:r w:rsidRPr="002923E8">
        <w:rPr>
          <w:rFonts w:ascii="Arial" w:hAnsi="Arial" w:cs="Arial"/>
          <w:sz w:val="24"/>
          <w:szCs w:val="24"/>
        </w:rPr>
        <w:t>Flexibility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23E8">
        <w:rPr>
          <w:rFonts w:ascii="Arial" w:hAnsi="Arial" w:cs="Arial"/>
          <w:sz w:val="24"/>
          <w:szCs w:val="24"/>
        </w:rPr>
        <w:t>and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23E8">
        <w:rPr>
          <w:rFonts w:ascii="Arial" w:hAnsi="Arial" w:cs="Arial"/>
          <w:sz w:val="24"/>
          <w:szCs w:val="24"/>
        </w:rPr>
        <w:t>control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23E8">
        <w:rPr>
          <w:rFonts w:ascii="Arial" w:hAnsi="Arial" w:cs="Arial"/>
          <w:sz w:val="24"/>
          <w:szCs w:val="24"/>
        </w:rPr>
        <w:t>in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2923E8">
        <w:rPr>
          <w:rFonts w:ascii="Arial" w:hAnsi="Arial" w:cs="Arial"/>
          <w:sz w:val="24"/>
          <w:szCs w:val="24"/>
        </w:rPr>
        <w:t>human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23E8">
        <w:rPr>
          <w:rFonts w:ascii="Arial" w:hAnsi="Arial" w:cs="Arial"/>
          <w:sz w:val="24"/>
          <w:szCs w:val="24"/>
        </w:rPr>
        <w:t>cortex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2923E8">
        <w:rPr>
          <w:rFonts w:ascii="Arial" w:hAnsi="Arial" w:cs="Arial"/>
          <w:i/>
          <w:iCs/>
          <w:sz w:val="24"/>
          <w:szCs w:val="24"/>
        </w:rPr>
        <w:t>Physics</w:t>
      </w:r>
      <w:proofErr w:type="spellEnd"/>
      <w:r w:rsidRPr="002923E8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2923E8">
        <w:rPr>
          <w:rFonts w:ascii="Arial" w:hAnsi="Arial" w:cs="Arial"/>
          <w:i/>
          <w:iCs/>
          <w:sz w:val="24"/>
          <w:szCs w:val="24"/>
        </w:rPr>
        <w:t>life</w:t>
      </w:r>
      <w:proofErr w:type="spellEnd"/>
      <w:r w:rsidRPr="002923E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923E8">
        <w:rPr>
          <w:rFonts w:ascii="Arial" w:hAnsi="Arial" w:cs="Arial"/>
          <w:i/>
          <w:iCs/>
          <w:sz w:val="24"/>
          <w:szCs w:val="24"/>
        </w:rPr>
        <w:t>reviews</w:t>
      </w:r>
      <w:proofErr w:type="spellEnd"/>
      <w:r w:rsidRPr="002923E8">
        <w:rPr>
          <w:rFonts w:ascii="Arial" w:hAnsi="Arial" w:cs="Arial"/>
          <w:sz w:val="24"/>
          <w:szCs w:val="24"/>
        </w:rPr>
        <w:t xml:space="preserve">, 10(4), </w:t>
      </w:r>
      <w:r w:rsidR="00E5355A">
        <w:rPr>
          <w:rFonts w:ascii="Arial" w:hAnsi="Arial" w:cs="Arial"/>
          <w:sz w:val="24"/>
          <w:szCs w:val="24"/>
        </w:rPr>
        <w:t>tt</w:t>
      </w:r>
      <w:r w:rsidRPr="002923E8">
        <w:rPr>
          <w:rFonts w:ascii="Arial" w:hAnsi="Arial" w:cs="Arial"/>
          <w:sz w:val="24"/>
          <w:szCs w:val="24"/>
        </w:rPr>
        <w:t>. 428–443. A</w:t>
      </w:r>
      <w:r>
        <w:rPr>
          <w:rFonts w:ascii="Arial" w:hAnsi="Arial" w:cs="Arial"/>
          <w:sz w:val="24"/>
          <w:szCs w:val="24"/>
        </w:rPr>
        <w:t>r gael yn</w:t>
      </w:r>
      <w:r w:rsidRPr="002923E8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Pr="00337980">
          <w:rPr>
            <w:rStyle w:val="Hyperlink"/>
            <w:rFonts w:ascii="Arial" w:hAnsi="Arial" w:cs="Arial"/>
            <w:sz w:val="24"/>
            <w:szCs w:val="24"/>
          </w:rPr>
          <w:t>https://doi.org/10.1016/j.plrev.2013.07.020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F562392" w14:textId="2E254C25" w:rsidR="00181A4C" w:rsidRDefault="00181A4C" w:rsidP="00B46E08">
      <w:pPr>
        <w:rPr>
          <w:rFonts w:ascii="Arial" w:hAnsi="Arial" w:cs="Arial"/>
          <w:sz w:val="24"/>
          <w:szCs w:val="24"/>
        </w:rPr>
      </w:pPr>
      <w:proofErr w:type="spellStart"/>
      <w:r w:rsidRPr="00B46E08">
        <w:rPr>
          <w:rFonts w:ascii="Arial" w:hAnsi="Arial" w:cs="Arial"/>
          <w:sz w:val="24"/>
          <w:szCs w:val="24"/>
        </w:rPr>
        <w:t>Cahyani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, H., de </w:t>
      </w:r>
      <w:proofErr w:type="spellStart"/>
      <w:r w:rsidRPr="00B46E08">
        <w:rPr>
          <w:rFonts w:ascii="Arial" w:hAnsi="Arial" w:cs="Arial"/>
          <w:sz w:val="24"/>
          <w:szCs w:val="24"/>
        </w:rPr>
        <w:t>Courcy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, M. </w:t>
      </w:r>
      <w:proofErr w:type="spellStart"/>
      <w:r w:rsidRPr="00B46E08">
        <w:rPr>
          <w:rFonts w:ascii="Arial" w:hAnsi="Arial" w:cs="Arial"/>
          <w:sz w:val="24"/>
          <w:szCs w:val="24"/>
        </w:rPr>
        <w:t>and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sz w:val="24"/>
          <w:szCs w:val="24"/>
        </w:rPr>
        <w:t>Barnett</w:t>
      </w:r>
      <w:proofErr w:type="spellEnd"/>
      <w:r w:rsidRPr="00B46E08">
        <w:rPr>
          <w:rFonts w:ascii="Arial" w:hAnsi="Arial" w:cs="Arial"/>
          <w:sz w:val="24"/>
          <w:szCs w:val="24"/>
        </w:rPr>
        <w:t>, J. (2018) ‘</w:t>
      </w:r>
      <w:proofErr w:type="spellStart"/>
      <w:r w:rsidRPr="00B46E08">
        <w:rPr>
          <w:rFonts w:ascii="Arial" w:hAnsi="Arial" w:cs="Arial"/>
          <w:sz w:val="24"/>
          <w:szCs w:val="24"/>
        </w:rPr>
        <w:t>Teachers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’ </w:t>
      </w:r>
      <w:proofErr w:type="spellStart"/>
      <w:r w:rsidRPr="00B46E08">
        <w:rPr>
          <w:rFonts w:ascii="Arial" w:hAnsi="Arial" w:cs="Arial"/>
          <w:sz w:val="24"/>
          <w:szCs w:val="24"/>
        </w:rPr>
        <w:t>Code-Switching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sz w:val="24"/>
          <w:szCs w:val="24"/>
        </w:rPr>
        <w:t>in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sz w:val="24"/>
          <w:szCs w:val="24"/>
        </w:rPr>
        <w:t>Bilingual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sz w:val="24"/>
          <w:szCs w:val="24"/>
        </w:rPr>
        <w:t>Classrooms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B46E08">
        <w:rPr>
          <w:rFonts w:ascii="Arial" w:hAnsi="Arial" w:cs="Arial"/>
          <w:sz w:val="24"/>
          <w:szCs w:val="24"/>
        </w:rPr>
        <w:t>Exploring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sz w:val="24"/>
          <w:szCs w:val="24"/>
        </w:rPr>
        <w:t>Pedagogical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sz w:val="24"/>
          <w:szCs w:val="24"/>
        </w:rPr>
        <w:t>and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sz w:val="24"/>
          <w:szCs w:val="24"/>
        </w:rPr>
        <w:t>Sociocultural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sz w:val="24"/>
          <w:szCs w:val="24"/>
        </w:rPr>
        <w:t>Functions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’, </w:t>
      </w:r>
      <w:r w:rsidRPr="00B46E08">
        <w:rPr>
          <w:rFonts w:ascii="Arial" w:hAnsi="Arial" w:cs="Arial"/>
          <w:i/>
          <w:iCs/>
          <w:sz w:val="24"/>
          <w:szCs w:val="24"/>
        </w:rPr>
        <w:t xml:space="preserve">International </w:t>
      </w:r>
      <w:proofErr w:type="spellStart"/>
      <w:r w:rsidRPr="00B46E08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B46E08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B46E08">
        <w:rPr>
          <w:rFonts w:ascii="Arial" w:hAnsi="Arial" w:cs="Arial"/>
          <w:i/>
          <w:iCs/>
          <w:sz w:val="24"/>
          <w:szCs w:val="24"/>
        </w:rPr>
        <w:t>bilingual</w:t>
      </w:r>
      <w:proofErr w:type="spellEnd"/>
      <w:r w:rsidRPr="00B46E0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 w:rsidRPr="00B46E0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B46E0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46E08">
        <w:rPr>
          <w:rFonts w:ascii="Arial" w:hAnsi="Arial" w:cs="Arial"/>
          <w:i/>
          <w:iCs/>
          <w:sz w:val="24"/>
          <w:szCs w:val="24"/>
        </w:rPr>
        <w:t>bilingualism</w:t>
      </w:r>
      <w:proofErr w:type="spellEnd"/>
      <w:r w:rsidRPr="00B46E08">
        <w:rPr>
          <w:rFonts w:ascii="Arial" w:hAnsi="Arial" w:cs="Arial"/>
          <w:sz w:val="24"/>
          <w:szCs w:val="24"/>
        </w:rPr>
        <w:t xml:space="preserve">, 21(4), </w:t>
      </w:r>
      <w:r>
        <w:rPr>
          <w:rFonts w:ascii="Arial" w:hAnsi="Arial" w:cs="Arial"/>
          <w:sz w:val="24"/>
          <w:szCs w:val="24"/>
        </w:rPr>
        <w:t>tt</w:t>
      </w:r>
      <w:r w:rsidRPr="00B46E08">
        <w:rPr>
          <w:rFonts w:ascii="Arial" w:hAnsi="Arial" w:cs="Arial"/>
          <w:sz w:val="24"/>
          <w:szCs w:val="24"/>
        </w:rPr>
        <w:t>. 465–479. A</w:t>
      </w:r>
      <w:r>
        <w:rPr>
          <w:rFonts w:ascii="Arial" w:hAnsi="Arial" w:cs="Arial"/>
          <w:sz w:val="24"/>
          <w:szCs w:val="24"/>
        </w:rPr>
        <w:t>r gael yn</w:t>
      </w:r>
      <w:r w:rsidRPr="00B46E08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337980">
          <w:rPr>
            <w:rStyle w:val="Hyperlink"/>
            <w:rFonts w:ascii="Arial" w:hAnsi="Arial" w:cs="Arial"/>
            <w:sz w:val="24"/>
            <w:szCs w:val="24"/>
          </w:rPr>
          <w:t>https://doi.org/10.1080/13670050.2016.1189509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769F4D29" w14:textId="67E6E3AF" w:rsidR="00181A4C" w:rsidRDefault="00181A4C" w:rsidP="00C42988">
      <w:pPr>
        <w:rPr>
          <w:rFonts w:ascii="Arial" w:hAnsi="Arial" w:cs="Arial"/>
          <w:sz w:val="24"/>
          <w:szCs w:val="24"/>
        </w:rPr>
      </w:pPr>
      <w:proofErr w:type="spellStart"/>
      <w:r w:rsidRPr="00C42988">
        <w:rPr>
          <w:rFonts w:ascii="Arial" w:hAnsi="Arial" w:cs="Arial"/>
          <w:sz w:val="24"/>
          <w:szCs w:val="24"/>
        </w:rPr>
        <w:t>Cenoz</w:t>
      </w:r>
      <w:proofErr w:type="spellEnd"/>
      <w:r w:rsidRPr="00C42988">
        <w:rPr>
          <w:rFonts w:ascii="Arial" w:hAnsi="Arial" w:cs="Arial"/>
          <w:sz w:val="24"/>
          <w:szCs w:val="24"/>
        </w:rPr>
        <w:t>, J. (2013) ‘</w:t>
      </w:r>
      <w:proofErr w:type="spellStart"/>
      <w:r w:rsidRPr="00C42988">
        <w:rPr>
          <w:rFonts w:ascii="Arial" w:hAnsi="Arial" w:cs="Arial"/>
          <w:sz w:val="24"/>
          <w:szCs w:val="24"/>
        </w:rPr>
        <w:t>Defining</w:t>
      </w:r>
      <w:proofErr w:type="spellEnd"/>
      <w:r w:rsidRPr="00C429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2988">
        <w:rPr>
          <w:rFonts w:ascii="Arial" w:hAnsi="Arial" w:cs="Arial"/>
          <w:sz w:val="24"/>
          <w:szCs w:val="24"/>
        </w:rPr>
        <w:t>Multilingualism</w:t>
      </w:r>
      <w:proofErr w:type="spellEnd"/>
      <w:r w:rsidRPr="00C42988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C42988">
        <w:rPr>
          <w:rFonts w:ascii="Arial" w:hAnsi="Arial" w:cs="Arial"/>
          <w:i/>
          <w:iCs/>
          <w:sz w:val="24"/>
          <w:szCs w:val="24"/>
        </w:rPr>
        <w:t>Annual</w:t>
      </w:r>
      <w:proofErr w:type="spellEnd"/>
      <w:r w:rsidRPr="00C4298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42988">
        <w:rPr>
          <w:rFonts w:ascii="Arial" w:hAnsi="Arial" w:cs="Arial"/>
          <w:i/>
          <w:iCs/>
          <w:sz w:val="24"/>
          <w:szCs w:val="24"/>
        </w:rPr>
        <w:t>review</w:t>
      </w:r>
      <w:proofErr w:type="spellEnd"/>
      <w:r w:rsidRPr="00C42988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C42988">
        <w:rPr>
          <w:rFonts w:ascii="Arial" w:hAnsi="Arial" w:cs="Arial"/>
          <w:i/>
          <w:iCs/>
          <w:sz w:val="24"/>
          <w:szCs w:val="24"/>
        </w:rPr>
        <w:t>applied</w:t>
      </w:r>
      <w:proofErr w:type="spellEnd"/>
      <w:r w:rsidRPr="00C4298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42988">
        <w:rPr>
          <w:rFonts w:ascii="Arial" w:hAnsi="Arial" w:cs="Arial"/>
          <w:i/>
          <w:iCs/>
          <w:sz w:val="24"/>
          <w:szCs w:val="24"/>
        </w:rPr>
        <w:t>linguistics</w:t>
      </w:r>
      <w:proofErr w:type="spellEnd"/>
      <w:r w:rsidRPr="00C42988">
        <w:rPr>
          <w:rFonts w:ascii="Arial" w:hAnsi="Arial" w:cs="Arial"/>
          <w:sz w:val="24"/>
          <w:szCs w:val="24"/>
        </w:rPr>
        <w:t xml:space="preserve">, 33(Mar), </w:t>
      </w:r>
      <w:r>
        <w:rPr>
          <w:rFonts w:ascii="Arial" w:hAnsi="Arial" w:cs="Arial"/>
          <w:sz w:val="24"/>
          <w:szCs w:val="24"/>
        </w:rPr>
        <w:t>tt</w:t>
      </w:r>
      <w:r w:rsidRPr="00C42988">
        <w:rPr>
          <w:rFonts w:ascii="Arial" w:hAnsi="Arial" w:cs="Arial"/>
          <w:sz w:val="24"/>
          <w:szCs w:val="24"/>
        </w:rPr>
        <w:t>. 3–18. A</w:t>
      </w:r>
      <w:r>
        <w:rPr>
          <w:rFonts w:ascii="Arial" w:hAnsi="Arial" w:cs="Arial"/>
          <w:sz w:val="24"/>
          <w:szCs w:val="24"/>
        </w:rPr>
        <w:t>r gael yn</w:t>
      </w:r>
      <w:r w:rsidRPr="00C42988"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742105">
          <w:rPr>
            <w:rStyle w:val="Hyperlink"/>
            <w:rFonts w:ascii="Arial" w:hAnsi="Arial" w:cs="Arial"/>
            <w:sz w:val="24"/>
            <w:szCs w:val="24"/>
          </w:rPr>
          <w:t>https://doi.org/10.1017/S026719051300007X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586015C7" w14:textId="2C395398" w:rsidR="00181A4C" w:rsidRDefault="00181A4C" w:rsidP="006800A7">
      <w:pPr>
        <w:rPr>
          <w:rFonts w:ascii="Arial" w:hAnsi="Arial" w:cs="Arial"/>
          <w:sz w:val="24"/>
          <w:szCs w:val="24"/>
        </w:rPr>
      </w:pPr>
      <w:proofErr w:type="spellStart"/>
      <w:r w:rsidRPr="006800A7">
        <w:rPr>
          <w:rFonts w:ascii="Arial" w:hAnsi="Arial" w:cs="Arial"/>
          <w:sz w:val="24"/>
          <w:szCs w:val="24"/>
        </w:rPr>
        <w:t>Clare</w:t>
      </w:r>
      <w:proofErr w:type="spellEnd"/>
      <w:r w:rsidRPr="006800A7">
        <w:rPr>
          <w:rFonts w:ascii="Arial" w:hAnsi="Arial" w:cs="Arial"/>
          <w:sz w:val="24"/>
          <w:szCs w:val="24"/>
        </w:rPr>
        <w:t>, L</w:t>
      </w:r>
      <w:r w:rsidRPr="006800A7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6800A7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6800A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00A7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Pr="006800A7">
        <w:rPr>
          <w:rFonts w:ascii="Arial" w:hAnsi="Arial" w:cs="Arial"/>
          <w:sz w:val="24"/>
          <w:szCs w:val="24"/>
        </w:rPr>
        <w:t>. (2016) ‘</w:t>
      </w:r>
      <w:proofErr w:type="spellStart"/>
      <w:r w:rsidRPr="006800A7">
        <w:rPr>
          <w:rFonts w:ascii="Arial" w:hAnsi="Arial" w:cs="Arial"/>
          <w:sz w:val="24"/>
          <w:szCs w:val="24"/>
        </w:rPr>
        <w:t>Bilingualism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800A7">
        <w:rPr>
          <w:rFonts w:ascii="Arial" w:hAnsi="Arial" w:cs="Arial"/>
          <w:sz w:val="24"/>
          <w:szCs w:val="24"/>
        </w:rPr>
        <w:t>executive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00A7">
        <w:rPr>
          <w:rFonts w:ascii="Arial" w:hAnsi="Arial" w:cs="Arial"/>
          <w:sz w:val="24"/>
          <w:szCs w:val="24"/>
        </w:rPr>
        <w:t>control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800A7">
        <w:rPr>
          <w:rFonts w:ascii="Arial" w:hAnsi="Arial" w:cs="Arial"/>
          <w:sz w:val="24"/>
          <w:szCs w:val="24"/>
        </w:rPr>
        <w:t>and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00A7">
        <w:rPr>
          <w:rFonts w:ascii="Arial" w:hAnsi="Arial" w:cs="Arial"/>
          <w:sz w:val="24"/>
          <w:szCs w:val="24"/>
        </w:rPr>
        <w:t>age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 at diagnosis </w:t>
      </w:r>
      <w:proofErr w:type="spellStart"/>
      <w:r w:rsidRPr="006800A7">
        <w:rPr>
          <w:rFonts w:ascii="Arial" w:hAnsi="Arial" w:cs="Arial"/>
          <w:sz w:val="24"/>
          <w:szCs w:val="24"/>
        </w:rPr>
        <w:t>among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00A7">
        <w:rPr>
          <w:rFonts w:ascii="Arial" w:hAnsi="Arial" w:cs="Arial"/>
          <w:sz w:val="24"/>
          <w:szCs w:val="24"/>
        </w:rPr>
        <w:t>people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00A7">
        <w:rPr>
          <w:rFonts w:ascii="Arial" w:hAnsi="Arial" w:cs="Arial"/>
          <w:sz w:val="24"/>
          <w:szCs w:val="24"/>
        </w:rPr>
        <w:t>with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00A7">
        <w:rPr>
          <w:rFonts w:ascii="Arial" w:hAnsi="Arial" w:cs="Arial"/>
          <w:sz w:val="24"/>
          <w:szCs w:val="24"/>
        </w:rPr>
        <w:t>early-stage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00A7">
        <w:rPr>
          <w:rFonts w:ascii="Arial" w:hAnsi="Arial" w:cs="Arial"/>
          <w:sz w:val="24"/>
          <w:szCs w:val="24"/>
        </w:rPr>
        <w:t>Alzheimer’s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00A7">
        <w:rPr>
          <w:rFonts w:ascii="Arial" w:hAnsi="Arial" w:cs="Arial"/>
          <w:sz w:val="24"/>
          <w:szCs w:val="24"/>
        </w:rPr>
        <w:t>disease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00A7">
        <w:rPr>
          <w:rFonts w:ascii="Arial" w:hAnsi="Arial" w:cs="Arial"/>
          <w:sz w:val="24"/>
          <w:szCs w:val="24"/>
        </w:rPr>
        <w:t>in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 Wales’, </w:t>
      </w:r>
      <w:proofErr w:type="spellStart"/>
      <w:r w:rsidRPr="006800A7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6800A7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6800A7">
        <w:rPr>
          <w:rFonts w:ascii="Arial" w:hAnsi="Arial" w:cs="Arial"/>
          <w:i/>
          <w:iCs/>
          <w:sz w:val="24"/>
          <w:szCs w:val="24"/>
        </w:rPr>
        <w:t>neuropsychology</w:t>
      </w:r>
      <w:proofErr w:type="spellEnd"/>
      <w:r w:rsidRPr="006800A7">
        <w:rPr>
          <w:rFonts w:ascii="Arial" w:hAnsi="Arial" w:cs="Arial"/>
          <w:sz w:val="24"/>
          <w:szCs w:val="24"/>
        </w:rPr>
        <w:t xml:space="preserve">, 10(2), </w:t>
      </w:r>
      <w:r w:rsidR="00C75942">
        <w:rPr>
          <w:rFonts w:ascii="Arial" w:hAnsi="Arial" w:cs="Arial"/>
          <w:sz w:val="24"/>
          <w:szCs w:val="24"/>
        </w:rPr>
        <w:t>tt</w:t>
      </w:r>
      <w:r w:rsidRPr="006800A7">
        <w:rPr>
          <w:rFonts w:ascii="Arial" w:hAnsi="Arial" w:cs="Arial"/>
          <w:sz w:val="24"/>
          <w:szCs w:val="24"/>
        </w:rPr>
        <w:t>. 163–185. A</w:t>
      </w:r>
      <w:r>
        <w:rPr>
          <w:rFonts w:ascii="Arial" w:hAnsi="Arial" w:cs="Arial"/>
          <w:sz w:val="24"/>
          <w:szCs w:val="24"/>
        </w:rPr>
        <w:t>r gael yn</w:t>
      </w:r>
      <w:r w:rsidRPr="006800A7"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49363E">
          <w:rPr>
            <w:rStyle w:val="Hyperlink"/>
            <w:rFonts w:ascii="Arial" w:hAnsi="Arial" w:cs="Arial"/>
            <w:sz w:val="24"/>
            <w:szCs w:val="24"/>
          </w:rPr>
          <w:t>https://doi.org/10.1111/jnp.12061</w:t>
        </w:r>
      </w:hyperlink>
    </w:p>
    <w:p w14:paraId="7930651B" w14:textId="77777777" w:rsidR="00181A4C" w:rsidRDefault="00181A4C" w:rsidP="006069B9">
      <w:pPr>
        <w:rPr>
          <w:rFonts w:ascii="Arial" w:hAnsi="Arial" w:cs="Arial"/>
          <w:sz w:val="24"/>
          <w:szCs w:val="24"/>
        </w:rPr>
      </w:pPr>
      <w:proofErr w:type="spellStart"/>
      <w:r w:rsidRPr="006069B9">
        <w:rPr>
          <w:rFonts w:ascii="Arial" w:hAnsi="Arial" w:cs="Arial"/>
          <w:sz w:val="24"/>
          <w:szCs w:val="24"/>
        </w:rPr>
        <w:t>Chomsky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, N., </w:t>
      </w:r>
      <w:proofErr w:type="spellStart"/>
      <w:r w:rsidRPr="006069B9">
        <w:rPr>
          <w:rFonts w:ascii="Arial" w:hAnsi="Arial" w:cs="Arial"/>
          <w:sz w:val="24"/>
          <w:szCs w:val="24"/>
        </w:rPr>
        <w:t>Belletti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, A. </w:t>
      </w:r>
      <w:proofErr w:type="spellStart"/>
      <w:r w:rsidRPr="006069B9">
        <w:rPr>
          <w:rFonts w:ascii="Arial" w:hAnsi="Arial" w:cs="Arial"/>
          <w:sz w:val="24"/>
          <w:szCs w:val="24"/>
        </w:rPr>
        <w:t>and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69B9">
        <w:rPr>
          <w:rFonts w:ascii="Arial" w:hAnsi="Arial" w:cs="Arial"/>
          <w:sz w:val="24"/>
          <w:szCs w:val="24"/>
        </w:rPr>
        <w:t>Rizzi</w:t>
      </w:r>
      <w:proofErr w:type="spellEnd"/>
      <w:r w:rsidRPr="006069B9">
        <w:rPr>
          <w:rFonts w:ascii="Arial" w:hAnsi="Arial" w:cs="Arial"/>
          <w:sz w:val="24"/>
          <w:szCs w:val="24"/>
        </w:rPr>
        <w:t>, L. (2002</w:t>
      </w:r>
      <w:r w:rsidRPr="006069B9">
        <w:rPr>
          <w:rFonts w:ascii="Arial" w:hAnsi="Arial" w:cs="Arial"/>
          <w:i/>
          <w:iCs/>
          <w:sz w:val="24"/>
          <w:szCs w:val="24"/>
        </w:rPr>
        <w:t xml:space="preserve">) </w:t>
      </w:r>
      <w:proofErr w:type="spellStart"/>
      <w:r w:rsidRPr="006069B9">
        <w:rPr>
          <w:rFonts w:ascii="Arial" w:hAnsi="Arial" w:cs="Arial"/>
          <w:i/>
          <w:iCs/>
          <w:sz w:val="24"/>
          <w:szCs w:val="24"/>
        </w:rPr>
        <w:t>On</w:t>
      </w:r>
      <w:proofErr w:type="spellEnd"/>
      <w:r w:rsidRPr="006069B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069B9">
        <w:rPr>
          <w:rFonts w:ascii="Arial" w:hAnsi="Arial" w:cs="Arial"/>
          <w:i/>
          <w:iCs/>
          <w:sz w:val="24"/>
          <w:szCs w:val="24"/>
        </w:rPr>
        <w:t>nature</w:t>
      </w:r>
      <w:proofErr w:type="spellEnd"/>
      <w:r w:rsidRPr="006069B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069B9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6069B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069B9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069B9">
        <w:rPr>
          <w:rFonts w:ascii="Arial" w:hAnsi="Arial" w:cs="Arial"/>
          <w:sz w:val="24"/>
          <w:szCs w:val="24"/>
        </w:rPr>
        <w:t>Edited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 by A. </w:t>
      </w:r>
      <w:proofErr w:type="spellStart"/>
      <w:r w:rsidRPr="006069B9">
        <w:rPr>
          <w:rFonts w:ascii="Arial" w:hAnsi="Arial" w:cs="Arial"/>
          <w:sz w:val="24"/>
          <w:szCs w:val="24"/>
        </w:rPr>
        <w:t>Belletti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69B9">
        <w:rPr>
          <w:rFonts w:ascii="Arial" w:hAnsi="Arial" w:cs="Arial"/>
          <w:sz w:val="24"/>
          <w:szCs w:val="24"/>
        </w:rPr>
        <w:t>and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 L. </w:t>
      </w:r>
      <w:proofErr w:type="spellStart"/>
      <w:r w:rsidRPr="006069B9">
        <w:rPr>
          <w:rFonts w:ascii="Arial" w:hAnsi="Arial" w:cs="Arial"/>
          <w:sz w:val="24"/>
          <w:szCs w:val="24"/>
        </w:rPr>
        <w:t>Rizzi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069B9">
        <w:rPr>
          <w:rFonts w:ascii="Arial" w:hAnsi="Arial" w:cs="Arial"/>
          <w:sz w:val="24"/>
          <w:szCs w:val="24"/>
        </w:rPr>
        <w:t>Cambridge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069B9">
        <w:rPr>
          <w:rFonts w:ascii="Arial" w:hAnsi="Arial" w:cs="Arial"/>
          <w:sz w:val="24"/>
          <w:szCs w:val="24"/>
        </w:rPr>
        <w:t>Cambridge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69B9">
        <w:rPr>
          <w:rFonts w:ascii="Arial" w:hAnsi="Arial" w:cs="Arial"/>
          <w:sz w:val="24"/>
          <w:szCs w:val="24"/>
        </w:rPr>
        <w:t>University</w:t>
      </w:r>
      <w:proofErr w:type="spellEnd"/>
      <w:r w:rsidRPr="006069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69B9">
        <w:rPr>
          <w:rFonts w:ascii="Arial" w:hAnsi="Arial" w:cs="Arial"/>
          <w:sz w:val="24"/>
          <w:szCs w:val="24"/>
        </w:rPr>
        <w:t>Press</w:t>
      </w:r>
      <w:proofErr w:type="spellEnd"/>
      <w:r w:rsidRPr="006069B9">
        <w:rPr>
          <w:rFonts w:ascii="Arial" w:hAnsi="Arial" w:cs="Arial"/>
          <w:sz w:val="24"/>
          <w:szCs w:val="24"/>
        </w:rPr>
        <w:t>.</w:t>
      </w:r>
    </w:p>
    <w:p w14:paraId="50A3B9A3" w14:textId="4218C090" w:rsidR="00181A4C" w:rsidRPr="00793134" w:rsidRDefault="00181A4C" w:rsidP="007B62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</w:t>
      </w:r>
      <w:r w:rsidRPr="007B62DF">
        <w:rPr>
          <w:rFonts w:ascii="Arial" w:hAnsi="Arial" w:cs="Arial"/>
          <w:sz w:val="24"/>
          <w:szCs w:val="24"/>
        </w:rPr>
        <w:t xml:space="preserve">e </w:t>
      </w:r>
      <w:proofErr w:type="spellStart"/>
      <w:r w:rsidRPr="007B62DF">
        <w:rPr>
          <w:rFonts w:ascii="Arial" w:hAnsi="Arial" w:cs="Arial"/>
          <w:sz w:val="24"/>
          <w:szCs w:val="24"/>
        </w:rPr>
        <w:t>Bruin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7B62DF">
        <w:rPr>
          <w:rFonts w:ascii="Arial" w:hAnsi="Arial" w:cs="Arial"/>
          <w:sz w:val="24"/>
          <w:szCs w:val="24"/>
        </w:rPr>
        <w:t>Treccani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, B. </w:t>
      </w:r>
      <w:proofErr w:type="spellStart"/>
      <w:r w:rsidRPr="007B62DF">
        <w:rPr>
          <w:rFonts w:ascii="Arial" w:hAnsi="Arial" w:cs="Arial"/>
          <w:sz w:val="24"/>
          <w:szCs w:val="24"/>
        </w:rPr>
        <w:t>and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62DF">
        <w:rPr>
          <w:rFonts w:ascii="Arial" w:hAnsi="Arial" w:cs="Arial"/>
          <w:sz w:val="24"/>
          <w:szCs w:val="24"/>
        </w:rPr>
        <w:t>Sala</w:t>
      </w:r>
      <w:proofErr w:type="spellEnd"/>
      <w:r w:rsidRPr="007B62DF">
        <w:rPr>
          <w:rFonts w:ascii="Arial" w:hAnsi="Arial" w:cs="Arial"/>
          <w:sz w:val="24"/>
          <w:szCs w:val="24"/>
        </w:rPr>
        <w:t>, S.D. (2015) ‘</w:t>
      </w:r>
      <w:proofErr w:type="spellStart"/>
      <w:r w:rsidRPr="007B62DF">
        <w:rPr>
          <w:rFonts w:ascii="Arial" w:hAnsi="Arial" w:cs="Arial"/>
          <w:sz w:val="24"/>
          <w:szCs w:val="24"/>
        </w:rPr>
        <w:t>Cognitive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62DF">
        <w:rPr>
          <w:rFonts w:ascii="Arial" w:hAnsi="Arial" w:cs="Arial"/>
          <w:sz w:val="24"/>
          <w:szCs w:val="24"/>
        </w:rPr>
        <w:t>Advantage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62DF">
        <w:rPr>
          <w:rFonts w:ascii="Arial" w:hAnsi="Arial" w:cs="Arial"/>
          <w:sz w:val="24"/>
          <w:szCs w:val="24"/>
        </w:rPr>
        <w:t>in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62DF">
        <w:rPr>
          <w:rFonts w:ascii="Arial" w:hAnsi="Arial" w:cs="Arial"/>
          <w:sz w:val="24"/>
          <w:szCs w:val="24"/>
        </w:rPr>
        <w:t>Bilingualism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7B62DF">
        <w:rPr>
          <w:rFonts w:ascii="Arial" w:hAnsi="Arial" w:cs="Arial"/>
          <w:sz w:val="24"/>
          <w:szCs w:val="24"/>
        </w:rPr>
        <w:t>An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62DF">
        <w:rPr>
          <w:rFonts w:ascii="Arial" w:hAnsi="Arial" w:cs="Arial"/>
          <w:sz w:val="24"/>
          <w:szCs w:val="24"/>
        </w:rPr>
        <w:t>Example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B62DF">
        <w:rPr>
          <w:rFonts w:ascii="Arial" w:hAnsi="Arial" w:cs="Arial"/>
          <w:sz w:val="24"/>
          <w:szCs w:val="24"/>
        </w:rPr>
        <w:t>Publication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 Bias?’, </w:t>
      </w:r>
      <w:proofErr w:type="spellStart"/>
      <w:r w:rsidRPr="007B62DF">
        <w:rPr>
          <w:rFonts w:ascii="Arial" w:hAnsi="Arial" w:cs="Arial"/>
          <w:i/>
          <w:iCs/>
          <w:sz w:val="24"/>
          <w:szCs w:val="24"/>
        </w:rPr>
        <w:t>Psychological</w:t>
      </w:r>
      <w:proofErr w:type="spellEnd"/>
      <w:r w:rsidRPr="007B62D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B62DF">
        <w:rPr>
          <w:rFonts w:ascii="Arial" w:hAnsi="Arial" w:cs="Arial"/>
          <w:i/>
          <w:iCs/>
          <w:sz w:val="24"/>
          <w:szCs w:val="24"/>
        </w:rPr>
        <w:t>science</w:t>
      </w:r>
      <w:proofErr w:type="spellEnd"/>
      <w:r w:rsidRPr="007B62DF">
        <w:rPr>
          <w:rFonts w:ascii="Arial" w:hAnsi="Arial" w:cs="Arial"/>
          <w:sz w:val="24"/>
          <w:szCs w:val="24"/>
        </w:rPr>
        <w:t xml:space="preserve">, 26(1), </w:t>
      </w:r>
      <w:r>
        <w:rPr>
          <w:rFonts w:ascii="Arial" w:hAnsi="Arial" w:cs="Arial"/>
          <w:sz w:val="24"/>
          <w:szCs w:val="24"/>
        </w:rPr>
        <w:t>tt</w:t>
      </w:r>
      <w:r w:rsidRPr="007B62DF">
        <w:rPr>
          <w:rFonts w:ascii="Arial" w:hAnsi="Arial" w:cs="Arial"/>
          <w:sz w:val="24"/>
          <w:szCs w:val="24"/>
        </w:rPr>
        <w:t>. 99–107. A</w:t>
      </w:r>
      <w:r>
        <w:rPr>
          <w:rFonts w:ascii="Arial" w:hAnsi="Arial" w:cs="Arial"/>
          <w:sz w:val="24"/>
          <w:szCs w:val="24"/>
        </w:rPr>
        <w:t>r gael yn</w:t>
      </w:r>
      <w:r w:rsidRPr="007B62DF"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Pr="005B56EF">
          <w:rPr>
            <w:rStyle w:val="Hyperlink"/>
            <w:rFonts w:ascii="Arial" w:hAnsi="Arial" w:cs="Arial"/>
            <w:sz w:val="24"/>
            <w:szCs w:val="24"/>
          </w:rPr>
          <w:t>https://doi.org/10.1177/0956797614557866</w:t>
        </w:r>
      </w:hyperlink>
    </w:p>
    <w:p w14:paraId="341593BB" w14:textId="77777777" w:rsidR="00181A4C" w:rsidRDefault="00181A4C" w:rsidP="006069B9">
      <w:proofErr w:type="spellStart"/>
      <w:r w:rsidRPr="007E6972">
        <w:rPr>
          <w:rFonts w:ascii="Arial" w:hAnsi="Arial" w:cs="Arial"/>
          <w:sz w:val="24"/>
          <w:szCs w:val="24"/>
        </w:rPr>
        <w:t>Deacon</w:t>
      </w:r>
      <w:proofErr w:type="spellEnd"/>
      <w:r w:rsidRPr="007E6972">
        <w:rPr>
          <w:rFonts w:ascii="Arial" w:hAnsi="Arial" w:cs="Arial"/>
          <w:sz w:val="24"/>
          <w:szCs w:val="24"/>
        </w:rPr>
        <w:t xml:space="preserve">, T. (1997). </w:t>
      </w:r>
      <w:r w:rsidRPr="00422B25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422B25">
        <w:rPr>
          <w:rFonts w:ascii="Arial" w:hAnsi="Arial" w:cs="Arial"/>
          <w:i/>
          <w:iCs/>
          <w:sz w:val="24"/>
          <w:szCs w:val="24"/>
        </w:rPr>
        <w:t>symbolic</w:t>
      </w:r>
      <w:proofErr w:type="spellEnd"/>
      <w:r w:rsidRPr="00422B2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22B25">
        <w:rPr>
          <w:rFonts w:ascii="Arial" w:hAnsi="Arial" w:cs="Arial"/>
          <w:i/>
          <w:iCs/>
          <w:sz w:val="24"/>
          <w:szCs w:val="24"/>
        </w:rPr>
        <w:t>species</w:t>
      </w:r>
      <w:proofErr w:type="spellEnd"/>
      <w:r w:rsidRPr="007E6972">
        <w:rPr>
          <w:rFonts w:ascii="Arial" w:hAnsi="Arial" w:cs="Arial"/>
          <w:sz w:val="24"/>
          <w:szCs w:val="24"/>
        </w:rPr>
        <w:t xml:space="preserve">. London: </w:t>
      </w:r>
      <w:proofErr w:type="spellStart"/>
      <w:r w:rsidRPr="007E6972">
        <w:rPr>
          <w:rFonts w:ascii="Arial" w:hAnsi="Arial" w:cs="Arial"/>
          <w:sz w:val="24"/>
          <w:szCs w:val="24"/>
        </w:rPr>
        <w:t>Penguin</w:t>
      </w:r>
      <w:proofErr w:type="spellEnd"/>
      <w:r>
        <w:t>.</w:t>
      </w:r>
    </w:p>
    <w:p w14:paraId="418B3860" w14:textId="4AA0350B" w:rsidR="00EC4662" w:rsidRDefault="00181A4C" w:rsidP="00E07EC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</w:pPr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Fan, S. P.,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Liberman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, Z.,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Keysar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, B., &amp;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Kinzler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, K. D. (2015). The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Exposure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Advantage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: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Early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Exposure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to a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Multilingual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Environment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Promotes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Effective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Communication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. </w:t>
      </w:r>
      <w:proofErr w:type="spellStart"/>
      <w:r w:rsidRPr="009E4BDB">
        <w:rPr>
          <w:rFonts w:ascii="Arial" w:eastAsia="Times New Roman" w:hAnsi="Arial" w:cs="Arial"/>
          <w:i/>
          <w:iCs/>
          <w:kern w:val="0"/>
          <w:sz w:val="24"/>
          <w:szCs w:val="24"/>
          <w:lang w:eastAsia="cy-GB"/>
          <w14:ligatures w14:val="none"/>
        </w:rPr>
        <w:t>Psychological</w:t>
      </w:r>
      <w:proofErr w:type="spellEnd"/>
      <w:r w:rsidRPr="009E4BDB">
        <w:rPr>
          <w:rFonts w:ascii="Arial" w:eastAsia="Times New Roman" w:hAnsi="Arial" w:cs="Arial"/>
          <w:i/>
          <w:iCs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9E4BDB">
        <w:rPr>
          <w:rFonts w:ascii="Arial" w:eastAsia="Times New Roman" w:hAnsi="Arial" w:cs="Arial"/>
          <w:i/>
          <w:iCs/>
          <w:kern w:val="0"/>
          <w:sz w:val="24"/>
          <w:szCs w:val="24"/>
          <w:lang w:eastAsia="cy-GB"/>
          <w14:ligatures w14:val="none"/>
        </w:rPr>
        <w:t>Science</w:t>
      </w:r>
      <w:proofErr w:type="spellEnd"/>
      <w:r w:rsidRPr="009E4BDB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, 26(7), 1090–1097. </w:t>
      </w:r>
      <w:r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Ar gael yn: </w:t>
      </w:r>
      <w:hyperlink r:id="rId15" w:history="1">
        <w:r w:rsidRPr="0049363E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cy-GB"/>
            <w14:ligatures w14:val="none"/>
          </w:rPr>
          <w:t>https://doi.org/10.1177/0956797615574699</w:t>
        </w:r>
      </w:hyperlink>
    </w:p>
    <w:p w14:paraId="3AD14DE4" w14:textId="5C58463B" w:rsidR="00181A4C" w:rsidRPr="00E07ECE" w:rsidRDefault="00181A4C" w:rsidP="00E07EC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</w:p>
    <w:p w14:paraId="0AA5FF52" w14:textId="7F1FD3F0" w:rsidR="00181A4C" w:rsidRDefault="00181A4C" w:rsidP="00E16EFF">
      <w:pPr>
        <w:rPr>
          <w:rFonts w:ascii="Arial" w:hAnsi="Arial" w:cs="Arial"/>
          <w:sz w:val="24"/>
          <w:szCs w:val="24"/>
        </w:rPr>
      </w:pPr>
      <w:proofErr w:type="spellStart"/>
      <w:r w:rsidRPr="00E16EFF">
        <w:rPr>
          <w:rFonts w:ascii="Arial" w:hAnsi="Arial" w:cs="Arial"/>
          <w:sz w:val="24"/>
          <w:szCs w:val="24"/>
        </w:rPr>
        <w:t>Fürst</w:t>
      </w:r>
      <w:proofErr w:type="spellEnd"/>
      <w:r w:rsidRPr="00E16EFF">
        <w:rPr>
          <w:rFonts w:ascii="Arial" w:hAnsi="Arial" w:cs="Arial"/>
          <w:sz w:val="24"/>
          <w:szCs w:val="24"/>
        </w:rPr>
        <w:t xml:space="preserve">, G. </w:t>
      </w:r>
      <w:proofErr w:type="spellStart"/>
      <w:r w:rsidRPr="00E16EFF">
        <w:rPr>
          <w:rFonts w:ascii="Arial" w:hAnsi="Arial" w:cs="Arial"/>
          <w:sz w:val="24"/>
          <w:szCs w:val="24"/>
        </w:rPr>
        <w:t>and</w:t>
      </w:r>
      <w:proofErr w:type="spellEnd"/>
      <w:r w:rsidRPr="00E16EFF">
        <w:rPr>
          <w:rFonts w:ascii="Arial" w:hAnsi="Arial" w:cs="Arial"/>
          <w:sz w:val="24"/>
          <w:szCs w:val="24"/>
        </w:rPr>
        <w:t xml:space="preserve"> Grin, F. (2021) ‘</w:t>
      </w:r>
      <w:proofErr w:type="spellStart"/>
      <w:r w:rsidRPr="00E16EFF">
        <w:rPr>
          <w:rFonts w:ascii="Arial" w:hAnsi="Arial" w:cs="Arial"/>
          <w:sz w:val="24"/>
          <w:szCs w:val="24"/>
        </w:rPr>
        <w:t>Multicultural</w:t>
      </w:r>
      <w:proofErr w:type="spellEnd"/>
      <w:r w:rsidRPr="00E16E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6EFF">
        <w:rPr>
          <w:rFonts w:ascii="Arial" w:hAnsi="Arial" w:cs="Arial"/>
          <w:sz w:val="24"/>
          <w:szCs w:val="24"/>
        </w:rPr>
        <w:t>experience</w:t>
      </w:r>
      <w:proofErr w:type="spellEnd"/>
      <w:r w:rsidRPr="00E16E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6EFF">
        <w:rPr>
          <w:rFonts w:ascii="Arial" w:hAnsi="Arial" w:cs="Arial"/>
          <w:sz w:val="24"/>
          <w:szCs w:val="24"/>
        </w:rPr>
        <w:t>and</w:t>
      </w:r>
      <w:proofErr w:type="spellEnd"/>
      <w:r w:rsidRPr="00E16E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6EFF">
        <w:rPr>
          <w:rFonts w:ascii="Arial" w:hAnsi="Arial" w:cs="Arial"/>
          <w:sz w:val="24"/>
          <w:szCs w:val="24"/>
        </w:rPr>
        <w:t>multilingualism</w:t>
      </w:r>
      <w:proofErr w:type="spellEnd"/>
      <w:r w:rsidRPr="00E16EFF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E16EFF">
        <w:rPr>
          <w:rFonts w:ascii="Arial" w:hAnsi="Arial" w:cs="Arial"/>
          <w:sz w:val="24"/>
          <w:szCs w:val="24"/>
        </w:rPr>
        <w:t>predictors</w:t>
      </w:r>
      <w:proofErr w:type="spellEnd"/>
      <w:r w:rsidRPr="00E16EF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E16EFF">
        <w:rPr>
          <w:rFonts w:ascii="Arial" w:hAnsi="Arial" w:cs="Arial"/>
          <w:sz w:val="24"/>
          <w:szCs w:val="24"/>
        </w:rPr>
        <w:t>creativity</w:t>
      </w:r>
      <w:proofErr w:type="spellEnd"/>
      <w:r w:rsidRPr="00E16EFF">
        <w:rPr>
          <w:rFonts w:ascii="Arial" w:hAnsi="Arial" w:cs="Arial"/>
          <w:sz w:val="24"/>
          <w:szCs w:val="24"/>
        </w:rPr>
        <w:t xml:space="preserve">’, </w:t>
      </w:r>
      <w:r w:rsidRPr="00E16EFF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E16EFF">
        <w:rPr>
          <w:rFonts w:ascii="Arial" w:hAnsi="Arial" w:cs="Arial"/>
          <w:i/>
          <w:iCs/>
          <w:sz w:val="24"/>
          <w:szCs w:val="24"/>
        </w:rPr>
        <w:t>international</w:t>
      </w:r>
      <w:proofErr w:type="spellEnd"/>
      <w:r w:rsidRPr="00E16EF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16EFF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E16EFF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E16EFF">
        <w:rPr>
          <w:rFonts w:ascii="Arial" w:hAnsi="Arial" w:cs="Arial"/>
          <w:i/>
          <w:iCs/>
          <w:sz w:val="24"/>
          <w:szCs w:val="24"/>
        </w:rPr>
        <w:t>bilingualism</w:t>
      </w:r>
      <w:proofErr w:type="spellEnd"/>
      <w:r w:rsidRPr="00E16EFF">
        <w:rPr>
          <w:rFonts w:ascii="Arial" w:hAnsi="Arial" w:cs="Arial"/>
          <w:i/>
          <w:iCs/>
          <w:sz w:val="24"/>
          <w:szCs w:val="24"/>
        </w:rPr>
        <w:t xml:space="preserve"> : </w:t>
      </w:r>
      <w:proofErr w:type="spellStart"/>
      <w:r w:rsidRPr="00E16EFF">
        <w:rPr>
          <w:rFonts w:ascii="Arial" w:hAnsi="Arial" w:cs="Arial"/>
          <w:i/>
          <w:iCs/>
          <w:sz w:val="24"/>
          <w:szCs w:val="24"/>
        </w:rPr>
        <w:t>cross-disciplinary</w:t>
      </w:r>
      <w:proofErr w:type="spellEnd"/>
      <w:r w:rsidRPr="00E16EFF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E16EFF">
        <w:rPr>
          <w:rFonts w:ascii="Arial" w:hAnsi="Arial" w:cs="Arial"/>
          <w:i/>
          <w:iCs/>
          <w:sz w:val="24"/>
          <w:szCs w:val="24"/>
        </w:rPr>
        <w:t>cross-linguistic</w:t>
      </w:r>
      <w:proofErr w:type="spellEnd"/>
      <w:r w:rsidRPr="00E16EF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16EFF">
        <w:rPr>
          <w:rFonts w:ascii="Arial" w:hAnsi="Arial" w:cs="Arial"/>
          <w:i/>
          <w:iCs/>
          <w:sz w:val="24"/>
          <w:szCs w:val="24"/>
        </w:rPr>
        <w:t>studies</w:t>
      </w:r>
      <w:proofErr w:type="spellEnd"/>
      <w:r w:rsidRPr="00E16EFF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E16EFF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E16EF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16EFF">
        <w:rPr>
          <w:rFonts w:ascii="Arial" w:hAnsi="Arial" w:cs="Arial"/>
          <w:i/>
          <w:iCs/>
          <w:sz w:val="24"/>
          <w:szCs w:val="24"/>
        </w:rPr>
        <w:t>behavior</w:t>
      </w:r>
      <w:proofErr w:type="spellEnd"/>
      <w:r w:rsidRPr="00E16EFF">
        <w:rPr>
          <w:rFonts w:ascii="Arial" w:hAnsi="Arial" w:cs="Arial"/>
          <w:sz w:val="24"/>
          <w:szCs w:val="24"/>
        </w:rPr>
        <w:t xml:space="preserve">, 25(5), </w:t>
      </w:r>
      <w:r>
        <w:rPr>
          <w:rFonts w:ascii="Arial" w:hAnsi="Arial" w:cs="Arial"/>
          <w:sz w:val="24"/>
          <w:szCs w:val="24"/>
        </w:rPr>
        <w:t>tt</w:t>
      </w:r>
      <w:r w:rsidRPr="00E16EFF">
        <w:rPr>
          <w:rFonts w:ascii="Arial" w:hAnsi="Arial" w:cs="Arial"/>
          <w:sz w:val="24"/>
          <w:szCs w:val="24"/>
        </w:rPr>
        <w:t>. 1486–1494. A</w:t>
      </w:r>
      <w:r>
        <w:rPr>
          <w:rFonts w:ascii="Arial" w:hAnsi="Arial" w:cs="Arial"/>
          <w:sz w:val="24"/>
          <w:szCs w:val="24"/>
        </w:rPr>
        <w:t>r gael yn</w:t>
      </w:r>
      <w:r w:rsidRPr="00E16EFF"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https://doi.org/10.1177/13670069211019468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D4097F3" w14:textId="77777777" w:rsidR="00181A4C" w:rsidRDefault="00181A4C" w:rsidP="00066F6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Gange</w:t>
      </w:r>
      <w:proofErr w:type="spellEnd"/>
      <w:r>
        <w:rPr>
          <w:rFonts w:ascii="Arial" w:hAnsi="Arial" w:cs="Arial"/>
          <w:sz w:val="24"/>
          <w:szCs w:val="24"/>
        </w:rPr>
        <w:t xml:space="preserve">, J.P.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(1994) </w:t>
      </w:r>
      <w:proofErr w:type="spellStart"/>
      <w:r>
        <w:rPr>
          <w:rFonts w:ascii="Arial" w:hAnsi="Arial" w:cs="Arial"/>
          <w:sz w:val="24"/>
          <w:szCs w:val="24"/>
        </w:rPr>
        <w:t>Across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talker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variability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auditory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visual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audiovisual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speech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intelligibility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conversational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clear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speech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Academy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Rehabilitive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Audiology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27, 135-58. </w:t>
      </w:r>
    </w:p>
    <w:p w14:paraId="521210BB" w14:textId="0605DAEB" w:rsidR="00181A4C" w:rsidRDefault="00181A4C" w:rsidP="00F060EF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2F1793">
        <w:rPr>
          <w:rFonts w:ascii="Arial" w:hAnsi="Arial" w:cs="Arial"/>
          <w:sz w:val="24"/>
          <w:szCs w:val="24"/>
        </w:rPr>
        <w:t xml:space="preserve">GOV.UK. (2022) </w:t>
      </w:r>
      <w:r w:rsidRPr="002F1793">
        <w:rPr>
          <w:rFonts w:ascii="Arial" w:hAnsi="Arial" w:cs="Arial"/>
          <w:i/>
          <w:iCs/>
          <w:sz w:val="24"/>
          <w:szCs w:val="24"/>
        </w:rPr>
        <w:t>Crynodeb o Gonfensiwn y Cenhedloedd Unedig ar Hawliau'r Plentyn (1989)</w:t>
      </w:r>
      <w:r w:rsidRPr="002F1793">
        <w:rPr>
          <w:rFonts w:ascii="Arial" w:hAnsi="Arial" w:cs="Arial"/>
          <w:sz w:val="24"/>
          <w:szCs w:val="24"/>
        </w:rPr>
        <w:t xml:space="preserve"> Ar gael yn: </w:t>
      </w:r>
      <w:hyperlink r:id="rId17" w:history="1">
        <w:r w:rsidRPr="002F1793">
          <w:rPr>
            <w:rStyle w:val="Hyperlink"/>
            <w:rFonts w:ascii="Arial" w:hAnsi="Arial" w:cs="Arial"/>
            <w:sz w:val="24"/>
            <w:szCs w:val="24"/>
          </w:rPr>
          <w:t>https://www.llyw.cymru/sites/default/files/publications/2021-11/poster-crynodeb-uncrc.pdf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(Cyrchwyd 22 Mawrth 2023).</w:t>
      </w:r>
    </w:p>
    <w:p w14:paraId="1A18AC67" w14:textId="77777777" w:rsidR="00181A4C" w:rsidRDefault="00181A4C" w:rsidP="004A3B6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Guilford</w:t>
      </w:r>
      <w:proofErr w:type="spellEnd"/>
      <w:r>
        <w:rPr>
          <w:rFonts w:ascii="Arial" w:hAnsi="Arial" w:cs="Arial"/>
          <w:sz w:val="24"/>
          <w:szCs w:val="24"/>
        </w:rPr>
        <w:t xml:space="preserve"> J.P (1967)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Nature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Human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Intelligence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New York: </w:t>
      </w:r>
      <w:proofErr w:type="spellStart"/>
      <w:r>
        <w:rPr>
          <w:rFonts w:ascii="Arial" w:hAnsi="Arial" w:cs="Arial"/>
          <w:sz w:val="24"/>
          <w:szCs w:val="24"/>
        </w:rPr>
        <w:t>McGraw</w:t>
      </w:r>
      <w:proofErr w:type="spellEnd"/>
      <w:r>
        <w:rPr>
          <w:rFonts w:ascii="Arial" w:hAnsi="Arial" w:cs="Arial"/>
          <w:sz w:val="24"/>
          <w:szCs w:val="24"/>
        </w:rPr>
        <w:t>-Hill.</w:t>
      </w:r>
    </w:p>
    <w:p w14:paraId="3F9AB66C" w14:textId="73DD25BA" w:rsidR="00181A4C" w:rsidRDefault="00181A4C" w:rsidP="006069B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Healthline</w:t>
      </w:r>
      <w:proofErr w:type="spellEnd"/>
      <w:r>
        <w:rPr>
          <w:rFonts w:ascii="Arial" w:hAnsi="Arial" w:cs="Arial"/>
          <w:sz w:val="24"/>
          <w:szCs w:val="24"/>
        </w:rPr>
        <w:t xml:space="preserve"> (2019)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Born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This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Way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Chomsky’s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Theory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Explains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Why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Were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So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Good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Aquiring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18" w:history="1">
        <w:r w:rsidRPr="000E652D">
          <w:rPr>
            <w:rStyle w:val="Hyperlink"/>
            <w:rFonts w:ascii="Arial" w:hAnsi="Arial" w:cs="Arial"/>
            <w:sz w:val="24"/>
            <w:szCs w:val="24"/>
          </w:rPr>
          <w:t>https://www.healthline.com/health/childrens-health/chomsky-theory</w:t>
        </w:r>
      </w:hyperlink>
      <w:r>
        <w:rPr>
          <w:rFonts w:ascii="Arial" w:hAnsi="Arial" w:cs="Arial"/>
          <w:sz w:val="24"/>
          <w:szCs w:val="24"/>
        </w:rPr>
        <w:t xml:space="preserve"> (Cyrchwyd 12 Mawrth 2023).</w:t>
      </w:r>
    </w:p>
    <w:p w14:paraId="2D552042" w14:textId="66CC6239" w:rsidR="00181A4C" w:rsidRDefault="00181A4C" w:rsidP="00AA6E46">
      <w:pPr>
        <w:rPr>
          <w:rFonts w:ascii="Arial" w:hAnsi="Arial" w:cs="Arial"/>
          <w:sz w:val="24"/>
          <w:szCs w:val="24"/>
        </w:rPr>
      </w:pPr>
      <w:proofErr w:type="spellStart"/>
      <w:r w:rsidRPr="00AA6E46">
        <w:rPr>
          <w:rFonts w:ascii="Arial" w:hAnsi="Arial" w:cs="Arial"/>
          <w:sz w:val="24"/>
          <w:szCs w:val="24"/>
        </w:rPr>
        <w:t>Healy</w:t>
      </w:r>
      <w:proofErr w:type="spellEnd"/>
      <w:r w:rsidRPr="00AA6E46">
        <w:rPr>
          <w:rFonts w:ascii="Arial" w:hAnsi="Arial" w:cs="Arial"/>
          <w:sz w:val="24"/>
          <w:szCs w:val="24"/>
        </w:rPr>
        <w:t xml:space="preserve">, K. (2016) ‘A </w:t>
      </w:r>
      <w:proofErr w:type="spellStart"/>
      <w:r w:rsidRPr="00AA6E46">
        <w:rPr>
          <w:rFonts w:ascii="Arial" w:hAnsi="Arial" w:cs="Arial"/>
          <w:sz w:val="24"/>
          <w:szCs w:val="24"/>
        </w:rPr>
        <w:t>Theory</w:t>
      </w:r>
      <w:proofErr w:type="spellEnd"/>
      <w:r w:rsidRPr="00AA6E4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AA6E46">
        <w:rPr>
          <w:rFonts w:ascii="Arial" w:hAnsi="Arial" w:cs="Arial"/>
          <w:sz w:val="24"/>
          <w:szCs w:val="24"/>
        </w:rPr>
        <w:t>Human</w:t>
      </w:r>
      <w:proofErr w:type="spellEnd"/>
      <w:r w:rsidRPr="00AA6E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E46">
        <w:rPr>
          <w:rFonts w:ascii="Arial" w:hAnsi="Arial" w:cs="Arial"/>
          <w:sz w:val="24"/>
          <w:szCs w:val="24"/>
        </w:rPr>
        <w:t>Motivation</w:t>
      </w:r>
      <w:proofErr w:type="spellEnd"/>
      <w:r w:rsidRPr="00AA6E46">
        <w:rPr>
          <w:rFonts w:ascii="Arial" w:hAnsi="Arial" w:cs="Arial"/>
          <w:sz w:val="24"/>
          <w:szCs w:val="24"/>
        </w:rPr>
        <w:t xml:space="preserve"> by </w:t>
      </w:r>
      <w:proofErr w:type="spellStart"/>
      <w:r w:rsidRPr="00AA6E46">
        <w:rPr>
          <w:rFonts w:ascii="Arial" w:hAnsi="Arial" w:cs="Arial"/>
          <w:sz w:val="24"/>
          <w:szCs w:val="24"/>
        </w:rPr>
        <w:t>Abraham</w:t>
      </w:r>
      <w:proofErr w:type="spellEnd"/>
      <w:r w:rsidRPr="00AA6E46">
        <w:rPr>
          <w:rFonts w:ascii="Arial" w:hAnsi="Arial" w:cs="Arial"/>
          <w:sz w:val="24"/>
          <w:szCs w:val="24"/>
        </w:rPr>
        <w:t xml:space="preserve"> H. </w:t>
      </w:r>
      <w:proofErr w:type="spellStart"/>
      <w:r w:rsidRPr="00AA6E46">
        <w:rPr>
          <w:rFonts w:ascii="Arial" w:hAnsi="Arial" w:cs="Arial"/>
          <w:sz w:val="24"/>
          <w:szCs w:val="24"/>
        </w:rPr>
        <w:t>Maslow</w:t>
      </w:r>
      <w:proofErr w:type="spellEnd"/>
      <w:r w:rsidRPr="00AA6E46">
        <w:rPr>
          <w:rFonts w:ascii="Arial" w:hAnsi="Arial" w:cs="Arial"/>
          <w:sz w:val="24"/>
          <w:szCs w:val="24"/>
        </w:rPr>
        <w:t xml:space="preserve"> (1942)’, </w:t>
      </w:r>
      <w:r w:rsidRPr="00AA6E46">
        <w:rPr>
          <w:rFonts w:ascii="Arial" w:hAnsi="Arial" w:cs="Arial"/>
          <w:i/>
          <w:iCs/>
          <w:sz w:val="24"/>
          <w:szCs w:val="24"/>
        </w:rPr>
        <w:t xml:space="preserve">British </w:t>
      </w:r>
      <w:proofErr w:type="spellStart"/>
      <w:r w:rsidRPr="00AA6E46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AA6E46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AA6E46">
        <w:rPr>
          <w:rFonts w:ascii="Arial" w:hAnsi="Arial" w:cs="Arial"/>
          <w:i/>
          <w:iCs/>
          <w:sz w:val="24"/>
          <w:szCs w:val="24"/>
        </w:rPr>
        <w:t>psychiatry</w:t>
      </w:r>
      <w:proofErr w:type="spellEnd"/>
      <w:r w:rsidRPr="00AA6E46">
        <w:rPr>
          <w:rFonts w:ascii="Arial" w:hAnsi="Arial" w:cs="Arial"/>
          <w:sz w:val="24"/>
          <w:szCs w:val="24"/>
        </w:rPr>
        <w:t xml:space="preserve">, 208(4), </w:t>
      </w:r>
      <w:r>
        <w:rPr>
          <w:rFonts w:ascii="Arial" w:hAnsi="Arial" w:cs="Arial"/>
          <w:sz w:val="24"/>
          <w:szCs w:val="24"/>
        </w:rPr>
        <w:t>tt</w:t>
      </w:r>
      <w:r w:rsidRPr="00AA6E46">
        <w:rPr>
          <w:rFonts w:ascii="Arial" w:hAnsi="Arial" w:cs="Arial"/>
          <w:sz w:val="24"/>
          <w:szCs w:val="24"/>
        </w:rPr>
        <w:t xml:space="preserve">. 313–313. </w:t>
      </w:r>
      <w:r>
        <w:rPr>
          <w:rFonts w:ascii="Arial" w:hAnsi="Arial" w:cs="Arial"/>
          <w:sz w:val="24"/>
          <w:szCs w:val="24"/>
        </w:rPr>
        <w:t>Ar gael yn</w:t>
      </w:r>
      <w:r w:rsidRPr="00AA6E46"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337980">
          <w:rPr>
            <w:rStyle w:val="Hyperlink"/>
            <w:rFonts w:ascii="Arial" w:hAnsi="Arial" w:cs="Arial"/>
            <w:sz w:val="24"/>
            <w:szCs w:val="24"/>
          </w:rPr>
          <w:t>https://doi.org/10.1192/bjp.bp.115.179622</w:t>
        </w:r>
      </w:hyperlink>
    </w:p>
    <w:p w14:paraId="35C34158" w14:textId="112CA459" w:rsidR="00181A4C" w:rsidRDefault="00181A4C" w:rsidP="00E06C25">
      <w:pPr>
        <w:rPr>
          <w:rFonts w:ascii="Arial" w:hAnsi="Arial" w:cs="Arial"/>
          <w:sz w:val="24"/>
          <w:szCs w:val="24"/>
        </w:rPr>
      </w:pPr>
      <w:r w:rsidRPr="00E06C25">
        <w:rPr>
          <w:rFonts w:ascii="Arial" w:hAnsi="Arial" w:cs="Arial"/>
          <w:sz w:val="24"/>
          <w:szCs w:val="24"/>
        </w:rPr>
        <w:t xml:space="preserve">Jones Diaz, C., </w:t>
      </w:r>
      <w:proofErr w:type="spellStart"/>
      <w:r w:rsidRPr="00E06C25">
        <w:rPr>
          <w:rFonts w:ascii="Arial" w:hAnsi="Arial" w:cs="Arial"/>
          <w:sz w:val="24"/>
          <w:szCs w:val="24"/>
        </w:rPr>
        <w:t>Cardona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, B. </w:t>
      </w:r>
      <w:proofErr w:type="spellStart"/>
      <w:r w:rsidRPr="00E06C25">
        <w:rPr>
          <w:rFonts w:ascii="Arial" w:hAnsi="Arial" w:cs="Arial"/>
          <w:sz w:val="24"/>
          <w:szCs w:val="24"/>
        </w:rPr>
        <w:t>and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sz w:val="24"/>
          <w:szCs w:val="24"/>
        </w:rPr>
        <w:t>Escudero</w:t>
      </w:r>
      <w:proofErr w:type="spellEnd"/>
      <w:r w:rsidRPr="00E06C25">
        <w:rPr>
          <w:rFonts w:ascii="Arial" w:hAnsi="Arial" w:cs="Arial"/>
          <w:sz w:val="24"/>
          <w:szCs w:val="24"/>
        </w:rPr>
        <w:t>, P. (2022) ‘</w:t>
      </w:r>
      <w:proofErr w:type="spellStart"/>
      <w:r w:rsidRPr="00E06C25">
        <w:rPr>
          <w:rFonts w:ascii="Arial" w:hAnsi="Arial" w:cs="Arial"/>
          <w:sz w:val="24"/>
          <w:szCs w:val="24"/>
        </w:rPr>
        <w:t>Exploring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E06C25">
        <w:rPr>
          <w:rFonts w:ascii="Arial" w:hAnsi="Arial" w:cs="Arial"/>
          <w:sz w:val="24"/>
          <w:szCs w:val="24"/>
        </w:rPr>
        <w:t>perceptions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E06C25">
        <w:rPr>
          <w:rFonts w:ascii="Arial" w:hAnsi="Arial" w:cs="Arial"/>
          <w:sz w:val="24"/>
          <w:szCs w:val="24"/>
        </w:rPr>
        <w:t>early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sz w:val="24"/>
          <w:szCs w:val="24"/>
        </w:rPr>
        <w:t>childhood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sz w:val="24"/>
          <w:szCs w:val="24"/>
        </w:rPr>
        <w:t>educators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sz w:val="24"/>
          <w:szCs w:val="24"/>
        </w:rPr>
        <w:t>on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E06C25">
        <w:rPr>
          <w:rFonts w:ascii="Arial" w:hAnsi="Arial" w:cs="Arial"/>
          <w:sz w:val="24"/>
          <w:szCs w:val="24"/>
        </w:rPr>
        <w:t>delivery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E06C25">
        <w:rPr>
          <w:rFonts w:ascii="Arial" w:hAnsi="Arial" w:cs="Arial"/>
          <w:sz w:val="24"/>
          <w:szCs w:val="24"/>
        </w:rPr>
        <w:t>multilingual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sz w:val="24"/>
          <w:szCs w:val="24"/>
        </w:rPr>
        <w:t>education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sz w:val="24"/>
          <w:szCs w:val="24"/>
        </w:rPr>
        <w:t>in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sz w:val="24"/>
          <w:szCs w:val="24"/>
        </w:rPr>
        <w:t>Australia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06C25">
        <w:rPr>
          <w:rFonts w:ascii="Arial" w:hAnsi="Arial" w:cs="Arial"/>
          <w:sz w:val="24"/>
          <w:szCs w:val="24"/>
        </w:rPr>
        <w:t>Challenges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sz w:val="24"/>
          <w:szCs w:val="24"/>
        </w:rPr>
        <w:t>and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sz w:val="24"/>
          <w:szCs w:val="24"/>
        </w:rPr>
        <w:t>opportunities</w:t>
      </w:r>
      <w:proofErr w:type="spellEnd"/>
      <w:r w:rsidRPr="00E06C25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E06C25">
        <w:rPr>
          <w:rFonts w:ascii="Arial" w:hAnsi="Arial" w:cs="Arial"/>
          <w:i/>
          <w:iCs/>
          <w:sz w:val="24"/>
          <w:szCs w:val="24"/>
        </w:rPr>
        <w:t>Contemporary</w:t>
      </w:r>
      <w:proofErr w:type="spellEnd"/>
      <w:r w:rsidRPr="00E06C2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i/>
          <w:iCs/>
          <w:sz w:val="24"/>
          <w:szCs w:val="24"/>
        </w:rPr>
        <w:t>issues</w:t>
      </w:r>
      <w:proofErr w:type="spellEnd"/>
      <w:r w:rsidRPr="00E06C2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E06C2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E06C2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06C25"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 w:rsidRPr="00E06C25">
        <w:rPr>
          <w:rFonts w:ascii="Arial" w:hAnsi="Arial" w:cs="Arial"/>
          <w:sz w:val="24"/>
          <w:szCs w:val="24"/>
        </w:rPr>
        <w:t>, p. 146394912211379–. A</w:t>
      </w:r>
      <w:r>
        <w:rPr>
          <w:rFonts w:ascii="Arial" w:hAnsi="Arial" w:cs="Arial"/>
          <w:sz w:val="24"/>
          <w:szCs w:val="24"/>
        </w:rPr>
        <w:t>r gael yn</w:t>
      </w:r>
      <w:r w:rsidRPr="00E06C25"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49363E">
          <w:rPr>
            <w:rStyle w:val="Hyperlink"/>
            <w:rFonts w:ascii="Arial" w:hAnsi="Arial" w:cs="Arial"/>
            <w:sz w:val="24"/>
            <w:szCs w:val="24"/>
          </w:rPr>
          <w:t>https://doi.org/10.1177/14639491221137900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EAE9DBE" w14:textId="1E823B17" w:rsidR="00181A4C" w:rsidRDefault="00181A4C" w:rsidP="00244953">
      <w:pPr>
        <w:rPr>
          <w:rFonts w:ascii="Arial" w:hAnsi="Arial" w:cs="Arial"/>
          <w:sz w:val="24"/>
          <w:szCs w:val="24"/>
        </w:rPr>
      </w:pPr>
      <w:proofErr w:type="spellStart"/>
      <w:r w:rsidRPr="00244953">
        <w:rPr>
          <w:rFonts w:ascii="Arial" w:hAnsi="Arial" w:cs="Arial"/>
          <w:sz w:val="24"/>
          <w:szCs w:val="24"/>
        </w:rPr>
        <w:t>Keyfitz</w:t>
      </w:r>
      <w:proofErr w:type="spellEnd"/>
      <w:r w:rsidRPr="00244953">
        <w:rPr>
          <w:rFonts w:ascii="Arial" w:hAnsi="Arial" w:cs="Arial"/>
          <w:sz w:val="24"/>
          <w:szCs w:val="24"/>
        </w:rPr>
        <w:t xml:space="preserve">, N. </w:t>
      </w:r>
      <w:proofErr w:type="spellStart"/>
      <w:r w:rsidRPr="00244953">
        <w:rPr>
          <w:rFonts w:ascii="Arial" w:hAnsi="Arial" w:cs="Arial"/>
          <w:sz w:val="24"/>
          <w:szCs w:val="24"/>
        </w:rPr>
        <w:t>and</w:t>
      </w:r>
      <w:proofErr w:type="spellEnd"/>
      <w:r w:rsidRPr="0024495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4953">
        <w:rPr>
          <w:rFonts w:ascii="Arial" w:hAnsi="Arial" w:cs="Arial"/>
          <w:sz w:val="24"/>
          <w:szCs w:val="24"/>
        </w:rPr>
        <w:t>Haugen</w:t>
      </w:r>
      <w:proofErr w:type="spellEnd"/>
      <w:r w:rsidRPr="00244953">
        <w:rPr>
          <w:rFonts w:ascii="Arial" w:hAnsi="Arial" w:cs="Arial"/>
          <w:sz w:val="24"/>
          <w:szCs w:val="24"/>
        </w:rPr>
        <w:t xml:space="preserve">, E. (1966) </w:t>
      </w:r>
      <w:r w:rsidRPr="00244953">
        <w:rPr>
          <w:rFonts w:ascii="Arial" w:hAnsi="Arial" w:cs="Arial"/>
          <w:i/>
          <w:iCs/>
          <w:sz w:val="24"/>
          <w:szCs w:val="24"/>
        </w:rPr>
        <w:t>‘</w:t>
      </w:r>
      <w:proofErr w:type="spellStart"/>
      <w:r w:rsidRPr="00244953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24495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44953">
        <w:rPr>
          <w:rFonts w:ascii="Arial" w:hAnsi="Arial" w:cs="Arial"/>
          <w:i/>
          <w:iCs/>
          <w:sz w:val="24"/>
          <w:szCs w:val="24"/>
        </w:rPr>
        <w:t>Conflict</w:t>
      </w:r>
      <w:proofErr w:type="spellEnd"/>
      <w:r w:rsidRPr="0024495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44953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24495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44953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24495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44953">
        <w:rPr>
          <w:rFonts w:ascii="Arial" w:hAnsi="Arial" w:cs="Arial"/>
          <w:i/>
          <w:iCs/>
          <w:sz w:val="24"/>
          <w:szCs w:val="24"/>
        </w:rPr>
        <w:t>Planning</w:t>
      </w:r>
      <w:proofErr w:type="spellEnd"/>
      <w:r w:rsidRPr="00244953">
        <w:rPr>
          <w:rFonts w:ascii="Arial" w:hAnsi="Arial" w:cs="Arial"/>
          <w:i/>
          <w:iCs/>
          <w:sz w:val="24"/>
          <w:szCs w:val="24"/>
        </w:rPr>
        <w:t xml:space="preserve">: The </w:t>
      </w:r>
      <w:proofErr w:type="spellStart"/>
      <w:r w:rsidRPr="00244953">
        <w:rPr>
          <w:rFonts w:ascii="Arial" w:hAnsi="Arial" w:cs="Arial"/>
          <w:i/>
          <w:iCs/>
          <w:sz w:val="24"/>
          <w:szCs w:val="24"/>
        </w:rPr>
        <w:t>Case</w:t>
      </w:r>
      <w:proofErr w:type="spellEnd"/>
      <w:r w:rsidRPr="00244953">
        <w:rPr>
          <w:rFonts w:ascii="Arial" w:hAnsi="Arial" w:cs="Arial"/>
          <w:i/>
          <w:iCs/>
          <w:sz w:val="24"/>
          <w:szCs w:val="24"/>
        </w:rPr>
        <w:t xml:space="preserve"> of Modern </w:t>
      </w:r>
      <w:proofErr w:type="spellStart"/>
      <w:r w:rsidRPr="00244953">
        <w:rPr>
          <w:rFonts w:ascii="Arial" w:hAnsi="Arial" w:cs="Arial"/>
          <w:i/>
          <w:iCs/>
          <w:sz w:val="24"/>
          <w:szCs w:val="24"/>
        </w:rPr>
        <w:t>Norwegian</w:t>
      </w:r>
      <w:proofErr w:type="spellEnd"/>
      <w:r w:rsidRPr="00244953">
        <w:rPr>
          <w:rFonts w:ascii="Arial" w:hAnsi="Arial" w:cs="Arial"/>
          <w:i/>
          <w:iCs/>
          <w:sz w:val="24"/>
          <w:szCs w:val="24"/>
        </w:rPr>
        <w:t>’</w:t>
      </w:r>
      <w:r w:rsidRPr="0024495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44953">
        <w:rPr>
          <w:rFonts w:ascii="Arial" w:hAnsi="Arial" w:cs="Arial"/>
          <w:sz w:val="24"/>
          <w:szCs w:val="24"/>
        </w:rPr>
        <w:t>Revista</w:t>
      </w:r>
      <w:proofErr w:type="spellEnd"/>
      <w:r w:rsidRPr="0024495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4953">
        <w:rPr>
          <w:rFonts w:ascii="Arial" w:hAnsi="Arial" w:cs="Arial"/>
          <w:sz w:val="24"/>
          <w:szCs w:val="24"/>
        </w:rPr>
        <w:t>mexicana</w:t>
      </w:r>
      <w:proofErr w:type="spellEnd"/>
      <w:r w:rsidRPr="0024495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44953">
        <w:rPr>
          <w:rFonts w:ascii="Arial" w:hAnsi="Arial" w:cs="Arial"/>
          <w:sz w:val="24"/>
          <w:szCs w:val="24"/>
        </w:rPr>
        <w:t>sociología</w:t>
      </w:r>
      <w:proofErr w:type="spellEnd"/>
      <w:r w:rsidRPr="00244953">
        <w:rPr>
          <w:rFonts w:ascii="Arial" w:hAnsi="Arial" w:cs="Arial"/>
          <w:sz w:val="24"/>
          <w:szCs w:val="24"/>
        </w:rPr>
        <w:t xml:space="preserve">, 28(4), </w:t>
      </w:r>
      <w:r>
        <w:rPr>
          <w:rFonts w:ascii="Arial" w:hAnsi="Arial" w:cs="Arial"/>
          <w:sz w:val="24"/>
          <w:szCs w:val="24"/>
        </w:rPr>
        <w:t>tt</w:t>
      </w:r>
      <w:r w:rsidRPr="00244953">
        <w:rPr>
          <w:rFonts w:ascii="Arial" w:hAnsi="Arial" w:cs="Arial"/>
          <w:sz w:val="24"/>
          <w:szCs w:val="24"/>
        </w:rPr>
        <w:t>. 958–. A</w:t>
      </w:r>
      <w:r>
        <w:rPr>
          <w:rFonts w:ascii="Arial" w:hAnsi="Arial" w:cs="Arial"/>
          <w:sz w:val="24"/>
          <w:szCs w:val="24"/>
        </w:rPr>
        <w:t>r gael yn</w:t>
      </w:r>
      <w:r w:rsidRPr="00244953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49363E">
          <w:rPr>
            <w:rStyle w:val="Hyperlink"/>
            <w:rFonts w:ascii="Arial" w:hAnsi="Arial" w:cs="Arial"/>
            <w:sz w:val="24"/>
            <w:szCs w:val="24"/>
          </w:rPr>
          <w:t>https://doi.org/10.2307/3538994</w:t>
        </w:r>
      </w:hyperlink>
    </w:p>
    <w:p w14:paraId="2BE65485" w14:textId="746E8003" w:rsidR="00181A4C" w:rsidRDefault="00181A4C" w:rsidP="004A3B66">
      <w:pPr>
        <w:rPr>
          <w:rFonts w:ascii="Arial" w:hAnsi="Arial" w:cs="Arial"/>
          <w:sz w:val="24"/>
          <w:szCs w:val="24"/>
        </w:rPr>
      </w:pPr>
      <w:proofErr w:type="spellStart"/>
      <w:r w:rsidRPr="004A3B66">
        <w:rPr>
          <w:rFonts w:ascii="Arial" w:hAnsi="Arial" w:cs="Arial"/>
          <w:sz w:val="24"/>
          <w:szCs w:val="24"/>
        </w:rPr>
        <w:t>K</w:t>
      </w:r>
      <w:r w:rsidR="00E264B7">
        <w:rPr>
          <w:rFonts w:ascii="Arial" w:hAnsi="Arial" w:cs="Arial"/>
          <w:sz w:val="24"/>
          <w:szCs w:val="24"/>
        </w:rPr>
        <w:t>harkhurin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, A.V. (2009) ‘The </w:t>
      </w:r>
      <w:proofErr w:type="spellStart"/>
      <w:r w:rsidRPr="004A3B66">
        <w:rPr>
          <w:rFonts w:ascii="Arial" w:hAnsi="Arial" w:cs="Arial"/>
          <w:sz w:val="24"/>
          <w:szCs w:val="24"/>
        </w:rPr>
        <w:t>Role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4A3B66">
        <w:rPr>
          <w:rFonts w:ascii="Arial" w:hAnsi="Arial" w:cs="Arial"/>
          <w:sz w:val="24"/>
          <w:szCs w:val="24"/>
        </w:rPr>
        <w:t>Bilingualism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in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Creative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Performance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on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Divergent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Thinking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and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Invented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Alien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Creatures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sz w:val="24"/>
          <w:szCs w:val="24"/>
        </w:rPr>
        <w:t>Tests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’, </w:t>
      </w:r>
      <w:r w:rsidRPr="004A3B66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4A3B66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4A3B66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4A3B66">
        <w:rPr>
          <w:rFonts w:ascii="Arial" w:hAnsi="Arial" w:cs="Arial"/>
          <w:i/>
          <w:iCs/>
          <w:sz w:val="24"/>
          <w:szCs w:val="24"/>
        </w:rPr>
        <w:t>creative</w:t>
      </w:r>
      <w:proofErr w:type="spellEnd"/>
      <w:r w:rsidRPr="004A3B6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A3B66">
        <w:rPr>
          <w:rFonts w:ascii="Arial" w:hAnsi="Arial" w:cs="Arial"/>
          <w:i/>
          <w:iCs/>
          <w:sz w:val="24"/>
          <w:szCs w:val="24"/>
        </w:rPr>
        <w:t>behavior</w:t>
      </w:r>
      <w:proofErr w:type="spellEnd"/>
      <w:r w:rsidRPr="004A3B66">
        <w:rPr>
          <w:rFonts w:ascii="Arial" w:hAnsi="Arial" w:cs="Arial"/>
          <w:sz w:val="24"/>
          <w:szCs w:val="24"/>
        </w:rPr>
        <w:t xml:space="preserve">, 43(1), </w:t>
      </w:r>
      <w:r>
        <w:rPr>
          <w:rFonts w:ascii="Arial" w:hAnsi="Arial" w:cs="Arial"/>
          <w:sz w:val="24"/>
          <w:szCs w:val="24"/>
        </w:rPr>
        <w:t>tt</w:t>
      </w:r>
      <w:r w:rsidRPr="004A3B66">
        <w:rPr>
          <w:rFonts w:ascii="Arial" w:hAnsi="Arial" w:cs="Arial"/>
          <w:sz w:val="24"/>
          <w:szCs w:val="24"/>
        </w:rPr>
        <w:t>. 59–71. A</w:t>
      </w:r>
      <w:r>
        <w:rPr>
          <w:rFonts w:ascii="Arial" w:hAnsi="Arial" w:cs="Arial"/>
          <w:sz w:val="24"/>
          <w:szCs w:val="24"/>
        </w:rPr>
        <w:t>r gael yn</w:t>
      </w:r>
      <w:r w:rsidRPr="004A3B66">
        <w:rPr>
          <w:rFonts w:ascii="Arial" w:hAnsi="Arial" w:cs="Arial"/>
          <w:sz w:val="24"/>
          <w:szCs w:val="24"/>
        </w:rPr>
        <w:t xml:space="preserve">: </w:t>
      </w:r>
      <w:hyperlink r:id="rId22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https://doi.org/10.1002/j.2162-6057.2009.tb01306.x</w:t>
        </w:r>
      </w:hyperlink>
    </w:p>
    <w:p w14:paraId="3E454BA2" w14:textId="5FA2F27C" w:rsidR="00181A4C" w:rsidRDefault="00181A4C" w:rsidP="000D5D7C">
      <w:pPr>
        <w:rPr>
          <w:rFonts w:ascii="Arial" w:hAnsi="Arial" w:cs="Arial"/>
          <w:sz w:val="24"/>
          <w:szCs w:val="24"/>
        </w:rPr>
      </w:pPr>
      <w:proofErr w:type="spellStart"/>
      <w:r w:rsidRPr="000D5D7C">
        <w:rPr>
          <w:rFonts w:ascii="Arial" w:hAnsi="Arial" w:cs="Arial"/>
          <w:sz w:val="24"/>
          <w:szCs w:val="24"/>
        </w:rPr>
        <w:t>Kharkhurin</w:t>
      </w:r>
      <w:proofErr w:type="spellEnd"/>
      <w:r w:rsidRPr="000D5D7C">
        <w:rPr>
          <w:rFonts w:ascii="Arial" w:hAnsi="Arial" w:cs="Arial"/>
          <w:sz w:val="24"/>
          <w:szCs w:val="24"/>
        </w:rPr>
        <w:t xml:space="preserve">, A.V. (2012) </w:t>
      </w:r>
      <w:proofErr w:type="spellStart"/>
      <w:r w:rsidRPr="000D5D7C">
        <w:rPr>
          <w:rFonts w:ascii="Arial" w:hAnsi="Arial" w:cs="Arial"/>
          <w:i/>
          <w:iCs/>
          <w:sz w:val="24"/>
          <w:szCs w:val="24"/>
        </w:rPr>
        <w:t>Multilingualism</w:t>
      </w:r>
      <w:proofErr w:type="spellEnd"/>
      <w:r w:rsidRPr="000D5D7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D5D7C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0D5D7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D5D7C">
        <w:rPr>
          <w:rFonts w:ascii="Arial" w:hAnsi="Arial" w:cs="Arial"/>
          <w:i/>
          <w:iCs/>
          <w:sz w:val="24"/>
          <w:szCs w:val="24"/>
        </w:rPr>
        <w:t>Creativity</w:t>
      </w:r>
      <w:proofErr w:type="spellEnd"/>
      <w:r w:rsidRPr="000D5D7C">
        <w:rPr>
          <w:rFonts w:ascii="Arial" w:hAnsi="Arial" w:cs="Arial"/>
          <w:sz w:val="24"/>
          <w:szCs w:val="24"/>
        </w:rPr>
        <w:t>. A</w:t>
      </w:r>
      <w:r>
        <w:rPr>
          <w:rFonts w:ascii="Arial" w:hAnsi="Arial" w:cs="Arial"/>
          <w:sz w:val="24"/>
          <w:szCs w:val="24"/>
        </w:rPr>
        <w:t>r gael yn</w:t>
      </w:r>
      <w:r w:rsidRPr="000D5D7C">
        <w:rPr>
          <w:rFonts w:ascii="Arial" w:hAnsi="Arial" w:cs="Arial"/>
          <w:sz w:val="24"/>
          <w:szCs w:val="24"/>
        </w:rPr>
        <w:t xml:space="preserve">: </w:t>
      </w:r>
      <w:hyperlink r:id="rId23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https://doi.org/10.21832/9781847697967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3734D1D" w14:textId="093D5CA3" w:rsidR="00181A4C" w:rsidRDefault="00181A4C" w:rsidP="000F42DD">
      <w:pPr>
        <w:rPr>
          <w:rFonts w:ascii="Arial" w:hAnsi="Arial" w:cs="Arial"/>
          <w:sz w:val="24"/>
          <w:szCs w:val="24"/>
        </w:rPr>
      </w:pPr>
      <w:proofErr w:type="spellStart"/>
      <w:r w:rsidRPr="000F42DD">
        <w:rPr>
          <w:rFonts w:ascii="Arial" w:hAnsi="Arial" w:cs="Arial"/>
          <w:sz w:val="24"/>
          <w:szCs w:val="24"/>
        </w:rPr>
        <w:lastRenderedPageBreak/>
        <w:t>Kharkhurin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, A.V., </w:t>
      </w:r>
      <w:proofErr w:type="spellStart"/>
      <w:r w:rsidRPr="000F42DD">
        <w:rPr>
          <w:rFonts w:ascii="Arial" w:hAnsi="Arial" w:cs="Arial"/>
          <w:sz w:val="24"/>
          <w:szCs w:val="24"/>
        </w:rPr>
        <w:t>Koncha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, V. </w:t>
      </w:r>
      <w:proofErr w:type="spellStart"/>
      <w:r w:rsidRPr="000F42DD">
        <w:rPr>
          <w:rFonts w:ascii="Arial" w:hAnsi="Arial" w:cs="Arial"/>
          <w:sz w:val="24"/>
          <w:szCs w:val="24"/>
        </w:rPr>
        <w:t>and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Charkhabi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, M. (2022) ‘The </w:t>
      </w:r>
      <w:proofErr w:type="spellStart"/>
      <w:r w:rsidRPr="000F42DD">
        <w:rPr>
          <w:rFonts w:ascii="Arial" w:hAnsi="Arial" w:cs="Arial"/>
          <w:sz w:val="24"/>
          <w:szCs w:val="24"/>
        </w:rPr>
        <w:t>effects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0F42DD">
        <w:rPr>
          <w:rFonts w:ascii="Arial" w:hAnsi="Arial" w:cs="Arial"/>
          <w:sz w:val="24"/>
          <w:szCs w:val="24"/>
        </w:rPr>
        <w:t>multilingual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and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multicultural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practices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on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divergent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thinking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F42DD">
        <w:rPr>
          <w:rFonts w:ascii="Arial" w:hAnsi="Arial" w:cs="Arial"/>
          <w:sz w:val="24"/>
          <w:szCs w:val="24"/>
        </w:rPr>
        <w:t>Implications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for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plurilingual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creativity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42DD">
        <w:rPr>
          <w:rFonts w:ascii="Arial" w:hAnsi="Arial" w:cs="Arial"/>
          <w:sz w:val="24"/>
          <w:szCs w:val="24"/>
        </w:rPr>
        <w:t>paradigm</w:t>
      </w:r>
      <w:proofErr w:type="spellEnd"/>
      <w:r w:rsidRPr="000F42DD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0F42DD">
        <w:rPr>
          <w:rFonts w:ascii="Arial" w:hAnsi="Arial" w:cs="Arial"/>
          <w:i/>
          <w:iCs/>
          <w:sz w:val="24"/>
          <w:szCs w:val="24"/>
        </w:rPr>
        <w:t>Bilingualism</w:t>
      </w:r>
      <w:proofErr w:type="spellEnd"/>
      <w:r w:rsidRPr="000F42DD">
        <w:rPr>
          <w:rFonts w:ascii="Arial" w:hAnsi="Arial" w:cs="Arial"/>
          <w:i/>
          <w:iCs/>
          <w:sz w:val="24"/>
          <w:szCs w:val="24"/>
        </w:rPr>
        <w:t xml:space="preserve"> (</w:t>
      </w:r>
      <w:proofErr w:type="spellStart"/>
      <w:r w:rsidRPr="000F42DD">
        <w:rPr>
          <w:rFonts w:ascii="Arial" w:hAnsi="Arial" w:cs="Arial"/>
          <w:i/>
          <w:iCs/>
          <w:sz w:val="24"/>
          <w:szCs w:val="24"/>
        </w:rPr>
        <w:t>Cambridge</w:t>
      </w:r>
      <w:proofErr w:type="spellEnd"/>
      <w:r w:rsidRPr="000F42DD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0F42DD">
        <w:rPr>
          <w:rFonts w:ascii="Arial" w:hAnsi="Arial" w:cs="Arial"/>
          <w:i/>
          <w:iCs/>
          <w:sz w:val="24"/>
          <w:szCs w:val="24"/>
        </w:rPr>
        <w:t>England</w:t>
      </w:r>
      <w:proofErr w:type="spellEnd"/>
      <w:r w:rsidRPr="000F42DD">
        <w:rPr>
          <w:rFonts w:ascii="Arial" w:hAnsi="Arial" w:cs="Arial"/>
          <w:i/>
          <w:iCs/>
          <w:sz w:val="24"/>
          <w:szCs w:val="24"/>
        </w:rPr>
        <w:t>),</w:t>
      </w:r>
      <w:r w:rsidRPr="000F42DD">
        <w:rPr>
          <w:rFonts w:ascii="Arial" w:hAnsi="Arial" w:cs="Arial"/>
          <w:sz w:val="24"/>
          <w:szCs w:val="24"/>
        </w:rPr>
        <w:t xml:space="preserve"> </w:t>
      </w:r>
      <w:r w:rsidR="00DF2D9C">
        <w:rPr>
          <w:rFonts w:ascii="Arial" w:hAnsi="Arial" w:cs="Arial"/>
          <w:sz w:val="24"/>
          <w:szCs w:val="24"/>
        </w:rPr>
        <w:t>tt</w:t>
      </w:r>
      <w:r w:rsidRPr="000F42DD">
        <w:rPr>
          <w:rFonts w:ascii="Arial" w:hAnsi="Arial" w:cs="Arial"/>
          <w:sz w:val="24"/>
          <w:szCs w:val="24"/>
        </w:rPr>
        <w:t>. 1–18. A</w:t>
      </w:r>
      <w:r>
        <w:rPr>
          <w:rFonts w:ascii="Arial" w:hAnsi="Arial" w:cs="Arial"/>
          <w:sz w:val="24"/>
          <w:szCs w:val="24"/>
        </w:rPr>
        <w:t>r gael yn</w:t>
      </w:r>
      <w:r w:rsidRPr="000F42DD">
        <w:rPr>
          <w:rFonts w:ascii="Arial" w:hAnsi="Arial" w:cs="Arial"/>
          <w:sz w:val="24"/>
          <w:szCs w:val="24"/>
        </w:rPr>
        <w:t xml:space="preserve">: </w:t>
      </w:r>
      <w:hyperlink r:id="rId24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https://doi.org/10.1017/S1366728922000864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7961FB0B" w14:textId="2BBC9CA4" w:rsidR="00181A4C" w:rsidRDefault="00181A4C" w:rsidP="00F060EF">
      <w:pPr>
        <w:rPr>
          <w:rFonts w:ascii="Arial" w:hAnsi="Arial" w:cs="Arial"/>
          <w:sz w:val="24"/>
          <w:szCs w:val="24"/>
        </w:rPr>
      </w:pPr>
      <w:proofErr w:type="spellStart"/>
      <w:r w:rsidRPr="00F060EF">
        <w:rPr>
          <w:rFonts w:ascii="Arial" w:hAnsi="Arial" w:cs="Arial"/>
          <w:sz w:val="24"/>
          <w:szCs w:val="24"/>
        </w:rPr>
        <w:t>Kim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, S. </w:t>
      </w:r>
      <w:proofErr w:type="spellStart"/>
      <w:r w:rsidRPr="00F060EF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F060EF">
        <w:rPr>
          <w:rFonts w:ascii="Arial" w:hAnsi="Arial" w:cs="Arial"/>
          <w:i/>
          <w:iCs/>
          <w:sz w:val="24"/>
          <w:szCs w:val="24"/>
        </w:rPr>
        <w:t xml:space="preserve"> al</w:t>
      </w:r>
      <w:r w:rsidRPr="00F060EF">
        <w:rPr>
          <w:rFonts w:ascii="Arial" w:hAnsi="Arial" w:cs="Arial"/>
          <w:sz w:val="24"/>
          <w:szCs w:val="24"/>
        </w:rPr>
        <w:t>. (2019) ‘</w:t>
      </w:r>
      <w:proofErr w:type="spellStart"/>
      <w:r w:rsidRPr="00F060EF">
        <w:rPr>
          <w:rFonts w:ascii="Arial" w:hAnsi="Arial" w:cs="Arial"/>
          <w:sz w:val="24"/>
          <w:szCs w:val="24"/>
        </w:rPr>
        <w:t>Bilingualism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sz w:val="24"/>
          <w:szCs w:val="24"/>
        </w:rPr>
        <w:t>for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Dementia: </w:t>
      </w:r>
      <w:proofErr w:type="spellStart"/>
      <w:r w:rsidRPr="00F060EF">
        <w:rPr>
          <w:rFonts w:ascii="Arial" w:hAnsi="Arial" w:cs="Arial"/>
          <w:sz w:val="24"/>
          <w:szCs w:val="24"/>
        </w:rPr>
        <w:t>Neurological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sz w:val="24"/>
          <w:szCs w:val="24"/>
        </w:rPr>
        <w:t>Mechanisms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sz w:val="24"/>
          <w:szCs w:val="24"/>
        </w:rPr>
        <w:t>Associated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sz w:val="24"/>
          <w:szCs w:val="24"/>
        </w:rPr>
        <w:t>With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sz w:val="24"/>
          <w:szCs w:val="24"/>
        </w:rPr>
        <w:t>Functional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sz w:val="24"/>
          <w:szCs w:val="24"/>
        </w:rPr>
        <w:t>and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sz w:val="24"/>
          <w:szCs w:val="24"/>
        </w:rPr>
        <w:t>Structural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sz w:val="24"/>
          <w:szCs w:val="24"/>
        </w:rPr>
        <w:t>Changes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sz w:val="24"/>
          <w:szCs w:val="24"/>
        </w:rPr>
        <w:t>in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 the Brain’, </w:t>
      </w:r>
      <w:proofErr w:type="spellStart"/>
      <w:r w:rsidRPr="00F060EF">
        <w:rPr>
          <w:rFonts w:ascii="Arial" w:hAnsi="Arial" w:cs="Arial"/>
          <w:i/>
          <w:iCs/>
          <w:sz w:val="24"/>
          <w:szCs w:val="24"/>
        </w:rPr>
        <w:t>Frontiers</w:t>
      </w:r>
      <w:proofErr w:type="spellEnd"/>
      <w:r w:rsidRPr="00F060E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F060E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060EF">
        <w:rPr>
          <w:rFonts w:ascii="Arial" w:hAnsi="Arial" w:cs="Arial"/>
          <w:i/>
          <w:iCs/>
          <w:sz w:val="24"/>
          <w:szCs w:val="24"/>
        </w:rPr>
        <w:t>neuroscience</w:t>
      </w:r>
      <w:proofErr w:type="spellEnd"/>
      <w:r w:rsidRPr="00F060EF">
        <w:rPr>
          <w:rFonts w:ascii="Arial" w:hAnsi="Arial" w:cs="Arial"/>
          <w:sz w:val="24"/>
          <w:szCs w:val="24"/>
        </w:rPr>
        <w:t xml:space="preserve">, 13, </w:t>
      </w:r>
      <w:r>
        <w:rPr>
          <w:rFonts w:ascii="Arial" w:hAnsi="Arial" w:cs="Arial"/>
          <w:sz w:val="24"/>
          <w:szCs w:val="24"/>
        </w:rPr>
        <w:t>tt</w:t>
      </w:r>
      <w:r w:rsidRPr="00F060EF">
        <w:rPr>
          <w:rFonts w:ascii="Arial" w:hAnsi="Arial" w:cs="Arial"/>
          <w:sz w:val="24"/>
          <w:szCs w:val="24"/>
        </w:rPr>
        <w:t>. 1224–1224. A</w:t>
      </w:r>
      <w:r>
        <w:rPr>
          <w:rFonts w:ascii="Arial" w:hAnsi="Arial" w:cs="Arial"/>
          <w:sz w:val="24"/>
          <w:szCs w:val="24"/>
        </w:rPr>
        <w:t>r gael yn</w:t>
      </w:r>
      <w:r w:rsidRPr="00F060EF">
        <w:rPr>
          <w:rFonts w:ascii="Arial" w:hAnsi="Arial" w:cs="Arial"/>
          <w:sz w:val="24"/>
          <w:szCs w:val="24"/>
        </w:rPr>
        <w:t xml:space="preserve">: </w:t>
      </w:r>
      <w:hyperlink r:id="rId25" w:history="1">
        <w:r w:rsidRPr="00337980">
          <w:rPr>
            <w:rStyle w:val="Hyperlink"/>
            <w:rFonts w:ascii="Arial" w:hAnsi="Arial" w:cs="Arial"/>
            <w:sz w:val="24"/>
            <w:szCs w:val="24"/>
          </w:rPr>
          <w:t>https://doi.org/10.3389/fnins.2019.01224</w:t>
        </w:r>
      </w:hyperlink>
    </w:p>
    <w:p w14:paraId="3EE8C6F6" w14:textId="7DD1FA2B" w:rsidR="00181A4C" w:rsidRDefault="00181A4C" w:rsidP="00A36D72">
      <w:pPr>
        <w:rPr>
          <w:rFonts w:ascii="Arial" w:hAnsi="Arial" w:cs="Arial"/>
          <w:sz w:val="24"/>
          <w:szCs w:val="24"/>
        </w:rPr>
      </w:pPr>
      <w:proofErr w:type="spellStart"/>
      <w:r w:rsidRPr="00A36D72">
        <w:rPr>
          <w:rFonts w:ascii="Arial" w:hAnsi="Arial" w:cs="Arial"/>
          <w:sz w:val="24"/>
          <w:szCs w:val="24"/>
        </w:rPr>
        <w:t>Lange</w:t>
      </w:r>
      <w:proofErr w:type="spellEnd"/>
      <w:r w:rsidRPr="00A36D72">
        <w:rPr>
          <w:rFonts w:ascii="Arial" w:hAnsi="Arial" w:cs="Arial"/>
          <w:sz w:val="24"/>
          <w:szCs w:val="24"/>
        </w:rPr>
        <w:t xml:space="preserve">, K.V. </w:t>
      </w:r>
      <w:proofErr w:type="spellStart"/>
      <w:r w:rsidRPr="00DF2D9C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DF2D9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F2D9C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Pr="00DF2D9C">
        <w:rPr>
          <w:rFonts w:ascii="Arial" w:hAnsi="Arial" w:cs="Arial"/>
          <w:i/>
          <w:iCs/>
          <w:sz w:val="24"/>
          <w:szCs w:val="24"/>
        </w:rPr>
        <w:t>.</w:t>
      </w:r>
      <w:r w:rsidRPr="00A36D72">
        <w:rPr>
          <w:rFonts w:ascii="Arial" w:hAnsi="Arial" w:cs="Arial"/>
          <w:sz w:val="24"/>
          <w:szCs w:val="24"/>
        </w:rPr>
        <w:t xml:space="preserve"> (2020) ‘</w:t>
      </w:r>
      <w:proofErr w:type="spellStart"/>
      <w:r w:rsidRPr="00A36D72">
        <w:rPr>
          <w:rFonts w:ascii="Arial" w:hAnsi="Arial" w:cs="Arial"/>
          <w:sz w:val="24"/>
          <w:szCs w:val="24"/>
        </w:rPr>
        <w:t>Evidence</w:t>
      </w:r>
      <w:proofErr w:type="spellEnd"/>
      <w:r w:rsidRPr="00A36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D72">
        <w:rPr>
          <w:rFonts w:ascii="Arial" w:hAnsi="Arial" w:cs="Arial"/>
          <w:sz w:val="24"/>
          <w:szCs w:val="24"/>
        </w:rPr>
        <w:t>against</w:t>
      </w:r>
      <w:proofErr w:type="spellEnd"/>
      <w:r w:rsidRPr="00A36D7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36D72">
        <w:rPr>
          <w:rFonts w:ascii="Arial" w:hAnsi="Arial" w:cs="Arial"/>
          <w:sz w:val="24"/>
          <w:szCs w:val="24"/>
        </w:rPr>
        <w:t>relation</w:t>
      </w:r>
      <w:proofErr w:type="spellEnd"/>
      <w:r w:rsidRPr="00A36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D72">
        <w:rPr>
          <w:rFonts w:ascii="Arial" w:hAnsi="Arial" w:cs="Arial"/>
          <w:sz w:val="24"/>
          <w:szCs w:val="24"/>
        </w:rPr>
        <w:t>between</w:t>
      </w:r>
      <w:proofErr w:type="spellEnd"/>
      <w:r w:rsidRPr="00A36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D72">
        <w:rPr>
          <w:rFonts w:ascii="Arial" w:hAnsi="Arial" w:cs="Arial"/>
          <w:sz w:val="24"/>
          <w:szCs w:val="24"/>
        </w:rPr>
        <w:t>bilingualism</w:t>
      </w:r>
      <w:proofErr w:type="spellEnd"/>
      <w:r w:rsidRPr="00A36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D72">
        <w:rPr>
          <w:rFonts w:ascii="Arial" w:hAnsi="Arial" w:cs="Arial"/>
          <w:sz w:val="24"/>
          <w:szCs w:val="24"/>
        </w:rPr>
        <w:t>and</w:t>
      </w:r>
      <w:proofErr w:type="spellEnd"/>
      <w:r w:rsidRPr="00A36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D72">
        <w:rPr>
          <w:rFonts w:ascii="Arial" w:hAnsi="Arial" w:cs="Arial"/>
          <w:sz w:val="24"/>
          <w:szCs w:val="24"/>
        </w:rPr>
        <w:t>creativity</w:t>
      </w:r>
      <w:proofErr w:type="spellEnd"/>
      <w:r w:rsidRPr="00A36D72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A36D72">
        <w:rPr>
          <w:rFonts w:ascii="Arial" w:hAnsi="Arial" w:cs="Arial"/>
          <w:i/>
          <w:iCs/>
          <w:sz w:val="24"/>
          <w:szCs w:val="24"/>
        </w:rPr>
        <w:t>PloS</w:t>
      </w:r>
      <w:proofErr w:type="spellEnd"/>
      <w:r w:rsidRPr="00A36D7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36D72">
        <w:rPr>
          <w:rFonts w:ascii="Arial" w:hAnsi="Arial" w:cs="Arial"/>
          <w:i/>
          <w:iCs/>
          <w:sz w:val="24"/>
          <w:szCs w:val="24"/>
        </w:rPr>
        <w:t>one</w:t>
      </w:r>
      <w:proofErr w:type="spellEnd"/>
      <w:r w:rsidRPr="00A36D72">
        <w:rPr>
          <w:rFonts w:ascii="Arial" w:hAnsi="Arial" w:cs="Arial"/>
          <w:sz w:val="24"/>
          <w:szCs w:val="24"/>
        </w:rPr>
        <w:t xml:space="preserve">, 15(6), </w:t>
      </w:r>
      <w:r>
        <w:rPr>
          <w:rFonts w:ascii="Arial" w:hAnsi="Arial" w:cs="Arial"/>
          <w:sz w:val="24"/>
          <w:szCs w:val="24"/>
        </w:rPr>
        <w:t>tt</w:t>
      </w:r>
      <w:r w:rsidRPr="00A36D72">
        <w:rPr>
          <w:rFonts w:ascii="Arial" w:hAnsi="Arial" w:cs="Arial"/>
          <w:sz w:val="24"/>
          <w:szCs w:val="24"/>
        </w:rPr>
        <w:t>. e0234928–e0234928. A</w:t>
      </w:r>
      <w:r>
        <w:rPr>
          <w:rFonts w:ascii="Arial" w:hAnsi="Arial" w:cs="Arial"/>
          <w:sz w:val="24"/>
          <w:szCs w:val="24"/>
        </w:rPr>
        <w:t>r gael yn</w:t>
      </w:r>
      <w:r w:rsidRPr="00A36D72">
        <w:rPr>
          <w:rFonts w:ascii="Arial" w:hAnsi="Arial" w:cs="Arial"/>
          <w:sz w:val="24"/>
          <w:szCs w:val="24"/>
        </w:rPr>
        <w:t xml:space="preserve">: </w:t>
      </w:r>
      <w:hyperlink r:id="rId26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https://doi.org/10.1371/journal.pone.0234928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325AFDA" w14:textId="7B774578" w:rsidR="00181A4C" w:rsidRDefault="00181A4C" w:rsidP="00717365">
      <w:pPr>
        <w:rPr>
          <w:rFonts w:ascii="Arial" w:hAnsi="Arial" w:cs="Arial"/>
          <w:sz w:val="24"/>
          <w:szCs w:val="24"/>
        </w:rPr>
      </w:pPr>
      <w:r w:rsidRPr="00717365">
        <w:rPr>
          <w:rFonts w:ascii="Arial" w:hAnsi="Arial" w:cs="Arial"/>
          <w:sz w:val="24"/>
          <w:szCs w:val="24"/>
        </w:rPr>
        <w:t xml:space="preserve">Li, L. </w:t>
      </w:r>
      <w:proofErr w:type="spellStart"/>
      <w:r w:rsidRPr="00717365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717365">
        <w:rPr>
          <w:rFonts w:ascii="Arial" w:hAnsi="Arial" w:cs="Arial"/>
          <w:i/>
          <w:iCs/>
          <w:sz w:val="24"/>
          <w:szCs w:val="24"/>
        </w:rPr>
        <w:t xml:space="preserve"> al</w:t>
      </w:r>
      <w:r w:rsidRPr="00717365">
        <w:rPr>
          <w:rFonts w:ascii="Arial" w:hAnsi="Arial" w:cs="Arial"/>
          <w:sz w:val="24"/>
          <w:szCs w:val="24"/>
        </w:rPr>
        <w:t>. (2017) ‘</w:t>
      </w:r>
      <w:proofErr w:type="spellStart"/>
      <w:r w:rsidRPr="00717365">
        <w:rPr>
          <w:rFonts w:ascii="Arial" w:hAnsi="Arial" w:cs="Arial"/>
          <w:sz w:val="24"/>
          <w:szCs w:val="24"/>
        </w:rPr>
        <w:t>How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7365">
        <w:rPr>
          <w:rFonts w:ascii="Arial" w:hAnsi="Arial" w:cs="Arial"/>
          <w:sz w:val="24"/>
          <w:szCs w:val="24"/>
        </w:rPr>
        <w:t>bilingualism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7365">
        <w:rPr>
          <w:rFonts w:ascii="Arial" w:hAnsi="Arial" w:cs="Arial"/>
          <w:sz w:val="24"/>
          <w:szCs w:val="24"/>
        </w:rPr>
        <w:t>protects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 the brain </w:t>
      </w:r>
      <w:proofErr w:type="spellStart"/>
      <w:r w:rsidRPr="00717365">
        <w:rPr>
          <w:rFonts w:ascii="Arial" w:hAnsi="Arial" w:cs="Arial"/>
          <w:sz w:val="24"/>
          <w:szCs w:val="24"/>
        </w:rPr>
        <w:t>from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7365">
        <w:rPr>
          <w:rFonts w:ascii="Arial" w:hAnsi="Arial" w:cs="Arial"/>
          <w:sz w:val="24"/>
          <w:szCs w:val="24"/>
        </w:rPr>
        <w:t>aging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717365">
        <w:rPr>
          <w:rFonts w:ascii="Arial" w:hAnsi="Arial" w:cs="Arial"/>
          <w:sz w:val="24"/>
          <w:szCs w:val="24"/>
        </w:rPr>
        <w:t>Insights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7365">
        <w:rPr>
          <w:rFonts w:ascii="Arial" w:hAnsi="Arial" w:cs="Arial"/>
          <w:sz w:val="24"/>
          <w:szCs w:val="24"/>
        </w:rPr>
        <w:t>from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7365">
        <w:rPr>
          <w:rFonts w:ascii="Arial" w:hAnsi="Arial" w:cs="Arial"/>
          <w:sz w:val="24"/>
          <w:szCs w:val="24"/>
        </w:rPr>
        <w:t>bimodal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7365">
        <w:rPr>
          <w:rFonts w:ascii="Arial" w:hAnsi="Arial" w:cs="Arial"/>
          <w:sz w:val="24"/>
          <w:szCs w:val="24"/>
        </w:rPr>
        <w:t>bilinguals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717365">
        <w:rPr>
          <w:rFonts w:ascii="Arial" w:hAnsi="Arial" w:cs="Arial"/>
          <w:sz w:val="24"/>
          <w:szCs w:val="24"/>
        </w:rPr>
        <w:t>Bimodal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7365">
        <w:rPr>
          <w:rFonts w:ascii="Arial" w:hAnsi="Arial" w:cs="Arial"/>
          <w:sz w:val="24"/>
          <w:szCs w:val="24"/>
        </w:rPr>
        <w:t>bilingualism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7365">
        <w:rPr>
          <w:rFonts w:ascii="Arial" w:hAnsi="Arial" w:cs="Arial"/>
          <w:sz w:val="24"/>
          <w:szCs w:val="24"/>
        </w:rPr>
        <w:t>prevents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 brain </w:t>
      </w:r>
      <w:proofErr w:type="spellStart"/>
      <w:r w:rsidRPr="00717365">
        <w:rPr>
          <w:rFonts w:ascii="Arial" w:hAnsi="Arial" w:cs="Arial"/>
          <w:sz w:val="24"/>
          <w:szCs w:val="24"/>
        </w:rPr>
        <w:t>aging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717365">
        <w:rPr>
          <w:rFonts w:ascii="Arial" w:hAnsi="Arial" w:cs="Arial"/>
          <w:i/>
          <w:iCs/>
          <w:sz w:val="24"/>
          <w:szCs w:val="24"/>
        </w:rPr>
        <w:t>Human</w:t>
      </w:r>
      <w:proofErr w:type="spellEnd"/>
      <w:r w:rsidRPr="00717365">
        <w:rPr>
          <w:rFonts w:ascii="Arial" w:hAnsi="Arial" w:cs="Arial"/>
          <w:i/>
          <w:iCs/>
          <w:sz w:val="24"/>
          <w:szCs w:val="24"/>
        </w:rPr>
        <w:t xml:space="preserve"> brain </w:t>
      </w:r>
      <w:proofErr w:type="spellStart"/>
      <w:r w:rsidRPr="00717365">
        <w:rPr>
          <w:rFonts w:ascii="Arial" w:hAnsi="Arial" w:cs="Arial"/>
          <w:i/>
          <w:iCs/>
          <w:sz w:val="24"/>
          <w:szCs w:val="24"/>
        </w:rPr>
        <w:t>mapping</w:t>
      </w:r>
      <w:proofErr w:type="spellEnd"/>
      <w:r w:rsidRPr="00717365">
        <w:rPr>
          <w:rFonts w:ascii="Arial" w:hAnsi="Arial" w:cs="Arial"/>
          <w:sz w:val="24"/>
          <w:szCs w:val="24"/>
        </w:rPr>
        <w:t xml:space="preserve">, 38(8), </w:t>
      </w:r>
      <w:r>
        <w:rPr>
          <w:rFonts w:ascii="Arial" w:hAnsi="Arial" w:cs="Arial"/>
          <w:sz w:val="24"/>
          <w:szCs w:val="24"/>
        </w:rPr>
        <w:t>tt</w:t>
      </w:r>
      <w:r w:rsidRPr="00717365">
        <w:rPr>
          <w:rFonts w:ascii="Arial" w:hAnsi="Arial" w:cs="Arial"/>
          <w:sz w:val="24"/>
          <w:szCs w:val="24"/>
        </w:rPr>
        <w:t>. 4109–4124. A</w:t>
      </w:r>
      <w:r>
        <w:rPr>
          <w:rFonts w:ascii="Arial" w:hAnsi="Arial" w:cs="Arial"/>
          <w:sz w:val="24"/>
          <w:szCs w:val="24"/>
        </w:rPr>
        <w:t>r gael yn</w:t>
      </w:r>
      <w:r w:rsidRPr="00717365">
        <w:rPr>
          <w:rFonts w:ascii="Arial" w:hAnsi="Arial" w:cs="Arial"/>
          <w:sz w:val="24"/>
          <w:szCs w:val="24"/>
        </w:rPr>
        <w:t xml:space="preserve">: </w:t>
      </w:r>
      <w:hyperlink r:id="rId27" w:history="1">
        <w:r w:rsidRPr="00337980">
          <w:rPr>
            <w:rStyle w:val="Hyperlink"/>
            <w:rFonts w:ascii="Arial" w:hAnsi="Arial" w:cs="Arial"/>
            <w:sz w:val="24"/>
            <w:szCs w:val="24"/>
          </w:rPr>
          <w:t>https://doi.org/10.1002/hbm.23652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57D7E18F" w14:textId="77777777" w:rsidR="00181A4C" w:rsidRDefault="00181A4C">
      <w:pPr>
        <w:rPr>
          <w:rFonts w:ascii="Arial" w:hAnsi="Arial" w:cs="Arial"/>
          <w:sz w:val="24"/>
          <w:szCs w:val="24"/>
        </w:rPr>
      </w:pPr>
      <w:r w:rsidRPr="00C7652D">
        <w:rPr>
          <w:rFonts w:ascii="Arial" w:hAnsi="Arial" w:cs="Arial"/>
          <w:sz w:val="24"/>
          <w:szCs w:val="24"/>
        </w:rPr>
        <w:t xml:space="preserve">Li, W., </w:t>
      </w:r>
      <w:proofErr w:type="spellStart"/>
      <w:r w:rsidRPr="00C7652D">
        <w:rPr>
          <w:rFonts w:ascii="Arial" w:hAnsi="Arial" w:cs="Arial"/>
          <w:sz w:val="24"/>
          <w:szCs w:val="24"/>
        </w:rPr>
        <w:t>Moyer</w:t>
      </w:r>
      <w:proofErr w:type="spellEnd"/>
      <w:r w:rsidRPr="00C7652D">
        <w:rPr>
          <w:rFonts w:ascii="Arial" w:hAnsi="Arial" w:cs="Arial"/>
          <w:sz w:val="24"/>
          <w:szCs w:val="24"/>
        </w:rPr>
        <w:t>, M. (2008)</w:t>
      </w:r>
      <w:r>
        <w:rPr>
          <w:rFonts w:ascii="Arial" w:hAnsi="Arial" w:cs="Arial"/>
          <w:sz w:val="24"/>
          <w:szCs w:val="24"/>
        </w:rPr>
        <w:t xml:space="preserve"> </w:t>
      </w:r>
      <w:r w:rsidRPr="00C7652D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C7652D">
        <w:rPr>
          <w:rFonts w:ascii="Arial" w:hAnsi="Arial" w:cs="Arial"/>
          <w:i/>
          <w:iCs/>
          <w:sz w:val="24"/>
          <w:szCs w:val="24"/>
        </w:rPr>
        <w:t>Blackwell</w:t>
      </w:r>
      <w:proofErr w:type="spellEnd"/>
      <w:r w:rsidRPr="00C7652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7652D">
        <w:rPr>
          <w:rFonts w:ascii="Arial" w:hAnsi="Arial" w:cs="Arial"/>
          <w:i/>
          <w:iCs/>
          <w:sz w:val="24"/>
          <w:szCs w:val="24"/>
        </w:rPr>
        <w:t>handbook</w:t>
      </w:r>
      <w:proofErr w:type="spellEnd"/>
      <w:r w:rsidRPr="00C7652D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C7652D">
        <w:rPr>
          <w:rFonts w:ascii="Arial" w:hAnsi="Arial" w:cs="Arial"/>
          <w:i/>
          <w:iCs/>
          <w:sz w:val="24"/>
          <w:szCs w:val="24"/>
        </w:rPr>
        <w:t>research</w:t>
      </w:r>
      <w:proofErr w:type="spellEnd"/>
      <w:r w:rsidRPr="00C7652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7652D">
        <w:rPr>
          <w:rFonts w:ascii="Arial" w:hAnsi="Arial" w:cs="Arial"/>
          <w:i/>
          <w:iCs/>
          <w:sz w:val="24"/>
          <w:szCs w:val="24"/>
        </w:rPr>
        <w:t>methods</w:t>
      </w:r>
      <w:proofErr w:type="spellEnd"/>
      <w:r w:rsidRPr="00C7652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7652D">
        <w:rPr>
          <w:rFonts w:ascii="Arial" w:hAnsi="Arial" w:cs="Arial"/>
          <w:i/>
          <w:iCs/>
          <w:sz w:val="24"/>
          <w:szCs w:val="24"/>
        </w:rPr>
        <w:t>on</w:t>
      </w:r>
      <w:proofErr w:type="spellEnd"/>
      <w:r w:rsidRPr="00C7652D">
        <w:rPr>
          <w:rFonts w:ascii="Arial" w:hAnsi="Arial" w:cs="Arial"/>
          <w:i/>
          <w:iCs/>
          <w:sz w:val="24"/>
          <w:szCs w:val="24"/>
        </w:rPr>
        <w:br/>
      </w:r>
      <w:proofErr w:type="spellStart"/>
      <w:r w:rsidRPr="00C7652D">
        <w:rPr>
          <w:rFonts w:ascii="Arial" w:hAnsi="Arial" w:cs="Arial"/>
          <w:i/>
          <w:iCs/>
          <w:sz w:val="24"/>
          <w:szCs w:val="24"/>
        </w:rPr>
        <w:t>bilingualism</w:t>
      </w:r>
      <w:proofErr w:type="spellEnd"/>
      <w:r w:rsidRPr="00C7652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7652D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C7652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7652D">
        <w:rPr>
          <w:rFonts w:ascii="Arial" w:hAnsi="Arial" w:cs="Arial"/>
          <w:i/>
          <w:iCs/>
          <w:sz w:val="24"/>
          <w:szCs w:val="24"/>
        </w:rPr>
        <w:t>multilingualism</w:t>
      </w:r>
      <w:proofErr w:type="spellEnd"/>
      <w:r w:rsidRPr="00C7652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7652D">
        <w:rPr>
          <w:rFonts w:ascii="Arial" w:hAnsi="Arial" w:cs="Arial"/>
          <w:sz w:val="24"/>
          <w:szCs w:val="24"/>
        </w:rPr>
        <w:t>Oxford</w:t>
      </w:r>
      <w:proofErr w:type="spellEnd"/>
      <w:r w:rsidRPr="00C7652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7652D">
        <w:rPr>
          <w:rFonts w:ascii="Arial" w:hAnsi="Arial" w:cs="Arial"/>
          <w:sz w:val="24"/>
          <w:szCs w:val="24"/>
        </w:rPr>
        <w:t>Blackwell</w:t>
      </w:r>
      <w:proofErr w:type="spellEnd"/>
      <w:r w:rsidRPr="00C7652D">
        <w:rPr>
          <w:rFonts w:ascii="Arial" w:hAnsi="Arial" w:cs="Arial"/>
          <w:sz w:val="24"/>
          <w:szCs w:val="24"/>
        </w:rPr>
        <w:t>.</w:t>
      </w:r>
    </w:p>
    <w:p w14:paraId="36788AC4" w14:textId="2FB59AEF" w:rsidR="00C24EB8" w:rsidRDefault="00181A4C" w:rsidP="00E07EC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</w:pP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Liberman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, Z., Woodward, A. L., </w:t>
      </w: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Keysar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, B., &amp; </w:t>
      </w: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Kinzler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, K. D. (2017). </w:t>
      </w: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Exposure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to </w:t>
      </w: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multiple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languages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enhances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communication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skills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in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infancy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. </w:t>
      </w:r>
      <w:proofErr w:type="spellStart"/>
      <w:r w:rsidRPr="00E07ECE">
        <w:rPr>
          <w:rFonts w:ascii="Arial" w:eastAsia="Times New Roman" w:hAnsi="Arial" w:cs="Arial"/>
          <w:i/>
          <w:iCs/>
          <w:kern w:val="0"/>
          <w:sz w:val="24"/>
          <w:szCs w:val="24"/>
          <w:lang w:eastAsia="cy-GB"/>
          <w14:ligatures w14:val="none"/>
        </w:rPr>
        <w:t>Developmental</w:t>
      </w:r>
      <w:proofErr w:type="spellEnd"/>
      <w:r w:rsidRPr="00E07ECE">
        <w:rPr>
          <w:rFonts w:ascii="Arial" w:eastAsia="Times New Roman" w:hAnsi="Arial" w:cs="Arial"/>
          <w:i/>
          <w:iCs/>
          <w:kern w:val="0"/>
          <w:sz w:val="24"/>
          <w:szCs w:val="24"/>
          <w:lang w:eastAsia="cy-GB"/>
          <w14:ligatures w14:val="none"/>
        </w:rPr>
        <w:t xml:space="preserve"> </w:t>
      </w:r>
      <w:proofErr w:type="spellStart"/>
      <w:r w:rsidRPr="00E07ECE">
        <w:rPr>
          <w:rFonts w:ascii="Arial" w:eastAsia="Times New Roman" w:hAnsi="Arial" w:cs="Arial"/>
          <w:i/>
          <w:iCs/>
          <w:kern w:val="0"/>
          <w:sz w:val="24"/>
          <w:szCs w:val="24"/>
          <w:lang w:eastAsia="cy-GB"/>
          <w14:ligatures w14:val="none"/>
        </w:rPr>
        <w:t>science</w:t>
      </w:r>
      <w:proofErr w:type="spellEnd"/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, </w:t>
      </w:r>
      <w:r w:rsidRPr="00E07ECE">
        <w:rPr>
          <w:rFonts w:ascii="Arial" w:eastAsia="Times New Roman" w:hAnsi="Arial" w:cs="Arial"/>
          <w:i/>
          <w:iCs/>
          <w:kern w:val="0"/>
          <w:sz w:val="24"/>
          <w:szCs w:val="24"/>
          <w:lang w:eastAsia="cy-GB"/>
          <w14:ligatures w14:val="none"/>
        </w:rPr>
        <w:t>20</w:t>
      </w:r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>(1), 10.1111/desc.12420.</w:t>
      </w:r>
      <w:r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Ar gael yn:</w:t>
      </w:r>
      <w:r w:rsidRPr="00E07ECE"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  <w:hyperlink r:id="rId28" w:history="1">
        <w:r w:rsidRPr="00E07ECE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cy-GB"/>
            <w14:ligatures w14:val="none"/>
          </w:rPr>
          <w:t>https://doi.org/10.1111/desc.12420</w:t>
        </w:r>
      </w:hyperlink>
    </w:p>
    <w:p w14:paraId="0FF520F8" w14:textId="2D76827C" w:rsidR="00181A4C" w:rsidRDefault="00181A4C" w:rsidP="00E07EC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y-GB"/>
          <w14:ligatures w14:val="none"/>
        </w:rPr>
        <w:t xml:space="preserve"> </w:t>
      </w:r>
    </w:p>
    <w:p w14:paraId="49FE716E" w14:textId="0CC1173A" w:rsidR="00181A4C" w:rsidRDefault="00181A4C" w:rsidP="005E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 (2021) </w:t>
      </w:r>
      <w:r>
        <w:rPr>
          <w:rFonts w:ascii="Arial" w:hAnsi="Arial" w:cs="Arial"/>
          <w:i/>
          <w:iCs/>
          <w:sz w:val="24"/>
          <w:szCs w:val="24"/>
        </w:rPr>
        <w:t xml:space="preserve">Cod Anghenion Dysgu Ychwanegol Cymru 2021.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29" w:history="1">
        <w:r w:rsidRPr="008A5D64">
          <w:rPr>
            <w:rStyle w:val="Hyperlink"/>
            <w:rFonts w:ascii="Arial" w:hAnsi="Arial" w:cs="Arial"/>
            <w:sz w:val="24"/>
            <w:szCs w:val="24"/>
          </w:rPr>
          <w:t>https://www.llyw.cymru/sites/default/files/publications/2022-06/220622-cod-anghenion-dysgu-ychwanegol-cymru-2021.pdf</w:t>
        </w:r>
      </w:hyperlink>
      <w:r>
        <w:rPr>
          <w:rFonts w:ascii="Arial" w:hAnsi="Arial" w:cs="Arial"/>
          <w:sz w:val="24"/>
          <w:szCs w:val="24"/>
        </w:rPr>
        <w:t xml:space="preserve"> (Cyrchwyd 22 Mawrth 2023).</w:t>
      </w:r>
    </w:p>
    <w:p w14:paraId="415270A9" w14:textId="4B9AAD34" w:rsidR="00181A4C" w:rsidRDefault="00181A4C" w:rsidP="00C429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Llywodraeth Cymru (2021</w:t>
      </w:r>
      <w:r w:rsidR="00C24EB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iCs/>
          <w:sz w:val="24"/>
          <w:szCs w:val="24"/>
        </w:rPr>
        <w:t xml:space="preserve">Dyfodol Byd-Eang: Cynllun i Wella a Hyrwyddo Ieithoedd Tramor Modern yng Nghymru 2020 i 2022.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30" w:history="1">
        <w:r w:rsidRPr="00742105">
          <w:rPr>
            <w:rStyle w:val="Hyperlink"/>
            <w:rFonts w:ascii="Arial" w:hAnsi="Arial" w:cs="Arial"/>
            <w:sz w:val="24"/>
            <w:szCs w:val="24"/>
          </w:rPr>
          <w:t>https://www.llyw.cymru/sites/default/files/pdf-versions/2022/12/3/1671010460/dyfodol-byd-eang-cynllun-i-wella-hyrwyddo-ieithoedd-tramor-modern-yng-nghymru-2020-i-2022.pdf</w:t>
        </w:r>
      </w:hyperlink>
      <w:r>
        <w:rPr>
          <w:rFonts w:ascii="Arial" w:hAnsi="Arial" w:cs="Arial"/>
          <w:sz w:val="24"/>
          <w:szCs w:val="24"/>
        </w:rPr>
        <w:t xml:space="preserve"> (Cyrchwyd 10 Mawrth 2023).</w:t>
      </w:r>
    </w:p>
    <w:p w14:paraId="12B8EC39" w14:textId="7E7B13AE" w:rsidR="00181A4C" w:rsidRDefault="00181A4C" w:rsidP="00C429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Llywodraeth Cymru (2021</w:t>
      </w:r>
      <w:r w:rsidR="00614FE1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iCs/>
          <w:sz w:val="24"/>
          <w:szCs w:val="24"/>
        </w:rPr>
        <w:t xml:space="preserve">Cwricwlwm i Gymru.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31" w:history="1">
        <w:r w:rsidRPr="00742105">
          <w:rPr>
            <w:rStyle w:val="Hyperlink"/>
            <w:rFonts w:ascii="Arial" w:hAnsi="Arial" w:cs="Arial"/>
            <w:sz w:val="24"/>
            <w:szCs w:val="24"/>
          </w:rPr>
          <w:t>https://hwb.gov.wales/cwricwlwm-i-gymru/</w:t>
        </w:r>
      </w:hyperlink>
      <w:r>
        <w:rPr>
          <w:rFonts w:ascii="Arial" w:hAnsi="Arial" w:cs="Arial"/>
          <w:sz w:val="24"/>
          <w:szCs w:val="24"/>
        </w:rPr>
        <w:t xml:space="preserve"> (Cyrchwyd 10 Mawrth 2023).</w:t>
      </w:r>
    </w:p>
    <w:p w14:paraId="5B4AFE9A" w14:textId="7591F209" w:rsidR="00181A4C" w:rsidRDefault="00181A4C" w:rsidP="00C42988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 (2022) </w:t>
      </w:r>
      <w:r>
        <w:rPr>
          <w:rFonts w:ascii="Arial" w:hAnsi="Arial" w:cs="Arial"/>
          <w:i/>
          <w:iCs/>
          <w:sz w:val="24"/>
          <w:szCs w:val="24"/>
        </w:rPr>
        <w:t xml:space="preserve">Cwricwlwm i Gymru- Ieithoedd, Llythrennedd a Chyfathrebu.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32" w:anchor="welsh-in-english-medium-education" w:history="1">
        <w:r w:rsidRPr="0091092D">
          <w:rPr>
            <w:rStyle w:val="Hyperlink"/>
            <w:rFonts w:ascii="Arial" w:hAnsi="Arial" w:cs="Arial"/>
            <w:sz w:val="24"/>
            <w:szCs w:val="24"/>
          </w:rPr>
          <w:t>https://hwb.gov.wales/cwricwlwm-i-gymru/ieithoedd-llythrennedd-a-chyfathrebu/cynllunio-eich-cwricwlwm/#welsh-in-english-medium-education</w:t>
        </w:r>
      </w:hyperlink>
      <w:r>
        <w:rPr>
          <w:rFonts w:ascii="Arial" w:hAnsi="Arial" w:cs="Arial"/>
          <w:sz w:val="24"/>
          <w:szCs w:val="24"/>
        </w:rPr>
        <w:t xml:space="preserve"> (Cyrchwyd 11 Mawrth 2023).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6716471D" w14:textId="623FFD02" w:rsidR="00181A4C" w:rsidRDefault="00181A4C" w:rsidP="00C429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 (2022a) </w:t>
      </w:r>
      <w:r>
        <w:rPr>
          <w:rFonts w:ascii="Arial" w:hAnsi="Arial" w:cs="Arial"/>
          <w:i/>
          <w:iCs/>
          <w:sz w:val="24"/>
          <w:szCs w:val="24"/>
        </w:rPr>
        <w:t xml:space="preserve">Y Gymraeg yng Nghymru (Cyfrifiad 2021).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33" w:history="1">
        <w:r w:rsidRPr="0091092D">
          <w:rPr>
            <w:rStyle w:val="Hyperlink"/>
            <w:rFonts w:ascii="Arial" w:hAnsi="Arial" w:cs="Arial"/>
            <w:sz w:val="24"/>
            <w:szCs w:val="24"/>
          </w:rPr>
          <w:t>https://www.llyw.cymru/y-gymraeg-yng-nghymru-cyfrifiad-2021-html</w:t>
        </w:r>
      </w:hyperlink>
      <w:r>
        <w:rPr>
          <w:rFonts w:ascii="Arial" w:hAnsi="Arial" w:cs="Arial"/>
          <w:sz w:val="24"/>
          <w:szCs w:val="24"/>
        </w:rPr>
        <w:t xml:space="preserve"> (Cyrchwyd 11 Mawrth 2023).</w:t>
      </w:r>
    </w:p>
    <w:p w14:paraId="5CB31653" w14:textId="224123FA" w:rsidR="00181A4C" w:rsidRDefault="00181A4C" w:rsidP="000D5D7C">
      <w:pPr>
        <w:rPr>
          <w:rFonts w:ascii="Arial" w:hAnsi="Arial" w:cs="Arial"/>
          <w:sz w:val="24"/>
          <w:szCs w:val="24"/>
        </w:rPr>
      </w:pPr>
      <w:proofErr w:type="spellStart"/>
      <w:r w:rsidRPr="0053562F">
        <w:rPr>
          <w:rFonts w:ascii="Arial" w:hAnsi="Arial" w:cs="Arial"/>
          <w:sz w:val="24"/>
          <w:szCs w:val="24"/>
        </w:rPr>
        <w:t>Mackay</w:t>
      </w:r>
      <w:proofErr w:type="spellEnd"/>
      <w:r w:rsidRPr="0053562F">
        <w:rPr>
          <w:rFonts w:ascii="Arial" w:hAnsi="Arial" w:cs="Arial"/>
          <w:sz w:val="24"/>
          <w:szCs w:val="24"/>
        </w:rPr>
        <w:t>, D. G.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>
        <w:rPr>
          <w:rFonts w:ascii="Arial" w:hAnsi="Arial" w:cs="Arial"/>
          <w:i/>
          <w:iCs/>
          <w:sz w:val="24"/>
          <w:szCs w:val="24"/>
        </w:rPr>
        <w:t>.</w:t>
      </w:r>
      <w:r w:rsidRPr="0053562F">
        <w:rPr>
          <w:rFonts w:ascii="Arial" w:hAnsi="Arial" w:cs="Arial"/>
          <w:sz w:val="24"/>
          <w:szCs w:val="24"/>
        </w:rPr>
        <w:t xml:space="preserve"> (2004). </w:t>
      </w:r>
      <w:proofErr w:type="spellStart"/>
      <w:r w:rsidRPr="0053562F">
        <w:rPr>
          <w:rFonts w:ascii="Arial" w:hAnsi="Arial" w:cs="Arial"/>
          <w:sz w:val="24"/>
          <w:szCs w:val="24"/>
        </w:rPr>
        <w:t>Relations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562F">
        <w:rPr>
          <w:rFonts w:ascii="Arial" w:hAnsi="Arial" w:cs="Arial"/>
          <w:sz w:val="24"/>
          <w:szCs w:val="24"/>
        </w:rPr>
        <w:t>between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562F">
        <w:rPr>
          <w:rFonts w:ascii="Arial" w:hAnsi="Arial" w:cs="Arial"/>
          <w:sz w:val="24"/>
          <w:szCs w:val="24"/>
        </w:rPr>
        <w:t>emotion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562F">
        <w:rPr>
          <w:rFonts w:ascii="Arial" w:hAnsi="Arial" w:cs="Arial"/>
          <w:sz w:val="24"/>
          <w:szCs w:val="24"/>
        </w:rPr>
        <w:t>memory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562F">
        <w:rPr>
          <w:rFonts w:ascii="Arial" w:hAnsi="Arial" w:cs="Arial"/>
          <w:sz w:val="24"/>
          <w:szCs w:val="24"/>
        </w:rPr>
        <w:t>and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562F">
        <w:rPr>
          <w:rFonts w:ascii="Arial" w:hAnsi="Arial" w:cs="Arial"/>
          <w:sz w:val="24"/>
          <w:szCs w:val="24"/>
        </w:rPr>
        <w:t>attention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3562F">
        <w:rPr>
          <w:rFonts w:ascii="Arial" w:hAnsi="Arial" w:cs="Arial"/>
          <w:sz w:val="24"/>
          <w:szCs w:val="24"/>
        </w:rPr>
        <w:t>evidence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562F">
        <w:rPr>
          <w:rFonts w:ascii="Arial" w:hAnsi="Arial" w:cs="Arial"/>
          <w:sz w:val="24"/>
          <w:szCs w:val="24"/>
        </w:rPr>
        <w:t>from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562F">
        <w:rPr>
          <w:rFonts w:ascii="Arial" w:hAnsi="Arial" w:cs="Arial"/>
          <w:sz w:val="24"/>
          <w:szCs w:val="24"/>
        </w:rPr>
        <w:t>taboo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562F">
        <w:rPr>
          <w:rFonts w:ascii="Arial" w:hAnsi="Arial" w:cs="Arial"/>
          <w:sz w:val="24"/>
          <w:szCs w:val="24"/>
        </w:rPr>
        <w:t>Stroop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562F">
        <w:rPr>
          <w:rFonts w:ascii="Arial" w:hAnsi="Arial" w:cs="Arial"/>
          <w:sz w:val="24"/>
          <w:szCs w:val="24"/>
        </w:rPr>
        <w:t>lexical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562F">
        <w:rPr>
          <w:rFonts w:ascii="Arial" w:hAnsi="Arial" w:cs="Arial"/>
          <w:sz w:val="24"/>
          <w:szCs w:val="24"/>
        </w:rPr>
        <w:t>decision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3562F">
        <w:rPr>
          <w:rFonts w:ascii="Arial" w:hAnsi="Arial" w:cs="Arial"/>
          <w:sz w:val="24"/>
          <w:szCs w:val="24"/>
        </w:rPr>
        <w:t>and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562F">
        <w:rPr>
          <w:rFonts w:ascii="Arial" w:hAnsi="Arial" w:cs="Arial"/>
          <w:sz w:val="24"/>
          <w:szCs w:val="24"/>
        </w:rPr>
        <w:t>immediate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562F">
        <w:rPr>
          <w:rFonts w:ascii="Arial" w:hAnsi="Arial" w:cs="Arial"/>
          <w:sz w:val="24"/>
          <w:szCs w:val="24"/>
        </w:rPr>
        <w:t>memory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562F">
        <w:rPr>
          <w:rFonts w:ascii="Arial" w:hAnsi="Arial" w:cs="Arial"/>
          <w:sz w:val="24"/>
          <w:szCs w:val="24"/>
        </w:rPr>
        <w:t>tasks</w:t>
      </w:r>
      <w:proofErr w:type="spellEnd"/>
      <w:r w:rsidRPr="0053562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3562F">
        <w:rPr>
          <w:rFonts w:ascii="Arial" w:hAnsi="Arial" w:cs="Arial"/>
          <w:i/>
          <w:iCs/>
          <w:sz w:val="24"/>
          <w:szCs w:val="24"/>
        </w:rPr>
        <w:t>Mem</w:t>
      </w:r>
      <w:proofErr w:type="spellEnd"/>
      <w:r w:rsidRPr="0053562F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53562F">
        <w:rPr>
          <w:rFonts w:ascii="Arial" w:hAnsi="Arial" w:cs="Arial"/>
          <w:i/>
          <w:iCs/>
          <w:sz w:val="24"/>
          <w:szCs w:val="24"/>
        </w:rPr>
        <w:t>Cogn</w:t>
      </w:r>
      <w:proofErr w:type="spellEnd"/>
      <w:r w:rsidRPr="0053562F">
        <w:rPr>
          <w:rFonts w:ascii="Arial" w:hAnsi="Arial" w:cs="Arial"/>
          <w:i/>
          <w:iCs/>
          <w:sz w:val="24"/>
          <w:szCs w:val="24"/>
        </w:rPr>
        <w:t>.</w:t>
      </w:r>
      <w:r w:rsidRPr="0053562F">
        <w:rPr>
          <w:rFonts w:ascii="Arial" w:hAnsi="Arial" w:cs="Arial"/>
          <w:sz w:val="24"/>
          <w:szCs w:val="24"/>
        </w:rPr>
        <w:t xml:space="preserve"> 32, 474–488.</w:t>
      </w:r>
      <w:r>
        <w:rPr>
          <w:rFonts w:ascii="Arial" w:hAnsi="Arial" w:cs="Arial"/>
          <w:sz w:val="24"/>
          <w:szCs w:val="24"/>
        </w:rPr>
        <w:t xml:space="preserve"> Ar gael yn:</w:t>
      </w:r>
      <w:r w:rsidRPr="0053562F">
        <w:rPr>
          <w:rFonts w:ascii="Arial" w:hAnsi="Arial" w:cs="Arial"/>
          <w:sz w:val="24"/>
          <w:szCs w:val="24"/>
        </w:rPr>
        <w:t xml:space="preserve"> </w:t>
      </w:r>
      <w:hyperlink r:id="rId34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https://doi.org/10.3758/BF03195840</w:t>
        </w:r>
      </w:hyperlink>
    </w:p>
    <w:p w14:paraId="5D6C527B" w14:textId="09E1B741" w:rsidR="00181A4C" w:rsidRDefault="00181A4C" w:rsidP="00F4527B">
      <w:pPr>
        <w:rPr>
          <w:rFonts w:ascii="Arial" w:hAnsi="Arial" w:cs="Arial"/>
          <w:sz w:val="24"/>
          <w:szCs w:val="24"/>
        </w:rPr>
      </w:pPr>
      <w:r w:rsidRPr="00F4527B">
        <w:rPr>
          <w:rFonts w:ascii="Arial" w:hAnsi="Arial" w:cs="Arial"/>
          <w:sz w:val="24"/>
          <w:szCs w:val="24"/>
        </w:rPr>
        <w:lastRenderedPageBreak/>
        <w:t>Martin, P. (2005) 5. ‘</w:t>
      </w:r>
      <w:proofErr w:type="spellStart"/>
      <w:r w:rsidRPr="00F4527B">
        <w:rPr>
          <w:rFonts w:ascii="Arial" w:hAnsi="Arial" w:cs="Arial"/>
          <w:sz w:val="24"/>
          <w:szCs w:val="24"/>
        </w:rPr>
        <w:t>Safe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’ </w:t>
      </w:r>
      <w:proofErr w:type="spellStart"/>
      <w:r w:rsidRPr="00F4527B">
        <w:rPr>
          <w:rFonts w:ascii="Arial" w:hAnsi="Arial" w:cs="Arial"/>
          <w:sz w:val="24"/>
          <w:szCs w:val="24"/>
        </w:rPr>
        <w:t>Language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Practices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in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Two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Rural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Schools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in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Malaysia: </w:t>
      </w:r>
      <w:proofErr w:type="spellStart"/>
      <w:r w:rsidRPr="00F4527B">
        <w:rPr>
          <w:rFonts w:ascii="Arial" w:hAnsi="Arial" w:cs="Arial"/>
          <w:sz w:val="24"/>
          <w:szCs w:val="24"/>
        </w:rPr>
        <w:t>Tensions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between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Policy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and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Practice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4527B">
        <w:rPr>
          <w:rFonts w:ascii="Arial" w:hAnsi="Arial" w:cs="Arial"/>
          <w:sz w:val="24"/>
          <w:szCs w:val="24"/>
        </w:rPr>
        <w:t>Decolonisation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4527B">
        <w:rPr>
          <w:rFonts w:ascii="Arial" w:hAnsi="Arial" w:cs="Arial"/>
          <w:sz w:val="24"/>
          <w:szCs w:val="24"/>
        </w:rPr>
        <w:t>globalisation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language-in-education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policy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and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sz w:val="24"/>
          <w:szCs w:val="24"/>
        </w:rPr>
        <w:t>practice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 /. </w:t>
      </w:r>
      <w:proofErr w:type="spellStart"/>
      <w:r w:rsidRPr="00F4527B">
        <w:rPr>
          <w:rFonts w:ascii="Arial" w:hAnsi="Arial" w:cs="Arial"/>
          <w:sz w:val="24"/>
          <w:szCs w:val="24"/>
        </w:rPr>
        <w:t>Clevedon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 ; </w:t>
      </w:r>
      <w:proofErr w:type="spellStart"/>
      <w:r w:rsidRPr="00F4527B">
        <w:rPr>
          <w:rFonts w:ascii="Arial" w:hAnsi="Arial" w:cs="Arial"/>
          <w:sz w:val="24"/>
          <w:szCs w:val="24"/>
        </w:rPr>
        <w:t>Buffalo</w:t>
      </w:r>
      <w:proofErr w:type="spellEnd"/>
      <w:r w:rsidRPr="00F4527B">
        <w:rPr>
          <w:rFonts w:ascii="Arial" w:hAnsi="Arial" w:cs="Arial"/>
          <w:sz w:val="24"/>
          <w:szCs w:val="24"/>
        </w:rPr>
        <w:t xml:space="preserve"> :: </w:t>
      </w:r>
      <w:proofErr w:type="spellStart"/>
      <w:r w:rsidRPr="00F4527B">
        <w:rPr>
          <w:rFonts w:ascii="Arial" w:hAnsi="Arial" w:cs="Arial"/>
          <w:i/>
          <w:iCs/>
          <w:sz w:val="24"/>
          <w:szCs w:val="24"/>
        </w:rPr>
        <w:t>Multilingual</w:t>
      </w:r>
      <w:proofErr w:type="spellEnd"/>
      <w:r w:rsidRPr="00F4527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4527B">
        <w:rPr>
          <w:rFonts w:ascii="Arial" w:hAnsi="Arial" w:cs="Arial"/>
          <w:i/>
          <w:iCs/>
          <w:sz w:val="24"/>
          <w:szCs w:val="24"/>
        </w:rPr>
        <w:t>Matters</w:t>
      </w:r>
      <w:proofErr w:type="spellEnd"/>
      <w:r w:rsidRPr="00F4527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tt</w:t>
      </w:r>
      <w:r w:rsidRPr="00F4527B">
        <w:rPr>
          <w:rFonts w:ascii="Arial" w:hAnsi="Arial" w:cs="Arial"/>
          <w:sz w:val="24"/>
          <w:szCs w:val="24"/>
        </w:rPr>
        <w:t>. 74–97. A</w:t>
      </w:r>
      <w:r>
        <w:rPr>
          <w:rFonts w:ascii="Arial" w:hAnsi="Arial" w:cs="Arial"/>
          <w:sz w:val="24"/>
          <w:szCs w:val="24"/>
        </w:rPr>
        <w:t>r gael yn</w:t>
      </w:r>
      <w:r w:rsidRPr="00F4527B">
        <w:rPr>
          <w:rFonts w:ascii="Arial" w:hAnsi="Arial" w:cs="Arial"/>
          <w:sz w:val="24"/>
          <w:szCs w:val="24"/>
        </w:rPr>
        <w:t xml:space="preserve">: </w:t>
      </w:r>
      <w:hyperlink r:id="rId35" w:history="1">
        <w:r w:rsidRPr="00337980">
          <w:rPr>
            <w:rStyle w:val="Hyperlink"/>
            <w:rFonts w:ascii="Arial" w:hAnsi="Arial" w:cs="Arial"/>
            <w:sz w:val="24"/>
            <w:szCs w:val="24"/>
          </w:rPr>
          <w:t>https://doi.org/10.21832/9781853598265-007</w:t>
        </w:r>
      </w:hyperlink>
    </w:p>
    <w:p w14:paraId="1FA51AD8" w14:textId="77777777" w:rsidR="00181A4C" w:rsidRDefault="00181A4C" w:rsidP="00066F6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McCardle</w:t>
      </w:r>
      <w:proofErr w:type="spellEnd"/>
      <w:r>
        <w:rPr>
          <w:rFonts w:ascii="Arial" w:hAnsi="Arial" w:cs="Arial"/>
          <w:sz w:val="24"/>
          <w:szCs w:val="24"/>
        </w:rPr>
        <w:t xml:space="preserve">, P., Hoff, E. (2006)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Bilinguialism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- Research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Infancy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through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School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Age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Clevedon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Marston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Book</w:t>
      </w:r>
      <w:proofErr w:type="spellEnd"/>
      <w:r>
        <w:rPr>
          <w:rFonts w:ascii="Arial" w:hAnsi="Arial" w:cs="Arial"/>
          <w:sz w:val="24"/>
          <w:szCs w:val="24"/>
        </w:rPr>
        <w:t xml:space="preserve"> Services </w:t>
      </w:r>
      <w:proofErr w:type="spellStart"/>
      <w:r>
        <w:rPr>
          <w:rFonts w:ascii="Arial" w:hAnsi="Arial" w:cs="Arial"/>
          <w:sz w:val="24"/>
          <w:szCs w:val="24"/>
        </w:rPr>
        <w:t>Limited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1C038200" w14:textId="77777777" w:rsidR="00181A4C" w:rsidRDefault="00181A4C" w:rsidP="0014339D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14339D">
        <w:rPr>
          <w:rFonts w:ascii="Arial" w:hAnsi="Arial" w:cs="Arial"/>
          <w:sz w:val="24"/>
          <w:szCs w:val="24"/>
        </w:rPr>
        <w:t>McGuire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, P. (2018) ‘Is </w:t>
      </w:r>
      <w:proofErr w:type="spellStart"/>
      <w:r w:rsidRPr="0014339D">
        <w:rPr>
          <w:rFonts w:ascii="Arial" w:hAnsi="Arial" w:cs="Arial"/>
          <w:sz w:val="24"/>
          <w:szCs w:val="24"/>
        </w:rPr>
        <w:t>there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any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way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back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for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14339D">
        <w:rPr>
          <w:rFonts w:ascii="Arial" w:hAnsi="Arial" w:cs="Arial"/>
          <w:sz w:val="24"/>
          <w:szCs w:val="24"/>
        </w:rPr>
        <w:t>Gaeltacht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?: </w:t>
      </w:r>
      <w:proofErr w:type="spellStart"/>
      <w:r w:rsidRPr="0014339D">
        <w:rPr>
          <w:rFonts w:ascii="Arial" w:hAnsi="Arial" w:cs="Arial"/>
          <w:sz w:val="24"/>
          <w:szCs w:val="24"/>
        </w:rPr>
        <w:t>Education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through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Irish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may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be </w:t>
      </w:r>
      <w:proofErr w:type="spellStart"/>
      <w:r w:rsidRPr="0014339D">
        <w:rPr>
          <w:rFonts w:ascii="Arial" w:hAnsi="Arial" w:cs="Arial"/>
          <w:sz w:val="24"/>
          <w:szCs w:val="24"/>
        </w:rPr>
        <w:t>thriving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14339D">
        <w:rPr>
          <w:rFonts w:ascii="Arial" w:hAnsi="Arial" w:cs="Arial"/>
          <w:sz w:val="24"/>
          <w:szCs w:val="24"/>
        </w:rPr>
        <w:t>but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14339D">
        <w:rPr>
          <w:rFonts w:ascii="Arial" w:hAnsi="Arial" w:cs="Arial"/>
          <w:sz w:val="24"/>
          <w:szCs w:val="24"/>
        </w:rPr>
        <w:t>language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14339D">
        <w:rPr>
          <w:rFonts w:ascii="Arial" w:hAnsi="Arial" w:cs="Arial"/>
          <w:sz w:val="24"/>
          <w:szCs w:val="24"/>
        </w:rPr>
        <w:t>on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life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support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in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its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traditional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sz w:val="24"/>
          <w:szCs w:val="24"/>
        </w:rPr>
        <w:t>stronghold</w:t>
      </w:r>
      <w:proofErr w:type="spellEnd"/>
      <w:r w:rsidRPr="0014339D">
        <w:rPr>
          <w:rFonts w:ascii="Arial" w:hAnsi="Arial" w:cs="Arial"/>
          <w:sz w:val="24"/>
          <w:szCs w:val="24"/>
        </w:rPr>
        <w:t xml:space="preserve">’, </w:t>
      </w:r>
      <w:r w:rsidRPr="0014339D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14339D">
        <w:rPr>
          <w:rFonts w:ascii="Arial" w:hAnsi="Arial" w:cs="Arial"/>
          <w:i/>
          <w:iCs/>
          <w:sz w:val="24"/>
          <w:szCs w:val="24"/>
        </w:rPr>
        <w:t>Irish</w:t>
      </w:r>
      <w:proofErr w:type="spellEnd"/>
      <w:r w:rsidRPr="0014339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4339D">
        <w:rPr>
          <w:rFonts w:ascii="Arial" w:hAnsi="Arial" w:cs="Arial"/>
          <w:i/>
          <w:iCs/>
          <w:sz w:val="24"/>
          <w:szCs w:val="24"/>
        </w:rPr>
        <w:t>times</w:t>
      </w:r>
      <w:proofErr w:type="spellEnd"/>
      <w:r w:rsidRPr="0014339D">
        <w:rPr>
          <w:rFonts w:ascii="Arial" w:hAnsi="Arial" w:cs="Arial"/>
          <w:i/>
          <w:iCs/>
          <w:sz w:val="24"/>
          <w:szCs w:val="24"/>
        </w:rPr>
        <w:t>.</w:t>
      </w:r>
    </w:p>
    <w:p w14:paraId="4D9EEFF3" w14:textId="556649B8" w:rsidR="00181A4C" w:rsidRDefault="00181A4C" w:rsidP="006F5BC4">
      <w:pPr>
        <w:rPr>
          <w:rFonts w:ascii="Arial" w:hAnsi="Arial" w:cs="Arial"/>
          <w:sz w:val="24"/>
          <w:szCs w:val="24"/>
        </w:rPr>
      </w:pPr>
      <w:proofErr w:type="spellStart"/>
      <w:r w:rsidRPr="006F5BC4">
        <w:rPr>
          <w:rFonts w:ascii="Arial" w:hAnsi="Arial" w:cs="Arial"/>
          <w:sz w:val="24"/>
          <w:szCs w:val="24"/>
        </w:rPr>
        <w:t>McLeod</w:t>
      </w:r>
      <w:proofErr w:type="spellEnd"/>
      <w:r w:rsidRPr="006F5BC4">
        <w:rPr>
          <w:rFonts w:ascii="Arial" w:hAnsi="Arial" w:cs="Arial"/>
          <w:sz w:val="24"/>
          <w:szCs w:val="24"/>
        </w:rPr>
        <w:t>, S</w:t>
      </w:r>
      <w:r w:rsidRPr="0000373D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00373D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00373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0373D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Pr="0000373D">
        <w:rPr>
          <w:rFonts w:ascii="Arial" w:hAnsi="Arial" w:cs="Arial"/>
          <w:i/>
          <w:iCs/>
          <w:sz w:val="24"/>
          <w:szCs w:val="24"/>
        </w:rPr>
        <w:t>.</w:t>
      </w:r>
      <w:r w:rsidRPr="006F5BC4">
        <w:rPr>
          <w:rFonts w:ascii="Arial" w:hAnsi="Arial" w:cs="Arial"/>
          <w:sz w:val="24"/>
          <w:szCs w:val="24"/>
        </w:rPr>
        <w:t xml:space="preserve"> (2016) ‘</w:t>
      </w:r>
      <w:proofErr w:type="spellStart"/>
      <w:r w:rsidRPr="006F5BC4">
        <w:rPr>
          <w:rFonts w:ascii="Arial" w:hAnsi="Arial" w:cs="Arial"/>
          <w:sz w:val="24"/>
          <w:szCs w:val="24"/>
        </w:rPr>
        <w:t>Multilingualism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and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speech-language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competence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in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early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childhood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F5BC4">
        <w:rPr>
          <w:rFonts w:ascii="Arial" w:hAnsi="Arial" w:cs="Arial"/>
          <w:sz w:val="24"/>
          <w:szCs w:val="24"/>
        </w:rPr>
        <w:t>Impact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on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academic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and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social-emotional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sz w:val="24"/>
          <w:szCs w:val="24"/>
        </w:rPr>
        <w:t>outcomes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6F5BC4">
        <w:rPr>
          <w:rFonts w:ascii="Arial" w:hAnsi="Arial" w:cs="Arial"/>
          <w:sz w:val="24"/>
          <w:szCs w:val="24"/>
        </w:rPr>
        <w:t>school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6F5BC4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6F5BC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 w:rsidRPr="006F5BC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i/>
          <w:iCs/>
          <w:sz w:val="24"/>
          <w:szCs w:val="24"/>
        </w:rPr>
        <w:t>research</w:t>
      </w:r>
      <w:proofErr w:type="spellEnd"/>
      <w:r w:rsidRPr="006F5BC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F5BC4">
        <w:rPr>
          <w:rFonts w:ascii="Arial" w:hAnsi="Arial" w:cs="Arial"/>
          <w:i/>
          <w:iCs/>
          <w:sz w:val="24"/>
          <w:szCs w:val="24"/>
        </w:rPr>
        <w:t>quarterly</w:t>
      </w:r>
      <w:proofErr w:type="spellEnd"/>
      <w:r w:rsidRPr="006F5BC4">
        <w:rPr>
          <w:rFonts w:ascii="Arial" w:hAnsi="Arial" w:cs="Arial"/>
          <w:sz w:val="24"/>
          <w:szCs w:val="24"/>
        </w:rPr>
        <w:t xml:space="preserve">, 34, </w:t>
      </w:r>
      <w:r w:rsidR="0000373D">
        <w:rPr>
          <w:rFonts w:ascii="Arial" w:hAnsi="Arial" w:cs="Arial"/>
          <w:sz w:val="24"/>
          <w:szCs w:val="24"/>
        </w:rPr>
        <w:t>tt</w:t>
      </w:r>
      <w:r w:rsidRPr="006F5BC4">
        <w:rPr>
          <w:rFonts w:ascii="Arial" w:hAnsi="Arial" w:cs="Arial"/>
          <w:sz w:val="24"/>
          <w:szCs w:val="24"/>
        </w:rPr>
        <w:t>. 53–66. A</w:t>
      </w:r>
      <w:r>
        <w:rPr>
          <w:rFonts w:ascii="Arial" w:hAnsi="Arial" w:cs="Arial"/>
          <w:sz w:val="24"/>
          <w:szCs w:val="24"/>
        </w:rPr>
        <w:t>r gael yn</w:t>
      </w:r>
      <w:r w:rsidRPr="006F5BC4">
        <w:rPr>
          <w:rFonts w:ascii="Arial" w:hAnsi="Arial" w:cs="Arial"/>
          <w:sz w:val="24"/>
          <w:szCs w:val="24"/>
        </w:rPr>
        <w:t xml:space="preserve">: </w:t>
      </w:r>
      <w:hyperlink r:id="rId36" w:history="1">
        <w:r w:rsidRPr="0049363E">
          <w:rPr>
            <w:rStyle w:val="Hyperlink"/>
            <w:rFonts w:ascii="Arial" w:hAnsi="Arial" w:cs="Arial"/>
            <w:sz w:val="24"/>
            <w:szCs w:val="24"/>
          </w:rPr>
          <w:t>https://doi.org/10.1016/j.ecresq.2015.08.005</w:t>
        </w:r>
      </w:hyperlink>
    </w:p>
    <w:p w14:paraId="65680EB9" w14:textId="5E18595C" w:rsidR="00181A4C" w:rsidRDefault="00181A4C" w:rsidP="00AA6E4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Memrise</w:t>
      </w:r>
      <w:proofErr w:type="spellEnd"/>
      <w:r>
        <w:rPr>
          <w:rFonts w:ascii="Arial" w:hAnsi="Arial" w:cs="Arial"/>
          <w:sz w:val="24"/>
          <w:szCs w:val="24"/>
        </w:rPr>
        <w:t xml:space="preserve"> (2021)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Immersion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Learning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: 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best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way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learn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new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37" w:history="1">
        <w:r w:rsidRPr="00337980">
          <w:rPr>
            <w:rStyle w:val="Hyperlink"/>
            <w:rFonts w:ascii="Arial" w:hAnsi="Arial" w:cs="Arial"/>
            <w:sz w:val="24"/>
            <w:szCs w:val="24"/>
          </w:rPr>
          <w:t>https://www.memrise.com/blog/immersion-language-learning-the-best-way-to-learn-a-new-language-top-5-language-immersion-tips</w:t>
        </w:r>
      </w:hyperlink>
      <w:r>
        <w:rPr>
          <w:rFonts w:ascii="Arial" w:hAnsi="Arial" w:cs="Arial"/>
          <w:sz w:val="24"/>
          <w:szCs w:val="24"/>
        </w:rPr>
        <w:t xml:space="preserve"> (Cyrchwyd 22 Mawrth 2023).</w:t>
      </w:r>
    </w:p>
    <w:p w14:paraId="6409BA0E" w14:textId="77777777" w:rsidR="00181A4C" w:rsidRDefault="00181A4C" w:rsidP="00066F6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Moon</w:t>
      </w:r>
      <w:proofErr w:type="spellEnd"/>
      <w:r>
        <w:rPr>
          <w:rFonts w:ascii="Arial" w:hAnsi="Arial" w:cs="Arial"/>
          <w:sz w:val="24"/>
          <w:szCs w:val="24"/>
        </w:rPr>
        <w:t xml:space="preserve">, C., Cooper R.P., </w:t>
      </w:r>
      <w:proofErr w:type="spellStart"/>
      <w:r>
        <w:rPr>
          <w:rFonts w:ascii="Arial" w:hAnsi="Arial" w:cs="Arial"/>
          <w:sz w:val="24"/>
          <w:szCs w:val="24"/>
        </w:rPr>
        <w:t>Fifer</w:t>
      </w:r>
      <w:proofErr w:type="spellEnd"/>
      <w:r>
        <w:rPr>
          <w:rFonts w:ascii="Arial" w:hAnsi="Arial" w:cs="Arial"/>
          <w:sz w:val="24"/>
          <w:szCs w:val="24"/>
        </w:rPr>
        <w:t xml:space="preserve"> ,W.P. (1993) </w:t>
      </w:r>
      <w:proofErr w:type="spellStart"/>
      <w:r>
        <w:rPr>
          <w:rFonts w:ascii="Arial" w:hAnsi="Arial" w:cs="Arial"/>
          <w:sz w:val="24"/>
          <w:szCs w:val="24"/>
        </w:rPr>
        <w:t>Two-day-olds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native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language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Infant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Behaviour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Development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3B4FC1">
        <w:rPr>
          <w:rFonts w:ascii="Arial" w:hAnsi="Arial" w:cs="Arial"/>
          <w:i/>
          <w:iCs/>
          <w:sz w:val="24"/>
          <w:szCs w:val="24"/>
        </w:rPr>
        <w:t>16,</w:t>
      </w:r>
      <w:r>
        <w:rPr>
          <w:rFonts w:ascii="Arial" w:hAnsi="Arial" w:cs="Arial"/>
          <w:sz w:val="24"/>
          <w:szCs w:val="24"/>
        </w:rPr>
        <w:t xml:space="preserve"> 495-500.</w:t>
      </w:r>
    </w:p>
    <w:p w14:paraId="643385AC" w14:textId="61E80D88" w:rsidR="00181A4C" w:rsidRDefault="00181A4C" w:rsidP="00066F6A">
      <w:pPr>
        <w:rPr>
          <w:rFonts w:ascii="Arial" w:hAnsi="Arial" w:cs="Arial"/>
          <w:sz w:val="24"/>
          <w:szCs w:val="24"/>
        </w:rPr>
      </w:pPr>
      <w:r w:rsidRPr="00066F6A">
        <w:rPr>
          <w:rFonts w:ascii="Arial" w:hAnsi="Arial" w:cs="Arial"/>
          <w:sz w:val="24"/>
          <w:szCs w:val="24"/>
        </w:rPr>
        <w:t xml:space="preserve">NALDIC (2011) </w:t>
      </w:r>
      <w:proofErr w:type="spellStart"/>
      <w:r w:rsidRPr="00066F6A">
        <w:rPr>
          <w:rFonts w:ascii="Arial" w:hAnsi="Arial" w:cs="Arial"/>
          <w:i/>
          <w:iCs/>
          <w:sz w:val="24"/>
          <w:szCs w:val="24"/>
        </w:rPr>
        <w:t>What</w:t>
      </w:r>
      <w:proofErr w:type="spellEnd"/>
      <w:r w:rsidRPr="00066F6A">
        <w:rPr>
          <w:rFonts w:ascii="Arial" w:hAnsi="Arial" w:cs="Arial"/>
          <w:i/>
          <w:iCs/>
          <w:sz w:val="24"/>
          <w:szCs w:val="24"/>
        </w:rPr>
        <w:t xml:space="preserve"> is </w:t>
      </w:r>
      <w:proofErr w:type="spellStart"/>
      <w:r w:rsidRPr="00066F6A">
        <w:rPr>
          <w:rFonts w:ascii="Arial" w:hAnsi="Arial" w:cs="Arial"/>
          <w:i/>
          <w:iCs/>
          <w:sz w:val="24"/>
          <w:szCs w:val="24"/>
        </w:rPr>
        <w:t>bilingualism</w:t>
      </w:r>
      <w:proofErr w:type="spellEnd"/>
      <w:r>
        <w:rPr>
          <w:rFonts w:ascii="Arial" w:hAnsi="Arial" w:cs="Arial"/>
          <w:i/>
          <w:iCs/>
          <w:sz w:val="24"/>
          <w:szCs w:val="24"/>
        </w:rPr>
        <w:t>?</w:t>
      </w:r>
      <w:r w:rsidRPr="00066F6A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38" w:history="1">
        <w:r w:rsidRPr="00066F6A">
          <w:rPr>
            <w:rStyle w:val="Hyperlink"/>
            <w:rFonts w:ascii="Arial" w:hAnsi="Arial" w:cs="Arial"/>
            <w:sz w:val="24"/>
            <w:szCs w:val="24"/>
          </w:rPr>
          <w:t>https://www.naldic.org.uk/Resources/NALDIC/Initial%20Teacher%20Education/Documents/B1.pdf</w:t>
        </w:r>
      </w:hyperlink>
      <w:r w:rsidRPr="00066F6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(Cyrchwyd 15 Mawrth 2023).</w:t>
      </w:r>
    </w:p>
    <w:p w14:paraId="279C087A" w14:textId="0B0F8189" w:rsidR="00181A4C" w:rsidRPr="007A3DEF" w:rsidRDefault="00181A4C" w:rsidP="00066F6A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</w:t>
      </w:r>
      <w:proofErr w:type="spellStart"/>
      <w:r>
        <w:rPr>
          <w:rFonts w:ascii="Arial" w:hAnsi="Arial" w:cs="Arial"/>
          <w:sz w:val="24"/>
          <w:szCs w:val="24"/>
        </w:rPr>
        <w:t>Literacy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Trust</w:t>
      </w:r>
      <w:proofErr w:type="spellEnd"/>
      <w:r>
        <w:rPr>
          <w:rFonts w:ascii="Arial" w:hAnsi="Arial" w:cs="Arial"/>
          <w:sz w:val="24"/>
          <w:szCs w:val="24"/>
        </w:rPr>
        <w:t xml:space="preserve"> (2022) </w:t>
      </w:r>
      <w:proofErr w:type="spellStart"/>
      <w:r>
        <w:rPr>
          <w:rFonts w:ascii="Arial" w:hAnsi="Arial" w:cs="Arial"/>
          <w:i/>
          <w:sz w:val="24"/>
          <w:szCs w:val="24"/>
        </w:rPr>
        <w:t>Understanding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Multilingualism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in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the </w:t>
      </w:r>
      <w:proofErr w:type="spellStart"/>
      <w:r>
        <w:rPr>
          <w:rFonts w:ascii="Arial" w:hAnsi="Arial" w:cs="Arial"/>
          <w:i/>
          <w:sz w:val="24"/>
          <w:szCs w:val="24"/>
        </w:rPr>
        <w:t>Early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Years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. </w:t>
      </w:r>
      <w:r>
        <w:rPr>
          <w:rFonts w:ascii="Arial" w:hAnsi="Arial" w:cs="Arial"/>
          <w:iCs/>
          <w:sz w:val="24"/>
          <w:szCs w:val="24"/>
        </w:rPr>
        <w:t xml:space="preserve">Ar gael yn: </w:t>
      </w:r>
      <w:hyperlink r:id="rId39" w:history="1">
        <w:r w:rsidRPr="00810E6D">
          <w:rPr>
            <w:rStyle w:val="Hyperlink"/>
            <w:rFonts w:ascii="Arial" w:hAnsi="Arial" w:cs="Arial"/>
            <w:iCs/>
            <w:sz w:val="24"/>
            <w:szCs w:val="24"/>
          </w:rPr>
          <w:t>https://literacytrust.org.uk/resources/understanding-multilingualism-early-years/</w:t>
        </w:r>
      </w:hyperlink>
      <w:r>
        <w:rPr>
          <w:rFonts w:ascii="Arial" w:hAnsi="Arial" w:cs="Arial"/>
          <w:iCs/>
          <w:sz w:val="24"/>
          <w:szCs w:val="24"/>
        </w:rPr>
        <w:t xml:space="preserve"> (Cyrchwyd 15 Mawrth 2023).</w:t>
      </w:r>
    </w:p>
    <w:p w14:paraId="27FE06DD" w14:textId="0CD1914E" w:rsidR="00181A4C" w:rsidRDefault="00181A4C" w:rsidP="00C42988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Pacey</w:t>
      </w:r>
      <w:proofErr w:type="spellEnd"/>
      <w:r>
        <w:rPr>
          <w:rFonts w:ascii="Arial" w:hAnsi="Arial" w:cs="Arial"/>
          <w:sz w:val="24"/>
          <w:szCs w:val="24"/>
        </w:rPr>
        <w:t xml:space="preserve"> Cymru (2022) </w:t>
      </w:r>
      <w:r>
        <w:rPr>
          <w:rFonts w:ascii="Arial" w:hAnsi="Arial" w:cs="Arial"/>
          <w:i/>
          <w:iCs/>
          <w:sz w:val="24"/>
          <w:szCs w:val="24"/>
        </w:rPr>
        <w:t xml:space="preserve">Welsh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Culture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Information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Pack</w:t>
      </w:r>
      <w:proofErr w:type="spellEnd"/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Ar gael yn: </w:t>
      </w:r>
      <w:hyperlink r:id="rId40" w:history="1">
        <w:r w:rsidRPr="000E652D">
          <w:rPr>
            <w:rStyle w:val="Hyperlink"/>
            <w:rFonts w:ascii="Arial" w:hAnsi="Arial" w:cs="Arial"/>
            <w:sz w:val="24"/>
            <w:szCs w:val="24"/>
          </w:rPr>
          <w:t>https://hwb.gov.wales/api/storage/62c047e5-cd64-4bc1-8f3c-6ffb47e09d80/Welsh%20Culture%20Information%20Pack.pdf</w:t>
        </w:r>
      </w:hyperlink>
      <w:r>
        <w:rPr>
          <w:rFonts w:ascii="Arial" w:hAnsi="Arial" w:cs="Arial"/>
          <w:sz w:val="24"/>
          <w:szCs w:val="24"/>
        </w:rPr>
        <w:t xml:space="preserve"> (Cyrchwyd 12 Mawrth 2023).</w:t>
      </w:r>
    </w:p>
    <w:p w14:paraId="575A1E41" w14:textId="77777777" w:rsidR="00181A4C" w:rsidRDefault="00181A4C" w:rsidP="0068341F">
      <w:pPr>
        <w:rPr>
          <w:rFonts w:ascii="Arial" w:hAnsi="Arial" w:cs="Arial"/>
          <w:sz w:val="24"/>
          <w:szCs w:val="24"/>
        </w:rPr>
      </w:pPr>
      <w:proofErr w:type="spellStart"/>
      <w:r w:rsidRPr="0068341F">
        <w:rPr>
          <w:rFonts w:ascii="Arial" w:hAnsi="Arial" w:cs="Arial"/>
          <w:sz w:val="24"/>
          <w:szCs w:val="24"/>
        </w:rPr>
        <w:t>Pichère</w:t>
      </w:r>
      <w:proofErr w:type="spellEnd"/>
      <w:r w:rsidRPr="0068341F">
        <w:rPr>
          <w:rFonts w:ascii="Arial" w:hAnsi="Arial" w:cs="Arial"/>
          <w:sz w:val="24"/>
          <w:szCs w:val="24"/>
        </w:rPr>
        <w:t xml:space="preserve">, P., </w:t>
      </w:r>
      <w:proofErr w:type="spellStart"/>
      <w:r w:rsidRPr="0068341F">
        <w:rPr>
          <w:rFonts w:ascii="Arial" w:hAnsi="Arial" w:cs="Arial"/>
          <w:sz w:val="24"/>
          <w:szCs w:val="24"/>
        </w:rPr>
        <w:t>Cadiat</w:t>
      </w:r>
      <w:proofErr w:type="spellEnd"/>
      <w:r w:rsidRPr="0068341F">
        <w:rPr>
          <w:rFonts w:ascii="Arial" w:hAnsi="Arial" w:cs="Arial"/>
          <w:sz w:val="24"/>
          <w:szCs w:val="24"/>
        </w:rPr>
        <w:t xml:space="preserve">, A.-C. </w:t>
      </w:r>
      <w:proofErr w:type="spellStart"/>
      <w:r w:rsidRPr="0068341F">
        <w:rPr>
          <w:rFonts w:ascii="Arial" w:hAnsi="Arial" w:cs="Arial"/>
          <w:sz w:val="24"/>
          <w:szCs w:val="24"/>
        </w:rPr>
        <w:t>and</w:t>
      </w:r>
      <w:proofErr w:type="spellEnd"/>
      <w:r w:rsidRPr="0068341F">
        <w:rPr>
          <w:rFonts w:ascii="Arial" w:hAnsi="Arial" w:cs="Arial"/>
          <w:sz w:val="24"/>
          <w:szCs w:val="24"/>
        </w:rPr>
        <w:t xml:space="preserve"> Probert, C. (2015) </w:t>
      </w:r>
      <w:proofErr w:type="spellStart"/>
      <w:r w:rsidRPr="0068341F">
        <w:rPr>
          <w:rFonts w:ascii="Arial" w:hAnsi="Arial" w:cs="Arial"/>
          <w:i/>
          <w:iCs/>
          <w:sz w:val="24"/>
          <w:szCs w:val="24"/>
        </w:rPr>
        <w:t>Maslow’s</w:t>
      </w:r>
      <w:proofErr w:type="spellEnd"/>
      <w:r w:rsidRPr="0068341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341F">
        <w:rPr>
          <w:rFonts w:ascii="Arial" w:hAnsi="Arial" w:cs="Arial"/>
          <w:i/>
          <w:iCs/>
          <w:sz w:val="24"/>
          <w:szCs w:val="24"/>
        </w:rPr>
        <w:t>hierarchy</w:t>
      </w:r>
      <w:proofErr w:type="spellEnd"/>
      <w:r w:rsidRPr="0068341F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68341F">
        <w:rPr>
          <w:rFonts w:ascii="Arial" w:hAnsi="Arial" w:cs="Arial"/>
          <w:i/>
          <w:iCs/>
          <w:sz w:val="24"/>
          <w:szCs w:val="24"/>
        </w:rPr>
        <w:t>needs</w:t>
      </w:r>
      <w:proofErr w:type="spellEnd"/>
      <w:r w:rsidRPr="0068341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8341F">
        <w:rPr>
          <w:rFonts w:ascii="Arial" w:hAnsi="Arial" w:cs="Arial"/>
          <w:sz w:val="24"/>
          <w:szCs w:val="24"/>
        </w:rPr>
        <w:t>Translated</w:t>
      </w:r>
      <w:proofErr w:type="spellEnd"/>
      <w:r w:rsidRPr="0068341F">
        <w:rPr>
          <w:rFonts w:ascii="Arial" w:hAnsi="Arial" w:cs="Arial"/>
          <w:sz w:val="24"/>
          <w:szCs w:val="24"/>
        </w:rPr>
        <w:t xml:space="preserve"> by C. Probert. </w:t>
      </w:r>
      <w:proofErr w:type="spellStart"/>
      <w:r w:rsidRPr="0068341F">
        <w:rPr>
          <w:rFonts w:ascii="Arial" w:hAnsi="Arial" w:cs="Arial"/>
          <w:sz w:val="24"/>
          <w:szCs w:val="24"/>
        </w:rPr>
        <w:t>Namur</w:t>
      </w:r>
      <w:proofErr w:type="spellEnd"/>
      <w:r w:rsidRPr="0068341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8341F">
        <w:rPr>
          <w:rFonts w:ascii="Arial" w:hAnsi="Arial" w:cs="Arial"/>
          <w:sz w:val="24"/>
          <w:szCs w:val="24"/>
        </w:rPr>
        <w:t>Lemaitre</w:t>
      </w:r>
      <w:proofErr w:type="spellEnd"/>
      <w:r w:rsidRPr="006834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341F">
        <w:rPr>
          <w:rFonts w:ascii="Arial" w:hAnsi="Arial" w:cs="Arial"/>
          <w:sz w:val="24"/>
          <w:szCs w:val="24"/>
        </w:rPr>
        <w:t>Publishing</w:t>
      </w:r>
      <w:proofErr w:type="spellEnd"/>
      <w:r w:rsidRPr="0068341F">
        <w:rPr>
          <w:rFonts w:ascii="Arial" w:hAnsi="Arial" w:cs="Arial"/>
          <w:sz w:val="24"/>
          <w:szCs w:val="24"/>
        </w:rPr>
        <w:t>.</w:t>
      </w:r>
    </w:p>
    <w:p w14:paraId="374798E0" w14:textId="77777777" w:rsidR="00181A4C" w:rsidRPr="003820AD" w:rsidRDefault="00181A4C" w:rsidP="006800A7">
      <w:pPr>
        <w:rPr>
          <w:rFonts w:ascii="Arial" w:hAnsi="Arial" w:cs="Arial"/>
          <w:sz w:val="24"/>
          <w:szCs w:val="24"/>
        </w:rPr>
      </w:pPr>
      <w:proofErr w:type="spellStart"/>
      <w:r w:rsidRPr="003820AD">
        <w:rPr>
          <w:rFonts w:ascii="Arial" w:hAnsi="Arial" w:cs="Arial"/>
          <w:sz w:val="24"/>
          <w:szCs w:val="24"/>
        </w:rPr>
        <w:t>Poulin-Dubois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 D, </w:t>
      </w:r>
      <w:proofErr w:type="spellStart"/>
      <w:r w:rsidRPr="003820AD">
        <w:rPr>
          <w:rFonts w:ascii="Arial" w:hAnsi="Arial" w:cs="Arial"/>
          <w:sz w:val="24"/>
          <w:szCs w:val="24"/>
        </w:rPr>
        <w:t>Blaye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 A, </w:t>
      </w:r>
      <w:proofErr w:type="spellStart"/>
      <w:r w:rsidRPr="003820AD">
        <w:rPr>
          <w:rFonts w:ascii="Arial" w:hAnsi="Arial" w:cs="Arial"/>
          <w:sz w:val="24"/>
          <w:szCs w:val="24"/>
        </w:rPr>
        <w:t>Coutya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 J, </w:t>
      </w:r>
      <w:proofErr w:type="spellStart"/>
      <w:r w:rsidRPr="00B71B6E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B71B6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71B6E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. (2011) The </w:t>
      </w:r>
      <w:proofErr w:type="spellStart"/>
      <w:r w:rsidRPr="003820AD">
        <w:rPr>
          <w:rFonts w:ascii="Arial" w:hAnsi="Arial" w:cs="Arial"/>
          <w:sz w:val="24"/>
          <w:szCs w:val="24"/>
        </w:rPr>
        <w:t>effects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820AD">
        <w:rPr>
          <w:rFonts w:ascii="Arial" w:hAnsi="Arial" w:cs="Arial"/>
          <w:sz w:val="24"/>
          <w:szCs w:val="24"/>
        </w:rPr>
        <w:t>bilingualism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20AD">
        <w:rPr>
          <w:rFonts w:ascii="Arial" w:hAnsi="Arial" w:cs="Arial"/>
          <w:sz w:val="24"/>
          <w:szCs w:val="24"/>
        </w:rPr>
        <w:t>on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20AD">
        <w:rPr>
          <w:rFonts w:ascii="Arial" w:hAnsi="Arial" w:cs="Arial"/>
          <w:sz w:val="24"/>
          <w:szCs w:val="24"/>
        </w:rPr>
        <w:t>toddlers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’ </w:t>
      </w:r>
      <w:proofErr w:type="spellStart"/>
      <w:r w:rsidRPr="003820AD">
        <w:rPr>
          <w:rFonts w:ascii="Arial" w:hAnsi="Arial" w:cs="Arial"/>
          <w:sz w:val="24"/>
          <w:szCs w:val="24"/>
        </w:rPr>
        <w:t>executive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20AD">
        <w:rPr>
          <w:rFonts w:ascii="Arial" w:hAnsi="Arial" w:cs="Arial"/>
          <w:sz w:val="24"/>
          <w:szCs w:val="24"/>
        </w:rPr>
        <w:t>functioning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820AD">
        <w:rPr>
          <w:rStyle w:val="Emphasis"/>
          <w:rFonts w:ascii="Arial" w:hAnsi="Arial" w:cs="Arial"/>
          <w:sz w:val="24"/>
          <w:szCs w:val="24"/>
        </w:rPr>
        <w:t>Journal</w:t>
      </w:r>
      <w:proofErr w:type="spellEnd"/>
      <w:r w:rsidRPr="003820AD">
        <w:rPr>
          <w:rStyle w:val="Emphasis"/>
          <w:rFonts w:ascii="Arial" w:hAnsi="Arial" w:cs="Arial"/>
          <w:sz w:val="24"/>
          <w:szCs w:val="24"/>
        </w:rPr>
        <w:t xml:space="preserve"> of </w:t>
      </w:r>
      <w:proofErr w:type="spellStart"/>
      <w:r w:rsidRPr="003820AD">
        <w:rPr>
          <w:rStyle w:val="Emphasis"/>
          <w:rFonts w:ascii="Arial" w:hAnsi="Arial" w:cs="Arial"/>
          <w:sz w:val="24"/>
          <w:szCs w:val="24"/>
        </w:rPr>
        <w:t>Experimental</w:t>
      </w:r>
      <w:proofErr w:type="spellEnd"/>
      <w:r w:rsidRPr="003820AD">
        <w:rPr>
          <w:rStyle w:val="Emphasis"/>
          <w:rFonts w:ascii="Arial" w:hAnsi="Arial" w:cs="Arial"/>
          <w:sz w:val="24"/>
          <w:szCs w:val="24"/>
        </w:rPr>
        <w:t xml:space="preserve"> </w:t>
      </w:r>
      <w:proofErr w:type="spellStart"/>
      <w:r w:rsidRPr="003820AD">
        <w:rPr>
          <w:rStyle w:val="Emphasis"/>
          <w:rFonts w:ascii="Arial" w:hAnsi="Arial" w:cs="Arial"/>
          <w:sz w:val="24"/>
          <w:szCs w:val="24"/>
        </w:rPr>
        <w:t>Child</w:t>
      </w:r>
      <w:proofErr w:type="spellEnd"/>
      <w:r w:rsidRPr="003820AD">
        <w:rPr>
          <w:rStyle w:val="Emphasis"/>
          <w:rFonts w:ascii="Arial" w:hAnsi="Arial" w:cs="Arial"/>
          <w:sz w:val="24"/>
          <w:szCs w:val="24"/>
        </w:rPr>
        <w:t xml:space="preserve"> </w:t>
      </w:r>
      <w:proofErr w:type="spellStart"/>
      <w:r w:rsidRPr="003820AD">
        <w:rPr>
          <w:rStyle w:val="Emphasis"/>
          <w:rFonts w:ascii="Arial" w:hAnsi="Arial" w:cs="Arial"/>
          <w:sz w:val="24"/>
          <w:szCs w:val="24"/>
        </w:rPr>
        <w:t>Psychology</w:t>
      </w:r>
      <w:proofErr w:type="spellEnd"/>
      <w:r w:rsidRPr="003820AD">
        <w:rPr>
          <w:rFonts w:ascii="Arial" w:hAnsi="Arial" w:cs="Arial"/>
          <w:sz w:val="24"/>
          <w:szCs w:val="24"/>
        </w:rPr>
        <w:t xml:space="preserve"> 108(3): 567–579.</w:t>
      </w:r>
    </w:p>
    <w:p w14:paraId="50C0AD7A" w14:textId="4F2091A5" w:rsidR="00181A4C" w:rsidRDefault="00181A4C" w:rsidP="00725731">
      <w:pPr>
        <w:rPr>
          <w:rFonts w:ascii="Arial" w:hAnsi="Arial" w:cs="Arial"/>
          <w:sz w:val="24"/>
          <w:szCs w:val="24"/>
        </w:rPr>
      </w:pPr>
      <w:proofErr w:type="spellStart"/>
      <w:r w:rsidRPr="00CF419F">
        <w:rPr>
          <w:rFonts w:ascii="Arial" w:hAnsi="Arial" w:cs="Arial"/>
          <w:sz w:val="24"/>
          <w:szCs w:val="24"/>
        </w:rPr>
        <w:t>Ramus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, F., </w:t>
      </w:r>
      <w:proofErr w:type="spellStart"/>
      <w:r w:rsidRPr="00CF419F">
        <w:rPr>
          <w:rFonts w:ascii="Arial" w:hAnsi="Arial" w:cs="Arial"/>
          <w:sz w:val="24"/>
          <w:szCs w:val="24"/>
        </w:rPr>
        <w:t>Hauser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, M. D., Miller, C., Morris, D., &amp; </w:t>
      </w:r>
      <w:proofErr w:type="spellStart"/>
      <w:r w:rsidRPr="00CF419F">
        <w:rPr>
          <w:rFonts w:ascii="Arial" w:hAnsi="Arial" w:cs="Arial"/>
          <w:sz w:val="24"/>
          <w:szCs w:val="24"/>
        </w:rPr>
        <w:t>Mehler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, J. (2000). </w:t>
      </w:r>
      <w:proofErr w:type="spellStart"/>
      <w:r w:rsidRPr="00CF419F">
        <w:rPr>
          <w:rFonts w:ascii="Arial" w:hAnsi="Arial" w:cs="Arial"/>
          <w:sz w:val="24"/>
          <w:szCs w:val="24"/>
        </w:rPr>
        <w:t>Language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F419F">
        <w:rPr>
          <w:rFonts w:ascii="Arial" w:hAnsi="Arial" w:cs="Arial"/>
          <w:sz w:val="24"/>
          <w:szCs w:val="24"/>
        </w:rPr>
        <w:t>discrimination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 by </w:t>
      </w:r>
      <w:proofErr w:type="spellStart"/>
      <w:r w:rsidRPr="00CF419F">
        <w:rPr>
          <w:rFonts w:ascii="Arial" w:hAnsi="Arial" w:cs="Arial"/>
          <w:sz w:val="24"/>
          <w:szCs w:val="24"/>
        </w:rPr>
        <w:t>human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F419F">
        <w:rPr>
          <w:rFonts w:ascii="Arial" w:hAnsi="Arial" w:cs="Arial"/>
          <w:sz w:val="24"/>
          <w:szCs w:val="24"/>
        </w:rPr>
        <w:t>newborns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F419F">
        <w:rPr>
          <w:rFonts w:ascii="Arial" w:hAnsi="Arial" w:cs="Arial"/>
          <w:sz w:val="24"/>
          <w:szCs w:val="24"/>
        </w:rPr>
        <w:t>and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 by </w:t>
      </w:r>
      <w:proofErr w:type="spellStart"/>
      <w:r w:rsidRPr="00CF419F">
        <w:rPr>
          <w:rFonts w:ascii="Arial" w:hAnsi="Arial" w:cs="Arial"/>
          <w:sz w:val="24"/>
          <w:szCs w:val="24"/>
        </w:rPr>
        <w:t>cotton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-top </w:t>
      </w:r>
      <w:proofErr w:type="spellStart"/>
      <w:r w:rsidRPr="00CF419F">
        <w:rPr>
          <w:rFonts w:ascii="Arial" w:hAnsi="Arial" w:cs="Arial"/>
          <w:sz w:val="24"/>
          <w:szCs w:val="24"/>
        </w:rPr>
        <w:t>tamarin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F419F">
        <w:rPr>
          <w:rFonts w:ascii="Arial" w:hAnsi="Arial" w:cs="Arial"/>
          <w:sz w:val="24"/>
          <w:szCs w:val="24"/>
        </w:rPr>
        <w:t>monkeys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F419F">
        <w:rPr>
          <w:rStyle w:val="Emphasis"/>
          <w:rFonts w:ascii="Arial" w:hAnsi="Arial" w:cs="Arial"/>
          <w:sz w:val="24"/>
          <w:szCs w:val="24"/>
        </w:rPr>
        <w:t>Science</w:t>
      </w:r>
      <w:proofErr w:type="spellEnd"/>
      <w:r w:rsidRPr="00CF419F">
        <w:rPr>
          <w:rFonts w:ascii="Arial" w:hAnsi="Arial" w:cs="Arial"/>
          <w:sz w:val="24"/>
          <w:szCs w:val="24"/>
        </w:rPr>
        <w:t xml:space="preserve">, </w:t>
      </w:r>
      <w:r w:rsidRPr="00CF419F">
        <w:rPr>
          <w:rStyle w:val="Strong"/>
          <w:rFonts w:ascii="Arial" w:hAnsi="Arial" w:cs="Arial"/>
          <w:b w:val="0"/>
          <w:bCs w:val="0"/>
          <w:sz w:val="24"/>
          <w:szCs w:val="24"/>
        </w:rPr>
        <w:t>288</w:t>
      </w:r>
      <w:r w:rsidRPr="00CF419F">
        <w:rPr>
          <w:rFonts w:ascii="Arial" w:hAnsi="Arial" w:cs="Arial"/>
          <w:b/>
          <w:bCs/>
          <w:sz w:val="24"/>
          <w:szCs w:val="24"/>
        </w:rPr>
        <w:t>,</w:t>
      </w:r>
      <w:r w:rsidRPr="00CF419F">
        <w:rPr>
          <w:rFonts w:ascii="Arial" w:hAnsi="Arial" w:cs="Arial"/>
          <w:sz w:val="24"/>
          <w:szCs w:val="24"/>
        </w:rPr>
        <w:t xml:space="preserve"> 349–51.</w:t>
      </w:r>
      <w:r>
        <w:rPr>
          <w:rFonts w:ascii="Arial" w:hAnsi="Arial" w:cs="Arial"/>
          <w:sz w:val="24"/>
          <w:szCs w:val="24"/>
        </w:rPr>
        <w:t xml:space="preserve"> Ar</w:t>
      </w:r>
      <w:r w:rsidR="001E7CCC">
        <w:rPr>
          <w:rFonts w:ascii="Arial" w:hAnsi="Arial" w:cs="Arial"/>
          <w:sz w:val="24"/>
          <w:szCs w:val="24"/>
        </w:rPr>
        <w:t xml:space="preserve"> gael yn: </w:t>
      </w:r>
      <w:hyperlink r:id="rId41" w:history="1">
        <w:r w:rsidR="00D77BA7" w:rsidRPr="003D7157">
          <w:rPr>
            <w:rStyle w:val="Hyperlink"/>
            <w:rFonts w:ascii="Arial" w:hAnsi="Arial" w:cs="Arial"/>
            <w:sz w:val="24"/>
            <w:szCs w:val="24"/>
          </w:rPr>
          <w:t>https://doi.org/10.1126/science.288.5464.349</w:t>
        </w:r>
      </w:hyperlink>
      <w:r w:rsidR="00D77BA7">
        <w:rPr>
          <w:rFonts w:ascii="Arial" w:hAnsi="Arial" w:cs="Arial"/>
          <w:sz w:val="24"/>
          <w:szCs w:val="24"/>
        </w:rPr>
        <w:t xml:space="preserve"> </w:t>
      </w:r>
    </w:p>
    <w:p w14:paraId="0ACC14F0" w14:textId="77777777" w:rsidR="00181A4C" w:rsidRDefault="00181A4C" w:rsidP="00D9458A">
      <w:pPr>
        <w:rPr>
          <w:rFonts w:ascii="Arial" w:hAnsi="Arial" w:cs="Arial"/>
          <w:sz w:val="24"/>
          <w:szCs w:val="24"/>
        </w:rPr>
      </w:pPr>
      <w:r w:rsidRPr="00D9458A">
        <w:rPr>
          <w:rFonts w:ascii="Arial" w:hAnsi="Arial" w:cs="Arial"/>
          <w:i/>
          <w:iCs/>
          <w:sz w:val="24"/>
          <w:szCs w:val="24"/>
        </w:rPr>
        <w:t xml:space="preserve">Research </w:t>
      </w:r>
      <w:proofErr w:type="spellStart"/>
      <w:r w:rsidRPr="00D9458A">
        <w:rPr>
          <w:rFonts w:ascii="Arial" w:hAnsi="Arial" w:cs="Arial"/>
          <w:i/>
          <w:iCs/>
          <w:sz w:val="24"/>
          <w:szCs w:val="24"/>
        </w:rPr>
        <w:t>anthology</w:t>
      </w:r>
      <w:proofErr w:type="spellEnd"/>
      <w:r w:rsidRPr="00D9458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9458A">
        <w:rPr>
          <w:rFonts w:ascii="Arial" w:hAnsi="Arial" w:cs="Arial"/>
          <w:i/>
          <w:iCs/>
          <w:sz w:val="24"/>
          <w:szCs w:val="24"/>
        </w:rPr>
        <w:t>on</w:t>
      </w:r>
      <w:proofErr w:type="spellEnd"/>
      <w:r w:rsidRPr="00D9458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9458A">
        <w:rPr>
          <w:rFonts w:ascii="Arial" w:hAnsi="Arial" w:cs="Arial"/>
          <w:i/>
          <w:iCs/>
          <w:sz w:val="24"/>
          <w:szCs w:val="24"/>
        </w:rPr>
        <w:t>bilingual</w:t>
      </w:r>
      <w:proofErr w:type="spellEnd"/>
      <w:r w:rsidRPr="00D9458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9458A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D9458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9458A">
        <w:rPr>
          <w:rFonts w:ascii="Arial" w:hAnsi="Arial" w:cs="Arial"/>
          <w:i/>
          <w:iCs/>
          <w:sz w:val="24"/>
          <w:szCs w:val="24"/>
        </w:rPr>
        <w:t>multilingual</w:t>
      </w:r>
      <w:proofErr w:type="spellEnd"/>
      <w:r w:rsidRPr="00D9458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9458A"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 w:rsidRPr="00D9458A">
        <w:rPr>
          <w:rFonts w:ascii="Arial" w:hAnsi="Arial" w:cs="Arial"/>
          <w:sz w:val="24"/>
          <w:szCs w:val="24"/>
        </w:rPr>
        <w:t xml:space="preserve">. (2022). </w:t>
      </w:r>
      <w:proofErr w:type="spellStart"/>
      <w:r w:rsidRPr="00D9458A">
        <w:rPr>
          <w:rFonts w:ascii="Arial" w:hAnsi="Arial" w:cs="Arial"/>
          <w:sz w:val="24"/>
          <w:szCs w:val="24"/>
        </w:rPr>
        <w:t>Hershey</w:t>
      </w:r>
      <w:proofErr w:type="spellEnd"/>
      <w:r w:rsidRPr="00D9458A">
        <w:rPr>
          <w:rFonts w:ascii="Arial" w:hAnsi="Arial" w:cs="Arial"/>
          <w:sz w:val="24"/>
          <w:szCs w:val="24"/>
        </w:rPr>
        <w:t xml:space="preserve">, PA: </w:t>
      </w:r>
      <w:proofErr w:type="spellStart"/>
      <w:r w:rsidRPr="00D9458A">
        <w:rPr>
          <w:rFonts w:ascii="Arial" w:hAnsi="Arial" w:cs="Arial"/>
          <w:sz w:val="24"/>
          <w:szCs w:val="24"/>
        </w:rPr>
        <w:t>Information</w:t>
      </w:r>
      <w:proofErr w:type="spellEnd"/>
      <w:r w:rsidRPr="00D945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458A">
        <w:rPr>
          <w:rFonts w:ascii="Arial" w:hAnsi="Arial" w:cs="Arial"/>
          <w:sz w:val="24"/>
          <w:szCs w:val="24"/>
        </w:rPr>
        <w:t>Science</w:t>
      </w:r>
      <w:proofErr w:type="spellEnd"/>
      <w:r w:rsidRPr="00D945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458A">
        <w:rPr>
          <w:rFonts w:ascii="Arial" w:hAnsi="Arial" w:cs="Arial"/>
          <w:sz w:val="24"/>
          <w:szCs w:val="24"/>
        </w:rPr>
        <w:t>Reference</w:t>
      </w:r>
      <w:proofErr w:type="spellEnd"/>
      <w:r w:rsidRPr="00D9458A">
        <w:rPr>
          <w:rFonts w:ascii="Arial" w:hAnsi="Arial" w:cs="Arial"/>
          <w:sz w:val="24"/>
          <w:szCs w:val="24"/>
        </w:rPr>
        <w:t>.</w:t>
      </w:r>
    </w:p>
    <w:p w14:paraId="524BF914" w14:textId="54AE8E9C" w:rsidR="00181A4C" w:rsidRDefault="00181A4C" w:rsidP="000D5D7C">
      <w:pPr>
        <w:rPr>
          <w:rFonts w:ascii="Arial" w:hAnsi="Arial" w:cs="Arial"/>
          <w:sz w:val="24"/>
          <w:szCs w:val="24"/>
        </w:rPr>
      </w:pPr>
      <w:proofErr w:type="spellStart"/>
      <w:r w:rsidRPr="00F060C6">
        <w:rPr>
          <w:rFonts w:ascii="Arial" w:hAnsi="Arial" w:cs="Arial"/>
          <w:sz w:val="24"/>
          <w:szCs w:val="24"/>
        </w:rPr>
        <w:lastRenderedPageBreak/>
        <w:t>Ridderinkhof</w:t>
      </w:r>
      <w:proofErr w:type="spellEnd"/>
      <w:r w:rsidRPr="00F060C6">
        <w:rPr>
          <w:rFonts w:ascii="Arial" w:hAnsi="Arial" w:cs="Arial"/>
          <w:sz w:val="24"/>
          <w:szCs w:val="24"/>
        </w:rPr>
        <w:t>, K. R.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>
        <w:rPr>
          <w:rFonts w:ascii="Arial" w:hAnsi="Arial" w:cs="Arial"/>
          <w:i/>
          <w:iCs/>
          <w:sz w:val="24"/>
          <w:szCs w:val="24"/>
        </w:rPr>
        <w:t>.</w:t>
      </w:r>
      <w:r w:rsidRPr="00F060C6">
        <w:rPr>
          <w:rFonts w:ascii="Arial" w:hAnsi="Arial" w:cs="Arial"/>
          <w:sz w:val="24"/>
          <w:szCs w:val="24"/>
        </w:rPr>
        <w:t xml:space="preserve"> (2004). </w:t>
      </w:r>
      <w:proofErr w:type="spellStart"/>
      <w:r w:rsidRPr="00F060C6">
        <w:rPr>
          <w:rFonts w:ascii="Arial" w:hAnsi="Arial" w:cs="Arial"/>
          <w:sz w:val="24"/>
          <w:szCs w:val="24"/>
        </w:rPr>
        <w:t>Neurocognitive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C6">
        <w:rPr>
          <w:rFonts w:ascii="Arial" w:hAnsi="Arial" w:cs="Arial"/>
          <w:sz w:val="24"/>
          <w:szCs w:val="24"/>
        </w:rPr>
        <w:t>mechanisms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F060C6">
        <w:rPr>
          <w:rFonts w:ascii="Arial" w:hAnsi="Arial" w:cs="Arial"/>
          <w:sz w:val="24"/>
          <w:szCs w:val="24"/>
        </w:rPr>
        <w:t>cognitive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C6">
        <w:rPr>
          <w:rFonts w:ascii="Arial" w:hAnsi="Arial" w:cs="Arial"/>
          <w:sz w:val="24"/>
          <w:szCs w:val="24"/>
        </w:rPr>
        <w:t>control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: the </w:t>
      </w:r>
      <w:proofErr w:type="spellStart"/>
      <w:r w:rsidRPr="00F060C6">
        <w:rPr>
          <w:rFonts w:ascii="Arial" w:hAnsi="Arial" w:cs="Arial"/>
          <w:sz w:val="24"/>
          <w:szCs w:val="24"/>
        </w:rPr>
        <w:t>role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F060C6">
        <w:rPr>
          <w:rFonts w:ascii="Arial" w:hAnsi="Arial" w:cs="Arial"/>
          <w:sz w:val="24"/>
          <w:szCs w:val="24"/>
        </w:rPr>
        <w:t>prefrontal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C6">
        <w:rPr>
          <w:rFonts w:ascii="Arial" w:hAnsi="Arial" w:cs="Arial"/>
          <w:sz w:val="24"/>
          <w:szCs w:val="24"/>
        </w:rPr>
        <w:t>cortex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C6">
        <w:rPr>
          <w:rFonts w:ascii="Arial" w:hAnsi="Arial" w:cs="Arial"/>
          <w:sz w:val="24"/>
          <w:szCs w:val="24"/>
        </w:rPr>
        <w:t>in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action </w:t>
      </w:r>
      <w:proofErr w:type="spellStart"/>
      <w:r w:rsidRPr="00F060C6">
        <w:rPr>
          <w:rFonts w:ascii="Arial" w:hAnsi="Arial" w:cs="Arial"/>
          <w:sz w:val="24"/>
          <w:szCs w:val="24"/>
        </w:rPr>
        <w:t>selection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060C6">
        <w:rPr>
          <w:rFonts w:ascii="Arial" w:hAnsi="Arial" w:cs="Arial"/>
          <w:sz w:val="24"/>
          <w:szCs w:val="24"/>
        </w:rPr>
        <w:t>response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C6">
        <w:rPr>
          <w:rFonts w:ascii="Arial" w:hAnsi="Arial" w:cs="Arial"/>
          <w:sz w:val="24"/>
          <w:szCs w:val="24"/>
        </w:rPr>
        <w:t>inhibition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060C6">
        <w:rPr>
          <w:rFonts w:ascii="Arial" w:hAnsi="Arial" w:cs="Arial"/>
          <w:sz w:val="24"/>
          <w:szCs w:val="24"/>
        </w:rPr>
        <w:t>performance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C6">
        <w:rPr>
          <w:rFonts w:ascii="Arial" w:hAnsi="Arial" w:cs="Arial"/>
          <w:sz w:val="24"/>
          <w:szCs w:val="24"/>
        </w:rPr>
        <w:t>monitoring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060C6">
        <w:rPr>
          <w:rFonts w:ascii="Arial" w:hAnsi="Arial" w:cs="Arial"/>
          <w:sz w:val="24"/>
          <w:szCs w:val="24"/>
        </w:rPr>
        <w:t>and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C6">
        <w:rPr>
          <w:rFonts w:ascii="Arial" w:hAnsi="Arial" w:cs="Arial"/>
          <w:sz w:val="24"/>
          <w:szCs w:val="24"/>
        </w:rPr>
        <w:t>reward-based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0C6">
        <w:rPr>
          <w:rFonts w:ascii="Arial" w:hAnsi="Arial" w:cs="Arial"/>
          <w:sz w:val="24"/>
          <w:szCs w:val="24"/>
        </w:rPr>
        <w:t>learning</w:t>
      </w:r>
      <w:proofErr w:type="spellEnd"/>
      <w:r w:rsidRPr="00F060C6">
        <w:rPr>
          <w:rFonts w:ascii="Arial" w:hAnsi="Arial" w:cs="Arial"/>
          <w:sz w:val="24"/>
          <w:szCs w:val="24"/>
        </w:rPr>
        <w:t xml:space="preserve">. </w:t>
      </w:r>
      <w:r w:rsidRPr="00F060C6">
        <w:rPr>
          <w:rFonts w:ascii="Arial" w:hAnsi="Arial" w:cs="Arial"/>
          <w:i/>
          <w:iCs/>
          <w:sz w:val="24"/>
          <w:szCs w:val="24"/>
        </w:rPr>
        <w:t xml:space="preserve">Brain </w:t>
      </w:r>
      <w:proofErr w:type="spellStart"/>
      <w:r w:rsidRPr="00F060C6">
        <w:rPr>
          <w:rFonts w:ascii="Arial" w:hAnsi="Arial" w:cs="Arial"/>
          <w:i/>
          <w:iCs/>
          <w:sz w:val="24"/>
          <w:szCs w:val="24"/>
        </w:rPr>
        <w:t>Cogn</w:t>
      </w:r>
      <w:proofErr w:type="spellEnd"/>
      <w:r w:rsidRPr="00F060C6">
        <w:rPr>
          <w:rFonts w:ascii="Arial" w:hAnsi="Arial" w:cs="Arial"/>
          <w:i/>
          <w:iCs/>
          <w:sz w:val="24"/>
          <w:szCs w:val="24"/>
        </w:rPr>
        <w:t>.</w:t>
      </w:r>
      <w:r w:rsidRPr="00F060C6">
        <w:rPr>
          <w:rFonts w:ascii="Arial" w:hAnsi="Arial" w:cs="Arial"/>
          <w:sz w:val="24"/>
          <w:szCs w:val="24"/>
        </w:rPr>
        <w:t xml:space="preserve"> 56, 129–140. </w:t>
      </w:r>
      <w:r>
        <w:rPr>
          <w:rFonts w:ascii="Arial" w:hAnsi="Arial" w:cs="Arial"/>
          <w:sz w:val="24"/>
          <w:szCs w:val="24"/>
        </w:rPr>
        <w:t>Ar gael yn</w:t>
      </w:r>
      <w:r w:rsidRPr="00F060C6">
        <w:rPr>
          <w:rFonts w:ascii="Arial" w:hAnsi="Arial" w:cs="Arial"/>
          <w:sz w:val="24"/>
          <w:szCs w:val="24"/>
        </w:rPr>
        <w:t xml:space="preserve">: </w:t>
      </w:r>
      <w:hyperlink r:id="rId42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https://doi.org/10.1016/j.bandc.2004.09.016</w:t>
        </w:r>
      </w:hyperlink>
    </w:p>
    <w:p w14:paraId="479F4F74" w14:textId="1C46CBE7" w:rsidR="00181A4C" w:rsidRPr="00227402" w:rsidRDefault="00181A4C" w:rsidP="000F42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Robinson, R (2016)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Divergent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Thinking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Ken Robinson.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43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https://youtu.be/BHMUXFdBzik</w:t>
        </w:r>
      </w:hyperlink>
      <w:r w:rsidR="00227402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(Cyrchwyd </w:t>
      </w:r>
      <w:r w:rsidR="00611D8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10 Mawrth 2023).</w:t>
      </w:r>
    </w:p>
    <w:p w14:paraId="45B7F127" w14:textId="77777777" w:rsidR="00181A4C" w:rsidRDefault="00181A4C" w:rsidP="00066F6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Saxton</w:t>
      </w:r>
      <w:proofErr w:type="spellEnd"/>
      <w:r>
        <w:rPr>
          <w:rFonts w:ascii="Arial" w:hAnsi="Arial" w:cs="Arial"/>
          <w:sz w:val="24"/>
          <w:szCs w:val="24"/>
        </w:rPr>
        <w:t xml:space="preserve">, M (2017)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Aquisition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Development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(2nd </w:t>
      </w:r>
      <w:proofErr w:type="spellStart"/>
      <w:r>
        <w:rPr>
          <w:rFonts w:ascii="Arial" w:hAnsi="Arial" w:cs="Arial"/>
          <w:sz w:val="24"/>
          <w:szCs w:val="24"/>
        </w:rPr>
        <w:t>ed</w:t>
      </w:r>
      <w:proofErr w:type="spellEnd"/>
      <w:r>
        <w:rPr>
          <w:rFonts w:ascii="Arial" w:hAnsi="Arial" w:cs="Arial"/>
          <w:sz w:val="24"/>
          <w:szCs w:val="24"/>
        </w:rPr>
        <w:t xml:space="preserve">.) London: </w:t>
      </w:r>
      <w:proofErr w:type="spellStart"/>
      <w:r>
        <w:rPr>
          <w:rFonts w:ascii="Arial" w:hAnsi="Arial" w:cs="Arial"/>
          <w:sz w:val="24"/>
          <w:szCs w:val="24"/>
        </w:rPr>
        <w:t>Sage</w:t>
      </w:r>
      <w:proofErr w:type="spellEnd"/>
      <w:r>
        <w:rPr>
          <w:rFonts w:ascii="Arial" w:hAnsi="Arial" w:cs="Arial"/>
          <w:sz w:val="24"/>
          <w:szCs w:val="24"/>
        </w:rPr>
        <w:t xml:space="preserve"> Publications.</w:t>
      </w:r>
    </w:p>
    <w:p w14:paraId="3CAB411B" w14:textId="2914CECE" w:rsidR="00181A4C" w:rsidRDefault="00181A4C" w:rsidP="00C429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Senedd Cymru (2022) </w:t>
      </w:r>
      <w:r>
        <w:rPr>
          <w:rFonts w:ascii="Arial" w:hAnsi="Arial" w:cs="Arial"/>
          <w:i/>
          <w:iCs/>
          <w:sz w:val="24"/>
          <w:szCs w:val="24"/>
        </w:rPr>
        <w:t xml:space="preserve">Cymraeg 2050: Cynllun Gweithredu Strategaeth y Gymraeg 2022 i 2023.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44" w:history="1">
        <w:r w:rsidRPr="00742105">
          <w:rPr>
            <w:rStyle w:val="Hyperlink"/>
            <w:rFonts w:ascii="Arial" w:hAnsi="Arial" w:cs="Arial"/>
            <w:sz w:val="24"/>
            <w:szCs w:val="24"/>
          </w:rPr>
          <w:t>https://www.llyw.cymru/sites/default/files/pdf-versions/2022/3/1/1648472006/cymraeg-2050-cynllun-gweithredu-strategaeth-y-gymraeg-2022-i-2023.pdf</w:t>
        </w:r>
      </w:hyperlink>
      <w:r>
        <w:rPr>
          <w:rFonts w:ascii="Arial" w:hAnsi="Arial" w:cs="Arial"/>
          <w:sz w:val="24"/>
          <w:szCs w:val="24"/>
        </w:rPr>
        <w:t xml:space="preserve"> (Cyrchwyd 10 Mawrth 2023).</w:t>
      </w:r>
    </w:p>
    <w:p w14:paraId="10ED7DC8" w14:textId="697E511D" w:rsidR="00181A4C" w:rsidRDefault="00181A4C" w:rsidP="000E08D2">
      <w:pPr>
        <w:rPr>
          <w:rFonts w:ascii="Arial" w:hAnsi="Arial" w:cs="Arial"/>
          <w:sz w:val="24"/>
          <w:szCs w:val="24"/>
        </w:rPr>
      </w:pPr>
      <w:proofErr w:type="spellStart"/>
      <w:r w:rsidRPr="000E08D2">
        <w:rPr>
          <w:rFonts w:ascii="Arial" w:hAnsi="Arial" w:cs="Arial"/>
          <w:sz w:val="24"/>
          <w:szCs w:val="24"/>
        </w:rPr>
        <w:t>Setati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, M. </w:t>
      </w:r>
      <w:proofErr w:type="spellStart"/>
      <w:r w:rsidRPr="00717365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717365">
        <w:rPr>
          <w:rFonts w:ascii="Arial" w:hAnsi="Arial" w:cs="Arial"/>
          <w:i/>
          <w:iCs/>
          <w:sz w:val="24"/>
          <w:szCs w:val="24"/>
        </w:rPr>
        <w:t xml:space="preserve"> al</w:t>
      </w:r>
      <w:r w:rsidRPr="000E08D2">
        <w:rPr>
          <w:rFonts w:ascii="Arial" w:hAnsi="Arial" w:cs="Arial"/>
          <w:sz w:val="24"/>
          <w:szCs w:val="24"/>
        </w:rPr>
        <w:t>. (2002) ‘</w:t>
      </w:r>
      <w:proofErr w:type="spellStart"/>
      <w:r w:rsidRPr="000E08D2">
        <w:rPr>
          <w:rFonts w:ascii="Arial" w:hAnsi="Arial" w:cs="Arial"/>
          <w:sz w:val="24"/>
          <w:szCs w:val="24"/>
        </w:rPr>
        <w:t>Incomplete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Journeys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E08D2">
        <w:rPr>
          <w:rFonts w:ascii="Arial" w:hAnsi="Arial" w:cs="Arial"/>
          <w:sz w:val="24"/>
          <w:szCs w:val="24"/>
        </w:rPr>
        <w:t>Code-switching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and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Other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Language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Practices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in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Mathematics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E08D2">
        <w:rPr>
          <w:rFonts w:ascii="Arial" w:hAnsi="Arial" w:cs="Arial"/>
          <w:sz w:val="24"/>
          <w:szCs w:val="24"/>
        </w:rPr>
        <w:t>Science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and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English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Language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Classrooms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sz w:val="24"/>
          <w:szCs w:val="24"/>
        </w:rPr>
        <w:t>in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 South </w:t>
      </w:r>
      <w:proofErr w:type="spellStart"/>
      <w:r w:rsidRPr="000E08D2">
        <w:rPr>
          <w:rFonts w:ascii="Arial" w:hAnsi="Arial" w:cs="Arial"/>
          <w:sz w:val="24"/>
          <w:szCs w:val="24"/>
        </w:rPr>
        <w:t>Africa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0E08D2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0E08D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0E08D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E08D2"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 w:rsidRPr="000E08D2">
        <w:rPr>
          <w:rFonts w:ascii="Arial" w:hAnsi="Arial" w:cs="Arial"/>
          <w:sz w:val="24"/>
          <w:szCs w:val="24"/>
        </w:rPr>
        <w:t xml:space="preserve">., 16(2), </w:t>
      </w:r>
      <w:r>
        <w:rPr>
          <w:rFonts w:ascii="Arial" w:hAnsi="Arial" w:cs="Arial"/>
          <w:sz w:val="24"/>
          <w:szCs w:val="24"/>
        </w:rPr>
        <w:t>tt</w:t>
      </w:r>
      <w:r w:rsidRPr="000E08D2">
        <w:rPr>
          <w:rFonts w:ascii="Arial" w:hAnsi="Arial" w:cs="Arial"/>
          <w:sz w:val="24"/>
          <w:szCs w:val="24"/>
        </w:rPr>
        <w:t>. 128–149. A</w:t>
      </w:r>
      <w:r>
        <w:rPr>
          <w:rFonts w:ascii="Arial" w:hAnsi="Arial" w:cs="Arial"/>
          <w:sz w:val="24"/>
          <w:szCs w:val="24"/>
        </w:rPr>
        <w:t>r gael yn</w:t>
      </w:r>
      <w:r w:rsidRPr="000E08D2">
        <w:rPr>
          <w:rFonts w:ascii="Arial" w:hAnsi="Arial" w:cs="Arial"/>
          <w:sz w:val="24"/>
          <w:szCs w:val="24"/>
        </w:rPr>
        <w:t xml:space="preserve">: </w:t>
      </w:r>
      <w:hyperlink r:id="rId45" w:history="1">
        <w:r w:rsidRPr="00337980">
          <w:rPr>
            <w:rStyle w:val="Hyperlink"/>
            <w:rFonts w:ascii="Arial" w:hAnsi="Arial" w:cs="Arial"/>
            <w:sz w:val="24"/>
            <w:szCs w:val="24"/>
          </w:rPr>
          <w:t>https://doi.org/10.1080/09500780208666824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1FF1463" w14:textId="77777777" w:rsidR="00181A4C" w:rsidRDefault="00181A4C" w:rsidP="002A2210">
      <w:pPr>
        <w:rPr>
          <w:rFonts w:ascii="Arial" w:hAnsi="Arial" w:cs="Arial"/>
          <w:sz w:val="24"/>
          <w:szCs w:val="24"/>
        </w:rPr>
      </w:pPr>
      <w:proofErr w:type="spellStart"/>
      <w:r w:rsidRPr="002A2210">
        <w:rPr>
          <w:rFonts w:ascii="Arial" w:hAnsi="Arial" w:cs="Arial"/>
          <w:sz w:val="24"/>
          <w:szCs w:val="24"/>
        </w:rPr>
        <w:t>Siegal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, M. </w:t>
      </w:r>
      <w:proofErr w:type="spellStart"/>
      <w:r w:rsidRPr="002A2210">
        <w:rPr>
          <w:rFonts w:ascii="Arial" w:hAnsi="Arial" w:cs="Arial"/>
          <w:sz w:val="24"/>
          <w:szCs w:val="24"/>
        </w:rPr>
        <w:t>and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2210">
        <w:rPr>
          <w:rFonts w:ascii="Arial" w:hAnsi="Arial" w:cs="Arial"/>
          <w:sz w:val="24"/>
          <w:szCs w:val="24"/>
        </w:rPr>
        <w:t>Surian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, L. (2012) </w:t>
      </w:r>
      <w:r w:rsidRPr="002A2210">
        <w:rPr>
          <w:rFonts w:ascii="Arial" w:hAnsi="Arial" w:cs="Arial"/>
          <w:i/>
          <w:iCs/>
          <w:sz w:val="24"/>
          <w:szCs w:val="24"/>
        </w:rPr>
        <w:t xml:space="preserve">Access to </w:t>
      </w:r>
      <w:proofErr w:type="spellStart"/>
      <w:r w:rsidRPr="002A2210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2A221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2210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2A221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2210">
        <w:rPr>
          <w:rFonts w:ascii="Arial" w:hAnsi="Arial" w:cs="Arial"/>
          <w:i/>
          <w:iCs/>
          <w:sz w:val="24"/>
          <w:szCs w:val="24"/>
        </w:rPr>
        <w:t>cognitive</w:t>
      </w:r>
      <w:proofErr w:type="spellEnd"/>
      <w:r w:rsidRPr="002A221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2210">
        <w:rPr>
          <w:rFonts w:ascii="Arial" w:hAnsi="Arial" w:cs="Arial"/>
          <w:i/>
          <w:iCs/>
          <w:sz w:val="24"/>
          <w:szCs w:val="24"/>
        </w:rPr>
        <w:t>development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A2210">
        <w:rPr>
          <w:rFonts w:ascii="Arial" w:hAnsi="Arial" w:cs="Arial"/>
          <w:sz w:val="24"/>
          <w:szCs w:val="24"/>
        </w:rPr>
        <w:t>Edited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 by M. </w:t>
      </w:r>
      <w:proofErr w:type="spellStart"/>
      <w:r w:rsidRPr="002A2210">
        <w:rPr>
          <w:rFonts w:ascii="Arial" w:hAnsi="Arial" w:cs="Arial"/>
          <w:sz w:val="24"/>
          <w:szCs w:val="24"/>
        </w:rPr>
        <w:t>Siegal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2210">
        <w:rPr>
          <w:rFonts w:ascii="Arial" w:hAnsi="Arial" w:cs="Arial"/>
          <w:sz w:val="24"/>
          <w:szCs w:val="24"/>
        </w:rPr>
        <w:t>and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 L. </w:t>
      </w:r>
      <w:proofErr w:type="spellStart"/>
      <w:r w:rsidRPr="002A2210">
        <w:rPr>
          <w:rFonts w:ascii="Arial" w:hAnsi="Arial" w:cs="Arial"/>
          <w:sz w:val="24"/>
          <w:szCs w:val="24"/>
        </w:rPr>
        <w:t>Surian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A2210">
        <w:rPr>
          <w:rFonts w:ascii="Arial" w:hAnsi="Arial" w:cs="Arial"/>
          <w:sz w:val="24"/>
          <w:szCs w:val="24"/>
        </w:rPr>
        <w:t>Oxford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2A2210">
        <w:rPr>
          <w:rFonts w:ascii="Arial" w:hAnsi="Arial" w:cs="Arial"/>
          <w:sz w:val="24"/>
          <w:szCs w:val="24"/>
        </w:rPr>
        <w:t>Oxford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2210">
        <w:rPr>
          <w:rFonts w:ascii="Arial" w:hAnsi="Arial" w:cs="Arial"/>
          <w:sz w:val="24"/>
          <w:szCs w:val="24"/>
        </w:rPr>
        <w:t>University</w:t>
      </w:r>
      <w:proofErr w:type="spellEnd"/>
      <w:r w:rsidRPr="002A22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2210">
        <w:rPr>
          <w:rFonts w:ascii="Arial" w:hAnsi="Arial" w:cs="Arial"/>
          <w:sz w:val="24"/>
          <w:szCs w:val="24"/>
        </w:rPr>
        <w:t>Press</w:t>
      </w:r>
      <w:proofErr w:type="spellEnd"/>
      <w:r w:rsidRPr="002A2210">
        <w:rPr>
          <w:rFonts w:ascii="Arial" w:hAnsi="Arial" w:cs="Arial"/>
          <w:sz w:val="24"/>
          <w:szCs w:val="24"/>
        </w:rPr>
        <w:t>.</w:t>
      </w:r>
    </w:p>
    <w:p w14:paraId="31BDCC51" w14:textId="77777777" w:rsidR="00181A4C" w:rsidRDefault="00181A4C" w:rsidP="005E551C">
      <w:pPr>
        <w:rPr>
          <w:rFonts w:ascii="Arial" w:hAnsi="Arial" w:cs="Arial"/>
          <w:sz w:val="24"/>
          <w:szCs w:val="24"/>
        </w:rPr>
      </w:pPr>
      <w:proofErr w:type="spellStart"/>
      <w:r w:rsidRPr="005E551C">
        <w:rPr>
          <w:rFonts w:ascii="Arial" w:hAnsi="Arial" w:cs="Arial"/>
          <w:sz w:val="24"/>
          <w:szCs w:val="24"/>
        </w:rPr>
        <w:t>Soderman</w:t>
      </w:r>
      <w:proofErr w:type="spellEnd"/>
      <w:r w:rsidRPr="005E551C">
        <w:rPr>
          <w:rFonts w:ascii="Arial" w:hAnsi="Arial" w:cs="Arial"/>
          <w:sz w:val="24"/>
          <w:szCs w:val="24"/>
        </w:rPr>
        <w:t>, A.K. (2010) ‘</w:t>
      </w:r>
      <w:proofErr w:type="spellStart"/>
      <w:r w:rsidRPr="005E551C">
        <w:rPr>
          <w:rFonts w:ascii="Arial" w:hAnsi="Arial" w:cs="Arial"/>
          <w:sz w:val="24"/>
          <w:szCs w:val="24"/>
        </w:rPr>
        <w:t>Language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immersion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programs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for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young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children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5E551C">
        <w:rPr>
          <w:rFonts w:ascii="Arial" w:hAnsi="Arial" w:cs="Arial"/>
          <w:sz w:val="24"/>
          <w:szCs w:val="24"/>
        </w:rPr>
        <w:t>Yes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... </w:t>
      </w:r>
      <w:proofErr w:type="spellStart"/>
      <w:r w:rsidRPr="005E551C">
        <w:rPr>
          <w:rFonts w:ascii="Arial" w:hAnsi="Arial" w:cs="Arial"/>
          <w:sz w:val="24"/>
          <w:szCs w:val="24"/>
        </w:rPr>
        <w:t>but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proceed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with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caution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E551C">
        <w:rPr>
          <w:rFonts w:ascii="Arial" w:hAnsi="Arial" w:cs="Arial"/>
          <w:sz w:val="24"/>
          <w:szCs w:val="24"/>
        </w:rPr>
        <w:t>young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children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can </w:t>
      </w:r>
      <w:proofErr w:type="spellStart"/>
      <w:r w:rsidRPr="005E551C">
        <w:rPr>
          <w:rFonts w:ascii="Arial" w:hAnsi="Arial" w:cs="Arial"/>
          <w:sz w:val="24"/>
          <w:szCs w:val="24"/>
        </w:rPr>
        <w:t>benefit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from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dual-language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immersion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programs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that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are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developmentally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551C">
        <w:rPr>
          <w:rFonts w:ascii="Arial" w:hAnsi="Arial" w:cs="Arial"/>
          <w:sz w:val="24"/>
          <w:szCs w:val="24"/>
        </w:rPr>
        <w:t>appropriate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5E551C">
        <w:rPr>
          <w:rFonts w:ascii="Arial" w:hAnsi="Arial" w:cs="Arial"/>
          <w:i/>
          <w:iCs/>
          <w:sz w:val="24"/>
          <w:szCs w:val="24"/>
        </w:rPr>
        <w:t>Phi</w:t>
      </w:r>
      <w:proofErr w:type="spellEnd"/>
      <w:r w:rsidRPr="005E551C">
        <w:rPr>
          <w:rFonts w:ascii="Arial" w:hAnsi="Arial" w:cs="Arial"/>
          <w:i/>
          <w:iCs/>
          <w:sz w:val="24"/>
          <w:szCs w:val="24"/>
        </w:rPr>
        <w:t xml:space="preserve"> Delta </w:t>
      </w:r>
      <w:proofErr w:type="spellStart"/>
      <w:r w:rsidRPr="005E551C">
        <w:rPr>
          <w:rFonts w:ascii="Arial" w:hAnsi="Arial" w:cs="Arial"/>
          <w:i/>
          <w:iCs/>
          <w:sz w:val="24"/>
          <w:szCs w:val="24"/>
        </w:rPr>
        <w:t>Kappan</w:t>
      </w:r>
      <w:proofErr w:type="spellEnd"/>
      <w:r w:rsidRPr="005E551C">
        <w:rPr>
          <w:rFonts w:ascii="Arial" w:hAnsi="Arial" w:cs="Arial"/>
          <w:sz w:val="24"/>
          <w:szCs w:val="24"/>
        </w:rPr>
        <w:t xml:space="preserve">, 91(8), </w:t>
      </w:r>
      <w:r>
        <w:rPr>
          <w:rFonts w:ascii="Arial" w:hAnsi="Arial" w:cs="Arial"/>
          <w:sz w:val="24"/>
          <w:szCs w:val="24"/>
        </w:rPr>
        <w:t>t</w:t>
      </w:r>
      <w:r w:rsidRPr="005E551C">
        <w:rPr>
          <w:rFonts w:ascii="Arial" w:hAnsi="Arial" w:cs="Arial"/>
          <w:sz w:val="24"/>
          <w:szCs w:val="24"/>
        </w:rPr>
        <w:t>. 54–.</w:t>
      </w:r>
    </w:p>
    <w:p w14:paraId="59541BAA" w14:textId="77777777" w:rsidR="00181A4C" w:rsidRDefault="00181A4C" w:rsidP="004F5229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4F5229">
        <w:rPr>
          <w:rFonts w:ascii="Arial" w:hAnsi="Arial" w:cs="Arial"/>
          <w:sz w:val="24"/>
          <w:szCs w:val="24"/>
        </w:rPr>
        <w:t>Stepney</w:t>
      </w:r>
      <w:proofErr w:type="spellEnd"/>
      <w:r w:rsidRPr="004F5229">
        <w:rPr>
          <w:rFonts w:ascii="Arial" w:hAnsi="Arial" w:cs="Arial"/>
          <w:sz w:val="24"/>
          <w:szCs w:val="24"/>
        </w:rPr>
        <w:t>, R. (1997) ‘</w:t>
      </w:r>
      <w:proofErr w:type="spellStart"/>
      <w:r w:rsidRPr="004F5229">
        <w:rPr>
          <w:rFonts w:ascii="Arial" w:hAnsi="Arial" w:cs="Arial"/>
          <w:sz w:val="24"/>
          <w:szCs w:val="24"/>
        </w:rPr>
        <w:t>Schools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: Toll! </w:t>
      </w:r>
      <w:proofErr w:type="spellStart"/>
      <w:r w:rsidRPr="004F5229">
        <w:rPr>
          <w:rFonts w:ascii="Arial" w:hAnsi="Arial" w:cs="Arial"/>
          <w:sz w:val="24"/>
          <w:szCs w:val="24"/>
        </w:rPr>
        <w:t>Brill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! </w:t>
      </w:r>
      <w:proofErr w:type="spellStart"/>
      <w:r w:rsidRPr="004F5229">
        <w:rPr>
          <w:rFonts w:ascii="Arial" w:hAnsi="Arial" w:cs="Arial"/>
          <w:sz w:val="24"/>
          <w:szCs w:val="24"/>
        </w:rPr>
        <w:t>Il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bambino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4F5229">
        <w:rPr>
          <w:rFonts w:ascii="Arial" w:hAnsi="Arial" w:cs="Arial"/>
          <w:sz w:val="24"/>
          <w:szCs w:val="24"/>
        </w:rPr>
        <w:t>able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to chat </w:t>
      </w:r>
      <w:proofErr w:type="spellStart"/>
      <w:r w:rsidRPr="004F5229">
        <w:rPr>
          <w:rFonts w:ascii="Arial" w:hAnsi="Arial" w:cs="Arial"/>
          <w:sz w:val="24"/>
          <w:szCs w:val="24"/>
        </w:rPr>
        <w:t>avec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papa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F5229">
        <w:rPr>
          <w:rFonts w:ascii="Arial" w:hAnsi="Arial" w:cs="Arial"/>
          <w:sz w:val="24"/>
          <w:szCs w:val="24"/>
        </w:rPr>
        <w:t>Mutti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F5229">
        <w:rPr>
          <w:rFonts w:ascii="Arial" w:hAnsi="Arial" w:cs="Arial"/>
          <w:sz w:val="24"/>
          <w:szCs w:val="24"/>
        </w:rPr>
        <w:t>amigos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Far </w:t>
      </w:r>
      <w:proofErr w:type="spellStart"/>
      <w:r w:rsidRPr="004F5229">
        <w:rPr>
          <w:rFonts w:ascii="Arial" w:hAnsi="Arial" w:cs="Arial"/>
          <w:sz w:val="24"/>
          <w:szCs w:val="24"/>
        </w:rPr>
        <w:t>from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being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slow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or </w:t>
      </w:r>
      <w:proofErr w:type="spellStart"/>
      <w:r w:rsidRPr="004F5229">
        <w:rPr>
          <w:rFonts w:ascii="Arial" w:hAnsi="Arial" w:cs="Arial"/>
          <w:sz w:val="24"/>
          <w:szCs w:val="24"/>
        </w:rPr>
        <w:t>confused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learners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F5229">
        <w:rPr>
          <w:rFonts w:ascii="Arial" w:hAnsi="Arial" w:cs="Arial"/>
          <w:sz w:val="24"/>
          <w:szCs w:val="24"/>
        </w:rPr>
        <w:t>children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who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grow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up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bilingual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, or </w:t>
      </w:r>
      <w:proofErr w:type="spellStart"/>
      <w:r w:rsidRPr="004F5229">
        <w:rPr>
          <w:rFonts w:ascii="Arial" w:hAnsi="Arial" w:cs="Arial"/>
          <w:sz w:val="24"/>
          <w:szCs w:val="24"/>
        </w:rPr>
        <w:t>even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trilingual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F5229">
        <w:rPr>
          <w:rFonts w:ascii="Arial" w:hAnsi="Arial" w:cs="Arial"/>
          <w:sz w:val="24"/>
          <w:szCs w:val="24"/>
        </w:rPr>
        <w:t>tend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4F5229">
        <w:rPr>
          <w:rFonts w:ascii="Arial" w:hAnsi="Arial" w:cs="Arial"/>
          <w:sz w:val="24"/>
          <w:szCs w:val="24"/>
        </w:rPr>
        <w:t>become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expressive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F5229">
        <w:rPr>
          <w:rFonts w:ascii="Arial" w:hAnsi="Arial" w:cs="Arial"/>
          <w:sz w:val="24"/>
          <w:szCs w:val="24"/>
        </w:rPr>
        <w:t>original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and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especially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good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4F5229">
        <w:rPr>
          <w:rFonts w:ascii="Arial" w:hAnsi="Arial" w:cs="Arial"/>
          <w:sz w:val="24"/>
          <w:szCs w:val="24"/>
        </w:rPr>
        <w:t>divergent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thinking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F5229">
        <w:rPr>
          <w:rFonts w:ascii="Arial" w:hAnsi="Arial" w:cs="Arial"/>
          <w:sz w:val="24"/>
          <w:szCs w:val="24"/>
        </w:rPr>
        <w:t>Rob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Stepney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F5229">
        <w:rPr>
          <w:rFonts w:ascii="Arial" w:hAnsi="Arial" w:cs="Arial"/>
          <w:sz w:val="24"/>
          <w:szCs w:val="24"/>
        </w:rPr>
        <w:t>reports</w:t>
      </w:r>
      <w:proofErr w:type="spellEnd"/>
      <w:r w:rsidRPr="004F5229">
        <w:rPr>
          <w:rFonts w:ascii="Arial" w:hAnsi="Arial" w:cs="Arial"/>
          <w:sz w:val="24"/>
          <w:szCs w:val="24"/>
        </w:rPr>
        <w:t xml:space="preserve">’, </w:t>
      </w:r>
      <w:r w:rsidRPr="004F5229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4F5229">
        <w:rPr>
          <w:rFonts w:ascii="Arial" w:hAnsi="Arial" w:cs="Arial"/>
          <w:i/>
          <w:iCs/>
          <w:sz w:val="24"/>
          <w:szCs w:val="24"/>
        </w:rPr>
        <w:t>Guardian</w:t>
      </w:r>
      <w:proofErr w:type="spellEnd"/>
      <w:r w:rsidRPr="004F5229">
        <w:rPr>
          <w:rFonts w:ascii="Arial" w:hAnsi="Arial" w:cs="Arial"/>
          <w:i/>
          <w:iCs/>
          <w:sz w:val="24"/>
          <w:szCs w:val="24"/>
        </w:rPr>
        <w:t xml:space="preserve"> (London).</w:t>
      </w:r>
    </w:p>
    <w:p w14:paraId="0AB62A3E" w14:textId="0373D13A" w:rsidR="00181A4C" w:rsidRDefault="00181A4C" w:rsidP="000A0793">
      <w:pPr>
        <w:rPr>
          <w:rFonts w:ascii="Arial" w:hAnsi="Arial" w:cs="Arial"/>
          <w:sz w:val="24"/>
          <w:szCs w:val="24"/>
        </w:rPr>
      </w:pPr>
      <w:proofErr w:type="spellStart"/>
      <w:r w:rsidRPr="000A0793">
        <w:rPr>
          <w:rFonts w:ascii="Arial" w:hAnsi="Arial" w:cs="Arial"/>
          <w:sz w:val="24"/>
          <w:szCs w:val="24"/>
        </w:rPr>
        <w:t>Tiansheng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Xia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0793">
        <w:rPr>
          <w:rFonts w:ascii="Arial" w:hAnsi="Arial" w:cs="Arial"/>
          <w:sz w:val="24"/>
          <w:szCs w:val="24"/>
        </w:rPr>
        <w:t>Yi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An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and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Jiayue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Guo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(2022) ‘</w:t>
      </w:r>
      <w:proofErr w:type="spellStart"/>
      <w:r w:rsidRPr="000A0793">
        <w:rPr>
          <w:rFonts w:ascii="Arial" w:hAnsi="Arial" w:cs="Arial"/>
          <w:sz w:val="24"/>
          <w:szCs w:val="24"/>
        </w:rPr>
        <w:t>Bilingualism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and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creativity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A0793">
        <w:rPr>
          <w:rFonts w:ascii="Arial" w:hAnsi="Arial" w:cs="Arial"/>
          <w:sz w:val="24"/>
          <w:szCs w:val="24"/>
        </w:rPr>
        <w:t>Benefits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from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cognitive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inhibition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and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cognitive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sz w:val="24"/>
          <w:szCs w:val="24"/>
        </w:rPr>
        <w:t>flexibility</w:t>
      </w:r>
      <w:proofErr w:type="spellEnd"/>
      <w:r w:rsidRPr="000A0793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0A0793">
        <w:rPr>
          <w:rFonts w:ascii="Arial" w:hAnsi="Arial" w:cs="Arial"/>
          <w:i/>
          <w:iCs/>
          <w:sz w:val="24"/>
          <w:szCs w:val="24"/>
        </w:rPr>
        <w:t>Frontiers</w:t>
      </w:r>
      <w:proofErr w:type="spellEnd"/>
      <w:r w:rsidRPr="000A079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0A079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A0793">
        <w:rPr>
          <w:rFonts w:ascii="Arial" w:hAnsi="Arial" w:cs="Arial"/>
          <w:i/>
          <w:iCs/>
          <w:sz w:val="24"/>
          <w:szCs w:val="24"/>
        </w:rPr>
        <w:t>psychology</w:t>
      </w:r>
      <w:proofErr w:type="spellEnd"/>
      <w:r w:rsidRPr="000A0793">
        <w:rPr>
          <w:rFonts w:ascii="Arial" w:hAnsi="Arial" w:cs="Arial"/>
          <w:sz w:val="24"/>
          <w:szCs w:val="24"/>
        </w:rPr>
        <w:t>, 13. A</w:t>
      </w:r>
      <w:r>
        <w:rPr>
          <w:rFonts w:ascii="Arial" w:hAnsi="Arial" w:cs="Arial"/>
          <w:sz w:val="24"/>
          <w:szCs w:val="24"/>
        </w:rPr>
        <w:t>r gael yn</w:t>
      </w:r>
      <w:r w:rsidRPr="000A0793">
        <w:rPr>
          <w:rFonts w:ascii="Arial" w:hAnsi="Arial" w:cs="Arial"/>
          <w:sz w:val="24"/>
          <w:szCs w:val="24"/>
        </w:rPr>
        <w:t xml:space="preserve">: </w:t>
      </w:r>
      <w:hyperlink r:id="rId46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https://doi.org/10.3389/fpsyg.2022.1016777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97F4C11" w14:textId="0D2E59A4" w:rsidR="00181A4C" w:rsidRDefault="00181A4C" w:rsidP="00AB785A">
      <w:pPr>
        <w:rPr>
          <w:rFonts w:ascii="Arial" w:hAnsi="Arial" w:cs="Arial"/>
          <w:sz w:val="24"/>
          <w:szCs w:val="24"/>
        </w:rPr>
      </w:pPr>
      <w:proofErr w:type="spellStart"/>
      <w:r w:rsidRPr="00AB785A">
        <w:rPr>
          <w:rFonts w:ascii="Arial" w:hAnsi="Arial" w:cs="Arial"/>
          <w:sz w:val="24"/>
          <w:szCs w:val="24"/>
        </w:rPr>
        <w:t>Tiansheng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Xia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B785A">
        <w:rPr>
          <w:rFonts w:ascii="Arial" w:hAnsi="Arial" w:cs="Arial"/>
          <w:sz w:val="24"/>
          <w:szCs w:val="24"/>
        </w:rPr>
        <w:t>Yi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An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and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Jiayue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Guo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(2022) ‘</w:t>
      </w:r>
      <w:proofErr w:type="spellStart"/>
      <w:r w:rsidRPr="00AB785A">
        <w:rPr>
          <w:rFonts w:ascii="Arial" w:hAnsi="Arial" w:cs="Arial"/>
          <w:sz w:val="24"/>
          <w:szCs w:val="24"/>
        </w:rPr>
        <w:t>Bilingualism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and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creativity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B785A">
        <w:rPr>
          <w:rFonts w:ascii="Arial" w:hAnsi="Arial" w:cs="Arial"/>
          <w:sz w:val="24"/>
          <w:szCs w:val="24"/>
        </w:rPr>
        <w:t>Benefits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from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cognitive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inhibition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and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cognitive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sz w:val="24"/>
          <w:szCs w:val="24"/>
        </w:rPr>
        <w:t>flexibility</w:t>
      </w:r>
      <w:proofErr w:type="spellEnd"/>
      <w:r w:rsidRPr="00AB785A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AB785A">
        <w:rPr>
          <w:rFonts w:ascii="Arial" w:hAnsi="Arial" w:cs="Arial"/>
          <w:i/>
          <w:iCs/>
          <w:sz w:val="24"/>
          <w:szCs w:val="24"/>
        </w:rPr>
        <w:t>Frontiers</w:t>
      </w:r>
      <w:proofErr w:type="spellEnd"/>
      <w:r w:rsidRPr="00AB785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AB785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B785A">
        <w:rPr>
          <w:rFonts w:ascii="Arial" w:hAnsi="Arial" w:cs="Arial"/>
          <w:i/>
          <w:iCs/>
          <w:sz w:val="24"/>
          <w:szCs w:val="24"/>
        </w:rPr>
        <w:t>psychology</w:t>
      </w:r>
      <w:proofErr w:type="spellEnd"/>
      <w:r w:rsidRPr="00AB785A">
        <w:rPr>
          <w:rFonts w:ascii="Arial" w:hAnsi="Arial" w:cs="Arial"/>
          <w:sz w:val="24"/>
          <w:szCs w:val="24"/>
        </w:rPr>
        <w:t>, 13. A</w:t>
      </w:r>
      <w:r>
        <w:rPr>
          <w:rFonts w:ascii="Arial" w:hAnsi="Arial" w:cs="Arial"/>
          <w:sz w:val="24"/>
          <w:szCs w:val="24"/>
        </w:rPr>
        <w:t>r gael yn</w:t>
      </w:r>
      <w:r w:rsidRPr="00AB785A">
        <w:rPr>
          <w:rFonts w:ascii="Arial" w:hAnsi="Arial" w:cs="Arial"/>
          <w:sz w:val="24"/>
          <w:szCs w:val="24"/>
        </w:rPr>
        <w:t xml:space="preserve">: </w:t>
      </w:r>
      <w:hyperlink r:id="rId47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https://doi.org/10.3389/fpsyg.2022.1016777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7395DCD9" w14:textId="77777777" w:rsidR="00181A4C" w:rsidRDefault="00181A4C" w:rsidP="008D5AD3">
      <w:pPr>
        <w:rPr>
          <w:rFonts w:ascii="Arial" w:hAnsi="Arial" w:cs="Arial"/>
          <w:sz w:val="24"/>
          <w:szCs w:val="24"/>
        </w:rPr>
      </w:pPr>
      <w:r w:rsidRPr="008D5AD3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8D5AD3">
        <w:rPr>
          <w:rFonts w:ascii="Arial" w:hAnsi="Arial" w:cs="Arial"/>
          <w:i/>
          <w:iCs/>
          <w:sz w:val="24"/>
          <w:szCs w:val="24"/>
        </w:rPr>
        <w:t>Southern</w:t>
      </w:r>
      <w:proofErr w:type="spellEnd"/>
      <w:r w:rsidRPr="008D5AD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8D5AD3">
        <w:rPr>
          <w:rFonts w:ascii="Arial" w:hAnsi="Arial" w:cs="Arial"/>
          <w:i/>
          <w:iCs/>
          <w:sz w:val="24"/>
          <w:szCs w:val="24"/>
        </w:rPr>
        <w:t>Star</w:t>
      </w:r>
      <w:proofErr w:type="spellEnd"/>
      <w:r w:rsidRPr="008D5AD3">
        <w:rPr>
          <w:rFonts w:ascii="Arial" w:hAnsi="Arial" w:cs="Arial"/>
          <w:sz w:val="24"/>
          <w:szCs w:val="24"/>
        </w:rPr>
        <w:t xml:space="preserve"> (2007) ‘Young </w:t>
      </w:r>
      <w:proofErr w:type="spellStart"/>
      <w:r w:rsidRPr="008D5AD3">
        <w:rPr>
          <w:rFonts w:ascii="Arial" w:hAnsi="Arial" w:cs="Arial"/>
          <w:sz w:val="24"/>
          <w:szCs w:val="24"/>
        </w:rPr>
        <w:t>start</w:t>
      </w:r>
      <w:proofErr w:type="spellEnd"/>
      <w:r w:rsidRPr="008D5AD3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8D5AD3">
        <w:rPr>
          <w:rFonts w:ascii="Arial" w:hAnsi="Arial" w:cs="Arial"/>
          <w:sz w:val="24"/>
          <w:szCs w:val="24"/>
        </w:rPr>
        <w:t>language</w:t>
      </w:r>
      <w:proofErr w:type="spellEnd"/>
      <w:r w:rsidRPr="008D5A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D5AD3">
        <w:rPr>
          <w:rFonts w:ascii="Arial" w:hAnsi="Arial" w:cs="Arial"/>
          <w:sz w:val="24"/>
          <w:szCs w:val="24"/>
        </w:rPr>
        <w:t>skills</w:t>
      </w:r>
      <w:proofErr w:type="spellEnd"/>
      <w:r w:rsidRPr="008D5AD3">
        <w:rPr>
          <w:rFonts w:ascii="Arial" w:hAnsi="Arial" w:cs="Arial"/>
          <w:sz w:val="24"/>
          <w:szCs w:val="24"/>
        </w:rPr>
        <w:t>’.</w:t>
      </w:r>
    </w:p>
    <w:p w14:paraId="57466545" w14:textId="7A8F9BFC" w:rsidR="00181A4C" w:rsidRDefault="00181A4C" w:rsidP="000D5D7C">
      <w:pPr>
        <w:rPr>
          <w:rFonts w:ascii="Arial" w:hAnsi="Arial" w:cs="Arial"/>
          <w:sz w:val="24"/>
          <w:szCs w:val="24"/>
        </w:rPr>
      </w:pPr>
      <w:proofErr w:type="spellStart"/>
      <w:r w:rsidRPr="00AA3067">
        <w:rPr>
          <w:rFonts w:ascii="Arial" w:hAnsi="Arial" w:cs="Arial"/>
          <w:sz w:val="24"/>
          <w:szCs w:val="24"/>
        </w:rPr>
        <w:t>van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3067">
        <w:rPr>
          <w:rFonts w:ascii="Arial" w:hAnsi="Arial" w:cs="Arial"/>
          <w:sz w:val="24"/>
          <w:szCs w:val="24"/>
        </w:rPr>
        <w:t>Gaal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AA3067">
        <w:rPr>
          <w:rFonts w:ascii="Arial" w:hAnsi="Arial" w:cs="Arial"/>
          <w:sz w:val="24"/>
          <w:szCs w:val="24"/>
        </w:rPr>
        <w:t>Lamme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, V. A. F., </w:t>
      </w:r>
      <w:proofErr w:type="spellStart"/>
      <w:r w:rsidRPr="00AA3067">
        <w:rPr>
          <w:rFonts w:ascii="Arial" w:hAnsi="Arial" w:cs="Arial"/>
          <w:sz w:val="24"/>
          <w:szCs w:val="24"/>
        </w:rPr>
        <w:t>Fahrenfort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, J. J., </w:t>
      </w:r>
      <w:proofErr w:type="spellStart"/>
      <w:r w:rsidRPr="00AA3067">
        <w:rPr>
          <w:rFonts w:ascii="Arial" w:hAnsi="Arial" w:cs="Arial"/>
          <w:sz w:val="24"/>
          <w:szCs w:val="24"/>
        </w:rPr>
        <w:t>and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3067">
        <w:rPr>
          <w:rFonts w:ascii="Arial" w:hAnsi="Arial" w:cs="Arial"/>
          <w:sz w:val="24"/>
          <w:szCs w:val="24"/>
        </w:rPr>
        <w:t>Ridderinkhof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, K. R. (2011). </w:t>
      </w:r>
      <w:proofErr w:type="spellStart"/>
      <w:r w:rsidRPr="00AA3067">
        <w:rPr>
          <w:rFonts w:ascii="Arial" w:hAnsi="Arial" w:cs="Arial"/>
          <w:sz w:val="24"/>
          <w:szCs w:val="24"/>
        </w:rPr>
        <w:t>Dissociable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 brain </w:t>
      </w:r>
      <w:proofErr w:type="spellStart"/>
      <w:r w:rsidRPr="00AA3067">
        <w:rPr>
          <w:rFonts w:ascii="Arial" w:hAnsi="Arial" w:cs="Arial"/>
          <w:sz w:val="24"/>
          <w:szCs w:val="24"/>
        </w:rPr>
        <w:t>mechanisms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3067">
        <w:rPr>
          <w:rFonts w:ascii="Arial" w:hAnsi="Arial" w:cs="Arial"/>
          <w:sz w:val="24"/>
          <w:szCs w:val="24"/>
        </w:rPr>
        <w:t>underlying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AA3067">
        <w:rPr>
          <w:rFonts w:ascii="Arial" w:hAnsi="Arial" w:cs="Arial"/>
          <w:sz w:val="24"/>
          <w:szCs w:val="24"/>
        </w:rPr>
        <w:t>conscious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3067">
        <w:rPr>
          <w:rFonts w:ascii="Arial" w:hAnsi="Arial" w:cs="Arial"/>
          <w:sz w:val="24"/>
          <w:szCs w:val="24"/>
        </w:rPr>
        <w:t>and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3067">
        <w:rPr>
          <w:rFonts w:ascii="Arial" w:hAnsi="Arial" w:cs="Arial"/>
          <w:sz w:val="24"/>
          <w:szCs w:val="24"/>
        </w:rPr>
        <w:t>unconscious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3067">
        <w:rPr>
          <w:rFonts w:ascii="Arial" w:hAnsi="Arial" w:cs="Arial"/>
          <w:sz w:val="24"/>
          <w:szCs w:val="24"/>
        </w:rPr>
        <w:t>control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AA3067">
        <w:rPr>
          <w:rFonts w:ascii="Arial" w:hAnsi="Arial" w:cs="Arial"/>
          <w:sz w:val="24"/>
          <w:szCs w:val="24"/>
        </w:rPr>
        <w:t>behavior</w:t>
      </w:r>
      <w:proofErr w:type="spellEnd"/>
      <w:r w:rsidRPr="00AA3067">
        <w:rPr>
          <w:rFonts w:ascii="Arial" w:hAnsi="Arial" w:cs="Arial"/>
          <w:sz w:val="24"/>
          <w:szCs w:val="24"/>
        </w:rPr>
        <w:t xml:space="preserve">. </w:t>
      </w:r>
      <w:r w:rsidRPr="00AA3067">
        <w:rPr>
          <w:rFonts w:ascii="Arial" w:hAnsi="Arial" w:cs="Arial"/>
          <w:i/>
          <w:iCs/>
          <w:sz w:val="24"/>
          <w:szCs w:val="24"/>
        </w:rPr>
        <w:t xml:space="preserve">J. </w:t>
      </w:r>
      <w:proofErr w:type="spellStart"/>
      <w:r w:rsidRPr="00AA3067">
        <w:rPr>
          <w:rFonts w:ascii="Arial" w:hAnsi="Arial" w:cs="Arial"/>
          <w:i/>
          <w:iCs/>
          <w:sz w:val="24"/>
          <w:szCs w:val="24"/>
        </w:rPr>
        <w:t>Cogn</w:t>
      </w:r>
      <w:proofErr w:type="spellEnd"/>
      <w:r w:rsidRPr="00AA3067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AA3067">
        <w:rPr>
          <w:rFonts w:ascii="Arial" w:hAnsi="Arial" w:cs="Arial"/>
          <w:i/>
          <w:iCs/>
          <w:sz w:val="24"/>
          <w:szCs w:val="24"/>
        </w:rPr>
        <w:t>Neurosci</w:t>
      </w:r>
      <w:proofErr w:type="spellEnd"/>
      <w:r w:rsidRPr="00AA3067">
        <w:rPr>
          <w:rFonts w:ascii="Arial" w:hAnsi="Arial" w:cs="Arial"/>
          <w:i/>
          <w:iCs/>
          <w:sz w:val="24"/>
          <w:szCs w:val="24"/>
        </w:rPr>
        <w:t>.</w:t>
      </w:r>
      <w:r w:rsidRPr="00AA3067">
        <w:rPr>
          <w:rFonts w:ascii="Arial" w:hAnsi="Arial" w:cs="Arial"/>
          <w:sz w:val="24"/>
          <w:szCs w:val="24"/>
        </w:rPr>
        <w:t xml:space="preserve"> 23, 91–105.</w:t>
      </w:r>
      <w:r>
        <w:rPr>
          <w:rFonts w:ascii="Arial" w:hAnsi="Arial" w:cs="Arial"/>
          <w:sz w:val="24"/>
          <w:szCs w:val="24"/>
        </w:rPr>
        <w:t xml:space="preserve"> Ar gael yn:</w:t>
      </w:r>
      <w:r w:rsidRPr="00AA3067">
        <w:rPr>
          <w:rFonts w:ascii="Arial" w:hAnsi="Arial" w:cs="Arial"/>
          <w:sz w:val="24"/>
          <w:szCs w:val="24"/>
        </w:rPr>
        <w:t xml:space="preserve"> </w:t>
      </w:r>
      <w:hyperlink r:id="rId48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https://doi.org/10.1162/jocn.2010.21431</w:t>
        </w:r>
      </w:hyperlink>
    </w:p>
    <w:p w14:paraId="4EA8C1CE" w14:textId="1596FE88" w:rsidR="00725731" w:rsidRPr="00A2196F" w:rsidRDefault="00181A4C" w:rsidP="006F5BC4">
      <w:pPr>
        <w:rPr>
          <w:rFonts w:ascii="Arial" w:hAnsi="Arial" w:cs="Arial"/>
          <w:sz w:val="24"/>
          <w:szCs w:val="24"/>
        </w:rPr>
      </w:pPr>
      <w:proofErr w:type="spellStart"/>
      <w:r w:rsidRPr="006E0F51">
        <w:rPr>
          <w:rFonts w:ascii="Arial" w:hAnsi="Arial" w:cs="Arial"/>
          <w:sz w:val="24"/>
          <w:szCs w:val="24"/>
        </w:rPr>
        <w:t>Zheng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, Y., </w:t>
      </w:r>
      <w:proofErr w:type="spellStart"/>
      <w:r w:rsidRPr="006E0F51">
        <w:rPr>
          <w:rFonts w:ascii="Arial" w:hAnsi="Arial" w:cs="Arial"/>
          <w:sz w:val="24"/>
          <w:szCs w:val="24"/>
        </w:rPr>
        <w:t>Denervaud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, S. </w:t>
      </w:r>
      <w:proofErr w:type="spellStart"/>
      <w:r w:rsidRPr="006E0F51">
        <w:rPr>
          <w:rFonts w:ascii="Arial" w:hAnsi="Arial" w:cs="Arial"/>
          <w:sz w:val="24"/>
          <w:szCs w:val="24"/>
        </w:rPr>
        <w:t>and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Durrleman</w:t>
      </w:r>
      <w:proofErr w:type="spellEnd"/>
      <w:r w:rsidRPr="006E0F51">
        <w:rPr>
          <w:rFonts w:ascii="Arial" w:hAnsi="Arial" w:cs="Arial"/>
          <w:sz w:val="24"/>
          <w:szCs w:val="24"/>
        </w:rPr>
        <w:t>, S. (2023) ‘</w:t>
      </w:r>
      <w:proofErr w:type="spellStart"/>
      <w:r w:rsidRPr="006E0F51">
        <w:rPr>
          <w:rFonts w:ascii="Arial" w:hAnsi="Arial" w:cs="Arial"/>
          <w:sz w:val="24"/>
          <w:szCs w:val="24"/>
        </w:rPr>
        <w:t>Bilingualism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and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creativity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across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development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E0F51">
        <w:rPr>
          <w:rFonts w:ascii="Arial" w:hAnsi="Arial" w:cs="Arial"/>
          <w:sz w:val="24"/>
          <w:szCs w:val="24"/>
        </w:rPr>
        <w:t>Evidence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from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divergent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thinking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and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convergent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sz w:val="24"/>
          <w:szCs w:val="24"/>
        </w:rPr>
        <w:t>thinking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6E0F51">
        <w:rPr>
          <w:rFonts w:ascii="Arial" w:hAnsi="Arial" w:cs="Arial"/>
          <w:i/>
          <w:iCs/>
          <w:sz w:val="24"/>
          <w:szCs w:val="24"/>
        </w:rPr>
        <w:t>Frontiers</w:t>
      </w:r>
      <w:proofErr w:type="spellEnd"/>
      <w:r w:rsidRPr="006E0F5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6E0F5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i/>
          <w:iCs/>
          <w:sz w:val="24"/>
          <w:szCs w:val="24"/>
        </w:rPr>
        <w:t>human</w:t>
      </w:r>
      <w:proofErr w:type="spellEnd"/>
      <w:r w:rsidRPr="006E0F5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E0F51">
        <w:rPr>
          <w:rFonts w:ascii="Arial" w:hAnsi="Arial" w:cs="Arial"/>
          <w:i/>
          <w:iCs/>
          <w:sz w:val="24"/>
          <w:szCs w:val="24"/>
        </w:rPr>
        <w:t>neuroscience</w:t>
      </w:r>
      <w:proofErr w:type="spellEnd"/>
      <w:r w:rsidRPr="006E0F51">
        <w:rPr>
          <w:rFonts w:ascii="Arial" w:hAnsi="Arial" w:cs="Arial"/>
          <w:sz w:val="24"/>
          <w:szCs w:val="24"/>
        </w:rPr>
        <w:t xml:space="preserve">, 16, </w:t>
      </w:r>
      <w:r>
        <w:rPr>
          <w:rFonts w:ascii="Arial" w:hAnsi="Arial" w:cs="Arial"/>
          <w:sz w:val="24"/>
          <w:szCs w:val="24"/>
        </w:rPr>
        <w:t>tt</w:t>
      </w:r>
      <w:r w:rsidRPr="006E0F51">
        <w:rPr>
          <w:rFonts w:ascii="Arial" w:hAnsi="Arial" w:cs="Arial"/>
          <w:sz w:val="24"/>
          <w:szCs w:val="24"/>
        </w:rPr>
        <w:t>. 1058803–1058803. A</w:t>
      </w:r>
      <w:r>
        <w:rPr>
          <w:rFonts w:ascii="Arial" w:hAnsi="Arial" w:cs="Arial"/>
          <w:sz w:val="24"/>
          <w:szCs w:val="24"/>
        </w:rPr>
        <w:t>r gael yn</w:t>
      </w:r>
      <w:r w:rsidRPr="006E0F51">
        <w:rPr>
          <w:rFonts w:ascii="Arial" w:hAnsi="Arial" w:cs="Arial"/>
          <w:sz w:val="24"/>
          <w:szCs w:val="24"/>
        </w:rPr>
        <w:t xml:space="preserve">: </w:t>
      </w:r>
      <w:hyperlink r:id="rId49" w:history="1">
        <w:r w:rsidRPr="006377B7">
          <w:rPr>
            <w:rStyle w:val="Hyperlink"/>
            <w:rFonts w:ascii="Arial" w:hAnsi="Arial" w:cs="Arial"/>
            <w:sz w:val="24"/>
            <w:szCs w:val="24"/>
          </w:rPr>
          <w:t>https://doi.org/10.3389/fnhum.2022.1058803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sectPr w:rsidR="00725731" w:rsidRPr="00A2196F" w:rsidSect="00392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52D"/>
    <w:rsid w:val="0000373D"/>
    <w:rsid w:val="00004326"/>
    <w:rsid w:val="00066F6A"/>
    <w:rsid w:val="0008485D"/>
    <w:rsid w:val="000950A3"/>
    <w:rsid w:val="000A035A"/>
    <w:rsid w:val="000A0682"/>
    <w:rsid w:val="000A0793"/>
    <w:rsid w:val="000B1BA9"/>
    <w:rsid w:val="000D5D7C"/>
    <w:rsid w:val="000E08D2"/>
    <w:rsid w:val="000F42DD"/>
    <w:rsid w:val="000F4826"/>
    <w:rsid w:val="0010029A"/>
    <w:rsid w:val="0014339D"/>
    <w:rsid w:val="001609F9"/>
    <w:rsid w:val="00181A4C"/>
    <w:rsid w:val="00186852"/>
    <w:rsid w:val="001904CA"/>
    <w:rsid w:val="00194E6D"/>
    <w:rsid w:val="001E450A"/>
    <w:rsid w:val="001E7CCC"/>
    <w:rsid w:val="001F4EF4"/>
    <w:rsid w:val="001F5A89"/>
    <w:rsid w:val="002206B9"/>
    <w:rsid w:val="00227402"/>
    <w:rsid w:val="00230AE2"/>
    <w:rsid w:val="002315E1"/>
    <w:rsid w:val="00232E1C"/>
    <w:rsid w:val="0023749D"/>
    <w:rsid w:val="002411B4"/>
    <w:rsid w:val="00244953"/>
    <w:rsid w:val="00251CB8"/>
    <w:rsid w:val="00281C76"/>
    <w:rsid w:val="002923E8"/>
    <w:rsid w:val="002A2210"/>
    <w:rsid w:val="002F24F9"/>
    <w:rsid w:val="00300E67"/>
    <w:rsid w:val="00317EA3"/>
    <w:rsid w:val="00364D72"/>
    <w:rsid w:val="0037475C"/>
    <w:rsid w:val="003820AD"/>
    <w:rsid w:val="00392050"/>
    <w:rsid w:val="003B4FC1"/>
    <w:rsid w:val="003D6408"/>
    <w:rsid w:val="003E1841"/>
    <w:rsid w:val="003F5634"/>
    <w:rsid w:val="00404FD7"/>
    <w:rsid w:val="00422B25"/>
    <w:rsid w:val="004249F4"/>
    <w:rsid w:val="00425F1E"/>
    <w:rsid w:val="004634C6"/>
    <w:rsid w:val="004748E9"/>
    <w:rsid w:val="00476EA8"/>
    <w:rsid w:val="004A2DC2"/>
    <w:rsid w:val="004A3B66"/>
    <w:rsid w:val="004B3099"/>
    <w:rsid w:val="004C57FB"/>
    <w:rsid w:val="004F23CF"/>
    <w:rsid w:val="004F5229"/>
    <w:rsid w:val="00511E17"/>
    <w:rsid w:val="00532E05"/>
    <w:rsid w:val="0053562F"/>
    <w:rsid w:val="0058592D"/>
    <w:rsid w:val="005E551C"/>
    <w:rsid w:val="005F2C1D"/>
    <w:rsid w:val="005F5850"/>
    <w:rsid w:val="006069B9"/>
    <w:rsid w:val="00611D85"/>
    <w:rsid w:val="00614FE1"/>
    <w:rsid w:val="00630A79"/>
    <w:rsid w:val="00636787"/>
    <w:rsid w:val="006800A7"/>
    <w:rsid w:val="00682146"/>
    <w:rsid w:val="0068341F"/>
    <w:rsid w:val="006D5E48"/>
    <w:rsid w:val="006E0F51"/>
    <w:rsid w:val="006F5BC4"/>
    <w:rsid w:val="00717365"/>
    <w:rsid w:val="00725731"/>
    <w:rsid w:val="007647B9"/>
    <w:rsid w:val="00793134"/>
    <w:rsid w:val="007A3DEF"/>
    <w:rsid w:val="007B2F94"/>
    <w:rsid w:val="007B62DF"/>
    <w:rsid w:val="007E6972"/>
    <w:rsid w:val="00806583"/>
    <w:rsid w:val="008248F0"/>
    <w:rsid w:val="00862580"/>
    <w:rsid w:val="008D5AD3"/>
    <w:rsid w:val="009040C6"/>
    <w:rsid w:val="0090627C"/>
    <w:rsid w:val="00912A7C"/>
    <w:rsid w:val="00925F47"/>
    <w:rsid w:val="00994FC8"/>
    <w:rsid w:val="009A5D5D"/>
    <w:rsid w:val="009E4BDB"/>
    <w:rsid w:val="009F07F2"/>
    <w:rsid w:val="009F6C66"/>
    <w:rsid w:val="00A00D8D"/>
    <w:rsid w:val="00A2196F"/>
    <w:rsid w:val="00A2497D"/>
    <w:rsid w:val="00A36D72"/>
    <w:rsid w:val="00AA1FC2"/>
    <w:rsid w:val="00AA3067"/>
    <w:rsid w:val="00AA3CA6"/>
    <w:rsid w:val="00AA6E46"/>
    <w:rsid w:val="00AB3F24"/>
    <w:rsid w:val="00AB785A"/>
    <w:rsid w:val="00AD27A2"/>
    <w:rsid w:val="00B0661F"/>
    <w:rsid w:val="00B1495D"/>
    <w:rsid w:val="00B201D4"/>
    <w:rsid w:val="00B34289"/>
    <w:rsid w:val="00B46E08"/>
    <w:rsid w:val="00B71B6E"/>
    <w:rsid w:val="00B929C6"/>
    <w:rsid w:val="00BA5E41"/>
    <w:rsid w:val="00BC0BC8"/>
    <w:rsid w:val="00C04978"/>
    <w:rsid w:val="00C24EB8"/>
    <w:rsid w:val="00C42988"/>
    <w:rsid w:val="00C52997"/>
    <w:rsid w:val="00C75942"/>
    <w:rsid w:val="00C7652D"/>
    <w:rsid w:val="00C81858"/>
    <w:rsid w:val="00C83B46"/>
    <w:rsid w:val="00C95C2F"/>
    <w:rsid w:val="00CA35FD"/>
    <w:rsid w:val="00CA4278"/>
    <w:rsid w:val="00CB7508"/>
    <w:rsid w:val="00CD566A"/>
    <w:rsid w:val="00CF419F"/>
    <w:rsid w:val="00D11875"/>
    <w:rsid w:val="00D147C4"/>
    <w:rsid w:val="00D14D57"/>
    <w:rsid w:val="00D76314"/>
    <w:rsid w:val="00D77BA7"/>
    <w:rsid w:val="00D82C29"/>
    <w:rsid w:val="00D9458A"/>
    <w:rsid w:val="00DB4E13"/>
    <w:rsid w:val="00DC6CA4"/>
    <w:rsid w:val="00DF2D9C"/>
    <w:rsid w:val="00E067A6"/>
    <w:rsid w:val="00E06C25"/>
    <w:rsid w:val="00E07ECE"/>
    <w:rsid w:val="00E118BF"/>
    <w:rsid w:val="00E16EFF"/>
    <w:rsid w:val="00E264B7"/>
    <w:rsid w:val="00E27BD3"/>
    <w:rsid w:val="00E5355A"/>
    <w:rsid w:val="00E7356E"/>
    <w:rsid w:val="00EA3174"/>
    <w:rsid w:val="00EB618A"/>
    <w:rsid w:val="00EC4662"/>
    <w:rsid w:val="00EE501F"/>
    <w:rsid w:val="00EF1277"/>
    <w:rsid w:val="00EF6619"/>
    <w:rsid w:val="00F00E5C"/>
    <w:rsid w:val="00F060C6"/>
    <w:rsid w:val="00F060EF"/>
    <w:rsid w:val="00F11CD2"/>
    <w:rsid w:val="00F4527B"/>
    <w:rsid w:val="00F62230"/>
    <w:rsid w:val="00F704CF"/>
    <w:rsid w:val="00F801DF"/>
    <w:rsid w:val="00FA1996"/>
    <w:rsid w:val="00FC08A0"/>
    <w:rsid w:val="00FE2DD2"/>
    <w:rsid w:val="00FE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5B1B0"/>
  <w15:chartTrackingRefBased/>
  <w15:docId w15:val="{7C2CD1B5-606F-4E60-ACC4-303BCBE7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29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98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3820AD"/>
    <w:rPr>
      <w:i/>
      <w:iCs/>
    </w:rPr>
  </w:style>
  <w:style w:type="character" w:styleId="Strong">
    <w:name w:val="Strong"/>
    <w:basedOn w:val="DefaultParagraphFont"/>
    <w:uiPriority w:val="22"/>
    <w:qFormat/>
    <w:rsid w:val="0072573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A07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4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3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5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5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111/jnp.12061" TargetMode="External"/><Relationship Id="rId18" Type="http://schemas.openxmlformats.org/officeDocument/2006/relationships/hyperlink" Target="https://www.healthline.com/health/childrens-health/chomsky-theory" TargetMode="External"/><Relationship Id="rId26" Type="http://schemas.openxmlformats.org/officeDocument/2006/relationships/hyperlink" Target="https://doi.org/10.1371/journal.pone.0234928" TargetMode="External"/><Relationship Id="rId39" Type="http://schemas.openxmlformats.org/officeDocument/2006/relationships/hyperlink" Target="https://literacytrust.org.uk/resources/understanding-multilingualism-early-years/" TargetMode="External"/><Relationship Id="rId21" Type="http://schemas.openxmlformats.org/officeDocument/2006/relationships/hyperlink" Target="https://doi.org/10.2307/3538994" TargetMode="External"/><Relationship Id="rId34" Type="http://schemas.openxmlformats.org/officeDocument/2006/relationships/hyperlink" Target="https://doi.org/10.3758/BF03195840" TargetMode="External"/><Relationship Id="rId42" Type="http://schemas.openxmlformats.org/officeDocument/2006/relationships/hyperlink" Target="https://doi.org/10.1016/j.bandc.2004.09.016" TargetMode="External"/><Relationship Id="rId47" Type="http://schemas.openxmlformats.org/officeDocument/2006/relationships/hyperlink" Target="https://doi.org/10.3389/fpsyg.2022.1016777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doi.org/10.1037/bul000009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177/13670069211019468" TargetMode="External"/><Relationship Id="rId29" Type="http://schemas.openxmlformats.org/officeDocument/2006/relationships/hyperlink" Target="https://www.llyw.cymru/sites/default/files/publications/2022-06/220622-cod-anghenion-dysgu-ychwanegol-cymru-2021.pdf" TargetMode="External"/><Relationship Id="rId11" Type="http://schemas.openxmlformats.org/officeDocument/2006/relationships/hyperlink" Target="https://doi.org/10.1080/13670050.2016.1189509" TargetMode="External"/><Relationship Id="rId24" Type="http://schemas.openxmlformats.org/officeDocument/2006/relationships/hyperlink" Target="https://doi.org/10.1017/S1366728922000864" TargetMode="External"/><Relationship Id="rId32" Type="http://schemas.openxmlformats.org/officeDocument/2006/relationships/hyperlink" Target="https://hwb.gov.wales/cwricwlwm-i-gymru/ieithoedd-llythrennedd-a-chyfathrebu/cynllunio-eich-cwricwlwm/" TargetMode="External"/><Relationship Id="rId37" Type="http://schemas.openxmlformats.org/officeDocument/2006/relationships/hyperlink" Target="https://www.memrise.com/blog/immersion-language-learning-the-best-way-to-learn-a-new-language-top-5-language-immersion-tips" TargetMode="External"/><Relationship Id="rId40" Type="http://schemas.openxmlformats.org/officeDocument/2006/relationships/hyperlink" Target="https://hwb.gov.wales/api/storage/62c047e5-cd64-4bc1-8f3c-6ffb47e09d80/Welsh%20Culture%20Information%20Pack.pdf" TargetMode="External"/><Relationship Id="rId45" Type="http://schemas.openxmlformats.org/officeDocument/2006/relationships/hyperlink" Target="https://doi.org/10.1080/09500780208666824" TargetMode="External"/><Relationship Id="rId5" Type="http://schemas.openxmlformats.org/officeDocument/2006/relationships/hyperlink" Target="https://core.ac.uk/download/pdf/328007946.pdf" TargetMode="External"/><Relationship Id="rId15" Type="http://schemas.openxmlformats.org/officeDocument/2006/relationships/hyperlink" Target="https://doi.org/10.1177/0956797615574699" TargetMode="External"/><Relationship Id="rId23" Type="http://schemas.openxmlformats.org/officeDocument/2006/relationships/hyperlink" Target="https://doi.org/10.21832/9781847697967" TargetMode="External"/><Relationship Id="rId28" Type="http://schemas.openxmlformats.org/officeDocument/2006/relationships/hyperlink" Target="https://doi.org/10.1111/desc.12420" TargetMode="External"/><Relationship Id="rId36" Type="http://schemas.openxmlformats.org/officeDocument/2006/relationships/hyperlink" Target="https://doi.org/10.1016/j.ecresq.2015.08.005" TargetMode="External"/><Relationship Id="rId49" Type="http://schemas.openxmlformats.org/officeDocument/2006/relationships/hyperlink" Target="https://doi.org/10.3389/fnhum.2022.1058803" TargetMode="External"/><Relationship Id="rId10" Type="http://schemas.openxmlformats.org/officeDocument/2006/relationships/hyperlink" Target="https://doi.org/10.1016/j.plrev.2013.07.020" TargetMode="External"/><Relationship Id="rId19" Type="http://schemas.openxmlformats.org/officeDocument/2006/relationships/hyperlink" Target="https://doi.org/10.1192/bjp.bp.115.179622" TargetMode="External"/><Relationship Id="rId31" Type="http://schemas.openxmlformats.org/officeDocument/2006/relationships/hyperlink" Target="https://hwb.gov.wales/cwricwlwm-i-gymru/" TargetMode="External"/><Relationship Id="rId44" Type="http://schemas.openxmlformats.org/officeDocument/2006/relationships/hyperlink" Target="https://www.llyw.cymru/sites/default/files/pdf-versions/2022/3/1/1648472006/cymraeg-2050-cynllun-gweithredu-strategaeth-y-gymraeg-2022-i-2023.pdf" TargetMode="External"/><Relationship Id="rId4" Type="http://schemas.openxmlformats.org/officeDocument/2006/relationships/hyperlink" Target="https://doi.org/10.1016/j.plrev.2013.09.003" TargetMode="External"/><Relationship Id="rId9" Type="http://schemas.openxmlformats.org/officeDocument/2006/relationships/hyperlink" Target="https://doi.org/10.1016/j.tsc.2021.100918" TargetMode="External"/><Relationship Id="rId14" Type="http://schemas.openxmlformats.org/officeDocument/2006/relationships/hyperlink" Target="https://doi.org/10.1177/0956797614557866" TargetMode="External"/><Relationship Id="rId22" Type="http://schemas.openxmlformats.org/officeDocument/2006/relationships/hyperlink" Target="https://doi.org/10.1002/j.2162-6057.2009.tb01306.x" TargetMode="External"/><Relationship Id="rId27" Type="http://schemas.openxmlformats.org/officeDocument/2006/relationships/hyperlink" Target="https://doi.org/10.1002/hbm.23652" TargetMode="External"/><Relationship Id="rId30" Type="http://schemas.openxmlformats.org/officeDocument/2006/relationships/hyperlink" Target="https://www.llyw.cymru/sites/default/files/pdf-versions/2022/12/3/1671010460/dyfodol-byd-eang-cynllun-i-wella-hyrwyddo-ieithoedd-tramor-modern-yng-nghymru-2020-i-2022.pdf" TargetMode="External"/><Relationship Id="rId35" Type="http://schemas.openxmlformats.org/officeDocument/2006/relationships/hyperlink" Target="https://doi.org/10.21832/9781853598265-007" TargetMode="External"/><Relationship Id="rId43" Type="http://schemas.openxmlformats.org/officeDocument/2006/relationships/hyperlink" Target="https://youtu.be/BHMUXFdBzik" TargetMode="External"/><Relationship Id="rId48" Type="http://schemas.openxmlformats.org/officeDocument/2006/relationships/hyperlink" Target="https://doi.org/10.1162/jocn.2010.21431" TargetMode="External"/><Relationship Id="rId8" Type="http://schemas.openxmlformats.org/officeDocument/2006/relationships/hyperlink" Target="https://doi.org/10.1111/1467-8624.00046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doi.org/10.1017/S026719051300007X" TargetMode="External"/><Relationship Id="rId17" Type="http://schemas.openxmlformats.org/officeDocument/2006/relationships/hyperlink" Target="https://www.llyw.cymru/sites/default/files/publications/2021-11/poster-crynodeb-uncrc.pdf" TargetMode="External"/><Relationship Id="rId25" Type="http://schemas.openxmlformats.org/officeDocument/2006/relationships/hyperlink" Target="https://doi.org/10.3389/fnins.2019.01224" TargetMode="External"/><Relationship Id="rId33" Type="http://schemas.openxmlformats.org/officeDocument/2006/relationships/hyperlink" Target="https://www.llyw.cymru/y-gymraeg-yng-nghymru-cyfrifiad-2021-html" TargetMode="External"/><Relationship Id="rId38" Type="http://schemas.openxmlformats.org/officeDocument/2006/relationships/hyperlink" Target="https://www.naldic.org.uk/Resources/NALDIC/Initial%20Teacher%20Education/Documents/B1.pdf" TargetMode="External"/><Relationship Id="rId46" Type="http://schemas.openxmlformats.org/officeDocument/2006/relationships/hyperlink" Target="https://doi.org/10.3389/fpsyg.2022.1016777" TargetMode="External"/><Relationship Id="rId20" Type="http://schemas.openxmlformats.org/officeDocument/2006/relationships/hyperlink" Target="https://doi.org/10.1177/14639491221137900" TargetMode="External"/><Relationship Id="rId41" Type="http://schemas.openxmlformats.org/officeDocument/2006/relationships/hyperlink" Target="https://doi.org/10.1126/science.288.5464.349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111/cdep.121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2424</Words>
  <Characters>13822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Davies</dc:creator>
  <cp:keywords/>
  <dc:description/>
  <cp:lastModifiedBy>Cheryl Davies</cp:lastModifiedBy>
  <cp:revision>164</cp:revision>
  <dcterms:created xsi:type="dcterms:W3CDTF">2023-03-10T20:05:00Z</dcterms:created>
  <dcterms:modified xsi:type="dcterms:W3CDTF">2023-03-29T17:53:00Z</dcterms:modified>
</cp:coreProperties>
</file>