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9815489"/>
        <w:docPartObj>
          <w:docPartGallery w:val="Cover Pages"/>
          <w:docPartUnique/>
        </w:docPartObj>
      </w:sdtPr>
      <w:sdtEndPr>
        <w:rPr>
          <w:rFonts w:ascii="Times New Roman" w:hAnsi="Times New Roman" w:cs="Times New Roman"/>
          <w:sz w:val="40"/>
          <w:szCs w:val="40"/>
        </w:rPr>
      </w:sdtEndPr>
      <w:sdtContent>
        <w:p w14:paraId="133EB57C" w14:textId="07F830B6" w:rsidR="00FE0112" w:rsidRDefault="00FE0112">
          <w:r>
            <w:rPr>
              <w:noProof/>
            </w:rPr>
            <mc:AlternateContent>
              <mc:Choice Requires="wpg">
                <w:drawing>
                  <wp:anchor distT="0" distB="0" distL="114300" distR="114300" simplePos="0" relativeHeight="251676672" behindDoc="0" locked="0" layoutInCell="1" allowOverlap="1" wp14:anchorId="67C521F2" wp14:editId="10B441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41D7C2" id="Group 149" o:spid="_x0000_s1026" style="position:absolute;margin-left:0;margin-top:0;width:8in;height:95.7pt;z-index:2516766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1398418B" wp14:editId="57715A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8EB189" w14:textId="6A16A50E" w:rsidR="00FE0112" w:rsidRDefault="00FE011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398418B" id="_x0000_t202" coordsize="21600,21600" o:spt="202" path="m,l,21600r21600,l21600,xe">
                    <v:stroke joinstyle="miter"/>
                    <v:path gradientshapeok="t" o:connecttype="rect"/>
                  </v:shapetype>
                  <v:shape id="Text Box 153" o:spid="_x0000_s1026" type="#_x0000_t202" style="position:absolute;margin-left:0;margin-top:0;width:8in;height:79.5pt;z-index:2516756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18EB189" w14:textId="6A16A50E" w:rsidR="00FE0112" w:rsidRDefault="00FE0112">
                          <w:pPr>
                            <w:pStyle w:val="NoSpacing"/>
                            <w:jc w:val="right"/>
                            <w:rPr>
                              <w:color w:val="595959" w:themeColor="text1" w:themeTint="A6"/>
                              <w:sz w:val="20"/>
                              <w:szCs w:val="20"/>
                            </w:rPr>
                          </w:pPr>
                        </w:p>
                      </w:txbxContent>
                    </v:textbox>
                    <w10:wrap type="square" anchorx="page" anchory="page"/>
                  </v:shape>
                </w:pict>
              </mc:Fallback>
            </mc:AlternateContent>
          </w:r>
        </w:p>
        <w:p w14:paraId="55B973B9" w14:textId="00EC7FA6" w:rsidR="00CD1312" w:rsidRDefault="00024B6A" w:rsidP="00CE712B">
          <w:pPr>
            <w:rPr>
              <w:rFonts w:ascii="Times New Roman" w:hAnsi="Times New Roman" w:cs="Times New Roman"/>
              <w:sz w:val="40"/>
              <w:szCs w:val="40"/>
            </w:rPr>
          </w:pPr>
        </w:p>
      </w:sdtContent>
    </w:sdt>
    <w:p w14:paraId="21122D17" w14:textId="0BE9C1B9" w:rsidR="00943EE3" w:rsidRPr="00CD1312" w:rsidRDefault="00CD1312" w:rsidP="00CE712B">
      <w:pPr>
        <w:rPr>
          <w:rFonts w:ascii="Times New Roman" w:hAnsi="Times New Roman" w:cs="Times New Roman"/>
          <w:sz w:val="40"/>
          <w:szCs w:val="40"/>
        </w:rPr>
      </w:pPr>
      <w:r w:rsidRPr="00FE0112">
        <w:rPr>
          <w:rFonts w:ascii="Times New Roman" w:hAnsi="Times New Roman" w:cs="Times New Roman"/>
          <w:noProof/>
          <w:sz w:val="40"/>
          <w:szCs w:val="40"/>
        </w:rPr>
        <mc:AlternateContent>
          <mc:Choice Requires="wps">
            <w:drawing>
              <wp:anchor distT="45720" distB="45720" distL="114300" distR="114300" simplePos="0" relativeHeight="251678720" behindDoc="0" locked="0" layoutInCell="1" allowOverlap="1" wp14:anchorId="619EE8BB" wp14:editId="21B99573">
                <wp:simplePos x="0" y="0"/>
                <wp:positionH relativeFrom="margin">
                  <wp:align>right</wp:align>
                </wp:positionH>
                <wp:positionV relativeFrom="paragraph">
                  <wp:posOffset>3269615</wp:posOffset>
                </wp:positionV>
                <wp:extent cx="5715000" cy="4857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8577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688A0C6" w14:textId="77777777" w:rsidR="00CD1312" w:rsidRDefault="00CD1312" w:rsidP="00FE0112">
                            <w:pPr>
                              <w:jc w:val="center"/>
                              <w:rPr>
                                <w:rFonts w:ascii="Times New Roman" w:hAnsi="Times New Roman" w:cs="Times New Roman"/>
                                <w:sz w:val="40"/>
                                <w:szCs w:val="40"/>
                              </w:rPr>
                            </w:pPr>
                          </w:p>
                          <w:p w14:paraId="4FA8B34D" w14:textId="5711E9BD" w:rsidR="00FE0112" w:rsidRDefault="00CD1312" w:rsidP="00FE0112">
                            <w:pPr>
                              <w:jc w:val="center"/>
                            </w:pPr>
                            <w:r w:rsidRPr="00CD1312">
                              <w:rPr>
                                <w:noProof/>
                              </w:rPr>
                              <w:drawing>
                                <wp:inline distT="0" distB="0" distL="0" distR="0" wp14:anchorId="64D175F5" wp14:editId="7C6214C6">
                                  <wp:extent cx="5519420" cy="40157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9420" cy="40157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9EE8BB" id="Text Box 2" o:spid="_x0000_s1027" type="#_x0000_t202" style="position:absolute;margin-left:398.8pt;margin-top:257.45pt;width:450pt;height:382.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6KQQIAAL0EAAAOAAAAZHJzL2Uyb0RvYy54bWysVNuO2yAQfa/Uf0C8N7ajpNlacVbbbFtV&#10;2l7U3X4AwRCjxQwFEjv9+g7Y8aattA9VXxAwcw5nbqyv+1aTo3BegaloMcspEYZDrcy+ot8f3r+6&#10;osQHZmqmwYiKnoSn15uXL9adLcUcGtC1cARJjC87W9EmBFtmmeeNaJmfgRUGjRJcywIe3T6rHeuQ&#10;vdXZPM9fZx242jrgwnu8vR2MdJP4pRQ8fJHSi0B0RVFbSKtL6y6u2WbNyr1jtlF8lMH+QUXLlMFH&#10;J6pbFhg5OPUXVau4Aw8yzDi0GUipuEgxYDRF/kc09w2zIsWCyfF2SpP/f7T88/GrI6qu6LxYUWJY&#10;i0V6EH0gb6En85ifzvoS3e4tOoYer7HOKVZv74A/emJg2zCzFzfOQdcIVqO+IiKzC+jA4yPJrvsE&#10;NT7DDgESUS9dG5OH6SDIjnU6TbWJUjheLlfFMs/RxNG2uFquVstUvYyVZ7h1PnwQ0JK4qajD4id6&#10;drzzIcph5dklvqZNXKPed6ZOfRCY0sMeXaM5BRA1j+rDSYsB+k1IzBrqmg+piP0qttqRI8NOqx+H&#10;+CMLekaIVFpPoDF/v4N0OING3wgTqYcnYP78a5N3ehFMmICtMuCeB8vB/xz1EGusYOh3fWqRpC/e&#10;7KA+YSEdDPOE84+bBtxPSjqcpYr6HwfmBCX6o8FmeFMsFnH40mGxXM3x4C4tu0sLMxypKhooGbbb&#10;kAY2xmTgBptGqlTOJyWjZpyRVOVxnuMQXp6T19Ovs/kFAAD//wMAUEsDBBQABgAIAAAAIQCHkMoF&#10;3wAAAAkBAAAPAAAAZHJzL2Rvd25yZXYueG1sTI/NTsMwEITvSLyDtUjcqN2Gv4Q4FVAhoaoXCgeO&#10;brxNotrrKHab8PYsp3LcmdHsN+Vy8k6ccIhdIA3zmQKBVAfbUaPh6/Pt5hFETIascYFQww9GWFaX&#10;F6UpbBjpA0/b1AguoVgYDW1KfSFlrFv0Js5Cj8TePgzeJD6HRtrBjFzunVwodS+96Yg/tKbH1xbr&#10;w/boNawzPHxnTdzEcf+SvVu12rj1Suvrq+n5CUTCKZ3D8IfP6FAx0y4cyUbhNPCQpOFufpuDYDtX&#10;ipUd5xYPeQ6yKuX/BdUvAAAA//8DAFBLAQItABQABgAIAAAAIQC2gziS/gAAAOEBAAATAAAAAAAA&#10;AAAAAAAAAAAAAABbQ29udGVudF9UeXBlc10ueG1sUEsBAi0AFAAGAAgAAAAhADj9If/WAAAAlAEA&#10;AAsAAAAAAAAAAAAAAAAALwEAAF9yZWxzLy5yZWxzUEsBAi0AFAAGAAgAAAAhABP+nopBAgAAvQQA&#10;AA4AAAAAAAAAAAAAAAAALgIAAGRycy9lMm9Eb2MueG1sUEsBAi0AFAAGAAgAAAAhAIeQygXfAAAA&#10;CQEAAA8AAAAAAAAAAAAAAAAAmwQAAGRycy9kb3ducmV2LnhtbFBLBQYAAAAABAAEAPMAAACnBQAA&#10;AAA=&#10;" fillcolor="white [3201]" strokecolor="black [3200]" strokeweight="1pt">
                <v:textbox>
                  <w:txbxContent>
                    <w:p w14:paraId="5688A0C6" w14:textId="77777777" w:rsidR="00CD1312" w:rsidRDefault="00CD1312" w:rsidP="00FE0112">
                      <w:pPr>
                        <w:jc w:val="center"/>
                        <w:rPr>
                          <w:rFonts w:ascii="Times New Roman" w:hAnsi="Times New Roman" w:cs="Times New Roman"/>
                          <w:sz w:val="40"/>
                          <w:szCs w:val="40"/>
                        </w:rPr>
                      </w:pPr>
                    </w:p>
                    <w:p w14:paraId="4FA8B34D" w14:textId="5711E9BD" w:rsidR="00FE0112" w:rsidRDefault="00CD1312" w:rsidP="00FE0112">
                      <w:pPr>
                        <w:jc w:val="center"/>
                      </w:pPr>
                      <w:r w:rsidRPr="00CD1312">
                        <w:rPr>
                          <w:noProof/>
                        </w:rPr>
                        <w:drawing>
                          <wp:inline distT="0" distB="0" distL="0" distR="0" wp14:anchorId="64D175F5" wp14:editId="7C6214C6">
                            <wp:extent cx="5519420" cy="40157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9420" cy="4015740"/>
                                    </a:xfrm>
                                    <a:prstGeom prst="rect">
                                      <a:avLst/>
                                    </a:prstGeom>
                                    <a:noFill/>
                                    <a:ln>
                                      <a:noFill/>
                                    </a:ln>
                                  </pic:spPr>
                                </pic:pic>
                              </a:graphicData>
                            </a:graphic>
                          </wp:inline>
                        </w:drawing>
                      </w:r>
                    </w:p>
                  </w:txbxContent>
                </v:textbox>
                <w10:wrap type="square" anchorx="margin"/>
              </v:shape>
            </w:pict>
          </mc:Fallback>
        </mc:AlternateContent>
      </w:r>
      <w:r>
        <w:rPr>
          <w:noProof/>
        </w:rPr>
        <mc:AlternateContent>
          <mc:Choice Requires="wps">
            <w:drawing>
              <wp:anchor distT="0" distB="0" distL="114300" distR="114300" simplePos="0" relativeHeight="251673600" behindDoc="0" locked="0" layoutInCell="1" allowOverlap="1" wp14:anchorId="39655C77" wp14:editId="75C9AD26">
                <wp:simplePos x="0" y="0"/>
                <wp:positionH relativeFrom="margin">
                  <wp:align>center</wp:align>
                </wp:positionH>
                <wp:positionV relativeFrom="page">
                  <wp:posOffset>3159760</wp:posOffset>
                </wp:positionV>
                <wp:extent cx="7315200" cy="1400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00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DE3BE" w14:textId="663CDFD7" w:rsidR="00FE0112" w:rsidRDefault="00024B6A" w:rsidP="00FE0112">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0112">
                                  <w:rPr>
                                    <w:caps/>
                                    <w:color w:val="5B9BD5" w:themeColor="accent1"/>
                                    <w:sz w:val="64"/>
                                    <w:szCs w:val="64"/>
                                  </w:rPr>
                                  <w:t>Powertrain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66E06A" w14:textId="6E4AD8CB" w:rsidR="00FE0112" w:rsidRDefault="00FE0112">
                                <w:pPr>
                                  <w:jc w:val="right"/>
                                  <w:rPr>
                                    <w:smallCaps/>
                                    <w:color w:val="404040" w:themeColor="text1" w:themeTint="BF"/>
                                    <w:sz w:val="36"/>
                                    <w:szCs w:val="36"/>
                                  </w:rPr>
                                </w:pPr>
                                <w:r>
                                  <w:rPr>
                                    <w:color w:val="404040" w:themeColor="text1" w:themeTint="BF"/>
                                    <w:sz w:val="36"/>
                                    <w:szCs w:val="36"/>
                                  </w:rPr>
                                  <w:t>Technical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9655C77" id="Text Box 154" o:spid="_x0000_s1028" type="#_x0000_t202" style="position:absolute;margin-left:0;margin-top:248.8pt;width:8in;height:110.25pt;z-index:25167360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i4nhAIAAGkFAAAOAAAAZHJzL2Uyb0RvYy54bWysVE1v2zAMvQ/YfxB0X22nTRoEcYqsRYcB&#10;RVssGXpWZKkxJomapMTOfv0o2U6KbJcOu8g0+UTx45Hzm1YrshfO12BKWlzklAjDoarNa0m/r+8/&#10;TSnxgZmKKTCipAfh6c3i44d5Y2diBFtQlXAEnRg/a2xJtyHYWZZ5vhWa+QuwwqBRgtMs4K97zSrH&#10;GvSuVTbK80nWgKusAy68R+1dZ6SL5F9KwcOTlF4EokqKsYV0unRu4pkt5mz26pjd1rwPg/1DFJrV&#10;Bh89urpjgZGdq/9wpWvuwIMMFxx0BlLWXKQcMJsiP8tmtWVWpFywON4ey+T/n1v+uH92pK6wd+Mr&#10;SgzT2KS1aAP5DC2JOqxQY/0MgSuL0NCiAdGD3qMyJt5Kp+MXUyJox1ofjvWN7jgqry+LMTaNEo62&#10;4irPi+tx9JOdrlvnwxcBmkShpA4bmOrK9g8+dNABEl8zcF8rlZqoDGlKOrkc5+nC0YLOlYlYkejQ&#10;u4kpdaEnKRyUiBhlvgmJ5UgZREUiorhVjuwZUohxLkxIySe/iI4oiUG852KPP0X1nstdHsPLYMLx&#10;sq4NuJT9WdjVjyFk2eGx5m/yjmJoN23iwWjo7AaqAzbcQTc03vL7GpvywHx4Zg6nBBuJkx+e8JAK&#10;sPjQS5Rswf36mz7ikbxopaTBqSup/7ljTlCivhqkdTHJ88SQkH7xBZeEyXQ8jcTZDGqz07eADSlw&#10;vViexAgOahClA/2Cu2EZH0QTMxyfLelmEG9DtwZwt3CxXCYQzqRl4cGsLI+uY38i29btC3O2p2RA&#10;Nj/CMJpsdsbMDhtvGljuAsg60TaWuCtoX3qc50T8fvfEhfH2P6FOG3LxGwAA//8DAFBLAwQUAAYA&#10;CAAAACEAkOCpBOAAAAAJAQAADwAAAGRycy9kb3ducmV2LnhtbEyPwU7DMBBE70j8g7VIXCrqpIKk&#10;TbOpECgnxIGmH+DGi5MS28F228DX457KcXZWM2/KzaQHdiLne2sQ0nkCjExrZW8Uwq6pH5bAfBBG&#10;isEaQvghD5vq9qYUhbRn80GnbVAshhhfCIQuhLHg3LcdaeHndiQTvU/rtAhROsWlE+cYrge+SJKM&#10;a9Gb2NCJkV46ar+2R42gpNrJ9zpvZlmdNd+r17fZ4dch3t9Nz2tggaZwfYYLfkSHKjLt7dFIzwaE&#10;OCQgPK7yDNjFTp8W8bRHyNNlCrwq+f8F1R8AAAD//wMAUEsBAi0AFAAGAAgAAAAhALaDOJL+AAAA&#10;4QEAABMAAAAAAAAAAAAAAAAAAAAAAFtDb250ZW50X1R5cGVzXS54bWxQSwECLQAUAAYACAAAACEA&#10;OP0h/9YAAACUAQAACwAAAAAAAAAAAAAAAAAvAQAAX3JlbHMvLnJlbHNQSwECLQAUAAYACAAAACEA&#10;bPYuJ4QCAABpBQAADgAAAAAAAAAAAAAAAAAuAgAAZHJzL2Uyb0RvYy54bWxQSwECLQAUAAYACAAA&#10;ACEAkOCpBOAAAAAJAQAADwAAAAAAAAAAAAAAAADeBAAAZHJzL2Rvd25yZXYueG1sUEsFBgAAAAAE&#10;AAQA8wAAAOsFAAAAAA==&#10;" filled="f" stroked="f" strokeweight=".5pt">
                <v:textbox inset="126pt,0,54pt,0">
                  <w:txbxContent>
                    <w:p w14:paraId="6E8DE3BE" w14:textId="663CDFD7" w:rsidR="00FE0112" w:rsidRDefault="00024B6A" w:rsidP="00FE0112">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0112">
                            <w:rPr>
                              <w:caps/>
                              <w:color w:val="5B9BD5" w:themeColor="accent1"/>
                              <w:sz w:val="64"/>
                              <w:szCs w:val="64"/>
                            </w:rPr>
                            <w:t>Powertrain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66E06A" w14:textId="6E4AD8CB" w:rsidR="00FE0112" w:rsidRDefault="00FE0112">
                          <w:pPr>
                            <w:jc w:val="right"/>
                            <w:rPr>
                              <w:smallCaps/>
                              <w:color w:val="404040" w:themeColor="text1" w:themeTint="BF"/>
                              <w:sz w:val="36"/>
                              <w:szCs w:val="36"/>
                            </w:rPr>
                          </w:pPr>
                          <w:r>
                            <w:rPr>
                              <w:color w:val="404040" w:themeColor="text1" w:themeTint="BF"/>
                              <w:sz w:val="36"/>
                              <w:szCs w:val="36"/>
                            </w:rPr>
                            <w:t>Technical report</w:t>
                          </w:r>
                        </w:p>
                      </w:sdtContent>
                    </w:sdt>
                  </w:txbxContent>
                </v:textbox>
                <w10:wrap type="square" anchorx="margin" anchory="page"/>
              </v:shape>
            </w:pict>
          </mc:Fallback>
        </mc:AlternateContent>
      </w: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1421D978" wp14:editId="1B9C6496">
            <wp:simplePos x="0" y="0"/>
            <wp:positionH relativeFrom="margin">
              <wp:align>left</wp:align>
            </wp:positionH>
            <wp:positionV relativeFrom="paragraph">
              <wp:posOffset>97790</wp:posOffset>
            </wp:positionV>
            <wp:extent cx="3248025" cy="157734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8025" cy="1577340"/>
                    </a:xfrm>
                    <a:prstGeom prst="rect">
                      <a:avLst/>
                    </a:prstGeom>
                    <a:noFill/>
                  </pic:spPr>
                </pic:pic>
              </a:graphicData>
            </a:graphic>
            <wp14:sizeRelH relativeFrom="margin">
              <wp14:pctWidth>0</wp14:pctWidth>
            </wp14:sizeRelH>
            <wp14:sizeRelV relativeFrom="margin">
              <wp14:pctHeight>0</wp14:pctHeight>
            </wp14:sizeRelV>
          </wp:anchor>
        </w:drawing>
      </w:r>
      <w:r w:rsidR="003E637E" w:rsidRPr="00FE0112">
        <w:rPr>
          <w:rFonts w:ascii="Times New Roman" w:hAnsi="Times New Roman" w:cs="Times New Roman"/>
        </w:rPr>
        <w:br w:type="page"/>
      </w:r>
    </w:p>
    <w:sdt>
      <w:sdtPr>
        <w:rPr>
          <w:rFonts w:asciiTheme="minorHAnsi" w:eastAsiaTheme="minorHAnsi" w:hAnsiTheme="minorHAnsi" w:cstheme="minorBidi"/>
          <w:color w:val="auto"/>
          <w:sz w:val="22"/>
          <w:szCs w:val="22"/>
        </w:rPr>
        <w:id w:val="972094927"/>
        <w:docPartObj>
          <w:docPartGallery w:val="Table of Contents"/>
          <w:docPartUnique/>
        </w:docPartObj>
      </w:sdtPr>
      <w:sdtEndPr>
        <w:rPr>
          <w:b/>
          <w:bCs/>
          <w:noProof/>
        </w:rPr>
      </w:sdtEndPr>
      <w:sdtContent>
        <w:p w14:paraId="49737170" w14:textId="59C3DDB3" w:rsidR="00CE712B" w:rsidRDefault="00CE712B" w:rsidP="009B6D20">
          <w:pPr>
            <w:pStyle w:val="Heading1"/>
          </w:pPr>
          <w:r w:rsidRPr="009B6D20">
            <w:t>Contents</w:t>
          </w:r>
        </w:p>
        <w:p w14:paraId="4A1CF9EA" w14:textId="77777777" w:rsidR="00CD1312" w:rsidRPr="00CD1312" w:rsidRDefault="00CD1312" w:rsidP="00CD1312">
          <w:pPr>
            <w:rPr>
              <w:sz w:val="28"/>
              <w:szCs w:val="28"/>
              <w:lang w:val="en-US"/>
            </w:rPr>
          </w:pPr>
        </w:p>
        <w:p w14:paraId="6CD3BBBD" w14:textId="4FD13AA0" w:rsidR="00CE712B" w:rsidRDefault="009B6D20">
          <w:r w:rsidRPr="009B6D20">
            <w:rPr>
              <w:noProof/>
            </w:rPr>
            <w:drawing>
              <wp:inline distT="0" distB="0" distL="0" distR="0" wp14:anchorId="441D1357" wp14:editId="32E34722">
                <wp:extent cx="5731510" cy="35610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561080"/>
                        </a:xfrm>
                        <a:prstGeom prst="rect">
                          <a:avLst/>
                        </a:prstGeom>
                        <a:noFill/>
                        <a:ln>
                          <a:noFill/>
                        </a:ln>
                      </pic:spPr>
                    </pic:pic>
                  </a:graphicData>
                </a:graphic>
              </wp:inline>
            </w:drawing>
          </w:r>
        </w:p>
      </w:sdtContent>
    </w:sdt>
    <w:p w14:paraId="05EEFBE2" w14:textId="2289D897" w:rsidR="00ED0147" w:rsidRDefault="00ED0147" w:rsidP="00943EE3">
      <w:pPr>
        <w:rPr>
          <w:lang w:val="fr-FR"/>
        </w:rPr>
      </w:pPr>
    </w:p>
    <w:p w14:paraId="1D46DF97" w14:textId="42FC6950" w:rsidR="009B6D20" w:rsidRDefault="009B6D20" w:rsidP="00943EE3">
      <w:pPr>
        <w:rPr>
          <w:lang w:val="fr-FR"/>
        </w:rPr>
      </w:pPr>
    </w:p>
    <w:p w14:paraId="68610A83" w14:textId="6DDD255E" w:rsidR="009B6D20" w:rsidRDefault="009B6D20" w:rsidP="00943EE3">
      <w:pPr>
        <w:rPr>
          <w:lang w:val="fr-FR"/>
        </w:rPr>
      </w:pPr>
    </w:p>
    <w:p w14:paraId="57EF88EC" w14:textId="492DD8D5" w:rsidR="009B6D20" w:rsidRDefault="009B6D20" w:rsidP="009B6D20">
      <w:pPr>
        <w:pStyle w:val="Heading1"/>
        <w:rPr>
          <w:lang w:val="fr-FR"/>
        </w:rPr>
      </w:pPr>
      <w:r>
        <w:rPr>
          <w:lang w:val="fr-FR"/>
        </w:rPr>
        <w:t>List of figures</w:t>
      </w:r>
    </w:p>
    <w:p w14:paraId="7EE443BC" w14:textId="77777777" w:rsidR="009B6D20" w:rsidRPr="009B6D20" w:rsidRDefault="009B6D20" w:rsidP="009B6D20">
      <w:pPr>
        <w:rPr>
          <w:lang w:val="fr-FR"/>
        </w:rPr>
      </w:pPr>
    </w:p>
    <w:p w14:paraId="4053842C" w14:textId="0A586403" w:rsidR="009B6D20" w:rsidRPr="009B6D20" w:rsidRDefault="009B6D20" w:rsidP="009B6D20">
      <w:pPr>
        <w:pStyle w:val="TableofFigures"/>
        <w:tabs>
          <w:tab w:val="right" w:leader="dot" w:pos="9016"/>
        </w:tabs>
        <w:rPr>
          <w:noProof/>
          <w:sz w:val="28"/>
          <w:szCs w:val="28"/>
        </w:rPr>
      </w:pPr>
      <w:r w:rsidRPr="009B6D20">
        <w:rPr>
          <w:noProof/>
        </w:rPr>
        <w:drawing>
          <wp:inline distT="0" distB="0" distL="0" distR="0" wp14:anchorId="2619E375" wp14:editId="01F640F0">
            <wp:extent cx="5731510" cy="28276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27655"/>
                    </a:xfrm>
                    <a:prstGeom prst="rect">
                      <a:avLst/>
                    </a:prstGeom>
                    <a:noFill/>
                    <a:ln>
                      <a:noFill/>
                    </a:ln>
                  </pic:spPr>
                </pic:pic>
              </a:graphicData>
            </a:graphic>
          </wp:inline>
        </w:drawing>
      </w:r>
      <w:r>
        <w:rPr>
          <w:lang w:val="fr-FR"/>
        </w:rPr>
        <w:fldChar w:fldCharType="begin"/>
      </w:r>
      <w:r>
        <w:rPr>
          <w:lang w:val="fr-FR"/>
        </w:rPr>
        <w:instrText xml:space="preserve"> TOC \h \z \c "Figure" </w:instrText>
      </w:r>
      <w:r>
        <w:rPr>
          <w:lang w:val="fr-FR"/>
        </w:rPr>
        <w:fldChar w:fldCharType="separate"/>
      </w:r>
    </w:p>
    <w:p w14:paraId="51589C34" w14:textId="5F026C0A" w:rsidR="00943EE3" w:rsidRPr="00FE0112" w:rsidRDefault="009B6D20" w:rsidP="00943EE3">
      <w:pPr>
        <w:rPr>
          <w:rFonts w:asciiTheme="majorHAnsi" w:eastAsiaTheme="majorEastAsia" w:hAnsiTheme="majorHAnsi" w:cstheme="majorBidi"/>
          <w:color w:val="2E74B5" w:themeColor="accent1" w:themeShade="BF"/>
          <w:sz w:val="32"/>
          <w:szCs w:val="32"/>
        </w:rPr>
      </w:pPr>
      <w:r>
        <w:rPr>
          <w:lang w:val="fr-FR"/>
        </w:rPr>
        <w:fldChar w:fldCharType="end"/>
      </w:r>
      <w:r w:rsidR="00943EE3" w:rsidRPr="007B0F96">
        <w:rPr>
          <w:lang w:val="fr-FR"/>
        </w:rPr>
        <w:br w:type="page"/>
      </w:r>
    </w:p>
    <w:p w14:paraId="4F6D505B" w14:textId="5347E950" w:rsidR="00943EE3" w:rsidRPr="001B3E49" w:rsidRDefault="00817E4B" w:rsidP="009B620B">
      <w:pPr>
        <w:pStyle w:val="Heading1"/>
      </w:pPr>
      <w:bookmarkStart w:id="0" w:name="_Toc37930567"/>
      <w:r w:rsidRPr="001B3E49">
        <w:lastRenderedPageBreak/>
        <w:t xml:space="preserve">1.0 </w:t>
      </w:r>
      <w:bookmarkEnd w:id="0"/>
      <w:r w:rsidR="009B6D20" w:rsidRPr="001B3E49">
        <w:t>Introduction:</w:t>
      </w:r>
    </w:p>
    <w:p w14:paraId="5C4C2539" w14:textId="77777777" w:rsidR="00A612DD" w:rsidRPr="001B3E49" w:rsidRDefault="00A612DD" w:rsidP="00A17762">
      <w:pPr>
        <w:jc w:val="both"/>
      </w:pPr>
    </w:p>
    <w:p w14:paraId="2FB08841" w14:textId="6B92E856" w:rsidR="00943EE3" w:rsidRDefault="000459EA" w:rsidP="00A17762">
      <w:pPr>
        <w:jc w:val="both"/>
      </w:pPr>
      <w:r>
        <w:t>The</w:t>
      </w:r>
      <w:r w:rsidR="009F0A02">
        <w:t xml:space="preserve"> </w:t>
      </w:r>
      <w:r w:rsidR="003853F9">
        <w:t>following</w:t>
      </w:r>
      <w:r w:rsidR="00E654B4">
        <w:t xml:space="preserve"> technical</w:t>
      </w:r>
      <w:r>
        <w:t xml:space="preserve"> report</w:t>
      </w:r>
      <w:r w:rsidR="003853F9">
        <w:t xml:space="preserve"> aims to understand how a transmission system works on a road vehicle. It will</w:t>
      </w:r>
      <w:r w:rsidR="004373BD">
        <w:t xml:space="preserve"> first</w:t>
      </w:r>
      <w:r w:rsidR="003853F9">
        <w:t xml:space="preserve"> look at what</w:t>
      </w:r>
      <w:r w:rsidR="004373BD">
        <w:t xml:space="preserve"> is the purpose of a transmission in a vehicle, what is it composed of and </w:t>
      </w:r>
      <w:r w:rsidR="009F36AD">
        <w:t xml:space="preserve">will show </w:t>
      </w:r>
      <w:r w:rsidR="004373BD">
        <w:t>the different application of a transmission system. The report will then go through a</w:t>
      </w:r>
      <w:r w:rsidR="009F36AD">
        <w:t xml:space="preserve"> </w:t>
      </w:r>
      <w:r w:rsidR="004373BD">
        <w:t>performance test</w:t>
      </w:r>
      <w:r w:rsidR="009F36AD">
        <w:t xml:space="preserve"> on a rolling dynamometer </w:t>
      </w:r>
      <w:r w:rsidR="004373BD">
        <w:t>in order to collect</w:t>
      </w:r>
      <w:r w:rsidR="009F36AD">
        <w:t xml:space="preserve"> real life </w:t>
      </w:r>
      <w:r w:rsidR="004373BD">
        <w:t>data. Finally, a series of calculation will be created</w:t>
      </w:r>
      <w:r w:rsidR="009F36AD">
        <w:t xml:space="preserve"> from the data collected, that will help to interpret </w:t>
      </w:r>
      <w:r w:rsidR="004373BD">
        <w:t>every aspects of the transmission</w:t>
      </w:r>
      <w:r w:rsidR="009F36AD">
        <w:t xml:space="preserve"> behaviour.</w:t>
      </w:r>
      <w:r w:rsidR="00693B5D">
        <w:t xml:space="preserve"> Graphs and tables will be discussed in order to understand how a transmission system behaves on a motorbike.</w:t>
      </w:r>
    </w:p>
    <w:p w14:paraId="12AC9B64" w14:textId="0A6298CD" w:rsidR="009F36AD" w:rsidRDefault="009F36AD" w:rsidP="00943EE3"/>
    <w:p w14:paraId="038C9843" w14:textId="43BA0720" w:rsidR="00A837CD" w:rsidRDefault="00A837CD" w:rsidP="00943EE3"/>
    <w:p w14:paraId="52B026B9" w14:textId="77777777" w:rsidR="00A837CD" w:rsidRDefault="00A837CD" w:rsidP="00943EE3"/>
    <w:p w14:paraId="4C0C6350" w14:textId="76AFB264" w:rsidR="009F36AD" w:rsidRDefault="00817E4B" w:rsidP="009B620B">
      <w:pPr>
        <w:pStyle w:val="Heading1"/>
      </w:pPr>
      <w:bookmarkStart w:id="1" w:name="_Toc37930568"/>
      <w:r>
        <w:t xml:space="preserve">1.1 </w:t>
      </w:r>
      <w:r w:rsidR="009F36AD">
        <w:t>Research</w:t>
      </w:r>
      <w:r w:rsidR="002450EA">
        <w:t>/</w:t>
      </w:r>
      <w:r w:rsidR="00AA632B">
        <w:t>Background</w:t>
      </w:r>
      <w:r w:rsidR="00600E89">
        <w:t>:</w:t>
      </w:r>
      <w:bookmarkEnd w:id="1"/>
      <w:r w:rsidR="002450EA">
        <w:t xml:space="preserve"> </w:t>
      </w:r>
    </w:p>
    <w:p w14:paraId="278FCAF1" w14:textId="5269568B" w:rsidR="001E68F0" w:rsidRDefault="001E68F0" w:rsidP="001E68F0"/>
    <w:p w14:paraId="0F5221CA" w14:textId="77777777" w:rsidR="00E4414A" w:rsidRDefault="00B17589" w:rsidP="00A837CD">
      <w:pPr>
        <w:jc w:val="both"/>
      </w:pPr>
      <w:r>
        <w:t>O</w:t>
      </w:r>
      <w:r w:rsidR="001E68F0">
        <w:t>n</w:t>
      </w:r>
      <w:r>
        <w:t xml:space="preserve"> </w:t>
      </w:r>
      <w:r w:rsidR="001E68F0">
        <w:t>road vehicle</w:t>
      </w:r>
      <w:r>
        <w:t>s</w:t>
      </w:r>
      <w:r w:rsidR="001E68F0">
        <w:t>, the transmission system is the device that</w:t>
      </w:r>
      <w:r w:rsidR="00336E69">
        <w:t xml:space="preserve"> transfers the rotary motion from the</w:t>
      </w:r>
      <w:r w:rsidR="001B1187">
        <w:t xml:space="preserve"> </w:t>
      </w:r>
      <w:r w:rsidR="008626EF">
        <w:t xml:space="preserve">engine </w:t>
      </w:r>
      <w:r w:rsidR="00336E69">
        <w:t>crankshaft to</w:t>
      </w:r>
      <w:r w:rsidR="00C33556">
        <w:t xml:space="preserve"> </w:t>
      </w:r>
      <w:r>
        <w:t xml:space="preserve">rotary motion at </w:t>
      </w:r>
      <w:r w:rsidR="00336E69">
        <w:t>the</w:t>
      </w:r>
      <w:r>
        <w:t xml:space="preserve"> </w:t>
      </w:r>
      <w:r w:rsidR="00336E69">
        <w:t>wheel</w:t>
      </w:r>
      <w:r w:rsidR="002D6708">
        <w:t>s</w:t>
      </w:r>
      <w:r>
        <w:t>.</w:t>
      </w:r>
      <w:r w:rsidR="0012109C">
        <w:t xml:space="preserve"> Evolution of basic requirements from vehicle users made a</w:t>
      </w:r>
      <w:r w:rsidR="00C33556">
        <w:t xml:space="preserve">n </w:t>
      </w:r>
      <w:r w:rsidR="0012109C">
        <w:t>impact on the design of transmissions</w:t>
      </w:r>
      <w:r w:rsidR="00C33556">
        <w:t xml:space="preserve"> systems</w:t>
      </w:r>
      <w:r w:rsidR="0012109C">
        <w:t xml:space="preserve">. Drivers needed </w:t>
      </w:r>
      <w:r w:rsidR="001B1187">
        <w:t>to</w:t>
      </w:r>
      <w:r w:rsidR="007470D7">
        <w:t xml:space="preserve"> be able to</w:t>
      </w:r>
      <w:r w:rsidR="0012109C">
        <w:t xml:space="preserve"> use </w:t>
      </w:r>
      <w:r w:rsidR="007470D7">
        <w:t xml:space="preserve">their vehicle in </w:t>
      </w:r>
      <w:r w:rsidR="001B1187">
        <w:t>different</w:t>
      </w:r>
      <w:r w:rsidR="00C33556">
        <w:t xml:space="preserve"> conditions (going uphill, taking corner</w:t>
      </w:r>
      <w:r w:rsidR="008626EF">
        <w:t>s</w:t>
      </w:r>
      <w:r w:rsidR="00C33556">
        <w:t>, reverse the vehicle)</w:t>
      </w:r>
      <w:r w:rsidR="00071F7A">
        <w:t xml:space="preserve">, </w:t>
      </w:r>
      <w:r w:rsidR="0012109C">
        <w:t xml:space="preserve">hence </w:t>
      </w:r>
      <w:r w:rsidR="00071F7A">
        <w:t>a transmission system</w:t>
      </w:r>
      <w:r w:rsidR="001B1187">
        <w:t xml:space="preserve"> need</w:t>
      </w:r>
      <w:r w:rsidR="007470D7">
        <w:t>ed</w:t>
      </w:r>
      <w:r w:rsidR="001B1187">
        <w:t xml:space="preserve"> to be controllable and fully adjustable</w:t>
      </w:r>
      <w:r w:rsidR="0012109C">
        <w:t xml:space="preserve"> to the </w:t>
      </w:r>
      <w:r w:rsidR="009F5AB5">
        <w:t>driver’s</w:t>
      </w:r>
      <w:r w:rsidR="0012109C">
        <w:t xml:space="preserve"> needs</w:t>
      </w:r>
      <w:r w:rsidR="008626EF">
        <w:t>,</w:t>
      </w:r>
      <w:r w:rsidR="00C33556">
        <w:t xml:space="preserve"> at all time</w:t>
      </w:r>
      <w:r w:rsidR="00E4414A">
        <w:t>s</w:t>
      </w:r>
      <w:r w:rsidR="001B1187">
        <w:t>.</w:t>
      </w:r>
      <w:r w:rsidR="007470D7">
        <w:t xml:space="preserve"> </w:t>
      </w:r>
    </w:p>
    <w:p w14:paraId="6E58A98D" w14:textId="784878E0" w:rsidR="00EA1D8E" w:rsidRDefault="007470D7" w:rsidP="00A837CD">
      <w:pPr>
        <w:jc w:val="both"/>
      </w:pPr>
      <w:r>
        <w:t>Over the history, engineers and manufacturers around the world</w:t>
      </w:r>
      <w:r w:rsidR="009F5AB5">
        <w:t xml:space="preserve"> designed and produced </w:t>
      </w:r>
      <w:r w:rsidR="0012109C">
        <w:t>all the components</w:t>
      </w:r>
      <w:r w:rsidR="00C33556">
        <w:t xml:space="preserve"> that makes a </w:t>
      </w:r>
      <w:r w:rsidR="0012109C">
        <w:t>transmission system</w:t>
      </w:r>
      <w:r>
        <w:t xml:space="preserve"> as</w:t>
      </w:r>
      <w:r w:rsidR="00C33556">
        <w:t xml:space="preserve"> it is</w:t>
      </w:r>
      <w:r>
        <w:t xml:space="preserve"> </w:t>
      </w:r>
      <w:r w:rsidR="00693B5D">
        <w:t>known</w:t>
      </w:r>
      <w:r>
        <w:t xml:space="preserve"> today</w:t>
      </w:r>
      <w:r w:rsidR="009F5AB5">
        <w:t xml:space="preserve"> in order to meet </w:t>
      </w:r>
      <w:r w:rsidR="00EA1D8E">
        <w:t>drivers’</w:t>
      </w:r>
      <w:r w:rsidR="009F5AB5">
        <w:t xml:space="preserve"> requirements.</w:t>
      </w:r>
      <w:r w:rsidR="00EA1D8E">
        <w:t xml:space="preserve"> The different components of a conventional transmission </w:t>
      </w:r>
      <w:r w:rsidR="000154EB">
        <w:t>in a rear wheel drive car</w:t>
      </w:r>
      <w:r w:rsidR="00EA1D8E">
        <w:t xml:space="preserve"> are the following:</w:t>
      </w:r>
    </w:p>
    <w:p w14:paraId="752F7534" w14:textId="7DE81FD4" w:rsidR="00771547" w:rsidRDefault="000154EB" w:rsidP="00A837CD">
      <w:pPr>
        <w:jc w:val="both"/>
      </w:pPr>
      <w:r>
        <w:t>In a manual transmission application, t</w:t>
      </w:r>
      <w:r w:rsidR="00CF4EA9">
        <w:t>he clutch</w:t>
      </w:r>
      <w:r>
        <w:t xml:space="preserve"> assembly</w:t>
      </w:r>
      <w:r w:rsidR="00CF4EA9">
        <w:t xml:space="preserve"> is the device that allows a smooth and switchable connection between the</w:t>
      </w:r>
      <w:r w:rsidR="009E7547">
        <w:t xml:space="preserve"> rest of the transmission</w:t>
      </w:r>
      <w:r w:rsidR="00CF4EA9">
        <w:t xml:space="preserve"> and the engine crankshaft. It is composed of three elements,</w:t>
      </w:r>
      <w:r>
        <w:t xml:space="preserve"> the </w:t>
      </w:r>
      <w:r w:rsidR="00CF4EA9">
        <w:t>flywheel, the friction plate</w:t>
      </w:r>
      <w:r w:rsidR="009E7547">
        <w:t xml:space="preserve"> and the pressure plate.</w:t>
      </w:r>
      <w:r w:rsidR="00FE5B42">
        <w:t xml:space="preserve"> </w:t>
      </w:r>
    </w:p>
    <w:p w14:paraId="6D533823" w14:textId="59D00787" w:rsidR="001E68F0" w:rsidRDefault="007470D7" w:rsidP="00A837CD">
      <w:pPr>
        <w:jc w:val="both"/>
      </w:pPr>
      <w:r>
        <w:t>The</w:t>
      </w:r>
      <w:r w:rsidR="00771547">
        <w:t xml:space="preserve"> principle part of the transmission is the</w:t>
      </w:r>
      <w:r>
        <w:t xml:space="preserve"> gearbox</w:t>
      </w:r>
      <w:r w:rsidR="00771547">
        <w:t>. The gearbox</w:t>
      </w:r>
      <w:r>
        <w:t xml:space="preserve"> is the device that allow</w:t>
      </w:r>
      <w:r w:rsidR="00771547">
        <w:t>s</w:t>
      </w:r>
      <w:r>
        <w:t xml:space="preserve"> the driver to </w:t>
      </w:r>
      <w:r w:rsidR="00236A78">
        <w:t xml:space="preserve">have </w:t>
      </w:r>
      <w:r w:rsidR="000154EB">
        <w:t xml:space="preserve">a total </w:t>
      </w:r>
      <w:r w:rsidR="00236A78">
        <w:t xml:space="preserve">control over torque and speed </w:t>
      </w:r>
      <w:r w:rsidR="004B0B73">
        <w:t>needed for the vehicle</w:t>
      </w:r>
      <w:r w:rsidR="000154EB">
        <w:t xml:space="preserve"> regarding the driving situation</w:t>
      </w:r>
      <w:r w:rsidR="004B0B73">
        <w:t>.</w:t>
      </w:r>
      <w:r w:rsidR="00CF4EA9">
        <w:t xml:space="preserve"> It is composed of a complex assembly o</w:t>
      </w:r>
      <w:r w:rsidR="000154EB">
        <w:t>f</w:t>
      </w:r>
      <w:r w:rsidR="00CF4EA9">
        <w:t xml:space="preserve"> gears and</w:t>
      </w:r>
      <w:r w:rsidR="000154EB">
        <w:t xml:space="preserve"> shafts</w:t>
      </w:r>
    </w:p>
    <w:p w14:paraId="0D874737" w14:textId="00594ADE" w:rsidR="000154EB" w:rsidRDefault="00E4414A" w:rsidP="00A837CD">
      <w:pPr>
        <w:jc w:val="both"/>
      </w:pPr>
      <w:r>
        <w:t>In a RWD application, t</w:t>
      </w:r>
      <w:r w:rsidR="000154EB">
        <w:t xml:space="preserve">he drive shaft is the component </w:t>
      </w:r>
      <w:r w:rsidR="00CB6F4B">
        <w:t xml:space="preserve">whose </w:t>
      </w:r>
      <w:r w:rsidR="000154EB">
        <w:t>connect</w:t>
      </w:r>
      <w:r w:rsidR="00CB6F4B">
        <w:t>s</w:t>
      </w:r>
      <w:r w:rsidR="000154EB">
        <w:t xml:space="preserve"> the gearbox to the differential. It is usually made out</w:t>
      </w:r>
      <w:r w:rsidR="004F3A82">
        <w:t xml:space="preserve"> </w:t>
      </w:r>
      <w:r w:rsidR="000154EB">
        <w:t xml:space="preserve">of </w:t>
      </w:r>
      <w:r w:rsidR="008626EF">
        <w:t xml:space="preserve">hight strength material as it </w:t>
      </w:r>
      <w:r w:rsidR="003857B8">
        <w:t>has to deal torsional stress.</w:t>
      </w:r>
      <w:r w:rsidR="00CA3DE7">
        <w:t xml:space="preserve"> </w:t>
      </w:r>
      <w:r w:rsidR="008626EF">
        <w:t xml:space="preserve">In some cases, the driveshaft </w:t>
      </w:r>
      <w:r w:rsidR="00CA3DE7">
        <w:t xml:space="preserve">is also equipped </w:t>
      </w:r>
      <w:r w:rsidR="008626EF">
        <w:t xml:space="preserve">with universal joints or </w:t>
      </w:r>
      <w:r w:rsidR="004F0CC9">
        <w:t>could be a combination of shafts and universal joints. (ref)</w:t>
      </w:r>
    </w:p>
    <w:p w14:paraId="6206301D" w14:textId="5FD2038F" w:rsidR="001E68F0" w:rsidRPr="00836754" w:rsidRDefault="00C33556" w:rsidP="00836754">
      <w:pPr>
        <w:jc w:val="both"/>
        <w:rPr>
          <w:i/>
          <w:iCs/>
        </w:rPr>
      </w:pPr>
      <w:r>
        <w:t>The differential is the device that split the rotary motion from the driveshaft</w:t>
      </w:r>
      <w:r w:rsidR="008243A7">
        <w:t xml:space="preserve"> </w:t>
      </w:r>
      <w:r>
        <w:t xml:space="preserve">to the </w:t>
      </w:r>
      <w:r w:rsidR="008243A7">
        <w:t xml:space="preserve">two </w:t>
      </w:r>
      <w:r>
        <w:t>driving wheels</w:t>
      </w:r>
      <w:r w:rsidR="00836754">
        <w:t xml:space="preserve"> (Summerfield. A (2020) </w:t>
      </w:r>
      <w:r w:rsidR="00836754">
        <w:rPr>
          <w:i/>
          <w:iCs/>
        </w:rPr>
        <w:t>Powertrain Technology Semester 2 handout)</w:t>
      </w:r>
    </w:p>
    <w:p w14:paraId="5AF4764A" w14:textId="6F6AD8AF" w:rsidR="001E68F0" w:rsidRDefault="001E68F0" w:rsidP="00A837CD"/>
    <w:p w14:paraId="2E56C807" w14:textId="79A1219A" w:rsidR="000A7647" w:rsidRDefault="000A7647" w:rsidP="00A837CD"/>
    <w:p w14:paraId="359318DE" w14:textId="77777777" w:rsidR="00A837CD" w:rsidRPr="00A837CD" w:rsidRDefault="00A837CD" w:rsidP="00A837CD"/>
    <w:p w14:paraId="43DC687B" w14:textId="77777777" w:rsidR="00A837CD" w:rsidRPr="00A837CD" w:rsidRDefault="00A837CD" w:rsidP="00A837CD"/>
    <w:p w14:paraId="2267ED3F" w14:textId="40181378" w:rsidR="00943EE3" w:rsidRDefault="00817E4B" w:rsidP="009B620B">
      <w:pPr>
        <w:pStyle w:val="Heading1"/>
      </w:pPr>
      <w:bookmarkStart w:id="2" w:name="_Toc37930569"/>
      <w:r>
        <w:t xml:space="preserve">2.0 </w:t>
      </w:r>
      <w:r w:rsidR="00943EE3" w:rsidRPr="009B620B">
        <w:t>Experimental</w:t>
      </w:r>
      <w:r w:rsidR="00943EE3">
        <w:t xml:space="preserve"> Procedure</w:t>
      </w:r>
      <w:r w:rsidR="00600E89">
        <w:t>:</w:t>
      </w:r>
      <w:bookmarkEnd w:id="2"/>
    </w:p>
    <w:p w14:paraId="609FFF06" w14:textId="77777777" w:rsidR="00AA055A" w:rsidRDefault="00AA055A" w:rsidP="00A17762">
      <w:pPr>
        <w:jc w:val="both"/>
      </w:pPr>
    </w:p>
    <w:p w14:paraId="36999A42" w14:textId="00823F0F" w:rsidR="001968A8" w:rsidRDefault="00B80FF3" w:rsidP="00A17762">
      <w:pPr>
        <w:jc w:val="both"/>
      </w:pPr>
      <w:r>
        <w:t>A</w:t>
      </w:r>
      <w:r w:rsidR="001968A8">
        <w:t xml:space="preserve"> rolling</w:t>
      </w:r>
      <w:r w:rsidR="008F6C81">
        <w:t xml:space="preserve"> </w:t>
      </w:r>
      <w:r>
        <w:t>chassis</w:t>
      </w:r>
      <w:r w:rsidR="001968A8">
        <w:t xml:space="preserve"> </w:t>
      </w:r>
      <w:r>
        <w:t>dynamometer is used</w:t>
      </w:r>
      <w:r w:rsidR="008F6C81">
        <w:t xml:space="preserve"> on the </w:t>
      </w:r>
      <w:r w:rsidR="00AA5834">
        <w:t>vehicle</w:t>
      </w:r>
      <w:r w:rsidR="008F6C81">
        <w:t xml:space="preserve"> </w:t>
      </w:r>
      <w:r w:rsidR="00AA5834">
        <w:t>for the performance data collection</w:t>
      </w:r>
      <w:r w:rsidR="001968A8">
        <w:t>. The vehicle</w:t>
      </w:r>
      <w:r w:rsidR="00597622">
        <w:t xml:space="preserve"> involved in this </w:t>
      </w:r>
      <w:r w:rsidR="00B4534F">
        <w:t xml:space="preserve">test </w:t>
      </w:r>
      <w:r w:rsidR="00AA5834">
        <w:t>is the BMW S1000 RR.</w:t>
      </w:r>
      <w:r w:rsidR="00DA2F6B">
        <w:t xml:space="preserve"> </w:t>
      </w:r>
    </w:p>
    <w:p w14:paraId="7506C444" w14:textId="169BA122" w:rsidR="00B4534F" w:rsidRPr="00D77611" w:rsidRDefault="00B4534F" w:rsidP="00A17762">
      <w:pPr>
        <w:jc w:val="both"/>
        <w:rPr>
          <w:b/>
          <w:bCs/>
          <w:u w:val="single"/>
        </w:rPr>
      </w:pPr>
      <w:r w:rsidRPr="00D77611">
        <w:rPr>
          <w:b/>
          <w:bCs/>
          <w:u w:val="single"/>
        </w:rPr>
        <w:t>Here are the</w:t>
      </w:r>
      <w:r w:rsidR="002E0805" w:rsidRPr="00D77611">
        <w:rPr>
          <w:b/>
          <w:bCs/>
          <w:u w:val="single"/>
        </w:rPr>
        <w:t xml:space="preserve"> BMW S1000 RR factory</w:t>
      </w:r>
      <w:r w:rsidR="00D77611" w:rsidRPr="00D77611">
        <w:rPr>
          <w:b/>
          <w:bCs/>
          <w:u w:val="single"/>
        </w:rPr>
        <w:t xml:space="preserve"> performance</w:t>
      </w:r>
      <w:r w:rsidR="002E0805" w:rsidRPr="00D77611">
        <w:rPr>
          <w:b/>
          <w:bCs/>
          <w:u w:val="single"/>
        </w:rPr>
        <w:t xml:space="preserve"> specifications</w:t>
      </w:r>
      <w:r w:rsidR="00D77611" w:rsidRPr="00D77611">
        <w:rPr>
          <w:b/>
          <w:bCs/>
          <w:u w:val="single"/>
        </w:rPr>
        <w:t xml:space="preserve"> and gear ratios:</w:t>
      </w:r>
    </w:p>
    <w:p w14:paraId="66D8EFDB" w14:textId="77777777" w:rsidR="00A7323E" w:rsidRDefault="00A7323E" w:rsidP="00A7323E">
      <w:pPr>
        <w:keepNext/>
      </w:pPr>
      <w:r>
        <w:rPr>
          <w:noProof/>
        </w:rPr>
        <w:drawing>
          <wp:inline distT="0" distB="0" distL="0" distR="0" wp14:anchorId="1A1AB1D6" wp14:editId="5C40570A">
            <wp:extent cx="3200400" cy="2466975"/>
            <wp:effectExtent l="0" t="0" r="0" b="9525"/>
            <wp:docPr id="2" name="Picture 2" descr="M4X02196_Sem2_CW2_2019-2020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A44B23.tmp"/>
                    <pic:cNvPicPr/>
                  </pic:nvPicPr>
                  <pic:blipFill rotWithShape="1">
                    <a:blip r:embed="rId14">
                      <a:extLst>
                        <a:ext uri="{28A0092B-C50C-407E-A947-70E740481C1C}">
                          <a14:useLocalDpi xmlns:a14="http://schemas.microsoft.com/office/drawing/2010/main" val="0"/>
                        </a:ext>
                      </a:extLst>
                    </a:blip>
                    <a:srcRect l="13395" t="52437" r="48483" b="21636"/>
                    <a:stretch/>
                  </pic:blipFill>
                  <pic:spPr bwMode="auto">
                    <a:xfrm>
                      <a:off x="0" y="0"/>
                      <a:ext cx="3200400" cy="2466975"/>
                    </a:xfrm>
                    <a:prstGeom prst="rect">
                      <a:avLst/>
                    </a:prstGeom>
                    <a:ln>
                      <a:noFill/>
                    </a:ln>
                    <a:extLst>
                      <a:ext uri="{53640926-AAD7-44D8-BBD7-CCE9431645EC}">
                        <a14:shadowObscured xmlns:a14="http://schemas.microsoft.com/office/drawing/2010/main"/>
                      </a:ext>
                    </a:extLst>
                  </pic:spPr>
                </pic:pic>
              </a:graphicData>
            </a:graphic>
          </wp:inline>
        </w:drawing>
      </w:r>
    </w:p>
    <w:p w14:paraId="456DF227" w14:textId="3FDE10C0" w:rsidR="002E0805" w:rsidRDefault="00A7323E" w:rsidP="00A7323E">
      <w:pPr>
        <w:pStyle w:val="Caption"/>
      </w:pPr>
      <w:bookmarkStart w:id="3" w:name="_Toc37939418"/>
      <w:r>
        <w:t xml:space="preserve">Figure </w:t>
      </w:r>
      <w:fldSimple w:instr=" SEQ Figure \* ARABIC ">
        <w:r w:rsidR="00CE712B">
          <w:rPr>
            <w:noProof/>
          </w:rPr>
          <w:t>1</w:t>
        </w:r>
      </w:fldSimple>
      <w:r>
        <w:t>: Vehicle Characteristics</w:t>
      </w:r>
      <w:bookmarkEnd w:id="3"/>
    </w:p>
    <w:p w14:paraId="2C2E195B" w14:textId="5BB5A515" w:rsidR="00832843" w:rsidRDefault="00832843" w:rsidP="00943EE3"/>
    <w:p w14:paraId="628B0599" w14:textId="77777777" w:rsidR="00A837CD" w:rsidRDefault="00A837CD" w:rsidP="00943EE3"/>
    <w:p w14:paraId="41FF74AD" w14:textId="6BBCABCF" w:rsidR="00832843" w:rsidRDefault="00817E4B" w:rsidP="00A17762">
      <w:pPr>
        <w:pStyle w:val="Heading2"/>
        <w:jc w:val="both"/>
      </w:pPr>
      <w:bookmarkStart w:id="4" w:name="_Toc37930570"/>
      <w:r>
        <w:t xml:space="preserve">2.1 </w:t>
      </w:r>
      <w:r w:rsidR="00832843">
        <w:t>Safety checks</w:t>
      </w:r>
      <w:r w:rsidR="00600E89">
        <w:t>:</w:t>
      </w:r>
      <w:bookmarkEnd w:id="4"/>
    </w:p>
    <w:p w14:paraId="3D891D65" w14:textId="77777777" w:rsidR="00832843" w:rsidRPr="00832843" w:rsidRDefault="00832843" w:rsidP="00A17762">
      <w:pPr>
        <w:jc w:val="both"/>
      </w:pPr>
    </w:p>
    <w:p w14:paraId="3700B615" w14:textId="5FFB5DA9" w:rsidR="001968A8" w:rsidRDefault="002E0805" w:rsidP="00A17762">
      <w:pPr>
        <w:jc w:val="both"/>
      </w:pPr>
      <w:r>
        <w:t>Before starting the test, t</w:t>
      </w:r>
      <w:r w:rsidR="00DA2F6B">
        <w:t>he</w:t>
      </w:r>
      <w:r w:rsidR="005D12DE">
        <w:t xml:space="preserve"> vehicle</w:t>
      </w:r>
      <w:r w:rsidR="00DA2F6B">
        <w:t xml:space="preserve"> is carefully placed on the 2 wheels dyno</w:t>
      </w:r>
      <w:r w:rsidR="000378E3">
        <w:t xml:space="preserve"> in t</w:t>
      </w:r>
      <w:r w:rsidR="001968A8">
        <w:t>he vehicle lab. The motorbike is maintained in place with straps carefully placed at the front</w:t>
      </w:r>
      <w:r w:rsidR="005D12DE">
        <w:t xml:space="preserve"> on the both sides of the fork</w:t>
      </w:r>
      <w:r w:rsidR="001968A8">
        <w:t xml:space="preserve"> and</w:t>
      </w:r>
      <w:r w:rsidR="00B4534F">
        <w:t xml:space="preserve"> at</w:t>
      </w:r>
      <w:r w:rsidR="001968A8">
        <w:t xml:space="preserve"> the rear</w:t>
      </w:r>
      <w:r w:rsidR="005D12DE">
        <w:t xml:space="preserve"> on the </w:t>
      </w:r>
      <w:r w:rsidR="00D34008">
        <w:t>sub</w:t>
      </w:r>
      <w:r w:rsidR="005D12DE">
        <w:t>frame</w:t>
      </w:r>
      <w:r w:rsidR="001968A8">
        <w:t xml:space="preserve">. </w:t>
      </w:r>
      <w:r w:rsidR="005D12DE">
        <w:t>Straps are attached from the dyno to the bike in a triangle shape for a less bouncy effects</w:t>
      </w:r>
      <w:r w:rsidR="00B4534F">
        <w:t xml:space="preserve"> when running the test</w:t>
      </w:r>
      <w:r w:rsidR="005D12DE">
        <w:t xml:space="preserve">. </w:t>
      </w:r>
      <w:r w:rsidR="001968A8">
        <w:t xml:space="preserve"> A vacuum pipe</w:t>
      </w:r>
      <w:r w:rsidR="00D34008">
        <w:t xml:space="preserve"> from recirculation system</w:t>
      </w:r>
      <w:r w:rsidR="001968A8">
        <w:t xml:space="preserve"> is </w:t>
      </w:r>
      <w:r w:rsidR="005D12DE">
        <w:t xml:space="preserve">then </w:t>
      </w:r>
      <w:r w:rsidR="001968A8">
        <w:t>plugged on the exhaust</w:t>
      </w:r>
      <w:r w:rsidR="005D12DE">
        <w:t xml:space="preserve"> end. Room’s Co2 and NOx </w:t>
      </w:r>
      <w:r w:rsidR="00B4534F">
        <w:t xml:space="preserve">detectors </w:t>
      </w:r>
      <w:r w:rsidR="005D12DE">
        <w:t>are located as well as fire extinguisher for safety and emergency</w:t>
      </w:r>
      <w:r w:rsidR="00B4534F">
        <w:t xml:space="preserve"> purpose</w:t>
      </w:r>
      <w:r w:rsidR="005D12DE">
        <w:t xml:space="preserve">. Emergency exits are also pointed </w:t>
      </w:r>
      <w:r w:rsidR="00B4534F">
        <w:t>out</w:t>
      </w:r>
      <w:r w:rsidR="00BC5F53">
        <w:t xml:space="preserve"> by the</w:t>
      </w:r>
      <w:r w:rsidR="005D12DE">
        <w:t xml:space="preserve"> supervisor.</w:t>
      </w:r>
    </w:p>
    <w:p w14:paraId="62692451" w14:textId="195A1AD8" w:rsidR="00832843" w:rsidRDefault="001968A8" w:rsidP="00A17762">
      <w:pPr>
        <w:jc w:val="both"/>
      </w:pPr>
      <w:r>
        <w:t>Safety measures are the following: Personal protection equipment such as safety boots and pants must be worn at all time during the test session. Ears protection must be worn while running the engine.</w:t>
      </w:r>
      <w:r w:rsidR="00D34008">
        <w:t xml:space="preserve"> </w:t>
      </w:r>
    </w:p>
    <w:p w14:paraId="4AAE6A94" w14:textId="1407C7E3" w:rsidR="00663955" w:rsidRDefault="005D12DE" w:rsidP="00A17762">
      <w:pPr>
        <w:jc w:val="both"/>
      </w:pPr>
      <w:r>
        <w:t>Now that the bike is secured on the dyno and people in the room are aware of safety procedures, the test</w:t>
      </w:r>
      <w:r w:rsidR="008D17C3">
        <w:t xml:space="preserve">s may begin. </w:t>
      </w:r>
    </w:p>
    <w:p w14:paraId="098C0558" w14:textId="77777777" w:rsidR="00A837CD" w:rsidRDefault="00A837CD" w:rsidP="00A17762">
      <w:pPr>
        <w:jc w:val="both"/>
      </w:pPr>
    </w:p>
    <w:p w14:paraId="6CDB8C0B" w14:textId="4A0CB6EA" w:rsidR="00663955" w:rsidRDefault="00663955" w:rsidP="00943EE3"/>
    <w:p w14:paraId="64D20A7E" w14:textId="77777777" w:rsidR="00A17762" w:rsidRDefault="00A17762" w:rsidP="00943EE3"/>
    <w:p w14:paraId="1F3D8AE6" w14:textId="77777777" w:rsidR="00663955" w:rsidRDefault="00663955" w:rsidP="00A17762">
      <w:pPr>
        <w:pStyle w:val="Heading2"/>
        <w:jc w:val="both"/>
      </w:pPr>
      <w:bookmarkStart w:id="5" w:name="_Toc37930571"/>
      <w:r>
        <w:lastRenderedPageBreak/>
        <w:t xml:space="preserve">2.2 </w:t>
      </w:r>
      <w:r w:rsidR="00E57CB3">
        <w:t>Mechanical procedure:</w:t>
      </w:r>
      <w:bookmarkEnd w:id="5"/>
    </w:p>
    <w:p w14:paraId="0D5907D7" w14:textId="3D988545" w:rsidR="00E57CB3" w:rsidRDefault="00E57CB3" w:rsidP="00A17762">
      <w:pPr>
        <w:pStyle w:val="Heading2"/>
        <w:jc w:val="both"/>
      </w:pPr>
      <w:r>
        <w:t xml:space="preserve"> </w:t>
      </w:r>
    </w:p>
    <w:p w14:paraId="72233744" w14:textId="38256323" w:rsidR="001B280B" w:rsidRDefault="008D17C3" w:rsidP="00A17762">
      <w:pPr>
        <w:jc w:val="both"/>
      </w:pPr>
      <w:r>
        <w:t xml:space="preserve">Engine performance Data is collected on the dyno computer from an OBD connector plugged into the bike’s ECU. The program will read real time performance data from the </w:t>
      </w:r>
      <w:r w:rsidR="001B280B">
        <w:t>ECU</w:t>
      </w:r>
      <w:r>
        <w:t xml:space="preserve"> such as</w:t>
      </w:r>
      <w:r w:rsidR="00B4534F">
        <w:t xml:space="preserve"> </w:t>
      </w:r>
      <w:r>
        <w:t>engine speed</w:t>
      </w:r>
      <w:r w:rsidR="00B4534F">
        <w:t>, throttle position</w:t>
      </w:r>
      <w:r w:rsidR="00D34008">
        <w:t>,</w:t>
      </w:r>
      <w:r w:rsidR="00B4534F">
        <w:t xml:space="preserve"> air fuel mixture</w:t>
      </w:r>
      <w:r w:rsidR="001B280B">
        <w:t xml:space="preserve"> as well as engines diagnostic tool</w:t>
      </w:r>
      <w:r w:rsidR="00B4534F">
        <w:t xml:space="preserve">. </w:t>
      </w:r>
    </w:p>
    <w:p w14:paraId="53D6E093" w14:textId="03C2C15B" w:rsidR="00B4534F" w:rsidRDefault="00B4534F" w:rsidP="00A17762">
      <w:pPr>
        <w:jc w:val="both"/>
      </w:pPr>
      <w:r>
        <w:t>The dyn</w:t>
      </w:r>
      <w:r w:rsidR="00C369FE">
        <w:t>amometer roller</w:t>
      </w:r>
      <w:r w:rsidR="00817E4B">
        <w:t>s</w:t>
      </w:r>
      <w:r w:rsidR="00C369FE">
        <w:t xml:space="preserve"> system</w:t>
      </w:r>
      <w:r>
        <w:t xml:space="preserve"> himself will give data to the computer about</w:t>
      </w:r>
      <w:r w:rsidR="001B280B">
        <w:t xml:space="preserve"> torque at the wheel,</w:t>
      </w:r>
      <w:r>
        <w:t xml:space="preserve"> </w:t>
      </w:r>
      <w:r w:rsidR="001B280B">
        <w:t xml:space="preserve">power at the </w:t>
      </w:r>
      <w:r>
        <w:t>wheel</w:t>
      </w:r>
      <w:r w:rsidR="001B280B">
        <w:t>, wheel</w:t>
      </w:r>
      <w:r>
        <w:t xml:space="preserve"> speed and </w:t>
      </w:r>
      <w:r w:rsidR="00620D26">
        <w:t>vehicle’s</w:t>
      </w:r>
      <w:r w:rsidR="00C369FE">
        <w:t xml:space="preserve"> overall</w:t>
      </w:r>
      <w:r w:rsidR="00620D26">
        <w:t xml:space="preserve"> </w:t>
      </w:r>
      <w:r>
        <w:t>drag</w:t>
      </w:r>
      <w:r w:rsidR="001B280B">
        <w:t xml:space="preserve">. </w:t>
      </w:r>
      <w:r w:rsidR="0037070C">
        <w:t>The data recording begins when the roller is activated. When the</w:t>
      </w:r>
      <w:r w:rsidR="001B280B">
        <w:t xml:space="preserve"> test</w:t>
      </w:r>
      <w:r w:rsidR="0037070C">
        <w:t xml:space="preserve"> starts, the driver squeezes the throttle handle </w:t>
      </w:r>
      <w:r w:rsidR="001B280B">
        <w:t>from 1</w:t>
      </w:r>
      <w:r w:rsidR="0037070C">
        <w:t>96</w:t>
      </w:r>
      <w:r w:rsidR="001B280B">
        <w:t xml:space="preserve">0rpm </w:t>
      </w:r>
      <w:r w:rsidR="0037070C">
        <w:t>to 13920</w:t>
      </w:r>
      <w:r w:rsidR="001B280B">
        <w:t>rpm</w:t>
      </w:r>
      <w:r w:rsidR="0037070C">
        <w:t>. When maximum engine speed is reached, the driver presses the clutch and releases the throttle</w:t>
      </w:r>
      <w:r w:rsidR="004A44FC">
        <w:t xml:space="preserve"> simultaneously. The rear wheel will</w:t>
      </w:r>
      <w:r w:rsidR="00CD0C61">
        <w:t xml:space="preserve"> slow down</w:t>
      </w:r>
      <w:r w:rsidR="004A44FC">
        <w:t xml:space="preserve"> gradually by itself. </w:t>
      </w:r>
      <w:r w:rsidR="005B66FA">
        <w:t>When running a dyno test on a vehicle</w:t>
      </w:r>
      <w:r w:rsidR="00DD0A6F">
        <w:t xml:space="preserve">, it is recommended for accuracy purpose, to use </w:t>
      </w:r>
      <w:r w:rsidR="00CD0C61">
        <w:t xml:space="preserve">the </w:t>
      </w:r>
      <w:r w:rsidR="00DD0A6F">
        <w:t xml:space="preserve">gear with </w:t>
      </w:r>
      <w:r w:rsidR="00CD0C61">
        <w:t xml:space="preserve">a </w:t>
      </w:r>
      <w:r w:rsidR="00DD0A6F">
        <w:t>gear ratio as close as possible to 1:1</w:t>
      </w:r>
      <w:r w:rsidR="009B6D20">
        <w:t xml:space="preserve"> (Torque development </w:t>
      </w:r>
      <w:r w:rsidR="00D74FCE">
        <w:t>International (</w:t>
      </w:r>
      <w:r w:rsidR="009B6D20">
        <w:t xml:space="preserve">2020) </w:t>
      </w:r>
      <w:r w:rsidR="00D74FCE">
        <w:t>Dyno Testing-What gear is best?)</w:t>
      </w:r>
      <w:r w:rsidR="00A04973">
        <w:t>. In t</w:t>
      </w:r>
      <w:r w:rsidR="00DD0A6F">
        <w:t>his case the 5</w:t>
      </w:r>
      <w:r w:rsidR="00DD0A6F" w:rsidRPr="00DD0A6F">
        <w:rPr>
          <w:vertAlign w:val="superscript"/>
        </w:rPr>
        <w:t>th</w:t>
      </w:r>
      <w:r w:rsidR="00DD0A6F">
        <w:t xml:space="preserve"> gear</w:t>
      </w:r>
      <w:r w:rsidR="00CD0C61">
        <w:t xml:space="preserve"> has the theoretical gear ratio </w:t>
      </w:r>
      <w:r w:rsidR="00DD0A6F">
        <w:t>the closest to 1:1.</w:t>
      </w:r>
    </w:p>
    <w:p w14:paraId="1DAC854C" w14:textId="024C0BAF" w:rsidR="00500F39" w:rsidRDefault="006B7B3A" w:rsidP="00A17762">
      <w:pPr>
        <w:jc w:val="both"/>
      </w:pPr>
      <w:r>
        <w:t>The data collected during test session will be used into formulas of calculation for further analysis using Microsoft Excel program.</w:t>
      </w:r>
      <w:r w:rsidR="00862C35">
        <w:t xml:space="preserve"> Formulas used in the excel spreadsheet will be detailed and explained in the Analysis section of the report.</w:t>
      </w:r>
    </w:p>
    <w:p w14:paraId="3FBE4027" w14:textId="77777777" w:rsidR="00C22F71" w:rsidRDefault="00C22F71" w:rsidP="00943EE3"/>
    <w:p w14:paraId="4FCA3F85" w14:textId="29F4D3CD" w:rsidR="00943EE3" w:rsidRDefault="00943EE3" w:rsidP="00943EE3">
      <w:r>
        <w:br w:type="page"/>
      </w:r>
    </w:p>
    <w:p w14:paraId="1CF3B799" w14:textId="3C5DA699" w:rsidR="00943EE3" w:rsidRDefault="00817E4B" w:rsidP="009B620B">
      <w:pPr>
        <w:pStyle w:val="Heading1"/>
      </w:pPr>
      <w:bookmarkStart w:id="6" w:name="_Toc37930572"/>
      <w:r>
        <w:lastRenderedPageBreak/>
        <w:t>3</w:t>
      </w:r>
      <w:r w:rsidR="00600E89">
        <w:t>.0</w:t>
      </w:r>
      <w:r>
        <w:t xml:space="preserve"> </w:t>
      </w:r>
      <w:r w:rsidR="00943EE3" w:rsidRPr="009B620B">
        <w:t>Results</w:t>
      </w:r>
      <w:r w:rsidR="00600E89">
        <w:t>:</w:t>
      </w:r>
      <w:bookmarkEnd w:id="6"/>
    </w:p>
    <w:p w14:paraId="1B4B1480" w14:textId="77777777" w:rsidR="00AF6E88" w:rsidRDefault="00AF6E88" w:rsidP="00943EE3"/>
    <w:p w14:paraId="4C2E2640" w14:textId="7D144EA4" w:rsidR="004A1AA8" w:rsidRDefault="00AF6E88" w:rsidP="00A17762">
      <w:pPr>
        <w:jc w:val="both"/>
      </w:pPr>
      <w:r>
        <w:t>The Data collected from</w:t>
      </w:r>
      <w:r w:rsidR="00EF3374">
        <w:t xml:space="preserve"> the</w:t>
      </w:r>
      <w:r>
        <w:t xml:space="preserve"> test session gives details about </w:t>
      </w:r>
      <w:r w:rsidR="00EF3374">
        <w:t>e</w:t>
      </w:r>
      <w:r>
        <w:t>ngine power, engine Torque, power at the wheel, drag power, and velocity</w:t>
      </w:r>
      <w:r w:rsidR="004A1AA8">
        <w:t xml:space="preserve"> with and increasing engine speed of 5 rpm from 1960 rpm to 13920 rpm. The results sheet also includes gear ratios for each gear including final drive ratio. Rolling radius and detail of vehicle masse is also included.</w:t>
      </w:r>
    </w:p>
    <w:p w14:paraId="466D3C57" w14:textId="5379C1F2" w:rsidR="00A653F9" w:rsidRDefault="00EF6236" w:rsidP="00A17762">
      <w:pPr>
        <w:jc w:val="both"/>
      </w:pPr>
      <w:r>
        <w:t>The rolling radius is the overall radius of the rolling wheel from the very centre of the wheel axis, to the maximum tyre tread</w:t>
      </w:r>
      <w:r w:rsidR="00D74FCE">
        <w:t xml:space="preserve"> (</w:t>
      </w:r>
      <w:r w:rsidR="00C34CE5">
        <w:t>C. Taylor</w:t>
      </w:r>
      <w:r w:rsidR="00D74FCE">
        <w:t xml:space="preserve"> (2020) was a useful source of information).</w:t>
      </w:r>
    </w:p>
    <w:p w14:paraId="781FC3F4" w14:textId="48088404" w:rsidR="00F86183" w:rsidRDefault="00F86183" w:rsidP="00A17762">
      <w:pPr>
        <w:jc w:val="both"/>
      </w:pPr>
      <w:r>
        <w:t>In this case, as the vehicle used is a motorcycle, the final drive represents the ratio between the primary sprocket (on gearbox shaft) and the secondary sprocket (on rear wheel). Both being linked by a chain.</w:t>
      </w:r>
    </w:p>
    <w:p w14:paraId="7B594E94" w14:textId="77777777" w:rsidR="00EF6236" w:rsidRPr="00EF6236" w:rsidRDefault="00EF6236" w:rsidP="00943EE3"/>
    <w:p w14:paraId="71FA23F0" w14:textId="77777777" w:rsidR="00A7323E" w:rsidRDefault="00A653F9" w:rsidP="00A7323E">
      <w:pPr>
        <w:keepNext/>
      </w:pPr>
      <w:r>
        <w:rPr>
          <w:noProof/>
        </w:rPr>
        <w:drawing>
          <wp:inline distT="0" distB="0" distL="0" distR="0" wp14:anchorId="3C61BC7A" wp14:editId="35AECED3">
            <wp:extent cx="5714491" cy="5454098"/>
            <wp:effectExtent l="0" t="0" r="635" b="0"/>
            <wp:docPr id="4" name="Picture 4" descr="BMW1000rr Version 1  [Read-Only]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C8A27A.tmp"/>
                    <pic:cNvPicPr/>
                  </pic:nvPicPr>
                  <pic:blipFill rotWithShape="1">
                    <a:blip r:embed="rId15">
                      <a:extLst>
                        <a:ext uri="{28A0092B-C50C-407E-A947-70E740481C1C}">
                          <a14:useLocalDpi xmlns:a14="http://schemas.microsoft.com/office/drawing/2010/main" val="0"/>
                        </a:ext>
                      </a:extLst>
                    </a:blip>
                    <a:srcRect l="2566" t="14779" r="55129" b="4936"/>
                    <a:stretch/>
                  </pic:blipFill>
                  <pic:spPr bwMode="auto">
                    <a:xfrm>
                      <a:off x="0" y="0"/>
                      <a:ext cx="5725023" cy="5464150"/>
                    </a:xfrm>
                    <a:prstGeom prst="rect">
                      <a:avLst/>
                    </a:prstGeom>
                    <a:ln>
                      <a:noFill/>
                    </a:ln>
                    <a:extLst>
                      <a:ext uri="{53640926-AAD7-44D8-BBD7-CCE9431645EC}">
                        <a14:shadowObscured xmlns:a14="http://schemas.microsoft.com/office/drawing/2010/main"/>
                      </a:ext>
                    </a:extLst>
                  </pic:spPr>
                </pic:pic>
              </a:graphicData>
            </a:graphic>
          </wp:inline>
        </w:drawing>
      </w:r>
    </w:p>
    <w:p w14:paraId="0319291A" w14:textId="4B3775D8" w:rsidR="004A1AA8" w:rsidRDefault="00A7323E" w:rsidP="00A7323E">
      <w:pPr>
        <w:pStyle w:val="Caption"/>
      </w:pPr>
      <w:bookmarkStart w:id="7" w:name="_Toc37939419"/>
      <w:r>
        <w:t xml:space="preserve">Figure </w:t>
      </w:r>
      <w:fldSimple w:instr=" SEQ Figure \* ARABIC ">
        <w:r w:rsidR="00CE712B">
          <w:rPr>
            <w:noProof/>
          </w:rPr>
          <w:t>2</w:t>
        </w:r>
      </w:fldSimple>
      <w:r>
        <w:t>: Raw Data from dyno test</w:t>
      </w:r>
      <w:bookmarkEnd w:id="7"/>
    </w:p>
    <w:p w14:paraId="73032121" w14:textId="277B4D92" w:rsidR="00943EE3" w:rsidRDefault="00943EE3" w:rsidP="00943EE3">
      <w:r>
        <w:br w:type="page"/>
      </w:r>
    </w:p>
    <w:p w14:paraId="5A1AD50A" w14:textId="57CCF6E9" w:rsidR="00943EE3" w:rsidRDefault="00817E4B" w:rsidP="009B620B">
      <w:pPr>
        <w:pStyle w:val="Heading1"/>
      </w:pPr>
      <w:bookmarkStart w:id="8" w:name="_Toc37930573"/>
      <w:r>
        <w:lastRenderedPageBreak/>
        <w:t>4</w:t>
      </w:r>
      <w:r w:rsidR="00600E89">
        <w:t>.0</w:t>
      </w:r>
      <w:r>
        <w:t xml:space="preserve"> </w:t>
      </w:r>
      <w:r w:rsidR="00943EE3" w:rsidRPr="009B620B">
        <w:t>Analysis</w:t>
      </w:r>
      <w:r w:rsidR="00600E89">
        <w:t>:</w:t>
      </w:r>
      <w:bookmarkEnd w:id="8"/>
    </w:p>
    <w:p w14:paraId="5D09420B" w14:textId="77777777" w:rsidR="00E47B74" w:rsidRDefault="00E47B74" w:rsidP="00943EE3"/>
    <w:p w14:paraId="3F258EDC" w14:textId="7DA4B798" w:rsidR="00736FE6" w:rsidRDefault="00736FE6" w:rsidP="00A17762">
      <w:pPr>
        <w:jc w:val="both"/>
      </w:pPr>
      <w:r>
        <w:t>The formulas used for the calculation</w:t>
      </w:r>
      <w:r w:rsidR="004502A7">
        <w:t xml:space="preserve"> on the excel spreadsheet</w:t>
      </w:r>
      <w:r>
        <w:t xml:space="preserve"> are the following:</w:t>
      </w:r>
    </w:p>
    <w:p w14:paraId="4310AFD5" w14:textId="215ED676" w:rsidR="00F86183" w:rsidRPr="00A258FA" w:rsidRDefault="00911661" w:rsidP="00943EE3">
      <w:pPr>
        <w:rPr>
          <w:rFonts w:cstheme="minorHAnsi"/>
          <w:b/>
          <w:bCs/>
          <w:sz w:val="24"/>
          <w:szCs w:val="24"/>
        </w:rPr>
      </w:pPr>
      <w:r w:rsidRPr="00A258FA">
        <w:rPr>
          <w:rFonts w:cstheme="minorHAnsi"/>
          <w:b/>
          <w:bCs/>
          <w:sz w:val="24"/>
          <w:szCs w:val="24"/>
        </w:rPr>
        <w:t xml:space="preserve">Symbols: </w:t>
      </w:r>
    </w:p>
    <w:p w14:paraId="089D307A" w14:textId="02645FA0" w:rsidR="006548B7" w:rsidRPr="00A258FA" w:rsidRDefault="006548B7" w:rsidP="00943EE3">
      <w:pPr>
        <w:rPr>
          <w:rFonts w:cstheme="minorHAnsi"/>
          <w:sz w:val="24"/>
          <w:szCs w:val="24"/>
        </w:rPr>
      </w:pPr>
      <w:r w:rsidRPr="00A258FA">
        <w:rPr>
          <w:rFonts w:cstheme="minorHAnsi"/>
          <w:sz w:val="24"/>
          <w:szCs w:val="24"/>
        </w:rPr>
        <w:t>f = Final drive ratio</w:t>
      </w:r>
    </w:p>
    <w:p w14:paraId="5FB52223" w14:textId="3637E1C0" w:rsidR="003C40B5" w:rsidRPr="00A258FA" w:rsidRDefault="003C40B5" w:rsidP="00943EE3">
      <w:pPr>
        <w:rPr>
          <w:rFonts w:cstheme="minorHAnsi"/>
          <w:sz w:val="24"/>
          <w:szCs w:val="24"/>
        </w:rPr>
      </w:pPr>
      <w:r w:rsidRPr="00A258FA">
        <w:rPr>
          <w:rFonts w:cstheme="minorHAnsi"/>
          <w:sz w:val="24"/>
          <w:szCs w:val="24"/>
        </w:rPr>
        <w:t>P = Power</w:t>
      </w:r>
    </w:p>
    <w:p w14:paraId="18DC4F54" w14:textId="7C794301" w:rsidR="003C40B5" w:rsidRPr="00A258FA" w:rsidRDefault="003C40B5" w:rsidP="00943EE3">
      <w:pPr>
        <w:rPr>
          <w:rFonts w:cstheme="minorHAnsi"/>
          <w:sz w:val="24"/>
          <w:szCs w:val="24"/>
        </w:rPr>
      </w:pPr>
      <w:r w:rsidRPr="00A258FA">
        <w:rPr>
          <w:rFonts w:cstheme="minorHAnsi"/>
          <w:sz w:val="24"/>
          <w:szCs w:val="24"/>
        </w:rPr>
        <w:t>Cd = Coefficient of drag</w:t>
      </w:r>
    </w:p>
    <w:p w14:paraId="530C7F37" w14:textId="6946D104" w:rsidR="003C40B5" w:rsidRPr="00A258FA" w:rsidRDefault="003C40B5" w:rsidP="00943EE3">
      <w:pPr>
        <w:rPr>
          <w:rFonts w:cstheme="minorHAnsi"/>
          <w:sz w:val="24"/>
          <w:szCs w:val="24"/>
        </w:rPr>
      </w:pPr>
      <w:r w:rsidRPr="00A258FA">
        <w:rPr>
          <w:rFonts w:cstheme="minorHAnsi"/>
          <w:sz w:val="24"/>
          <w:szCs w:val="24"/>
        </w:rPr>
        <w:t xml:space="preserve">A = frontal area </w:t>
      </w:r>
    </w:p>
    <w:p w14:paraId="69BC93DB" w14:textId="77777777" w:rsidR="006548B7" w:rsidRPr="00A258FA" w:rsidRDefault="006548B7" w:rsidP="00943EE3">
      <w:pPr>
        <w:rPr>
          <w:rFonts w:cstheme="minorHAnsi"/>
          <w:sz w:val="24"/>
          <w:szCs w:val="24"/>
        </w:rPr>
      </w:pPr>
      <w:r w:rsidRPr="00A258FA">
        <w:rPr>
          <w:rFonts w:cstheme="minorHAnsi"/>
          <w:sz w:val="24"/>
          <w:szCs w:val="24"/>
        </w:rPr>
        <w:t>R = Rolling Radius</w:t>
      </w:r>
    </w:p>
    <w:p w14:paraId="0EAE2D62" w14:textId="1461BF54" w:rsidR="006548B7" w:rsidRPr="00A258FA" w:rsidRDefault="00A258FA" w:rsidP="00943EE3">
      <w:pPr>
        <w:rPr>
          <w:rFonts w:cstheme="minorHAnsi"/>
          <w:sz w:val="24"/>
          <w:szCs w:val="24"/>
        </w:rPr>
      </w:pPr>
      <w:r w:rsidRPr="00A258FA">
        <w:rPr>
          <w:rFonts w:cstheme="minorHAnsi"/>
          <w:sz w:val="24"/>
          <w:szCs w:val="24"/>
        </w:rPr>
        <w:t>V</w:t>
      </w:r>
      <w:r w:rsidR="006548B7" w:rsidRPr="00A258FA">
        <w:rPr>
          <w:rFonts w:cstheme="minorHAnsi"/>
          <w:sz w:val="24"/>
          <w:szCs w:val="24"/>
        </w:rPr>
        <w:t xml:space="preserve"> = Velocity</w:t>
      </w:r>
    </w:p>
    <w:p w14:paraId="78A3C680" w14:textId="77777777" w:rsidR="006548B7" w:rsidRPr="00A258FA" w:rsidRDefault="006548B7" w:rsidP="00943EE3">
      <w:pPr>
        <w:rPr>
          <w:rFonts w:cstheme="minorHAnsi"/>
          <w:sz w:val="24"/>
          <w:szCs w:val="24"/>
        </w:rPr>
      </w:pPr>
      <w:r w:rsidRPr="00A258FA">
        <w:rPr>
          <w:rFonts w:cstheme="minorHAnsi"/>
          <w:sz w:val="24"/>
          <w:szCs w:val="24"/>
        </w:rPr>
        <w:t>T = Torque</w:t>
      </w:r>
    </w:p>
    <w:p w14:paraId="120060BA" w14:textId="0274DE22" w:rsidR="006548B7" w:rsidRPr="00A258FA" w:rsidRDefault="00911661" w:rsidP="00943EE3">
      <w:pPr>
        <w:rPr>
          <w:rFonts w:cstheme="minorHAnsi"/>
          <w:sz w:val="24"/>
          <w:szCs w:val="24"/>
        </w:rPr>
      </w:pPr>
      <w:r w:rsidRPr="00A258FA">
        <w:rPr>
          <w:rFonts w:cstheme="minorHAnsi"/>
          <w:sz w:val="24"/>
          <w:szCs w:val="24"/>
        </w:rPr>
        <w:t>N</w:t>
      </w:r>
      <w:r w:rsidR="006548B7" w:rsidRPr="00A258FA">
        <w:rPr>
          <w:rFonts w:cstheme="minorHAnsi"/>
          <w:sz w:val="24"/>
          <w:szCs w:val="24"/>
        </w:rPr>
        <w:t xml:space="preserve"> = Engine speed</w:t>
      </w:r>
    </w:p>
    <w:p w14:paraId="4E54A1E4" w14:textId="4DF02DE3" w:rsidR="006548B7" w:rsidRPr="00A258FA" w:rsidRDefault="006548B7" w:rsidP="00943EE3">
      <w:pPr>
        <w:rPr>
          <w:rFonts w:cstheme="minorHAnsi"/>
          <w:sz w:val="24"/>
          <w:szCs w:val="24"/>
        </w:rPr>
      </w:pPr>
      <w:r w:rsidRPr="00A258FA">
        <w:rPr>
          <w:rFonts w:cstheme="minorHAnsi"/>
          <w:sz w:val="24"/>
          <w:szCs w:val="24"/>
        </w:rPr>
        <w:t xml:space="preserve">ƞ = Transmission efficiency </w:t>
      </w:r>
    </w:p>
    <w:p w14:paraId="121D482A" w14:textId="587A6B3C" w:rsidR="00911661" w:rsidRPr="00A258FA" w:rsidRDefault="00911661" w:rsidP="00943EE3">
      <w:pPr>
        <w:rPr>
          <w:rFonts w:cstheme="minorHAnsi"/>
          <w:sz w:val="24"/>
          <w:szCs w:val="24"/>
        </w:rPr>
      </w:pPr>
      <w:r w:rsidRPr="00A258FA">
        <w:rPr>
          <w:rFonts w:cstheme="minorHAnsi"/>
          <w:sz w:val="24"/>
          <w:szCs w:val="24"/>
        </w:rPr>
        <w:t>p = primary gear ratio</w:t>
      </w:r>
    </w:p>
    <w:p w14:paraId="14C8BACC" w14:textId="6A38BCA5" w:rsidR="004502A7" w:rsidRPr="00A258FA" w:rsidRDefault="00911661" w:rsidP="004502A7">
      <w:pPr>
        <w:rPr>
          <w:rFonts w:cstheme="minorHAnsi"/>
          <w:sz w:val="24"/>
          <w:szCs w:val="24"/>
        </w:rPr>
      </w:pPr>
      <w:r w:rsidRPr="00A258FA">
        <w:rPr>
          <w:rFonts w:cstheme="minorHAnsi"/>
          <w:sz w:val="24"/>
          <w:szCs w:val="24"/>
        </w:rPr>
        <w:t>n = Selected Gear ratio</w:t>
      </w:r>
    </w:p>
    <w:p w14:paraId="5B172344" w14:textId="77777777" w:rsidR="00097207" w:rsidRPr="00F66179" w:rsidRDefault="00FF3B73" w:rsidP="004502A7">
      <w:pPr>
        <w:rPr>
          <w:rFonts w:cstheme="minorHAnsi"/>
          <w:sz w:val="24"/>
          <w:szCs w:val="24"/>
        </w:rPr>
      </w:pPr>
      <w:r w:rsidRPr="00F66179">
        <w:rPr>
          <w:rFonts w:cstheme="minorHAnsi"/>
          <w:sz w:val="24"/>
          <w:szCs w:val="24"/>
        </w:rPr>
        <w:t>TE = Tractive effort</w:t>
      </w:r>
    </w:p>
    <w:p w14:paraId="4F621956" w14:textId="0096EAAC" w:rsidR="004502A7" w:rsidRPr="00A258FA" w:rsidRDefault="00097207" w:rsidP="004502A7">
      <w:pPr>
        <w:rPr>
          <w:rFonts w:cstheme="minorHAnsi"/>
          <w:sz w:val="24"/>
          <w:szCs w:val="24"/>
        </w:rPr>
      </w:pPr>
      <w:r w:rsidRPr="00A258FA">
        <w:rPr>
          <w:rFonts w:cstheme="minorHAnsi"/>
          <w:sz w:val="24"/>
          <w:szCs w:val="24"/>
        </w:rPr>
        <w:t xml:space="preserve">ρ = Density of Air </w:t>
      </w:r>
    </w:p>
    <w:p w14:paraId="6C9CC7E3" w14:textId="77777777" w:rsidR="00097207" w:rsidRPr="00A258FA" w:rsidRDefault="00097207" w:rsidP="004502A7">
      <w:pPr>
        <w:rPr>
          <w:rFonts w:cstheme="minorHAnsi"/>
          <w:sz w:val="24"/>
          <w:szCs w:val="24"/>
        </w:rPr>
      </w:pPr>
    </w:p>
    <w:p w14:paraId="22256D36" w14:textId="217B13DB" w:rsidR="004502A7" w:rsidRPr="00A258FA" w:rsidRDefault="004502A7" w:rsidP="004502A7">
      <w:pPr>
        <w:rPr>
          <w:rFonts w:cstheme="minorHAnsi"/>
          <w:sz w:val="24"/>
          <w:szCs w:val="24"/>
        </w:rPr>
      </w:pPr>
      <w:r w:rsidRPr="00A258FA">
        <w:rPr>
          <w:rFonts w:cstheme="minorHAnsi"/>
          <w:b/>
          <w:bCs/>
          <w:sz w:val="24"/>
          <w:szCs w:val="24"/>
        </w:rPr>
        <w:t>I)</w:t>
      </w:r>
      <w:r w:rsidRPr="00A258FA">
        <w:rPr>
          <w:rFonts w:cstheme="minorHAnsi"/>
          <w:sz w:val="24"/>
          <w:szCs w:val="24"/>
        </w:rPr>
        <w:t xml:space="preserve"> </w:t>
      </w:r>
      <w:r w:rsidRPr="00A258FA">
        <w:rPr>
          <w:rFonts w:cstheme="minorHAnsi"/>
          <w:b/>
          <w:bCs/>
          <w:i/>
          <w:iCs/>
          <w:sz w:val="24"/>
          <w:szCs w:val="24"/>
        </w:rPr>
        <w:t>Convert velocity in km/h into base unit m/s:</w:t>
      </w:r>
      <w:r w:rsidRPr="00A258FA">
        <w:rPr>
          <w:rFonts w:cstheme="minorHAnsi"/>
          <w:sz w:val="24"/>
          <w:szCs w:val="24"/>
        </w:rPr>
        <w:t xml:space="preserve"> </w:t>
      </w:r>
    </w:p>
    <w:p w14:paraId="731F2E0F" w14:textId="124DC726" w:rsidR="004502A7" w:rsidRPr="00A258FA" w:rsidRDefault="004502A7" w:rsidP="004502A7">
      <w:pPr>
        <w:rPr>
          <w:rFonts w:cstheme="minorHAnsi"/>
          <w:i/>
          <w:iCs/>
          <w:sz w:val="24"/>
          <w:szCs w:val="24"/>
        </w:rPr>
      </w:pPr>
      <w:r w:rsidRPr="00A258FA">
        <w:rPr>
          <w:rFonts w:cstheme="minorHAnsi"/>
          <w:i/>
          <w:iCs/>
          <w:sz w:val="24"/>
          <w:szCs w:val="24"/>
        </w:rPr>
        <w:t>v(m/</w:t>
      </w:r>
      <w:r w:rsidR="003A328D" w:rsidRPr="00A258FA">
        <w:rPr>
          <w:rFonts w:cstheme="minorHAnsi"/>
          <w:i/>
          <w:iCs/>
          <w:sz w:val="24"/>
          <w:szCs w:val="24"/>
        </w:rPr>
        <w:t>s) =</w:t>
      </w:r>
      <w:r w:rsidRPr="00A258FA">
        <w:rPr>
          <w:rFonts w:cstheme="minorHAnsi"/>
          <w:i/>
          <w:iCs/>
          <w:sz w:val="24"/>
          <w:szCs w:val="24"/>
        </w:rPr>
        <w:t xml:space="preserve"> v(km/h)/3.6</w:t>
      </w:r>
    </w:p>
    <w:p w14:paraId="30A877C4" w14:textId="1EFCDF5A" w:rsidR="004502A7" w:rsidRPr="00A258FA" w:rsidRDefault="004502A7" w:rsidP="004502A7">
      <w:pPr>
        <w:rPr>
          <w:rFonts w:eastAsiaTheme="minorEastAsia" w:cstheme="minorHAnsi"/>
          <w:i/>
          <w:iCs/>
          <w:sz w:val="24"/>
          <w:szCs w:val="24"/>
        </w:rPr>
      </w:pPr>
      <w:r w:rsidRPr="00A258FA">
        <w:rPr>
          <w:rFonts w:cstheme="minorHAnsi"/>
          <w:b/>
          <w:bCs/>
          <w:i/>
          <w:iCs/>
          <w:sz w:val="24"/>
          <w:szCs w:val="24"/>
        </w:rPr>
        <w:t>II)</w:t>
      </w:r>
      <w:r w:rsidRPr="00A258FA">
        <w:rPr>
          <w:rFonts w:cstheme="minorHAnsi"/>
          <w:i/>
          <w:iCs/>
          <w:sz w:val="24"/>
          <w:szCs w:val="24"/>
        </w:rPr>
        <w:t xml:space="preserve"> </w:t>
      </w:r>
      <w:r w:rsidR="003A328D" w:rsidRPr="00A258FA">
        <w:rPr>
          <w:rFonts w:cstheme="minorHAnsi"/>
          <w:b/>
          <w:bCs/>
          <w:i/>
          <w:iCs/>
          <w:sz w:val="24"/>
          <w:szCs w:val="24"/>
        </w:rPr>
        <w:t>T</w:t>
      </w:r>
      <w:r w:rsidR="00BE54EA" w:rsidRPr="00A258FA">
        <w:rPr>
          <w:rFonts w:cstheme="minorHAnsi"/>
          <w:b/>
          <w:bCs/>
          <w:i/>
          <w:iCs/>
          <w:sz w:val="24"/>
          <w:szCs w:val="24"/>
        </w:rPr>
        <w:t>ransmission efficiency</w:t>
      </w:r>
      <w:r w:rsidR="0083412D" w:rsidRPr="00A258FA">
        <w:rPr>
          <w:rFonts w:cstheme="minorHAnsi"/>
          <w:i/>
          <w:iCs/>
          <w:sz w:val="24"/>
          <w:szCs w:val="24"/>
        </w:rPr>
        <w:t>,</w:t>
      </w:r>
      <w:r w:rsidR="00BE54EA" w:rsidRPr="00A258FA">
        <w:rPr>
          <w:rFonts w:cstheme="minorHAnsi"/>
          <w:i/>
          <w:iCs/>
          <w:sz w:val="24"/>
          <w:szCs w:val="24"/>
        </w:rPr>
        <w:t xml:space="preserve"> ƞ =  </w:t>
      </w:r>
      <m:oMath>
        <m:f>
          <m:fPr>
            <m:ctrlPr>
              <w:rPr>
                <w:rFonts w:ascii="Cambria Math" w:hAnsi="Cambria Math" w:cstheme="minorHAnsi"/>
                <w:i/>
                <w:iCs/>
                <w:sz w:val="24"/>
                <w:szCs w:val="24"/>
              </w:rPr>
            </m:ctrlPr>
          </m:fPr>
          <m:num>
            <m:r>
              <w:rPr>
                <w:rFonts w:ascii="Cambria Math" w:hAnsi="Cambria Math" w:cstheme="minorHAnsi"/>
                <w:sz w:val="24"/>
                <w:szCs w:val="24"/>
              </w:rPr>
              <m:t>Power @ Wheels</m:t>
            </m:r>
          </m:num>
          <m:den>
            <m:r>
              <w:rPr>
                <w:rFonts w:ascii="Cambria Math" w:hAnsi="Cambria Math" w:cstheme="minorHAnsi"/>
                <w:sz w:val="24"/>
                <w:szCs w:val="24"/>
              </w:rPr>
              <m:t>Power @ Engine</m:t>
            </m:r>
          </m:den>
        </m:f>
      </m:oMath>
    </w:p>
    <w:p w14:paraId="2CE89139" w14:textId="4C6C9AEA" w:rsidR="00BE54EA" w:rsidRPr="00F66179" w:rsidRDefault="00BE54EA" w:rsidP="004502A7">
      <w:pPr>
        <w:rPr>
          <w:rFonts w:eastAsiaTheme="minorEastAsia" w:cstheme="minorHAnsi"/>
          <w:i/>
          <w:iCs/>
          <w:sz w:val="24"/>
          <w:szCs w:val="24"/>
          <w:lang w:val="fr-FR"/>
        </w:rPr>
      </w:pPr>
      <w:r w:rsidRPr="00F66179">
        <w:rPr>
          <w:rFonts w:eastAsiaTheme="minorEastAsia" w:cstheme="minorHAnsi"/>
          <w:b/>
          <w:bCs/>
          <w:i/>
          <w:iCs/>
          <w:sz w:val="24"/>
          <w:szCs w:val="24"/>
          <w:lang w:val="fr-FR"/>
        </w:rPr>
        <w:t>III)</w:t>
      </w:r>
      <w:r w:rsidRPr="00F66179">
        <w:rPr>
          <w:rFonts w:eastAsiaTheme="minorEastAsia" w:cstheme="minorHAnsi"/>
          <w:i/>
          <w:iCs/>
          <w:sz w:val="24"/>
          <w:szCs w:val="24"/>
          <w:lang w:val="fr-FR"/>
        </w:rPr>
        <w:t xml:space="preserve"> </w:t>
      </w:r>
      <w:r w:rsidR="00FF3B73" w:rsidRPr="00F66179">
        <w:rPr>
          <w:rFonts w:eastAsiaTheme="minorEastAsia" w:cstheme="minorHAnsi"/>
          <w:b/>
          <w:bCs/>
          <w:i/>
          <w:iCs/>
          <w:sz w:val="24"/>
          <w:szCs w:val="24"/>
          <w:lang w:val="fr-FR"/>
        </w:rPr>
        <w:t xml:space="preserve">Torque </w:t>
      </w:r>
      <w:r w:rsidR="003A328D" w:rsidRPr="00F66179">
        <w:rPr>
          <w:rFonts w:eastAsiaTheme="minorEastAsia" w:cstheme="minorHAnsi"/>
          <w:b/>
          <w:bCs/>
          <w:i/>
          <w:iCs/>
          <w:sz w:val="24"/>
          <w:szCs w:val="24"/>
          <w:lang w:val="fr-FR"/>
        </w:rPr>
        <w:t>@ Wheel</w:t>
      </w:r>
      <w:r w:rsidR="0083412D" w:rsidRPr="00F66179">
        <w:rPr>
          <w:rFonts w:eastAsiaTheme="minorEastAsia" w:cstheme="minorHAnsi"/>
          <w:b/>
          <w:bCs/>
          <w:i/>
          <w:iCs/>
          <w:sz w:val="24"/>
          <w:szCs w:val="24"/>
          <w:lang w:val="fr-FR"/>
        </w:rPr>
        <w:t>,</w:t>
      </w:r>
      <w:r w:rsidR="00FF3B73" w:rsidRPr="00F66179">
        <w:rPr>
          <w:rFonts w:eastAsiaTheme="minorEastAsia" w:cstheme="minorHAnsi"/>
          <w:i/>
          <w:iCs/>
          <w:sz w:val="24"/>
          <w:szCs w:val="24"/>
          <w:lang w:val="fr-FR"/>
        </w:rPr>
        <w:t xml:space="preserve"> T = </w:t>
      </w:r>
      <w:r w:rsidR="003A328D" w:rsidRPr="00F66179">
        <w:rPr>
          <w:rFonts w:eastAsiaTheme="minorEastAsia" w:cstheme="minorHAnsi"/>
          <w:i/>
          <w:iCs/>
          <w:sz w:val="24"/>
          <w:szCs w:val="24"/>
          <w:lang w:val="fr-FR"/>
        </w:rPr>
        <w:t>T @engine x p x f x n x ƞ</w:t>
      </w:r>
    </w:p>
    <w:p w14:paraId="03946DCB" w14:textId="6B354018" w:rsidR="003A328D" w:rsidRPr="00A258FA" w:rsidRDefault="003A328D" w:rsidP="004502A7">
      <w:pPr>
        <w:rPr>
          <w:rFonts w:eastAsiaTheme="minorEastAsia" w:cstheme="minorHAnsi"/>
          <w:i/>
          <w:iCs/>
          <w:sz w:val="24"/>
          <w:szCs w:val="24"/>
          <w:lang w:val="fr-FR"/>
        </w:rPr>
      </w:pPr>
      <w:r w:rsidRPr="00A258FA">
        <w:rPr>
          <w:rFonts w:eastAsiaTheme="minorEastAsia" w:cstheme="minorHAnsi"/>
          <w:b/>
          <w:bCs/>
          <w:i/>
          <w:iCs/>
          <w:sz w:val="24"/>
          <w:szCs w:val="24"/>
          <w:lang w:val="fr-FR"/>
        </w:rPr>
        <w:t>IV)</w:t>
      </w:r>
      <w:r w:rsidRPr="00A258FA">
        <w:rPr>
          <w:rFonts w:eastAsiaTheme="minorEastAsia" w:cstheme="minorHAnsi"/>
          <w:i/>
          <w:iCs/>
          <w:sz w:val="24"/>
          <w:szCs w:val="24"/>
          <w:lang w:val="fr-FR"/>
        </w:rPr>
        <w:t xml:space="preserve"> </w:t>
      </w:r>
      <w:r w:rsidRPr="00A258FA">
        <w:rPr>
          <w:rFonts w:eastAsiaTheme="minorEastAsia" w:cstheme="minorHAnsi"/>
          <w:b/>
          <w:bCs/>
          <w:i/>
          <w:iCs/>
          <w:sz w:val="24"/>
          <w:szCs w:val="24"/>
          <w:lang w:val="fr-FR"/>
        </w:rPr>
        <w:t>Tractive effort</w:t>
      </w:r>
      <w:r w:rsidR="0083412D" w:rsidRPr="00A258FA">
        <w:rPr>
          <w:rFonts w:eastAsiaTheme="minorEastAsia" w:cstheme="minorHAnsi"/>
          <w:i/>
          <w:iCs/>
          <w:sz w:val="24"/>
          <w:szCs w:val="24"/>
          <w:lang w:val="fr-FR"/>
        </w:rPr>
        <w:t>,</w:t>
      </w:r>
      <w:r w:rsidRPr="00A258FA">
        <w:rPr>
          <w:rFonts w:eastAsiaTheme="minorEastAsia" w:cstheme="minorHAnsi"/>
          <w:i/>
          <w:iCs/>
          <w:sz w:val="24"/>
          <w:szCs w:val="24"/>
          <w:lang w:val="fr-FR"/>
        </w:rPr>
        <w:t xml:space="preserve"> TE = </w:t>
      </w:r>
      <m:oMath>
        <m:f>
          <m:fPr>
            <m:ctrlPr>
              <w:rPr>
                <w:rFonts w:ascii="Cambria Math" w:eastAsiaTheme="minorEastAsia" w:hAnsi="Cambria Math" w:cstheme="minorHAnsi"/>
                <w:i/>
                <w:iCs/>
                <w:sz w:val="24"/>
                <w:szCs w:val="24"/>
                <w:lang w:val="fr-FR"/>
              </w:rPr>
            </m:ctrlPr>
          </m:fPr>
          <m:num>
            <m:r>
              <w:rPr>
                <w:rFonts w:ascii="Cambria Math" w:eastAsiaTheme="minorEastAsia" w:hAnsi="Cambria Math" w:cstheme="minorHAnsi"/>
                <w:sz w:val="24"/>
                <w:szCs w:val="24"/>
                <w:lang w:val="fr-FR"/>
              </w:rPr>
              <m:t>T @Wheel</m:t>
            </m:r>
          </m:num>
          <m:den>
            <m:r>
              <w:rPr>
                <w:rFonts w:ascii="Cambria Math" w:eastAsiaTheme="minorEastAsia" w:hAnsi="Cambria Math" w:cstheme="minorHAnsi"/>
                <w:sz w:val="24"/>
                <w:szCs w:val="24"/>
                <w:lang w:val="fr-FR"/>
              </w:rPr>
              <m:t>R</m:t>
            </m:r>
          </m:den>
        </m:f>
      </m:oMath>
    </w:p>
    <w:p w14:paraId="62C108BD" w14:textId="52CA8D67" w:rsidR="003A328D" w:rsidRPr="00A258FA" w:rsidRDefault="003A328D" w:rsidP="004502A7">
      <w:pPr>
        <w:rPr>
          <w:rFonts w:eastAsiaTheme="minorEastAsia" w:cstheme="minorHAnsi"/>
          <w:i/>
          <w:iCs/>
          <w:sz w:val="24"/>
          <w:szCs w:val="24"/>
        </w:rPr>
      </w:pPr>
      <w:r w:rsidRPr="00A258FA">
        <w:rPr>
          <w:rFonts w:eastAsiaTheme="minorEastAsia" w:cstheme="minorHAnsi"/>
          <w:b/>
          <w:bCs/>
          <w:i/>
          <w:iCs/>
          <w:sz w:val="24"/>
          <w:szCs w:val="24"/>
        </w:rPr>
        <w:t>V)</w:t>
      </w:r>
      <w:r w:rsidRPr="00A258FA">
        <w:rPr>
          <w:rFonts w:eastAsiaTheme="minorEastAsia" w:cstheme="minorHAnsi"/>
          <w:i/>
          <w:iCs/>
          <w:sz w:val="24"/>
          <w:szCs w:val="24"/>
        </w:rPr>
        <w:t xml:space="preserve">  </w:t>
      </w:r>
      <w:r w:rsidRPr="00A258FA">
        <w:rPr>
          <w:rFonts w:eastAsiaTheme="minorEastAsia" w:cstheme="minorHAnsi"/>
          <w:b/>
          <w:bCs/>
          <w:i/>
          <w:iCs/>
          <w:sz w:val="24"/>
          <w:szCs w:val="24"/>
        </w:rPr>
        <w:t>Calculate final drive ratio with formula</w:t>
      </w:r>
      <w:r w:rsidRPr="00A258FA">
        <w:rPr>
          <w:rFonts w:eastAsiaTheme="minorEastAsia" w:cstheme="minorHAnsi"/>
          <w:i/>
          <w:iCs/>
          <w:sz w:val="24"/>
          <w:szCs w:val="24"/>
        </w:rPr>
        <w:t xml:space="preserve"> V = </w:t>
      </w:r>
      <m:oMath>
        <m:f>
          <m:fPr>
            <m:ctrlPr>
              <w:rPr>
                <w:rFonts w:ascii="Cambria Math" w:eastAsiaTheme="minorEastAsia" w:hAnsi="Cambria Math" w:cstheme="minorHAnsi"/>
                <w:i/>
                <w:iCs/>
                <w:sz w:val="24"/>
                <w:szCs w:val="24"/>
              </w:rPr>
            </m:ctrlPr>
          </m:fPr>
          <m:num>
            <m:r>
              <w:rPr>
                <w:rFonts w:ascii="Cambria Math" w:eastAsiaTheme="minorEastAsia" w:hAnsi="Cambria Math" w:cstheme="minorHAnsi"/>
                <w:sz w:val="24"/>
                <w:szCs w:val="24"/>
              </w:rPr>
              <m:t>2π R N</m:t>
            </m:r>
          </m:num>
          <m:den>
            <m:r>
              <w:rPr>
                <w:rFonts w:ascii="Cambria Math" w:eastAsiaTheme="minorEastAsia" w:hAnsi="Cambria Math" w:cstheme="minorHAnsi"/>
                <w:sz w:val="24"/>
                <w:szCs w:val="24"/>
              </w:rPr>
              <m:t>60 p f n</m:t>
            </m:r>
          </m:den>
        </m:f>
      </m:oMath>
      <w:r w:rsidRPr="00A258FA">
        <w:rPr>
          <w:rFonts w:eastAsiaTheme="minorEastAsia" w:cstheme="minorHAnsi"/>
          <w:i/>
          <w:iCs/>
          <w:sz w:val="24"/>
          <w:szCs w:val="24"/>
        </w:rPr>
        <w:t xml:space="preserve"> </w:t>
      </w:r>
    </w:p>
    <w:p w14:paraId="430DFD4B" w14:textId="126CB857" w:rsidR="003A328D" w:rsidRPr="00A258FA" w:rsidRDefault="003A328D" w:rsidP="004502A7">
      <w:pPr>
        <w:rPr>
          <w:rFonts w:eastAsiaTheme="minorEastAsia" w:cstheme="minorHAnsi"/>
          <w:i/>
          <w:iCs/>
          <w:sz w:val="24"/>
          <w:szCs w:val="24"/>
        </w:rPr>
      </w:pPr>
      <w:r w:rsidRPr="00A258FA">
        <w:rPr>
          <w:rFonts w:eastAsiaTheme="minorEastAsia" w:cstheme="minorHAnsi"/>
          <w:i/>
          <w:iCs/>
          <w:sz w:val="24"/>
          <w:szCs w:val="24"/>
        </w:rPr>
        <w:t xml:space="preserve">Rearranged to find final drive, f = </w:t>
      </w:r>
      <m:oMath>
        <m:f>
          <m:fPr>
            <m:ctrlPr>
              <w:rPr>
                <w:rFonts w:ascii="Cambria Math" w:eastAsiaTheme="minorEastAsia" w:hAnsi="Cambria Math" w:cstheme="minorHAnsi"/>
                <w:i/>
                <w:iCs/>
                <w:sz w:val="24"/>
                <w:szCs w:val="24"/>
              </w:rPr>
            </m:ctrlPr>
          </m:fPr>
          <m:num>
            <m:r>
              <w:rPr>
                <w:rFonts w:ascii="Cambria Math" w:eastAsiaTheme="minorEastAsia" w:hAnsi="Cambria Math" w:cstheme="minorHAnsi"/>
                <w:sz w:val="24"/>
                <w:szCs w:val="24"/>
              </w:rPr>
              <m:t>2π R N</m:t>
            </m:r>
          </m:num>
          <m:den>
            <m:r>
              <w:rPr>
                <w:rFonts w:ascii="Cambria Math" w:eastAsiaTheme="minorEastAsia" w:hAnsi="Cambria Math" w:cstheme="minorHAnsi"/>
                <w:sz w:val="24"/>
                <w:szCs w:val="24"/>
              </w:rPr>
              <m:t>60 V n p</m:t>
            </m:r>
          </m:den>
        </m:f>
      </m:oMath>
    </w:p>
    <w:p w14:paraId="6FE88A5D" w14:textId="5037DABF" w:rsidR="00A310E0" w:rsidRPr="00A258FA" w:rsidRDefault="00A310E0" w:rsidP="004502A7">
      <w:pPr>
        <w:rPr>
          <w:rFonts w:eastAsiaTheme="minorEastAsia" w:cstheme="minorHAnsi"/>
          <w:i/>
          <w:iCs/>
          <w:sz w:val="24"/>
          <w:szCs w:val="24"/>
        </w:rPr>
      </w:pPr>
      <w:r w:rsidRPr="00A258FA">
        <w:rPr>
          <w:rFonts w:eastAsiaTheme="minorEastAsia" w:cstheme="minorHAnsi"/>
          <w:i/>
          <w:iCs/>
          <w:sz w:val="24"/>
          <w:szCs w:val="24"/>
        </w:rPr>
        <w:t>Select results and make an average of it.</w:t>
      </w:r>
    </w:p>
    <w:p w14:paraId="5D085D16" w14:textId="5BD3D5EE" w:rsidR="003A328D" w:rsidRPr="00A258FA" w:rsidRDefault="003A328D" w:rsidP="004502A7">
      <w:pPr>
        <w:rPr>
          <w:rFonts w:eastAsiaTheme="minorEastAsia" w:cstheme="minorHAnsi"/>
          <w:i/>
          <w:iCs/>
          <w:sz w:val="24"/>
          <w:szCs w:val="24"/>
        </w:rPr>
      </w:pPr>
      <w:r w:rsidRPr="00A258FA">
        <w:rPr>
          <w:rFonts w:eastAsiaTheme="minorEastAsia" w:cstheme="minorHAnsi"/>
          <w:b/>
          <w:bCs/>
          <w:i/>
          <w:iCs/>
          <w:sz w:val="24"/>
          <w:szCs w:val="24"/>
        </w:rPr>
        <w:t>VI)</w:t>
      </w:r>
      <w:r w:rsidR="00A310E0" w:rsidRPr="00A258FA">
        <w:rPr>
          <w:rFonts w:eastAsiaTheme="minorEastAsia" w:cstheme="minorHAnsi"/>
          <w:i/>
          <w:iCs/>
          <w:sz w:val="24"/>
          <w:szCs w:val="24"/>
        </w:rPr>
        <w:t xml:space="preserve"> </w:t>
      </w:r>
      <w:r w:rsidR="00A310E0" w:rsidRPr="00A258FA">
        <w:rPr>
          <w:rFonts w:eastAsiaTheme="minorEastAsia" w:cstheme="minorHAnsi"/>
          <w:b/>
          <w:bCs/>
          <w:i/>
          <w:iCs/>
          <w:sz w:val="24"/>
          <w:szCs w:val="24"/>
        </w:rPr>
        <w:t>Maximum TE in each gear</w:t>
      </w:r>
      <w:r w:rsidR="00A310E0" w:rsidRPr="00A258FA">
        <w:rPr>
          <w:rFonts w:eastAsiaTheme="minorEastAsia" w:cstheme="minorHAnsi"/>
          <w:i/>
          <w:iCs/>
          <w:sz w:val="24"/>
          <w:szCs w:val="24"/>
        </w:rPr>
        <w:t xml:space="preserve">, TE = </w:t>
      </w:r>
      <m:oMath>
        <m:f>
          <m:fPr>
            <m:ctrlPr>
              <w:rPr>
                <w:rFonts w:ascii="Cambria Math" w:eastAsiaTheme="minorEastAsia" w:hAnsi="Cambria Math" w:cstheme="minorHAnsi"/>
                <w:i/>
                <w:iCs/>
                <w:sz w:val="24"/>
                <w:szCs w:val="24"/>
              </w:rPr>
            </m:ctrlPr>
          </m:fPr>
          <m:num>
            <m:r>
              <w:rPr>
                <w:rFonts w:ascii="Cambria Math" w:eastAsiaTheme="minorEastAsia" w:hAnsi="Cambria Math" w:cstheme="minorHAnsi"/>
                <w:sz w:val="24"/>
                <w:szCs w:val="24"/>
              </w:rPr>
              <m:t>(Max eng T x p x f x n x ƞ)</m:t>
            </m:r>
          </m:num>
          <m:den>
            <m:r>
              <w:rPr>
                <w:rFonts w:ascii="Cambria Math" w:eastAsiaTheme="minorEastAsia" w:hAnsi="Cambria Math" w:cstheme="minorHAnsi"/>
                <w:sz w:val="24"/>
                <w:szCs w:val="24"/>
              </w:rPr>
              <m:t>R</m:t>
            </m:r>
          </m:den>
        </m:f>
      </m:oMath>
    </w:p>
    <w:p w14:paraId="474D7A41" w14:textId="4C333D3D" w:rsidR="00870175" w:rsidRPr="00A258FA" w:rsidRDefault="00A310E0" w:rsidP="004502A7">
      <w:pPr>
        <w:rPr>
          <w:rFonts w:eastAsiaTheme="minorEastAsia" w:cstheme="minorHAnsi"/>
          <w:i/>
          <w:iCs/>
          <w:sz w:val="24"/>
          <w:szCs w:val="24"/>
        </w:rPr>
      </w:pPr>
      <w:r w:rsidRPr="00A258FA">
        <w:rPr>
          <w:rFonts w:eastAsiaTheme="minorEastAsia" w:cstheme="minorHAnsi"/>
          <w:b/>
          <w:bCs/>
          <w:i/>
          <w:iCs/>
          <w:sz w:val="24"/>
          <w:szCs w:val="24"/>
        </w:rPr>
        <w:t>VII)</w:t>
      </w:r>
      <w:r w:rsidRPr="00A258FA">
        <w:rPr>
          <w:rFonts w:eastAsiaTheme="minorEastAsia" w:cstheme="minorHAnsi"/>
          <w:i/>
          <w:iCs/>
          <w:sz w:val="24"/>
          <w:szCs w:val="24"/>
        </w:rPr>
        <w:t xml:space="preserve"> Speed ratio = </w:t>
      </w:r>
      <m:oMath>
        <m:f>
          <m:fPr>
            <m:ctrlPr>
              <w:rPr>
                <w:rFonts w:ascii="Cambria Math" w:eastAsiaTheme="minorEastAsia" w:hAnsi="Cambria Math" w:cstheme="minorHAnsi"/>
                <w:i/>
                <w:iCs/>
                <w:sz w:val="24"/>
                <w:szCs w:val="24"/>
              </w:rPr>
            </m:ctrlPr>
          </m:fPr>
          <m:num>
            <m:r>
              <w:rPr>
                <w:rFonts w:ascii="Cambria Math" w:eastAsiaTheme="minorEastAsia" w:hAnsi="Cambria Math" w:cstheme="minorHAnsi"/>
                <w:sz w:val="24"/>
                <w:szCs w:val="24"/>
              </w:rPr>
              <m:t>Max eng Torque</m:t>
            </m:r>
          </m:num>
          <m:den>
            <m:r>
              <w:rPr>
                <w:rFonts w:ascii="Cambria Math" w:eastAsiaTheme="minorEastAsia" w:hAnsi="Cambria Math" w:cstheme="minorHAnsi"/>
                <w:sz w:val="24"/>
                <w:szCs w:val="24"/>
              </w:rPr>
              <m:t>Max eng Power</m:t>
            </m:r>
          </m:den>
        </m:f>
      </m:oMath>
    </w:p>
    <w:p w14:paraId="6F83523D" w14:textId="5C9E814D" w:rsidR="00870175" w:rsidRPr="00A258FA" w:rsidRDefault="00870175" w:rsidP="004502A7">
      <w:pPr>
        <w:rPr>
          <w:rFonts w:eastAsiaTheme="minorEastAsia" w:cstheme="minorHAnsi"/>
          <w:b/>
          <w:bCs/>
          <w:i/>
          <w:iCs/>
          <w:sz w:val="24"/>
          <w:szCs w:val="24"/>
        </w:rPr>
      </w:pPr>
      <w:r w:rsidRPr="00A258FA">
        <w:rPr>
          <w:rFonts w:eastAsiaTheme="minorEastAsia" w:cstheme="minorHAnsi"/>
          <w:b/>
          <w:bCs/>
          <w:i/>
          <w:iCs/>
          <w:sz w:val="24"/>
          <w:szCs w:val="24"/>
        </w:rPr>
        <w:lastRenderedPageBreak/>
        <w:t>VIII) Theoretical gear ratios:</w:t>
      </w:r>
    </w:p>
    <w:p w14:paraId="47D35950" w14:textId="32B46004"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w:t>
      </w:r>
    </w:p>
    <w:p w14:paraId="4CD45371" w14:textId="5746EADE"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2</w:t>
      </w:r>
      <w:r w:rsidRPr="00A258FA">
        <w:rPr>
          <w:rFonts w:eastAsiaTheme="minorEastAsia" w:cstheme="minorHAnsi"/>
          <w:i/>
          <w:iCs/>
          <w:sz w:val="24"/>
          <w:szCs w:val="24"/>
          <w:vertAlign w:val="superscript"/>
        </w:rPr>
        <w:t>nd</w:t>
      </w:r>
      <w:r w:rsidRPr="00A258FA">
        <w:rPr>
          <w:rFonts w:eastAsiaTheme="minorEastAsia" w:cstheme="minorHAnsi"/>
          <w:i/>
          <w:iCs/>
          <w:sz w:val="24"/>
          <w:szCs w:val="24"/>
        </w:rPr>
        <w:t xml:space="preserve"> gear=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 x speed ratio</w:t>
      </w:r>
    </w:p>
    <w:p w14:paraId="47D007BF" w14:textId="450A6904"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3</w:t>
      </w:r>
      <w:r w:rsidRPr="00A258FA">
        <w:rPr>
          <w:rFonts w:eastAsiaTheme="minorEastAsia" w:cstheme="minorHAnsi"/>
          <w:i/>
          <w:iCs/>
          <w:sz w:val="24"/>
          <w:szCs w:val="24"/>
          <w:vertAlign w:val="superscript"/>
        </w:rPr>
        <w:t>rd</w:t>
      </w:r>
      <w:r w:rsidRPr="00A258FA">
        <w:rPr>
          <w:rFonts w:eastAsiaTheme="minorEastAsia" w:cstheme="minorHAnsi"/>
          <w:i/>
          <w:iCs/>
          <w:sz w:val="24"/>
          <w:szCs w:val="24"/>
        </w:rPr>
        <w:t xml:space="preserve"> gear =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 x speed ratio^2</w:t>
      </w:r>
    </w:p>
    <w:p w14:paraId="7EFD7754" w14:textId="65D32F78"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4</w:t>
      </w:r>
      <w:r w:rsidRPr="00A258FA">
        <w:rPr>
          <w:rFonts w:eastAsiaTheme="minorEastAsia" w:cstheme="minorHAnsi"/>
          <w:i/>
          <w:iCs/>
          <w:sz w:val="24"/>
          <w:szCs w:val="24"/>
          <w:vertAlign w:val="superscript"/>
        </w:rPr>
        <w:t>th</w:t>
      </w:r>
      <w:r w:rsidRPr="00A258FA">
        <w:rPr>
          <w:rFonts w:eastAsiaTheme="minorEastAsia" w:cstheme="minorHAnsi"/>
          <w:i/>
          <w:iCs/>
          <w:sz w:val="24"/>
          <w:szCs w:val="24"/>
        </w:rPr>
        <w:t xml:space="preserve"> gear =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 x speed ratio^3</w:t>
      </w:r>
    </w:p>
    <w:p w14:paraId="71D1031B" w14:textId="27F62CDD"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5</w:t>
      </w:r>
      <w:r w:rsidRPr="00A258FA">
        <w:rPr>
          <w:rFonts w:eastAsiaTheme="minorEastAsia" w:cstheme="minorHAnsi"/>
          <w:i/>
          <w:iCs/>
          <w:sz w:val="24"/>
          <w:szCs w:val="24"/>
          <w:vertAlign w:val="superscript"/>
        </w:rPr>
        <w:t>th</w:t>
      </w:r>
      <w:r w:rsidRPr="00A258FA">
        <w:rPr>
          <w:rFonts w:eastAsiaTheme="minorEastAsia" w:cstheme="minorHAnsi"/>
          <w:i/>
          <w:iCs/>
          <w:sz w:val="24"/>
          <w:szCs w:val="24"/>
        </w:rPr>
        <w:t xml:space="preserve"> gear=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 x speed ratio^4</w:t>
      </w:r>
    </w:p>
    <w:p w14:paraId="2A23EDFB" w14:textId="4A659C7A" w:rsidR="00870175" w:rsidRPr="00A258FA" w:rsidRDefault="00870175" w:rsidP="004502A7">
      <w:pPr>
        <w:rPr>
          <w:rFonts w:eastAsiaTheme="minorEastAsia" w:cstheme="minorHAnsi"/>
          <w:i/>
          <w:iCs/>
          <w:sz w:val="24"/>
          <w:szCs w:val="24"/>
        </w:rPr>
      </w:pPr>
      <w:r w:rsidRPr="00A258FA">
        <w:rPr>
          <w:rFonts w:eastAsiaTheme="minorEastAsia" w:cstheme="minorHAnsi"/>
          <w:i/>
          <w:iCs/>
          <w:sz w:val="24"/>
          <w:szCs w:val="24"/>
        </w:rPr>
        <w:tab/>
        <w:t>6</w:t>
      </w:r>
      <w:r w:rsidRPr="00A258FA">
        <w:rPr>
          <w:rFonts w:eastAsiaTheme="minorEastAsia" w:cstheme="minorHAnsi"/>
          <w:i/>
          <w:iCs/>
          <w:sz w:val="24"/>
          <w:szCs w:val="24"/>
          <w:vertAlign w:val="superscript"/>
        </w:rPr>
        <w:t>th</w:t>
      </w:r>
      <w:r w:rsidRPr="00A258FA">
        <w:rPr>
          <w:rFonts w:eastAsiaTheme="minorEastAsia" w:cstheme="minorHAnsi"/>
          <w:i/>
          <w:iCs/>
          <w:sz w:val="24"/>
          <w:szCs w:val="24"/>
        </w:rPr>
        <w:t xml:space="preserve"> gear = 1</w:t>
      </w:r>
      <w:r w:rsidRPr="00A258FA">
        <w:rPr>
          <w:rFonts w:eastAsiaTheme="minorEastAsia" w:cstheme="minorHAnsi"/>
          <w:i/>
          <w:iCs/>
          <w:sz w:val="24"/>
          <w:szCs w:val="24"/>
          <w:vertAlign w:val="superscript"/>
        </w:rPr>
        <w:t>st</w:t>
      </w:r>
      <w:r w:rsidRPr="00A258FA">
        <w:rPr>
          <w:rFonts w:eastAsiaTheme="minorEastAsia" w:cstheme="minorHAnsi"/>
          <w:i/>
          <w:iCs/>
          <w:sz w:val="24"/>
          <w:szCs w:val="24"/>
        </w:rPr>
        <w:t xml:space="preserve"> gear ratio x speed ratio^5</w:t>
      </w:r>
    </w:p>
    <w:p w14:paraId="55161440" w14:textId="5BBFE7DF" w:rsidR="00870175" w:rsidRPr="00A258FA" w:rsidRDefault="00870175" w:rsidP="004502A7">
      <w:pPr>
        <w:rPr>
          <w:rFonts w:eastAsiaTheme="minorEastAsia" w:cstheme="minorHAnsi"/>
          <w:b/>
          <w:bCs/>
          <w:i/>
          <w:sz w:val="24"/>
          <w:szCs w:val="24"/>
        </w:rPr>
      </w:pPr>
      <w:r w:rsidRPr="00A258FA">
        <w:rPr>
          <w:rFonts w:eastAsiaTheme="minorEastAsia" w:cstheme="minorHAnsi"/>
          <w:b/>
          <w:bCs/>
          <w:i/>
          <w:iCs/>
          <w:sz w:val="24"/>
          <w:szCs w:val="24"/>
        </w:rPr>
        <w:t>IX)</w:t>
      </w:r>
      <w:r w:rsidR="0094188D" w:rsidRPr="00A258FA">
        <w:rPr>
          <w:rFonts w:eastAsiaTheme="minorEastAsia" w:cstheme="minorHAnsi"/>
          <w:b/>
          <w:bCs/>
          <w:i/>
          <w:iCs/>
          <w:sz w:val="24"/>
          <w:szCs w:val="24"/>
        </w:rPr>
        <w:t xml:space="preserve"> Pdrag</w:t>
      </w:r>
      <w:r w:rsidR="0083412D" w:rsidRPr="00A258FA">
        <w:rPr>
          <w:rFonts w:eastAsiaTheme="minorEastAsia" w:cstheme="minorHAnsi"/>
          <w:b/>
          <w:bCs/>
          <w:i/>
          <w:iCs/>
          <w:sz w:val="24"/>
          <w:szCs w:val="24"/>
        </w:rPr>
        <w:t>:</w:t>
      </w:r>
    </w:p>
    <w:p w14:paraId="61912219" w14:textId="75F5A49C" w:rsidR="003C40B5" w:rsidRPr="00A258FA" w:rsidRDefault="003C40B5" w:rsidP="004502A7">
      <w:pPr>
        <w:rPr>
          <w:rFonts w:cstheme="minorHAnsi"/>
          <w:i/>
          <w:iCs/>
          <w:sz w:val="24"/>
          <w:szCs w:val="24"/>
        </w:rPr>
      </w:pPr>
      <w:r w:rsidRPr="00A258FA">
        <w:rPr>
          <w:rFonts w:cstheme="minorHAnsi"/>
          <w:i/>
          <w:iCs/>
          <w:sz w:val="24"/>
          <w:szCs w:val="24"/>
        </w:rPr>
        <w:t>ρ = 1.225kg/m³</w:t>
      </w:r>
    </w:p>
    <w:p w14:paraId="6BB8DFBE" w14:textId="2E990167" w:rsidR="003C40B5" w:rsidRPr="00A258FA" w:rsidRDefault="003C40B5" w:rsidP="004502A7">
      <w:pPr>
        <w:rPr>
          <w:rFonts w:cstheme="minorHAnsi"/>
          <w:i/>
          <w:iCs/>
          <w:sz w:val="24"/>
          <w:szCs w:val="24"/>
        </w:rPr>
      </w:pPr>
      <w:r w:rsidRPr="00A258FA">
        <w:rPr>
          <w:rFonts w:cstheme="minorHAnsi"/>
          <w:i/>
          <w:iCs/>
          <w:sz w:val="24"/>
          <w:szCs w:val="24"/>
        </w:rPr>
        <w:t>Cd = 0.75</w:t>
      </w:r>
    </w:p>
    <w:p w14:paraId="3ED7A97B" w14:textId="04D465DF" w:rsidR="003C40B5" w:rsidRDefault="003C40B5" w:rsidP="004502A7">
      <w:pPr>
        <w:rPr>
          <w:rFonts w:cstheme="minorHAnsi"/>
          <w:i/>
          <w:iCs/>
          <w:sz w:val="24"/>
          <w:szCs w:val="24"/>
        </w:rPr>
      </w:pPr>
      <w:r w:rsidRPr="00A258FA">
        <w:rPr>
          <w:rFonts w:cstheme="minorHAnsi"/>
          <w:i/>
          <w:iCs/>
          <w:sz w:val="24"/>
          <w:szCs w:val="24"/>
        </w:rPr>
        <w:t>A = 0.7m²</w:t>
      </w:r>
    </w:p>
    <w:p w14:paraId="6354CA51" w14:textId="43291562" w:rsidR="00A258FA" w:rsidRPr="00A258FA" w:rsidRDefault="00A258FA" w:rsidP="004502A7">
      <w:pPr>
        <w:rPr>
          <w:rFonts w:cstheme="minorHAnsi"/>
          <w:i/>
          <w:iCs/>
          <w:sz w:val="24"/>
          <w:szCs w:val="24"/>
        </w:rPr>
      </w:pPr>
      <w:r>
        <w:rPr>
          <w:rFonts w:cstheme="minorHAnsi"/>
          <w:i/>
          <w:iCs/>
          <w:sz w:val="24"/>
          <w:szCs w:val="24"/>
        </w:rPr>
        <w:t>V = Velocity in m/s</w:t>
      </w:r>
    </w:p>
    <w:p w14:paraId="5F09726F" w14:textId="558FB30A" w:rsidR="0083412D" w:rsidRPr="00A258FA" w:rsidRDefault="0083412D" w:rsidP="004502A7">
      <w:pPr>
        <w:rPr>
          <w:rFonts w:cstheme="minorHAnsi"/>
          <w:i/>
          <w:iCs/>
          <w:sz w:val="24"/>
          <w:szCs w:val="24"/>
        </w:rPr>
      </w:pPr>
      <w:r w:rsidRPr="00A258FA">
        <w:rPr>
          <w:rFonts w:cstheme="minorHAnsi"/>
          <w:i/>
          <w:iCs/>
          <w:sz w:val="24"/>
          <w:szCs w:val="24"/>
        </w:rPr>
        <w:t>Formula: Pdrag</w:t>
      </w:r>
      <w:r w:rsidR="00A258FA">
        <w:rPr>
          <w:rFonts w:cstheme="minorHAnsi"/>
          <w:i/>
          <w:iCs/>
          <w:sz w:val="24"/>
          <w:szCs w:val="24"/>
        </w:rPr>
        <w:t xml:space="preserve"> (kW)</w:t>
      </w:r>
      <w:r w:rsidRPr="00A258FA">
        <w:rPr>
          <w:rFonts w:cstheme="minorHAnsi"/>
          <w:i/>
          <w:iCs/>
          <w:sz w:val="24"/>
          <w:szCs w:val="24"/>
        </w:rPr>
        <w:t xml:space="preserve"> </w:t>
      </w:r>
      <w:r w:rsidRPr="00A258FA">
        <w:rPr>
          <w:rFonts w:eastAsiaTheme="minorEastAsia" w:cstheme="minorHAnsi"/>
          <w:i/>
          <w:sz w:val="24"/>
          <w:szCs w:val="24"/>
        </w:rPr>
        <w:t>=</w:t>
      </w:r>
      <w:r w:rsidR="00A258FA">
        <w:rPr>
          <w:rFonts w:eastAsiaTheme="minorEastAsia" w:cstheme="minorHAnsi"/>
          <w:i/>
          <w:sz w:val="24"/>
          <w:szCs w:val="24"/>
        </w:rPr>
        <w:t>(</w:t>
      </w:r>
      <w:r w:rsidRPr="00A258FA">
        <w:rPr>
          <w:rFonts w:eastAsiaTheme="minorEastAsia" w:cstheme="minorHAnsi"/>
          <w:i/>
          <w:sz w:val="24"/>
          <w:szCs w:val="24"/>
        </w:rPr>
        <w:t xml:space="preserve"> </w:t>
      </w:r>
      <m:oMath>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2</m:t>
            </m:r>
          </m:den>
        </m:f>
        <m:r>
          <w:rPr>
            <w:rFonts w:ascii="Cambria Math" w:hAnsi="Cambria Math" w:cstheme="minorHAnsi"/>
            <w:sz w:val="24"/>
            <w:szCs w:val="24"/>
          </w:rPr>
          <m:t>ρ</m:t>
        </m:r>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d</m:t>
            </m:r>
          </m:sub>
        </m:sSub>
        <m:r>
          <w:rPr>
            <w:rFonts w:ascii="Cambria Math" w:hAnsi="Cambria Math" w:cstheme="minorHAnsi"/>
            <w:sz w:val="24"/>
            <w:szCs w:val="24"/>
          </w:rPr>
          <m:t>AV³)/1000</m:t>
        </m:r>
      </m:oMath>
    </w:p>
    <w:p w14:paraId="4BF39FB0" w14:textId="3495D019" w:rsidR="0083412D" w:rsidRPr="00A258FA" w:rsidRDefault="0083412D" w:rsidP="0083412D">
      <w:pPr>
        <w:rPr>
          <w:rFonts w:eastAsiaTheme="minorEastAsia" w:cstheme="minorHAnsi"/>
          <w:b/>
          <w:bCs/>
          <w:i/>
          <w:iCs/>
          <w:sz w:val="24"/>
          <w:szCs w:val="24"/>
        </w:rPr>
      </w:pPr>
      <w:r w:rsidRPr="00A258FA">
        <w:rPr>
          <w:rFonts w:eastAsiaTheme="minorEastAsia" w:cstheme="minorHAnsi"/>
          <w:b/>
          <w:bCs/>
          <w:i/>
          <w:sz w:val="24"/>
          <w:szCs w:val="24"/>
        </w:rPr>
        <w:t>X) Maximum road speed</w:t>
      </w:r>
      <w:r w:rsidR="00A258FA" w:rsidRPr="00A258FA">
        <w:rPr>
          <w:rFonts w:eastAsiaTheme="minorEastAsia" w:cstheme="minorHAnsi"/>
          <w:b/>
          <w:bCs/>
          <w:i/>
          <w:sz w:val="24"/>
          <w:szCs w:val="24"/>
        </w:rPr>
        <w:t xml:space="preserve"> verification:</w:t>
      </w:r>
    </w:p>
    <w:p w14:paraId="5C4200AC" w14:textId="77777777" w:rsidR="0083412D" w:rsidRPr="00A258FA" w:rsidRDefault="0083412D" w:rsidP="0083412D">
      <w:pPr>
        <w:rPr>
          <w:rFonts w:cstheme="minorHAnsi"/>
          <w:i/>
          <w:iCs/>
          <w:sz w:val="24"/>
          <w:szCs w:val="24"/>
        </w:rPr>
      </w:pPr>
      <w:r w:rsidRPr="00A258FA">
        <w:rPr>
          <w:rFonts w:cstheme="minorHAnsi"/>
          <w:i/>
          <w:iCs/>
          <w:sz w:val="24"/>
          <w:szCs w:val="24"/>
        </w:rPr>
        <w:t>Engine P = 155kW x 1000 = 155000W</w:t>
      </w:r>
    </w:p>
    <w:p w14:paraId="46F17674" w14:textId="46E88150" w:rsidR="003C40B5" w:rsidRPr="00A258FA" w:rsidRDefault="003C40B5" w:rsidP="004502A7">
      <w:pPr>
        <w:rPr>
          <w:rFonts w:eastAsiaTheme="minorEastAsia" w:cstheme="minorHAnsi"/>
          <w:i/>
          <w:iCs/>
          <w:sz w:val="24"/>
          <w:szCs w:val="24"/>
        </w:rPr>
      </w:pPr>
      <w:r w:rsidRPr="00A258FA">
        <w:rPr>
          <w:rFonts w:cstheme="minorHAnsi"/>
          <w:i/>
          <w:iCs/>
          <w:sz w:val="24"/>
          <w:szCs w:val="24"/>
        </w:rPr>
        <w:t xml:space="preserve">Formula: </w:t>
      </w:r>
      <w:r w:rsidR="0083412D" w:rsidRPr="00A258FA">
        <w:rPr>
          <w:rFonts w:cstheme="minorHAnsi"/>
          <w:i/>
          <w:iCs/>
          <w:sz w:val="24"/>
          <w:szCs w:val="24"/>
        </w:rPr>
        <w:t>V</w:t>
      </w:r>
      <w:r w:rsidRPr="00A258FA">
        <w:rPr>
          <w:rFonts w:cstheme="minorHAnsi"/>
          <w:i/>
          <w:iCs/>
          <w:sz w:val="24"/>
          <w:szCs w:val="24"/>
        </w:rPr>
        <w:t xml:space="preserve"> = (2 x P / (Cd x ρ x A</w:t>
      </w:r>
      <w:r w:rsidR="007719A1" w:rsidRPr="00A258FA">
        <w:rPr>
          <w:rFonts w:cstheme="minorHAnsi"/>
          <w:i/>
          <w:iCs/>
          <w:sz w:val="24"/>
          <w:szCs w:val="24"/>
        </w:rPr>
        <w:t>))^</w:t>
      </w:r>
      <m:oMath>
        <m:f>
          <m:fPr>
            <m:ctrlPr>
              <w:rPr>
                <w:rFonts w:ascii="Cambria Math" w:hAnsi="Cambria Math" w:cstheme="minorHAnsi"/>
                <w:i/>
                <w:iCs/>
                <w:sz w:val="24"/>
                <w:szCs w:val="24"/>
              </w:rPr>
            </m:ctrlPr>
          </m:fPr>
          <m:num>
            <m:r>
              <w:rPr>
                <w:rFonts w:ascii="Cambria Math" w:hAnsi="Cambria Math" w:cstheme="minorHAnsi"/>
                <w:sz w:val="24"/>
                <w:szCs w:val="24"/>
              </w:rPr>
              <m:t>1</m:t>
            </m:r>
          </m:num>
          <m:den>
            <m:r>
              <w:rPr>
                <w:rFonts w:ascii="Cambria Math" w:hAnsi="Cambria Math" w:cstheme="minorHAnsi"/>
                <w:sz w:val="24"/>
                <w:szCs w:val="24"/>
              </w:rPr>
              <m:t>3</m:t>
            </m:r>
          </m:den>
        </m:f>
      </m:oMath>
    </w:p>
    <w:p w14:paraId="375BA60F" w14:textId="018B6AD6" w:rsidR="0083412D" w:rsidRPr="00F66179" w:rsidRDefault="0083412D" w:rsidP="004502A7">
      <w:pPr>
        <w:rPr>
          <w:rFonts w:eastAsiaTheme="minorEastAsia" w:cstheme="minorHAnsi"/>
          <w:i/>
          <w:iCs/>
          <w:sz w:val="24"/>
          <w:szCs w:val="24"/>
        </w:rPr>
      </w:pPr>
      <w:r w:rsidRPr="00F66179">
        <w:rPr>
          <w:rFonts w:eastAsiaTheme="minorEastAsia" w:cstheme="minorHAnsi"/>
          <w:i/>
          <w:iCs/>
          <w:sz w:val="24"/>
          <w:szCs w:val="24"/>
        </w:rPr>
        <w:t>(</w:t>
      </w:r>
      <w:proofErr w:type="spellStart"/>
      <w:r w:rsidR="00BC56A8">
        <w:rPr>
          <w:rFonts w:eastAsiaTheme="minorEastAsia" w:cstheme="minorHAnsi"/>
          <w:i/>
          <w:iCs/>
          <w:sz w:val="24"/>
          <w:szCs w:val="24"/>
        </w:rPr>
        <w:t>allmediamath</w:t>
      </w:r>
      <w:proofErr w:type="spellEnd"/>
      <w:r w:rsidR="00BC56A8">
        <w:rPr>
          <w:rFonts w:eastAsiaTheme="minorEastAsia" w:cstheme="minorHAnsi"/>
          <w:i/>
          <w:iCs/>
          <w:sz w:val="24"/>
          <w:szCs w:val="24"/>
        </w:rPr>
        <w:t xml:space="preserve"> (2013) How to calculate maximum car speed)</w:t>
      </w:r>
      <w:r w:rsidRPr="00F66179">
        <w:rPr>
          <w:rFonts w:eastAsiaTheme="minorEastAsia" w:cstheme="minorHAnsi"/>
          <w:i/>
          <w:iCs/>
          <w:sz w:val="24"/>
          <w:szCs w:val="24"/>
        </w:rPr>
        <w:t xml:space="preserve"> </w:t>
      </w:r>
    </w:p>
    <w:p w14:paraId="26D5A590" w14:textId="04F5A7C0" w:rsidR="0083412D" w:rsidRPr="00A258FA" w:rsidRDefault="0083412D" w:rsidP="004502A7">
      <w:pPr>
        <w:rPr>
          <w:rFonts w:eastAsiaTheme="minorEastAsia" w:cstheme="minorHAnsi"/>
          <w:b/>
          <w:bCs/>
          <w:i/>
          <w:iCs/>
          <w:sz w:val="24"/>
          <w:szCs w:val="24"/>
        </w:rPr>
      </w:pPr>
      <w:r w:rsidRPr="00A258FA">
        <w:rPr>
          <w:rFonts w:eastAsiaTheme="minorEastAsia" w:cstheme="minorHAnsi"/>
          <w:b/>
          <w:bCs/>
          <w:i/>
          <w:iCs/>
          <w:sz w:val="24"/>
          <w:szCs w:val="24"/>
        </w:rPr>
        <w:t>XI) Max road speed in all gears:</w:t>
      </w:r>
    </w:p>
    <w:p w14:paraId="5F3126FF" w14:textId="725D0C25" w:rsidR="00A258FA" w:rsidRPr="00A258FA" w:rsidRDefault="00A258FA" w:rsidP="004502A7">
      <w:pPr>
        <w:rPr>
          <w:rFonts w:eastAsiaTheme="minorEastAsia" w:cstheme="minorHAnsi"/>
          <w:i/>
          <w:iCs/>
          <w:sz w:val="24"/>
          <w:szCs w:val="24"/>
        </w:rPr>
      </w:pPr>
      <w:r w:rsidRPr="00A258FA">
        <w:rPr>
          <w:rFonts w:eastAsiaTheme="minorEastAsia" w:cstheme="minorHAnsi"/>
          <w:i/>
          <w:iCs/>
          <w:sz w:val="24"/>
          <w:szCs w:val="24"/>
        </w:rPr>
        <w:t>N = 14200rpm</w:t>
      </w:r>
    </w:p>
    <w:p w14:paraId="76A7E910" w14:textId="47432DAA" w:rsidR="00A258FA" w:rsidRDefault="00A258FA" w:rsidP="004502A7">
      <w:pPr>
        <w:rPr>
          <w:rFonts w:eastAsiaTheme="minorEastAsia" w:cstheme="minorHAnsi"/>
          <w:i/>
          <w:iCs/>
          <w:sz w:val="24"/>
          <w:szCs w:val="24"/>
        </w:rPr>
      </w:pPr>
      <w:r w:rsidRPr="00A258FA">
        <w:rPr>
          <w:rFonts w:eastAsiaTheme="minorEastAsia" w:cstheme="minorHAnsi"/>
          <w:i/>
          <w:iCs/>
          <w:sz w:val="24"/>
          <w:szCs w:val="24"/>
        </w:rPr>
        <w:t xml:space="preserve">Formula: V </w:t>
      </w:r>
      <m:oMath>
        <m:f>
          <m:fPr>
            <m:ctrlPr>
              <w:rPr>
                <w:rFonts w:ascii="Cambria Math" w:eastAsiaTheme="minorEastAsia" w:hAnsi="Cambria Math" w:cstheme="minorHAnsi"/>
                <w:i/>
                <w:iCs/>
                <w:sz w:val="24"/>
                <w:szCs w:val="24"/>
              </w:rPr>
            </m:ctrlPr>
          </m:fPr>
          <m:num>
            <m:r>
              <w:rPr>
                <w:rFonts w:ascii="Cambria Math" w:eastAsiaTheme="minorEastAsia" w:hAnsi="Cambria Math" w:cstheme="minorHAnsi"/>
                <w:sz w:val="24"/>
                <w:szCs w:val="24"/>
              </w:rPr>
              <m:t>2πRN</m:t>
            </m:r>
          </m:num>
          <m:den>
            <m:r>
              <w:rPr>
                <w:rFonts w:ascii="Cambria Math" w:eastAsiaTheme="minorEastAsia" w:hAnsi="Cambria Math" w:cstheme="minorHAnsi"/>
                <w:sz w:val="24"/>
                <w:szCs w:val="24"/>
              </w:rPr>
              <m:t>60pfn</m:t>
            </m:r>
          </m:den>
        </m:f>
      </m:oMath>
    </w:p>
    <w:p w14:paraId="773BB91B" w14:textId="493945A8" w:rsidR="00166A24" w:rsidRDefault="00166A24" w:rsidP="004502A7">
      <w:pPr>
        <w:rPr>
          <w:rFonts w:eastAsiaTheme="minorEastAsia" w:cstheme="minorHAnsi"/>
          <w:i/>
          <w:iCs/>
          <w:sz w:val="24"/>
          <w:szCs w:val="24"/>
        </w:rPr>
      </w:pPr>
    </w:p>
    <w:p w14:paraId="353219D2" w14:textId="77777777" w:rsidR="00166A24" w:rsidRPr="00A258FA" w:rsidRDefault="00166A24" w:rsidP="004502A7">
      <w:pPr>
        <w:rPr>
          <w:rFonts w:eastAsiaTheme="minorEastAsia" w:cstheme="minorHAnsi"/>
          <w:i/>
          <w:iCs/>
          <w:sz w:val="24"/>
          <w:szCs w:val="24"/>
        </w:rPr>
      </w:pPr>
    </w:p>
    <w:p w14:paraId="2B71FA31" w14:textId="77777777" w:rsidR="00BC56A8" w:rsidRDefault="007006A9" w:rsidP="00BC56A8">
      <w:pPr>
        <w:rPr>
          <w:rFonts w:cstheme="minorHAnsi"/>
        </w:rPr>
      </w:pPr>
      <w:r>
        <w:rPr>
          <w:rFonts w:cstheme="minorHAnsi"/>
          <w:b/>
          <w:bCs/>
          <w:i/>
          <w:iCs/>
          <w:sz w:val="24"/>
          <w:szCs w:val="24"/>
        </w:rPr>
        <w:t xml:space="preserve"> </w:t>
      </w:r>
      <w:r>
        <w:rPr>
          <w:rFonts w:cstheme="minorHAnsi"/>
        </w:rPr>
        <w:t>The excel spreadsheet being completed, the report will now have a look</w:t>
      </w:r>
      <w:r w:rsidR="00166A24">
        <w:rPr>
          <w:rFonts w:cstheme="minorHAnsi"/>
        </w:rPr>
        <w:t xml:space="preserve"> and compare the </w:t>
      </w:r>
      <w:r>
        <w:rPr>
          <w:rFonts w:cstheme="minorHAnsi"/>
        </w:rPr>
        <w:t xml:space="preserve">outcomes of </w:t>
      </w:r>
      <w:r w:rsidR="00166A24">
        <w:rPr>
          <w:rFonts w:cstheme="minorHAnsi"/>
        </w:rPr>
        <w:t xml:space="preserve">Excel </w:t>
      </w:r>
      <w:r>
        <w:rPr>
          <w:rFonts w:cstheme="minorHAnsi"/>
        </w:rPr>
        <w:t>calculations</w:t>
      </w:r>
      <w:r w:rsidR="00166A24">
        <w:rPr>
          <w:rFonts w:cstheme="minorHAnsi"/>
        </w:rPr>
        <w:t xml:space="preserve"> from collected data against</w:t>
      </w:r>
      <w:r>
        <w:rPr>
          <w:rFonts w:cstheme="minorHAnsi"/>
        </w:rPr>
        <w:t xml:space="preserve"> with theorical data.</w:t>
      </w:r>
    </w:p>
    <w:p w14:paraId="5081AA71" w14:textId="7E2BC189" w:rsidR="00BC56A8" w:rsidRDefault="00BC56A8" w:rsidP="00E95331">
      <w:pPr>
        <w:jc w:val="both"/>
        <w:rPr>
          <w:rFonts w:cstheme="minorHAnsi"/>
        </w:rPr>
      </w:pPr>
      <w:r>
        <w:rPr>
          <w:rFonts w:cstheme="minorHAnsi"/>
          <w:noProof/>
        </w:rPr>
        <w:lastRenderedPageBreak/>
        <w:drawing>
          <wp:anchor distT="0" distB="0" distL="114300" distR="114300" simplePos="0" relativeHeight="251660288" behindDoc="0" locked="0" layoutInCell="1" allowOverlap="1" wp14:anchorId="303CBD60" wp14:editId="621A4269">
            <wp:simplePos x="0" y="0"/>
            <wp:positionH relativeFrom="margin">
              <wp:align>right</wp:align>
            </wp:positionH>
            <wp:positionV relativeFrom="paragraph">
              <wp:posOffset>401320</wp:posOffset>
            </wp:positionV>
            <wp:extent cx="4113530" cy="3484880"/>
            <wp:effectExtent l="0" t="0" r="127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3530" cy="3484880"/>
                    </a:xfrm>
                    <a:prstGeom prst="rect">
                      <a:avLst/>
                    </a:prstGeom>
                    <a:noFill/>
                  </pic:spPr>
                </pic:pic>
              </a:graphicData>
            </a:graphic>
            <wp14:sizeRelH relativeFrom="margin">
              <wp14:pctWidth>0</wp14:pctWidth>
            </wp14:sizeRelH>
            <wp14:sizeRelV relativeFrom="margin">
              <wp14:pctHeight>0</wp14:pctHeight>
            </wp14:sizeRelV>
          </wp:anchor>
        </w:drawing>
      </w:r>
      <w:r w:rsidR="00A7323E">
        <w:rPr>
          <w:noProof/>
        </w:rPr>
        <mc:AlternateContent>
          <mc:Choice Requires="wps">
            <w:drawing>
              <wp:anchor distT="0" distB="0" distL="114300" distR="114300" simplePos="0" relativeHeight="251665408" behindDoc="0" locked="0" layoutInCell="1" allowOverlap="1" wp14:anchorId="58F3A3E9" wp14:editId="5F3DC4DD">
                <wp:simplePos x="0" y="0"/>
                <wp:positionH relativeFrom="column">
                  <wp:posOffset>1604010</wp:posOffset>
                </wp:positionH>
                <wp:positionV relativeFrom="paragraph">
                  <wp:posOffset>3981450</wp:posOffset>
                </wp:positionV>
                <wp:extent cx="411353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113530" cy="635"/>
                        </a:xfrm>
                        <a:prstGeom prst="rect">
                          <a:avLst/>
                        </a:prstGeom>
                        <a:solidFill>
                          <a:prstClr val="white"/>
                        </a:solidFill>
                        <a:ln>
                          <a:noFill/>
                        </a:ln>
                      </wps:spPr>
                      <wps:txbx>
                        <w:txbxContent>
                          <w:p w14:paraId="61DA98A1" w14:textId="7E84274D" w:rsidR="00A7323E" w:rsidRPr="009D288E" w:rsidRDefault="00A7323E" w:rsidP="00A7323E">
                            <w:pPr>
                              <w:pStyle w:val="Caption"/>
                              <w:rPr>
                                <w:rFonts w:cstheme="minorHAnsi"/>
                                <w:noProof/>
                              </w:rPr>
                            </w:pPr>
                            <w:bookmarkStart w:id="9" w:name="_Toc37939420"/>
                            <w:r>
                              <w:t xml:space="preserve">Figure </w:t>
                            </w:r>
                            <w:fldSimple w:instr=" SEQ Figure \* ARABIC ">
                              <w:r w:rsidR="00CE712B">
                                <w:rPr>
                                  <w:noProof/>
                                </w:rPr>
                                <w:t>3</w:t>
                              </w:r>
                            </w:fldSimple>
                            <w:r>
                              <w:t>: Graph n°1 (Wheel torque over engine speed)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3A3E9" id="Text Box 6" o:spid="_x0000_s1029" type="#_x0000_t202" style="position:absolute;left:0;text-align:left;margin-left:126.3pt;margin-top:313.5pt;width:323.9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lm0LQIAAGQEAAAOAAAAZHJzL2Uyb0RvYy54bWysVMFu2zAMvQ/YPwi6L06aNRiMOEWWIsOA&#10;oC2QDD0rshwbkESNUmJ3Xz9KttOt22nYRaZIitJ7j/TyrjOaXRT6BmzBZ5MpZ8pKKBt7Kvi3w/bD&#10;J858ELYUGqwq+Ivy/G71/t2ydbm6gRp0qZBREevz1hW8DsHlWeZlrYzwE3DKUrACNCLQFk9ZiaKl&#10;6kZnN9PpImsBS4cglffkve+DfJXqV5WS4bGqvApMF5zeFtKKaT3GNVstRX5C4epGDs8Q//AKIxpL&#10;l15L3Ysg2BmbP0qZRiJ4qMJEgsmgqhqpEgZCM5u+QbOvhVMJC5Hj3ZUm///KyofLE7KmLPiCMysM&#10;SXRQXWCfoWOLyE7rfE5Je0dpoSM3qTz6PTkj6K5CE78Eh1GceH65chuLSXJ+nM3mt3MKSYot5rex&#10;RvZ61KEPXxQYFo2CIwmX+BSXnQ996pgSb/Kgm3LbaB03MbDRyC6CRG7rJqih+G9Z2sZcC/FUXzB6&#10;soivxxGt0B27xMZ8xHiE8oWgI/St453cNnTfTvjwJJB6hSBR/4dHWioNbcFhsDirAX/8zR/zSUKK&#10;ctZS7xXcfz8LVJzpr5bEjY06Gjgax9GwZ7MBQjqjyXIymXQAgx7NCsE801is4y0UElbSXQUPo7kJ&#10;/QTQWEm1Xqckakcnws7unYylR14P3bNAN6gSSMwHGLtS5G/E6XOTPG59DsR0Ui7y2rM40E2tnLQf&#10;xi7Oyq/7lPX6c1j9BAAA//8DAFBLAwQUAAYACAAAACEAmzmBt+EAAAALAQAADwAAAGRycy9kb3du&#10;cmV2LnhtbEyPsU7DMBCGdyTewTokFtTaDSFAiFNVFQx0qUi7sLmxGwficxQ7bXh7DhYY7+7Tf99f&#10;LCfXsZMZQutRwmIugBmsvW6xkbDfvcwegIWoUKvOo5HwZQIsy8uLQuXan/HNnKrYMArBkCsJNsY+&#10;5zzU1jgV5r43SLejH5yKNA4N14M6U7jreCJExp1qkT5Y1Zu1NfVnNToJ2/R9a2/G4/Nmld4Or/tx&#10;nX00lZTXV9PqCVg0U/yD4Uef1KEkp4MfUQfWSUjukoxQCVlyT6WIeBQiBXb43SyAlwX/36H8BgAA&#10;//8DAFBLAQItABQABgAIAAAAIQC2gziS/gAAAOEBAAATAAAAAAAAAAAAAAAAAAAAAABbQ29udGVu&#10;dF9UeXBlc10ueG1sUEsBAi0AFAAGAAgAAAAhADj9If/WAAAAlAEAAAsAAAAAAAAAAAAAAAAALwEA&#10;AF9yZWxzLy5yZWxzUEsBAi0AFAAGAAgAAAAhAFyWWbQtAgAAZAQAAA4AAAAAAAAAAAAAAAAALgIA&#10;AGRycy9lMm9Eb2MueG1sUEsBAi0AFAAGAAgAAAAhAJs5gbfhAAAACwEAAA8AAAAAAAAAAAAAAAAA&#10;hwQAAGRycy9kb3ducmV2LnhtbFBLBQYAAAAABAAEAPMAAACVBQAAAAA=&#10;" stroked="f">
                <v:textbox style="mso-fit-shape-to-text:t" inset="0,0,0,0">
                  <w:txbxContent>
                    <w:p w14:paraId="61DA98A1" w14:textId="7E84274D" w:rsidR="00A7323E" w:rsidRPr="009D288E" w:rsidRDefault="00A7323E" w:rsidP="00A7323E">
                      <w:pPr>
                        <w:pStyle w:val="Caption"/>
                        <w:rPr>
                          <w:rFonts w:cstheme="minorHAnsi"/>
                          <w:noProof/>
                        </w:rPr>
                      </w:pPr>
                      <w:bookmarkStart w:id="10" w:name="_Toc37939420"/>
                      <w:r>
                        <w:t xml:space="preserve">Figure </w:t>
                      </w:r>
                      <w:fldSimple w:instr=" SEQ Figure \* ARABIC ">
                        <w:r w:rsidR="00CE712B">
                          <w:rPr>
                            <w:noProof/>
                          </w:rPr>
                          <w:t>3</w:t>
                        </w:r>
                      </w:fldSimple>
                      <w:r>
                        <w:t>: Graph n°1 (Wheel torque over engine speed)</w:t>
                      </w:r>
                      <w:bookmarkEnd w:id="10"/>
                    </w:p>
                  </w:txbxContent>
                </v:textbox>
                <w10:wrap type="square"/>
              </v:shape>
            </w:pict>
          </mc:Fallback>
        </mc:AlternateContent>
      </w:r>
      <w:r w:rsidR="00F3679B">
        <w:rPr>
          <w:rFonts w:cstheme="minorHAnsi"/>
        </w:rPr>
        <w:t>Graph n°1 shows</w:t>
      </w:r>
      <w:r w:rsidR="0014604C">
        <w:rPr>
          <w:rFonts w:cstheme="minorHAnsi"/>
        </w:rPr>
        <w:t xml:space="preserve"> T</w:t>
      </w:r>
      <w:r w:rsidR="00F3679B">
        <w:rPr>
          <w:rFonts w:cstheme="minorHAnsi"/>
        </w:rPr>
        <w:t>orque at the wheel over engine speed</w:t>
      </w:r>
      <w:r w:rsidR="00E6018F">
        <w:rPr>
          <w:rFonts w:cstheme="minorHAnsi"/>
        </w:rPr>
        <w:t xml:space="preserve"> (rpm)</w:t>
      </w:r>
      <w:r w:rsidR="00F3679B">
        <w:rPr>
          <w:rFonts w:cstheme="minorHAnsi"/>
        </w:rPr>
        <w:t>.</w:t>
      </w:r>
      <w:r w:rsidR="004A44FC">
        <w:rPr>
          <w:rFonts w:cstheme="minorHAnsi"/>
        </w:rPr>
        <w:t xml:space="preserve"> The curve is constantly increasing from 1960rpm to 10</w:t>
      </w:r>
      <w:r w:rsidR="0014604C">
        <w:rPr>
          <w:rFonts w:cstheme="minorHAnsi"/>
        </w:rPr>
        <w:t>750rpm. The curve is then stable until 11500rpm and suddenly decreasing until 13920rpm</w:t>
      </w:r>
      <w:r w:rsidR="00137026">
        <w:rPr>
          <w:rFonts w:cstheme="minorHAnsi"/>
        </w:rPr>
        <w:t xml:space="preserve"> (max rpm). It is understandable that the torque at the wheel curve reaches its peak around 10750 rpm as max engine torque is supposed to be at its max at 10565 rpm according the vehicle factory specifications. The curve keeps going and decreasing after max engine torque due to wheel moment of inertia. (</w:t>
      </w:r>
      <w:proofErr w:type="spellStart"/>
      <w:r>
        <w:rPr>
          <w:rFonts w:cstheme="minorHAnsi"/>
        </w:rPr>
        <w:t>VeloNews</w:t>
      </w:r>
      <w:proofErr w:type="spellEnd"/>
      <w:r>
        <w:rPr>
          <w:rFonts w:cstheme="minorHAnsi"/>
        </w:rPr>
        <w:t>,</w:t>
      </w:r>
      <w:r w:rsidR="00E95331">
        <w:rPr>
          <w:rFonts w:cstheme="minorHAnsi"/>
        </w:rPr>
        <w:t xml:space="preserve"> </w:t>
      </w:r>
      <w:r>
        <w:rPr>
          <w:rFonts w:cstheme="minorHAnsi"/>
        </w:rPr>
        <w:t xml:space="preserve">(2018) Calculating a wheel’s moment of inertia). </w:t>
      </w:r>
    </w:p>
    <w:p w14:paraId="28431004" w14:textId="77777777" w:rsidR="00BC56A8" w:rsidRDefault="00BC56A8" w:rsidP="00A17762">
      <w:pPr>
        <w:jc w:val="both"/>
        <w:rPr>
          <w:rFonts w:cstheme="minorHAnsi"/>
        </w:rPr>
      </w:pPr>
    </w:p>
    <w:p w14:paraId="7564D9DE" w14:textId="472D67AE" w:rsidR="007006A9" w:rsidRDefault="007006A9" w:rsidP="00A17762">
      <w:pPr>
        <w:jc w:val="both"/>
        <w:rPr>
          <w:rFonts w:cstheme="minorHAnsi"/>
        </w:rPr>
      </w:pPr>
    </w:p>
    <w:p w14:paraId="3F9E5A4B" w14:textId="77777777" w:rsidR="00BC56A8" w:rsidRDefault="00BC56A8" w:rsidP="00A17762">
      <w:pPr>
        <w:jc w:val="both"/>
        <w:rPr>
          <w:rFonts w:cstheme="minorHAnsi"/>
        </w:rPr>
      </w:pPr>
    </w:p>
    <w:p w14:paraId="6B0AC32A" w14:textId="4BC37B12" w:rsidR="00F339FA" w:rsidRPr="008A07DF" w:rsidRDefault="00CE712B" w:rsidP="008A07DF">
      <w:pPr>
        <w:jc w:val="both"/>
        <w:rPr>
          <w:rFonts w:cstheme="minorHAnsi"/>
        </w:rPr>
      </w:pPr>
      <w:r w:rsidRPr="008A07DF">
        <w:rPr>
          <w:noProof/>
        </w:rPr>
        <mc:AlternateContent>
          <mc:Choice Requires="wps">
            <w:drawing>
              <wp:anchor distT="0" distB="0" distL="114300" distR="114300" simplePos="0" relativeHeight="251667456" behindDoc="0" locked="0" layoutInCell="1" allowOverlap="1" wp14:anchorId="392768D2" wp14:editId="05EE8A53">
                <wp:simplePos x="0" y="0"/>
                <wp:positionH relativeFrom="column">
                  <wp:posOffset>1654810</wp:posOffset>
                </wp:positionH>
                <wp:positionV relativeFrom="paragraph">
                  <wp:posOffset>3870960</wp:posOffset>
                </wp:positionV>
                <wp:extent cx="407416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074160" cy="635"/>
                        </a:xfrm>
                        <a:prstGeom prst="rect">
                          <a:avLst/>
                        </a:prstGeom>
                        <a:solidFill>
                          <a:prstClr val="white"/>
                        </a:solidFill>
                        <a:ln>
                          <a:noFill/>
                        </a:ln>
                      </wps:spPr>
                      <wps:txbx>
                        <w:txbxContent>
                          <w:p w14:paraId="1623F3A9" w14:textId="221DD943" w:rsidR="00CE712B" w:rsidRPr="008801E6" w:rsidRDefault="00CE712B" w:rsidP="00CE712B">
                            <w:pPr>
                              <w:pStyle w:val="Caption"/>
                              <w:rPr>
                                <w:rFonts w:asciiTheme="majorHAnsi" w:hAnsiTheme="majorHAnsi" w:cstheme="majorHAnsi"/>
                                <w:noProof/>
                              </w:rPr>
                            </w:pPr>
                            <w:bookmarkStart w:id="11" w:name="_Toc37939421"/>
                            <w:r>
                              <w:t xml:space="preserve">Figure </w:t>
                            </w:r>
                            <w:fldSimple w:instr=" SEQ Figure \* ARABIC ">
                              <w:r>
                                <w:rPr>
                                  <w:noProof/>
                                </w:rPr>
                                <w:t>4</w:t>
                              </w:r>
                            </w:fldSimple>
                            <w:r>
                              <w:t>: Graph n°2 (TE over Engine speed)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768D2" id="Text Box 9" o:spid="_x0000_s1030" type="#_x0000_t202" style="position:absolute;left:0;text-align:left;margin-left:130.3pt;margin-top:304.8pt;width:320.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g96LgIAAGQEAAAOAAAAZHJzL2Uyb0RvYy54bWysVMFu2zAMvQ/YPwi6L066LFuNOEWWIsOA&#10;oC2QDD0rshwLkEWNUmJnXz9KjtOt22nYRaZIitJ7j/T8rmsMOyn0GmzBJ6MxZ8pKKLU9FPzbbv3u&#10;E2c+CFsKA1YV/Kw8v1u8fTNvXa5uoAZTKmRUxPq8dQWvQ3B5lnlZq0b4EThlKVgBNiLQFg9ZiaKl&#10;6o3JbsbjWdYClg5BKu/Je98H+SLVryolw2NVeRWYKTi9LaQV07qPa7aYi/yAwtVaXp4h/uEVjdCW&#10;Lr2WuhdBsCPqP0o1WiJ4qMJIQpNBVWmpEgZCMxm/QrOthVMJC5Hj3ZUm///KyofTEzJdFvyWMysa&#10;kminusA+Q8duIzut8zklbR2lhY7cpPLg9+SMoLsKm/glOIzixPP5ym0sJsk5HX+cTmYUkhSbvf8Q&#10;a2QvRx368EVBw6JRcCThEp/itPGhTx1S4k0ejC7X2pi4iYGVQXYSJHJb66AuxX/LMjbmWoin+oLR&#10;k0V8PY5ohW7fJTamA8Y9lGeCjtC3jndyrem+jfDhSSD1CkGi/g+PtFQG2oLDxeKsBvzxN3/MJwkp&#10;yllLvVdw//0oUHFmvloSNzbqYOBg7AfDHpsVENIJTZaTyaQDGMxgVgjNM43FMt5CIWEl3VXwMJir&#10;0E8AjZVUy2VKonZ0Imzs1slYeuB11z0LdBdVAon5AENXivyVOH1uksctj4GYTspFXnsWL3RTKyft&#10;L2MXZ+XXfcp6+TksfgIAAP//AwBQSwMEFAAGAAgAAAAhAPB0k4XgAAAACwEAAA8AAABkcnMvZG93&#10;bnJldi54bWxMjz1PwzAQhnck/oN1SCyI2oTKtCFOVVUwwFIRunRzYzcOxOcodtrw7zlYYLuPR+89&#10;V6wm37GTHWIbUMHdTACzWAfTYqNg9/58uwAWk0aju4BWwZeNsCovLwqdm3DGN3uqUsMoBGOuFbiU&#10;+pzzWDvrdZyF3iLtjmHwOlE7NNwM+kzhvuOZEJJ73SJdcLq3G2frz2r0Crbz/dbdjMen1/X8fnjZ&#10;jRv50VRKXV9N60dgyU7pD4YffVKHkpwOYUQTWacgk0ISqkCKJRVELEWWATv8Th6AlwX//0P5DQAA&#10;//8DAFBLAQItABQABgAIAAAAIQC2gziS/gAAAOEBAAATAAAAAAAAAAAAAAAAAAAAAABbQ29udGVu&#10;dF9UeXBlc10ueG1sUEsBAi0AFAAGAAgAAAAhADj9If/WAAAAlAEAAAsAAAAAAAAAAAAAAAAALwEA&#10;AF9yZWxzLy5yZWxzUEsBAi0AFAAGAAgAAAAhAIt2D3ouAgAAZAQAAA4AAAAAAAAAAAAAAAAALgIA&#10;AGRycy9lMm9Eb2MueG1sUEsBAi0AFAAGAAgAAAAhAPB0k4XgAAAACwEAAA8AAAAAAAAAAAAAAAAA&#10;iAQAAGRycy9kb3ducmV2LnhtbFBLBQYAAAAABAAEAPMAAACVBQAAAAA=&#10;" stroked="f">
                <v:textbox style="mso-fit-shape-to-text:t" inset="0,0,0,0">
                  <w:txbxContent>
                    <w:p w14:paraId="1623F3A9" w14:textId="221DD943" w:rsidR="00CE712B" w:rsidRPr="008801E6" w:rsidRDefault="00CE712B" w:rsidP="00CE712B">
                      <w:pPr>
                        <w:pStyle w:val="Caption"/>
                        <w:rPr>
                          <w:rFonts w:asciiTheme="majorHAnsi" w:hAnsiTheme="majorHAnsi" w:cstheme="majorHAnsi"/>
                          <w:noProof/>
                        </w:rPr>
                      </w:pPr>
                      <w:bookmarkStart w:id="12" w:name="_Toc37939421"/>
                      <w:r>
                        <w:t xml:space="preserve">Figure </w:t>
                      </w:r>
                      <w:fldSimple w:instr=" SEQ Figure \* ARABIC ">
                        <w:r>
                          <w:rPr>
                            <w:noProof/>
                          </w:rPr>
                          <w:t>4</w:t>
                        </w:r>
                      </w:fldSimple>
                      <w:r>
                        <w:t>: Graph n°2 (TE over Engine speed)</w:t>
                      </w:r>
                      <w:bookmarkEnd w:id="12"/>
                    </w:p>
                  </w:txbxContent>
                </v:textbox>
                <w10:wrap type="square"/>
              </v:shape>
            </w:pict>
          </mc:Fallback>
        </mc:AlternateContent>
      </w:r>
      <w:r w:rsidR="000124A8" w:rsidRPr="008A07DF">
        <w:rPr>
          <w:rFonts w:asciiTheme="majorHAnsi" w:hAnsiTheme="majorHAnsi" w:cstheme="majorHAnsi"/>
          <w:noProof/>
        </w:rPr>
        <w:drawing>
          <wp:anchor distT="0" distB="0" distL="114300" distR="114300" simplePos="0" relativeHeight="251661312" behindDoc="0" locked="0" layoutInCell="1" allowOverlap="1" wp14:anchorId="7373A3E2" wp14:editId="57DE9B8E">
            <wp:simplePos x="0" y="0"/>
            <wp:positionH relativeFrom="margin">
              <wp:align>right</wp:align>
            </wp:positionH>
            <wp:positionV relativeFrom="paragraph">
              <wp:posOffset>384810</wp:posOffset>
            </wp:positionV>
            <wp:extent cx="4074160" cy="34290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74160" cy="3429000"/>
                    </a:xfrm>
                    <a:prstGeom prst="rect">
                      <a:avLst/>
                    </a:prstGeom>
                    <a:noFill/>
                  </pic:spPr>
                </pic:pic>
              </a:graphicData>
            </a:graphic>
            <wp14:sizeRelH relativeFrom="margin">
              <wp14:pctWidth>0</wp14:pctWidth>
            </wp14:sizeRelH>
            <wp14:sizeRelV relativeFrom="margin">
              <wp14:pctHeight>0</wp14:pctHeight>
            </wp14:sizeRelV>
          </wp:anchor>
        </w:drawing>
      </w:r>
      <w:r w:rsidR="00A17762" w:rsidRPr="008A07DF">
        <w:rPr>
          <w:rFonts w:cstheme="minorHAnsi"/>
        </w:rPr>
        <w:t>Graph n°2 shows tractive effort (N) over engine speed</w:t>
      </w:r>
      <w:r w:rsidR="00E6018F" w:rsidRPr="008A07DF">
        <w:rPr>
          <w:rFonts w:cstheme="minorHAnsi"/>
        </w:rPr>
        <w:t xml:space="preserve"> (rpm)</w:t>
      </w:r>
      <w:r w:rsidR="00A17762" w:rsidRPr="008A07DF">
        <w:rPr>
          <w:rFonts w:cstheme="minorHAnsi"/>
        </w:rPr>
        <w:t>.</w:t>
      </w:r>
      <w:r w:rsidR="00E6018F" w:rsidRPr="008A07DF">
        <w:rPr>
          <w:rFonts w:cstheme="minorHAnsi"/>
        </w:rPr>
        <w:t xml:space="preserve"> The curve is increasing from 1960rpm to 10750 rpm. After that</w:t>
      </w:r>
      <w:r w:rsidR="007B0F96" w:rsidRPr="008A07DF">
        <w:rPr>
          <w:rFonts w:cstheme="minorHAnsi"/>
        </w:rPr>
        <w:t xml:space="preserve"> period</w:t>
      </w:r>
      <w:r w:rsidR="00E6018F" w:rsidRPr="008A07DF">
        <w:rPr>
          <w:rFonts w:cstheme="minorHAnsi"/>
        </w:rPr>
        <w:t xml:space="preserve">, </w:t>
      </w:r>
      <w:r w:rsidR="00212238" w:rsidRPr="008A07DF">
        <w:rPr>
          <w:rFonts w:cstheme="minorHAnsi"/>
        </w:rPr>
        <w:t>t</w:t>
      </w:r>
      <w:r w:rsidR="00E6018F" w:rsidRPr="008A07DF">
        <w:rPr>
          <w:rFonts w:cstheme="minorHAnsi"/>
        </w:rPr>
        <w:t>he curve is stable until 11</w:t>
      </w:r>
      <w:r w:rsidR="00212238" w:rsidRPr="008A07DF">
        <w:rPr>
          <w:rFonts w:cstheme="minorHAnsi"/>
        </w:rPr>
        <w:t>0</w:t>
      </w:r>
      <w:r w:rsidR="00E6018F" w:rsidRPr="008A07DF">
        <w:rPr>
          <w:rFonts w:cstheme="minorHAnsi"/>
        </w:rPr>
        <w:t xml:space="preserve">00rpm and suddenly starts decreasing until 13920rpm. </w:t>
      </w:r>
      <w:r w:rsidR="00212238" w:rsidRPr="008A07DF">
        <w:rPr>
          <w:rFonts w:cstheme="minorHAnsi"/>
        </w:rPr>
        <w:t>The TE</w:t>
      </w:r>
      <w:r w:rsidR="0084472B" w:rsidRPr="008A07DF">
        <w:rPr>
          <w:rFonts w:cstheme="minorHAnsi"/>
        </w:rPr>
        <w:t xml:space="preserve"> curve i</w:t>
      </w:r>
      <w:r w:rsidR="00F339FA" w:rsidRPr="008A07DF">
        <w:rPr>
          <w:rFonts w:cstheme="minorHAnsi"/>
        </w:rPr>
        <w:t>s identical</w:t>
      </w:r>
      <w:r w:rsidR="000124A8" w:rsidRPr="008A07DF">
        <w:rPr>
          <w:rFonts w:cstheme="minorHAnsi"/>
        </w:rPr>
        <w:t xml:space="preserve"> </w:t>
      </w:r>
      <w:r w:rsidR="00212238" w:rsidRPr="008A07DF">
        <w:rPr>
          <w:rFonts w:cstheme="minorHAnsi"/>
        </w:rPr>
        <w:t>to wheel torque curve seen previously</w:t>
      </w:r>
      <w:r w:rsidR="00676567" w:rsidRPr="008A07DF">
        <w:rPr>
          <w:rFonts w:cstheme="minorHAnsi"/>
        </w:rPr>
        <w:t xml:space="preserve"> a</w:t>
      </w:r>
      <w:r w:rsidR="0084472B" w:rsidRPr="008A07DF">
        <w:rPr>
          <w:rFonts w:cstheme="minorHAnsi"/>
        </w:rPr>
        <w:t>s it</w:t>
      </w:r>
      <w:r w:rsidR="00676567" w:rsidRPr="008A07DF">
        <w:rPr>
          <w:rFonts w:cstheme="minorHAnsi"/>
        </w:rPr>
        <w:t xml:space="preserve"> </w:t>
      </w:r>
      <w:r w:rsidR="00676567" w:rsidRPr="008A07DF">
        <w:t>simply</w:t>
      </w:r>
      <w:r w:rsidR="0084472B" w:rsidRPr="008A07DF">
        <w:t xml:space="preserve"> includes</w:t>
      </w:r>
      <w:r w:rsidR="00F339FA" w:rsidRPr="008A07DF">
        <w:t xml:space="preserve"> the parameter of</w:t>
      </w:r>
      <w:r w:rsidR="0084472B" w:rsidRPr="008A07DF">
        <w:t xml:space="preserve"> wheel radius</w:t>
      </w:r>
      <w:r w:rsidR="00676567" w:rsidRPr="008A07DF">
        <w:t>.</w:t>
      </w:r>
      <w:r w:rsidR="00F339FA" w:rsidRPr="008A07DF">
        <w:t xml:space="preserve"> The transmission efficiency is up to 89.7% which means that almost 90% of the power created by the engine is transmitted to the ground from the tyre. It also works the same for engine torque</w:t>
      </w:r>
      <w:r w:rsidR="008A07DF" w:rsidRPr="008A07DF">
        <w:t xml:space="preserve"> </w:t>
      </w:r>
      <w:r w:rsidR="00F339FA" w:rsidRPr="008A07DF">
        <w:t>(</w:t>
      </w:r>
      <w:r w:rsidR="00E95331" w:rsidRPr="008A07DF">
        <w:t>Karim Nice, 2001, was a useful source of information</w:t>
      </w:r>
      <w:r w:rsidR="00F339FA" w:rsidRPr="008A07DF">
        <w:t>)</w:t>
      </w:r>
      <w:r w:rsidR="00E95331" w:rsidRPr="008A07DF">
        <w:t>.</w:t>
      </w:r>
    </w:p>
    <w:p w14:paraId="792A28CD" w14:textId="4614ECE2" w:rsidR="0084472B" w:rsidRDefault="00CE712B" w:rsidP="00F339FA">
      <w:r>
        <w:rPr>
          <w:noProof/>
        </w:rPr>
        <w:lastRenderedPageBreak/>
        <mc:AlternateContent>
          <mc:Choice Requires="wps">
            <w:drawing>
              <wp:anchor distT="0" distB="0" distL="114300" distR="114300" simplePos="0" relativeHeight="251669504" behindDoc="0" locked="0" layoutInCell="1" allowOverlap="1" wp14:anchorId="4C286124" wp14:editId="35B45112">
                <wp:simplePos x="0" y="0"/>
                <wp:positionH relativeFrom="column">
                  <wp:posOffset>1800225</wp:posOffset>
                </wp:positionH>
                <wp:positionV relativeFrom="paragraph">
                  <wp:posOffset>4066540</wp:posOffset>
                </wp:positionV>
                <wp:extent cx="398589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985895" cy="635"/>
                        </a:xfrm>
                        <a:prstGeom prst="rect">
                          <a:avLst/>
                        </a:prstGeom>
                        <a:solidFill>
                          <a:prstClr val="white"/>
                        </a:solidFill>
                        <a:ln>
                          <a:noFill/>
                        </a:ln>
                      </wps:spPr>
                      <wps:txbx>
                        <w:txbxContent>
                          <w:p w14:paraId="60987753" w14:textId="3D82576F" w:rsidR="00CE712B" w:rsidRPr="0025711E" w:rsidRDefault="00CE712B" w:rsidP="00CE712B">
                            <w:pPr>
                              <w:pStyle w:val="Caption"/>
                              <w:rPr>
                                <w:noProof/>
                              </w:rPr>
                            </w:pPr>
                            <w:bookmarkStart w:id="13" w:name="_Toc37939422"/>
                            <w:r>
                              <w:t xml:space="preserve">Figure </w:t>
                            </w:r>
                            <w:fldSimple w:instr=" SEQ Figure \* ARABIC ">
                              <w:r>
                                <w:rPr>
                                  <w:noProof/>
                                </w:rPr>
                                <w:t>5</w:t>
                              </w:r>
                            </w:fldSimple>
                            <w:r>
                              <w:t>: Graph n°3 (Pdrag over velocity)</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86124" id="Text Box 10" o:spid="_x0000_s1031" type="#_x0000_t202" style="position:absolute;margin-left:141.75pt;margin-top:320.2pt;width:313.8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uDjLQIAAGYEAAAOAAAAZHJzL2Uyb0RvYy54bWysVMFu2zAMvQ/YPwi6L05apGiDOEWWIsOA&#10;oC2QDD0rshwLkEWNUmJnXz9KtpOt22nYRabIpyeRj/T8sa0NOyn0GmzOJ6MxZ8pKKLQ95Pzbbv3p&#10;njMfhC2EAatyflaePy4+fpg3bqZuoAJTKGREYv2scTmvQnCzLPOyUrXwI3DKUrAErEWgLR6yAkVD&#10;7LXJbsbju6wBLByCVN6T96kL8kXiL0slw0tZehWYyTm9LaQV07qPa7aYi9kBhau07J8h/uEVtdCW&#10;Lr1QPYkg2BH1H1S1lggeyjCSUGdQllqqlANlMxm/y2ZbCadSLlQc7y5l8v+PVj6fXpHpgrSj8lhR&#10;k0Y71Qb2GVpGLqpP4/yMYFtHwNCSn7CD35Mzpt2WWMcvJcQoTlTnS3UjmyTn7cP99P5hypmk2N3t&#10;NHJk16MOffiioGbRyDmSdKmi4rTxoYMOkHiTB6OLtTYmbmJgZZCdBMncVDqonvw3lLERayGe6gij&#10;J4v5dXlEK7T7NtUjvS969lCcKXWErnm8k2tN922ED68CqVsoW5qA8EJLaaDJOfQWZxXgj7/5I55E&#10;pChnDXVfzv33o0DFmflqSd7YqoOBg7EfDHusV0CZTmi2nEwmHcBgBrNEqN9oMJbxFgoJK+munIfB&#10;XIVuBmiwpFouE4ga0omwsVsnI/VQ1137JtD1qgQS8xmGvhSzd+J02CSPWx4DVTopd61iX25q5qR9&#10;P3hxWn7dJ9T197D4CQAA//8DAFBLAwQUAAYACAAAACEAt6+sA+IAAAALAQAADwAAAGRycy9kb3du&#10;cmV2LnhtbEyPsU7DMBCGdyTewTokFkSdpGnUhjhVVcEAS0Xo0s2Nr3EgPkex04a3x3SB8e4+/ff9&#10;xXoyHTvj4FpLAuJZBAyptqqlRsD+4+VxCcx5SUp2llDANzpYl7c3hcyVvdA7nivfsBBCLpcCtPd9&#10;zrmrNRrpZrZHCreTHYz0YRwargZ5CeGm40kUZdzIlsIHLXvcaqy/qtEI2KWHnX4YT89vm3Q+vO7H&#10;bfbZVELc302bJ2AeJ/8Hw69+UIcyOB3tSMqxTkCynC8CKiBLoxRYIFZxnAA7XjcL4GXB/3cofwAA&#10;AP//AwBQSwECLQAUAAYACAAAACEAtoM4kv4AAADhAQAAEwAAAAAAAAAAAAAAAAAAAAAAW0NvbnRl&#10;bnRfVHlwZXNdLnhtbFBLAQItABQABgAIAAAAIQA4/SH/1gAAAJQBAAALAAAAAAAAAAAAAAAAAC8B&#10;AABfcmVscy8ucmVsc1BLAQItABQABgAIAAAAIQDfSuDjLQIAAGYEAAAOAAAAAAAAAAAAAAAAAC4C&#10;AABkcnMvZTJvRG9jLnhtbFBLAQItABQABgAIAAAAIQC3r6wD4gAAAAsBAAAPAAAAAAAAAAAAAAAA&#10;AIcEAABkcnMvZG93bnJldi54bWxQSwUGAAAAAAQABADzAAAAlgUAAAAA&#10;" stroked="f">
                <v:textbox style="mso-fit-shape-to-text:t" inset="0,0,0,0">
                  <w:txbxContent>
                    <w:p w14:paraId="60987753" w14:textId="3D82576F" w:rsidR="00CE712B" w:rsidRPr="0025711E" w:rsidRDefault="00CE712B" w:rsidP="00CE712B">
                      <w:pPr>
                        <w:pStyle w:val="Caption"/>
                        <w:rPr>
                          <w:noProof/>
                        </w:rPr>
                      </w:pPr>
                      <w:bookmarkStart w:id="14" w:name="_Toc37939422"/>
                      <w:r>
                        <w:t xml:space="preserve">Figure </w:t>
                      </w:r>
                      <w:fldSimple w:instr=" SEQ Figure \* ARABIC ">
                        <w:r>
                          <w:rPr>
                            <w:noProof/>
                          </w:rPr>
                          <w:t>5</w:t>
                        </w:r>
                      </w:fldSimple>
                      <w:r>
                        <w:t>: Graph n°3 (Pdrag over velocity)</w:t>
                      </w:r>
                      <w:bookmarkEnd w:id="14"/>
                    </w:p>
                  </w:txbxContent>
                </v:textbox>
                <w10:wrap type="square"/>
              </v:shape>
            </w:pict>
          </mc:Fallback>
        </mc:AlternateContent>
      </w:r>
      <w:r w:rsidR="00A76636">
        <w:rPr>
          <w:noProof/>
        </w:rPr>
        <w:drawing>
          <wp:anchor distT="0" distB="0" distL="114300" distR="114300" simplePos="0" relativeHeight="251662336" behindDoc="0" locked="0" layoutInCell="1" allowOverlap="1" wp14:anchorId="532A3462" wp14:editId="06A9FF70">
            <wp:simplePos x="0" y="0"/>
            <wp:positionH relativeFrom="margin">
              <wp:posOffset>1800225</wp:posOffset>
            </wp:positionH>
            <wp:positionV relativeFrom="paragraph">
              <wp:posOffset>380365</wp:posOffset>
            </wp:positionV>
            <wp:extent cx="3985895" cy="36290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5895" cy="3629025"/>
                    </a:xfrm>
                    <a:prstGeom prst="rect">
                      <a:avLst/>
                    </a:prstGeom>
                    <a:noFill/>
                  </pic:spPr>
                </pic:pic>
              </a:graphicData>
            </a:graphic>
            <wp14:sizeRelH relativeFrom="margin">
              <wp14:pctWidth>0</wp14:pctWidth>
            </wp14:sizeRelH>
            <wp14:sizeRelV relativeFrom="margin">
              <wp14:pctHeight>0</wp14:pctHeight>
            </wp14:sizeRelV>
          </wp:anchor>
        </w:drawing>
      </w:r>
      <w:r w:rsidR="00A55914">
        <w:t xml:space="preserve">Graph n°3 shows the Pdrag (kW) over </w:t>
      </w:r>
      <w:r w:rsidR="001965F7">
        <w:t>vehicle speed</w:t>
      </w:r>
      <w:r w:rsidR="00A55914">
        <w:t xml:space="preserve"> (</w:t>
      </w:r>
      <w:r w:rsidR="001965F7">
        <w:t>km/h</w:t>
      </w:r>
      <w:r w:rsidR="00A55914">
        <w:t xml:space="preserve">). </w:t>
      </w:r>
      <w:r w:rsidR="00CD0C61">
        <w:t xml:space="preserve">During the test period, </w:t>
      </w:r>
      <w:r w:rsidR="00C422D5">
        <w:t>the</w:t>
      </w:r>
      <w:r w:rsidR="00676567">
        <w:t xml:space="preserve"> curve is exponentially increasing from 38.5km/h until 274.56km/h. </w:t>
      </w:r>
      <w:r w:rsidR="004B6CD7">
        <w:t>As the velocity increases</w:t>
      </w:r>
      <w:r w:rsidR="00676567">
        <w:t xml:space="preserve">, </w:t>
      </w:r>
      <w:r w:rsidR="001965F7">
        <w:t>P</w:t>
      </w:r>
      <w:r w:rsidR="00676567">
        <w:t>drag increases</w:t>
      </w:r>
      <w:r w:rsidR="00D24EC3">
        <w:t xml:space="preserve"> proportionally.</w:t>
      </w:r>
      <w:r w:rsidR="00A76636">
        <w:t xml:space="preserve"> The more the vehicle’s gaining speed; the more drag is create</w:t>
      </w:r>
      <w:r w:rsidR="005C1DF3">
        <w:t>d which applies more resisting force</w:t>
      </w:r>
      <w:r w:rsidR="00712631">
        <w:t xml:space="preserve"> on the vehicle</w:t>
      </w:r>
      <w:r w:rsidR="00A76636">
        <w:t>. In this case, the maximum achievable road speed is reached when the amount of Pdrag is equal to the amount of power</w:t>
      </w:r>
      <w:r w:rsidR="00712631">
        <w:t xml:space="preserve"> </w:t>
      </w:r>
      <w:r w:rsidR="00A76636">
        <w:t>at the wheel.</w:t>
      </w:r>
      <w:r w:rsidR="005C1DF3">
        <w:t xml:space="preserve"> The maximum road speed is </w:t>
      </w:r>
      <w:r w:rsidR="005C1DF3" w:rsidRPr="00712631">
        <w:rPr>
          <w:b/>
          <w:bCs/>
        </w:rPr>
        <w:t>272.26km/h</w:t>
      </w:r>
      <w:r w:rsidR="005C1DF3">
        <w:t xml:space="preserve"> when</w:t>
      </w:r>
      <w:r w:rsidR="00CD0C61">
        <w:t xml:space="preserve"> power at the wheel is at 129.4kW and Pdrag is at 139kW. Pdrag is higher than power at the wheel which results in the vehicle to</w:t>
      </w:r>
      <w:r w:rsidR="002D2F0C">
        <w:t xml:space="preserve"> not accelerate anymore</w:t>
      </w:r>
      <w:r w:rsidR="000E79A7">
        <w:t xml:space="preserve"> and stabilise</w:t>
      </w:r>
      <w:r w:rsidR="00712631">
        <w:t xml:space="preserve"> at a certain speed</w:t>
      </w:r>
      <w:r w:rsidR="00F339FA">
        <w:t xml:space="preserve"> (</w:t>
      </w:r>
      <w:proofErr w:type="spellStart"/>
      <w:r w:rsidR="00E95331">
        <w:t>Elert</w:t>
      </w:r>
      <w:r w:rsidR="008A07DF">
        <w:t>.G</w:t>
      </w:r>
      <w:proofErr w:type="spellEnd"/>
      <w:r w:rsidR="008A07DF">
        <w:t>, 2020</w:t>
      </w:r>
      <w:r w:rsidR="00F339FA">
        <w:t>)</w:t>
      </w:r>
      <w:r w:rsidR="008A07DF">
        <w:t>.</w:t>
      </w:r>
    </w:p>
    <w:p w14:paraId="616B4049" w14:textId="77777777" w:rsidR="00F339FA" w:rsidRDefault="00F339FA" w:rsidP="00F339FA"/>
    <w:p w14:paraId="49147B63" w14:textId="77777777" w:rsidR="008A07DF" w:rsidRDefault="008A07DF" w:rsidP="00A837CD">
      <w:pPr>
        <w:pStyle w:val="NoSpacing"/>
        <w:jc w:val="both"/>
      </w:pPr>
    </w:p>
    <w:p w14:paraId="5390E818" w14:textId="77777777" w:rsidR="008A07DF" w:rsidRDefault="008A07DF" w:rsidP="00A837CD">
      <w:pPr>
        <w:pStyle w:val="NoSpacing"/>
        <w:jc w:val="both"/>
      </w:pPr>
    </w:p>
    <w:p w14:paraId="4BD141E8" w14:textId="77777777" w:rsidR="008A07DF" w:rsidRDefault="008A07DF" w:rsidP="00A837CD">
      <w:pPr>
        <w:pStyle w:val="NoSpacing"/>
        <w:jc w:val="both"/>
      </w:pPr>
    </w:p>
    <w:p w14:paraId="68AA479C" w14:textId="34A85F2D" w:rsidR="00F421DB" w:rsidRDefault="008A07DF" w:rsidP="00A837CD">
      <w:pPr>
        <w:pStyle w:val="NoSpacing"/>
        <w:jc w:val="both"/>
      </w:pPr>
      <w:r w:rsidRPr="00DE28C4">
        <w:rPr>
          <w:noProof/>
        </w:rPr>
        <w:drawing>
          <wp:anchor distT="0" distB="0" distL="114300" distR="114300" simplePos="0" relativeHeight="251663360" behindDoc="0" locked="0" layoutInCell="1" allowOverlap="1" wp14:anchorId="7A329FED" wp14:editId="3A580469">
            <wp:simplePos x="0" y="0"/>
            <wp:positionH relativeFrom="margin">
              <wp:align>right</wp:align>
            </wp:positionH>
            <wp:positionV relativeFrom="paragraph">
              <wp:posOffset>229870</wp:posOffset>
            </wp:positionV>
            <wp:extent cx="4070350" cy="352425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0350" cy="3524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28C4">
        <w:t>Tractive effort</w:t>
      </w:r>
      <w:r w:rsidR="00ED051C">
        <w:t xml:space="preserve"> table here shows the maximum tractive effort</w:t>
      </w:r>
      <w:r w:rsidR="00AD2357">
        <w:t xml:space="preserve"> (N)</w:t>
      </w:r>
      <w:r w:rsidR="00ED051C">
        <w:t xml:space="preserve"> in each gear. Tractive effort represents the quantity of motion force applied</w:t>
      </w:r>
      <w:r w:rsidR="00AD2357">
        <w:t xml:space="preserve"> from the wheel</w:t>
      </w:r>
      <w:r w:rsidR="00ED051C">
        <w:t xml:space="preserve"> to the ground.</w:t>
      </w:r>
    </w:p>
    <w:p w14:paraId="34E9EAF8" w14:textId="095FD2EC" w:rsidR="00F339FA" w:rsidRDefault="00CE712B" w:rsidP="00A837CD">
      <w:pPr>
        <w:pStyle w:val="NoSpacing"/>
        <w:jc w:val="both"/>
      </w:pPr>
      <w:r>
        <w:rPr>
          <w:noProof/>
        </w:rPr>
        <mc:AlternateContent>
          <mc:Choice Requires="wps">
            <w:drawing>
              <wp:anchor distT="0" distB="0" distL="114300" distR="114300" simplePos="0" relativeHeight="251671552" behindDoc="0" locked="0" layoutInCell="1" allowOverlap="1" wp14:anchorId="17565AEE" wp14:editId="4092EE1C">
                <wp:simplePos x="0" y="0"/>
                <wp:positionH relativeFrom="column">
                  <wp:posOffset>1654810</wp:posOffset>
                </wp:positionH>
                <wp:positionV relativeFrom="paragraph">
                  <wp:posOffset>3613150</wp:posOffset>
                </wp:positionV>
                <wp:extent cx="40703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4070350" cy="635"/>
                        </a:xfrm>
                        <a:prstGeom prst="rect">
                          <a:avLst/>
                        </a:prstGeom>
                        <a:solidFill>
                          <a:prstClr val="white"/>
                        </a:solidFill>
                        <a:ln>
                          <a:noFill/>
                        </a:ln>
                      </wps:spPr>
                      <wps:txbx>
                        <w:txbxContent>
                          <w:p w14:paraId="18000BFD" w14:textId="5D8431A1" w:rsidR="00CE712B" w:rsidRPr="0094060A" w:rsidRDefault="00CE712B" w:rsidP="00CE712B">
                            <w:pPr>
                              <w:pStyle w:val="Caption"/>
                              <w:rPr>
                                <w:noProof/>
                              </w:rPr>
                            </w:pPr>
                            <w:bookmarkStart w:id="15" w:name="_Toc37939423"/>
                            <w:r>
                              <w:t xml:space="preserve">Figure </w:t>
                            </w:r>
                            <w:fldSimple w:instr=" SEQ Figure \* ARABIC ">
                              <w:r>
                                <w:rPr>
                                  <w:noProof/>
                                </w:rPr>
                                <w:t>6</w:t>
                              </w:r>
                            </w:fldSimple>
                            <w:r>
                              <w:t>: Table Maximum tractive effort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65AEE" id="Text Box 11" o:spid="_x0000_s1032" type="#_x0000_t202" style="position:absolute;left:0;text-align:left;margin-left:130.3pt;margin-top:284.5pt;width:320.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1qTLgIAAGYEAAAOAAAAZHJzL2Uyb0RvYy54bWysVMFu2zAMvQ/YPwi6L3baNSuMOEWWIsOA&#10;oi2QDD0rshwLkEWNUmJnXz9KjtOt22nYRaZIitJ7j/T8rm8NOyr0GmzJp5OcM2UlVNruS/5tu/5w&#10;y5kPwlbCgFUlPynP7xbv3807V6graMBUChkVsb7oXMmbEFyRZV42qhV+Ak5ZCtaArQi0xX1Woeio&#10;emuyqzyfZR1g5RCk8p6890OQL1L9ulYyPNW1V4GZktPbQloxrbu4Zou5KPYoXKPl+RniH17RCm3p&#10;0kupexEEO6D+o1SrJYKHOkwktBnUtZYqYSA00/wNmk0jnEpYiBzvLjT5/1dWPh6fkemKtJtyZkVL&#10;Gm1VH9hn6Bm5iJ/O+YLSNo4SQ09+yh39npwRdl9jG78EiFGcmD5d2I3VJDk/5p/y6xsKSYrNrm9i&#10;jez1qEMfvihoWTRKjiRdYlQcH3wYUseUeJMHo6u1NiZuYmBlkB0Fydw1Oqhz8d+yjI25FuKpoWD0&#10;ZBHfgCNaod/1iY/ZiHEH1YmgIwzN451ca7rvQfjwLJC6hSDRBIQnWmoDXcnhbHHWAP74mz/mk4gU&#10;5ayj7iu5/34QqDgzXy3JG1t1NHA0dqNhD+0KCCkpRq9JJh3AYEazRmhfaDCW8RYKCSvprpKH0VyF&#10;YQZosKRaLlMSNaQT4cFunIylR163/YtAd1YlkJiPMPalKN6IM+QmedzyEIjppFzkdWDxTDc1c9L+&#10;PHhxWn7dp6zX38PiJwAAAP//AwBQSwMEFAAGAAgAAAAhAIK57JbgAAAACwEAAA8AAABkcnMvZG93&#10;bnJldi54bWxMjz1PwzAQhnck/oN1SCyI2inFoiFOVVUwwFIRurC58TUOxHYUO2349xxdYLz3Hr0f&#10;xWpyHTviENvgFWQzAQx9HUzrGwW79+fbB2AxaW90Fzwq+MYIq/LyotC5CSf/hscqNYxMfMy1AptS&#10;n3Mea4tOx1no0dPvEAanE51Dw82gT2TuOj4XQnKnW08JVve4sVh/VaNTsF18bO3NeHh6XS/uhpfd&#10;uJGfTaXU9dW0fgSWcEp/MPzWp+pQUqd9GL2JrFMwl0ISquBeLmkUEUuRkbI/KxnwsuD/N5Q/AAAA&#10;//8DAFBLAQItABQABgAIAAAAIQC2gziS/gAAAOEBAAATAAAAAAAAAAAAAAAAAAAAAABbQ29udGVu&#10;dF9UeXBlc10ueG1sUEsBAi0AFAAGAAgAAAAhADj9If/WAAAAlAEAAAsAAAAAAAAAAAAAAAAALwEA&#10;AF9yZWxzLy5yZWxzUEsBAi0AFAAGAAgAAAAhAEWXWpMuAgAAZgQAAA4AAAAAAAAAAAAAAAAALgIA&#10;AGRycy9lMm9Eb2MueG1sUEsBAi0AFAAGAAgAAAAhAIK57JbgAAAACwEAAA8AAAAAAAAAAAAAAAAA&#10;iAQAAGRycy9kb3ducmV2LnhtbFBLBQYAAAAABAAEAPMAAACVBQAAAAA=&#10;" stroked="f">
                <v:textbox style="mso-fit-shape-to-text:t" inset="0,0,0,0">
                  <w:txbxContent>
                    <w:p w14:paraId="18000BFD" w14:textId="5D8431A1" w:rsidR="00CE712B" w:rsidRPr="0094060A" w:rsidRDefault="00CE712B" w:rsidP="00CE712B">
                      <w:pPr>
                        <w:pStyle w:val="Caption"/>
                        <w:rPr>
                          <w:noProof/>
                        </w:rPr>
                      </w:pPr>
                      <w:bookmarkStart w:id="16" w:name="_Toc37939423"/>
                      <w:r>
                        <w:t xml:space="preserve">Figure </w:t>
                      </w:r>
                      <w:fldSimple w:instr=" SEQ Figure \* ARABIC ">
                        <w:r>
                          <w:rPr>
                            <w:noProof/>
                          </w:rPr>
                          <w:t>6</w:t>
                        </w:r>
                      </w:fldSimple>
                      <w:r>
                        <w:t>: Table Maximum tractive effort</w:t>
                      </w:r>
                      <w:bookmarkEnd w:id="16"/>
                    </w:p>
                  </w:txbxContent>
                </v:textbox>
                <w10:wrap type="square"/>
              </v:shape>
            </w:pict>
          </mc:Fallback>
        </mc:AlternateContent>
      </w:r>
      <w:r w:rsidR="00AD2357">
        <w:t>As</w:t>
      </w:r>
      <w:r w:rsidR="00841F22">
        <w:t xml:space="preserve"> seen on the table, the max tractive effort is higher on lower gear and significantly decreases on higher gears. It means that the gears ratios are set up to give the vehicle a greater force on low</w:t>
      </w:r>
      <w:r w:rsidR="00A25EF1">
        <w:t>er</w:t>
      </w:r>
      <w:r w:rsidR="00841F22">
        <w:t xml:space="preserve"> gears to make the vehicle gain speed quick</w:t>
      </w:r>
      <w:r w:rsidR="00490FF3">
        <w:t>ly</w:t>
      </w:r>
      <w:r w:rsidR="00841F22">
        <w:t>. It also means that Less and less force is needed when vehicle has gained speed as it is already in motion</w:t>
      </w:r>
      <w:r w:rsidR="008A07DF">
        <w:t xml:space="preserve"> </w:t>
      </w:r>
      <w:r w:rsidR="00061774">
        <w:t>(</w:t>
      </w:r>
      <w:proofErr w:type="spellStart"/>
      <w:r w:rsidR="008A07DF">
        <w:t>Elleray</w:t>
      </w:r>
      <w:proofErr w:type="spellEnd"/>
      <w:r w:rsidR="008A07DF">
        <w:t>, (2010) was a useful source of information</w:t>
      </w:r>
      <w:r w:rsidR="00061774">
        <w:t>)</w:t>
      </w:r>
      <w:r w:rsidR="008A07DF">
        <w:t>.</w:t>
      </w:r>
    </w:p>
    <w:p w14:paraId="7B9E9CD7" w14:textId="77777777" w:rsidR="00CE712B" w:rsidRDefault="00CE712B" w:rsidP="00A837CD">
      <w:pPr>
        <w:pStyle w:val="NoSpacing"/>
        <w:jc w:val="both"/>
      </w:pPr>
    </w:p>
    <w:p w14:paraId="57161F79" w14:textId="77777777" w:rsidR="008A07DF" w:rsidRDefault="008A07DF" w:rsidP="00A837CD">
      <w:pPr>
        <w:pStyle w:val="NoSpacing"/>
        <w:jc w:val="both"/>
      </w:pPr>
    </w:p>
    <w:p w14:paraId="674E6E7E" w14:textId="77777777" w:rsidR="008A07DF" w:rsidRDefault="008A07DF" w:rsidP="00A837CD">
      <w:pPr>
        <w:pStyle w:val="NoSpacing"/>
        <w:jc w:val="both"/>
      </w:pPr>
    </w:p>
    <w:p w14:paraId="4311F05E" w14:textId="77777777" w:rsidR="008A07DF" w:rsidRDefault="008A07DF" w:rsidP="00A837CD">
      <w:pPr>
        <w:pStyle w:val="NoSpacing"/>
        <w:jc w:val="both"/>
      </w:pPr>
    </w:p>
    <w:p w14:paraId="6C3F0D1F" w14:textId="77777777" w:rsidR="008A07DF" w:rsidRDefault="008A07DF" w:rsidP="00A837CD">
      <w:pPr>
        <w:pStyle w:val="NoSpacing"/>
        <w:jc w:val="both"/>
      </w:pPr>
    </w:p>
    <w:p w14:paraId="492BCEEA" w14:textId="77777777" w:rsidR="008A07DF" w:rsidRDefault="008A07DF" w:rsidP="00A837CD">
      <w:pPr>
        <w:pStyle w:val="NoSpacing"/>
        <w:jc w:val="both"/>
      </w:pPr>
    </w:p>
    <w:p w14:paraId="162DA69A" w14:textId="77777777" w:rsidR="008A07DF" w:rsidRDefault="008A07DF" w:rsidP="00A837CD">
      <w:pPr>
        <w:pStyle w:val="NoSpacing"/>
        <w:jc w:val="both"/>
      </w:pPr>
    </w:p>
    <w:p w14:paraId="3CC110C7" w14:textId="77777777" w:rsidR="008A07DF" w:rsidRDefault="008A07DF" w:rsidP="00A837CD">
      <w:pPr>
        <w:pStyle w:val="NoSpacing"/>
        <w:jc w:val="both"/>
      </w:pPr>
    </w:p>
    <w:p w14:paraId="3515FA32" w14:textId="7275433B" w:rsidR="006D3F30" w:rsidRPr="00712631" w:rsidRDefault="00061774" w:rsidP="00A837CD">
      <w:pPr>
        <w:pStyle w:val="NoSpacing"/>
        <w:jc w:val="both"/>
      </w:pPr>
      <w:r>
        <w:t xml:space="preserve">The theoretical final drive ratio from factory vehicle’s specifications is 2.65:1. The calculated from real data ratio is 2.69:1. </w:t>
      </w:r>
      <w:r w:rsidR="00B15791">
        <w:t>The small difference in ratio values</w:t>
      </w:r>
      <w:r>
        <w:t xml:space="preserve"> indicates that</w:t>
      </w:r>
      <w:r w:rsidR="007D101A">
        <w:t>, on a motorcycle, the final drive could easily be impacted with variations.</w:t>
      </w:r>
      <w:r w:rsidR="00712631">
        <w:t xml:space="preserve"> Tyre expansion</w:t>
      </w:r>
      <w:r w:rsidR="00712631">
        <w:rPr>
          <w:color w:val="C00000"/>
        </w:rPr>
        <w:t xml:space="preserve"> </w:t>
      </w:r>
      <w:r w:rsidR="00712631">
        <w:t>has a big role is this. Even if tyres have such strong structure and can resist to deformation. At such high speed</w:t>
      </w:r>
      <w:r w:rsidR="000B7DFF">
        <w:t>s</w:t>
      </w:r>
      <w:r w:rsidR="00712631">
        <w:t xml:space="preserve">, the tyre of the bike may </w:t>
      </w:r>
      <w:r w:rsidR="000B7DFF">
        <w:t>change</w:t>
      </w:r>
      <w:r w:rsidR="00712631">
        <w:t xml:space="preserve"> its shape</w:t>
      </w:r>
      <w:r w:rsidR="000B7DFF">
        <w:t>. It is called radial expansion. It could change the ride height as well as the final drive ratio as it changes the rolling radius of the overall wheel.</w:t>
      </w:r>
      <w:r w:rsidR="00712631">
        <w:t xml:space="preserve"> </w:t>
      </w:r>
      <w:r w:rsidR="00C57C22">
        <w:t>(</w:t>
      </w:r>
      <w:proofErr w:type="spellStart"/>
      <w:r w:rsidR="00C57C22">
        <w:t>Hejm</w:t>
      </w:r>
      <w:r w:rsidR="00C57C22">
        <w:rPr>
          <w:rFonts w:cstheme="minorHAnsi"/>
        </w:rPr>
        <w:t>á</w:t>
      </w:r>
      <w:r w:rsidR="00C57C22">
        <w:t>nek</w:t>
      </w:r>
      <w:proofErr w:type="spellEnd"/>
      <w:r w:rsidR="00C57C22">
        <w:t xml:space="preserve">, </w:t>
      </w:r>
      <w:proofErr w:type="spellStart"/>
      <w:r w:rsidR="00C57C22">
        <w:t>Van</w:t>
      </w:r>
      <w:r w:rsidR="00C57C22">
        <w:rPr>
          <w:rFonts w:cstheme="minorHAnsi"/>
        </w:rPr>
        <w:t>č</w:t>
      </w:r>
      <w:r w:rsidR="00C57C22">
        <w:t>ura</w:t>
      </w:r>
      <w:proofErr w:type="spellEnd"/>
      <w:r w:rsidR="00C57C22">
        <w:t xml:space="preserve"> (2015), was a useful source of information).</w:t>
      </w:r>
    </w:p>
    <w:p w14:paraId="723ED04B" w14:textId="17DAAA2C" w:rsidR="006D3F30" w:rsidRDefault="006D3F30" w:rsidP="00A837CD">
      <w:pPr>
        <w:pStyle w:val="NoSpacing"/>
        <w:jc w:val="both"/>
      </w:pPr>
    </w:p>
    <w:p w14:paraId="3ABF28E0" w14:textId="0F255337" w:rsidR="006D3F30" w:rsidRDefault="006D3F30" w:rsidP="00A837CD">
      <w:pPr>
        <w:pStyle w:val="NoSpacing"/>
        <w:jc w:val="both"/>
      </w:pPr>
    </w:p>
    <w:p w14:paraId="25F61589" w14:textId="6CA4F738" w:rsidR="006D3F30" w:rsidRDefault="006D3F30" w:rsidP="00A837CD">
      <w:pPr>
        <w:pStyle w:val="NoSpacing"/>
        <w:jc w:val="both"/>
      </w:pPr>
    </w:p>
    <w:p w14:paraId="3F12AF3B" w14:textId="77777777" w:rsidR="00C422D5" w:rsidRDefault="00C422D5" w:rsidP="00A837CD">
      <w:pPr>
        <w:pStyle w:val="NoSpacing"/>
        <w:jc w:val="both"/>
      </w:pPr>
    </w:p>
    <w:p w14:paraId="363E7609" w14:textId="0F056D37" w:rsidR="00F421DB" w:rsidRDefault="00CD0C61" w:rsidP="00A837CD">
      <w:pPr>
        <w:pStyle w:val="NoSpacing"/>
        <w:jc w:val="both"/>
      </w:pPr>
      <w:r>
        <w:t xml:space="preserve">Here is a </w:t>
      </w:r>
      <w:r w:rsidR="001B3E49">
        <w:t xml:space="preserve">OneDrive </w:t>
      </w:r>
      <w:r>
        <w:t>link to the excel spreadsheet including the collected data and the formulas explained previously</w:t>
      </w:r>
      <w:r w:rsidR="001B3E49">
        <w:t>:</w:t>
      </w:r>
    </w:p>
    <w:p w14:paraId="49F12576" w14:textId="43370E3D" w:rsidR="00F421DB" w:rsidRDefault="00F421DB" w:rsidP="00A837CD">
      <w:pPr>
        <w:pStyle w:val="NoSpacing"/>
        <w:jc w:val="both"/>
      </w:pPr>
    </w:p>
    <w:p w14:paraId="4D2FFBC6" w14:textId="038EFDD4" w:rsidR="00A76636" w:rsidRDefault="00024B6A" w:rsidP="00A837CD">
      <w:pPr>
        <w:pStyle w:val="NoSpacing"/>
        <w:jc w:val="both"/>
      </w:pPr>
      <w:hyperlink r:id="rId20" w:history="1">
        <w:r w:rsidR="001B3E49" w:rsidRPr="000E2591">
          <w:rPr>
            <w:rStyle w:val="Hyperlink"/>
          </w:rPr>
          <w:t>https://uowtsd-my.sharepoint.com/:x:/g/personal/1901530_student_uwtsd_ac_uk/Ee1_DavoubNKnI8YMYoeXv4B1zxr1a-g2pNCktMcl3sleg?e=1B2mPr</w:t>
        </w:r>
      </w:hyperlink>
    </w:p>
    <w:p w14:paraId="6A5716B6" w14:textId="77777777" w:rsidR="001B3E49" w:rsidRDefault="001B3E49" w:rsidP="00A837CD">
      <w:pPr>
        <w:pStyle w:val="NoSpacing"/>
        <w:jc w:val="both"/>
      </w:pPr>
    </w:p>
    <w:p w14:paraId="2BA929D4" w14:textId="0F11AF42" w:rsidR="00A76636" w:rsidRDefault="00A76636" w:rsidP="00F421DB">
      <w:pPr>
        <w:pStyle w:val="NoSpacing"/>
      </w:pPr>
    </w:p>
    <w:p w14:paraId="347D3518" w14:textId="77777777" w:rsidR="001B3E49" w:rsidRDefault="001B3E49" w:rsidP="00F421DB">
      <w:pPr>
        <w:pStyle w:val="NoSpacing"/>
      </w:pPr>
    </w:p>
    <w:p w14:paraId="76474D68" w14:textId="77777777" w:rsidR="00490FF3" w:rsidRPr="00490FF3" w:rsidRDefault="00490FF3" w:rsidP="00490FF3"/>
    <w:p w14:paraId="7278AC92" w14:textId="0489A59B" w:rsidR="00943EE3" w:rsidRDefault="00817E4B" w:rsidP="009B620B">
      <w:pPr>
        <w:pStyle w:val="Heading1"/>
      </w:pPr>
      <w:bookmarkStart w:id="17" w:name="_Toc37930574"/>
      <w:r>
        <w:t>5</w:t>
      </w:r>
      <w:r w:rsidR="00600E89">
        <w:t>.0</w:t>
      </w:r>
      <w:r>
        <w:t xml:space="preserve"> </w:t>
      </w:r>
      <w:r w:rsidR="00943EE3" w:rsidRPr="009B620B">
        <w:t>Conclusion</w:t>
      </w:r>
      <w:r w:rsidR="00600E89">
        <w:t>:</w:t>
      </w:r>
      <w:bookmarkEnd w:id="17"/>
    </w:p>
    <w:p w14:paraId="1A815155" w14:textId="5B97E265" w:rsidR="00943EE3" w:rsidRDefault="00943EE3" w:rsidP="009B620B"/>
    <w:p w14:paraId="47507787" w14:textId="048A59F5" w:rsidR="007B0F96" w:rsidRDefault="00814B54" w:rsidP="00A837CD">
      <w:pPr>
        <w:jc w:val="both"/>
      </w:pPr>
      <w:r>
        <w:t>The factory specifications of the BMW S1000 RR 2018 meet the calculated specifications</w:t>
      </w:r>
      <w:r w:rsidR="00A837CD">
        <w:t xml:space="preserve"> on the excel spreadsheet</w:t>
      </w:r>
      <w:r>
        <w:t xml:space="preserve"> from collected data.</w:t>
      </w:r>
      <w:r w:rsidR="009C11E8">
        <w:t xml:space="preserve"> The power or the torque at the wheel mainly depends on the engine outputs but is certainly affected by the transmission system. How</w:t>
      </w:r>
      <w:r w:rsidR="00C366AF">
        <w:t xml:space="preserve"> </w:t>
      </w:r>
      <w:r w:rsidR="009C11E8">
        <w:t xml:space="preserve">the vehicle behaves </w:t>
      </w:r>
      <w:r w:rsidR="00EA0355">
        <w:t xml:space="preserve">and its performances </w:t>
      </w:r>
      <w:r w:rsidR="00C366AF">
        <w:t>depends a lot on the transmission system</w:t>
      </w:r>
      <w:r w:rsidR="00EA0355">
        <w:t xml:space="preserve"> design. Especially </w:t>
      </w:r>
      <w:r w:rsidR="00A7323E">
        <w:t>how the</w:t>
      </w:r>
      <w:r w:rsidR="00EA0355">
        <w:t xml:space="preserve"> gear ratios are set up.</w:t>
      </w:r>
    </w:p>
    <w:p w14:paraId="50826B02" w14:textId="364FFE26" w:rsidR="007B0F96" w:rsidRDefault="007B0F96" w:rsidP="00A837CD">
      <w:pPr>
        <w:jc w:val="both"/>
      </w:pPr>
    </w:p>
    <w:p w14:paraId="35D5CA27" w14:textId="65B9058B" w:rsidR="007B0F96" w:rsidRDefault="007B0F96" w:rsidP="00A837CD">
      <w:pPr>
        <w:jc w:val="both"/>
      </w:pPr>
    </w:p>
    <w:p w14:paraId="7AA881E9" w14:textId="77777777" w:rsidR="007B0F96" w:rsidRDefault="007B0F96" w:rsidP="007B0F96"/>
    <w:p w14:paraId="70C3C3EF" w14:textId="68F2D7DF" w:rsidR="00943EE3" w:rsidRDefault="00817E4B" w:rsidP="009B620B">
      <w:pPr>
        <w:pStyle w:val="Heading1"/>
      </w:pPr>
      <w:bookmarkStart w:id="18" w:name="_Toc37930575"/>
      <w:r>
        <w:t>6</w:t>
      </w:r>
      <w:r w:rsidR="00600E89">
        <w:t>.0</w:t>
      </w:r>
      <w:r>
        <w:t xml:space="preserve"> </w:t>
      </w:r>
      <w:r w:rsidR="00943EE3" w:rsidRPr="009B620B">
        <w:t>Evaluation</w:t>
      </w:r>
      <w:r w:rsidR="00600E89">
        <w:t>:</w:t>
      </w:r>
      <w:bookmarkEnd w:id="18"/>
    </w:p>
    <w:p w14:paraId="57535D64" w14:textId="77777777" w:rsidR="00A7653A" w:rsidRDefault="00A7653A" w:rsidP="00943EE3">
      <w:r>
        <w:t xml:space="preserve"> </w:t>
      </w:r>
    </w:p>
    <w:p w14:paraId="49555C76" w14:textId="28251C8E" w:rsidR="00943EE3" w:rsidRDefault="00A7653A" w:rsidP="00A837CD">
      <w:pPr>
        <w:jc w:val="both"/>
      </w:pPr>
      <w:r>
        <w:t>No</w:t>
      </w:r>
      <w:r w:rsidR="001B3E49">
        <w:t xml:space="preserve"> struggle or</w:t>
      </w:r>
      <w:r>
        <w:t xml:space="preserve"> d</w:t>
      </w:r>
      <w:r w:rsidR="00A837CD">
        <w:t>i</w:t>
      </w:r>
      <w:r>
        <w:t>fficulties</w:t>
      </w:r>
      <w:r w:rsidR="001B3E49">
        <w:t xml:space="preserve"> found while</w:t>
      </w:r>
      <w:r>
        <w:t xml:space="preserve"> completing this report as all the tasks were perfectly clear and easy to follow.</w:t>
      </w:r>
      <w:r w:rsidR="00943EE3">
        <w:br w:type="page"/>
      </w:r>
    </w:p>
    <w:p w14:paraId="6AC8F4EE" w14:textId="3D293D05" w:rsidR="00943EE3" w:rsidRDefault="00817E4B" w:rsidP="009B620B">
      <w:pPr>
        <w:pStyle w:val="Heading1"/>
      </w:pPr>
      <w:bookmarkStart w:id="19" w:name="_Toc37930576"/>
      <w:r>
        <w:lastRenderedPageBreak/>
        <w:t>7</w:t>
      </w:r>
      <w:r w:rsidR="00600E89">
        <w:t>.0</w:t>
      </w:r>
      <w:r>
        <w:t xml:space="preserve"> </w:t>
      </w:r>
      <w:r w:rsidR="00943EE3">
        <w:t>Further work</w:t>
      </w:r>
      <w:r w:rsidR="00600E89">
        <w:t>:</w:t>
      </w:r>
      <w:bookmarkEnd w:id="19"/>
    </w:p>
    <w:p w14:paraId="07F1B0BC" w14:textId="77777777" w:rsidR="00F2572D" w:rsidRDefault="00F2572D" w:rsidP="00A837CD">
      <w:pPr>
        <w:jc w:val="both"/>
      </w:pPr>
    </w:p>
    <w:p w14:paraId="00E80BAC" w14:textId="1D6FC634" w:rsidR="00A837CD" w:rsidRDefault="00F2572D" w:rsidP="00A837CD">
      <w:pPr>
        <w:jc w:val="both"/>
      </w:pPr>
      <w:r>
        <w:t>For more reliability, it could have been interesting to perform the same dyno test on the same vehicle, with a different air density. The higher altitude results in a less dense air. See how the bike behaves and analyse the differences with sea level test</w:t>
      </w:r>
      <w:r w:rsidR="00A00302">
        <w:t xml:space="preserve"> (Engineering toolbox, (2003) </w:t>
      </w:r>
      <w:r w:rsidR="00A00302">
        <w:rPr>
          <w:i/>
          <w:iCs/>
        </w:rPr>
        <w:t>Air - Altitude, Density and Specific Volume).</w:t>
      </w:r>
    </w:p>
    <w:p w14:paraId="6B401237" w14:textId="77777777" w:rsidR="00A837CD" w:rsidRDefault="00A837CD" w:rsidP="00C57C22"/>
    <w:p w14:paraId="2A6D3AF9" w14:textId="0744FC18" w:rsidR="00C57C22" w:rsidRDefault="00C57C22" w:rsidP="00C57C22">
      <w:bookmarkStart w:id="20" w:name="_Toc37930577"/>
    </w:p>
    <w:p w14:paraId="7C87EBD3" w14:textId="056EE5F5" w:rsidR="00C57C22" w:rsidRDefault="00C57C22" w:rsidP="00C57C22"/>
    <w:p w14:paraId="0A78957D" w14:textId="77777777" w:rsidR="00C57C22" w:rsidRPr="00C57C22" w:rsidRDefault="00C57C22" w:rsidP="00C57C22"/>
    <w:p w14:paraId="27B7A611" w14:textId="62642159" w:rsidR="00C57C22" w:rsidRDefault="00C57C22" w:rsidP="00C57C22"/>
    <w:p w14:paraId="36603F3B" w14:textId="2566837E" w:rsidR="00C57C22" w:rsidRDefault="00C57C22" w:rsidP="00C57C22"/>
    <w:p w14:paraId="68CF3011" w14:textId="6F73FE53" w:rsidR="00C57C22" w:rsidRDefault="00C57C22" w:rsidP="00C57C22"/>
    <w:p w14:paraId="4FF0A38C" w14:textId="5DBF1331" w:rsidR="00C57C22" w:rsidRDefault="00C57C22" w:rsidP="00C57C22"/>
    <w:p w14:paraId="065016C5" w14:textId="4986407C" w:rsidR="00C57C22" w:rsidRDefault="00C57C22" w:rsidP="00C57C22"/>
    <w:p w14:paraId="3E64A260" w14:textId="35B601BC" w:rsidR="00C57C22" w:rsidRDefault="00C57C22" w:rsidP="00C57C22"/>
    <w:p w14:paraId="226D605E" w14:textId="5916AC2C" w:rsidR="00C57C22" w:rsidRDefault="00C57C22" w:rsidP="00C57C22"/>
    <w:p w14:paraId="55D7EC66" w14:textId="5794EBC8" w:rsidR="00C57C22" w:rsidRDefault="00C57C22" w:rsidP="00C57C22"/>
    <w:p w14:paraId="0726329F" w14:textId="5F70C4DE" w:rsidR="00C57C22" w:rsidRDefault="00C57C22" w:rsidP="00C57C22"/>
    <w:p w14:paraId="043D60F4" w14:textId="41BD1E1F" w:rsidR="00C57C22" w:rsidRDefault="00C57C22" w:rsidP="00C57C22"/>
    <w:p w14:paraId="0F396EEB" w14:textId="2960F72D" w:rsidR="00C57C22" w:rsidRDefault="00C57C22" w:rsidP="00C57C22"/>
    <w:p w14:paraId="07F74FF8" w14:textId="35C38FAC" w:rsidR="00C57C22" w:rsidRDefault="00C57C22" w:rsidP="00C57C22"/>
    <w:p w14:paraId="2A6B8444" w14:textId="79BDE2D1" w:rsidR="00C57C22" w:rsidRDefault="00C57C22" w:rsidP="00C57C22"/>
    <w:p w14:paraId="04B35C06" w14:textId="6FDDFB76" w:rsidR="00C57C22" w:rsidRDefault="00C57C22" w:rsidP="00C57C22"/>
    <w:p w14:paraId="3204E14B" w14:textId="0043C4CE" w:rsidR="00C57C22" w:rsidRDefault="00C57C22" w:rsidP="00C57C22"/>
    <w:p w14:paraId="42E1BC0C" w14:textId="68F7EE74" w:rsidR="00C57C22" w:rsidRDefault="00C57C22" w:rsidP="00C57C22"/>
    <w:p w14:paraId="0A83B50E" w14:textId="79C5968D" w:rsidR="00C57C22" w:rsidRDefault="00C57C22" w:rsidP="00C57C22"/>
    <w:p w14:paraId="2C2D8F77" w14:textId="6AE5A5F7" w:rsidR="00C57C22" w:rsidRDefault="00C57C22" w:rsidP="00C57C22"/>
    <w:p w14:paraId="071CD77D" w14:textId="78839978" w:rsidR="00C57C22" w:rsidRDefault="00C57C22" w:rsidP="00C57C22"/>
    <w:p w14:paraId="6BA3803C" w14:textId="7A7B7082" w:rsidR="00C57C22" w:rsidRDefault="00C57C22" w:rsidP="00C57C22"/>
    <w:p w14:paraId="6C982F06" w14:textId="77777777" w:rsidR="00C57C22" w:rsidRDefault="00C57C22" w:rsidP="00C57C22"/>
    <w:p w14:paraId="57523195" w14:textId="77777777" w:rsidR="00C57C22" w:rsidRDefault="00C57C22" w:rsidP="00C57C22"/>
    <w:p w14:paraId="225E3B9E" w14:textId="4B6AB297" w:rsidR="00943EE3" w:rsidRDefault="00817E4B" w:rsidP="00A837CD">
      <w:pPr>
        <w:pStyle w:val="Heading1"/>
      </w:pPr>
      <w:r>
        <w:lastRenderedPageBreak/>
        <w:t>8</w:t>
      </w:r>
      <w:r w:rsidR="00600E89">
        <w:t>.0</w:t>
      </w:r>
      <w:r>
        <w:t xml:space="preserve"> </w:t>
      </w:r>
      <w:r w:rsidR="00943EE3" w:rsidRPr="009B620B">
        <w:t>References</w:t>
      </w:r>
      <w:r w:rsidR="00943EE3">
        <w:t>/Bibliography</w:t>
      </w:r>
      <w:r w:rsidR="00600E89">
        <w:t>:</w:t>
      </w:r>
      <w:bookmarkEnd w:id="20"/>
    </w:p>
    <w:p w14:paraId="04361757" w14:textId="637C1BC3" w:rsidR="004E734A" w:rsidRDefault="004E734A" w:rsidP="004E734A"/>
    <w:p w14:paraId="5B45C1DA" w14:textId="00372369" w:rsidR="00D74FCE" w:rsidRDefault="00D74FCE" w:rsidP="00A00302">
      <w:pPr>
        <w:pStyle w:val="ListParagraph"/>
        <w:numPr>
          <w:ilvl w:val="0"/>
          <w:numId w:val="5"/>
        </w:numPr>
        <w:jc w:val="both"/>
      </w:pPr>
      <w:r>
        <w:t xml:space="preserve">Torque Development International. (2020) </w:t>
      </w:r>
      <w:r w:rsidRPr="00C57C22">
        <w:rPr>
          <w:i/>
          <w:iCs/>
        </w:rPr>
        <w:t>Dyno testing – What gear is best?</w:t>
      </w:r>
    </w:p>
    <w:p w14:paraId="717B797D" w14:textId="61274766" w:rsidR="00D74FCE" w:rsidRDefault="00D74FCE" w:rsidP="00A00302">
      <w:pPr>
        <w:pStyle w:val="ListParagraph"/>
        <w:jc w:val="both"/>
      </w:pPr>
      <w:r>
        <w:t xml:space="preserve">Available at : </w:t>
      </w:r>
      <w:hyperlink r:id="rId21" w:history="1">
        <w:r w:rsidRPr="001A38DD">
          <w:rPr>
            <w:rStyle w:val="Hyperlink"/>
          </w:rPr>
          <w:t>https://www.tdi-plc.com/dyno-testing-gear-best/</w:t>
        </w:r>
      </w:hyperlink>
    </w:p>
    <w:p w14:paraId="61987D28" w14:textId="3DD8752D" w:rsidR="00D74FCE" w:rsidRDefault="00D74FCE" w:rsidP="00A00302">
      <w:pPr>
        <w:pStyle w:val="ListParagraph"/>
        <w:jc w:val="both"/>
      </w:pPr>
      <w:r>
        <w:t xml:space="preserve">(Accessed: 16/04/2020) </w:t>
      </w:r>
    </w:p>
    <w:p w14:paraId="34141F42" w14:textId="77777777" w:rsidR="00A00302" w:rsidRPr="00A00302" w:rsidRDefault="00A00302" w:rsidP="00A00302">
      <w:pPr>
        <w:pStyle w:val="ListParagraph"/>
        <w:jc w:val="both"/>
        <w:rPr>
          <w:rStyle w:val="Hyperlink"/>
          <w:color w:val="auto"/>
          <w:u w:val="none"/>
        </w:rPr>
      </w:pPr>
    </w:p>
    <w:p w14:paraId="4C7680D9" w14:textId="7FA187EB" w:rsidR="00D74FCE" w:rsidRDefault="00D74FCE" w:rsidP="00A00302">
      <w:pPr>
        <w:pStyle w:val="ListParagraph"/>
        <w:numPr>
          <w:ilvl w:val="0"/>
          <w:numId w:val="5"/>
        </w:numPr>
        <w:jc w:val="both"/>
        <w:rPr>
          <w:rStyle w:val="Hyperlink"/>
          <w:color w:val="auto"/>
          <w:u w:val="none"/>
        </w:rPr>
      </w:pPr>
      <w:r w:rsidRPr="00D74FCE">
        <w:rPr>
          <w:rStyle w:val="Hyperlink"/>
          <w:color w:val="auto"/>
          <w:u w:val="none"/>
        </w:rPr>
        <w:t>C.</w:t>
      </w:r>
      <w:r>
        <w:rPr>
          <w:rStyle w:val="Hyperlink"/>
          <w:color w:val="auto"/>
          <w:u w:val="none"/>
        </w:rPr>
        <w:t xml:space="preserve"> </w:t>
      </w:r>
      <w:r w:rsidRPr="00D74FCE">
        <w:rPr>
          <w:rStyle w:val="Hyperlink"/>
          <w:color w:val="auto"/>
          <w:u w:val="none"/>
        </w:rPr>
        <w:t>Taylor</w:t>
      </w:r>
      <w:r>
        <w:rPr>
          <w:rStyle w:val="Hyperlink"/>
          <w:color w:val="auto"/>
          <w:u w:val="none"/>
        </w:rPr>
        <w:t xml:space="preserve">. (2020) </w:t>
      </w:r>
      <w:r w:rsidRPr="00C57C22">
        <w:rPr>
          <w:rStyle w:val="Hyperlink"/>
          <w:i/>
          <w:iCs/>
          <w:color w:val="auto"/>
          <w:u w:val="none"/>
        </w:rPr>
        <w:t>How to Calculate Rolling radius</w:t>
      </w:r>
      <w:r>
        <w:rPr>
          <w:rStyle w:val="Hyperlink"/>
          <w:color w:val="auto"/>
          <w:u w:val="none"/>
        </w:rPr>
        <w:t>.</w:t>
      </w:r>
    </w:p>
    <w:p w14:paraId="72E8409F" w14:textId="6952120E" w:rsidR="00D74FCE" w:rsidRDefault="00D74FCE" w:rsidP="00A00302">
      <w:pPr>
        <w:pStyle w:val="ListParagraph"/>
        <w:jc w:val="both"/>
        <w:rPr>
          <w:rStyle w:val="Hyperlink"/>
          <w:color w:val="auto"/>
          <w:u w:val="none"/>
        </w:rPr>
      </w:pPr>
      <w:r>
        <w:rPr>
          <w:rStyle w:val="Hyperlink"/>
          <w:color w:val="auto"/>
          <w:u w:val="none"/>
        </w:rPr>
        <w:t xml:space="preserve">Available at: </w:t>
      </w:r>
      <w:hyperlink r:id="rId22" w:history="1">
        <w:r w:rsidRPr="001E717E">
          <w:rPr>
            <w:rStyle w:val="Hyperlink"/>
          </w:rPr>
          <w:t>https://itstillruns.com/calculate-rolling-radius-7761935.html</w:t>
        </w:r>
      </w:hyperlink>
    </w:p>
    <w:p w14:paraId="318954A1" w14:textId="0C8B9701" w:rsidR="00D74FCE" w:rsidRDefault="00D74FCE" w:rsidP="00A00302">
      <w:pPr>
        <w:pStyle w:val="ListParagraph"/>
        <w:jc w:val="both"/>
        <w:rPr>
          <w:rStyle w:val="Hyperlink"/>
          <w:color w:val="auto"/>
          <w:u w:val="none"/>
        </w:rPr>
      </w:pPr>
      <w:r>
        <w:rPr>
          <w:rStyle w:val="Hyperlink"/>
          <w:color w:val="auto"/>
          <w:u w:val="none"/>
        </w:rPr>
        <w:t>(Accessed: 16/04/2020)</w:t>
      </w:r>
    </w:p>
    <w:p w14:paraId="1D93DACB" w14:textId="4C3D6B99" w:rsidR="00D74FCE" w:rsidRDefault="00D74FCE" w:rsidP="00A00302">
      <w:pPr>
        <w:pStyle w:val="ListParagraph"/>
        <w:jc w:val="both"/>
        <w:rPr>
          <w:rStyle w:val="Hyperlink"/>
          <w:color w:val="auto"/>
          <w:u w:val="none"/>
        </w:rPr>
      </w:pPr>
    </w:p>
    <w:p w14:paraId="6B559BDB" w14:textId="200E054D" w:rsidR="00D74FCE" w:rsidRDefault="00BC56A8" w:rsidP="00A00302">
      <w:pPr>
        <w:pStyle w:val="ListParagraph"/>
        <w:numPr>
          <w:ilvl w:val="0"/>
          <w:numId w:val="5"/>
        </w:numPr>
        <w:jc w:val="both"/>
        <w:rPr>
          <w:rStyle w:val="Hyperlink"/>
          <w:color w:val="auto"/>
          <w:u w:val="none"/>
        </w:rPr>
      </w:pPr>
      <w:proofErr w:type="spellStart"/>
      <w:r>
        <w:rPr>
          <w:rStyle w:val="Hyperlink"/>
          <w:color w:val="auto"/>
          <w:u w:val="none"/>
        </w:rPr>
        <w:t>Metin’s</w:t>
      </w:r>
      <w:proofErr w:type="spellEnd"/>
      <w:r>
        <w:rPr>
          <w:rStyle w:val="Hyperlink"/>
          <w:color w:val="auto"/>
          <w:u w:val="none"/>
        </w:rPr>
        <w:t xml:space="preserve"> Media &amp; Math (2013) </w:t>
      </w:r>
      <w:r w:rsidRPr="00C57C22">
        <w:rPr>
          <w:rStyle w:val="Hyperlink"/>
          <w:i/>
          <w:iCs/>
          <w:color w:val="auto"/>
          <w:u w:val="none"/>
        </w:rPr>
        <w:t>How to calculate Maximum car speed + examples (Mercedes C-180, BUGGATI VEYRON)</w:t>
      </w:r>
    </w:p>
    <w:p w14:paraId="54EE242D" w14:textId="3C1AC995" w:rsidR="00BC56A8" w:rsidRDefault="00BC56A8" w:rsidP="00A00302">
      <w:pPr>
        <w:pStyle w:val="ListParagraph"/>
        <w:jc w:val="both"/>
        <w:rPr>
          <w:rStyle w:val="Hyperlink"/>
          <w:color w:val="auto"/>
          <w:u w:val="none"/>
        </w:rPr>
      </w:pPr>
      <w:r>
        <w:rPr>
          <w:rStyle w:val="Hyperlink"/>
          <w:color w:val="auto"/>
          <w:u w:val="none"/>
        </w:rPr>
        <w:t xml:space="preserve">Available at: </w:t>
      </w:r>
      <w:hyperlink r:id="rId23" w:history="1">
        <w:r w:rsidRPr="00F66179">
          <w:rPr>
            <w:rStyle w:val="Hyperlink"/>
            <w:rFonts w:eastAsiaTheme="minorEastAsia" w:cstheme="minorHAnsi"/>
            <w:i/>
            <w:iCs/>
            <w:sz w:val="24"/>
            <w:szCs w:val="24"/>
          </w:rPr>
          <w:t>https://metinmediamath.wordpress.com/2013/12/14/how-to-calculate-maximum-car-speed-examples-mercedes-c-180-bugatti-veyron/</w:t>
        </w:r>
      </w:hyperlink>
    </w:p>
    <w:p w14:paraId="61C9819A" w14:textId="15859396" w:rsidR="00BC56A8" w:rsidRDefault="00BC56A8" w:rsidP="00A00302">
      <w:pPr>
        <w:pStyle w:val="ListParagraph"/>
        <w:jc w:val="both"/>
        <w:rPr>
          <w:rStyle w:val="Hyperlink"/>
          <w:color w:val="auto"/>
          <w:u w:val="none"/>
        </w:rPr>
      </w:pPr>
      <w:r>
        <w:rPr>
          <w:rStyle w:val="Hyperlink"/>
          <w:color w:val="auto"/>
          <w:u w:val="none"/>
        </w:rPr>
        <w:t>(Accessed: 16/04/2020)</w:t>
      </w:r>
    </w:p>
    <w:p w14:paraId="407B91AC" w14:textId="5F904574" w:rsidR="00BC56A8" w:rsidRDefault="00BC56A8" w:rsidP="00A00302">
      <w:pPr>
        <w:pStyle w:val="ListParagraph"/>
        <w:jc w:val="both"/>
        <w:rPr>
          <w:rStyle w:val="Hyperlink"/>
          <w:color w:val="auto"/>
          <w:u w:val="none"/>
        </w:rPr>
      </w:pPr>
    </w:p>
    <w:p w14:paraId="3CC56867" w14:textId="1AF76D78" w:rsidR="00BC56A8" w:rsidRPr="00C57C22" w:rsidRDefault="00BC56A8" w:rsidP="00A00302">
      <w:pPr>
        <w:pStyle w:val="ListParagraph"/>
        <w:numPr>
          <w:ilvl w:val="0"/>
          <w:numId w:val="5"/>
        </w:numPr>
        <w:jc w:val="both"/>
        <w:rPr>
          <w:rStyle w:val="Hyperlink"/>
          <w:i/>
          <w:iCs/>
          <w:color w:val="auto"/>
          <w:u w:val="none"/>
        </w:rPr>
      </w:pPr>
      <w:r>
        <w:rPr>
          <w:rStyle w:val="Hyperlink"/>
          <w:color w:val="auto"/>
          <w:u w:val="none"/>
        </w:rPr>
        <w:t xml:space="preserve">Velo News, Lennard Zinn (2008) </w:t>
      </w:r>
      <w:r w:rsidRPr="00C57C22">
        <w:rPr>
          <w:rStyle w:val="Hyperlink"/>
          <w:i/>
          <w:iCs/>
          <w:color w:val="auto"/>
          <w:u w:val="none"/>
        </w:rPr>
        <w:t>Calculating a wheel’s moment of inertia.</w:t>
      </w:r>
    </w:p>
    <w:p w14:paraId="212F52A3" w14:textId="21B06631" w:rsidR="00BC56A8" w:rsidRDefault="00BC56A8" w:rsidP="00A00302">
      <w:pPr>
        <w:pStyle w:val="ListParagraph"/>
        <w:jc w:val="both"/>
        <w:rPr>
          <w:rStyle w:val="Hyperlink"/>
          <w:color w:val="auto"/>
          <w:u w:val="none"/>
        </w:rPr>
      </w:pPr>
      <w:r>
        <w:rPr>
          <w:rStyle w:val="Hyperlink"/>
          <w:color w:val="auto"/>
          <w:u w:val="none"/>
        </w:rPr>
        <w:t xml:space="preserve">Available at: </w:t>
      </w:r>
      <w:hyperlink r:id="rId24" w:history="1">
        <w:r w:rsidRPr="009629BE">
          <w:rPr>
            <w:rStyle w:val="Hyperlink"/>
            <w:rFonts w:cstheme="minorHAnsi"/>
          </w:rPr>
          <w:t>https://www.velonews.com/gear/calculating-a-wheel%E2%80%99s-moment-of-inertia/</w:t>
        </w:r>
      </w:hyperlink>
    </w:p>
    <w:p w14:paraId="728B6C6F" w14:textId="074D19A8" w:rsidR="00BC56A8" w:rsidRDefault="00BC56A8" w:rsidP="00A00302">
      <w:pPr>
        <w:pStyle w:val="ListParagraph"/>
        <w:jc w:val="both"/>
        <w:rPr>
          <w:rStyle w:val="Hyperlink"/>
          <w:color w:val="auto"/>
          <w:u w:val="none"/>
        </w:rPr>
      </w:pPr>
      <w:r>
        <w:rPr>
          <w:rStyle w:val="Hyperlink"/>
          <w:color w:val="auto"/>
          <w:u w:val="none"/>
        </w:rPr>
        <w:t>(Accessed: 16/04/2020)</w:t>
      </w:r>
    </w:p>
    <w:p w14:paraId="33DDE9D2" w14:textId="635FE212" w:rsidR="00BC56A8" w:rsidRDefault="00BC56A8" w:rsidP="00A00302">
      <w:pPr>
        <w:pStyle w:val="ListParagraph"/>
        <w:jc w:val="both"/>
        <w:rPr>
          <w:rStyle w:val="Hyperlink"/>
          <w:color w:val="auto"/>
          <w:u w:val="none"/>
        </w:rPr>
      </w:pPr>
    </w:p>
    <w:p w14:paraId="4CFA2981" w14:textId="77777777" w:rsidR="00E95331" w:rsidRDefault="00E95331" w:rsidP="00A00302">
      <w:pPr>
        <w:pStyle w:val="ListParagraph"/>
        <w:numPr>
          <w:ilvl w:val="0"/>
          <w:numId w:val="5"/>
        </w:numPr>
        <w:jc w:val="both"/>
      </w:pPr>
      <w:r>
        <w:t>Karim Nice "How Four-Wheel Drive Works" 18 April 2001.</w:t>
      </w:r>
      <w:r>
        <w:br/>
        <w:t xml:space="preserve">HowStuffWorks.com. </w:t>
      </w:r>
    </w:p>
    <w:p w14:paraId="2E62563C" w14:textId="64564158" w:rsidR="00E95331" w:rsidRDefault="00E95331" w:rsidP="00A00302">
      <w:pPr>
        <w:pStyle w:val="ListParagraph"/>
        <w:jc w:val="both"/>
      </w:pPr>
      <w:r>
        <w:t xml:space="preserve">Available at: </w:t>
      </w:r>
      <w:hyperlink r:id="rId25" w:history="1">
        <w:r w:rsidRPr="000E2591">
          <w:rPr>
            <w:rStyle w:val="Hyperlink"/>
          </w:rPr>
          <w:t>https://auto.howstuffworks.com/four-wheel-drive1.htm</w:t>
        </w:r>
      </w:hyperlink>
    </w:p>
    <w:p w14:paraId="5C380E34" w14:textId="355270F3" w:rsidR="00E95331" w:rsidRPr="00E95331" w:rsidRDefault="00A00302" w:rsidP="00A00302">
      <w:pPr>
        <w:pStyle w:val="ListParagraph"/>
        <w:jc w:val="both"/>
        <w:rPr>
          <w:rStyle w:val="Hyperlink"/>
          <w:color w:val="auto"/>
          <w:u w:val="none"/>
        </w:rPr>
      </w:pPr>
      <w:r>
        <w:t>(</w:t>
      </w:r>
      <w:r w:rsidR="00E95331">
        <w:t>Accessed: 16/04/2020</w:t>
      </w:r>
      <w:r>
        <w:t>)</w:t>
      </w:r>
    </w:p>
    <w:p w14:paraId="2C1387EA" w14:textId="5D9EDC19" w:rsidR="00D74FCE" w:rsidRDefault="00D74FCE" w:rsidP="00A00302">
      <w:pPr>
        <w:pStyle w:val="ListParagraph"/>
        <w:jc w:val="both"/>
        <w:rPr>
          <w:rStyle w:val="Hyperlink"/>
        </w:rPr>
      </w:pPr>
    </w:p>
    <w:p w14:paraId="572079B4" w14:textId="60A779AB" w:rsidR="00D74FCE" w:rsidRPr="008A07DF" w:rsidRDefault="008A07DF" w:rsidP="00A00302">
      <w:pPr>
        <w:pStyle w:val="ListParagraph"/>
        <w:numPr>
          <w:ilvl w:val="0"/>
          <w:numId w:val="5"/>
        </w:numPr>
        <w:jc w:val="both"/>
        <w:rPr>
          <w:rStyle w:val="Hyperlink"/>
          <w:i/>
          <w:iCs/>
        </w:rPr>
      </w:pPr>
      <w:proofErr w:type="spellStart"/>
      <w:r>
        <w:rPr>
          <w:rStyle w:val="Hyperlink"/>
          <w:color w:val="auto"/>
          <w:u w:val="none"/>
        </w:rPr>
        <w:t>Elert</w:t>
      </w:r>
      <w:proofErr w:type="spellEnd"/>
      <w:r>
        <w:rPr>
          <w:rStyle w:val="Hyperlink"/>
          <w:color w:val="auto"/>
          <w:u w:val="none"/>
        </w:rPr>
        <w:t xml:space="preserve">. G (2020) </w:t>
      </w:r>
      <w:r w:rsidRPr="008A07DF">
        <w:rPr>
          <w:rStyle w:val="Hyperlink"/>
          <w:i/>
          <w:iCs/>
          <w:color w:val="auto"/>
          <w:u w:val="none"/>
        </w:rPr>
        <w:t>Aerodynamic Drag</w:t>
      </w:r>
    </w:p>
    <w:p w14:paraId="13F39075" w14:textId="09517237" w:rsidR="008A07DF" w:rsidRDefault="008A07DF" w:rsidP="00A00302">
      <w:pPr>
        <w:pStyle w:val="ListParagraph"/>
        <w:jc w:val="both"/>
        <w:rPr>
          <w:rStyle w:val="Hyperlink"/>
          <w:color w:val="auto"/>
          <w:u w:val="none"/>
        </w:rPr>
      </w:pPr>
      <w:r>
        <w:rPr>
          <w:rStyle w:val="Hyperlink"/>
          <w:color w:val="auto"/>
          <w:u w:val="none"/>
        </w:rPr>
        <w:t xml:space="preserve">Available at: </w:t>
      </w:r>
      <w:hyperlink r:id="rId26" w:history="1">
        <w:r w:rsidRPr="00D82537">
          <w:rPr>
            <w:rStyle w:val="Hyperlink"/>
          </w:rPr>
          <w:t>https://physics.info/drag/</w:t>
        </w:r>
      </w:hyperlink>
    </w:p>
    <w:p w14:paraId="139202EC" w14:textId="4604FD83" w:rsidR="008A07DF" w:rsidRPr="008A07DF" w:rsidRDefault="00A00302" w:rsidP="00A00302">
      <w:pPr>
        <w:pStyle w:val="ListParagraph"/>
        <w:jc w:val="both"/>
        <w:rPr>
          <w:rStyle w:val="Hyperlink"/>
          <w:i/>
          <w:iCs/>
        </w:rPr>
      </w:pPr>
      <w:r>
        <w:rPr>
          <w:rStyle w:val="Hyperlink"/>
          <w:color w:val="auto"/>
          <w:u w:val="none"/>
        </w:rPr>
        <w:t>(</w:t>
      </w:r>
      <w:r w:rsidR="008A07DF">
        <w:rPr>
          <w:rStyle w:val="Hyperlink"/>
          <w:color w:val="auto"/>
          <w:u w:val="none"/>
        </w:rPr>
        <w:t>Accessed: 16/04/2020</w:t>
      </w:r>
      <w:r>
        <w:rPr>
          <w:rStyle w:val="Hyperlink"/>
          <w:color w:val="auto"/>
          <w:u w:val="none"/>
        </w:rPr>
        <w:t>)</w:t>
      </w:r>
    </w:p>
    <w:p w14:paraId="09A23D65" w14:textId="149769FF" w:rsidR="00D74FCE" w:rsidRDefault="00D74FCE" w:rsidP="00A00302">
      <w:pPr>
        <w:pStyle w:val="ListParagraph"/>
        <w:jc w:val="both"/>
        <w:rPr>
          <w:color w:val="0563C1" w:themeColor="hyperlink"/>
          <w:u w:val="single"/>
        </w:rPr>
      </w:pPr>
    </w:p>
    <w:p w14:paraId="0FCA1017" w14:textId="4ADF5270" w:rsidR="008A07DF" w:rsidRPr="00C57C22" w:rsidRDefault="008A07DF" w:rsidP="00A00302">
      <w:pPr>
        <w:pStyle w:val="ListParagraph"/>
        <w:numPr>
          <w:ilvl w:val="0"/>
          <w:numId w:val="5"/>
        </w:numPr>
        <w:jc w:val="both"/>
      </w:pPr>
      <w:proofErr w:type="spellStart"/>
      <w:r w:rsidRPr="008A07DF">
        <w:t>Elleray</w:t>
      </w:r>
      <w:proofErr w:type="spellEnd"/>
      <w:r>
        <w:t xml:space="preserve">, </w:t>
      </w:r>
      <w:r w:rsidR="00C57C22">
        <w:t>H</w:t>
      </w:r>
      <w:r>
        <w:t>igh power media (2010)</w:t>
      </w:r>
      <w:r w:rsidR="00C57C22">
        <w:t xml:space="preserve">, </w:t>
      </w:r>
      <w:r w:rsidR="00C57C22" w:rsidRPr="00C57C22">
        <w:rPr>
          <w:i/>
          <w:iCs/>
        </w:rPr>
        <w:t>Using Tractive effort curves to analyse gearing</w:t>
      </w:r>
    </w:p>
    <w:p w14:paraId="746A5C90" w14:textId="2CD66B95" w:rsidR="00C57C22" w:rsidRDefault="00C57C22" w:rsidP="00A00302">
      <w:pPr>
        <w:pStyle w:val="ListParagraph"/>
        <w:jc w:val="both"/>
      </w:pPr>
      <w:r>
        <w:t xml:space="preserve">Available at: </w:t>
      </w:r>
      <w:hyperlink r:id="rId27" w:history="1">
        <w:r w:rsidRPr="009629BE">
          <w:rPr>
            <w:rStyle w:val="Hyperlink"/>
          </w:rPr>
          <w:t>https://www.highpowermedia.com/Archive/using-tractive-effort-curves-to-analyse-gearing</w:t>
        </w:r>
      </w:hyperlink>
    </w:p>
    <w:p w14:paraId="5BC5C84F" w14:textId="62BA7035" w:rsidR="00C57C22" w:rsidRDefault="00A00302" w:rsidP="00A00302">
      <w:pPr>
        <w:pStyle w:val="ListParagraph"/>
        <w:jc w:val="both"/>
      </w:pPr>
      <w:r>
        <w:t>(</w:t>
      </w:r>
      <w:r w:rsidR="00C57C22">
        <w:t>Accessed: 16/04/2020</w:t>
      </w:r>
      <w:r>
        <w:t>)</w:t>
      </w:r>
    </w:p>
    <w:p w14:paraId="2BA796F1" w14:textId="5756583E" w:rsidR="00C57C22" w:rsidRDefault="00C57C22" w:rsidP="00A00302">
      <w:pPr>
        <w:pStyle w:val="ListParagraph"/>
      </w:pPr>
    </w:p>
    <w:p w14:paraId="2684214F" w14:textId="766B529E" w:rsidR="00C57C22" w:rsidRPr="00497F76" w:rsidRDefault="00C57C22" w:rsidP="00A00302">
      <w:pPr>
        <w:pStyle w:val="ListParagraph"/>
        <w:numPr>
          <w:ilvl w:val="0"/>
          <w:numId w:val="5"/>
        </w:numPr>
      </w:pPr>
      <w:proofErr w:type="spellStart"/>
      <w:r>
        <w:t>Hejm</w:t>
      </w:r>
      <w:r>
        <w:rPr>
          <w:rFonts w:cstheme="minorHAnsi"/>
        </w:rPr>
        <w:t>á</w:t>
      </w:r>
      <w:r>
        <w:t>nek</w:t>
      </w:r>
      <w:proofErr w:type="spellEnd"/>
      <w:r>
        <w:t xml:space="preserve">, </w:t>
      </w:r>
      <w:proofErr w:type="spellStart"/>
      <w:r>
        <w:t>Van</w:t>
      </w:r>
      <w:r>
        <w:rPr>
          <w:rFonts w:cstheme="minorHAnsi"/>
        </w:rPr>
        <w:t>č</w:t>
      </w:r>
      <w:r>
        <w:t>ura</w:t>
      </w:r>
      <w:proofErr w:type="spellEnd"/>
      <w:r>
        <w:t xml:space="preserve"> (2015), </w:t>
      </w:r>
      <w:r>
        <w:rPr>
          <w:i/>
          <w:iCs/>
        </w:rPr>
        <w:t xml:space="preserve">Vehicle Ride Height Change Due To Radial Expansion </w:t>
      </w:r>
      <w:r w:rsidR="00497F76">
        <w:rPr>
          <w:i/>
          <w:iCs/>
        </w:rPr>
        <w:t>Of Tires</w:t>
      </w:r>
    </w:p>
    <w:p w14:paraId="0E4D7295" w14:textId="63CF24B6" w:rsidR="00497F76" w:rsidRPr="00A00302" w:rsidRDefault="00497F76" w:rsidP="00A00302">
      <w:pPr>
        <w:pStyle w:val="ListParagraph"/>
      </w:pPr>
      <w:r w:rsidRPr="00A00302">
        <w:t>Available at</w:t>
      </w:r>
      <w:r w:rsidR="00A00302" w:rsidRPr="00A00302">
        <w:t xml:space="preserve"> : </w:t>
      </w:r>
      <w:hyperlink r:id="rId28" w:history="1">
        <w:r w:rsidR="00A00302" w:rsidRPr="000E2591">
          <w:rPr>
            <w:rStyle w:val="Hyperlink"/>
          </w:rPr>
          <w:t>https://www.researchgate.net/publication/287108747_Vehicle_Ride_Height_Change_Due_To_Radial_Expansion_Of_Tires</w:t>
        </w:r>
      </w:hyperlink>
    </w:p>
    <w:p w14:paraId="05D6CAEA" w14:textId="6D065DAB" w:rsidR="00497F76" w:rsidRDefault="00A00302" w:rsidP="00A00302">
      <w:pPr>
        <w:pStyle w:val="ListParagraph"/>
      </w:pPr>
      <w:r>
        <w:t>(</w:t>
      </w:r>
      <w:r w:rsidR="00497F76">
        <w:t>Accessed: 16/04/2020</w:t>
      </w:r>
      <w:r>
        <w:t>)</w:t>
      </w:r>
    </w:p>
    <w:p w14:paraId="19B284EE" w14:textId="70A26737" w:rsidR="00A00302" w:rsidRDefault="00A00302" w:rsidP="00A00302">
      <w:pPr>
        <w:pStyle w:val="ListParagraph"/>
      </w:pPr>
    </w:p>
    <w:p w14:paraId="215E9122" w14:textId="64137522" w:rsidR="00A00302" w:rsidRDefault="00A00302" w:rsidP="00A00302">
      <w:pPr>
        <w:pStyle w:val="ListParagraph"/>
        <w:numPr>
          <w:ilvl w:val="0"/>
          <w:numId w:val="5"/>
        </w:numPr>
      </w:pPr>
      <w:r>
        <w:t xml:space="preserve">Engineering </w:t>
      </w:r>
      <w:proofErr w:type="spellStart"/>
      <w:r>
        <w:t>ToolBox</w:t>
      </w:r>
      <w:proofErr w:type="spellEnd"/>
      <w:r>
        <w:t xml:space="preserve">, (2003). </w:t>
      </w:r>
      <w:r>
        <w:rPr>
          <w:i/>
          <w:iCs/>
        </w:rPr>
        <w:t>Air - Altitude, Density and Specific Volume</w:t>
      </w:r>
      <w:r>
        <w:t>.</w:t>
      </w:r>
    </w:p>
    <w:p w14:paraId="598174B0" w14:textId="0F75E215" w:rsidR="00A00302" w:rsidRDefault="00A00302" w:rsidP="00A00302">
      <w:pPr>
        <w:pStyle w:val="ListParagraph"/>
      </w:pPr>
      <w:r>
        <w:t xml:space="preserve">Available at: </w:t>
      </w:r>
      <w:r w:rsidRPr="00A00302">
        <w:t>https://www.engineeringtoolbox.com/air-altitude-density-volume-d_195.html</w:t>
      </w:r>
    </w:p>
    <w:p w14:paraId="079AAAFC" w14:textId="16DF6635" w:rsidR="00A00302" w:rsidRDefault="00A00302" w:rsidP="00A00302">
      <w:pPr>
        <w:pStyle w:val="ListParagraph"/>
      </w:pPr>
      <w:r>
        <w:t>(Accessed: 16/04/2020)</w:t>
      </w:r>
    </w:p>
    <w:p w14:paraId="1360D041" w14:textId="04220EA8" w:rsidR="00836754" w:rsidRDefault="00836754" w:rsidP="00A00302">
      <w:pPr>
        <w:pStyle w:val="ListParagraph"/>
      </w:pPr>
    </w:p>
    <w:p w14:paraId="2998E99F" w14:textId="59F34576" w:rsidR="00836754" w:rsidRPr="008A07DF" w:rsidRDefault="00836754" w:rsidP="00836754">
      <w:pPr>
        <w:pStyle w:val="ListParagraph"/>
        <w:numPr>
          <w:ilvl w:val="0"/>
          <w:numId w:val="5"/>
        </w:numPr>
      </w:pPr>
      <w:r>
        <w:t>Summerfield. A (2020) Powertrain Technology Semester 2 Handout</w:t>
      </w:r>
      <w:r w:rsidR="00B646E0">
        <w:t xml:space="preserve"> received by: Alexandre </w:t>
      </w:r>
      <w:proofErr w:type="spellStart"/>
      <w:r w:rsidR="00B646E0">
        <w:t>Bierley</w:t>
      </w:r>
      <w:proofErr w:type="spellEnd"/>
      <w:r w:rsidR="00B646E0">
        <w:t>. 13/01/2020</w:t>
      </w:r>
    </w:p>
    <w:sectPr w:rsidR="00836754" w:rsidRPr="008A07DF" w:rsidSect="00FE0112">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76639C" w14:textId="77777777" w:rsidR="00024B6A" w:rsidRDefault="00024B6A" w:rsidP="00935CE6">
      <w:pPr>
        <w:spacing w:after="0" w:line="240" w:lineRule="auto"/>
      </w:pPr>
      <w:r>
        <w:separator/>
      </w:r>
    </w:p>
  </w:endnote>
  <w:endnote w:type="continuationSeparator" w:id="0">
    <w:p w14:paraId="6F2E8B0E" w14:textId="77777777" w:rsidR="00024B6A" w:rsidRDefault="00024B6A" w:rsidP="00935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8347563"/>
      <w:docPartObj>
        <w:docPartGallery w:val="Page Numbers (Bottom of Page)"/>
        <w:docPartUnique/>
      </w:docPartObj>
    </w:sdtPr>
    <w:sdtEndPr>
      <w:rPr>
        <w:noProof/>
      </w:rPr>
    </w:sdtEndPr>
    <w:sdtContent>
      <w:p w14:paraId="2AA63C20" w14:textId="597AFB4D" w:rsidR="00935CE6" w:rsidRDefault="00935C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766375" w14:textId="77777777" w:rsidR="00935CE6" w:rsidRDefault="00935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E508E" w14:textId="77777777" w:rsidR="00024B6A" w:rsidRDefault="00024B6A" w:rsidP="00935CE6">
      <w:pPr>
        <w:spacing w:after="0" w:line="240" w:lineRule="auto"/>
      </w:pPr>
      <w:r>
        <w:separator/>
      </w:r>
    </w:p>
  </w:footnote>
  <w:footnote w:type="continuationSeparator" w:id="0">
    <w:p w14:paraId="082ECE33" w14:textId="77777777" w:rsidR="00024B6A" w:rsidRDefault="00024B6A" w:rsidP="00935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6C27"/>
    <w:multiLevelType w:val="hybridMultilevel"/>
    <w:tmpl w:val="A0F43494"/>
    <w:lvl w:ilvl="0" w:tplc="B720CA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E216B5"/>
    <w:multiLevelType w:val="hybridMultilevel"/>
    <w:tmpl w:val="2A4AAC9E"/>
    <w:lvl w:ilvl="0" w:tplc="A55E90EE">
      <w:start w:val="8"/>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693F9C"/>
    <w:multiLevelType w:val="hybridMultilevel"/>
    <w:tmpl w:val="A9103CAA"/>
    <w:lvl w:ilvl="0" w:tplc="F8C2F0C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6C416D"/>
    <w:multiLevelType w:val="hybridMultilevel"/>
    <w:tmpl w:val="415A788C"/>
    <w:lvl w:ilvl="0" w:tplc="D9A0930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06CD3"/>
    <w:rsid w:val="000124A8"/>
    <w:rsid w:val="000154EB"/>
    <w:rsid w:val="00024B6A"/>
    <w:rsid w:val="000378E3"/>
    <w:rsid w:val="000459EA"/>
    <w:rsid w:val="000515F2"/>
    <w:rsid w:val="00061774"/>
    <w:rsid w:val="00071F7A"/>
    <w:rsid w:val="00093A9B"/>
    <w:rsid w:val="00097207"/>
    <w:rsid w:val="000A7647"/>
    <w:rsid w:val="000B7DFF"/>
    <w:rsid w:val="000E79A7"/>
    <w:rsid w:val="00116DB3"/>
    <w:rsid w:val="0012109C"/>
    <w:rsid w:val="001308B3"/>
    <w:rsid w:val="00137026"/>
    <w:rsid w:val="0014604C"/>
    <w:rsid w:val="00166A24"/>
    <w:rsid w:val="001965F7"/>
    <w:rsid w:val="001968A8"/>
    <w:rsid w:val="001B1187"/>
    <w:rsid w:val="001B280B"/>
    <w:rsid w:val="001B3E49"/>
    <w:rsid w:val="001D631C"/>
    <w:rsid w:val="001E68F0"/>
    <w:rsid w:val="00212238"/>
    <w:rsid w:val="00236A78"/>
    <w:rsid w:val="002450EA"/>
    <w:rsid w:val="002A2492"/>
    <w:rsid w:val="002A3F3A"/>
    <w:rsid w:val="002C5C79"/>
    <w:rsid w:val="002D2F0C"/>
    <w:rsid w:val="002D6708"/>
    <w:rsid w:val="002E0805"/>
    <w:rsid w:val="002F1AE4"/>
    <w:rsid w:val="00336E69"/>
    <w:rsid w:val="0037070C"/>
    <w:rsid w:val="003853F9"/>
    <w:rsid w:val="003857B8"/>
    <w:rsid w:val="003A328D"/>
    <w:rsid w:val="003C40B5"/>
    <w:rsid w:val="003E637E"/>
    <w:rsid w:val="004373BD"/>
    <w:rsid w:val="004502A7"/>
    <w:rsid w:val="00490FF3"/>
    <w:rsid w:val="00497F76"/>
    <w:rsid w:val="004A1AA8"/>
    <w:rsid w:val="004A44FC"/>
    <w:rsid w:val="004B0B73"/>
    <w:rsid w:val="004B6CD7"/>
    <w:rsid w:val="004D4CAA"/>
    <w:rsid w:val="004E734A"/>
    <w:rsid w:val="004F0CC9"/>
    <w:rsid w:val="004F3A82"/>
    <w:rsid w:val="00500F39"/>
    <w:rsid w:val="00516114"/>
    <w:rsid w:val="005237EE"/>
    <w:rsid w:val="005625F4"/>
    <w:rsid w:val="00597622"/>
    <w:rsid w:val="005B27D0"/>
    <w:rsid w:val="005B5777"/>
    <w:rsid w:val="005B66FA"/>
    <w:rsid w:val="005C1DF3"/>
    <w:rsid w:val="005C7277"/>
    <w:rsid w:val="005D12DE"/>
    <w:rsid w:val="00600E89"/>
    <w:rsid w:val="00600EF9"/>
    <w:rsid w:val="00607CB9"/>
    <w:rsid w:val="006117E1"/>
    <w:rsid w:val="00620D26"/>
    <w:rsid w:val="006376DB"/>
    <w:rsid w:val="006548B7"/>
    <w:rsid w:val="00663955"/>
    <w:rsid w:val="00676567"/>
    <w:rsid w:val="00684BF2"/>
    <w:rsid w:val="00693B5D"/>
    <w:rsid w:val="006B7B3A"/>
    <w:rsid w:val="006D3F30"/>
    <w:rsid w:val="006E6AB9"/>
    <w:rsid w:val="007006A9"/>
    <w:rsid w:val="00712631"/>
    <w:rsid w:val="00736FE6"/>
    <w:rsid w:val="007470D7"/>
    <w:rsid w:val="00771547"/>
    <w:rsid w:val="007719A1"/>
    <w:rsid w:val="007A3178"/>
    <w:rsid w:val="007B0F96"/>
    <w:rsid w:val="007D101A"/>
    <w:rsid w:val="007E2EC3"/>
    <w:rsid w:val="00814B54"/>
    <w:rsid w:val="00817E4B"/>
    <w:rsid w:val="008243A7"/>
    <w:rsid w:val="00832843"/>
    <w:rsid w:val="0083412D"/>
    <w:rsid w:val="00836754"/>
    <w:rsid w:val="00841F22"/>
    <w:rsid w:val="0084472B"/>
    <w:rsid w:val="008626EF"/>
    <w:rsid w:val="00862C35"/>
    <w:rsid w:val="00870175"/>
    <w:rsid w:val="00897EA4"/>
    <w:rsid w:val="008A07DF"/>
    <w:rsid w:val="008B33DB"/>
    <w:rsid w:val="008D17C3"/>
    <w:rsid w:val="008F6C81"/>
    <w:rsid w:val="00911661"/>
    <w:rsid w:val="009148AD"/>
    <w:rsid w:val="0093105C"/>
    <w:rsid w:val="00935CE6"/>
    <w:rsid w:val="009412F5"/>
    <w:rsid w:val="0094188D"/>
    <w:rsid w:val="00943EE3"/>
    <w:rsid w:val="00944500"/>
    <w:rsid w:val="009B620B"/>
    <w:rsid w:val="009B6D20"/>
    <w:rsid w:val="009C11E8"/>
    <w:rsid w:val="009E7547"/>
    <w:rsid w:val="009F0A02"/>
    <w:rsid w:val="009F36AD"/>
    <w:rsid w:val="009F5AB5"/>
    <w:rsid w:val="009F5D34"/>
    <w:rsid w:val="00A00302"/>
    <w:rsid w:val="00A04973"/>
    <w:rsid w:val="00A17762"/>
    <w:rsid w:val="00A227B8"/>
    <w:rsid w:val="00A258FA"/>
    <w:rsid w:val="00A25EF1"/>
    <w:rsid w:val="00A310E0"/>
    <w:rsid w:val="00A53DB7"/>
    <w:rsid w:val="00A54554"/>
    <w:rsid w:val="00A55914"/>
    <w:rsid w:val="00A612DD"/>
    <w:rsid w:val="00A653F9"/>
    <w:rsid w:val="00A7323E"/>
    <w:rsid w:val="00A7653A"/>
    <w:rsid w:val="00A76636"/>
    <w:rsid w:val="00A837CD"/>
    <w:rsid w:val="00A915D4"/>
    <w:rsid w:val="00A91A12"/>
    <w:rsid w:val="00AA055A"/>
    <w:rsid w:val="00AA5834"/>
    <w:rsid w:val="00AA632B"/>
    <w:rsid w:val="00AD2357"/>
    <w:rsid w:val="00AF6E88"/>
    <w:rsid w:val="00B15791"/>
    <w:rsid w:val="00B17589"/>
    <w:rsid w:val="00B36931"/>
    <w:rsid w:val="00B4534F"/>
    <w:rsid w:val="00B646E0"/>
    <w:rsid w:val="00B80FF3"/>
    <w:rsid w:val="00BC56A8"/>
    <w:rsid w:val="00BC5F53"/>
    <w:rsid w:val="00BE54EA"/>
    <w:rsid w:val="00BF4187"/>
    <w:rsid w:val="00C22F71"/>
    <w:rsid w:val="00C33556"/>
    <w:rsid w:val="00C34CE5"/>
    <w:rsid w:val="00C366AF"/>
    <w:rsid w:val="00C369FE"/>
    <w:rsid w:val="00C422D5"/>
    <w:rsid w:val="00C57C22"/>
    <w:rsid w:val="00C82AF1"/>
    <w:rsid w:val="00C85629"/>
    <w:rsid w:val="00C95444"/>
    <w:rsid w:val="00CA3DE7"/>
    <w:rsid w:val="00CB6F4B"/>
    <w:rsid w:val="00CC4635"/>
    <w:rsid w:val="00CD0C61"/>
    <w:rsid w:val="00CD1312"/>
    <w:rsid w:val="00CE712B"/>
    <w:rsid w:val="00CF4EA9"/>
    <w:rsid w:val="00D24EC3"/>
    <w:rsid w:val="00D34008"/>
    <w:rsid w:val="00D71D08"/>
    <w:rsid w:val="00D74FCE"/>
    <w:rsid w:val="00D77611"/>
    <w:rsid w:val="00DA2F6B"/>
    <w:rsid w:val="00DA6D33"/>
    <w:rsid w:val="00DD0A6F"/>
    <w:rsid w:val="00DE28C4"/>
    <w:rsid w:val="00E4414A"/>
    <w:rsid w:val="00E47B74"/>
    <w:rsid w:val="00E57CB3"/>
    <w:rsid w:val="00E6018F"/>
    <w:rsid w:val="00E654B4"/>
    <w:rsid w:val="00E66405"/>
    <w:rsid w:val="00E95331"/>
    <w:rsid w:val="00EA0355"/>
    <w:rsid w:val="00EA1D8E"/>
    <w:rsid w:val="00ED0147"/>
    <w:rsid w:val="00ED051C"/>
    <w:rsid w:val="00EF3374"/>
    <w:rsid w:val="00EF6236"/>
    <w:rsid w:val="00F2572D"/>
    <w:rsid w:val="00F339FA"/>
    <w:rsid w:val="00F3679B"/>
    <w:rsid w:val="00F421DB"/>
    <w:rsid w:val="00F45B8B"/>
    <w:rsid w:val="00F66179"/>
    <w:rsid w:val="00F86183"/>
    <w:rsid w:val="00F93D99"/>
    <w:rsid w:val="00FE0112"/>
    <w:rsid w:val="00FE5B42"/>
    <w:rsid w:val="00FE7084"/>
    <w:rsid w:val="00FF3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056502"/>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9B620B"/>
    <w:pPr>
      <w:spacing w:after="0" w:line="240" w:lineRule="auto"/>
    </w:pPr>
  </w:style>
  <w:style w:type="character" w:styleId="Hyperlink">
    <w:name w:val="Hyperlink"/>
    <w:basedOn w:val="DefaultParagraphFont"/>
    <w:uiPriority w:val="99"/>
    <w:unhideWhenUsed/>
    <w:rsid w:val="00DD0A6F"/>
    <w:rPr>
      <w:color w:val="0563C1" w:themeColor="hyperlink"/>
      <w:u w:val="single"/>
    </w:rPr>
  </w:style>
  <w:style w:type="character" w:styleId="UnresolvedMention">
    <w:name w:val="Unresolved Mention"/>
    <w:basedOn w:val="DefaultParagraphFont"/>
    <w:uiPriority w:val="99"/>
    <w:semiHidden/>
    <w:unhideWhenUsed/>
    <w:rsid w:val="00DD0A6F"/>
    <w:rPr>
      <w:color w:val="605E5C"/>
      <w:shd w:val="clear" w:color="auto" w:fill="E1DFDD"/>
    </w:rPr>
  </w:style>
  <w:style w:type="paragraph" w:styleId="ListParagraph">
    <w:name w:val="List Paragraph"/>
    <w:basedOn w:val="Normal"/>
    <w:uiPriority w:val="34"/>
    <w:qFormat/>
    <w:rsid w:val="004502A7"/>
    <w:pPr>
      <w:ind w:left="720"/>
      <w:contextualSpacing/>
    </w:pPr>
  </w:style>
  <w:style w:type="character" w:styleId="PlaceholderText">
    <w:name w:val="Placeholder Text"/>
    <w:basedOn w:val="DefaultParagraphFont"/>
    <w:uiPriority w:val="99"/>
    <w:semiHidden/>
    <w:rsid w:val="00BE54EA"/>
    <w:rPr>
      <w:color w:val="808080"/>
    </w:rPr>
  </w:style>
  <w:style w:type="paragraph" w:styleId="Header">
    <w:name w:val="header"/>
    <w:basedOn w:val="Normal"/>
    <w:link w:val="HeaderChar"/>
    <w:uiPriority w:val="99"/>
    <w:unhideWhenUsed/>
    <w:rsid w:val="00935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CE6"/>
  </w:style>
  <w:style w:type="paragraph" w:styleId="Footer">
    <w:name w:val="footer"/>
    <w:basedOn w:val="Normal"/>
    <w:link w:val="FooterChar"/>
    <w:uiPriority w:val="99"/>
    <w:unhideWhenUsed/>
    <w:rsid w:val="00935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CE6"/>
  </w:style>
  <w:style w:type="paragraph" w:styleId="Caption">
    <w:name w:val="caption"/>
    <w:basedOn w:val="Normal"/>
    <w:next w:val="Normal"/>
    <w:uiPriority w:val="35"/>
    <w:unhideWhenUsed/>
    <w:qFormat/>
    <w:rsid w:val="00A7323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E712B"/>
    <w:pPr>
      <w:outlineLvl w:val="9"/>
    </w:pPr>
    <w:rPr>
      <w:lang w:val="en-US"/>
    </w:rPr>
  </w:style>
  <w:style w:type="paragraph" w:styleId="TOC1">
    <w:name w:val="toc 1"/>
    <w:basedOn w:val="Normal"/>
    <w:next w:val="Normal"/>
    <w:autoRedefine/>
    <w:uiPriority w:val="39"/>
    <w:unhideWhenUsed/>
    <w:rsid w:val="00CE712B"/>
    <w:pPr>
      <w:spacing w:after="100"/>
    </w:pPr>
  </w:style>
  <w:style w:type="paragraph" w:styleId="TOC2">
    <w:name w:val="toc 2"/>
    <w:basedOn w:val="Normal"/>
    <w:next w:val="Normal"/>
    <w:autoRedefine/>
    <w:uiPriority w:val="39"/>
    <w:unhideWhenUsed/>
    <w:rsid w:val="00CE712B"/>
    <w:pPr>
      <w:spacing w:after="100"/>
      <w:ind w:left="220"/>
    </w:pPr>
  </w:style>
  <w:style w:type="character" w:customStyle="1" w:styleId="NoSpacingChar">
    <w:name w:val="No Spacing Char"/>
    <w:basedOn w:val="DefaultParagraphFont"/>
    <w:link w:val="NoSpacing"/>
    <w:uiPriority w:val="1"/>
    <w:rsid w:val="00FE0112"/>
  </w:style>
  <w:style w:type="character" w:styleId="FollowedHyperlink">
    <w:name w:val="FollowedHyperlink"/>
    <w:basedOn w:val="DefaultParagraphFont"/>
    <w:uiPriority w:val="99"/>
    <w:semiHidden/>
    <w:unhideWhenUsed/>
    <w:rsid w:val="001B3E49"/>
    <w:rPr>
      <w:color w:val="954F72" w:themeColor="followedHyperlink"/>
      <w:u w:val="single"/>
    </w:rPr>
  </w:style>
  <w:style w:type="paragraph" w:styleId="TableofFigures">
    <w:name w:val="table of figures"/>
    <w:basedOn w:val="Normal"/>
    <w:next w:val="Normal"/>
    <w:uiPriority w:val="99"/>
    <w:unhideWhenUsed/>
    <w:rsid w:val="009B6D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73186">
      <w:bodyDiv w:val="1"/>
      <w:marLeft w:val="0"/>
      <w:marRight w:val="0"/>
      <w:marTop w:val="0"/>
      <w:marBottom w:val="0"/>
      <w:divBdr>
        <w:top w:val="none" w:sz="0" w:space="0" w:color="auto"/>
        <w:left w:val="none" w:sz="0" w:space="0" w:color="auto"/>
        <w:bottom w:val="none" w:sz="0" w:space="0" w:color="auto"/>
        <w:right w:val="none" w:sz="0" w:space="0" w:color="auto"/>
      </w:divBdr>
    </w:div>
    <w:div w:id="317274913">
      <w:bodyDiv w:val="1"/>
      <w:marLeft w:val="0"/>
      <w:marRight w:val="0"/>
      <w:marTop w:val="0"/>
      <w:marBottom w:val="0"/>
      <w:divBdr>
        <w:top w:val="none" w:sz="0" w:space="0" w:color="auto"/>
        <w:left w:val="none" w:sz="0" w:space="0" w:color="auto"/>
        <w:bottom w:val="none" w:sz="0" w:space="0" w:color="auto"/>
        <w:right w:val="none" w:sz="0" w:space="0" w:color="auto"/>
      </w:divBdr>
    </w:div>
    <w:div w:id="621157790">
      <w:bodyDiv w:val="1"/>
      <w:marLeft w:val="0"/>
      <w:marRight w:val="0"/>
      <w:marTop w:val="0"/>
      <w:marBottom w:val="0"/>
      <w:divBdr>
        <w:top w:val="none" w:sz="0" w:space="0" w:color="auto"/>
        <w:left w:val="none" w:sz="0" w:space="0" w:color="auto"/>
        <w:bottom w:val="none" w:sz="0" w:space="0" w:color="auto"/>
        <w:right w:val="none" w:sz="0" w:space="0" w:color="auto"/>
      </w:divBdr>
    </w:div>
    <w:div w:id="1124271080">
      <w:bodyDiv w:val="1"/>
      <w:marLeft w:val="0"/>
      <w:marRight w:val="0"/>
      <w:marTop w:val="0"/>
      <w:marBottom w:val="0"/>
      <w:divBdr>
        <w:top w:val="none" w:sz="0" w:space="0" w:color="auto"/>
        <w:left w:val="none" w:sz="0" w:space="0" w:color="auto"/>
        <w:bottom w:val="none" w:sz="0" w:space="0" w:color="auto"/>
        <w:right w:val="none" w:sz="0" w:space="0" w:color="auto"/>
      </w:divBdr>
    </w:div>
    <w:div w:id="1905216863">
      <w:bodyDiv w:val="1"/>
      <w:marLeft w:val="0"/>
      <w:marRight w:val="0"/>
      <w:marTop w:val="0"/>
      <w:marBottom w:val="0"/>
      <w:divBdr>
        <w:top w:val="none" w:sz="0" w:space="0" w:color="auto"/>
        <w:left w:val="none" w:sz="0" w:space="0" w:color="auto"/>
        <w:bottom w:val="none" w:sz="0" w:space="0" w:color="auto"/>
        <w:right w:val="none" w:sz="0" w:space="0" w:color="auto"/>
      </w:divBdr>
    </w:div>
    <w:div w:id="199872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hyperlink" Target="https://physics.info/drag/" TargetMode="External"/><Relationship Id="rId3" Type="http://schemas.openxmlformats.org/officeDocument/2006/relationships/styles" Target="styles.xml"/><Relationship Id="rId21" Type="http://schemas.openxmlformats.org/officeDocument/2006/relationships/hyperlink" Target="https://www.tdi-plc.com/dyno-testing-gear-best/"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hyperlink" Target="https://auto.howstuffworks.com/four-wheel-drive1.htm"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uowtsd-my.sharepoint.com/:x:/g/personal/1901530_student_uwtsd_ac_uk/Ee1_DavoubNKnI8YMYoeXv4B1zxr1a-g2pNCktMcl3sleg?e=1B2mP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velonews.com/gear/calculating-a-wheel%E2%80%99s-moment-of-inertia/" TargetMode="Externa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hyperlink" Target="https://metinmediamath.wordpress.com/2013/12/14/how-to-calculate-maximum-car-speed-examples-mercedes-c-180-bugatti-veyron/" TargetMode="External"/><Relationship Id="rId28" Type="http://schemas.openxmlformats.org/officeDocument/2006/relationships/hyperlink" Target="https://www.researchgate.net/publication/287108747_Vehicle_Ride_Height_Change_Due_To_Radial_Expansion_Of_Tires" TargetMode="External"/><Relationship Id="rId10" Type="http://schemas.openxmlformats.org/officeDocument/2006/relationships/image" Target="media/image2.wmf"/><Relationship Id="rId19" Type="http://schemas.openxmlformats.org/officeDocument/2006/relationships/image" Target="media/image11.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tmp"/><Relationship Id="rId22" Type="http://schemas.openxmlformats.org/officeDocument/2006/relationships/hyperlink" Target="https://itstillruns.com/calculate-rolling-radius-7761935.html" TargetMode="External"/><Relationship Id="rId27" Type="http://schemas.openxmlformats.org/officeDocument/2006/relationships/hyperlink" Target="https://www.highpowermedia.com/Archive/using-tractive-effort-curves-to-analyse-gear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677B9-A68D-4747-884A-C27CC17EA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5434</TotalTime>
  <Pages>13</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Powertrain technology</vt:lpstr>
    </vt:vector>
  </TitlesOfParts>
  <Company>University of Wales Trinity Saint David</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technology</dc:title>
  <dc:subject>Technical report</dc:subject>
  <dc:creator>Alexandre Bierley</dc:creator>
  <cp:keywords/>
  <dc:description/>
  <cp:lastModifiedBy>Amandine Carpentier</cp:lastModifiedBy>
  <cp:revision>121</cp:revision>
  <dcterms:created xsi:type="dcterms:W3CDTF">2020-04-06T10:41:00Z</dcterms:created>
  <dcterms:modified xsi:type="dcterms:W3CDTF">2020-04-21T12:43:00Z</dcterms:modified>
</cp:coreProperties>
</file>