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17705421" w14:textId="002DA72E" w:rsidR="0088651D" w:rsidRDefault="0088651D" w:rsidP="0088651D">
      <w:pPr>
        <w:rPr>
          <w:rFonts w:ascii="Arial" w:hAnsi="Arial" w:cs="Arial"/>
        </w:rPr>
      </w:pPr>
    </w:p>
    <w:p w14:paraId="7273420F" w14:textId="4ABA3C0D" w:rsidR="0088651D" w:rsidRDefault="0088651D" w:rsidP="0088651D">
      <w:pPr>
        <w:rPr>
          <w:rFonts w:ascii="Arial" w:hAnsi="Arial" w:cs="Arial"/>
        </w:rPr>
      </w:pPr>
    </w:p>
    <w:p w14:paraId="659E97A9" w14:textId="1092F3FC" w:rsidR="0088651D" w:rsidRDefault="0088651D" w:rsidP="0088651D">
      <w:pPr>
        <w:rPr>
          <w:rFonts w:ascii="Arial" w:hAnsi="Arial" w:cs="Arial"/>
        </w:rPr>
      </w:pPr>
    </w:p>
    <w:p w14:paraId="70A6B3D4" w14:textId="77777777" w:rsidR="0088651D" w:rsidRDefault="0088651D" w:rsidP="0088651D">
      <w:pPr>
        <w:rPr>
          <w:rFonts w:ascii="Arial" w:hAnsi="Arial" w:cs="Arial"/>
        </w:rPr>
      </w:pPr>
    </w:p>
    <w:p w14:paraId="107DA8EE" w14:textId="77777777" w:rsidR="0088651D" w:rsidRDefault="0088651D" w:rsidP="0088651D">
      <w:pPr>
        <w:rPr>
          <w:rFonts w:ascii="Arial" w:hAnsi="Arial" w:cs="Arial"/>
        </w:rPr>
      </w:pPr>
    </w:p>
    <w:p w14:paraId="3C3B3797" w14:textId="370F40BE" w:rsidR="0088651D" w:rsidRPr="0088651D" w:rsidRDefault="0088651D" w:rsidP="0088651D">
      <w:pPr>
        <w:jc w:val="center"/>
        <w:rPr>
          <w:rFonts w:ascii="Arial" w:hAnsi="Arial" w:cs="Arial"/>
          <w:b/>
          <w:bCs/>
          <w:sz w:val="40"/>
          <w:szCs w:val="40"/>
        </w:rPr>
      </w:pPr>
      <w:r w:rsidRPr="0088651D">
        <w:rPr>
          <w:rFonts w:ascii="Arial" w:hAnsi="Arial" w:cs="Arial"/>
          <w:b/>
          <w:bCs/>
          <w:sz w:val="40"/>
          <w:szCs w:val="40"/>
        </w:rPr>
        <w:t>Adapting Amazon’s Same Day Delivery Service to COVID-19 Guidelines</w:t>
      </w:r>
      <w:r w:rsidR="00C6797E">
        <w:rPr>
          <w:rFonts w:ascii="Arial" w:hAnsi="Arial" w:cs="Arial"/>
          <w:b/>
          <w:bCs/>
          <w:sz w:val="40"/>
          <w:szCs w:val="40"/>
        </w:rPr>
        <w:t xml:space="preserve"> at DBR1</w:t>
      </w:r>
    </w:p>
    <w:p w14:paraId="437FBF05" w14:textId="2E5CA34F" w:rsidR="0088651D" w:rsidRDefault="0088651D" w:rsidP="0088651D">
      <w:pPr>
        <w:rPr>
          <w:rFonts w:ascii="Arial" w:hAnsi="Arial" w:cs="Arial"/>
        </w:rPr>
      </w:pPr>
    </w:p>
    <w:p w14:paraId="32F1E9B6" w14:textId="102D1F8A" w:rsidR="0088651D" w:rsidRDefault="0088651D" w:rsidP="0088651D">
      <w:pPr>
        <w:rPr>
          <w:rFonts w:ascii="Arial" w:hAnsi="Arial" w:cs="Arial"/>
        </w:rPr>
      </w:pPr>
    </w:p>
    <w:p w14:paraId="2E1FAF40" w14:textId="77777777" w:rsidR="0088651D" w:rsidRDefault="0088651D" w:rsidP="0088651D">
      <w:pPr>
        <w:rPr>
          <w:rFonts w:ascii="Arial" w:hAnsi="Arial" w:cs="Arial"/>
        </w:rPr>
      </w:pPr>
    </w:p>
    <w:p w14:paraId="746CF18C" w14:textId="77777777" w:rsidR="0088651D" w:rsidRDefault="0088651D" w:rsidP="0088651D">
      <w:pPr>
        <w:rPr>
          <w:rFonts w:ascii="Arial" w:hAnsi="Arial" w:cs="Arial"/>
        </w:rPr>
      </w:pPr>
    </w:p>
    <w:p w14:paraId="727DF8B8" w14:textId="11F3CBBB" w:rsidR="0088651D" w:rsidRPr="0088651D" w:rsidRDefault="0088651D" w:rsidP="0088651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8651D">
        <w:rPr>
          <w:rFonts w:ascii="Arial" w:hAnsi="Arial" w:cs="Arial"/>
          <w:b/>
          <w:bCs/>
          <w:sz w:val="32"/>
          <w:szCs w:val="32"/>
        </w:rPr>
        <w:t xml:space="preserve">Module Name: </w:t>
      </w:r>
      <w:r w:rsidRPr="0088651D">
        <w:rPr>
          <w:rFonts w:ascii="Arial" w:hAnsi="Arial" w:cs="Arial"/>
          <w:sz w:val="32"/>
          <w:szCs w:val="32"/>
        </w:rPr>
        <w:t>Managing Projects in the Organisation</w:t>
      </w:r>
    </w:p>
    <w:p w14:paraId="45DFD666" w14:textId="42D076BB" w:rsidR="0088651D" w:rsidRPr="0088651D" w:rsidRDefault="0088651D" w:rsidP="0088651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8651D">
        <w:rPr>
          <w:rFonts w:ascii="Arial" w:hAnsi="Arial" w:cs="Arial"/>
          <w:b/>
          <w:bCs/>
          <w:sz w:val="32"/>
          <w:szCs w:val="32"/>
        </w:rPr>
        <w:t xml:space="preserve">Module Code: </w:t>
      </w:r>
      <w:r w:rsidRPr="0088651D">
        <w:rPr>
          <w:rFonts w:ascii="Arial" w:hAnsi="Arial" w:cs="Arial"/>
          <w:sz w:val="32"/>
          <w:szCs w:val="32"/>
        </w:rPr>
        <w:t>BMSW5104</w:t>
      </w:r>
    </w:p>
    <w:p w14:paraId="69E59AB7" w14:textId="726D2BA7" w:rsidR="0088651D" w:rsidRPr="0088651D" w:rsidRDefault="0088651D" w:rsidP="0088651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8651D">
        <w:rPr>
          <w:rFonts w:ascii="Arial" w:hAnsi="Arial" w:cs="Arial"/>
          <w:b/>
          <w:bCs/>
          <w:sz w:val="32"/>
          <w:szCs w:val="32"/>
        </w:rPr>
        <w:t xml:space="preserve">Student Name: </w:t>
      </w:r>
      <w:r w:rsidRPr="0088651D">
        <w:rPr>
          <w:rFonts w:ascii="Arial" w:hAnsi="Arial" w:cs="Arial"/>
          <w:sz w:val="32"/>
          <w:szCs w:val="32"/>
        </w:rPr>
        <w:t>Daniel Costache</w:t>
      </w:r>
    </w:p>
    <w:p w14:paraId="4694B7E2" w14:textId="200AA5C3" w:rsidR="0088651D" w:rsidRPr="0088651D" w:rsidRDefault="0088651D" w:rsidP="0088651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8651D">
        <w:rPr>
          <w:rFonts w:ascii="Arial" w:hAnsi="Arial" w:cs="Arial"/>
          <w:b/>
          <w:bCs/>
          <w:sz w:val="32"/>
          <w:szCs w:val="32"/>
        </w:rPr>
        <w:t xml:space="preserve">Student Id: </w:t>
      </w:r>
      <w:r w:rsidRPr="0088651D">
        <w:rPr>
          <w:rFonts w:ascii="Arial" w:hAnsi="Arial" w:cs="Arial"/>
          <w:sz w:val="32"/>
          <w:szCs w:val="32"/>
        </w:rPr>
        <w:t>1916533</w:t>
      </w:r>
    </w:p>
    <w:p w14:paraId="4C55AFDC" w14:textId="20B7A02E" w:rsidR="0088651D" w:rsidRPr="0088651D" w:rsidRDefault="0088651D" w:rsidP="0088651D">
      <w:pPr>
        <w:jc w:val="center"/>
        <w:rPr>
          <w:rFonts w:ascii="Arial" w:hAnsi="Arial" w:cs="Arial"/>
          <w:b/>
          <w:bCs/>
          <w:sz w:val="32"/>
          <w:szCs w:val="32"/>
        </w:rPr>
      </w:pPr>
      <w:r w:rsidRPr="0088651D">
        <w:rPr>
          <w:rFonts w:ascii="Arial" w:hAnsi="Arial" w:cs="Arial"/>
          <w:b/>
          <w:bCs/>
          <w:sz w:val="32"/>
          <w:szCs w:val="32"/>
        </w:rPr>
        <w:t xml:space="preserve">Lecturer: </w:t>
      </w:r>
      <w:r w:rsidRPr="0088651D">
        <w:rPr>
          <w:rFonts w:ascii="Arial" w:hAnsi="Arial" w:cs="Arial"/>
          <w:sz w:val="32"/>
          <w:szCs w:val="32"/>
        </w:rPr>
        <w:t>Balendran Kandasemy</w:t>
      </w:r>
    </w:p>
    <w:p w14:paraId="0BF589A9" w14:textId="77777777" w:rsidR="0088651D" w:rsidRDefault="0088651D" w:rsidP="0088651D">
      <w:pPr>
        <w:rPr>
          <w:rFonts w:ascii="Arial" w:hAnsi="Arial" w:cs="Arial"/>
        </w:rPr>
      </w:pPr>
    </w:p>
    <w:p w14:paraId="025B44DA" w14:textId="77777777" w:rsidR="0088651D" w:rsidRDefault="0088651D" w:rsidP="0088651D">
      <w:pPr>
        <w:rPr>
          <w:rFonts w:ascii="Arial" w:hAnsi="Arial" w:cs="Arial"/>
        </w:rPr>
      </w:pPr>
    </w:p>
    <w:p w14:paraId="2C94CC1E" w14:textId="77777777" w:rsidR="0088651D" w:rsidRDefault="0088651D" w:rsidP="0088651D">
      <w:pPr>
        <w:rPr>
          <w:rFonts w:ascii="Arial" w:hAnsi="Arial" w:cs="Arial"/>
        </w:rPr>
      </w:pPr>
    </w:p>
    <w:p w14:paraId="122723A4" w14:textId="77777777" w:rsidR="0088651D" w:rsidRDefault="0088651D" w:rsidP="0088651D">
      <w:pPr>
        <w:rPr>
          <w:rFonts w:ascii="Arial" w:hAnsi="Arial" w:cs="Arial"/>
        </w:rPr>
      </w:pPr>
    </w:p>
    <w:p w14:paraId="43D4A3D3" w14:textId="77777777" w:rsidR="0088651D" w:rsidRDefault="0088651D" w:rsidP="0088651D">
      <w:pPr>
        <w:rPr>
          <w:rFonts w:ascii="Arial" w:hAnsi="Arial" w:cs="Arial"/>
        </w:rPr>
      </w:pPr>
    </w:p>
    <w:p w14:paraId="70CC8D27" w14:textId="77777777" w:rsidR="0088651D" w:rsidRDefault="0088651D" w:rsidP="0088651D">
      <w:pPr>
        <w:rPr>
          <w:rFonts w:ascii="Arial" w:hAnsi="Arial" w:cs="Arial"/>
        </w:rPr>
      </w:pPr>
    </w:p>
    <w:p w14:paraId="00368F33" w14:textId="77777777" w:rsidR="0088651D" w:rsidRDefault="0088651D" w:rsidP="0088651D">
      <w:pPr>
        <w:rPr>
          <w:rFonts w:ascii="Arial" w:hAnsi="Arial" w:cs="Arial"/>
        </w:rPr>
      </w:pPr>
    </w:p>
    <w:p w14:paraId="16A2DCCD" w14:textId="77777777" w:rsidR="0088651D" w:rsidRDefault="0088651D" w:rsidP="0088651D">
      <w:pPr>
        <w:rPr>
          <w:rFonts w:ascii="Arial" w:hAnsi="Arial" w:cs="Arial"/>
        </w:rPr>
      </w:pPr>
    </w:p>
    <w:p w14:paraId="1656E696" w14:textId="77777777" w:rsidR="0088651D" w:rsidRDefault="0088651D" w:rsidP="0088651D">
      <w:pPr>
        <w:rPr>
          <w:rFonts w:ascii="Arial" w:hAnsi="Arial" w:cs="Arial"/>
        </w:rPr>
      </w:pPr>
    </w:p>
    <w:p w14:paraId="7A9C02AE" w14:textId="77777777" w:rsidR="0088651D" w:rsidRDefault="0088651D" w:rsidP="0088651D">
      <w:pPr>
        <w:rPr>
          <w:rFonts w:ascii="Arial" w:hAnsi="Arial" w:cs="Arial"/>
        </w:rPr>
      </w:pPr>
    </w:p>
    <w:p w14:paraId="3345124F" w14:textId="77777777" w:rsidR="0088651D" w:rsidRDefault="0088651D" w:rsidP="0088651D">
      <w:pPr>
        <w:rPr>
          <w:rFonts w:ascii="Arial" w:hAnsi="Arial" w:cs="Arial"/>
        </w:rPr>
      </w:pPr>
    </w:p>
    <w:p w14:paraId="491DC48F" w14:textId="77777777" w:rsidR="0088651D" w:rsidRDefault="0088651D" w:rsidP="0088651D">
      <w:pPr>
        <w:rPr>
          <w:rFonts w:ascii="Arial" w:hAnsi="Arial" w:cs="Arial"/>
        </w:rPr>
      </w:pPr>
    </w:p>
    <w:p w14:paraId="28BDA2C4" w14:textId="77777777" w:rsidR="0088651D" w:rsidRDefault="0088651D" w:rsidP="0088651D">
      <w:pPr>
        <w:rPr>
          <w:rFonts w:ascii="Arial" w:hAnsi="Arial" w:cs="Arial"/>
        </w:rPr>
      </w:pPr>
    </w:p>
    <w:p w14:paraId="1867E989" w14:textId="54CE4B96" w:rsidR="0088651D" w:rsidRDefault="0088651D" w:rsidP="0088651D">
      <w:pPr>
        <w:rPr>
          <w:rFonts w:ascii="Arial" w:hAnsi="Arial" w:cs="Arial"/>
        </w:rPr>
      </w:pPr>
    </w:p>
    <w:sdt>
      <w:sdtPr>
        <w:id w:val="854770730"/>
        <w:docPartObj>
          <w:docPartGallery w:val="Table of Contents"/>
          <w:docPartUnique/>
        </w:docPartObj>
      </w:sdtPr>
      <w:sdtEndPr>
        <w:rPr>
          <w:rFonts w:asciiTheme="minorHAnsi" w:eastAsiaTheme="minorHAnsi" w:hAnsiTheme="minorHAnsi" w:cstheme="minorBidi"/>
          <w:b/>
          <w:bCs/>
          <w:noProof/>
          <w:color w:val="auto"/>
          <w:sz w:val="22"/>
          <w:szCs w:val="22"/>
          <w:lang w:val="en-GB"/>
        </w:rPr>
      </w:sdtEndPr>
      <w:sdtContent>
        <w:p w14:paraId="69135809" w14:textId="3A3BD35A" w:rsidR="00634C61" w:rsidRDefault="00634C61">
          <w:pPr>
            <w:pStyle w:val="TOCHeading"/>
            <w:rPr>
              <w:rFonts w:ascii="Arial" w:hAnsi="Arial" w:cs="Arial"/>
            </w:rPr>
          </w:pPr>
          <w:r w:rsidRPr="00634C61">
            <w:rPr>
              <w:rFonts w:ascii="Arial" w:hAnsi="Arial" w:cs="Arial"/>
            </w:rPr>
            <w:t>Table of Contents</w:t>
          </w:r>
        </w:p>
        <w:p w14:paraId="2427F080" w14:textId="77777777" w:rsidR="00634C61" w:rsidRPr="00634C61" w:rsidRDefault="00634C61" w:rsidP="00634C61">
          <w:pPr>
            <w:rPr>
              <w:lang w:val="en-US"/>
            </w:rPr>
          </w:pPr>
        </w:p>
        <w:p w14:paraId="2642FD60" w14:textId="45FE5CA7" w:rsidR="00634C61" w:rsidRDefault="00634C61">
          <w:pPr>
            <w:pStyle w:val="TOC1"/>
            <w:tabs>
              <w:tab w:val="right" w:leader="dot" w:pos="9016"/>
            </w:tabs>
            <w:rPr>
              <w:rFonts w:eastAsiaTheme="minorEastAsia"/>
              <w:noProof/>
              <w:lang w:eastAsia="en-GB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67846140" w:history="1">
            <w:r w:rsidRPr="00CE4793">
              <w:rPr>
                <w:rStyle w:val="Hyperlink"/>
                <w:rFonts w:ascii="Arial" w:hAnsi="Arial" w:cs="Arial"/>
                <w:noProof/>
              </w:rPr>
              <w:t>Introduction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_Toc67846140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62535D3" w14:textId="72FF1F58" w:rsidR="00634C61" w:rsidRDefault="00634C61">
          <w:r>
            <w:rPr>
              <w:b/>
              <w:bCs/>
              <w:noProof/>
            </w:rPr>
            <w:fldChar w:fldCharType="end"/>
          </w:r>
        </w:p>
      </w:sdtContent>
    </w:sdt>
    <w:p w14:paraId="09369A01" w14:textId="7761D9CF" w:rsidR="00634C61" w:rsidRDefault="00634C61" w:rsidP="0088651D">
      <w:pPr>
        <w:rPr>
          <w:rFonts w:ascii="Arial" w:hAnsi="Arial" w:cs="Arial"/>
        </w:rPr>
      </w:pPr>
    </w:p>
    <w:p w14:paraId="7FEDE1BE" w14:textId="63FA267D" w:rsidR="00634C61" w:rsidRDefault="00634C61" w:rsidP="0088651D">
      <w:pPr>
        <w:rPr>
          <w:rFonts w:ascii="Arial" w:hAnsi="Arial" w:cs="Arial"/>
        </w:rPr>
      </w:pPr>
    </w:p>
    <w:p w14:paraId="0EA37BFB" w14:textId="53078EC3" w:rsidR="00634C61" w:rsidRDefault="00634C61" w:rsidP="0088651D">
      <w:pPr>
        <w:rPr>
          <w:rFonts w:ascii="Arial" w:hAnsi="Arial" w:cs="Arial"/>
        </w:rPr>
      </w:pPr>
    </w:p>
    <w:p w14:paraId="63FCB5B7" w14:textId="1B2CFA5C" w:rsidR="00634C61" w:rsidRDefault="00634C61" w:rsidP="0088651D">
      <w:pPr>
        <w:rPr>
          <w:rFonts w:ascii="Arial" w:hAnsi="Arial" w:cs="Arial"/>
        </w:rPr>
      </w:pPr>
    </w:p>
    <w:p w14:paraId="278D48D5" w14:textId="460015AB" w:rsidR="00634C61" w:rsidRDefault="00634C61" w:rsidP="0088651D">
      <w:pPr>
        <w:rPr>
          <w:rFonts w:ascii="Arial" w:hAnsi="Arial" w:cs="Arial"/>
        </w:rPr>
      </w:pPr>
    </w:p>
    <w:p w14:paraId="0C4C1D96" w14:textId="3CEAE981" w:rsidR="00634C61" w:rsidRDefault="00634C61" w:rsidP="0088651D">
      <w:pPr>
        <w:rPr>
          <w:rFonts w:ascii="Arial" w:hAnsi="Arial" w:cs="Arial"/>
        </w:rPr>
      </w:pPr>
    </w:p>
    <w:p w14:paraId="1B0CBD74" w14:textId="7CA4F1E4" w:rsidR="00634C61" w:rsidRDefault="00634C61" w:rsidP="0088651D">
      <w:pPr>
        <w:rPr>
          <w:rFonts w:ascii="Arial" w:hAnsi="Arial" w:cs="Arial"/>
        </w:rPr>
      </w:pPr>
    </w:p>
    <w:p w14:paraId="5EE0B40F" w14:textId="7CAF4CF0" w:rsidR="00634C61" w:rsidRDefault="00634C61" w:rsidP="0088651D">
      <w:pPr>
        <w:rPr>
          <w:rFonts w:ascii="Arial" w:hAnsi="Arial" w:cs="Arial"/>
        </w:rPr>
      </w:pPr>
    </w:p>
    <w:p w14:paraId="6C278ED1" w14:textId="1CE5D3D7" w:rsidR="00634C61" w:rsidRDefault="00634C61" w:rsidP="0088651D">
      <w:pPr>
        <w:rPr>
          <w:rFonts w:ascii="Arial" w:hAnsi="Arial" w:cs="Arial"/>
        </w:rPr>
      </w:pPr>
    </w:p>
    <w:p w14:paraId="37FC9820" w14:textId="017EAF98" w:rsidR="00634C61" w:rsidRDefault="00634C61" w:rsidP="0088651D">
      <w:pPr>
        <w:rPr>
          <w:rFonts w:ascii="Arial" w:hAnsi="Arial" w:cs="Arial"/>
        </w:rPr>
      </w:pPr>
    </w:p>
    <w:p w14:paraId="74230E84" w14:textId="454A8E56" w:rsidR="00634C61" w:rsidRDefault="00634C61" w:rsidP="0088651D">
      <w:pPr>
        <w:rPr>
          <w:rFonts w:ascii="Arial" w:hAnsi="Arial" w:cs="Arial"/>
        </w:rPr>
      </w:pPr>
    </w:p>
    <w:p w14:paraId="58435900" w14:textId="23420308" w:rsidR="00634C61" w:rsidRDefault="00634C61" w:rsidP="0088651D">
      <w:pPr>
        <w:rPr>
          <w:rFonts w:ascii="Arial" w:hAnsi="Arial" w:cs="Arial"/>
        </w:rPr>
      </w:pPr>
    </w:p>
    <w:p w14:paraId="367B0BFE" w14:textId="6F6FD60D" w:rsidR="00634C61" w:rsidRDefault="00634C61" w:rsidP="0088651D">
      <w:pPr>
        <w:rPr>
          <w:rFonts w:ascii="Arial" w:hAnsi="Arial" w:cs="Arial"/>
        </w:rPr>
      </w:pPr>
    </w:p>
    <w:p w14:paraId="3073A6A9" w14:textId="32B5C03C" w:rsidR="00634C61" w:rsidRDefault="00634C61" w:rsidP="0088651D">
      <w:pPr>
        <w:rPr>
          <w:rFonts w:ascii="Arial" w:hAnsi="Arial" w:cs="Arial"/>
        </w:rPr>
      </w:pPr>
    </w:p>
    <w:p w14:paraId="019C7A0B" w14:textId="3D4CD53B" w:rsidR="00634C61" w:rsidRDefault="00634C61" w:rsidP="0088651D">
      <w:pPr>
        <w:rPr>
          <w:rFonts w:ascii="Arial" w:hAnsi="Arial" w:cs="Arial"/>
        </w:rPr>
      </w:pPr>
    </w:p>
    <w:p w14:paraId="479D0D1A" w14:textId="66A5A8F9" w:rsidR="00634C61" w:rsidRDefault="00634C61" w:rsidP="0088651D">
      <w:pPr>
        <w:rPr>
          <w:rFonts w:ascii="Arial" w:hAnsi="Arial" w:cs="Arial"/>
        </w:rPr>
      </w:pPr>
    </w:p>
    <w:p w14:paraId="7C505762" w14:textId="503F8B53" w:rsidR="00634C61" w:rsidRDefault="00634C61" w:rsidP="0088651D">
      <w:pPr>
        <w:rPr>
          <w:rFonts w:ascii="Arial" w:hAnsi="Arial" w:cs="Arial"/>
        </w:rPr>
      </w:pPr>
    </w:p>
    <w:p w14:paraId="30D0CC4A" w14:textId="09BF617D" w:rsidR="00634C61" w:rsidRDefault="00634C61" w:rsidP="0088651D">
      <w:pPr>
        <w:rPr>
          <w:rFonts w:ascii="Arial" w:hAnsi="Arial" w:cs="Arial"/>
        </w:rPr>
      </w:pPr>
    </w:p>
    <w:p w14:paraId="0E0B9C4E" w14:textId="5CC8C4EF" w:rsidR="00634C61" w:rsidRDefault="00634C61" w:rsidP="0088651D">
      <w:pPr>
        <w:rPr>
          <w:rFonts w:ascii="Arial" w:hAnsi="Arial" w:cs="Arial"/>
        </w:rPr>
      </w:pPr>
    </w:p>
    <w:p w14:paraId="1D37DB25" w14:textId="7154AB64" w:rsidR="00634C61" w:rsidRDefault="00634C61" w:rsidP="0088651D">
      <w:pPr>
        <w:rPr>
          <w:rFonts w:ascii="Arial" w:hAnsi="Arial" w:cs="Arial"/>
        </w:rPr>
      </w:pPr>
    </w:p>
    <w:p w14:paraId="58400A25" w14:textId="2725C01B" w:rsidR="00634C61" w:rsidRDefault="00634C61" w:rsidP="0088651D">
      <w:pPr>
        <w:rPr>
          <w:rFonts w:ascii="Arial" w:hAnsi="Arial" w:cs="Arial"/>
        </w:rPr>
      </w:pPr>
    </w:p>
    <w:p w14:paraId="6E47A353" w14:textId="6094516D" w:rsidR="00634C61" w:rsidRDefault="00634C61" w:rsidP="0088651D">
      <w:pPr>
        <w:rPr>
          <w:rFonts w:ascii="Arial" w:hAnsi="Arial" w:cs="Arial"/>
        </w:rPr>
      </w:pPr>
    </w:p>
    <w:p w14:paraId="3504AAAD" w14:textId="1C6F5051" w:rsidR="00634C61" w:rsidRDefault="00634C61" w:rsidP="0088651D">
      <w:pPr>
        <w:rPr>
          <w:rFonts w:ascii="Arial" w:hAnsi="Arial" w:cs="Arial"/>
        </w:rPr>
      </w:pPr>
    </w:p>
    <w:p w14:paraId="7568EE3E" w14:textId="7D39E9FB" w:rsidR="00634C61" w:rsidRDefault="00634C61" w:rsidP="0088651D">
      <w:pPr>
        <w:rPr>
          <w:rFonts w:ascii="Arial" w:hAnsi="Arial" w:cs="Arial"/>
        </w:rPr>
      </w:pPr>
    </w:p>
    <w:p w14:paraId="31D2349A" w14:textId="7E2BA41D" w:rsidR="00634C61" w:rsidRDefault="00634C61" w:rsidP="0088651D">
      <w:pPr>
        <w:rPr>
          <w:rFonts w:ascii="Arial" w:hAnsi="Arial" w:cs="Arial"/>
        </w:rPr>
      </w:pPr>
    </w:p>
    <w:p w14:paraId="6B43DAD4" w14:textId="66FF82B3" w:rsidR="00634C61" w:rsidRDefault="00634C61" w:rsidP="0088651D">
      <w:pPr>
        <w:rPr>
          <w:rFonts w:ascii="Arial" w:hAnsi="Arial" w:cs="Arial"/>
        </w:rPr>
      </w:pPr>
    </w:p>
    <w:p w14:paraId="7345F8B2" w14:textId="74D4BE31" w:rsidR="00634C61" w:rsidRDefault="00634C61" w:rsidP="0088651D">
      <w:pPr>
        <w:rPr>
          <w:rFonts w:ascii="Arial" w:hAnsi="Arial" w:cs="Arial"/>
        </w:rPr>
      </w:pPr>
    </w:p>
    <w:p w14:paraId="209155C3" w14:textId="77777777" w:rsidR="00634C61" w:rsidRDefault="00634C61" w:rsidP="0088651D">
      <w:pPr>
        <w:rPr>
          <w:rFonts w:ascii="Arial" w:hAnsi="Arial" w:cs="Arial"/>
        </w:rPr>
      </w:pPr>
    </w:p>
    <w:p w14:paraId="0A29390A" w14:textId="51FD1915" w:rsidR="00634C61" w:rsidRPr="00634C61" w:rsidRDefault="00634C61" w:rsidP="00634C61">
      <w:pPr>
        <w:pStyle w:val="Heading1"/>
        <w:rPr>
          <w:rFonts w:ascii="Arial" w:hAnsi="Arial" w:cs="Arial"/>
        </w:rPr>
      </w:pPr>
      <w:bookmarkStart w:id="0" w:name="_Toc67846140"/>
      <w:r w:rsidRPr="00634C61">
        <w:rPr>
          <w:rFonts w:ascii="Arial" w:hAnsi="Arial" w:cs="Arial"/>
        </w:rPr>
        <w:lastRenderedPageBreak/>
        <w:t>Introduction</w:t>
      </w:r>
      <w:bookmarkEnd w:id="0"/>
    </w:p>
    <w:p w14:paraId="1C96E1C9" w14:textId="77777777" w:rsidR="0088651D" w:rsidRDefault="0088651D" w:rsidP="0088651D">
      <w:pPr>
        <w:rPr>
          <w:rFonts w:ascii="Arial" w:hAnsi="Arial" w:cs="Arial"/>
        </w:rPr>
      </w:pPr>
    </w:p>
    <w:p w14:paraId="09F5825F" w14:textId="77777777" w:rsidR="002E1668" w:rsidRDefault="00B5583D" w:rsidP="0088651D">
      <w:pPr>
        <w:rPr>
          <w:rFonts w:ascii="Arial" w:hAnsi="Arial" w:cs="Arial"/>
        </w:rPr>
      </w:pPr>
      <w:r>
        <w:rPr>
          <w:rFonts w:ascii="Arial" w:hAnsi="Arial" w:cs="Arial"/>
        </w:rPr>
        <w:t>Project management is a</w:t>
      </w:r>
      <w:r w:rsidR="00EB4866">
        <w:rPr>
          <w:rFonts w:ascii="Arial" w:hAnsi="Arial" w:cs="Arial"/>
        </w:rPr>
        <w:t>n</w:t>
      </w:r>
      <w:r w:rsidR="001E7515">
        <w:rPr>
          <w:rFonts w:ascii="Arial" w:hAnsi="Arial" w:cs="Arial"/>
        </w:rPr>
        <w:t xml:space="preserve"> </w:t>
      </w:r>
      <w:r w:rsidR="00EB4866">
        <w:rPr>
          <w:rFonts w:ascii="Arial" w:hAnsi="Arial" w:cs="Arial"/>
        </w:rPr>
        <w:t>important</w:t>
      </w:r>
      <w:r>
        <w:rPr>
          <w:rFonts w:ascii="Arial" w:hAnsi="Arial" w:cs="Arial"/>
        </w:rPr>
        <w:t xml:space="preserve"> </w:t>
      </w:r>
      <w:r w:rsidR="00AE5779">
        <w:rPr>
          <w:rFonts w:ascii="Arial" w:hAnsi="Arial" w:cs="Arial"/>
        </w:rPr>
        <w:t>aspect in running a</w:t>
      </w:r>
      <w:r w:rsidR="001E7515">
        <w:rPr>
          <w:rFonts w:ascii="Arial" w:hAnsi="Arial" w:cs="Arial"/>
        </w:rPr>
        <w:t xml:space="preserve">n organisation </w:t>
      </w:r>
      <w:r w:rsidR="00EB4866">
        <w:rPr>
          <w:rFonts w:ascii="Arial" w:hAnsi="Arial" w:cs="Arial"/>
        </w:rPr>
        <w:t>because</w:t>
      </w:r>
      <w:r w:rsidR="001E7515">
        <w:rPr>
          <w:rFonts w:ascii="Arial" w:hAnsi="Arial" w:cs="Arial"/>
        </w:rPr>
        <w:t xml:space="preserve"> it</w:t>
      </w:r>
      <w:r w:rsidR="00EB4866">
        <w:rPr>
          <w:rFonts w:ascii="Arial" w:hAnsi="Arial" w:cs="Arial"/>
        </w:rPr>
        <w:t xml:space="preserve"> helps ensure the business goals are achieved within requirements. The value project management brings to an organisation is crucial in achieving success and being competitive in a business environment</w:t>
      </w:r>
      <w:r w:rsidR="002E1668">
        <w:rPr>
          <w:rFonts w:ascii="Arial" w:hAnsi="Arial" w:cs="Arial"/>
        </w:rPr>
        <w:t>.</w:t>
      </w:r>
    </w:p>
    <w:p w14:paraId="43ABF063" w14:textId="7837A658" w:rsidR="00847C15" w:rsidRDefault="0088651D" w:rsidP="0088651D">
      <w:pPr>
        <w:rPr>
          <w:rFonts w:ascii="Arial" w:hAnsi="Arial" w:cs="Arial"/>
        </w:rPr>
      </w:pPr>
      <w:r w:rsidRPr="0088651D">
        <w:rPr>
          <w:rFonts w:ascii="Arial" w:hAnsi="Arial" w:cs="Arial"/>
        </w:rPr>
        <w:t>This report aims to examine a project management plan for Amazon, the organisation I am currently employed with. The project involves adapting the Same Day Delivery service to COVID-19 related changes and restrictions.</w:t>
      </w:r>
      <w:r w:rsidR="00335DEE">
        <w:rPr>
          <w:rFonts w:ascii="Arial" w:hAnsi="Arial" w:cs="Arial"/>
        </w:rPr>
        <w:t xml:space="preserve"> </w:t>
      </w:r>
      <w:r w:rsidR="00847C15">
        <w:rPr>
          <w:rFonts w:ascii="Arial" w:hAnsi="Arial" w:cs="Arial"/>
        </w:rPr>
        <w:t>These changes will only take place in the warehouse I work at, DBR1</w:t>
      </w:r>
      <w:r w:rsidR="00B5583D">
        <w:rPr>
          <w:rFonts w:ascii="Arial" w:hAnsi="Arial" w:cs="Arial"/>
        </w:rPr>
        <w:t>, this being a distribution warehouse that receives parcels, organise delivery routes and hand them to drivers</w:t>
      </w:r>
      <w:r w:rsidR="00847C15">
        <w:rPr>
          <w:rFonts w:ascii="Arial" w:hAnsi="Arial" w:cs="Arial"/>
        </w:rPr>
        <w:t>.</w:t>
      </w:r>
      <w:r w:rsidR="008C7B77">
        <w:rPr>
          <w:rFonts w:ascii="Arial" w:hAnsi="Arial" w:cs="Arial"/>
        </w:rPr>
        <w:t xml:space="preserve"> Th</w:t>
      </w:r>
      <w:r w:rsidR="00B5583D">
        <w:rPr>
          <w:rFonts w:ascii="Arial" w:hAnsi="Arial" w:cs="Arial"/>
        </w:rPr>
        <w:t>e</w:t>
      </w:r>
      <w:r w:rsidR="008C7B77">
        <w:rPr>
          <w:rFonts w:ascii="Arial" w:hAnsi="Arial" w:cs="Arial"/>
        </w:rPr>
        <w:t xml:space="preserve"> project is important </w:t>
      </w:r>
      <w:r w:rsidR="00485567">
        <w:rPr>
          <w:rFonts w:ascii="Arial" w:hAnsi="Arial" w:cs="Arial"/>
        </w:rPr>
        <w:t xml:space="preserve">because in the current pandemic situation the health guidelines </w:t>
      </w:r>
      <w:r w:rsidR="00847C15">
        <w:rPr>
          <w:rFonts w:ascii="Arial" w:hAnsi="Arial" w:cs="Arial"/>
        </w:rPr>
        <w:t xml:space="preserve">must be implemented rapidly and efficiently, as failing to do so might have the serious consequence of having the warehouse shut down.  </w:t>
      </w:r>
      <w:r w:rsidR="00485567">
        <w:rPr>
          <w:rFonts w:ascii="Arial" w:hAnsi="Arial" w:cs="Arial"/>
        </w:rPr>
        <w:t xml:space="preserve"> For Amazon is crucial that it maintains and outperforms their capability in this period, as the general business closures</w:t>
      </w:r>
      <w:r w:rsidR="00847C15">
        <w:rPr>
          <w:rFonts w:ascii="Arial" w:hAnsi="Arial" w:cs="Arial"/>
        </w:rPr>
        <w:t xml:space="preserve"> have increased the customer demand greatly. This project is being created to prevent any negative effects and provide a safe environment in a crowded workplace that will not normally be able to ensure safety.</w:t>
      </w:r>
    </w:p>
    <w:p w14:paraId="46FFA9B0" w14:textId="0D7B0643" w:rsidR="00335DEE" w:rsidRDefault="00847C15" w:rsidP="0088651D">
      <w:pPr>
        <w:rPr>
          <w:rFonts w:ascii="Arial" w:hAnsi="Arial" w:cs="Arial"/>
        </w:rPr>
      </w:pPr>
      <w:r>
        <w:rPr>
          <w:rFonts w:ascii="Arial" w:hAnsi="Arial" w:cs="Arial"/>
        </w:rPr>
        <w:t>The project</w:t>
      </w:r>
      <w:r w:rsidR="0088651D" w:rsidRPr="0088651D">
        <w:rPr>
          <w:rFonts w:ascii="Arial" w:hAnsi="Arial" w:cs="Arial"/>
        </w:rPr>
        <w:t xml:space="preserve"> requires moving the department to a new shift, on a new physical location and adjusting the delivery system. The project is split between preparation and implementation phases. The critical tasks are adapting the warehouse environment to a new location and timeframe, establishing a loading space for drivers, changing shifts and establishing a suitable team, adjusting the system to accommodate the self-employed drivers. All these changes will take place in light of guidelines regarding the current situation.</w:t>
      </w:r>
    </w:p>
    <w:p w14:paraId="321BEC9B" w14:textId="5ABDA914" w:rsidR="0088651D" w:rsidRPr="0088651D" w:rsidRDefault="0088651D" w:rsidP="0088651D">
      <w:pPr>
        <w:rPr>
          <w:rFonts w:ascii="Arial" w:hAnsi="Arial" w:cs="Arial"/>
        </w:rPr>
      </w:pPr>
      <w:r>
        <w:rPr>
          <w:rFonts w:ascii="Arial" w:hAnsi="Arial" w:cs="Arial"/>
        </w:rPr>
        <w:t xml:space="preserve">The </w:t>
      </w:r>
      <w:r w:rsidR="008C7B77">
        <w:rPr>
          <w:rFonts w:ascii="Arial" w:hAnsi="Arial" w:cs="Arial"/>
        </w:rPr>
        <w:t xml:space="preserve">tools used to manage the </w:t>
      </w:r>
      <w:r>
        <w:rPr>
          <w:rFonts w:ascii="Arial" w:hAnsi="Arial" w:cs="Arial"/>
        </w:rPr>
        <w:t xml:space="preserve">project </w:t>
      </w:r>
      <w:r w:rsidR="008C7B77">
        <w:rPr>
          <w:rFonts w:ascii="Arial" w:hAnsi="Arial" w:cs="Arial"/>
        </w:rPr>
        <w:t>are</w:t>
      </w:r>
      <w:r>
        <w:rPr>
          <w:rFonts w:ascii="Arial" w:hAnsi="Arial" w:cs="Arial"/>
        </w:rPr>
        <w:t xml:space="preserve"> Project Libre software and the techniques used are</w:t>
      </w:r>
      <w:r w:rsidR="000B0A7A">
        <w:rPr>
          <w:rFonts w:ascii="Arial" w:hAnsi="Arial" w:cs="Arial"/>
        </w:rPr>
        <w:t xml:space="preserve"> Gantt chart for establishing the timeframe,</w:t>
      </w:r>
      <w:r>
        <w:rPr>
          <w:rFonts w:ascii="Arial" w:hAnsi="Arial" w:cs="Arial"/>
        </w:rPr>
        <w:t xml:space="preserve"> P</w:t>
      </w:r>
      <w:r w:rsidR="000B0A7A">
        <w:rPr>
          <w:rFonts w:ascii="Arial" w:hAnsi="Arial" w:cs="Arial"/>
        </w:rPr>
        <w:t>ert technique will assist in scheduling and coordinating  , a critical path chart, network diagram</w:t>
      </w:r>
      <w:r w:rsidR="00847C15">
        <w:rPr>
          <w:rFonts w:ascii="Arial" w:hAnsi="Arial" w:cs="Arial"/>
        </w:rPr>
        <w:t xml:space="preserve"> and</w:t>
      </w:r>
      <w:r w:rsidR="008C7B77">
        <w:rPr>
          <w:rFonts w:ascii="Arial" w:hAnsi="Arial" w:cs="Arial"/>
        </w:rPr>
        <w:t xml:space="preserve"> work breakdown structure</w:t>
      </w:r>
      <w:r w:rsidR="00847C15">
        <w:rPr>
          <w:rFonts w:ascii="Arial" w:hAnsi="Arial" w:cs="Arial"/>
        </w:rPr>
        <w:t>.</w:t>
      </w:r>
    </w:p>
    <w:sectPr w:rsidR="0088651D" w:rsidRPr="0088651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0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74BA5"/>
    <w:rsid w:val="00073729"/>
    <w:rsid w:val="000B0A7A"/>
    <w:rsid w:val="001E7515"/>
    <w:rsid w:val="002E1668"/>
    <w:rsid w:val="00335DEE"/>
    <w:rsid w:val="003F48C6"/>
    <w:rsid w:val="0042167C"/>
    <w:rsid w:val="00485567"/>
    <w:rsid w:val="004D4784"/>
    <w:rsid w:val="00634C61"/>
    <w:rsid w:val="00847C15"/>
    <w:rsid w:val="0088651D"/>
    <w:rsid w:val="008C7B77"/>
    <w:rsid w:val="00974BA5"/>
    <w:rsid w:val="00AE5779"/>
    <w:rsid w:val="00B5583D"/>
    <w:rsid w:val="00C6797E"/>
    <w:rsid w:val="00EB4866"/>
    <w:rsid w:val="00EC562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DDD26EF"/>
  <w15:chartTrackingRefBased/>
  <w15:docId w15:val="{11D455F5-8255-4ECB-B6B5-95560ED7673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34C6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34C6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634C61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34C61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634C61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46C4ECA-9E1B-4156-882F-F6B5E1137F9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252</TotalTime>
  <Pages>3</Pages>
  <Words>365</Words>
  <Characters>2081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2442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Daniel George Costache (1916533)</dc:creator>
  <cp:keywords/>
  <dc:description/>
  <cp:lastModifiedBy>Daniel George Costache (1916533)</cp:lastModifiedBy>
  <cp:revision>5</cp:revision>
  <dcterms:created xsi:type="dcterms:W3CDTF">2021-03-26T11:26:00Z</dcterms:created>
  <dcterms:modified xsi:type="dcterms:W3CDTF">2021-03-28T16:48:00Z</dcterms:modified>
</cp:coreProperties>
</file>