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27C189" w14:textId="77777777" w:rsidR="00C6371F" w:rsidRPr="005C2FF2" w:rsidRDefault="00846882" w:rsidP="00484EC1">
      <w:r w:rsidRPr="005C2FF2">
        <w:rPr>
          <w:noProof/>
          <w:lang w:eastAsia="en-GB"/>
        </w:rPr>
        <w:drawing>
          <wp:inline distT="0" distB="0" distL="0" distR="0" wp14:anchorId="6827C268" wp14:editId="6827C269">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827C18A" w14:textId="77777777" w:rsidR="00FD2CFF" w:rsidRPr="005C2FF2" w:rsidRDefault="00FD2CFF" w:rsidP="00FD2CFF"/>
    <w:p w14:paraId="6827C18B" w14:textId="77777777" w:rsidR="00C536A6" w:rsidRPr="005C2FF2" w:rsidRDefault="00EB1F41" w:rsidP="00EB1F41">
      <w:pPr>
        <w:pStyle w:val="Modcode"/>
        <w:jc w:val="left"/>
      </w:pPr>
      <w:r w:rsidRPr="005C2FF2">
        <w:t xml:space="preserve">LEVEL </w:t>
      </w:r>
      <w:r w:rsidR="00C5204C">
        <w:t>5</w:t>
      </w:r>
      <w:r w:rsidRPr="005C2FF2">
        <w:t xml:space="preserve">      </w:t>
      </w:r>
    </w:p>
    <w:p w14:paraId="6827C18C" w14:textId="77777777" w:rsidR="00EB1F41" w:rsidRPr="005C2FF2" w:rsidRDefault="00EB1F41" w:rsidP="00EB1F41">
      <w:pPr>
        <w:pStyle w:val="Modcode"/>
        <w:jc w:val="left"/>
      </w:pPr>
      <w:r w:rsidRPr="005C2FF2">
        <w:t xml:space="preserve">                                                                      </w:t>
      </w:r>
    </w:p>
    <w:p w14:paraId="6827C18D" w14:textId="77777777" w:rsidR="00EB1F41" w:rsidRPr="005C2FF2" w:rsidRDefault="00EB1F41" w:rsidP="00EB1F41">
      <w:pPr>
        <w:pStyle w:val="Modcode"/>
        <w:jc w:val="left"/>
      </w:pPr>
      <w:r w:rsidRPr="005C2FF2">
        <w:t xml:space="preserve">SEMESTER </w:t>
      </w:r>
      <w:r w:rsidR="00547245">
        <w:t xml:space="preserve">1 and </w:t>
      </w:r>
      <w:r w:rsidRPr="005C2FF2">
        <w:t xml:space="preserve">2                                                                         </w:t>
      </w:r>
    </w:p>
    <w:p w14:paraId="6827C18E" w14:textId="77777777" w:rsidR="00C536A6" w:rsidRPr="005C2FF2" w:rsidRDefault="00C536A6" w:rsidP="00EB1F41">
      <w:pPr>
        <w:pStyle w:val="Modcode"/>
        <w:jc w:val="left"/>
      </w:pPr>
    </w:p>
    <w:p w14:paraId="6827C18F" w14:textId="77777777" w:rsidR="00C536A6" w:rsidRPr="005C2FF2" w:rsidRDefault="00C536A6" w:rsidP="00EB1F41">
      <w:pPr>
        <w:pStyle w:val="Modcode"/>
        <w:jc w:val="left"/>
      </w:pPr>
    </w:p>
    <w:p w14:paraId="6827C190" w14:textId="77777777" w:rsidR="00EB1F41" w:rsidRPr="005C2FF2" w:rsidRDefault="00EB1F41" w:rsidP="005C2FF2">
      <w:pPr>
        <w:pStyle w:val="Modcode"/>
        <w:jc w:val="left"/>
      </w:pPr>
      <w:r w:rsidRPr="005C2FF2">
        <w:t xml:space="preserve">MODULE CODE: </w:t>
      </w:r>
      <w:r w:rsidR="00C5204C">
        <w:tab/>
        <w:t>SHSS5069</w:t>
      </w:r>
    </w:p>
    <w:p w14:paraId="6827C191" w14:textId="77777777" w:rsidR="005C2FF2" w:rsidRPr="005C2FF2" w:rsidRDefault="005C2FF2" w:rsidP="00C536A6">
      <w:pPr>
        <w:pStyle w:val="Time"/>
        <w:rPr>
          <w:rFonts w:ascii="Arial" w:hAnsi="Arial" w:cs="Arial"/>
          <w:b w:val="0"/>
          <w:sz w:val="24"/>
          <w:szCs w:val="24"/>
        </w:rPr>
      </w:pPr>
    </w:p>
    <w:p w14:paraId="6827C192" w14:textId="77777777" w:rsidR="005C2FF2" w:rsidRPr="005C2FF2" w:rsidRDefault="005C2FF2" w:rsidP="005C2FF2">
      <w:pPr>
        <w:pStyle w:val="Time"/>
        <w:ind w:left="2880" w:hanging="2880"/>
        <w:rPr>
          <w:szCs w:val="28"/>
          <w:u w:val="single"/>
        </w:rPr>
      </w:pPr>
      <w:r w:rsidRPr="005C2FF2">
        <w:rPr>
          <w:szCs w:val="28"/>
        </w:rPr>
        <w:t>Mo</w:t>
      </w:r>
      <w:r>
        <w:rPr>
          <w:szCs w:val="28"/>
        </w:rPr>
        <w:t>Dule Title:</w:t>
      </w:r>
      <w:r>
        <w:rPr>
          <w:szCs w:val="28"/>
        </w:rPr>
        <w:tab/>
      </w:r>
      <w:r w:rsidR="00C5204C">
        <w:rPr>
          <w:szCs w:val="28"/>
        </w:rPr>
        <w:t>Research in Health &amp; Physical Activity</w:t>
      </w:r>
    </w:p>
    <w:p w14:paraId="6827C193" w14:textId="77777777" w:rsidR="00C536A6" w:rsidRPr="005C2FF2" w:rsidRDefault="00EB1F41" w:rsidP="00C536A6">
      <w:pPr>
        <w:pStyle w:val="Time"/>
        <w:rPr>
          <w:szCs w:val="28"/>
        </w:rPr>
      </w:pPr>
      <w:r w:rsidRPr="005C2FF2">
        <w:rPr>
          <w:szCs w:val="28"/>
        </w:rPr>
        <w:t xml:space="preserve">aSSESSMENT TYPE: </w:t>
      </w:r>
      <w:r w:rsidR="005A7443">
        <w:rPr>
          <w:szCs w:val="28"/>
        </w:rPr>
        <w:t>Research</w:t>
      </w:r>
      <w:r w:rsidR="0003649F">
        <w:rPr>
          <w:szCs w:val="28"/>
        </w:rPr>
        <w:t xml:space="preserve"> Article</w:t>
      </w:r>
    </w:p>
    <w:p w14:paraId="6827C194" w14:textId="77777777" w:rsidR="00C3093A" w:rsidRPr="005C2FF2" w:rsidRDefault="00C3093A" w:rsidP="00C3093A">
      <w:pPr>
        <w:pStyle w:val="Answer"/>
        <w:rPr>
          <w:szCs w:val="28"/>
        </w:rPr>
      </w:pPr>
      <w:r w:rsidRPr="005C2FF2">
        <w:rPr>
          <w:szCs w:val="28"/>
        </w:rPr>
        <w:t>Assessment</w:t>
      </w:r>
      <w:r w:rsidR="00C536A6" w:rsidRPr="005C2FF2">
        <w:rPr>
          <w:szCs w:val="28"/>
        </w:rPr>
        <w:t>/Component:</w:t>
      </w:r>
      <w:r w:rsidR="00A35069">
        <w:rPr>
          <w:szCs w:val="28"/>
        </w:rPr>
        <w:t xml:space="preserve"> 2</w:t>
      </w:r>
    </w:p>
    <w:p w14:paraId="6827C195" w14:textId="77777777" w:rsidR="00401D59" w:rsidRPr="005C2FF2" w:rsidRDefault="00401D59" w:rsidP="00401D59">
      <w:pPr>
        <w:pStyle w:val="BodyText"/>
      </w:pPr>
    </w:p>
    <w:p w14:paraId="6827C196" w14:textId="77777777" w:rsidR="00401D59" w:rsidRPr="005C2FF2" w:rsidRDefault="00401D59" w:rsidP="00401D59">
      <w:pPr>
        <w:pStyle w:val="BodyText"/>
        <w:rPr>
          <w:b/>
          <w:sz w:val="28"/>
          <w:szCs w:val="28"/>
          <w:u w:val="single"/>
        </w:rPr>
      </w:pPr>
      <w:r w:rsidRPr="005C2FF2">
        <w:rPr>
          <w:b/>
          <w:sz w:val="28"/>
          <w:szCs w:val="28"/>
        </w:rPr>
        <w:t xml:space="preserve">COMPONENT WEIGHTING: </w:t>
      </w:r>
      <w:r w:rsidR="00C5204C">
        <w:rPr>
          <w:b/>
          <w:sz w:val="28"/>
          <w:szCs w:val="28"/>
        </w:rPr>
        <w:t>5</w:t>
      </w:r>
      <w:r w:rsidR="005C2FF2" w:rsidRPr="005C2FF2">
        <w:rPr>
          <w:b/>
          <w:sz w:val="28"/>
          <w:szCs w:val="28"/>
        </w:rPr>
        <w:t>0</w:t>
      </w:r>
      <w:r w:rsidRPr="005C2FF2">
        <w:rPr>
          <w:b/>
          <w:sz w:val="28"/>
          <w:szCs w:val="28"/>
        </w:rPr>
        <w:t xml:space="preserve"> %</w:t>
      </w:r>
    </w:p>
    <w:p w14:paraId="6827C197" w14:textId="77777777" w:rsidR="00C536A6" w:rsidRPr="005C2FF2" w:rsidRDefault="00C536A6" w:rsidP="00C536A6">
      <w:pPr>
        <w:pStyle w:val="BodyText"/>
      </w:pPr>
    </w:p>
    <w:p w14:paraId="6827C198" w14:textId="77777777" w:rsidR="00C536A6" w:rsidRPr="005C2FF2" w:rsidRDefault="00EB1F41" w:rsidP="00EB1F41">
      <w:pPr>
        <w:pStyle w:val="BodyText"/>
        <w:rPr>
          <w:b/>
          <w:sz w:val="28"/>
          <w:szCs w:val="28"/>
          <w:u w:val="single"/>
        </w:rPr>
      </w:pPr>
      <w:r w:rsidRPr="005C2FF2">
        <w:rPr>
          <w:b/>
          <w:sz w:val="28"/>
          <w:szCs w:val="28"/>
        </w:rPr>
        <w:t xml:space="preserve">WORD COUNT: </w:t>
      </w:r>
      <w:r w:rsidR="00C5204C">
        <w:rPr>
          <w:b/>
          <w:sz w:val="28"/>
          <w:szCs w:val="28"/>
        </w:rPr>
        <w:tab/>
      </w:r>
      <w:r w:rsidR="00C5204C">
        <w:rPr>
          <w:b/>
          <w:sz w:val="28"/>
          <w:szCs w:val="28"/>
        </w:rPr>
        <w:tab/>
        <w:t>2</w:t>
      </w:r>
      <w:r w:rsidR="005C2FF2" w:rsidRPr="005C2FF2">
        <w:rPr>
          <w:b/>
          <w:sz w:val="28"/>
          <w:szCs w:val="28"/>
        </w:rPr>
        <w:t>000</w:t>
      </w:r>
    </w:p>
    <w:p w14:paraId="6827C199" w14:textId="77777777" w:rsidR="00C536A6" w:rsidRPr="005C2FF2" w:rsidRDefault="00C536A6" w:rsidP="00EB1F41">
      <w:pPr>
        <w:pStyle w:val="BodyText"/>
        <w:rPr>
          <w:b/>
          <w:sz w:val="28"/>
          <w:szCs w:val="28"/>
          <w:u w:val="single"/>
        </w:rPr>
      </w:pPr>
    </w:p>
    <w:p w14:paraId="6827C19A" w14:textId="77777777" w:rsidR="00A02860" w:rsidRPr="005C2FF2" w:rsidRDefault="00A02860" w:rsidP="00EB1F41">
      <w:pPr>
        <w:pStyle w:val="BodyText"/>
        <w:rPr>
          <w:b/>
          <w:sz w:val="28"/>
          <w:szCs w:val="28"/>
          <w:u w:val="single"/>
        </w:rPr>
      </w:pPr>
      <w:r w:rsidRPr="005C2FF2">
        <w:rPr>
          <w:b/>
          <w:sz w:val="28"/>
          <w:szCs w:val="28"/>
        </w:rPr>
        <w:t xml:space="preserve">MODULE TUTOR: </w:t>
      </w:r>
      <w:r w:rsidR="00C5204C">
        <w:rPr>
          <w:b/>
          <w:sz w:val="28"/>
          <w:szCs w:val="28"/>
        </w:rPr>
        <w:tab/>
      </w:r>
      <w:r w:rsidR="005C2FF2" w:rsidRPr="005C2FF2">
        <w:rPr>
          <w:b/>
          <w:sz w:val="28"/>
          <w:szCs w:val="28"/>
        </w:rPr>
        <w:t>David Gardner</w:t>
      </w:r>
      <w:r w:rsidRPr="005C2FF2">
        <w:rPr>
          <w:b/>
          <w:sz w:val="28"/>
          <w:szCs w:val="28"/>
          <w:u w:val="single"/>
        </w:rPr>
        <w:t xml:space="preserve"> </w:t>
      </w:r>
    </w:p>
    <w:p w14:paraId="6827C19B" w14:textId="77777777" w:rsidR="00C3093A" w:rsidRPr="00C536A6" w:rsidRDefault="00C3093A" w:rsidP="00EB1F41">
      <w:pPr>
        <w:pStyle w:val="BodyText"/>
        <w:rPr>
          <w:b/>
          <w:color w:val="FF0000"/>
          <w:sz w:val="28"/>
          <w:szCs w:val="28"/>
          <w:u w:val="single"/>
        </w:rPr>
      </w:pPr>
    </w:p>
    <w:p w14:paraId="6827C19C" w14:textId="77777777" w:rsidR="005C2FF2" w:rsidRDefault="005C2FF2">
      <w:pPr>
        <w:rPr>
          <w:rFonts w:ascii="Times New Roman" w:eastAsia="Times New Roman" w:hAnsi="Times New Roman" w:cs="Times New Roman"/>
          <w:b/>
          <w:sz w:val="28"/>
          <w:szCs w:val="28"/>
          <w:u w:val="single"/>
          <w:lang w:eastAsia="en-GB"/>
        </w:rPr>
      </w:pPr>
      <w:r>
        <w:rPr>
          <w:b/>
          <w:sz w:val="28"/>
          <w:szCs w:val="28"/>
          <w:u w:val="single"/>
        </w:rPr>
        <w:br w:type="page"/>
      </w:r>
    </w:p>
    <w:p w14:paraId="6827C19D" w14:textId="77777777" w:rsidR="00FD2CFF" w:rsidRPr="005C2FF2" w:rsidRDefault="00FD2CFF">
      <w:pPr>
        <w:rPr>
          <w:rFonts w:ascii="Times New Roman" w:hAnsi="Times New Roman" w:cs="Times New Roman"/>
          <w:sz w:val="24"/>
          <w:szCs w:val="24"/>
        </w:rPr>
      </w:pPr>
    </w:p>
    <w:p w14:paraId="6827C19E" w14:textId="77777777" w:rsidR="00FD2CFF" w:rsidRPr="000936AF" w:rsidRDefault="00BF3F1C" w:rsidP="000936AF">
      <w:pPr>
        <w:spacing w:line="240" w:lineRule="auto"/>
        <w:rPr>
          <w:rFonts w:ascii="Times New Roman" w:hAnsi="Times New Roman" w:cs="Times New Roman"/>
          <w:b/>
          <w:sz w:val="24"/>
          <w:szCs w:val="24"/>
        </w:rPr>
      </w:pPr>
      <w:r w:rsidRPr="000936AF">
        <w:rPr>
          <w:rFonts w:ascii="Times New Roman" w:hAnsi="Times New Roman" w:cs="Times New Roman"/>
          <w:b/>
          <w:sz w:val="24"/>
          <w:szCs w:val="24"/>
        </w:rPr>
        <w:t xml:space="preserve">SUBMISSION DETAILS:    </w:t>
      </w:r>
      <w:r w:rsidR="00B250B5">
        <w:rPr>
          <w:rFonts w:ascii="Times New Roman" w:hAnsi="Times New Roman" w:cs="Times New Roman"/>
          <w:b/>
          <w:sz w:val="24"/>
          <w:szCs w:val="24"/>
          <w:u w:val="single"/>
        </w:rPr>
        <w:t xml:space="preserve">submit by </w:t>
      </w:r>
      <w:r w:rsidR="0003649F">
        <w:rPr>
          <w:rFonts w:ascii="Times New Roman" w:hAnsi="Times New Roman" w:cs="Times New Roman"/>
          <w:b/>
          <w:sz w:val="24"/>
          <w:szCs w:val="24"/>
          <w:u w:val="single"/>
        </w:rPr>
        <w:t>12</w:t>
      </w:r>
      <w:r w:rsidR="00E53FEC" w:rsidRPr="00E53FEC">
        <w:rPr>
          <w:rFonts w:ascii="Times New Roman" w:hAnsi="Times New Roman" w:cs="Times New Roman"/>
          <w:b/>
          <w:sz w:val="24"/>
          <w:szCs w:val="24"/>
          <w:u w:val="single"/>
          <w:vertAlign w:val="superscript"/>
        </w:rPr>
        <w:t>th</w:t>
      </w:r>
      <w:r w:rsidR="0003649F">
        <w:rPr>
          <w:rFonts w:ascii="Times New Roman" w:hAnsi="Times New Roman" w:cs="Times New Roman"/>
          <w:b/>
          <w:sz w:val="24"/>
          <w:szCs w:val="24"/>
          <w:u w:val="single"/>
        </w:rPr>
        <w:t xml:space="preserve"> April 2019</w:t>
      </w:r>
      <w:r w:rsidR="00E53FEC">
        <w:rPr>
          <w:rFonts w:ascii="Times New Roman" w:hAnsi="Times New Roman" w:cs="Times New Roman"/>
          <w:b/>
          <w:sz w:val="24"/>
          <w:szCs w:val="24"/>
          <w:u w:val="single"/>
        </w:rPr>
        <w:t xml:space="preserve"> by 3.0</w:t>
      </w:r>
      <w:r w:rsidR="00B250B5">
        <w:rPr>
          <w:rFonts w:ascii="Times New Roman" w:hAnsi="Times New Roman" w:cs="Times New Roman"/>
          <w:b/>
          <w:sz w:val="24"/>
          <w:szCs w:val="24"/>
          <w:u w:val="single"/>
        </w:rPr>
        <w:t>0 pm through turnitin.</w:t>
      </w:r>
    </w:p>
    <w:p w14:paraId="6827C19F" w14:textId="77777777" w:rsidR="005C2FF2" w:rsidRPr="000936AF" w:rsidRDefault="005C2FF2" w:rsidP="000936AF">
      <w:pPr>
        <w:spacing w:line="240" w:lineRule="auto"/>
        <w:rPr>
          <w:rFonts w:ascii="Times New Roman" w:hAnsi="Times New Roman" w:cs="Times New Roman"/>
          <w:b/>
          <w:sz w:val="24"/>
          <w:szCs w:val="24"/>
        </w:rPr>
      </w:pPr>
    </w:p>
    <w:p w14:paraId="6827C1A0" w14:textId="77777777" w:rsidR="00C5204C" w:rsidRPr="000936AF" w:rsidRDefault="005E7773" w:rsidP="002342C1">
      <w:pPr>
        <w:pStyle w:val="Title"/>
        <w:jc w:val="both"/>
        <w:rPr>
          <w:b w:val="0"/>
          <w:sz w:val="24"/>
          <w:szCs w:val="24"/>
        </w:rPr>
      </w:pPr>
      <w:r>
        <w:rPr>
          <w:b w:val="0"/>
          <w:sz w:val="24"/>
          <w:szCs w:val="24"/>
        </w:rPr>
        <w:t>Having obtained feedback from your research proposal form group with 2-</w:t>
      </w:r>
      <w:r w:rsidR="005A7443">
        <w:rPr>
          <w:b w:val="0"/>
          <w:sz w:val="24"/>
          <w:szCs w:val="24"/>
        </w:rPr>
        <w:t>3</w:t>
      </w:r>
      <w:r>
        <w:rPr>
          <w:b w:val="0"/>
          <w:sz w:val="24"/>
          <w:szCs w:val="24"/>
        </w:rPr>
        <w:t xml:space="preserve"> other students from your degree discipline and agreed to conduct one of your proposals. Discuss this with </w:t>
      </w:r>
      <w:r w:rsidR="00B250B5">
        <w:rPr>
          <w:b w:val="0"/>
          <w:sz w:val="24"/>
          <w:szCs w:val="24"/>
        </w:rPr>
        <w:t>the module tutor</w:t>
      </w:r>
      <w:r>
        <w:rPr>
          <w:b w:val="0"/>
          <w:sz w:val="24"/>
          <w:szCs w:val="24"/>
        </w:rPr>
        <w:t xml:space="preserve"> or your discipline tutor and subsequently </w:t>
      </w:r>
      <w:r w:rsidR="002342C1">
        <w:rPr>
          <w:b w:val="0"/>
          <w:sz w:val="24"/>
          <w:szCs w:val="24"/>
        </w:rPr>
        <w:t>conduct the</w:t>
      </w:r>
      <w:r w:rsidR="005A7443">
        <w:rPr>
          <w:b w:val="0"/>
          <w:sz w:val="24"/>
          <w:szCs w:val="24"/>
        </w:rPr>
        <w:t xml:space="preserve"> small scale research project.</w:t>
      </w:r>
    </w:p>
    <w:p w14:paraId="6827C1A1" w14:textId="77777777" w:rsidR="00C5204C" w:rsidRPr="000936AF" w:rsidRDefault="00C5204C" w:rsidP="000936AF">
      <w:pPr>
        <w:pStyle w:val="Title"/>
        <w:jc w:val="left"/>
        <w:rPr>
          <w:b w:val="0"/>
          <w:sz w:val="24"/>
          <w:szCs w:val="24"/>
        </w:rPr>
      </w:pPr>
    </w:p>
    <w:p w14:paraId="6827C1A2" w14:textId="77777777" w:rsidR="00C5204C" w:rsidRPr="000936AF" w:rsidRDefault="00C5204C" w:rsidP="000936AF">
      <w:pPr>
        <w:pStyle w:val="Title"/>
        <w:tabs>
          <w:tab w:val="left" w:pos="1560"/>
        </w:tabs>
        <w:jc w:val="left"/>
        <w:rPr>
          <w:sz w:val="24"/>
          <w:szCs w:val="24"/>
          <w:u w:val="single"/>
        </w:rPr>
      </w:pPr>
      <w:r w:rsidRPr="000936AF">
        <w:rPr>
          <w:sz w:val="24"/>
          <w:szCs w:val="24"/>
          <w:u w:val="single"/>
        </w:rPr>
        <w:t xml:space="preserve">Task </w:t>
      </w:r>
    </w:p>
    <w:p w14:paraId="6827C1A3" w14:textId="77777777" w:rsidR="00C5204C" w:rsidRPr="000936AF" w:rsidRDefault="00C5204C" w:rsidP="000936AF">
      <w:pPr>
        <w:pStyle w:val="Title"/>
        <w:tabs>
          <w:tab w:val="left" w:pos="1560"/>
        </w:tabs>
        <w:jc w:val="left"/>
        <w:rPr>
          <w:b w:val="0"/>
          <w:sz w:val="24"/>
          <w:szCs w:val="24"/>
        </w:rPr>
      </w:pPr>
    </w:p>
    <w:p w14:paraId="6827C1A4" w14:textId="77777777" w:rsidR="00C5204C" w:rsidRPr="000936AF" w:rsidRDefault="005E7773" w:rsidP="002342C1">
      <w:pPr>
        <w:pStyle w:val="Title"/>
        <w:tabs>
          <w:tab w:val="left" w:pos="426"/>
        </w:tabs>
        <w:jc w:val="both"/>
        <w:rPr>
          <w:b w:val="0"/>
          <w:sz w:val="24"/>
          <w:szCs w:val="24"/>
        </w:rPr>
      </w:pPr>
      <w:r>
        <w:rPr>
          <w:b w:val="0"/>
          <w:sz w:val="24"/>
          <w:szCs w:val="24"/>
        </w:rPr>
        <w:t>Having agreed a final research question and obtained ethical approval c</w:t>
      </w:r>
      <w:r w:rsidR="005A7443">
        <w:rPr>
          <w:b w:val="0"/>
          <w:sz w:val="24"/>
          <w:szCs w:val="24"/>
        </w:rPr>
        <w:t>onduct</w:t>
      </w:r>
      <w:r>
        <w:rPr>
          <w:b w:val="0"/>
          <w:sz w:val="24"/>
          <w:szCs w:val="24"/>
        </w:rPr>
        <w:t xml:space="preserve"> the</w:t>
      </w:r>
      <w:r w:rsidR="005A7443">
        <w:rPr>
          <w:b w:val="0"/>
          <w:sz w:val="24"/>
          <w:szCs w:val="24"/>
        </w:rPr>
        <w:t xml:space="preserve"> </w:t>
      </w:r>
      <w:r w:rsidR="00C5204C" w:rsidRPr="000936AF">
        <w:rPr>
          <w:b w:val="0"/>
          <w:sz w:val="24"/>
          <w:szCs w:val="24"/>
        </w:rPr>
        <w:t>research</w:t>
      </w:r>
      <w:r>
        <w:rPr>
          <w:b w:val="0"/>
          <w:sz w:val="24"/>
          <w:szCs w:val="24"/>
        </w:rPr>
        <w:t xml:space="preserve"> required to answer the question. Product your own journal based article, in the format of the journal of Sport Sciences that effectively presents your research;  </w:t>
      </w:r>
    </w:p>
    <w:p w14:paraId="6827C1A5" w14:textId="77777777" w:rsidR="00C5204C" w:rsidRPr="000936AF" w:rsidRDefault="00C5204C" w:rsidP="000936AF">
      <w:pPr>
        <w:pStyle w:val="Title"/>
        <w:tabs>
          <w:tab w:val="left" w:pos="1560"/>
        </w:tabs>
        <w:ind w:left="360"/>
        <w:jc w:val="left"/>
        <w:rPr>
          <w:b w:val="0"/>
          <w:sz w:val="24"/>
          <w:szCs w:val="24"/>
        </w:rPr>
      </w:pPr>
    </w:p>
    <w:p w14:paraId="6827C1A6" w14:textId="77777777" w:rsidR="00C5204C" w:rsidRDefault="005E7773" w:rsidP="005A7443">
      <w:pPr>
        <w:pStyle w:val="Title"/>
        <w:numPr>
          <w:ilvl w:val="1"/>
          <w:numId w:val="3"/>
        </w:numPr>
        <w:tabs>
          <w:tab w:val="left" w:pos="1560"/>
        </w:tabs>
        <w:jc w:val="left"/>
        <w:rPr>
          <w:b w:val="0"/>
          <w:sz w:val="24"/>
          <w:szCs w:val="24"/>
        </w:rPr>
      </w:pPr>
      <w:r>
        <w:rPr>
          <w:b w:val="0"/>
          <w:sz w:val="24"/>
          <w:szCs w:val="24"/>
        </w:rPr>
        <w:t>Title</w:t>
      </w:r>
    </w:p>
    <w:p w14:paraId="6827C1A7" w14:textId="77777777" w:rsidR="005E7773" w:rsidRDefault="005E7773" w:rsidP="005A7443">
      <w:pPr>
        <w:pStyle w:val="Title"/>
        <w:numPr>
          <w:ilvl w:val="1"/>
          <w:numId w:val="3"/>
        </w:numPr>
        <w:tabs>
          <w:tab w:val="left" w:pos="1560"/>
        </w:tabs>
        <w:jc w:val="left"/>
        <w:rPr>
          <w:b w:val="0"/>
          <w:sz w:val="24"/>
          <w:szCs w:val="24"/>
        </w:rPr>
      </w:pPr>
      <w:r>
        <w:rPr>
          <w:b w:val="0"/>
          <w:sz w:val="24"/>
          <w:szCs w:val="24"/>
        </w:rPr>
        <w:t>Abstract</w:t>
      </w:r>
    </w:p>
    <w:p w14:paraId="6827C1A8" w14:textId="77777777" w:rsidR="005E7773" w:rsidRDefault="005E7773" w:rsidP="005A7443">
      <w:pPr>
        <w:pStyle w:val="Title"/>
        <w:numPr>
          <w:ilvl w:val="1"/>
          <w:numId w:val="3"/>
        </w:numPr>
        <w:tabs>
          <w:tab w:val="left" w:pos="1560"/>
        </w:tabs>
        <w:jc w:val="left"/>
        <w:rPr>
          <w:b w:val="0"/>
          <w:sz w:val="24"/>
          <w:szCs w:val="24"/>
        </w:rPr>
      </w:pPr>
      <w:r>
        <w:rPr>
          <w:b w:val="0"/>
          <w:sz w:val="24"/>
          <w:szCs w:val="24"/>
        </w:rPr>
        <w:t>Introduction</w:t>
      </w:r>
    </w:p>
    <w:p w14:paraId="6827C1A9" w14:textId="77777777" w:rsidR="005E7773" w:rsidRDefault="005E7773" w:rsidP="005A7443">
      <w:pPr>
        <w:pStyle w:val="Title"/>
        <w:numPr>
          <w:ilvl w:val="1"/>
          <w:numId w:val="3"/>
        </w:numPr>
        <w:tabs>
          <w:tab w:val="left" w:pos="1560"/>
        </w:tabs>
        <w:jc w:val="left"/>
        <w:rPr>
          <w:b w:val="0"/>
          <w:sz w:val="24"/>
          <w:szCs w:val="24"/>
        </w:rPr>
      </w:pPr>
      <w:r>
        <w:rPr>
          <w:b w:val="0"/>
          <w:sz w:val="24"/>
          <w:szCs w:val="24"/>
        </w:rPr>
        <w:t>Methods</w:t>
      </w:r>
    </w:p>
    <w:p w14:paraId="6827C1AA" w14:textId="77777777" w:rsidR="005E7773" w:rsidRDefault="005E7773" w:rsidP="005A7443">
      <w:pPr>
        <w:pStyle w:val="Title"/>
        <w:numPr>
          <w:ilvl w:val="1"/>
          <w:numId w:val="3"/>
        </w:numPr>
        <w:tabs>
          <w:tab w:val="left" w:pos="1560"/>
        </w:tabs>
        <w:jc w:val="left"/>
        <w:rPr>
          <w:b w:val="0"/>
          <w:sz w:val="24"/>
          <w:szCs w:val="24"/>
        </w:rPr>
      </w:pPr>
      <w:r>
        <w:rPr>
          <w:b w:val="0"/>
          <w:sz w:val="24"/>
          <w:szCs w:val="24"/>
        </w:rPr>
        <w:t>Results</w:t>
      </w:r>
    </w:p>
    <w:p w14:paraId="6827C1AB" w14:textId="77777777" w:rsidR="005E7773" w:rsidRDefault="005E7773" w:rsidP="005A7443">
      <w:pPr>
        <w:pStyle w:val="Title"/>
        <w:numPr>
          <w:ilvl w:val="1"/>
          <w:numId w:val="3"/>
        </w:numPr>
        <w:tabs>
          <w:tab w:val="left" w:pos="1560"/>
        </w:tabs>
        <w:jc w:val="left"/>
        <w:rPr>
          <w:b w:val="0"/>
          <w:sz w:val="24"/>
          <w:szCs w:val="24"/>
        </w:rPr>
      </w:pPr>
      <w:r>
        <w:rPr>
          <w:b w:val="0"/>
          <w:sz w:val="24"/>
          <w:szCs w:val="24"/>
        </w:rPr>
        <w:t>Discussion</w:t>
      </w:r>
    </w:p>
    <w:p w14:paraId="6827C1AC" w14:textId="77777777" w:rsidR="005E7773" w:rsidRDefault="005E7773" w:rsidP="005A7443">
      <w:pPr>
        <w:pStyle w:val="Title"/>
        <w:numPr>
          <w:ilvl w:val="1"/>
          <w:numId w:val="3"/>
        </w:numPr>
        <w:tabs>
          <w:tab w:val="left" w:pos="1560"/>
        </w:tabs>
        <w:jc w:val="left"/>
        <w:rPr>
          <w:b w:val="0"/>
          <w:sz w:val="24"/>
          <w:szCs w:val="24"/>
        </w:rPr>
      </w:pPr>
      <w:r>
        <w:rPr>
          <w:b w:val="0"/>
          <w:sz w:val="24"/>
          <w:szCs w:val="24"/>
        </w:rPr>
        <w:t>Conclusions</w:t>
      </w:r>
    </w:p>
    <w:p w14:paraId="6827C1AD" w14:textId="77777777" w:rsidR="005E7773" w:rsidRPr="000936AF" w:rsidRDefault="005E7773" w:rsidP="005A7443">
      <w:pPr>
        <w:pStyle w:val="Title"/>
        <w:numPr>
          <w:ilvl w:val="1"/>
          <w:numId w:val="3"/>
        </w:numPr>
        <w:tabs>
          <w:tab w:val="left" w:pos="1560"/>
        </w:tabs>
        <w:jc w:val="left"/>
        <w:rPr>
          <w:b w:val="0"/>
          <w:sz w:val="24"/>
          <w:szCs w:val="24"/>
        </w:rPr>
      </w:pPr>
      <w:r>
        <w:rPr>
          <w:b w:val="0"/>
          <w:sz w:val="24"/>
          <w:szCs w:val="24"/>
        </w:rPr>
        <w:t>References</w:t>
      </w:r>
    </w:p>
    <w:p w14:paraId="6827C1AE" w14:textId="77777777" w:rsidR="005A7443" w:rsidRPr="000936AF" w:rsidRDefault="005A7443" w:rsidP="005E7773">
      <w:pPr>
        <w:pStyle w:val="Title"/>
        <w:tabs>
          <w:tab w:val="left" w:pos="1560"/>
        </w:tabs>
        <w:ind w:left="1440"/>
        <w:jc w:val="left"/>
        <w:rPr>
          <w:b w:val="0"/>
          <w:sz w:val="24"/>
          <w:szCs w:val="24"/>
        </w:rPr>
      </w:pPr>
    </w:p>
    <w:p w14:paraId="6827C1AF" w14:textId="77777777" w:rsidR="00C5204C" w:rsidRDefault="005E7773" w:rsidP="002342C1">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Depending on the nature of your data </w:t>
      </w:r>
      <w:r w:rsidR="002342C1">
        <w:rPr>
          <w:rFonts w:ascii="Times New Roman" w:hAnsi="Times New Roman" w:cs="Times New Roman"/>
          <w:sz w:val="24"/>
          <w:szCs w:val="24"/>
        </w:rPr>
        <w:t xml:space="preserve">/ </w:t>
      </w:r>
      <w:r w:rsidR="00182273">
        <w:rPr>
          <w:rFonts w:ascii="Times New Roman" w:hAnsi="Times New Roman" w:cs="Times New Roman"/>
          <w:sz w:val="24"/>
          <w:szCs w:val="24"/>
        </w:rPr>
        <w:t xml:space="preserve">information </w:t>
      </w:r>
      <w:r>
        <w:rPr>
          <w:rFonts w:ascii="Times New Roman" w:hAnsi="Times New Roman" w:cs="Times New Roman"/>
          <w:sz w:val="24"/>
          <w:szCs w:val="24"/>
        </w:rPr>
        <w:t>collect</w:t>
      </w:r>
      <w:r w:rsidR="00182273">
        <w:rPr>
          <w:rFonts w:ascii="Times New Roman" w:hAnsi="Times New Roman" w:cs="Times New Roman"/>
          <w:sz w:val="24"/>
          <w:szCs w:val="24"/>
        </w:rPr>
        <w:t>ed</w:t>
      </w:r>
      <w:r>
        <w:rPr>
          <w:rFonts w:ascii="Times New Roman" w:hAnsi="Times New Roman" w:cs="Times New Roman"/>
          <w:sz w:val="24"/>
          <w:szCs w:val="24"/>
        </w:rPr>
        <w:t xml:space="preserve"> there may be additional subsections under these heading. More detail of the specific requirements for each section will be provided during lecturers but you should certainly read the JSS to get a</w:t>
      </w:r>
      <w:r w:rsidR="00182273">
        <w:rPr>
          <w:rFonts w:ascii="Times New Roman" w:hAnsi="Times New Roman" w:cs="Times New Roman"/>
          <w:sz w:val="24"/>
          <w:szCs w:val="24"/>
        </w:rPr>
        <w:t>n understanding of the sections and the main JSS web site will provide additional information on requirement and formatting;</w:t>
      </w:r>
    </w:p>
    <w:p w14:paraId="6827C1B0" w14:textId="77777777" w:rsidR="00182273" w:rsidRDefault="00182273" w:rsidP="000936AF">
      <w:pPr>
        <w:spacing w:line="240" w:lineRule="auto"/>
        <w:rPr>
          <w:rFonts w:ascii="Times New Roman" w:hAnsi="Times New Roman" w:cs="Times New Roman"/>
          <w:sz w:val="24"/>
          <w:szCs w:val="24"/>
        </w:rPr>
      </w:pPr>
    </w:p>
    <w:p w14:paraId="6827C1B1" w14:textId="77777777" w:rsidR="00182273" w:rsidRDefault="00BE1A5C" w:rsidP="000936AF">
      <w:pPr>
        <w:spacing w:line="240" w:lineRule="auto"/>
        <w:rPr>
          <w:rFonts w:ascii="Times New Roman" w:hAnsi="Times New Roman" w:cs="Times New Roman"/>
          <w:sz w:val="24"/>
          <w:szCs w:val="24"/>
        </w:rPr>
      </w:pPr>
      <w:hyperlink r:id="rId9" w:history="1">
        <w:r w:rsidR="00182273" w:rsidRPr="00C32DEF">
          <w:rPr>
            <w:rStyle w:val="Hyperlink"/>
            <w:rFonts w:ascii="Times New Roman" w:hAnsi="Times New Roman" w:cs="Times New Roman"/>
            <w:sz w:val="24"/>
            <w:szCs w:val="24"/>
          </w:rPr>
          <w:t>http://www.tandfonline.com/loi/rjsp20</w:t>
        </w:r>
      </w:hyperlink>
      <w:r w:rsidR="00182273">
        <w:rPr>
          <w:rFonts w:ascii="Times New Roman" w:hAnsi="Times New Roman" w:cs="Times New Roman"/>
          <w:sz w:val="24"/>
          <w:szCs w:val="24"/>
        </w:rPr>
        <w:t xml:space="preserve"> </w:t>
      </w:r>
    </w:p>
    <w:p w14:paraId="6827C1B2" w14:textId="77777777" w:rsidR="005E7773" w:rsidRDefault="005E7773" w:rsidP="000936AF">
      <w:pPr>
        <w:spacing w:line="240" w:lineRule="auto"/>
        <w:rPr>
          <w:rFonts w:ascii="Times New Roman" w:hAnsi="Times New Roman" w:cs="Times New Roman"/>
          <w:sz w:val="24"/>
          <w:szCs w:val="24"/>
        </w:rPr>
      </w:pPr>
    </w:p>
    <w:p w14:paraId="6827C1B3" w14:textId="77777777" w:rsidR="005E7773" w:rsidRDefault="005E7773" w:rsidP="002342C1">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Your discipline tutor may instruct you on an alternate article </w:t>
      </w:r>
      <w:r w:rsidR="00182273">
        <w:rPr>
          <w:rFonts w:ascii="Times New Roman" w:hAnsi="Times New Roman" w:cs="Times New Roman"/>
          <w:sz w:val="24"/>
          <w:szCs w:val="24"/>
        </w:rPr>
        <w:t xml:space="preserve">format. You will not be penalised for following this new format </w:t>
      </w:r>
      <w:r>
        <w:rPr>
          <w:rFonts w:ascii="Times New Roman" w:hAnsi="Times New Roman" w:cs="Times New Roman"/>
          <w:sz w:val="24"/>
          <w:szCs w:val="24"/>
        </w:rPr>
        <w:t xml:space="preserve">as they will be the people marking the </w:t>
      </w:r>
      <w:r w:rsidR="00182273">
        <w:rPr>
          <w:rFonts w:ascii="Times New Roman" w:hAnsi="Times New Roman" w:cs="Times New Roman"/>
          <w:sz w:val="24"/>
          <w:szCs w:val="24"/>
        </w:rPr>
        <w:t>article.</w:t>
      </w:r>
    </w:p>
    <w:p w14:paraId="6827C1B4" w14:textId="77777777" w:rsidR="005E7773" w:rsidRPr="000936AF" w:rsidRDefault="005E7773" w:rsidP="000936AF">
      <w:pPr>
        <w:spacing w:line="240" w:lineRule="auto"/>
        <w:rPr>
          <w:rFonts w:ascii="Times New Roman" w:hAnsi="Times New Roman" w:cs="Times New Roman"/>
          <w:sz w:val="24"/>
          <w:szCs w:val="24"/>
        </w:rPr>
      </w:pPr>
    </w:p>
    <w:p w14:paraId="6827C1B5" w14:textId="77777777" w:rsidR="00C5204C" w:rsidRDefault="00C5204C" w:rsidP="000936AF">
      <w:pPr>
        <w:spacing w:line="240" w:lineRule="auto"/>
        <w:rPr>
          <w:rFonts w:ascii="Times New Roman" w:hAnsi="Times New Roman" w:cs="Times New Roman"/>
          <w:b/>
          <w:sz w:val="24"/>
          <w:szCs w:val="24"/>
          <w:u w:val="single"/>
        </w:rPr>
      </w:pPr>
      <w:r w:rsidRPr="000936AF">
        <w:rPr>
          <w:rFonts w:ascii="Times New Roman" w:hAnsi="Times New Roman" w:cs="Times New Roman"/>
          <w:b/>
          <w:sz w:val="24"/>
          <w:szCs w:val="24"/>
          <w:u w:val="single"/>
        </w:rPr>
        <w:t>Assessment</w:t>
      </w:r>
    </w:p>
    <w:p w14:paraId="6827C1B6" w14:textId="77777777" w:rsidR="000936AF" w:rsidRPr="000936AF" w:rsidRDefault="000936AF" w:rsidP="000936AF">
      <w:pPr>
        <w:spacing w:line="240" w:lineRule="auto"/>
        <w:rPr>
          <w:rFonts w:ascii="Times New Roman" w:hAnsi="Times New Roman" w:cs="Times New Roman"/>
          <w:b/>
          <w:sz w:val="24"/>
          <w:szCs w:val="24"/>
          <w:u w:val="single"/>
        </w:rPr>
      </w:pPr>
    </w:p>
    <w:p w14:paraId="6827C1B7" w14:textId="77777777" w:rsidR="005C2FF2" w:rsidRPr="00C5204C" w:rsidRDefault="00A35069" w:rsidP="002342C1">
      <w:pPr>
        <w:tabs>
          <w:tab w:val="left" w:pos="426"/>
        </w:tabs>
        <w:spacing w:line="240" w:lineRule="auto"/>
        <w:jc w:val="both"/>
        <w:rPr>
          <w:rFonts w:ascii="Times New Roman" w:hAnsi="Times New Roman"/>
          <w:sz w:val="28"/>
          <w:szCs w:val="28"/>
        </w:rPr>
      </w:pPr>
      <w:r>
        <w:rPr>
          <w:rFonts w:ascii="Times New Roman" w:hAnsi="Times New Roman" w:cs="Times New Roman"/>
          <w:sz w:val="24"/>
          <w:szCs w:val="24"/>
        </w:rPr>
        <w:t>Produce</w:t>
      </w:r>
      <w:r w:rsidR="000B0DB4">
        <w:rPr>
          <w:rFonts w:ascii="Times New Roman" w:hAnsi="Times New Roman" w:cs="Times New Roman"/>
          <w:sz w:val="24"/>
          <w:szCs w:val="24"/>
        </w:rPr>
        <w:t xml:space="preserve"> a </w:t>
      </w:r>
      <w:r>
        <w:rPr>
          <w:rFonts w:ascii="Times New Roman" w:hAnsi="Times New Roman" w:cs="Times New Roman"/>
          <w:sz w:val="24"/>
          <w:szCs w:val="24"/>
        </w:rPr>
        <w:t>2000 word</w:t>
      </w:r>
      <w:r w:rsidR="000B0DB4">
        <w:rPr>
          <w:rFonts w:ascii="Times New Roman" w:hAnsi="Times New Roman" w:cs="Times New Roman"/>
          <w:sz w:val="24"/>
          <w:szCs w:val="24"/>
        </w:rPr>
        <w:t xml:space="preserve"> </w:t>
      </w:r>
      <w:r w:rsidR="005A7443">
        <w:rPr>
          <w:rFonts w:ascii="Times New Roman" w:hAnsi="Times New Roman" w:cs="Times New Roman"/>
          <w:sz w:val="24"/>
          <w:szCs w:val="24"/>
        </w:rPr>
        <w:t xml:space="preserve">journal article </w:t>
      </w:r>
      <w:r>
        <w:rPr>
          <w:rFonts w:ascii="Times New Roman" w:hAnsi="Times New Roman" w:cs="Times New Roman"/>
          <w:sz w:val="24"/>
          <w:szCs w:val="24"/>
        </w:rPr>
        <w:t>(</w:t>
      </w:r>
      <w:r w:rsidRPr="0091533E">
        <w:rPr>
          <w:rFonts w:ascii="Times New Roman" w:hAnsi="Times New Roman" w:cs="Times New Roman"/>
          <w:b/>
          <w:sz w:val="24"/>
          <w:szCs w:val="24"/>
          <w:u w:val="single"/>
        </w:rPr>
        <w:t>individual</w:t>
      </w:r>
      <w:r w:rsidR="0091533E" w:rsidRPr="0091533E">
        <w:rPr>
          <w:rFonts w:ascii="Times New Roman" w:hAnsi="Times New Roman" w:cs="Times New Roman"/>
          <w:b/>
          <w:sz w:val="24"/>
          <w:szCs w:val="24"/>
          <w:u w:val="single"/>
        </w:rPr>
        <w:t xml:space="preserve"> – this is not a group assignment</w:t>
      </w:r>
      <w:r w:rsidR="0091533E">
        <w:rPr>
          <w:rFonts w:ascii="Times New Roman" w:hAnsi="Times New Roman" w:cs="Times New Roman"/>
          <w:b/>
          <w:sz w:val="24"/>
          <w:szCs w:val="24"/>
          <w:u w:val="single"/>
        </w:rPr>
        <w:t>,</w:t>
      </w:r>
      <w:r w:rsidR="0091533E" w:rsidRPr="0091533E">
        <w:rPr>
          <w:rFonts w:ascii="Times New Roman" w:hAnsi="Times New Roman" w:cs="Times New Roman"/>
          <w:b/>
          <w:sz w:val="24"/>
          <w:szCs w:val="24"/>
          <w:u w:val="single"/>
        </w:rPr>
        <w:t xml:space="preserve"> apart from collecting the data</w:t>
      </w:r>
      <w:r>
        <w:rPr>
          <w:rFonts w:ascii="Times New Roman" w:hAnsi="Times New Roman" w:cs="Times New Roman"/>
          <w:sz w:val="24"/>
          <w:szCs w:val="24"/>
        </w:rPr>
        <w:t xml:space="preserve">) </w:t>
      </w:r>
      <w:r w:rsidR="000B0DB4">
        <w:rPr>
          <w:rFonts w:ascii="Times New Roman" w:hAnsi="Times New Roman" w:cs="Times New Roman"/>
          <w:sz w:val="24"/>
          <w:szCs w:val="24"/>
        </w:rPr>
        <w:t>using the information gained from the group research. The article should be that of a journal relevant to your degree discipline, but using the referencing style of Cite Them Right.</w:t>
      </w:r>
      <w:r w:rsidR="005C2FF2" w:rsidRPr="00C5204C">
        <w:rPr>
          <w:rFonts w:ascii="Times New Roman" w:hAnsi="Times New Roman"/>
          <w:sz w:val="28"/>
          <w:szCs w:val="28"/>
        </w:rPr>
        <w:br w:type="page"/>
      </w:r>
    </w:p>
    <w:p w14:paraId="6827C1B8" w14:textId="77777777" w:rsidR="00317441" w:rsidRDefault="00317441" w:rsidP="00317441">
      <w:r>
        <w:lastRenderedPageBreak/>
        <w:tab/>
      </w:r>
      <w:r>
        <w:tab/>
      </w:r>
    </w:p>
    <w:p w14:paraId="6827C1B9" w14:textId="77777777" w:rsidR="00D6095A" w:rsidRPr="007A2699" w:rsidRDefault="00D6095A" w:rsidP="00D6095A">
      <w:pPr>
        <w:pStyle w:val="Title"/>
      </w:pPr>
      <w:r w:rsidRPr="007A2699">
        <w:t>School of Sport, Health &amp; Outdoor Education</w:t>
      </w:r>
    </w:p>
    <w:p w14:paraId="6827C1BA" w14:textId="77777777" w:rsidR="00D6095A" w:rsidRPr="00DB29C9" w:rsidRDefault="00D6095A" w:rsidP="00D6095A">
      <w:pPr>
        <w:rPr>
          <w:b/>
          <w:bCs/>
          <w:sz w:val="16"/>
          <w:szCs w:val="16"/>
        </w:rPr>
      </w:pPr>
    </w:p>
    <w:p w14:paraId="6827C1BB" w14:textId="77777777" w:rsidR="00D6095A" w:rsidRPr="007A2699" w:rsidRDefault="00D6095A" w:rsidP="00D6095A">
      <w:pPr>
        <w:pStyle w:val="Subtitle"/>
      </w:pPr>
      <w:r>
        <w:t>Assessment Feedback Sheet</w:t>
      </w:r>
    </w:p>
    <w:p w14:paraId="6827C1BC" w14:textId="77777777" w:rsidR="005C2FF2" w:rsidRDefault="005C2FF2" w:rsidP="005C2FF2">
      <w:pPr>
        <w:pStyle w:val="Subtitle"/>
        <w:jc w:val="left"/>
        <w:rPr>
          <w:b/>
          <w:bCs/>
          <w:sz w:val="24"/>
          <w:szCs w:val="24"/>
          <w:u w:val="none"/>
        </w:rPr>
      </w:pPr>
    </w:p>
    <w:p w14:paraId="6827C1BD" w14:textId="77777777" w:rsidR="005C2FF2" w:rsidRPr="002342C1" w:rsidRDefault="00D6095A" w:rsidP="005C2FF2">
      <w:pPr>
        <w:pStyle w:val="Subtitle"/>
        <w:jc w:val="left"/>
        <w:rPr>
          <w:b/>
          <w:bCs/>
          <w:u w:val="none"/>
        </w:rPr>
      </w:pPr>
      <w:r w:rsidRPr="002342C1">
        <w:rPr>
          <w:b/>
          <w:bCs/>
          <w:sz w:val="24"/>
          <w:szCs w:val="24"/>
          <w:u w:val="none"/>
        </w:rPr>
        <w:t>Student No./Name:</w:t>
      </w:r>
      <w:r w:rsidRPr="002342C1">
        <w:rPr>
          <w:b/>
          <w:bCs/>
          <w:sz w:val="24"/>
          <w:szCs w:val="24"/>
          <w:u w:val="none"/>
        </w:rPr>
        <w:tab/>
      </w:r>
    </w:p>
    <w:p w14:paraId="6827C1BE" w14:textId="77777777" w:rsidR="005C2FF2" w:rsidRPr="002342C1" w:rsidRDefault="00D6095A" w:rsidP="005C2FF2">
      <w:pPr>
        <w:pStyle w:val="Subtitle"/>
        <w:jc w:val="left"/>
        <w:rPr>
          <w:b/>
          <w:bCs/>
          <w:u w:val="none"/>
        </w:rPr>
      </w:pPr>
      <w:r w:rsidRPr="002342C1">
        <w:rPr>
          <w:b/>
          <w:bCs/>
          <w:sz w:val="24"/>
          <w:szCs w:val="24"/>
          <w:u w:val="none"/>
        </w:rPr>
        <w:t xml:space="preserve">                               </w:t>
      </w:r>
    </w:p>
    <w:p w14:paraId="6827C1BF" w14:textId="77777777" w:rsidR="005C2FF2" w:rsidRPr="002342C1" w:rsidRDefault="00D6095A" w:rsidP="005C2FF2">
      <w:pPr>
        <w:pStyle w:val="Subtitle"/>
        <w:jc w:val="left"/>
        <w:rPr>
          <w:b/>
          <w:bCs/>
          <w:sz w:val="24"/>
          <w:szCs w:val="24"/>
          <w:u w:val="none"/>
        </w:rPr>
      </w:pPr>
      <w:r w:rsidRPr="002342C1">
        <w:rPr>
          <w:b/>
          <w:bCs/>
          <w:sz w:val="24"/>
          <w:szCs w:val="24"/>
          <w:u w:val="none"/>
        </w:rPr>
        <w:t>Module</w:t>
      </w:r>
      <w:r w:rsidR="005C2FF2" w:rsidRPr="002342C1">
        <w:rPr>
          <w:b/>
          <w:bCs/>
          <w:sz w:val="24"/>
          <w:szCs w:val="24"/>
          <w:u w:val="none"/>
        </w:rPr>
        <w:t xml:space="preserve"> Code</w:t>
      </w:r>
      <w:r w:rsidRPr="002342C1">
        <w:rPr>
          <w:b/>
          <w:bCs/>
          <w:sz w:val="24"/>
          <w:szCs w:val="24"/>
          <w:u w:val="none"/>
        </w:rPr>
        <w:t>:</w:t>
      </w:r>
      <w:r w:rsidR="00C5204C" w:rsidRPr="002342C1">
        <w:rPr>
          <w:b/>
          <w:bCs/>
          <w:sz w:val="24"/>
          <w:szCs w:val="24"/>
          <w:u w:val="none"/>
        </w:rPr>
        <w:t xml:space="preserve"> </w:t>
      </w:r>
      <w:r w:rsidR="00A35069" w:rsidRPr="002342C1">
        <w:rPr>
          <w:b/>
          <w:bCs/>
          <w:sz w:val="24"/>
          <w:szCs w:val="24"/>
          <w:u w:val="none"/>
        </w:rPr>
        <w:tab/>
      </w:r>
      <w:r w:rsidR="00C5204C" w:rsidRPr="002342C1">
        <w:rPr>
          <w:b/>
          <w:bCs/>
          <w:sz w:val="24"/>
          <w:szCs w:val="24"/>
          <w:u w:val="none"/>
        </w:rPr>
        <w:t>SHSS5</w:t>
      </w:r>
      <w:r w:rsidR="00547245" w:rsidRPr="002342C1">
        <w:rPr>
          <w:b/>
          <w:bCs/>
          <w:sz w:val="24"/>
          <w:szCs w:val="24"/>
          <w:u w:val="none"/>
        </w:rPr>
        <w:t>06</w:t>
      </w:r>
      <w:r w:rsidR="00C5204C" w:rsidRPr="002342C1">
        <w:rPr>
          <w:b/>
          <w:bCs/>
          <w:sz w:val="24"/>
          <w:szCs w:val="24"/>
          <w:u w:val="none"/>
        </w:rPr>
        <w:t>9</w:t>
      </w:r>
      <w:r w:rsidRPr="002342C1">
        <w:rPr>
          <w:b/>
          <w:bCs/>
          <w:sz w:val="24"/>
          <w:szCs w:val="24"/>
          <w:u w:val="none"/>
        </w:rPr>
        <w:tab/>
      </w:r>
      <w:r w:rsidR="005C2FF2" w:rsidRPr="002342C1">
        <w:rPr>
          <w:b/>
          <w:bCs/>
          <w:sz w:val="24"/>
          <w:szCs w:val="24"/>
          <w:u w:val="none"/>
        </w:rPr>
        <w:tab/>
      </w:r>
      <w:r w:rsidR="005C2FF2" w:rsidRPr="002342C1">
        <w:rPr>
          <w:b/>
          <w:bCs/>
          <w:sz w:val="24"/>
          <w:szCs w:val="24"/>
          <w:u w:val="none"/>
        </w:rPr>
        <w:tab/>
      </w:r>
    </w:p>
    <w:p w14:paraId="6827C1C0" w14:textId="77777777" w:rsidR="00D6095A" w:rsidRPr="002342C1" w:rsidRDefault="00D6095A" w:rsidP="005C2FF2">
      <w:pPr>
        <w:pStyle w:val="Subtitle"/>
        <w:jc w:val="left"/>
        <w:rPr>
          <w:b/>
          <w:bCs/>
          <w:sz w:val="24"/>
          <w:szCs w:val="24"/>
          <w:u w:val="none"/>
        </w:rPr>
      </w:pPr>
      <w:r w:rsidRPr="002342C1">
        <w:rPr>
          <w:b/>
          <w:bCs/>
          <w:sz w:val="24"/>
          <w:szCs w:val="24"/>
          <w:u w:val="none"/>
        </w:rPr>
        <w:t xml:space="preserve">Module: </w:t>
      </w:r>
      <w:r w:rsidR="00A35069" w:rsidRPr="002342C1">
        <w:rPr>
          <w:b/>
          <w:bCs/>
          <w:sz w:val="24"/>
          <w:szCs w:val="24"/>
          <w:u w:val="none"/>
        </w:rPr>
        <w:tab/>
      </w:r>
      <w:r w:rsidR="00A35069" w:rsidRPr="002342C1">
        <w:rPr>
          <w:b/>
          <w:bCs/>
          <w:sz w:val="24"/>
          <w:szCs w:val="24"/>
          <w:u w:val="none"/>
        </w:rPr>
        <w:tab/>
      </w:r>
      <w:r w:rsidR="00C5204C" w:rsidRPr="002342C1">
        <w:rPr>
          <w:b/>
          <w:sz w:val="24"/>
          <w:szCs w:val="24"/>
          <w:u w:val="none"/>
        </w:rPr>
        <w:t>Research in Health and Physical Activity</w:t>
      </w:r>
    </w:p>
    <w:p w14:paraId="6827C1C1" w14:textId="77777777" w:rsidR="00D6095A" w:rsidRDefault="00D6095A" w:rsidP="00D6095A">
      <w:pPr>
        <w:pStyle w:val="Subtitle"/>
        <w:jc w:val="left"/>
        <w:rPr>
          <w:b/>
          <w:bCs/>
          <w:sz w:val="24"/>
          <w:szCs w:val="24"/>
          <w:u w:val="none"/>
        </w:rPr>
      </w:pPr>
    </w:p>
    <w:p w14:paraId="6827C1C2"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6827C1C4" w14:textId="77777777" w:rsidTr="00DB5D84">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6827C1C3" w14:textId="77777777" w:rsidR="00D6095A" w:rsidRPr="00313008" w:rsidRDefault="00D6095A" w:rsidP="00DB5D8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6827C1C7" w14:textId="77777777" w:rsidTr="00DB5D8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827C1C5" w14:textId="77777777" w:rsidR="00D6095A" w:rsidRPr="004150A6" w:rsidRDefault="00D6095A" w:rsidP="00DB5D84">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827C1C6" w14:textId="77777777" w:rsidR="00D6095A" w:rsidRPr="00313008" w:rsidRDefault="00D6095A" w:rsidP="00DB5D84">
            <w:pPr>
              <w:pStyle w:val="Subtitle"/>
              <w:rPr>
                <w:b/>
                <w:bCs/>
                <w:sz w:val="24"/>
                <w:szCs w:val="24"/>
                <w:u w:val="none"/>
              </w:rPr>
            </w:pPr>
          </w:p>
        </w:tc>
      </w:tr>
      <w:tr w:rsidR="00D6095A" w:rsidRPr="00313008" w14:paraId="6827C1CA" w14:textId="77777777" w:rsidTr="00DB5D8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827C1C8" w14:textId="77777777" w:rsidR="00D6095A" w:rsidRPr="004150A6" w:rsidRDefault="00D6095A" w:rsidP="00DB5D84">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827C1C9" w14:textId="77777777" w:rsidR="00D6095A" w:rsidRPr="00313008" w:rsidRDefault="00D6095A" w:rsidP="00DB5D84">
            <w:pPr>
              <w:pStyle w:val="Subtitle"/>
              <w:rPr>
                <w:b/>
                <w:bCs/>
                <w:sz w:val="24"/>
                <w:szCs w:val="24"/>
                <w:u w:val="none"/>
              </w:rPr>
            </w:pPr>
          </w:p>
        </w:tc>
      </w:tr>
      <w:tr w:rsidR="00D6095A" w:rsidRPr="00313008" w14:paraId="6827C1CD" w14:textId="77777777" w:rsidTr="00DB5D8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827C1CB" w14:textId="77777777" w:rsidR="00D6095A" w:rsidRPr="004150A6" w:rsidRDefault="00D6095A" w:rsidP="00DB5D84">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827C1CC" w14:textId="77777777" w:rsidR="00D6095A" w:rsidRPr="00313008" w:rsidRDefault="00D6095A" w:rsidP="00DB5D84">
            <w:pPr>
              <w:pStyle w:val="Subtitle"/>
              <w:rPr>
                <w:b/>
                <w:bCs/>
                <w:sz w:val="24"/>
                <w:szCs w:val="24"/>
                <w:u w:val="none"/>
              </w:rPr>
            </w:pPr>
          </w:p>
        </w:tc>
      </w:tr>
      <w:tr w:rsidR="00D6095A" w:rsidRPr="00313008" w14:paraId="6827C1D5" w14:textId="77777777" w:rsidTr="00DB5D84">
        <w:trPr>
          <w:cantSplit/>
        </w:trPr>
        <w:tc>
          <w:tcPr>
            <w:tcW w:w="2305" w:type="dxa"/>
            <w:vMerge w:val="restart"/>
            <w:tcBorders>
              <w:top w:val="single" w:sz="4" w:space="0" w:color="auto"/>
              <w:left w:val="thinThickLargeGap" w:sz="24" w:space="0" w:color="auto"/>
              <w:bottom w:val="single" w:sz="6" w:space="0" w:color="auto"/>
            </w:tcBorders>
          </w:tcPr>
          <w:p w14:paraId="6827C1CE" w14:textId="77777777" w:rsidR="00D6095A" w:rsidRPr="00313008" w:rsidRDefault="00D6095A" w:rsidP="00DB5D84">
            <w:pPr>
              <w:pStyle w:val="Subtitle"/>
              <w:jc w:val="left"/>
              <w:rPr>
                <w:b/>
                <w:bCs/>
                <w:sz w:val="24"/>
                <w:szCs w:val="24"/>
                <w:u w:val="none"/>
              </w:rPr>
            </w:pPr>
          </w:p>
          <w:p w14:paraId="6827C1CF" w14:textId="77777777" w:rsidR="00D6095A" w:rsidRPr="009574BA" w:rsidRDefault="00D6095A" w:rsidP="00DB5D8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827C1D0" w14:textId="77777777" w:rsidR="00D6095A" w:rsidRPr="00313008" w:rsidRDefault="00D6095A" w:rsidP="00DB5D84">
            <w:pPr>
              <w:ind w:left="113" w:right="113"/>
              <w:rPr>
                <w:sz w:val="16"/>
                <w:szCs w:val="16"/>
              </w:rPr>
            </w:pPr>
            <w:r w:rsidRPr="00313008">
              <w:rPr>
                <w:sz w:val="16"/>
                <w:szCs w:val="16"/>
              </w:rPr>
              <w:t>Learning</w:t>
            </w:r>
          </w:p>
          <w:p w14:paraId="6827C1D1" w14:textId="77777777" w:rsidR="00D6095A" w:rsidRPr="00313008" w:rsidRDefault="00D6095A" w:rsidP="00DB5D84">
            <w:pPr>
              <w:ind w:left="113" w:right="113"/>
              <w:rPr>
                <w:sz w:val="16"/>
                <w:szCs w:val="16"/>
              </w:rPr>
            </w:pPr>
            <w:r w:rsidRPr="00313008">
              <w:rPr>
                <w:sz w:val="16"/>
                <w:szCs w:val="16"/>
              </w:rPr>
              <w:t>Outcomes</w:t>
            </w:r>
          </w:p>
          <w:p w14:paraId="6827C1D2" w14:textId="77777777" w:rsidR="00D6095A" w:rsidRPr="00313008" w:rsidRDefault="00D6095A" w:rsidP="00DB5D84">
            <w:pPr>
              <w:ind w:left="113" w:right="113"/>
              <w:rPr>
                <w:sz w:val="16"/>
                <w:szCs w:val="16"/>
              </w:rPr>
            </w:pPr>
          </w:p>
          <w:p w14:paraId="6827C1D3" w14:textId="77777777" w:rsidR="00D6095A" w:rsidRPr="00313008" w:rsidRDefault="00D6095A" w:rsidP="00DB5D84">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827C1D4" w14:textId="77777777" w:rsidR="00D6095A" w:rsidRPr="00313008" w:rsidRDefault="00D6095A" w:rsidP="00DB5D84">
            <w:pPr>
              <w:pStyle w:val="Subtitle"/>
              <w:rPr>
                <w:b/>
                <w:bCs/>
                <w:sz w:val="24"/>
                <w:szCs w:val="24"/>
                <w:u w:val="none"/>
              </w:rPr>
            </w:pPr>
            <w:r w:rsidRPr="00313008">
              <w:rPr>
                <w:b/>
                <w:bCs/>
                <w:sz w:val="24"/>
                <w:szCs w:val="24"/>
                <w:u w:val="none"/>
              </w:rPr>
              <w:t>GRADE</w:t>
            </w:r>
          </w:p>
        </w:tc>
      </w:tr>
      <w:tr w:rsidR="0071184E" w:rsidRPr="00313008" w14:paraId="6827C1E8" w14:textId="77777777" w:rsidTr="00DB5D84">
        <w:trPr>
          <w:cantSplit/>
        </w:trPr>
        <w:tc>
          <w:tcPr>
            <w:tcW w:w="2305" w:type="dxa"/>
            <w:vMerge/>
            <w:tcBorders>
              <w:top w:val="single" w:sz="6" w:space="0" w:color="auto"/>
              <w:left w:val="thinThickLargeGap" w:sz="24" w:space="0" w:color="auto"/>
              <w:bottom w:val="single" w:sz="6" w:space="0" w:color="auto"/>
            </w:tcBorders>
          </w:tcPr>
          <w:p w14:paraId="6827C1D6" w14:textId="77777777" w:rsidR="0071184E" w:rsidRPr="00313008" w:rsidRDefault="0071184E" w:rsidP="0071184E">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827C1D7" w14:textId="77777777" w:rsidR="0071184E" w:rsidRPr="00313008" w:rsidRDefault="0071184E" w:rsidP="0071184E">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6827C1D8" w14:textId="77777777" w:rsidR="0071184E" w:rsidRPr="003E3041" w:rsidRDefault="0071184E" w:rsidP="0071184E">
            <w:pPr>
              <w:pStyle w:val="Subtitle"/>
              <w:rPr>
                <w:b/>
                <w:bCs/>
                <w:sz w:val="16"/>
                <w:szCs w:val="16"/>
                <w:u w:val="none"/>
              </w:rPr>
            </w:pPr>
            <w:r>
              <w:rPr>
                <w:b/>
                <w:bCs/>
                <w:sz w:val="16"/>
                <w:szCs w:val="16"/>
                <w:u w:val="none"/>
              </w:rPr>
              <w:t>Poor</w:t>
            </w:r>
          </w:p>
          <w:p w14:paraId="6827C1D9" w14:textId="77777777" w:rsidR="0071184E" w:rsidRPr="006A5DB4" w:rsidRDefault="0071184E" w:rsidP="0071184E">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6827C1DA" w14:textId="77777777" w:rsidR="0071184E" w:rsidRPr="003E3041" w:rsidRDefault="0071184E" w:rsidP="0071184E">
            <w:pPr>
              <w:pStyle w:val="Subtitle"/>
              <w:rPr>
                <w:b/>
                <w:bCs/>
                <w:sz w:val="16"/>
                <w:szCs w:val="16"/>
                <w:u w:val="none"/>
              </w:rPr>
            </w:pPr>
            <w:r>
              <w:rPr>
                <w:b/>
                <w:bCs/>
                <w:sz w:val="16"/>
                <w:szCs w:val="16"/>
                <w:u w:val="none"/>
              </w:rPr>
              <w:t>Unsatisfactory</w:t>
            </w:r>
          </w:p>
          <w:p w14:paraId="6827C1DB" w14:textId="77777777" w:rsidR="0071184E" w:rsidRPr="003E3041" w:rsidRDefault="0071184E" w:rsidP="0071184E">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6827C1DC" w14:textId="77777777" w:rsidR="0071184E" w:rsidRPr="003E3041" w:rsidRDefault="0071184E" w:rsidP="0071184E">
            <w:pPr>
              <w:pStyle w:val="Subtitle"/>
              <w:rPr>
                <w:b/>
                <w:bCs/>
                <w:sz w:val="16"/>
                <w:szCs w:val="16"/>
                <w:u w:val="none"/>
              </w:rPr>
            </w:pPr>
            <w:r w:rsidRPr="003E3041">
              <w:rPr>
                <w:b/>
                <w:bCs/>
                <w:sz w:val="16"/>
                <w:szCs w:val="16"/>
                <w:u w:val="none"/>
              </w:rPr>
              <w:t>Satisfactory</w:t>
            </w:r>
          </w:p>
          <w:p w14:paraId="6827C1DD" w14:textId="77777777" w:rsidR="0071184E" w:rsidRPr="003E3041" w:rsidRDefault="0071184E" w:rsidP="0071184E">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6827C1DE" w14:textId="77777777" w:rsidR="0071184E" w:rsidRPr="003E3041" w:rsidRDefault="0071184E" w:rsidP="0071184E">
            <w:pPr>
              <w:pStyle w:val="Subtitle"/>
              <w:rPr>
                <w:b/>
                <w:bCs/>
                <w:sz w:val="16"/>
                <w:szCs w:val="16"/>
                <w:u w:val="none"/>
              </w:rPr>
            </w:pPr>
            <w:r w:rsidRPr="003E3041">
              <w:rPr>
                <w:b/>
                <w:bCs/>
                <w:sz w:val="16"/>
                <w:szCs w:val="16"/>
                <w:u w:val="none"/>
              </w:rPr>
              <w:t>Good</w:t>
            </w:r>
          </w:p>
          <w:p w14:paraId="6827C1DF" w14:textId="77777777" w:rsidR="0071184E" w:rsidRPr="003E3041" w:rsidRDefault="0071184E" w:rsidP="0071184E">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6827C1E0" w14:textId="77777777" w:rsidR="0071184E" w:rsidRPr="003E3041" w:rsidRDefault="0071184E" w:rsidP="0071184E">
            <w:pPr>
              <w:pStyle w:val="Subtitle"/>
              <w:rPr>
                <w:b/>
                <w:bCs/>
                <w:sz w:val="16"/>
                <w:szCs w:val="16"/>
                <w:u w:val="none"/>
              </w:rPr>
            </w:pPr>
            <w:r w:rsidRPr="003E3041">
              <w:rPr>
                <w:b/>
                <w:bCs/>
                <w:sz w:val="16"/>
                <w:szCs w:val="16"/>
                <w:u w:val="none"/>
              </w:rPr>
              <w:t>Very Good</w:t>
            </w:r>
          </w:p>
          <w:p w14:paraId="6827C1E1" w14:textId="77777777" w:rsidR="0071184E" w:rsidRPr="003E3041" w:rsidRDefault="0071184E" w:rsidP="0071184E">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6827C1E2" w14:textId="77777777" w:rsidR="0071184E" w:rsidRPr="003E3041" w:rsidRDefault="0071184E" w:rsidP="0071184E">
            <w:pPr>
              <w:pStyle w:val="Subtitle"/>
              <w:rPr>
                <w:b/>
                <w:bCs/>
                <w:sz w:val="16"/>
                <w:szCs w:val="16"/>
                <w:u w:val="none"/>
              </w:rPr>
            </w:pPr>
            <w:r w:rsidRPr="003E3041">
              <w:rPr>
                <w:b/>
                <w:bCs/>
                <w:sz w:val="16"/>
                <w:szCs w:val="16"/>
                <w:u w:val="none"/>
              </w:rPr>
              <w:t>Excellent</w:t>
            </w:r>
          </w:p>
          <w:p w14:paraId="6827C1E3" w14:textId="77777777" w:rsidR="0071184E" w:rsidRPr="003E3041" w:rsidRDefault="0071184E" w:rsidP="0071184E">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6827C1E4" w14:textId="77777777" w:rsidR="0071184E" w:rsidRDefault="0071184E" w:rsidP="0071184E">
            <w:pPr>
              <w:pStyle w:val="Subtitle"/>
              <w:rPr>
                <w:b/>
                <w:bCs/>
                <w:sz w:val="16"/>
                <w:szCs w:val="16"/>
                <w:u w:val="none"/>
              </w:rPr>
            </w:pPr>
            <w:r>
              <w:rPr>
                <w:b/>
                <w:bCs/>
                <w:sz w:val="16"/>
                <w:szCs w:val="16"/>
                <w:u w:val="none"/>
              </w:rPr>
              <w:t>Exceptional</w:t>
            </w:r>
          </w:p>
          <w:p w14:paraId="6827C1E5" w14:textId="77777777" w:rsidR="0071184E" w:rsidRPr="003E3041" w:rsidRDefault="0071184E" w:rsidP="0071184E">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6827C1E6" w14:textId="77777777" w:rsidR="0071184E" w:rsidRPr="00313008" w:rsidRDefault="0071184E" w:rsidP="0071184E">
            <w:pPr>
              <w:pStyle w:val="Subtitle"/>
              <w:jc w:val="left"/>
              <w:rPr>
                <w:b/>
                <w:bCs/>
                <w:sz w:val="18"/>
                <w:szCs w:val="18"/>
                <w:u w:val="none"/>
              </w:rPr>
            </w:pPr>
          </w:p>
          <w:p w14:paraId="6827C1E7" w14:textId="77777777" w:rsidR="0071184E" w:rsidRPr="00313008" w:rsidRDefault="0071184E" w:rsidP="0071184E">
            <w:pPr>
              <w:pStyle w:val="Subtitle"/>
              <w:jc w:val="left"/>
              <w:rPr>
                <w:b/>
                <w:bCs/>
                <w:sz w:val="18"/>
                <w:szCs w:val="18"/>
                <w:u w:val="none"/>
              </w:rPr>
            </w:pPr>
            <w:r w:rsidRPr="00313008">
              <w:rPr>
                <w:b/>
                <w:bCs/>
                <w:sz w:val="18"/>
                <w:szCs w:val="18"/>
                <w:u w:val="none"/>
              </w:rPr>
              <w:t xml:space="preserve">  %</w:t>
            </w:r>
          </w:p>
        </w:tc>
      </w:tr>
      <w:tr w:rsidR="0071184E" w:rsidRPr="00313008" w14:paraId="6827C1F3" w14:textId="77777777" w:rsidTr="00DB5D84">
        <w:tc>
          <w:tcPr>
            <w:tcW w:w="2305" w:type="dxa"/>
            <w:tcBorders>
              <w:top w:val="single" w:sz="6" w:space="0" w:color="auto"/>
              <w:left w:val="thinThickLargeGap" w:sz="24" w:space="0" w:color="auto"/>
              <w:bottom w:val="single" w:sz="6" w:space="0" w:color="auto"/>
            </w:tcBorders>
          </w:tcPr>
          <w:p w14:paraId="6827C1E9" w14:textId="77777777" w:rsidR="0071184E" w:rsidRPr="006E47E1" w:rsidRDefault="0071184E" w:rsidP="0071184E">
            <w:pPr>
              <w:pStyle w:val="Title"/>
              <w:tabs>
                <w:tab w:val="left" w:pos="975"/>
              </w:tabs>
              <w:jc w:val="left"/>
              <w:rPr>
                <w:b w:val="0"/>
                <w:sz w:val="18"/>
                <w:szCs w:val="18"/>
              </w:rPr>
            </w:pPr>
            <w:r>
              <w:rPr>
                <w:b w:val="0"/>
                <w:sz w:val="18"/>
                <w:szCs w:val="18"/>
              </w:rPr>
              <w:t>Abstract</w:t>
            </w:r>
          </w:p>
        </w:tc>
        <w:tc>
          <w:tcPr>
            <w:tcW w:w="540" w:type="dxa"/>
            <w:gridSpan w:val="2"/>
            <w:tcBorders>
              <w:top w:val="single" w:sz="6" w:space="0" w:color="auto"/>
              <w:bottom w:val="single" w:sz="6" w:space="0" w:color="auto"/>
              <w:right w:val="single" w:sz="6" w:space="0" w:color="auto"/>
            </w:tcBorders>
          </w:tcPr>
          <w:p w14:paraId="6827C1EA" w14:textId="77777777" w:rsidR="0071184E" w:rsidRDefault="0071184E" w:rsidP="0071184E">
            <w:pPr>
              <w:pStyle w:val="Subtitle"/>
              <w:rPr>
                <w:b/>
                <w:bCs/>
                <w:sz w:val="18"/>
                <w:szCs w:val="18"/>
                <w:u w:val="none"/>
              </w:rPr>
            </w:pPr>
          </w:p>
        </w:tc>
        <w:tc>
          <w:tcPr>
            <w:tcW w:w="1054" w:type="dxa"/>
            <w:tcBorders>
              <w:left w:val="single" w:sz="6" w:space="0" w:color="auto"/>
              <w:right w:val="single" w:sz="6" w:space="0" w:color="auto"/>
            </w:tcBorders>
          </w:tcPr>
          <w:p w14:paraId="6827C1EB"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1EC"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1ED"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1EE"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1EF"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1F0"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1F1"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27C1F2" w14:textId="77777777" w:rsidR="0071184E" w:rsidRDefault="0071184E" w:rsidP="0071184E">
            <w:pPr>
              <w:pStyle w:val="Subtitle"/>
              <w:rPr>
                <w:b/>
                <w:bCs/>
                <w:sz w:val="18"/>
                <w:szCs w:val="18"/>
                <w:u w:val="none"/>
              </w:rPr>
            </w:pPr>
            <w:r>
              <w:rPr>
                <w:b/>
                <w:bCs/>
                <w:sz w:val="18"/>
                <w:szCs w:val="18"/>
                <w:u w:val="none"/>
              </w:rPr>
              <w:t>5</w:t>
            </w:r>
          </w:p>
        </w:tc>
      </w:tr>
      <w:tr w:rsidR="0071184E" w:rsidRPr="00313008" w14:paraId="6827C1FE" w14:textId="77777777" w:rsidTr="00DB5D84">
        <w:tc>
          <w:tcPr>
            <w:tcW w:w="2305" w:type="dxa"/>
            <w:tcBorders>
              <w:top w:val="single" w:sz="6" w:space="0" w:color="auto"/>
              <w:left w:val="thinThickLargeGap" w:sz="24" w:space="0" w:color="auto"/>
              <w:bottom w:val="single" w:sz="6" w:space="0" w:color="auto"/>
            </w:tcBorders>
          </w:tcPr>
          <w:p w14:paraId="6827C1F4" w14:textId="77777777" w:rsidR="0071184E" w:rsidRPr="006E47E1" w:rsidRDefault="0071184E" w:rsidP="0071184E">
            <w:pPr>
              <w:pStyle w:val="Title"/>
              <w:tabs>
                <w:tab w:val="left" w:pos="975"/>
              </w:tabs>
              <w:jc w:val="left"/>
              <w:rPr>
                <w:b w:val="0"/>
                <w:sz w:val="18"/>
                <w:szCs w:val="18"/>
              </w:rPr>
            </w:pPr>
            <w:r w:rsidRPr="006E47E1">
              <w:rPr>
                <w:b w:val="0"/>
                <w:sz w:val="18"/>
                <w:szCs w:val="18"/>
              </w:rPr>
              <w:t>Rationale and literature review</w:t>
            </w:r>
          </w:p>
        </w:tc>
        <w:tc>
          <w:tcPr>
            <w:tcW w:w="540" w:type="dxa"/>
            <w:gridSpan w:val="2"/>
            <w:tcBorders>
              <w:top w:val="single" w:sz="6" w:space="0" w:color="auto"/>
              <w:bottom w:val="single" w:sz="6" w:space="0" w:color="auto"/>
              <w:right w:val="single" w:sz="6" w:space="0" w:color="auto"/>
            </w:tcBorders>
          </w:tcPr>
          <w:p w14:paraId="6827C1F5" w14:textId="77777777" w:rsidR="0071184E" w:rsidRPr="00313008"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6827C1F6"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1F7"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1F8"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1F9"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1FA"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1FB"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1FC"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27C1FD" w14:textId="77777777" w:rsidR="0071184E" w:rsidRPr="00313008" w:rsidRDefault="0071184E" w:rsidP="0071184E">
            <w:pPr>
              <w:pStyle w:val="Subtitle"/>
              <w:rPr>
                <w:b/>
                <w:bCs/>
                <w:sz w:val="18"/>
                <w:szCs w:val="18"/>
                <w:u w:val="none"/>
              </w:rPr>
            </w:pPr>
            <w:r>
              <w:rPr>
                <w:b/>
                <w:bCs/>
                <w:sz w:val="18"/>
                <w:szCs w:val="18"/>
                <w:u w:val="none"/>
              </w:rPr>
              <w:t>20</w:t>
            </w:r>
          </w:p>
        </w:tc>
      </w:tr>
      <w:tr w:rsidR="0071184E" w:rsidRPr="00313008" w14:paraId="6827C209" w14:textId="77777777" w:rsidTr="00DB5D84">
        <w:tc>
          <w:tcPr>
            <w:tcW w:w="2305" w:type="dxa"/>
            <w:tcBorders>
              <w:top w:val="single" w:sz="6" w:space="0" w:color="auto"/>
              <w:left w:val="thinThickLargeGap" w:sz="24" w:space="0" w:color="auto"/>
              <w:bottom w:val="single" w:sz="6" w:space="0" w:color="auto"/>
            </w:tcBorders>
          </w:tcPr>
          <w:p w14:paraId="6827C1FF" w14:textId="77777777" w:rsidR="0071184E" w:rsidRPr="006E47E1" w:rsidRDefault="0071184E" w:rsidP="0071184E">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6827C200" w14:textId="77777777" w:rsidR="0071184E" w:rsidRPr="00313008"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6827C201"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02"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03"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04"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05"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06"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07"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27C208" w14:textId="77777777" w:rsidR="0071184E" w:rsidRPr="00313008" w:rsidRDefault="0071184E" w:rsidP="0071184E">
            <w:pPr>
              <w:pStyle w:val="Subtitle"/>
              <w:rPr>
                <w:b/>
                <w:bCs/>
                <w:sz w:val="18"/>
                <w:szCs w:val="18"/>
                <w:u w:val="none"/>
              </w:rPr>
            </w:pPr>
            <w:r>
              <w:rPr>
                <w:b/>
                <w:bCs/>
                <w:sz w:val="18"/>
                <w:szCs w:val="18"/>
                <w:u w:val="none"/>
              </w:rPr>
              <w:t>20</w:t>
            </w:r>
          </w:p>
        </w:tc>
      </w:tr>
      <w:tr w:rsidR="0071184E" w:rsidRPr="00313008" w14:paraId="6827C214" w14:textId="77777777" w:rsidTr="00DB5D84">
        <w:tc>
          <w:tcPr>
            <w:tcW w:w="2305" w:type="dxa"/>
            <w:tcBorders>
              <w:top w:val="single" w:sz="6" w:space="0" w:color="auto"/>
              <w:left w:val="thinThickLargeGap" w:sz="24" w:space="0" w:color="auto"/>
              <w:bottom w:val="single" w:sz="6" w:space="0" w:color="auto"/>
            </w:tcBorders>
          </w:tcPr>
          <w:p w14:paraId="6827C20A" w14:textId="77777777" w:rsidR="0071184E" w:rsidRPr="006E47E1" w:rsidRDefault="0071184E" w:rsidP="0071184E">
            <w:pPr>
              <w:pStyle w:val="Title"/>
              <w:tabs>
                <w:tab w:val="left" w:pos="975"/>
              </w:tabs>
              <w:jc w:val="left"/>
              <w:rPr>
                <w:b w:val="0"/>
                <w:sz w:val="18"/>
                <w:szCs w:val="18"/>
              </w:rPr>
            </w:pPr>
            <w:r>
              <w:rPr>
                <w:b w:val="0"/>
                <w:sz w:val="18"/>
                <w:szCs w:val="18"/>
              </w:rPr>
              <w:t>Results</w:t>
            </w:r>
          </w:p>
        </w:tc>
        <w:tc>
          <w:tcPr>
            <w:tcW w:w="540" w:type="dxa"/>
            <w:gridSpan w:val="2"/>
            <w:tcBorders>
              <w:top w:val="single" w:sz="6" w:space="0" w:color="auto"/>
              <w:bottom w:val="single" w:sz="6" w:space="0" w:color="auto"/>
              <w:right w:val="single" w:sz="6" w:space="0" w:color="auto"/>
            </w:tcBorders>
          </w:tcPr>
          <w:p w14:paraId="6827C20B" w14:textId="77777777" w:rsidR="0071184E"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6827C20C"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0D"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0E"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0F"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10"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11"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12"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27C213" w14:textId="77777777" w:rsidR="0071184E" w:rsidRDefault="0071184E" w:rsidP="0071184E">
            <w:pPr>
              <w:pStyle w:val="Subtitle"/>
              <w:rPr>
                <w:b/>
                <w:bCs/>
                <w:sz w:val="18"/>
                <w:szCs w:val="18"/>
                <w:u w:val="none"/>
              </w:rPr>
            </w:pPr>
            <w:r>
              <w:rPr>
                <w:b/>
                <w:bCs/>
                <w:sz w:val="18"/>
                <w:szCs w:val="18"/>
                <w:u w:val="none"/>
              </w:rPr>
              <w:t>20</w:t>
            </w:r>
          </w:p>
        </w:tc>
      </w:tr>
      <w:tr w:rsidR="0071184E" w:rsidRPr="00313008" w14:paraId="6827C21F" w14:textId="77777777" w:rsidTr="00DB5D84">
        <w:tc>
          <w:tcPr>
            <w:tcW w:w="2305" w:type="dxa"/>
            <w:tcBorders>
              <w:top w:val="single" w:sz="6" w:space="0" w:color="auto"/>
              <w:left w:val="thinThickLargeGap" w:sz="24" w:space="0" w:color="auto"/>
              <w:bottom w:val="single" w:sz="6" w:space="0" w:color="auto"/>
            </w:tcBorders>
          </w:tcPr>
          <w:p w14:paraId="6827C215" w14:textId="77777777" w:rsidR="0071184E" w:rsidRPr="006E47E1" w:rsidRDefault="0071184E" w:rsidP="0071184E">
            <w:pPr>
              <w:pStyle w:val="Title"/>
              <w:tabs>
                <w:tab w:val="left" w:pos="975"/>
              </w:tabs>
              <w:jc w:val="left"/>
              <w:rPr>
                <w:b w:val="0"/>
                <w:sz w:val="18"/>
                <w:szCs w:val="18"/>
              </w:rPr>
            </w:pPr>
            <w:r>
              <w:rPr>
                <w:b w:val="0"/>
                <w:sz w:val="18"/>
                <w:szCs w:val="18"/>
              </w:rPr>
              <w:t>Discussion</w:t>
            </w:r>
          </w:p>
        </w:tc>
        <w:tc>
          <w:tcPr>
            <w:tcW w:w="540" w:type="dxa"/>
            <w:gridSpan w:val="2"/>
            <w:tcBorders>
              <w:top w:val="single" w:sz="6" w:space="0" w:color="auto"/>
              <w:bottom w:val="single" w:sz="6" w:space="0" w:color="auto"/>
              <w:right w:val="single" w:sz="6" w:space="0" w:color="auto"/>
            </w:tcBorders>
          </w:tcPr>
          <w:p w14:paraId="6827C216" w14:textId="77777777" w:rsidR="0071184E"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6827C217"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18"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19"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1A"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1B"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1C"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1D"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27C21E" w14:textId="77777777" w:rsidR="0071184E" w:rsidRDefault="0071184E" w:rsidP="0071184E">
            <w:pPr>
              <w:pStyle w:val="Subtitle"/>
              <w:rPr>
                <w:b/>
                <w:bCs/>
                <w:sz w:val="18"/>
                <w:szCs w:val="18"/>
                <w:u w:val="none"/>
              </w:rPr>
            </w:pPr>
            <w:r>
              <w:rPr>
                <w:b/>
                <w:bCs/>
                <w:sz w:val="18"/>
                <w:szCs w:val="18"/>
                <w:u w:val="none"/>
              </w:rPr>
              <w:t>20</w:t>
            </w:r>
          </w:p>
        </w:tc>
      </w:tr>
      <w:tr w:rsidR="0071184E" w:rsidRPr="00313008" w14:paraId="6827C22A" w14:textId="77777777" w:rsidTr="00DB5D84">
        <w:tc>
          <w:tcPr>
            <w:tcW w:w="2305" w:type="dxa"/>
            <w:tcBorders>
              <w:top w:val="single" w:sz="6" w:space="0" w:color="auto"/>
              <w:left w:val="thinThickLargeGap" w:sz="24" w:space="0" w:color="auto"/>
              <w:bottom w:val="single" w:sz="6" w:space="0" w:color="auto"/>
            </w:tcBorders>
          </w:tcPr>
          <w:p w14:paraId="6827C220" w14:textId="77777777" w:rsidR="0071184E" w:rsidRPr="006E47E1" w:rsidRDefault="0071184E" w:rsidP="0071184E">
            <w:pPr>
              <w:pStyle w:val="Title"/>
              <w:tabs>
                <w:tab w:val="left" w:pos="975"/>
              </w:tabs>
              <w:jc w:val="left"/>
              <w:rPr>
                <w:b w:val="0"/>
                <w:sz w:val="18"/>
                <w:szCs w:val="18"/>
              </w:rPr>
            </w:pPr>
            <w:r>
              <w:rPr>
                <w:b w:val="0"/>
                <w:sz w:val="18"/>
                <w:szCs w:val="18"/>
              </w:rPr>
              <w:t>Conclusions</w:t>
            </w:r>
          </w:p>
        </w:tc>
        <w:tc>
          <w:tcPr>
            <w:tcW w:w="540" w:type="dxa"/>
            <w:gridSpan w:val="2"/>
            <w:tcBorders>
              <w:top w:val="single" w:sz="6" w:space="0" w:color="auto"/>
              <w:bottom w:val="single" w:sz="6" w:space="0" w:color="auto"/>
              <w:right w:val="single" w:sz="6" w:space="0" w:color="auto"/>
            </w:tcBorders>
          </w:tcPr>
          <w:p w14:paraId="6827C221" w14:textId="77777777" w:rsidR="0071184E" w:rsidRPr="00313008"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6827C222"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23"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24"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25"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26"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27"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28"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27C229" w14:textId="77777777" w:rsidR="0071184E" w:rsidRPr="00313008" w:rsidRDefault="0071184E" w:rsidP="0071184E">
            <w:pPr>
              <w:pStyle w:val="Subtitle"/>
              <w:rPr>
                <w:b/>
                <w:bCs/>
                <w:sz w:val="18"/>
                <w:szCs w:val="18"/>
                <w:u w:val="none"/>
              </w:rPr>
            </w:pPr>
            <w:r>
              <w:rPr>
                <w:b/>
                <w:bCs/>
                <w:sz w:val="18"/>
                <w:szCs w:val="18"/>
                <w:u w:val="none"/>
              </w:rPr>
              <w:t>10</w:t>
            </w:r>
          </w:p>
        </w:tc>
      </w:tr>
      <w:tr w:rsidR="0071184E" w:rsidRPr="00313008" w14:paraId="6827C235" w14:textId="77777777" w:rsidTr="00DB5D84">
        <w:tc>
          <w:tcPr>
            <w:tcW w:w="2305" w:type="dxa"/>
            <w:tcBorders>
              <w:top w:val="single" w:sz="6" w:space="0" w:color="auto"/>
              <w:left w:val="thinThickLargeGap" w:sz="24" w:space="0" w:color="auto"/>
              <w:bottom w:val="single" w:sz="6" w:space="0" w:color="auto"/>
            </w:tcBorders>
          </w:tcPr>
          <w:p w14:paraId="6827C22B" w14:textId="77777777" w:rsidR="0071184E" w:rsidRDefault="0071184E" w:rsidP="0071184E">
            <w:pPr>
              <w:pStyle w:val="Title"/>
              <w:tabs>
                <w:tab w:val="left" w:pos="975"/>
              </w:tabs>
              <w:jc w:val="left"/>
              <w:rPr>
                <w:b w:val="0"/>
                <w:sz w:val="18"/>
                <w:szCs w:val="18"/>
              </w:rPr>
            </w:pPr>
            <w:r>
              <w:rPr>
                <w:b w:val="0"/>
                <w:sz w:val="18"/>
                <w:szCs w:val="18"/>
              </w:rPr>
              <w:t>References</w:t>
            </w:r>
          </w:p>
        </w:tc>
        <w:tc>
          <w:tcPr>
            <w:tcW w:w="540" w:type="dxa"/>
            <w:gridSpan w:val="2"/>
            <w:tcBorders>
              <w:top w:val="single" w:sz="6" w:space="0" w:color="auto"/>
              <w:bottom w:val="single" w:sz="6" w:space="0" w:color="auto"/>
              <w:right w:val="single" w:sz="6" w:space="0" w:color="auto"/>
            </w:tcBorders>
          </w:tcPr>
          <w:p w14:paraId="6827C22C" w14:textId="77777777" w:rsidR="0071184E" w:rsidRDefault="0071184E" w:rsidP="0071184E">
            <w:pPr>
              <w:pStyle w:val="Subtitle"/>
              <w:rPr>
                <w:b/>
                <w:bCs/>
                <w:sz w:val="18"/>
                <w:szCs w:val="18"/>
                <w:u w:val="none"/>
              </w:rPr>
            </w:pPr>
          </w:p>
        </w:tc>
        <w:tc>
          <w:tcPr>
            <w:tcW w:w="1054" w:type="dxa"/>
            <w:tcBorders>
              <w:left w:val="single" w:sz="6" w:space="0" w:color="auto"/>
              <w:right w:val="single" w:sz="6" w:space="0" w:color="auto"/>
            </w:tcBorders>
          </w:tcPr>
          <w:p w14:paraId="6827C22D"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2E"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2F"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30"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31"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32"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33"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27C234" w14:textId="77777777" w:rsidR="0071184E" w:rsidRDefault="0071184E" w:rsidP="0071184E">
            <w:pPr>
              <w:pStyle w:val="Subtitle"/>
              <w:rPr>
                <w:b/>
                <w:bCs/>
                <w:sz w:val="18"/>
                <w:szCs w:val="18"/>
                <w:u w:val="none"/>
              </w:rPr>
            </w:pPr>
            <w:r>
              <w:rPr>
                <w:b/>
                <w:bCs/>
                <w:sz w:val="18"/>
                <w:szCs w:val="18"/>
                <w:u w:val="none"/>
              </w:rPr>
              <w:t>5</w:t>
            </w:r>
          </w:p>
        </w:tc>
      </w:tr>
      <w:tr w:rsidR="0071184E" w:rsidRPr="00313008" w14:paraId="6827C238" w14:textId="77777777" w:rsidTr="00DB5D84">
        <w:trPr>
          <w:cantSplit/>
          <w:trHeight w:val="282"/>
        </w:trPr>
        <w:tc>
          <w:tcPr>
            <w:tcW w:w="10225" w:type="dxa"/>
            <w:gridSpan w:val="12"/>
            <w:tcBorders>
              <w:left w:val="thinThickLargeGap" w:sz="24" w:space="0" w:color="auto"/>
              <w:right w:val="single" w:sz="4" w:space="0" w:color="auto"/>
            </w:tcBorders>
          </w:tcPr>
          <w:p w14:paraId="6827C236" w14:textId="77777777" w:rsidR="0071184E" w:rsidRPr="009A081E" w:rsidRDefault="0071184E" w:rsidP="0071184E">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827C237" w14:textId="77777777" w:rsidR="0071184E" w:rsidRPr="00313008" w:rsidRDefault="0071184E" w:rsidP="0071184E">
            <w:pPr>
              <w:pStyle w:val="Subtitle"/>
              <w:jc w:val="left"/>
              <w:rPr>
                <w:b/>
                <w:bCs/>
                <w:sz w:val="24"/>
                <w:szCs w:val="24"/>
                <w:u w:val="none"/>
              </w:rPr>
            </w:pPr>
          </w:p>
        </w:tc>
      </w:tr>
      <w:tr w:rsidR="0071184E" w:rsidRPr="00313008" w14:paraId="6827C248" w14:textId="77777777" w:rsidTr="00DB5D84">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6827C239" w14:textId="77777777" w:rsidR="0071184E" w:rsidRPr="00313008" w:rsidRDefault="0071184E" w:rsidP="0071184E">
            <w:pPr>
              <w:pStyle w:val="Subtitle"/>
              <w:jc w:val="left"/>
              <w:rPr>
                <w:b/>
                <w:bCs/>
                <w:sz w:val="24"/>
                <w:szCs w:val="24"/>
                <w:u w:val="none"/>
              </w:rPr>
            </w:pPr>
            <w:r w:rsidRPr="00313008">
              <w:rPr>
                <w:b/>
                <w:bCs/>
                <w:sz w:val="24"/>
                <w:szCs w:val="24"/>
                <w:u w:val="none"/>
              </w:rPr>
              <w:t>TUTOR COMMENTS:</w:t>
            </w:r>
          </w:p>
          <w:p w14:paraId="6827C23A" w14:textId="77777777" w:rsidR="0071184E" w:rsidRDefault="0071184E" w:rsidP="0071184E">
            <w:pPr>
              <w:pStyle w:val="Subtitle"/>
              <w:jc w:val="left"/>
              <w:rPr>
                <w:b/>
                <w:bCs/>
                <w:sz w:val="18"/>
                <w:szCs w:val="18"/>
                <w:u w:val="none"/>
              </w:rPr>
            </w:pPr>
          </w:p>
          <w:p w14:paraId="6827C23B" w14:textId="77777777" w:rsidR="0071184E" w:rsidRDefault="0071184E" w:rsidP="0071184E">
            <w:pPr>
              <w:pStyle w:val="Subtitle"/>
              <w:jc w:val="left"/>
              <w:rPr>
                <w:b/>
                <w:bCs/>
                <w:sz w:val="18"/>
                <w:szCs w:val="18"/>
                <w:u w:val="none"/>
              </w:rPr>
            </w:pPr>
          </w:p>
          <w:p w14:paraId="6827C23C" w14:textId="77777777" w:rsidR="0071184E" w:rsidRDefault="0071184E" w:rsidP="0071184E">
            <w:pPr>
              <w:pStyle w:val="Subtitle"/>
              <w:jc w:val="left"/>
              <w:rPr>
                <w:b/>
                <w:bCs/>
                <w:sz w:val="18"/>
                <w:szCs w:val="18"/>
                <w:u w:val="none"/>
              </w:rPr>
            </w:pPr>
          </w:p>
          <w:p w14:paraId="6827C23D" w14:textId="77777777" w:rsidR="0071184E" w:rsidRDefault="0071184E" w:rsidP="0071184E">
            <w:pPr>
              <w:pStyle w:val="Subtitle"/>
              <w:jc w:val="left"/>
              <w:rPr>
                <w:b/>
                <w:bCs/>
                <w:sz w:val="18"/>
                <w:szCs w:val="18"/>
                <w:u w:val="none"/>
              </w:rPr>
            </w:pPr>
          </w:p>
          <w:p w14:paraId="6827C23E" w14:textId="77777777" w:rsidR="0071184E" w:rsidRDefault="0071184E" w:rsidP="0071184E">
            <w:pPr>
              <w:pStyle w:val="Subtitle"/>
              <w:jc w:val="left"/>
              <w:rPr>
                <w:b/>
                <w:bCs/>
                <w:sz w:val="18"/>
                <w:szCs w:val="18"/>
                <w:u w:val="none"/>
              </w:rPr>
            </w:pPr>
          </w:p>
          <w:p w14:paraId="6827C23F" w14:textId="77777777" w:rsidR="0071184E" w:rsidRDefault="0071184E" w:rsidP="0071184E">
            <w:pPr>
              <w:pStyle w:val="Subtitle"/>
              <w:jc w:val="left"/>
              <w:rPr>
                <w:b/>
                <w:bCs/>
                <w:sz w:val="18"/>
                <w:szCs w:val="18"/>
                <w:u w:val="none"/>
              </w:rPr>
            </w:pPr>
          </w:p>
          <w:p w14:paraId="6827C240" w14:textId="77777777" w:rsidR="0071184E" w:rsidRDefault="0071184E" w:rsidP="0071184E">
            <w:pPr>
              <w:pStyle w:val="Subtitle"/>
              <w:jc w:val="left"/>
              <w:rPr>
                <w:b/>
                <w:bCs/>
                <w:sz w:val="18"/>
                <w:szCs w:val="18"/>
                <w:u w:val="none"/>
              </w:rPr>
            </w:pPr>
          </w:p>
          <w:p w14:paraId="6827C241" w14:textId="77777777" w:rsidR="0071184E" w:rsidRDefault="0071184E" w:rsidP="0071184E">
            <w:pPr>
              <w:pStyle w:val="Subtitle"/>
              <w:jc w:val="left"/>
              <w:rPr>
                <w:b/>
                <w:bCs/>
                <w:sz w:val="18"/>
                <w:szCs w:val="18"/>
                <w:u w:val="none"/>
              </w:rPr>
            </w:pPr>
          </w:p>
          <w:p w14:paraId="6827C242" w14:textId="77777777" w:rsidR="0071184E" w:rsidRDefault="0071184E" w:rsidP="0071184E">
            <w:pPr>
              <w:pStyle w:val="Subtitle"/>
              <w:jc w:val="left"/>
              <w:rPr>
                <w:b/>
                <w:bCs/>
                <w:sz w:val="18"/>
                <w:szCs w:val="18"/>
                <w:u w:val="none"/>
              </w:rPr>
            </w:pPr>
          </w:p>
          <w:p w14:paraId="6827C243" w14:textId="77777777" w:rsidR="0071184E" w:rsidRDefault="0071184E" w:rsidP="0071184E">
            <w:pPr>
              <w:pStyle w:val="Subtitle"/>
              <w:jc w:val="left"/>
              <w:rPr>
                <w:b/>
                <w:bCs/>
                <w:sz w:val="18"/>
                <w:szCs w:val="18"/>
                <w:u w:val="none"/>
              </w:rPr>
            </w:pPr>
          </w:p>
          <w:p w14:paraId="6827C244" w14:textId="77777777" w:rsidR="0071184E" w:rsidRDefault="0071184E" w:rsidP="0071184E">
            <w:pPr>
              <w:pStyle w:val="Subtitle"/>
              <w:jc w:val="left"/>
              <w:rPr>
                <w:b/>
                <w:bCs/>
                <w:sz w:val="18"/>
                <w:szCs w:val="18"/>
                <w:u w:val="none"/>
              </w:rPr>
            </w:pPr>
          </w:p>
          <w:p w14:paraId="6827C245" w14:textId="77777777" w:rsidR="0071184E" w:rsidRDefault="0071184E" w:rsidP="0071184E">
            <w:pPr>
              <w:pStyle w:val="Subtitle"/>
              <w:jc w:val="left"/>
              <w:rPr>
                <w:b/>
                <w:bCs/>
                <w:sz w:val="18"/>
                <w:szCs w:val="18"/>
                <w:u w:val="none"/>
              </w:rPr>
            </w:pPr>
          </w:p>
          <w:p w14:paraId="6827C246" w14:textId="77777777" w:rsidR="0071184E" w:rsidRDefault="0071184E" w:rsidP="0071184E">
            <w:pPr>
              <w:pStyle w:val="Subtitle"/>
              <w:jc w:val="left"/>
              <w:rPr>
                <w:b/>
                <w:bCs/>
                <w:sz w:val="18"/>
                <w:szCs w:val="18"/>
                <w:u w:val="none"/>
              </w:rPr>
            </w:pPr>
          </w:p>
          <w:p w14:paraId="6827C247" w14:textId="77777777" w:rsidR="0071184E" w:rsidRPr="00313008" w:rsidRDefault="0071184E" w:rsidP="0071184E">
            <w:pPr>
              <w:pStyle w:val="Subtitle"/>
              <w:jc w:val="left"/>
              <w:rPr>
                <w:b/>
                <w:bCs/>
                <w:sz w:val="18"/>
                <w:szCs w:val="18"/>
                <w:u w:val="none"/>
              </w:rPr>
            </w:pPr>
          </w:p>
        </w:tc>
      </w:tr>
      <w:tr w:rsidR="0071184E" w:rsidRPr="00313008" w14:paraId="6827C24F" w14:textId="77777777" w:rsidTr="00DB5D84">
        <w:trPr>
          <w:cantSplit/>
          <w:trHeight w:val="365"/>
        </w:trPr>
        <w:tc>
          <w:tcPr>
            <w:tcW w:w="2661" w:type="dxa"/>
            <w:gridSpan w:val="2"/>
            <w:tcBorders>
              <w:left w:val="thinThickLargeGap" w:sz="24" w:space="0" w:color="auto"/>
              <w:bottom w:val="thickThinLargeGap" w:sz="24" w:space="0" w:color="auto"/>
            </w:tcBorders>
          </w:tcPr>
          <w:p w14:paraId="6827C249" w14:textId="77777777" w:rsidR="0071184E" w:rsidRPr="00313008" w:rsidRDefault="0071184E" w:rsidP="0071184E">
            <w:pPr>
              <w:pStyle w:val="Subtitle"/>
              <w:jc w:val="left"/>
              <w:rPr>
                <w:b/>
                <w:bCs/>
                <w:sz w:val="18"/>
                <w:szCs w:val="18"/>
                <w:u w:val="none"/>
              </w:rPr>
            </w:pPr>
            <w:r w:rsidRPr="00313008">
              <w:rPr>
                <w:b/>
                <w:bCs/>
                <w:sz w:val="18"/>
                <w:szCs w:val="18"/>
                <w:u w:val="none"/>
              </w:rPr>
              <w:t xml:space="preserve"> Submission date: </w:t>
            </w:r>
          </w:p>
          <w:p w14:paraId="6827C24A" w14:textId="77777777" w:rsidR="0071184E" w:rsidRPr="00313008" w:rsidRDefault="0071184E" w:rsidP="0071184E">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827C24B" w14:textId="77777777" w:rsidR="0071184E" w:rsidRPr="00313008" w:rsidRDefault="0071184E" w:rsidP="0071184E">
            <w:pPr>
              <w:pStyle w:val="Subtitle"/>
              <w:jc w:val="left"/>
              <w:rPr>
                <w:b/>
                <w:bCs/>
                <w:sz w:val="18"/>
                <w:szCs w:val="18"/>
                <w:u w:val="none"/>
              </w:rPr>
            </w:pPr>
            <w:r>
              <w:rPr>
                <w:b/>
                <w:bCs/>
                <w:sz w:val="18"/>
                <w:szCs w:val="18"/>
                <w:u w:val="none"/>
              </w:rPr>
              <w:t>Return date:</w:t>
            </w:r>
          </w:p>
          <w:p w14:paraId="6827C24C" w14:textId="77777777" w:rsidR="0071184E" w:rsidRPr="00313008" w:rsidRDefault="0071184E" w:rsidP="0071184E">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6827C24D" w14:textId="77777777" w:rsidR="0071184E" w:rsidRPr="00313008" w:rsidRDefault="0071184E" w:rsidP="0071184E">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827C24E" w14:textId="77777777" w:rsidR="0071184E" w:rsidRPr="00313008" w:rsidRDefault="0071184E" w:rsidP="0071184E">
            <w:pPr>
              <w:pStyle w:val="Subtitle"/>
              <w:jc w:val="left"/>
              <w:rPr>
                <w:b/>
                <w:bCs/>
                <w:sz w:val="18"/>
                <w:szCs w:val="18"/>
                <w:u w:val="none"/>
              </w:rPr>
            </w:pPr>
            <w:r w:rsidRPr="00313008">
              <w:rPr>
                <w:b/>
                <w:bCs/>
                <w:sz w:val="18"/>
                <w:szCs w:val="18"/>
                <w:u w:val="none"/>
              </w:rPr>
              <w:t xml:space="preserve">Mark: </w:t>
            </w:r>
          </w:p>
        </w:tc>
      </w:tr>
    </w:tbl>
    <w:p w14:paraId="6827C250" w14:textId="77777777" w:rsidR="00D6095A" w:rsidRDefault="00D6095A" w:rsidP="00D6095A">
      <w:pPr>
        <w:rPr>
          <w:sz w:val="24"/>
          <w:szCs w:val="24"/>
        </w:rPr>
      </w:pPr>
    </w:p>
    <w:p w14:paraId="6827C251" w14:textId="77777777" w:rsidR="00D6095A" w:rsidRPr="0006594F" w:rsidRDefault="00105F2F" w:rsidP="00D6095A">
      <w:pPr>
        <w:pStyle w:val="Title"/>
        <w:ind w:left="-284"/>
        <w:rPr>
          <w:u w:val="single"/>
        </w:rPr>
      </w:pPr>
      <w:r>
        <w:rPr>
          <w:sz w:val="24"/>
          <w:szCs w:val="24"/>
        </w:rPr>
        <w:t xml:space="preserve">The requirement to achieve each grading criteria level is outlined in the student handbook and will be elaborated on in lectures. Any specific questions can be addressed within tutorials </w:t>
      </w:r>
      <w:r w:rsidR="00D6095A">
        <w:rPr>
          <w:sz w:val="24"/>
          <w:szCs w:val="24"/>
        </w:rPr>
        <w:br w:type="page"/>
      </w:r>
      <w:r w:rsidR="00D6095A" w:rsidRPr="0006594F">
        <w:rPr>
          <w:u w:val="single"/>
        </w:rPr>
        <w:lastRenderedPageBreak/>
        <w:t>Assignment Checklist</w:t>
      </w:r>
    </w:p>
    <w:p w14:paraId="6827C252" w14:textId="77777777" w:rsidR="00D6095A" w:rsidRPr="009574BA" w:rsidRDefault="00D6095A" w:rsidP="00D6095A">
      <w:pPr>
        <w:pStyle w:val="Title"/>
        <w:ind w:left="-284"/>
      </w:pPr>
    </w:p>
    <w:p w14:paraId="6827C253"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827C25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6827C25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6827C25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6827C25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827C258"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6827C25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827C25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827C25B"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827C25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827C25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827C25E"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827C25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827C26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6827C2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827C26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6827C26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827C264"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6827C26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827C26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827C267" w14:textId="24F4852D" w:rsidR="00C6371F" w:rsidRPr="00AE41FF" w:rsidRDefault="00D6095A" w:rsidP="004150A6">
      <w:pPr>
        <w:jc w:val="center"/>
        <w:rPr>
          <w:b/>
          <w:sz w:val="56"/>
        </w:rPr>
      </w:pPr>
      <w:r w:rsidRPr="0006594F">
        <w:rPr>
          <w:b/>
          <w:sz w:val="52"/>
        </w:rPr>
        <w:t xml:space="preserve">Failure </w:t>
      </w:r>
      <w:r>
        <w:rPr>
          <w:b/>
          <w:sz w:val="52"/>
        </w:rPr>
        <w:t xml:space="preserve">to follow these guidelines will </w:t>
      </w:r>
      <w:r w:rsidRPr="0006594F">
        <w:rPr>
          <w:b/>
          <w:sz w:val="52"/>
        </w:rPr>
        <w:t>cost you marks!</w:t>
      </w:r>
    </w:p>
    <w:p w14:paraId="06BCFFCB" w14:textId="18459C35" w:rsidR="00AE41FF" w:rsidRPr="00AE41FF" w:rsidRDefault="00AE41FF" w:rsidP="00AE41FF">
      <w:pPr>
        <w:pStyle w:val="NormalWeb"/>
        <w:rPr>
          <w:b/>
          <w:color w:val="000000"/>
          <w:sz w:val="28"/>
        </w:rPr>
      </w:pPr>
      <w:r>
        <w:rPr>
          <w:b/>
          <w:color w:val="000000"/>
          <w:sz w:val="28"/>
        </w:rPr>
        <w:lastRenderedPageBreak/>
        <w:t>Do Symptoms of self-confidence</w:t>
      </w:r>
      <w:r w:rsidRPr="00AE41FF">
        <w:rPr>
          <w:b/>
          <w:color w:val="000000"/>
          <w:sz w:val="28"/>
        </w:rPr>
        <w:t xml:space="preserve"> Anxiety Change </w:t>
      </w:r>
      <w:r w:rsidR="00004309" w:rsidRPr="00AE41FF">
        <w:rPr>
          <w:b/>
          <w:color w:val="000000"/>
          <w:sz w:val="28"/>
        </w:rPr>
        <w:t>after</w:t>
      </w:r>
      <w:r w:rsidRPr="00AE41FF">
        <w:rPr>
          <w:b/>
          <w:color w:val="000000"/>
          <w:sz w:val="28"/>
        </w:rPr>
        <w:t xml:space="preserve"> Physical Activity?</w:t>
      </w:r>
    </w:p>
    <w:p w14:paraId="1BADC1B3" w14:textId="77777777" w:rsidR="00AE41FF" w:rsidRDefault="00AE41FF" w:rsidP="00E32943">
      <w:pPr>
        <w:rPr>
          <w:rFonts w:ascii="Times New Roman" w:hAnsi="Times New Roman" w:cs="Times New Roman"/>
          <w:b/>
          <w:sz w:val="28"/>
          <w:szCs w:val="28"/>
          <w:u w:val="single"/>
        </w:rPr>
      </w:pPr>
    </w:p>
    <w:p w14:paraId="71D4B81C" w14:textId="062313E9" w:rsidR="00947310" w:rsidRDefault="00947310" w:rsidP="00B7301E">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Abstract</w:t>
      </w:r>
    </w:p>
    <w:p w14:paraId="18A5E5C1" w14:textId="45453F80" w:rsidR="00950054" w:rsidRPr="00083553" w:rsidRDefault="00754911" w:rsidP="00B7301E">
      <w:pPr>
        <w:spacing w:line="360" w:lineRule="auto"/>
        <w:rPr>
          <w:rFonts w:ascii="Times New Roman" w:hAnsi="Times New Roman" w:cs="Times New Roman"/>
          <w:b/>
          <w:sz w:val="28"/>
          <w:szCs w:val="28"/>
        </w:rPr>
      </w:pPr>
      <w:r>
        <w:rPr>
          <w:rFonts w:ascii="Times New Roman" w:hAnsi="Times New Roman" w:cs="Times New Roman"/>
          <w:sz w:val="24"/>
          <w:szCs w:val="28"/>
        </w:rPr>
        <w:t>Many studies have been ducted of the psychological state of an athlete prior an event/game environment. The understanding of an athl</w:t>
      </w:r>
      <w:r w:rsidR="009A1F37">
        <w:rPr>
          <w:rFonts w:ascii="Times New Roman" w:hAnsi="Times New Roman" w:cs="Times New Roman"/>
          <w:sz w:val="24"/>
          <w:szCs w:val="28"/>
        </w:rPr>
        <w:t>ete’s psychological state is vital to identify, as knowing this can impact their performance in a negative way unless tests have been completed. A questionnaire has been completed with a total of 27 questions which state both somatic and cognitive anxiety experiences that the individual experiences. Upon completion of the results, analysis was conducted while using SPSS.</w:t>
      </w:r>
      <w:r w:rsidR="001A2CF5">
        <w:rPr>
          <w:rFonts w:ascii="Times New Roman" w:hAnsi="Times New Roman" w:cs="Times New Roman"/>
          <w:sz w:val="24"/>
          <w:szCs w:val="28"/>
        </w:rPr>
        <w:t xml:space="preserve"> </w:t>
      </w:r>
      <w:r w:rsidR="00950054">
        <w:rPr>
          <w:rFonts w:ascii="Times New Roman" w:hAnsi="Times New Roman" w:cs="Times New Roman"/>
          <w:color w:val="000000"/>
        </w:rPr>
        <w:t xml:space="preserve">It was concluded that some </w:t>
      </w:r>
      <w:r w:rsidR="00950054" w:rsidRPr="00083553">
        <w:rPr>
          <w:rFonts w:ascii="Times New Roman" w:hAnsi="Times New Roman" w:cs="Times New Roman"/>
          <w:color w:val="000000"/>
        </w:rPr>
        <w:t>relationship</w:t>
      </w:r>
      <w:r w:rsidR="00950054">
        <w:rPr>
          <w:rFonts w:ascii="Times New Roman" w:hAnsi="Times New Roman" w:cs="Times New Roman"/>
          <w:color w:val="000000"/>
        </w:rPr>
        <w:t>s was discovered within self-confidence for both pre and, post event</w:t>
      </w:r>
      <w:r w:rsidR="00950054" w:rsidRPr="00083553">
        <w:rPr>
          <w:rFonts w:ascii="Times New Roman" w:hAnsi="Times New Roman" w:cs="Times New Roman"/>
          <w:color w:val="000000"/>
        </w:rPr>
        <w:t xml:space="preserve">. With that, analysis of both pre and post psychological testing </w:t>
      </w:r>
      <w:r w:rsidR="00950054">
        <w:rPr>
          <w:rFonts w:ascii="Times New Roman" w:hAnsi="Times New Roman" w:cs="Times New Roman"/>
          <w:color w:val="000000"/>
        </w:rPr>
        <w:t>showed some signs of</w:t>
      </w:r>
      <w:r w:rsidR="00950054" w:rsidRPr="00083553">
        <w:rPr>
          <w:rFonts w:ascii="Times New Roman" w:hAnsi="Times New Roman" w:cs="Times New Roman"/>
          <w:color w:val="000000"/>
        </w:rPr>
        <w:t xml:space="preserve"> significant relationships for both Intensity, direction and frequency.</w:t>
      </w:r>
      <w:r w:rsidR="00950054">
        <w:rPr>
          <w:rFonts w:ascii="Times New Roman" w:hAnsi="Times New Roman" w:cs="Times New Roman"/>
          <w:color w:val="000000"/>
        </w:rPr>
        <w:t xml:space="preserve"> It is shown that some levels of self-confidence has an increase in anxiety when performing their chosen event or sport which contradicts research. To give credibility of these results, further research would need to be conducted to be able to determine a conclusive result.</w:t>
      </w:r>
    </w:p>
    <w:p w14:paraId="6D031047" w14:textId="43FF8864" w:rsidR="001A2CF5" w:rsidRPr="00083553" w:rsidRDefault="001A2CF5" w:rsidP="00B7301E">
      <w:pPr>
        <w:spacing w:line="360" w:lineRule="auto"/>
        <w:rPr>
          <w:rFonts w:ascii="Times New Roman" w:hAnsi="Times New Roman" w:cs="Times New Roman"/>
          <w:b/>
          <w:sz w:val="28"/>
          <w:szCs w:val="28"/>
        </w:rPr>
      </w:pPr>
    </w:p>
    <w:p w14:paraId="08A7EDE8" w14:textId="449330A8" w:rsidR="00947310" w:rsidRPr="00BA2697" w:rsidRDefault="00947310" w:rsidP="00B7301E">
      <w:pPr>
        <w:spacing w:line="360" w:lineRule="auto"/>
        <w:rPr>
          <w:rFonts w:ascii="Times New Roman" w:hAnsi="Times New Roman" w:cs="Times New Roman"/>
          <w:sz w:val="24"/>
          <w:szCs w:val="28"/>
        </w:rPr>
      </w:pPr>
    </w:p>
    <w:p w14:paraId="7A594B94" w14:textId="77777777" w:rsidR="00BA2697" w:rsidRDefault="00BA2697" w:rsidP="00B7301E">
      <w:pPr>
        <w:spacing w:line="360" w:lineRule="auto"/>
        <w:rPr>
          <w:rFonts w:ascii="Times New Roman" w:hAnsi="Times New Roman" w:cs="Times New Roman"/>
          <w:b/>
          <w:sz w:val="28"/>
          <w:szCs w:val="28"/>
          <w:u w:val="single"/>
        </w:rPr>
      </w:pPr>
    </w:p>
    <w:p w14:paraId="2D5E87C4" w14:textId="0ABF9888" w:rsidR="00947310" w:rsidRDefault="00947310" w:rsidP="00B7301E">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Introduction</w:t>
      </w:r>
    </w:p>
    <w:p w14:paraId="2B4A2958" w14:textId="77777777" w:rsidR="00327268" w:rsidRPr="009B12D0" w:rsidRDefault="00327268" w:rsidP="00B7301E">
      <w:pPr>
        <w:spacing w:line="360" w:lineRule="auto"/>
        <w:rPr>
          <w:rFonts w:ascii="Times New Roman" w:hAnsi="Times New Roman" w:cs="Times New Roman"/>
          <w:b/>
          <w:sz w:val="28"/>
          <w:szCs w:val="28"/>
          <w:u w:val="single"/>
        </w:rPr>
      </w:pPr>
    </w:p>
    <w:p w14:paraId="26FF29B5" w14:textId="77777777" w:rsidR="003A12D9" w:rsidRPr="00B7301E" w:rsidRDefault="003A12D9" w:rsidP="003A12D9">
      <w:pPr>
        <w:spacing w:line="360" w:lineRule="auto"/>
        <w:rPr>
          <w:rFonts w:ascii="Times New Roman" w:hAnsi="Times New Roman" w:cs="Times New Roman"/>
          <w:sz w:val="24"/>
          <w:szCs w:val="24"/>
        </w:rPr>
      </w:pPr>
      <w:r w:rsidRPr="3ABA1DDE">
        <w:rPr>
          <w:rFonts w:ascii="Times New Roman" w:hAnsi="Times New Roman" w:cs="Times New Roman"/>
          <w:sz w:val="24"/>
          <w:szCs w:val="24"/>
        </w:rPr>
        <w:t>Within sport, anxiety has been shown to have huge impact on an athlete’s performance in addition to the impacts that it can have on everyday life.  Many definitions of anxiety have been made, however, W. Cheng</w:t>
      </w:r>
      <w:r w:rsidRPr="3ABA1DDE">
        <w:rPr>
          <w:rFonts w:ascii="Times New Roman" w:hAnsi="Times New Roman" w:cs="Times New Roman"/>
          <w:i/>
          <w:iCs/>
          <w:sz w:val="24"/>
          <w:szCs w:val="24"/>
        </w:rPr>
        <w:t xml:space="preserve"> et al. (</w:t>
      </w:r>
      <w:r w:rsidRPr="3ABA1DDE">
        <w:rPr>
          <w:rFonts w:ascii="Times New Roman" w:hAnsi="Times New Roman" w:cs="Times New Roman"/>
          <w:sz w:val="24"/>
          <w:szCs w:val="24"/>
        </w:rPr>
        <w:t>2009) stated that anxiety is a psychological state which impacts the athlete/</w:t>
      </w:r>
      <w:r w:rsidRPr="003A12D9">
        <w:rPr>
          <w:rFonts w:ascii="Times New Roman" w:hAnsi="Times New Roman" w:cs="Times New Roman"/>
          <w:sz w:val="24"/>
          <w:szCs w:val="24"/>
        </w:rPr>
        <w:t xml:space="preserve">client in a negative way including being stressed while performing a specific task. With that, Lirgg </w:t>
      </w:r>
      <w:r w:rsidRPr="003A12D9">
        <w:rPr>
          <w:rFonts w:ascii="Times New Roman" w:hAnsi="Times New Roman" w:cs="Times New Roman"/>
          <w:i/>
          <w:iCs/>
          <w:sz w:val="24"/>
          <w:szCs w:val="24"/>
        </w:rPr>
        <w:t>et al</w:t>
      </w:r>
      <w:r w:rsidRPr="003A12D9">
        <w:rPr>
          <w:rFonts w:ascii="Times New Roman" w:hAnsi="Times New Roman" w:cs="Times New Roman"/>
          <w:sz w:val="24"/>
          <w:szCs w:val="24"/>
        </w:rPr>
        <w:t xml:space="preserve"> (1989) stated that “Self-confidence is cited as an important factor affecting athletic achievement. Athletes who regularly take part in sport, often experience anxiety when performing”. Anxiety occurs at various moments in an athlete’s life, this may be prior an important match/ event, or before a training session (Nerges</w:t>
      </w:r>
      <w:r w:rsidRPr="003A12D9">
        <w:rPr>
          <w:rFonts w:ascii="Times New Roman" w:hAnsi="Times New Roman" w:cs="Times New Roman"/>
          <w:i/>
          <w:iCs/>
          <w:sz w:val="24"/>
          <w:szCs w:val="24"/>
        </w:rPr>
        <w:t xml:space="preserve"> et al.</w:t>
      </w:r>
      <w:r w:rsidRPr="003A12D9">
        <w:rPr>
          <w:rFonts w:ascii="Times New Roman" w:hAnsi="Times New Roman" w:cs="Times New Roman"/>
          <w:sz w:val="24"/>
          <w:szCs w:val="24"/>
        </w:rPr>
        <w:t>, 2012). Many athletes at all levels, experience anx</w:t>
      </w:r>
      <w:bookmarkStart w:id="0" w:name="_GoBack"/>
      <w:bookmarkEnd w:id="0"/>
      <w:r w:rsidRPr="003A12D9">
        <w:rPr>
          <w:rFonts w:ascii="Times New Roman" w:hAnsi="Times New Roman" w:cs="Times New Roman"/>
          <w:sz w:val="24"/>
          <w:szCs w:val="24"/>
        </w:rPr>
        <w:t>iety in multiple forms. With that, competitive state anxiety would have the capability to create practical implications for an athlete’s performance within their sport. A study by Jones and Hanton (1996) stated that ‘competitive anxiety has received a considerable amount of research attention in the sport</w:t>
      </w:r>
      <w:r w:rsidRPr="3ABA1DDE">
        <w:rPr>
          <w:rFonts w:ascii="Times New Roman" w:hAnsi="Times New Roman" w:cs="Times New Roman"/>
          <w:sz w:val="24"/>
          <w:szCs w:val="24"/>
        </w:rPr>
        <w:t xml:space="preserve"> psychology literature’. To help identify the type of anxiety that the client is experiencing, psychological testing for cognitive and somatic anxiety will be performed. Showing cognitive </w:t>
      </w:r>
      <w:r w:rsidRPr="3ABA1DDE">
        <w:rPr>
          <w:rFonts w:ascii="Times New Roman" w:hAnsi="Times New Roman" w:cs="Times New Roman"/>
          <w:sz w:val="24"/>
          <w:szCs w:val="24"/>
        </w:rPr>
        <w:lastRenderedPageBreak/>
        <w:t>symptoms would suggest that the client is experiencing psychological implications prior to an event or an important game for example, if an athlete is experiencing negative thoughts such as feeling scared or nervous prior a match is frightened of losing and worried about their own performance (Hanton, Wadey and Connaughton, 2005). However, physical symptoms would refer to somatic anxiety and this would involve such experiences as muscular tension, butterflies/feeling sick and an increased heart rate and blood pressure (Hanton, Thomas, and Mellalieu, 2009).</w:t>
      </w:r>
    </w:p>
    <w:p w14:paraId="23F7FE13" w14:textId="3E6B5B0C" w:rsidR="00327268" w:rsidRPr="00B7301E" w:rsidRDefault="00327268" w:rsidP="00B7301E">
      <w:pPr>
        <w:spacing w:line="360" w:lineRule="auto"/>
        <w:rPr>
          <w:rFonts w:ascii="Times New Roman" w:hAnsi="Times New Roman" w:cs="Times New Roman"/>
          <w:bCs/>
          <w:sz w:val="24"/>
          <w:szCs w:val="24"/>
        </w:rPr>
      </w:pPr>
    </w:p>
    <w:p w14:paraId="3790AEAE" w14:textId="3DDC9B5E" w:rsidR="0041332B" w:rsidRPr="00B7301E" w:rsidRDefault="0041332B" w:rsidP="00B7301E">
      <w:pPr>
        <w:spacing w:line="360" w:lineRule="auto"/>
        <w:rPr>
          <w:rFonts w:ascii="Times New Roman" w:hAnsi="Times New Roman" w:cs="Times New Roman"/>
          <w:bCs/>
          <w:sz w:val="24"/>
          <w:szCs w:val="24"/>
        </w:rPr>
      </w:pPr>
      <w:r w:rsidRPr="00B7301E">
        <w:rPr>
          <w:rFonts w:ascii="Times New Roman" w:hAnsi="Times New Roman" w:cs="Times New Roman"/>
          <w:bCs/>
          <w:sz w:val="24"/>
          <w:szCs w:val="24"/>
        </w:rPr>
        <w:t>With anxiety and sporting performance</w:t>
      </w:r>
      <w:r w:rsidR="00D009F5" w:rsidRPr="00B7301E">
        <w:rPr>
          <w:rFonts w:ascii="Times New Roman" w:hAnsi="Times New Roman" w:cs="Times New Roman"/>
          <w:bCs/>
          <w:sz w:val="24"/>
          <w:szCs w:val="24"/>
        </w:rPr>
        <w:t xml:space="preserve"> having a huge impact when considered together</w:t>
      </w:r>
      <w:r w:rsidRPr="00B7301E">
        <w:rPr>
          <w:rFonts w:ascii="Times New Roman" w:hAnsi="Times New Roman" w:cs="Times New Roman"/>
          <w:bCs/>
          <w:sz w:val="24"/>
          <w:szCs w:val="24"/>
        </w:rPr>
        <w:t>,</w:t>
      </w:r>
      <w:r w:rsidR="008E20E2" w:rsidRPr="00B7301E">
        <w:rPr>
          <w:rFonts w:ascii="Times New Roman" w:hAnsi="Times New Roman" w:cs="Times New Roman"/>
          <w:bCs/>
          <w:sz w:val="24"/>
          <w:szCs w:val="24"/>
        </w:rPr>
        <w:t xml:space="preserve"> it has been suggested that various </w:t>
      </w:r>
      <w:r w:rsidRPr="00B7301E">
        <w:rPr>
          <w:rFonts w:ascii="Times New Roman" w:hAnsi="Times New Roman" w:cs="Times New Roman"/>
          <w:bCs/>
          <w:sz w:val="24"/>
          <w:szCs w:val="24"/>
        </w:rPr>
        <w:t xml:space="preserve">different </w:t>
      </w:r>
      <w:r w:rsidR="008E20E2" w:rsidRPr="00B7301E">
        <w:rPr>
          <w:rFonts w:ascii="Times New Roman" w:hAnsi="Times New Roman" w:cs="Times New Roman"/>
          <w:bCs/>
          <w:sz w:val="24"/>
          <w:szCs w:val="24"/>
        </w:rPr>
        <w:t xml:space="preserve">types of </w:t>
      </w:r>
      <w:r w:rsidRPr="00B7301E">
        <w:rPr>
          <w:rFonts w:ascii="Times New Roman" w:hAnsi="Times New Roman" w:cs="Times New Roman"/>
          <w:bCs/>
          <w:sz w:val="24"/>
          <w:szCs w:val="24"/>
        </w:rPr>
        <w:t>relation</w:t>
      </w:r>
      <w:r w:rsidR="008E20E2" w:rsidRPr="00B7301E">
        <w:rPr>
          <w:rFonts w:ascii="Times New Roman" w:hAnsi="Times New Roman" w:cs="Times New Roman"/>
          <w:bCs/>
          <w:sz w:val="24"/>
          <w:szCs w:val="24"/>
        </w:rPr>
        <w:t>ships between anxiety and sporting</w:t>
      </w:r>
      <w:r w:rsidRPr="00B7301E">
        <w:rPr>
          <w:rFonts w:ascii="Times New Roman" w:hAnsi="Times New Roman" w:cs="Times New Roman"/>
          <w:bCs/>
          <w:sz w:val="24"/>
          <w:szCs w:val="24"/>
        </w:rPr>
        <w:t xml:space="preserve"> performance</w:t>
      </w:r>
      <w:r w:rsidR="008E20E2" w:rsidRPr="00B7301E">
        <w:rPr>
          <w:rFonts w:ascii="Times New Roman" w:hAnsi="Times New Roman" w:cs="Times New Roman"/>
          <w:bCs/>
          <w:sz w:val="24"/>
          <w:szCs w:val="24"/>
        </w:rPr>
        <w:t xml:space="preserve">. This should be recognised that each individual athlete would be effecting different symptoms of anxiety that is unique to them, which would help identify the athletes coping mechanism to increase performance levels by identifying personal optimal levels of anxiety. This would therefore have an increased advantage by having a personalised programme that would suit the athlete’s psychological requirements for optimal performance. </w:t>
      </w:r>
      <w:r w:rsidR="004B7BC6" w:rsidRPr="00B7301E">
        <w:rPr>
          <w:rFonts w:ascii="Times New Roman" w:hAnsi="Times New Roman" w:cs="Times New Roman"/>
          <w:bCs/>
          <w:sz w:val="24"/>
          <w:szCs w:val="24"/>
        </w:rPr>
        <w:t>(</w:t>
      </w:r>
      <w:r w:rsidR="003F3320" w:rsidRPr="00B7301E">
        <w:rPr>
          <w:rFonts w:ascii="Times New Roman" w:hAnsi="Times New Roman" w:cs="Times New Roman"/>
          <w:bCs/>
          <w:sz w:val="24"/>
          <w:szCs w:val="24"/>
        </w:rPr>
        <w:t xml:space="preserve">S. Hanton, O. Thomas, S.D Mellalieu (2009). </w:t>
      </w:r>
      <w:r w:rsidR="008E20E2" w:rsidRPr="00B7301E">
        <w:rPr>
          <w:rFonts w:ascii="Times New Roman" w:hAnsi="Times New Roman" w:cs="Times New Roman"/>
          <w:bCs/>
          <w:sz w:val="24"/>
          <w:szCs w:val="24"/>
        </w:rPr>
        <w:t xml:space="preserve">A study was conducted by Hanton et al., 2005, which stated that possessing a great amount of </w:t>
      </w:r>
      <w:r w:rsidR="00450037" w:rsidRPr="00B7301E">
        <w:rPr>
          <w:rFonts w:ascii="Times New Roman" w:hAnsi="Times New Roman" w:cs="Times New Roman"/>
          <w:bCs/>
          <w:sz w:val="24"/>
          <w:szCs w:val="24"/>
        </w:rPr>
        <w:t xml:space="preserve">anxiety </w:t>
      </w:r>
      <w:r w:rsidR="008E20E2" w:rsidRPr="00B7301E">
        <w:rPr>
          <w:rFonts w:ascii="Times New Roman" w:hAnsi="Times New Roman" w:cs="Times New Roman"/>
          <w:bCs/>
          <w:sz w:val="24"/>
          <w:szCs w:val="24"/>
        </w:rPr>
        <w:t xml:space="preserve">at one given time, would increase the chances of the athlete’s performance to be effected within a negative way. With that, another study suggested that </w:t>
      </w:r>
      <w:r w:rsidR="00C4202D" w:rsidRPr="00B7301E">
        <w:rPr>
          <w:rFonts w:ascii="Times New Roman" w:hAnsi="Times New Roman" w:cs="Times New Roman"/>
          <w:bCs/>
          <w:sz w:val="24"/>
          <w:szCs w:val="24"/>
        </w:rPr>
        <w:t>individuals</w:t>
      </w:r>
      <w:r w:rsidR="008E20E2" w:rsidRPr="00B7301E">
        <w:rPr>
          <w:rFonts w:ascii="Times New Roman" w:hAnsi="Times New Roman" w:cs="Times New Roman"/>
          <w:bCs/>
          <w:sz w:val="24"/>
          <w:szCs w:val="24"/>
        </w:rPr>
        <w:t xml:space="preserve">, that demon straight large amounts of anxiety symptoms would endure </w:t>
      </w:r>
      <w:r w:rsidR="00B3778F" w:rsidRPr="00B7301E">
        <w:rPr>
          <w:rFonts w:ascii="Times New Roman" w:hAnsi="Times New Roman" w:cs="Times New Roman"/>
          <w:bCs/>
          <w:sz w:val="24"/>
          <w:szCs w:val="24"/>
        </w:rPr>
        <w:t>situation-specific state anxiety</w:t>
      </w:r>
      <w:r w:rsidR="00C4202D" w:rsidRPr="00B7301E">
        <w:rPr>
          <w:rFonts w:ascii="Times New Roman" w:hAnsi="Times New Roman" w:cs="Times New Roman"/>
          <w:bCs/>
          <w:sz w:val="24"/>
          <w:szCs w:val="24"/>
        </w:rPr>
        <w:t xml:space="preserve"> </w:t>
      </w:r>
      <w:r w:rsidR="00D84173" w:rsidRPr="00B7301E">
        <w:rPr>
          <w:rFonts w:ascii="Times New Roman" w:hAnsi="Times New Roman" w:cs="Times New Roman"/>
          <w:bCs/>
          <w:sz w:val="24"/>
          <w:szCs w:val="24"/>
        </w:rPr>
        <w:t>(Horikawa</w:t>
      </w:r>
      <w:r w:rsidR="00C4202D" w:rsidRPr="00B7301E">
        <w:rPr>
          <w:rFonts w:ascii="Times New Roman" w:hAnsi="Times New Roman" w:cs="Times New Roman"/>
          <w:bCs/>
          <w:sz w:val="24"/>
          <w:szCs w:val="24"/>
        </w:rPr>
        <w:t xml:space="preserve"> &amp; Yagi 2012). </w:t>
      </w:r>
    </w:p>
    <w:p w14:paraId="12B76720" w14:textId="5195B89E" w:rsidR="00825D33" w:rsidRPr="00B7301E" w:rsidRDefault="00947310" w:rsidP="00B7301E">
      <w:pPr>
        <w:spacing w:line="360" w:lineRule="auto"/>
        <w:rPr>
          <w:rFonts w:ascii="Times New Roman" w:hAnsi="Times New Roman" w:cs="Times New Roman"/>
          <w:bCs/>
          <w:sz w:val="24"/>
          <w:szCs w:val="24"/>
        </w:rPr>
      </w:pPr>
      <w:r w:rsidRPr="00B7301E">
        <w:rPr>
          <w:rFonts w:ascii="Times New Roman" w:hAnsi="Times New Roman" w:cs="Times New Roman"/>
          <w:bCs/>
          <w:sz w:val="24"/>
          <w:szCs w:val="24"/>
        </w:rPr>
        <w:t>Various applications have been put in place to help cater for athletes, which have been created personally for that athlete’s needs that lead up to an important sporting event or match</w:t>
      </w:r>
      <w:r w:rsidR="00825D33" w:rsidRPr="00B7301E">
        <w:rPr>
          <w:rFonts w:ascii="Times New Roman" w:hAnsi="Times New Roman" w:cs="Times New Roman"/>
          <w:bCs/>
          <w:sz w:val="24"/>
          <w:szCs w:val="24"/>
        </w:rPr>
        <w:t xml:space="preserve">. </w:t>
      </w:r>
      <w:r w:rsidRPr="00B7301E">
        <w:rPr>
          <w:rFonts w:ascii="Times New Roman" w:hAnsi="Times New Roman" w:cs="Times New Roman"/>
          <w:bCs/>
          <w:sz w:val="24"/>
          <w:szCs w:val="24"/>
        </w:rPr>
        <w:t xml:space="preserve">With that, high performance athletes prepare for such sporting events while enduring high levels of </w:t>
      </w:r>
      <w:r w:rsidR="002E0436" w:rsidRPr="00B7301E">
        <w:rPr>
          <w:rFonts w:ascii="Times New Roman" w:hAnsi="Times New Roman" w:cs="Times New Roman"/>
          <w:bCs/>
          <w:sz w:val="24"/>
          <w:szCs w:val="24"/>
        </w:rPr>
        <w:t xml:space="preserve">considerable pressure </w:t>
      </w:r>
      <w:r w:rsidR="00431C29" w:rsidRPr="00B7301E">
        <w:rPr>
          <w:rFonts w:ascii="Times New Roman" w:hAnsi="Times New Roman" w:cs="Times New Roman"/>
          <w:bCs/>
          <w:sz w:val="24"/>
          <w:szCs w:val="24"/>
        </w:rPr>
        <w:t>(</w:t>
      </w:r>
      <w:r w:rsidR="002E0436" w:rsidRPr="00B7301E">
        <w:rPr>
          <w:rFonts w:ascii="Times New Roman" w:hAnsi="Times New Roman" w:cs="Times New Roman"/>
          <w:bCs/>
          <w:sz w:val="24"/>
          <w:szCs w:val="24"/>
        </w:rPr>
        <w:t>Jones &amp; hardy, 1990; Orlick &amp; Partington 1988: Patmore, 1986.)</w:t>
      </w:r>
    </w:p>
    <w:p w14:paraId="1DE09F3D" w14:textId="4708B56B" w:rsidR="00F22B3A" w:rsidRPr="00B7301E" w:rsidRDefault="00947310" w:rsidP="00B7301E">
      <w:pPr>
        <w:spacing w:line="360" w:lineRule="auto"/>
        <w:rPr>
          <w:rFonts w:ascii="Times New Roman" w:hAnsi="Times New Roman" w:cs="Times New Roman"/>
          <w:bCs/>
          <w:sz w:val="24"/>
          <w:szCs w:val="24"/>
        </w:rPr>
      </w:pPr>
      <w:r w:rsidRPr="00B7301E">
        <w:rPr>
          <w:rFonts w:ascii="Times New Roman" w:hAnsi="Times New Roman" w:cs="Times New Roman"/>
          <w:bCs/>
          <w:sz w:val="24"/>
          <w:szCs w:val="24"/>
        </w:rPr>
        <w:t>However, it is shown that stat</w:t>
      </w:r>
      <w:r w:rsidR="00F22B3A" w:rsidRPr="00B7301E">
        <w:rPr>
          <w:rFonts w:ascii="Times New Roman" w:hAnsi="Times New Roman" w:cs="Times New Roman"/>
          <w:bCs/>
          <w:sz w:val="24"/>
          <w:szCs w:val="24"/>
        </w:rPr>
        <w:t>e anxiety</w:t>
      </w:r>
      <w:r w:rsidRPr="00B7301E">
        <w:rPr>
          <w:rFonts w:ascii="Times New Roman" w:hAnsi="Times New Roman" w:cs="Times New Roman"/>
          <w:bCs/>
          <w:sz w:val="24"/>
          <w:szCs w:val="24"/>
        </w:rPr>
        <w:t xml:space="preserve"> would show to have different practical implications</w:t>
      </w:r>
      <w:r w:rsidR="00F22B3A" w:rsidRPr="00B7301E">
        <w:rPr>
          <w:rFonts w:ascii="Times New Roman" w:hAnsi="Times New Roman" w:cs="Times New Roman"/>
          <w:bCs/>
          <w:sz w:val="24"/>
          <w:szCs w:val="24"/>
        </w:rPr>
        <w:t xml:space="preserve"> o</w:t>
      </w:r>
      <w:r w:rsidRPr="00B7301E">
        <w:rPr>
          <w:rFonts w:ascii="Times New Roman" w:hAnsi="Times New Roman" w:cs="Times New Roman"/>
          <w:bCs/>
          <w:sz w:val="24"/>
          <w:szCs w:val="24"/>
        </w:rPr>
        <w:t>f the performance of the athletes psychological thought process</w:t>
      </w:r>
      <w:r w:rsidR="00F22B3A" w:rsidRPr="00B7301E">
        <w:rPr>
          <w:rFonts w:ascii="Times New Roman" w:hAnsi="Times New Roman" w:cs="Times New Roman"/>
          <w:bCs/>
          <w:sz w:val="24"/>
          <w:szCs w:val="24"/>
        </w:rPr>
        <w:t xml:space="preserve">. </w:t>
      </w:r>
      <w:r w:rsidR="009061CE" w:rsidRPr="00B7301E">
        <w:rPr>
          <w:rFonts w:ascii="Times New Roman" w:hAnsi="Times New Roman" w:cs="Times New Roman"/>
          <w:bCs/>
          <w:sz w:val="24"/>
          <w:szCs w:val="24"/>
        </w:rPr>
        <w:t xml:space="preserve"> </w:t>
      </w:r>
      <w:r w:rsidRPr="00B7301E">
        <w:rPr>
          <w:rFonts w:ascii="Times New Roman" w:hAnsi="Times New Roman" w:cs="Times New Roman"/>
          <w:bCs/>
          <w:sz w:val="24"/>
          <w:szCs w:val="24"/>
        </w:rPr>
        <w:t xml:space="preserve">G. Jones &amp; S. Hanton 1996 suggested that anxiety, which is experienced within a competitive environment, has shown great literature interest, surrounding with the psychological effects of an athlete’s performance. </w:t>
      </w:r>
    </w:p>
    <w:p w14:paraId="7C9E2A1D" w14:textId="77777777" w:rsidR="00825D33" w:rsidRPr="00B7301E" w:rsidRDefault="00825D33" w:rsidP="00B7301E">
      <w:pPr>
        <w:spacing w:line="360" w:lineRule="auto"/>
        <w:rPr>
          <w:rFonts w:ascii="Times New Roman" w:hAnsi="Times New Roman" w:cs="Times New Roman"/>
          <w:bCs/>
          <w:sz w:val="24"/>
          <w:szCs w:val="24"/>
        </w:rPr>
      </w:pPr>
    </w:p>
    <w:p w14:paraId="206BE47D" w14:textId="6BD7D744" w:rsidR="00E32943" w:rsidRPr="00B7301E" w:rsidRDefault="00E32943" w:rsidP="00B7301E">
      <w:pPr>
        <w:spacing w:line="360" w:lineRule="auto"/>
        <w:rPr>
          <w:rFonts w:ascii="Times New Roman" w:hAnsi="Times New Roman" w:cs="Times New Roman"/>
          <w:b/>
          <w:sz w:val="28"/>
          <w:szCs w:val="28"/>
          <w:u w:val="single"/>
        </w:rPr>
      </w:pPr>
      <w:r w:rsidRPr="00B7301E">
        <w:rPr>
          <w:rFonts w:ascii="Times New Roman" w:hAnsi="Times New Roman" w:cs="Times New Roman"/>
          <w:b/>
          <w:sz w:val="28"/>
          <w:szCs w:val="28"/>
          <w:u w:val="single"/>
        </w:rPr>
        <w:t>Methods / protoco</w:t>
      </w:r>
      <w:r w:rsidR="0093164F" w:rsidRPr="00B7301E">
        <w:rPr>
          <w:rFonts w:ascii="Times New Roman" w:hAnsi="Times New Roman" w:cs="Times New Roman"/>
          <w:b/>
          <w:sz w:val="28"/>
          <w:szCs w:val="28"/>
          <w:u w:val="single"/>
        </w:rPr>
        <w:t>ls</w:t>
      </w:r>
    </w:p>
    <w:p w14:paraId="23643FC1" w14:textId="749DD5CB" w:rsidR="00947310" w:rsidRPr="00B7301E" w:rsidRDefault="00947310" w:rsidP="00B7301E">
      <w:pPr>
        <w:spacing w:after="200" w:line="360" w:lineRule="auto"/>
        <w:rPr>
          <w:rFonts w:ascii="Times New Roman" w:hAnsi="Times New Roman" w:cs="Times New Roman"/>
          <w:sz w:val="24"/>
          <w:szCs w:val="24"/>
        </w:rPr>
      </w:pPr>
      <w:r w:rsidRPr="00B7301E">
        <w:rPr>
          <w:rFonts w:ascii="Times New Roman" w:hAnsi="Times New Roman" w:cs="Times New Roman"/>
          <w:sz w:val="24"/>
          <w:szCs w:val="24"/>
        </w:rPr>
        <w:lastRenderedPageBreak/>
        <w:t>The individuals, of whom were selected, are currently taking part in a sporting event at a competitive level. This includes: rugby, football, triathlons and tennis.  Both female and males athletes were selected of ages from 18-24 years of age. The study will only include data of which that was collected from the participants, of wh</w:t>
      </w:r>
      <w:r w:rsidR="00C8407A" w:rsidRPr="00B7301E">
        <w:rPr>
          <w:rFonts w:ascii="Times New Roman" w:hAnsi="Times New Roman" w:cs="Times New Roman"/>
          <w:sz w:val="24"/>
          <w:szCs w:val="24"/>
        </w:rPr>
        <w:t xml:space="preserve">om took part within this study. </w:t>
      </w:r>
      <w:r w:rsidRPr="00B7301E">
        <w:rPr>
          <w:rFonts w:ascii="Times New Roman" w:hAnsi="Times New Roman" w:cs="Times New Roman"/>
          <w:sz w:val="24"/>
          <w:szCs w:val="24"/>
        </w:rPr>
        <w:t xml:space="preserve">As this research in non-practical based, a PAR-Q (Physical, </w:t>
      </w:r>
      <w:r w:rsidR="00C8407A" w:rsidRPr="00B7301E">
        <w:rPr>
          <w:rFonts w:ascii="Times New Roman" w:hAnsi="Times New Roman" w:cs="Times New Roman"/>
          <w:sz w:val="24"/>
          <w:szCs w:val="24"/>
        </w:rPr>
        <w:t>Activity</w:t>
      </w:r>
      <w:r w:rsidRPr="00B7301E">
        <w:rPr>
          <w:rFonts w:ascii="Times New Roman" w:hAnsi="Times New Roman" w:cs="Times New Roman"/>
          <w:sz w:val="24"/>
          <w:szCs w:val="24"/>
        </w:rPr>
        <w:t xml:space="preserve">, Readiness and Questionnaire) would not be required. </w:t>
      </w:r>
    </w:p>
    <w:p w14:paraId="0D1C4EF0" w14:textId="150B6CCA" w:rsidR="009726AB" w:rsidRPr="00B7301E" w:rsidRDefault="00947310" w:rsidP="00B7301E">
      <w:pPr>
        <w:spacing w:after="200" w:line="360" w:lineRule="auto"/>
        <w:rPr>
          <w:rFonts w:ascii="Times New Roman" w:hAnsi="Times New Roman" w:cs="Times New Roman"/>
          <w:sz w:val="24"/>
          <w:szCs w:val="24"/>
        </w:rPr>
      </w:pPr>
      <w:r w:rsidRPr="00B7301E">
        <w:rPr>
          <w:rFonts w:ascii="Times New Roman" w:hAnsi="Times New Roman" w:cs="Times New Roman"/>
          <w:sz w:val="24"/>
          <w:szCs w:val="24"/>
        </w:rPr>
        <w:t>However, a questionnair</w:t>
      </w:r>
      <w:r w:rsidR="00131F34" w:rsidRPr="00B7301E">
        <w:rPr>
          <w:rFonts w:ascii="Times New Roman" w:hAnsi="Times New Roman" w:cs="Times New Roman"/>
          <w:sz w:val="24"/>
          <w:szCs w:val="24"/>
        </w:rPr>
        <w:t>e</w:t>
      </w:r>
      <w:r w:rsidRPr="00B7301E">
        <w:rPr>
          <w:rFonts w:ascii="Times New Roman" w:hAnsi="Times New Roman" w:cs="Times New Roman"/>
          <w:sz w:val="24"/>
          <w:szCs w:val="24"/>
        </w:rPr>
        <w:t xml:space="preserve"> will be conducted to specify the </w:t>
      </w:r>
      <w:r w:rsidR="00C8407A" w:rsidRPr="00B7301E">
        <w:rPr>
          <w:rFonts w:ascii="Times New Roman" w:hAnsi="Times New Roman" w:cs="Times New Roman"/>
          <w:sz w:val="24"/>
          <w:szCs w:val="24"/>
        </w:rPr>
        <w:t>athlete’s</w:t>
      </w:r>
      <w:r w:rsidRPr="00B7301E">
        <w:rPr>
          <w:rFonts w:ascii="Times New Roman" w:hAnsi="Times New Roman" w:cs="Times New Roman"/>
          <w:sz w:val="24"/>
          <w:szCs w:val="24"/>
        </w:rPr>
        <w:t xml:space="preserve"> psychological</w:t>
      </w:r>
      <w:r w:rsidR="00131F34" w:rsidRPr="00B7301E">
        <w:rPr>
          <w:rFonts w:ascii="Times New Roman" w:hAnsi="Times New Roman" w:cs="Times New Roman"/>
          <w:sz w:val="24"/>
          <w:szCs w:val="24"/>
        </w:rPr>
        <w:t xml:space="preserve"> state prior an important game/ event within their desired sport. If an upcoming event is applicable, then the client is required to recall a memory of such event </w:t>
      </w:r>
      <w:r w:rsidR="00C8407A" w:rsidRPr="00B7301E">
        <w:rPr>
          <w:rFonts w:ascii="Times New Roman" w:hAnsi="Times New Roman" w:cs="Times New Roman"/>
          <w:sz w:val="24"/>
          <w:szCs w:val="24"/>
        </w:rPr>
        <w:t>occurred</w:t>
      </w:r>
      <w:r w:rsidR="00131F34" w:rsidRPr="00B7301E">
        <w:rPr>
          <w:rFonts w:ascii="Times New Roman" w:hAnsi="Times New Roman" w:cs="Times New Roman"/>
          <w:sz w:val="24"/>
          <w:szCs w:val="24"/>
        </w:rPr>
        <w:t xml:space="preserve"> within their time playing the</w:t>
      </w:r>
      <w:r w:rsidR="00C8407A" w:rsidRPr="00B7301E">
        <w:rPr>
          <w:rFonts w:ascii="Times New Roman" w:hAnsi="Times New Roman" w:cs="Times New Roman"/>
          <w:sz w:val="24"/>
          <w:szCs w:val="24"/>
        </w:rPr>
        <w:t>ir desired</w:t>
      </w:r>
      <w:r w:rsidR="00131F34" w:rsidRPr="00B7301E">
        <w:rPr>
          <w:rFonts w:ascii="Times New Roman" w:hAnsi="Times New Roman" w:cs="Times New Roman"/>
          <w:sz w:val="24"/>
          <w:szCs w:val="24"/>
        </w:rPr>
        <w:t xml:space="preserve"> sport. </w:t>
      </w:r>
      <w:r w:rsidR="00C8407A" w:rsidRPr="00B7301E">
        <w:rPr>
          <w:rFonts w:ascii="Times New Roman" w:hAnsi="Times New Roman" w:cs="Times New Roman"/>
          <w:sz w:val="24"/>
          <w:szCs w:val="24"/>
        </w:rPr>
        <w:t xml:space="preserve"> A total of 27 questions was asked within the interview of the athlete, this covered both somatic and cognitive aspects of state anxiety within their sport. </w:t>
      </w:r>
      <w:r w:rsidR="00FF572C" w:rsidRPr="00B7301E">
        <w:rPr>
          <w:rFonts w:ascii="Times New Roman" w:hAnsi="Times New Roman" w:cs="Times New Roman"/>
          <w:sz w:val="24"/>
          <w:szCs w:val="24"/>
        </w:rPr>
        <w:t xml:space="preserve">With that, clients are told that be as honest as they can with each question, that if they do not wish to answer a question specified within the questionnaire, they have the right to refuse answer and they have the right to stop the interview at any given time. All answers will remain anonymous and data collected will be stored on a secure, private laptop. </w:t>
      </w:r>
    </w:p>
    <w:p w14:paraId="662954B8" w14:textId="13EFC212" w:rsidR="00E32943" w:rsidRPr="00B7301E" w:rsidRDefault="00E32943" w:rsidP="00B7301E">
      <w:pPr>
        <w:spacing w:line="360" w:lineRule="auto"/>
        <w:rPr>
          <w:rFonts w:ascii="Times New Roman" w:hAnsi="Times New Roman" w:cs="Times New Roman"/>
          <w:b/>
          <w:sz w:val="28"/>
          <w:szCs w:val="28"/>
        </w:rPr>
      </w:pPr>
      <w:r w:rsidRPr="00B7301E">
        <w:rPr>
          <w:rFonts w:ascii="Times New Roman" w:hAnsi="Times New Roman" w:cs="Times New Roman"/>
          <w:b/>
          <w:sz w:val="28"/>
          <w:szCs w:val="28"/>
        </w:rPr>
        <w:t>Results</w:t>
      </w:r>
    </w:p>
    <w:p w14:paraId="7D9ED6F3" w14:textId="33033CDD" w:rsidR="00801067" w:rsidRPr="00B7301E" w:rsidRDefault="00801067" w:rsidP="00B7301E">
      <w:pPr>
        <w:spacing w:after="200" w:line="360" w:lineRule="auto"/>
        <w:rPr>
          <w:rFonts w:ascii="Times New Roman" w:hAnsi="Times New Roman" w:cs="Times New Roman"/>
          <w:bCs/>
          <w:sz w:val="24"/>
          <w:szCs w:val="24"/>
        </w:rPr>
      </w:pPr>
      <w:r w:rsidRPr="00B7301E">
        <w:rPr>
          <w:rFonts w:ascii="Times New Roman" w:hAnsi="Times New Roman" w:cs="Times New Roman"/>
          <w:bCs/>
          <w:sz w:val="24"/>
          <w:szCs w:val="24"/>
        </w:rPr>
        <w:t xml:space="preserve">All 15 </w:t>
      </w:r>
      <w:r w:rsidRPr="00801067">
        <w:rPr>
          <w:rFonts w:ascii="Times New Roman" w:hAnsi="Times New Roman" w:cs="Times New Roman"/>
          <w:bCs/>
          <w:sz w:val="24"/>
          <w:szCs w:val="24"/>
        </w:rPr>
        <w:t xml:space="preserve">participants for the testing were retained which gives a full table of results. </w:t>
      </w:r>
      <w:r w:rsidR="00872D1F" w:rsidRPr="00B7301E">
        <w:rPr>
          <w:rFonts w:ascii="Times New Roman" w:hAnsi="Times New Roman" w:cs="Times New Roman"/>
          <w:bCs/>
          <w:sz w:val="24"/>
          <w:szCs w:val="24"/>
        </w:rPr>
        <w:t>The original number of participants for this study was originally counting 50 participants, but due to COVID-19, the number was restricted to 15 participants</w:t>
      </w:r>
      <w:r w:rsidRPr="00801067">
        <w:rPr>
          <w:rFonts w:ascii="Times New Roman" w:hAnsi="Times New Roman" w:cs="Times New Roman"/>
          <w:bCs/>
          <w:sz w:val="24"/>
          <w:szCs w:val="24"/>
        </w:rPr>
        <w:t>.</w:t>
      </w:r>
    </w:p>
    <w:p w14:paraId="38BAB472" w14:textId="4216E955" w:rsidR="00A81F21" w:rsidRPr="00B7301E" w:rsidRDefault="00FE354C" w:rsidP="00B7301E">
      <w:pPr>
        <w:spacing w:after="200" w:line="360" w:lineRule="auto"/>
        <w:rPr>
          <w:rFonts w:ascii="Times New Roman" w:hAnsi="Times New Roman" w:cs="Times New Roman"/>
          <w:bCs/>
          <w:sz w:val="24"/>
          <w:szCs w:val="24"/>
        </w:rPr>
      </w:pPr>
      <w:r w:rsidRPr="00B7301E">
        <w:rPr>
          <w:noProof/>
          <w:lang w:eastAsia="en-GB"/>
        </w:rPr>
        <w:drawing>
          <wp:inline distT="0" distB="0" distL="0" distR="0" wp14:anchorId="04022F79" wp14:editId="290DC78F">
            <wp:extent cx="3038095" cy="2762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1349" t="46109" r="24626" b="15039"/>
                    <a:stretch/>
                  </pic:blipFill>
                  <pic:spPr bwMode="auto">
                    <a:xfrm>
                      <a:off x="0" y="0"/>
                      <a:ext cx="3053372" cy="2776140"/>
                    </a:xfrm>
                    <a:prstGeom prst="rect">
                      <a:avLst/>
                    </a:prstGeom>
                    <a:ln>
                      <a:noFill/>
                    </a:ln>
                    <a:extLst>
                      <a:ext uri="{53640926-AAD7-44D8-BBD7-CCE9431645EC}">
                        <a14:shadowObscured xmlns:a14="http://schemas.microsoft.com/office/drawing/2010/main"/>
                      </a:ext>
                    </a:extLst>
                  </pic:spPr>
                </pic:pic>
              </a:graphicData>
            </a:graphic>
          </wp:inline>
        </w:drawing>
      </w:r>
    </w:p>
    <w:p w14:paraId="30699C85" w14:textId="364DB96E" w:rsidR="005B52A1" w:rsidRPr="00B7301E" w:rsidRDefault="00284DAE" w:rsidP="00B7301E">
      <w:pPr>
        <w:spacing w:after="200" w:line="360" w:lineRule="auto"/>
        <w:rPr>
          <w:rFonts w:ascii="Times New Roman" w:hAnsi="Times New Roman" w:cs="Times New Roman"/>
          <w:bCs/>
          <w:sz w:val="24"/>
          <w:szCs w:val="24"/>
        </w:rPr>
      </w:pPr>
      <w:r w:rsidRPr="00B7301E">
        <w:rPr>
          <w:rFonts w:ascii="Times New Roman" w:hAnsi="Times New Roman" w:cs="Times New Roman"/>
          <w:bCs/>
          <w:sz w:val="24"/>
          <w:szCs w:val="24"/>
        </w:rPr>
        <w:t xml:space="preserve">Figure 1: Shows the results given for the 15 athletes for their Self Confidence score, both pre and post event/game. </w:t>
      </w:r>
    </w:p>
    <w:p w14:paraId="76A8D64D" w14:textId="4357A817" w:rsidR="005B52A1" w:rsidRPr="00801067" w:rsidRDefault="005B52A1" w:rsidP="00B7301E">
      <w:pPr>
        <w:spacing w:after="200" w:line="360" w:lineRule="auto"/>
        <w:rPr>
          <w:rFonts w:ascii="Times New Roman" w:hAnsi="Times New Roman" w:cs="Times New Roman"/>
          <w:bCs/>
          <w:sz w:val="24"/>
          <w:szCs w:val="24"/>
        </w:rPr>
      </w:pPr>
      <w:r w:rsidRPr="00B7301E">
        <w:rPr>
          <w:noProof/>
          <w:lang w:eastAsia="en-GB"/>
        </w:rPr>
        <w:lastRenderedPageBreak/>
        <w:drawing>
          <wp:inline distT="0" distB="0" distL="0" distR="0" wp14:anchorId="14D8558C" wp14:editId="3A00BAB8">
            <wp:extent cx="3792154" cy="23717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3266" t="31922" r="28374" b="14285"/>
                    <a:stretch/>
                  </pic:blipFill>
                  <pic:spPr bwMode="auto">
                    <a:xfrm>
                      <a:off x="0" y="0"/>
                      <a:ext cx="3799838" cy="2376531"/>
                    </a:xfrm>
                    <a:prstGeom prst="rect">
                      <a:avLst/>
                    </a:prstGeom>
                    <a:ln>
                      <a:noFill/>
                    </a:ln>
                    <a:extLst>
                      <a:ext uri="{53640926-AAD7-44D8-BBD7-CCE9431645EC}">
                        <a14:shadowObscured xmlns:a14="http://schemas.microsoft.com/office/drawing/2010/main"/>
                      </a:ext>
                    </a:extLst>
                  </pic:spPr>
                </pic:pic>
              </a:graphicData>
            </a:graphic>
          </wp:inline>
        </w:drawing>
      </w:r>
    </w:p>
    <w:p w14:paraId="18A70E2A" w14:textId="1C3904AF" w:rsidR="006374CC" w:rsidRPr="00B7301E" w:rsidRDefault="00C0280E" w:rsidP="00B7301E">
      <w:pPr>
        <w:pStyle w:val="NormalWeb"/>
        <w:spacing w:line="360" w:lineRule="auto"/>
      </w:pPr>
      <w:r w:rsidRPr="00B7301E">
        <w:t>Figure 2</w:t>
      </w:r>
      <w:r w:rsidR="00A53E51" w:rsidRPr="00B7301E">
        <w:t xml:space="preserve">: Gives the subcomponent result of </w:t>
      </w:r>
      <w:r w:rsidR="006374CC" w:rsidRPr="00B7301E">
        <w:t xml:space="preserve">somatic anxiety </w:t>
      </w:r>
      <w:r w:rsidR="00A53E51" w:rsidRPr="00B7301E">
        <w:t>and how much it rises after an event/match, whether it showing a large or small amounts. Also, standard deviation is identified to show you how much the individuals differ from the mean, which may have an effect on the results shown</w:t>
      </w:r>
      <w:r w:rsidR="006374CC" w:rsidRPr="00B7301E">
        <w:t xml:space="preserve">. </w:t>
      </w:r>
      <w:r w:rsidR="00A53E51" w:rsidRPr="00B7301E">
        <w:t xml:space="preserve">From looking at the results, </w:t>
      </w:r>
      <w:r w:rsidR="00284DAE" w:rsidRPr="00B7301E">
        <w:t>standard deviation for ‘SCIB</w:t>
      </w:r>
      <w:r w:rsidR="006374CC" w:rsidRPr="00B7301E">
        <w:t>’ (</w:t>
      </w:r>
      <w:r w:rsidR="00284DAE" w:rsidRPr="00B7301E">
        <w:t>Self-Confidence Intensity Before) shows to possess the same standard deviation as ‘SCIA’ (Self-Confidence Intensity.</w:t>
      </w:r>
    </w:p>
    <w:p w14:paraId="037CA2A8" w14:textId="491A7A3E" w:rsidR="00FE354C" w:rsidRPr="00B7301E" w:rsidRDefault="00FE354C" w:rsidP="00B7301E">
      <w:pPr>
        <w:spacing w:line="360" w:lineRule="auto"/>
        <w:rPr>
          <w:rFonts w:ascii="Times New Roman" w:hAnsi="Times New Roman" w:cs="Times New Roman"/>
          <w:b/>
          <w:sz w:val="24"/>
          <w:szCs w:val="28"/>
        </w:rPr>
      </w:pPr>
    </w:p>
    <w:p w14:paraId="328CE1F2" w14:textId="06ED1307" w:rsidR="00FE354C" w:rsidRPr="00B7301E" w:rsidRDefault="00C0280E" w:rsidP="00B7301E">
      <w:pPr>
        <w:spacing w:line="360" w:lineRule="auto"/>
        <w:rPr>
          <w:rFonts w:ascii="Times New Roman" w:hAnsi="Times New Roman" w:cs="Times New Roman"/>
          <w:b/>
          <w:sz w:val="28"/>
          <w:szCs w:val="28"/>
          <w:u w:val="single"/>
        </w:rPr>
      </w:pPr>
      <w:r w:rsidRPr="00B7301E">
        <w:rPr>
          <w:rFonts w:ascii="Times New Roman" w:hAnsi="Times New Roman" w:cs="Times New Roman"/>
          <w:b/>
          <w:noProof/>
          <w:sz w:val="28"/>
          <w:szCs w:val="28"/>
          <w:lang w:eastAsia="en-GB"/>
        </w:rPr>
        <w:drawing>
          <wp:inline distT="0" distB="0" distL="0" distR="0" wp14:anchorId="48181011" wp14:editId="62BFB4A9">
            <wp:extent cx="4238625" cy="3356197"/>
            <wp:effectExtent l="0" t="0" r="0" b="0"/>
            <wp:docPr id="6" name="Picture 6" descr="C:\Users\Invate\Pictures\Camera Roll\image0[18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nvate\Pictures\Camera Roll\image0[1826].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43777" cy="3360277"/>
                    </a:xfrm>
                    <a:prstGeom prst="rect">
                      <a:avLst/>
                    </a:prstGeom>
                    <a:noFill/>
                    <a:ln>
                      <a:noFill/>
                    </a:ln>
                  </pic:spPr>
                </pic:pic>
              </a:graphicData>
            </a:graphic>
          </wp:inline>
        </w:drawing>
      </w:r>
      <w:r w:rsidR="006374CC" w:rsidRPr="00B7301E">
        <w:rPr>
          <w:rFonts w:ascii="Times New Roman" w:hAnsi="Times New Roman" w:cs="Times New Roman"/>
          <w:b/>
          <w:sz w:val="28"/>
          <w:szCs w:val="28"/>
          <w:u w:val="single"/>
        </w:rPr>
        <w:t xml:space="preserve"> </w:t>
      </w:r>
    </w:p>
    <w:p w14:paraId="2D2FB3C8" w14:textId="2A402DE6" w:rsidR="00FB16FA" w:rsidRPr="00B7301E" w:rsidRDefault="00FB16FA" w:rsidP="00B7301E">
      <w:pPr>
        <w:pStyle w:val="NormalWeb"/>
        <w:spacing w:line="360" w:lineRule="auto"/>
      </w:pPr>
      <w:r w:rsidRPr="00B7301E">
        <w:t xml:space="preserve">The table above, is looking at standard deviation of which will help identify whether a significant relationship can be identified within the variable scores of Intensity, Direction and </w:t>
      </w:r>
      <w:r w:rsidRPr="00B7301E">
        <w:lastRenderedPageBreak/>
        <w:t xml:space="preserve">Frequency both prior and post an important event or match. Looking at the results, </w:t>
      </w:r>
      <w:r w:rsidR="006B7562" w:rsidRPr="00B7301E">
        <w:t xml:space="preserve">all </w:t>
      </w:r>
      <w:r w:rsidR="000B59A6" w:rsidRPr="00B7301E">
        <w:t>self-confidence can be stated as a significant relationship, as self</w:t>
      </w:r>
      <w:r w:rsidR="006B7562" w:rsidRPr="00B7301E">
        <w:t>-confidence intensity before</w:t>
      </w:r>
      <w:r w:rsidR="000B59A6" w:rsidRPr="00B7301E">
        <w:t xml:space="preserve"> “CIB” and </w:t>
      </w:r>
      <w:r w:rsidR="006B7562" w:rsidRPr="00B7301E">
        <w:t xml:space="preserve">self-confidence intensity after </w:t>
      </w:r>
      <w:r w:rsidR="000B59A6" w:rsidRPr="00B7301E">
        <w:t>“CIA” showed a significant score of (0.000) which is below the required 0.05 reading,</w:t>
      </w:r>
      <w:r w:rsidR="006B7562" w:rsidRPr="00B7301E">
        <w:t xml:space="preserve"> for this </w:t>
      </w:r>
      <w:r w:rsidR="000B59A6" w:rsidRPr="00B7301E">
        <w:t xml:space="preserve">to be a significant finding. </w:t>
      </w:r>
      <w:r w:rsidR="006B7562" w:rsidRPr="00B7301E">
        <w:t>Self-confidence direction before “CDB” and self-confidence after “CDA” also showed to have significant difference within their category, alongside self-confidence before “CFB” and self-confidence frequency after “CFA”.</w:t>
      </w:r>
    </w:p>
    <w:p w14:paraId="1C7D3CBB" w14:textId="681F2768" w:rsidR="00D5287B" w:rsidRPr="00B7301E" w:rsidRDefault="006B7562" w:rsidP="00B7301E">
      <w:pPr>
        <w:pStyle w:val="NormalWeb"/>
        <w:spacing w:line="360" w:lineRule="auto"/>
      </w:pPr>
      <w:r w:rsidRPr="00B7301E">
        <w:t xml:space="preserve">As explained within the method aspect of this research, this study was conducted during in uncontrollable circumstances of which resulted in many </w:t>
      </w:r>
      <w:r w:rsidR="006B4071" w:rsidRPr="00B7301E">
        <w:t>participants</w:t>
      </w:r>
      <w:r w:rsidRPr="00B7301E">
        <w:t xml:space="preserve"> pulling out, </w:t>
      </w:r>
      <w:r w:rsidR="006B4071" w:rsidRPr="00B7301E">
        <w:t>to which restricted our finding. This resulted on the findings, to have a greater impact as there were a highly varied sporting background within the group of which was tested. These varied from welsh premier standard, to league 2 standard of playing. This also stopped all sports related events that would have taken place during this period. To counteract this, participants would of need to be of the same level, to assure reliability within the tests. Other aspects such as funding would need to be considered, as many clubs do not have a sports psychologist to help the athletes to aid their performance</w:t>
      </w:r>
      <w:r w:rsidR="00D5287B" w:rsidRPr="00B7301E">
        <w:t>.</w:t>
      </w:r>
      <w:r w:rsidR="006B4071" w:rsidRPr="00B7301E">
        <w:t xml:space="preserve"> The questionnaire that was used, was a</w:t>
      </w:r>
      <w:r w:rsidR="00D5287B" w:rsidRPr="00B7301E">
        <w:t xml:space="preserve"> CSAI-2 questionnaire</w:t>
      </w:r>
      <w:r w:rsidR="006B4071" w:rsidRPr="00B7301E">
        <w:t xml:space="preserve">. This was created with </w:t>
      </w:r>
      <w:r w:rsidR="004831B1" w:rsidRPr="00B7301E">
        <w:t>athletes</w:t>
      </w:r>
      <w:r w:rsidR="006B4071" w:rsidRPr="00B7301E">
        <w:t xml:space="preserve"> in mind who </w:t>
      </w:r>
      <w:r w:rsidR="004831B1" w:rsidRPr="00B7301E">
        <w:t>perform</w:t>
      </w:r>
      <w:r w:rsidR="006B4071" w:rsidRPr="00B7301E">
        <w:t xml:space="preserve"> in competitive sports, so the </w:t>
      </w:r>
      <w:r w:rsidR="004831B1" w:rsidRPr="00B7301E">
        <w:t>adrenaline</w:t>
      </w:r>
      <w:r w:rsidR="006B4071" w:rsidRPr="00B7301E">
        <w:t xml:space="preserve"> that </w:t>
      </w:r>
      <w:r w:rsidR="004831B1" w:rsidRPr="00B7301E">
        <w:t>athletes</w:t>
      </w:r>
      <w:r w:rsidR="006B4071" w:rsidRPr="00B7301E">
        <w:t xml:space="preserve"> experience throughout the competition, was accounted for so will have no effect onto the results of the questionnaire. </w:t>
      </w:r>
      <w:r w:rsidR="00D5287B" w:rsidRPr="00B7301E">
        <w:t xml:space="preserve"> </w:t>
      </w:r>
      <w:r w:rsidR="004831B1" w:rsidRPr="00B7301E">
        <w:t xml:space="preserve">As explained above, only 15 participants was included within this study out of a possible 50. For this study to be made credible, more participants would be required to show credibility results for the mean for </w:t>
      </w:r>
      <w:r w:rsidR="00AF7757">
        <w:t>each finding.</w:t>
      </w:r>
    </w:p>
    <w:p w14:paraId="589B8930" w14:textId="77777777" w:rsidR="00FE354C" w:rsidRPr="00B7301E" w:rsidRDefault="00FE354C" w:rsidP="00B7301E">
      <w:pPr>
        <w:spacing w:line="360" w:lineRule="auto"/>
        <w:rPr>
          <w:rFonts w:ascii="Times New Roman" w:hAnsi="Times New Roman" w:cs="Times New Roman"/>
          <w:b/>
          <w:sz w:val="28"/>
          <w:szCs w:val="28"/>
          <w:u w:val="single"/>
        </w:rPr>
      </w:pPr>
    </w:p>
    <w:p w14:paraId="60CB7333" w14:textId="01D35F2F" w:rsidR="00C85727" w:rsidRPr="00B7301E" w:rsidRDefault="00E32943" w:rsidP="00B7301E">
      <w:pPr>
        <w:spacing w:line="360" w:lineRule="auto"/>
        <w:rPr>
          <w:rFonts w:ascii="Times New Roman" w:hAnsi="Times New Roman" w:cs="Times New Roman"/>
          <w:b/>
          <w:sz w:val="28"/>
          <w:szCs w:val="28"/>
        </w:rPr>
      </w:pPr>
      <w:r w:rsidRPr="00B7301E">
        <w:rPr>
          <w:rFonts w:ascii="Times New Roman" w:hAnsi="Times New Roman" w:cs="Times New Roman"/>
          <w:b/>
          <w:sz w:val="28"/>
          <w:szCs w:val="28"/>
        </w:rPr>
        <w:t>Discussion</w:t>
      </w:r>
    </w:p>
    <w:p w14:paraId="0F62867C" w14:textId="1957D4F5" w:rsidR="00D5287B" w:rsidRPr="00B7301E" w:rsidRDefault="005B38BD" w:rsidP="00B7301E">
      <w:pPr>
        <w:pStyle w:val="NormalWeb"/>
        <w:spacing w:line="360" w:lineRule="auto"/>
      </w:pPr>
      <w:r w:rsidRPr="00B7301E">
        <w:t>From current research, we can confidently state that</w:t>
      </w:r>
      <w:r w:rsidR="00D5287B" w:rsidRPr="00B7301E">
        <w:t xml:space="preserve"> exercise </w:t>
      </w:r>
      <w:r w:rsidRPr="00B7301E">
        <w:t xml:space="preserve">is a factor, of which reduces the </w:t>
      </w:r>
      <w:r w:rsidR="00D5287B" w:rsidRPr="00B7301E">
        <w:t>levels of anxiety</w:t>
      </w:r>
      <w:r w:rsidRPr="00B7301E">
        <w:t xml:space="preserve"> within people with current mental health conditions</w:t>
      </w:r>
      <w:r w:rsidR="00D5287B" w:rsidRPr="00B7301E">
        <w:t>.</w:t>
      </w:r>
      <w:r w:rsidRPr="00B7301E">
        <w:t xml:space="preserve"> With that, a study was conducted that stated a</w:t>
      </w:r>
      <w:r w:rsidR="00D5287B" w:rsidRPr="00B7301E">
        <w:t xml:space="preserve"> significant </w:t>
      </w:r>
      <w:r w:rsidRPr="00B7301E">
        <w:t xml:space="preserve">drop within state anxiety in people who have panic disorders, following two sets of exercise conditions. These include both </w:t>
      </w:r>
      <w:r w:rsidR="00D5287B" w:rsidRPr="00B7301E">
        <w:t xml:space="preserve">submaximal and maximal (O’Connor, 2005). </w:t>
      </w:r>
      <w:r w:rsidRPr="00B7301E">
        <w:t>From this study, a conclusion can be made that any form of exercise, helps reduce levels of anxiety and reduces the impact of mental health issue. This also suggests that the anxiety level have the p</w:t>
      </w:r>
      <w:r w:rsidR="00AC35C4" w:rsidRPr="00B7301E">
        <w:t>otential to reduce in intensity, compared to pre physical activity, upon looking at the</w:t>
      </w:r>
      <w:r w:rsidR="00D5287B" w:rsidRPr="00B7301E">
        <w:t xml:space="preserve"> results of the CSAI-2 questionnaire. </w:t>
      </w:r>
    </w:p>
    <w:p w14:paraId="349DC1C3" w14:textId="77777777" w:rsidR="00BC06AF" w:rsidRPr="00B7301E" w:rsidRDefault="00A524CF" w:rsidP="00B7301E">
      <w:pPr>
        <w:pStyle w:val="NormalWeb"/>
        <w:spacing w:line="360" w:lineRule="auto"/>
        <w:rPr>
          <w:szCs w:val="27"/>
          <w:shd w:val="clear" w:color="auto" w:fill="FFFFFF"/>
        </w:rPr>
      </w:pPr>
      <w:r w:rsidRPr="00B7301E">
        <w:lastRenderedPageBreak/>
        <w:t xml:space="preserve">Another study was conducted by Recours. R., (2015) </w:t>
      </w:r>
      <w:r w:rsidRPr="00B7301E">
        <w:rPr>
          <w:szCs w:val="27"/>
          <w:shd w:val="clear" w:color="auto" w:fill="FFFFFF"/>
        </w:rPr>
        <w:t xml:space="preserve">who looked at the examination of the effects of the colours blue and red uniforms on competitive anxiety and self-confidence in virtual sports competitions. It was found that the colour blue, showed to have an increase levels of self-confidence within the individuals rather than the colour red, in which showed to have a reduction of self-confidence of the individuals performance. This showed that colour has an impact on the individual’s performance which should be looked at further from a psychological stand point.  </w:t>
      </w:r>
    </w:p>
    <w:p w14:paraId="2C36B537" w14:textId="2CAC7A25" w:rsidR="00155516" w:rsidRPr="00B7301E" w:rsidRDefault="00155516" w:rsidP="00B7301E">
      <w:pPr>
        <w:pStyle w:val="NormalWeb"/>
        <w:spacing w:line="360" w:lineRule="auto"/>
        <w:rPr>
          <w:szCs w:val="27"/>
          <w:shd w:val="clear" w:color="auto" w:fill="FFFFFF"/>
        </w:rPr>
      </w:pPr>
      <w:r w:rsidRPr="00B7301E">
        <w:rPr>
          <w:szCs w:val="27"/>
          <w:shd w:val="clear" w:color="auto" w:fill="FFFFFF"/>
        </w:rPr>
        <w:t>Narzari et al (2013)</w:t>
      </w:r>
      <w:r w:rsidR="000601CD" w:rsidRPr="00B7301E">
        <w:rPr>
          <w:szCs w:val="27"/>
          <w:shd w:val="clear" w:color="auto" w:fill="FFFFFF"/>
        </w:rPr>
        <w:t xml:space="preserve"> identified the characteristics of 120 gymnasts who perform within the premier league and members of the national team. All participants were selected at randomly. It showed that there was a positive significant relationship of the values of self-confidence and sport identity (r = 0.665) and between sport commitment and sport identity (r = 0.628). However, there was a regression in one of the findings, of that showed self-confidence (r = 0.671) and sport commitment (r = 0.5620, which suggests that if an individual starts to drop in commitment for their club/team, it is argued that their performance will drop as a result and so will their self-confidence. </w:t>
      </w:r>
    </w:p>
    <w:p w14:paraId="49D2B6CD" w14:textId="77777777" w:rsidR="00155516" w:rsidRPr="00B7301E" w:rsidRDefault="00155516" w:rsidP="00B7301E">
      <w:pPr>
        <w:pStyle w:val="NormalWeb"/>
        <w:spacing w:line="360" w:lineRule="auto"/>
        <w:rPr>
          <w:sz w:val="22"/>
        </w:rPr>
      </w:pPr>
    </w:p>
    <w:p w14:paraId="6512A8E0" w14:textId="544BFA8B" w:rsidR="00D5287B" w:rsidRPr="00B7301E" w:rsidRDefault="00155516" w:rsidP="00B7301E">
      <w:pPr>
        <w:pStyle w:val="NormalWeb"/>
        <w:spacing w:line="360" w:lineRule="auto"/>
        <w:rPr>
          <w:sz w:val="22"/>
        </w:rPr>
      </w:pPr>
      <w:r w:rsidRPr="00B7301E">
        <w:t xml:space="preserve">Berger and Owen, (1987) conducted a study, of which looked at the </w:t>
      </w:r>
      <w:r w:rsidR="00D5287B" w:rsidRPr="00B7301E">
        <w:t>relationship</w:t>
      </w:r>
      <w:r w:rsidRPr="00B7301E">
        <w:t>s</w:t>
      </w:r>
      <w:r w:rsidR="00D5287B" w:rsidRPr="00B7301E">
        <w:t xml:space="preserve"> between swimming and anxiety reduction. 100 students </w:t>
      </w:r>
      <w:r w:rsidR="001275A3" w:rsidRPr="00B7301E">
        <w:t xml:space="preserve">took part within this study, which competes from beginner to intermediate levels. This included a two programmes that entailed difference exercise frequency and duration. During the programme, the athlete’s completed a questionnaire </w:t>
      </w:r>
      <w:r w:rsidR="00D5287B" w:rsidRPr="00B7301E">
        <w:t xml:space="preserve">before, during and after </w:t>
      </w:r>
      <w:r w:rsidR="001275A3" w:rsidRPr="00B7301E">
        <w:t>throughout</w:t>
      </w:r>
      <w:r w:rsidR="00D5287B" w:rsidRPr="00B7301E">
        <w:t>.</w:t>
      </w:r>
      <w:r w:rsidR="001275A3" w:rsidRPr="00B7301E">
        <w:t xml:space="preserve"> </w:t>
      </w:r>
      <w:r w:rsidR="00033CDD" w:rsidRPr="00B7301E">
        <w:t xml:space="preserve">It was found that a reduction in </w:t>
      </w:r>
      <w:r w:rsidR="0088063C" w:rsidRPr="00B7301E">
        <w:t>anxiety</w:t>
      </w:r>
      <w:r w:rsidR="00033CDD" w:rsidRPr="00B7301E">
        <w:t xml:space="preserve"> levels dropped, post swimming. However, duration and frequency is not a factor of which has the potential to change these results</w:t>
      </w:r>
      <w:r w:rsidR="00D5287B" w:rsidRPr="00B7301E">
        <w:t xml:space="preserve">. </w:t>
      </w:r>
      <w:r w:rsidR="00033CDD" w:rsidRPr="00B7301E">
        <w:t>With that, no significant findings of that,</w:t>
      </w:r>
      <w:r w:rsidR="00D5287B" w:rsidRPr="00B7301E">
        <w:t xml:space="preserve"> between cognitive to somatic symptoms</w:t>
      </w:r>
      <w:r w:rsidR="00033CDD" w:rsidRPr="00B7301E">
        <w:t xml:space="preserve"> was notified.</w:t>
      </w:r>
      <w:r w:rsidR="00D5287B" w:rsidRPr="00B7301E">
        <w:t xml:space="preserve"> </w:t>
      </w:r>
    </w:p>
    <w:p w14:paraId="5CCEC51E" w14:textId="2A3E821F" w:rsidR="00D5287B" w:rsidRPr="00B7301E" w:rsidRDefault="004F643A" w:rsidP="00B7301E">
      <w:pPr>
        <w:pStyle w:val="NormalWeb"/>
        <w:spacing w:line="360" w:lineRule="auto"/>
      </w:pPr>
      <w:r w:rsidRPr="00B7301E">
        <w:t>Studies have suggested that</w:t>
      </w:r>
      <w:r w:rsidR="00E44B1F" w:rsidRPr="00B7301E">
        <w:t xml:space="preserve"> being within a c</w:t>
      </w:r>
      <w:r w:rsidR="00D5287B" w:rsidRPr="00B7301E">
        <w:t xml:space="preserve">ompetitive </w:t>
      </w:r>
      <w:r w:rsidR="004C45E6" w:rsidRPr="00B7301E">
        <w:t>environment</w:t>
      </w:r>
      <w:r w:rsidR="00E44B1F" w:rsidRPr="00B7301E">
        <w:t>, has the potential to have an impact on the individuals capability to</w:t>
      </w:r>
      <w:r w:rsidR="0088063C" w:rsidRPr="00B7301E">
        <w:t xml:space="preserve"> be able to control their self-</w:t>
      </w:r>
      <w:r w:rsidR="00431C29" w:rsidRPr="00B7301E">
        <w:t>confidence</w:t>
      </w:r>
      <w:r w:rsidR="00E44B1F" w:rsidRPr="00B7301E">
        <w:t xml:space="preserve"> anxiety symptoms</w:t>
      </w:r>
      <w:r w:rsidR="00D5287B" w:rsidRPr="00B7301E">
        <w:t>. Hanton and Jones (1999)</w:t>
      </w:r>
      <w:r w:rsidR="00E44B1F" w:rsidRPr="00B7301E">
        <w:t xml:space="preserve"> </w:t>
      </w:r>
      <w:r w:rsidR="00D5287B" w:rsidRPr="00B7301E">
        <w:t xml:space="preserve">found that </w:t>
      </w:r>
      <w:r w:rsidR="00E44B1F" w:rsidRPr="00B7301E">
        <w:t xml:space="preserve">athletes who have </w:t>
      </w:r>
      <w:r w:rsidR="00D5287B" w:rsidRPr="00B7301E">
        <w:t>less experience</w:t>
      </w:r>
      <w:r w:rsidR="00E44B1F" w:rsidRPr="00B7301E">
        <w:t xml:space="preserve"> within their chosen sport, showed that the</w:t>
      </w:r>
      <w:r w:rsidR="00D5287B" w:rsidRPr="00B7301E">
        <w:t xml:space="preserve"> symptoms </w:t>
      </w:r>
      <w:r w:rsidR="00E44B1F" w:rsidRPr="00B7301E">
        <w:t>debilitating. H</w:t>
      </w:r>
      <w:r w:rsidR="00D5287B" w:rsidRPr="00B7301E">
        <w:t>owever</w:t>
      </w:r>
      <w:r w:rsidR="00E44B1F" w:rsidRPr="00B7301E">
        <w:t>, as the duration of t</w:t>
      </w:r>
      <w:r w:rsidR="004C45E6" w:rsidRPr="00B7301E">
        <w:t xml:space="preserve">heir playing career increased, </w:t>
      </w:r>
      <w:r w:rsidR="00E44B1F" w:rsidRPr="00B7301E">
        <w:t xml:space="preserve">specialised </w:t>
      </w:r>
      <w:r w:rsidR="00D5287B" w:rsidRPr="00B7301E">
        <w:t>strategies</w:t>
      </w:r>
      <w:r w:rsidR="00E44B1F" w:rsidRPr="00B7301E">
        <w:t xml:space="preserve"> was created by the individuals </w:t>
      </w:r>
      <w:r w:rsidR="004C45E6" w:rsidRPr="00B7301E">
        <w:t xml:space="preserve">of which, allowed these </w:t>
      </w:r>
      <w:r w:rsidR="00D5287B" w:rsidRPr="00B7301E">
        <w:t xml:space="preserve">symptoms to </w:t>
      </w:r>
      <w:r w:rsidR="004C45E6" w:rsidRPr="00B7301E">
        <w:t>be able to be</w:t>
      </w:r>
      <w:r w:rsidR="00D5287B" w:rsidRPr="00B7301E">
        <w:t xml:space="preserve"> facilitative.</w:t>
      </w:r>
      <w:r w:rsidR="004C45E6" w:rsidRPr="00B7301E">
        <w:t xml:space="preserve"> This suggests that the greater experience an individual has within their sport, will impact the way of which they respond to anxiety.</w:t>
      </w:r>
      <w:r w:rsidR="00D5287B" w:rsidRPr="00B7301E">
        <w:t xml:space="preserve"> </w:t>
      </w:r>
    </w:p>
    <w:p w14:paraId="036D0A2F" w14:textId="7AD51815" w:rsidR="00D5287B" w:rsidRPr="00B7301E" w:rsidRDefault="004C45E6" w:rsidP="00B7301E">
      <w:pPr>
        <w:pStyle w:val="NormalWeb"/>
        <w:spacing w:line="360" w:lineRule="auto"/>
      </w:pPr>
      <w:r w:rsidRPr="00B7301E">
        <w:lastRenderedPageBreak/>
        <w:t xml:space="preserve">With that, the studies of that was identified, showed a decreased in anxiety levels after </w:t>
      </w:r>
      <w:r w:rsidR="00AF5F96" w:rsidRPr="00B7301E">
        <w:t>physical</w:t>
      </w:r>
      <w:r w:rsidRPr="00B7301E">
        <w:t xml:space="preserve"> </w:t>
      </w:r>
      <w:r w:rsidR="00AF5F96" w:rsidRPr="00B7301E">
        <w:t>activity</w:t>
      </w:r>
      <w:r w:rsidRPr="00B7301E">
        <w:t xml:space="preserve"> was conducted. However, </w:t>
      </w:r>
      <w:r w:rsidR="00AF5F96" w:rsidRPr="00B7301E">
        <w:t>it is shown that the results within this paper, stated that self-confidence anxiety levels had an increase score within somatic anxiety results during physical. This could be due to human error upon testing, or due to the self-confidence anxiety differs dependant on the individual</w:t>
      </w:r>
      <w:r w:rsidR="00FB482E" w:rsidRPr="00B7301E">
        <w:t>’</w:t>
      </w:r>
      <w:r w:rsidR="00AF5F96" w:rsidRPr="00B7301E">
        <w:t>s requirements, as multiple factors could be influenced by the athletes self-confident state.</w:t>
      </w:r>
    </w:p>
    <w:p w14:paraId="24F75050" w14:textId="77777777" w:rsidR="001F2BB2" w:rsidRPr="00B7301E" w:rsidRDefault="001F2BB2" w:rsidP="00B7301E">
      <w:pPr>
        <w:spacing w:line="360" w:lineRule="auto"/>
        <w:rPr>
          <w:rFonts w:ascii="Times New Roman" w:hAnsi="Times New Roman" w:cs="Times New Roman"/>
          <w:b/>
          <w:sz w:val="28"/>
          <w:szCs w:val="28"/>
          <w:u w:val="single"/>
        </w:rPr>
      </w:pPr>
    </w:p>
    <w:p w14:paraId="5596EABF" w14:textId="77777777" w:rsidR="00D5287B" w:rsidRPr="00B7301E" w:rsidRDefault="00D5287B" w:rsidP="00B7301E">
      <w:pPr>
        <w:spacing w:line="360" w:lineRule="auto"/>
        <w:rPr>
          <w:rFonts w:ascii="Times New Roman" w:hAnsi="Times New Roman" w:cs="Times New Roman"/>
          <w:b/>
          <w:sz w:val="32"/>
          <w:szCs w:val="28"/>
        </w:rPr>
      </w:pPr>
      <w:r w:rsidRPr="00B7301E">
        <w:rPr>
          <w:rFonts w:ascii="Times New Roman" w:hAnsi="Times New Roman" w:cs="Times New Roman"/>
          <w:b/>
          <w:sz w:val="28"/>
          <w:szCs w:val="28"/>
        </w:rPr>
        <w:t>Conclusions</w:t>
      </w:r>
    </w:p>
    <w:p w14:paraId="38A96E95" w14:textId="18007DD2" w:rsidR="00D5287B" w:rsidRPr="00B7301E" w:rsidRDefault="00251926" w:rsidP="00B7301E">
      <w:pPr>
        <w:spacing w:line="360" w:lineRule="auto"/>
        <w:rPr>
          <w:rFonts w:ascii="Times New Roman" w:hAnsi="Times New Roman" w:cs="Times New Roman"/>
          <w:b/>
          <w:sz w:val="32"/>
          <w:szCs w:val="28"/>
        </w:rPr>
      </w:pPr>
      <w:r w:rsidRPr="00B7301E">
        <w:rPr>
          <w:rFonts w:ascii="Times New Roman" w:hAnsi="Times New Roman" w:cs="Times New Roman"/>
          <w:sz w:val="24"/>
        </w:rPr>
        <w:t xml:space="preserve">To </w:t>
      </w:r>
      <w:r w:rsidR="006A6C11" w:rsidRPr="00B7301E">
        <w:rPr>
          <w:rFonts w:ascii="Times New Roman" w:hAnsi="Times New Roman" w:cs="Times New Roman"/>
          <w:sz w:val="24"/>
        </w:rPr>
        <w:t>conclude</w:t>
      </w:r>
      <w:r w:rsidR="004C45E6" w:rsidRPr="00B7301E">
        <w:rPr>
          <w:rFonts w:ascii="Times New Roman" w:hAnsi="Times New Roman" w:cs="Times New Roman"/>
          <w:sz w:val="24"/>
        </w:rPr>
        <w:t xml:space="preserve">, it was shown that some </w:t>
      </w:r>
      <w:r w:rsidRPr="00B7301E">
        <w:rPr>
          <w:rFonts w:ascii="Times New Roman" w:hAnsi="Times New Roman" w:cs="Times New Roman"/>
          <w:sz w:val="24"/>
        </w:rPr>
        <w:t>relationship</w:t>
      </w:r>
      <w:r w:rsidR="004C45E6" w:rsidRPr="00B7301E">
        <w:rPr>
          <w:rFonts w:ascii="Times New Roman" w:hAnsi="Times New Roman" w:cs="Times New Roman"/>
          <w:sz w:val="24"/>
        </w:rPr>
        <w:t>s was discovered within self-confidence for both pre and, post event</w:t>
      </w:r>
      <w:r w:rsidR="00ED2712" w:rsidRPr="00B7301E">
        <w:rPr>
          <w:rFonts w:ascii="Times New Roman" w:hAnsi="Times New Roman" w:cs="Times New Roman"/>
          <w:sz w:val="24"/>
        </w:rPr>
        <w:t xml:space="preserve">. With that, </w:t>
      </w:r>
      <w:r w:rsidR="006A6C11" w:rsidRPr="00B7301E">
        <w:rPr>
          <w:rFonts w:ascii="Times New Roman" w:hAnsi="Times New Roman" w:cs="Times New Roman"/>
          <w:sz w:val="24"/>
        </w:rPr>
        <w:t>analysis</w:t>
      </w:r>
      <w:r w:rsidR="00ED2712" w:rsidRPr="00B7301E">
        <w:rPr>
          <w:rFonts w:ascii="Times New Roman" w:hAnsi="Times New Roman" w:cs="Times New Roman"/>
          <w:sz w:val="24"/>
        </w:rPr>
        <w:t xml:space="preserve"> of both pre and post psychological testing </w:t>
      </w:r>
      <w:r w:rsidR="004C45E6" w:rsidRPr="00B7301E">
        <w:rPr>
          <w:rFonts w:ascii="Times New Roman" w:hAnsi="Times New Roman" w:cs="Times New Roman"/>
          <w:sz w:val="24"/>
        </w:rPr>
        <w:t>showed some signs of</w:t>
      </w:r>
      <w:r w:rsidR="006A6C11" w:rsidRPr="00B7301E">
        <w:rPr>
          <w:rFonts w:ascii="Times New Roman" w:hAnsi="Times New Roman" w:cs="Times New Roman"/>
          <w:sz w:val="24"/>
        </w:rPr>
        <w:t xml:space="preserve"> significant relationships for both Intensity, direction and frequency</w:t>
      </w:r>
      <w:r w:rsidR="00D5287B" w:rsidRPr="00B7301E">
        <w:rPr>
          <w:rFonts w:ascii="Times New Roman" w:hAnsi="Times New Roman" w:cs="Times New Roman"/>
          <w:sz w:val="24"/>
        </w:rPr>
        <w:t>.</w:t>
      </w:r>
      <w:r w:rsidR="00774362" w:rsidRPr="00B7301E">
        <w:rPr>
          <w:rFonts w:ascii="Times New Roman" w:hAnsi="Times New Roman" w:cs="Times New Roman"/>
          <w:sz w:val="24"/>
        </w:rPr>
        <w:t xml:space="preserve"> It is s</w:t>
      </w:r>
      <w:r w:rsidR="001A2CF5" w:rsidRPr="00B7301E">
        <w:rPr>
          <w:rFonts w:ascii="Times New Roman" w:hAnsi="Times New Roman" w:cs="Times New Roman"/>
          <w:sz w:val="24"/>
        </w:rPr>
        <w:t xml:space="preserve">hown that </w:t>
      </w:r>
      <w:r w:rsidR="004C45E6" w:rsidRPr="00B7301E">
        <w:rPr>
          <w:rFonts w:ascii="Times New Roman" w:hAnsi="Times New Roman" w:cs="Times New Roman"/>
          <w:sz w:val="24"/>
        </w:rPr>
        <w:t xml:space="preserve">some levels of </w:t>
      </w:r>
      <w:r w:rsidR="001A2CF5" w:rsidRPr="00B7301E">
        <w:rPr>
          <w:rFonts w:ascii="Times New Roman" w:hAnsi="Times New Roman" w:cs="Times New Roman"/>
          <w:sz w:val="24"/>
        </w:rPr>
        <w:t xml:space="preserve">self-confidence has </w:t>
      </w:r>
      <w:r w:rsidR="00774362" w:rsidRPr="00B7301E">
        <w:rPr>
          <w:rFonts w:ascii="Times New Roman" w:hAnsi="Times New Roman" w:cs="Times New Roman"/>
          <w:sz w:val="24"/>
        </w:rPr>
        <w:t>an increase in anxiety when performing their chosen event or sport which contradicts research.</w:t>
      </w:r>
      <w:r w:rsidR="004C45E6" w:rsidRPr="00B7301E">
        <w:rPr>
          <w:rFonts w:ascii="Times New Roman" w:hAnsi="Times New Roman" w:cs="Times New Roman"/>
          <w:sz w:val="24"/>
        </w:rPr>
        <w:t xml:space="preserve"> </w:t>
      </w:r>
      <w:r w:rsidR="00774362" w:rsidRPr="00B7301E">
        <w:rPr>
          <w:rFonts w:ascii="Times New Roman" w:hAnsi="Times New Roman" w:cs="Times New Roman"/>
          <w:sz w:val="24"/>
        </w:rPr>
        <w:t>To give credibility of these results, further research would need to be conducted to be able to determine a conclusive result.</w:t>
      </w:r>
    </w:p>
    <w:p w14:paraId="62A2C5B3" w14:textId="4E56A4AF" w:rsidR="00760A4A" w:rsidRDefault="00760A4A" w:rsidP="00B7301E">
      <w:pPr>
        <w:spacing w:line="360" w:lineRule="auto"/>
        <w:rPr>
          <w:rFonts w:ascii="Times New Roman" w:hAnsi="Times New Roman" w:cs="Times New Roman"/>
          <w:b/>
          <w:sz w:val="28"/>
          <w:szCs w:val="28"/>
          <w:u w:val="single"/>
        </w:rPr>
      </w:pPr>
    </w:p>
    <w:p w14:paraId="6CF8ACA8" w14:textId="46A017C7" w:rsidR="00F52FE6" w:rsidRPr="00AE41FF" w:rsidRDefault="00AE41FF" w:rsidP="00E32943">
      <w:pPr>
        <w:rPr>
          <w:rFonts w:ascii="Times New Roman" w:hAnsi="Times New Roman" w:cs="Times New Roman"/>
          <w:sz w:val="24"/>
          <w:szCs w:val="28"/>
        </w:rPr>
      </w:pPr>
      <w:r w:rsidRPr="00AE41FF">
        <w:rPr>
          <w:rFonts w:ascii="Times New Roman" w:hAnsi="Times New Roman" w:cs="Times New Roman"/>
          <w:sz w:val="24"/>
          <w:szCs w:val="28"/>
        </w:rPr>
        <w:t>Word Count: 2030</w:t>
      </w:r>
    </w:p>
    <w:p w14:paraId="1A003573" w14:textId="150F3EDE" w:rsidR="00F52FE6" w:rsidRDefault="00F52FE6" w:rsidP="00E32943">
      <w:pPr>
        <w:rPr>
          <w:rFonts w:ascii="Times New Roman" w:hAnsi="Times New Roman" w:cs="Times New Roman"/>
          <w:b/>
          <w:sz w:val="28"/>
          <w:szCs w:val="28"/>
          <w:u w:val="single"/>
        </w:rPr>
      </w:pPr>
    </w:p>
    <w:p w14:paraId="53A5D268" w14:textId="04E87958" w:rsidR="00E32943" w:rsidRDefault="00E32943" w:rsidP="00E32943">
      <w:pPr>
        <w:rPr>
          <w:rFonts w:ascii="Times New Roman" w:hAnsi="Times New Roman" w:cs="Times New Roman"/>
          <w:b/>
          <w:sz w:val="28"/>
          <w:szCs w:val="28"/>
          <w:u w:val="single"/>
        </w:rPr>
      </w:pPr>
      <w:r w:rsidRPr="009B12D0">
        <w:rPr>
          <w:rFonts w:ascii="Times New Roman" w:hAnsi="Times New Roman" w:cs="Times New Roman"/>
          <w:b/>
          <w:sz w:val="28"/>
          <w:szCs w:val="28"/>
          <w:u w:val="single"/>
        </w:rPr>
        <w:t>References</w:t>
      </w:r>
    </w:p>
    <w:p w14:paraId="7359FDE9" w14:textId="77777777" w:rsidR="00880B8E" w:rsidRDefault="00880B8E" w:rsidP="00E32943">
      <w:pPr>
        <w:rPr>
          <w:rFonts w:ascii="Times New Roman" w:hAnsi="Times New Roman" w:cs="Times New Roman"/>
          <w:b/>
          <w:sz w:val="28"/>
          <w:szCs w:val="28"/>
          <w:u w:val="single"/>
        </w:rPr>
      </w:pPr>
    </w:p>
    <w:p w14:paraId="7E0F8B5D" w14:textId="668B59C9" w:rsidR="00F52FE6" w:rsidRPr="00880B8E" w:rsidRDefault="00880B8E" w:rsidP="00880B8E">
      <w:pPr>
        <w:pStyle w:val="NormalWeb"/>
        <w:rPr>
          <w:color w:val="000000"/>
        </w:rPr>
      </w:pPr>
      <w:r>
        <w:rPr>
          <w:color w:val="000000"/>
        </w:rPr>
        <w:t>Berger. B.G and Owen. D.R (1987) Anxiety reduction with swimming: Relationships between exercise and state, trait, and somatic anxiety. International Journal of Sport Psychology, 18(4), 286-302</w:t>
      </w:r>
    </w:p>
    <w:p w14:paraId="35626BD7" w14:textId="77777777" w:rsidR="00F52FE6" w:rsidRDefault="00F52FE6" w:rsidP="00F52FE6">
      <w:pPr>
        <w:rPr>
          <w:rFonts w:ascii="Times New Roman" w:hAnsi="Times New Roman" w:cs="Times New Roman"/>
          <w:bCs/>
        </w:rPr>
      </w:pPr>
      <w:r w:rsidRPr="00F52FE6">
        <w:rPr>
          <w:rFonts w:ascii="Times New Roman" w:hAnsi="Times New Roman" w:cs="Times New Roman"/>
          <w:bCs/>
        </w:rPr>
        <w:t>G. Jones, S. Hanton (1996) Interpretation of Competitive Anxiety Symptoms and Goal Attainment Expectancies, Journal of Sport and Exercise Psychology, Human Kinetics Publishers, Inc.</w:t>
      </w:r>
    </w:p>
    <w:p w14:paraId="0C9673C2" w14:textId="77777777" w:rsidR="00880B8E" w:rsidRPr="00880B8E" w:rsidRDefault="00880B8E" w:rsidP="00880B8E">
      <w:pPr>
        <w:pStyle w:val="NormalWeb"/>
        <w:rPr>
          <w:color w:val="000000"/>
        </w:rPr>
      </w:pPr>
      <w:r>
        <w:rPr>
          <w:color w:val="000000"/>
        </w:rPr>
        <w:t>Hanton. S, and Jones. G (1999) The acquisition and development of cognitive skills and strategies. I: Making the butterflies fly in formation. The Sport Psychologist, 13, 1-21.</w:t>
      </w:r>
    </w:p>
    <w:p w14:paraId="6F38B796" w14:textId="77777777" w:rsidR="00880B8E" w:rsidRDefault="00880B8E" w:rsidP="00F52FE6">
      <w:pPr>
        <w:rPr>
          <w:rFonts w:ascii="Times New Roman" w:hAnsi="Times New Roman" w:cs="Times New Roman"/>
          <w:bCs/>
        </w:rPr>
      </w:pPr>
      <w:r w:rsidRPr="00F52FE6">
        <w:rPr>
          <w:rFonts w:ascii="Times New Roman" w:hAnsi="Times New Roman" w:cs="Times New Roman"/>
          <w:bCs/>
        </w:rPr>
        <w:t xml:space="preserve">Horikawa. M and Yagi A. (2012). The relationship among Trait Anxiety, State Anxiety and the Goal Performance of Penalty Shoot- Out by University Soccer Players. </w:t>
      </w:r>
    </w:p>
    <w:p w14:paraId="5C7EE41D" w14:textId="77777777" w:rsidR="00B7301E" w:rsidRDefault="00B7301E" w:rsidP="00F52FE6">
      <w:pPr>
        <w:rPr>
          <w:rFonts w:ascii="Times New Roman" w:hAnsi="Times New Roman" w:cs="Times New Roman"/>
          <w:bCs/>
        </w:rPr>
      </w:pPr>
    </w:p>
    <w:p w14:paraId="1446FAFC" w14:textId="67A74373" w:rsidR="00F52FE6" w:rsidRDefault="00B7301E" w:rsidP="00F52FE6">
      <w:pPr>
        <w:rPr>
          <w:rFonts w:ascii="Times New Roman" w:hAnsi="Times New Roman" w:cs="Times New Roman"/>
          <w:bCs/>
        </w:rPr>
      </w:pPr>
      <w:r>
        <w:rPr>
          <w:rFonts w:ascii="Times New Roman" w:hAnsi="Times New Roman" w:cs="Times New Roman"/>
          <w:bCs/>
        </w:rPr>
        <w:t>P</w:t>
      </w:r>
      <w:r w:rsidR="00F52FE6" w:rsidRPr="00F52FE6">
        <w:rPr>
          <w:rFonts w:ascii="Times New Roman" w:hAnsi="Times New Roman" w:cs="Times New Roman"/>
          <w:bCs/>
        </w:rPr>
        <w:t>atmore, A. (1986). Sportsmen under stress. London: Stanley Paul. Patton, M.Q. (1987). How to use qualitative methods in evaluation. Newbury Park, CA: Sage.</w:t>
      </w:r>
    </w:p>
    <w:p w14:paraId="513E4236" w14:textId="77777777" w:rsidR="00B7301E" w:rsidRPr="00F52FE6" w:rsidRDefault="00B7301E" w:rsidP="00F52FE6">
      <w:pPr>
        <w:rPr>
          <w:rFonts w:ascii="Times New Roman" w:hAnsi="Times New Roman" w:cs="Times New Roman"/>
          <w:bCs/>
        </w:rPr>
      </w:pPr>
    </w:p>
    <w:p w14:paraId="6D34BBD7" w14:textId="3C877E37" w:rsidR="00B7301E" w:rsidRDefault="00B7301E" w:rsidP="00B7301E">
      <w:pPr>
        <w:rPr>
          <w:rFonts w:ascii="Times New Roman" w:hAnsi="Times New Roman" w:cs="Times New Roman"/>
          <w:sz w:val="24"/>
          <w:szCs w:val="28"/>
        </w:rPr>
      </w:pPr>
      <w:r>
        <w:rPr>
          <w:rFonts w:ascii="Times New Roman" w:hAnsi="Times New Roman" w:cs="Times New Roman"/>
          <w:sz w:val="24"/>
          <w:szCs w:val="28"/>
        </w:rPr>
        <w:t>Lirgg</w:t>
      </w:r>
      <w:r w:rsidRPr="00B7301E">
        <w:rPr>
          <w:rFonts w:ascii="Times New Roman" w:hAnsi="Times New Roman" w:cs="Times New Roman"/>
          <w:sz w:val="24"/>
          <w:szCs w:val="28"/>
        </w:rPr>
        <w:t>, C. and F</w:t>
      </w:r>
      <w:r>
        <w:rPr>
          <w:rFonts w:ascii="Times New Roman" w:hAnsi="Times New Roman" w:cs="Times New Roman"/>
          <w:sz w:val="24"/>
          <w:szCs w:val="28"/>
        </w:rPr>
        <w:t>eltz</w:t>
      </w:r>
      <w:r w:rsidRPr="00B7301E">
        <w:rPr>
          <w:rFonts w:ascii="Times New Roman" w:hAnsi="Times New Roman" w:cs="Times New Roman"/>
          <w:sz w:val="24"/>
          <w:szCs w:val="28"/>
        </w:rPr>
        <w:t>, D., 1989. Female Self-Confidence in Sport: Myths, Realities, and Enhancement Strategies. Reston: .</w:t>
      </w:r>
    </w:p>
    <w:p w14:paraId="1B1729A2" w14:textId="77777777" w:rsidR="00B7301E" w:rsidRPr="00B7301E" w:rsidRDefault="00B7301E" w:rsidP="00B7301E">
      <w:pPr>
        <w:rPr>
          <w:rFonts w:ascii="Times New Roman" w:hAnsi="Times New Roman" w:cs="Times New Roman"/>
          <w:sz w:val="24"/>
          <w:szCs w:val="28"/>
        </w:rPr>
      </w:pPr>
    </w:p>
    <w:p w14:paraId="62A4EF83" w14:textId="0421A7E3" w:rsidR="00B7301E" w:rsidRDefault="00B7301E" w:rsidP="00B7301E">
      <w:pPr>
        <w:rPr>
          <w:rFonts w:ascii="Times New Roman" w:hAnsi="Times New Roman" w:cs="Times New Roman"/>
          <w:sz w:val="24"/>
          <w:szCs w:val="28"/>
        </w:rPr>
      </w:pPr>
      <w:r>
        <w:rPr>
          <w:rFonts w:ascii="Times New Roman" w:hAnsi="Times New Roman" w:cs="Times New Roman"/>
          <w:sz w:val="24"/>
          <w:szCs w:val="28"/>
        </w:rPr>
        <w:lastRenderedPageBreak/>
        <w:t>Nerges</w:t>
      </w:r>
      <w:r w:rsidRPr="00B7301E">
        <w:rPr>
          <w:rFonts w:ascii="Times New Roman" w:hAnsi="Times New Roman" w:cs="Times New Roman"/>
          <w:sz w:val="24"/>
          <w:szCs w:val="28"/>
        </w:rPr>
        <w:t>, E., N</w:t>
      </w:r>
      <w:r>
        <w:rPr>
          <w:rFonts w:ascii="Times New Roman" w:hAnsi="Times New Roman" w:cs="Times New Roman"/>
          <w:sz w:val="24"/>
          <w:szCs w:val="28"/>
        </w:rPr>
        <w:t>asim</w:t>
      </w:r>
      <w:r w:rsidRPr="00B7301E">
        <w:rPr>
          <w:rFonts w:ascii="Times New Roman" w:hAnsi="Times New Roman" w:cs="Times New Roman"/>
          <w:sz w:val="24"/>
          <w:szCs w:val="28"/>
        </w:rPr>
        <w:t>, S. and S</w:t>
      </w:r>
      <w:r>
        <w:rPr>
          <w:rFonts w:ascii="Times New Roman" w:hAnsi="Times New Roman" w:cs="Times New Roman"/>
          <w:sz w:val="24"/>
          <w:szCs w:val="28"/>
        </w:rPr>
        <w:t>ardar</w:t>
      </w:r>
      <w:r w:rsidRPr="00B7301E">
        <w:rPr>
          <w:rFonts w:ascii="Times New Roman" w:hAnsi="Times New Roman" w:cs="Times New Roman"/>
          <w:sz w:val="24"/>
          <w:szCs w:val="28"/>
        </w:rPr>
        <w:t xml:space="preserve">, M., 2012. An Evaluation of Computer Anxiety in Sport Organizations. </w:t>
      </w:r>
    </w:p>
    <w:p w14:paraId="67AEE4E5" w14:textId="77777777" w:rsidR="00483190" w:rsidRPr="00B7301E" w:rsidRDefault="00483190" w:rsidP="00483190">
      <w:pPr>
        <w:rPr>
          <w:rFonts w:ascii="Times New Roman" w:hAnsi="Times New Roman" w:cs="Times New Roman"/>
          <w:sz w:val="24"/>
          <w:szCs w:val="28"/>
        </w:rPr>
      </w:pPr>
    </w:p>
    <w:p w14:paraId="3B90235F" w14:textId="135605FD" w:rsidR="00483190" w:rsidRPr="00B7301E" w:rsidRDefault="00483190" w:rsidP="00483190">
      <w:pPr>
        <w:rPr>
          <w:rFonts w:ascii="Times New Roman" w:hAnsi="Times New Roman" w:cs="Times New Roman"/>
          <w:sz w:val="24"/>
          <w:szCs w:val="28"/>
        </w:rPr>
      </w:pPr>
      <w:r w:rsidRPr="00B7301E">
        <w:rPr>
          <w:rFonts w:ascii="Times New Roman" w:hAnsi="Times New Roman" w:cs="Times New Roman"/>
          <w:sz w:val="24"/>
          <w:szCs w:val="28"/>
        </w:rPr>
        <w:t>R</w:t>
      </w:r>
      <w:r>
        <w:rPr>
          <w:rFonts w:ascii="Times New Roman" w:hAnsi="Times New Roman" w:cs="Times New Roman"/>
          <w:sz w:val="24"/>
          <w:szCs w:val="28"/>
        </w:rPr>
        <w:t>ecours</w:t>
      </w:r>
      <w:r w:rsidRPr="00B7301E">
        <w:rPr>
          <w:rFonts w:ascii="Times New Roman" w:hAnsi="Times New Roman" w:cs="Times New Roman"/>
          <w:sz w:val="24"/>
          <w:szCs w:val="28"/>
        </w:rPr>
        <w:t>, R. and B</w:t>
      </w:r>
      <w:r>
        <w:rPr>
          <w:rFonts w:ascii="Times New Roman" w:hAnsi="Times New Roman" w:cs="Times New Roman"/>
          <w:sz w:val="24"/>
          <w:szCs w:val="28"/>
        </w:rPr>
        <w:t>riki,</w:t>
      </w:r>
      <w:r w:rsidRPr="00B7301E">
        <w:rPr>
          <w:rFonts w:ascii="Times New Roman" w:hAnsi="Times New Roman" w:cs="Times New Roman"/>
          <w:sz w:val="24"/>
          <w:szCs w:val="28"/>
        </w:rPr>
        <w:t xml:space="preserve"> W., 2015. The effect of red and blue uniforms on competitive anxiety and self-confidence in virtual sports contests.</w:t>
      </w:r>
    </w:p>
    <w:p w14:paraId="02174FEC" w14:textId="77777777" w:rsidR="00F52FE6" w:rsidRPr="00F52FE6" w:rsidRDefault="00F52FE6" w:rsidP="00F52FE6">
      <w:pPr>
        <w:rPr>
          <w:rFonts w:ascii="Times New Roman" w:hAnsi="Times New Roman" w:cs="Times New Roman"/>
          <w:bCs/>
        </w:rPr>
      </w:pPr>
    </w:p>
    <w:p w14:paraId="5361B0F4" w14:textId="77777777" w:rsidR="00F52FE6" w:rsidRPr="00F52FE6" w:rsidRDefault="00F52FE6" w:rsidP="00F52FE6">
      <w:pPr>
        <w:rPr>
          <w:rFonts w:ascii="Times New Roman" w:hAnsi="Times New Roman" w:cs="Times New Roman"/>
          <w:bCs/>
        </w:rPr>
      </w:pPr>
      <w:r w:rsidRPr="00F52FE6">
        <w:rPr>
          <w:rFonts w:ascii="Times New Roman" w:hAnsi="Times New Roman" w:cs="Times New Roman"/>
          <w:bCs/>
        </w:rPr>
        <w:t>S. Hanton, R. Wadey and D. Connaughton (2005) Debilitive interpretations of competitive anxiety. A qualitive examination of elite perfomers, European Journal of Sport Science, 123-136</w:t>
      </w:r>
    </w:p>
    <w:p w14:paraId="65CE5E87" w14:textId="77777777" w:rsidR="00F52FE6" w:rsidRPr="00F52FE6" w:rsidRDefault="00F52FE6" w:rsidP="00F52FE6">
      <w:pPr>
        <w:rPr>
          <w:rFonts w:ascii="Times New Roman" w:hAnsi="Times New Roman" w:cs="Times New Roman"/>
          <w:bCs/>
        </w:rPr>
      </w:pPr>
    </w:p>
    <w:p w14:paraId="390D4260" w14:textId="77777777" w:rsidR="00F52FE6" w:rsidRPr="00F52FE6" w:rsidRDefault="00F52FE6" w:rsidP="00F52FE6">
      <w:pPr>
        <w:rPr>
          <w:rFonts w:ascii="Times New Roman" w:hAnsi="Times New Roman" w:cs="Times New Roman"/>
          <w:bCs/>
        </w:rPr>
      </w:pPr>
      <w:r w:rsidRPr="00F52FE6">
        <w:rPr>
          <w:rFonts w:ascii="Times New Roman" w:hAnsi="Times New Roman" w:cs="Times New Roman"/>
          <w:bCs/>
        </w:rPr>
        <w:t>S. Hanton, O. Thomas. S.D Mellalieu (2009) Management of competitive stress in elite sport, Sport Psychology, 1 Ed.</w:t>
      </w:r>
    </w:p>
    <w:p w14:paraId="4CB834D7" w14:textId="77777777" w:rsidR="00F52FE6" w:rsidRPr="00F52FE6" w:rsidRDefault="00F52FE6" w:rsidP="00F52FE6">
      <w:pPr>
        <w:rPr>
          <w:rFonts w:ascii="Times New Roman" w:hAnsi="Times New Roman" w:cs="Times New Roman"/>
          <w:bCs/>
        </w:rPr>
      </w:pPr>
    </w:p>
    <w:p w14:paraId="03D0835C" w14:textId="77777777" w:rsidR="00880B8E" w:rsidRPr="00F52FE6" w:rsidRDefault="00880B8E" w:rsidP="00880B8E">
      <w:pPr>
        <w:rPr>
          <w:rFonts w:ascii="Times New Roman" w:hAnsi="Times New Roman" w:cs="Times New Roman"/>
          <w:bCs/>
        </w:rPr>
      </w:pPr>
      <w:r w:rsidRPr="00F52FE6">
        <w:rPr>
          <w:rFonts w:ascii="Times New Roman" w:hAnsi="Times New Roman" w:cs="Times New Roman"/>
          <w:bCs/>
        </w:rPr>
        <w:t>WKN Cheng, L. Hardy, D. Markland (2009). Toward a three-dimensional conceptualization of performance anxiety: rationale and initial measurement development. Psychology Sport Exercise.</w:t>
      </w:r>
    </w:p>
    <w:p w14:paraId="53343402" w14:textId="77777777" w:rsidR="00F52FE6" w:rsidRPr="009B12D0" w:rsidRDefault="00F52FE6" w:rsidP="00E32943">
      <w:pPr>
        <w:rPr>
          <w:rFonts w:ascii="Times New Roman" w:hAnsi="Times New Roman" w:cs="Times New Roman"/>
          <w:b/>
          <w:sz w:val="28"/>
          <w:szCs w:val="28"/>
          <w:u w:val="single"/>
        </w:rPr>
      </w:pPr>
    </w:p>
    <w:p w14:paraId="777354CC" w14:textId="1E890BE6" w:rsidR="00E32943" w:rsidRDefault="00E32943" w:rsidP="004150A6">
      <w:pPr>
        <w:jc w:val="center"/>
        <w:rPr>
          <w:b/>
          <w:sz w:val="52"/>
        </w:rPr>
      </w:pPr>
    </w:p>
    <w:p w14:paraId="0A9A3EB7" w14:textId="77777777" w:rsidR="00E32943" w:rsidRPr="004150A6" w:rsidRDefault="00E32943" w:rsidP="004150A6">
      <w:pPr>
        <w:jc w:val="center"/>
        <w:rPr>
          <w:rFonts w:eastAsia="Times New Roman"/>
          <w:b/>
          <w:sz w:val="24"/>
          <w:szCs w:val="24"/>
        </w:rPr>
      </w:pPr>
    </w:p>
    <w:sectPr w:rsidR="00E32943"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646A48" w14:textId="77777777" w:rsidR="00BE1A5C" w:rsidRDefault="00BE1A5C" w:rsidP="0077207E">
      <w:pPr>
        <w:spacing w:line="240" w:lineRule="auto"/>
      </w:pPr>
      <w:r>
        <w:separator/>
      </w:r>
    </w:p>
  </w:endnote>
  <w:endnote w:type="continuationSeparator" w:id="0">
    <w:p w14:paraId="27E169AE" w14:textId="77777777" w:rsidR="00BE1A5C" w:rsidRDefault="00BE1A5C"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charset w:val="80"/>
    <w:family w:val="roman"/>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19BA94" w14:textId="77777777" w:rsidR="00BE1A5C" w:rsidRDefault="00BE1A5C" w:rsidP="0077207E">
      <w:pPr>
        <w:spacing w:line="240" w:lineRule="auto"/>
      </w:pPr>
      <w:r>
        <w:separator/>
      </w:r>
    </w:p>
  </w:footnote>
  <w:footnote w:type="continuationSeparator" w:id="0">
    <w:p w14:paraId="65818202" w14:textId="77777777" w:rsidR="00BE1A5C" w:rsidRDefault="00BE1A5C"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D23CBC"/>
    <w:multiLevelType w:val="hybridMultilevel"/>
    <w:tmpl w:val="6520D6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num>
  <w:num w:numId="2">
    <w:abstractNumId w:val="1"/>
  </w:num>
  <w:num w:numId="3">
    <w:abstractNumId w:val="0"/>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4309"/>
    <w:rsid w:val="00033CDD"/>
    <w:rsid w:val="0003649F"/>
    <w:rsid w:val="00045469"/>
    <w:rsid w:val="000601CD"/>
    <w:rsid w:val="00080E85"/>
    <w:rsid w:val="00083553"/>
    <w:rsid w:val="000936AF"/>
    <w:rsid w:val="000B0DB4"/>
    <w:rsid w:val="000B59A6"/>
    <w:rsid w:val="000D4291"/>
    <w:rsid w:val="000E4358"/>
    <w:rsid w:val="000F034B"/>
    <w:rsid w:val="00105F2F"/>
    <w:rsid w:val="00113CB7"/>
    <w:rsid w:val="001275A3"/>
    <w:rsid w:val="00131F34"/>
    <w:rsid w:val="00155516"/>
    <w:rsid w:val="001657B1"/>
    <w:rsid w:val="00182273"/>
    <w:rsid w:val="001A2CF5"/>
    <w:rsid w:val="001B4BB3"/>
    <w:rsid w:val="001B6254"/>
    <w:rsid w:val="001E2369"/>
    <w:rsid w:val="001F2BB2"/>
    <w:rsid w:val="001F7C59"/>
    <w:rsid w:val="002342C1"/>
    <w:rsid w:val="0024028D"/>
    <w:rsid w:val="0024341F"/>
    <w:rsid w:val="00251926"/>
    <w:rsid w:val="00267263"/>
    <w:rsid w:val="00284793"/>
    <w:rsid w:val="00284DAE"/>
    <w:rsid w:val="002B52A5"/>
    <w:rsid w:val="002E0436"/>
    <w:rsid w:val="00317441"/>
    <w:rsid w:val="00327268"/>
    <w:rsid w:val="003313CE"/>
    <w:rsid w:val="00344249"/>
    <w:rsid w:val="003939B7"/>
    <w:rsid w:val="003A12D9"/>
    <w:rsid w:val="003A2D67"/>
    <w:rsid w:val="003A5442"/>
    <w:rsid w:val="003B0000"/>
    <w:rsid w:val="003F3320"/>
    <w:rsid w:val="00401D59"/>
    <w:rsid w:val="004101B0"/>
    <w:rsid w:val="0041332B"/>
    <w:rsid w:val="004150A6"/>
    <w:rsid w:val="00417FA2"/>
    <w:rsid w:val="00424460"/>
    <w:rsid w:val="00431C29"/>
    <w:rsid w:val="00437D19"/>
    <w:rsid w:val="00447A53"/>
    <w:rsid w:val="00450037"/>
    <w:rsid w:val="00464223"/>
    <w:rsid w:val="00483190"/>
    <w:rsid w:val="004831B1"/>
    <w:rsid w:val="00484EC1"/>
    <w:rsid w:val="0049715B"/>
    <w:rsid w:val="004B7BC6"/>
    <w:rsid w:val="004C4594"/>
    <w:rsid w:val="004C45E6"/>
    <w:rsid w:val="004E5105"/>
    <w:rsid w:val="004F643A"/>
    <w:rsid w:val="004F7EB2"/>
    <w:rsid w:val="005313F3"/>
    <w:rsid w:val="005374BB"/>
    <w:rsid w:val="00547245"/>
    <w:rsid w:val="00561F9D"/>
    <w:rsid w:val="00591463"/>
    <w:rsid w:val="005A7443"/>
    <w:rsid w:val="005A7E8A"/>
    <w:rsid w:val="005B38BD"/>
    <w:rsid w:val="005B52A1"/>
    <w:rsid w:val="005C2FF2"/>
    <w:rsid w:val="005E7773"/>
    <w:rsid w:val="005F3487"/>
    <w:rsid w:val="006374CC"/>
    <w:rsid w:val="00650CC7"/>
    <w:rsid w:val="00695042"/>
    <w:rsid w:val="00696FF5"/>
    <w:rsid w:val="006A6C11"/>
    <w:rsid w:val="006B4071"/>
    <w:rsid w:val="006B7562"/>
    <w:rsid w:val="006E47E1"/>
    <w:rsid w:val="006F40F4"/>
    <w:rsid w:val="0070042D"/>
    <w:rsid w:val="0071184E"/>
    <w:rsid w:val="00725DC7"/>
    <w:rsid w:val="00737F76"/>
    <w:rsid w:val="00754911"/>
    <w:rsid w:val="00760A4A"/>
    <w:rsid w:val="0077207E"/>
    <w:rsid w:val="00774362"/>
    <w:rsid w:val="0077484A"/>
    <w:rsid w:val="007D2445"/>
    <w:rsid w:val="007D332B"/>
    <w:rsid w:val="007D372E"/>
    <w:rsid w:val="00801067"/>
    <w:rsid w:val="00817DF5"/>
    <w:rsid w:val="00825D33"/>
    <w:rsid w:val="0083092D"/>
    <w:rsid w:val="00846882"/>
    <w:rsid w:val="00872D1F"/>
    <w:rsid w:val="0088063C"/>
    <w:rsid w:val="00880B8E"/>
    <w:rsid w:val="008B3603"/>
    <w:rsid w:val="008E20E2"/>
    <w:rsid w:val="009020C9"/>
    <w:rsid w:val="009061CE"/>
    <w:rsid w:val="0091533E"/>
    <w:rsid w:val="00915C67"/>
    <w:rsid w:val="0093164F"/>
    <w:rsid w:val="00947310"/>
    <w:rsid w:val="00950054"/>
    <w:rsid w:val="009726AB"/>
    <w:rsid w:val="00997EEC"/>
    <w:rsid w:val="009A1F37"/>
    <w:rsid w:val="009B12D0"/>
    <w:rsid w:val="009C4A6E"/>
    <w:rsid w:val="009E3317"/>
    <w:rsid w:val="009F457A"/>
    <w:rsid w:val="00A02860"/>
    <w:rsid w:val="00A35069"/>
    <w:rsid w:val="00A4413F"/>
    <w:rsid w:val="00A4441B"/>
    <w:rsid w:val="00A524CF"/>
    <w:rsid w:val="00A53E51"/>
    <w:rsid w:val="00A72A53"/>
    <w:rsid w:val="00A81F21"/>
    <w:rsid w:val="00A9631C"/>
    <w:rsid w:val="00AA2141"/>
    <w:rsid w:val="00AC35C4"/>
    <w:rsid w:val="00AE41FF"/>
    <w:rsid w:val="00AF2C3D"/>
    <w:rsid w:val="00AF5F96"/>
    <w:rsid w:val="00AF7757"/>
    <w:rsid w:val="00B032D1"/>
    <w:rsid w:val="00B250B5"/>
    <w:rsid w:val="00B3778F"/>
    <w:rsid w:val="00B7301E"/>
    <w:rsid w:val="00B86F67"/>
    <w:rsid w:val="00BA2697"/>
    <w:rsid w:val="00BA7A56"/>
    <w:rsid w:val="00BB59A2"/>
    <w:rsid w:val="00BC06AF"/>
    <w:rsid w:val="00BD1156"/>
    <w:rsid w:val="00BE1A5C"/>
    <w:rsid w:val="00BF3F1C"/>
    <w:rsid w:val="00C0280E"/>
    <w:rsid w:val="00C06D2B"/>
    <w:rsid w:val="00C10F21"/>
    <w:rsid w:val="00C3093A"/>
    <w:rsid w:val="00C33D27"/>
    <w:rsid w:val="00C4202D"/>
    <w:rsid w:val="00C5204C"/>
    <w:rsid w:val="00C536A6"/>
    <w:rsid w:val="00C6371F"/>
    <w:rsid w:val="00C8407A"/>
    <w:rsid w:val="00C85727"/>
    <w:rsid w:val="00C97489"/>
    <w:rsid w:val="00CA0668"/>
    <w:rsid w:val="00CA255D"/>
    <w:rsid w:val="00CB1CB8"/>
    <w:rsid w:val="00CF230C"/>
    <w:rsid w:val="00CF61C2"/>
    <w:rsid w:val="00D009F5"/>
    <w:rsid w:val="00D16B95"/>
    <w:rsid w:val="00D31C06"/>
    <w:rsid w:val="00D34C76"/>
    <w:rsid w:val="00D5287B"/>
    <w:rsid w:val="00D6095A"/>
    <w:rsid w:val="00D84173"/>
    <w:rsid w:val="00D920F1"/>
    <w:rsid w:val="00D92838"/>
    <w:rsid w:val="00DB5BEA"/>
    <w:rsid w:val="00DB5D84"/>
    <w:rsid w:val="00DB7586"/>
    <w:rsid w:val="00DC66F5"/>
    <w:rsid w:val="00DF5A32"/>
    <w:rsid w:val="00DF6688"/>
    <w:rsid w:val="00E10195"/>
    <w:rsid w:val="00E32943"/>
    <w:rsid w:val="00E44B1F"/>
    <w:rsid w:val="00E53FEC"/>
    <w:rsid w:val="00E72B77"/>
    <w:rsid w:val="00EA5C3F"/>
    <w:rsid w:val="00EB16D3"/>
    <w:rsid w:val="00EB1F41"/>
    <w:rsid w:val="00ED2712"/>
    <w:rsid w:val="00EE29ED"/>
    <w:rsid w:val="00EE2D3A"/>
    <w:rsid w:val="00F12026"/>
    <w:rsid w:val="00F22B3A"/>
    <w:rsid w:val="00F3376B"/>
    <w:rsid w:val="00F46631"/>
    <w:rsid w:val="00F52FE6"/>
    <w:rsid w:val="00F92F0B"/>
    <w:rsid w:val="00FB16FA"/>
    <w:rsid w:val="00FB482E"/>
    <w:rsid w:val="00FD1934"/>
    <w:rsid w:val="00FD2CFF"/>
    <w:rsid w:val="00FE354C"/>
    <w:rsid w:val="00FF572C"/>
    <w:rsid w:val="00FF7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27C189"/>
  <w15:docId w15:val="{CCDCEF55-B7CF-4C2B-8BF3-597D457C6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182273"/>
    <w:rPr>
      <w:color w:val="0000FF" w:themeColor="hyperlink"/>
      <w:u w:val="single"/>
    </w:rPr>
  </w:style>
  <w:style w:type="paragraph" w:styleId="NormalWeb">
    <w:name w:val="Normal (Web)"/>
    <w:basedOn w:val="Normal"/>
    <w:uiPriority w:val="99"/>
    <w:unhideWhenUsed/>
    <w:rsid w:val="006374C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58583">
      <w:bodyDiv w:val="1"/>
      <w:marLeft w:val="0"/>
      <w:marRight w:val="0"/>
      <w:marTop w:val="0"/>
      <w:marBottom w:val="0"/>
      <w:divBdr>
        <w:top w:val="none" w:sz="0" w:space="0" w:color="auto"/>
        <w:left w:val="none" w:sz="0" w:space="0" w:color="auto"/>
        <w:bottom w:val="none" w:sz="0" w:space="0" w:color="auto"/>
        <w:right w:val="none" w:sz="0" w:space="0" w:color="auto"/>
      </w:divBdr>
    </w:div>
    <w:div w:id="168911195">
      <w:bodyDiv w:val="1"/>
      <w:marLeft w:val="0"/>
      <w:marRight w:val="0"/>
      <w:marTop w:val="0"/>
      <w:marBottom w:val="0"/>
      <w:divBdr>
        <w:top w:val="none" w:sz="0" w:space="0" w:color="auto"/>
        <w:left w:val="none" w:sz="0" w:space="0" w:color="auto"/>
        <w:bottom w:val="none" w:sz="0" w:space="0" w:color="auto"/>
        <w:right w:val="none" w:sz="0" w:space="0" w:color="auto"/>
      </w:divBdr>
    </w:div>
    <w:div w:id="267978702">
      <w:bodyDiv w:val="1"/>
      <w:marLeft w:val="0"/>
      <w:marRight w:val="0"/>
      <w:marTop w:val="0"/>
      <w:marBottom w:val="0"/>
      <w:divBdr>
        <w:top w:val="none" w:sz="0" w:space="0" w:color="auto"/>
        <w:left w:val="none" w:sz="0" w:space="0" w:color="auto"/>
        <w:bottom w:val="none" w:sz="0" w:space="0" w:color="auto"/>
        <w:right w:val="none" w:sz="0" w:space="0" w:color="auto"/>
      </w:divBdr>
    </w:div>
    <w:div w:id="348340854">
      <w:bodyDiv w:val="1"/>
      <w:marLeft w:val="0"/>
      <w:marRight w:val="0"/>
      <w:marTop w:val="0"/>
      <w:marBottom w:val="0"/>
      <w:divBdr>
        <w:top w:val="none" w:sz="0" w:space="0" w:color="auto"/>
        <w:left w:val="none" w:sz="0" w:space="0" w:color="auto"/>
        <w:bottom w:val="none" w:sz="0" w:space="0" w:color="auto"/>
        <w:right w:val="none" w:sz="0" w:space="0" w:color="auto"/>
      </w:divBdr>
    </w:div>
    <w:div w:id="351760382">
      <w:bodyDiv w:val="1"/>
      <w:marLeft w:val="0"/>
      <w:marRight w:val="0"/>
      <w:marTop w:val="0"/>
      <w:marBottom w:val="0"/>
      <w:divBdr>
        <w:top w:val="none" w:sz="0" w:space="0" w:color="auto"/>
        <w:left w:val="none" w:sz="0" w:space="0" w:color="auto"/>
        <w:bottom w:val="none" w:sz="0" w:space="0" w:color="auto"/>
        <w:right w:val="none" w:sz="0" w:space="0" w:color="auto"/>
      </w:divBdr>
    </w:div>
    <w:div w:id="672803562">
      <w:bodyDiv w:val="1"/>
      <w:marLeft w:val="0"/>
      <w:marRight w:val="0"/>
      <w:marTop w:val="0"/>
      <w:marBottom w:val="0"/>
      <w:divBdr>
        <w:top w:val="none" w:sz="0" w:space="0" w:color="auto"/>
        <w:left w:val="none" w:sz="0" w:space="0" w:color="auto"/>
        <w:bottom w:val="none" w:sz="0" w:space="0" w:color="auto"/>
        <w:right w:val="none" w:sz="0" w:space="0" w:color="auto"/>
      </w:divBdr>
    </w:div>
    <w:div w:id="976497018">
      <w:bodyDiv w:val="1"/>
      <w:marLeft w:val="0"/>
      <w:marRight w:val="0"/>
      <w:marTop w:val="0"/>
      <w:marBottom w:val="0"/>
      <w:divBdr>
        <w:top w:val="none" w:sz="0" w:space="0" w:color="auto"/>
        <w:left w:val="none" w:sz="0" w:space="0" w:color="auto"/>
        <w:bottom w:val="none" w:sz="0" w:space="0" w:color="auto"/>
        <w:right w:val="none" w:sz="0" w:space="0" w:color="auto"/>
      </w:divBdr>
    </w:div>
    <w:div w:id="1244802965">
      <w:bodyDiv w:val="1"/>
      <w:marLeft w:val="0"/>
      <w:marRight w:val="0"/>
      <w:marTop w:val="0"/>
      <w:marBottom w:val="0"/>
      <w:divBdr>
        <w:top w:val="none" w:sz="0" w:space="0" w:color="auto"/>
        <w:left w:val="none" w:sz="0" w:space="0" w:color="auto"/>
        <w:bottom w:val="none" w:sz="0" w:space="0" w:color="auto"/>
        <w:right w:val="none" w:sz="0" w:space="0" w:color="auto"/>
      </w:divBdr>
    </w:div>
    <w:div w:id="1441880334">
      <w:bodyDiv w:val="1"/>
      <w:marLeft w:val="0"/>
      <w:marRight w:val="0"/>
      <w:marTop w:val="0"/>
      <w:marBottom w:val="0"/>
      <w:divBdr>
        <w:top w:val="none" w:sz="0" w:space="0" w:color="auto"/>
        <w:left w:val="none" w:sz="0" w:space="0" w:color="auto"/>
        <w:bottom w:val="none" w:sz="0" w:space="0" w:color="auto"/>
        <w:right w:val="none" w:sz="0" w:space="0" w:color="auto"/>
      </w:divBdr>
    </w:div>
    <w:div w:id="14814558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2133330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www.tandfonline.com/loi/rjsp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9C3FCB-8F7D-4A40-A29D-C2C102C5D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5682</TotalTime>
  <Pages>12</Pages>
  <Words>3001</Words>
  <Characters>17108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Robert</cp:lastModifiedBy>
  <cp:revision>69</cp:revision>
  <cp:lastPrinted>2014-08-18T15:50:00Z</cp:lastPrinted>
  <dcterms:created xsi:type="dcterms:W3CDTF">2020-05-09T13:17:00Z</dcterms:created>
  <dcterms:modified xsi:type="dcterms:W3CDTF">2020-05-15T12:15:00Z</dcterms:modified>
</cp:coreProperties>
</file>