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6216C" w14:textId="7F9A2EDF" w:rsidR="00C2581B" w:rsidRDefault="00AC0F86" w:rsidP="00C2581B">
      <w:pPr>
        <w:jc w:val="center"/>
        <w:rPr>
          <w:rFonts w:ascii="Times New Roman" w:hAnsi="Times New Roman" w:cs="Times New Roman"/>
          <w:sz w:val="44"/>
          <w:szCs w:val="44"/>
        </w:rPr>
      </w:pPr>
      <w:r>
        <w:rPr>
          <w:noProof/>
        </w:rPr>
        <w:drawing>
          <wp:inline distT="0" distB="0" distL="0" distR="0" wp14:anchorId="278DEC48" wp14:editId="6B616C92">
            <wp:extent cx="3276600" cy="1083798"/>
            <wp:effectExtent l="0" t="0" r="0" b="2540"/>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8381" cy="1104233"/>
                    </a:xfrm>
                    <a:prstGeom prst="rect">
                      <a:avLst/>
                    </a:prstGeom>
                    <a:noFill/>
                    <a:ln>
                      <a:noFill/>
                    </a:ln>
                  </pic:spPr>
                </pic:pic>
              </a:graphicData>
            </a:graphic>
          </wp:inline>
        </w:drawing>
      </w:r>
    </w:p>
    <w:p w14:paraId="34E98ACF" w14:textId="77777777" w:rsidR="00C2581B" w:rsidRDefault="00C2581B" w:rsidP="00C2581B">
      <w:pPr>
        <w:jc w:val="center"/>
        <w:rPr>
          <w:rFonts w:ascii="Times New Roman" w:hAnsi="Times New Roman" w:cs="Times New Roman"/>
          <w:sz w:val="44"/>
          <w:szCs w:val="44"/>
        </w:rPr>
      </w:pPr>
    </w:p>
    <w:p w14:paraId="72FA5582" w14:textId="77777777" w:rsidR="00AC0F86" w:rsidRDefault="00AC0F86" w:rsidP="00C2581B">
      <w:pPr>
        <w:jc w:val="center"/>
        <w:rPr>
          <w:rFonts w:ascii="Times New Roman" w:hAnsi="Times New Roman" w:cs="Times New Roman"/>
          <w:sz w:val="44"/>
          <w:szCs w:val="44"/>
        </w:rPr>
      </w:pPr>
    </w:p>
    <w:p w14:paraId="4934E865" w14:textId="77777777" w:rsidR="00AC0F86" w:rsidRDefault="00AC0F86" w:rsidP="00C2581B">
      <w:pPr>
        <w:jc w:val="center"/>
        <w:rPr>
          <w:rFonts w:ascii="Times New Roman" w:hAnsi="Times New Roman" w:cs="Times New Roman"/>
          <w:sz w:val="44"/>
          <w:szCs w:val="44"/>
        </w:rPr>
      </w:pPr>
    </w:p>
    <w:p w14:paraId="23C26710" w14:textId="27160911" w:rsidR="00BD527A" w:rsidRDefault="00C2581B" w:rsidP="00C2581B">
      <w:pPr>
        <w:jc w:val="center"/>
        <w:rPr>
          <w:rFonts w:ascii="Times New Roman" w:hAnsi="Times New Roman" w:cs="Times New Roman"/>
          <w:b/>
          <w:sz w:val="44"/>
          <w:szCs w:val="44"/>
        </w:rPr>
      </w:pPr>
      <w:r w:rsidRPr="00AC0F86">
        <w:rPr>
          <w:rFonts w:ascii="Times New Roman" w:hAnsi="Times New Roman" w:cs="Times New Roman"/>
          <w:b/>
          <w:sz w:val="44"/>
          <w:szCs w:val="44"/>
        </w:rPr>
        <w:t xml:space="preserve">Students’ responses to the built-up environment and campus green spaces with preferences </w:t>
      </w:r>
      <w:r w:rsidR="009F4AE9">
        <w:rPr>
          <w:rFonts w:ascii="Times New Roman" w:hAnsi="Times New Roman" w:cs="Times New Roman"/>
          <w:b/>
          <w:sz w:val="44"/>
          <w:szCs w:val="44"/>
        </w:rPr>
        <w:t xml:space="preserve">in </w:t>
      </w:r>
      <w:r w:rsidRPr="00AC0F86">
        <w:rPr>
          <w:rFonts w:ascii="Times New Roman" w:hAnsi="Times New Roman" w:cs="Times New Roman"/>
          <w:b/>
          <w:sz w:val="44"/>
          <w:szCs w:val="44"/>
        </w:rPr>
        <w:t>regard</w:t>
      </w:r>
      <w:r w:rsidR="009F4AE9">
        <w:rPr>
          <w:rFonts w:ascii="Times New Roman" w:hAnsi="Times New Roman" w:cs="Times New Roman"/>
          <w:b/>
          <w:sz w:val="44"/>
          <w:szCs w:val="44"/>
        </w:rPr>
        <w:t>s to</w:t>
      </w:r>
      <w:r w:rsidRPr="00AC0F86">
        <w:rPr>
          <w:rFonts w:ascii="Times New Roman" w:hAnsi="Times New Roman" w:cs="Times New Roman"/>
          <w:b/>
          <w:sz w:val="44"/>
          <w:szCs w:val="44"/>
        </w:rPr>
        <w:t xml:space="preserve"> this.</w:t>
      </w:r>
    </w:p>
    <w:p w14:paraId="23C6D3D9" w14:textId="77777777" w:rsidR="00AC0F86" w:rsidRPr="00AC0F86" w:rsidRDefault="00AC0F86" w:rsidP="00C2581B">
      <w:pPr>
        <w:jc w:val="center"/>
        <w:rPr>
          <w:rFonts w:ascii="Times New Roman" w:hAnsi="Times New Roman" w:cs="Times New Roman"/>
          <w:b/>
          <w:sz w:val="44"/>
          <w:szCs w:val="44"/>
        </w:rPr>
      </w:pPr>
    </w:p>
    <w:p w14:paraId="08777528" w14:textId="69D6236B" w:rsidR="00AC0F86" w:rsidRDefault="00AC0F86" w:rsidP="00C2581B">
      <w:pPr>
        <w:jc w:val="center"/>
        <w:rPr>
          <w:rFonts w:ascii="Times New Roman" w:hAnsi="Times New Roman" w:cs="Times New Roman"/>
          <w:sz w:val="44"/>
          <w:szCs w:val="44"/>
        </w:rPr>
      </w:pPr>
    </w:p>
    <w:p w14:paraId="5719C04C" w14:textId="1F68C5B9" w:rsidR="00AC0F86" w:rsidRDefault="00AC0F86" w:rsidP="00AC0F86">
      <w:pPr>
        <w:jc w:val="center"/>
        <w:rPr>
          <w:rFonts w:ascii="Times New Roman" w:hAnsi="Times New Roman" w:cs="Times New Roman"/>
          <w:sz w:val="44"/>
          <w:szCs w:val="44"/>
        </w:rPr>
      </w:pPr>
      <w:r w:rsidRPr="00C2581B">
        <w:rPr>
          <w:rFonts w:ascii="Times New Roman" w:hAnsi="Times New Roman" w:cs="Times New Roman"/>
          <w:sz w:val="44"/>
          <w:szCs w:val="44"/>
        </w:rPr>
        <w:t>1702765</w:t>
      </w:r>
    </w:p>
    <w:p w14:paraId="1175FBBD" w14:textId="77777777" w:rsidR="00AC0F86" w:rsidRPr="00C2581B" w:rsidRDefault="00AC0F86" w:rsidP="00AC0F86">
      <w:pPr>
        <w:jc w:val="center"/>
        <w:rPr>
          <w:rFonts w:ascii="Times New Roman" w:hAnsi="Times New Roman" w:cs="Times New Roman"/>
          <w:sz w:val="44"/>
          <w:szCs w:val="44"/>
        </w:rPr>
      </w:pPr>
    </w:p>
    <w:p w14:paraId="0A7705A0" w14:textId="2F5B3ACF" w:rsidR="00C2581B" w:rsidRDefault="00C2581B" w:rsidP="00C2581B">
      <w:pPr>
        <w:jc w:val="center"/>
        <w:rPr>
          <w:rFonts w:ascii="Times New Roman" w:hAnsi="Times New Roman" w:cs="Times New Roman"/>
          <w:sz w:val="44"/>
          <w:szCs w:val="44"/>
        </w:rPr>
      </w:pPr>
      <w:r>
        <w:rPr>
          <w:rFonts w:ascii="Times New Roman" w:hAnsi="Times New Roman" w:cs="Times New Roman"/>
          <w:sz w:val="44"/>
          <w:szCs w:val="44"/>
        </w:rPr>
        <w:t>Dissertation in Psychology</w:t>
      </w:r>
      <w:r w:rsidR="00AC0F86">
        <w:rPr>
          <w:rFonts w:ascii="Times New Roman" w:hAnsi="Times New Roman" w:cs="Times New Roman"/>
          <w:sz w:val="44"/>
          <w:szCs w:val="44"/>
        </w:rPr>
        <w:t xml:space="preserve">, </w:t>
      </w:r>
      <w:r w:rsidR="004A1955">
        <w:rPr>
          <w:rFonts w:ascii="Times New Roman" w:hAnsi="Times New Roman" w:cs="Times New Roman"/>
          <w:sz w:val="44"/>
          <w:szCs w:val="44"/>
        </w:rPr>
        <w:t>April</w:t>
      </w:r>
      <w:r w:rsidR="00AC0F86">
        <w:rPr>
          <w:rFonts w:ascii="Times New Roman" w:hAnsi="Times New Roman" w:cs="Times New Roman"/>
          <w:sz w:val="44"/>
          <w:szCs w:val="44"/>
        </w:rPr>
        <w:t xml:space="preserve"> 2020,</w:t>
      </w:r>
    </w:p>
    <w:p w14:paraId="447E53F7" w14:textId="30F418D1" w:rsidR="00AC0F86" w:rsidRDefault="00AC0F86" w:rsidP="00C2581B">
      <w:pPr>
        <w:jc w:val="center"/>
        <w:rPr>
          <w:rFonts w:ascii="Times New Roman" w:hAnsi="Times New Roman" w:cs="Times New Roman"/>
          <w:sz w:val="44"/>
          <w:szCs w:val="44"/>
        </w:rPr>
      </w:pPr>
      <w:r>
        <w:rPr>
          <w:rFonts w:ascii="Times New Roman" w:hAnsi="Times New Roman" w:cs="Times New Roman"/>
          <w:sz w:val="44"/>
          <w:szCs w:val="44"/>
        </w:rPr>
        <w:t>University of Wales Trinity Saint David</w:t>
      </w:r>
    </w:p>
    <w:p w14:paraId="16DF611B" w14:textId="7E7F0634" w:rsidR="00C2581B" w:rsidRDefault="00C2581B">
      <w:pPr>
        <w:rPr>
          <w:rFonts w:ascii="Times New Roman" w:hAnsi="Times New Roman" w:cs="Times New Roman"/>
          <w:sz w:val="36"/>
          <w:szCs w:val="36"/>
        </w:rPr>
      </w:pPr>
    </w:p>
    <w:p w14:paraId="6A1E0561" w14:textId="1CC14A42" w:rsidR="00C2581B" w:rsidRDefault="00C2581B">
      <w:pPr>
        <w:rPr>
          <w:rFonts w:ascii="Times New Roman" w:hAnsi="Times New Roman" w:cs="Times New Roman"/>
          <w:sz w:val="36"/>
          <w:szCs w:val="36"/>
        </w:rPr>
      </w:pPr>
    </w:p>
    <w:p w14:paraId="3E4A8EA8" w14:textId="4D4FA436" w:rsidR="00C2581B" w:rsidRDefault="00C2581B">
      <w:pPr>
        <w:rPr>
          <w:rFonts w:ascii="Times New Roman" w:hAnsi="Times New Roman" w:cs="Times New Roman"/>
          <w:sz w:val="36"/>
          <w:szCs w:val="36"/>
        </w:rPr>
      </w:pPr>
    </w:p>
    <w:p w14:paraId="035B9C03" w14:textId="6C7CE43F" w:rsidR="00C2581B" w:rsidRDefault="00C2581B">
      <w:pPr>
        <w:rPr>
          <w:rFonts w:ascii="Times New Roman" w:hAnsi="Times New Roman" w:cs="Times New Roman"/>
          <w:sz w:val="36"/>
          <w:szCs w:val="36"/>
        </w:rPr>
      </w:pPr>
    </w:p>
    <w:p w14:paraId="0192CA87" w14:textId="77777777" w:rsidR="00C2581B" w:rsidRDefault="00C2581B">
      <w:pPr>
        <w:rPr>
          <w:rFonts w:ascii="Times New Roman" w:hAnsi="Times New Roman" w:cs="Times New Roman"/>
          <w:sz w:val="36"/>
          <w:szCs w:val="36"/>
        </w:rPr>
      </w:pPr>
    </w:p>
    <w:p w14:paraId="514F5368" w14:textId="77704520" w:rsidR="00C2581B" w:rsidRDefault="00C2581B" w:rsidP="00AC0F86">
      <w:pPr>
        <w:jc w:val="center"/>
        <w:rPr>
          <w:rFonts w:ascii="Times New Roman" w:hAnsi="Times New Roman" w:cs="Times New Roman"/>
          <w:b/>
          <w:sz w:val="28"/>
        </w:rPr>
      </w:pPr>
      <w:r w:rsidRPr="00AC0F86">
        <w:rPr>
          <w:rFonts w:ascii="Times New Roman" w:hAnsi="Times New Roman" w:cs="Times New Roman"/>
          <w:b/>
          <w:sz w:val="28"/>
        </w:rPr>
        <w:lastRenderedPageBreak/>
        <w:t>DECLARATION</w:t>
      </w:r>
    </w:p>
    <w:p w14:paraId="2918E3A6" w14:textId="77777777" w:rsidR="00AC0F86" w:rsidRPr="00AC0F86" w:rsidRDefault="00AC0F86" w:rsidP="00AC0F86">
      <w:pPr>
        <w:jc w:val="center"/>
        <w:rPr>
          <w:rFonts w:ascii="Times New Roman" w:hAnsi="Times New Roman" w:cs="Times New Roman"/>
          <w:b/>
          <w:sz w:val="28"/>
        </w:rPr>
      </w:pPr>
    </w:p>
    <w:p w14:paraId="6B3F91F9" w14:textId="77777777" w:rsidR="00C2581B" w:rsidRPr="00C2581B" w:rsidRDefault="00C2581B" w:rsidP="00C2581B">
      <w:pPr>
        <w:spacing w:after="0"/>
        <w:rPr>
          <w:rFonts w:ascii="Times New Roman" w:hAnsi="Times New Roman" w:cs="Times New Roman"/>
          <w:sz w:val="8"/>
        </w:rPr>
      </w:pPr>
    </w:p>
    <w:p w14:paraId="00CFEB75" w14:textId="77777777" w:rsidR="00C2581B" w:rsidRPr="00C2581B" w:rsidRDefault="00C2581B" w:rsidP="00C2581B">
      <w:pPr>
        <w:spacing w:after="0" w:line="276" w:lineRule="auto"/>
        <w:rPr>
          <w:rFonts w:ascii="Times New Roman" w:hAnsi="Times New Roman" w:cs="Times New Roman"/>
          <w:sz w:val="24"/>
        </w:rPr>
      </w:pPr>
      <w:r w:rsidRPr="00C2581B">
        <w:rPr>
          <w:rFonts w:ascii="Times New Roman" w:hAnsi="Times New Roman" w:cs="Times New Roman"/>
          <w:sz w:val="24"/>
        </w:rPr>
        <w:t xml:space="preserve">This work has not previously been accepted in substance for any degrees and is not being concurrently submitted in candidature for any degrees. </w:t>
      </w:r>
    </w:p>
    <w:p w14:paraId="43888D7E" w14:textId="77777777" w:rsidR="00C2581B" w:rsidRPr="00C2581B" w:rsidRDefault="00C2581B" w:rsidP="00C2581B">
      <w:pPr>
        <w:spacing w:after="0" w:line="240" w:lineRule="auto"/>
        <w:rPr>
          <w:rFonts w:ascii="Times New Roman" w:hAnsi="Times New Roman" w:cs="Times New Roman"/>
          <w:sz w:val="24"/>
        </w:rPr>
      </w:pPr>
    </w:p>
    <w:p w14:paraId="68A8F822" w14:textId="0AD89E2D" w:rsidR="00C2581B" w:rsidRPr="00C2581B" w:rsidRDefault="00C2581B" w:rsidP="00C2581B">
      <w:pPr>
        <w:spacing w:before="240" w:line="240" w:lineRule="auto"/>
        <w:rPr>
          <w:rFonts w:ascii="Times New Roman" w:hAnsi="Times New Roman" w:cs="Times New Roman"/>
          <w:sz w:val="24"/>
        </w:rPr>
      </w:pPr>
      <w:r w:rsidRPr="00C2581B">
        <w:rPr>
          <w:rFonts w:ascii="Times New Roman" w:hAnsi="Times New Roman" w:cs="Times New Roman"/>
          <w:sz w:val="24"/>
        </w:rPr>
        <w:t>Signed</w:t>
      </w:r>
      <w:r w:rsidR="002070EE">
        <w:rPr>
          <w:rFonts w:ascii="Times New Roman" w:hAnsi="Times New Roman" w:cs="Times New Roman"/>
          <w:sz w:val="24"/>
        </w:rPr>
        <w:t xml:space="preserve"> </w:t>
      </w:r>
      <w:proofErr w:type="spellStart"/>
      <w:r w:rsidR="002070EE">
        <w:rPr>
          <w:rFonts w:ascii="Times New Roman" w:hAnsi="Times New Roman" w:cs="Times New Roman"/>
          <w:sz w:val="24"/>
        </w:rPr>
        <w:t>L.E.Isaac</w:t>
      </w:r>
      <w:proofErr w:type="spellEnd"/>
      <w:r w:rsidR="002070EE">
        <w:rPr>
          <w:rFonts w:ascii="Times New Roman" w:hAnsi="Times New Roman" w:cs="Times New Roman"/>
          <w:sz w:val="24"/>
        </w:rPr>
        <w:t xml:space="preserve"> </w:t>
      </w:r>
      <w:r w:rsidRPr="00C2581B">
        <w:rPr>
          <w:rFonts w:ascii="Times New Roman" w:hAnsi="Times New Roman" w:cs="Times New Roman"/>
          <w:sz w:val="24"/>
        </w:rPr>
        <w:t xml:space="preserve"> (candidate) </w:t>
      </w:r>
    </w:p>
    <w:p w14:paraId="11DCC239" w14:textId="4FDC35D3" w:rsidR="00C2581B" w:rsidRPr="00C2581B" w:rsidRDefault="00C2581B" w:rsidP="00C2581B">
      <w:pPr>
        <w:spacing w:before="240" w:line="360" w:lineRule="auto"/>
        <w:rPr>
          <w:rFonts w:ascii="Times New Roman" w:hAnsi="Times New Roman" w:cs="Times New Roman"/>
          <w:sz w:val="24"/>
        </w:rPr>
      </w:pPr>
      <w:r w:rsidRPr="00C2581B">
        <w:rPr>
          <w:rFonts w:ascii="Times New Roman" w:hAnsi="Times New Roman" w:cs="Times New Roman"/>
          <w:sz w:val="24"/>
        </w:rPr>
        <w:t xml:space="preserve">Date </w:t>
      </w:r>
      <w:r w:rsidR="002070EE">
        <w:rPr>
          <w:rFonts w:ascii="Times New Roman" w:hAnsi="Times New Roman" w:cs="Times New Roman"/>
          <w:sz w:val="24"/>
        </w:rPr>
        <w:t>20/04/2020</w:t>
      </w:r>
    </w:p>
    <w:p w14:paraId="5D13AD77" w14:textId="77777777" w:rsidR="00C2581B" w:rsidRPr="00C2581B" w:rsidRDefault="00C2581B" w:rsidP="00C2581B">
      <w:pPr>
        <w:spacing w:line="360" w:lineRule="auto"/>
        <w:rPr>
          <w:rFonts w:ascii="Times New Roman" w:hAnsi="Times New Roman" w:cs="Times New Roman"/>
          <w:b/>
          <w:sz w:val="24"/>
        </w:rPr>
      </w:pPr>
      <w:r w:rsidRPr="00C2581B">
        <w:rPr>
          <w:rFonts w:ascii="Times New Roman" w:hAnsi="Times New Roman" w:cs="Times New Roman"/>
          <w:b/>
          <w:sz w:val="24"/>
        </w:rPr>
        <w:t>STATEMENT 1:</w:t>
      </w:r>
    </w:p>
    <w:p w14:paraId="56F2A73D" w14:textId="69D3861F" w:rsidR="00C2581B" w:rsidRPr="00C2581B" w:rsidRDefault="00C2581B" w:rsidP="00C2581B">
      <w:pPr>
        <w:spacing w:line="480" w:lineRule="auto"/>
        <w:rPr>
          <w:rFonts w:ascii="Times New Roman" w:hAnsi="Times New Roman" w:cs="Times New Roman"/>
          <w:sz w:val="24"/>
        </w:rPr>
      </w:pPr>
      <w:r w:rsidRPr="00C2581B">
        <w:rPr>
          <w:rFonts w:ascii="Times New Roman" w:hAnsi="Times New Roman" w:cs="Times New Roman"/>
          <w:sz w:val="24"/>
        </w:rPr>
        <w:t xml:space="preserve">This dissertation is being submitted in partial fulfilment of the requirements for the degree of </w:t>
      </w:r>
      <w:r w:rsidR="002070EE">
        <w:rPr>
          <w:rFonts w:ascii="Times New Roman" w:hAnsi="Times New Roman" w:cs="Times New Roman"/>
          <w:sz w:val="24"/>
        </w:rPr>
        <w:t>BA Counselling and Psychology Studies</w:t>
      </w:r>
    </w:p>
    <w:p w14:paraId="3606B66A" w14:textId="3E8E80ED" w:rsidR="00C2581B" w:rsidRPr="00C2581B" w:rsidRDefault="00C2581B" w:rsidP="00C2581B">
      <w:pPr>
        <w:spacing w:line="360" w:lineRule="auto"/>
        <w:rPr>
          <w:rFonts w:ascii="Times New Roman" w:hAnsi="Times New Roman" w:cs="Times New Roman"/>
          <w:sz w:val="24"/>
        </w:rPr>
      </w:pPr>
      <w:r w:rsidRPr="00C2581B">
        <w:rPr>
          <w:rFonts w:ascii="Times New Roman" w:hAnsi="Times New Roman" w:cs="Times New Roman"/>
          <w:sz w:val="24"/>
        </w:rPr>
        <w:t xml:space="preserve">Signed </w:t>
      </w:r>
      <w:proofErr w:type="spellStart"/>
      <w:r w:rsidR="002070EE">
        <w:rPr>
          <w:rFonts w:ascii="Times New Roman" w:hAnsi="Times New Roman" w:cs="Times New Roman"/>
          <w:sz w:val="24"/>
        </w:rPr>
        <w:t>L.E.Isaac</w:t>
      </w:r>
      <w:proofErr w:type="spellEnd"/>
      <w:r w:rsidR="002070EE">
        <w:rPr>
          <w:rFonts w:ascii="Times New Roman" w:hAnsi="Times New Roman" w:cs="Times New Roman"/>
          <w:sz w:val="24"/>
        </w:rPr>
        <w:t xml:space="preserve"> </w:t>
      </w:r>
      <w:r w:rsidRPr="00C2581B">
        <w:rPr>
          <w:rFonts w:ascii="Times New Roman" w:hAnsi="Times New Roman" w:cs="Times New Roman"/>
          <w:sz w:val="24"/>
        </w:rPr>
        <w:t xml:space="preserve"> (candidate) </w:t>
      </w:r>
    </w:p>
    <w:p w14:paraId="5E10484D" w14:textId="34E89A46" w:rsidR="00C2581B" w:rsidRPr="00C2581B" w:rsidRDefault="00C2581B" w:rsidP="00C2581B">
      <w:pPr>
        <w:spacing w:line="360" w:lineRule="auto"/>
        <w:rPr>
          <w:rFonts w:ascii="Times New Roman" w:hAnsi="Times New Roman" w:cs="Times New Roman"/>
          <w:sz w:val="24"/>
        </w:rPr>
      </w:pPr>
      <w:r w:rsidRPr="00C2581B">
        <w:rPr>
          <w:rFonts w:ascii="Times New Roman" w:hAnsi="Times New Roman" w:cs="Times New Roman"/>
          <w:sz w:val="24"/>
        </w:rPr>
        <w:t>Date</w:t>
      </w:r>
      <w:r w:rsidR="002070EE">
        <w:rPr>
          <w:rFonts w:ascii="Times New Roman" w:hAnsi="Times New Roman" w:cs="Times New Roman"/>
          <w:sz w:val="24"/>
        </w:rPr>
        <w:t xml:space="preserve"> 20/04/2020</w:t>
      </w:r>
      <w:r w:rsidRPr="00C2581B">
        <w:rPr>
          <w:rFonts w:ascii="Times New Roman" w:hAnsi="Times New Roman" w:cs="Times New Roman"/>
          <w:sz w:val="24"/>
        </w:rPr>
        <w:t xml:space="preserve"> </w:t>
      </w:r>
    </w:p>
    <w:p w14:paraId="31B29CE6" w14:textId="77777777" w:rsidR="00C2581B" w:rsidRPr="00C2581B" w:rsidRDefault="00C2581B" w:rsidP="00C2581B">
      <w:pPr>
        <w:spacing w:line="360" w:lineRule="auto"/>
        <w:rPr>
          <w:rFonts w:ascii="Times New Roman" w:hAnsi="Times New Roman" w:cs="Times New Roman"/>
          <w:b/>
          <w:sz w:val="24"/>
        </w:rPr>
      </w:pPr>
      <w:r w:rsidRPr="00C2581B">
        <w:rPr>
          <w:rFonts w:ascii="Times New Roman" w:hAnsi="Times New Roman" w:cs="Times New Roman"/>
          <w:b/>
          <w:sz w:val="24"/>
        </w:rPr>
        <w:t>STATEMENT 2:</w:t>
      </w:r>
    </w:p>
    <w:p w14:paraId="2C39DEC0" w14:textId="77777777" w:rsidR="00C2581B" w:rsidRPr="00C2581B" w:rsidRDefault="00C2581B" w:rsidP="00C2581B">
      <w:pPr>
        <w:spacing w:after="0" w:line="276" w:lineRule="auto"/>
        <w:rPr>
          <w:rFonts w:ascii="Times New Roman" w:hAnsi="Times New Roman" w:cs="Times New Roman"/>
          <w:sz w:val="24"/>
        </w:rPr>
      </w:pPr>
      <w:r w:rsidRPr="00C2581B">
        <w:rPr>
          <w:rFonts w:ascii="Times New Roman" w:hAnsi="Times New Roman" w:cs="Times New Roman"/>
          <w:sz w:val="24"/>
        </w:rPr>
        <w:t xml:space="preserve">This dissertation is the result of my own independent work/investigation, except where otherwise stated. Other sources are acknowledged by giving explicit references. A reference list is appended. </w:t>
      </w:r>
    </w:p>
    <w:p w14:paraId="43233242" w14:textId="77777777" w:rsidR="00C2581B" w:rsidRPr="00C2581B" w:rsidRDefault="00C2581B" w:rsidP="00C2581B">
      <w:pPr>
        <w:spacing w:after="0" w:line="360" w:lineRule="auto"/>
        <w:rPr>
          <w:rFonts w:ascii="Times New Roman" w:hAnsi="Times New Roman" w:cs="Times New Roman"/>
          <w:sz w:val="20"/>
        </w:rPr>
      </w:pPr>
    </w:p>
    <w:p w14:paraId="5FF4AB12" w14:textId="77777777" w:rsidR="002070EE" w:rsidRPr="00C2581B" w:rsidRDefault="002070EE" w:rsidP="002070EE">
      <w:pPr>
        <w:spacing w:line="360" w:lineRule="auto"/>
        <w:rPr>
          <w:rFonts w:ascii="Times New Roman" w:hAnsi="Times New Roman" w:cs="Times New Roman"/>
          <w:sz w:val="24"/>
        </w:rPr>
      </w:pPr>
      <w:r w:rsidRPr="00C2581B">
        <w:rPr>
          <w:rFonts w:ascii="Times New Roman" w:hAnsi="Times New Roman" w:cs="Times New Roman"/>
          <w:sz w:val="24"/>
        </w:rPr>
        <w:t xml:space="preserve">Signed </w:t>
      </w:r>
      <w:proofErr w:type="spellStart"/>
      <w:r>
        <w:rPr>
          <w:rFonts w:ascii="Times New Roman" w:hAnsi="Times New Roman" w:cs="Times New Roman"/>
          <w:sz w:val="24"/>
        </w:rPr>
        <w:t>L.E.Isaac</w:t>
      </w:r>
      <w:proofErr w:type="spellEnd"/>
      <w:r>
        <w:rPr>
          <w:rFonts w:ascii="Times New Roman" w:hAnsi="Times New Roman" w:cs="Times New Roman"/>
          <w:sz w:val="24"/>
        </w:rPr>
        <w:t xml:space="preserve"> </w:t>
      </w:r>
      <w:r w:rsidRPr="00C2581B">
        <w:rPr>
          <w:rFonts w:ascii="Times New Roman" w:hAnsi="Times New Roman" w:cs="Times New Roman"/>
          <w:sz w:val="24"/>
        </w:rPr>
        <w:t xml:space="preserve"> (candidate) </w:t>
      </w:r>
    </w:p>
    <w:p w14:paraId="4853BEA2" w14:textId="77777777" w:rsidR="002070EE" w:rsidRPr="00C2581B" w:rsidRDefault="002070EE" w:rsidP="002070EE">
      <w:pPr>
        <w:spacing w:line="360" w:lineRule="auto"/>
        <w:rPr>
          <w:rFonts w:ascii="Times New Roman" w:hAnsi="Times New Roman" w:cs="Times New Roman"/>
          <w:sz w:val="24"/>
        </w:rPr>
      </w:pPr>
      <w:r w:rsidRPr="00C2581B">
        <w:rPr>
          <w:rFonts w:ascii="Times New Roman" w:hAnsi="Times New Roman" w:cs="Times New Roman"/>
          <w:sz w:val="24"/>
        </w:rPr>
        <w:t>Date</w:t>
      </w:r>
      <w:r>
        <w:rPr>
          <w:rFonts w:ascii="Times New Roman" w:hAnsi="Times New Roman" w:cs="Times New Roman"/>
          <w:sz w:val="24"/>
        </w:rPr>
        <w:t xml:space="preserve"> 20/04/2020</w:t>
      </w:r>
      <w:r w:rsidRPr="00C2581B">
        <w:rPr>
          <w:rFonts w:ascii="Times New Roman" w:hAnsi="Times New Roman" w:cs="Times New Roman"/>
          <w:sz w:val="24"/>
        </w:rPr>
        <w:t xml:space="preserve"> </w:t>
      </w:r>
    </w:p>
    <w:p w14:paraId="1966D2C7" w14:textId="77777777" w:rsidR="00C2581B" w:rsidRPr="00C2581B" w:rsidRDefault="00C2581B" w:rsidP="00C2581B">
      <w:pPr>
        <w:spacing w:line="360" w:lineRule="auto"/>
        <w:rPr>
          <w:rFonts w:ascii="Times New Roman" w:hAnsi="Times New Roman" w:cs="Times New Roman"/>
          <w:b/>
          <w:sz w:val="24"/>
        </w:rPr>
      </w:pPr>
      <w:r w:rsidRPr="00C2581B">
        <w:rPr>
          <w:rFonts w:ascii="Times New Roman" w:hAnsi="Times New Roman" w:cs="Times New Roman"/>
          <w:b/>
          <w:sz w:val="24"/>
        </w:rPr>
        <w:t>STATEMENT 3:</w:t>
      </w:r>
    </w:p>
    <w:p w14:paraId="18B0D7F0" w14:textId="77777777" w:rsidR="00C2581B" w:rsidRPr="00C2581B" w:rsidRDefault="00C2581B" w:rsidP="00C2581B">
      <w:pPr>
        <w:spacing w:after="0" w:line="276" w:lineRule="auto"/>
        <w:rPr>
          <w:rFonts w:ascii="Times New Roman" w:hAnsi="Times New Roman" w:cs="Times New Roman"/>
          <w:sz w:val="24"/>
        </w:rPr>
      </w:pPr>
      <w:r w:rsidRPr="00C2581B">
        <w:rPr>
          <w:rFonts w:ascii="Times New Roman" w:hAnsi="Times New Roman" w:cs="Times New Roman"/>
          <w:sz w:val="24"/>
        </w:rPr>
        <w:t xml:space="preserve">I hereby give consent for my dissertation, if accepted, to be available for photocopying and for inter-library loan, and for the title and summary to be made available to outside organisations. </w:t>
      </w:r>
    </w:p>
    <w:p w14:paraId="5358DC24" w14:textId="77777777" w:rsidR="00C2581B" w:rsidRPr="00C2581B" w:rsidRDefault="00C2581B" w:rsidP="00C2581B">
      <w:pPr>
        <w:spacing w:after="0" w:line="360" w:lineRule="auto"/>
        <w:rPr>
          <w:rFonts w:ascii="Times New Roman" w:hAnsi="Times New Roman" w:cs="Times New Roman"/>
          <w:sz w:val="20"/>
        </w:rPr>
      </w:pPr>
    </w:p>
    <w:p w14:paraId="4FC538AC" w14:textId="77777777" w:rsidR="002070EE" w:rsidRPr="00C2581B" w:rsidRDefault="002070EE" w:rsidP="002070EE">
      <w:pPr>
        <w:spacing w:line="360" w:lineRule="auto"/>
        <w:rPr>
          <w:rFonts w:ascii="Times New Roman" w:hAnsi="Times New Roman" w:cs="Times New Roman"/>
          <w:sz w:val="24"/>
        </w:rPr>
      </w:pPr>
      <w:r w:rsidRPr="00C2581B">
        <w:rPr>
          <w:rFonts w:ascii="Times New Roman" w:hAnsi="Times New Roman" w:cs="Times New Roman"/>
          <w:sz w:val="24"/>
        </w:rPr>
        <w:t xml:space="preserve">Signed </w:t>
      </w:r>
      <w:proofErr w:type="spellStart"/>
      <w:r>
        <w:rPr>
          <w:rFonts w:ascii="Times New Roman" w:hAnsi="Times New Roman" w:cs="Times New Roman"/>
          <w:sz w:val="24"/>
        </w:rPr>
        <w:t>L.E.Isaac</w:t>
      </w:r>
      <w:proofErr w:type="spellEnd"/>
      <w:r>
        <w:rPr>
          <w:rFonts w:ascii="Times New Roman" w:hAnsi="Times New Roman" w:cs="Times New Roman"/>
          <w:sz w:val="24"/>
        </w:rPr>
        <w:t xml:space="preserve"> </w:t>
      </w:r>
      <w:r w:rsidRPr="00C2581B">
        <w:rPr>
          <w:rFonts w:ascii="Times New Roman" w:hAnsi="Times New Roman" w:cs="Times New Roman"/>
          <w:sz w:val="24"/>
        </w:rPr>
        <w:t xml:space="preserve"> (candidate) </w:t>
      </w:r>
    </w:p>
    <w:p w14:paraId="5C1C06EF" w14:textId="77777777" w:rsidR="002070EE" w:rsidRPr="00C2581B" w:rsidRDefault="002070EE" w:rsidP="002070EE">
      <w:pPr>
        <w:spacing w:line="360" w:lineRule="auto"/>
        <w:rPr>
          <w:rFonts w:ascii="Times New Roman" w:hAnsi="Times New Roman" w:cs="Times New Roman"/>
          <w:sz w:val="24"/>
        </w:rPr>
      </w:pPr>
      <w:r w:rsidRPr="00C2581B">
        <w:rPr>
          <w:rFonts w:ascii="Times New Roman" w:hAnsi="Times New Roman" w:cs="Times New Roman"/>
          <w:sz w:val="24"/>
        </w:rPr>
        <w:t>Date</w:t>
      </w:r>
      <w:r>
        <w:rPr>
          <w:rFonts w:ascii="Times New Roman" w:hAnsi="Times New Roman" w:cs="Times New Roman"/>
          <w:sz w:val="24"/>
        </w:rPr>
        <w:t xml:space="preserve"> 20/04/2020</w:t>
      </w:r>
      <w:r w:rsidRPr="00C2581B">
        <w:rPr>
          <w:rFonts w:ascii="Times New Roman" w:hAnsi="Times New Roman" w:cs="Times New Roman"/>
          <w:sz w:val="24"/>
        </w:rPr>
        <w:t xml:space="preserve"> </w:t>
      </w:r>
    </w:p>
    <w:p w14:paraId="1050C377" w14:textId="3A42E09B" w:rsidR="00C2581B" w:rsidRDefault="00C2581B">
      <w:pPr>
        <w:rPr>
          <w:rFonts w:ascii="Times New Roman" w:hAnsi="Times New Roman" w:cs="Times New Roman"/>
          <w:sz w:val="24"/>
          <w:szCs w:val="24"/>
        </w:rPr>
      </w:pPr>
    </w:p>
    <w:p w14:paraId="32AF75B9" w14:textId="77777777" w:rsidR="002070EE" w:rsidRDefault="002070EE">
      <w:pPr>
        <w:rPr>
          <w:rFonts w:ascii="Times New Roman" w:hAnsi="Times New Roman" w:cs="Times New Roman"/>
          <w:sz w:val="24"/>
          <w:szCs w:val="24"/>
        </w:rPr>
      </w:pPr>
    </w:p>
    <w:p w14:paraId="2DE3C13A" w14:textId="3AE22275" w:rsidR="00C2581B" w:rsidRPr="00AC0F86" w:rsidRDefault="00C2581B">
      <w:pPr>
        <w:rPr>
          <w:rFonts w:ascii="Times New Roman" w:hAnsi="Times New Roman" w:cs="Times New Roman"/>
          <w:b/>
          <w:sz w:val="28"/>
          <w:szCs w:val="28"/>
        </w:rPr>
      </w:pPr>
      <w:r w:rsidRPr="00AC0F86">
        <w:rPr>
          <w:rFonts w:ascii="Times New Roman" w:hAnsi="Times New Roman" w:cs="Times New Roman"/>
          <w:b/>
          <w:sz w:val="28"/>
          <w:szCs w:val="28"/>
        </w:rPr>
        <w:lastRenderedPageBreak/>
        <w:t xml:space="preserve">Acknowledgements </w:t>
      </w:r>
    </w:p>
    <w:p w14:paraId="00D1CA40" w14:textId="0B489979" w:rsidR="00C2581B" w:rsidRDefault="00C2581B">
      <w:pPr>
        <w:rPr>
          <w:rFonts w:ascii="Times New Roman" w:hAnsi="Times New Roman" w:cs="Times New Roman"/>
          <w:sz w:val="28"/>
          <w:szCs w:val="28"/>
        </w:rPr>
      </w:pPr>
    </w:p>
    <w:p w14:paraId="5EF007E4" w14:textId="4680A7E7" w:rsidR="00E47F84" w:rsidRDefault="00AA3845" w:rsidP="00E47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a </w:t>
      </w:r>
      <w:r w:rsidR="001C0D4B">
        <w:rPr>
          <w:rFonts w:ascii="Times New Roman" w:hAnsi="Times New Roman" w:cs="Times New Roman"/>
          <w:sz w:val="24"/>
          <w:szCs w:val="24"/>
        </w:rPr>
        <w:t>rather intense few months which have led to the complet</w:t>
      </w:r>
      <w:r w:rsidR="007206ED">
        <w:rPr>
          <w:rFonts w:ascii="Times New Roman" w:hAnsi="Times New Roman" w:cs="Times New Roman"/>
          <w:sz w:val="24"/>
          <w:szCs w:val="24"/>
        </w:rPr>
        <w:t xml:space="preserve">ion of my Psychology Dissertation, I believe </w:t>
      </w:r>
      <w:r w:rsidR="00E73B83">
        <w:rPr>
          <w:rFonts w:ascii="Times New Roman" w:hAnsi="Times New Roman" w:cs="Times New Roman"/>
          <w:sz w:val="24"/>
          <w:szCs w:val="24"/>
        </w:rPr>
        <w:t xml:space="preserve">it is necessary to thank those </w:t>
      </w:r>
      <w:r w:rsidR="00302109">
        <w:rPr>
          <w:rFonts w:ascii="Times New Roman" w:hAnsi="Times New Roman" w:cs="Times New Roman"/>
          <w:sz w:val="24"/>
          <w:szCs w:val="24"/>
        </w:rPr>
        <w:t>individuals</w:t>
      </w:r>
      <w:r w:rsidR="00E73B83">
        <w:rPr>
          <w:rFonts w:ascii="Times New Roman" w:hAnsi="Times New Roman" w:cs="Times New Roman"/>
          <w:sz w:val="24"/>
          <w:szCs w:val="24"/>
        </w:rPr>
        <w:t xml:space="preserve"> who have helped me throughout my journey</w:t>
      </w:r>
      <w:r w:rsidR="00302109">
        <w:rPr>
          <w:rFonts w:ascii="Times New Roman" w:hAnsi="Times New Roman" w:cs="Times New Roman"/>
          <w:sz w:val="24"/>
          <w:szCs w:val="24"/>
        </w:rPr>
        <w:t>. Firstly, I would like to thank the psycho</w:t>
      </w:r>
      <w:r w:rsidR="00180603">
        <w:rPr>
          <w:rFonts w:ascii="Times New Roman" w:hAnsi="Times New Roman" w:cs="Times New Roman"/>
          <w:sz w:val="24"/>
          <w:szCs w:val="24"/>
        </w:rPr>
        <w:t>logy team at University of Wales Trinity Saint David, with their</w:t>
      </w:r>
      <w:r w:rsidR="007E13EE">
        <w:rPr>
          <w:rFonts w:ascii="Times New Roman" w:hAnsi="Times New Roman" w:cs="Times New Roman"/>
          <w:sz w:val="24"/>
          <w:szCs w:val="24"/>
        </w:rPr>
        <w:t xml:space="preserve"> experience and kindness, who have taught me so much over that past three years, which has helped me tremendously. </w:t>
      </w:r>
      <w:r w:rsidR="00885B9E">
        <w:rPr>
          <w:rFonts w:ascii="Times New Roman" w:hAnsi="Times New Roman" w:cs="Times New Roman"/>
          <w:sz w:val="24"/>
          <w:szCs w:val="24"/>
        </w:rPr>
        <w:t>I would also like to thank my amazing personal tutor, who I have had for the full three years of my degree, Ruth Groff</w:t>
      </w:r>
      <w:r w:rsidR="00BA2A3D">
        <w:rPr>
          <w:rFonts w:ascii="Times New Roman" w:hAnsi="Times New Roman" w:cs="Times New Roman"/>
          <w:sz w:val="24"/>
          <w:szCs w:val="24"/>
        </w:rPr>
        <w:t>, who has helped me so much that I will forever be thankful</w:t>
      </w:r>
      <w:r w:rsidR="009A0EA9">
        <w:rPr>
          <w:rFonts w:ascii="Times New Roman" w:hAnsi="Times New Roman" w:cs="Times New Roman"/>
          <w:sz w:val="24"/>
          <w:szCs w:val="24"/>
        </w:rPr>
        <w:t xml:space="preserve"> for.</w:t>
      </w:r>
    </w:p>
    <w:p w14:paraId="5FC94F70" w14:textId="77777777" w:rsidR="007E13EE" w:rsidRDefault="007E13EE" w:rsidP="00E47F84">
      <w:pPr>
        <w:spacing w:after="0" w:line="480" w:lineRule="auto"/>
        <w:ind w:firstLine="720"/>
        <w:rPr>
          <w:rFonts w:ascii="Times New Roman" w:hAnsi="Times New Roman" w:cs="Times New Roman"/>
          <w:sz w:val="24"/>
          <w:szCs w:val="24"/>
        </w:rPr>
      </w:pPr>
    </w:p>
    <w:p w14:paraId="088D52C8" w14:textId="31E58A6F" w:rsidR="003443E6" w:rsidRDefault="003443E6" w:rsidP="00E47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To Dr Judith Marshall, my dissertation supervisor</w:t>
      </w:r>
      <w:r w:rsidR="009A0EA9">
        <w:rPr>
          <w:rFonts w:ascii="Times New Roman" w:hAnsi="Times New Roman" w:cs="Times New Roman"/>
          <w:sz w:val="24"/>
          <w:szCs w:val="24"/>
        </w:rPr>
        <w:t xml:space="preserve">, thank you so much for </w:t>
      </w:r>
      <w:r w:rsidR="00321BCE">
        <w:rPr>
          <w:rFonts w:ascii="Times New Roman" w:hAnsi="Times New Roman" w:cs="Times New Roman"/>
          <w:sz w:val="24"/>
          <w:szCs w:val="24"/>
        </w:rPr>
        <w:t xml:space="preserve">helping me throughout this year and for </w:t>
      </w:r>
      <w:r w:rsidR="007A3271">
        <w:rPr>
          <w:rFonts w:ascii="Times New Roman" w:hAnsi="Times New Roman" w:cs="Times New Roman"/>
          <w:sz w:val="24"/>
          <w:szCs w:val="24"/>
        </w:rPr>
        <w:t xml:space="preserve">calming me down when I am extremely stressed! </w:t>
      </w:r>
      <w:r w:rsidR="003C037E">
        <w:rPr>
          <w:rFonts w:ascii="Times New Roman" w:hAnsi="Times New Roman" w:cs="Times New Roman"/>
          <w:sz w:val="24"/>
          <w:szCs w:val="24"/>
        </w:rPr>
        <w:t xml:space="preserve">You have helped me so much by pushing me to do </w:t>
      </w:r>
      <w:r w:rsidR="009A625C">
        <w:rPr>
          <w:rFonts w:ascii="Times New Roman" w:hAnsi="Times New Roman" w:cs="Times New Roman"/>
          <w:sz w:val="24"/>
          <w:szCs w:val="24"/>
        </w:rPr>
        <w:t>the best I can do. Thank you for also taking so much interest and passion with my work</w:t>
      </w:r>
      <w:r w:rsidR="00F406A5">
        <w:rPr>
          <w:rFonts w:ascii="Times New Roman" w:hAnsi="Times New Roman" w:cs="Times New Roman"/>
          <w:sz w:val="24"/>
          <w:szCs w:val="24"/>
        </w:rPr>
        <w:t xml:space="preserve">, even when I was convinced that my work was not great! </w:t>
      </w:r>
      <w:r w:rsidR="00EF2895">
        <w:rPr>
          <w:rFonts w:ascii="Times New Roman" w:hAnsi="Times New Roman" w:cs="Times New Roman"/>
          <w:sz w:val="24"/>
          <w:szCs w:val="24"/>
        </w:rPr>
        <w:t>Thank you for you extremely helpful and detailed feedback</w:t>
      </w:r>
      <w:r w:rsidR="00653164">
        <w:rPr>
          <w:rFonts w:ascii="Times New Roman" w:hAnsi="Times New Roman" w:cs="Times New Roman"/>
          <w:sz w:val="24"/>
          <w:szCs w:val="24"/>
        </w:rPr>
        <w:t xml:space="preserve">, and also for the support you have showed since day one, it has been greatly appreciated. </w:t>
      </w:r>
    </w:p>
    <w:p w14:paraId="3E684FD1" w14:textId="77777777" w:rsidR="007C2487" w:rsidRDefault="007C2487" w:rsidP="00E47F84">
      <w:pPr>
        <w:spacing w:after="0" w:line="480" w:lineRule="auto"/>
        <w:ind w:firstLine="720"/>
        <w:rPr>
          <w:rFonts w:ascii="Times New Roman" w:hAnsi="Times New Roman" w:cs="Times New Roman"/>
          <w:sz w:val="24"/>
          <w:szCs w:val="24"/>
        </w:rPr>
      </w:pPr>
    </w:p>
    <w:p w14:paraId="7A32E97F" w14:textId="197846AF" w:rsidR="007C2487" w:rsidRDefault="007C2487" w:rsidP="00E47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would also like to thank my friends and family who have helped me through this tough and stressful time, especially </w:t>
      </w:r>
      <w:r w:rsidR="00FE2C11">
        <w:rPr>
          <w:rFonts w:ascii="Times New Roman" w:hAnsi="Times New Roman" w:cs="Times New Roman"/>
          <w:sz w:val="24"/>
          <w:szCs w:val="24"/>
        </w:rPr>
        <w:t xml:space="preserve">my boyfriend </w:t>
      </w:r>
      <w:r>
        <w:rPr>
          <w:rFonts w:ascii="Times New Roman" w:hAnsi="Times New Roman" w:cs="Times New Roman"/>
          <w:sz w:val="24"/>
          <w:szCs w:val="24"/>
        </w:rPr>
        <w:t>Will Thompson</w:t>
      </w:r>
      <w:r w:rsidR="003A7D1B">
        <w:rPr>
          <w:rFonts w:ascii="Times New Roman" w:hAnsi="Times New Roman" w:cs="Times New Roman"/>
          <w:sz w:val="24"/>
          <w:szCs w:val="24"/>
        </w:rPr>
        <w:t xml:space="preserve">, my Mum, Nan and Dad </w:t>
      </w:r>
      <w:r>
        <w:rPr>
          <w:rFonts w:ascii="Times New Roman" w:hAnsi="Times New Roman" w:cs="Times New Roman"/>
          <w:sz w:val="24"/>
          <w:szCs w:val="24"/>
        </w:rPr>
        <w:t>who ha</w:t>
      </w:r>
      <w:r w:rsidR="003A7D1B">
        <w:rPr>
          <w:rFonts w:ascii="Times New Roman" w:hAnsi="Times New Roman" w:cs="Times New Roman"/>
          <w:sz w:val="24"/>
          <w:szCs w:val="24"/>
        </w:rPr>
        <w:t xml:space="preserve">ve </w:t>
      </w:r>
      <w:r>
        <w:rPr>
          <w:rFonts w:ascii="Times New Roman" w:hAnsi="Times New Roman" w:cs="Times New Roman"/>
          <w:sz w:val="24"/>
          <w:szCs w:val="24"/>
        </w:rPr>
        <w:t xml:space="preserve">always believed in me and pushed me to do my best in everything. </w:t>
      </w:r>
      <w:r w:rsidR="002375F2">
        <w:rPr>
          <w:rFonts w:ascii="Times New Roman" w:hAnsi="Times New Roman" w:cs="Times New Roman"/>
          <w:sz w:val="24"/>
          <w:szCs w:val="24"/>
        </w:rPr>
        <w:t xml:space="preserve">You have all helped me so much throughout my degree </w:t>
      </w:r>
      <w:r w:rsidR="00902D48">
        <w:rPr>
          <w:rFonts w:ascii="Times New Roman" w:hAnsi="Times New Roman" w:cs="Times New Roman"/>
          <w:sz w:val="24"/>
          <w:szCs w:val="24"/>
        </w:rPr>
        <w:t xml:space="preserve">and </w:t>
      </w:r>
      <w:r w:rsidR="00867130">
        <w:rPr>
          <w:rFonts w:ascii="Times New Roman" w:hAnsi="Times New Roman" w:cs="Times New Roman"/>
          <w:sz w:val="24"/>
          <w:szCs w:val="24"/>
        </w:rPr>
        <w:t>thank you for putting up with my constant worries and panics!</w:t>
      </w:r>
    </w:p>
    <w:p w14:paraId="42DA9A9F" w14:textId="77777777" w:rsidR="002375F2" w:rsidRDefault="002375F2" w:rsidP="00E47F84">
      <w:pPr>
        <w:spacing w:after="0" w:line="480" w:lineRule="auto"/>
        <w:ind w:firstLine="720"/>
        <w:rPr>
          <w:rFonts w:ascii="Times New Roman" w:hAnsi="Times New Roman" w:cs="Times New Roman"/>
          <w:sz w:val="24"/>
          <w:szCs w:val="24"/>
        </w:rPr>
      </w:pPr>
    </w:p>
    <w:p w14:paraId="2F3D76D8" w14:textId="73FDAC9F" w:rsidR="002375F2" w:rsidRPr="00E47F84" w:rsidRDefault="00561169" w:rsidP="00E47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would </w:t>
      </w:r>
      <w:r w:rsidR="00EC1CAF">
        <w:rPr>
          <w:rFonts w:ascii="Times New Roman" w:hAnsi="Times New Roman" w:cs="Times New Roman"/>
          <w:sz w:val="24"/>
          <w:szCs w:val="24"/>
        </w:rPr>
        <w:t>like to finally</w:t>
      </w:r>
      <w:r>
        <w:rPr>
          <w:rFonts w:ascii="Times New Roman" w:hAnsi="Times New Roman" w:cs="Times New Roman"/>
          <w:sz w:val="24"/>
          <w:szCs w:val="24"/>
        </w:rPr>
        <w:t xml:space="preserve"> thank m</w:t>
      </w:r>
      <w:r w:rsidR="00EC1CAF">
        <w:rPr>
          <w:rFonts w:ascii="Times New Roman" w:hAnsi="Times New Roman" w:cs="Times New Roman"/>
          <w:sz w:val="24"/>
          <w:szCs w:val="24"/>
        </w:rPr>
        <w:t>y</w:t>
      </w:r>
      <w:r>
        <w:rPr>
          <w:rFonts w:ascii="Times New Roman" w:hAnsi="Times New Roman" w:cs="Times New Roman"/>
          <w:sz w:val="24"/>
          <w:szCs w:val="24"/>
        </w:rPr>
        <w:t xml:space="preserve"> peers</w:t>
      </w:r>
      <w:r w:rsidR="002B092F">
        <w:rPr>
          <w:rFonts w:ascii="Times New Roman" w:hAnsi="Times New Roman" w:cs="Times New Roman"/>
          <w:sz w:val="24"/>
          <w:szCs w:val="24"/>
        </w:rPr>
        <w:t>, Alisha Wady, Kristen Hyett, Sophie Matthews, Laurence Jones</w:t>
      </w:r>
      <w:r w:rsidR="00BD7217">
        <w:rPr>
          <w:rFonts w:ascii="Times New Roman" w:hAnsi="Times New Roman" w:cs="Times New Roman"/>
          <w:sz w:val="24"/>
          <w:szCs w:val="24"/>
        </w:rPr>
        <w:t xml:space="preserve"> and </w:t>
      </w:r>
      <w:r w:rsidR="002B092F">
        <w:rPr>
          <w:rFonts w:ascii="Times New Roman" w:hAnsi="Times New Roman" w:cs="Times New Roman"/>
          <w:sz w:val="24"/>
          <w:szCs w:val="24"/>
        </w:rPr>
        <w:t xml:space="preserve">Chase Chandler, </w:t>
      </w:r>
      <w:r>
        <w:rPr>
          <w:rFonts w:ascii="Times New Roman" w:hAnsi="Times New Roman" w:cs="Times New Roman"/>
          <w:sz w:val="24"/>
          <w:szCs w:val="24"/>
        </w:rPr>
        <w:t xml:space="preserve">who I have gained </w:t>
      </w:r>
      <w:r w:rsidR="00EC7AF1">
        <w:rPr>
          <w:rFonts w:ascii="Times New Roman" w:hAnsi="Times New Roman" w:cs="Times New Roman"/>
          <w:sz w:val="24"/>
          <w:szCs w:val="24"/>
        </w:rPr>
        <w:t xml:space="preserve">such a </w:t>
      </w:r>
      <w:r>
        <w:rPr>
          <w:rFonts w:ascii="Times New Roman" w:hAnsi="Times New Roman" w:cs="Times New Roman"/>
          <w:sz w:val="24"/>
          <w:szCs w:val="24"/>
        </w:rPr>
        <w:t xml:space="preserve">strong bond with over the past </w:t>
      </w:r>
      <w:r>
        <w:rPr>
          <w:rFonts w:ascii="Times New Roman" w:hAnsi="Times New Roman" w:cs="Times New Roman"/>
          <w:sz w:val="24"/>
          <w:szCs w:val="24"/>
        </w:rPr>
        <w:lastRenderedPageBreak/>
        <w:t xml:space="preserve">three years. </w:t>
      </w:r>
      <w:r w:rsidR="00D246BC">
        <w:rPr>
          <w:rFonts w:ascii="Times New Roman" w:hAnsi="Times New Roman" w:cs="Times New Roman"/>
          <w:sz w:val="24"/>
          <w:szCs w:val="24"/>
        </w:rPr>
        <w:t xml:space="preserve">Thank you all so much for </w:t>
      </w:r>
      <w:r w:rsidR="00BD7217">
        <w:rPr>
          <w:rFonts w:ascii="Times New Roman" w:hAnsi="Times New Roman" w:cs="Times New Roman"/>
          <w:sz w:val="24"/>
          <w:szCs w:val="24"/>
        </w:rPr>
        <w:t>t</w:t>
      </w:r>
      <w:r w:rsidR="00A71119">
        <w:rPr>
          <w:rFonts w:ascii="Times New Roman" w:hAnsi="Times New Roman" w:cs="Times New Roman"/>
          <w:sz w:val="24"/>
          <w:szCs w:val="24"/>
        </w:rPr>
        <w:t>he amazing memories we have created</w:t>
      </w:r>
      <w:r w:rsidR="00922EC5">
        <w:rPr>
          <w:rFonts w:ascii="Times New Roman" w:hAnsi="Times New Roman" w:cs="Times New Roman"/>
          <w:sz w:val="24"/>
          <w:szCs w:val="24"/>
        </w:rPr>
        <w:t>,</w:t>
      </w:r>
      <w:r w:rsidR="00A71119">
        <w:rPr>
          <w:rFonts w:ascii="Times New Roman" w:hAnsi="Times New Roman" w:cs="Times New Roman"/>
          <w:sz w:val="24"/>
          <w:szCs w:val="24"/>
        </w:rPr>
        <w:t xml:space="preserve"> and I am sure we will all have many more. </w:t>
      </w:r>
      <w:r w:rsidR="00542DDC">
        <w:rPr>
          <w:rFonts w:ascii="Times New Roman" w:hAnsi="Times New Roman" w:cs="Times New Roman"/>
          <w:sz w:val="24"/>
          <w:szCs w:val="24"/>
        </w:rPr>
        <w:t>We</w:t>
      </w:r>
      <w:r w:rsidR="00087FD1">
        <w:rPr>
          <w:rFonts w:ascii="Times New Roman" w:hAnsi="Times New Roman" w:cs="Times New Roman"/>
          <w:sz w:val="24"/>
          <w:szCs w:val="24"/>
        </w:rPr>
        <w:t xml:space="preserve"> have </w:t>
      </w:r>
      <w:r w:rsidR="003650DD">
        <w:rPr>
          <w:rFonts w:ascii="Times New Roman" w:hAnsi="Times New Roman" w:cs="Times New Roman"/>
          <w:sz w:val="24"/>
          <w:szCs w:val="24"/>
        </w:rPr>
        <w:t>laughed and cried together, more some than others, b</w:t>
      </w:r>
      <w:r w:rsidR="001C59E0">
        <w:rPr>
          <w:rFonts w:ascii="Times New Roman" w:hAnsi="Times New Roman" w:cs="Times New Roman"/>
          <w:sz w:val="24"/>
          <w:szCs w:val="24"/>
        </w:rPr>
        <w:t xml:space="preserve">ut I could not ask for a nicer group of people to have had the past three years with, it has been an absolute </w:t>
      </w:r>
      <w:r w:rsidR="00FA55B6">
        <w:rPr>
          <w:rFonts w:ascii="Times New Roman" w:hAnsi="Times New Roman" w:cs="Times New Roman"/>
          <w:sz w:val="24"/>
          <w:szCs w:val="24"/>
        </w:rPr>
        <w:t xml:space="preserve">pleasure and I want to thank you all so much for making my university experience the best. </w:t>
      </w:r>
    </w:p>
    <w:p w14:paraId="7B346E7A" w14:textId="257F3A84" w:rsidR="00C2581B" w:rsidRDefault="00C2581B">
      <w:pPr>
        <w:rPr>
          <w:rFonts w:ascii="Times New Roman" w:hAnsi="Times New Roman" w:cs="Times New Roman"/>
          <w:sz w:val="28"/>
          <w:szCs w:val="28"/>
        </w:rPr>
      </w:pPr>
    </w:p>
    <w:p w14:paraId="1CF4A34F" w14:textId="7029E0DE" w:rsidR="00C2581B" w:rsidRDefault="00C2581B">
      <w:pPr>
        <w:rPr>
          <w:rFonts w:ascii="Times New Roman" w:hAnsi="Times New Roman" w:cs="Times New Roman"/>
          <w:sz w:val="28"/>
          <w:szCs w:val="28"/>
        </w:rPr>
      </w:pPr>
    </w:p>
    <w:p w14:paraId="11A49651" w14:textId="72276A07" w:rsidR="00C2581B" w:rsidRDefault="00C2581B">
      <w:pPr>
        <w:rPr>
          <w:rFonts w:ascii="Times New Roman" w:hAnsi="Times New Roman" w:cs="Times New Roman"/>
          <w:sz w:val="28"/>
          <w:szCs w:val="28"/>
        </w:rPr>
      </w:pPr>
    </w:p>
    <w:p w14:paraId="6D1B8F1E" w14:textId="554E6669" w:rsidR="00C2581B" w:rsidRDefault="00C2581B">
      <w:pPr>
        <w:rPr>
          <w:rFonts w:ascii="Times New Roman" w:hAnsi="Times New Roman" w:cs="Times New Roman"/>
          <w:sz w:val="28"/>
          <w:szCs w:val="28"/>
        </w:rPr>
      </w:pPr>
    </w:p>
    <w:p w14:paraId="3BBBB55E" w14:textId="2B29AE37" w:rsidR="00C2581B" w:rsidRDefault="00C2581B">
      <w:pPr>
        <w:rPr>
          <w:rFonts w:ascii="Times New Roman" w:hAnsi="Times New Roman" w:cs="Times New Roman"/>
          <w:sz w:val="28"/>
          <w:szCs w:val="28"/>
        </w:rPr>
      </w:pPr>
    </w:p>
    <w:p w14:paraId="790D505D" w14:textId="0ED0FE91" w:rsidR="00C2581B" w:rsidRDefault="00C2581B">
      <w:pPr>
        <w:rPr>
          <w:rFonts w:ascii="Times New Roman" w:hAnsi="Times New Roman" w:cs="Times New Roman"/>
          <w:sz w:val="28"/>
          <w:szCs w:val="28"/>
        </w:rPr>
      </w:pPr>
    </w:p>
    <w:p w14:paraId="02C2C10B" w14:textId="0474779A" w:rsidR="00C2581B" w:rsidRDefault="00C2581B">
      <w:pPr>
        <w:rPr>
          <w:rFonts w:ascii="Times New Roman" w:hAnsi="Times New Roman" w:cs="Times New Roman"/>
          <w:sz w:val="28"/>
          <w:szCs w:val="28"/>
        </w:rPr>
      </w:pPr>
    </w:p>
    <w:p w14:paraId="031CEFB2" w14:textId="0824323C" w:rsidR="00C2581B" w:rsidRDefault="00C2581B">
      <w:pPr>
        <w:rPr>
          <w:rFonts w:ascii="Times New Roman" w:hAnsi="Times New Roman" w:cs="Times New Roman"/>
          <w:sz w:val="28"/>
          <w:szCs w:val="28"/>
        </w:rPr>
      </w:pPr>
    </w:p>
    <w:p w14:paraId="6FA7E351" w14:textId="16C89B36" w:rsidR="00C2581B" w:rsidRDefault="00C2581B">
      <w:pPr>
        <w:rPr>
          <w:rFonts w:ascii="Times New Roman" w:hAnsi="Times New Roman" w:cs="Times New Roman"/>
          <w:sz w:val="28"/>
          <w:szCs w:val="28"/>
        </w:rPr>
      </w:pPr>
    </w:p>
    <w:p w14:paraId="28F72B2E" w14:textId="2D403EE8" w:rsidR="00C2581B" w:rsidRDefault="00C2581B">
      <w:pPr>
        <w:rPr>
          <w:rFonts w:ascii="Times New Roman" w:hAnsi="Times New Roman" w:cs="Times New Roman"/>
          <w:sz w:val="28"/>
          <w:szCs w:val="28"/>
        </w:rPr>
      </w:pPr>
    </w:p>
    <w:p w14:paraId="14BA10CB" w14:textId="4122EC4D" w:rsidR="00C2581B" w:rsidRDefault="00C2581B">
      <w:pPr>
        <w:rPr>
          <w:rFonts w:ascii="Times New Roman" w:hAnsi="Times New Roman" w:cs="Times New Roman"/>
          <w:sz w:val="28"/>
          <w:szCs w:val="28"/>
        </w:rPr>
      </w:pPr>
    </w:p>
    <w:p w14:paraId="73D0146B" w14:textId="10AC53E5" w:rsidR="00C2581B" w:rsidRDefault="00C2581B">
      <w:pPr>
        <w:rPr>
          <w:rFonts w:ascii="Times New Roman" w:hAnsi="Times New Roman" w:cs="Times New Roman"/>
          <w:sz w:val="28"/>
          <w:szCs w:val="28"/>
        </w:rPr>
      </w:pPr>
    </w:p>
    <w:p w14:paraId="3E1B37F5" w14:textId="353E7B96" w:rsidR="00C2581B" w:rsidRDefault="00C2581B">
      <w:pPr>
        <w:rPr>
          <w:rFonts w:ascii="Times New Roman" w:hAnsi="Times New Roman" w:cs="Times New Roman"/>
          <w:sz w:val="28"/>
          <w:szCs w:val="28"/>
        </w:rPr>
      </w:pPr>
    </w:p>
    <w:p w14:paraId="3917EB34" w14:textId="65A70F31" w:rsidR="00C2581B" w:rsidRDefault="00C2581B">
      <w:pPr>
        <w:rPr>
          <w:rFonts w:ascii="Times New Roman" w:hAnsi="Times New Roman" w:cs="Times New Roman"/>
          <w:sz w:val="28"/>
          <w:szCs w:val="28"/>
        </w:rPr>
      </w:pPr>
    </w:p>
    <w:p w14:paraId="54FEBAD1" w14:textId="4B51D2F8" w:rsidR="00C2581B" w:rsidRDefault="00C2581B">
      <w:pPr>
        <w:rPr>
          <w:rFonts w:ascii="Times New Roman" w:hAnsi="Times New Roman" w:cs="Times New Roman"/>
          <w:sz w:val="28"/>
          <w:szCs w:val="28"/>
        </w:rPr>
      </w:pPr>
    </w:p>
    <w:p w14:paraId="1D175547" w14:textId="232F4ED3" w:rsidR="00C2581B" w:rsidRDefault="00C2581B">
      <w:pPr>
        <w:rPr>
          <w:rFonts w:ascii="Times New Roman" w:hAnsi="Times New Roman" w:cs="Times New Roman"/>
          <w:sz w:val="28"/>
          <w:szCs w:val="28"/>
        </w:rPr>
      </w:pPr>
    </w:p>
    <w:p w14:paraId="68EFB9CF" w14:textId="4FB82D23" w:rsidR="00C2581B" w:rsidRDefault="00C2581B">
      <w:pPr>
        <w:rPr>
          <w:rFonts w:ascii="Times New Roman" w:hAnsi="Times New Roman" w:cs="Times New Roman"/>
          <w:sz w:val="28"/>
          <w:szCs w:val="28"/>
        </w:rPr>
      </w:pPr>
    </w:p>
    <w:p w14:paraId="67A889FA" w14:textId="47C23C19" w:rsidR="00C2581B" w:rsidRDefault="00C2581B">
      <w:pPr>
        <w:rPr>
          <w:rFonts w:ascii="Times New Roman" w:hAnsi="Times New Roman" w:cs="Times New Roman"/>
          <w:sz w:val="28"/>
          <w:szCs w:val="28"/>
        </w:rPr>
      </w:pPr>
    </w:p>
    <w:p w14:paraId="018863BA" w14:textId="68668579" w:rsidR="00C2581B" w:rsidRDefault="00C2581B">
      <w:pPr>
        <w:rPr>
          <w:rFonts w:ascii="Times New Roman" w:hAnsi="Times New Roman" w:cs="Times New Roman"/>
          <w:sz w:val="28"/>
          <w:szCs w:val="28"/>
        </w:rPr>
      </w:pPr>
    </w:p>
    <w:p w14:paraId="401B67EC" w14:textId="766E9C6D" w:rsidR="00C2581B" w:rsidRDefault="00C2581B">
      <w:pPr>
        <w:rPr>
          <w:rFonts w:ascii="Times New Roman" w:hAnsi="Times New Roman" w:cs="Times New Roman"/>
          <w:sz w:val="28"/>
          <w:szCs w:val="28"/>
        </w:rPr>
      </w:pPr>
    </w:p>
    <w:p w14:paraId="14DD7E76" w14:textId="77777777" w:rsidR="00B568E4" w:rsidRDefault="00B568E4">
      <w:pPr>
        <w:rPr>
          <w:rFonts w:ascii="Times New Roman" w:hAnsi="Times New Roman" w:cs="Times New Roman"/>
          <w:sz w:val="28"/>
          <w:szCs w:val="28"/>
        </w:rPr>
      </w:pPr>
    </w:p>
    <w:p w14:paraId="34E3E979" w14:textId="1049377B" w:rsidR="00C2581B" w:rsidRDefault="00C2581B">
      <w:pPr>
        <w:rPr>
          <w:rFonts w:ascii="Times New Roman" w:hAnsi="Times New Roman" w:cs="Times New Roman"/>
          <w:b/>
          <w:sz w:val="28"/>
          <w:szCs w:val="28"/>
        </w:rPr>
      </w:pPr>
      <w:r w:rsidRPr="00AC0F86">
        <w:rPr>
          <w:rFonts w:ascii="Times New Roman" w:hAnsi="Times New Roman" w:cs="Times New Roman"/>
          <w:b/>
          <w:sz w:val="28"/>
          <w:szCs w:val="28"/>
        </w:rPr>
        <w:lastRenderedPageBreak/>
        <w:t>Table of contents</w:t>
      </w:r>
    </w:p>
    <w:p w14:paraId="63E22F84" w14:textId="7745BFE1" w:rsidR="00B568E4" w:rsidRDefault="00B568E4">
      <w:pPr>
        <w:rPr>
          <w:rFonts w:ascii="Times New Roman" w:hAnsi="Times New Roman" w:cs="Times New Roman"/>
          <w:b/>
          <w:sz w:val="28"/>
          <w:szCs w:val="28"/>
        </w:rPr>
      </w:pPr>
    </w:p>
    <w:p w14:paraId="49DF0E47" w14:textId="1B911722" w:rsidR="00B568E4" w:rsidRDefault="00B568E4">
      <w:pPr>
        <w:rPr>
          <w:rFonts w:ascii="Times New Roman" w:hAnsi="Times New Roman" w:cs="Times New Roman"/>
          <w:bCs/>
          <w:sz w:val="28"/>
          <w:szCs w:val="28"/>
        </w:rPr>
      </w:pPr>
      <w:r>
        <w:rPr>
          <w:rFonts w:ascii="Times New Roman" w:hAnsi="Times New Roman" w:cs="Times New Roman"/>
          <w:bCs/>
          <w:sz w:val="28"/>
          <w:szCs w:val="28"/>
        </w:rPr>
        <w:t>Declaration……………………………………………………………………...ii</w:t>
      </w:r>
    </w:p>
    <w:p w14:paraId="107CA0F7" w14:textId="3450D1E5" w:rsidR="00B568E4" w:rsidRDefault="00B568E4">
      <w:pPr>
        <w:rPr>
          <w:rFonts w:ascii="Times New Roman" w:hAnsi="Times New Roman" w:cs="Times New Roman"/>
          <w:bCs/>
          <w:sz w:val="28"/>
          <w:szCs w:val="28"/>
        </w:rPr>
      </w:pPr>
      <w:r>
        <w:rPr>
          <w:rFonts w:ascii="Times New Roman" w:hAnsi="Times New Roman" w:cs="Times New Roman"/>
          <w:bCs/>
          <w:sz w:val="28"/>
          <w:szCs w:val="28"/>
        </w:rPr>
        <w:t>Acknowledgements………………………………………………………….…iii</w:t>
      </w:r>
    </w:p>
    <w:p w14:paraId="544B87B5" w14:textId="719F063D" w:rsidR="00B568E4" w:rsidRDefault="00B568E4">
      <w:pPr>
        <w:rPr>
          <w:rFonts w:ascii="Times New Roman" w:hAnsi="Times New Roman" w:cs="Times New Roman"/>
          <w:bCs/>
          <w:sz w:val="28"/>
          <w:szCs w:val="28"/>
        </w:rPr>
      </w:pPr>
      <w:r>
        <w:rPr>
          <w:rFonts w:ascii="Times New Roman" w:hAnsi="Times New Roman" w:cs="Times New Roman"/>
          <w:bCs/>
          <w:sz w:val="28"/>
          <w:szCs w:val="28"/>
        </w:rPr>
        <w:t>Abstract………………………………………………………………………..vi</w:t>
      </w:r>
      <w:r w:rsidR="008F6EB6">
        <w:rPr>
          <w:rFonts w:ascii="Times New Roman" w:hAnsi="Times New Roman" w:cs="Times New Roman"/>
          <w:bCs/>
          <w:sz w:val="28"/>
          <w:szCs w:val="28"/>
        </w:rPr>
        <w:t>i</w:t>
      </w:r>
    </w:p>
    <w:p w14:paraId="59C9EFCF" w14:textId="3D7B4069" w:rsidR="00B568E4" w:rsidRDefault="00B568E4">
      <w:pPr>
        <w:rPr>
          <w:rFonts w:ascii="Times New Roman" w:hAnsi="Times New Roman" w:cs="Times New Roman"/>
          <w:bCs/>
          <w:sz w:val="28"/>
          <w:szCs w:val="28"/>
        </w:rPr>
      </w:pPr>
      <w:r>
        <w:rPr>
          <w:rFonts w:ascii="Times New Roman" w:hAnsi="Times New Roman" w:cs="Times New Roman"/>
          <w:bCs/>
          <w:sz w:val="28"/>
          <w:szCs w:val="28"/>
        </w:rPr>
        <w:t>Chapter one – Literature………………………………………………………..1</w:t>
      </w:r>
    </w:p>
    <w:p w14:paraId="1868F9AA" w14:textId="0887112B" w:rsidR="00B568E4" w:rsidRDefault="00B568E4">
      <w:pPr>
        <w:rPr>
          <w:rFonts w:ascii="Times New Roman" w:hAnsi="Times New Roman" w:cs="Times New Roman"/>
          <w:bCs/>
          <w:sz w:val="28"/>
          <w:szCs w:val="28"/>
        </w:rPr>
      </w:pPr>
      <w:r>
        <w:rPr>
          <w:rFonts w:ascii="Times New Roman" w:hAnsi="Times New Roman" w:cs="Times New Roman"/>
          <w:bCs/>
          <w:sz w:val="28"/>
          <w:szCs w:val="28"/>
        </w:rPr>
        <w:t>Chapter two – Methods</w:t>
      </w:r>
    </w:p>
    <w:p w14:paraId="40AA62E2" w14:textId="525261B5" w:rsidR="00B568E4" w:rsidRDefault="00B568E4">
      <w:pPr>
        <w:rPr>
          <w:rFonts w:ascii="Times New Roman" w:hAnsi="Times New Roman" w:cs="Times New Roman"/>
          <w:bCs/>
          <w:sz w:val="28"/>
          <w:szCs w:val="28"/>
        </w:rPr>
      </w:pPr>
      <w:r>
        <w:rPr>
          <w:rFonts w:ascii="Times New Roman" w:hAnsi="Times New Roman" w:cs="Times New Roman"/>
          <w:bCs/>
          <w:sz w:val="28"/>
          <w:szCs w:val="28"/>
        </w:rPr>
        <w:tab/>
        <w:t>2.1 Participants………………………………………………………….12</w:t>
      </w:r>
    </w:p>
    <w:p w14:paraId="7D419A9D" w14:textId="47458D81" w:rsidR="00B568E4" w:rsidRDefault="00B568E4">
      <w:pPr>
        <w:rPr>
          <w:rFonts w:ascii="Times New Roman" w:hAnsi="Times New Roman" w:cs="Times New Roman"/>
          <w:bCs/>
          <w:sz w:val="28"/>
          <w:szCs w:val="28"/>
        </w:rPr>
      </w:pPr>
      <w:r>
        <w:rPr>
          <w:rFonts w:ascii="Times New Roman" w:hAnsi="Times New Roman" w:cs="Times New Roman"/>
          <w:bCs/>
          <w:sz w:val="28"/>
          <w:szCs w:val="28"/>
        </w:rPr>
        <w:tab/>
        <w:t>2.2 Design……………………………………………………………….12</w:t>
      </w:r>
    </w:p>
    <w:p w14:paraId="5D3D9973" w14:textId="4787FEC4" w:rsidR="00B568E4" w:rsidRDefault="00B568E4">
      <w:pPr>
        <w:rPr>
          <w:rFonts w:ascii="Times New Roman" w:hAnsi="Times New Roman" w:cs="Times New Roman"/>
          <w:bCs/>
          <w:sz w:val="28"/>
          <w:szCs w:val="28"/>
        </w:rPr>
      </w:pPr>
      <w:r>
        <w:rPr>
          <w:rFonts w:ascii="Times New Roman" w:hAnsi="Times New Roman" w:cs="Times New Roman"/>
          <w:bCs/>
          <w:sz w:val="28"/>
          <w:szCs w:val="28"/>
        </w:rPr>
        <w:tab/>
        <w:t>2.3 Materials…………………………………………………………….13</w:t>
      </w:r>
    </w:p>
    <w:p w14:paraId="1C435CDB" w14:textId="680520ED" w:rsidR="00B568E4" w:rsidRDefault="00B568E4">
      <w:pPr>
        <w:rPr>
          <w:rFonts w:ascii="Times New Roman" w:hAnsi="Times New Roman" w:cs="Times New Roman"/>
          <w:bCs/>
          <w:sz w:val="28"/>
          <w:szCs w:val="28"/>
        </w:rPr>
      </w:pPr>
      <w:r>
        <w:rPr>
          <w:rFonts w:ascii="Times New Roman" w:hAnsi="Times New Roman" w:cs="Times New Roman"/>
          <w:bCs/>
          <w:sz w:val="28"/>
          <w:szCs w:val="28"/>
        </w:rPr>
        <w:tab/>
        <w:t>2.4 Procedure</w:t>
      </w:r>
    </w:p>
    <w:p w14:paraId="27CD056E" w14:textId="5204A14B" w:rsidR="00B568E4" w:rsidRDefault="00B568E4">
      <w:pPr>
        <w:rPr>
          <w:rFonts w:ascii="Times New Roman" w:hAnsi="Times New Roman" w:cs="Times New Roman"/>
          <w:bCs/>
          <w:sz w:val="28"/>
          <w:szCs w:val="28"/>
        </w:rPr>
      </w:pPr>
      <w:r>
        <w:rPr>
          <w:rFonts w:ascii="Times New Roman" w:hAnsi="Times New Roman" w:cs="Times New Roman"/>
          <w:bCs/>
          <w:sz w:val="28"/>
          <w:szCs w:val="28"/>
        </w:rPr>
        <w:tab/>
        <w:t>2.4.1 Pilot Study……………………………………………………...…13</w:t>
      </w:r>
    </w:p>
    <w:p w14:paraId="15155DAE" w14:textId="04295C79" w:rsidR="00B568E4" w:rsidRDefault="00B568E4">
      <w:pPr>
        <w:rPr>
          <w:rFonts w:ascii="Times New Roman" w:hAnsi="Times New Roman" w:cs="Times New Roman"/>
          <w:bCs/>
          <w:sz w:val="28"/>
          <w:szCs w:val="28"/>
        </w:rPr>
      </w:pPr>
      <w:r>
        <w:rPr>
          <w:rFonts w:ascii="Times New Roman" w:hAnsi="Times New Roman" w:cs="Times New Roman"/>
          <w:bCs/>
          <w:sz w:val="28"/>
          <w:szCs w:val="28"/>
        </w:rPr>
        <w:tab/>
        <w:t>2.4.2 Ethical Considerations…………………………………………….14</w:t>
      </w:r>
    </w:p>
    <w:p w14:paraId="41CD3153" w14:textId="2DA0C9AF" w:rsidR="00B568E4" w:rsidRDefault="00B568E4">
      <w:pPr>
        <w:rPr>
          <w:rFonts w:ascii="Times New Roman" w:hAnsi="Times New Roman" w:cs="Times New Roman"/>
          <w:bCs/>
          <w:sz w:val="28"/>
          <w:szCs w:val="28"/>
        </w:rPr>
      </w:pPr>
      <w:r>
        <w:rPr>
          <w:rFonts w:ascii="Times New Roman" w:hAnsi="Times New Roman" w:cs="Times New Roman"/>
          <w:bCs/>
          <w:sz w:val="28"/>
          <w:szCs w:val="28"/>
        </w:rPr>
        <w:tab/>
        <w:t>2.4.3 Study Procedure…………………………………………………...15</w:t>
      </w:r>
    </w:p>
    <w:p w14:paraId="0C6602C3" w14:textId="2E35D532" w:rsidR="00B568E4" w:rsidRDefault="00B568E4">
      <w:pPr>
        <w:rPr>
          <w:rFonts w:ascii="Times New Roman" w:hAnsi="Times New Roman" w:cs="Times New Roman"/>
          <w:bCs/>
          <w:sz w:val="28"/>
          <w:szCs w:val="28"/>
        </w:rPr>
      </w:pPr>
      <w:r>
        <w:rPr>
          <w:rFonts w:ascii="Times New Roman" w:hAnsi="Times New Roman" w:cs="Times New Roman"/>
          <w:bCs/>
          <w:sz w:val="28"/>
          <w:szCs w:val="28"/>
        </w:rPr>
        <w:t>Chapter three – Results</w:t>
      </w:r>
    </w:p>
    <w:p w14:paraId="6240B45B" w14:textId="170E4620" w:rsidR="00B568E4" w:rsidRDefault="00B568E4">
      <w:pPr>
        <w:rPr>
          <w:rFonts w:ascii="Times New Roman" w:hAnsi="Times New Roman" w:cs="Times New Roman"/>
          <w:bCs/>
          <w:sz w:val="28"/>
          <w:szCs w:val="28"/>
        </w:rPr>
      </w:pPr>
      <w:r>
        <w:rPr>
          <w:rFonts w:ascii="Times New Roman" w:hAnsi="Times New Roman" w:cs="Times New Roman"/>
          <w:bCs/>
          <w:sz w:val="28"/>
          <w:szCs w:val="28"/>
        </w:rPr>
        <w:tab/>
        <w:t>Figure 1 -Table of Themes……………………………………………...17</w:t>
      </w:r>
    </w:p>
    <w:p w14:paraId="19A509E0" w14:textId="25C83830" w:rsidR="00B568E4" w:rsidRDefault="00B568E4">
      <w:pPr>
        <w:rPr>
          <w:rFonts w:ascii="Times New Roman" w:hAnsi="Times New Roman" w:cs="Times New Roman"/>
          <w:bCs/>
          <w:sz w:val="28"/>
          <w:szCs w:val="28"/>
        </w:rPr>
      </w:pPr>
      <w:r>
        <w:rPr>
          <w:rFonts w:ascii="Times New Roman" w:hAnsi="Times New Roman" w:cs="Times New Roman"/>
          <w:bCs/>
          <w:sz w:val="28"/>
          <w:szCs w:val="28"/>
        </w:rPr>
        <w:tab/>
        <w:t>3.1 Distractions……………………………………………………….…20</w:t>
      </w:r>
    </w:p>
    <w:p w14:paraId="7EA77ACE" w14:textId="3A9B0795" w:rsidR="00B568E4" w:rsidRDefault="00B568E4">
      <w:pPr>
        <w:rPr>
          <w:rFonts w:ascii="Times New Roman" w:hAnsi="Times New Roman" w:cs="Times New Roman"/>
          <w:bCs/>
          <w:sz w:val="28"/>
          <w:szCs w:val="28"/>
        </w:rPr>
      </w:pPr>
      <w:r>
        <w:rPr>
          <w:rFonts w:ascii="Times New Roman" w:hAnsi="Times New Roman" w:cs="Times New Roman"/>
          <w:bCs/>
          <w:sz w:val="28"/>
          <w:szCs w:val="28"/>
        </w:rPr>
        <w:tab/>
        <w:t>3.2 Preferences for Specific Spaces…………………………….……….22</w:t>
      </w:r>
    </w:p>
    <w:p w14:paraId="687EAEDA" w14:textId="5DDA305F" w:rsidR="00B568E4" w:rsidRDefault="00B568E4">
      <w:pPr>
        <w:rPr>
          <w:rFonts w:ascii="Times New Roman" w:hAnsi="Times New Roman" w:cs="Times New Roman"/>
          <w:bCs/>
          <w:sz w:val="28"/>
          <w:szCs w:val="28"/>
        </w:rPr>
      </w:pPr>
      <w:r>
        <w:rPr>
          <w:rFonts w:ascii="Times New Roman" w:hAnsi="Times New Roman" w:cs="Times New Roman"/>
          <w:bCs/>
          <w:sz w:val="28"/>
          <w:szCs w:val="28"/>
        </w:rPr>
        <w:tab/>
        <w:t>3.3 Non-academic Socialisation………………………………………...</w:t>
      </w:r>
      <w:r w:rsidR="008F6EB6">
        <w:rPr>
          <w:rFonts w:ascii="Times New Roman" w:hAnsi="Times New Roman" w:cs="Times New Roman"/>
          <w:bCs/>
          <w:sz w:val="28"/>
          <w:szCs w:val="28"/>
        </w:rPr>
        <w:t>25</w:t>
      </w:r>
    </w:p>
    <w:p w14:paraId="167E860E" w14:textId="1B9EE8E6" w:rsidR="008F6EB6" w:rsidRDefault="008F6EB6">
      <w:pPr>
        <w:rPr>
          <w:rFonts w:ascii="Times New Roman" w:hAnsi="Times New Roman" w:cs="Times New Roman"/>
          <w:bCs/>
          <w:sz w:val="28"/>
          <w:szCs w:val="28"/>
        </w:rPr>
      </w:pPr>
      <w:r>
        <w:rPr>
          <w:rFonts w:ascii="Times New Roman" w:hAnsi="Times New Roman" w:cs="Times New Roman"/>
          <w:bCs/>
          <w:sz w:val="28"/>
          <w:szCs w:val="28"/>
        </w:rPr>
        <w:tab/>
        <w:t>3.4 Use of Outdoor Space……………………………………….………26</w:t>
      </w:r>
    </w:p>
    <w:p w14:paraId="3A5983BE" w14:textId="0DE1A8CA" w:rsidR="008F6EB6" w:rsidRDefault="008F6EB6">
      <w:pPr>
        <w:rPr>
          <w:rFonts w:ascii="Times New Roman" w:hAnsi="Times New Roman" w:cs="Times New Roman"/>
          <w:bCs/>
          <w:sz w:val="28"/>
          <w:szCs w:val="28"/>
        </w:rPr>
      </w:pPr>
      <w:r>
        <w:rPr>
          <w:rFonts w:ascii="Times New Roman" w:hAnsi="Times New Roman" w:cs="Times New Roman"/>
          <w:bCs/>
          <w:sz w:val="28"/>
          <w:szCs w:val="28"/>
        </w:rPr>
        <w:t>Chapter four – Discussion……………………………………………………...29</w:t>
      </w:r>
    </w:p>
    <w:p w14:paraId="2515110C" w14:textId="36FCB770" w:rsidR="008F6EB6" w:rsidRDefault="008F6EB6">
      <w:pPr>
        <w:rPr>
          <w:rFonts w:ascii="Times New Roman" w:hAnsi="Times New Roman" w:cs="Times New Roman"/>
          <w:bCs/>
          <w:sz w:val="28"/>
          <w:szCs w:val="28"/>
        </w:rPr>
      </w:pPr>
      <w:r>
        <w:rPr>
          <w:rFonts w:ascii="Times New Roman" w:hAnsi="Times New Roman" w:cs="Times New Roman"/>
          <w:bCs/>
          <w:sz w:val="28"/>
          <w:szCs w:val="28"/>
        </w:rPr>
        <w:t>References……………………………………………………………………...37</w:t>
      </w:r>
    </w:p>
    <w:p w14:paraId="18161224" w14:textId="2EDC9AD4" w:rsidR="008F6EB6" w:rsidRDefault="008F6EB6">
      <w:pPr>
        <w:rPr>
          <w:rFonts w:ascii="Times New Roman" w:hAnsi="Times New Roman" w:cs="Times New Roman"/>
          <w:bCs/>
          <w:sz w:val="28"/>
          <w:szCs w:val="28"/>
        </w:rPr>
      </w:pPr>
      <w:r>
        <w:rPr>
          <w:rFonts w:ascii="Times New Roman" w:hAnsi="Times New Roman" w:cs="Times New Roman"/>
          <w:bCs/>
          <w:sz w:val="28"/>
          <w:szCs w:val="28"/>
        </w:rPr>
        <w:t>Appendices</w:t>
      </w:r>
    </w:p>
    <w:p w14:paraId="74F461FE" w14:textId="02A22EA3" w:rsidR="008F6EB6" w:rsidRDefault="008F6EB6">
      <w:pPr>
        <w:rPr>
          <w:rFonts w:ascii="Times New Roman" w:hAnsi="Times New Roman" w:cs="Times New Roman"/>
          <w:bCs/>
          <w:sz w:val="28"/>
          <w:szCs w:val="28"/>
        </w:rPr>
      </w:pPr>
      <w:r>
        <w:rPr>
          <w:rFonts w:ascii="Times New Roman" w:hAnsi="Times New Roman" w:cs="Times New Roman"/>
          <w:bCs/>
          <w:sz w:val="28"/>
          <w:szCs w:val="28"/>
        </w:rPr>
        <w:tab/>
        <w:t>Appendix A – Proposal Form…………………………………………...40</w:t>
      </w:r>
    </w:p>
    <w:p w14:paraId="22E3CBE7" w14:textId="3044F989" w:rsidR="008F6EB6" w:rsidRDefault="008F6EB6">
      <w:pPr>
        <w:rPr>
          <w:rFonts w:ascii="Times New Roman" w:hAnsi="Times New Roman" w:cs="Times New Roman"/>
          <w:bCs/>
          <w:sz w:val="28"/>
          <w:szCs w:val="28"/>
        </w:rPr>
      </w:pPr>
      <w:r>
        <w:rPr>
          <w:rFonts w:ascii="Times New Roman" w:hAnsi="Times New Roman" w:cs="Times New Roman"/>
          <w:bCs/>
          <w:sz w:val="28"/>
          <w:szCs w:val="28"/>
        </w:rPr>
        <w:tab/>
        <w:t>Appendix B - Ethics Form………………………………………………51</w:t>
      </w:r>
    </w:p>
    <w:p w14:paraId="6125DD0D" w14:textId="55F5663B" w:rsidR="008F6EB6" w:rsidRDefault="008F6EB6">
      <w:pPr>
        <w:rPr>
          <w:rFonts w:ascii="Times New Roman" w:hAnsi="Times New Roman" w:cs="Times New Roman"/>
          <w:bCs/>
          <w:sz w:val="28"/>
          <w:szCs w:val="28"/>
        </w:rPr>
      </w:pPr>
      <w:r>
        <w:rPr>
          <w:rFonts w:ascii="Times New Roman" w:hAnsi="Times New Roman" w:cs="Times New Roman"/>
          <w:bCs/>
          <w:sz w:val="28"/>
          <w:szCs w:val="28"/>
        </w:rPr>
        <w:lastRenderedPageBreak/>
        <w:tab/>
        <w:t>Appendix C - Consent Form…………………………………………….71</w:t>
      </w:r>
    </w:p>
    <w:p w14:paraId="068D7A68" w14:textId="129BBBD1" w:rsidR="008F6EB6" w:rsidRDefault="008F6EB6">
      <w:pPr>
        <w:rPr>
          <w:rFonts w:ascii="Times New Roman" w:hAnsi="Times New Roman" w:cs="Times New Roman"/>
          <w:bCs/>
          <w:sz w:val="28"/>
          <w:szCs w:val="28"/>
        </w:rPr>
      </w:pPr>
      <w:r>
        <w:rPr>
          <w:rFonts w:ascii="Times New Roman" w:hAnsi="Times New Roman" w:cs="Times New Roman"/>
          <w:bCs/>
          <w:sz w:val="28"/>
          <w:szCs w:val="28"/>
        </w:rPr>
        <w:tab/>
        <w:t>Appendix D – Demographic Data……………………………………….73</w:t>
      </w:r>
    </w:p>
    <w:p w14:paraId="7B80FAEB" w14:textId="3A307768" w:rsidR="008F6EB6" w:rsidRDefault="008F6EB6">
      <w:pPr>
        <w:rPr>
          <w:rFonts w:ascii="Times New Roman" w:hAnsi="Times New Roman" w:cs="Times New Roman"/>
          <w:bCs/>
          <w:sz w:val="28"/>
          <w:szCs w:val="28"/>
        </w:rPr>
      </w:pPr>
      <w:r>
        <w:rPr>
          <w:rFonts w:ascii="Times New Roman" w:hAnsi="Times New Roman" w:cs="Times New Roman"/>
          <w:bCs/>
          <w:sz w:val="28"/>
          <w:szCs w:val="28"/>
        </w:rPr>
        <w:tab/>
        <w:t>Appendix E – Debrief Form……………………………………………..74</w:t>
      </w:r>
    </w:p>
    <w:p w14:paraId="7061B050" w14:textId="64C1EAD7" w:rsidR="008F6EB6" w:rsidRDefault="008F6EB6">
      <w:pPr>
        <w:rPr>
          <w:rFonts w:ascii="Times New Roman" w:hAnsi="Times New Roman" w:cs="Times New Roman"/>
          <w:bCs/>
          <w:sz w:val="28"/>
          <w:szCs w:val="28"/>
        </w:rPr>
      </w:pPr>
      <w:r>
        <w:rPr>
          <w:rFonts w:ascii="Times New Roman" w:hAnsi="Times New Roman" w:cs="Times New Roman"/>
          <w:bCs/>
          <w:sz w:val="28"/>
          <w:szCs w:val="28"/>
        </w:rPr>
        <w:tab/>
        <w:t>Appendix F – Interview Questions………………………………………75</w:t>
      </w:r>
    </w:p>
    <w:p w14:paraId="7E5B1511" w14:textId="4AA30BBB" w:rsidR="008F6EB6" w:rsidRDefault="008F6EB6">
      <w:pPr>
        <w:rPr>
          <w:rFonts w:ascii="Times New Roman" w:hAnsi="Times New Roman" w:cs="Times New Roman"/>
          <w:bCs/>
          <w:sz w:val="28"/>
          <w:szCs w:val="28"/>
        </w:rPr>
      </w:pPr>
      <w:r>
        <w:rPr>
          <w:rFonts w:ascii="Times New Roman" w:hAnsi="Times New Roman" w:cs="Times New Roman"/>
          <w:bCs/>
          <w:sz w:val="28"/>
          <w:szCs w:val="28"/>
        </w:rPr>
        <w:tab/>
        <w:t>Appendix G – Example Transcript………………………………………77</w:t>
      </w:r>
    </w:p>
    <w:p w14:paraId="30F7997E" w14:textId="77777777" w:rsidR="00B568E4" w:rsidRPr="00B568E4" w:rsidRDefault="00B568E4">
      <w:pPr>
        <w:rPr>
          <w:rFonts w:ascii="Times New Roman" w:hAnsi="Times New Roman" w:cs="Times New Roman"/>
          <w:bCs/>
          <w:sz w:val="28"/>
          <w:szCs w:val="28"/>
        </w:rPr>
      </w:pPr>
    </w:p>
    <w:p w14:paraId="603E647F" w14:textId="54A24FE6" w:rsidR="00C2581B" w:rsidRDefault="00C2581B">
      <w:pPr>
        <w:rPr>
          <w:rFonts w:ascii="Times New Roman" w:hAnsi="Times New Roman" w:cs="Times New Roman"/>
          <w:sz w:val="28"/>
          <w:szCs w:val="28"/>
          <w:u w:val="single"/>
        </w:rPr>
      </w:pPr>
    </w:p>
    <w:p w14:paraId="71E01CBE" w14:textId="3DBB9E55" w:rsidR="00C2581B" w:rsidRDefault="00C2581B">
      <w:pPr>
        <w:rPr>
          <w:rFonts w:ascii="Times New Roman" w:hAnsi="Times New Roman" w:cs="Times New Roman"/>
          <w:sz w:val="28"/>
          <w:szCs w:val="28"/>
          <w:u w:val="single"/>
        </w:rPr>
      </w:pPr>
    </w:p>
    <w:p w14:paraId="61B5FFB7" w14:textId="1E1FEB58" w:rsidR="00C2581B" w:rsidRDefault="00C2581B">
      <w:pPr>
        <w:rPr>
          <w:rFonts w:ascii="Times New Roman" w:hAnsi="Times New Roman" w:cs="Times New Roman"/>
          <w:sz w:val="28"/>
          <w:szCs w:val="28"/>
          <w:u w:val="single"/>
        </w:rPr>
      </w:pPr>
    </w:p>
    <w:p w14:paraId="49945CF8" w14:textId="5BBF734E" w:rsidR="00C2581B" w:rsidRDefault="00C2581B">
      <w:pPr>
        <w:rPr>
          <w:rFonts w:ascii="Times New Roman" w:hAnsi="Times New Roman" w:cs="Times New Roman"/>
          <w:sz w:val="28"/>
          <w:szCs w:val="28"/>
          <w:u w:val="single"/>
        </w:rPr>
      </w:pPr>
    </w:p>
    <w:p w14:paraId="5AB74FAD" w14:textId="45787F9B" w:rsidR="00C2581B" w:rsidRDefault="00C2581B">
      <w:pPr>
        <w:rPr>
          <w:rFonts w:ascii="Times New Roman" w:hAnsi="Times New Roman" w:cs="Times New Roman"/>
          <w:sz w:val="28"/>
          <w:szCs w:val="28"/>
          <w:u w:val="single"/>
        </w:rPr>
      </w:pPr>
    </w:p>
    <w:p w14:paraId="3AC43C65" w14:textId="154DB56D" w:rsidR="00C2581B" w:rsidRDefault="00C2581B">
      <w:pPr>
        <w:rPr>
          <w:rFonts w:ascii="Times New Roman" w:hAnsi="Times New Roman" w:cs="Times New Roman"/>
          <w:sz w:val="28"/>
          <w:szCs w:val="28"/>
          <w:u w:val="single"/>
        </w:rPr>
      </w:pPr>
    </w:p>
    <w:p w14:paraId="6135DC0E" w14:textId="6A47ED89" w:rsidR="00C2581B" w:rsidRDefault="00C2581B">
      <w:pPr>
        <w:rPr>
          <w:rFonts w:ascii="Times New Roman" w:hAnsi="Times New Roman" w:cs="Times New Roman"/>
          <w:sz w:val="28"/>
          <w:szCs w:val="28"/>
          <w:u w:val="single"/>
        </w:rPr>
      </w:pPr>
    </w:p>
    <w:p w14:paraId="6470828D" w14:textId="4B4D36A3" w:rsidR="00C2581B" w:rsidRDefault="00C2581B">
      <w:pPr>
        <w:rPr>
          <w:rFonts w:ascii="Times New Roman" w:hAnsi="Times New Roman" w:cs="Times New Roman"/>
          <w:sz w:val="28"/>
          <w:szCs w:val="28"/>
          <w:u w:val="single"/>
        </w:rPr>
      </w:pPr>
    </w:p>
    <w:p w14:paraId="6C35D5C4" w14:textId="6856B623" w:rsidR="00C2581B" w:rsidRDefault="00C2581B">
      <w:pPr>
        <w:rPr>
          <w:rFonts w:ascii="Times New Roman" w:hAnsi="Times New Roman" w:cs="Times New Roman"/>
          <w:sz w:val="28"/>
          <w:szCs w:val="28"/>
          <w:u w:val="single"/>
        </w:rPr>
      </w:pPr>
    </w:p>
    <w:p w14:paraId="61965952" w14:textId="5FED7B40" w:rsidR="00C2581B" w:rsidRDefault="00C2581B">
      <w:pPr>
        <w:rPr>
          <w:rFonts w:ascii="Times New Roman" w:hAnsi="Times New Roman" w:cs="Times New Roman"/>
          <w:sz w:val="28"/>
          <w:szCs w:val="28"/>
          <w:u w:val="single"/>
        </w:rPr>
      </w:pPr>
    </w:p>
    <w:p w14:paraId="349E25A2" w14:textId="32169A75" w:rsidR="00C2581B" w:rsidRDefault="00C2581B">
      <w:pPr>
        <w:rPr>
          <w:rFonts w:ascii="Times New Roman" w:hAnsi="Times New Roman" w:cs="Times New Roman"/>
          <w:sz w:val="28"/>
          <w:szCs w:val="28"/>
          <w:u w:val="single"/>
        </w:rPr>
      </w:pPr>
    </w:p>
    <w:p w14:paraId="283055D8" w14:textId="615A030D" w:rsidR="00C2581B" w:rsidRDefault="00C2581B">
      <w:pPr>
        <w:rPr>
          <w:rFonts w:ascii="Times New Roman" w:hAnsi="Times New Roman" w:cs="Times New Roman"/>
          <w:sz w:val="28"/>
          <w:szCs w:val="28"/>
          <w:u w:val="single"/>
        </w:rPr>
      </w:pPr>
    </w:p>
    <w:p w14:paraId="553403C8" w14:textId="4781E560" w:rsidR="00C2581B" w:rsidRDefault="00C2581B">
      <w:pPr>
        <w:rPr>
          <w:rFonts w:ascii="Times New Roman" w:hAnsi="Times New Roman" w:cs="Times New Roman"/>
          <w:sz w:val="28"/>
          <w:szCs w:val="28"/>
          <w:u w:val="single"/>
        </w:rPr>
      </w:pPr>
    </w:p>
    <w:p w14:paraId="5D4965EC" w14:textId="63D7E49A" w:rsidR="00C2581B" w:rsidRDefault="00C2581B">
      <w:pPr>
        <w:rPr>
          <w:rFonts w:ascii="Times New Roman" w:hAnsi="Times New Roman" w:cs="Times New Roman"/>
          <w:sz w:val="28"/>
          <w:szCs w:val="28"/>
          <w:u w:val="single"/>
        </w:rPr>
      </w:pPr>
    </w:p>
    <w:p w14:paraId="6C69C7ED" w14:textId="3127C316" w:rsidR="00C2581B" w:rsidRDefault="00C2581B">
      <w:pPr>
        <w:rPr>
          <w:rFonts w:ascii="Times New Roman" w:hAnsi="Times New Roman" w:cs="Times New Roman"/>
          <w:sz w:val="28"/>
          <w:szCs w:val="28"/>
          <w:u w:val="single"/>
        </w:rPr>
      </w:pPr>
    </w:p>
    <w:p w14:paraId="5D7403B9" w14:textId="46BFBD27" w:rsidR="00C2581B" w:rsidRDefault="00C2581B">
      <w:pPr>
        <w:rPr>
          <w:rFonts w:ascii="Times New Roman" w:hAnsi="Times New Roman" w:cs="Times New Roman"/>
          <w:sz w:val="28"/>
          <w:szCs w:val="28"/>
          <w:u w:val="single"/>
        </w:rPr>
      </w:pPr>
    </w:p>
    <w:p w14:paraId="44C85F0E" w14:textId="55F3666A" w:rsidR="00C2581B" w:rsidRDefault="00C2581B">
      <w:pPr>
        <w:rPr>
          <w:rFonts w:ascii="Times New Roman" w:hAnsi="Times New Roman" w:cs="Times New Roman"/>
          <w:sz w:val="28"/>
          <w:szCs w:val="28"/>
          <w:u w:val="single"/>
        </w:rPr>
      </w:pPr>
    </w:p>
    <w:p w14:paraId="75ACD189" w14:textId="01EF7D98" w:rsidR="00C2581B" w:rsidRDefault="00C2581B">
      <w:pPr>
        <w:rPr>
          <w:rFonts w:ascii="Times New Roman" w:hAnsi="Times New Roman" w:cs="Times New Roman"/>
          <w:sz w:val="28"/>
          <w:szCs w:val="28"/>
          <w:u w:val="single"/>
        </w:rPr>
      </w:pPr>
    </w:p>
    <w:p w14:paraId="36857785" w14:textId="77777777" w:rsidR="008F6EB6" w:rsidRDefault="008F6EB6" w:rsidP="00063B02">
      <w:pPr>
        <w:rPr>
          <w:rFonts w:ascii="Times New Roman" w:hAnsi="Times New Roman" w:cs="Times New Roman"/>
          <w:sz w:val="28"/>
          <w:szCs w:val="28"/>
          <w:u w:val="single"/>
        </w:rPr>
      </w:pPr>
    </w:p>
    <w:p w14:paraId="47A8BE6A" w14:textId="6C05D33B" w:rsidR="00C2581B" w:rsidRPr="00AC0F86" w:rsidRDefault="00C2581B" w:rsidP="00063B02">
      <w:pPr>
        <w:rPr>
          <w:rFonts w:ascii="Times New Roman" w:hAnsi="Times New Roman" w:cs="Times New Roman"/>
          <w:b/>
          <w:sz w:val="28"/>
          <w:szCs w:val="28"/>
        </w:rPr>
      </w:pPr>
      <w:r w:rsidRPr="00AC0F86">
        <w:rPr>
          <w:rFonts w:ascii="Times New Roman" w:hAnsi="Times New Roman" w:cs="Times New Roman"/>
          <w:b/>
          <w:sz w:val="28"/>
          <w:szCs w:val="28"/>
        </w:rPr>
        <w:lastRenderedPageBreak/>
        <w:t>Abstract</w:t>
      </w:r>
    </w:p>
    <w:p w14:paraId="243FD476" w14:textId="3FC68B82" w:rsidR="00C2581B" w:rsidRDefault="00C2581B" w:rsidP="00063B02">
      <w:pPr>
        <w:rPr>
          <w:rFonts w:ascii="Times New Roman" w:hAnsi="Times New Roman" w:cs="Times New Roman"/>
          <w:sz w:val="28"/>
          <w:szCs w:val="28"/>
          <w:u w:val="single"/>
        </w:rPr>
      </w:pPr>
    </w:p>
    <w:p w14:paraId="064F0317" w14:textId="5486BD63" w:rsidR="00063B02" w:rsidRDefault="00063B02" w:rsidP="00063B02">
      <w:pPr>
        <w:ind w:firstLine="720"/>
        <w:rPr>
          <w:rFonts w:ascii="Times New Roman" w:hAnsi="Times New Roman" w:cs="Times New Roman"/>
          <w:b/>
          <w:sz w:val="44"/>
          <w:szCs w:val="44"/>
        </w:rPr>
      </w:pPr>
      <w:r>
        <w:rPr>
          <w:rFonts w:ascii="Times New Roman" w:hAnsi="Times New Roman" w:cs="Times New Roman"/>
          <w:sz w:val="24"/>
          <w:szCs w:val="24"/>
        </w:rPr>
        <w:t xml:space="preserve">The objective of this study was to explore </w:t>
      </w:r>
      <w:r>
        <w:rPr>
          <w:rFonts w:ascii="Times New Roman" w:hAnsi="Times New Roman" w:cs="Times New Roman"/>
          <w:bCs/>
          <w:sz w:val="24"/>
          <w:szCs w:val="24"/>
        </w:rPr>
        <w:t>s</w:t>
      </w:r>
      <w:r w:rsidRPr="00063B02">
        <w:rPr>
          <w:rFonts w:ascii="Times New Roman" w:hAnsi="Times New Roman" w:cs="Times New Roman"/>
          <w:bCs/>
          <w:sz w:val="24"/>
          <w:szCs w:val="24"/>
        </w:rPr>
        <w:t>tudents’ responses to the built-up environment and campus green spaces with preferences in regards to this.</w:t>
      </w:r>
      <w:r>
        <w:rPr>
          <w:rFonts w:ascii="Times New Roman" w:hAnsi="Times New Roman" w:cs="Times New Roman"/>
          <w:bCs/>
          <w:sz w:val="24"/>
          <w:szCs w:val="24"/>
        </w:rPr>
        <w:t xml:space="preserve"> A total of eight participants responded, which included two male participants, five female participants and one participant who identified as gender non- binary. The design of the study was semi-structured interviews using thematic analysis to identify themes within the literature (Braun &amp; Clarke, 2006). Interviews included 13 questions about the individuals responses to the built- up environment, campus green spaces and their preferences to these spaces. The interviews were recorded, with participant permission, and then transcribed into a script.. It was noted that three subordinates were found within the literature, these were distractions, with the subthemes included noise pollution and peacefulness, preferences for specific spaces, with subthemes including safety, colour and comfort. The third subordinate was non academic socialisation with subthemes including negativity on socialisation and socialisation with friends. The final subordinate was use of outdoor spaces, which included subthemes of fresh air and different types of space. The original hypothesis was </w:t>
      </w:r>
      <w:r>
        <w:rPr>
          <w:rFonts w:ascii="Times New Roman" w:hAnsi="Times New Roman" w:cs="Times New Roman"/>
          <w:color w:val="000000"/>
          <w:sz w:val="24"/>
          <w:szCs w:val="24"/>
          <w:shd w:val="clear" w:color="auto" w:fill="FFFFFF"/>
        </w:rPr>
        <w:t>that participants will think negatively off the built-up environment and positively of green spaces helping their well-being and believe the university requires more green elements to the campus, which was accepted.</w:t>
      </w:r>
    </w:p>
    <w:p w14:paraId="3EE2CF7F" w14:textId="20364FB7" w:rsidR="00C2581B" w:rsidRPr="00063B02" w:rsidRDefault="00C2581B">
      <w:pPr>
        <w:rPr>
          <w:rFonts w:ascii="Times New Roman" w:hAnsi="Times New Roman" w:cs="Times New Roman"/>
          <w:sz w:val="24"/>
          <w:szCs w:val="24"/>
        </w:rPr>
      </w:pPr>
    </w:p>
    <w:p w14:paraId="73655FE3" w14:textId="131C8B91" w:rsidR="00C2581B" w:rsidRDefault="00C2581B">
      <w:pPr>
        <w:rPr>
          <w:rFonts w:ascii="Times New Roman" w:hAnsi="Times New Roman" w:cs="Times New Roman"/>
          <w:sz w:val="28"/>
          <w:szCs w:val="28"/>
          <w:u w:val="single"/>
        </w:rPr>
      </w:pPr>
    </w:p>
    <w:p w14:paraId="4922F625" w14:textId="5D49B352" w:rsidR="00C2581B" w:rsidRDefault="00C2581B">
      <w:pPr>
        <w:rPr>
          <w:rFonts w:ascii="Times New Roman" w:hAnsi="Times New Roman" w:cs="Times New Roman"/>
          <w:sz w:val="28"/>
          <w:szCs w:val="28"/>
          <w:u w:val="single"/>
        </w:rPr>
      </w:pPr>
    </w:p>
    <w:p w14:paraId="6F712E5F" w14:textId="640CEDB1" w:rsidR="00C2581B" w:rsidRDefault="00C2581B">
      <w:pPr>
        <w:rPr>
          <w:rFonts w:ascii="Times New Roman" w:hAnsi="Times New Roman" w:cs="Times New Roman"/>
          <w:sz w:val="28"/>
          <w:szCs w:val="28"/>
          <w:u w:val="single"/>
        </w:rPr>
      </w:pPr>
    </w:p>
    <w:p w14:paraId="5F0790D1" w14:textId="404B82E2" w:rsidR="00C2581B" w:rsidRDefault="00C2581B">
      <w:pPr>
        <w:rPr>
          <w:rFonts w:ascii="Times New Roman" w:hAnsi="Times New Roman" w:cs="Times New Roman"/>
          <w:sz w:val="28"/>
          <w:szCs w:val="28"/>
          <w:u w:val="single"/>
        </w:rPr>
      </w:pPr>
    </w:p>
    <w:p w14:paraId="2BE8F397" w14:textId="22D5B961" w:rsidR="00C2581B" w:rsidRDefault="00C2581B">
      <w:pPr>
        <w:rPr>
          <w:rFonts w:ascii="Times New Roman" w:hAnsi="Times New Roman" w:cs="Times New Roman"/>
          <w:sz w:val="28"/>
          <w:szCs w:val="28"/>
          <w:u w:val="single"/>
        </w:rPr>
      </w:pPr>
    </w:p>
    <w:p w14:paraId="7C3589B0" w14:textId="2CF021C5" w:rsidR="00C2581B" w:rsidRDefault="00C2581B">
      <w:pPr>
        <w:rPr>
          <w:rFonts w:ascii="Times New Roman" w:hAnsi="Times New Roman" w:cs="Times New Roman"/>
          <w:sz w:val="28"/>
          <w:szCs w:val="28"/>
          <w:u w:val="single"/>
        </w:rPr>
      </w:pPr>
    </w:p>
    <w:p w14:paraId="134C4DB9" w14:textId="714E6CCC" w:rsidR="00C2581B" w:rsidRDefault="00C2581B">
      <w:pPr>
        <w:rPr>
          <w:rFonts w:ascii="Times New Roman" w:hAnsi="Times New Roman" w:cs="Times New Roman"/>
          <w:sz w:val="28"/>
          <w:szCs w:val="28"/>
          <w:u w:val="single"/>
        </w:rPr>
      </w:pPr>
    </w:p>
    <w:p w14:paraId="68B0CFF5" w14:textId="6226E1F6" w:rsidR="00C2581B" w:rsidRDefault="00C2581B">
      <w:pPr>
        <w:rPr>
          <w:rFonts w:ascii="Times New Roman" w:hAnsi="Times New Roman" w:cs="Times New Roman"/>
          <w:sz w:val="28"/>
          <w:szCs w:val="28"/>
          <w:u w:val="single"/>
        </w:rPr>
      </w:pPr>
    </w:p>
    <w:p w14:paraId="08B79328" w14:textId="05951185" w:rsidR="00C2581B" w:rsidRDefault="00C2581B">
      <w:pPr>
        <w:rPr>
          <w:rFonts w:ascii="Times New Roman" w:hAnsi="Times New Roman" w:cs="Times New Roman"/>
          <w:sz w:val="28"/>
          <w:szCs w:val="28"/>
          <w:u w:val="single"/>
        </w:rPr>
      </w:pPr>
    </w:p>
    <w:p w14:paraId="42CDC055" w14:textId="6A584C60" w:rsidR="00C2581B" w:rsidRDefault="00C2581B">
      <w:pPr>
        <w:rPr>
          <w:rFonts w:ascii="Times New Roman" w:hAnsi="Times New Roman" w:cs="Times New Roman"/>
          <w:sz w:val="28"/>
          <w:szCs w:val="28"/>
          <w:u w:val="single"/>
        </w:rPr>
      </w:pPr>
    </w:p>
    <w:p w14:paraId="5876F45D" w14:textId="6689666E" w:rsidR="00C2581B" w:rsidRDefault="00C2581B">
      <w:pPr>
        <w:rPr>
          <w:rFonts w:ascii="Times New Roman" w:hAnsi="Times New Roman" w:cs="Times New Roman"/>
          <w:sz w:val="28"/>
          <w:szCs w:val="28"/>
          <w:u w:val="single"/>
        </w:rPr>
      </w:pPr>
    </w:p>
    <w:p w14:paraId="402B7136" w14:textId="5DA309FE" w:rsidR="00C2581B" w:rsidRDefault="00C2581B">
      <w:pPr>
        <w:rPr>
          <w:rFonts w:ascii="Times New Roman" w:hAnsi="Times New Roman" w:cs="Times New Roman"/>
          <w:sz w:val="28"/>
          <w:szCs w:val="28"/>
          <w:u w:val="single"/>
        </w:rPr>
      </w:pPr>
    </w:p>
    <w:p w14:paraId="52C34C42" w14:textId="29516AE7" w:rsidR="00C2581B" w:rsidRDefault="00C2581B">
      <w:pPr>
        <w:rPr>
          <w:rFonts w:ascii="Times New Roman" w:hAnsi="Times New Roman" w:cs="Times New Roman"/>
          <w:sz w:val="28"/>
          <w:szCs w:val="28"/>
          <w:u w:val="single"/>
        </w:rPr>
      </w:pPr>
    </w:p>
    <w:p w14:paraId="3DE0D3C6" w14:textId="77777777" w:rsidR="007F46CE" w:rsidRDefault="007F46CE" w:rsidP="00AC0F86">
      <w:pPr>
        <w:rPr>
          <w:rFonts w:ascii="Times New Roman" w:hAnsi="Times New Roman" w:cs="Times New Roman"/>
          <w:b/>
          <w:sz w:val="28"/>
          <w:szCs w:val="28"/>
        </w:rPr>
        <w:sectPr w:rsidR="007F46CE" w:rsidSect="007F46CE">
          <w:headerReference w:type="default" r:id="rId12"/>
          <w:pgSz w:w="12240" w:h="15840"/>
          <w:pgMar w:top="1418" w:right="1418" w:bottom="1418" w:left="1418" w:header="720" w:footer="720" w:gutter="0"/>
          <w:pgNumType w:fmt="lowerRoman" w:start="1"/>
          <w:cols w:space="720"/>
          <w:titlePg/>
          <w:docGrid w:linePitch="360"/>
        </w:sectPr>
      </w:pPr>
    </w:p>
    <w:p w14:paraId="0B34748A" w14:textId="354547D0" w:rsidR="00C2581B" w:rsidRPr="00673DDE" w:rsidRDefault="00C05507" w:rsidP="00673DDE">
      <w:pPr>
        <w:spacing w:after="0" w:line="480" w:lineRule="auto"/>
        <w:rPr>
          <w:rFonts w:ascii="Times New Roman" w:hAnsi="Times New Roman" w:cs="Times New Roman"/>
          <w:b/>
          <w:color w:val="000000" w:themeColor="text1"/>
          <w:sz w:val="28"/>
          <w:szCs w:val="28"/>
        </w:rPr>
      </w:pPr>
      <w:r w:rsidRPr="00673DDE">
        <w:rPr>
          <w:rFonts w:ascii="Times New Roman" w:hAnsi="Times New Roman" w:cs="Times New Roman"/>
          <w:b/>
          <w:color w:val="000000" w:themeColor="text1"/>
          <w:sz w:val="28"/>
          <w:szCs w:val="28"/>
        </w:rPr>
        <w:lastRenderedPageBreak/>
        <w:t>Chapter one</w:t>
      </w:r>
      <w:r w:rsidR="00AC0F86" w:rsidRPr="00673DDE">
        <w:rPr>
          <w:rFonts w:ascii="Times New Roman" w:hAnsi="Times New Roman" w:cs="Times New Roman"/>
          <w:b/>
          <w:color w:val="000000" w:themeColor="text1"/>
          <w:sz w:val="28"/>
          <w:szCs w:val="28"/>
        </w:rPr>
        <w:t>:</w:t>
      </w:r>
      <w:r w:rsidRPr="00673DDE">
        <w:rPr>
          <w:rFonts w:ascii="Times New Roman" w:hAnsi="Times New Roman" w:cs="Times New Roman"/>
          <w:b/>
          <w:color w:val="000000" w:themeColor="text1"/>
          <w:sz w:val="28"/>
          <w:szCs w:val="28"/>
        </w:rPr>
        <w:t xml:space="preserve"> Literature Review</w:t>
      </w:r>
    </w:p>
    <w:p w14:paraId="7EEDA42C" w14:textId="27B36284" w:rsidR="00C2581B" w:rsidRPr="00673DDE" w:rsidRDefault="00C2581B" w:rsidP="00673DDE">
      <w:pPr>
        <w:spacing w:after="0" w:line="480" w:lineRule="auto"/>
        <w:ind w:firstLine="720"/>
        <w:rPr>
          <w:rFonts w:ascii="Times New Roman" w:hAnsi="Times New Roman" w:cs="Times New Roman"/>
          <w:color w:val="000000" w:themeColor="text1"/>
          <w:sz w:val="24"/>
          <w:szCs w:val="24"/>
        </w:rPr>
      </w:pPr>
    </w:p>
    <w:p w14:paraId="0326FA13"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The term ‘well-being’ can be defined in several ways. Michaelson et al., (2012) believes that well-being is how individuals feel about their personal life, for example their work life or relationships, and how they choose to evaluate their own lives as a whole. White (2008) however, supposes that the word ‘being’ suggests that it is something an individual can achieve through different experiences throughout their life. These experiences can be both positive or negative. Earlier research of well-being has mostly been focused within the negative side of well-being such as stress, depression and anxiety such as Speight et al., (2007) which just focused on negative well-being and mental health issues and what type of medication can be used to help individuals with these issues. However, in more recent times, having a positive well-being has been considered an important factor to help combat stress and anxiety, which is represented by satisfaction and happiness WHO (2012).</w:t>
      </w:r>
    </w:p>
    <w:p w14:paraId="09545ADC"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042E66FF"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There are many reasons as to why some individuals may not have a positive well-being. According to Mind (2018), there are five main common life events that can affect someone’s well-being, these are financial issues, work related issues, relationship problems, loneliness and loss or bereavement of a loved one. NHS (2020) believes there are five different steps that one can take to help improve their well-being. The first one is paying attention to the present moment instead of staying in the past, giving to others in need, learn new skills, connect with people and be physically active. However, Huynh et al., (2013) suggests that in order for an individual to achieve a positive well-being, they must have a positive outlook upon life, which is an extremely important aspect of their overall health. Huynh also believes that, amongst various different </w:t>
      </w:r>
      <w:r w:rsidRPr="00673DDE">
        <w:rPr>
          <w:rFonts w:ascii="Times New Roman" w:hAnsi="Times New Roman" w:cs="Times New Roman"/>
          <w:color w:val="000000" w:themeColor="text1"/>
          <w:sz w:val="24"/>
          <w:szCs w:val="24"/>
        </w:rPr>
        <w:lastRenderedPageBreak/>
        <w:t xml:space="preserve">determinants of well-being, one potential contributing factor to one’s positive well-being is the environments they are within, for example their homes, the outdoors or within a community such as university. </w:t>
      </w:r>
    </w:p>
    <w:p w14:paraId="0331EA2C" w14:textId="5BCA0F60"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As acknowledged by White et al., (2013) a large proportion of an </w:t>
      </w:r>
      <w:proofErr w:type="spellStart"/>
      <w:r w:rsidRPr="00673DDE">
        <w:rPr>
          <w:rFonts w:ascii="Times New Roman" w:hAnsi="Times New Roman" w:cs="Times New Roman"/>
          <w:color w:val="000000" w:themeColor="text1"/>
          <w:sz w:val="24"/>
          <w:szCs w:val="24"/>
        </w:rPr>
        <w:t>individuals</w:t>
      </w:r>
      <w:proofErr w:type="spellEnd"/>
      <w:r w:rsidRPr="00673DDE">
        <w:rPr>
          <w:rFonts w:ascii="Times New Roman" w:hAnsi="Times New Roman" w:cs="Times New Roman"/>
          <w:color w:val="000000" w:themeColor="text1"/>
          <w:sz w:val="24"/>
          <w:szCs w:val="24"/>
        </w:rPr>
        <w:t xml:space="preserve"> life is spent within their home and within their local outdoor environment, such as their garden or local park. The characteristics within both the indoor and outdoor environment are likely to have a large influence upon an </w:t>
      </w:r>
      <w:r w:rsidR="001F3439" w:rsidRPr="00673DDE">
        <w:rPr>
          <w:rFonts w:ascii="Times New Roman" w:hAnsi="Times New Roman" w:cs="Times New Roman"/>
          <w:color w:val="000000" w:themeColor="text1"/>
          <w:sz w:val="24"/>
          <w:szCs w:val="24"/>
        </w:rPr>
        <w:t>individual’s</w:t>
      </w:r>
      <w:r w:rsidRPr="00673DDE">
        <w:rPr>
          <w:rFonts w:ascii="Times New Roman" w:hAnsi="Times New Roman" w:cs="Times New Roman"/>
          <w:color w:val="000000" w:themeColor="text1"/>
          <w:sz w:val="24"/>
          <w:szCs w:val="24"/>
        </w:rPr>
        <w:t xml:space="preserve"> well-being. Certain living conditions have been proven to have a negative impact on an </w:t>
      </w:r>
      <w:r w:rsidR="001F3439" w:rsidRPr="00673DDE">
        <w:rPr>
          <w:rFonts w:ascii="Times New Roman" w:hAnsi="Times New Roman" w:cs="Times New Roman"/>
          <w:color w:val="000000" w:themeColor="text1"/>
          <w:sz w:val="24"/>
          <w:szCs w:val="24"/>
        </w:rPr>
        <w:t>individual’s</w:t>
      </w:r>
      <w:r w:rsidRPr="00673DDE">
        <w:rPr>
          <w:rFonts w:ascii="Times New Roman" w:hAnsi="Times New Roman" w:cs="Times New Roman"/>
          <w:color w:val="000000" w:themeColor="text1"/>
          <w:sz w:val="24"/>
          <w:szCs w:val="24"/>
        </w:rPr>
        <w:t xml:space="preserve"> well-being, some examples are living in cramped houses, houses with no colour or greenery and unsanitary houses (Hu &amp; Coulter, 2017). Another living condition that can have a large negative impact on a persons’ well-being is noise pollution. Noise pollution having a negative impact on a persons’ well-being can be first recognised as far back as 1859 by Florence Nightingale, who believed that noise pollution is on</w:t>
      </w:r>
      <w:r w:rsidR="001F3439" w:rsidRPr="00673DDE">
        <w:rPr>
          <w:rFonts w:ascii="Times New Roman" w:hAnsi="Times New Roman" w:cs="Times New Roman"/>
          <w:color w:val="000000" w:themeColor="text1"/>
          <w:sz w:val="24"/>
          <w:szCs w:val="24"/>
        </w:rPr>
        <w:t>e</w:t>
      </w:r>
      <w:r w:rsidRPr="00673DDE">
        <w:rPr>
          <w:rFonts w:ascii="Times New Roman" w:hAnsi="Times New Roman" w:cs="Times New Roman"/>
          <w:color w:val="000000" w:themeColor="text1"/>
          <w:sz w:val="24"/>
          <w:szCs w:val="24"/>
        </w:rPr>
        <w:t xml:space="preserve"> of the most harshest forms of abuse known to </w:t>
      </w:r>
      <w:r w:rsidR="00BB17A3" w:rsidRPr="00673DDE">
        <w:rPr>
          <w:rFonts w:ascii="Times New Roman" w:hAnsi="Times New Roman" w:cs="Times New Roman"/>
          <w:color w:val="000000" w:themeColor="text1"/>
          <w:sz w:val="24"/>
          <w:szCs w:val="24"/>
        </w:rPr>
        <w:t>mankind</w:t>
      </w:r>
      <w:r w:rsidRPr="00673DDE">
        <w:rPr>
          <w:rFonts w:ascii="Times New Roman" w:hAnsi="Times New Roman" w:cs="Times New Roman"/>
          <w:color w:val="000000" w:themeColor="text1"/>
          <w:sz w:val="24"/>
          <w:szCs w:val="24"/>
        </w:rPr>
        <w:t xml:space="preserve"> (Hsu et al, 2012). Noise pollution can range from traffic, loud music from social gatherings and in terms of an individual’s home, loud neighbours, especially if the individuals are living in an apartment or terrace houses. However, as explained by Mind (2020), socialising with others is one of the key factors to help improve one’s well-being and gain a positive well-being. </w:t>
      </w:r>
    </w:p>
    <w:p w14:paraId="2CF13E47"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3DEF07BF" w14:textId="7A6BBE8C"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According to the Department of Health (201</w:t>
      </w:r>
      <w:r w:rsidR="00275CB6" w:rsidRPr="00673DDE">
        <w:rPr>
          <w:rFonts w:ascii="Times New Roman" w:hAnsi="Times New Roman" w:cs="Times New Roman"/>
          <w:color w:val="000000" w:themeColor="text1"/>
          <w:sz w:val="24"/>
          <w:szCs w:val="24"/>
        </w:rPr>
        <w:t>4</w:t>
      </w:r>
      <w:r w:rsidRPr="00673DDE">
        <w:rPr>
          <w:rFonts w:ascii="Times New Roman" w:hAnsi="Times New Roman" w:cs="Times New Roman"/>
          <w:color w:val="000000" w:themeColor="text1"/>
          <w:sz w:val="24"/>
          <w:szCs w:val="24"/>
        </w:rPr>
        <w:t xml:space="preserve">), having good and healthy relationships and taking part within social activities are shown to have an extremely positive affect on an </w:t>
      </w:r>
      <w:r w:rsidR="00F5048B" w:rsidRPr="00673DDE">
        <w:rPr>
          <w:rFonts w:ascii="Times New Roman" w:hAnsi="Times New Roman" w:cs="Times New Roman"/>
          <w:color w:val="000000" w:themeColor="text1"/>
          <w:sz w:val="24"/>
          <w:szCs w:val="24"/>
        </w:rPr>
        <w:t>individual’s</w:t>
      </w:r>
      <w:r w:rsidRPr="00673DDE">
        <w:rPr>
          <w:rFonts w:ascii="Times New Roman" w:hAnsi="Times New Roman" w:cs="Times New Roman"/>
          <w:color w:val="000000" w:themeColor="text1"/>
          <w:sz w:val="24"/>
          <w:szCs w:val="24"/>
        </w:rPr>
        <w:t xml:space="preserve"> well-being. This can be going to the beach or somewhere outdoors with friends, going to pubs or clubs or just catching up with a friend or family member. </w:t>
      </w:r>
      <w:proofErr w:type="spellStart"/>
      <w:r w:rsidRPr="00673DDE">
        <w:rPr>
          <w:rFonts w:ascii="Times New Roman" w:hAnsi="Times New Roman" w:cs="Times New Roman"/>
          <w:color w:val="000000" w:themeColor="text1"/>
          <w:sz w:val="24"/>
          <w:szCs w:val="24"/>
        </w:rPr>
        <w:t>Friedli</w:t>
      </w:r>
      <w:proofErr w:type="spellEnd"/>
      <w:r w:rsidRPr="00673DDE">
        <w:rPr>
          <w:rFonts w:ascii="Times New Roman" w:hAnsi="Times New Roman" w:cs="Times New Roman"/>
          <w:color w:val="000000" w:themeColor="text1"/>
          <w:sz w:val="24"/>
          <w:szCs w:val="24"/>
        </w:rPr>
        <w:t xml:space="preserve"> et al., (2011) looked at how different ages differed with social interaction and where it benefited their well-being. Older individuals were found to have a much higher level of well-being when were within </w:t>
      </w:r>
      <w:r w:rsidRPr="00673DDE">
        <w:rPr>
          <w:rFonts w:ascii="Times New Roman" w:hAnsi="Times New Roman" w:cs="Times New Roman"/>
          <w:color w:val="000000" w:themeColor="text1"/>
          <w:sz w:val="24"/>
          <w:szCs w:val="24"/>
        </w:rPr>
        <w:lastRenderedPageBreak/>
        <w:t>a social network as compared to without. Young individuals also showed a positive well-being due to support networks and positive friendships, which showed to help reduce behavioural and emotional problems. Therefore, these findings show that everyone can benefit from social interaction and it can help create a positive well-being.</w:t>
      </w:r>
    </w:p>
    <w:p w14:paraId="16090371"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72D5C822" w14:textId="77777777" w:rsidR="00954D26" w:rsidRPr="00673DDE" w:rsidRDefault="00954D26" w:rsidP="00673DDE">
      <w:pPr>
        <w:spacing w:after="0" w:line="480" w:lineRule="auto"/>
        <w:ind w:firstLine="720"/>
        <w:rPr>
          <w:rFonts w:ascii="Times New Roman" w:hAnsi="Times New Roman" w:cs="Times New Roman"/>
          <w:color w:val="000000" w:themeColor="text1"/>
          <w:spacing w:val="2"/>
          <w:sz w:val="24"/>
          <w:szCs w:val="24"/>
          <w:shd w:val="clear" w:color="auto" w:fill="FCFCFC"/>
        </w:rPr>
      </w:pPr>
      <w:r w:rsidRPr="00673DDE">
        <w:rPr>
          <w:rFonts w:ascii="Times New Roman" w:hAnsi="Times New Roman" w:cs="Times New Roman"/>
          <w:color w:val="000000" w:themeColor="text1"/>
          <w:sz w:val="24"/>
          <w:szCs w:val="24"/>
        </w:rPr>
        <w:t xml:space="preserve">Another key factor produced by the NHS (2020) on how to help someone gain a positive well-being is being outdoors. More and more research is being carried out on whether green spaces, which can be parks, woodlands or gardens, can help to create a positive well-being. However, it can be debated where this would be down to different ages. </w:t>
      </w:r>
      <w:r w:rsidRPr="00673DDE">
        <w:rPr>
          <w:rFonts w:ascii="Times New Roman" w:hAnsi="Times New Roman" w:cs="Times New Roman"/>
          <w:color w:val="000000" w:themeColor="text1"/>
          <w:spacing w:val="2"/>
          <w:sz w:val="24"/>
          <w:szCs w:val="24"/>
          <w:shd w:val="clear" w:color="auto" w:fill="FCFCFC"/>
        </w:rPr>
        <w:t xml:space="preserve">Huynh et al., (2013) looked upon the exposure of natural space and supporting emotional well-being within young individuals in Canada. This was achieved by producing a cross-sectional study that involved the use of surveys being carried out on 17,249 students from 317 different schools. The ages of these participants varied between the ages of 11 and 16 years old. The questions involved how and where the adolescents spent most of their time and what made them feel content. The questions then looked at what type of public natural space the individuals preferred including blue spaces such as water bodies, and green spaces such as parks or wooded areas. </w:t>
      </w:r>
    </w:p>
    <w:p w14:paraId="0E6BC880" w14:textId="77777777" w:rsidR="00954D26" w:rsidRPr="00673DDE" w:rsidRDefault="00954D26" w:rsidP="00673DDE">
      <w:pPr>
        <w:spacing w:after="0" w:line="480" w:lineRule="auto"/>
        <w:ind w:firstLine="720"/>
        <w:rPr>
          <w:rFonts w:ascii="Times New Roman" w:hAnsi="Times New Roman" w:cs="Times New Roman"/>
          <w:color w:val="000000" w:themeColor="text1"/>
          <w:spacing w:val="2"/>
          <w:sz w:val="24"/>
          <w:szCs w:val="24"/>
          <w:shd w:val="clear" w:color="auto" w:fill="FCFCFC"/>
        </w:rPr>
      </w:pPr>
    </w:p>
    <w:p w14:paraId="57F78B9F"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pacing w:val="2"/>
          <w:sz w:val="24"/>
          <w:szCs w:val="24"/>
          <w:shd w:val="clear" w:color="auto" w:fill="FCFCFC"/>
        </w:rPr>
        <w:t xml:space="preserve">The results found relationships between positive well-being and natural space had little to no correlation, especially within larger cities that were determined to be significantly more built-up and congested compared to smaller cities. In this case, the majority of individuals suggested that the outdoor environment had an impact upon their well-being. The individuals within large, busy, more built-up cities, reported that their emotional well-being was strongly associated to factors other than the outdoors, such as family, neighbourhood surroundings and demographic characteristics. One interesting factor to be considered from this study, is that the </w:t>
      </w:r>
      <w:r w:rsidRPr="00673DDE">
        <w:rPr>
          <w:rFonts w:ascii="Times New Roman" w:hAnsi="Times New Roman" w:cs="Times New Roman"/>
          <w:color w:val="000000" w:themeColor="text1"/>
          <w:spacing w:val="2"/>
          <w:sz w:val="24"/>
          <w:szCs w:val="24"/>
          <w:shd w:val="clear" w:color="auto" w:fill="FCFCFC"/>
        </w:rPr>
        <w:lastRenderedPageBreak/>
        <w:t>results differed greatly dependent on where the adolescent was from. For example, if they were from a congested, large city, they were more likely to say they did not find positive well-being from outdoors as they did not have as much access to it compared to those in smaller cities with less congestion. This gives the idea that it all depends on the type of person and where they are from.</w:t>
      </w:r>
    </w:p>
    <w:p w14:paraId="4EB44AA5" w14:textId="77777777" w:rsidR="00954D26" w:rsidRPr="00673DDE" w:rsidRDefault="00954D26" w:rsidP="00673DDE">
      <w:pPr>
        <w:spacing w:after="0" w:line="480" w:lineRule="auto"/>
        <w:ind w:firstLine="720"/>
        <w:rPr>
          <w:rFonts w:ascii="Times New Roman" w:hAnsi="Times New Roman" w:cs="Times New Roman"/>
          <w:color w:val="000000" w:themeColor="text1"/>
          <w:spacing w:val="2"/>
          <w:sz w:val="24"/>
          <w:szCs w:val="24"/>
          <w:shd w:val="clear" w:color="auto" w:fill="FCFCFC"/>
        </w:rPr>
      </w:pPr>
    </w:p>
    <w:p w14:paraId="75A08DC1"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The authors from the previous study discovered that on average, an adolescent’s well-being was due to factors other than exposure to natural spaces. However, as this particular study was just about adolescents, to gather a further understanding of whether the exposure to natural spaces creates or helps positive well-being, another study would be required. Gascon et al., (2018) researched whether exposure to natural spaces had an impact upon adults who were showing signs of negative well-being and experiencing mental health issues such as depression or anxiety. 63.9% of participants were female and 36.1% male, all between the ages of 44-74 where the mean age was 56.5 years. Questions were asked about the participants current well-being and how they helped themselves to create positive well-being. Whether this was by taking medication prescribed by doctors or whether they found being outside helped them in anyway at all.  The study considered how close each participant was and has access to natural spaces, such as major green or blue spaces. The results of this study showed that there were little to no relations between blue or green spaces with mental illnesses such as depression and anxiety, but there was a strong correlation between these particular spaces and positive well-being. What must be considered, however, is that this particular study was in Barcelona, which tends to have very hot weather and very little rain, meaning there may be limited access to green spaces. If this study were to be done again in a different country that may not be as hot as Barcelona, there may be very different results.</w:t>
      </w:r>
    </w:p>
    <w:p w14:paraId="2B6B21F2"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48020C11"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 xml:space="preserve">A criticism to be made from both studies discussed is that, using a quantitative study usually tends to give less information compared to a qualitative study, which would look into more why the participant does not feel they can achieve a positive well-being from different types of spaces. Another factor to point out is that individuals from larger cities with less access to green and natural spaces, are reported to not have as much positive well-being from these types of spaces compared to those who live in smaller areas, which may in theory have a lot more greenery (Anguluri &amp; Narayanan, 2017). </w:t>
      </w:r>
    </w:p>
    <w:p w14:paraId="1195C923"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3A51F8D7" w14:textId="78E7BC8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Lee and Maheswaran (2011) stated that urban green spaces can have great health impacts but can be expensive. An example of this are building parks or water fountains, which can become quite expensive when considering the amount of materials and tools required, which could possibly be a reason that some university campuses do not put green spaces within campus. This study links with Speake et al</w:t>
      </w:r>
      <w:r w:rsidR="00275CB6" w:rsidRPr="00673DDE">
        <w:rPr>
          <w:rFonts w:ascii="Times New Roman" w:hAnsi="Times New Roman" w:cs="Times New Roman"/>
          <w:color w:val="000000" w:themeColor="text1"/>
          <w:sz w:val="24"/>
          <w:szCs w:val="24"/>
          <w:shd w:val="clear" w:color="auto" w:fill="FFFFFF"/>
        </w:rPr>
        <w:t xml:space="preserve">., </w:t>
      </w:r>
      <w:r w:rsidRPr="00673DDE">
        <w:rPr>
          <w:rFonts w:ascii="Times New Roman" w:hAnsi="Times New Roman" w:cs="Times New Roman"/>
          <w:color w:val="000000" w:themeColor="text1"/>
          <w:sz w:val="24"/>
          <w:szCs w:val="24"/>
          <w:shd w:val="clear" w:color="auto" w:fill="FFFFFF"/>
        </w:rPr>
        <w:t>(2013) as they both show that in order to provide green and brown spaces, it will be rather expensive in order to provide good quality spaces, which some universities cannot afford as shown by Nieuwenhuijsen et al (2017), who believed that good green spaces can cost a lot, therefore if a company/university does not have sufficient funds, then they would be unable to get green spaces, therefore may not have an increase in positive well-being.</w:t>
      </w:r>
    </w:p>
    <w:p w14:paraId="75C421A0"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004AE8F2"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 xml:space="preserve">According to James et al., (2015), a large variety of spaces can influence social contact and physical activity, which leads to a healthier head and healthier brain, therefore resulting in positive well-being, especially with different spaces or places. Due to the stress of university life, this can be applied to how an individual use of these types of spaces may help their well-being, </w:t>
      </w:r>
      <w:r w:rsidRPr="00673DDE">
        <w:rPr>
          <w:rFonts w:ascii="Times New Roman" w:hAnsi="Times New Roman" w:cs="Times New Roman"/>
          <w:color w:val="000000" w:themeColor="text1"/>
          <w:sz w:val="24"/>
          <w:szCs w:val="24"/>
          <w:shd w:val="clear" w:color="auto" w:fill="FFFFFF"/>
        </w:rPr>
        <w:lastRenderedPageBreak/>
        <w:t>especially supporting the idea that individuals require social interaction within these different types of places or spaces in order to maintain positive well-being. This is demonstrated within Diener et al., (2018)’s work, where it is stated from various different studies that people who had very low positive well-being usually had a bad quality of life where socialisation was hardly any to non-existent, this is particularly shown within individuals who have health conditions, depression or have moved to a new city such as students of a university as the first few months can be extremely lonely, which may result in them developing low positive well-being.</w:t>
      </w:r>
    </w:p>
    <w:p w14:paraId="54D73C18"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602936B1"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Joining university at any age can have many positives, yet, there are a lot more negatives. There is financial worry, peer pressure and employment insecurity after graduation (Murray, 2019). All these issues can have a detrimental effect upon a students’ wellbeing. According to Cannon (2017), the number of university students who have dropped out of university due to poor well-being, such as stress, anxiety and depression, has trebled in recent years. A students’ well-being has been discussed many times within social media and news articles such as the BBC (2019) who recently published an article about a larger number of students’ seeking counselling due to the stress of university life. However, the news article also revealed that several students’ will not get help as they do not feel worthy of it due to their academic results. With that being said, the NHS (2019) expresses that more universities than before, are providing free counselling sessions, financial help and career advisors for those who require help. Even though there is help, some people still refuse as it makes them feel small and they may not want to admit to themselves that something is wrong or in some cases see that anything is wrong with them. There is also the fear that they will be judged which could make their current well-being worse (Ward, 2016).</w:t>
      </w:r>
    </w:p>
    <w:p w14:paraId="28240197"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085DB6CE"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lastRenderedPageBreak/>
        <w:t>For individuals who may not want to seek help, there has been a lot of inquiry into a variety of ways someone can maintain a positive well-being. Psychology researchers have explored the use of a mixture of different spaces or places, and whether this supported positive well-being. It has been shown from previous studies, that in order to aid a student’s well-being and overall health, it is essential for a university campus to have green spaces (Gascon et al, 2015). A study that demonstrates this statement is Speake et al (2013). The study was based on a students’ use and perception on university green spaces. The research involved a survey for students at Liverpool University, which asked questions about both their appreciation and use of green spaces and whether they consider them essential for universities. The results of the surveys showed that the aesthetic elements within the campus influenced the use of its green spaces with shaped lawns and gardens being much preferred over natural areas. There are some critiques to be made of the research such as the reliability. The study involved surveys which could not give correct answers, for example if someone was given the survey whilst they are in a rush, they may fake their answers in order to leave faster. Again, like other studies discussed, the research does not state how many people they gave the survey too, which again could mean it is biased.</w:t>
      </w:r>
    </w:p>
    <w:p w14:paraId="0E3AB21D"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7CCFBBA1"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 xml:space="preserve">Another type of space that students use are brown areas. A brown space, as described by the National Geographic (2018), is an extremely developed area, meaning there is a high level of human structures such as commercial buildings, roads, railways, bridges and houses. This type of space is seen to be extremely harmful in the long run for people with 68% of the population to be living in urban areas by 2050 (UN, 2018). Urban areas tend to produce harmful pollution to the world’s atmosphere due to cars and house fires. Even though it is thought to be harmful, it can also help an individuals’ well-being by urban greenspaces. Various studies have used many </w:t>
      </w:r>
      <w:r w:rsidRPr="00673DDE">
        <w:rPr>
          <w:rFonts w:ascii="Times New Roman" w:hAnsi="Times New Roman" w:cs="Times New Roman"/>
          <w:color w:val="000000" w:themeColor="text1"/>
          <w:sz w:val="24"/>
          <w:szCs w:val="24"/>
          <w:shd w:val="clear" w:color="auto" w:fill="FFFFFF"/>
        </w:rPr>
        <w:lastRenderedPageBreak/>
        <w:t>different theories to base their work from one of the most recurring is the Attention Restoration Theory (ART).</w:t>
      </w:r>
    </w:p>
    <w:p w14:paraId="485DF910"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5828B21A"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Attention Restoration Theory (ART) created by Kaplan (1995), argues that exposure to nature helps individuals to improve their ability and focus to concentrate by allowing them to feel free and able to express themselves, which ultimately helps a person’s well-being. The theory was established during a period where technology advanced in terms of indoor entertainment. Due to this people spent more and more time inside watching TV, playing video games etc. This created a concern about the lack of time they spent in nature on their well-being. ART theorises that being out in the nature can have the capacity to completely renew attention and well-being, for example, after spending long amounts of hours working on an essay or studying for an exam (Ackerman, 2018). However, it must be noted that this theory was created in the 1990’s which means, over time, things may have fluctuated to the original theory and some elements of the theory could be considered outdated and not apply to nowadays. </w:t>
      </w:r>
    </w:p>
    <w:p w14:paraId="2C4580BD"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01689EB7"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Irvine et al, (2013) used the ART theory to help their research come together and to gain a full understanding of green spaces for well-being. The study looked at individuals own reasons for green space usage, whether they found it benefited their mental well-being and if they would recommend it to anyone else. The results were then compared to the concepts of ART and other theories and models of health. The experiment involved 312 individuals in Sheffield, who participated in answering multiple open-ended interview questions. The findings showed that people visited green spaces to help them relax, and that it helped them with spiritual well-being and enforced positive emotions. It was also shown the reasons for going to green spaces i.e. going for walks and going with children. The study’s results also proved that green spaces helped </w:t>
      </w:r>
      <w:r w:rsidRPr="00673DDE">
        <w:rPr>
          <w:rFonts w:ascii="Times New Roman" w:hAnsi="Times New Roman" w:cs="Times New Roman"/>
          <w:color w:val="000000" w:themeColor="text1"/>
          <w:sz w:val="24"/>
          <w:szCs w:val="24"/>
        </w:rPr>
        <w:lastRenderedPageBreak/>
        <w:t>with people’s well-being, which is exactly what the ART theory states, that green spaces can help a persons’ well-being during difficult times.</w:t>
      </w:r>
    </w:p>
    <w:p w14:paraId="259D93F8"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2942617F"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shd w:val="clear" w:color="auto" w:fill="FFFFFF"/>
        </w:rPr>
        <w:t xml:space="preserve">Bertram and Rehanza (2015) analysed the role of green and brown spaces for a students’ well-being and whether they would improve the spaces on their current campus, using ART therapy, </w:t>
      </w:r>
      <w:r w:rsidRPr="00673DDE">
        <w:rPr>
          <w:rFonts w:ascii="Times New Roman" w:hAnsi="Times New Roman" w:cs="Times New Roman"/>
          <w:color w:val="000000" w:themeColor="text1"/>
          <w:sz w:val="24"/>
          <w:szCs w:val="24"/>
        </w:rPr>
        <w:t>many individuals, urban and green spaces are vital for their well-being, however there is often a shortage of these spaces. The main aims of the study where to analyse how urban green space affects an individual’s well-being, whether certain places recorded having little amounts of green space and whether the students had any ideas on how to improve the campus’ spaces. In order to find this, a survey was produced, where they were asked the questions regarding the current spaces available to them. The results of the survey found that the majority of people who answered the questions mentioned that they had very little to no green space within their campus, yet the people who said they had green spaces recorded the largest positive effect on their well-being. Majority of people who were asked about how they could improve the available spaces to them mentioned increasing the amount of green spaces.</w:t>
      </w:r>
    </w:p>
    <w:p w14:paraId="72A3004A"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724F1373"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rPr>
        <w:t xml:space="preserve">However, it was not mentioned within </w:t>
      </w:r>
      <w:r w:rsidRPr="00673DDE">
        <w:rPr>
          <w:rFonts w:ascii="Times New Roman" w:hAnsi="Times New Roman" w:cs="Times New Roman"/>
          <w:color w:val="000000" w:themeColor="text1"/>
          <w:sz w:val="24"/>
          <w:szCs w:val="24"/>
          <w:shd w:val="clear" w:color="auto" w:fill="FFFFFF"/>
        </w:rPr>
        <w:t>Bertram and Rehanza’s</w:t>
      </w:r>
      <w:r w:rsidRPr="00673DDE">
        <w:rPr>
          <w:rFonts w:ascii="Times New Roman" w:hAnsi="Times New Roman" w:cs="Times New Roman"/>
          <w:color w:val="000000" w:themeColor="text1"/>
          <w:sz w:val="24"/>
          <w:szCs w:val="24"/>
        </w:rPr>
        <w:t xml:space="preserve"> study about the people who recorded little to no green spaces, and what their current feelings of well-being were. Even though they did not have much green space, they could still have a positive well-being. Another criticism of the study is that it did not state whether in individuals with low amounts of urban green spaces were from less wealthy areas of Berlin, as these types of spaces can be expensive according to </w:t>
      </w:r>
      <w:r w:rsidRPr="00673DDE">
        <w:rPr>
          <w:rFonts w:ascii="Times New Roman" w:hAnsi="Times New Roman" w:cs="Times New Roman"/>
          <w:color w:val="000000" w:themeColor="text1"/>
          <w:sz w:val="24"/>
          <w:szCs w:val="24"/>
          <w:shd w:val="clear" w:color="auto" w:fill="FFFFFF"/>
        </w:rPr>
        <w:t>Nieuwenhuijsen et al (2017).</w:t>
      </w:r>
    </w:p>
    <w:p w14:paraId="5EAA0F0C"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3D102B55"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rPr>
        <w:lastRenderedPageBreak/>
        <w:t xml:space="preserve">The literature provided has highlighted that green and brown spaces can have different effects on a students’ wellbeing. The World Health Organisation (2018) states </w:t>
      </w:r>
      <w:r w:rsidRPr="00673DDE">
        <w:rPr>
          <w:rFonts w:ascii="Times New Roman" w:hAnsi="Times New Roman" w:cs="Times New Roman"/>
          <w:color w:val="000000" w:themeColor="text1"/>
          <w:sz w:val="24"/>
          <w:szCs w:val="24"/>
          <w:shd w:val="clear" w:color="auto" w:fill="FFFFFF"/>
        </w:rPr>
        <w:t xml:space="preserve">that both brown and green spaces (natural meadows or woods) can accelerate relaxation, form a refuge to noise and promote physical activity. The trees within these spaces may help filter harmful air pollution by producing oxygen from the trees. Whilst areas such as rivers, fountains and rives help to moderate the earths temperatures. Yet within university campus’, it is shown throughout the literature that students would improve their spaces within campus in many different ways, one being improving their access to green and brown spaces. However, one thing to consider is the cost of ‘greening’ a space, which is shown from the literature. A typical campus according to Filho (2018) is extremely built up with little to no green spaces. </w:t>
      </w:r>
    </w:p>
    <w:p w14:paraId="7C1D6674" w14:textId="77777777" w:rsidR="00252750" w:rsidRPr="00673DDE" w:rsidRDefault="00252750" w:rsidP="00673DDE">
      <w:pPr>
        <w:spacing w:after="0" w:line="480" w:lineRule="auto"/>
        <w:ind w:firstLine="720"/>
        <w:rPr>
          <w:rFonts w:ascii="Times New Roman" w:hAnsi="Times New Roman" w:cs="Times New Roman"/>
          <w:color w:val="000000" w:themeColor="text1"/>
          <w:sz w:val="24"/>
          <w:szCs w:val="24"/>
          <w:shd w:val="clear" w:color="auto" w:fill="FFFFFF"/>
        </w:rPr>
      </w:pPr>
    </w:p>
    <w:p w14:paraId="38EA7387" w14:textId="41A8E008" w:rsidR="00252750" w:rsidRPr="00673DDE" w:rsidRDefault="00252750"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An interesting study by</w:t>
      </w:r>
      <w:r w:rsidR="00CC4EEE" w:rsidRPr="00673DDE">
        <w:rPr>
          <w:rFonts w:ascii="Times New Roman" w:hAnsi="Times New Roman" w:cs="Times New Roman"/>
          <w:color w:val="000000" w:themeColor="text1"/>
          <w:sz w:val="24"/>
          <w:szCs w:val="24"/>
          <w:shd w:val="clear" w:color="auto" w:fill="FFFFFF"/>
        </w:rPr>
        <w:t xml:space="preserve"> </w:t>
      </w:r>
      <w:proofErr w:type="spellStart"/>
      <w:r w:rsidR="00CC4EEE" w:rsidRPr="00673DDE">
        <w:rPr>
          <w:rFonts w:ascii="Times New Roman" w:hAnsi="Times New Roman" w:cs="Times New Roman"/>
          <w:color w:val="000000" w:themeColor="text1"/>
          <w:sz w:val="24"/>
          <w:szCs w:val="24"/>
          <w:shd w:val="clear" w:color="auto" w:fill="FFFFFF"/>
        </w:rPr>
        <w:t>Kampfer</w:t>
      </w:r>
      <w:proofErr w:type="spellEnd"/>
      <w:r w:rsidR="00CC4EEE" w:rsidRPr="00673DDE">
        <w:rPr>
          <w:rFonts w:ascii="Times New Roman" w:hAnsi="Times New Roman" w:cs="Times New Roman"/>
          <w:color w:val="000000" w:themeColor="text1"/>
          <w:sz w:val="24"/>
          <w:szCs w:val="24"/>
          <w:shd w:val="clear" w:color="auto" w:fill="FFFFFF"/>
        </w:rPr>
        <w:t xml:space="preserve"> and Mutz (2013)</w:t>
      </w:r>
      <w:r w:rsidRPr="00673DDE">
        <w:rPr>
          <w:rFonts w:ascii="Times New Roman" w:hAnsi="Times New Roman" w:cs="Times New Roman"/>
          <w:color w:val="000000" w:themeColor="text1"/>
          <w:sz w:val="24"/>
          <w:szCs w:val="24"/>
          <w:shd w:val="clear" w:color="auto" w:fill="FFFFFF"/>
        </w:rPr>
        <w:t xml:space="preserve"> looked at whether individuals had a higher life satisfaction on sunnier days compared to days where it was raining and cold. </w:t>
      </w:r>
      <w:r w:rsidR="00BC483F" w:rsidRPr="00673DDE">
        <w:rPr>
          <w:rFonts w:ascii="Times New Roman" w:hAnsi="Times New Roman" w:cs="Times New Roman"/>
          <w:color w:val="000000" w:themeColor="text1"/>
          <w:sz w:val="24"/>
          <w:szCs w:val="24"/>
          <w:shd w:val="clear" w:color="auto" w:fill="FFFFFF"/>
        </w:rPr>
        <w:t>The study involved three German samples with some participants taking part in the study on sunny days and the others on days where it was raining</w:t>
      </w:r>
      <w:r w:rsidR="003B7244" w:rsidRPr="00673DDE">
        <w:rPr>
          <w:rFonts w:ascii="Times New Roman" w:hAnsi="Times New Roman" w:cs="Times New Roman"/>
          <w:color w:val="000000" w:themeColor="text1"/>
          <w:sz w:val="24"/>
          <w:szCs w:val="24"/>
          <w:shd w:val="clear" w:color="auto" w:fill="FFFFFF"/>
        </w:rPr>
        <w:t xml:space="preserve">. The results found that individuals reported a sense of positive well-being on sunny days and negative well-being on days where it was raining. </w:t>
      </w:r>
      <w:r w:rsidR="00E82B49" w:rsidRPr="00673DDE">
        <w:rPr>
          <w:rFonts w:ascii="Times New Roman" w:hAnsi="Times New Roman" w:cs="Times New Roman"/>
          <w:color w:val="000000" w:themeColor="text1"/>
          <w:sz w:val="24"/>
          <w:szCs w:val="24"/>
          <w:shd w:val="clear" w:color="auto" w:fill="FFFFFF"/>
        </w:rPr>
        <w:t xml:space="preserve">This a very important dependable </w:t>
      </w:r>
      <w:r w:rsidR="000F1BB4" w:rsidRPr="00673DDE">
        <w:rPr>
          <w:rFonts w:ascii="Times New Roman" w:hAnsi="Times New Roman" w:cs="Times New Roman"/>
          <w:color w:val="000000" w:themeColor="text1"/>
          <w:sz w:val="24"/>
          <w:szCs w:val="24"/>
          <w:shd w:val="clear" w:color="auto" w:fill="FFFFFF"/>
        </w:rPr>
        <w:t>when undertaking the study, even though it cannot be altered.</w:t>
      </w:r>
    </w:p>
    <w:p w14:paraId="5717BD75" w14:textId="77777777" w:rsidR="00AD2448" w:rsidRPr="00673DDE" w:rsidRDefault="00AD2448" w:rsidP="00673DDE">
      <w:pPr>
        <w:spacing w:after="0" w:line="480" w:lineRule="auto"/>
        <w:ind w:firstLine="720"/>
        <w:rPr>
          <w:rFonts w:ascii="Times New Roman" w:hAnsi="Times New Roman" w:cs="Times New Roman"/>
          <w:color w:val="000000" w:themeColor="text1"/>
          <w:sz w:val="24"/>
          <w:szCs w:val="24"/>
          <w:shd w:val="clear" w:color="auto" w:fill="FFFFFF"/>
        </w:rPr>
      </w:pPr>
    </w:p>
    <w:p w14:paraId="305B2BE7"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p>
    <w:p w14:paraId="34B01675" w14:textId="77777777" w:rsidR="00954D26" w:rsidRPr="00673DDE" w:rsidRDefault="00954D26"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 xml:space="preserve">After looking at various literature relating to green spaces and in particular, the well-being of university students, this dissertation will focus upon three questions. The first will be exploring a students’ use of green and brown spaces to support a sense of well-being, the second question will look at students’ responses to the built-up environment and the third question will be viewing a students’ perception of how their university campus could include natural features with </w:t>
      </w:r>
      <w:r w:rsidRPr="00673DDE">
        <w:rPr>
          <w:rFonts w:ascii="Times New Roman" w:hAnsi="Times New Roman" w:cs="Times New Roman"/>
          <w:color w:val="000000" w:themeColor="text1"/>
          <w:sz w:val="24"/>
          <w:szCs w:val="24"/>
          <w:shd w:val="clear" w:color="auto" w:fill="FFFFFF"/>
        </w:rPr>
        <w:lastRenderedPageBreak/>
        <w:t>a view of supporting well-being. This will be achieved by conducting a qualitative interview whilst using a thematic analysis (Braun &amp; Clarke, 2006) to identify subordinate themes within the literature. Upon reading the literature surrounding the topic area of this dissertation, it is hypothesised that participants will think negatively off the built-up environment and positively of green spaces helping their well-being and believe the university requires more green elements to the campus.</w:t>
      </w:r>
    </w:p>
    <w:p w14:paraId="27D72158" w14:textId="2EECC49A" w:rsidR="00954D26" w:rsidRPr="00673DDE" w:rsidRDefault="00954D26" w:rsidP="00673DDE">
      <w:pPr>
        <w:spacing w:after="0" w:line="480" w:lineRule="auto"/>
        <w:ind w:firstLine="720"/>
        <w:rPr>
          <w:rFonts w:ascii="Times New Roman" w:hAnsi="Times New Roman" w:cs="Times New Roman"/>
          <w:color w:val="000000" w:themeColor="text1"/>
          <w:sz w:val="24"/>
          <w:szCs w:val="24"/>
        </w:rPr>
      </w:pPr>
    </w:p>
    <w:p w14:paraId="4C3F1678" w14:textId="2B4DE139"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65C60333" w14:textId="78759DE8"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5337BA14" w14:textId="1BEA6137"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09A04D8E" w14:textId="65CBFA81"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5D56105C" w14:textId="49BE9008"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2EA8715A" w14:textId="0F11597F"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27A321C6" w14:textId="38536B18"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73403A1A" w14:textId="0201F51B"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2024B173" w14:textId="3AB85BCD"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4DA69BD7" w14:textId="0BB5752E"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4B5D12AB" w14:textId="4CA2035C"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7E67C712" w14:textId="6E4CF7E5"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19CEFDDC" w14:textId="34EDA987"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1C8D7A42" w14:textId="7A980420"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34E32AC6" w14:textId="09ECBE2E"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5A48B2CA" w14:textId="31FFE58C"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19A0BE9E" w14:textId="77777777" w:rsidR="00673DDE" w:rsidRDefault="00673DDE" w:rsidP="00673DDE">
      <w:pPr>
        <w:spacing w:after="0" w:line="480" w:lineRule="auto"/>
        <w:rPr>
          <w:rFonts w:ascii="Times New Roman" w:hAnsi="Times New Roman" w:cs="Times New Roman"/>
          <w:color w:val="000000" w:themeColor="text1"/>
          <w:sz w:val="24"/>
          <w:szCs w:val="24"/>
        </w:rPr>
      </w:pPr>
    </w:p>
    <w:p w14:paraId="59E3F8DD" w14:textId="28EFFBEF" w:rsidR="00C05507" w:rsidRPr="00673DDE" w:rsidRDefault="00C05507" w:rsidP="00673DDE">
      <w:pPr>
        <w:spacing w:after="0" w:line="480" w:lineRule="auto"/>
        <w:rPr>
          <w:rFonts w:ascii="Times New Roman" w:hAnsi="Times New Roman" w:cs="Times New Roman"/>
          <w:b/>
          <w:color w:val="000000" w:themeColor="text1"/>
          <w:sz w:val="28"/>
          <w:szCs w:val="28"/>
        </w:rPr>
      </w:pPr>
      <w:r w:rsidRPr="00673DDE">
        <w:rPr>
          <w:rFonts w:ascii="Times New Roman" w:hAnsi="Times New Roman" w:cs="Times New Roman"/>
          <w:b/>
          <w:color w:val="000000" w:themeColor="text1"/>
          <w:sz w:val="28"/>
          <w:szCs w:val="28"/>
        </w:rPr>
        <w:lastRenderedPageBreak/>
        <w:t>Chapter two</w:t>
      </w:r>
      <w:r w:rsidR="000C716B" w:rsidRPr="00673DDE">
        <w:rPr>
          <w:rFonts w:ascii="Times New Roman" w:hAnsi="Times New Roman" w:cs="Times New Roman"/>
          <w:b/>
          <w:color w:val="000000" w:themeColor="text1"/>
          <w:sz w:val="28"/>
          <w:szCs w:val="28"/>
        </w:rPr>
        <w:t xml:space="preserve"> -</w:t>
      </w:r>
      <w:r w:rsidRPr="00673DDE">
        <w:rPr>
          <w:rFonts w:ascii="Times New Roman" w:hAnsi="Times New Roman" w:cs="Times New Roman"/>
          <w:b/>
          <w:color w:val="000000" w:themeColor="text1"/>
          <w:sz w:val="28"/>
          <w:szCs w:val="28"/>
        </w:rPr>
        <w:t xml:space="preserve"> Method</w:t>
      </w:r>
      <w:r w:rsidR="00AC0F86" w:rsidRPr="00673DDE">
        <w:rPr>
          <w:rFonts w:ascii="Times New Roman" w:hAnsi="Times New Roman" w:cs="Times New Roman"/>
          <w:b/>
          <w:color w:val="000000" w:themeColor="text1"/>
          <w:sz w:val="28"/>
          <w:szCs w:val="28"/>
        </w:rPr>
        <w:t>s</w:t>
      </w:r>
    </w:p>
    <w:p w14:paraId="6E15DEF8" w14:textId="77777777" w:rsidR="00673DDE" w:rsidRPr="00673DDE" w:rsidRDefault="00673DDE" w:rsidP="00673DDE">
      <w:pPr>
        <w:spacing w:after="0" w:line="480" w:lineRule="auto"/>
        <w:rPr>
          <w:rFonts w:ascii="Times New Roman" w:hAnsi="Times New Roman" w:cs="Times New Roman"/>
          <w:color w:val="000000" w:themeColor="text1"/>
          <w:sz w:val="28"/>
          <w:szCs w:val="28"/>
          <w:u w:val="single"/>
        </w:rPr>
      </w:pPr>
    </w:p>
    <w:p w14:paraId="2BC47368" w14:textId="46BD7A9E" w:rsidR="006070C7" w:rsidRPr="00673DDE" w:rsidRDefault="00AC0F86" w:rsidP="00673DDE">
      <w:pPr>
        <w:spacing w:after="0" w:line="480" w:lineRule="auto"/>
        <w:rPr>
          <w:rFonts w:ascii="Times New Roman" w:hAnsi="Times New Roman" w:cs="Times New Roman"/>
          <w:b/>
          <w:iCs/>
          <w:color w:val="000000" w:themeColor="text1"/>
          <w:sz w:val="24"/>
          <w:szCs w:val="24"/>
        </w:rPr>
      </w:pPr>
      <w:r w:rsidRPr="00673DDE">
        <w:rPr>
          <w:rFonts w:ascii="Times New Roman" w:hAnsi="Times New Roman" w:cs="Times New Roman"/>
          <w:b/>
          <w:iCs/>
          <w:color w:val="000000" w:themeColor="text1"/>
          <w:sz w:val="24"/>
          <w:szCs w:val="24"/>
        </w:rPr>
        <w:t xml:space="preserve">2.1 Participants </w:t>
      </w:r>
    </w:p>
    <w:p w14:paraId="66D74448" w14:textId="0C12E42A" w:rsidR="007B5543" w:rsidRPr="00673DDE" w:rsidRDefault="007B5543"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w:t>
      </w:r>
      <w:r w:rsidR="00E37A3A" w:rsidRPr="00673DDE">
        <w:rPr>
          <w:rFonts w:ascii="Times New Roman" w:hAnsi="Times New Roman" w:cs="Times New Roman"/>
          <w:color w:val="000000" w:themeColor="text1"/>
          <w:sz w:val="24"/>
          <w:szCs w:val="24"/>
        </w:rPr>
        <w:t xml:space="preserve">target sample for the study was </w:t>
      </w:r>
      <w:r w:rsidRPr="00673DDE">
        <w:rPr>
          <w:rFonts w:ascii="Times New Roman" w:hAnsi="Times New Roman" w:cs="Times New Roman"/>
          <w:color w:val="000000" w:themeColor="text1"/>
          <w:sz w:val="24"/>
          <w:szCs w:val="24"/>
        </w:rPr>
        <w:t>eight</w:t>
      </w:r>
      <w:r w:rsidR="00E37A3A" w:rsidRPr="00673DDE">
        <w:rPr>
          <w:rFonts w:ascii="Times New Roman" w:hAnsi="Times New Roman" w:cs="Times New Roman"/>
          <w:color w:val="000000" w:themeColor="text1"/>
          <w:sz w:val="24"/>
          <w:szCs w:val="24"/>
        </w:rPr>
        <w:t xml:space="preserve"> to ten</w:t>
      </w:r>
      <w:r w:rsidRPr="00673DDE">
        <w:rPr>
          <w:rFonts w:ascii="Times New Roman" w:hAnsi="Times New Roman" w:cs="Times New Roman"/>
          <w:color w:val="000000" w:themeColor="text1"/>
          <w:sz w:val="24"/>
          <w:szCs w:val="24"/>
        </w:rPr>
        <w:t xml:space="preserve"> participants</w:t>
      </w:r>
      <w:r w:rsidR="0073202D" w:rsidRPr="00673DDE">
        <w:rPr>
          <w:rFonts w:ascii="Times New Roman" w:hAnsi="Times New Roman" w:cs="Times New Roman"/>
          <w:color w:val="000000" w:themeColor="text1"/>
          <w:sz w:val="24"/>
          <w:szCs w:val="24"/>
        </w:rPr>
        <w:t>,</w:t>
      </w:r>
      <w:r w:rsidR="006112A0" w:rsidRPr="00673DDE">
        <w:rPr>
          <w:rFonts w:ascii="Times New Roman" w:hAnsi="Times New Roman" w:cs="Times New Roman"/>
          <w:color w:val="000000" w:themeColor="text1"/>
          <w:sz w:val="24"/>
          <w:szCs w:val="24"/>
        </w:rPr>
        <w:t xml:space="preserve"> who </w:t>
      </w:r>
      <w:r w:rsidR="00C2088B" w:rsidRPr="00673DDE">
        <w:rPr>
          <w:rFonts w:ascii="Times New Roman" w:hAnsi="Times New Roman" w:cs="Times New Roman"/>
          <w:color w:val="000000" w:themeColor="text1"/>
          <w:sz w:val="24"/>
          <w:szCs w:val="24"/>
        </w:rPr>
        <w:t>w</w:t>
      </w:r>
      <w:r w:rsidR="000E31CD" w:rsidRPr="00673DDE">
        <w:rPr>
          <w:rFonts w:ascii="Times New Roman" w:hAnsi="Times New Roman" w:cs="Times New Roman"/>
          <w:color w:val="000000" w:themeColor="text1"/>
          <w:sz w:val="24"/>
          <w:szCs w:val="24"/>
        </w:rPr>
        <w:t>ere</w:t>
      </w:r>
      <w:r w:rsidR="00C2088B" w:rsidRPr="00673DDE">
        <w:rPr>
          <w:rFonts w:ascii="Times New Roman" w:hAnsi="Times New Roman" w:cs="Times New Roman"/>
          <w:color w:val="000000" w:themeColor="text1"/>
          <w:sz w:val="24"/>
          <w:szCs w:val="24"/>
        </w:rPr>
        <w:t xml:space="preserve"> recruited from a student population </w:t>
      </w:r>
      <w:r w:rsidR="006D2DCF" w:rsidRPr="00673DDE">
        <w:rPr>
          <w:rFonts w:ascii="Times New Roman" w:hAnsi="Times New Roman" w:cs="Times New Roman"/>
          <w:color w:val="000000" w:themeColor="text1"/>
          <w:sz w:val="24"/>
          <w:szCs w:val="24"/>
        </w:rPr>
        <w:t>within the</w:t>
      </w:r>
      <w:r w:rsidR="00C2088B" w:rsidRPr="00673DDE">
        <w:rPr>
          <w:rFonts w:ascii="Times New Roman" w:hAnsi="Times New Roman" w:cs="Times New Roman"/>
          <w:color w:val="000000" w:themeColor="text1"/>
          <w:sz w:val="24"/>
          <w:szCs w:val="24"/>
        </w:rPr>
        <w:t xml:space="preserve"> university, specifically those </w:t>
      </w:r>
      <w:r w:rsidR="006D2DCF" w:rsidRPr="00673DDE">
        <w:rPr>
          <w:rFonts w:ascii="Times New Roman" w:hAnsi="Times New Roman" w:cs="Times New Roman"/>
          <w:color w:val="000000" w:themeColor="text1"/>
          <w:sz w:val="24"/>
          <w:szCs w:val="24"/>
        </w:rPr>
        <w:t>of</w:t>
      </w:r>
      <w:r w:rsidR="00C2088B" w:rsidRPr="00673DDE">
        <w:rPr>
          <w:rFonts w:ascii="Times New Roman" w:hAnsi="Times New Roman" w:cs="Times New Roman"/>
          <w:color w:val="000000" w:themeColor="text1"/>
          <w:sz w:val="24"/>
          <w:szCs w:val="24"/>
        </w:rPr>
        <w:t xml:space="preserve"> the psychology and counselling discipline</w:t>
      </w:r>
      <w:r w:rsidR="00494901" w:rsidRPr="00673DDE">
        <w:rPr>
          <w:rFonts w:ascii="Times New Roman" w:hAnsi="Times New Roman" w:cs="Times New Roman"/>
          <w:color w:val="000000" w:themeColor="text1"/>
          <w:sz w:val="24"/>
          <w:szCs w:val="24"/>
        </w:rPr>
        <w:t xml:space="preserve"> and aged 18 years of age and over</w:t>
      </w:r>
      <w:r w:rsidR="00C2088B" w:rsidRPr="00673DDE">
        <w:rPr>
          <w:rFonts w:ascii="Times New Roman" w:hAnsi="Times New Roman" w:cs="Times New Roman"/>
          <w:color w:val="000000" w:themeColor="text1"/>
          <w:sz w:val="24"/>
          <w:szCs w:val="24"/>
        </w:rPr>
        <w:t xml:space="preserve">. There </w:t>
      </w:r>
      <w:r w:rsidR="00AF1203" w:rsidRPr="00673DDE">
        <w:rPr>
          <w:rFonts w:ascii="Times New Roman" w:hAnsi="Times New Roman" w:cs="Times New Roman"/>
          <w:color w:val="000000" w:themeColor="text1"/>
          <w:sz w:val="24"/>
          <w:szCs w:val="24"/>
        </w:rPr>
        <w:t>were</w:t>
      </w:r>
      <w:r w:rsidR="00C2088B" w:rsidRPr="00673DDE">
        <w:rPr>
          <w:rFonts w:ascii="Times New Roman" w:hAnsi="Times New Roman" w:cs="Times New Roman"/>
          <w:color w:val="000000" w:themeColor="text1"/>
          <w:sz w:val="24"/>
          <w:szCs w:val="24"/>
        </w:rPr>
        <w:t xml:space="preserve"> no exclusion criteria, as a range of ages and gender identifications </w:t>
      </w:r>
      <w:r w:rsidR="006112A0" w:rsidRPr="00673DDE">
        <w:rPr>
          <w:rFonts w:ascii="Times New Roman" w:hAnsi="Times New Roman" w:cs="Times New Roman"/>
          <w:color w:val="000000" w:themeColor="text1"/>
          <w:sz w:val="24"/>
          <w:szCs w:val="24"/>
        </w:rPr>
        <w:t>were</w:t>
      </w:r>
      <w:r w:rsidR="00C2088B" w:rsidRPr="00673DDE">
        <w:rPr>
          <w:rFonts w:ascii="Times New Roman" w:hAnsi="Times New Roman" w:cs="Times New Roman"/>
          <w:color w:val="000000" w:themeColor="text1"/>
          <w:sz w:val="24"/>
          <w:szCs w:val="24"/>
        </w:rPr>
        <w:t xml:space="preserve"> expected</w:t>
      </w:r>
      <w:r w:rsidR="00CC56A6" w:rsidRPr="00673DDE">
        <w:rPr>
          <w:rFonts w:ascii="Times New Roman" w:hAnsi="Times New Roman" w:cs="Times New Roman"/>
          <w:color w:val="000000" w:themeColor="text1"/>
          <w:sz w:val="24"/>
          <w:szCs w:val="24"/>
        </w:rPr>
        <w:t xml:space="preserve">. </w:t>
      </w:r>
      <w:r w:rsidR="000F2E99" w:rsidRPr="00673DDE">
        <w:rPr>
          <w:rFonts w:ascii="Times New Roman" w:hAnsi="Times New Roman" w:cs="Times New Roman"/>
          <w:color w:val="000000" w:themeColor="text1"/>
          <w:sz w:val="24"/>
          <w:szCs w:val="24"/>
        </w:rPr>
        <w:t>Each participant w</w:t>
      </w:r>
      <w:r w:rsidR="000E31CD" w:rsidRPr="00673DDE">
        <w:rPr>
          <w:rFonts w:ascii="Times New Roman" w:hAnsi="Times New Roman" w:cs="Times New Roman"/>
          <w:color w:val="000000" w:themeColor="text1"/>
          <w:sz w:val="24"/>
          <w:szCs w:val="24"/>
        </w:rPr>
        <w:t>as</w:t>
      </w:r>
      <w:r w:rsidR="000F2E99" w:rsidRPr="00673DDE">
        <w:rPr>
          <w:rFonts w:ascii="Times New Roman" w:hAnsi="Times New Roman" w:cs="Times New Roman"/>
          <w:color w:val="000000" w:themeColor="text1"/>
          <w:sz w:val="24"/>
          <w:szCs w:val="24"/>
        </w:rPr>
        <w:t xml:space="preserve"> recruited from</w:t>
      </w:r>
      <w:r w:rsidR="00F62DCF" w:rsidRPr="00673DDE">
        <w:rPr>
          <w:rFonts w:ascii="Times New Roman" w:hAnsi="Times New Roman" w:cs="Times New Roman"/>
          <w:color w:val="000000" w:themeColor="text1"/>
          <w:sz w:val="24"/>
          <w:szCs w:val="24"/>
        </w:rPr>
        <w:t xml:space="preserve"> the </w:t>
      </w:r>
      <w:r w:rsidR="00F64741" w:rsidRPr="00673DDE">
        <w:rPr>
          <w:rFonts w:ascii="Times New Roman" w:hAnsi="Times New Roman" w:cs="Times New Roman"/>
          <w:color w:val="000000" w:themeColor="text1"/>
          <w:sz w:val="24"/>
          <w:szCs w:val="24"/>
        </w:rPr>
        <w:t>University of Wales Trinity Saint David (UWTSD) Psychology Experimental Management System (</w:t>
      </w:r>
      <w:r w:rsidR="000F2E99" w:rsidRPr="00673DDE">
        <w:rPr>
          <w:rFonts w:ascii="Times New Roman" w:hAnsi="Times New Roman" w:cs="Times New Roman"/>
          <w:color w:val="000000" w:themeColor="text1"/>
          <w:sz w:val="24"/>
          <w:szCs w:val="24"/>
        </w:rPr>
        <w:t>EMS</w:t>
      </w:r>
      <w:r w:rsidR="00F64741" w:rsidRPr="00673DDE">
        <w:rPr>
          <w:rFonts w:ascii="Times New Roman" w:hAnsi="Times New Roman" w:cs="Times New Roman"/>
          <w:color w:val="000000" w:themeColor="text1"/>
          <w:sz w:val="24"/>
          <w:szCs w:val="24"/>
        </w:rPr>
        <w:t>)</w:t>
      </w:r>
      <w:r w:rsidR="000F2E99" w:rsidRPr="00673DDE">
        <w:rPr>
          <w:rFonts w:ascii="Times New Roman" w:hAnsi="Times New Roman" w:cs="Times New Roman"/>
          <w:color w:val="000000" w:themeColor="text1"/>
          <w:sz w:val="24"/>
          <w:szCs w:val="24"/>
        </w:rPr>
        <w:t xml:space="preserve">. </w:t>
      </w:r>
      <w:r w:rsidR="000E31CD" w:rsidRPr="00673DDE">
        <w:rPr>
          <w:rFonts w:ascii="Times New Roman" w:hAnsi="Times New Roman" w:cs="Times New Roman"/>
          <w:color w:val="000000" w:themeColor="text1"/>
          <w:sz w:val="24"/>
          <w:szCs w:val="24"/>
        </w:rPr>
        <w:t>E</w:t>
      </w:r>
      <w:r w:rsidR="006D2DCF" w:rsidRPr="00673DDE">
        <w:rPr>
          <w:rFonts w:ascii="Times New Roman" w:hAnsi="Times New Roman" w:cs="Times New Roman"/>
          <w:color w:val="000000" w:themeColor="text1"/>
          <w:sz w:val="24"/>
          <w:szCs w:val="24"/>
        </w:rPr>
        <w:t>ach participant</w:t>
      </w:r>
      <w:r w:rsidR="000F2E99" w:rsidRPr="00673DDE">
        <w:rPr>
          <w:rFonts w:ascii="Times New Roman" w:hAnsi="Times New Roman" w:cs="Times New Roman"/>
          <w:color w:val="000000" w:themeColor="text1"/>
          <w:sz w:val="24"/>
          <w:szCs w:val="24"/>
        </w:rPr>
        <w:t xml:space="preserve"> w</w:t>
      </w:r>
      <w:r w:rsidR="000E31CD" w:rsidRPr="00673DDE">
        <w:rPr>
          <w:rFonts w:ascii="Times New Roman" w:hAnsi="Times New Roman" w:cs="Times New Roman"/>
          <w:color w:val="000000" w:themeColor="text1"/>
          <w:sz w:val="24"/>
          <w:szCs w:val="24"/>
        </w:rPr>
        <w:t>as</w:t>
      </w:r>
      <w:r w:rsidR="000F2E99" w:rsidRPr="00673DDE">
        <w:rPr>
          <w:rFonts w:ascii="Times New Roman" w:hAnsi="Times New Roman" w:cs="Times New Roman"/>
          <w:color w:val="000000" w:themeColor="text1"/>
          <w:sz w:val="24"/>
          <w:szCs w:val="24"/>
        </w:rPr>
        <w:t xml:space="preserve"> provided with a demographic data sheet after they ha</w:t>
      </w:r>
      <w:r w:rsidR="000E31CD" w:rsidRPr="00673DDE">
        <w:rPr>
          <w:rFonts w:ascii="Times New Roman" w:hAnsi="Times New Roman" w:cs="Times New Roman"/>
          <w:color w:val="000000" w:themeColor="text1"/>
          <w:sz w:val="24"/>
          <w:szCs w:val="24"/>
        </w:rPr>
        <w:t>d</w:t>
      </w:r>
      <w:r w:rsidR="000F2E99" w:rsidRPr="00673DDE">
        <w:rPr>
          <w:rFonts w:ascii="Times New Roman" w:hAnsi="Times New Roman" w:cs="Times New Roman"/>
          <w:color w:val="000000" w:themeColor="text1"/>
          <w:sz w:val="24"/>
          <w:szCs w:val="24"/>
        </w:rPr>
        <w:t xml:space="preserve"> read and signed the consent form</w:t>
      </w:r>
      <w:r w:rsidR="000E31CD" w:rsidRPr="00673DDE">
        <w:rPr>
          <w:rFonts w:ascii="Times New Roman" w:hAnsi="Times New Roman" w:cs="Times New Roman"/>
          <w:color w:val="000000" w:themeColor="text1"/>
          <w:sz w:val="24"/>
          <w:szCs w:val="24"/>
        </w:rPr>
        <w:t>. T</w:t>
      </w:r>
      <w:r w:rsidR="000F2E99" w:rsidRPr="00673DDE">
        <w:rPr>
          <w:rFonts w:ascii="Times New Roman" w:hAnsi="Times New Roman" w:cs="Times New Roman"/>
          <w:color w:val="000000" w:themeColor="text1"/>
          <w:sz w:val="24"/>
          <w:szCs w:val="24"/>
        </w:rPr>
        <w:t>h</w:t>
      </w:r>
      <w:r w:rsidR="000E31CD" w:rsidRPr="00673DDE">
        <w:rPr>
          <w:rFonts w:ascii="Times New Roman" w:hAnsi="Times New Roman" w:cs="Times New Roman"/>
          <w:color w:val="000000" w:themeColor="text1"/>
          <w:sz w:val="24"/>
          <w:szCs w:val="24"/>
        </w:rPr>
        <w:t>e data sheet</w:t>
      </w:r>
      <w:r w:rsidR="000F2E99" w:rsidRPr="00673DDE">
        <w:rPr>
          <w:rFonts w:ascii="Times New Roman" w:hAnsi="Times New Roman" w:cs="Times New Roman"/>
          <w:color w:val="000000" w:themeColor="text1"/>
          <w:sz w:val="24"/>
          <w:szCs w:val="24"/>
        </w:rPr>
        <w:t xml:space="preserve"> ask</w:t>
      </w:r>
      <w:r w:rsidR="000E31CD" w:rsidRPr="00673DDE">
        <w:rPr>
          <w:rFonts w:ascii="Times New Roman" w:hAnsi="Times New Roman" w:cs="Times New Roman"/>
          <w:color w:val="000000" w:themeColor="text1"/>
          <w:sz w:val="24"/>
          <w:szCs w:val="24"/>
        </w:rPr>
        <w:t>ed</w:t>
      </w:r>
      <w:r w:rsidR="000F2E99" w:rsidRPr="00673DDE">
        <w:rPr>
          <w:rFonts w:ascii="Times New Roman" w:hAnsi="Times New Roman" w:cs="Times New Roman"/>
          <w:color w:val="000000" w:themeColor="text1"/>
          <w:sz w:val="24"/>
          <w:szCs w:val="24"/>
        </w:rPr>
        <w:t xml:space="preserve"> for the age and gender </w:t>
      </w:r>
      <w:r w:rsidR="000E31CD" w:rsidRPr="00673DDE">
        <w:rPr>
          <w:rFonts w:ascii="Times New Roman" w:hAnsi="Times New Roman" w:cs="Times New Roman"/>
          <w:color w:val="000000" w:themeColor="text1"/>
          <w:sz w:val="24"/>
          <w:szCs w:val="24"/>
        </w:rPr>
        <w:t>of the participants, as th</w:t>
      </w:r>
      <w:r w:rsidR="002C0E4D" w:rsidRPr="00673DDE">
        <w:rPr>
          <w:rFonts w:ascii="Times New Roman" w:hAnsi="Times New Roman" w:cs="Times New Roman"/>
          <w:color w:val="000000" w:themeColor="text1"/>
          <w:sz w:val="24"/>
          <w:szCs w:val="24"/>
        </w:rPr>
        <w:t xml:space="preserve">is data </w:t>
      </w:r>
      <w:r w:rsidR="00A10B71" w:rsidRPr="00673DDE">
        <w:rPr>
          <w:rFonts w:ascii="Times New Roman" w:hAnsi="Times New Roman" w:cs="Times New Roman"/>
          <w:color w:val="000000" w:themeColor="text1"/>
          <w:sz w:val="24"/>
          <w:szCs w:val="24"/>
        </w:rPr>
        <w:t>was</w:t>
      </w:r>
      <w:r w:rsidR="000E31CD" w:rsidRPr="00673DDE">
        <w:rPr>
          <w:rFonts w:ascii="Times New Roman" w:hAnsi="Times New Roman" w:cs="Times New Roman"/>
          <w:color w:val="000000" w:themeColor="text1"/>
          <w:sz w:val="24"/>
          <w:szCs w:val="24"/>
        </w:rPr>
        <w:t xml:space="preserve"> of importance </w:t>
      </w:r>
      <w:r w:rsidR="000F2E99" w:rsidRPr="00673DDE">
        <w:rPr>
          <w:rFonts w:ascii="Times New Roman" w:hAnsi="Times New Roman" w:cs="Times New Roman"/>
          <w:color w:val="000000" w:themeColor="text1"/>
          <w:sz w:val="24"/>
          <w:szCs w:val="24"/>
        </w:rPr>
        <w:t xml:space="preserve">to </w:t>
      </w:r>
      <w:r w:rsidR="000E31CD" w:rsidRPr="00673DDE">
        <w:rPr>
          <w:rFonts w:ascii="Times New Roman" w:hAnsi="Times New Roman" w:cs="Times New Roman"/>
          <w:color w:val="000000" w:themeColor="text1"/>
          <w:sz w:val="24"/>
          <w:szCs w:val="24"/>
        </w:rPr>
        <w:t>the study</w:t>
      </w:r>
      <w:r w:rsidR="000F2E99" w:rsidRPr="00673DDE">
        <w:rPr>
          <w:rFonts w:ascii="Times New Roman" w:hAnsi="Times New Roman" w:cs="Times New Roman"/>
          <w:color w:val="000000" w:themeColor="text1"/>
          <w:sz w:val="24"/>
          <w:szCs w:val="24"/>
        </w:rPr>
        <w:t>.</w:t>
      </w:r>
    </w:p>
    <w:p w14:paraId="34DF6E7B" w14:textId="4B09669D" w:rsidR="00172D1B" w:rsidRPr="00673DDE" w:rsidRDefault="00172D1B" w:rsidP="00673DDE">
      <w:pPr>
        <w:spacing w:after="0" w:line="480" w:lineRule="auto"/>
        <w:ind w:firstLine="720"/>
        <w:rPr>
          <w:rFonts w:ascii="Times New Roman" w:hAnsi="Times New Roman" w:cs="Times New Roman"/>
          <w:color w:val="000000" w:themeColor="text1"/>
          <w:sz w:val="24"/>
          <w:szCs w:val="24"/>
        </w:rPr>
      </w:pPr>
    </w:p>
    <w:p w14:paraId="284609A0" w14:textId="6B42795B" w:rsidR="00172D1B" w:rsidRPr="00673DDE" w:rsidRDefault="00172D1B"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A total of eight participants</w:t>
      </w:r>
      <w:r w:rsidR="003F6FB9" w:rsidRPr="00673DDE">
        <w:rPr>
          <w:rFonts w:ascii="Times New Roman" w:hAnsi="Times New Roman" w:cs="Times New Roman"/>
          <w:color w:val="000000" w:themeColor="text1"/>
          <w:sz w:val="24"/>
          <w:szCs w:val="24"/>
        </w:rPr>
        <w:t xml:space="preserve"> responded</w:t>
      </w:r>
      <w:r w:rsidR="00D66F9A" w:rsidRPr="00673DDE">
        <w:rPr>
          <w:rFonts w:ascii="Times New Roman" w:hAnsi="Times New Roman" w:cs="Times New Roman"/>
          <w:color w:val="000000" w:themeColor="text1"/>
          <w:sz w:val="24"/>
          <w:szCs w:val="24"/>
        </w:rPr>
        <w:t xml:space="preserve"> to take part in the study, which consisted of two male</w:t>
      </w:r>
      <w:r w:rsidR="00AC0ADD" w:rsidRPr="00673DDE">
        <w:rPr>
          <w:rFonts w:ascii="Times New Roman" w:hAnsi="Times New Roman" w:cs="Times New Roman"/>
          <w:color w:val="000000" w:themeColor="text1"/>
          <w:sz w:val="24"/>
          <w:szCs w:val="24"/>
        </w:rPr>
        <w:t xml:space="preserve"> participants</w:t>
      </w:r>
      <w:r w:rsidR="00861E2C" w:rsidRPr="00673DDE">
        <w:rPr>
          <w:rFonts w:ascii="Times New Roman" w:hAnsi="Times New Roman" w:cs="Times New Roman"/>
          <w:color w:val="000000" w:themeColor="text1"/>
          <w:sz w:val="24"/>
          <w:szCs w:val="24"/>
        </w:rPr>
        <w:t xml:space="preserve"> (</w:t>
      </w:r>
      <w:r w:rsidR="00B07EC9" w:rsidRPr="00673DDE">
        <w:rPr>
          <w:rFonts w:ascii="Times New Roman" w:hAnsi="Times New Roman" w:cs="Times New Roman"/>
          <w:color w:val="000000" w:themeColor="text1"/>
          <w:sz w:val="24"/>
          <w:szCs w:val="24"/>
        </w:rPr>
        <w:t>25%)</w:t>
      </w:r>
      <w:r w:rsidR="00AC0ADD" w:rsidRPr="00673DDE">
        <w:rPr>
          <w:rFonts w:ascii="Times New Roman" w:hAnsi="Times New Roman" w:cs="Times New Roman"/>
          <w:color w:val="000000" w:themeColor="text1"/>
          <w:sz w:val="24"/>
          <w:szCs w:val="24"/>
        </w:rPr>
        <w:t>, five female participants</w:t>
      </w:r>
      <w:r w:rsidR="00B07EC9" w:rsidRPr="00673DDE">
        <w:rPr>
          <w:rFonts w:ascii="Times New Roman" w:hAnsi="Times New Roman" w:cs="Times New Roman"/>
          <w:color w:val="000000" w:themeColor="text1"/>
          <w:sz w:val="24"/>
          <w:szCs w:val="24"/>
        </w:rPr>
        <w:t xml:space="preserve"> (62.5%)</w:t>
      </w:r>
      <w:r w:rsidR="00AC0ADD" w:rsidRPr="00673DDE">
        <w:rPr>
          <w:rFonts w:ascii="Times New Roman" w:hAnsi="Times New Roman" w:cs="Times New Roman"/>
          <w:color w:val="000000" w:themeColor="text1"/>
          <w:sz w:val="24"/>
          <w:szCs w:val="24"/>
        </w:rPr>
        <w:t xml:space="preserve"> and one participant who responded identifying as ‘Gender Non-Binary’</w:t>
      </w:r>
      <w:r w:rsidR="00B07EC9" w:rsidRPr="00673DDE">
        <w:rPr>
          <w:rFonts w:ascii="Times New Roman" w:hAnsi="Times New Roman" w:cs="Times New Roman"/>
          <w:color w:val="000000" w:themeColor="text1"/>
          <w:sz w:val="24"/>
          <w:szCs w:val="24"/>
        </w:rPr>
        <w:t xml:space="preserve"> </w:t>
      </w:r>
      <w:r w:rsidR="007B17E9" w:rsidRPr="00673DDE">
        <w:rPr>
          <w:rFonts w:ascii="Times New Roman" w:hAnsi="Times New Roman" w:cs="Times New Roman"/>
          <w:color w:val="000000" w:themeColor="text1"/>
          <w:sz w:val="24"/>
          <w:szCs w:val="24"/>
        </w:rPr>
        <w:t>(12.5%).</w:t>
      </w:r>
      <w:r w:rsidR="00AC0ADD" w:rsidRPr="00673DDE">
        <w:rPr>
          <w:rFonts w:ascii="Times New Roman" w:hAnsi="Times New Roman" w:cs="Times New Roman"/>
          <w:color w:val="000000" w:themeColor="text1"/>
          <w:sz w:val="24"/>
          <w:szCs w:val="24"/>
        </w:rPr>
        <w:t xml:space="preserve"> Ages range</w:t>
      </w:r>
      <w:r w:rsidR="007B17E9" w:rsidRPr="00673DDE">
        <w:rPr>
          <w:rFonts w:ascii="Times New Roman" w:hAnsi="Times New Roman" w:cs="Times New Roman"/>
          <w:color w:val="000000" w:themeColor="text1"/>
          <w:sz w:val="24"/>
          <w:szCs w:val="24"/>
        </w:rPr>
        <w:t>d</w:t>
      </w:r>
      <w:r w:rsidR="00AC0ADD" w:rsidRPr="00673DDE">
        <w:rPr>
          <w:rFonts w:ascii="Times New Roman" w:hAnsi="Times New Roman" w:cs="Times New Roman"/>
          <w:color w:val="000000" w:themeColor="text1"/>
          <w:sz w:val="24"/>
          <w:szCs w:val="24"/>
        </w:rPr>
        <w:t xml:space="preserve"> from 1</w:t>
      </w:r>
      <w:r w:rsidR="00227835" w:rsidRPr="00673DDE">
        <w:rPr>
          <w:rFonts w:ascii="Times New Roman" w:hAnsi="Times New Roman" w:cs="Times New Roman"/>
          <w:color w:val="000000" w:themeColor="text1"/>
          <w:sz w:val="24"/>
          <w:szCs w:val="24"/>
        </w:rPr>
        <w:t xml:space="preserve">9-48 years </w:t>
      </w:r>
      <w:r w:rsidR="00CC56A6" w:rsidRPr="00673DDE">
        <w:rPr>
          <w:rFonts w:ascii="Times New Roman" w:hAnsi="Times New Roman" w:cs="Times New Roman"/>
          <w:color w:val="000000" w:themeColor="text1"/>
          <w:sz w:val="24"/>
          <w:szCs w:val="24"/>
        </w:rPr>
        <w:t>of age (</w:t>
      </w:r>
      <w:r w:rsidR="0008020E" w:rsidRPr="00673DDE">
        <w:rPr>
          <w:rFonts w:ascii="Times New Roman" w:hAnsi="Times New Roman" w:cs="Times New Roman"/>
          <w:i/>
          <w:iCs/>
          <w:color w:val="000000" w:themeColor="text1"/>
          <w:sz w:val="24"/>
          <w:szCs w:val="24"/>
        </w:rPr>
        <w:t>m</w:t>
      </w:r>
      <w:r w:rsidR="00CC56A6" w:rsidRPr="00673DDE">
        <w:rPr>
          <w:rFonts w:ascii="Times New Roman" w:hAnsi="Times New Roman" w:cs="Times New Roman"/>
          <w:color w:val="000000" w:themeColor="text1"/>
          <w:sz w:val="24"/>
          <w:szCs w:val="24"/>
        </w:rPr>
        <w:t xml:space="preserve">=29, </w:t>
      </w:r>
      <w:r w:rsidR="0008020E" w:rsidRPr="00673DDE">
        <w:rPr>
          <w:rFonts w:ascii="Times New Roman" w:hAnsi="Times New Roman" w:cs="Times New Roman"/>
          <w:i/>
          <w:iCs/>
          <w:color w:val="000000" w:themeColor="text1"/>
          <w:sz w:val="24"/>
          <w:szCs w:val="24"/>
        </w:rPr>
        <w:t>sd</w:t>
      </w:r>
      <w:r w:rsidR="00CC56A6" w:rsidRPr="00673DDE">
        <w:rPr>
          <w:rFonts w:ascii="Times New Roman" w:hAnsi="Times New Roman" w:cs="Times New Roman"/>
          <w:color w:val="000000" w:themeColor="text1"/>
          <w:sz w:val="24"/>
          <w:szCs w:val="24"/>
        </w:rPr>
        <w:t>=10.</w:t>
      </w:r>
      <w:r w:rsidR="0008020E" w:rsidRPr="00673DDE">
        <w:rPr>
          <w:rFonts w:ascii="Times New Roman" w:hAnsi="Times New Roman" w:cs="Times New Roman"/>
          <w:color w:val="000000" w:themeColor="text1"/>
          <w:sz w:val="24"/>
          <w:szCs w:val="24"/>
        </w:rPr>
        <w:t>4</w:t>
      </w:r>
      <w:r w:rsidR="00C46EA9" w:rsidRPr="00673DDE">
        <w:rPr>
          <w:rFonts w:ascii="Times New Roman" w:hAnsi="Times New Roman" w:cs="Times New Roman"/>
          <w:color w:val="000000" w:themeColor="text1"/>
          <w:sz w:val="24"/>
          <w:szCs w:val="24"/>
        </w:rPr>
        <w:t xml:space="preserve"> (1.</w:t>
      </w:r>
      <w:r w:rsidR="00B42A29" w:rsidRPr="00673DDE">
        <w:rPr>
          <w:rFonts w:ascii="Times New Roman" w:hAnsi="Times New Roman" w:cs="Times New Roman"/>
          <w:color w:val="000000" w:themeColor="text1"/>
          <w:sz w:val="24"/>
          <w:szCs w:val="24"/>
        </w:rPr>
        <w:t>d</w:t>
      </w:r>
      <w:r w:rsidR="00C46EA9" w:rsidRPr="00673DDE">
        <w:rPr>
          <w:rFonts w:ascii="Times New Roman" w:hAnsi="Times New Roman" w:cs="Times New Roman"/>
          <w:color w:val="000000" w:themeColor="text1"/>
          <w:sz w:val="24"/>
          <w:szCs w:val="24"/>
        </w:rPr>
        <w:t>.</w:t>
      </w:r>
      <w:r w:rsidR="00B42A29" w:rsidRPr="00673DDE">
        <w:rPr>
          <w:rFonts w:ascii="Times New Roman" w:hAnsi="Times New Roman" w:cs="Times New Roman"/>
          <w:color w:val="000000" w:themeColor="text1"/>
          <w:sz w:val="24"/>
          <w:szCs w:val="24"/>
        </w:rPr>
        <w:t>p</w:t>
      </w:r>
      <w:r w:rsidR="00C46EA9" w:rsidRPr="00673DDE">
        <w:rPr>
          <w:rFonts w:ascii="Times New Roman" w:hAnsi="Times New Roman" w:cs="Times New Roman"/>
          <w:color w:val="000000" w:themeColor="text1"/>
          <w:sz w:val="24"/>
          <w:szCs w:val="24"/>
        </w:rPr>
        <w:t>)</w:t>
      </w:r>
      <w:r w:rsidR="00CC56A6" w:rsidRPr="00673DDE">
        <w:rPr>
          <w:rFonts w:ascii="Times New Roman" w:hAnsi="Times New Roman" w:cs="Times New Roman"/>
          <w:color w:val="000000" w:themeColor="text1"/>
          <w:sz w:val="24"/>
          <w:szCs w:val="24"/>
        </w:rPr>
        <w:t>).</w:t>
      </w:r>
    </w:p>
    <w:p w14:paraId="1486889C" w14:textId="77777777" w:rsidR="00AC0F86" w:rsidRPr="00673DDE" w:rsidRDefault="00AC0F86" w:rsidP="00673DDE">
      <w:pPr>
        <w:spacing w:after="0" w:line="480" w:lineRule="auto"/>
        <w:ind w:firstLine="720"/>
        <w:rPr>
          <w:rFonts w:ascii="Times New Roman" w:hAnsi="Times New Roman" w:cs="Times New Roman"/>
          <w:b/>
          <w:bCs/>
          <w:iCs/>
          <w:color w:val="000000" w:themeColor="text1"/>
          <w:sz w:val="24"/>
          <w:szCs w:val="24"/>
        </w:rPr>
      </w:pPr>
    </w:p>
    <w:p w14:paraId="010AD78E" w14:textId="70369ABB" w:rsidR="006B22BF" w:rsidRDefault="00AC0F86" w:rsidP="00673DDE">
      <w:pPr>
        <w:spacing w:after="0" w:line="480" w:lineRule="auto"/>
        <w:rPr>
          <w:rFonts w:ascii="Times New Roman" w:hAnsi="Times New Roman" w:cs="Times New Roman"/>
          <w:b/>
          <w:bCs/>
          <w:iCs/>
          <w:color w:val="000000" w:themeColor="text1"/>
          <w:sz w:val="24"/>
          <w:szCs w:val="24"/>
        </w:rPr>
      </w:pPr>
      <w:r w:rsidRPr="00673DDE">
        <w:rPr>
          <w:rFonts w:ascii="Times New Roman" w:hAnsi="Times New Roman" w:cs="Times New Roman"/>
          <w:b/>
          <w:bCs/>
          <w:iCs/>
          <w:color w:val="000000" w:themeColor="text1"/>
          <w:sz w:val="24"/>
          <w:szCs w:val="24"/>
        </w:rPr>
        <w:t xml:space="preserve">2.2 </w:t>
      </w:r>
      <w:r w:rsidR="006B22BF" w:rsidRPr="00673DDE">
        <w:rPr>
          <w:rFonts w:ascii="Times New Roman" w:hAnsi="Times New Roman" w:cs="Times New Roman"/>
          <w:b/>
          <w:bCs/>
          <w:iCs/>
          <w:color w:val="000000" w:themeColor="text1"/>
          <w:sz w:val="24"/>
          <w:szCs w:val="24"/>
        </w:rPr>
        <w:t>Design</w:t>
      </w:r>
    </w:p>
    <w:p w14:paraId="79DAEFBE" w14:textId="77777777" w:rsidR="00673DDE" w:rsidRPr="00673DDE" w:rsidRDefault="00673DDE" w:rsidP="00673DDE">
      <w:pPr>
        <w:spacing w:after="0" w:line="480" w:lineRule="auto"/>
        <w:rPr>
          <w:rFonts w:ascii="Times New Roman" w:hAnsi="Times New Roman" w:cs="Times New Roman"/>
          <w:b/>
          <w:bCs/>
          <w:iCs/>
          <w:color w:val="000000" w:themeColor="text1"/>
          <w:sz w:val="24"/>
          <w:szCs w:val="24"/>
        </w:rPr>
      </w:pPr>
    </w:p>
    <w:p w14:paraId="1917250F" w14:textId="6D7DAF9A" w:rsidR="00294835" w:rsidRDefault="00517890"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Th</w:t>
      </w:r>
      <w:r w:rsidR="005B3766" w:rsidRPr="00673DDE">
        <w:rPr>
          <w:rFonts w:ascii="Times New Roman" w:hAnsi="Times New Roman" w:cs="Times New Roman"/>
          <w:color w:val="000000" w:themeColor="text1"/>
          <w:sz w:val="24"/>
          <w:szCs w:val="24"/>
        </w:rPr>
        <w:t>e</w:t>
      </w:r>
      <w:r w:rsidRPr="00673DDE">
        <w:rPr>
          <w:rFonts w:ascii="Times New Roman" w:hAnsi="Times New Roman" w:cs="Times New Roman"/>
          <w:color w:val="000000" w:themeColor="text1"/>
          <w:sz w:val="24"/>
          <w:szCs w:val="24"/>
        </w:rPr>
        <w:t xml:space="preserve"> study </w:t>
      </w:r>
      <w:r w:rsidR="005625CE" w:rsidRPr="00673DDE">
        <w:rPr>
          <w:rFonts w:ascii="Times New Roman" w:hAnsi="Times New Roman" w:cs="Times New Roman"/>
          <w:color w:val="000000" w:themeColor="text1"/>
          <w:sz w:val="24"/>
          <w:szCs w:val="24"/>
        </w:rPr>
        <w:t xml:space="preserve">was </w:t>
      </w:r>
      <w:r w:rsidR="007C0ABA" w:rsidRPr="00673DDE">
        <w:rPr>
          <w:rFonts w:ascii="Times New Roman" w:hAnsi="Times New Roman" w:cs="Times New Roman"/>
          <w:color w:val="000000" w:themeColor="text1"/>
          <w:sz w:val="24"/>
          <w:szCs w:val="24"/>
        </w:rPr>
        <w:t>a</w:t>
      </w:r>
      <w:r w:rsidRPr="00673DDE">
        <w:rPr>
          <w:rFonts w:ascii="Times New Roman" w:hAnsi="Times New Roman" w:cs="Times New Roman"/>
          <w:color w:val="000000" w:themeColor="text1"/>
          <w:sz w:val="24"/>
          <w:szCs w:val="24"/>
        </w:rPr>
        <w:t xml:space="preserve"> qualitative design</w:t>
      </w:r>
      <w:r w:rsidR="008C06E1" w:rsidRPr="00673DDE">
        <w:rPr>
          <w:rFonts w:ascii="Times New Roman" w:hAnsi="Times New Roman" w:cs="Times New Roman"/>
          <w:color w:val="000000" w:themeColor="text1"/>
          <w:sz w:val="24"/>
          <w:szCs w:val="24"/>
        </w:rPr>
        <w:t xml:space="preserve"> using </w:t>
      </w:r>
      <w:r w:rsidRPr="00673DDE">
        <w:rPr>
          <w:rFonts w:ascii="Times New Roman" w:hAnsi="Times New Roman" w:cs="Times New Roman"/>
          <w:color w:val="000000" w:themeColor="text1"/>
          <w:sz w:val="24"/>
          <w:szCs w:val="24"/>
        </w:rPr>
        <w:t>semi-structured interviews</w:t>
      </w:r>
      <w:r w:rsidR="000B2E5D">
        <w:rPr>
          <w:rFonts w:ascii="Times New Roman" w:hAnsi="Times New Roman" w:cs="Times New Roman"/>
          <w:color w:val="000000" w:themeColor="text1"/>
          <w:sz w:val="24"/>
          <w:szCs w:val="24"/>
        </w:rPr>
        <w:t xml:space="preserve"> (appendix F)</w:t>
      </w:r>
      <w:r w:rsidRPr="00673DDE">
        <w:rPr>
          <w:rFonts w:ascii="Times New Roman" w:hAnsi="Times New Roman" w:cs="Times New Roman"/>
          <w:color w:val="000000" w:themeColor="text1"/>
          <w:sz w:val="24"/>
          <w:szCs w:val="24"/>
        </w:rPr>
        <w:t xml:space="preserve"> that last</w:t>
      </w:r>
      <w:r w:rsidR="00D513A3" w:rsidRPr="00673DDE">
        <w:rPr>
          <w:rFonts w:ascii="Times New Roman" w:hAnsi="Times New Roman" w:cs="Times New Roman"/>
          <w:color w:val="000000" w:themeColor="text1"/>
          <w:sz w:val="24"/>
          <w:szCs w:val="24"/>
        </w:rPr>
        <w:t xml:space="preserve">ed </w:t>
      </w:r>
      <w:r w:rsidRPr="00673DDE">
        <w:rPr>
          <w:rFonts w:ascii="Times New Roman" w:hAnsi="Times New Roman" w:cs="Times New Roman"/>
          <w:color w:val="000000" w:themeColor="text1"/>
          <w:sz w:val="24"/>
          <w:szCs w:val="24"/>
        </w:rPr>
        <w:t>15 minutes</w:t>
      </w:r>
      <w:r w:rsidR="00E06085" w:rsidRPr="00673DDE">
        <w:rPr>
          <w:rFonts w:ascii="Times New Roman" w:hAnsi="Times New Roman" w:cs="Times New Roman"/>
          <w:color w:val="000000" w:themeColor="text1"/>
          <w:sz w:val="24"/>
          <w:szCs w:val="24"/>
        </w:rPr>
        <w:t xml:space="preserve">, which </w:t>
      </w:r>
      <w:r w:rsidR="00D513A3" w:rsidRPr="00673DDE">
        <w:rPr>
          <w:rFonts w:ascii="Times New Roman" w:hAnsi="Times New Roman" w:cs="Times New Roman"/>
          <w:color w:val="000000" w:themeColor="text1"/>
          <w:sz w:val="24"/>
          <w:szCs w:val="24"/>
        </w:rPr>
        <w:t>were</w:t>
      </w:r>
      <w:r w:rsidR="00E06085" w:rsidRPr="00673DDE">
        <w:rPr>
          <w:rFonts w:ascii="Times New Roman" w:hAnsi="Times New Roman" w:cs="Times New Roman"/>
          <w:color w:val="000000" w:themeColor="text1"/>
          <w:sz w:val="24"/>
          <w:szCs w:val="24"/>
        </w:rPr>
        <w:t xml:space="preserve"> </w:t>
      </w:r>
      <w:r w:rsidRPr="00673DDE">
        <w:rPr>
          <w:rFonts w:ascii="Times New Roman" w:hAnsi="Times New Roman" w:cs="Times New Roman"/>
          <w:color w:val="000000" w:themeColor="text1"/>
          <w:sz w:val="24"/>
          <w:szCs w:val="24"/>
        </w:rPr>
        <w:t>recorded with the participants permission.</w:t>
      </w:r>
      <w:r w:rsidR="00845EBA" w:rsidRPr="00673DDE">
        <w:rPr>
          <w:rFonts w:ascii="Times New Roman" w:hAnsi="Times New Roman" w:cs="Times New Roman"/>
          <w:color w:val="000000" w:themeColor="text1"/>
          <w:sz w:val="24"/>
          <w:szCs w:val="24"/>
        </w:rPr>
        <w:t xml:space="preserve"> In order to analyse the data collected, a thematic analysis </w:t>
      </w:r>
      <w:r w:rsidR="00DC53B7" w:rsidRPr="00673DDE">
        <w:rPr>
          <w:rFonts w:ascii="Times New Roman" w:hAnsi="Times New Roman" w:cs="Times New Roman"/>
          <w:color w:val="000000" w:themeColor="text1"/>
          <w:sz w:val="24"/>
          <w:szCs w:val="24"/>
        </w:rPr>
        <w:t>w</w:t>
      </w:r>
      <w:r w:rsidR="00D513A3" w:rsidRPr="00673DDE">
        <w:rPr>
          <w:rFonts w:ascii="Times New Roman" w:hAnsi="Times New Roman" w:cs="Times New Roman"/>
          <w:color w:val="000000" w:themeColor="text1"/>
          <w:sz w:val="24"/>
          <w:szCs w:val="24"/>
        </w:rPr>
        <w:t>as</w:t>
      </w:r>
      <w:r w:rsidR="00845EBA" w:rsidRPr="00673DDE">
        <w:rPr>
          <w:rFonts w:ascii="Times New Roman" w:hAnsi="Times New Roman" w:cs="Times New Roman"/>
          <w:color w:val="000000" w:themeColor="text1"/>
          <w:sz w:val="24"/>
          <w:szCs w:val="24"/>
        </w:rPr>
        <w:t xml:space="preserve"> used to interpret themes within the interview recordings. The recordings will be transcribed</w:t>
      </w:r>
      <w:r w:rsidR="000B2E5D">
        <w:rPr>
          <w:rFonts w:ascii="Times New Roman" w:hAnsi="Times New Roman" w:cs="Times New Roman"/>
          <w:color w:val="000000" w:themeColor="text1"/>
          <w:sz w:val="24"/>
          <w:szCs w:val="24"/>
        </w:rPr>
        <w:t xml:space="preserve"> (appendix G for example transcript)</w:t>
      </w:r>
      <w:r w:rsidR="00845EBA" w:rsidRPr="00673DDE">
        <w:rPr>
          <w:rFonts w:ascii="Times New Roman" w:hAnsi="Times New Roman" w:cs="Times New Roman"/>
          <w:color w:val="000000" w:themeColor="text1"/>
          <w:sz w:val="24"/>
          <w:szCs w:val="24"/>
        </w:rPr>
        <w:t xml:space="preserve">, which will make it easier </w:t>
      </w:r>
      <w:r w:rsidR="00845EBA" w:rsidRPr="00673DDE">
        <w:rPr>
          <w:rFonts w:ascii="Times New Roman" w:hAnsi="Times New Roman" w:cs="Times New Roman"/>
          <w:color w:val="000000" w:themeColor="text1"/>
          <w:sz w:val="24"/>
          <w:szCs w:val="24"/>
        </w:rPr>
        <w:lastRenderedPageBreak/>
        <w:t>to acknowledge themes and see if any of the participants say similar things to each other. Thematic analysis is one of the most used analysis within qualitative research (Braun et al, 2019).</w:t>
      </w:r>
    </w:p>
    <w:p w14:paraId="021C6821" w14:textId="77777777" w:rsidR="00673DDE" w:rsidRDefault="00673DDE" w:rsidP="00673DDE">
      <w:pPr>
        <w:spacing w:after="0" w:line="480" w:lineRule="auto"/>
        <w:rPr>
          <w:rFonts w:ascii="Times New Roman" w:hAnsi="Times New Roman" w:cs="Times New Roman"/>
          <w:color w:val="000000" w:themeColor="text1"/>
          <w:sz w:val="24"/>
          <w:szCs w:val="24"/>
        </w:rPr>
      </w:pPr>
    </w:p>
    <w:p w14:paraId="30FD3873" w14:textId="16D37137" w:rsidR="00A971FC" w:rsidRDefault="00AC0F86" w:rsidP="00673DDE">
      <w:pPr>
        <w:spacing w:after="0" w:line="480" w:lineRule="auto"/>
        <w:rPr>
          <w:rFonts w:ascii="Times New Roman" w:hAnsi="Times New Roman" w:cs="Times New Roman"/>
          <w:b/>
          <w:iCs/>
          <w:color w:val="000000" w:themeColor="text1"/>
          <w:sz w:val="24"/>
          <w:szCs w:val="24"/>
        </w:rPr>
      </w:pPr>
      <w:r w:rsidRPr="00673DDE">
        <w:rPr>
          <w:rFonts w:ascii="Times New Roman" w:hAnsi="Times New Roman" w:cs="Times New Roman"/>
          <w:b/>
          <w:iCs/>
          <w:color w:val="000000" w:themeColor="text1"/>
          <w:sz w:val="24"/>
          <w:szCs w:val="24"/>
        </w:rPr>
        <w:t xml:space="preserve">2.3 </w:t>
      </w:r>
      <w:r w:rsidR="00A971FC" w:rsidRPr="00673DDE">
        <w:rPr>
          <w:rFonts w:ascii="Times New Roman" w:hAnsi="Times New Roman" w:cs="Times New Roman"/>
          <w:b/>
          <w:iCs/>
          <w:color w:val="000000" w:themeColor="text1"/>
          <w:sz w:val="24"/>
          <w:szCs w:val="24"/>
        </w:rPr>
        <w:t>Materials</w:t>
      </w:r>
    </w:p>
    <w:p w14:paraId="48AAF970" w14:textId="77777777" w:rsidR="00673DDE" w:rsidRPr="00673DDE" w:rsidRDefault="00673DDE" w:rsidP="00673DDE">
      <w:pPr>
        <w:spacing w:after="0" w:line="480" w:lineRule="auto"/>
        <w:rPr>
          <w:rFonts w:ascii="Times New Roman" w:hAnsi="Times New Roman" w:cs="Times New Roman"/>
          <w:b/>
          <w:iCs/>
          <w:color w:val="000000" w:themeColor="text1"/>
          <w:sz w:val="24"/>
          <w:szCs w:val="24"/>
        </w:rPr>
      </w:pPr>
    </w:p>
    <w:p w14:paraId="592E1AFC" w14:textId="23DB6E3E" w:rsidR="00517890" w:rsidRDefault="001C3D3B"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Participants w</w:t>
      </w:r>
      <w:r w:rsidR="00B0394E" w:rsidRPr="00673DDE">
        <w:rPr>
          <w:rFonts w:ascii="Times New Roman" w:hAnsi="Times New Roman" w:cs="Times New Roman"/>
          <w:color w:val="000000" w:themeColor="text1"/>
          <w:sz w:val="24"/>
          <w:szCs w:val="24"/>
        </w:rPr>
        <w:t>ere</w:t>
      </w:r>
      <w:r w:rsidRPr="00673DDE">
        <w:rPr>
          <w:rFonts w:ascii="Times New Roman" w:hAnsi="Times New Roman" w:cs="Times New Roman"/>
          <w:color w:val="000000" w:themeColor="text1"/>
          <w:sz w:val="24"/>
          <w:szCs w:val="24"/>
        </w:rPr>
        <w:t xml:space="preserve"> first given a consent form</w:t>
      </w:r>
      <w:r w:rsidR="000B2E5D">
        <w:rPr>
          <w:rFonts w:ascii="Times New Roman" w:hAnsi="Times New Roman" w:cs="Times New Roman"/>
          <w:color w:val="000000" w:themeColor="text1"/>
          <w:sz w:val="24"/>
          <w:szCs w:val="24"/>
        </w:rPr>
        <w:t xml:space="preserve"> (appendix C)</w:t>
      </w:r>
      <w:r w:rsidRPr="00673DDE">
        <w:rPr>
          <w:rFonts w:ascii="Times New Roman" w:hAnsi="Times New Roman" w:cs="Times New Roman"/>
          <w:color w:val="000000" w:themeColor="text1"/>
          <w:sz w:val="24"/>
          <w:szCs w:val="24"/>
        </w:rPr>
        <w:t xml:space="preserve"> which state</w:t>
      </w:r>
      <w:r w:rsidR="00B0394E"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the aims of the study, </w:t>
      </w:r>
      <w:r w:rsidR="00421FE0" w:rsidRPr="00673DDE">
        <w:rPr>
          <w:rFonts w:ascii="Times New Roman" w:hAnsi="Times New Roman" w:cs="Times New Roman"/>
          <w:color w:val="000000" w:themeColor="text1"/>
          <w:sz w:val="24"/>
          <w:szCs w:val="24"/>
        </w:rPr>
        <w:t>what the study entail</w:t>
      </w:r>
      <w:r w:rsidR="00B0394E" w:rsidRPr="00673DDE">
        <w:rPr>
          <w:rFonts w:ascii="Times New Roman" w:hAnsi="Times New Roman" w:cs="Times New Roman"/>
          <w:color w:val="000000" w:themeColor="text1"/>
          <w:sz w:val="24"/>
          <w:szCs w:val="24"/>
        </w:rPr>
        <w:t>ed</w:t>
      </w:r>
      <w:r w:rsidR="00193199" w:rsidRPr="00673DDE">
        <w:rPr>
          <w:rFonts w:ascii="Times New Roman" w:hAnsi="Times New Roman" w:cs="Times New Roman"/>
          <w:color w:val="000000" w:themeColor="text1"/>
          <w:sz w:val="24"/>
          <w:szCs w:val="24"/>
        </w:rPr>
        <w:t xml:space="preserve">, </w:t>
      </w:r>
      <w:r w:rsidR="00421FE0" w:rsidRPr="00673DDE">
        <w:rPr>
          <w:rFonts w:ascii="Times New Roman" w:hAnsi="Times New Roman" w:cs="Times New Roman"/>
          <w:color w:val="000000" w:themeColor="text1"/>
          <w:sz w:val="24"/>
          <w:szCs w:val="24"/>
        </w:rPr>
        <w:t>whether they give consent for their data to be used</w:t>
      </w:r>
      <w:r w:rsidR="00193199" w:rsidRPr="00673DDE">
        <w:rPr>
          <w:rFonts w:ascii="Times New Roman" w:hAnsi="Times New Roman" w:cs="Times New Roman"/>
          <w:color w:val="000000" w:themeColor="text1"/>
          <w:sz w:val="24"/>
          <w:szCs w:val="24"/>
        </w:rPr>
        <w:t xml:space="preserve"> in an undergraduate’s psychology dissertation and that all information given will remain anonymous and confidential. The consent form also state</w:t>
      </w:r>
      <w:r w:rsidR="00BC7F7A" w:rsidRPr="00673DDE">
        <w:rPr>
          <w:rFonts w:ascii="Times New Roman" w:hAnsi="Times New Roman" w:cs="Times New Roman"/>
          <w:color w:val="000000" w:themeColor="text1"/>
          <w:sz w:val="24"/>
          <w:szCs w:val="24"/>
        </w:rPr>
        <w:t>d</w:t>
      </w:r>
      <w:r w:rsidR="00193199" w:rsidRPr="00673DDE">
        <w:rPr>
          <w:rFonts w:ascii="Times New Roman" w:hAnsi="Times New Roman" w:cs="Times New Roman"/>
          <w:color w:val="000000" w:themeColor="text1"/>
          <w:sz w:val="24"/>
          <w:szCs w:val="24"/>
        </w:rPr>
        <w:t xml:space="preserve"> that </w:t>
      </w:r>
      <w:r w:rsidR="003454DC" w:rsidRPr="00673DDE">
        <w:rPr>
          <w:rFonts w:ascii="Times New Roman" w:hAnsi="Times New Roman" w:cs="Times New Roman"/>
          <w:color w:val="000000" w:themeColor="text1"/>
          <w:sz w:val="24"/>
          <w:szCs w:val="24"/>
        </w:rPr>
        <w:t xml:space="preserve">participants </w:t>
      </w:r>
      <w:r w:rsidR="00BC7F7A" w:rsidRPr="00673DDE">
        <w:rPr>
          <w:rFonts w:ascii="Times New Roman" w:hAnsi="Times New Roman" w:cs="Times New Roman"/>
          <w:color w:val="000000" w:themeColor="text1"/>
          <w:sz w:val="24"/>
          <w:szCs w:val="24"/>
        </w:rPr>
        <w:t>were</w:t>
      </w:r>
      <w:r w:rsidR="00193199" w:rsidRPr="00673DDE">
        <w:rPr>
          <w:rFonts w:ascii="Times New Roman" w:hAnsi="Times New Roman" w:cs="Times New Roman"/>
          <w:color w:val="000000" w:themeColor="text1"/>
          <w:sz w:val="24"/>
          <w:szCs w:val="24"/>
        </w:rPr>
        <w:t xml:space="preserve"> under no </w:t>
      </w:r>
      <w:r w:rsidR="00282068" w:rsidRPr="00673DDE">
        <w:rPr>
          <w:rFonts w:ascii="Times New Roman" w:hAnsi="Times New Roman" w:cs="Times New Roman"/>
          <w:color w:val="000000" w:themeColor="text1"/>
          <w:sz w:val="24"/>
          <w:szCs w:val="24"/>
        </w:rPr>
        <w:t>obligation</w:t>
      </w:r>
      <w:r w:rsidR="00193199" w:rsidRPr="00673DDE">
        <w:rPr>
          <w:rFonts w:ascii="Times New Roman" w:hAnsi="Times New Roman" w:cs="Times New Roman"/>
          <w:color w:val="000000" w:themeColor="text1"/>
          <w:sz w:val="24"/>
          <w:szCs w:val="24"/>
        </w:rPr>
        <w:t xml:space="preserve"> to complete the interview and </w:t>
      </w:r>
      <w:r w:rsidR="00BC7F7A" w:rsidRPr="00673DDE">
        <w:rPr>
          <w:rFonts w:ascii="Times New Roman" w:hAnsi="Times New Roman" w:cs="Times New Roman"/>
          <w:color w:val="000000" w:themeColor="text1"/>
          <w:sz w:val="24"/>
          <w:szCs w:val="24"/>
        </w:rPr>
        <w:t xml:space="preserve">were free to </w:t>
      </w:r>
      <w:r w:rsidR="00193199" w:rsidRPr="00673DDE">
        <w:rPr>
          <w:rFonts w:ascii="Times New Roman" w:hAnsi="Times New Roman" w:cs="Times New Roman"/>
          <w:color w:val="000000" w:themeColor="text1"/>
          <w:sz w:val="24"/>
          <w:szCs w:val="24"/>
        </w:rPr>
        <w:t xml:space="preserve">leave at any </w:t>
      </w:r>
      <w:r w:rsidR="00282068" w:rsidRPr="00673DDE">
        <w:rPr>
          <w:rFonts w:ascii="Times New Roman" w:hAnsi="Times New Roman" w:cs="Times New Roman"/>
          <w:color w:val="000000" w:themeColor="text1"/>
          <w:sz w:val="24"/>
          <w:szCs w:val="24"/>
        </w:rPr>
        <w:t xml:space="preserve">given </w:t>
      </w:r>
      <w:r w:rsidR="00193199" w:rsidRPr="00673DDE">
        <w:rPr>
          <w:rFonts w:ascii="Times New Roman" w:hAnsi="Times New Roman" w:cs="Times New Roman"/>
          <w:color w:val="000000" w:themeColor="text1"/>
          <w:sz w:val="24"/>
          <w:szCs w:val="24"/>
        </w:rPr>
        <w:t xml:space="preserve">time. After this, a demographic data </w:t>
      </w:r>
      <w:r w:rsidR="000B2E5D">
        <w:rPr>
          <w:rFonts w:ascii="Times New Roman" w:hAnsi="Times New Roman" w:cs="Times New Roman"/>
          <w:color w:val="000000" w:themeColor="text1"/>
          <w:sz w:val="24"/>
          <w:szCs w:val="24"/>
        </w:rPr>
        <w:t xml:space="preserve">(appendix D) </w:t>
      </w:r>
      <w:r w:rsidR="00193199" w:rsidRPr="00673DDE">
        <w:rPr>
          <w:rFonts w:ascii="Times New Roman" w:hAnsi="Times New Roman" w:cs="Times New Roman"/>
          <w:color w:val="000000" w:themeColor="text1"/>
          <w:sz w:val="24"/>
          <w:szCs w:val="24"/>
        </w:rPr>
        <w:t>sheet w</w:t>
      </w:r>
      <w:r w:rsidR="00282068" w:rsidRPr="00673DDE">
        <w:rPr>
          <w:rFonts w:ascii="Times New Roman" w:hAnsi="Times New Roman" w:cs="Times New Roman"/>
          <w:color w:val="000000" w:themeColor="text1"/>
          <w:sz w:val="24"/>
          <w:szCs w:val="24"/>
        </w:rPr>
        <w:t xml:space="preserve">as </w:t>
      </w:r>
      <w:r w:rsidR="00193199" w:rsidRPr="00673DDE">
        <w:rPr>
          <w:rFonts w:ascii="Times New Roman" w:hAnsi="Times New Roman" w:cs="Times New Roman"/>
          <w:color w:val="000000" w:themeColor="text1"/>
          <w:sz w:val="24"/>
          <w:szCs w:val="24"/>
        </w:rPr>
        <w:t>handed out which ask</w:t>
      </w:r>
      <w:r w:rsidR="00282068" w:rsidRPr="00673DDE">
        <w:rPr>
          <w:rFonts w:ascii="Times New Roman" w:hAnsi="Times New Roman" w:cs="Times New Roman"/>
          <w:color w:val="000000" w:themeColor="text1"/>
          <w:sz w:val="24"/>
          <w:szCs w:val="24"/>
        </w:rPr>
        <w:t>ed</w:t>
      </w:r>
      <w:r w:rsidR="00B94384" w:rsidRPr="00673DDE">
        <w:rPr>
          <w:rFonts w:ascii="Times New Roman" w:hAnsi="Times New Roman" w:cs="Times New Roman"/>
          <w:color w:val="000000" w:themeColor="text1"/>
          <w:sz w:val="24"/>
          <w:szCs w:val="24"/>
        </w:rPr>
        <w:t xml:space="preserve"> for the participants age and gender, which allow</w:t>
      </w:r>
      <w:r w:rsidR="00282068" w:rsidRPr="00673DDE">
        <w:rPr>
          <w:rFonts w:ascii="Times New Roman" w:hAnsi="Times New Roman" w:cs="Times New Roman"/>
          <w:color w:val="000000" w:themeColor="text1"/>
          <w:sz w:val="24"/>
          <w:szCs w:val="24"/>
        </w:rPr>
        <w:t>ed</w:t>
      </w:r>
      <w:r w:rsidR="00B94384" w:rsidRPr="00673DDE">
        <w:rPr>
          <w:rFonts w:ascii="Times New Roman" w:hAnsi="Times New Roman" w:cs="Times New Roman"/>
          <w:color w:val="000000" w:themeColor="text1"/>
          <w:sz w:val="24"/>
          <w:szCs w:val="24"/>
        </w:rPr>
        <w:t xml:space="preserve"> a clearer understanding of who </w:t>
      </w:r>
      <w:r w:rsidR="00282068" w:rsidRPr="00673DDE">
        <w:rPr>
          <w:rFonts w:ascii="Times New Roman" w:hAnsi="Times New Roman" w:cs="Times New Roman"/>
          <w:color w:val="000000" w:themeColor="text1"/>
          <w:sz w:val="24"/>
          <w:szCs w:val="24"/>
        </w:rPr>
        <w:t>was</w:t>
      </w:r>
      <w:r w:rsidR="00B94384" w:rsidRPr="00673DDE">
        <w:rPr>
          <w:rFonts w:ascii="Times New Roman" w:hAnsi="Times New Roman" w:cs="Times New Roman"/>
          <w:color w:val="000000" w:themeColor="text1"/>
          <w:sz w:val="24"/>
          <w:szCs w:val="24"/>
        </w:rPr>
        <w:t xml:space="preserve"> being interviewed.</w:t>
      </w:r>
      <w:r w:rsidR="00420F24" w:rsidRPr="00673DDE">
        <w:rPr>
          <w:rFonts w:ascii="Times New Roman" w:hAnsi="Times New Roman" w:cs="Times New Roman"/>
          <w:color w:val="000000" w:themeColor="text1"/>
          <w:sz w:val="24"/>
          <w:szCs w:val="24"/>
        </w:rPr>
        <w:t xml:space="preserve"> A tape recorder w</w:t>
      </w:r>
      <w:r w:rsidR="00047282" w:rsidRPr="00673DDE">
        <w:rPr>
          <w:rFonts w:ascii="Times New Roman" w:hAnsi="Times New Roman" w:cs="Times New Roman"/>
          <w:color w:val="000000" w:themeColor="text1"/>
          <w:sz w:val="24"/>
          <w:szCs w:val="24"/>
        </w:rPr>
        <w:t xml:space="preserve">as used </w:t>
      </w:r>
      <w:r w:rsidR="00420F24" w:rsidRPr="00673DDE">
        <w:rPr>
          <w:rFonts w:ascii="Times New Roman" w:hAnsi="Times New Roman" w:cs="Times New Roman"/>
          <w:color w:val="000000" w:themeColor="text1"/>
          <w:sz w:val="24"/>
          <w:szCs w:val="24"/>
        </w:rPr>
        <w:t>during the interview</w:t>
      </w:r>
      <w:r w:rsidR="00047282" w:rsidRPr="00673DDE">
        <w:rPr>
          <w:rFonts w:ascii="Times New Roman" w:hAnsi="Times New Roman" w:cs="Times New Roman"/>
          <w:color w:val="000000" w:themeColor="text1"/>
          <w:sz w:val="24"/>
          <w:szCs w:val="24"/>
        </w:rPr>
        <w:t>, with permission of the participants,</w:t>
      </w:r>
      <w:r w:rsidR="00091922" w:rsidRPr="00673DDE">
        <w:rPr>
          <w:rFonts w:ascii="Times New Roman" w:hAnsi="Times New Roman" w:cs="Times New Roman"/>
          <w:color w:val="000000" w:themeColor="text1"/>
          <w:sz w:val="24"/>
          <w:szCs w:val="24"/>
        </w:rPr>
        <w:t xml:space="preserve"> which al</w:t>
      </w:r>
      <w:r w:rsidR="00047282" w:rsidRPr="00673DDE">
        <w:rPr>
          <w:rFonts w:ascii="Times New Roman" w:hAnsi="Times New Roman" w:cs="Times New Roman"/>
          <w:color w:val="000000" w:themeColor="text1"/>
          <w:sz w:val="24"/>
          <w:szCs w:val="24"/>
        </w:rPr>
        <w:t>lowed</w:t>
      </w:r>
      <w:r w:rsidR="00091922" w:rsidRPr="00673DDE">
        <w:rPr>
          <w:rFonts w:ascii="Times New Roman" w:hAnsi="Times New Roman" w:cs="Times New Roman"/>
          <w:color w:val="000000" w:themeColor="text1"/>
          <w:sz w:val="24"/>
          <w:szCs w:val="24"/>
        </w:rPr>
        <w:t xml:space="preserve"> the </w:t>
      </w:r>
      <w:r w:rsidR="0074775E" w:rsidRPr="00673DDE">
        <w:rPr>
          <w:rFonts w:ascii="Times New Roman" w:hAnsi="Times New Roman" w:cs="Times New Roman"/>
          <w:color w:val="000000" w:themeColor="text1"/>
          <w:sz w:val="24"/>
          <w:szCs w:val="24"/>
        </w:rPr>
        <w:t xml:space="preserve">interviewer to go </w:t>
      </w:r>
      <w:r w:rsidR="00047282" w:rsidRPr="00673DDE">
        <w:rPr>
          <w:rFonts w:ascii="Times New Roman" w:hAnsi="Times New Roman" w:cs="Times New Roman"/>
          <w:color w:val="000000" w:themeColor="text1"/>
          <w:sz w:val="24"/>
          <w:szCs w:val="24"/>
        </w:rPr>
        <w:t>into more</w:t>
      </w:r>
      <w:r w:rsidR="0074775E" w:rsidRPr="00673DDE">
        <w:rPr>
          <w:rFonts w:ascii="Times New Roman" w:hAnsi="Times New Roman" w:cs="Times New Roman"/>
          <w:color w:val="000000" w:themeColor="text1"/>
          <w:sz w:val="24"/>
          <w:szCs w:val="24"/>
        </w:rPr>
        <w:t xml:space="preserve"> depth without worrying about writing notes down. </w:t>
      </w:r>
      <w:r w:rsidR="005E7906" w:rsidRPr="00673DDE">
        <w:rPr>
          <w:rFonts w:ascii="Times New Roman" w:hAnsi="Times New Roman" w:cs="Times New Roman"/>
          <w:color w:val="000000" w:themeColor="text1"/>
          <w:sz w:val="24"/>
          <w:szCs w:val="24"/>
        </w:rPr>
        <w:t xml:space="preserve">Once the interview </w:t>
      </w:r>
      <w:r w:rsidR="00047282" w:rsidRPr="00673DDE">
        <w:rPr>
          <w:rFonts w:ascii="Times New Roman" w:hAnsi="Times New Roman" w:cs="Times New Roman"/>
          <w:color w:val="000000" w:themeColor="text1"/>
          <w:sz w:val="24"/>
          <w:szCs w:val="24"/>
        </w:rPr>
        <w:t>was</w:t>
      </w:r>
      <w:r w:rsidR="00730394" w:rsidRPr="00673DDE">
        <w:rPr>
          <w:rFonts w:ascii="Times New Roman" w:hAnsi="Times New Roman" w:cs="Times New Roman"/>
          <w:color w:val="000000" w:themeColor="text1"/>
          <w:sz w:val="24"/>
          <w:szCs w:val="24"/>
        </w:rPr>
        <w:t xml:space="preserve"> completed</w:t>
      </w:r>
      <w:r w:rsidR="005E7906" w:rsidRPr="00673DDE">
        <w:rPr>
          <w:rFonts w:ascii="Times New Roman" w:hAnsi="Times New Roman" w:cs="Times New Roman"/>
          <w:color w:val="000000" w:themeColor="text1"/>
          <w:sz w:val="24"/>
          <w:szCs w:val="24"/>
        </w:rPr>
        <w:t>, the participants w</w:t>
      </w:r>
      <w:r w:rsidR="00730394" w:rsidRPr="00673DDE">
        <w:rPr>
          <w:rFonts w:ascii="Times New Roman" w:hAnsi="Times New Roman" w:cs="Times New Roman"/>
          <w:color w:val="000000" w:themeColor="text1"/>
          <w:sz w:val="24"/>
          <w:szCs w:val="24"/>
        </w:rPr>
        <w:t>ere</w:t>
      </w:r>
      <w:r w:rsidR="005E7906" w:rsidRPr="00673DDE">
        <w:rPr>
          <w:rFonts w:ascii="Times New Roman" w:hAnsi="Times New Roman" w:cs="Times New Roman"/>
          <w:color w:val="000000" w:themeColor="text1"/>
          <w:sz w:val="24"/>
          <w:szCs w:val="24"/>
        </w:rPr>
        <w:t xml:space="preserve"> handed a debrief form</w:t>
      </w:r>
      <w:r w:rsidR="000B2E5D">
        <w:rPr>
          <w:rFonts w:ascii="Times New Roman" w:hAnsi="Times New Roman" w:cs="Times New Roman"/>
          <w:color w:val="000000" w:themeColor="text1"/>
          <w:sz w:val="24"/>
          <w:szCs w:val="24"/>
        </w:rPr>
        <w:t xml:space="preserve"> (appendix E)</w:t>
      </w:r>
      <w:r w:rsidR="005E7906" w:rsidRPr="00673DDE">
        <w:rPr>
          <w:rFonts w:ascii="Times New Roman" w:hAnsi="Times New Roman" w:cs="Times New Roman"/>
          <w:color w:val="000000" w:themeColor="text1"/>
          <w:sz w:val="24"/>
          <w:szCs w:val="24"/>
        </w:rPr>
        <w:t xml:space="preserve"> which </w:t>
      </w:r>
      <w:r w:rsidR="00730394" w:rsidRPr="00673DDE">
        <w:rPr>
          <w:rFonts w:ascii="Times New Roman" w:hAnsi="Times New Roman" w:cs="Times New Roman"/>
          <w:color w:val="000000" w:themeColor="text1"/>
          <w:sz w:val="24"/>
          <w:szCs w:val="24"/>
        </w:rPr>
        <w:t>indicated</w:t>
      </w:r>
      <w:r w:rsidR="00AB1983" w:rsidRPr="00673DDE">
        <w:rPr>
          <w:rFonts w:ascii="Times New Roman" w:hAnsi="Times New Roman" w:cs="Times New Roman"/>
          <w:color w:val="000000" w:themeColor="text1"/>
          <w:sz w:val="24"/>
          <w:szCs w:val="24"/>
        </w:rPr>
        <w:t xml:space="preserve"> that their information </w:t>
      </w:r>
      <w:r w:rsidR="00730394" w:rsidRPr="00673DDE">
        <w:rPr>
          <w:rFonts w:ascii="Times New Roman" w:hAnsi="Times New Roman" w:cs="Times New Roman"/>
          <w:color w:val="000000" w:themeColor="text1"/>
          <w:sz w:val="24"/>
          <w:szCs w:val="24"/>
        </w:rPr>
        <w:t>would be</w:t>
      </w:r>
      <w:r w:rsidR="00AB1983" w:rsidRPr="00673DDE">
        <w:rPr>
          <w:rFonts w:ascii="Times New Roman" w:hAnsi="Times New Roman" w:cs="Times New Roman"/>
          <w:color w:val="000000" w:themeColor="text1"/>
          <w:sz w:val="24"/>
          <w:szCs w:val="24"/>
        </w:rPr>
        <w:t xml:space="preserve"> anonymous and </w:t>
      </w:r>
      <w:r w:rsidR="00D969F6" w:rsidRPr="00673DDE">
        <w:rPr>
          <w:rFonts w:ascii="Times New Roman" w:hAnsi="Times New Roman" w:cs="Times New Roman"/>
          <w:color w:val="000000" w:themeColor="text1"/>
          <w:sz w:val="24"/>
          <w:szCs w:val="24"/>
        </w:rPr>
        <w:t>if they had any</w:t>
      </w:r>
      <w:r w:rsidR="00AB1983" w:rsidRPr="00673DDE">
        <w:rPr>
          <w:rFonts w:ascii="Times New Roman" w:hAnsi="Times New Roman" w:cs="Times New Roman"/>
          <w:color w:val="000000" w:themeColor="text1"/>
          <w:sz w:val="24"/>
          <w:szCs w:val="24"/>
        </w:rPr>
        <w:t xml:space="preserve"> questions after the interview, an email address of the interviewer and supervisor </w:t>
      </w:r>
      <w:r w:rsidR="00C81601" w:rsidRPr="00673DDE">
        <w:rPr>
          <w:rFonts w:ascii="Times New Roman" w:hAnsi="Times New Roman" w:cs="Times New Roman"/>
          <w:color w:val="000000" w:themeColor="text1"/>
          <w:sz w:val="24"/>
          <w:szCs w:val="24"/>
        </w:rPr>
        <w:t>will both be on the debrief.</w:t>
      </w:r>
    </w:p>
    <w:p w14:paraId="3E44C38C"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413B86B7" w14:textId="646D8A0E" w:rsidR="002070EE" w:rsidRPr="00673DDE" w:rsidRDefault="002070EE" w:rsidP="00673DDE">
      <w:pPr>
        <w:spacing w:after="0" w:line="480" w:lineRule="auto"/>
        <w:rPr>
          <w:rFonts w:ascii="Times New Roman" w:hAnsi="Times New Roman" w:cs="Times New Roman"/>
          <w:b/>
          <w:iCs/>
          <w:color w:val="000000" w:themeColor="text1"/>
          <w:sz w:val="24"/>
          <w:szCs w:val="24"/>
        </w:rPr>
      </w:pPr>
      <w:r w:rsidRPr="00673DDE">
        <w:rPr>
          <w:rFonts w:ascii="Times New Roman" w:hAnsi="Times New Roman" w:cs="Times New Roman"/>
          <w:b/>
          <w:iCs/>
          <w:color w:val="000000" w:themeColor="text1"/>
          <w:sz w:val="24"/>
          <w:szCs w:val="24"/>
        </w:rPr>
        <w:t>2.4 Procedure</w:t>
      </w:r>
    </w:p>
    <w:p w14:paraId="7577228A" w14:textId="6F0E9F55" w:rsidR="00AC0F86" w:rsidRDefault="00AC0F86" w:rsidP="00673DDE">
      <w:pPr>
        <w:spacing w:after="0" w:line="480" w:lineRule="auto"/>
        <w:rPr>
          <w:rFonts w:ascii="Times New Roman" w:hAnsi="Times New Roman" w:cs="Times New Roman"/>
          <w:b/>
          <w:iCs/>
          <w:color w:val="000000" w:themeColor="text1"/>
          <w:sz w:val="24"/>
          <w:szCs w:val="24"/>
        </w:rPr>
      </w:pPr>
      <w:r w:rsidRPr="00673DDE">
        <w:rPr>
          <w:rFonts w:ascii="Times New Roman" w:hAnsi="Times New Roman" w:cs="Times New Roman"/>
          <w:b/>
          <w:iCs/>
          <w:color w:val="000000" w:themeColor="text1"/>
          <w:sz w:val="24"/>
          <w:szCs w:val="24"/>
        </w:rPr>
        <w:t>2.4.1 Pilot Study</w:t>
      </w:r>
    </w:p>
    <w:p w14:paraId="1F03790A" w14:textId="77777777" w:rsidR="00673DDE" w:rsidRPr="00673DDE" w:rsidRDefault="00673DDE" w:rsidP="00673DDE">
      <w:pPr>
        <w:spacing w:after="0" w:line="480" w:lineRule="auto"/>
        <w:rPr>
          <w:rFonts w:ascii="Times New Roman" w:hAnsi="Times New Roman" w:cs="Times New Roman"/>
          <w:b/>
          <w:iCs/>
          <w:color w:val="000000" w:themeColor="text1"/>
          <w:sz w:val="24"/>
          <w:szCs w:val="24"/>
        </w:rPr>
      </w:pPr>
    </w:p>
    <w:p w14:paraId="025AE25A" w14:textId="2DB5B8C1" w:rsidR="00C274B3" w:rsidRPr="00673DDE" w:rsidRDefault="00B241BC"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Before undergoing any research, </w:t>
      </w:r>
      <w:r w:rsidR="004F298A" w:rsidRPr="00673DDE">
        <w:rPr>
          <w:rFonts w:ascii="Times New Roman" w:hAnsi="Times New Roman" w:cs="Times New Roman"/>
          <w:color w:val="000000" w:themeColor="text1"/>
          <w:sz w:val="24"/>
          <w:szCs w:val="24"/>
        </w:rPr>
        <w:t>a</w:t>
      </w:r>
      <w:r w:rsidR="00743CAC" w:rsidRPr="00673DDE">
        <w:rPr>
          <w:rFonts w:ascii="Times New Roman" w:hAnsi="Times New Roman" w:cs="Times New Roman"/>
          <w:color w:val="000000" w:themeColor="text1"/>
          <w:sz w:val="24"/>
          <w:szCs w:val="24"/>
        </w:rPr>
        <w:t xml:space="preserve"> pilot stud</w:t>
      </w:r>
      <w:r w:rsidR="004F298A" w:rsidRPr="00673DDE">
        <w:rPr>
          <w:rFonts w:ascii="Times New Roman" w:hAnsi="Times New Roman" w:cs="Times New Roman"/>
          <w:color w:val="000000" w:themeColor="text1"/>
          <w:sz w:val="24"/>
          <w:szCs w:val="24"/>
        </w:rPr>
        <w:t>y</w:t>
      </w:r>
      <w:r w:rsidR="00AC0F86" w:rsidRPr="00673DDE">
        <w:rPr>
          <w:rFonts w:ascii="Times New Roman" w:hAnsi="Times New Roman" w:cs="Times New Roman"/>
          <w:color w:val="000000" w:themeColor="text1"/>
          <w:sz w:val="24"/>
          <w:szCs w:val="24"/>
        </w:rPr>
        <w:t xml:space="preserve"> w</w:t>
      </w:r>
      <w:r w:rsidR="004F298A" w:rsidRPr="00673DDE">
        <w:rPr>
          <w:rFonts w:ascii="Times New Roman" w:hAnsi="Times New Roman" w:cs="Times New Roman"/>
          <w:color w:val="000000" w:themeColor="text1"/>
          <w:sz w:val="24"/>
          <w:szCs w:val="24"/>
        </w:rPr>
        <w:t>as</w:t>
      </w:r>
      <w:r w:rsidR="00AC0F86" w:rsidRPr="00673DDE">
        <w:rPr>
          <w:rFonts w:ascii="Times New Roman" w:hAnsi="Times New Roman" w:cs="Times New Roman"/>
          <w:color w:val="000000" w:themeColor="text1"/>
          <w:sz w:val="24"/>
          <w:szCs w:val="24"/>
        </w:rPr>
        <w:t xml:space="preserve"> </w:t>
      </w:r>
      <w:r w:rsidR="00D969F6" w:rsidRPr="00673DDE">
        <w:rPr>
          <w:rFonts w:ascii="Times New Roman" w:hAnsi="Times New Roman" w:cs="Times New Roman"/>
          <w:color w:val="000000" w:themeColor="text1"/>
          <w:sz w:val="24"/>
          <w:szCs w:val="24"/>
        </w:rPr>
        <w:t>carried out</w:t>
      </w:r>
      <w:r w:rsidR="004F298A" w:rsidRPr="00673DDE">
        <w:rPr>
          <w:rFonts w:ascii="Times New Roman" w:hAnsi="Times New Roman" w:cs="Times New Roman"/>
          <w:color w:val="000000" w:themeColor="text1"/>
          <w:sz w:val="24"/>
          <w:szCs w:val="24"/>
        </w:rPr>
        <w:t xml:space="preserve"> on </w:t>
      </w:r>
      <w:r w:rsidR="00743CAC" w:rsidRPr="00673DDE">
        <w:rPr>
          <w:rFonts w:ascii="Times New Roman" w:hAnsi="Times New Roman" w:cs="Times New Roman"/>
          <w:color w:val="000000" w:themeColor="text1"/>
          <w:sz w:val="24"/>
          <w:szCs w:val="24"/>
        </w:rPr>
        <w:t xml:space="preserve">two </w:t>
      </w:r>
      <w:r w:rsidR="004F298A" w:rsidRPr="00673DDE">
        <w:rPr>
          <w:rFonts w:ascii="Times New Roman" w:hAnsi="Times New Roman" w:cs="Times New Roman"/>
          <w:color w:val="000000" w:themeColor="text1"/>
          <w:sz w:val="24"/>
          <w:szCs w:val="24"/>
        </w:rPr>
        <w:t xml:space="preserve">respondents through the UWTSD EMS database, which is used to target a student population for undergraduate’s research </w:t>
      </w:r>
      <w:r w:rsidR="00743CAC" w:rsidRPr="00673DDE">
        <w:rPr>
          <w:rFonts w:ascii="Times New Roman" w:hAnsi="Times New Roman" w:cs="Times New Roman"/>
          <w:color w:val="000000" w:themeColor="text1"/>
          <w:sz w:val="24"/>
          <w:szCs w:val="24"/>
        </w:rPr>
        <w:t>studies</w:t>
      </w:r>
      <w:r w:rsidR="004F298A" w:rsidRPr="00673DDE">
        <w:rPr>
          <w:rFonts w:ascii="Times New Roman" w:hAnsi="Times New Roman" w:cs="Times New Roman"/>
          <w:color w:val="000000" w:themeColor="text1"/>
          <w:sz w:val="24"/>
          <w:szCs w:val="24"/>
        </w:rPr>
        <w:t>. The pilot study commenced within the week 10</w:t>
      </w:r>
      <w:r w:rsidR="004F298A" w:rsidRPr="00673DDE">
        <w:rPr>
          <w:rFonts w:ascii="Times New Roman" w:hAnsi="Times New Roman" w:cs="Times New Roman"/>
          <w:color w:val="000000" w:themeColor="text1"/>
          <w:sz w:val="24"/>
          <w:szCs w:val="24"/>
          <w:vertAlign w:val="superscript"/>
        </w:rPr>
        <w:t>th</w:t>
      </w:r>
      <w:r w:rsidR="004F298A" w:rsidRPr="00673DDE">
        <w:rPr>
          <w:rFonts w:ascii="Times New Roman" w:hAnsi="Times New Roman" w:cs="Times New Roman"/>
          <w:color w:val="000000" w:themeColor="text1"/>
          <w:sz w:val="24"/>
          <w:szCs w:val="24"/>
        </w:rPr>
        <w:t xml:space="preserve"> January 2020. The pilot study </w:t>
      </w:r>
      <w:r w:rsidR="004F298A" w:rsidRPr="00673DDE">
        <w:rPr>
          <w:rFonts w:ascii="Times New Roman" w:hAnsi="Times New Roman" w:cs="Times New Roman"/>
          <w:color w:val="000000" w:themeColor="text1"/>
          <w:sz w:val="24"/>
          <w:szCs w:val="24"/>
        </w:rPr>
        <w:lastRenderedPageBreak/>
        <w:t>was used to check the internal consistency</w:t>
      </w:r>
      <w:r w:rsidR="003203F9" w:rsidRPr="00673DDE">
        <w:rPr>
          <w:rFonts w:ascii="Times New Roman" w:hAnsi="Times New Roman" w:cs="Times New Roman"/>
          <w:color w:val="000000" w:themeColor="text1"/>
          <w:sz w:val="24"/>
          <w:szCs w:val="24"/>
        </w:rPr>
        <w:t xml:space="preserve"> and </w:t>
      </w:r>
      <w:r w:rsidR="004F298A" w:rsidRPr="00673DDE">
        <w:rPr>
          <w:rFonts w:ascii="Times New Roman" w:hAnsi="Times New Roman" w:cs="Times New Roman"/>
          <w:color w:val="000000" w:themeColor="text1"/>
          <w:sz w:val="24"/>
          <w:szCs w:val="24"/>
        </w:rPr>
        <w:t xml:space="preserve">reliability of the study, and to also ensure </w:t>
      </w:r>
      <w:r w:rsidR="003203F9" w:rsidRPr="00673DDE">
        <w:rPr>
          <w:rFonts w:ascii="Times New Roman" w:hAnsi="Times New Roman" w:cs="Times New Roman"/>
          <w:color w:val="000000" w:themeColor="text1"/>
          <w:sz w:val="24"/>
          <w:szCs w:val="24"/>
        </w:rPr>
        <w:t xml:space="preserve">that </w:t>
      </w:r>
      <w:r w:rsidR="004F298A" w:rsidRPr="00673DDE">
        <w:rPr>
          <w:rFonts w:ascii="Times New Roman" w:hAnsi="Times New Roman" w:cs="Times New Roman"/>
          <w:color w:val="000000" w:themeColor="text1"/>
          <w:sz w:val="24"/>
          <w:szCs w:val="24"/>
        </w:rPr>
        <w:t>the interview ran appropriately.</w:t>
      </w:r>
      <w:r w:rsidR="000800E3" w:rsidRPr="00673DDE">
        <w:rPr>
          <w:rFonts w:ascii="Times New Roman" w:hAnsi="Times New Roman" w:cs="Times New Roman"/>
          <w:color w:val="000000" w:themeColor="text1"/>
          <w:sz w:val="24"/>
          <w:szCs w:val="24"/>
        </w:rPr>
        <w:t xml:space="preserve"> The first pilot study showed an error within some of the questions, such as not making a lot of sense or were </w:t>
      </w:r>
      <w:r w:rsidR="00DD5B07" w:rsidRPr="00673DDE">
        <w:rPr>
          <w:rFonts w:ascii="Times New Roman" w:hAnsi="Times New Roman" w:cs="Times New Roman"/>
          <w:color w:val="000000" w:themeColor="text1"/>
          <w:sz w:val="24"/>
          <w:szCs w:val="24"/>
        </w:rPr>
        <w:t>difficult</w:t>
      </w:r>
      <w:r w:rsidR="000800E3" w:rsidRPr="00673DDE">
        <w:rPr>
          <w:rFonts w:ascii="Times New Roman" w:hAnsi="Times New Roman" w:cs="Times New Roman"/>
          <w:color w:val="000000" w:themeColor="text1"/>
          <w:sz w:val="24"/>
          <w:szCs w:val="24"/>
        </w:rPr>
        <w:t xml:space="preserve"> to answer</w:t>
      </w:r>
      <w:r w:rsidR="00DD5B07" w:rsidRPr="00673DDE">
        <w:rPr>
          <w:rFonts w:ascii="Times New Roman" w:hAnsi="Times New Roman" w:cs="Times New Roman"/>
          <w:color w:val="000000" w:themeColor="text1"/>
          <w:sz w:val="24"/>
          <w:szCs w:val="24"/>
        </w:rPr>
        <w:t>. After the first pilot study had commenced, various changes were made to the interview questions</w:t>
      </w:r>
      <w:r w:rsidR="007E24BE" w:rsidRPr="00673DDE">
        <w:rPr>
          <w:rFonts w:ascii="Times New Roman" w:hAnsi="Times New Roman" w:cs="Times New Roman"/>
          <w:color w:val="000000" w:themeColor="text1"/>
          <w:sz w:val="24"/>
          <w:szCs w:val="24"/>
        </w:rPr>
        <w:t xml:space="preserve">, which was followed by </w:t>
      </w:r>
      <w:r w:rsidR="000800E3" w:rsidRPr="00673DDE">
        <w:rPr>
          <w:rFonts w:ascii="Times New Roman" w:hAnsi="Times New Roman" w:cs="Times New Roman"/>
          <w:color w:val="000000" w:themeColor="text1"/>
          <w:sz w:val="24"/>
          <w:szCs w:val="24"/>
        </w:rPr>
        <w:t xml:space="preserve">a second pilot study </w:t>
      </w:r>
      <w:r w:rsidR="007E24BE" w:rsidRPr="00673DDE">
        <w:rPr>
          <w:rFonts w:ascii="Times New Roman" w:hAnsi="Times New Roman" w:cs="Times New Roman"/>
          <w:color w:val="000000" w:themeColor="text1"/>
          <w:sz w:val="24"/>
          <w:szCs w:val="24"/>
        </w:rPr>
        <w:t xml:space="preserve">to see if these changes helped the interview to run </w:t>
      </w:r>
      <w:r w:rsidR="009E0A6F" w:rsidRPr="00673DDE">
        <w:rPr>
          <w:rFonts w:ascii="Times New Roman" w:hAnsi="Times New Roman" w:cs="Times New Roman"/>
          <w:color w:val="000000" w:themeColor="text1"/>
          <w:sz w:val="24"/>
          <w:szCs w:val="24"/>
        </w:rPr>
        <w:t>smoother</w:t>
      </w:r>
      <w:r w:rsidR="000800E3" w:rsidRPr="00673DDE">
        <w:rPr>
          <w:rFonts w:ascii="Times New Roman" w:hAnsi="Times New Roman" w:cs="Times New Roman"/>
          <w:color w:val="000000" w:themeColor="text1"/>
          <w:sz w:val="24"/>
          <w:szCs w:val="24"/>
        </w:rPr>
        <w:t>. Within th</w:t>
      </w:r>
      <w:r w:rsidR="004F298A" w:rsidRPr="00673DDE">
        <w:rPr>
          <w:rFonts w:ascii="Times New Roman" w:hAnsi="Times New Roman" w:cs="Times New Roman"/>
          <w:color w:val="000000" w:themeColor="text1"/>
          <w:sz w:val="24"/>
          <w:szCs w:val="24"/>
        </w:rPr>
        <w:t>e second pilot study there were no major or minor errors within the question</w:t>
      </w:r>
      <w:r w:rsidR="009E0A6F" w:rsidRPr="00673DDE">
        <w:rPr>
          <w:rFonts w:ascii="Times New Roman" w:hAnsi="Times New Roman" w:cs="Times New Roman"/>
          <w:color w:val="000000" w:themeColor="text1"/>
          <w:sz w:val="24"/>
          <w:szCs w:val="24"/>
        </w:rPr>
        <w:t xml:space="preserve">, this </w:t>
      </w:r>
      <w:r w:rsidR="004F298A" w:rsidRPr="00673DDE">
        <w:rPr>
          <w:rFonts w:ascii="Times New Roman" w:hAnsi="Times New Roman" w:cs="Times New Roman"/>
          <w:color w:val="000000" w:themeColor="text1"/>
          <w:sz w:val="24"/>
          <w:szCs w:val="24"/>
        </w:rPr>
        <w:t>meant</w:t>
      </w:r>
      <w:r w:rsidR="006818F4" w:rsidRPr="00673DDE">
        <w:rPr>
          <w:rFonts w:ascii="Times New Roman" w:hAnsi="Times New Roman" w:cs="Times New Roman"/>
          <w:color w:val="000000" w:themeColor="text1"/>
          <w:sz w:val="24"/>
          <w:szCs w:val="24"/>
        </w:rPr>
        <w:t xml:space="preserve"> </w:t>
      </w:r>
      <w:r w:rsidR="009E0A6F" w:rsidRPr="00673DDE">
        <w:rPr>
          <w:rFonts w:ascii="Times New Roman" w:hAnsi="Times New Roman" w:cs="Times New Roman"/>
          <w:color w:val="000000" w:themeColor="text1"/>
          <w:sz w:val="24"/>
          <w:szCs w:val="24"/>
        </w:rPr>
        <w:t xml:space="preserve">that the study </w:t>
      </w:r>
      <w:r w:rsidR="006818F4" w:rsidRPr="00673DDE">
        <w:rPr>
          <w:rFonts w:ascii="Times New Roman" w:hAnsi="Times New Roman" w:cs="Times New Roman"/>
          <w:color w:val="000000" w:themeColor="text1"/>
          <w:sz w:val="24"/>
          <w:szCs w:val="24"/>
        </w:rPr>
        <w:t>was ready to go live on EMS</w:t>
      </w:r>
      <w:r w:rsidR="004F298A" w:rsidRPr="00673DDE">
        <w:rPr>
          <w:rFonts w:ascii="Times New Roman" w:hAnsi="Times New Roman" w:cs="Times New Roman"/>
          <w:color w:val="000000" w:themeColor="text1"/>
          <w:sz w:val="24"/>
          <w:szCs w:val="24"/>
        </w:rPr>
        <w:t xml:space="preserve"> to the student population within UWTSD</w:t>
      </w:r>
      <w:r w:rsidR="00C274B3" w:rsidRPr="00673DDE">
        <w:rPr>
          <w:rFonts w:ascii="Times New Roman" w:hAnsi="Times New Roman" w:cs="Times New Roman"/>
          <w:color w:val="000000" w:themeColor="text1"/>
          <w:sz w:val="24"/>
          <w:szCs w:val="24"/>
        </w:rPr>
        <w:t>.</w:t>
      </w:r>
    </w:p>
    <w:p w14:paraId="74158E5B" w14:textId="77777777" w:rsidR="00673DDE" w:rsidRDefault="00673DDE" w:rsidP="00673DDE">
      <w:pPr>
        <w:spacing w:after="0" w:line="480" w:lineRule="auto"/>
        <w:rPr>
          <w:rFonts w:ascii="Times New Roman" w:hAnsi="Times New Roman" w:cs="Times New Roman"/>
          <w:color w:val="000000" w:themeColor="text1"/>
          <w:sz w:val="24"/>
          <w:szCs w:val="24"/>
        </w:rPr>
      </w:pPr>
    </w:p>
    <w:p w14:paraId="189ABAF8" w14:textId="7A033AC2" w:rsidR="00C274B3" w:rsidRDefault="00066B10" w:rsidP="00673DDE">
      <w:pPr>
        <w:spacing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2.4.2 Ethical Consideration</w:t>
      </w:r>
    </w:p>
    <w:p w14:paraId="68F20E7F" w14:textId="77777777" w:rsidR="00673DDE" w:rsidRPr="00673DDE" w:rsidRDefault="00673DDE" w:rsidP="00673DDE">
      <w:pPr>
        <w:spacing w:after="0" w:line="480" w:lineRule="auto"/>
        <w:rPr>
          <w:rFonts w:ascii="Times New Roman" w:hAnsi="Times New Roman" w:cs="Times New Roman"/>
          <w:b/>
          <w:bCs/>
          <w:color w:val="000000" w:themeColor="text1"/>
          <w:sz w:val="24"/>
          <w:szCs w:val="24"/>
        </w:rPr>
      </w:pPr>
    </w:p>
    <w:p w14:paraId="0B8EAE9D" w14:textId="2834F4AF" w:rsidR="00D26E65" w:rsidRPr="00673DDE" w:rsidRDefault="002A710C"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researcher completed </w:t>
      </w:r>
      <w:r w:rsidR="002F6DCB" w:rsidRPr="00673DDE">
        <w:rPr>
          <w:rFonts w:ascii="Times New Roman" w:hAnsi="Times New Roman" w:cs="Times New Roman"/>
          <w:color w:val="000000" w:themeColor="text1"/>
          <w:sz w:val="24"/>
          <w:szCs w:val="24"/>
        </w:rPr>
        <w:t>a Disse</w:t>
      </w:r>
      <w:r w:rsidR="007B2060" w:rsidRPr="00673DDE">
        <w:rPr>
          <w:rFonts w:ascii="Times New Roman" w:hAnsi="Times New Roman" w:cs="Times New Roman"/>
          <w:color w:val="000000" w:themeColor="text1"/>
          <w:sz w:val="24"/>
          <w:szCs w:val="24"/>
        </w:rPr>
        <w:t>rtation Proposal</w:t>
      </w:r>
      <w:r w:rsidR="000B2E5D">
        <w:rPr>
          <w:rFonts w:ascii="Times New Roman" w:hAnsi="Times New Roman" w:cs="Times New Roman"/>
          <w:color w:val="000000" w:themeColor="text1"/>
          <w:sz w:val="24"/>
          <w:szCs w:val="24"/>
        </w:rPr>
        <w:t xml:space="preserve"> (appendix A)</w:t>
      </w:r>
      <w:r w:rsidR="007B2060" w:rsidRPr="00673DDE">
        <w:rPr>
          <w:rFonts w:ascii="Times New Roman" w:hAnsi="Times New Roman" w:cs="Times New Roman"/>
          <w:color w:val="000000" w:themeColor="text1"/>
          <w:sz w:val="24"/>
          <w:szCs w:val="24"/>
        </w:rPr>
        <w:t xml:space="preserve"> and an </w:t>
      </w:r>
      <w:r w:rsidR="002F6DCB" w:rsidRPr="00673DDE">
        <w:rPr>
          <w:rFonts w:ascii="Times New Roman" w:hAnsi="Times New Roman" w:cs="Times New Roman"/>
          <w:color w:val="000000" w:themeColor="text1"/>
          <w:sz w:val="24"/>
          <w:szCs w:val="24"/>
        </w:rPr>
        <w:t>Ethical Approval application</w:t>
      </w:r>
      <w:r w:rsidR="007B2060" w:rsidRPr="00673DDE">
        <w:rPr>
          <w:rFonts w:ascii="Times New Roman" w:hAnsi="Times New Roman" w:cs="Times New Roman"/>
          <w:color w:val="000000" w:themeColor="text1"/>
          <w:sz w:val="24"/>
          <w:szCs w:val="24"/>
        </w:rPr>
        <w:t xml:space="preserve"> (</w:t>
      </w:r>
      <w:r w:rsidR="000B2E5D">
        <w:rPr>
          <w:rFonts w:ascii="Times New Roman" w:hAnsi="Times New Roman" w:cs="Times New Roman"/>
          <w:color w:val="000000" w:themeColor="text1"/>
          <w:sz w:val="24"/>
          <w:szCs w:val="24"/>
        </w:rPr>
        <w:t>appendix B</w:t>
      </w:r>
      <w:r w:rsidR="007B2060" w:rsidRPr="00673DDE">
        <w:rPr>
          <w:rFonts w:ascii="Times New Roman" w:hAnsi="Times New Roman" w:cs="Times New Roman"/>
          <w:color w:val="000000" w:themeColor="text1"/>
          <w:sz w:val="24"/>
          <w:szCs w:val="24"/>
        </w:rPr>
        <w:t xml:space="preserve">) before commencing with data collection. The completion of both applications ensured </w:t>
      </w:r>
      <w:r w:rsidR="005778FD" w:rsidRPr="00673DDE">
        <w:rPr>
          <w:rFonts w:ascii="Times New Roman" w:hAnsi="Times New Roman" w:cs="Times New Roman"/>
          <w:color w:val="000000" w:themeColor="text1"/>
          <w:sz w:val="24"/>
          <w:szCs w:val="24"/>
        </w:rPr>
        <w:t>that both the participants and researcher</w:t>
      </w:r>
      <w:r w:rsidR="009E79A0" w:rsidRPr="00673DDE">
        <w:rPr>
          <w:rFonts w:ascii="Times New Roman" w:hAnsi="Times New Roman" w:cs="Times New Roman"/>
          <w:color w:val="000000" w:themeColor="text1"/>
          <w:sz w:val="24"/>
          <w:szCs w:val="24"/>
        </w:rPr>
        <w:t>s wellbeing was suitably assessed, which was evaluated by the university and approval</w:t>
      </w:r>
      <w:r w:rsidR="00DB58B9" w:rsidRPr="00673DDE">
        <w:rPr>
          <w:rFonts w:ascii="Times New Roman" w:hAnsi="Times New Roman" w:cs="Times New Roman"/>
          <w:color w:val="000000" w:themeColor="text1"/>
          <w:sz w:val="24"/>
          <w:szCs w:val="24"/>
        </w:rPr>
        <w:t xml:space="preserve"> was granted by the SREC (School Research Ethics Committee). </w:t>
      </w:r>
      <w:r w:rsidR="00A2445D" w:rsidRPr="00673DDE">
        <w:rPr>
          <w:rFonts w:ascii="Times New Roman" w:hAnsi="Times New Roman" w:cs="Times New Roman"/>
          <w:color w:val="000000" w:themeColor="text1"/>
          <w:sz w:val="24"/>
          <w:szCs w:val="24"/>
        </w:rPr>
        <w:t xml:space="preserve">Before beginning the studies, it was very important to receive ethical approval for the </w:t>
      </w:r>
      <w:r w:rsidR="00E97BB4" w:rsidRPr="00673DDE">
        <w:rPr>
          <w:rFonts w:ascii="Times New Roman" w:hAnsi="Times New Roman" w:cs="Times New Roman"/>
          <w:color w:val="000000" w:themeColor="text1"/>
          <w:sz w:val="24"/>
          <w:szCs w:val="24"/>
        </w:rPr>
        <w:t>study</w:t>
      </w:r>
      <w:r w:rsidR="00A2445D" w:rsidRPr="00673DDE">
        <w:rPr>
          <w:rFonts w:ascii="Times New Roman" w:hAnsi="Times New Roman" w:cs="Times New Roman"/>
          <w:color w:val="000000" w:themeColor="text1"/>
          <w:sz w:val="24"/>
          <w:szCs w:val="24"/>
        </w:rPr>
        <w:t>. This was to make sure that there was fairness and diversity throughout the study</w:t>
      </w:r>
      <w:r w:rsidR="00E97BB4" w:rsidRPr="00673DDE">
        <w:rPr>
          <w:rFonts w:ascii="Times New Roman" w:hAnsi="Times New Roman" w:cs="Times New Roman"/>
          <w:color w:val="000000" w:themeColor="text1"/>
          <w:sz w:val="24"/>
          <w:szCs w:val="24"/>
        </w:rPr>
        <w:t xml:space="preserve"> and that n</w:t>
      </w:r>
      <w:r w:rsidR="008A191B" w:rsidRPr="00673DDE">
        <w:rPr>
          <w:rFonts w:ascii="Times New Roman" w:hAnsi="Times New Roman" w:cs="Times New Roman"/>
          <w:color w:val="000000" w:themeColor="text1"/>
          <w:sz w:val="24"/>
          <w:szCs w:val="24"/>
        </w:rPr>
        <w:t>one of the questions being asked discriminated against anyone</w:t>
      </w:r>
      <w:r w:rsidR="00A2445D" w:rsidRPr="00673DDE">
        <w:rPr>
          <w:rFonts w:ascii="Times New Roman" w:hAnsi="Times New Roman" w:cs="Times New Roman"/>
          <w:color w:val="000000" w:themeColor="text1"/>
          <w:sz w:val="24"/>
          <w:szCs w:val="24"/>
        </w:rPr>
        <w:t>.</w:t>
      </w:r>
      <w:r w:rsidR="00B922BA" w:rsidRPr="00673DDE">
        <w:rPr>
          <w:rFonts w:ascii="Times New Roman" w:hAnsi="Times New Roman" w:cs="Times New Roman"/>
          <w:color w:val="000000" w:themeColor="text1"/>
          <w:sz w:val="24"/>
          <w:szCs w:val="24"/>
        </w:rPr>
        <w:t xml:space="preserve"> </w:t>
      </w:r>
      <w:r w:rsidR="00DB58B9" w:rsidRPr="00673DDE">
        <w:rPr>
          <w:rFonts w:ascii="Times New Roman" w:hAnsi="Times New Roman" w:cs="Times New Roman"/>
          <w:color w:val="000000" w:themeColor="text1"/>
          <w:sz w:val="24"/>
          <w:szCs w:val="24"/>
        </w:rPr>
        <w:t xml:space="preserve">The current study </w:t>
      </w:r>
      <w:r w:rsidR="008E0B7E" w:rsidRPr="00673DDE">
        <w:rPr>
          <w:rFonts w:ascii="Times New Roman" w:hAnsi="Times New Roman" w:cs="Times New Roman"/>
          <w:color w:val="000000" w:themeColor="text1"/>
          <w:sz w:val="24"/>
          <w:szCs w:val="24"/>
        </w:rPr>
        <w:t xml:space="preserve">showed a range of potential ethical concerns </w:t>
      </w:r>
      <w:r w:rsidR="00C0151F" w:rsidRPr="00673DDE">
        <w:rPr>
          <w:rFonts w:ascii="Times New Roman" w:hAnsi="Times New Roman" w:cs="Times New Roman"/>
          <w:color w:val="000000" w:themeColor="text1"/>
          <w:sz w:val="24"/>
          <w:szCs w:val="24"/>
        </w:rPr>
        <w:t>which were identified prior to the study commencing</w:t>
      </w:r>
      <w:r w:rsidR="008A191B" w:rsidRPr="00673DDE">
        <w:rPr>
          <w:rFonts w:ascii="Times New Roman" w:hAnsi="Times New Roman" w:cs="Times New Roman"/>
          <w:color w:val="000000" w:themeColor="text1"/>
          <w:sz w:val="24"/>
          <w:szCs w:val="24"/>
        </w:rPr>
        <w:t xml:space="preserve"> </w:t>
      </w:r>
      <w:r w:rsidR="00C0151F" w:rsidRPr="00673DDE">
        <w:rPr>
          <w:rFonts w:ascii="Times New Roman" w:hAnsi="Times New Roman" w:cs="Times New Roman"/>
          <w:color w:val="000000" w:themeColor="text1"/>
          <w:sz w:val="24"/>
          <w:szCs w:val="24"/>
        </w:rPr>
        <w:t xml:space="preserve">within the Ethical Approval application. </w:t>
      </w:r>
    </w:p>
    <w:p w14:paraId="155EEC60" w14:textId="77777777" w:rsidR="00D26E65" w:rsidRPr="00673DDE" w:rsidRDefault="00D26E65" w:rsidP="00673DDE">
      <w:pPr>
        <w:spacing w:after="0" w:line="480" w:lineRule="auto"/>
        <w:ind w:firstLine="720"/>
        <w:rPr>
          <w:rFonts w:ascii="Times New Roman" w:hAnsi="Times New Roman" w:cs="Times New Roman"/>
          <w:color w:val="000000" w:themeColor="text1"/>
          <w:sz w:val="24"/>
          <w:szCs w:val="24"/>
        </w:rPr>
      </w:pPr>
    </w:p>
    <w:p w14:paraId="045BC42A" w14:textId="580BC67F" w:rsidR="008F6D02" w:rsidRPr="00673DDE" w:rsidRDefault="009E02D0"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topic area could potentially be sensitive to some </w:t>
      </w:r>
      <w:r w:rsidR="00D478CB" w:rsidRPr="00673DDE">
        <w:rPr>
          <w:rFonts w:ascii="Times New Roman" w:hAnsi="Times New Roman" w:cs="Times New Roman"/>
          <w:color w:val="000000" w:themeColor="text1"/>
          <w:sz w:val="24"/>
          <w:szCs w:val="24"/>
        </w:rPr>
        <w:t>participants</w:t>
      </w:r>
      <w:r w:rsidRPr="00673DDE">
        <w:rPr>
          <w:rFonts w:ascii="Times New Roman" w:hAnsi="Times New Roman" w:cs="Times New Roman"/>
          <w:color w:val="000000" w:themeColor="text1"/>
          <w:sz w:val="24"/>
          <w:szCs w:val="24"/>
        </w:rPr>
        <w:t xml:space="preserve"> when answering </w:t>
      </w:r>
      <w:r w:rsidR="00D478CB" w:rsidRPr="00673DDE">
        <w:rPr>
          <w:rFonts w:ascii="Times New Roman" w:hAnsi="Times New Roman" w:cs="Times New Roman"/>
          <w:color w:val="000000" w:themeColor="text1"/>
          <w:sz w:val="24"/>
          <w:szCs w:val="24"/>
        </w:rPr>
        <w:t>questions about their spaces and places</w:t>
      </w:r>
      <w:r w:rsidR="00D26E65" w:rsidRPr="00673DDE">
        <w:rPr>
          <w:rFonts w:ascii="Times New Roman" w:hAnsi="Times New Roman" w:cs="Times New Roman"/>
          <w:color w:val="000000" w:themeColor="text1"/>
          <w:sz w:val="24"/>
          <w:szCs w:val="24"/>
        </w:rPr>
        <w:t>, especially if certain places meant a lot to them.</w:t>
      </w:r>
      <w:r w:rsidR="0045647B" w:rsidRPr="00673DDE">
        <w:rPr>
          <w:rFonts w:ascii="Times New Roman" w:hAnsi="Times New Roman" w:cs="Times New Roman"/>
          <w:color w:val="000000" w:themeColor="text1"/>
          <w:sz w:val="24"/>
          <w:szCs w:val="24"/>
        </w:rPr>
        <w:t xml:space="preserve"> The researcher undertaking the study was also an individual with </w:t>
      </w:r>
      <w:r w:rsidR="004B42FF" w:rsidRPr="00673DDE">
        <w:rPr>
          <w:rFonts w:ascii="Times New Roman" w:hAnsi="Times New Roman" w:cs="Times New Roman"/>
          <w:color w:val="000000" w:themeColor="text1"/>
          <w:sz w:val="24"/>
          <w:szCs w:val="24"/>
        </w:rPr>
        <w:t>personal experience of places or spaces that were sensitive to discuss</w:t>
      </w:r>
      <w:r w:rsidR="00CD3E99" w:rsidRPr="00673DDE">
        <w:rPr>
          <w:rFonts w:ascii="Times New Roman" w:hAnsi="Times New Roman" w:cs="Times New Roman"/>
          <w:color w:val="000000" w:themeColor="text1"/>
          <w:sz w:val="24"/>
          <w:szCs w:val="24"/>
        </w:rPr>
        <w:t xml:space="preserve"> to other people</w:t>
      </w:r>
      <w:r w:rsidR="001D24EA" w:rsidRPr="00673DDE">
        <w:rPr>
          <w:rFonts w:ascii="Times New Roman" w:hAnsi="Times New Roman" w:cs="Times New Roman"/>
          <w:color w:val="000000" w:themeColor="text1"/>
          <w:sz w:val="24"/>
          <w:szCs w:val="24"/>
        </w:rPr>
        <w:t>. As</w:t>
      </w:r>
      <w:r w:rsidR="00DA473A" w:rsidRPr="00673DDE">
        <w:rPr>
          <w:rFonts w:ascii="Times New Roman" w:hAnsi="Times New Roman" w:cs="Times New Roman"/>
          <w:color w:val="000000" w:themeColor="text1"/>
          <w:sz w:val="24"/>
          <w:szCs w:val="24"/>
        </w:rPr>
        <w:t xml:space="preserve"> a result of this, the study design </w:t>
      </w:r>
      <w:r w:rsidR="00B72A31" w:rsidRPr="00673DDE">
        <w:rPr>
          <w:rFonts w:ascii="Times New Roman" w:hAnsi="Times New Roman" w:cs="Times New Roman"/>
          <w:color w:val="000000" w:themeColor="text1"/>
          <w:sz w:val="24"/>
          <w:szCs w:val="24"/>
        </w:rPr>
        <w:t xml:space="preserve">was </w:t>
      </w:r>
      <w:r w:rsidR="00B72A31" w:rsidRPr="00673DDE">
        <w:rPr>
          <w:rFonts w:ascii="Times New Roman" w:hAnsi="Times New Roman" w:cs="Times New Roman"/>
          <w:color w:val="000000" w:themeColor="text1"/>
          <w:sz w:val="24"/>
          <w:szCs w:val="24"/>
        </w:rPr>
        <w:lastRenderedPageBreak/>
        <w:t xml:space="preserve">from the initial proposal of collecting data using qualitative </w:t>
      </w:r>
      <w:r w:rsidR="00607E4A" w:rsidRPr="00673DDE">
        <w:rPr>
          <w:rFonts w:ascii="Times New Roman" w:hAnsi="Times New Roman" w:cs="Times New Roman"/>
          <w:color w:val="000000" w:themeColor="text1"/>
          <w:sz w:val="24"/>
          <w:szCs w:val="24"/>
        </w:rPr>
        <w:t xml:space="preserve">one to one </w:t>
      </w:r>
      <w:r w:rsidR="00B72A31" w:rsidRPr="00673DDE">
        <w:rPr>
          <w:rFonts w:ascii="Times New Roman" w:hAnsi="Times New Roman" w:cs="Times New Roman"/>
          <w:color w:val="000000" w:themeColor="text1"/>
          <w:sz w:val="24"/>
          <w:szCs w:val="24"/>
        </w:rPr>
        <w:t>semi-structured interviews</w:t>
      </w:r>
      <w:r w:rsidR="007B3FAE" w:rsidRPr="00673DDE">
        <w:rPr>
          <w:rFonts w:ascii="Times New Roman" w:hAnsi="Times New Roman" w:cs="Times New Roman"/>
          <w:color w:val="000000" w:themeColor="text1"/>
          <w:sz w:val="24"/>
          <w:szCs w:val="24"/>
        </w:rPr>
        <w:t xml:space="preserve"> with the use of Thematic Analysis to identify themes</w:t>
      </w:r>
      <w:r w:rsidR="00A72E60" w:rsidRPr="00673DDE">
        <w:rPr>
          <w:rFonts w:ascii="Times New Roman" w:hAnsi="Times New Roman" w:cs="Times New Roman"/>
          <w:color w:val="000000" w:themeColor="text1"/>
          <w:sz w:val="24"/>
          <w:szCs w:val="24"/>
        </w:rPr>
        <w:t xml:space="preserve"> within the transcripts</w:t>
      </w:r>
      <w:r w:rsidR="00607E4A" w:rsidRPr="00673DDE">
        <w:rPr>
          <w:rFonts w:ascii="Times New Roman" w:hAnsi="Times New Roman" w:cs="Times New Roman"/>
          <w:color w:val="000000" w:themeColor="text1"/>
          <w:sz w:val="24"/>
          <w:szCs w:val="24"/>
        </w:rPr>
        <w:t xml:space="preserve">. This type of study allows the participants to feel comfortable </w:t>
      </w:r>
      <w:r w:rsidR="005A0CB6" w:rsidRPr="00673DDE">
        <w:rPr>
          <w:rFonts w:ascii="Times New Roman" w:hAnsi="Times New Roman" w:cs="Times New Roman"/>
          <w:color w:val="000000" w:themeColor="text1"/>
          <w:sz w:val="24"/>
          <w:szCs w:val="24"/>
        </w:rPr>
        <w:t xml:space="preserve">within the presence of just one other person, whereas with focus groups for example, they may feel pressured or judged about what they are saying about a certain topic. </w:t>
      </w:r>
      <w:r w:rsidR="00042867" w:rsidRPr="00673DDE">
        <w:rPr>
          <w:rFonts w:ascii="Times New Roman" w:hAnsi="Times New Roman" w:cs="Times New Roman"/>
          <w:color w:val="000000" w:themeColor="text1"/>
          <w:sz w:val="24"/>
          <w:szCs w:val="24"/>
        </w:rPr>
        <w:t xml:space="preserve">Qualitative studies allow for more </w:t>
      </w:r>
      <w:r w:rsidR="00035C59" w:rsidRPr="00673DDE">
        <w:rPr>
          <w:rFonts w:ascii="Times New Roman" w:hAnsi="Times New Roman" w:cs="Times New Roman"/>
          <w:color w:val="000000" w:themeColor="text1"/>
          <w:sz w:val="24"/>
          <w:szCs w:val="24"/>
        </w:rPr>
        <w:t>detailed responses from the participant</w:t>
      </w:r>
      <w:r w:rsidR="006F3BC6" w:rsidRPr="00673DDE">
        <w:rPr>
          <w:rFonts w:ascii="Times New Roman" w:hAnsi="Times New Roman" w:cs="Times New Roman"/>
          <w:color w:val="000000" w:themeColor="text1"/>
          <w:sz w:val="24"/>
          <w:szCs w:val="24"/>
        </w:rPr>
        <w:t xml:space="preserve"> and </w:t>
      </w:r>
      <w:r w:rsidR="00817DB9" w:rsidRPr="00673DDE">
        <w:rPr>
          <w:rFonts w:ascii="Times New Roman" w:hAnsi="Times New Roman" w:cs="Times New Roman"/>
          <w:color w:val="000000" w:themeColor="text1"/>
          <w:sz w:val="24"/>
          <w:szCs w:val="24"/>
        </w:rPr>
        <w:t xml:space="preserve">produce </w:t>
      </w:r>
      <w:r w:rsidR="006F3BC6" w:rsidRPr="00673DDE">
        <w:rPr>
          <w:rFonts w:ascii="Times New Roman" w:hAnsi="Times New Roman" w:cs="Times New Roman"/>
          <w:color w:val="000000" w:themeColor="text1"/>
          <w:sz w:val="24"/>
          <w:szCs w:val="24"/>
        </w:rPr>
        <w:t>more</w:t>
      </w:r>
      <w:r w:rsidR="00817DB9" w:rsidRPr="00673DDE">
        <w:rPr>
          <w:rFonts w:ascii="Times New Roman" w:hAnsi="Times New Roman" w:cs="Times New Roman"/>
          <w:color w:val="000000" w:themeColor="text1"/>
          <w:sz w:val="24"/>
          <w:szCs w:val="24"/>
        </w:rPr>
        <w:t xml:space="preserve"> in depth</w:t>
      </w:r>
      <w:r w:rsidR="006F3BC6" w:rsidRPr="00673DDE">
        <w:rPr>
          <w:rFonts w:ascii="Times New Roman" w:hAnsi="Times New Roman" w:cs="Times New Roman"/>
          <w:color w:val="000000" w:themeColor="text1"/>
          <w:sz w:val="24"/>
          <w:szCs w:val="24"/>
        </w:rPr>
        <w:t xml:space="preserve"> information</w:t>
      </w:r>
      <w:r w:rsidR="00817DB9" w:rsidRPr="00673DDE">
        <w:rPr>
          <w:rFonts w:ascii="Times New Roman" w:hAnsi="Times New Roman" w:cs="Times New Roman"/>
          <w:color w:val="000000" w:themeColor="text1"/>
          <w:sz w:val="24"/>
          <w:szCs w:val="24"/>
        </w:rPr>
        <w:t>, in</w:t>
      </w:r>
      <w:r w:rsidR="006F3BC6" w:rsidRPr="00673DDE">
        <w:rPr>
          <w:rFonts w:ascii="Times New Roman" w:hAnsi="Times New Roman" w:cs="Times New Roman"/>
          <w:color w:val="000000" w:themeColor="text1"/>
          <w:sz w:val="24"/>
          <w:szCs w:val="24"/>
        </w:rPr>
        <w:t xml:space="preserve"> compa</w:t>
      </w:r>
      <w:r w:rsidR="00817DB9" w:rsidRPr="00673DDE">
        <w:rPr>
          <w:rFonts w:ascii="Times New Roman" w:hAnsi="Times New Roman" w:cs="Times New Roman"/>
          <w:color w:val="000000" w:themeColor="text1"/>
          <w:sz w:val="24"/>
          <w:szCs w:val="24"/>
        </w:rPr>
        <w:t>rison</w:t>
      </w:r>
      <w:r w:rsidR="006F3BC6" w:rsidRPr="00673DDE">
        <w:rPr>
          <w:rFonts w:ascii="Times New Roman" w:hAnsi="Times New Roman" w:cs="Times New Roman"/>
          <w:color w:val="000000" w:themeColor="text1"/>
          <w:sz w:val="24"/>
          <w:szCs w:val="24"/>
        </w:rPr>
        <w:t xml:space="preserve"> to a yes or no questionnaire. </w:t>
      </w:r>
    </w:p>
    <w:p w14:paraId="2F7954D5" w14:textId="77777777" w:rsidR="00DE121C" w:rsidRPr="00673DDE" w:rsidRDefault="00DE121C" w:rsidP="00673DDE">
      <w:pPr>
        <w:spacing w:after="0" w:line="480" w:lineRule="auto"/>
        <w:ind w:firstLine="720"/>
        <w:rPr>
          <w:rFonts w:ascii="Times New Roman" w:hAnsi="Times New Roman" w:cs="Times New Roman"/>
          <w:color w:val="000000" w:themeColor="text1"/>
          <w:sz w:val="24"/>
          <w:szCs w:val="24"/>
        </w:rPr>
      </w:pPr>
    </w:p>
    <w:p w14:paraId="5CB83343" w14:textId="1871F9D3" w:rsidR="00DE121C" w:rsidRPr="00673DDE" w:rsidRDefault="00DE121C"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The researcher was in regular contact with the research supervisor, in case any concerns occurred. There was also support and guidance available through one-to-one meetings to deal with any issues. The participants demographic information (age and gender) and data was stored within a password protected laptop in the possession of the research, which was in line with the Data Protection Act (2018)</w:t>
      </w:r>
      <w:r w:rsidR="00770331" w:rsidRPr="00673DDE">
        <w:rPr>
          <w:rFonts w:ascii="Times New Roman" w:hAnsi="Times New Roman" w:cs="Times New Roman"/>
          <w:color w:val="000000" w:themeColor="text1"/>
          <w:sz w:val="24"/>
          <w:szCs w:val="24"/>
        </w:rPr>
        <w:t xml:space="preserve"> a</w:t>
      </w:r>
      <w:r w:rsidR="00076C86" w:rsidRPr="00673DDE">
        <w:rPr>
          <w:rFonts w:ascii="Times New Roman" w:hAnsi="Times New Roman" w:cs="Times New Roman"/>
          <w:color w:val="000000" w:themeColor="text1"/>
          <w:sz w:val="24"/>
          <w:szCs w:val="24"/>
        </w:rPr>
        <w:t>nd with all responses</w:t>
      </w:r>
      <w:r w:rsidR="00EC58D8" w:rsidRPr="00673DDE">
        <w:rPr>
          <w:rFonts w:ascii="Times New Roman" w:hAnsi="Times New Roman" w:cs="Times New Roman"/>
          <w:color w:val="000000" w:themeColor="text1"/>
          <w:sz w:val="24"/>
          <w:szCs w:val="24"/>
        </w:rPr>
        <w:t xml:space="preserve"> being anonymous to uphold confidentiality with regards to the British Psychological Society (201</w:t>
      </w:r>
      <w:r w:rsidR="00AC0196" w:rsidRPr="00673DDE">
        <w:rPr>
          <w:rFonts w:ascii="Times New Roman" w:hAnsi="Times New Roman" w:cs="Times New Roman"/>
          <w:color w:val="000000" w:themeColor="text1"/>
          <w:sz w:val="24"/>
          <w:szCs w:val="24"/>
        </w:rPr>
        <w:t>8</w:t>
      </w:r>
      <w:r w:rsidR="00EC58D8" w:rsidRPr="00673DDE">
        <w:rPr>
          <w:rFonts w:ascii="Times New Roman" w:hAnsi="Times New Roman" w:cs="Times New Roman"/>
          <w:color w:val="000000" w:themeColor="text1"/>
          <w:sz w:val="24"/>
          <w:szCs w:val="24"/>
        </w:rPr>
        <w:t>).</w:t>
      </w:r>
    </w:p>
    <w:p w14:paraId="43723FBA" w14:textId="77777777" w:rsidR="00673DDE" w:rsidRDefault="00673DDE" w:rsidP="00673DDE">
      <w:pPr>
        <w:spacing w:after="0" w:line="480" w:lineRule="auto"/>
        <w:rPr>
          <w:rFonts w:ascii="Times New Roman" w:hAnsi="Times New Roman" w:cs="Times New Roman"/>
          <w:color w:val="000000" w:themeColor="text1"/>
          <w:sz w:val="24"/>
          <w:szCs w:val="24"/>
        </w:rPr>
      </w:pPr>
    </w:p>
    <w:p w14:paraId="25CCC995" w14:textId="110390E0" w:rsidR="00C274B3" w:rsidRDefault="00C274B3" w:rsidP="00673DDE">
      <w:pPr>
        <w:spacing w:after="0" w:line="480" w:lineRule="auto"/>
        <w:rPr>
          <w:rFonts w:ascii="Times New Roman" w:hAnsi="Times New Roman" w:cs="Times New Roman"/>
          <w:b/>
          <w:bCs/>
          <w:iCs/>
          <w:color w:val="000000" w:themeColor="text1"/>
          <w:sz w:val="24"/>
          <w:szCs w:val="24"/>
        </w:rPr>
      </w:pPr>
      <w:r w:rsidRPr="00673DDE">
        <w:rPr>
          <w:rFonts w:ascii="Times New Roman" w:hAnsi="Times New Roman" w:cs="Times New Roman"/>
          <w:b/>
          <w:bCs/>
          <w:iCs/>
          <w:color w:val="000000" w:themeColor="text1"/>
          <w:sz w:val="24"/>
          <w:szCs w:val="24"/>
        </w:rPr>
        <w:t>2.4.3 Study Procedure</w:t>
      </w:r>
      <w:r w:rsidR="006818F4" w:rsidRPr="00673DDE">
        <w:rPr>
          <w:rFonts w:ascii="Times New Roman" w:hAnsi="Times New Roman" w:cs="Times New Roman"/>
          <w:b/>
          <w:bCs/>
          <w:iCs/>
          <w:color w:val="000000" w:themeColor="text1"/>
          <w:sz w:val="24"/>
          <w:szCs w:val="24"/>
        </w:rPr>
        <w:t xml:space="preserve"> </w:t>
      </w:r>
    </w:p>
    <w:p w14:paraId="50D98DBB" w14:textId="77777777" w:rsidR="00673DDE" w:rsidRPr="00673DDE" w:rsidRDefault="00673DDE" w:rsidP="00673DDE">
      <w:pPr>
        <w:spacing w:after="0" w:line="480" w:lineRule="auto"/>
        <w:rPr>
          <w:rFonts w:ascii="Times New Roman" w:hAnsi="Times New Roman" w:cs="Times New Roman"/>
          <w:b/>
          <w:bCs/>
          <w:iCs/>
          <w:color w:val="000000" w:themeColor="text1"/>
          <w:sz w:val="24"/>
          <w:szCs w:val="24"/>
        </w:rPr>
      </w:pPr>
    </w:p>
    <w:p w14:paraId="369C9D0C" w14:textId="451F2D27" w:rsidR="00C274B3" w:rsidRPr="00673DDE" w:rsidRDefault="00C05507"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w:t>
      </w:r>
      <w:r w:rsidR="00D86F14" w:rsidRPr="00673DDE">
        <w:rPr>
          <w:rFonts w:ascii="Times New Roman" w:hAnsi="Times New Roman" w:cs="Times New Roman"/>
          <w:color w:val="000000" w:themeColor="text1"/>
          <w:sz w:val="24"/>
          <w:szCs w:val="24"/>
        </w:rPr>
        <w:t>research</w:t>
      </w:r>
      <w:r w:rsidRPr="00673DDE">
        <w:rPr>
          <w:rFonts w:ascii="Times New Roman" w:hAnsi="Times New Roman" w:cs="Times New Roman"/>
          <w:color w:val="000000" w:themeColor="text1"/>
          <w:sz w:val="24"/>
          <w:szCs w:val="24"/>
        </w:rPr>
        <w:t xml:space="preserve"> </w:t>
      </w:r>
      <w:r w:rsidR="00D11C62" w:rsidRPr="00673DDE">
        <w:rPr>
          <w:rFonts w:ascii="Times New Roman" w:hAnsi="Times New Roman" w:cs="Times New Roman"/>
          <w:color w:val="000000" w:themeColor="text1"/>
          <w:sz w:val="24"/>
          <w:szCs w:val="24"/>
        </w:rPr>
        <w:t>involved</w:t>
      </w:r>
      <w:r w:rsidRPr="00673DDE">
        <w:rPr>
          <w:rFonts w:ascii="Times New Roman" w:hAnsi="Times New Roman" w:cs="Times New Roman"/>
          <w:color w:val="000000" w:themeColor="text1"/>
          <w:sz w:val="24"/>
          <w:szCs w:val="24"/>
        </w:rPr>
        <w:t xml:space="preserve"> students within the university campus</w:t>
      </w:r>
      <w:r w:rsidR="00D86F14" w:rsidRPr="00673DDE">
        <w:rPr>
          <w:rFonts w:ascii="Times New Roman" w:hAnsi="Times New Roman" w:cs="Times New Roman"/>
          <w:color w:val="000000" w:themeColor="text1"/>
          <w:sz w:val="24"/>
          <w:szCs w:val="24"/>
        </w:rPr>
        <w:t xml:space="preserve"> who</w:t>
      </w:r>
      <w:r w:rsidRPr="00673DDE">
        <w:rPr>
          <w:rFonts w:ascii="Times New Roman" w:hAnsi="Times New Roman" w:cs="Times New Roman"/>
          <w:color w:val="000000" w:themeColor="text1"/>
          <w:sz w:val="24"/>
          <w:szCs w:val="24"/>
        </w:rPr>
        <w:t xml:space="preserve"> w</w:t>
      </w:r>
      <w:r w:rsidR="00D11C62" w:rsidRPr="00673DDE">
        <w:rPr>
          <w:rFonts w:ascii="Times New Roman" w:hAnsi="Times New Roman" w:cs="Times New Roman"/>
          <w:color w:val="000000" w:themeColor="text1"/>
          <w:sz w:val="24"/>
          <w:szCs w:val="24"/>
        </w:rPr>
        <w:t>ere</w:t>
      </w:r>
      <w:r w:rsidRPr="00673DDE">
        <w:rPr>
          <w:rFonts w:ascii="Times New Roman" w:hAnsi="Times New Roman" w:cs="Times New Roman"/>
          <w:color w:val="000000" w:themeColor="text1"/>
          <w:sz w:val="24"/>
          <w:szCs w:val="24"/>
        </w:rPr>
        <w:t xml:space="preserve"> requited through EMS, as </w:t>
      </w:r>
      <w:r w:rsidR="00C85D64" w:rsidRPr="00673DDE">
        <w:rPr>
          <w:rFonts w:ascii="Times New Roman" w:hAnsi="Times New Roman" w:cs="Times New Roman"/>
          <w:color w:val="000000" w:themeColor="text1"/>
          <w:sz w:val="24"/>
          <w:szCs w:val="24"/>
        </w:rPr>
        <w:t>m</w:t>
      </w:r>
      <w:r w:rsidR="00265F7A" w:rsidRPr="00673DDE">
        <w:rPr>
          <w:rFonts w:ascii="Times New Roman" w:hAnsi="Times New Roman" w:cs="Times New Roman"/>
          <w:color w:val="000000" w:themeColor="text1"/>
          <w:sz w:val="24"/>
          <w:szCs w:val="24"/>
        </w:rPr>
        <w:t>ost of the individuals</w:t>
      </w:r>
      <w:r w:rsidRPr="00673DDE">
        <w:rPr>
          <w:rFonts w:ascii="Times New Roman" w:hAnsi="Times New Roman" w:cs="Times New Roman"/>
          <w:color w:val="000000" w:themeColor="text1"/>
          <w:sz w:val="24"/>
          <w:szCs w:val="24"/>
        </w:rPr>
        <w:t xml:space="preserve"> applying require</w:t>
      </w:r>
      <w:r w:rsidR="00A14207"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a certain amount of credits, thi</w:t>
      </w:r>
      <w:r w:rsidR="00A14207" w:rsidRPr="00673DDE">
        <w:rPr>
          <w:rFonts w:ascii="Times New Roman" w:hAnsi="Times New Roman" w:cs="Times New Roman"/>
          <w:color w:val="000000" w:themeColor="text1"/>
          <w:sz w:val="24"/>
          <w:szCs w:val="24"/>
        </w:rPr>
        <w:t xml:space="preserve">s </w:t>
      </w:r>
      <w:r w:rsidRPr="00673DDE">
        <w:rPr>
          <w:rFonts w:ascii="Times New Roman" w:hAnsi="Times New Roman" w:cs="Times New Roman"/>
          <w:color w:val="000000" w:themeColor="text1"/>
          <w:sz w:val="24"/>
          <w:szCs w:val="24"/>
        </w:rPr>
        <w:t>encourage</w:t>
      </w:r>
      <w:r w:rsidR="00A14207"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them to sign up to the study. At the beginning of the study, a consent form w</w:t>
      </w:r>
      <w:r w:rsidR="000C35FB" w:rsidRPr="00673DDE">
        <w:rPr>
          <w:rFonts w:ascii="Times New Roman" w:hAnsi="Times New Roman" w:cs="Times New Roman"/>
          <w:color w:val="000000" w:themeColor="text1"/>
          <w:sz w:val="24"/>
          <w:szCs w:val="24"/>
        </w:rPr>
        <w:t>as</w:t>
      </w:r>
      <w:r w:rsidRPr="00673DDE">
        <w:rPr>
          <w:rFonts w:ascii="Times New Roman" w:hAnsi="Times New Roman" w:cs="Times New Roman"/>
          <w:color w:val="000000" w:themeColor="text1"/>
          <w:sz w:val="24"/>
          <w:szCs w:val="24"/>
        </w:rPr>
        <w:t xml:space="preserve"> given to the participants which state</w:t>
      </w:r>
      <w:r w:rsidR="000C35FB"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the title and aims of the study and require</w:t>
      </w:r>
      <w:r w:rsidR="000C35FB"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them to sign their name, so they g</w:t>
      </w:r>
      <w:r w:rsidR="000C35FB" w:rsidRPr="00673DDE">
        <w:rPr>
          <w:rFonts w:ascii="Times New Roman" w:hAnsi="Times New Roman" w:cs="Times New Roman"/>
          <w:color w:val="000000" w:themeColor="text1"/>
          <w:sz w:val="24"/>
          <w:szCs w:val="24"/>
        </w:rPr>
        <w:t>a</w:t>
      </w:r>
      <w:r w:rsidRPr="00673DDE">
        <w:rPr>
          <w:rFonts w:ascii="Times New Roman" w:hAnsi="Times New Roman" w:cs="Times New Roman"/>
          <w:color w:val="000000" w:themeColor="text1"/>
          <w:sz w:val="24"/>
          <w:szCs w:val="24"/>
        </w:rPr>
        <w:t>ve consent</w:t>
      </w:r>
      <w:r w:rsidR="000C35FB" w:rsidRPr="00673DDE">
        <w:rPr>
          <w:rFonts w:ascii="Times New Roman" w:hAnsi="Times New Roman" w:cs="Times New Roman"/>
          <w:color w:val="000000" w:themeColor="text1"/>
          <w:sz w:val="24"/>
          <w:szCs w:val="24"/>
        </w:rPr>
        <w:t xml:space="preserve"> for their data to be used in an </w:t>
      </w:r>
      <w:r w:rsidR="00AC0F86" w:rsidRPr="00673DDE">
        <w:rPr>
          <w:rFonts w:ascii="Times New Roman" w:hAnsi="Times New Roman" w:cs="Times New Roman"/>
          <w:color w:val="000000" w:themeColor="text1"/>
          <w:sz w:val="24"/>
          <w:szCs w:val="24"/>
        </w:rPr>
        <w:t>undergraduate’s</w:t>
      </w:r>
      <w:r w:rsidR="000C35FB" w:rsidRPr="00673DDE">
        <w:rPr>
          <w:rFonts w:ascii="Times New Roman" w:hAnsi="Times New Roman" w:cs="Times New Roman"/>
          <w:color w:val="000000" w:themeColor="text1"/>
          <w:sz w:val="24"/>
          <w:szCs w:val="24"/>
        </w:rPr>
        <w:t xml:space="preserve"> psychology dissertation</w:t>
      </w:r>
      <w:r w:rsidRPr="00673DDE">
        <w:rPr>
          <w:rFonts w:ascii="Times New Roman" w:hAnsi="Times New Roman" w:cs="Times New Roman"/>
          <w:color w:val="000000" w:themeColor="text1"/>
          <w:sz w:val="24"/>
          <w:szCs w:val="24"/>
        </w:rPr>
        <w:t>. Th</w:t>
      </w:r>
      <w:r w:rsidR="000C35FB" w:rsidRPr="00673DDE">
        <w:rPr>
          <w:rFonts w:ascii="Times New Roman" w:hAnsi="Times New Roman" w:cs="Times New Roman"/>
          <w:color w:val="000000" w:themeColor="text1"/>
          <w:sz w:val="24"/>
          <w:szCs w:val="24"/>
        </w:rPr>
        <w:t xml:space="preserve">e </w:t>
      </w:r>
      <w:r w:rsidRPr="00673DDE">
        <w:rPr>
          <w:rFonts w:ascii="Times New Roman" w:hAnsi="Times New Roman" w:cs="Times New Roman"/>
          <w:color w:val="000000" w:themeColor="text1"/>
          <w:sz w:val="24"/>
          <w:szCs w:val="24"/>
        </w:rPr>
        <w:t>consent form also state</w:t>
      </w:r>
      <w:r w:rsidR="000C35FB"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that they d</w:t>
      </w:r>
      <w:r w:rsidR="000C35FB" w:rsidRPr="00673DDE">
        <w:rPr>
          <w:rFonts w:ascii="Times New Roman" w:hAnsi="Times New Roman" w:cs="Times New Roman"/>
          <w:color w:val="000000" w:themeColor="text1"/>
          <w:sz w:val="24"/>
          <w:szCs w:val="24"/>
        </w:rPr>
        <w:t>id</w:t>
      </w:r>
      <w:r w:rsidRPr="00673DDE">
        <w:rPr>
          <w:rFonts w:ascii="Times New Roman" w:hAnsi="Times New Roman" w:cs="Times New Roman"/>
          <w:color w:val="000000" w:themeColor="text1"/>
          <w:sz w:val="24"/>
          <w:szCs w:val="24"/>
        </w:rPr>
        <w:t xml:space="preserve"> not need</w:t>
      </w:r>
      <w:r w:rsidR="00F50DE4" w:rsidRPr="00673DDE">
        <w:rPr>
          <w:rFonts w:ascii="Times New Roman" w:hAnsi="Times New Roman" w:cs="Times New Roman"/>
          <w:color w:val="000000" w:themeColor="text1"/>
          <w:sz w:val="24"/>
          <w:szCs w:val="24"/>
        </w:rPr>
        <w:t xml:space="preserve"> </w:t>
      </w:r>
      <w:r w:rsidRPr="00673DDE">
        <w:rPr>
          <w:rFonts w:ascii="Times New Roman" w:hAnsi="Times New Roman" w:cs="Times New Roman"/>
          <w:color w:val="000000" w:themeColor="text1"/>
          <w:sz w:val="24"/>
          <w:szCs w:val="24"/>
        </w:rPr>
        <w:t xml:space="preserve">to do the study and </w:t>
      </w:r>
      <w:r w:rsidR="00F50DE4" w:rsidRPr="00673DDE">
        <w:rPr>
          <w:rFonts w:ascii="Times New Roman" w:hAnsi="Times New Roman" w:cs="Times New Roman"/>
          <w:color w:val="000000" w:themeColor="text1"/>
          <w:sz w:val="24"/>
          <w:szCs w:val="24"/>
        </w:rPr>
        <w:t>were</w:t>
      </w:r>
      <w:r w:rsidRPr="00673DDE">
        <w:rPr>
          <w:rFonts w:ascii="Times New Roman" w:hAnsi="Times New Roman" w:cs="Times New Roman"/>
          <w:color w:val="000000" w:themeColor="text1"/>
          <w:sz w:val="24"/>
          <w:szCs w:val="24"/>
        </w:rPr>
        <w:t xml:space="preserve"> free to stop the interview at any time. In order to gain an understanding of what type of individuals </w:t>
      </w:r>
      <w:r w:rsidR="00F50DE4" w:rsidRPr="00673DDE">
        <w:rPr>
          <w:rFonts w:ascii="Times New Roman" w:hAnsi="Times New Roman" w:cs="Times New Roman"/>
          <w:color w:val="000000" w:themeColor="text1"/>
          <w:sz w:val="24"/>
          <w:szCs w:val="24"/>
        </w:rPr>
        <w:t>were</w:t>
      </w:r>
      <w:r w:rsidRPr="00673DDE">
        <w:rPr>
          <w:rFonts w:ascii="Times New Roman" w:hAnsi="Times New Roman" w:cs="Times New Roman"/>
          <w:color w:val="000000" w:themeColor="text1"/>
          <w:sz w:val="24"/>
          <w:szCs w:val="24"/>
        </w:rPr>
        <w:t xml:space="preserve"> being interviewed, </w:t>
      </w:r>
      <w:r w:rsidRPr="00673DDE">
        <w:rPr>
          <w:rFonts w:ascii="Times New Roman" w:hAnsi="Times New Roman" w:cs="Times New Roman"/>
          <w:color w:val="000000" w:themeColor="text1"/>
          <w:sz w:val="24"/>
          <w:szCs w:val="24"/>
        </w:rPr>
        <w:lastRenderedPageBreak/>
        <w:t>a demographic sheet w</w:t>
      </w:r>
      <w:r w:rsidR="00F50DE4" w:rsidRPr="00673DDE">
        <w:rPr>
          <w:rFonts w:ascii="Times New Roman" w:hAnsi="Times New Roman" w:cs="Times New Roman"/>
          <w:color w:val="000000" w:themeColor="text1"/>
          <w:sz w:val="24"/>
          <w:szCs w:val="24"/>
        </w:rPr>
        <w:t>as</w:t>
      </w:r>
      <w:r w:rsidRPr="00673DDE">
        <w:rPr>
          <w:rFonts w:ascii="Times New Roman" w:hAnsi="Times New Roman" w:cs="Times New Roman"/>
          <w:color w:val="000000" w:themeColor="text1"/>
          <w:sz w:val="24"/>
          <w:szCs w:val="24"/>
        </w:rPr>
        <w:t xml:space="preserve"> given to them at the beginning of the study, which ask</w:t>
      </w:r>
      <w:r w:rsidR="00F50DE4" w:rsidRPr="00673DDE">
        <w:rPr>
          <w:rFonts w:ascii="Times New Roman" w:hAnsi="Times New Roman" w:cs="Times New Roman"/>
          <w:color w:val="000000" w:themeColor="text1"/>
          <w:sz w:val="24"/>
          <w:szCs w:val="24"/>
        </w:rPr>
        <w:t>ed</w:t>
      </w:r>
      <w:r w:rsidRPr="00673DDE">
        <w:rPr>
          <w:rFonts w:ascii="Times New Roman" w:hAnsi="Times New Roman" w:cs="Times New Roman"/>
          <w:color w:val="000000" w:themeColor="text1"/>
          <w:sz w:val="24"/>
          <w:szCs w:val="24"/>
        </w:rPr>
        <w:t xml:space="preserve"> for their age and gender.</w:t>
      </w:r>
    </w:p>
    <w:p w14:paraId="7F92D737" w14:textId="5628C9AA" w:rsidR="00C05507" w:rsidRPr="00673DDE" w:rsidRDefault="00D86F14"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The participants w</w:t>
      </w:r>
      <w:r w:rsidR="00F50DE4" w:rsidRPr="00673DDE">
        <w:rPr>
          <w:rFonts w:ascii="Times New Roman" w:hAnsi="Times New Roman" w:cs="Times New Roman"/>
          <w:color w:val="000000" w:themeColor="text1"/>
          <w:sz w:val="24"/>
          <w:szCs w:val="24"/>
        </w:rPr>
        <w:t>ere</w:t>
      </w:r>
      <w:r w:rsidRPr="00673DDE">
        <w:rPr>
          <w:rFonts w:ascii="Times New Roman" w:hAnsi="Times New Roman" w:cs="Times New Roman"/>
          <w:color w:val="000000" w:themeColor="text1"/>
          <w:sz w:val="24"/>
          <w:szCs w:val="24"/>
        </w:rPr>
        <w:t xml:space="preserve"> given questions about their opinions of what well-being is and how they help </w:t>
      </w:r>
      <w:r w:rsidR="00B667E3" w:rsidRPr="00673DDE">
        <w:rPr>
          <w:rFonts w:ascii="Times New Roman" w:hAnsi="Times New Roman" w:cs="Times New Roman"/>
          <w:color w:val="000000" w:themeColor="text1"/>
          <w:sz w:val="24"/>
          <w:szCs w:val="24"/>
        </w:rPr>
        <w:t>maintain a</w:t>
      </w:r>
      <w:r w:rsidRPr="00673DDE">
        <w:rPr>
          <w:rFonts w:ascii="Times New Roman" w:hAnsi="Times New Roman" w:cs="Times New Roman"/>
          <w:color w:val="000000" w:themeColor="text1"/>
          <w:sz w:val="24"/>
          <w:szCs w:val="24"/>
        </w:rPr>
        <w:t xml:space="preserve"> positive well-being when they are going through a stressful time. Other questions within the study </w:t>
      </w:r>
      <w:r w:rsidR="00B667E3" w:rsidRPr="00673DDE">
        <w:rPr>
          <w:rFonts w:ascii="Times New Roman" w:hAnsi="Times New Roman" w:cs="Times New Roman"/>
          <w:color w:val="000000" w:themeColor="text1"/>
          <w:sz w:val="24"/>
          <w:szCs w:val="24"/>
        </w:rPr>
        <w:t>asked</w:t>
      </w:r>
      <w:r w:rsidRPr="00673DDE">
        <w:rPr>
          <w:rFonts w:ascii="Times New Roman" w:hAnsi="Times New Roman" w:cs="Times New Roman"/>
          <w:color w:val="000000" w:themeColor="text1"/>
          <w:sz w:val="24"/>
          <w:szCs w:val="24"/>
        </w:rPr>
        <w:t xml:space="preserve"> about how they believe</w:t>
      </w:r>
      <w:r w:rsidR="00B667E3" w:rsidRPr="00673DDE">
        <w:rPr>
          <w:rFonts w:ascii="Times New Roman" w:hAnsi="Times New Roman" w:cs="Times New Roman"/>
          <w:color w:val="000000" w:themeColor="text1"/>
          <w:sz w:val="24"/>
          <w:szCs w:val="24"/>
        </w:rPr>
        <w:t>d</w:t>
      </w:r>
      <w:r w:rsidR="00253687" w:rsidRPr="00673DDE">
        <w:rPr>
          <w:rFonts w:ascii="Times New Roman" w:hAnsi="Times New Roman" w:cs="Times New Roman"/>
          <w:color w:val="000000" w:themeColor="text1"/>
          <w:sz w:val="24"/>
          <w:szCs w:val="24"/>
        </w:rPr>
        <w:t xml:space="preserve"> a persons’</w:t>
      </w:r>
      <w:r w:rsidRPr="00673DDE">
        <w:rPr>
          <w:rFonts w:ascii="Times New Roman" w:hAnsi="Times New Roman" w:cs="Times New Roman"/>
          <w:color w:val="000000" w:themeColor="text1"/>
          <w:sz w:val="24"/>
          <w:szCs w:val="24"/>
        </w:rPr>
        <w:t xml:space="preserve"> surroundings are important to a </w:t>
      </w:r>
      <w:r w:rsidR="00253687" w:rsidRPr="00673DDE">
        <w:rPr>
          <w:rFonts w:ascii="Times New Roman" w:hAnsi="Times New Roman" w:cs="Times New Roman"/>
          <w:color w:val="000000" w:themeColor="text1"/>
          <w:sz w:val="24"/>
          <w:szCs w:val="24"/>
        </w:rPr>
        <w:t xml:space="preserve">positive </w:t>
      </w:r>
      <w:r w:rsidRPr="00673DDE">
        <w:rPr>
          <w:rFonts w:ascii="Times New Roman" w:hAnsi="Times New Roman" w:cs="Times New Roman"/>
          <w:color w:val="000000" w:themeColor="text1"/>
          <w:sz w:val="24"/>
          <w:szCs w:val="24"/>
        </w:rPr>
        <w:t>well-being, what factors they believe</w:t>
      </w:r>
      <w:r w:rsidR="00253687"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contribute to a positive well-being, what type of places or spaces they believe</w:t>
      </w:r>
      <w:r w:rsidR="00253687" w:rsidRPr="00673DDE">
        <w:rPr>
          <w:rFonts w:ascii="Times New Roman" w:hAnsi="Times New Roman" w:cs="Times New Roman"/>
          <w:color w:val="000000" w:themeColor="text1"/>
          <w:sz w:val="24"/>
          <w:szCs w:val="24"/>
        </w:rPr>
        <w:t>d</w:t>
      </w:r>
      <w:r w:rsidRPr="00673DDE">
        <w:rPr>
          <w:rFonts w:ascii="Times New Roman" w:hAnsi="Times New Roman" w:cs="Times New Roman"/>
          <w:color w:val="000000" w:themeColor="text1"/>
          <w:sz w:val="24"/>
          <w:szCs w:val="24"/>
        </w:rPr>
        <w:t xml:space="preserve"> support</w:t>
      </w:r>
      <w:r w:rsidR="00253687" w:rsidRPr="00673DDE">
        <w:rPr>
          <w:rFonts w:ascii="Times New Roman" w:hAnsi="Times New Roman" w:cs="Times New Roman"/>
          <w:color w:val="000000" w:themeColor="text1"/>
          <w:sz w:val="24"/>
          <w:szCs w:val="24"/>
        </w:rPr>
        <w:t>ed</w:t>
      </w:r>
      <w:r w:rsidRPr="00673DDE">
        <w:rPr>
          <w:rFonts w:ascii="Times New Roman" w:hAnsi="Times New Roman" w:cs="Times New Roman"/>
          <w:color w:val="000000" w:themeColor="text1"/>
          <w:sz w:val="24"/>
          <w:szCs w:val="24"/>
        </w:rPr>
        <w:t xml:space="preserve"> a sense of well-being and whether they deem enough thought has been put into the built-environment to support feelings of well-being. Later in the interview, the participants w</w:t>
      </w:r>
      <w:r w:rsidR="00585BB8" w:rsidRPr="00673DDE">
        <w:rPr>
          <w:rFonts w:ascii="Times New Roman" w:hAnsi="Times New Roman" w:cs="Times New Roman"/>
          <w:color w:val="000000" w:themeColor="text1"/>
          <w:sz w:val="24"/>
          <w:szCs w:val="24"/>
        </w:rPr>
        <w:t>ere</w:t>
      </w:r>
      <w:r w:rsidRPr="00673DDE">
        <w:rPr>
          <w:rFonts w:ascii="Times New Roman" w:hAnsi="Times New Roman" w:cs="Times New Roman"/>
          <w:color w:val="000000" w:themeColor="text1"/>
          <w:sz w:val="24"/>
          <w:szCs w:val="24"/>
        </w:rPr>
        <w:t xml:space="preserve"> asked about the current university campus and whether the inside or outside environment supports well-being or whether it could be improved. Once the interview </w:t>
      </w:r>
      <w:r w:rsidR="00585BB8" w:rsidRPr="00673DDE">
        <w:rPr>
          <w:rFonts w:ascii="Times New Roman" w:hAnsi="Times New Roman" w:cs="Times New Roman"/>
          <w:color w:val="000000" w:themeColor="text1"/>
          <w:sz w:val="24"/>
          <w:szCs w:val="24"/>
        </w:rPr>
        <w:t>was</w:t>
      </w:r>
      <w:r w:rsidRPr="00673DDE">
        <w:rPr>
          <w:rFonts w:ascii="Times New Roman" w:hAnsi="Times New Roman" w:cs="Times New Roman"/>
          <w:color w:val="000000" w:themeColor="text1"/>
          <w:sz w:val="24"/>
          <w:szCs w:val="24"/>
        </w:rPr>
        <w:t xml:space="preserve"> over, a</w:t>
      </w:r>
      <w:r w:rsidR="00C05507" w:rsidRPr="00673DDE">
        <w:rPr>
          <w:rFonts w:ascii="Times New Roman" w:hAnsi="Times New Roman" w:cs="Times New Roman"/>
          <w:color w:val="000000" w:themeColor="text1"/>
          <w:sz w:val="24"/>
          <w:szCs w:val="24"/>
        </w:rPr>
        <w:t xml:space="preserve"> debrief sheet </w:t>
      </w:r>
      <w:r w:rsidR="00585BB8" w:rsidRPr="00673DDE">
        <w:rPr>
          <w:rFonts w:ascii="Times New Roman" w:hAnsi="Times New Roman" w:cs="Times New Roman"/>
          <w:color w:val="000000" w:themeColor="text1"/>
          <w:sz w:val="24"/>
          <w:szCs w:val="24"/>
        </w:rPr>
        <w:t xml:space="preserve">was </w:t>
      </w:r>
      <w:r w:rsidR="00C05507" w:rsidRPr="00673DDE">
        <w:rPr>
          <w:rFonts w:ascii="Times New Roman" w:hAnsi="Times New Roman" w:cs="Times New Roman"/>
          <w:color w:val="000000" w:themeColor="text1"/>
          <w:sz w:val="24"/>
          <w:szCs w:val="24"/>
        </w:rPr>
        <w:t>then follow</w:t>
      </w:r>
      <w:r w:rsidR="00585BB8" w:rsidRPr="00673DDE">
        <w:rPr>
          <w:rFonts w:ascii="Times New Roman" w:hAnsi="Times New Roman" w:cs="Times New Roman"/>
          <w:color w:val="000000" w:themeColor="text1"/>
          <w:sz w:val="24"/>
          <w:szCs w:val="24"/>
        </w:rPr>
        <w:t>ed which</w:t>
      </w:r>
      <w:r w:rsidR="00C05507" w:rsidRPr="00673DDE">
        <w:rPr>
          <w:rFonts w:ascii="Times New Roman" w:hAnsi="Times New Roman" w:cs="Times New Roman"/>
          <w:color w:val="000000" w:themeColor="text1"/>
          <w:sz w:val="24"/>
          <w:szCs w:val="24"/>
        </w:rPr>
        <w:t xml:space="preserve"> provid</w:t>
      </w:r>
      <w:r w:rsidR="00585BB8" w:rsidRPr="00673DDE">
        <w:rPr>
          <w:rFonts w:ascii="Times New Roman" w:hAnsi="Times New Roman" w:cs="Times New Roman"/>
          <w:color w:val="000000" w:themeColor="text1"/>
          <w:sz w:val="24"/>
          <w:szCs w:val="24"/>
        </w:rPr>
        <w:t>ed</w:t>
      </w:r>
      <w:r w:rsidR="00C05507" w:rsidRPr="00673DDE">
        <w:rPr>
          <w:rFonts w:ascii="Times New Roman" w:hAnsi="Times New Roman" w:cs="Times New Roman"/>
          <w:color w:val="000000" w:themeColor="text1"/>
          <w:sz w:val="24"/>
          <w:szCs w:val="24"/>
        </w:rPr>
        <w:t xml:space="preserve"> the researcher and supervisors emails </w:t>
      </w:r>
      <w:r w:rsidR="007C0ABA" w:rsidRPr="00673DDE">
        <w:rPr>
          <w:rFonts w:ascii="Times New Roman" w:hAnsi="Times New Roman" w:cs="Times New Roman"/>
          <w:color w:val="000000" w:themeColor="text1"/>
          <w:sz w:val="24"/>
          <w:szCs w:val="24"/>
        </w:rPr>
        <w:t xml:space="preserve">if </w:t>
      </w:r>
      <w:r w:rsidR="00C05507" w:rsidRPr="00673DDE">
        <w:rPr>
          <w:rFonts w:ascii="Times New Roman" w:hAnsi="Times New Roman" w:cs="Times New Roman"/>
          <w:color w:val="000000" w:themeColor="text1"/>
          <w:sz w:val="24"/>
          <w:szCs w:val="24"/>
        </w:rPr>
        <w:t>they had any questions</w:t>
      </w:r>
      <w:r w:rsidR="007C0ABA" w:rsidRPr="00673DDE">
        <w:rPr>
          <w:rFonts w:ascii="Times New Roman" w:hAnsi="Times New Roman" w:cs="Times New Roman"/>
          <w:color w:val="000000" w:themeColor="text1"/>
          <w:sz w:val="24"/>
          <w:szCs w:val="24"/>
        </w:rPr>
        <w:t>.</w:t>
      </w:r>
    </w:p>
    <w:p w14:paraId="135EA4C3" w14:textId="77777777"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267DF1CC" w14:textId="77777777"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01EF4CE2" w14:textId="54653D03"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4AE27DCC" w14:textId="6E00E68E"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3399C18F" w14:textId="59563418"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5B1963F8" w14:textId="781D0678"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0C8E2095" w14:textId="4384B8B0"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55AE197E" w14:textId="1314E3A6"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236E07DC" w14:textId="4F30515F"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0BAE8A2C" w14:textId="41F77999"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4E00C496" w14:textId="0E829ED0"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44134FC1" w14:textId="33E76FD0" w:rsidR="002070EE" w:rsidRPr="00673DDE" w:rsidRDefault="002070EE" w:rsidP="00673DDE">
      <w:pPr>
        <w:spacing w:after="0" w:line="480" w:lineRule="auto"/>
        <w:ind w:firstLine="720"/>
        <w:rPr>
          <w:rFonts w:ascii="Times New Roman" w:hAnsi="Times New Roman" w:cs="Times New Roman"/>
          <w:color w:val="000000" w:themeColor="text1"/>
          <w:sz w:val="24"/>
          <w:szCs w:val="24"/>
        </w:rPr>
      </w:pPr>
    </w:p>
    <w:p w14:paraId="2E4EA582" w14:textId="2F6A9E9F" w:rsidR="00C05507" w:rsidRPr="00673DDE" w:rsidRDefault="00C274B3" w:rsidP="00673DDE">
      <w:pPr>
        <w:spacing w:after="0" w:line="480" w:lineRule="auto"/>
        <w:rPr>
          <w:rFonts w:ascii="Times New Roman" w:hAnsi="Times New Roman" w:cs="Times New Roman"/>
          <w:b/>
          <w:color w:val="000000" w:themeColor="text1"/>
          <w:sz w:val="28"/>
          <w:szCs w:val="28"/>
        </w:rPr>
      </w:pPr>
      <w:r w:rsidRPr="00673DDE">
        <w:rPr>
          <w:rFonts w:ascii="Times New Roman" w:hAnsi="Times New Roman" w:cs="Times New Roman"/>
          <w:b/>
          <w:color w:val="000000" w:themeColor="text1"/>
          <w:sz w:val="28"/>
          <w:szCs w:val="28"/>
        </w:rPr>
        <w:lastRenderedPageBreak/>
        <w:t>Chapter three: Results</w:t>
      </w:r>
    </w:p>
    <w:p w14:paraId="79EF55C8" w14:textId="45619068" w:rsidR="009E0912" w:rsidRPr="00673DDE" w:rsidRDefault="00E30F73" w:rsidP="000B2E5D">
      <w:pPr>
        <w:spacing w:before="240"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rPr>
        <w:t xml:space="preserve">Based upon interviews conducted with eight participants of both genders, a critical thematic analysis focused upon how students respond to the built-up environment and campus green spaces with preferences regarding this. Previous research indicated that an </w:t>
      </w:r>
      <w:r w:rsidR="00DE3C58" w:rsidRPr="00673DDE">
        <w:rPr>
          <w:rFonts w:ascii="Times New Roman" w:hAnsi="Times New Roman" w:cs="Times New Roman"/>
          <w:color w:val="000000" w:themeColor="text1"/>
          <w:sz w:val="24"/>
          <w:szCs w:val="24"/>
        </w:rPr>
        <w:t>individual’s</w:t>
      </w:r>
      <w:r w:rsidRPr="00673DDE">
        <w:rPr>
          <w:rFonts w:ascii="Times New Roman" w:hAnsi="Times New Roman" w:cs="Times New Roman"/>
          <w:color w:val="000000" w:themeColor="text1"/>
          <w:sz w:val="24"/>
          <w:szCs w:val="24"/>
        </w:rPr>
        <w:t xml:space="preserve"> surroundings play a very significant role in the contribution to a positive well-being</w:t>
      </w:r>
      <w:r w:rsidR="00DE3C58" w:rsidRPr="00673DDE">
        <w:rPr>
          <w:rFonts w:ascii="Times New Roman" w:hAnsi="Times New Roman" w:cs="Times New Roman"/>
          <w:color w:val="000000" w:themeColor="text1"/>
          <w:sz w:val="24"/>
          <w:szCs w:val="24"/>
        </w:rPr>
        <w:t>, especially within university students (</w:t>
      </w:r>
      <w:r w:rsidR="00DE3C58" w:rsidRPr="00673DDE">
        <w:rPr>
          <w:rFonts w:ascii="Times New Roman" w:hAnsi="Times New Roman" w:cs="Times New Roman"/>
          <w:color w:val="000000" w:themeColor="text1"/>
          <w:sz w:val="24"/>
          <w:szCs w:val="24"/>
          <w:shd w:val="clear" w:color="auto" w:fill="FFFFFF"/>
        </w:rPr>
        <w:t xml:space="preserve">Gascon et al, 2015). </w:t>
      </w:r>
      <w:r w:rsidR="002D3561" w:rsidRPr="00673DDE">
        <w:rPr>
          <w:rFonts w:ascii="Times New Roman" w:hAnsi="Times New Roman" w:cs="Times New Roman"/>
          <w:color w:val="000000" w:themeColor="text1"/>
          <w:sz w:val="24"/>
          <w:szCs w:val="24"/>
          <w:shd w:val="clear" w:color="auto" w:fill="FFFFFF"/>
        </w:rPr>
        <w:t xml:space="preserve"> The interviews were later </w:t>
      </w:r>
      <w:r w:rsidR="001A5518" w:rsidRPr="00673DDE">
        <w:rPr>
          <w:rFonts w:ascii="Times New Roman" w:hAnsi="Times New Roman" w:cs="Times New Roman"/>
          <w:color w:val="000000" w:themeColor="text1"/>
          <w:sz w:val="24"/>
          <w:szCs w:val="24"/>
          <w:shd w:val="clear" w:color="auto" w:fill="FFFFFF"/>
        </w:rPr>
        <w:t>transcribed,</w:t>
      </w:r>
      <w:r w:rsidR="002D3561" w:rsidRPr="00673DDE">
        <w:rPr>
          <w:rFonts w:ascii="Times New Roman" w:hAnsi="Times New Roman" w:cs="Times New Roman"/>
          <w:color w:val="000000" w:themeColor="text1"/>
          <w:sz w:val="24"/>
          <w:szCs w:val="24"/>
          <w:shd w:val="clear" w:color="auto" w:fill="FFFFFF"/>
        </w:rPr>
        <w:t xml:space="preserve"> and themes were identified using Thematic Analysis</w:t>
      </w:r>
      <w:r w:rsidR="001A5518" w:rsidRPr="00673DDE">
        <w:rPr>
          <w:rFonts w:ascii="Times New Roman" w:hAnsi="Times New Roman" w:cs="Times New Roman"/>
          <w:color w:val="000000" w:themeColor="text1"/>
          <w:sz w:val="24"/>
          <w:szCs w:val="24"/>
          <w:shd w:val="clear" w:color="auto" w:fill="FFFFFF"/>
        </w:rPr>
        <w:t xml:space="preserve"> (Braun &amp; Clarke, 2006).</w:t>
      </w:r>
      <w:r w:rsidR="002D3561" w:rsidRPr="00673DDE">
        <w:rPr>
          <w:rFonts w:ascii="Times New Roman" w:hAnsi="Times New Roman" w:cs="Times New Roman"/>
          <w:color w:val="000000" w:themeColor="text1"/>
          <w:sz w:val="24"/>
          <w:szCs w:val="24"/>
          <w:shd w:val="clear" w:color="auto" w:fill="FFFFFF"/>
        </w:rPr>
        <w:t xml:space="preserve"> </w:t>
      </w:r>
      <w:r w:rsidR="00DE3C58" w:rsidRPr="00673DDE">
        <w:rPr>
          <w:rFonts w:ascii="Times New Roman" w:hAnsi="Times New Roman" w:cs="Times New Roman"/>
          <w:color w:val="000000" w:themeColor="text1"/>
          <w:sz w:val="24"/>
          <w:szCs w:val="24"/>
          <w:shd w:val="clear" w:color="auto" w:fill="FFFFFF"/>
        </w:rPr>
        <w:t xml:space="preserve">After transcribing the audio, it was evident that there were four themes that seemed to occur in almost each of the participants transcripts. </w:t>
      </w:r>
      <w:r w:rsidR="002D3084" w:rsidRPr="00673DDE">
        <w:rPr>
          <w:rFonts w:ascii="Times New Roman" w:hAnsi="Times New Roman" w:cs="Times New Roman"/>
          <w:color w:val="000000" w:themeColor="text1"/>
          <w:sz w:val="24"/>
          <w:szCs w:val="24"/>
          <w:shd w:val="clear" w:color="auto" w:fill="FFFFFF"/>
        </w:rPr>
        <w:t>These themes were</w:t>
      </w:r>
      <w:r w:rsidR="006660EE" w:rsidRPr="00673DDE">
        <w:rPr>
          <w:rFonts w:ascii="Times New Roman" w:hAnsi="Times New Roman" w:cs="Times New Roman"/>
          <w:color w:val="000000" w:themeColor="text1"/>
          <w:sz w:val="24"/>
          <w:szCs w:val="24"/>
          <w:shd w:val="clear" w:color="auto" w:fill="FFFFFF"/>
        </w:rPr>
        <w:t xml:space="preserve"> </w:t>
      </w:r>
      <w:r w:rsidR="008013E0" w:rsidRPr="00673DDE">
        <w:rPr>
          <w:rFonts w:ascii="Times New Roman" w:hAnsi="Times New Roman" w:cs="Times New Roman"/>
          <w:color w:val="000000" w:themeColor="text1"/>
          <w:sz w:val="24"/>
          <w:szCs w:val="24"/>
          <w:shd w:val="clear" w:color="auto" w:fill="FFFFFF"/>
        </w:rPr>
        <w:t>distractions, preferences for specific spaces, non-academic socialisation and use of outdoor spaces.</w:t>
      </w:r>
      <w:r w:rsidR="00356740" w:rsidRPr="00673DDE">
        <w:rPr>
          <w:rFonts w:ascii="Times New Roman" w:hAnsi="Times New Roman" w:cs="Times New Roman"/>
          <w:color w:val="000000" w:themeColor="text1"/>
          <w:sz w:val="24"/>
          <w:szCs w:val="24"/>
          <w:shd w:val="clear" w:color="auto" w:fill="FFFFFF"/>
        </w:rPr>
        <w:t xml:space="preserve"> As seen below;</w:t>
      </w:r>
    </w:p>
    <w:tbl>
      <w:tblPr>
        <w:tblStyle w:val="TableGrid"/>
        <w:tblW w:w="8462" w:type="dxa"/>
        <w:tblLook w:val="04A0" w:firstRow="1" w:lastRow="0" w:firstColumn="1" w:lastColumn="0" w:noHBand="0" w:noVBand="1"/>
      </w:tblPr>
      <w:tblGrid>
        <w:gridCol w:w="1980"/>
        <w:gridCol w:w="2698"/>
        <w:gridCol w:w="3784"/>
      </w:tblGrid>
      <w:tr w:rsidR="00673DDE" w:rsidRPr="00673DDE" w14:paraId="60A834C9" w14:textId="77777777" w:rsidTr="009E0912">
        <w:trPr>
          <w:trHeight w:val="5093"/>
        </w:trPr>
        <w:tc>
          <w:tcPr>
            <w:tcW w:w="1980" w:type="dxa"/>
          </w:tcPr>
          <w:p w14:paraId="4CF59C76" w14:textId="77777777" w:rsidR="009E0912" w:rsidRPr="00673DDE" w:rsidRDefault="009E0912" w:rsidP="00673DDE">
            <w:pPr>
              <w:jc w:val="center"/>
              <w:rPr>
                <w:rFonts w:ascii="Times New Roman" w:hAnsi="Times New Roman" w:cs="Times New Roman"/>
                <w:b/>
                <w:color w:val="000000" w:themeColor="text1"/>
                <w:sz w:val="24"/>
                <w:szCs w:val="24"/>
              </w:rPr>
            </w:pPr>
            <w:r w:rsidRPr="00673DDE">
              <w:rPr>
                <w:rFonts w:ascii="Times New Roman" w:hAnsi="Times New Roman" w:cs="Times New Roman"/>
                <w:b/>
                <w:color w:val="000000" w:themeColor="text1"/>
                <w:sz w:val="24"/>
                <w:szCs w:val="24"/>
              </w:rPr>
              <w:t>Subordinate Themes</w:t>
            </w:r>
          </w:p>
          <w:p w14:paraId="05803EAD" w14:textId="77777777" w:rsidR="009E0912" w:rsidRPr="00673DDE" w:rsidRDefault="009E0912" w:rsidP="00673DDE">
            <w:pPr>
              <w:jc w:val="center"/>
              <w:rPr>
                <w:rFonts w:ascii="Times New Roman" w:hAnsi="Times New Roman" w:cs="Times New Roman"/>
                <w:b/>
                <w:color w:val="000000" w:themeColor="text1"/>
                <w:sz w:val="24"/>
                <w:szCs w:val="24"/>
              </w:rPr>
            </w:pPr>
          </w:p>
          <w:p w14:paraId="23F1243A"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1.Distractions</w:t>
            </w:r>
          </w:p>
          <w:p w14:paraId="75079371" w14:textId="77777777" w:rsidR="009E0912" w:rsidRPr="00673DDE" w:rsidRDefault="009E0912" w:rsidP="00673DDE">
            <w:pPr>
              <w:rPr>
                <w:rFonts w:ascii="Times New Roman" w:hAnsi="Times New Roman" w:cs="Times New Roman"/>
                <w:color w:val="000000" w:themeColor="text1"/>
                <w:sz w:val="24"/>
                <w:szCs w:val="24"/>
              </w:rPr>
            </w:pPr>
          </w:p>
          <w:p w14:paraId="3EB0561B" w14:textId="77777777" w:rsidR="009E0912" w:rsidRPr="00673DDE" w:rsidRDefault="009E0912" w:rsidP="00673DDE">
            <w:pPr>
              <w:rPr>
                <w:rFonts w:ascii="Times New Roman" w:hAnsi="Times New Roman" w:cs="Times New Roman"/>
                <w:color w:val="000000" w:themeColor="text1"/>
                <w:sz w:val="24"/>
                <w:szCs w:val="24"/>
              </w:rPr>
            </w:pPr>
          </w:p>
          <w:p w14:paraId="0DE40D9F" w14:textId="77777777" w:rsidR="009E0912" w:rsidRPr="00673DDE" w:rsidRDefault="009E0912" w:rsidP="00673DDE">
            <w:pPr>
              <w:rPr>
                <w:rFonts w:ascii="Times New Roman" w:hAnsi="Times New Roman" w:cs="Times New Roman"/>
                <w:color w:val="000000" w:themeColor="text1"/>
                <w:sz w:val="24"/>
                <w:szCs w:val="24"/>
              </w:rPr>
            </w:pPr>
          </w:p>
          <w:p w14:paraId="00EB4F01" w14:textId="77777777" w:rsidR="009E0912" w:rsidRPr="00673DDE" w:rsidRDefault="009E0912" w:rsidP="00673DDE">
            <w:pPr>
              <w:rPr>
                <w:rFonts w:ascii="Times New Roman" w:hAnsi="Times New Roman" w:cs="Times New Roman"/>
                <w:color w:val="000000" w:themeColor="text1"/>
                <w:sz w:val="24"/>
                <w:szCs w:val="24"/>
              </w:rPr>
            </w:pPr>
          </w:p>
          <w:p w14:paraId="5E427C5A" w14:textId="77777777" w:rsidR="009E0912" w:rsidRPr="00673DDE" w:rsidRDefault="009E0912" w:rsidP="00673DDE">
            <w:pPr>
              <w:rPr>
                <w:rFonts w:ascii="Times New Roman" w:hAnsi="Times New Roman" w:cs="Times New Roman"/>
                <w:color w:val="000000" w:themeColor="text1"/>
                <w:sz w:val="24"/>
                <w:szCs w:val="24"/>
              </w:rPr>
            </w:pPr>
          </w:p>
          <w:p w14:paraId="37A9823B" w14:textId="77777777" w:rsidR="009E0912" w:rsidRPr="00673DDE" w:rsidRDefault="009E0912" w:rsidP="00673DDE">
            <w:pPr>
              <w:rPr>
                <w:rFonts w:ascii="Times New Roman" w:hAnsi="Times New Roman" w:cs="Times New Roman"/>
                <w:color w:val="000000" w:themeColor="text1"/>
                <w:sz w:val="24"/>
                <w:szCs w:val="24"/>
              </w:rPr>
            </w:pPr>
          </w:p>
          <w:p w14:paraId="7CF5E832" w14:textId="77777777" w:rsidR="009E0912" w:rsidRPr="00673DDE" w:rsidRDefault="009E0912" w:rsidP="00673DDE">
            <w:pPr>
              <w:rPr>
                <w:rFonts w:ascii="Times New Roman" w:hAnsi="Times New Roman" w:cs="Times New Roman"/>
                <w:color w:val="000000" w:themeColor="text1"/>
                <w:sz w:val="24"/>
                <w:szCs w:val="24"/>
              </w:rPr>
            </w:pPr>
          </w:p>
          <w:p w14:paraId="00D9D368" w14:textId="77777777" w:rsidR="009E0912" w:rsidRPr="00673DDE" w:rsidRDefault="009E0912" w:rsidP="00673DDE">
            <w:pPr>
              <w:rPr>
                <w:rFonts w:ascii="Times New Roman" w:hAnsi="Times New Roman" w:cs="Times New Roman"/>
                <w:color w:val="000000" w:themeColor="text1"/>
                <w:sz w:val="24"/>
                <w:szCs w:val="24"/>
              </w:rPr>
            </w:pPr>
          </w:p>
          <w:p w14:paraId="3F8FFF65" w14:textId="77777777" w:rsidR="009E0912" w:rsidRPr="00673DDE" w:rsidRDefault="009E0912" w:rsidP="00673DDE">
            <w:pPr>
              <w:rPr>
                <w:rFonts w:ascii="Times New Roman" w:hAnsi="Times New Roman" w:cs="Times New Roman"/>
                <w:color w:val="000000" w:themeColor="text1"/>
                <w:sz w:val="24"/>
                <w:szCs w:val="24"/>
              </w:rPr>
            </w:pPr>
          </w:p>
          <w:p w14:paraId="12458B87" w14:textId="77777777" w:rsidR="009E0912" w:rsidRPr="00673DDE" w:rsidRDefault="009E0912" w:rsidP="00673DDE">
            <w:pPr>
              <w:rPr>
                <w:rFonts w:ascii="Times New Roman" w:hAnsi="Times New Roman" w:cs="Times New Roman"/>
                <w:color w:val="000000" w:themeColor="text1"/>
                <w:sz w:val="24"/>
                <w:szCs w:val="24"/>
              </w:rPr>
            </w:pPr>
          </w:p>
          <w:p w14:paraId="11068413" w14:textId="77777777" w:rsidR="009E0912" w:rsidRPr="00673DDE" w:rsidRDefault="009E0912" w:rsidP="00673DDE">
            <w:pPr>
              <w:rPr>
                <w:rFonts w:ascii="Times New Roman" w:hAnsi="Times New Roman" w:cs="Times New Roman"/>
                <w:color w:val="000000" w:themeColor="text1"/>
                <w:sz w:val="24"/>
                <w:szCs w:val="24"/>
              </w:rPr>
            </w:pPr>
          </w:p>
          <w:p w14:paraId="42059210" w14:textId="77777777" w:rsidR="009E0912" w:rsidRPr="00673DDE" w:rsidRDefault="009E0912" w:rsidP="00673DDE">
            <w:pPr>
              <w:rPr>
                <w:rFonts w:ascii="Times New Roman" w:hAnsi="Times New Roman" w:cs="Times New Roman"/>
                <w:color w:val="000000" w:themeColor="text1"/>
                <w:sz w:val="24"/>
                <w:szCs w:val="24"/>
              </w:rPr>
            </w:pPr>
          </w:p>
          <w:p w14:paraId="6AC13C63" w14:textId="77777777" w:rsidR="009E0912" w:rsidRPr="00673DDE" w:rsidRDefault="009E0912" w:rsidP="00673DDE">
            <w:pPr>
              <w:rPr>
                <w:rFonts w:ascii="Times New Roman" w:hAnsi="Times New Roman" w:cs="Times New Roman"/>
                <w:color w:val="000000" w:themeColor="text1"/>
                <w:sz w:val="24"/>
                <w:szCs w:val="24"/>
              </w:rPr>
            </w:pPr>
          </w:p>
          <w:p w14:paraId="1236943C" w14:textId="77777777" w:rsidR="009E0912" w:rsidRPr="00673DDE" w:rsidRDefault="009E0912" w:rsidP="00673DDE">
            <w:pPr>
              <w:rPr>
                <w:rFonts w:ascii="Times New Roman" w:hAnsi="Times New Roman" w:cs="Times New Roman"/>
                <w:color w:val="000000" w:themeColor="text1"/>
                <w:sz w:val="24"/>
                <w:szCs w:val="24"/>
              </w:rPr>
            </w:pPr>
          </w:p>
          <w:p w14:paraId="52E17559" w14:textId="77777777" w:rsidR="009E0912" w:rsidRPr="00673DDE" w:rsidRDefault="009E0912" w:rsidP="00673DDE">
            <w:pPr>
              <w:rPr>
                <w:rFonts w:ascii="Times New Roman" w:hAnsi="Times New Roman" w:cs="Times New Roman"/>
                <w:color w:val="000000" w:themeColor="text1"/>
                <w:sz w:val="24"/>
                <w:szCs w:val="24"/>
              </w:rPr>
            </w:pPr>
          </w:p>
          <w:p w14:paraId="2E5FAFF9" w14:textId="77777777" w:rsidR="009E0912" w:rsidRPr="00673DDE" w:rsidRDefault="009E0912" w:rsidP="00673DDE">
            <w:pPr>
              <w:rPr>
                <w:rFonts w:ascii="Times New Roman" w:hAnsi="Times New Roman" w:cs="Times New Roman"/>
                <w:color w:val="000000" w:themeColor="text1"/>
                <w:sz w:val="24"/>
                <w:szCs w:val="24"/>
              </w:rPr>
            </w:pPr>
          </w:p>
          <w:p w14:paraId="27EEB8BA" w14:textId="77777777" w:rsidR="009E0912" w:rsidRPr="00673DDE" w:rsidRDefault="009E0912" w:rsidP="00673DDE">
            <w:pPr>
              <w:rPr>
                <w:rFonts w:ascii="Times New Roman" w:hAnsi="Times New Roman" w:cs="Times New Roman"/>
                <w:color w:val="000000" w:themeColor="text1"/>
                <w:sz w:val="24"/>
                <w:szCs w:val="24"/>
              </w:rPr>
            </w:pPr>
          </w:p>
          <w:p w14:paraId="0C31862C" w14:textId="77777777" w:rsidR="009E0912" w:rsidRPr="00673DDE" w:rsidRDefault="009E0912" w:rsidP="00673DDE">
            <w:pPr>
              <w:rPr>
                <w:rFonts w:ascii="Times New Roman" w:hAnsi="Times New Roman" w:cs="Times New Roman"/>
                <w:color w:val="000000" w:themeColor="text1"/>
                <w:sz w:val="24"/>
                <w:szCs w:val="24"/>
              </w:rPr>
            </w:pPr>
          </w:p>
          <w:p w14:paraId="62F50E37" w14:textId="77777777" w:rsidR="009E0912" w:rsidRPr="00673DDE" w:rsidRDefault="009E0912" w:rsidP="00673DDE">
            <w:pPr>
              <w:rPr>
                <w:rFonts w:ascii="Times New Roman" w:hAnsi="Times New Roman" w:cs="Times New Roman"/>
                <w:color w:val="000000" w:themeColor="text1"/>
                <w:sz w:val="24"/>
                <w:szCs w:val="24"/>
              </w:rPr>
            </w:pPr>
          </w:p>
          <w:p w14:paraId="6E2F31B7" w14:textId="77777777" w:rsidR="009E0912" w:rsidRPr="00673DDE" w:rsidRDefault="009E0912" w:rsidP="00673DDE">
            <w:pPr>
              <w:rPr>
                <w:rFonts w:ascii="Times New Roman" w:hAnsi="Times New Roman" w:cs="Times New Roman"/>
                <w:color w:val="000000" w:themeColor="text1"/>
                <w:sz w:val="24"/>
                <w:szCs w:val="24"/>
              </w:rPr>
            </w:pPr>
          </w:p>
          <w:p w14:paraId="23931C3D" w14:textId="77777777" w:rsidR="009E0912" w:rsidRPr="00673DDE" w:rsidRDefault="009E0912" w:rsidP="00673DDE">
            <w:pPr>
              <w:rPr>
                <w:rFonts w:ascii="Times New Roman" w:hAnsi="Times New Roman" w:cs="Times New Roman"/>
                <w:color w:val="000000" w:themeColor="text1"/>
                <w:sz w:val="24"/>
                <w:szCs w:val="24"/>
              </w:rPr>
            </w:pPr>
          </w:p>
          <w:p w14:paraId="5DAF1338" w14:textId="77777777" w:rsidR="009E0912" w:rsidRPr="00673DDE" w:rsidRDefault="009E0912" w:rsidP="00673DDE">
            <w:pPr>
              <w:rPr>
                <w:rFonts w:ascii="Times New Roman" w:hAnsi="Times New Roman" w:cs="Times New Roman"/>
                <w:color w:val="000000" w:themeColor="text1"/>
                <w:sz w:val="24"/>
                <w:szCs w:val="24"/>
              </w:rPr>
            </w:pPr>
          </w:p>
          <w:p w14:paraId="20813AFD" w14:textId="77777777" w:rsidR="009E0912" w:rsidRPr="00673DDE" w:rsidRDefault="009E0912" w:rsidP="00673DDE">
            <w:pPr>
              <w:rPr>
                <w:rFonts w:ascii="Times New Roman" w:hAnsi="Times New Roman" w:cs="Times New Roman"/>
                <w:color w:val="000000" w:themeColor="text1"/>
                <w:sz w:val="24"/>
                <w:szCs w:val="24"/>
              </w:rPr>
            </w:pPr>
          </w:p>
          <w:p w14:paraId="18C0C81D" w14:textId="77777777" w:rsidR="009E0912" w:rsidRPr="00673DDE" w:rsidRDefault="009E0912" w:rsidP="00673DDE">
            <w:pPr>
              <w:rPr>
                <w:rFonts w:ascii="Times New Roman" w:hAnsi="Times New Roman" w:cs="Times New Roman"/>
                <w:color w:val="000000" w:themeColor="text1"/>
                <w:sz w:val="24"/>
                <w:szCs w:val="24"/>
              </w:rPr>
            </w:pPr>
          </w:p>
          <w:p w14:paraId="36C9CFF6" w14:textId="77777777" w:rsidR="009E0912" w:rsidRPr="00673DDE" w:rsidRDefault="009E0912" w:rsidP="00673DDE">
            <w:pPr>
              <w:rPr>
                <w:rFonts w:ascii="Times New Roman" w:hAnsi="Times New Roman" w:cs="Times New Roman"/>
                <w:color w:val="000000" w:themeColor="text1"/>
                <w:sz w:val="24"/>
                <w:szCs w:val="24"/>
              </w:rPr>
            </w:pPr>
          </w:p>
          <w:p w14:paraId="773BD885" w14:textId="77777777" w:rsidR="009E0912" w:rsidRPr="00673DDE" w:rsidRDefault="009E0912" w:rsidP="00673DDE">
            <w:pPr>
              <w:rPr>
                <w:rFonts w:ascii="Times New Roman" w:hAnsi="Times New Roman" w:cs="Times New Roman"/>
                <w:color w:val="000000" w:themeColor="text1"/>
                <w:sz w:val="24"/>
                <w:szCs w:val="24"/>
              </w:rPr>
            </w:pPr>
          </w:p>
          <w:p w14:paraId="4DEE6372"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2. Preferences for specific spaces</w:t>
            </w:r>
          </w:p>
          <w:p w14:paraId="4D69F371" w14:textId="77777777" w:rsidR="009E0912" w:rsidRPr="00673DDE" w:rsidRDefault="009E0912" w:rsidP="00673DDE">
            <w:pPr>
              <w:rPr>
                <w:rFonts w:ascii="Times New Roman" w:hAnsi="Times New Roman" w:cs="Times New Roman"/>
                <w:color w:val="000000" w:themeColor="text1"/>
                <w:sz w:val="24"/>
                <w:szCs w:val="24"/>
              </w:rPr>
            </w:pPr>
          </w:p>
          <w:p w14:paraId="74AD0685" w14:textId="77777777" w:rsidR="009E0912" w:rsidRPr="00673DDE" w:rsidRDefault="009E0912" w:rsidP="00673DDE">
            <w:pPr>
              <w:rPr>
                <w:rFonts w:ascii="Times New Roman" w:hAnsi="Times New Roman" w:cs="Times New Roman"/>
                <w:color w:val="000000" w:themeColor="text1"/>
                <w:sz w:val="24"/>
                <w:szCs w:val="24"/>
              </w:rPr>
            </w:pPr>
          </w:p>
          <w:p w14:paraId="2CE01FAB" w14:textId="77777777" w:rsidR="009E0912" w:rsidRPr="00673DDE" w:rsidRDefault="009E0912" w:rsidP="00673DDE">
            <w:pPr>
              <w:rPr>
                <w:rFonts w:ascii="Times New Roman" w:hAnsi="Times New Roman" w:cs="Times New Roman"/>
                <w:color w:val="000000" w:themeColor="text1"/>
                <w:sz w:val="24"/>
                <w:szCs w:val="24"/>
              </w:rPr>
            </w:pPr>
          </w:p>
          <w:p w14:paraId="2D2BA6A2" w14:textId="77777777" w:rsidR="009E0912" w:rsidRPr="00673DDE" w:rsidRDefault="009E0912" w:rsidP="00673DDE">
            <w:pPr>
              <w:rPr>
                <w:rFonts w:ascii="Times New Roman" w:hAnsi="Times New Roman" w:cs="Times New Roman"/>
                <w:color w:val="000000" w:themeColor="text1"/>
                <w:sz w:val="24"/>
                <w:szCs w:val="24"/>
              </w:rPr>
            </w:pPr>
          </w:p>
          <w:p w14:paraId="7EA46193" w14:textId="77777777" w:rsidR="009E0912" w:rsidRPr="00673DDE" w:rsidRDefault="009E0912" w:rsidP="00673DDE">
            <w:pPr>
              <w:rPr>
                <w:rFonts w:ascii="Times New Roman" w:hAnsi="Times New Roman" w:cs="Times New Roman"/>
                <w:color w:val="000000" w:themeColor="text1"/>
                <w:sz w:val="24"/>
                <w:szCs w:val="24"/>
              </w:rPr>
            </w:pPr>
          </w:p>
          <w:p w14:paraId="0340449C" w14:textId="77777777" w:rsidR="009E0912" w:rsidRPr="00673DDE" w:rsidRDefault="009E0912" w:rsidP="00673DDE">
            <w:pPr>
              <w:rPr>
                <w:rFonts w:ascii="Times New Roman" w:hAnsi="Times New Roman" w:cs="Times New Roman"/>
                <w:color w:val="000000" w:themeColor="text1"/>
                <w:sz w:val="24"/>
                <w:szCs w:val="24"/>
              </w:rPr>
            </w:pPr>
          </w:p>
          <w:p w14:paraId="5394C00E" w14:textId="77777777" w:rsidR="009E0912" w:rsidRPr="00673DDE" w:rsidRDefault="009E0912" w:rsidP="00673DDE">
            <w:pPr>
              <w:rPr>
                <w:rFonts w:ascii="Times New Roman" w:hAnsi="Times New Roman" w:cs="Times New Roman"/>
                <w:color w:val="000000" w:themeColor="text1"/>
                <w:sz w:val="24"/>
                <w:szCs w:val="24"/>
              </w:rPr>
            </w:pPr>
          </w:p>
          <w:p w14:paraId="0C98B973" w14:textId="77777777" w:rsidR="009E0912" w:rsidRPr="00673DDE" w:rsidRDefault="009E0912" w:rsidP="00673DDE">
            <w:pPr>
              <w:rPr>
                <w:rFonts w:ascii="Times New Roman" w:hAnsi="Times New Roman" w:cs="Times New Roman"/>
                <w:color w:val="000000" w:themeColor="text1"/>
                <w:sz w:val="24"/>
                <w:szCs w:val="24"/>
              </w:rPr>
            </w:pPr>
          </w:p>
          <w:p w14:paraId="5A0F2B85" w14:textId="77777777" w:rsidR="009E0912" w:rsidRPr="00673DDE" w:rsidRDefault="009E0912" w:rsidP="00673DDE">
            <w:pPr>
              <w:rPr>
                <w:rFonts w:ascii="Times New Roman" w:hAnsi="Times New Roman" w:cs="Times New Roman"/>
                <w:color w:val="000000" w:themeColor="text1"/>
                <w:sz w:val="24"/>
                <w:szCs w:val="24"/>
              </w:rPr>
            </w:pPr>
          </w:p>
          <w:p w14:paraId="130576BE" w14:textId="77777777" w:rsidR="009E0912" w:rsidRPr="00673DDE" w:rsidRDefault="009E0912" w:rsidP="00673DDE">
            <w:pPr>
              <w:rPr>
                <w:rFonts w:ascii="Times New Roman" w:hAnsi="Times New Roman" w:cs="Times New Roman"/>
                <w:color w:val="000000" w:themeColor="text1"/>
                <w:sz w:val="24"/>
                <w:szCs w:val="24"/>
              </w:rPr>
            </w:pPr>
          </w:p>
          <w:p w14:paraId="53A9204D" w14:textId="77777777" w:rsidR="009E0912" w:rsidRPr="00673DDE" w:rsidRDefault="009E0912" w:rsidP="00673DDE">
            <w:pPr>
              <w:rPr>
                <w:rFonts w:ascii="Times New Roman" w:hAnsi="Times New Roman" w:cs="Times New Roman"/>
                <w:color w:val="000000" w:themeColor="text1"/>
                <w:sz w:val="24"/>
                <w:szCs w:val="24"/>
              </w:rPr>
            </w:pPr>
          </w:p>
          <w:p w14:paraId="1A491C8A" w14:textId="77777777" w:rsidR="009E0912" w:rsidRPr="00673DDE" w:rsidRDefault="009E0912" w:rsidP="00673DDE">
            <w:pPr>
              <w:rPr>
                <w:rFonts w:ascii="Times New Roman" w:hAnsi="Times New Roman" w:cs="Times New Roman"/>
                <w:color w:val="000000" w:themeColor="text1"/>
                <w:sz w:val="24"/>
                <w:szCs w:val="24"/>
              </w:rPr>
            </w:pPr>
          </w:p>
          <w:p w14:paraId="01D8A990" w14:textId="77777777" w:rsidR="009E0912" w:rsidRPr="00673DDE" w:rsidRDefault="009E0912" w:rsidP="00673DDE">
            <w:pPr>
              <w:rPr>
                <w:rFonts w:ascii="Times New Roman" w:hAnsi="Times New Roman" w:cs="Times New Roman"/>
                <w:color w:val="000000" w:themeColor="text1"/>
                <w:sz w:val="24"/>
                <w:szCs w:val="24"/>
              </w:rPr>
            </w:pPr>
          </w:p>
          <w:p w14:paraId="6FED9B1A" w14:textId="77777777" w:rsidR="009E0912" w:rsidRPr="00673DDE" w:rsidRDefault="009E0912" w:rsidP="00673DDE">
            <w:pPr>
              <w:rPr>
                <w:rFonts w:ascii="Times New Roman" w:hAnsi="Times New Roman" w:cs="Times New Roman"/>
                <w:color w:val="000000" w:themeColor="text1"/>
                <w:sz w:val="24"/>
                <w:szCs w:val="24"/>
              </w:rPr>
            </w:pPr>
          </w:p>
          <w:p w14:paraId="09643195" w14:textId="77777777" w:rsidR="009E0912" w:rsidRPr="00673DDE" w:rsidRDefault="009E0912" w:rsidP="00673DDE">
            <w:pPr>
              <w:rPr>
                <w:rFonts w:ascii="Times New Roman" w:hAnsi="Times New Roman" w:cs="Times New Roman"/>
                <w:color w:val="000000" w:themeColor="text1"/>
                <w:sz w:val="24"/>
                <w:szCs w:val="24"/>
              </w:rPr>
            </w:pPr>
          </w:p>
          <w:p w14:paraId="63CED25B" w14:textId="77777777" w:rsidR="009E0912" w:rsidRPr="00673DDE" w:rsidRDefault="009E0912" w:rsidP="00673DDE">
            <w:pPr>
              <w:rPr>
                <w:rFonts w:ascii="Times New Roman" w:hAnsi="Times New Roman" w:cs="Times New Roman"/>
                <w:color w:val="000000" w:themeColor="text1"/>
                <w:sz w:val="24"/>
                <w:szCs w:val="24"/>
              </w:rPr>
            </w:pPr>
          </w:p>
          <w:p w14:paraId="1068D3DD" w14:textId="77777777" w:rsidR="009E0912" w:rsidRPr="00673DDE" w:rsidRDefault="009E0912" w:rsidP="00673DDE">
            <w:pPr>
              <w:rPr>
                <w:rFonts w:ascii="Times New Roman" w:hAnsi="Times New Roman" w:cs="Times New Roman"/>
                <w:color w:val="000000" w:themeColor="text1"/>
                <w:sz w:val="24"/>
                <w:szCs w:val="24"/>
              </w:rPr>
            </w:pPr>
          </w:p>
          <w:p w14:paraId="209480DB" w14:textId="77777777" w:rsidR="009E0912" w:rsidRPr="00673DDE" w:rsidRDefault="009E0912" w:rsidP="00673DDE">
            <w:pPr>
              <w:rPr>
                <w:rFonts w:ascii="Times New Roman" w:hAnsi="Times New Roman" w:cs="Times New Roman"/>
                <w:color w:val="000000" w:themeColor="text1"/>
                <w:sz w:val="24"/>
                <w:szCs w:val="24"/>
              </w:rPr>
            </w:pPr>
          </w:p>
          <w:p w14:paraId="7C20148B" w14:textId="77777777" w:rsidR="009E0912" w:rsidRPr="00673DDE" w:rsidRDefault="009E0912" w:rsidP="00673DDE">
            <w:pPr>
              <w:rPr>
                <w:rFonts w:ascii="Times New Roman" w:hAnsi="Times New Roman" w:cs="Times New Roman"/>
                <w:color w:val="000000" w:themeColor="text1"/>
                <w:sz w:val="24"/>
                <w:szCs w:val="24"/>
              </w:rPr>
            </w:pPr>
          </w:p>
          <w:p w14:paraId="75C1012B" w14:textId="77777777" w:rsidR="009E0912" w:rsidRPr="00673DDE" w:rsidRDefault="009E0912" w:rsidP="00673DDE">
            <w:pPr>
              <w:rPr>
                <w:rFonts w:ascii="Times New Roman" w:hAnsi="Times New Roman" w:cs="Times New Roman"/>
                <w:color w:val="000000" w:themeColor="text1"/>
                <w:sz w:val="24"/>
                <w:szCs w:val="24"/>
              </w:rPr>
            </w:pPr>
          </w:p>
          <w:p w14:paraId="0856C563" w14:textId="77777777" w:rsidR="009E0912" w:rsidRPr="00673DDE" w:rsidRDefault="009E0912" w:rsidP="00673DDE">
            <w:pPr>
              <w:rPr>
                <w:rFonts w:ascii="Times New Roman" w:hAnsi="Times New Roman" w:cs="Times New Roman"/>
                <w:color w:val="000000" w:themeColor="text1"/>
                <w:sz w:val="24"/>
                <w:szCs w:val="24"/>
              </w:rPr>
            </w:pPr>
          </w:p>
          <w:p w14:paraId="03DF16B3" w14:textId="77777777" w:rsidR="009E0912" w:rsidRPr="00673DDE" w:rsidRDefault="009E0912" w:rsidP="00673DDE">
            <w:pPr>
              <w:rPr>
                <w:rFonts w:ascii="Times New Roman" w:hAnsi="Times New Roman" w:cs="Times New Roman"/>
                <w:color w:val="000000" w:themeColor="text1"/>
                <w:sz w:val="24"/>
                <w:szCs w:val="24"/>
              </w:rPr>
            </w:pPr>
          </w:p>
          <w:p w14:paraId="20767931" w14:textId="77777777" w:rsidR="009E0912" w:rsidRPr="00673DDE" w:rsidRDefault="009E0912" w:rsidP="00673DDE">
            <w:pPr>
              <w:rPr>
                <w:rFonts w:ascii="Times New Roman" w:hAnsi="Times New Roman" w:cs="Times New Roman"/>
                <w:color w:val="000000" w:themeColor="text1"/>
                <w:sz w:val="24"/>
                <w:szCs w:val="24"/>
              </w:rPr>
            </w:pPr>
          </w:p>
          <w:p w14:paraId="7C140E0F" w14:textId="77777777" w:rsidR="009E0912" w:rsidRPr="00673DDE" w:rsidRDefault="009E0912" w:rsidP="00673DDE">
            <w:pPr>
              <w:rPr>
                <w:rFonts w:ascii="Times New Roman" w:hAnsi="Times New Roman" w:cs="Times New Roman"/>
                <w:color w:val="000000" w:themeColor="text1"/>
                <w:sz w:val="24"/>
                <w:szCs w:val="24"/>
              </w:rPr>
            </w:pPr>
          </w:p>
          <w:p w14:paraId="286C5DAC" w14:textId="77777777" w:rsidR="009E0912" w:rsidRPr="00673DDE" w:rsidRDefault="009E0912" w:rsidP="00673DDE">
            <w:pPr>
              <w:rPr>
                <w:rFonts w:ascii="Times New Roman" w:hAnsi="Times New Roman" w:cs="Times New Roman"/>
                <w:color w:val="000000" w:themeColor="text1"/>
                <w:sz w:val="24"/>
                <w:szCs w:val="24"/>
              </w:rPr>
            </w:pPr>
          </w:p>
          <w:p w14:paraId="60524BA6" w14:textId="77777777" w:rsidR="009E0912" w:rsidRPr="00673DDE" w:rsidRDefault="009E0912" w:rsidP="00673DDE">
            <w:pPr>
              <w:rPr>
                <w:rFonts w:ascii="Times New Roman" w:hAnsi="Times New Roman" w:cs="Times New Roman"/>
                <w:color w:val="000000" w:themeColor="text1"/>
                <w:sz w:val="24"/>
                <w:szCs w:val="24"/>
              </w:rPr>
            </w:pPr>
          </w:p>
          <w:p w14:paraId="502D1A09" w14:textId="77777777" w:rsidR="009E0912" w:rsidRPr="00673DDE" w:rsidRDefault="009E0912" w:rsidP="00673DDE">
            <w:pPr>
              <w:rPr>
                <w:rFonts w:ascii="Times New Roman" w:hAnsi="Times New Roman" w:cs="Times New Roman"/>
                <w:color w:val="000000" w:themeColor="text1"/>
                <w:sz w:val="24"/>
                <w:szCs w:val="24"/>
              </w:rPr>
            </w:pPr>
          </w:p>
          <w:p w14:paraId="6D4CB956" w14:textId="77777777" w:rsidR="009E0912" w:rsidRPr="00673DDE" w:rsidRDefault="009E0912" w:rsidP="00673DDE">
            <w:pPr>
              <w:rPr>
                <w:rFonts w:ascii="Times New Roman" w:hAnsi="Times New Roman" w:cs="Times New Roman"/>
                <w:color w:val="000000" w:themeColor="text1"/>
                <w:sz w:val="24"/>
                <w:szCs w:val="24"/>
              </w:rPr>
            </w:pPr>
          </w:p>
          <w:p w14:paraId="336F11ED" w14:textId="77777777" w:rsidR="009E0912" w:rsidRPr="00673DDE" w:rsidRDefault="009E0912" w:rsidP="00673DDE">
            <w:pPr>
              <w:rPr>
                <w:rFonts w:ascii="Times New Roman" w:hAnsi="Times New Roman" w:cs="Times New Roman"/>
                <w:color w:val="000000" w:themeColor="text1"/>
                <w:sz w:val="24"/>
                <w:szCs w:val="24"/>
              </w:rPr>
            </w:pPr>
          </w:p>
          <w:p w14:paraId="470F8A56" w14:textId="77777777" w:rsidR="009E0912" w:rsidRPr="00673DDE" w:rsidRDefault="009E0912" w:rsidP="00673DDE">
            <w:pPr>
              <w:rPr>
                <w:rFonts w:ascii="Times New Roman" w:hAnsi="Times New Roman" w:cs="Times New Roman"/>
                <w:color w:val="000000" w:themeColor="text1"/>
                <w:sz w:val="24"/>
                <w:szCs w:val="24"/>
              </w:rPr>
            </w:pPr>
          </w:p>
          <w:p w14:paraId="3A3AEBE5" w14:textId="77777777" w:rsidR="009E0912" w:rsidRPr="00673DDE" w:rsidRDefault="009E0912" w:rsidP="00673DDE">
            <w:pPr>
              <w:rPr>
                <w:rFonts w:ascii="Times New Roman" w:hAnsi="Times New Roman" w:cs="Times New Roman"/>
                <w:color w:val="000000" w:themeColor="text1"/>
                <w:sz w:val="24"/>
                <w:szCs w:val="24"/>
              </w:rPr>
            </w:pPr>
          </w:p>
          <w:p w14:paraId="01788431" w14:textId="77777777" w:rsidR="009E0912" w:rsidRPr="00673DDE" w:rsidRDefault="009E0912" w:rsidP="00673DDE">
            <w:pPr>
              <w:rPr>
                <w:rFonts w:ascii="Times New Roman" w:hAnsi="Times New Roman" w:cs="Times New Roman"/>
                <w:color w:val="000000" w:themeColor="text1"/>
                <w:sz w:val="24"/>
                <w:szCs w:val="24"/>
              </w:rPr>
            </w:pPr>
          </w:p>
          <w:p w14:paraId="0773F0AB" w14:textId="77777777" w:rsidR="009E0912" w:rsidRPr="00673DDE" w:rsidRDefault="009E0912" w:rsidP="00673DDE">
            <w:pPr>
              <w:rPr>
                <w:rFonts w:ascii="Times New Roman" w:hAnsi="Times New Roman" w:cs="Times New Roman"/>
                <w:color w:val="000000" w:themeColor="text1"/>
                <w:sz w:val="24"/>
                <w:szCs w:val="24"/>
              </w:rPr>
            </w:pPr>
          </w:p>
          <w:p w14:paraId="05E491B0" w14:textId="77777777" w:rsidR="009E0912" w:rsidRPr="00673DDE" w:rsidRDefault="009E0912" w:rsidP="00673DDE">
            <w:pPr>
              <w:rPr>
                <w:rFonts w:ascii="Times New Roman" w:hAnsi="Times New Roman" w:cs="Times New Roman"/>
                <w:color w:val="000000" w:themeColor="text1"/>
                <w:sz w:val="24"/>
                <w:szCs w:val="24"/>
              </w:rPr>
            </w:pPr>
          </w:p>
          <w:p w14:paraId="2CB5C972" w14:textId="77777777" w:rsidR="009E0912" w:rsidRPr="00673DDE" w:rsidRDefault="009E0912" w:rsidP="00673DDE">
            <w:pPr>
              <w:rPr>
                <w:rFonts w:ascii="Times New Roman" w:hAnsi="Times New Roman" w:cs="Times New Roman"/>
                <w:color w:val="000000" w:themeColor="text1"/>
                <w:sz w:val="24"/>
                <w:szCs w:val="24"/>
              </w:rPr>
            </w:pPr>
          </w:p>
          <w:p w14:paraId="54FDD498" w14:textId="77777777" w:rsidR="009E0912" w:rsidRPr="00673DDE" w:rsidRDefault="009E0912" w:rsidP="00673DDE">
            <w:pPr>
              <w:rPr>
                <w:rFonts w:ascii="Times New Roman" w:hAnsi="Times New Roman" w:cs="Times New Roman"/>
                <w:color w:val="000000" w:themeColor="text1"/>
                <w:sz w:val="24"/>
                <w:szCs w:val="24"/>
              </w:rPr>
            </w:pPr>
          </w:p>
          <w:p w14:paraId="28D1B9ED" w14:textId="77777777" w:rsidR="009E0912" w:rsidRPr="00673DDE" w:rsidRDefault="009E0912" w:rsidP="00673DDE">
            <w:pPr>
              <w:rPr>
                <w:rFonts w:ascii="Times New Roman" w:hAnsi="Times New Roman" w:cs="Times New Roman"/>
                <w:color w:val="000000" w:themeColor="text1"/>
                <w:sz w:val="24"/>
                <w:szCs w:val="24"/>
              </w:rPr>
            </w:pPr>
          </w:p>
          <w:p w14:paraId="10D68E12" w14:textId="77777777" w:rsidR="009E0912" w:rsidRPr="00673DDE" w:rsidRDefault="009E0912" w:rsidP="00673DDE">
            <w:pPr>
              <w:rPr>
                <w:rFonts w:ascii="Times New Roman" w:hAnsi="Times New Roman" w:cs="Times New Roman"/>
                <w:color w:val="000000" w:themeColor="text1"/>
                <w:sz w:val="24"/>
                <w:szCs w:val="24"/>
              </w:rPr>
            </w:pPr>
          </w:p>
          <w:p w14:paraId="1214FB45" w14:textId="77777777" w:rsidR="009E0912" w:rsidRPr="00673DDE" w:rsidRDefault="009E0912" w:rsidP="00673DDE">
            <w:pPr>
              <w:rPr>
                <w:rFonts w:ascii="Times New Roman" w:hAnsi="Times New Roman" w:cs="Times New Roman"/>
                <w:color w:val="000000" w:themeColor="text1"/>
                <w:sz w:val="24"/>
                <w:szCs w:val="24"/>
              </w:rPr>
            </w:pPr>
          </w:p>
          <w:p w14:paraId="49F8386B" w14:textId="77777777" w:rsidR="009E0912" w:rsidRPr="00673DDE" w:rsidRDefault="009E0912" w:rsidP="00673DDE">
            <w:pPr>
              <w:rPr>
                <w:rFonts w:ascii="Times New Roman" w:hAnsi="Times New Roman" w:cs="Times New Roman"/>
                <w:color w:val="000000" w:themeColor="text1"/>
                <w:sz w:val="24"/>
                <w:szCs w:val="24"/>
              </w:rPr>
            </w:pPr>
          </w:p>
          <w:p w14:paraId="52993D1B" w14:textId="77777777" w:rsidR="009E0912" w:rsidRPr="00673DDE" w:rsidRDefault="009E0912" w:rsidP="00673DDE">
            <w:pPr>
              <w:rPr>
                <w:rFonts w:ascii="Times New Roman" w:hAnsi="Times New Roman" w:cs="Times New Roman"/>
                <w:color w:val="000000" w:themeColor="text1"/>
                <w:sz w:val="24"/>
                <w:szCs w:val="24"/>
              </w:rPr>
            </w:pPr>
          </w:p>
          <w:p w14:paraId="5BCA25A6" w14:textId="77777777" w:rsidR="009E0912" w:rsidRPr="00673DDE" w:rsidRDefault="009E0912" w:rsidP="00673DDE">
            <w:pPr>
              <w:rPr>
                <w:rFonts w:ascii="Times New Roman" w:hAnsi="Times New Roman" w:cs="Times New Roman"/>
                <w:color w:val="000000" w:themeColor="text1"/>
                <w:sz w:val="24"/>
                <w:szCs w:val="24"/>
              </w:rPr>
            </w:pPr>
          </w:p>
          <w:p w14:paraId="75134045" w14:textId="77777777" w:rsidR="009E0912" w:rsidRPr="00673DDE" w:rsidRDefault="009E0912" w:rsidP="00673DDE">
            <w:pPr>
              <w:rPr>
                <w:rFonts w:ascii="Times New Roman" w:hAnsi="Times New Roman" w:cs="Times New Roman"/>
                <w:color w:val="000000" w:themeColor="text1"/>
                <w:sz w:val="24"/>
                <w:szCs w:val="24"/>
              </w:rPr>
            </w:pPr>
          </w:p>
          <w:p w14:paraId="7E9597A4" w14:textId="77777777" w:rsidR="009E0912" w:rsidRPr="00673DDE" w:rsidRDefault="009E0912" w:rsidP="00673DDE">
            <w:pPr>
              <w:rPr>
                <w:rFonts w:ascii="Times New Roman" w:hAnsi="Times New Roman" w:cs="Times New Roman"/>
                <w:color w:val="000000" w:themeColor="text1"/>
                <w:sz w:val="24"/>
                <w:szCs w:val="24"/>
              </w:rPr>
            </w:pPr>
          </w:p>
          <w:p w14:paraId="4BE76317" w14:textId="77777777" w:rsidR="009E0912" w:rsidRPr="00673DDE" w:rsidRDefault="009E0912" w:rsidP="00673DDE">
            <w:pPr>
              <w:rPr>
                <w:rFonts w:ascii="Times New Roman" w:hAnsi="Times New Roman" w:cs="Times New Roman"/>
                <w:color w:val="000000" w:themeColor="text1"/>
                <w:sz w:val="24"/>
                <w:szCs w:val="24"/>
              </w:rPr>
            </w:pPr>
          </w:p>
          <w:p w14:paraId="06D15495" w14:textId="77777777" w:rsidR="009E0912" w:rsidRPr="00673DDE" w:rsidRDefault="009E0912" w:rsidP="00673DDE">
            <w:pPr>
              <w:rPr>
                <w:rFonts w:ascii="Times New Roman" w:hAnsi="Times New Roman" w:cs="Times New Roman"/>
                <w:color w:val="000000" w:themeColor="text1"/>
                <w:sz w:val="24"/>
                <w:szCs w:val="24"/>
              </w:rPr>
            </w:pPr>
          </w:p>
          <w:p w14:paraId="27A688D6" w14:textId="77777777" w:rsidR="009E0912" w:rsidRPr="00673DDE" w:rsidRDefault="009E0912" w:rsidP="00673DDE">
            <w:pPr>
              <w:rPr>
                <w:rFonts w:ascii="Times New Roman" w:hAnsi="Times New Roman" w:cs="Times New Roman"/>
                <w:color w:val="000000" w:themeColor="text1"/>
                <w:sz w:val="24"/>
                <w:szCs w:val="24"/>
              </w:rPr>
            </w:pPr>
          </w:p>
          <w:p w14:paraId="3ADC2FC4" w14:textId="77777777" w:rsidR="009E0912" w:rsidRPr="00673DDE" w:rsidRDefault="009E0912" w:rsidP="00673DDE">
            <w:pPr>
              <w:rPr>
                <w:rFonts w:ascii="Times New Roman" w:hAnsi="Times New Roman" w:cs="Times New Roman"/>
                <w:color w:val="000000" w:themeColor="text1"/>
                <w:sz w:val="24"/>
                <w:szCs w:val="24"/>
              </w:rPr>
            </w:pPr>
          </w:p>
          <w:p w14:paraId="2C214A9F" w14:textId="77777777" w:rsidR="009E0912" w:rsidRPr="00673DDE" w:rsidRDefault="009E0912" w:rsidP="00673DDE">
            <w:pPr>
              <w:rPr>
                <w:rFonts w:ascii="Times New Roman" w:hAnsi="Times New Roman" w:cs="Times New Roman"/>
                <w:color w:val="000000" w:themeColor="text1"/>
                <w:sz w:val="24"/>
                <w:szCs w:val="24"/>
              </w:rPr>
            </w:pPr>
          </w:p>
          <w:p w14:paraId="14387621" w14:textId="77777777" w:rsidR="009E0912" w:rsidRPr="00673DDE" w:rsidRDefault="009E0912" w:rsidP="00673DDE">
            <w:pPr>
              <w:rPr>
                <w:rFonts w:ascii="Times New Roman" w:hAnsi="Times New Roman" w:cs="Times New Roman"/>
                <w:color w:val="000000" w:themeColor="text1"/>
                <w:sz w:val="24"/>
                <w:szCs w:val="24"/>
              </w:rPr>
            </w:pPr>
          </w:p>
          <w:p w14:paraId="55188496" w14:textId="77777777" w:rsidR="009E0912" w:rsidRPr="00673DDE" w:rsidRDefault="009E0912" w:rsidP="00673DDE">
            <w:pPr>
              <w:rPr>
                <w:rFonts w:ascii="Times New Roman" w:hAnsi="Times New Roman" w:cs="Times New Roman"/>
                <w:color w:val="000000" w:themeColor="text1"/>
                <w:sz w:val="24"/>
                <w:szCs w:val="24"/>
              </w:rPr>
            </w:pPr>
          </w:p>
          <w:p w14:paraId="28A35BF7" w14:textId="77777777" w:rsidR="009E0912" w:rsidRPr="00673DDE" w:rsidRDefault="009E0912" w:rsidP="00673DDE">
            <w:pPr>
              <w:rPr>
                <w:rFonts w:ascii="Times New Roman" w:hAnsi="Times New Roman" w:cs="Times New Roman"/>
                <w:color w:val="000000" w:themeColor="text1"/>
                <w:sz w:val="24"/>
                <w:szCs w:val="24"/>
              </w:rPr>
            </w:pPr>
          </w:p>
          <w:p w14:paraId="1E0BD4AB" w14:textId="77777777" w:rsidR="009E0912" w:rsidRPr="00673DDE" w:rsidRDefault="009E0912" w:rsidP="00673DDE">
            <w:pPr>
              <w:rPr>
                <w:rFonts w:ascii="Times New Roman" w:hAnsi="Times New Roman" w:cs="Times New Roman"/>
                <w:color w:val="000000" w:themeColor="text1"/>
                <w:sz w:val="24"/>
                <w:szCs w:val="24"/>
              </w:rPr>
            </w:pPr>
          </w:p>
          <w:p w14:paraId="46EA77F7" w14:textId="77777777" w:rsidR="009E0912" w:rsidRPr="00673DDE" w:rsidRDefault="009E0912" w:rsidP="00673DDE">
            <w:pPr>
              <w:rPr>
                <w:rFonts w:ascii="Times New Roman" w:hAnsi="Times New Roman" w:cs="Times New Roman"/>
                <w:color w:val="000000" w:themeColor="text1"/>
                <w:sz w:val="24"/>
                <w:szCs w:val="24"/>
              </w:rPr>
            </w:pPr>
          </w:p>
          <w:p w14:paraId="2C092263" w14:textId="77777777" w:rsidR="009E0912" w:rsidRPr="00673DDE" w:rsidRDefault="009E0912" w:rsidP="00673DDE">
            <w:pPr>
              <w:rPr>
                <w:rFonts w:ascii="Times New Roman" w:hAnsi="Times New Roman" w:cs="Times New Roman"/>
                <w:color w:val="000000" w:themeColor="text1"/>
                <w:sz w:val="24"/>
                <w:szCs w:val="24"/>
              </w:rPr>
            </w:pPr>
          </w:p>
          <w:p w14:paraId="7578F9C4" w14:textId="77777777" w:rsidR="009E0912" w:rsidRPr="00673DDE" w:rsidRDefault="009E0912" w:rsidP="00673DDE">
            <w:pPr>
              <w:rPr>
                <w:rFonts w:ascii="Times New Roman" w:hAnsi="Times New Roman" w:cs="Times New Roman"/>
                <w:color w:val="000000" w:themeColor="text1"/>
                <w:sz w:val="24"/>
                <w:szCs w:val="24"/>
              </w:rPr>
            </w:pPr>
          </w:p>
          <w:p w14:paraId="3D12D12F" w14:textId="77777777" w:rsidR="009E0912" w:rsidRPr="00673DDE" w:rsidRDefault="009E0912" w:rsidP="00673DDE">
            <w:pPr>
              <w:rPr>
                <w:rFonts w:ascii="Times New Roman" w:hAnsi="Times New Roman" w:cs="Times New Roman"/>
                <w:color w:val="000000" w:themeColor="text1"/>
                <w:sz w:val="24"/>
                <w:szCs w:val="24"/>
              </w:rPr>
            </w:pPr>
          </w:p>
          <w:p w14:paraId="15EFD104" w14:textId="77777777" w:rsidR="009E0912" w:rsidRPr="00673DDE" w:rsidRDefault="009E0912" w:rsidP="00673DDE">
            <w:pPr>
              <w:rPr>
                <w:rFonts w:ascii="Times New Roman" w:hAnsi="Times New Roman" w:cs="Times New Roman"/>
                <w:color w:val="000000" w:themeColor="text1"/>
                <w:sz w:val="24"/>
                <w:szCs w:val="24"/>
              </w:rPr>
            </w:pPr>
          </w:p>
          <w:p w14:paraId="2C32513C" w14:textId="77777777" w:rsidR="009E0912" w:rsidRPr="00673DDE" w:rsidRDefault="009E0912" w:rsidP="00673DDE">
            <w:pPr>
              <w:rPr>
                <w:rFonts w:ascii="Times New Roman" w:hAnsi="Times New Roman" w:cs="Times New Roman"/>
                <w:color w:val="000000" w:themeColor="text1"/>
                <w:sz w:val="24"/>
                <w:szCs w:val="24"/>
              </w:rPr>
            </w:pPr>
          </w:p>
          <w:p w14:paraId="216328EA"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3. Non-academic socialisation</w:t>
            </w:r>
          </w:p>
          <w:p w14:paraId="742562BC" w14:textId="77777777" w:rsidR="009E0912" w:rsidRPr="00673DDE" w:rsidRDefault="009E0912" w:rsidP="00673DDE">
            <w:pPr>
              <w:rPr>
                <w:rFonts w:ascii="Times New Roman" w:hAnsi="Times New Roman" w:cs="Times New Roman"/>
                <w:color w:val="000000" w:themeColor="text1"/>
                <w:sz w:val="24"/>
                <w:szCs w:val="24"/>
              </w:rPr>
            </w:pPr>
          </w:p>
          <w:p w14:paraId="5949BC4F" w14:textId="77777777" w:rsidR="009E0912" w:rsidRPr="00673DDE" w:rsidRDefault="009E0912" w:rsidP="00673DDE">
            <w:pPr>
              <w:rPr>
                <w:rFonts w:ascii="Times New Roman" w:hAnsi="Times New Roman" w:cs="Times New Roman"/>
                <w:color w:val="000000" w:themeColor="text1"/>
                <w:sz w:val="24"/>
                <w:szCs w:val="24"/>
              </w:rPr>
            </w:pPr>
          </w:p>
          <w:p w14:paraId="7CC9FFD5" w14:textId="77777777" w:rsidR="009E0912" w:rsidRPr="00673DDE" w:rsidRDefault="009E0912" w:rsidP="00673DDE">
            <w:pPr>
              <w:rPr>
                <w:rFonts w:ascii="Times New Roman" w:hAnsi="Times New Roman" w:cs="Times New Roman"/>
                <w:color w:val="000000" w:themeColor="text1"/>
                <w:sz w:val="24"/>
                <w:szCs w:val="24"/>
              </w:rPr>
            </w:pPr>
          </w:p>
          <w:p w14:paraId="6C68861D" w14:textId="77777777" w:rsidR="009E0912" w:rsidRPr="00673DDE" w:rsidRDefault="009E0912" w:rsidP="00673DDE">
            <w:pPr>
              <w:rPr>
                <w:rFonts w:ascii="Times New Roman" w:hAnsi="Times New Roman" w:cs="Times New Roman"/>
                <w:color w:val="000000" w:themeColor="text1"/>
                <w:sz w:val="24"/>
                <w:szCs w:val="24"/>
              </w:rPr>
            </w:pPr>
          </w:p>
          <w:p w14:paraId="00EDEA92" w14:textId="77777777" w:rsidR="009E0912" w:rsidRPr="00673DDE" w:rsidRDefault="009E0912" w:rsidP="00673DDE">
            <w:pPr>
              <w:rPr>
                <w:rFonts w:ascii="Times New Roman" w:hAnsi="Times New Roman" w:cs="Times New Roman"/>
                <w:color w:val="000000" w:themeColor="text1"/>
                <w:sz w:val="24"/>
                <w:szCs w:val="24"/>
              </w:rPr>
            </w:pPr>
          </w:p>
          <w:p w14:paraId="424C8309" w14:textId="77777777" w:rsidR="009E0912" w:rsidRPr="00673DDE" w:rsidRDefault="009E0912" w:rsidP="00673DDE">
            <w:pPr>
              <w:rPr>
                <w:rFonts w:ascii="Times New Roman" w:hAnsi="Times New Roman" w:cs="Times New Roman"/>
                <w:color w:val="000000" w:themeColor="text1"/>
                <w:sz w:val="24"/>
                <w:szCs w:val="24"/>
              </w:rPr>
            </w:pPr>
          </w:p>
          <w:p w14:paraId="0C4BB941" w14:textId="77777777" w:rsidR="009E0912" w:rsidRPr="00673DDE" w:rsidRDefault="009E0912" w:rsidP="00673DDE">
            <w:pPr>
              <w:rPr>
                <w:rFonts w:ascii="Times New Roman" w:hAnsi="Times New Roman" w:cs="Times New Roman"/>
                <w:color w:val="000000" w:themeColor="text1"/>
                <w:sz w:val="24"/>
                <w:szCs w:val="24"/>
              </w:rPr>
            </w:pPr>
          </w:p>
          <w:p w14:paraId="500EAE68" w14:textId="77777777" w:rsidR="009E0912" w:rsidRPr="00673DDE" w:rsidRDefault="009E0912" w:rsidP="00673DDE">
            <w:pPr>
              <w:rPr>
                <w:rFonts w:ascii="Times New Roman" w:hAnsi="Times New Roman" w:cs="Times New Roman"/>
                <w:color w:val="000000" w:themeColor="text1"/>
                <w:sz w:val="24"/>
                <w:szCs w:val="24"/>
              </w:rPr>
            </w:pPr>
          </w:p>
          <w:p w14:paraId="5E45A3AC" w14:textId="77777777" w:rsidR="009E0912" w:rsidRPr="00673DDE" w:rsidRDefault="009E0912" w:rsidP="00673DDE">
            <w:pPr>
              <w:rPr>
                <w:rFonts w:ascii="Times New Roman" w:hAnsi="Times New Roman" w:cs="Times New Roman"/>
                <w:color w:val="000000" w:themeColor="text1"/>
                <w:sz w:val="24"/>
                <w:szCs w:val="24"/>
              </w:rPr>
            </w:pPr>
          </w:p>
          <w:p w14:paraId="30A4D9CC" w14:textId="77777777" w:rsidR="009E0912" w:rsidRPr="00673DDE" w:rsidRDefault="009E0912" w:rsidP="00673DDE">
            <w:pPr>
              <w:rPr>
                <w:rFonts w:ascii="Times New Roman" w:hAnsi="Times New Roman" w:cs="Times New Roman"/>
                <w:color w:val="000000" w:themeColor="text1"/>
                <w:sz w:val="24"/>
                <w:szCs w:val="24"/>
              </w:rPr>
            </w:pPr>
          </w:p>
          <w:p w14:paraId="3F44388F" w14:textId="77777777" w:rsidR="009E0912" w:rsidRPr="00673DDE" w:rsidRDefault="009E0912" w:rsidP="00673DDE">
            <w:pPr>
              <w:rPr>
                <w:rFonts w:ascii="Times New Roman" w:hAnsi="Times New Roman" w:cs="Times New Roman"/>
                <w:color w:val="000000" w:themeColor="text1"/>
                <w:sz w:val="24"/>
                <w:szCs w:val="24"/>
              </w:rPr>
            </w:pPr>
          </w:p>
          <w:p w14:paraId="373A8A6F" w14:textId="77777777" w:rsidR="009E0912" w:rsidRPr="00673DDE" w:rsidRDefault="009E0912" w:rsidP="00673DDE">
            <w:pPr>
              <w:rPr>
                <w:rFonts w:ascii="Times New Roman" w:hAnsi="Times New Roman" w:cs="Times New Roman"/>
                <w:color w:val="000000" w:themeColor="text1"/>
                <w:sz w:val="24"/>
                <w:szCs w:val="24"/>
              </w:rPr>
            </w:pPr>
          </w:p>
          <w:p w14:paraId="5BDD9EE9" w14:textId="77777777" w:rsidR="009E0912" w:rsidRPr="00673DDE" w:rsidRDefault="009E0912" w:rsidP="00673DDE">
            <w:pPr>
              <w:rPr>
                <w:rFonts w:ascii="Times New Roman" w:hAnsi="Times New Roman" w:cs="Times New Roman"/>
                <w:color w:val="000000" w:themeColor="text1"/>
                <w:sz w:val="24"/>
                <w:szCs w:val="24"/>
              </w:rPr>
            </w:pPr>
          </w:p>
          <w:p w14:paraId="602641A2" w14:textId="77777777" w:rsidR="009E0912" w:rsidRPr="00673DDE" w:rsidRDefault="009E0912" w:rsidP="00673DDE">
            <w:pPr>
              <w:rPr>
                <w:rFonts w:ascii="Times New Roman" w:hAnsi="Times New Roman" w:cs="Times New Roman"/>
                <w:color w:val="000000" w:themeColor="text1"/>
                <w:sz w:val="24"/>
                <w:szCs w:val="24"/>
              </w:rPr>
            </w:pPr>
          </w:p>
          <w:p w14:paraId="36B0E0C2" w14:textId="77777777" w:rsidR="009E0912" w:rsidRPr="00673DDE" w:rsidRDefault="009E0912" w:rsidP="00673DDE">
            <w:pPr>
              <w:rPr>
                <w:rFonts w:ascii="Times New Roman" w:hAnsi="Times New Roman" w:cs="Times New Roman"/>
                <w:color w:val="000000" w:themeColor="text1"/>
                <w:sz w:val="24"/>
                <w:szCs w:val="24"/>
              </w:rPr>
            </w:pPr>
          </w:p>
          <w:p w14:paraId="3AAB4473" w14:textId="77777777" w:rsidR="009E0912" w:rsidRPr="00673DDE" w:rsidRDefault="009E0912" w:rsidP="00673DDE">
            <w:pPr>
              <w:rPr>
                <w:rFonts w:ascii="Times New Roman" w:hAnsi="Times New Roman" w:cs="Times New Roman"/>
                <w:color w:val="000000" w:themeColor="text1"/>
                <w:sz w:val="24"/>
                <w:szCs w:val="24"/>
              </w:rPr>
            </w:pPr>
          </w:p>
          <w:p w14:paraId="576DBEAD" w14:textId="77777777" w:rsidR="009E0912" w:rsidRPr="00673DDE" w:rsidRDefault="009E0912" w:rsidP="00673DDE">
            <w:pPr>
              <w:rPr>
                <w:rFonts w:ascii="Times New Roman" w:hAnsi="Times New Roman" w:cs="Times New Roman"/>
                <w:color w:val="000000" w:themeColor="text1"/>
                <w:sz w:val="24"/>
                <w:szCs w:val="24"/>
              </w:rPr>
            </w:pPr>
          </w:p>
          <w:p w14:paraId="2838D6F4"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4. Use of outdoor spaces</w:t>
            </w:r>
          </w:p>
        </w:tc>
        <w:tc>
          <w:tcPr>
            <w:tcW w:w="2698" w:type="dxa"/>
          </w:tcPr>
          <w:p w14:paraId="279B1BE5" w14:textId="77777777" w:rsidR="009E0912" w:rsidRPr="00673DDE" w:rsidRDefault="009E0912" w:rsidP="00673DDE">
            <w:pPr>
              <w:jc w:val="center"/>
              <w:rPr>
                <w:rFonts w:ascii="Times New Roman" w:hAnsi="Times New Roman" w:cs="Times New Roman"/>
                <w:b/>
                <w:color w:val="000000" w:themeColor="text1"/>
                <w:sz w:val="24"/>
                <w:szCs w:val="24"/>
              </w:rPr>
            </w:pPr>
            <w:r w:rsidRPr="00673DDE">
              <w:rPr>
                <w:rFonts w:ascii="Times New Roman" w:hAnsi="Times New Roman" w:cs="Times New Roman"/>
                <w:b/>
                <w:color w:val="000000" w:themeColor="text1"/>
                <w:sz w:val="24"/>
                <w:szCs w:val="24"/>
              </w:rPr>
              <w:lastRenderedPageBreak/>
              <w:t>Subthemes</w:t>
            </w:r>
          </w:p>
          <w:p w14:paraId="0489DE16" w14:textId="77777777" w:rsidR="009E0912" w:rsidRPr="00673DDE" w:rsidRDefault="009E0912" w:rsidP="00673DDE">
            <w:pPr>
              <w:jc w:val="center"/>
              <w:rPr>
                <w:rFonts w:ascii="Times New Roman" w:hAnsi="Times New Roman" w:cs="Times New Roman"/>
                <w:b/>
                <w:color w:val="000000" w:themeColor="text1"/>
                <w:sz w:val="24"/>
                <w:szCs w:val="24"/>
              </w:rPr>
            </w:pPr>
          </w:p>
          <w:p w14:paraId="3819A6D1" w14:textId="77777777" w:rsidR="009E0912" w:rsidRPr="00673DDE" w:rsidRDefault="009E0912" w:rsidP="00673DDE">
            <w:pPr>
              <w:jc w:val="center"/>
              <w:rPr>
                <w:rFonts w:ascii="Times New Roman" w:hAnsi="Times New Roman" w:cs="Times New Roman"/>
                <w:b/>
                <w:color w:val="000000" w:themeColor="text1"/>
                <w:sz w:val="24"/>
                <w:szCs w:val="24"/>
              </w:rPr>
            </w:pPr>
          </w:p>
          <w:p w14:paraId="4B217BF0" w14:textId="77777777" w:rsidR="009E0912" w:rsidRPr="00673DDE" w:rsidRDefault="009E0912" w:rsidP="00673DDE">
            <w:pPr>
              <w:pStyle w:val="ListParagraph"/>
              <w:numPr>
                <w:ilvl w:val="1"/>
                <w:numId w:val="1"/>
              </w:numPr>
              <w:ind w:firstLine="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Noise Pollution</w:t>
            </w:r>
          </w:p>
          <w:p w14:paraId="5E9C821F" w14:textId="77777777" w:rsidR="009E0912" w:rsidRPr="00673DDE" w:rsidRDefault="009E0912" w:rsidP="00673DDE">
            <w:pPr>
              <w:rPr>
                <w:rFonts w:ascii="Times New Roman" w:hAnsi="Times New Roman" w:cs="Times New Roman"/>
                <w:color w:val="000000" w:themeColor="text1"/>
                <w:sz w:val="24"/>
                <w:szCs w:val="24"/>
              </w:rPr>
            </w:pPr>
          </w:p>
          <w:p w14:paraId="3538DA98" w14:textId="77777777" w:rsidR="009E0912" w:rsidRPr="00673DDE" w:rsidRDefault="009E0912" w:rsidP="00673DDE">
            <w:pPr>
              <w:rPr>
                <w:rFonts w:ascii="Times New Roman" w:hAnsi="Times New Roman" w:cs="Times New Roman"/>
                <w:color w:val="000000" w:themeColor="text1"/>
                <w:sz w:val="24"/>
                <w:szCs w:val="24"/>
              </w:rPr>
            </w:pPr>
          </w:p>
          <w:p w14:paraId="6126D24F" w14:textId="77777777" w:rsidR="009E0912" w:rsidRPr="00673DDE" w:rsidRDefault="009E0912" w:rsidP="00673DDE">
            <w:pPr>
              <w:rPr>
                <w:rFonts w:ascii="Times New Roman" w:hAnsi="Times New Roman" w:cs="Times New Roman"/>
                <w:color w:val="000000" w:themeColor="text1"/>
                <w:sz w:val="24"/>
                <w:szCs w:val="24"/>
              </w:rPr>
            </w:pPr>
          </w:p>
          <w:p w14:paraId="295EF96B" w14:textId="77777777" w:rsidR="009E0912" w:rsidRPr="00673DDE" w:rsidRDefault="009E0912" w:rsidP="00673DDE">
            <w:pPr>
              <w:rPr>
                <w:rFonts w:ascii="Times New Roman" w:hAnsi="Times New Roman" w:cs="Times New Roman"/>
                <w:color w:val="000000" w:themeColor="text1"/>
                <w:sz w:val="24"/>
                <w:szCs w:val="24"/>
              </w:rPr>
            </w:pPr>
          </w:p>
          <w:p w14:paraId="3B9333BF" w14:textId="77777777" w:rsidR="009E0912" w:rsidRPr="00673DDE" w:rsidRDefault="009E0912" w:rsidP="00673DDE">
            <w:pPr>
              <w:rPr>
                <w:rFonts w:ascii="Times New Roman" w:hAnsi="Times New Roman" w:cs="Times New Roman"/>
                <w:color w:val="000000" w:themeColor="text1"/>
                <w:sz w:val="24"/>
                <w:szCs w:val="24"/>
              </w:rPr>
            </w:pPr>
          </w:p>
          <w:p w14:paraId="1934F0DE" w14:textId="77777777" w:rsidR="009E0912" w:rsidRPr="00673DDE" w:rsidRDefault="009E0912" w:rsidP="00673DDE">
            <w:pPr>
              <w:rPr>
                <w:rFonts w:ascii="Times New Roman" w:hAnsi="Times New Roman" w:cs="Times New Roman"/>
                <w:color w:val="000000" w:themeColor="text1"/>
                <w:sz w:val="24"/>
                <w:szCs w:val="24"/>
              </w:rPr>
            </w:pPr>
          </w:p>
          <w:p w14:paraId="1F093D42" w14:textId="77777777" w:rsidR="009E0912" w:rsidRPr="00673DDE" w:rsidRDefault="009E0912" w:rsidP="00673DDE">
            <w:pPr>
              <w:rPr>
                <w:rFonts w:ascii="Times New Roman" w:hAnsi="Times New Roman" w:cs="Times New Roman"/>
                <w:color w:val="000000" w:themeColor="text1"/>
                <w:sz w:val="24"/>
                <w:szCs w:val="24"/>
              </w:rPr>
            </w:pPr>
          </w:p>
          <w:p w14:paraId="407FC0D4" w14:textId="77777777" w:rsidR="009E0912" w:rsidRPr="00673DDE" w:rsidRDefault="009E0912" w:rsidP="00673DDE">
            <w:pPr>
              <w:rPr>
                <w:rFonts w:ascii="Times New Roman" w:hAnsi="Times New Roman" w:cs="Times New Roman"/>
                <w:color w:val="000000" w:themeColor="text1"/>
                <w:sz w:val="24"/>
                <w:szCs w:val="24"/>
              </w:rPr>
            </w:pPr>
          </w:p>
          <w:p w14:paraId="0015532C" w14:textId="77777777" w:rsidR="009E0912" w:rsidRPr="00673DDE" w:rsidRDefault="009E0912" w:rsidP="00673DDE">
            <w:pPr>
              <w:rPr>
                <w:rFonts w:ascii="Times New Roman" w:hAnsi="Times New Roman" w:cs="Times New Roman"/>
                <w:color w:val="000000" w:themeColor="text1"/>
                <w:sz w:val="24"/>
                <w:szCs w:val="24"/>
              </w:rPr>
            </w:pPr>
          </w:p>
          <w:p w14:paraId="4D245D68" w14:textId="77777777" w:rsidR="009E0912" w:rsidRPr="00673DDE" w:rsidRDefault="009E0912" w:rsidP="00673DDE">
            <w:pPr>
              <w:rPr>
                <w:rFonts w:ascii="Times New Roman" w:hAnsi="Times New Roman" w:cs="Times New Roman"/>
                <w:color w:val="000000" w:themeColor="text1"/>
                <w:sz w:val="24"/>
                <w:szCs w:val="24"/>
              </w:rPr>
            </w:pPr>
          </w:p>
          <w:p w14:paraId="07202EE3" w14:textId="77777777" w:rsidR="009E0912" w:rsidRPr="00673DDE" w:rsidRDefault="009E0912" w:rsidP="00673DDE">
            <w:pPr>
              <w:rPr>
                <w:rFonts w:ascii="Times New Roman" w:hAnsi="Times New Roman" w:cs="Times New Roman"/>
                <w:color w:val="000000" w:themeColor="text1"/>
                <w:sz w:val="24"/>
                <w:szCs w:val="24"/>
              </w:rPr>
            </w:pPr>
          </w:p>
          <w:p w14:paraId="78B35BE1" w14:textId="77777777" w:rsidR="009E0912" w:rsidRPr="00673DDE" w:rsidRDefault="009E0912" w:rsidP="00673DDE">
            <w:pPr>
              <w:rPr>
                <w:rFonts w:ascii="Times New Roman" w:hAnsi="Times New Roman" w:cs="Times New Roman"/>
                <w:color w:val="000000" w:themeColor="text1"/>
                <w:sz w:val="24"/>
                <w:szCs w:val="24"/>
              </w:rPr>
            </w:pPr>
          </w:p>
          <w:p w14:paraId="13D8C765" w14:textId="77777777" w:rsidR="009E0912" w:rsidRPr="00673DDE" w:rsidRDefault="009E0912" w:rsidP="00673DDE">
            <w:pPr>
              <w:rPr>
                <w:rFonts w:ascii="Times New Roman" w:hAnsi="Times New Roman" w:cs="Times New Roman"/>
                <w:color w:val="000000" w:themeColor="text1"/>
                <w:sz w:val="24"/>
                <w:szCs w:val="24"/>
              </w:rPr>
            </w:pPr>
          </w:p>
          <w:p w14:paraId="7E661C85" w14:textId="77777777" w:rsidR="009E0912" w:rsidRPr="00673DDE" w:rsidRDefault="009E0912" w:rsidP="00673DDE">
            <w:pPr>
              <w:rPr>
                <w:rFonts w:ascii="Times New Roman" w:hAnsi="Times New Roman" w:cs="Times New Roman"/>
                <w:color w:val="000000" w:themeColor="text1"/>
                <w:sz w:val="24"/>
                <w:szCs w:val="24"/>
              </w:rPr>
            </w:pPr>
          </w:p>
          <w:p w14:paraId="2E610850" w14:textId="77777777" w:rsidR="009E0912" w:rsidRPr="00673DDE" w:rsidRDefault="009E0912" w:rsidP="00673DDE">
            <w:pPr>
              <w:rPr>
                <w:rFonts w:ascii="Times New Roman" w:hAnsi="Times New Roman" w:cs="Times New Roman"/>
                <w:color w:val="000000" w:themeColor="text1"/>
                <w:sz w:val="24"/>
                <w:szCs w:val="24"/>
              </w:rPr>
            </w:pPr>
          </w:p>
          <w:p w14:paraId="5B88B16A" w14:textId="77777777" w:rsidR="009E0912" w:rsidRPr="00673DDE" w:rsidRDefault="009E0912" w:rsidP="00673DDE">
            <w:pPr>
              <w:rPr>
                <w:rFonts w:ascii="Times New Roman" w:hAnsi="Times New Roman" w:cs="Times New Roman"/>
                <w:color w:val="000000" w:themeColor="text1"/>
                <w:sz w:val="24"/>
                <w:szCs w:val="24"/>
              </w:rPr>
            </w:pPr>
          </w:p>
          <w:p w14:paraId="260B0CDF" w14:textId="77777777" w:rsidR="009E0912" w:rsidRPr="00673DDE" w:rsidRDefault="009E0912" w:rsidP="00673DDE">
            <w:pPr>
              <w:rPr>
                <w:rFonts w:ascii="Times New Roman" w:hAnsi="Times New Roman" w:cs="Times New Roman"/>
                <w:color w:val="000000" w:themeColor="text1"/>
                <w:sz w:val="24"/>
                <w:szCs w:val="24"/>
              </w:rPr>
            </w:pPr>
          </w:p>
          <w:p w14:paraId="10F986EE" w14:textId="77777777" w:rsidR="009E0912" w:rsidRPr="00673DDE" w:rsidRDefault="009E0912" w:rsidP="00673DDE">
            <w:pPr>
              <w:pStyle w:val="ListParagraph"/>
              <w:numPr>
                <w:ilvl w:val="1"/>
                <w:numId w:val="1"/>
              </w:numPr>
              <w:ind w:firstLine="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Peacefulness</w:t>
            </w:r>
          </w:p>
          <w:p w14:paraId="4FBA099D" w14:textId="77777777" w:rsidR="009E0912" w:rsidRPr="00673DDE" w:rsidRDefault="009E0912" w:rsidP="00673DDE">
            <w:pPr>
              <w:rPr>
                <w:rFonts w:ascii="Times New Roman" w:hAnsi="Times New Roman" w:cs="Times New Roman"/>
                <w:color w:val="000000" w:themeColor="text1"/>
                <w:sz w:val="24"/>
                <w:szCs w:val="24"/>
              </w:rPr>
            </w:pPr>
          </w:p>
          <w:p w14:paraId="2F0FABDF" w14:textId="77777777" w:rsidR="009E0912" w:rsidRPr="00673DDE" w:rsidRDefault="009E0912" w:rsidP="00673DDE">
            <w:pPr>
              <w:rPr>
                <w:rFonts w:ascii="Times New Roman" w:hAnsi="Times New Roman" w:cs="Times New Roman"/>
                <w:color w:val="000000" w:themeColor="text1"/>
                <w:sz w:val="24"/>
                <w:szCs w:val="24"/>
              </w:rPr>
            </w:pPr>
          </w:p>
          <w:p w14:paraId="074149B4" w14:textId="77777777" w:rsidR="009E0912" w:rsidRPr="00673DDE" w:rsidRDefault="009E0912" w:rsidP="00673DDE">
            <w:pPr>
              <w:rPr>
                <w:rFonts w:ascii="Times New Roman" w:hAnsi="Times New Roman" w:cs="Times New Roman"/>
                <w:color w:val="000000" w:themeColor="text1"/>
                <w:sz w:val="24"/>
                <w:szCs w:val="24"/>
              </w:rPr>
            </w:pPr>
          </w:p>
          <w:p w14:paraId="6EB54100" w14:textId="77777777" w:rsidR="009E0912" w:rsidRPr="00673DDE" w:rsidRDefault="009E0912" w:rsidP="00673DDE">
            <w:pPr>
              <w:rPr>
                <w:rFonts w:ascii="Times New Roman" w:hAnsi="Times New Roman" w:cs="Times New Roman"/>
                <w:color w:val="000000" w:themeColor="text1"/>
                <w:sz w:val="24"/>
                <w:szCs w:val="24"/>
              </w:rPr>
            </w:pPr>
          </w:p>
          <w:p w14:paraId="3A8B8932" w14:textId="77777777" w:rsidR="009E0912" w:rsidRPr="00673DDE" w:rsidRDefault="009E0912" w:rsidP="00673DDE">
            <w:pPr>
              <w:rPr>
                <w:rFonts w:ascii="Times New Roman" w:hAnsi="Times New Roman" w:cs="Times New Roman"/>
                <w:color w:val="000000" w:themeColor="text1"/>
                <w:sz w:val="24"/>
                <w:szCs w:val="24"/>
              </w:rPr>
            </w:pPr>
          </w:p>
          <w:p w14:paraId="161B2818" w14:textId="77777777" w:rsidR="009E0912" w:rsidRPr="00673DDE" w:rsidRDefault="009E0912" w:rsidP="00673DDE">
            <w:pPr>
              <w:rPr>
                <w:rFonts w:ascii="Times New Roman" w:hAnsi="Times New Roman" w:cs="Times New Roman"/>
                <w:color w:val="000000" w:themeColor="text1"/>
                <w:sz w:val="24"/>
                <w:szCs w:val="24"/>
              </w:rPr>
            </w:pPr>
          </w:p>
          <w:p w14:paraId="2ADDEDE6" w14:textId="77777777" w:rsidR="009E0912" w:rsidRPr="00673DDE" w:rsidRDefault="009E0912" w:rsidP="00673DDE">
            <w:pPr>
              <w:rPr>
                <w:rFonts w:ascii="Times New Roman" w:hAnsi="Times New Roman" w:cs="Times New Roman"/>
                <w:color w:val="000000" w:themeColor="text1"/>
                <w:sz w:val="24"/>
                <w:szCs w:val="24"/>
              </w:rPr>
            </w:pPr>
          </w:p>
          <w:p w14:paraId="1EFC477B" w14:textId="77777777" w:rsidR="009E0912" w:rsidRPr="00673DDE" w:rsidRDefault="009E0912" w:rsidP="00673DDE">
            <w:pPr>
              <w:rPr>
                <w:rFonts w:ascii="Times New Roman" w:hAnsi="Times New Roman" w:cs="Times New Roman"/>
                <w:color w:val="000000" w:themeColor="text1"/>
                <w:sz w:val="24"/>
                <w:szCs w:val="24"/>
              </w:rPr>
            </w:pPr>
          </w:p>
          <w:p w14:paraId="4F4EF2A1"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2.1 Safety</w:t>
            </w:r>
          </w:p>
          <w:p w14:paraId="22BEE621" w14:textId="77777777" w:rsidR="009E0912" w:rsidRPr="00673DDE" w:rsidRDefault="009E0912" w:rsidP="00673DDE">
            <w:pPr>
              <w:rPr>
                <w:rFonts w:ascii="Times New Roman" w:hAnsi="Times New Roman" w:cs="Times New Roman"/>
                <w:color w:val="000000" w:themeColor="text1"/>
                <w:sz w:val="24"/>
                <w:szCs w:val="24"/>
              </w:rPr>
            </w:pPr>
          </w:p>
          <w:p w14:paraId="108F3916" w14:textId="77777777" w:rsidR="009E0912" w:rsidRPr="00673DDE" w:rsidRDefault="009E0912" w:rsidP="00673DDE">
            <w:pPr>
              <w:rPr>
                <w:rFonts w:ascii="Times New Roman" w:hAnsi="Times New Roman" w:cs="Times New Roman"/>
                <w:color w:val="000000" w:themeColor="text1"/>
                <w:sz w:val="24"/>
                <w:szCs w:val="24"/>
              </w:rPr>
            </w:pPr>
          </w:p>
          <w:p w14:paraId="618DC433" w14:textId="77777777" w:rsidR="009E0912" w:rsidRPr="00673DDE" w:rsidRDefault="009E0912" w:rsidP="00673DDE">
            <w:pPr>
              <w:rPr>
                <w:rFonts w:ascii="Times New Roman" w:hAnsi="Times New Roman" w:cs="Times New Roman"/>
                <w:color w:val="000000" w:themeColor="text1"/>
                <w:sz w:val="24"/>
                <w:szCs w:val="24"/>
              </w:rPr>
            </w:pPr>
          </w:p>
          <w:p w14:paraId="16ACD61C" w14:textId="77777777" w:rsidR="009E0912" w:rsidRPr="00673DDE" w:rsidRDefault="009E0912" w:rsidP="00673DDE">
            <w:pPr>
              <w:rPr>
                <w:rFonts w:ascii="Times New Roman" w:hAnsi="Times New Roman" w:cs="Times New Roman"/>
                <w:color w:val="000000" w:themeColor="text1"/>
                <w:sz w:val="24"/>
                <w:szCs w:val="24"/>
              </w:rPr>
            </w:pPr>
          </w:p>
          <w:p w14:paraId="7F9EB421" w14:textId="77777777" w:rsidR="009E0912" w:rsidRPr="00673DDE" w:rsidRDefault="009E0912" w:rsidP="00673DDE">
            <w:pPr>
              <w:rPr>
                <w:rFonts w:ascii="Times New Roman" w:hAnsi="Times New Roman" w:cs="Times New Roman"/>
                <w:color w:val="000000" w:themeColor="text1"/>
                <w:sz w:val="24"/>
                <w:szCs w:val="24"/>
              </w:rPr>
            </w:pPr>
          </w:p>
          <w:p w14:paraId="06714C87" w14:textId="77777777" w:rsidR="009E0912" w:rsidRPr="00673DDE" w:rsidRDefault="009E0912" w:rsidP="00673DDE">
            <w:pPr>
              <w:rPr>
                <w:rFonts w:ascii="Times New Roman" w:hAnsi="Times New Roman" w:cs="Times New Roman"/>
                <w:color w:val="000000" w:themeColor="text1"/>
                <w:sz w:val="24"/>
                <w:szCs w:val="24"/>
              </w:rPr>
            </w:pPr>
          </w:p>
          <w:p w14:paraId="4391984E" w14:textId="77777777" w:rsidR="009E0912" w:rsidRPr="00673DDE" w:rsidRDefault="009E0912" w:rsidP="00673DDE">
            <w:pPr>
              <w:rPr>
                <w:rFonts w:ascii="Times New Roman" w:hAnsi="Times New Roman" w:cs="Times New Roman"/>
                <w:color w:val="000000" w:themeColor="text1"/>
                <w:sz w:val="24"/>
                <w:szCs w:val="24"/>
              </w:rPr>
            </w:pPr>
          </w:p>
          <w:p w14:paraId="438CCA31" w14:textId="77777777" w:rsidR="009E0912" w:rsidRPr="00673DDE" w:rsidRDefault="009E0912" w:rsidP="00673DDE">
            <w:pPr>
              <w:rPr>
                <w:rFonts w:ascii="Times New Roman" w:hAnsi="Times New Roman" w:cs="Times New Roman"/>
                <w:color w:val="000000" w:themeColor="text1"/>
                <w:sz w:val="24"/>
                <w:szCs w:val="24"/>
              </w:rPr>
            </w:pPr>
          </w:p>
          <w:p w14:paraId="0B359C2F" w14:textId="77777777" w:rsidR="009E0912" w:rsidRPr="00673DDE" w:rsidRDefault="009E0912" w:rsidP="00673DDE">
            <w:pPr>
              <w:rPr>
                <w:rFonts w:ascii="Times New Roman" w:hAnsi="Times New Roman" w:cs="Times New Roman"/>
                <w:color w:val="000000" w:themeColor="text1"/>
                <w:sz w:val="24"/>
                <w:szCs w:val="24"/>
              </w:rPr>
            </w:pPr>
          </w:p>
          <w:p w14:paraId="22B57D82" w14:textId="77777777" w:rsidR="009E0912" w:rsidRPr="00673DDE" w:rsidRDefault="009E0912" w:rsidP="00673DDE">
            <w:pPr>
              <w:rPr>
                <w:rFonts w:ascii="Times New Roman" w:hAnsi="Times New Roman" w:cs="Times New Roman"/>
                <w:color w:val="000000" w:themeColor="text1"/>
                <w:sz w:val="24"/>
                <w:szCs w:val="24"/>
              </w:rPr>
            </w:pPr>
          </w:p>
          <w:p w14:paraId="279CB42D"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2.2 Colour</w:t>
            </w:r>
          </w:p>
          <w:p w14:paraId="41B8F4EB" w14:textId="77777777" w:rsidR="009E0912" w:rsidRPr="00673DDE" w:rsidRDefault="009E0912" w:rsidP="00673DDE">
            <w:pPr>
              <w:rPr>
                <w:rFonts w:ascii="Times New Roman" w:hAnsi="Times New Roman" w:cs="Times New Roman"/>
                <w:color w:val="000000" w:themeColor="text1"/>
                <w:sz w:val="24"/>
                <w:szCs w:val="24"/>
              </w:rPr>
            </w:pPr>
          </w:p>
          <w:p w14:paraId="6F98BBA7" w14:textId="77777777" w:rsidR="009E0912" w:rsidRPr="00673DDE" w:rsidRDefault="009E0912" w:rsidP="00673DDE">
            <w:pPr>
              <w:rPr>
                <w:rFonts w:ascii="Times New Roman" w:hAnsi="Times New Roman" w:cs="Times New Roman"/>
                <w:color w:val="000000" w:themeColor="text1"/>
                <w:sz w:val="24"/>
                <w:szCs w:val="24"/>
              </w:rPr>
            </w:pPr>
          </w:p>
          <w:p w14:paraId="5163DF2B" w14:textId="77777777" w:rsidR="009E0912" w:rsidRPr="00673DDE" w:rsidRDefault="009E0912" w:rsidP="00673DDE">
            <w:pPr>
              <w:rPr>
                <w:rFonts w:ascii="Times New Roman" w:hAnsi="Times New Roman" w:cs="Times New Roman"/>
                <w:color w:val="000000" w:themeColor="text1"/>
                <w:sz w:val="24"/>
                <w:szCs w:val="24"/>
              </w:rPr>
            </w:pPr>
          </w:p>
          <w:p w14:paraId="7F7544DE" w14:textId="77777777" w:rsidR="009E0912" w:rsidRPr="00673DDE" w:rsidRDefault="009E0912" w:rsidP="00673DDE">
            <w:pPr>
              <w:rPr>
                <w:rFonts w:ascii="Times New Roman" w:hAnsi="Times New Roman" w:cs="Times New Roman"/>
                <w:color w:val="000000" w:themeColor="text1"/>
                <w:sz w:val="24"/>
                <w:szCs w:val="24"/>
              </w:rPr>
            </w:pPr>
          </w:p>
          <w:p w14:paraId="50DFE718" w14:textId="77777777" w:rsidR="009E0912" w:rsidRPr="00673DDE" w:rsidRDefault="009E0912" w:rsidP="00673DDE">
            <w:pPr>
              <w:rPr>
                <w:rFonts w:ascii="Times New Roman" w:hAnsi="Times New Roman" w:cs="Times New Roman"/>
                <w:color w:val="000000" w:themeColor="text1"/>
                <w:sz w:val="24"/>
                <w:szCs w:val="24"/>
              </w:rPr>
            </w:pPr>
          </w:p>
          <w:p w14:paraId="38B153AB" w14:textId="77777777" w:rsidR="009E0912" w:rsidRPr="00673DDE" w:rsidRDefault="009E0912" w:rsidP="00673DDE">
            <w:pPr>
              <w:rPr>
                <w:rFonts w:ascii="Times New Roman" w:hAnsi="Times New Roman" w:cs="Times New Roman"/>
                <w:color w:val="000000" w:themeColor="text1"/>
                <w:sz w:val="24"/>
                <w:szCs w:val="24"/>
              </w:rPr>
            </w:pPr>
          </w:p>
          <w:p w14:paraId="05E399B2" w14:textId="77777777" w:rsidR="009E0912" w:rsidRPr="00673DDE" w:rsidRDefault="009E0912" w:rsidP="00673DDE">
            <w:pPr>
              <w:rPr>
                <w:rFonts w:ascii="Times New Roman" w:hAnsi="Times New Roman" w:cs="Times New Roman"/>
                <w:color w:val="000000" w:themeColor="text1"/>
                <w:sz w:val="24"/>
                <w:szCs w:val="24"/>
              </w:rPr>
            </w:pPr>
          </w:p>
          <w:p w14:paraId="078BFB96" w14:textId="77777777" w:rsidR="009E0912" w:rsidRPr="00673DDE" w:rsidRDefault="009E0912" w:rsidP="00673DDE">
            <w:pPr>
              <w:rPr>
                <w:rFonts w:ascii="Times New Roman" w:hAnsi="Times New Roman" w:cs="Times New Roman"/>
                <w:color w:val="000000" w:themeColor="text1"/>
                <w:sz w:val="24"/>
                <w:szCs w:val="24"/>
              </w:rPr>
            </w:pPr>
          </w:p>
          <w:p w14:paraId="203F6CA1" w14:textId="77777777" w:rsidR="009E0912" w:rsidRPr="00673DDE" w:rsidRDefault="009E0912" w:rsidP="00673DDE">
            <w:pPr>
              <w:rPr>
                <w:rFonts w:ascii="Times New Roman" w:hAnsi="Times New Roman" w:cs="Times New Roman"/>
                <w:color w:val="000000" w:themeColor="text1"/>
                <w:sz w:val="24"/>
                <w:szCs w:val="24"/>
              </w:rPr>
            </w:pPr>
          </w:p>
          <w:p w14:paraId="3C372CBD" w14:textId="77777777" w:rsidR="009E0912" w:rsidRPr="00673DDE" w:rsidRDefault="009E0912" w:rsidP="00673DDE">
            <w:pPr>
              <w:rPr>
                <w:rFonts w:ascii="Times New Roman" w:hAnsi="Times New Roman" w:cs="Times New Roman"/>
                <w:color w:val="000000" w:themeColor="text1"/>
                <w:sz w:val="24"/>
                <w:szCs w:val="24"/>
              </w:rPr>
            </w:pPr>
          </w:p>
          <w:p w14:paraId="2BBC16BE" w14:textId="77777777" w:rsidR="009E0912" w:rsidRPr="00673DDE" w:rsidRDefault="009E0912" w:rsidP="00673DDE">
            <w:pPr>
              <w:rPr>
                <w:rFonts w:ascii="Times New Roman" w:hAnsi="Times New Roman" w:cs="Times New Roman"/>
                <w:color w:val="000000" w:themeColor="text1"/>
                <w:sz w:val="24"/>
                <w:szCs w:val="24"/>
              </w:rPr>
            </w:pPr>
          </w:p>
          <w:p w14:paraId="69C146D2" w14:textId="77777777" w:rsidR="009E0912" w:rsidRPr="00673DDE" w:rsidRDefault="009E0912" w:rsidP="00673DDE">
            <w:pPr>
              <w:rPr>
                <w:rFonts w:ascii="Times New Roman" w:hAnsi="Times New Roman" w:cs="Times New Roman"/>
                <w:color w:val="000000" w:themeColor="text1"/>
                <w:sz w:val="24"/>
                <w:szCs w:val="24"/>
              </w:rPr>
            </w:pPr>
          </w:p>
          <w:p w14:paraId="36C6D14A" w14:textId="77777777" w:rsidR="009E0912" w:rsidRPr="00673DDE" w:rsidRDefault="009E0912" w:rsidP="00673DDE">
            <w:pPr>
              <w:rPr>
                <w:rFonts w:ascii="Times New Roman" w:hAnsi="Times New Roman" w:cs="Times New Roman"/>
                <w:color w:val="000000" w:themeColor="text1"/>
                <w:sz w:val="24"/>
                <w:szCs w:val="24"/>
              </w:rPr>
            </w:pPr>
          </w:p>
          <w:p w14:paraId="0457C60C" w14:textId="77777777" w:rsidR="009E0912" w:rsidRPr="00673DDE" w:rsidRDefault="009E0912" w:rsidP="00673DDE">
            <w:pPr>
              <w:rPr>
                <w:rFonts w:ascii="Times New Roman" w:hAnsi="Times New Roman" w:cs="Times New Roman"/>
                <w:color w:val="000000" w:themeColor="text1"/>
                <w:sz w:val="24"/>
                <w:szCs w:val="24"/>
              </w:rPr>
            </w:pPr>
          </w:p>
          <w:p w14:paraId="36557CBF" w14:textId="77777777" w:rsidR="009E0912" w:rsidRPr="00673DDE" w:rsidRDefault="009E0912" w:rsidP="00673DDE">
            <w:pPr>
              <w:rPr>
                <w:rFonts w:ascii="Times New Roman" w:hAnsi="Times New Roman" w:cs="Times New Roman"/>
                <w:color w:val="000000" w:themeColor="text1"/>
                <w:sz w:val="24"/>
                <w:szCs w:val="24"/>
              </w:rPr>
            </w:pPr>
          </w:p>
          <w:p w14:paraId="089F82AF" w14:textId="77777777" w:rsidR="009E0912" w:rsidRPr="00673DDE" w:rsidRDefault="009E0912" w:rsidP="00673DDE">
            <w:pPr>
              <w:rPr>
                <w:rFonts w:ascii="Times New Roman" w:hAnsi="Times New Roman" w:cs="Times New Roman"/>
                <w:color w:val="000000" w:themeColor="text1"/>
                <w:sz w:val="24"/>
                <w:szCs w:val="24"/>
              </w:rPr>
            </w:pPr>
          </w:p>
          <w:p w14:paraId="6A651823" w14:textId="77777777" w:rsidR="009E0912" w:rsidRPr="00673DDE" w:rsidRDefault="009E0912" w:rsidP="00673DDE">
            <w:pPr>
              <w:rPr>
                <w:rFonts w:ascii="Times New Roman" w:hAnsi="Times New Roman" w:cs="Times New Roman"/>
                <w:color w:val="000000" w:themeColor="text1"/>
                <w:sz w:val="24"/>
                <w:szCs w:val="24"/>
              </w:rPr>
            </w:pPr>
          </w:p>
          <w:p w14:paraId="435BE921" w14:textId="77777777" w:rsidR="009E0912" w:rsidRPr="00673DDE" w:rsidRDefault="009E0912" w:rsidP="00673DDE">
            <w:pPr>
              <w:rPr>
                <w:rFonts w:ascii="Times New Roman" w:hAnsi="Times New Roman" w:cs="Times New Roman"/>
                <w:color w:val="000000" w:themeColor="text1"/>
                <w:sz w:val="24"/>
                <w:szCs w:val="24"/>
              </w:rPr>
            </w:pPr>
          </w:p>
          <w:p w14:paraId="380B7ED7" w14:textId="77777777" w:rsidR="009E0912" w:rsidRPr="00673DDE" w:rsidRDefault="009E0912" w:rsidP="00673DDE">
            <w:pPr>
              <w:rPr>
                <w:rFonts w:ascii="Times New Roman" w:hAnsi="Times New Roman" w:cs="Times New Roman"/>
                <w:color w:val="000000" w:themeColor="text1"/>
                <w:sz w:val="24"/>
                <w:szCs w:val="24"/>
              </w:rPr>
            </w:pPr>
          </w:p>
          <w:p w14:paraId="2C0DCE81" w14:textId="77777777" w:rsidR="009E0912" w:rsidRPr="00673DDE" w:rsidRDefault="009E0912" w:rsidP="00673DDE">
            <w:pPr>
              <w:rPr>
                <w:rFonts w:ascii="Times New Roman" w:hAnsi="Times New Roman" w:cs="Times New Roman"/>
                <w:color w:val="000000" w:themeColor="text1"/>
                <w:sz w:val="24"/>
                <w:szCs w:val="24"/>
              </w:rPr>
            </w:pPr>
          </w:p>
          <w:p w14:paraId="28B800E2" w14:textId="77777777" w:rsidR="009E0912" w:rsidRPr="00673DDE" w:rsidRDefault="009E0912" w:rsidP="00673DDE">
            <w:pPr>
              <w:rPr>
                <w:rFonts w:ascii="Times New Roman" w:hAnsi="Times New Roman" w:cs="Times New Roman"/>
                <w:color w:val="000000" w:themeColor="text1"/>
                <w:sz w:val="24"/>
                <w:szCs w:val="24"/>
              </w:rPr>
            </w:pPr>
          </w:p>
          <w:p w14:paraId="3606A5A9" w14:textId="77777777" w:rsidR="009E0912" w:rsidRPr="00673DDE" w:rsidRDefault="009E0912" w:rsidP="00673DDE">
            <w:pPr>
              <w:rPr>
                <w:rFonts w:ascii="Times New Roman" w:hAnsi="Times New Roman" w:cs="Times New Roman"/>
                <w:color w:val="000000" w:themeColor="text1"/>
                <w:sz w:val="24"/>
                <w:szCs w:val="24"/>
              </w:rPr>
            </w:pPr>
          </w:p>
          <w:p w14:paraId="380E09C7" w14:textId="77777777" w:rsidR="009E0912" w:rsidRPr="00673DDE" w:rsidRDefault="009E0912" w:rsidP="00673DDE">
            <w:pPr>
              <w:rPr>
                <w:rFonts w:ascii="Times New Roman" w:hAnsi="Times New Roman" w:cs="Times New Roman"/>
                <w:color w:val="000000" w:themeColor="text1"/>
                <w:sz w:val="24"/>
                <w:szCs w:val="24"/>
              </w:rPr>
            </w:pPr>
          </w:p>
          <w:p w14:paraId="0D99F8C7" w14:textId="77777777" w:rsidR="009E0912" w:rsidRPr="00673DDE" w:rsidRDefault="009E0912" w:rsidP="00673DDE">
            <w:pPr>
              <w:rPr>
                <w:rFonts w:ascii="Times New Roman" w:hAnsi="Times New Roman" w:cs="Times New Roman"/>
                <w:color w:val="000000" w:themeColor="text1"/>
                <w:sz w:val="24"/>
                <w:szCs w:val="24"/>
              </w:rPr>
            </w:pPr>
          </w:p>
          <w:p w14:paraId="66E9A9D5" w14:textId="77777777" w:rsidR="009E0912" w:rsidRPr="00673DDE" w:rsidRDefault="009E0912" w:rsidP="00673DDE">
            <w:pPr>
              <w:rPr>
                <w:rFonts w:ascii="Times New Roman" w:hAnsi="Times New Roman" w:cs="Times New Roman"/>
                <w:color w:val="000000" w:themeColor="text1"/>
                <w:sz w:val="24"/>
                <w:szCs w:val="24"/>
              </w:rPr>
            </w:pPr>
          </w:p>
          <w:p w14:paraId="2D252B6B" w14:textId="77777777" w:rsidR="009E0912" w:rsidRPr="00673DDE" w:rsidRDefault="009E0912" w:rsidP="00673DDE">
            <w:pPr>
              <w:rPr>
                <w:rFonts w:ascii="Times New Roman" w:hAnsi="Times New Roman" w:cs="Times New Roman"/>
                <w:color w:val="000000" w:themeColor="text1"/>
                <w:sz w:val="24"/>
                <w:szCs w:val="24"/>
              </w:rPr>
            </w:pPr>
          </w:p>
          <w:p w14:paraId="05FF75F3" w14:textId="77777777" w:rsidR="009E0912" w:rsidRPr="00673DDE" w:rsidRDefault="009E0912" w:rsidP="00673DDE">
            <w:pPr>
              <w:rPr>
                <w:rFonts w:ascii="Times New Roman" w:hAnsi="Times New Roman" w:cs="Times New Roman"/>
                <w:color w:val="000000" w:themeColor="text1"/>
                <w:sz w:val="24"/>
                <w:szCs w:val="24"/>
              </w:rPr>
            </w:pPr>
          </w:p>
          <w:p w14:paraId="345CA918" w14:textId="77777777" w:rsidR="009E0912" w:rsidRPr="00673DDE" w:rsidRDefault="009E0912" w:rsidP="00673DDE">
            <w:pPr>
              <w:rPr>
                <w:rFonts w:ascii="Times New Roman" w:hAnsi="Times New Roman" w:cs="Times New Roman"/>
                <w:color w:val="000000" w:themeColor="text1"/>
                <w:sz w:val="24"/>
                <w:szCs w:val="24"/>
              </w:rPr>
            </w:pPr>
          </w:p>
          <w:p w14:paraId="61CFD1F0" w14:textId="77777777" w:rsidR="009E0912" w:rsidRPr="00673DDE" w:rsidRDefault="009E0912" w:rsidP="00673DDE">
            <w:pPr>
              <w:rPr>
                <w:rFonts w:ascii="Times New Roman" w:hAnsi="Times New Roman" w:cs="Times New Roman"/>
                <w:color w:val="000000" w:themeColor="text1"/>
                <w:sz w:val="24"/>
                <w:szCs w:val="24"/>
              </w:rPr>
            </w:pPr>
          </w:p>
          <w:p w14:paraId="7CB5C451"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2.3 Comfort</w:t>
            </w:r>
          </w:p>
          <w:p w14:paraId="64395959" w14:textId="77777777" w:rsidR="009E0912" w:rsidRPr="00673DDE" w:rsidRDefault="009E0912" w:rsidP="00673DDE">
            <w:pPr>
              <w:rPr>
                <w:rFonts w:ascii="Times New Roman" w:hAnsi="Times New Roman" w:cs="Times New Roman"/>
                <w:color w:val="000000" w:themeColor="text1"/>
                <w:sz w:val="24"/>
                <w:szCs w:val="24"/>
              </w:rPr>
            </w:pPr>
          </w:p>
          <w:p w14:paraId="0725AA57" w14:textId="77777777" w:rsidR="009E0912" w:rsidRPr="00673DDE" w:rsidRDefault="009E0912" w:rsidP="00673DDE">
            <w:pPr>
              <w:rPr>
                <w:rFonts w:ascii="Times New Roman" w:hAnsi="Times New Roman" w:cs="Times New Roman"/>
                <w:color w:val="000000" w:themeColor="text1"/>
                <w:sz w:val="24"/>
                <w:szCs w:val="24"/>
              </w:rPr>
            </w:pPr>
          </w:p>
          <w:p w14:paraId="4B047A83" w14:textId="77777777" w:rsidR="009E0912" w:rsidRPr="00673DDE" w:rsidRDefault="009E0912" w:rsidP="00673DDE">
            <w:pPr>
              <w:rPr>
                <w:rFonts w:ascii="Times New Roman" w:hAnsi="Times New Roman" w:cs="Times New Roman"/>
                <w:color w:val="000000" w:themeColor="text1"/>
                <w:sz w:val="24"/>
                <w:szCs w:val="24"/>
              </w:rPr>
            </w:pPr>
          </w:p>
          <w:p w14:paraId="05DCC232" w14:textId="77777777" w:rsidR="009E0912" w:rsidRPr="00673DDE" w:rsidRDefault="009E0912" w:rsidP="00673DDE">
            <w:pPr>
              <w:rPr>
                <w:rFonts w:ascii="Times New Roman" w:hAnsi="Times New Roman" w:cs="Times New Roman"/>
                <w:color w:val="000000" w:themeColor="text1"/>
                <w:sz w:val="24"/>
                <w:szCs w:val="24"/>
              </w:rPr>
            </w:pPr>
          </w:p>
          <w:p w14:paraId="01129A09" w14:textId="77777777" w:rsidR="009E0912" w:rsidRPr="00673DDE" w:rsidRDefault="009E0912" w:rsidP="00673DDE">
            <w:pPr>
              <w:rPr>
                <w:rFonts w:ascii="Times New Roman" w:hAnsi="Times New Roman" w:cs="Times New Roman"/>
                <w:color w:val="000000" w:themeColor="text1"/>
                <w:sz w:val="24"/>
                <w:szCs w:val="24"/>
              </w:rPr>
            </w:pPr>
          </w:p>
          <w:p w14:paraId="41AC02A4" w14:textId="77777777" w:rsidR="009E0912" w:rsidRPr="00673DDE" w:rsidRDefault="009E0912" w:rsidP="00673DDE">
            <w:pPr>
              <w:rPr>
                <w:rFonts w:ascii="Times New Roman" w:hAnsi="Times New Roman" w:cs="Times New Roman"/>
                <w:color w:val="000000" w:themeColor="text1"/>
                <w:sz w:val="24"/>
                <w:szCs w:val="24"/>
              </w:rPr>
            </w:pPr>
          </w:p>
          <w:p w14:paraId="7EEE3055" w14:textId="77777777" w:rsidR="009E0912" w:rsidRPr="00673DDE" w:rsidRDefault="009E0912" w:rsidP="00673DDE">
            <w:pPr>
              <w:rPr>
                <w:rFonts w:ascii="Times New Roman" w:hAnsi="Times New Roman" w:cs="Times New Roman"/>
                <w:color w:val="000000" w:themeColor="text1"/>
                <w:sz w:val="24"/>
                <w:szCs w:val="24"/>
              </w:rPr>
            </w:pPr>
          </w:p>
          <w:p w14:paraId="12C1219F" w14:textId="77777777" w:rsidR="009E0912" w:rsidRPr="00673DDE" w:rsidRDefault="009E0912" w:rsidP="00673DDE">
            <w:pPr>
              <w:rPr>
                <w:rFonts w:ascii="Times New Roman" w:hAnsi="Times New Roman" w:cs="Times New Roman"/>
                <w:color w:val="000000" w:themeColor="text1"/>
                <w:sz w:val="24"/>
                <w:szCs w:val="24"/>
              </w:rPr>
            </w:pPr>
          </w:p>
          <w:p w14:paraId="1633843E" w14:textId="77777777" w:rsidR="009E0912" w:rsidRPr="00673DDE" w:rsidRDefault="009E0912" w:rsidP="00673DDE">
            <w:pPr>
              <w:rPr>
                <w:rFonts w:ascii="Times New Roman" w:hAnsi="Times New Roman" w:cs="Times New Roman"/>
                <w:color w:val="000000" w:themeColor="text1"/>
                <w:sz w:val="24"/>
                <w:szCs w:val="24"/>
              </w:rPr>
            </w:pPr>
          </w:p>
          <w:p w14:paraId="5164E9D5" w14:textId="77777777" w:rsidR="009E0912" w:rsidRPr="00673DDE" w:rsidRDefault="009E0912" w:rsidP="00673DDE">
            <w:pPr>
              <w:rPr>
                <w:rFonts w:ascii="Times New Roman" w:hAnsi="Times New Roman" w:cs="Times New Roman"/>
                <w:color w:val="000000" w:themeColor="text1"/>
                <w:sz w:val="24"/>
                <w:szCs w:val="24"/>
              </w:rPr>
            </w:pPr>
          </w:p>
          <w:p w14:paraId="276B69C5" w14:textId="77777777" w:rsidR="009E0912" w:rsidRPr="00673DDE" w:rsidRDefault="009E0912" w:rsidP="00673DDE">
            <w:pPr>
              <w:rPr>
                <w:rFonts w:ascii="Times New Roman" w:hAnsi="Times New Roman" w:cs="Times New Roman"/>
                <w:color w:val="000000" w:themeColor="text1"/>
                <w:sz w:val="24"/>
                <w:szCs w:val="24"/>
              </w:rPr>
            </w:pPr>
          </w:p>
          <w:p w14:paraId="5EC578CA" w14:textId="77777777" w:rsidR="009E0912" w:rsidRPr="00673DDE" w:rsidRDefault="009E0912" w:rsidP="00673DDE">
            <w:pPr>
              <w:rPr>
                <w:rFonts w:ascii="Times New Roman" w:hAnsi="Times New Roman" w:cs="Times New Roman"/>
                <w:color w:val="000000" w:themeColor="text1"/>
                <w:sz w:val="24"/>
                <w:szCs w:val="24"/>
              </w:rPr>
            </w:pPr>
          </w:p>
          <w:p w14:paraId="58B7CF7F" w14:textId="77777777" w:rsidR="009E0912" w:rsidRPr="00673DDE" w:rsidRDefault="009E0912" w:rsidP="00673DDE">
            <w:pPr>
              <w:rPr>
                <w:rFonts w:ascii="Times New Roman" w:hAnsi="Times New Roman" w:cs="Times New Roman"/>
                <w:color w:val="000000" w:themeColor="text1"/>
                <w:sz w:val="24"/>
                <w:szCs w:val="24"/>
              </w:rPr>
            </w:pPr>
          </w:p>
          <w:p w14:paraId="1EA02D7B" w14:textId="77777777" w:rsidR="009E0912" w:rsidRPr="00673DDE" w:rsidRDefault="009E0912" w:rsidP="00673DDE">
            <w:pPr>
              <w:rPr>
                <w:rFonts w:ascii="Times New Roman" w:hAnsi="Times New Roman" w:cs="Times New Roman"/>
                <w:color w:val="000000" w:themeColor="text1"/>
                <w:sz w:val="24"/>
                <w:szCs w:val="24"/>
              </w:rPr>
            </w:pPr>
          </w:p>
          <w:p w14:paraId="01FD8235" w14:textId="77777777" w:rsidR="009E0912" w:rsidRPr="00673DDE" w:rsidRDefault="009E0912" w:rsidP="00673DDE">
            <w:pPr>
              <w:rPr>
                <w:rFonts w:ascii="Times New Roman" w:hAnsi="Times New Roman" w:cs="Times New Roman"/>
                <w:color w:val="000000" w:themeColor="text1"/>
                <w:sz w:val="24"/>
                <w:szCs w:val="24"/>
              </w:rPr>
            </w:pPr>
          </w:p>
          <w:p w14:paraId="7578D968" w14:textId="77777777" w:rsidR="009E0912" w:rsidRPr="00673DDE" w:rsidRDefault="009E0912" w:rsidP="00673DDE">
            <w:pPr>
              <w:rPr>
                <w:rFonts w:ascii="Times New Roman" w:hAnsi="Times New Roman" w:cs="Times New Roman"/>
                <w:color w:val="000000" w:themeColor="text1"/>
                <w:sz w:val="24"/>
                <w:szCs w:val="24"/>
              </w:rPr>
            </w:pPr>
          </w:p>
          <w:p w14:paraId="383966CA" w14:textId="77777777" w:rsidR="009E0912" w:rsidRPr="00673DDE" w:rsidRDefault="009E0912" w:rsidP="00673DDE">
            <w:pPr>
              <w:rPr>
                <w:rFonts w:ascii="Times New Roman" w:hAnsi="Times New Roman" w:cs="Times New Roman"/>
                <w:color w:val="000000" w:themeColor="text1"/>
                <w:sz w:val="24"/>
                <w:szCs w:val="24"/>
              </w:rPr>
            </w:pPr>
          </w:p>
          <w:p w14:paraId="0D293578" w14:textId="77777777" w:rsidR="009E0912" w:rsidRPr="00673DDE" w:rsidRDefault="009E0912" w:rsidP="00673DDE">
            <w:pPr>
              <w:rPr>
                <w:rFonts w:ascii="Times New Roman" w:hAnsi="Times New Roman" w:cs="Times New Roman"/>
                <w:color w:val="000000" w:themeColor="text1"/>
                <w:sz w:val="24"/>
                <w:szCs w:val="24"/>
              </w:rPr>
            </w:pPr>
          </w:p>
          <w:p w14:paraId="00F4E728" w14:textId="77777777" w:rsidR="009E0912" w:rsidRPr="00673DDE" w:rsidRDefault="009E0912" w:rsidP="00673DDE">
            <w:pPr>
              <w:rPr>
                <w:rFonts w:ascii="Times New Roman" w:hAnsi="Times New Roman" w:cs="Times New Roman"/>
                <w:color w:val="000000" w:themeColor="text1"/>
                <w:sz w:val="24"/>
                <w:szCs w:val="24"/>
              </w:rPr>
            </w:pPr>
          </w:p>
          <w:p w14:paraId="4E54A39A"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3.1 Negativity on socialisation</w:t>
            </w:r>
          </w:p>
          <w:p w14:paraId="20151C05" w14:textId="77777777" w:rsidR="009E0912" w:rsidRPr="00673DDE" w:rsidRDefault="009E0912" w:rsidP="00673DDE">
            <w:pPr>
              <w:rPr>
                <w:rFonts w:ascii="Times New Roman" w:hAnsi="Times New Roman" w:cs="Times New Roman"/>
                <w:color w:val="000000" w:themeColor="text1"/>
                <w:sz w:val="24"/>
                <w:szCs w:val="24"/>
              </w:rPr>
            </w:pPr>
          </w:p>
          <w:p w14:paraId="64E0BF49" w14:textId="77777777" w:rsidR="009E0912" w:rsidRPr="00673DDE" w:rsidRDefault="009E0912" w:rsidP="00673DDE">
            <w:pPr>
              <w:rPr>
                <w:rFonts w:ascii="Times New Roman" w:hAnsi="Times New Roman" w:cs="Times New Roman"/>
                <w:color w:val="000000" w:themeColor="text1"/>
                <w:sz w:val="24"/>
                <w:szCs w:val="24"/>
              </w:rPr>
            </w:pPr>
          </w:p>
          <w:p w14:paraId="1D173AB3" w14:textId="77777777" w:rsidR="009E0912" w:rsidRPr="00673DDE" w:rsidRDefault="009E0912" w:rsidP="00673DDE">
            <w:pPr>
              <w:rPr>
                <w:rFonts w:ascii="Times New Roman" w:hAnsi="Times New Roman" w:cs="Times New Roman"/>
                <w:color w:val="000000" w:themeColor="text1"/>
                <w:sz w:val="24"/>
                <w:szCs w:val="24"/>
              </w:rPr>
            </w:pPr>
          </w:p>
          <w:p w14:paraId="1F339D13" w14:textId="77777777" w:rsidR="009E0912" w:rsidRPr="00673DDE" w:rsidRDefault="009E0912" w:rsidP="00673DDE">
            <w:pPr>
              <w:rPr>
                <w:rFonts w:ascii="Times New Roman" w:hAnsi="Times New Roman" w:cs="Times New Roman"/>
                <w:color w:val="000000" w:themeColor="text1"/>
                <w:sz w:val="24"/>
                <w:szCs w:val="24"/>
              </w:rPr>
            </w:pPr>
          </w:p>
          <w:p w14:paraId="1A1DB6A6" w14:textId="77777777" w:rsidR="009E0912" w:rsidRPr="00673DDE" w:rsidRDefault="009E0912" w:rsidP="00673DDE">
            <w:pPr>
              <w:rPr>
                <w:rFonts w:ascii="Times New Roman" w:hAnsi="Times New Roman" w:cs="Times New Roman"/>
                <w:color w:val="000000" w:themeColor="text1"/>
                <w:sz w:val="24"/>
                <w:szCs w:val="24"/>
              </w:rPr>
            </w:pPr>
          </w:p>
          <w:p w14:paraId="00F4C27E"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3.1 Socialisation with friends</w:t>
            </w:r>
          </w:p>
          <w:p w14:paraId="48D61A7D" w14:textId="77777777" w:rsidR="009E0912" w:rsidRPr="00673DDE" w:rsidRDefault="009E0912" w:rsidP="00673DDE">
            <w:pPr>
              <w:rPr>
                <w:rFonts w:ascii="Times New Roman" w:hAnsi="Times New Roman" w:cs="Times New Roman"/>
                <w:color w:val="000000" w:themeColor="text1"/>
                <w:sz w:val="24"/>
                <w:szCs w:val="24"/>
              </w:rPr>
            </w:pPr>
          </w:p>
          <w:p w14:paraId="58C30886" w14:textId="77777777" w:rsidR="009E0912" w:rsidRPr="00673DDE" w:rsidRDefault="009E0912" w:rsidP="00673DDE">
            <w:pPr>
              <w:rPr>
                <w:rFonts w:ascii="Times New Roman" w:hAnsi="Times New Roman" w:cs="Times New Roman"/>
                <w:color w:val="000000" w:themeColor="text1"/>
                <w:sz w:val="24"/>
                <w:szCs w:val="24"/>
              </w:rPr>
            </w:pPr>
          </w:p>
          <w:p w14:paraId="4D2ADD30" w14:textId="77777777" w:rsidR="009E0912" w:rsidRPr="00673DDE" w:rsidRDefault="009E0912" w:rsidP="00673DDE">
            <w:pPr>
              <w:rPr>
                <w:rFonts w:ascii="Times New Roman" w:hAnsi="Times New Roman" w:cs="Times New Roman"/>
                <w:color w:val="000000" w:themeColor="text1"/>
                <w:sz w:val="24"/>
                <w:szCs w:val="24"/>
              </w:rPr>
            </w:pPr>
          </w:p>
          <w:p w14:paraId="0074527C" w14:textId="77777777" w:rsidR="009E0912" w:rsidRPr="00673DDE" w:rsidRDefault="009E0912" w:rsidP="00673DDE">
            <w:pPr>
              <w:rPr>
                <w:rFonts w:ascii="Times New Roman" w:hAnsi="Times New Roman" w:cs="Times New Roman"/>
                <w:color w:val="000000" w:themeColor="text1"/>
                <w:sz w:val="24"/>
                <w:szCs w:val="24"/>
              </w:rPr>
            </w:pPr>
          </w:p>
          <w:p w14:paraId="098CFC93" w14:textId="77777777" w:rsidR="009E0912" w:rsidRPr="00673DDE" w:rsidRDefault="009E0912" w:rsidP="00673DDE">
            <w:pPr>
              <w:rPr>
                <w:rFonts w:ascii="Times New Roman" w:hAnsi="Times New Roman" w:cs="Times New Roman"/>
                <w:color w:val="000000" w:themeColor="text1"/>
                <w:sz w:val="24"/>
                <w:szCs w:val="24"/>
              </w:rPr>
            </w:pPr>
          </w:p>
          <w:p w14:paraId="00C23640" w14:textId="77777777" w:rsidR="009E0912" w:rsidRPr="00673DDE" w:rsidRDefault="009E0912" w:rsidP="00673DDE">
            <w:pPr>
              <w:rPr>
                <w:rFonts w:ascii="Times New Roman" w:hAnsi="Times New Roman" w:cs="Times New Roman"/>
                <w:color w:val="000000" w:themeColor="text1"/>
                <w:sz w:val="24"/>
                <w:szCs w:val="24"/>
              </w:rPr>
            </w:pPr>
          </w:p>
          <w:p w14:paraId="35A7DF9F" w14:textId="77777777" w:rsidR="009E0912" w:rsidRPr="00673DDE" w:rsidRDefault="009E0912" w:rsidP="00673DDE">
            <w:pPr>
              <w:rPr>
                <w:rFonts w:ascii="Times New Roman" w:hAnsi="Times New Roman" w:cs="Times New Roman"/>
                <w:color w:val="000000" w:themeColor="text1"/>
                <w:sz w:val="24"/>
                <w:szCs w:val="24"/>
              </w:rPr>
            </w:pPr>
          </w:p>
          <w:p w14:paraId="043AB8F6" w14:textId="77777777" w:rsidR="009E0912" w:rsidRPr="00673DDE" w:rsidRDefault="009E0912" w:rsidP="00673DDE">
            <w:pPr>
              <w:rPr>
                <w:rFonts w:ascii="Times New Roman" w:hAnsi="Times New Roman" w:cs="Times New Roman"/>
                <w:color w:val="000000" w:themeColor="text1"/>
                <w:sz w:val="24"/>
                <w:szCs w:val="24"/>
              </w:rPr>
            </w:pPr>
          </w:p>
          <w:p w14:paraId="5BD662B3" w14:textId="77777777" w:rsidR="009E0912" w:rsidRPr="00673DDE" w:rsidRDefault="009E0912" w:rsidP="00673DDE">
            <w:pPr>
              <w:rPr>
                <w:rFonts w:ascii="Times New Roman" w:hAnsi="Times New Roman" w:cs="Times New Roman"/>
                <w:color w:val="000000" w:themeColor="text1"/>
                <w:sz w:val="24"/>
                <w:szCs w:val="24"/>
              </w:rPr>
            </w:pPr>
          </w:p>
          <w:p w14:paraId="4A9542BF" w14:textId="77777777" w:rsidR="009E0912" w:rsidRPr="00673DDE" w:rsidRDefault="009E0912" w:rsidP="00673DDE">
            <w:pPr>
              <w:rPr>
                <w:rFonts w:ascii="Times New Roman" w:hAnsi="Times New Roman" w:cs="Times New Roman"/>
                <w:color w:val="000000" w:themeColor="text1"/>
                <w:sz w:val="24"/>
                <w:szCs w:val="24"/>
              </w:rPr>
            </w:pPr>
          </w:p>
          <w:p w14:paraId="5B2E6B6F"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4.1 Fresh air</w:t>
            </w:r>
          </w:p>
          <w:p w14:paraId="1EDC5732" w14:textId="77777777" w:rsidR="009E0912" w:rsidRPr="00673DDE" w:rsidRDefault="009E0912" w:rsidP="00673DDE">
            <w:pPr>
              <w:rPr>
                <w:rFonts w:ascii="Times New Roman" w:hAnsi="Times New Roman" w:cs="Times New Roman"/>
                <w:color w:val="000000" w:themeColor="text1"/>
                <w:sz w:val="24"/>
                <w:szCs w:val="24"/>
              </w:rPr>
            </w:pPr>
          </w:p>
          <w:p w14:paraId="0609D2CA" w14:textId="77777777" w:rsidR="009E0912" w:rsidRPr="00673DDE" w:rsidRDefault="009E0912" w:rsidP="00673DDE">
            <w:pPr>
              <w:rPr>
                <w:rFonts w:ascii="Times New Roman" w:hAnsi="Times New Roman" w:cs="Times New Roman"/>
                <w:color w:val="000000" w:themeColor="text1"/>
                <w:sz w:val="24"/>
                <w:szCs w:val="24"/>
              </w:rPr>
            </w:pPr>
          </w:p>
          <w:p w14:paraId="41E836A5" w14:textId="77777777" w:rsidR="009E0912" w:rsidRPr="00673DDE" w:rsidRDefault="009E0912" w:rsidP="00673DDE">
            <w:pPr>
              <w:rPr>
                <w:rFonts w:ascii="Times New Roman" w:hAnsi="Times New Roman" w:cs="Times New Roman"/>
                <w:color w:val="000000" w:themeColor="text1"/>
                <w:sz w:val="24"/>
                <w:szCs w:val="24"/>
              </w:rPr>
            </w:pPr>
          </w:p>
          <w:p w14:paraId="048538AE" w14:textId="77777777" w:rsidR="009E0912" w:rsidRPr="00673DDE" w:rsidRDefault="009E0912" w:rsidP="00673DDE">
            <w:pPr>
              <w:rPr>
                <w:rFonts w:ascii="Times New Roman" w:hAnsi="Times New Roman" w:cs="Times New Roman"/>
                <w:color w:val="000000" w:themeColor="text1"/>
                <w:sz w:val="24"/>
                <w:szCs w:val="24"/>
              </w:rPr>
            </w:pPr>
          </w:p>
          <w:p w14:paraId="05DC0B6F" w14:textId="77777777" w:rsidR="009E0912" w:rsidRPr="00673DDE" w:rsidRDefault="009E0912" w:rsidP="00673DDE">
            <w:pPr>
              <w:rPr>
                <w:rFonts w:ascii="Times New Roman" w:hAnsi="Times New Roman" w:cs="Times New Roman"/>
                <w:color w:val="000000" w:themeColor="text1"/>
                <w:sz w:val="24"/>
                <w:szCs w:val="24"/>
              </w:rPr>
            </w:pPr>
          </w:p>
          <w:p w14:paraId="65AF58D8" w14:textId="77777777" w:rsidR="009E0912" w:rsidRPr="00673DDE" w:rsidRDefault="009E0912" w:rsidP="00673DDE">
            <w:pPr>
              <w:rPr>
                <w:rFonts w:ascii="Times New Roman" w:hAnsi="Times New Roman" w:cs="Times New Roman"/>
                <w:color w:val="000000" w:themeColor="text1"/>
                <w:sz w:val="24"/>
                <w:szCs w:val="24"/>
              </w:rPr>
            </w:pPr>
          </w:p>
          <w:p w14:paraId="12F0472A" w14:textId="77777777" w:rsidR="009E0912" w:rsidRPr="00673DDE" w:rsidRDefault="009E0912" w:rsidP="00673DDE">
            <w:pPr>
              <w:rPr>
                <w:rFonts w:ascii="Times New Roman" w:hAnsi="Times New Roman" w:cs="Times New Roman"/>
                <w:color w:val="000000" w:themeColor="text1"/>
                <w:sz w:val="24"/>
                <w:szCs w:val="24"/>
              </w:rPr>
            </w:pPr>
          </w:p>
          <w:p w14:paraId="26E6D0EE" w14:textId="77777777" w:rsidR="009E0912" w:rsidRPr="00673DDE" w:rsidRDefault="009E0912" w:rsidP="00673DDE">
            <w:pPr>
              <w:rPr>
                <w:rFonts w:ascii="Times New Roman" w:hAnsi="Times New Roman" w:cs="Times New Roman"/>
                <w:color w:val="000000" w:themeColor="text1"/>
                <w:sz w:val="24"/>
                <w:szCs w:val="24"/>
              </w:rPr>
            </w:pPr>
          </w:p>
          <w:p w14:paraId="7FE9F68D" w14:textId="77777777" w:rsidR="009E0912" w:rsidRPr="00673DDE" w:rsidRDefault="009E0912" w:rsidP="00673DDE">
            <w:pPr>
              <w:rPr>
                <w:rFonts w:ascii="Times New Roman" w:hAnsi="Times New Roman" w:cs="Times New Roman"/>
                <w:color w:val="000000" w:themeColor="text1"/>
                <w:sz w:val="24"/>
                <w:szCs w:val="24"/>
              </w:rPr>
            </w:pPr>
          </w:p>
          <w:p w14:paraId="4DA472FD" w14:textId="77777777" w:rsidR="009E0912" w:rsidRPr="00673DDE" w:rsidRDefault="009E0912" w:rsidP="00673DDE">
            <w:pPr>
              <w:rPr>
                <w:rFonts w:ascii="Times New Roman" w:hAnsi="Times New Roman" w:cs="Times New Roman"/>
                <w:color w:val="000000" w:themeColor="text1"/>
                <w:sz w:val="24"/>
                <w:szCs w:val="24"/>
              </w:rPr>
            </w:pPr>
          </w:p>
          <w:p w14:paraId="38DC1FD0" w14:textId="77777777" w:rsidR="009E0912" w:rsidRPr="00673DDE" w:rsidRDefault="009E0912" w:rsidP="00673DDE">
            <w:pPr>
              <w:rPr>
                <w:rFonts w:ascii="Times New Roman" w:hAnsi="Times New Roman" w:cs="Times New Roman"/>
                <w:color w:val="000000" w:themeColor="text1"/>
                <w:sz w:val="24"/>
                <w:szCs w:val="24"/>
              </w:rPr>
            </w:pPr>
          </w:p>
          <w:p w14:paraId="6FBD4879" w14:textId="77777777" w:rsidR="009E0912" w:rsidRPr="00673DDE" w:rsidRDefault="009E0912" w:rsidP="00673DDE">
            <w:pPr>
              <w:rPr>
                <w:rFonts w:ascii="Times New Roman" w:hAnsi="Times New Roman" w:cs="Times New Roman"/>
                <w:color w:val="000000" w:themeColor="text1"/>
                <w:sz w:val="24"/>
                <w:szCs w:val="24"/>
              </w:rPr>
            </w:pPr>
          </w:p>
          <w:p w14:paraId="4B9248F6" w14:textId="77777777" w:rsidR="009E0912" w:rsidRPr="00673DDE" w:rsidRDefault="009E0912" w:rsidP="00673DDE">
            <w:pPr>
              <w:rPr>
                <w:rFonts w:ascii="Times New Roman" w:hAnsi="Times New Roman" w:cs="Times New Roman"/>
                <w:color w:val="000000" w:themeColor="text1"/>
                <w:sz w:val="24"/>
                <w:szCs w:val="24"/>
              </w:rPr>
            </w:pPr>
          </w:p>
          <w:p w14:paraId="4605DAB6" w14:textId="77777777" w:rsidR="009E0912" w:rsidRPr="00673DDE" w:rsidRDefault="009E0912" w:rsidP="00673DDE">
            <w:pPr>
              <w:rPr>
                <w:rFonts w:ascii="Times New Roman" w:hAnsi="Times New Roman" w:cs="Times New Roman"/>
                <w:color w:val="000000" w:themeColor="text1"/>
                <w:sz w:val="24"/>
                <w:szCs w:val="24"/>
              </w:rPr>
            </w:pPr>
          </w:p>
          <w:p w14:paraId="69A44DAF" w14:textId="77777777" w:rsidR="009E0912" w:rsidRPr="00673DDE" w:rsidRDefault="009E0912" w:rsidP="00673DDE">
            <w:pPr>
              <w:rPr>
                <w:rFonts w:ascii="Times New Roman" w:hAnsi="Times New Roman" w:cs="Times New Roman"/>
                <w:color w:val="000000" w:themeColor="text1"/>
                <w:sz w:val="24"/>
                <w:szCs w:val="24"/>
              </w:rPr>
            </w:pPr>
          </w:p>
          <w:p w14:paraId="5F451D0C" w14:textId="77777777" w:rsidR="009E0912" w:rsidRPr="00673DDE" w:rsidRDefault="009E0912" w:rsidP="00673DDE">
            <w:pPr>
              <w:rPr>
                <w:rFonts w:ascii="Times New Roman" w:hAnsi="Times New Roman" w:cs="Times New Roman"/>
                <w:color w:val="000000" w:themeColor="text1"/>
                <w:sz w:val="24"/>
                <w:szCs w:val="24"/>
              </w:rPr>
            </w:pPr>
          </w:p>
          <w:p w14:paraId="79783377" w14:textId="77777777" w:rsidR="009E0912" w:rsidRPr="00673DDE" w:rsidRDefault="009E0912" w:rsidP="00673DDE">
            <w:pPr>
              <w:rPr>
                <w:rFonts w:ascii="Times New Roman" w:hAnsi="Times New Roman" w:cs="Times New Roman"/>
                <w:color w:val="000000" w:themeColor="text1"/>
                <w:sz w:val="24"/>
                <w:szCs w:val="24"/>
              </w:rPr>
            </w:pPr>
          </w:p>
          <w:p w14:paraId="135B61D5" w14:textId="77777777" w:rsidR="009E0912" w:rsidRPr="00673DDE" w:rsidRDefault="009E0912" w:rsidP="00673DDE">
            <w:pPr>
              <w:rPr>
                <w:rFonts w:ascii="Times New Roman" w:hAnsi="Times New Roman" w:cs="Times New Roman"/>
                <w:color w:val="000000" w:themeColor="text1"/>
                <w:sz w:val="24"/>
                <w:szCs w:val="24"/>
              </w:rPr>
            </w:pPr>
          </w:p>
          <w:p w14:paraId="33C4D6C3"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4.2 Different types of spaces</w:t>
            </w:r>
          </w:p>
        </w:tc>
        <w:tc>
          <w:tcPr>
            <w:tcW w:w="3784" w:type="dxa"/>
          </w:tcPr>
          <w:p w14:paraId="216FBB07" w14:textId="77777777" w:rsidR="009E0912" w:rsidRPr="00673DDE" w:rsidRDefault="009E0912" w:rsidP="00673DDE">
            <w:pPr>
              <w:jc w:val="center"/>
              <w:rPr>
                <w:rFonts w:ascii="Times New Roman" w:hAnsi="Times New Roman" w:cs="Times New Roman"/>
                <w:b/>
                <w:color w:val="000000" w:themeColor="text1"/>
                <w:sz w:val="24"/>
                <w:szCs w:val="24"/>
              </w:rPr>
            </w:pPr>
            <w:r w:rsidRPr="00673DDE">
              <w:rPr>
                <w:rFonts w:ascii="Times New Roman" w:hAnsi="Times New Roman" w:cs="Times New Roman"/>
                <w:b/>
                <w:color w:val="000000" w:themeColor="text1"/>
                <w:sz w:val="24"/>
                <w:szCs w:val="24"/>
              </w:rPr>
              <w:lastRenderedPageBreak/>
              <w:t>Extract; Transcript Number; Line Number; Question Number.</w:t>
            </w:r>
          </w:p>
          <w:p w14:paraId="5666BA42" w14:textId="77777777" w:rsidR="009E0912" w:rsidRPr="00673DDE" w:rsidRDefault="009E0912" w:rsidP="00673DDE">
            <w:pPr>
              <w:jc w:val="center"/>
              <w:rPr>
                <w:rFonts w:ascii="Times New Roman" w:hAnsi="Times New Roman" w:cs="Times New Roman"/>
                <w:b/>
                <w:color w:val="000000" w:themeColor="text1"/>
                <w:sz w:val="24"/>
                <w:szCs w:val="24"/>
              </w:rPr>
            </w:pPr>
          </w:p>
          <w:p w14:paraId="3E045117"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‘…the body cannot function properly with really loud noise.’</w:t>
            </w:r>
            <w:r w:rsidRPr="00673DDE">
              <w:rPr>
                <w:rStyle w:val="eop"/>
                <w:rFonts w:ascii="Times New Roman" w:hAnsi="Times New Roman" w:cs="Times New Roman"/>
                <w:color w:val="000000" w:themeColor="text1"/>
                <w:sz w:val="24"/>
                <w:szCs w:val="24"/>
                <w:shd w:val="clear" w:color="auto" w:fill="FFFFFF"/>
              </w:rPr>
              <w:t> </w:t>
            </w:r>
          </w:p>
          <w:p w14:paraId="46A7B466"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bCs/>
                <w:color w:val="000000" w:themeColor="text1"/>
                <w:sz w:val="24"/>
                <w:szCs w:val="24"/>
                <w:shd w:val="clear" w:color="auto" w:fill="FFFFFF"/>
              </w:rPr>
              <w:t>007; L25-26; Q5</w:t>
            </w:r>
            <w:r w:rsidRPr="00673DDE">
              <w:rPr>
                <w:rStyle w:val="eop"/>
                <w:rFonts w:ascii="Times New Roman" w:hAnsi="Times New Roman" w:cs="Times New Roman"/>
                <w:color w:val="000000" w:themeColor="text1"/>
                <w:sz w:val="24"/>
                <w:szCs w:val="24"/>
                <w:shd w:val="clear" w:color="auto" w:fill="FFFFFF"/>
              </w:rPr>
              <w:t> </w:t>
            </w:r>
          </w:p>
          <w:p w14:paraId="2AC08D1D"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37F26621"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‘…the right amount of noise, too much noise can freak people out and if it is too quiet, then you can be on edge as well.’</w:t>
            </w:r>
            <w:r w:rsidRPr="00673DDE">
              <w:rPr>
                <w:rStyle w:val="eop"/>
                <w:rFonts w:ascii="Times New Roman" w:hAnsi="Times New Roman" w:cs="Times New Roman"/>
                <w:color w:val="000000" w:themeColor="text1"/>
                <w:sz w:val="24"/>
                <w:szCs w:val="24"/>
                <w:shd w:val="clear" w:color="auto" w:fill="FFFFFF"/>
              </w:rPr>
              <w:t> </w:t>
            </w:r>
          </w:p>
          <w:p w14:paraId="6944DC99"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bCs/>
                <w:color w:val="000000" w:themeColor="text1"/>
                <w:sz w:val="24"/>
                <w:szCs w:val="24"/>
                <w:shd w:val="clear" w:color="auto" w:fill="FFFFFF"/>
              </w:rPr>
              <w:t>004; L21-22; Q5</w:t>
            </w:r>
            <w:r w:rsidRPr="00673DDE">
              <w:rPr>
                <w:rStyle w:val="eop"/>
                <w:rFonts w:ascii="Times New Roman" w:hAnsi="Times New Roman" w:cs="Times New Roman"/>
                <w:color w:val="000000" w:themeColor="text1"/>
                <w:sz w:val="24"/>
                <w:szCs w:val="24"/>
                <w:shd w:val="clear" w:color="auto" w:fill="FFFFFF"/>
              </w:rPr>
              <w:t> </w:t>
            </w:r>
          </w:p>
          <w:p w14:paraId="11CFC6E8"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6B0E6647"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eop"/>
                <w:rFonts w:ascii="Times New Roman" w:hAnsi="Times New Roman" w:cs="Times New Roman"/>
                <w:color w:val="000000" w:themeColor="text1"/>
                <w:sz w:val="24"/>
                <w:szCs w:val="24"/>
                <w:shd w:val="clear" w:color="auto" w:fill="FFFFFF"/>
              </w:rPr>
              <w:t>‘I had some loud next-door neighbours recently that have moved out, and though everything else in my life is fine, having to come back to that every single day was horrible.</w:t>
            </w:r>
          </w:p>
          <w:p w14:paraId="2276B43F" w14:textId="77777777" w:rsidR="009E0912" w:rsidRPr="00673DDE" w:rsidRDefault="009E0912" w:rsidP="00673DDE">
            <w:pPr>
              <w:rPr>
                <w:rStyle w:val="eop"/>
                <w:rFonts w:ascii="Times New Roman" w:hAnsi="Times New Roman" w:cs="Times New Roman"/>
                <w:b/>
                <w:bCs/>
                <w:color w:val="000000" w:themeColor="text1"/>
                <w:sz w:val="24"/>
                <w:szCs w:val="24"/>
                <w:shd w:val="clear" w:color="auto" w:fill="FFFFFF"/>
              </w:rPr>
            </w:pPr>
            <w:r w:rsidRPr="00673DDE">
              <w:rPr>
                <w:rStyle w:val="eop"/>
                <w:rFonts w:ascii="Times New Roman" w:hAnsi="Times New Roman" w:cs="Times New Roman"/>
                <w:b/>
                <w:bCs/>
                <w:color w:val="000000" w:themeColor="text1"/>
                <w:sz w:val="24"/>
                <w:szCs w:val="24"/>
                <w:shd w:val="clear" w:color="auto" w:fill="FFFFFF"/>
              </w:rPr>
              <w:t>003; L20-22; Q4</w:t>
            </w:r>
          </w:p>
          <w:p w14:paraId="3EED9181"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3AF3D9AE"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37F2BD8E" w14:textId="34DF4A0B"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‘…allowing yourself to be happy in the env</w:t>
            </w:r>
            <w:r w:rsidR="0094423E">
              <w:rPr>
                <w:rStyle w:val="normaltextrun"/>
                <w:rFonts w:ascii="Times New Roman" w:hAnsi="Times New Roman" w:cs="Times New Roman"/>
                <w:color w:val="000000" w:themeColor="text1"/>
                <w:sz w:val="24"/>
                <w:szCs w:val="24"/>
                <w:shd w:val="clear" w:color="auto" w:fill="FFFFFF"/>
              </w:rPr>
              <w:t>ironment around you…</w:t>
            </w:r>
            <w:r w:rsidRPr="00673DDE">
              <w:rPr>
                <w:rStyle w:val="normaltextrun"/>
                <w:rFonts w:ascii="Times New Roman" w:hAnsi="Times New Roman" w:cs="Times New Roman"/>
                <w:color w:val="000000" w:themeColor="text1"/>
                <w:sz w:val="24"/>
                <w:szCs w:val="24"/>
                <w:shd w:val="clear" w:color="auto" w:fill="FFFFFF"/>
              </w:rPr>
              <w:t>’</w:t>
            </w:r>
            <w:r w:rsidRPr="00673DDE">
              <w:rPr>
                <w:rStyle w:val="eop"/>
                <w:rFonts w:ascii="Times New Roman" w:hAnsi="Times New Roman" w:cs="Times New Roman"/>
                <w:color w:val="000000" w:themeColor="text1"/>
                <w:sz w:val="24"/>
                <w:szCs w:val="24"/>
                <w:shd w:val="clear" w:color="auto" w:fill="FFFFFF"/>
              </w:rPr>
              <w:t> </w:t>
            </w:r>
          </w:p>
          <w:p w14:paraId="765EC627" w14:textId="11C3731E"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bCs/>
                <w:color w:val="000000" w:themeColor="text1"/>
                <w:sz w:val="24"/>
                <w:szCs w:val="24"/>
                <w:shd w:val="clear" w:color="auto" w:fill="FFFFFF"/>
              </w:rPr>
              <w:t>006; L1</w:t>
            </w:r>
            <w:r w:rsidR="000B2E5D">
              <w:rPr>
                <w:rStyle w:val="normaltextrun"/>
                <w:rFonts w:ascii="Times New Roman" w:hAnsi="Times New Roman" w:cs="Times New Roman"/>
                <w:b/>
                <w:bCs/>
                <w:color w:val="000000" w:themeColor="text1"/>
                <w:sz w:val="24"/>
                <w:szCs w:val="24"/>
                <w:shd w:val="clear" w:color="auto" w:fill="FFFFFF"/>
              </w:rPr>
              <w:t>5</w:t>
            </w:r>
            <w:r w:rsidRPr="00673DDE">
              <w:rPr>
                <w:rStyle w:val="normaltextrun"/>
                <w:rFonts w:ascii="Times New Roman" w:hAnsi="Times New Roman" w:cs="Times New Roman"/>
                <w:b/>
                <w:bCs/>
                <w:color w:val="000000" w:themeColor="text1"/>
                <w:sz w:val="24"/>
                <w:szCs w:val="24"/>
                <w:shd w:val="clear" w:color="auto" w:fill="FFFFFF"/>
              </w:rPr>
              <w:t>; Q3</w:t>
            </w:r>
            <w:r w:rsidRPr="00673DDE">
              <w:rPr>
                <w:rStyle w:val="eop"/>
                <w:rFonts w:ascii="Times New Roman" w:hAnsi="Times New Roman" w:cs="Times New Roman"/>
                <w:color w:val="000000" w:themeColor="text1"/>
                <w:sz w:val="24"/>
                <w:szCs w:val="24"/>
                <w:shd w:val="clear" w:color="auto" w:fill="FFFFFF"/>
              </w:rPr>
              <w:t> </w:t>
            </w:r>
          </w:p>
          <w:p w14:paraId="2CE4B0A4"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5C5961C3"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lastRenderedPageBreak/>
              <w:t>‘Untidy places or too many people, especially when somewhere is busy.’</w:t>
            </w:r>
            <w:r w:rsidRPr="00673DDE">
              <w:rPr>
                <w:rStyle w:val="eop"/>
                <w:rFonts w:ascii="Times New Roman" w:hAnsi="Times New Roman" w:cs="Times New Roman"/>
                <w:color w:val="000000" w:themeColor="text1"/>
                <w:sz w:val="24"/>
                <w:szCs w:val="24"/>
                <w:shd w:val="clear" w:color="auto" w:fill="FFFFFF"/>
              </w:rPr>
              <w:t> </w:t>
            </w:r>
          </w:p>
          <w:p w14:paraId="6C085C0A"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bCs/>
                <w:color w:val="000000" w:themeColor="text1"/>
                <w:sz w:val="24"/>
                <w:szCs w:val="24"/>
                <w:shd w:val="clear" w:color="auto" w:fill="FFFFFF"/>
              </w:rPr>
              <w:t>005; L39; Q10</w:t>
            </w:r>
            <w:r w:rsidRPr="00673DDE">
              <w:rPr>
                <w:rStyle w:val="eop"/>
                <w:rFonts w:ascii="Times New Roman" w:hAnsi="Times New Roman" w:cs="Times New Roman"/>
                <w:color w:val="000000" w:themeColor="text1"/>
                <w:sz w:val="24"/>
                <w:szCs w:val="24"/>
                <w:shd w:val="clear" w:color="auto" w:fill="FFFFFF"/>
              </w:rPr>
              <w:t> </w:t>
            </w:r>
          </w:p>
          <w:p w14:paraId="17BFE28C"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3762D287"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‘…the Marina is quite a good place because you can literally go for a walk around it and it is quite a nice area to go where it is safe.’</w:t>
            </w:r>
            <w:r w:rsidRPr="00673DDE">
              <w:rPr>
                <w:rStyle w:val="eop"/>
                <w:rFonts w:ascii="Times New Roman" w:hAnsi="Times New Roman" w:cs="Times New Roman"/>
                <w:color w:val="000000" w:themeColor="text1"/>
                <w:sz w:val="24"/>
                <w:szCs w:val="24"/>
                <w:shd w:val="clear" w:color="auto" w:fill="FFFFFF"/>
              </w:rPr>
              <w:t> </w:t>
            </w:r>
          </w:p>
          <w:p w14:paraId="65334B53"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bCs/>
                <w:color w:val="000000" w:themeColor="text1"/>
                <w:sz w:val="24"/>
                <w:szCs w:val="24"/>
                <w:shd w:val="clear" w:color="auto" w:fill="FFFFFF"/>
              </w:rPr>
              <w:t>001; L26-27; Q7</w:t>
            </w:r>
            <w:r w:rsidRPr="00673DDE">
              <w:rPr>
                <w:rStyle w:val="eop"/>
                <w:rFonts w:ascii="Times New Roman" w:hAnsi="Times New Roman" w:cs="Times New Roman"/>
                <w:color w:val="000000" w:themeColor="text1"/>
                <w:sz w:val="24"/>
                <w:szCs w:val="24"/>
                <w:shd w:val="clear" w:color="auto" w:fill="FFFFFF"/>
              </w:rPr>
              <w:t> </w:t>
            </w:r>
          </w:p>
          <w:p w14:paraId="7BDD9786"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7F0AF0DA" w14:textId="77777777" w:rsidR="009E0912" w:rsidRPr="00673DDE" w:rsidRDefault="009E0912" w:rsidP="00673DDE">
            <w:pPr>
              <w:rPr>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‘…it depends on who you are. Personally, I feel like having a safe home, safe place.’</w:t>
            </w:r>
            <w:r w:rsidRPr="00673DDE">
              <w:rPr>
                <w:rStyle w:val="eop"/>
                <w:rFonts w:ascii="Times New Roman" w:hAnsi="Times New Roman" w:cs="Times New Roman"/>
                <w:color w:val="000000" w:themeColor="text1"/>
                <w:sz w:val="24"/>
                <w:szCs w:val="24"/>
                <w:shd w:val="clear" w:color="auto" w:fill="FFFFFF"/>
              </w:rPr>
              <w:t> </w:t>
            </w:r>
          </w:p>
          <w:p w14:paraId="61C6E117" w14:textId="77777777" w:rsidR="009E0912" w:rsidRPr="00673DDE" w:rsidRDefault="009E0912" w:rsidP="00673DDE">
            <w:pPr>
              <w:pStyle w:val="paragraph"/>
              <w:spacing w:before="0" w:beforeAutospacing="0" w:after="0" w:afterAutospacing="0"/>
              <w:textAlignment w:val="baseline"/>
              <w:rPr>
                <w:color w:val="000000" w:themeColor="text1"/>
              </w:rPr>
            </w:pPr>
            <w:r w:rsidRPr="00673DDE">
              <w:rPr>
                <w:rStyle w:val="normaltextrun"/>
                <w:b/>
                <w:bCs/>
                <w:color w:val="000000" w:themeColor="text1"/>
              </w:rPr>
              <w:t>008; L37-39: Q7</w:t>
            </w:r>
            <w:r w:rsidRPr="00673DDE">
              <w:rPr>
                <w:rStyle w:val="eop"/>
                <w:color w:val="000000" w:themeColor="text1"/>
              </w:rPr>
              <w:t> </w:t>
            </w:r>
          </w:p>
          <w:p w14:paraId="25B61FFA"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56F56D85" w14:textId="77777777" w:rsidR="009E0912" w:rsidRPr="00673DDE" w:rsidRDefault="009E0912" w:rsidP="00673DDE">
            <w:pPr>
              <w:rPr>
                <w:rStyle w:val="normaltextrun"/>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‘Just like the colour. It is just so bland in here, and it is just like. When you walk in, a lot of people are just like, doing work and it feels very dark.’</w:t>
            </w:r>
          </w:p>
          <w:p w14:paraId="20776DE5"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color w:val="000000" w:themeColor="text1"/>
                <w:sz w:val="24"/>
                <w:szCs w:val="24"/>
                <w:shd w:val="clear" w:color="auto" w:fill="FFFFFF"/>
              </w:rPr>
              <w:t>008; L90-92; Q17</w:t>
            </w:r>
            <w:r w:rsidRPr="00673DDE">
              <w:rPr>
                <w:rStyle w:val="eop"/>
                <w:rFonts w:ascii="Times New Roman" w:hAnsi="Times New Roman" w:cs="Times New Roman"/>
                <w:color w:val="000000" w:themeColor="text1"/>
                <w:sz w:val="24"/>
                <w:szCs w:val="24"/>
                <w:shd w:val="clear" w:color="auto" w:fill="FFFFFF"/>
              </w:rPr>
              <w:t> </w:t>
            </w:r>
          </w:p>
          <w:p w14:paraId="20BFB738"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75E4AEB1"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‘When I look at town centre, I see grey, brown and dull colours. Some aspects of it can be really nice, like with Swansea, they recently planted a lot of colours which was really nice.’</w:t>
            </w:r>
            <w:r w:rsidRPr="00673DDE">
              <w:rPr>
                <w:rStyle w:val="eop"/>
                <w:rFonts w:ascii="Times New Roman" w:hAnsi="Times New Roman" w:cs="Times New Roman"/>
                <w:color w:val="000000" w:themeColor="text1"/>
                <w:sz w:val="24"/>
                <w:szCs w:val="24"/>
                <w:shd w:val="clear" w:color="auto" w:fill="FFFFFF"/>
              </w:rPr>
              <w:t> </w:t>
            </w:r>
          </w:p>
          <w:p w14:paraId="610EA3DA"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color w:val="000000" w:themeColor="text1"/>
                <w:sz w:val="24"/>
                <w:szCs w:val="24"/>
                <w:shd w:val="clear" w:color="auto" w:fill="FFFFFF"/>
              </w:rPr>
              <w:t>007; L36-38; Q7</w:t>
            </w:r>
            <w:r w:rsidRPr="00673DDE">
              <w:rPr>
                <w:rStyle w:val="eop"/>
                <w:rFonts w:ascii="Times New Roman" w:hAnsi="Times New Roman" w:cs="Times New Roman"/>
                <w:color w:val="000000" w:themeColor="text1"/>
                <w:sz w:val="24"/>
                <w:szCs w:val="24"/>
                <w:shd w:val="clear" w:color="auto" w:fill="FFFFFF"/>
              </w:rPr>
              <w:t> </w:t>
            </w:r>
          </w:p>
          <w:p w14:paraId="09B0BD3D"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5C5874DF"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‘Within the indoor environment I like simple colours such as white, nothing too bold.’</w:t>
            </w:r>
            <w:r w:rsidRPr="00673DDE">
              <w:rPr>
                <w:rStyle w:val="eop"/>
                <w:rFonts w:ascii="Times New Roman" w:hAnsi="Times New Roman" w:cs="Times New Roman"/>
                <w:color w:val="000000" w:themeColor="text1"/>
                <w:sz w:val="24"/>
                <w:szCs w:val="24"/>
                <w:shd w:val="clear" w:color="auto" w:fill="FFFFFF"/>
              </w:rPr>
              <w:t> </w:t>
            </w:r>
          </w:p>
          <w:p w14:paraId="48887331"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color w:val="000000" w:themeColor="text1"/>
                <w:sz w:val="24"/>
                <w:szCs w:val="24"/>
                <w:shd w:val="clear" w:color="auto" w:fill="FFFFFF"/>
              </w:rPr>
              <w:t>005; L17-18; Q4</w:t>
            </w:r>
            <w:r w:rsidRPr="00673DDE">
              <w:rPr>
                <w:rStyle w:val="eop"/>
                <w:rFonts w:ascii="Times New Roman" w:hAnsi="Times New Roman" w:cs="Times New Roman"/>
                <w:color w:val="000000" w:themeColor="text1"/>
                <w:sz w:val="24"/>
                <w:szCs w:val="24"/>
                <w:shd w:val="clear" w:color="auto" w:fill="FFFFFF"/>
              </w:rPr>
              <w:t> </w:t>
            </w:r>
          </w:p>
          <w:p w14:paraId="35B7F305"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6CF2E6F2" w14:textId="114C4F56"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w:t>
            </w:r>
            <w:r w:rsidR="0094423E">
              <w:rPr>
                <w:rStyle w:val="normaltextrun"/>
                <w:rFonts w:ascii="Times New Roman" w:hAnsi="Times New Roman" w:cs="Times New Roman"/>
                <w:color w:val="000000" w:themeColor="text1"/>
                <w:sz w:val="24"/>
                <w:szCs w:val="24"/>
                <w:shd w:val="clear" w:color="auto" w:fill="FFFFFF"/>
              </w:rPr>
              <w:t>…flowers. It is such an easy way to add colour and vibrance.</w:t>
            </w:r>
            <w:r w:rsidRPr="00673DDE">
              <w:rPr>
                <w:rStyle w:val="normaltextrun"/>
                <w:rFonts w:ascii="Times New Roman" w:hAnsi="Times New Roman" w:cs="Times New Roman"/>
                <w:color w:val="000000" w:themeColor="text1"/>
                <w:sz w:val="24"/>
                <w:szCs w:val="24"/>
                <w:shd w:val="clear" w:color="auto" w:fill="FFFFFF"/>
              </w:rPr>
              <w:t>.’</w:t>
            </w:r>
            <w:r w:rsidRPr="00673DDE">
              <w:rPr>
                <w:rStyle w:val="eop"/>
                <w:rFonts w:ascii="Times New Roman" w:hAnsi="Times New Roman" w:cs="Times New Roman"/>
                <w:color w:val="000000" w:themeColor="text1"/>
                <w:sz w:val="24"/>
                <w:szCs w:val="24"/>
                <w:shd w:val="clear" w:color="auto" w:fill="FFFFFF"/>
              </w:rPr>
              <w:t> </w:t>
            </w:r>
          </w:p>
          <w:p w14:paraId="3D92D3D7" w14:textId="4772E8B4"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color w:val="000000" w:themeColor="text1"/>
                <w:sz w:val="24"/>
                <w:szCs w:val="24"/>
                <w:shd w:val="clear" w:color="auto" w:fill="FFFFFF"/>
              </w:rPr>
              <w:t>006; L</w:t>
            </w:r>
            <w:r w:rsidR="0094423E">
              <w:rPr>
                <w:rStyle w:val="normaltextrun"/>
                <w:rFonts w:ascii="Times New Roman" w:hAnsi="Times New Roman" w:cs="Times New Roman"/>
                <w:b/>
                <w:color w:val="000000" w:themeColor="text1"/>
                <w:sz w:val="24"/>
                <w:szCs w:val="24"/>
                <w:shd w:val="clear" w:color="auto" w:fill="FFFFFF"/>
              </w:rPr>
              <w:t>107</w:t>
            </w:r>
            <w:r w:rsidRPr="00673DDE">
              <w:rPr>
                <w:rStyle w:val="normaltextrun"/>
                <w:rFonts w:ascii="Times New Roman" w:hAnsi="Times New Roman" w:cs="Times New Roman"/>
                <w:b/>
                <w:color w:val="000000" w:themeColor="text1"/>
                <w:sz w:val="24"/>
                <w:szCs w:val="24"/>
                <w:shd w:val="clear" w:color="auto" w:fill="FFFFFF"/>
              </w:rPr>
              <w:t>; Q13</w:t>
            </w:r>
            <w:r w:rsidRPr="00673DDE">
              <w:rPr>
                <w:rStyle w:val="eop"/>
                <w:rFonts w:ascii="Times New Roman" w:hAnsi="Times New Roman" w:cs="Times New Roman"/>
                <w:color w:val="000000" w:themeColor="text1"/>
                <w:sz w:val="24"/>
                <w:szCs w:val="24"/>
                <w:shd w:val="clear" w:color="auto" w:fill="FFFFFF"/>
              </w:rPr>
              <w:t> </w:t>
            </w:r>
          </w:p>
          <w:p w14:paraId="44D5B7BF"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55F6EFA7"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eop"/>
                <w:rFonts w:ascii="Times New Roman" w:hAnsi="Times New Roman" w:cs="Times New Roman"/>
                <w:color w:val="000000" w:themeColor="text1"/>
                <w:sz w:val="24"/>
                <w:szCs w:val="24"/>
                <w:shd w:val="clear" w:color="auto" w:fill="FFFFFF"/>
              </w:rPr>
              <w:t>‘I think if that was green it would be quite nice, and gives it a bit of colour’</w:t>
            </w:r>
          </w:p>
          <w:p w14:paraId="7D54CEA1" w14:textId="77777777" w:rsidR="009E0912" w:rsidRPr="00673DDE" w:rsidRDefault="009E0912" w:rsidP="00673DDE">
            <w:pPr>
              <w:rPr>
                <w:rStyle w:val="eop"/>
                <w:rFonts w:ascii="Times New Roman" w:hAnsi="Times New Roman" w:cs="Times New Roman"/>
                <w:b/>
                <w:bCs/>
                <w:color w:val="000000" w:themeColor="text1"/>
                <w:sz w:val="24"/>
                <w:szCs w:val="24"/>
                <w:shd w:val="clear" w:color="auto" w:fill="FFFFFF"/>
              </w:rPr>
            </w:pPr>
            <w:r w:rsidRPr="00673DDE">
              <w:rPr>
                <w:rStyle w:val="eop"/>
                <w:rFonts w:ascii="Times New Roman" w:hAnsi="Times New Roman" w:cs="Times New Roman"/>
                <w:b/>
                <w:bCs/>
                <w:color w:val="000000" w:themeColor="text1"/>
                <w:sz w:val="24"/>
                <w:szCs w:val="24"/>
                <w:shd w:val="clear" w:color="auto" w:fill="FFFFFF"/>
              </w:rPr>
              <w:t>001; L100-101; Q17</w:t>
            </w:r>
          </w:p>
          <w:p w14:paraId="3987E515"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2D6C345E"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2B21B68B"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lastRenderedPageBreak/>
              <w:t>‘The library has all different levels with all different areas such as comfier seats where you can relax and more academic seats.’</w:t>
            </w:r>
            <w:r w:rsidRPr="00673DDE">
              <w:rPr>
                <w:rStyle w:val="eop"/>
                <w:rFonts w:ascii="Times New Roman" w:hAnsi="Times New Roman" w:cs="Times New Roman"/>
                <w:color w:val="000000" w:themeColor="text1"/>
                <w:sz w:val="24"/>
                <w:szCs w:val="24"/>
                <w:shd w:val="clear" w:color="auto" w:fill="FFFFFF"/>
              </w:rPr>
              <w:t> </w:t>
            </w:r>
          </w:p>
          <w:p w14:paraId="4764B568"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color w:val="000000" w:themeColor="text1"/>
                <w:sz w:val="24"/>
                <w:szCs w:val="24"/>
                <w:shd w:val="clear" w:color="auto" w:fill="FFFFFF"/>
              </w:rPr>
              <w:t>004; L52-54; Q12</w:t>
            </w:r>
            <w:r w:rsidRPr="00673DDE">
              <w:rPr>
                <w:rStyle w:val="eop"/>
                <w:rFonts w:ascii="Times New Roman" w:hAnsi="Times New Roman" w:cs="Times New Roman"/>
                <w:color w:val="000000" w:themeColor="text1"/>
                <w:sz w:val="24"/>
                <w:szCs w:val="24"/>
                <w:shd w:val="clear" w:color="auto" w:fill="FFFFFF"/>
              </w:rPr>
              <w:t> </w:t>
            </w:r>
          </w:p>
          <w:p w14:paraId="7D90387C"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20D3E7DB"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eop"/>
                <w:rFonts w:ascii="Times New Roman" w:hAnsi="Times New Roman" w:cs="Times New Roman"/>
                <w:color w:val="000000" w:themeColor="text1"/>
                <w:sz w:val="24"/>
                <w:szCs w:val="24"/>
                <w:shd w:val="clear" w:color="auto" w:fill="FFFFFF"/>
              </w:rPr>
              <w:t>‘Yeah turn the heating down, I find it quite hot and stuffy, like I’ve had a headache since yesterday because it is so cold outside and then you come in here and it is boiling…’</w:t>
            </w:r>
          </w:p>
          <w:p w14:paraId="7C728B4E" w14:textId="77777777" w:rsidR="009E0912" w:rsidRPr="00673DDE" w:rsidRDefault="009E0912" w:rsidP="00673DDE">
            <w:pPr>
              <w:rPr>
                <w:rStyle w:val="eop"/>
                <w:rFonts w:ascii="Times New Roman" w:hAnsi="Times New Roman" w:cs="Times New Roman"/>
                <w:b/>
                <w:bCs/>
                <w:color w:val="000000" w:themeColor="text1"/>
                <w:sz w:val="24"/>
                <w:szCs w:val="24"/>
                <w:shd w:val="clear" w:color="auto" w:fill="FFFFFF"/>
              </w:rPr>
            </w:pPr>
            <w:r w:rsidRPr="00673DDE">
              <w:rPr>
                <w:rStyle w:val="eop"/>
                <w:rFonts w:ascii="Times New Roman" w:hAnsi="Times New Roman" w:cs="Times New Roman"/>
                <w:b/>
                <w:bCs/>
                <w:color w:val="000000" w:themeColor="text1"/>
                <w:sz w:val="24"/>
                <w:szCs w:val="24"/>
                <w:shd w:val="clear" w:color="auto" w:fill="FFFFFF"/>
              </w:rPr>
              <w:t>002; L80-82; Q13</w:t>
            </w:r>
          </w:p>
          <w:p w14:paraId="51572BDE"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183AB94B"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eop"/>
                <w:rFonts w:ascii="Times New Roman" w:hAnsi="Times New Roman" w:cs="Times New Roman"/>
                <w:color w:val="000000" w:themeColor="text1"/>
                <w:sz w:val="24"/>
                <w:szCs w:val="24"/>
                <w:shd w:val="clear" w:color="auto" w:fill="FFFFFF"/>
              </w:rPr>
              <w:t>‘I feel like they could create more comfortable spaces, a lot of it feels like there are too many working spaces.</w:t>
            </w:r>
          </w:p>
          <w:p w14:paraId="1FE33D54" w14:textId="77777777" w:rsidR="009E0912" w:rsidRPr="00673DDE" w:rsidRDefault="009E0912" w:rsidP="00673DDE">
            <w:pPr>
              <w:rPr>
                <w:rStyle w:val="eop"/>
                <w:rFonts w:ascii="Times New Roman" w:hAnsi="Times New Roman" w:cs="Times New Roman"/>
                <w:b/>
                <w:bCs/>
                <w:color w:val="000000" w:themeColor="text1"/>
                <w:sz w:val="24"/>
                <w:szCs w:val="24"/>
                <w:shd w:val="clear" w:color="auto" w:fill="FFFFFF"/>
              </w:rPr>
            </w:pPr>
            <w:r w:rsidRPr="00673DDE">
              <w:rPr>
                <w:rStyle w:val="eop"/>
                <w:rFonts w:ascii="Times New Roman" w:hAnsi="Times New Roman" w:cs="Times New Roman"/>
                <w:b/>
                <w:bCs/>
                <w:color w:val="000000" w:themeColor="text1"/>
                <w:sz w:val="24"/>
                <w:szCs w:val="24"/>
                <w:shd w:val="clear" w:color="auto" w:fill="FFFFFF"/>
              </w:rPr>
              <w:t>003; L90-91; Q13</w:t>
            </w:r>
          </w:p>
          <w:p w14:paraId="6BB47324"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04B20BB1"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3D773016" w14:textId="235F6D3B"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color w:val="000000" w:themeColor="text1"/>
                <w:sz w:val="24"/>
                <w:szCs w:val="24"/>
                <w:shd w:val="clear" w:color="auto" w:fill="FFFFFF"/>
              </w:rPr>
              <w:t>‘…town centre, for example,</w:t>
            </w:r>
            <w:r w:rsidR="0094423E">
              <w:rPr>
                <w:rStyle w:val="normaltextrun"/>
                <w:rFonts w:ascii="Times New Roman" w:hAnsi="Times New Roman" w:cs="Times New Roman"/>
                <w:color w:val="000000" w:themeColor="text1"/>
                <w:sz w:val="24"/>
                <w:szCs w:val="24"/>
                <w:shd w:val="clear" w:color="auto" w:fill="FFFFFF"/>
              </w:rPr>
              <w:t xml:space="preserve"> it is really bustling and there are loads of people around you..</w:t>
            </w:r>
            <w:r w:rsidRPr="00673DDE">
              <w:rPr>
                <w:rStyle w:val="normaltextrun"/>
                <w:rFonts w:ascii="Times New Roman" w:hAnsi="Times New Roman" w:cs="Times New Roman"/>
                <w:color w:val="000000" w:themeColor="text1"/>
                <w:sz w:val="24"/>
                <w:szCs w:val="24"/>
                <w:shd w:val="clear" w:color="auto" w:fill="FFFFFF"/>
              </w:rPr>
              <w:t>.’</w:t>
            </w:r>
            <w:r w:rsidRPr="00673DDE">
              <w:rPr>
                <w:rStyle w:val="eop"/>
                <w:rFonts w:ascii="Times New Roman" w:hAnsi="Times New Roman" w:cs="Times New Roman"/>
                <w:color w:val="000000" w:themeColor="text1"/>
                <w:sz w:val="24"/>
                <w:szCs w:val="24"/>
                <w:shd w:val="clear" w:color="auto" w:fill="FFFFFF"/>
              </w:rPr>
              <w:t> </w:t>
            </w:r>
          </w:p>
          <w:p w14:paraId="207C8AF8" w14:textId="31657264" w:rsidR="009E0912" w:rsidRPr="00673DDE" w:rsidRDefault="009E0912" w:rsidP="00673DDE">
            <w:pPr>
              <w:rPr>
                <w:rStyle w:val="eop"/>
                <w:rFonts w:ascii="Times New Roman" w:hAnsi="Times New Roman" w:cs="Times New Roman"/>
                <w:color w:val="000000" w:themeColor="text1"/>
                <w:sz w:val="24"/>
                <w:szCs w:val="24"/>
                <w:shd w:val="clear" w:color="auto" w:fill="FFFFFF"/>
              </w:rPr>
            </w:pPr>
            <w:r w:rsidRPr="00673DDE">
              <w:rPr>
                <w:rStyle w:val="normaltextrun"/>
                <w:rFonts w:ascii="Times New Roman" w:hAnsi="Times New Roman" w:cs="Times New Roman"/>
                <w:b/>
                <w:color w:val="000000" w:themeColor="text1"/>
                <w:sz w:val="24"/>
                <w:szCs w:val="24"/>
                <w:shd w:val="clear" w:color="auto" w:fill="FFFFFF"/>
              </w:rPr>
              <w:t>006; L</w:t>
            </w:r>
            <w:r w:rsidR="0094423E">
              <w:rPr>
                <w:rStyle w:val="normaltextrun"/>
                <w:rFonts w:ascii="Times New Roman" w:hAnsi="Times New Roman" w:cs="Times New Roman"/>
                <w:b/>
                <w:color w:val="000000" w:themeColor="text1"/>
                <w:sz w:val="24"/>
                <w:szCs w:val="24"/>
                <w:shd w:val="clear" w:color="auto" w:fill="FFFFFF"/>
              </w:rPr>
              <w:t>51-52</w:t>
            </w:r>
            <w:r w:rsidRPr="00673DDE">
              <w:rPr>
                <w:rStyle w:val="normaltextrun"/>
                <w:rFonts w:ascii="Times New Roman" w:hAnsi="Times New Roman" w:cs="Times New Roman"/>
                <w:b/>
                <w:color w:val="000000" w:themeColor="text1"/>
                <w:sz w:val="24"/>
                <w:szCs w:val="24"/>
                <w:shd w:val="clear" w:color="auto" w:fill="FFFFFF"/>
              </w:rPr>
              <w:t>; Q7</w:t>
            </w:r>
            <w:r w:rsidRPr="00673DDE">
              <w:rPr>
                <w:rStyle w:val="eop"/>
                <w:rFonts w:ascii="Times New Roman" w:hAnsi="Times New Roman" w:cs="Times New Roman"/>
                <w:color w:val="000000" w:themeColor="text1"/>
                <w:sz w:val="24"/>
                <w:szCs w:val="24"/>
                <w:shd w:val="clear" w:color="auto" w:fill="FFFFFF"/>
              </w:rPr>
              <w:t> </w:t>
            </w:r>
          </w:p>
          <w:p w14:paraId="64EC10CD"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4F4D77F7" w14:textId="77777777" w:rsidR="009E0912" w:rsidRPr="00673DDE" w:rsidRDefault="009E0912" w:rsidP="00673DDE">
            <w:pPr>
              <w:rPr>
                <w:rStyle w:val="eop"/>
                <w:rFonts w:ascii="Times New Roman" w:hAnsi="Times New Roman" w:cs="Times New Roman"/>
                <w:color w:val="000000" w:themeColor="text1"/>
                <w:sz w:val="24"/>
                <w:szCs w:val="24"/>
                <w:shd w:val="clear" w:color="auto" w:fill="FFFFFF"/>
              </w:rPr>
            </w:pPr>
          </w:p>
          <w:p w14:paraId="6A00235B"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‘…who is in your life is important, especially if someone created negative energy.’</w:t>
            </w:r>
          </w:p>
          <w:p w14:paraId="22595817" w14:textId="77777777" w:rsidR="009E0912" w:rsidRPr="00673DDE" w:rsidRDefault="009E0912" w:rsidP="00673DDE">
            <w:pPr>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005; L21-22; Q5</w:t>
            </w:r>
          </w:p>
          <w:p w14:paraId="589531C3" w14:textId="77777777" w:rsidR="009E0912" w:rsidRPr="00673DDE" w:rsidRDefault="009E0912" w:rsidP="00673DDE">
            <w:pPr>
              <w:rPr>
                <w:rFonts w:ascii="Times New Roman" w:hAnsi="Times New Roman" w:cs="Times New Roman"/>
                <w:b/>
                <w:color w:val="000000" w:themeColor="text1"/>
                <w:sz w:val="24"/>
                <w:szCs w:val="24"/>
              </w:rPr>
            </w:pPr>
          </w:p>
          <w:p w14:paraId="6EA2E3A6"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‘I like to go out with my friends, but like, going on the beach or going on a walk with them. Just getting outside.’</w:t>
            </w:r>
          </w:p>
          <w:p w14:paraId="7A044106" w14:textId="77777777" w:rsidR="009E0912" w:rsidRPr="00673DDE" w:rsidRDefault="009E0912" w:rsidP="00673DDE">
            <w:pPr>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008; L76-78; Q15</w:t>
            </w:r>
          </w:p>
          <w:p w14:paraId="103F8EC6" w14:textId="77777777" w:rsidR="009E0912" w:rsidRPr="00673DDE" w:rsidRDefault="009E0912" w:rsidP="00673DDE">
            <w:pPr>
              <w:rPr>
                <w:rFonts w:ascii="Times New Roman" w:hAnsi="Times New Roman" w:cs="Times New Roman"/>
                <w:b/>
                <w:bCs/>
                <w:color w:val="000000" w:themeColor="text1"/>
                <w:sz w:val="24"/>
                <w:szCs w:val="24"/>
              </w:rPr>
            </w:pPr>
          </w:p>
          <w:p w14:paraId="715504B0" w14:textId="77777777" w:rsidR="009E0912" w:rsidRPr="00673DDE" w:rsidRDefault="009E0912" w:rsidP="00673DDE">
            <w:pPr>
              <w:rPr>
                <w:rFonts w:ascii="Times New Roman" w:hAnsi="Times New Roman" w:cs="Times New Roman"/>
                <w:b/>
                <w:bCs/>
                <w:color w:val="000000" w:themeColor="text1"/>
                <w:sz w:val="24"/>
                <w:szCs w:val="24"/>
              </w:rPr>
            </w:pPr>
          </w:p>
          <w:p w14:paraId="65A1CE12"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‘I tend to go for a lot of long walks when I am stressed, the fresh air helps.’</w:t>
            </w:r>
          </w:p>
          <w:p w14:paraId="0B6B6561"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b/>
                <w:bCs/>
                <w:color w:val="000000" w:themeColor="text1"/>
                <w:sz w:val="24"/>
                <w:szCs w:val="24"/>
              </w:rPr>
              <w:t>007; L66-67; Q13</w:t>
            </w:r>
          </w:p>
          <w:p w14:paraId="321CEFBD" w14:textId="77777777" w:rsidR="009E0912" w:rsidRPr="00673DDE" w:rsidRDefault="009E0912" w:rsidP="00673DDE">
            <w:pPr>
              <w:rPr>
                <w:rFonts w:ascii="Times New Roman" w:hAnsi="Times New Roman" w:cs="Times New Roman"/>
                <w:color w:val="000000" w:themeColor="text1"/>
                <w:sz w:val="24"/>
                <w:szCs w:val="24"/>
              </w:rPr>
            </w:pPr>
          </w:p>
          <w:p w14:paraId="1B25F3AA"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‘Park. I would go for a walk, Swansea is great for beaches, you can literally walk straight down to </w:t>
            </w:r>
            <w:r w:rsidRPr="00673DDE">
              <w:rPr>
                <w:rFonts w:ascii="Times New Roman" w:hAnsi="Times New Roman" w:cs="Times New Roman"/>
                <w:color w:val="000000" w:themeColor="text1"/>
                <w:sz w:val="24"/>
                <w:szCs w:val="24"/>
              </w:rPr>
              <w:lastRenderedPageBreak/>
              <w:t>the beach, right next to the sea with loads of fresh air.’</w:t>
            </w:r>
          </w:p>
          <w:p w14:paraId="1A01779C" w14:textId="7EE62F72" w:rsidR="009E0912" w:rsidRPr="00673DDE" w:rsidRDefault="009E0912" w:rsidP="00673DDE">
            <w:pPr>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006; L</w:t>
            </w:r>
            <w:r w:rsidR="0094423E">
              <w:rPr>
                <w:rFonts w:ascii="Times New Roman" w:hAnsi="Times New Roman" w:cs="Times New Roman"/>
                <w:b/>
                <w:bCs/>
                <w:color w:val="000000" w:themeColor="text1"/>
                <w:sz w:val="24"/>
                <w:szCs w:val="24"/>
              </w:rPr>
              <w:t>70-71</w:t>
            </w:r>
            <w:r w:rsidRPr="00673DDE">
              <w:rPr>
                <w:rFonts w:ascii="Times New Roman" w:hAnsi="Times New Roman" w:cs="Times New Roman"/>
                <w:b/>
                <w:bCs/>
                <w:color w:val="000000" w:themeColor="text1"/>
                <w:sz w:val="24"/>
                <w:szCs w:val="24"/>
              </w:rPr>
              <w:t>; Q9</w:t>
            </w:r>
          </w:p>
          <w:p w14:paraId="45564DA6" w14:textId="77777777" w:rsidR="009E0912" w:rsidRPr="00673DDE" w:rsidRDefault="009E0912" w:rsidP="00673DDE">
            <w:pPr>
              <w:rPr>
                <w:rFonts w:ascii="Times New Roman" w:hAnsi="Times New Roman" w:cs="Times New Roman"/>
                <w:b/>
                <w:bCs/>
                <w:color w:val="000000" w:themeColor="text1"/>
                <w:sz w:val="24"/>
                <w:szCs w:val="24"/>
              </w:rPr>
            </w:pPr>
          </w:p>
          <w:p w14:paraId="1AEDB911"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‘I just think that the air so much fresher when there is plant life around you.’</w:t>
            </w:r>
          </w:p>
          <w:p w14:paraId="2CE179E6" w14:textId="77777777" w:rsidR="009E0912" w:rsidRPr="00673DDE" w:rsidRDefault="009E0912" w:rsidP="00673DDE">
            <w:pPr>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003; L59-60; Q9</w:t>
            </w:r>
          </w:p>
          <w:p w14:paraId="610E3349" w14:textId="77777777" w:rsidR="009E0912" w:rsidRPr="00673DDE" w:rsidRDefault="009E0912" w:rsidP="00673DDE">
            <w:pPr>
              <w:rPr>
                <w:rFonts w:ascii="Times New Roman" w:hAnsi="Times New Roman" w:cs="Times New Roman"/>
                <w:b/>
                <w:bCs/>
                <w:color w:val="000000" w:themeColor="text1"/>
                <w:sz w:val="24"/>
                <w:szCs w:val="24"/>
              </w:rPr>
            </w:pPr>
          </w:p>
          <w:p w14:paraId="78D26357" w14:textId="77777777" w:rsidR="009E0912" w:rsidRPr="00673DDE" w:rsidRDefault="009E0912" w:rsidP="00673DDE">
            <w:pPr>
              <w:rPr>
                <w:rFonts w:ascii="Times New Roman" w:hAnsi="Times New Roman" w:cs="Times New Roman"/>
                <w:b/>
                <w:bCs/>
                <w:color w:val="000000" w:themeColor="text1"/>
                <w:sz w:val="24"/>
                <w:szCs w:val="24"/>
              </w:rPr>
            </w:pPr>
          </w:p>
          <w:p w14:paraId="3A39E90E" w14:textId="77777777" w:rsidR="009E0912" w:rsidRPr="00673DDE" w:rsidRDefault="009E0912" w:rsidP="00673DDE">
            <w:pPr>
              <w:rPr>
                <w:rFonts w:ascii="Times New Roman" w:hAnsi="Times New Roman" w:cs="Times New Roman"/>
                <w:b/>
                <w:bCs/>
                <w:color w:val="000000" w:themeColor="text1"/>
                <w:sz w:val="24"/>
                <w:szCs w:val="24"/>
              </w:rPr>
            </w:pPr>
          </w:p>
          <w:p w14:paraId="5AAEA004"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‘Probably going down the park, there’s a loop around where I live, so going through that sort of walk. That’s pretty much it really. Just somewhere outside.’</w:t>
            </w:r>
          </w:p>
          <w:p w14:paraId="783DA2CD" w14:textId="77777777" w:rsidR="009E0912" w:rsidRPr="00673DDE" w:rsidRDefault="009E0912" w:rsidP="00673DDE">
            <w:pPr>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001; L92-94; Q16</w:t>
            </w:r>
          </w:p>
          <w:p w14:paraId="6F9B7B25" w14:textId="77777777" w:rsidR="009E0912" w:rsidRPr="00673DDE" w:rsidRDefault="009E0912" w:rsidP="00673DDE">
            <w:pPr>
              <w:rPr>
                <w:rFonts w:ascii="Times New Roman" w:hAnsi="Times New Roman" w:cs="Times New Roman"/>
                <w:b/>
                <w:bCs/>
                <w:color w:val="000000" w:themeColor="text1"/>
                <w:sz w:val="24"/>
                <w:szCs w:val="24"/>
              </w:rPr>
            </w:pPr>
          </w:p>
          <w:p w14:paraId="3AD03134" w14:textId="77777777" w:rsidR="009E0912" w:rsidRPr="00673DDE" w:rsidRDefault="009E0912" w:rsidP="00673DDE">
            <w:pPr>
              <w:rPr>
                <w:rFonts w:ascii="Times New Roman" w:hAnsi="Times New Roman" w:cs="Times New Roman"/>
                <w:color w:val="000000" w:themeColor="text1"/>
                <w:sz w:val="24"/>
                <w:szCs w:val="24"/>
              </w:rPr>
            </w:pPr>
            <w:r w:rsidRPr="00673DDE">
              <w:rPr>
                <w:rFonts w:ascii="Times New Roman" w:hAnsi="Times New Roman" w:cs="Times New Roman"/>
                <w:b/>
                <w:bCs/>
                <w:color w:val="000000" w:themeColor="text1"/>
                <w:sz w:val="24"/>
                <w:szCs w:val="24"/>
              </w:rPr>
              <w:t>‘</w:t>
            </w:r>
            <w:r w:rsidRPr="00673DDE">
              <w:rPr>
                <w:rFonts w:ascii="Times New Roman" w:hAnsi="Times New Roman" w:cs="Times New Roman"/>
                <w:color w:val="000000" w:themeColor="text1"/>
                <w:sz w:val="24"/>
                <w:szCs w:val="24"/>
              </w:rPr>
              <w:t>Yeah, the outdoors. The beach, love the beach, kids love the beach, swimming or anything to do with being outside, and on a day like this.’</w:t>
            </w:r>
          </w:p>
          <w:p w14:paraId="5FFC6DFB" w14:textId="77777777" w:rsidR="009E0912" w:rsidRPr="00673DDE" w:rsidRDefault="009E0912" w:rsidP="00673DDE">
            <w:pPr>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002; L27-28; Q6</w:t>
            </w:r>
          </w:p>
          <w:p w14:paraId="72142B12" w14:textId="77777777" w:rsidR="009E0912" w:rsidRPr="00673DDE" w:rsidRDefault="009E0912" w:rsidP="00673DDE">
            <w:pPr>
              <w:rPr>
                <w:rFonts w:ascii="Times New Roman" w:hAnsi="Times New Roman" w:cs="Times New Roman"/>
                <w:bCs/>
                <w:color w:val="000000" w:themeColor="text1"/>
                <w:sz w:val="24"/>
                <w:szCs w:val="24"/>
              </w:rPr>
            </w:pPr>
          </w:p>
          <w:p w14:paraId="0AC5392B" w14:textId="77777777" w:rsidR="009E0912" w:rsidRPr="00673DDE" w:rsidRDefault="009E0912" w:rsidP="00673DDE">
            <w:pPr>
              <w:rPr>
                <w:rFonts w:ascii="Times New Roman" w:hAnsi="Times New Roman" w:cs="Times New Roman"/>
                <w:bCs/>
                <w:color w:val="000000" w:themeColor="text1"/>
                <w:sz w:val="24"/>
                <w:szCs w:val="24"/>
              </w:rPr>
            </w:pPr>
            <w:r w:rsidRPr="00673DDE">
              <w:rPr>
                <w:rFonts w:ascii="Times New Roman" w:hAnsi="Times New Roman" w:cs="Times New Roman"/>
                <w:bCs/>
                <w:color w:val="000000" w:themeColor="text1"/>
                <w:sz w:val="24"/>
                <w:szCs w:val="24"/>
              </w:rPr>
              <w:t>‘It would be a park, an open park with maybe some trees or wooded areas that you could go and walk through.’</w:t>
            </w:r>
          </w:p>
          <w:p w14:paraId="4B2EE230" w14:textId="35201C17" w:rsidR="009E0912" w:rsidRPr="00673DDE" w:rsidRDefault="009E0912" w:rsidP="00673DDE">
            <w:pPr>
              <w:rPr>
                <w:rFonts w:ascii="Times New Roman" w:hAnsi="Times New Roman" w:cs="Times New Roman"/>
                <w:b/>
                <w:color w:val="000000" w:themeColor="text1"/>
                <w:sz w:val="24"/>
                <w:szCs w:val="24"/>
              </w:rPr>
            </w:pPr>
            <w:r w:rsidRPr="00673DDE">
              <w:rPr>
                <w:rFonts w:ascii="Times New Roman" w:hAnsi="Times New Roman" w:cs="Times New Roman"/>
                <w:b/>
                <w:color w:val="000000" w:themeColor="text1"/>
                <w:sz w:val="24"/>
                <w:szCs w:val="24"/>
              </w:rPr>
              <w:t>003; L52-53: Q8</w:t>
            </w:r>
          </w:p>
        </w:tc>
      </w:tr>
    </w:tbl>
    <w:p w14:paraId="0B646CAE" w14:textId="6C9952D1" w:rsidR="00356740" w:rsidRPr="00673DDE" w:rsidRDefault="00356740" w:rsidP="00673DDE">
      <w:pPr>
        <w:spacing w:before="240" w:after="0" w:line="480" w:lineRule="auto"/>
        <w:rPr>
          <w:rFonts w:ascii="Times New Roman" w:hAnsi="Times New Roman" w:cs="Times New Roman"/>
          <w:i/>
          <w:iCs/>
          <w:color w:val="000000" w:themeColor="text1"/>
          <w:sz w:val="24"/>
          <w:szCs w:val="24"/>
          <w:shd w:val="clear" w:color="auto" w:fill="FFFFFF"/>
        </w:rPr>
      </w:pPr>
      <w:r w:rsidRPr="00673DDE">
        <w:rPr>
          <w:rFonts w:ascii="Times New Roman" w:hAnsi="Times New Roman" w:cs="Times New Roman"/>
          <w:i/>
          <w:iCs/>
          <w:color w:val="000000" w:themeColor="text1"/>
          <w:sz w:val="24"/>
          <w:szCs w:val="24"/>
          <w:shd w:val="clear" w:color="auto" w:fill="FFFFFF"/>
        </w:rPr>
        <w:lastRenderedPageBreak/>
        <w:t>Figure 1</w:t>
      </w:r>
      <w:r w:rsidR="008F6EB6">
        <w:rPr>
          <w:rFonts w:ascii="Times New Roman" w:hAnsi="Times New Roman" w:cs="Times New Roman"/>
          <w:i/>
          <w:iCs/>
          <w:color w:val="000000" w:themeColor="text1"/>
          <w:sz w:val="24"/>
          <w:szCs w:val="24"/>
          <w:shd w:val="clear" w:color="auto" w:fill="FFFFFF"/>
        </w:rPr>
        <w:t>- Table of Themes</w:t>
      </w:r>
    </w:p>
    <w:p w14:paraId="4536F74D" w14:textId="0BADCB16" w:rsidR="00C05507" w:rsidRPr="008F732D" w:rsidRDefault="004E4473" w:rsidP="00673DDE">
      <w:pPr>
        <w:spacing w:before="240" w:after="0" w:line="480" w:lineRule="auto"/>
        <w:rPr>
          <w:rFonts w:ascii="Times New Roman" w:hAnsi="Times New Roman" w:cs="Times New Roman"/>
          <w:b/>
          <w:bCs/>
          <w:color w:val="000000" w:themeColor="text1"/>
          <w:sz w:val="24"/>
          <w:szCs w:val="24"/>
          <w:shd w:val="clear" w:color="auto" w:fill="FFFFFF"/>
        </w:rPr>
      </w:pPr>
      <w:r w:rsidRPr="008F732D">
        <w:rPr>
          <w:rFonts w:ascii="Times New Roman" w:hAnsi="Times New Roman" w:cs="Times New Roman"/>
          <w:b/>
          <w:bCs/>
          <w:color w:val="000000" w:themeColor="text1"/>
          <w:sz w:val="24"/>
          <w:szCs w:val="24"/>
          <w:shd w:val="clear" w:color="auto" w:fill="FFFFFF"/>
        </w:rPr>
        <w:t>3.1</w:t>
      </w:r>
      <w:r w:rsidR="00EA6BC5" w:rsidRPr="008F732D">
        <w:rPr>
          <w:rFonts w:ascii="Times New Roman" w:hAnsi="Times New Roman" w:cs="Times New Roman"/>
          <w:b/>
          <w:bCs/>
          <w:color w:val="000000" w:themeColor="text1"/>
          <w:sz w:val="24"/>
          <w:szCs w:val="24"/>
          <w:shd w:val="clear" w:color="auto" w:fill="FFFFFF"/>
        </w:rPr>
        <w:t xml:space="preserve"> </w:t>
      </w:r>
      <w:r w:rsidR="008013E0" w:rsidRPr="008F732D">
        <w:rPr>
          <w:rFonts w:ascii="Times New Roman" w:hAnsi="Times New Roman" w:cs="Times New Roman"/>
          <w:b/>
          <w:bCs/>
          <w:color w:val="000000" w:themeColor="text1"/>
          <w:sz w:val="24"/>
          <w:szCs w:val="24"/>
          <w:shd w:val="clear" w:color="auto" w:fill="FFFFFF"/>
        </w:rPr>
        <w:t>Distractions</w:t>
      </w:r>
    </w:p>
    <w:p w14:paraId="4D04B1CF" w14:textId="62377B66" w:rsidR="00513092" w:rsidRPr="00673DDE" w:rsidRDefault="006D14D3"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One of the most noted </w:t>
      </w:r>
      <w:r w:rsidR="00CA0641" w:rsidRPr="00673DDE">
        <w:rPr>
          <w:rFonts w:ascii="Times New Roman" w:hAnsi="Times New Roman" w:cs="Times New Roman"/>
          <w:color w:val="000000" w:themeColor="text1"/>
          <w:sz w:val="24"/>
          <w:szCs w:val="24"/>
        </w:rPr>
        <w:t>subordinate</w:t>
      </w:r>
      <w:r w:rsidRPr="00673DDE">
        <w:rPr>
          <w:rFonts w:ascii="Times New Roman" w:hAnsi="Times New Roman" w:cs="Times New Roman"/>
          <w:color w:val="000000" w:themeColor="text1"/>
          <w:sz w:val="24"/>
          <w:szCs w:val="24"/>
        </w:rPr>
        <w:t xml:space="preserve"> themes within the literature </w:t>
      </w:r>
      <w:r w:rsidR="00DD29AB" w:rsidRPr="00673DDE">
        <w:rPr>
          <w:rFonts w:ascii="Times New Roman" w:hAnsi="Times New Roman" w:cs="Times New Roman"/>
          <w:color w:val="000000" w:themeColor="text1"/>
          <w:sz w:val="24"/>
          <w:szCs w:val="24"/>
        </w:rPr>
        <w:t>were</w:t>
      </w:r>
      <w:r w:rsidRPr="00673DDE">
        <w:rPr>
          <w:rFonts w:ascii="Times New Roman" w:hAnsi="Times New Roman" w:cs="Times New Roman"/>
          <w:color w:val="000000" w:themeColor="text1"/>
          <w:sz w:val="24"/>
          <w:szCs w:val="24"/>
        </w:rPr>
        <w:t xml:space="preserve"> environmental </w:t>
      </w:r>
      <w:r w:rsidR="008013E0" w:rsidRPr="00673DDE">
        <w:rPr>
          <w:rFonts w:ascii="Times New Roman" w:hAnsi="Times New Roman" w:cs="Times New Roman"/>
          <w:color w:val="000000" w:themeColor="text1"/>
          <w:sz w:val="24"/>
          <w:szCs w:val="24"/>
        </w:rPr>
        <w:t>distractions</w:t>
      </w:r>
      <w:r w:rsidRPr="00673DDE">
        <w:rPr>
          <w:rFonts w:ascii="Times New Roman" w:hAnsi="Times New Roman" w:cs="Times New Roman"/>
          <w:color w:val="000000" w:themeColor="text1"/>
          <w:sz w:val="24"/>
          <w:szCs w:val="24"/>
        </w:rPr>
        <w:t xml:space="preserve">, meaning how the environment, e.g. their home, </w:t>
      </w:r>
      <w:r w:rsidR="00B25152" w:rsidRPr="00673DDE">
        <w:rPr>
          <w:rFonts w:ascii="Times New Roman" w:hAnsi="Times New Roman" w:cs="Times New Roman"/>
          <w:color w:val="000000" w:themeColor="text1"/>
          <w:sz w:val="24"/>
          <w:szCs w:val="24"/>
        </w:rPr>
        <w:t>university</w:t>
      </w:r>
      <w:r w:rsidR="00F83691" w:rsidRPr="00673DDE">
        <w:rPr>
          <w:rFonts w:ascii="Times New Roman" w:hAnsi="Times New Roman" w:cs="Times New Roman"/>
          <w:color w:val="000000" w:themeColor="text1"/>
          <w:sz w:val="24"/>
          <w:szCs w:val="24"/>
        </w:rPr>
        <w:t xml:space="preserve"> or</w:t>
      </w:r>
      <w:r w:rsidR="00B25152" w:rsidRPr="00673DDE">
        <w:rPr>
          <w:rFonts w:ascii="Times New Roman" w:hAnsi="Times New Roman" w:cs="Times New Roman"/>
          <w:color w:val="000000" w:themeColor="text1"/>
          <w:sz w:val="24"/>
          <w:szCs w:val="24"/>
        </w:rPr>
        <w:t xml:space="preserve"> the built-up environment</w:t>
      </w:r>
      <w:r w:rsidR="00090949" w:rsidRPr="00673DDE">
        <w:rPr>
          <w:rFonts w:ascii="Times New Roman" w:hAnsi="Times New Roman" w:cs="Times New Roman"/>
          <w:color w:val="000000" w:themeColor="text1"/>
          <w:sz w:val="24"/>
          <w:szCs w:val="24"/>
        </w:rPr>
        <w:t xml:space="preserve"> affected them. Within this theme were three </w:t>
      </w:r>
      <w:r w:rsidR="001051F7" w:rsidRPr="00673DDE">
        <w:rPr>
          <w:rFonts w:ascii="Times New Roman" w:hAnsi="Times New Roman" w:cs="Times New Roman"/>
          <w:color w:val="000000" w:themeColor="text1"/>
          <w:sz w:val="24"/>
          <w:szCs w:val="24"/>
        </w:rPr>
        <w:t>subordinate</w:t>
      </w:r>
      <w:r w:rsidR="00090949" w:rsidRPr="00673DDE">
        <w:rPr>
          <w:rFonts w:ascii="Times New Roman" w:hAnsi="Times New Roman" w:cs="Times New Roman"/>
          <w:color w:val="000000" w:themeColor="text1"/>
          <w:sz w:val="24"/>
          <w:szCs w:val="24"/>
        </w:rPr>
        <w:t xml:space="preserve"> themes, the first being noise pollution.</w:t>
      </w:r>
      <w:r w:rsidR="00BB35E9" w:rsidRPr="00673DDE">
        <w:rPr>
          <w:rFonts w:ascii="Times New Roman" w:hAnsi="Times New Roman" w:cs="Times New Roman"/>
          <w:color w:val="000000" w:themeColor="text1"/>
          <w:sz w:val="24"/>
          <w:szCs w:val="24"/>
        </w:rPr>
        <w:t xml:space="preserve"> </w:t>
      </w:r>
      <w:r w:rsidR="00FD5000" w:rsidRPr="00673DDE">
        <w:rPr>
          <w:rFonts w:ascii="Times New Roman" w:hAnsi="Times New Roman" w:cs="Times New Roman"/>
          <w:color w:val="000000" w:themeColor="text1"/>
          <w:sz w:val="24"/>
          <w:szCs w:val="24"/>
        </w:rPr>
        <w:t>This subordinate was found after noticing that a lot</w:t>
      </w:r>
      <w:r w:rsidR="00BB35E9" w:rsidRPr="00673DDE">
        <w:rPr>
          <w:rFonts w:ascii="Times New Roman" w:hAnsi="Times New Roman" w:cs="Times New Roman"/>
          <w:color w:val="000000" w:themeColor="text1"/>
          <w:sz w:val="24"/>
          <w:szCs w:val="24"/>
        </w:rPr>
        <w:t xml:space="preserve"> of the participants discussed </w:t>
      </w:r>
      <w:r w:rsidR="00FD5000" w:rsidRPr="00673DDE">
        <w:rPr>
          <w:rFonts w:ascii="Times New Roman" w:hAnsi="Times New Roman" w:cs="Times New Roman"/>
          <w:color w:val="000000" w:themeColor="text1"/>
          <w:sz w:val="24"/>
          <w:szCs w:val="24"/>
        </w:rPr>
        <w:t xml:space="preserve">how noise pollution can have a </w:t>
      </w:r>
      <w:r w:rsidR="00482B35" w:rsidRPr="00673DDE">
        <w:rPr>
          <w:rFonts w:ascii="Times New Roman" w:hAnsi="Times New Roman" w:cs="Times New Roman"/>
          <w:color w:val="000000" w:themeColor="text1"/>
          <w:sz w:val="24"/>
          <w:szCs w:val="24"/>
        </w:rPr>
        <w:t>negative impact upon them</w:t>
      </w:r>
      <w:r w:rsidR="00680361" w:rsidRPr="00673DDE">
        <w:rPr>
          <w:rFonts w:ascii="Times New Roman" w:hAnsi="Times New Roman" w:cs="Times New Roman"/>
          <w:color w:val="000000" w:themeColor="text1"/>
          <w:sz w:val="24"/>
          <w:szCs w:val="24"/>
        </w:rPr>
        <w:t xml:space="preserve">. One participant </w:t>
      </w:r>
      <w:r w:rsidR="008013E0" w:rsidRPr="00673DDE">
        <w:rPr>
          <w:rFonts w:ascii="Times New Roman" w:hAnsi="Times New Roman" w:cs="Times New Roman"/>
          <w:color w:val="000000" w:themeColor="text1"/>
          <w:sz w:val="24"/>
          <w:szCs w:val="24"/>
        </w:rPr>
        <w:t>discussed</w:t>
      </w:r>
      <w:r w:rsidR="00BB35E9" w:rsidRPr="00673DDE">
        <w:rPr>
          <w:rFonts w:ascii="Times New Roman" w:hAnsi="Times New Roman" w:cs="Times New Roman"/>
          <w:color w:val="000000" w:themeColor="text1"/>
          <w:sz w:val="24"/>
          <w:szCs w:val="24"/>
        </w:rPr>
        <w:t xml:space="preserve"> the fact </w:t>
      </w:r>
      <w:r w:rsidR="00BB35E9" w:rsidRPr="00673DDE">
        <w:rPr>
          <w:rFonts w:ascii="Times New Roman" w:hAnsi="Times New Roman" w:cs="Times New Roman"/>
          <w:color w:val="000000" w:themeColor="text1"/>
          <w:sz w:val="24"/>
          <w:szCs w:val="24"/>
        </w:rPr>
        <w:lastRenderedPageBreak/>
        <w:t>that noise pollution can be rather damaging when it comes to a positive well-being</w:t>
      </w:r>
      <w:r w:rsidR="000E098D" w:rsidRPr="00673DDE">
        <w:rPr>
          <w:rFonts w:ascii="Times New Roman" w:hAnsi="Times New Roman" w:cs="Times New Roman"/>
          <w:color w:val="000000" w:themeColor="text1"/>
          <w:sz w:val="24"/>
          <w:szCs w:val="24"/>
        </w:rPr>
        <w:t xml:space="preserve">, </w:t>
      </w:r>
      <w:r w:rsidR="000B6A89" w:rsidRPr="00673DDE">
        <w:rPr>
          <w:rFonts w:ascii="Times New Roman" w:hAnsi="Times New Roman" w:cs="Times New Roman"/>
          <w:color w:val="000000" w:themeColor="text1"/>
          <w:sz w:val="24"/>
          <w:szCs w:val="24"/>
        </w:rPr>
        <w:t>even when there is too little noise</w:t>
      </w:r>
      <w:r w:rsidR="00AC40B9" w:rsidRPr="00673DDE">
        <w:rPr>
          <w:rFonts w:ascii="Times New Roman" w:hAnsi="Times New Roman" w:cs="Times New Roman"/>
          <w:color w:val="000000" w:themeColor="text1"/>
          <w:sz w:val="24"/>
          <w:szCs w:val="24"/>
        </w:rPr>
        <w:t>;</w:t>
      </w:r>
    </w:p>
    <w:p w14:paraId="1474F945" w14:textId="4ABB37FE" w:rsidR="00EA6BC5" w:rsidRPr="00673DDE" w:rsidRDefault="000E098D"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w:t>
      </w:r>
      <w:r w:rsidR="005F6C37" w:rsidRPr="00673DDE">
        <w:rPr>
          <w:rFonts w:ascii="Times New Roman" w:hAnsi="Times New Roman" w:cs="Times New Roman"/>
          <w:color w:val="000000" w:themeColor="text1"/>
          <w:sz w:val="24"/>
          <w:szCs w:val="24"/>
        </w:rPr>
        <w:t>…</w:t>
      </w:r>
      <w:r w:rsidRPr="00673DDE">
        <w:rPr>
          <w:rFonts w:ascii="Times New Roman" w:hAnsi="Times New Roman" w:cs="Times New Roman"/>
          <w:i/>
          <w:iCs/>
          <w:color w:val="000000" w:themeColor="text1"/>
          <w:sz w:val="24"/>
          <w:szCs w:val="24"/>
        </w:rPr>
        <w:t xml:space="preserve">the right amount of noise, too much noise can freak people out, and if it is too quiet then you can be on edge as well’ </w:t>
      </w:r>
      <w:r w:rsidRPr="00673DDE">
        <w:rPr>
          <w:rFonts w:ascii="Times New Roman" w:hAnsi="Times New Roman" w:cs="Times New Roman"/>
          <w:color w:val="000000" w:themeColor="text1"/>
          <w:sz w:val="24"/>
          <w:szCs w:val="24"/>
        </w:rPr>
        <w:t>(00</w:t>
      </w:r>
      <w:r w:rsidR="009958F8" w:rsidRPr="00673DDE">
        <w:rPr>
          <w:rFonts w:ascii="Times New Roman" w:hAnsi="Times New Roman" w:cs="Times New Roman"/>
          <w:color w:val="000000" w:themeColor="text1"/>
          <w:sz w:val="24"/>
          <w:szCs w:val="24"/>
        </w:rPr>
        <w:t xml:space="preserve">4; L21-22; </w:t>
      </w:r>
      <w:r w:rsidR="007641C0" w:rsidRPr="00673DDE">
        <w:rPr>
          <w:rFonts w:ascii="Times New Roman" w:hAnsi="Times New Roman" w:cs="Times New Roman"/>
          <w:color w:val="000000" w:themeColor="text1"/>
          <w:sz w:val="24"/>
          <w:szCs w:val="24"/>
        </w:rPr>
        <w:t>Q5)</w:t>
      </w:r>
      <w:r w:rsidR="00937BCE" w:rsidRPr="00673DDE">
        <w:rPr>
          <w:rFonts w:ascii="Times New Roman" w:hAnsi="Times New Roman" w:cs="Times New Roman"/>
          <w:color w:val="000000" w:themeColor="text1"/>
          <w:sz w:val="24"/>
          <w:szCs w:val="24"/>
        </w:rPr>
        <w:t>.</w:t>
      </w:r>
    </w:p>
    <w:p w14:paraId="351AA296" w14:textId="0B4ADFB7" w:rsidR="007A7A50" w:rsidRPr="00673DDE" w:rsidRDefault="00CA0641"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Participant 007 discussed how loud noise can be harmful for the self</w:t>
      </w:r>
      <w:r w:rsidR="007A7A50" w:rsidRPr="00673DDE">
        <w:rPr>
          <w:rFonts w:ascii="Times New Roman" w:hAnsi="Times New Roman" w:cs="Times New Roman"/>
          <w:color w:val="000000" w:themeColor="text1"/>
          <w:sz w:val="24"/>
          <w:szCs w:val="24"/>
        </w:rPr>
        <w:t>, which can have a very negative impact upon an individual’s well-being</w:t>
      </w:r>
      <w:r w:rsidR="004F60F5" w:rsidRPr="00673DDE">
        <w:rPr>
          <w:rFonts w:ascii="Times New Roman" w:hAnsi="Times New Roman" w:cs="Times New Roman"/>
          <w:color w:val="000000" w:themeColor="text1"/>
          <w:sz w:val="24"/>
          <w:szCs w:val="24"/>
        </w:rPr>
        <w:t>, which may lead to more serious harm on the person</w:t>
      </w:r>
      <w:r w:rsidR="007A7A50" w:rsidRPr="00673DDE">
        <w:rPr>
          <w:rFonts w:ascii="Times New Roman" w:hAnsi="Times New Roman" w:cs="Times New Roman"/>
          <w:color w:val="000000" w:themeColor="text1"/>
          <w:sz w:val="24"/>
          <w:szCs w:val="24"/>
        </w:rPr>
        <w:t>.</w:t>
      </w:r>
    </w:p>
    <w:p w14:paraId="2D19674E" w14:textId="1FCD7AD7" w:rsidR="007A7A50" w:rsidRPr="00673DDE" w:rsidRDefault="007A7A50"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 the body cannot function properly with really loud noise.’ </w:t>
      </w:r>
      <w:r w:rsidRPr="00673DDE">
        <w:rPr>
          <w:rFonts w:ascii="Times New Roman" w:hAnsi="Times New Roman" w:cs="Times New Roman"/>
          <w:color w:val="000000" w:themeColor="text1"/>
          <w:sz w:val="24"/>
          <w:szCs w:val="24"/>
        </w:rPr>
        <w:t>(007; L25-26; Q5).</w:t>
      </w:r>
    </w:p>
    <w:p w14:paraId="1A41713E" w14:textId="78F9EDE5" w:rsidR="006954B2" w:rsidRPr="00673DDE" w:rsidRDefault="001B6E0B"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Participant 003 discussed how they </w:t>
      </w:r>
      <w:r w:rsidR="00313C26" w:rsidRPr="00673DDE">
        <w:rPr>
          <w:rFonts w:ascii="Times New Roman" w:hAnsi="Times New Roman" w:cs="Times New Roman"/>
          <w:color w:val="000000" w:themeColor="text1"/>
          <w:sz w:val="24"/>
          <w:szCs w:val="24"/>
        </w:rPr>
        <w:t>had a bad experience with extreme noise pollution from their neigh</w:t>
      </w:r>
      <w:r w:rsidR="009265BB" w:rsidRPr="00673DDE">
        <w:rPr>
          <w:rFonts w:ascii="Times New Roman" w:hAnsi="Times New Roman" w:cs="Times New Roman"/>
          <w:color w:val="000000" w:themeColor="text1"/>
          <w:sz w:val="24"/>
          <w:szCs w:val="24"/>
        </w:rPr>
        <w:t>bours.</w:t>
      </w:r>
      <w:r w:rsidR="00F91E3D" w:rsidRPr="00673DDE">
        <w:rPr>
          <w:rFonts w:ascii="Times New Roman" w:hAnsi="Times New Roman" w:cs="Times New Roman"/>
          <w:color w:val="000000" w:themeColor="text1"/>
          <w:sz w:val="24"/>
          <w:szCs w:val="24"/>
        </w:rPr>
        <w:t xml:space="preserve"> They also explained how this played a detrimental factor on their positive well-being.</w:t>
      </w:r>
    </w:p>
    <w:p w14:paraId="27286381" w14:textId="03FB847F" w:rsidR="00F91E3D" w:rsidRPr="00673DDE" w:rsidRDefault="00196CD7"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‘I had some really loud neighbours rece</w:t>
      </w:r>
      <w:r w:rsidR="00FF7917" w:rsidRPr="00673DDE">
        <w:rPr>
          <w:rFonts w:ascii="Times New Roman" w:hAnsi="Times New Roman" w:cs="Times New Roman"/>
          <w:i/>
          <w:iCs/>
          <w:color w:val="000000" w:themeColor="text1"/>
          <w:sz w:val="24"/>
          <w:szCs w:val="24"/>
        </w:rPr>
        <w:t xml:space="preserve">ntly, that have moved out, and even though </w:t>
      </w:r>
      <w:r w:rsidR="00214570" w:rsidRPr="00673DDE">
        <w:rPr>
          <w:rFonts w:ascii="Times New Roman" w:hAnsi="Times New Roman" w:cs="Times New Roman"/>
          <w:i/>
          <w:iCs/>
          <w:color w:val="000000" w:themeColor="text1"/>
          <w:sz w:val="24"/>
          <w:szCs w:val="24"/>
        </w:rPr>
        <w:t xml:space="preserve">everything else in my life is fine, </w:t>
      </w:r>
      <w:r w:rsidR="00146923" w:rsidRPr="00673DDE">
        <w:rPr>
          <w:rFonts w:ascii="Times New Roman" w:hAnsi="Times New Roman" w:cs="Times New Roman"/>
          <w:i/>
          <w:iCs/>
          <w:color w:val="000000" w:themeColor="text1"/>
          <w:sz w:val="24"/>
          <w:szCs w:val="24"/>
        </w:rPr>
        <w:t>having to come back to that ever</w:t>
      </w:r>
      <w:r w:rsidR="00B55E69" w:rsidRPr="00673DDE">
        <w:rPr>
          <w:rFonts w:ascii="Times New Roman" w:hAnsi="Times New Roman" w:cs="Times New Roman"/>
          <w:i/>
          <w:iCs/>
          <w:color w:val="000000" w:themeColor="text1"/>
          <w:sz w:val="24"/>
          <w:szCs w:val="24"/>
        </w:rPr>
        <w:t xml:space="preserve">y single day was horrible.’ </w:t>
      </w:r>
      <w:r w:rsidR="00B55E69" w:rsidRPr="00673DDE">
        <w:rPr>
          <w:rFonts w:ascii="Times New Roman" w:hAnsi="Times New Roman" w:cs="Times New Roman"/>
          <w:color w:val="000000" w:themeColor="text1"/>
          <w:sz w:val="24"/>
          <w:szCs w:val="24"/>
        </w:rPr>
        <w:t>(00</w:t>
      </w:r>
      <w:r w:rsidR="00FA41EF" w:rsidRPr="00673DDE">
        <w:rPr>
          <w:rFonts w:ascii="Times New Roman" w:hAnsi="Times New Roman" w:cs="Times New Roman"/>
          <w:color w:val="000000" w:themeColor="text1"/>
          <w:sz w:val="24"/>
          <w:szCs w:val="24"/>
        </w:rPr>
        <w:t>3; L20-22; Q4</w:t>
      </w:r>
      <w:r w:rsidR="00353D31" w:rsidRPr="00673DDE">
        <w:rPr>
          <w:rFonts w:ascii="Times New Roman" w:hAnsi="Times New Roman" w:cs="Times New Roman"/>
          <w:color w:val="000000" w:themeColor="text1"/>
          <w:sz w:val="24"/>
          <w:szCs w:val="24"/>
        </w:rPr>
        <w:t>)</w:t>
      </w:r>
    </w:p>
    <w:p w14:paraId="744A7190" w14:textId="2943E541" w:rsidR="007A7A50" w:rsidRPr="00673DDE" w:rsidRDefault="004F60F5"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The second subtheme that occurred within the interviews was ‘peacefulness’. A large number of the participants noted that, in order for someone to achieve a sense of positive well-being, the spaces and places they felt most comfortable within must be peaceful. Participant 005 discussed the need to have their spaces and places clean when asked the question of what places or spaces they believe to have a negative impact on a persons’ ability to achieve a sense of positive well-being.</w:t>
      </w:r>
    </w:p>
    <w:p w14:paraId="7BE7E84A" w14:textId="67FAA012" w:rsidR="004F60F5" w:rsidRPr="00673DDE" w:rsidRDefault="004F60F5"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lastRenderedPageBreak/>
        <w:t xml:space="preserve">‘Untidy places or too many people, especially when somewhere is too busy.’ </w:t>
      </w:r>
      <w:r w:rsidRPr="00673DDE">
        <w:rPr>
          <w:rFonts w:ascii="Times New Roman" w:hAnsi="Times New Roman" w:cs="Times New Roman"/>
          <w:color w:val="000000" w:themeColor="text1"/>
          <w:sz w:val="24"/>
          <w:szCs w:val="24"/>
        </w:rPr>
        <w:t>(005; L39; Q7).</w:t>
      </w:r>
    </w:p>
    <w:p w14:paraId="14DBC1F6" w14:textId="1A33BCB6" w:rsidR="000A4694" w:rsidRPr="00673DDE" w:rsidRDefault="000A4694"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Participant 00</w:t>
      </w:r>
      <w:r w:rsidR="00B44524" w:rsidRPr="00673DDE">
        <w:rPr>
          <w:rFonts w:ascii="Times New Roman" w:hAnsi="Times New Roman" w:cs="Times New Roman"/>
          <w:color w:val="000000" w:themeColor="text1"/>
          <w:sz w:val="24"/>
          <w:szCs w:val="24"/>
        </w:rPr>
        <w:t xml:space="preserve">6 believed that in order to achieve full </w:t>
      </w:r>
      <w:r w:rsidR="00F23024" w:rsidRPr="00673DDE">
        <w:rPr>
          <w:rFonts w:ascii="Times New Roman" w:hAnsi="Times New Roman" w:cs="Times New Roman"/>
          <w:color w:val="000000" w:themeColor="text1"/>
          <w:sz w:val="24"/>
          <w:szCs w:val="24"/>
        </w:rPr>
        <w:t xml:space="preserve">positive well-being, an individual must </w:t>
      </w:r>
      <w:r w:rsidR="008E47F0" w:rsidRPr="00673DDE">
        <w:rPr>
          <w:rFonts w:ascii="Times New Roman" w:hAnsi="Times New Roman" w:cs="Times New Roman"/>
          <w:color w:val="000000" w:themeColor="text1"/>
          <w:sz w:val="24"/>
          <w:szCs w:val="24"/>
        </w:rPr>
        <w:t>allow themselves to find peace</w:t>
      </w:r>
      <w:r w:rsidR="005735BC" w:rsidRPr="00673DDE">
        <w:rPr>
          <w:rFonts w:ascii="Times New Roman" w:hAnsi="Times New Roman" w:cs="Times New Roman"/>
          <w:color w:val="000000" w:themeColor="text1"/>
          <w:sz w:val="24"/>
          <w:szCs w:val="24"/>
        </w:rPr>
        <w:t xml:space="preserve">fulness within the environment around them. For example, if </w:t>
      </w:r>
      <w:r w:rsidR="00F03559" w:rsidRPr="00673DDE">
        <w:rPr>
          <w:rFonts w:ascii="Times New Roman" w:hAnsi="Times New Roman" w:cs="Times New Roman"/>
          <w:color w:val="000000" w:themeColor="text1"/>
          <w:sz w:val="24"/>
          <w:szCs w:val="24"/>
        </w:rPr>
        <w:t>a</w:t>
      </w:r>
      <w:r w:rsidR="007D2A91" w:rsidRPr="00673DDE">
        <w:rPr>
          <w:rFonts w:ascii="Times New Roman" w:hAnsi="Times New Roman" w:cs="Times New Roman"/>
          <w:color w:val="000000" w:themeColor="text1"/>
          <w:sz w:val="24"/>
          <w:szCs w:val="24"/>
        </w:rPr>
        <w:t>n individual</w:t>
      </w:r>
      <w:r w:rsidR="00835657" w:rsidRPr="00673DDE">
        <w:rPr>
          <w:rFonts w:ascii="Times New Roman" w:hAnsi="Times New Roman" w:cs="Times New Roman"/>
          <w:color w:val="000000" w:themeColor="text1"/>
          <w:sz w:val="24"/>
          <w:szCs w:val="24"/>
        </w:rPr>
        <w:t xml:space="preserve"> is living in a city or </w:t>
      </w:r>
      <w:r w:rsidR="00572BF1" w:rsidRPr="00673DDE">
        <w:rPr>
          <w:rFonts w:ascii="Times New Roman" w:hAnsi="Times New Roman" w:cs="Times New Roman"/>
          <w:color w:val="000000" w:themeColor="text1"/>
          <w:sz w:val="24"/>
          <w:szCs w:val="24"/>
        </w:rPr>
        <w:t>place,</w:t>
      </w:r>
      <w:r w:rsidR="00835657" w:rsidRPr="00673DDE">
        <w:rPr>
          <w:rFonts w:ascii="Times New Roman" w:hAnsi="Times New Roman" w:cs="Times New Roman"/>
          <w:color w:val="000000" w:themeColor="text1"/>
          <w:sz w:val="24"/>
          <w:szCs w:val="24"/>
        </w:rPr>
        <w:t xml:space="preserve"> they do not feel comfortable in, they will</w:t>
      </w:r>
      <w:r w:rsidR="00C801CD" w:rsidRPr="00673DDE">
        <w:rPr>
          <w:rFonts w:ascii="Times New Roman" w:hAnsi="Times New Roman" w:cs="Times New Roman"/>
          <w:color w:val="000000" w:themeColor="text1"/>
          <w:sz w:val="24"/>
          <w:szCs w:val="24"/>
        </w:rPr>
        <w:t xml:space="preserve"> not fully achieve a positive well-being. </w:t>
      </w:r>
    </w:p>
    <w:p w14:paraId="0836EE0F" w14:textId="3178E862" w:rsidR="00C801CD" w:rsidRPr="00673DDE" w:rsidRDefault="00C801CD"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w:t>
      </w:r>
      <w:r w:rsidR="007A1EBE" w:rsidRPr="00673DDE">
        <w:rPr>
          <w:rFonts w:ascii="Times New Roman" w:hAnsi="Times New Roman" w:cs="Times New Roman"/>
          <w:i/>
          <w:iCs/>
          <w:color w:val="000000" w:themeColor="text1"/>
          <w:sz w:val="24"/>
          <w:szCs w:val="24"/>
        </w:rPr>
        <w:t xml:space="preserve">…allowing yourself to be happy in the environment </w:t>
      </w:r>
      <w:r w:rsidR="0094423E">
        <w:rPr>
          <w:rFonts w:ascii="Times New Roman" w:hAnsi="Times New Roman" w:cs="Times New Roman"/>
          <w:i/>
          <w:iCs/>
          <w:color w:val="000000" w:themeColor="text1"/>
          <w:sz w:val="24"/>
          <w:szCs w:val="24"/>
        </w:rPr>
        <w:t>around you</w:t>
      </w:r>
      <w:r w:rsidR="007A1EBE" w:rsidRPr="00673DDE">
        <w:rPr>
          <w:rFonts w:ascii="Times New Roman" w:hAnsi="Times New Roman" w:cs="Times New Roman"/>
          <w:i/>
          <w:iCs/>
          <w:color w:val="000000" w:themeColor="text1"/>
          <w:sz w:val="24"/>
          <w:szCs w:val="24"/>
        </w:rPr>
        <w:t xml:space="preserve">.’ </w:t>
      </w:r>
      <w:r w:rsidR="007A1EBE" w:rsidRPr="00673DDE">
        <w:rPr>
          <w:rFonts w:ascii="Times New Roman" w:hAnsi="Times New Roman" w:cs="Times New Roman"/>
          <w:color w:val="000000" w:themeColor="text1"/>
          <w:sz w:val="24"/>
          <w:szCs w:val="24"/>
        </w:rPr>
        <w:t>(006; L1</w:t>
      </w:r>
      <w:r w:rsidR="0094423E">
        <w:rPr>
          <w:rFonts w:ascii="Times New Roman" w:hAnsi="Times New Roman" w:cs="Times New Roman"/>
          <w:color w:val="000000" w:themeColor="text1"/>
          <w:sz w:val="24"/>
          <w:szCs w:val="24"/>
        </w:rPr>
        <w:t>5</w:t>
      </w:r>
      <w:r w:rsidR="007A1EBE" w:rsidRPr="00673DDE">
        <w:rPr>
          <w:rFonts w:ascii="Times New Roman" w:hAnsi="Times New Roman" w:cs="Times New Roman"/>
          <w:color w:val="000000" w:themeColor="text1"/>
          <w:sz w:val="24"/>
          <w:szCs w:val="24"/>
        </w:rPr>
        <w:t>; Q3).</w:t>
      </w:r>
    </w:p>
    <w:p w14:paraId="2A3893C2" w14:textId="7C4A5E81" w:rsidR="004F60F5" w:rsidRPr="00673DDE" w:rsidRDefault="004F60F5" w:rsidP="00673DDE">
      <w:pPr>
        <w:spacing w:before="240"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3.2 Preferences for specific spaces</w:t>
      </w:r>
    </w:p>
    <w:p w14:paraId="2A9084AE" w14:textId="2AF324C5" w:rsidR="004F60F5" w:rsidRPr="00673DDE" w:rsidRDefault="004F60F5"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After analysing the transcripts</w:t>
      </w:r>
      <w:r w:rsidR="009E17EC" w:rsidRPr="00673DDE">
        <w:rPr>
          <w:rFonts w:ascii="Times New Roman" w:hAnsi="Times New Roman" w:cs="Times New Roman"/>
          <w:color w:val="000000" w:themeColor="text1"/>
          <w:sz w:val="24"/>
          <w:szCs w:val="24"/>
        </w:rPr>
        <w:t xml:space="preserve"> for a second time</w:t>
      </w:r>
      <w:r w:rsidRPr="00673DDE">
        <w:rPr>
          <w:rFonts w:ascii="Times New Roman" w:hAnsi="Times New Roman" w:cs="Times New Roman"/>
          <w:color w:val="000000" w:themeColor="text1"/>
          <w:sz w:val="24"/>
          <w:szCs w:val="24"/>
        </w:rPr>
        <w:t>, it was evident that there was a sec</w:t>
      </w:r>
      <w:r w:rsidR="009E17EC" w:rsidRPr="00673DDE">
        <w:rPr>
          <w:rFonts w:ascii="Times New Roman" w:hAnsi="Times New Roman" w:cs="Times New Roman"/>
          <w:color w:val="000000" w:themeColor="text1"/>
          <w:sz w:val="24"/>
          <w:szCs w:val="24"/>
        </w:rPr>
        <w:t>ond subordinate theme that appeared several times within the literature, this was an individual’s preferences for specific spaces. This particular subordinate theme was how the individuals would change a certain area, for example, when being asked what they would change about the university, it was noted that they would add colour to the campus by adding plants or painting walls. This led to the subtheme of colour.</w:t>
      </w:r>
    </w:p>
    <w:p w14:paraId="308FD0FB" w14:textId="37BF55F3" w:rsidR="009E17EC" w:rsidRPr="00673DDE" w:rsidRDefault="009E17EC"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Many individuals believed the university campus to be rather bland with the colour, with some mentioning the lighting, this was when asked what the participants would change or add to the university.</w:t>
      </w:r>
      <w:r w:rsidR="00812CBB" w:rsidRPr="00673DDE">
        <w:rPr>
          <w:rFonts w:ascii="Times New Roman" w:hAnsi="Times New Roman" w:cs="Times New Roman"/>
          <w:color w:val="000000" w:themeColor="text1"/>
          <w:sz w:val="24"/>
          <w:szCs w:val="24"/>
        </w:rPr>
        <w:t xml:space="preserve"> Some of the participants discussed the university campus’s indoor spaces.</w:t>
      </w:r>
      <w:r w:rsidRPr="00673DDE">
        <w:rPr>
          <w:rFonts w:ascii="Times New Roman" w:hAnsi="Times New Roman" w:cs="Times New Roman"/>
          <w:color w:val="000000" w:themeColor="text1"/>
          <w:sz w:val="24"/>
          <w:szCs w:val="24"/>
        </w:rPr>
        <w:t xml:space="preserve"> Participant 008</w:t>
      </w:r>
      <w:r w:rsidR="0099113F" w:rsidRPr="00673DDE">
        <w:rPr>
          <w:rFonts w:ascii="Times New Roman" w:hAnsi="Times New Roman" w:cs="Times New Roman"/>
          <w:color w:val="000000" w:themeColor="text1"/>
          <w:sz w:val="24"/>
          <w:szCs w:val="24"/>
        </w:rPr>
        <w:t xml:space="preserve">, who was a </w:t>
      </w:r>
      <w:r w:rsidR="00572BF1" w:rsidRPr="00673DDE">
        <w:rPr>
          <w:rFonts w:ascii="Times New Roman" w:hAnsi="Times New Roman" w:cs="Times New Roman"/>
          <w:color w:val="000000" w:themeColor="text1"/>
          <w:sz w:val="24"/>
          <w:szCs w:val="24"/>
        </w:rPr>
        <w:t>20-year-old</w:t>
      </w:r>
      <w:r w:rsidR="0099113F" w:rsidRPr="00673DDE">
        <w:rPr>
          <w:rFonts w:ascii="Times New Roman" w:hAnsi="Times New Roman" w:cs="Times New Roman"/>
          <w:color w:val="000000" w:themeColor="text1"/>
          <w:sz w:val="24"/>
          <w:szCs w:val="24"/>
        </w:rPr>
        <w:t xml:space="preserve"> female,</w:t>
      </w:r>
      <w:r w:rsidRPr="00673DDE">
        <w:rPr>
          <w:rFonts w:ascii="Times New Roman" w:hAnsi="Times New Roman" w:cs="Times New Roman"/>
          <w:color w:val="000000" w:themeColor="text1"/>
          <w:sz w:val="24"/>
          <w:szCs w:val="24"/>
        </w:rPr>
        <w:t xml:space="preserve"> believed the university to be too dark and the colour scheme of the university campus to be bland.</w:t>
      </w:r>
    </w:p>
    <w:p w14:paraId="0194A021" w14:textId="747A3168" w:rsidR="009E17EC" w:rsidRPr="00673DDE" w:rsidRDefault="009E17EC"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‘Just like the colour. It is just so bland in here, and it is just like. When you walk in, a lot of people are just like, doing work and it feels very dark.’ </w:t>
      </w:r>
      <w:r w:rsidRPr="00673DDE">
        <w:rPr>
          <w:rFonts w:ascii="Times New Roman" w:hAnsi="Times New Roman" w:cs="Times New Roman"/>
          <w:color w:val="000000" w:themeColor="text1"/>
          <w:sz w:val="24"/>
          <w:szCs w:val="24"/>
        </w:rPr>
        <w:t>(008; L90-92; Q17).</w:t>
      </w:r>
    </w:p>
    <w:p w14:paraId="0EC66B27" w14:textId="3F005B4F" w:rsidR="00812CBB" w:rsidRPr="00673DDE" w:rsidRDefault="00812CBB"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lastRenderedPageBreak/>
        <w:t xml:space="preserve">Participant 005, </w:t>
      </w:r>
      <w:r w:rsidR="0099113F" w:rsidRPr="00673DDE">
        <w:rPr>
          <w:rFonts w:ascii="Times New Roman" w:hAnsi="Times New Roman" w:cs="Times New Roman"/>
          <w:color w:val="000000" w:themeColor="text1"/>
          <w:sz w:val="24"/>
          <w:szCs w:val="24"/>
        </w:rPr>
        <w:t xml:space="preserve">who was a </w:t>
      </w:r>
      <w:r w:rsidR="00572BF1" w:rsidRPr="00673DDE">
        <w:rPr>
          <w:rFonts w:ascii="Times New Roman" w:hAnsi="Times New Roman" w:cs="Times New Roman"/>
          <w:color w:val="000000" w:themeColor="text1"/>
          <w:sz w:val="24"/>
          <w:szCs w:val="24"/>
        </w:rPr>
        <w:t>21-year-old</w:t>
      </w:r>
      <w:r w:rsidR="00963BB4" w:rsidRPr="00673DDE">
        <w:rPr>
          <w:rFonts w:ascii="Times New Roman" w:hAnsi="Times New Roman" w:cs="Times New Roman"/>
          <w:color w:val="000000" w:themeColor="text1"/>
          <w:sz w:val="24"/>
          <w:szCs w:val="24"/>
        </w:rPr>
        <w:t xml:space="preserve"> female</w:t>
      </w:r>
      <w:r w:rsidRPr="00673DDE">
        <w:rPr>
          <w:rFonts w:ascii="Times New Roman" w:hAnsi="Times New Roman" w:cs="Times New Roman"/>
          <w:color w:val="000000" w:themeColor="text1"/>
          <w:sz w:val="24"/>
          <w:szCs w:val="24"/>
        </w:rPr>
        <w:t>, however, believed the universities’ indoor colour scheme to be nice and calming, as they did not like colours that were too bold.</w:t>
      </w:r>
      <w:r w:rsidR="00EA3CCB" w:rsidRPr="00673DDE">
        <w:rPr>
          <w:rFonts w:ascii="Times New Roman" w:hAnsi="Times New Roman" w:cs="Times New Roman"/>
          <w:color w:val="000000" w:themeColor="text1"/>
          <w:sz w:val="24"/>
          <w:szCs w:val="24"/>
        </w:rPr>
        <w:t xml:space="preserve"> Individuals </w:t>
      </w:r>
      <w:r w:rsidR="000C19AB" w:rsidRPr="00673DDE">
        <w:rPr>
          <w:rFonts w:ascii="Times New Roman" w:hAnsi="Times New Roman" w:cs="Times New Roman"/>
          <w:color w:val="000000" w:themeColor="text1"/>
          <w:sz w:val="24"/>
          <w:szCs w:val="24"/>
        </w:rPr>
        <w:t xml:space="preserve">perceptions of the </w:t>
      </w:r>
      <w:r w:rsidR="00572BF1" w:rsidRPr="00673DDE">
        <w:rPr>
          <w:rFonts w:ascii="Times New Roman" w:hAnsi="Times New Roman" w:cs="Times New Roman"/>
          <w:color w:val="000000" w:themeColor="text1"/>
          <w:sz w:val="24"/>
          <w:szCs w:val="24"/>
        </w:rPr>
        <w:t>so-called</w:t>
      </w:r>
      <w:r w:rsidR="000C19AB" w:rsidRPr="00673DDE">
        <w:rPr>
          <w:rFonts w:ascii="Times New Roman" w:hAnsi="Times New Roman" w:cs="Times New Roman"/>
          <w:color w:val="000000" w:themeColor="text1"/>
          <w:sz w:val="24"/>
          <w:szCs w:val="24"/>
        </w:rPr>
        <w:t xml:space="preserve"> ideal space or place can differ greatly between person to person. </w:t>
      </w:r>
    </w:p>
    <w:p w14:paraId="7CAA0285" w14:textId="3CC4E4AC" w:rsidR="00812CBB" w:rsidRPr="00673DDE" w:rsidRDefault="00812CBB"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‘Within the indoor environment, I like simple colours such as white and nothing too bold.’ </w:t>
      </w:r>
      <w:r w:rsidRPr="00673DDE">
        <w:rPr>
          <w:rFonts w:ascii="Times New Roman" w:hAnsi="Times New Roman" w:cs="Times New Roman"/>
          <w:color w:val="000000" w:themeColor="text1"/>
          <w:sz w:val="24"/>
          <w:szCs w:val="24"/>
        </w:rPr>
        <w:t>(005; L17-18; Q4).</w:t>
      </w:r>
    </w:p>
    <w:p w14:paraId="757BC1B0" w14:textId="05772853" w:rsidR="009E17EC" w:rsidRPr="00673DDE" w:rsidRDefault="009E17EC"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When the participants were asked </w:t>
      </w:r>
      <w:r w:rsidR="00906449" w:rsidRPr="00673DDE">
        <w:rPr>
          <w:rFonts w:ascii="Times New Roman" w:hAnsi="Times New Roman" w:cs="Times New Roman"/>
          <w:color w:val="000000" w:themeColor="text1"/>
          <w:sz w:val="24"/>
          <w:szCs w:val="24"/>
        </w:rPr>
        <w:t>what type of spaces or places, they believed supported well-being. In particular, participant 007</w:t>
      </w:r>
      <w:r w:rsidR="00963BB4" w:rsidRPr="00673DDE">
        <w:rPr>
          <w:rFonts w:ascii="Times New Roman" w:hAnsi="Times New Roman" w:cs="Times New Roman"/>
          <w:color w:val="000000" w:themeColor="text1"/>
          <w:sz w:val="24"/>
          <w:szCs w:val="24"/>
        </w:rPr>
        <w:t xml:space="preserve">, who was a </w:t>
      </w:r>
      <w:r w:rsidR="00572BF1" w:rsidRPr="00673DDE">
        <w:rPr>
          <w:rFonts w:ascii="Times New Roman" w:hAnsi="Times New Roman" w:cs="Times New Roman"/>
          <w:color w:val="000000" w:themeColor="text1"/>
          <w:sz w:val="24"/>
          <w:szCs w:val="24"/>
        </w:rPr>
        <w:t>21-year-old</w:t>
      </w:r>
      <w:r w:rsidR="00963BB4" w:rsidRPr="00673DDE">
        <w:rPr>
          <w:rFonts w:ascii="Times New Roman" w:hAnsi="Times New Roman" w:cs="Times New Roman"/>
          <w:color w:val="000000" w:themeColor="text1"/>
          <w:sz w:val="24"/>
          <w:szCs w:val="24"/>
        </w:rPr>
        <w:t xml:space="preserve"> male,</w:t>
      </w:r>
      <w:r w:rsidR="00906449" w:rsidRPr="00673DDE">
        <w:rPr>
          <w:rFonts w:ascii="Times New Roman" w:hAnsi="Times New Roman" w:cs="Times New Roman"/>
          <w:color w:val="000000" w:themeColor="text1"/>
          <w:sz w:val="24"/>
          <w:szCs w:val="24"/>
        </w:rPr>
        <w:t xml:space="preserve"> believed that many of the places or spaces where they lived supported a negative well-being</w:t>
      </w:r>
      <w:r w:rsidRPr="00673DDE">
        <w:rPr>
          <w:rFonts w:ascii="Times New Roman" w:hAnsi="Times New Roman" w:cs="Times New Roman"/>
          <w:color w:val="000000" w:themeColor="text1"/>
          <w:sz w:val="24"/>
          <w:szCs w:val="24"/>
        </w:rPr>
        <w:t xml:space="preserve">, with </w:t>
      </w:r>
      <w:r w:rsidR="00906449" w:rsidRPr="00673DDE">
        <w:rPr>
          <w:rFonts w:ascii="Times New Roman" w:hAnsi="Times New Roman" w:cs="Times New Roman"/>
          <w:color w:val="000000" w:themeColor="text1"/>
          <w:sz w:val="24"/>
          <w:szCs w:val="24"/>
        </w:rPr>
        <w:t xml:space="preserve">regards to </w:t>
      </w:r>
      <w:r w:rsidRPr="00673DDE">
        <w:rPr>
          <w:rFonts w:ascii="Times New Roman" w:hAnsi="Times New Roman" w:cs="Times New Roman"/>
          <w:color w:val="000000" w:themeColor="text1"/>
          <w:sz w:val="24"/>
          <w:szCs w:val="24"/>
        </w:rPr>
        <w:t>Swansea City Centre as an example.</w:t>
      </w:r>
    </w:p>
    <w:p w14:paraId="5813B64B" w14:textId="68857371" w:rsidR="009E17EC" w:rsidRPr="00673DDE" w:rsidRDefault="009E17EC"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w:t>
      </w:r>
      <w:r w:rsidR="00906449" w:rsidRPr="00673DDE">
        <w:rPr>
          <w:rFonts w:ascii="Times New Roman" w:hAnsi="Times New Roman" w:cs="Times New Roman"/>
          <w:i/>
          <w:iCs/>
          <w:color w:val="000000" w:themeColor="text1"/>
          <w:sz w:val="24"/>
          <w:szCs w:val="24"/>
        </w:rPr>
        <w:t xml:space="preserve">When I look at the town centre, I see grey, brown and dull colours. Some aspects of it can be really nice, like with Swansea, they recently planted a lot of colours which was really nice.’ </w:t>
      </w:r>
      <w:r w:rsidR="00906449" w:rsidRPr="00673DDE">
        <w:rPr>
          <w:rFonts w:ascii="Times New Roman" w:hAnsi="Times New Roman" w:cs="Times New Roman"/>
          <w:color w:val="000000" w:themeColor="text1"/>
          <w:sz w:val="24"/>
          <w:szCs w:val="24"/>
        </w:rPr>
        <w:t>(007; L36-38; Q7).</w:t>
      </w:r>
    </w:p>
    <w:p w14:paraId="62AA9F53" w14:textId="74C0F392" w:rsidR="00812CBB" w:rsidRPr="00673DDE" w:rsidRDefault="00812CBB"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Participant 006</w:t>
      </w:r>
      <w:r w:rsidR="00D96254" w:rsidRPr="00673DDE">
        <w:rPr>
          <w:rFonts w:ascii="Times New Roman" w:hAnsi="Times New Roman" w:cs="Times New Roman"/>
          <w:color w:val="000000" w:themeColor="text1"/>
          <w:sz w:val="24"/>
          <w:szCs w:val="24"/>
        </w:rPr>
        <w:t xml:space="preserve">, who was a </w:t>
      </w:r>
      <w:r w:rsidR="00572BF1" w:rsidRPr="00673DDE">
        <w:rPr>
          <w:rFonts w:ascii="Times New Roman" w:hAnsi="Times New Roman" w:cs="Times New Roman"/>
          <w:color w:val="000000" w:themeColor="text1"/>
          <w:sz w:val="24"/>
          <w:szCs w:val="24"/>
        </w:rPr>
        <w:t>48-year-old</w:t>
      </w:r>
      <w:r w:rsidR="00D96254" w:rsidRPr="00673DDE">
        <w:rPr>
          <w:rFonts w:ascii="Times New Roman" w:hAnsi="Times New Roman" w:cs="Times New Roman"/>
          <w:color w:val="000000" w:themeColor="text1"/>
          <w:sz w:val="24"/>
          <w:szCs w:val="24"/>
        </w:rPr>
        <w:t xml:space="preserve"> female,</w:t>
      </w:r>
      <w:r w:rsidRPr="00673DDE">
        <w:rPr>
          <w:rFonts w:ascii="Times New Roman" w:hAnsi="Times New Roman" w:cs="Times New Roman"/>
          <w:color w:val="000000" w:themeColor="text1"/>
          <w:sz w:val="24"/>
          <w:szCs w:val="24"/>
        </w:rPr>
        <w:t xml:space="preserve"> also believed flowers to be a nice way of adding colour into a bland area, such as the city centre.</w:t>
      </w:r>
    </w:p>
    <w:p w14:paraId="781B9313" w14:textId="2E886262" w:rsidR="00812CBB" w:rsidRPr="00673DDE" w:rsidRDefault="00812CBB"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‘Flowers. </w:t>
      </w:r>
      <w:r w:rsidR="0094423E">
        <w:rPr>
          <w:rFonts w:ascii="Times New Roman" w:hAnsi="Times New Roman" w:cs="Times New Roman"/>
          <w:i/>
          <w:iCs/>
          <w:color w:val="000000" w:themeColor="text1"/>
          <w:sz w:val="24"/>
          <w:szCs w:val="24"/>
        </w:rPr>
        <w:t>It is such an easy way to add colour and vibrance..</w:t>
      </w:r>
      <w:r w:rsidRPr="00673DDE">
        <w:rPr>
          <w:rFonts w:ascii="Times New Roman" w:hAnsi="Times New Roman" w:cs="Times New Roman"/>
          <w:i/>
          <w:iCs/>
          <w:color w:val="000000" w:themeColor="text1"/>
          <w:sz w:val="24"/>
          <w:szCs w:val="24"/>
        </w:rPr>
        <w:t>’ (</w:t>
      </w:r>
      <w:r w:rsidRPr="00673DDE">
        <w:rPr>
          <w:rFonts w:ascii="Times New Roman" w:hAnsi="Times New Roman" w:cs="Times New Roman"/>
          <w:color w:val="000000" w:themeColor="text1"/>
          <w:sz w:val="24"/>
          <w:szCs w:val="24"/>
        </w:rPr>
        <w:t>006; L</w:t>
      </w:r>
      <w:r w:rsidR="0094423E">
        <w:rPr>
          <w:rFonts w:ascii="Times New Roman" w:hAnsi="Times New Roman" w:cs="Times New Roman"/>
          <w:color w:val="000000" w:themeColor="text1"/>
          <w:sz w:val="24"/>
          <w:szCs w:val="24"/>
        </w:rPr>
        <w:t>107</w:t>
      </w:r>
      <w:r w:rsidRPr="00673DDE">
        <w:rPr>
          <w:rFonts w:ascii="Times New Roman" w:hAnsi="Times New Roman" w:cs="Times New Roman"/>
          <w:color w:val="000000" w:themeColor="text1"/>
          <w:sz w:val="24"/>
          <w:szCs w:val="24"/>
        </w:rPr>
        <w:t>; Q13).</w:t>
      </w:r>
    </w:p>
    <w:p w14:paraId="53EBAA61" w14:textId="13D33152" w:rsidR="000061FF" w:rsidRPr="00673DDE" w:rsidRDefault="000061FF"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Something to note within this sub theme is that the majority of individuals ages 20-21</w:t>
      </w:r>
      <w:r w:rsidR="00B94821" w:rsidRPr="00673DDE">
        <w:rPr>
          <w:rFonts w:ascii="Times New Roman" w:hAnsi="Times New Roman" w:cs="Times New Roman"/>
          <w:color w:val="000000" w:themeColor="text1"/>
          <w:sz w:val="24"/>
          <w:szCs w:val="24"/>
        </w:rPr>
        <w:t xml:space="preserve">, perceived the preference to colour to be within the indoor environment, for example the colour of the walls. Whilst some of the </w:t>
      </w:r>
      <w:r w:rsidR="00572BF1" w:rsidRPr="00673DDE">
        <w:rPr>
          <w:rFonts w:ascii="Times New Roman" w:hAnsi="Times New Roman" w:cs="Times New Roman"/>
          <w:color w:val="000000" w:themeColor="text1"/>
          <w:sz w:val="24"/>
          <w:szCs w:val="24"/>
        </w:rPr>
        <w:t>20-21-year</w:t>
      </w:r>
      <w:r w:rsidR="00B94821" w:rsidRPr="00673DDE">
        <w:rPr>
          <w:rFonts w:ascii="Times New Roman" w:hAnsi="Times New Roman" w:cs="Times New Roman"/>
          <w:color w:val="000000" w:themeColor="text1"/>
          <w:sz w:val="24"/>
          <w:szCs w:val="24"/>
        </w:rPr>
        <w:t xml:space="preserve"> olds describing the built-up environment </w:t>
      </w:r>
      <w:r w:rsidR="00165A19" w:rsidRPr="00673DDE">
        <w:rPr>
          <w:rFonts w:ascii="Times New Roman" w:hAnsi="Times New Roman" w:cs="Times New Roman"/>
          <w:color w:val="000000" w:themeColor="text1"/>
          <w:sz w:val="24"/>
          <w:szCs w:val="24"/>
        </w:rPr>
        <w:t>to be dull and grey. This is in comparison to participant 00</w:t>
      </w:r>
      <w:r w:rsidR="00A003A6" w:rsidRPr="00673DDE">
        <w:rPr>
          <w:rFonts w:ascii="Times New Roman" w:hAnsi="Times New Roman" w:cs="Times New Roman"/>
          <w:color w:val="000000" w:themeColor="text1"/>
          <w:sz w:val="24"/>
          <w:szCs w:val="24"/>
        </w:rPr>
        <w:t xml:space="preserve">6, who was a </w:t>
      </w:r>
      <w:r w:rsidR="00572BF1" w:rsidRPr="00673DDE">
        <w:rPr>
          <w:rFonts w:ascii="Times New Roman" w:hAnsi="Times New Roman" w:cs="Times New Roman"/>
          <w:color w:val="000000" w:themeColor="text1"/>
          <w:sz w:val="24"/>
          <w:szCs w:val="24"/>
        </w:rPr>
        <w:t>48-year-old</w:t>
      </w:r>
      <w:r w:rsidR="00A003A6" w:rsidRPr="00673DDE">
        <w:rPr>
          <w:rFonts w:ascii="Times New Roman" w:hAnsi="Times New Roman" w:cs="Times New Roman"/>
          <w:color w:val="000000" w:themeColor="text1"/>
          <w:sz w:val="24"/>
          <w:szCs w:val="24"/>
        </w:rPr>
        <w:t xml:space="preserve"> female, who looked more into the nature aspect of colour, with adding plants</w:t>
      </w:r>
      <w:r w:rsidR="00642ACD" w:rsidRPr="00673DDE">
        <w:rPr>
          <w:rFonts w:ascii="Times New Roman" w:hAnsi="Times New Roman" w:cs="Times New Roman"/>
          <w:color w:val="000000" w:themeColor="text1"/>
          <w:sz w:val="24"/>
          <w:szCs w:val="24"/>
        </w:rPr>
        <w:t xml:space="preserve"> and flowers to great a more vibrant colour to the indoor and outdoor environment.</w:t>
      </w:r>
    </w:p>
    <w:p w14:paraId="26619FDA" w14:textId="3AADDD70" w:rsidR="00906449" w:rsidRPr="00673DDE" w:rsidRDefault="00906449"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lastRenderedPageBreak/>
        <w:t xml:space="preserve">A second </w:t>
      </w:r>
      <w:r w:rsidR="00642ACD" w:rsidRPr="00673DDE">
        <w:rPr>
          <w:rFonts w:ascii="Times New Roman" w:hAnsi="Times New Roman" w:cs="Times New Roman"/>
          <w:color w:val="000000" w:themeColor="text1"/>
          <w:sz w:val="24"/>
          <w:szCs w:val="24"/>
        </w:rPr>
        <w:t>sub theme</w:t>
      </w:r>
      <w:r w:rsidRPr="00673DDE">
        <w:rPr>
          <w:rFonts w:ascii="Times New Roman" w:hAnsi="Times New Roman" w:cs="Times New Roman"/>
          <w:color w:val="000000" w:themeColor="text1"/>
          <w:sz w:val="24"/>
          <w:szCs w:val="24"/>
        </w:rPr>
        <w:t xml:space="preserve">, that was associated with the subordinate theme of preferences for specific spaces, is the participants need for safety. This subtheme was evident within a lot of the participants answers when being asked question number 7, which was what type of places or spaces they believed supported a positive well-being. </w:t>
      </w:r>
    </w:p>
    <w:p w14:paraId="12CA4F91" w14:textId="4656A23C" w:rsidR="00906449" w:rsidRPr="00673DDE" w:rsidRDefault="00906449"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 the Marina is quite a good place because you can literally go for a walk around it and it is quite a nice area where it is safe.’ </w:t>
      </w:r>
      <w:r w:rsidRPr="00673DDE">
        <w:rPr>
          <w:rFonts w:ascii="Times New Roman" w:hAnsi="Times New Roman" w:cs="Times New Roman"/>
          <w:color w:val="000000" w:themeColor="text1"/>
          <w:sz w:val="24"/>
          <w:szCs w:val="24"/>
        </w:rPr>
        <w:t>(001; L26-27; Q7).</w:t>
      </w:r>
    </w:p>
    <w:p w14:paraId="049AC113" w14:textId="3662356E" w:rsidR="00906449" w:rsidRPr="00673DDE" w:rsidRDefault="00906449" w:rsidP="00673DDE">
      <w:pPr>
        <w:spacing w:before="240" w:after="0" w:line="480" w:lineRule="auto"/>
        <w:ind w:left="720"/>
        <w:rPr>
          <w:rFonts w:ascii="Times New Roman" w:hAnsi="Times New Roman" w:cs="Times New Roman"/>
          <w:i/>
          <w:iCs/>
          <w:color w:val="000000" w:themeColor="text1"/>
          <w:sz w:val="24"/>
          <w:szCs w:val="24"/>
        </w:rPr>
      </w:pPr>
      <w:r w:rsidRPr="00673DDE">
        <w:rPr>
          <w:rFonts w:ascii="Times New Roman" w:hAnsi="Times New Roman" w:cs="Times New Roman"/>
          <w:i/>
          <w:iCs/>
          <w:color w:val="000000" w:themeColor="text1"/>
          <w:sz w:val="24"/>
          <w:szCs w:val="24"/>
        </w:rPr>
        <w:t>‘… it depends on who you are. Personally, I feel like having a safe home, safe place.’ (00</w:t>
      </w:r>
      <w:r w:rsidR="00812CBB" w:rsidRPr="00673DDE">
        <w:rPr>
          <w:rFonts w:ascii="Times New Roman" w:hAnsi="Times New Roman" w:cs="Times New Roman"/>
          <w:i/>
          <w:iCs/>
          <w:color w:val="000000" w:themeColor="text1"/>
          <w:sz w:val="24"/>
          <w:szCs w:val="24"/>
        </w:rPr>
        <w:t>8; L37-39; Q7).</w:t>
      </w:r>
    </w:p>
    <w:p w14:paraId="70A87F7F" w14:textId="7B67312E" w:rsidR="00180E60" w:rsidRPr="00673DDE" w:rsidRDefault="00180E60"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A third and final sub theme that was noted within the subordinate theme of preferences for specific spaces was the need for comfort. </w:t>
      </w:r>
      <w:r w:rsidR="0024285D" w:rsidRPr="00673DDE">
        <w:rPr>
          <w:rFonts w:ascii="Times New Roman" w:hAnsi="Times New Roman" w:cs="Times New Roman"/>
          <w:color w:val="000000" w:themeColor="text1"/>
          <w:sz w:val="24"/>
          <w:szCs w:val="24"/>
        </w:rPr>
        <w:t xml:space="preserve">The majority of participants noted discussed the indoor environment within this sub theme. </w:t>
      </w:r>
      <w:r w:rsidR="00572BF1" w:rsidRPr="00673DDE">
        <w:rPr>
          <w:rFonts w:ascii="Times New Roman" w:hAnsi="Times New Roman" w:cs="Times New Roman"/>
          <w:color w:val="000000" w:themeColor="text1"/>
          <w:sz w:val="24"/>
          <w:szCs w:val="24"/>
        </w:rPr>
        <w:t>Participant 004</w:t>
      </w:r>
      <w:r w:rsidR="00E164BB" w:rsidRPr="00673DDE">
        <w:rPr>
          <w:rFonts w:ascii="Times New Roman" w:hAnsi="Times New Roman" w:cs="Times New Roman"/>
          <w:color w:val="000000" w:themeColor="text1"/>
          <w:sz w:val="24"/>
          <w:szCs w:val="24"/>
        </w:rPr>
        <w:t xml:space="preserve"> believed that the library within the university to be comfortable with the large variety of spaces they have.</w:t>
      </w:r>
    </w:p>
    <w:p w14:paraId="740F8789" w14:textId="1FCBFCAD" w:rsidR="00E164BB" w:rsidRPr="00673DDE" w:rsidRDefault="009D0E72"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‘The library has all different levels with all different areas such as comfier seats where you can relax and more academic seats</w:t>
      </w:r>
      <w:r w:rsidR="00033216" w:rsidRPr="00673DDE">
        <w:rPr>
          <w:rFonts w:ascii="Times New Roman" w:hAnsi="Times New Roman" w:cs="Times New Roman"/>
          <w:i/>
          <w:iCs/>
          <w:color w:val="000000" w:themeColor="text1"/>
          <w:sz w:val="24"/>
          <w:szCs w:val="24"/>
        </w:rPr>
        <w:t xml:space="preserve">.’ </w:t>
      </w:r>
      <w:r w:rsidR="00033216" w:rsidRPr="00673DDE">
        <w:rPr>
          <w:rFonts w:ascii="Times New Roman" w:hAnsi="Times New Roman" w:cs="Times New Roman"/>
          <w:color w:val="000000" w:themeColor="text1"/>
          <w:sz w:val="24"/>
          <w:szCs w:val="24"/>
        </w:rPr>
        <w:t>(004; L52-54: Q12).</w:t>
      </w:r>
    </w:p>
    <w:p w14:paraId="6FA93DDB" w14:textId="40D6BBA7" w:rsidR="00033216" w:rsidRPr="00673DDE" w:rsidRDefault="0052525F"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Whilst being asked the question of wh</w:t>
      </w:r>
      <w:r w:rsidR="000601E1" w:rsidRPr="00673DDE">
        <w:rPr>
          <w:rFonts w:ascii="Times New Roman" w:hAnsi="Times New Roman" w:cs="Times New Roman"/>
          <w:color w:val="000000" w:themeColor="text1"/>
          <w:sz w:val="24"/>
          <w:szCs w:val="24"/>
        </w:rPr>
        <w:t>ether the believed the indoor environment of the university campus could be improved, a large majority of people said that it did not need to be improved. However, participant 002 believed the university to</w:t>
      </w:r>
      <w:r w:rsidR="00691E3E" w:rsidRPr="00673DDE">
        <w:rPr>
          <w:rFonts w:ascii="Times New Roman" w:hAnsi="Times New Roman" w:cs="Times New Roman"/>
          <w:color w:val="000000" w:themeColor="text1"/>
          <w:sz w:val="24"/>
          <w:szCs w:val="24"/>
        </w:rPr>
        <w:t xml:space="preserve"> be rather hot, leading them to be uncomfortable.</w:t>
      </w:r>
    </w:p>
    <w:p w14:paraId="09096396" w14:textId="609717ED" w:rsidR="00691E3E" w:rsidRPr="00673DDE" w:rsidRDefault="00691E3E"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‘Yeah turn the heating down, I find it quite hot </w:t>
      </w:r>
      <w:r w:rsidR="00B61623" w:rsidRPr="00673DDE">
        <w:rPr>
          <w:rFonts w:ascii="Times New Roman" w:hAnsi="Times New Roman" w:cs="Times New Roman"/>
          <w:i/>
          <w:iCs/>
          <w:color w:val="000000" w:themeColor="text1"/>
          <w:sz w:val="24"/>
          <w:szCs w:val="24"/>
        </w:rPr>
        <w:t xml:space="preserve">and stuffy, like I’ve had a headache since yesterday because it is so cold outside and then you come in here and it is boiling…’ </w:t>
      </w:r>
      <w:r w:rsidR="00B61623" w:rsidRPr="00673DDE">
        <w:rPr>
          <w:rFonts w:ascii="Times New Roman" w:hAnsi="Times New Roman" w:cs="Times New Roman"/>
          <w:color w:val="000000" w:themeColor="text1"/>
          <w:sz w:val="24"/>
          <w:szCs w:val="24"/>
        </w:rPr>
        <w:t>(</w:t>
      </w:r>
      <w:r w:rsidR="008705E1" w:rsidRPr="00673DDE">
        <w:rPr>
          <w:rFonts w:ascii="Times New Roman" w:hAnsi="Times New Roman" w:cs="Times New Roman"/>
          <w:color w:val="000000" w:themeColor="text1"/>
          <w:sz w:val="24"/>
          <w:szCs w:val="24"/>
        </w:rPr>
        <w:t xml:space="preserve">002; L80-82; Q13). </w:t>
      </w:r>
    </w:p>
    <w:p w14:paraId="1F7DC4DA" w14:textId="08E9DEF2" w:rsidR="00666823" w:rsidRPr="00673DDE" w:rsidRDefault="00666823"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lastRenderedPageBreak/>
        <w:t xml:space="preserve">Participant 003 also believed the indoor environment within the campus could be change to </w:t>
      </w:r>
      <w:r w:rsidR="000A51F5" w:rsidRPr="00673DDE">
        <w:rPr>
          <w:rFonts w:ascii="Times New Roman" w:hAnsi="Times New Roman" w:cs="Times New Roman"/>
          <w:color w:val="000000" w:themeColor="text1"/>
          <w:sz w:val="24"/>
          <w:szCs w:val="24"/>
        </w:rPr>
        <w:t xml:space="preserve">make it more comfortable for everyone, which ultimately would lead to a much more positive well-being. </w:t>
      </w:r>
    </w:p>
    <w:p w14:paraId="6D8FD10E" w14:textId="05A97085" w:rsidR="006037EB" w:rsidRPr="00673DDE" w:rsidRDefault="006037EB"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‘I feel like they could create more comfortable spaces, a lot of it feels </w:t>
      </w:r>
      <w:r w:rsidR="00C802D6" w:rsidRPr="00673DDE">
        <w:rPr>
          <w:rFonts w:ascii="Times New Roman" w:hAnsi="Times New Roman" w:cs="Times New Roman"/>
          <w:i/>
          <w:iCs/>
          <w:color w:val="000000" w:themeColor="text1"/>
          <w:sz w:val="24"/>
          <w:szCs w:val="24"/>
        </w:rPr>
        <w:t xml:space="preserve">like there are too many working spaces.’ </w:t>
      </w:r>
      <w:r w:rsidR="00C802D6" w:rsidRPr="00673DDE">
        <w:rPr>
          <w:rFonts w:ascii="Times New Roman" w:hAnsi="Times New Roman" w:cs="Times New Roman"/>
          <w:color w:val="000000" w:themeColor="text1"/>
          <w:sz w:val="24"/>
          <w:szCs w:val="24"/>
        </w:rPr>
        <w:t>(003; L90-91; Q13).</w:t>
      </w:r>
    </w:p>
    <w:p w14:paraId="5DBC41BC" w14:textId="3975DC49" w:rsidR="003C176B" w:rsidRPr="00673DDE" w:rsidRDefault="003C176B" w:rsidP="00673DDE">
      <w:pPr>
        <w:spacing w:before="240"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3.3 Non-academic socialisation</w:t>
      </w:r>
    </w:p>
    <w:p w14:paraId="7990B3F5" w14:textId="0F1AA543" w:rsidR="003C176B" w:rsidRPr="00673DDE" w:rsidRDefault="003C176B"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A third subordinate theme that was noted within the literature was non-academic socialisation. </w:t>
      </w:r>
      <w:r w:rsidR="00D03967" w:rsidRPr="00673DDE">
        <w:rPr>
          <w:rFonts w:ascii="Times New Roman" w:hAnsi="Times New Roman" w:cs="Times New Roman"/>
          <w:color w:val="000000" w:themeColor="text1"/>
          <w:sz w:val="24"/>
          <w:szCs w:val="24"/>
        </w:rPr>
        <w:t xml:space="preserve">Non-academic socialisation including places or spaces that were mainly for socialisation and not academia such as </w:t>
      </w:r>
      <w:r w:rsidR="000926CD" w:rsidRPr="00673DDE">
        <w:rPr>
          <w:rFonts w:ascii="Times New Roman" w:hAnsi="Times New Roman" w:cs="Times New Roman"/>
          <w:color w:val="000000" w:themeColor="text1"/>
          <w:sz w:val="24"/>
          <w:szCs w:val="24"/>
        </w:rPr>
        <w:t>writing essays or university work. These types of spaces included towns, beaches</w:t>
      </w:r>
      <w:r w:rsidR="0094782D" w:rsidRPr="00673DDE">
        <w:rPr>
          <w:rFonts w:ascii="Times New Roman" w:hAnsi="Times New Roman" w:cs="Times New Roman"/>
          <w:color w:val="000000" w:themeColor="text1"/>
          <w:sz w:val="24"/>
          <w:szCs w:val="24"/>
        </w:rPr>
        <w:t xml:space="preserve"> or areas. </w:t>
      </w:r>
      <w:r w:rsidR="0002692E" w:rsidRPr="00673DDE">
        <w:rPr>
          <w:rFonts w:ascii="Times New Roman" w:hAnsi="Times New Roman" w:cs="Times New Roman"/>
          <w:color w:val="000000" w:themeColor="text1"/>
          <w:sz w:val="24"/>
          <w:szCs w:val="24"/>
        </w:rPr>
        <w:t>One subtheme that was noted from the literature was negativity upon socialisation.</w:t>
      </w:r>
    </w:p>
    <w:p w14:paraId="69BF6230" w14:textId="3973CF96" w:rsidR="00FA1CFF" w:rsidRPr="00673DDE" w:rsidRDefault="0002692E"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w:t>
      </w:r>
      <w:r w:rsidR="005C5970" w:rsidRPr="00673DDE">
        <w:rPr>
          <w:rFonts w:ascii="Times New Roman" w:hAnsi="Times New Roman" w:cs="Times New Roman"/>
          <w:i/>
          <w:iCs/>
          <w:color w:val="000000" w:themeColor="text1"/>
          <w:sz w:val="24"/>
          <w:szCs w:val="24"/>
        </w:rPr>
        <w:t>… town centre, for example, is really bustling</w:t>
      </w:r>
      <w:r w:rsidR="00B675B8">
        <w:rPr>
          <w:rFonts w:ascii="Times New Roman" w:hAnsi="Times New Roman" w:cs="Times New Roman"/>
          <w:i/>
          <w:iCs/>
          <w:color w:val="000000" w:themeColor="text1"/>
          <w:sz w:val="24"/>
          <w:szCs w:val="24"/>
        </w:rPr>
        <w:t xml:space="preserve"> and there are loads of people around…</w:t>
      </w:r>
      <w:r w:rsidR="005C5970" w:rsidRPr="00673DDE">
        <w:rPr>
          <w:rFonts w:ascii="Times New Roman" w:hAnsi="Times New Roman" w:cs="Times New Roman"/>
          <w:i/>
          <w:iCs/>
          <w:color w:val="000000" w:themeColor="text1"/>
          <w:sz w:val="24"/>
          <w:szCs w:val="24"/>
        </w:rPr>
        <w:t xml:space="preserve">’ </w:t>
      </w:r>
      <w:r w:rsidR="005C5970" w:rsidRPr="00673DDE">
        <w:rPr>
          <w:rFonts w:ascii="Times New Roman" w:hAnsi="Times New Roman" w:cs="Times New Roman"/>
          <w:color w:val="000000" w:themeColor="text1"/>
          <w:sz w:val="24"/>
          <w:szCs w:val="24"/>
        </w:rPr>
        <w:t>(00</w:t>
      </w:r>
      <w:r w:rsidR="00FA1CFF" w:rsidRPr="00673DDE">
        <w:rPr>
          <w:rFonts w:ascii="Times New Roman" w:hAnsi="Times New Roman" w:cs="Times New Roman"/>
          <w:color w:val="000000" w:themeColor="text1"/>
          <w:sz w:val="24"/>
          <w:szCs w:val="24"/>
        </w:rPr>
        <w:t>6; L</w:t>
      </w:r>
      <w:r w:rsidR="00B675B8">
        <w:rPr>
          <w:rFonts w:ascii="Times New Roman" w:hAnsi="Times New Roman" w:cs="Times New Roman"/>
          <w:color w:val="000000" w:themeColor="text1"/>
          <w:sz w:val="24"/>
          <w:szCs w:val="24"/>
        </w:rPr>
        <w:t>51-52</w:t>
      </w:r>
      <w:r w:rsidR="00FA1CFF" w:rsidRPr="00673DDE">
        <w:rPr>
          <w:rFonts w:ascii="Times New Roman" w:hAnsi="Times New Roman" w:cs="Times New Roman"/>
          <w:color w:val="000000" w:themeColor="text1"/>
          <w:sz w:val="24"/>
          <w:szCs w:val="24"/>
        </w:rPr>
        <w:t>; Q7).</w:t>
      </w:r>
    </w:p>
    <w:p w14:paraId="3C580CE8" w14:textId="0C42A96D" w:rsidR="00880F26" w:rsidRPr="00673DDE" w:rsidRDefault="00231625"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Another sub theme that was noted throughout the literature was </w:t>
      </w:r>
      <w:r w:rsidR="00DB1E59" w:rsidRPr="00673DDE">
        <w:rPr>
          <w:rFonts w:ascii="Times New Roman" w:hAnsi="Times New Roman" w:cs="Times New Roman"/>
          <w:color w:val="000000" w:themeColor="text1"/>
          <w:sz w:val="24"/>
          <w:szCs w:val="24"/>
        </w:rPr>
        <w:t>socialisation with friends</w:t>
      </w:r>
      <w:r w:rsidR="00710AEA" w:rsidRPr="00673DDE">
        <w:rPr>
          <w:rFonts w:ascii="Times New Roman" w:hAnsi="Times New Roman" w:cs="Times New Roman"/>
          <w:color w:val="000000" w:themeColor="text1"/>
          <w:sz w:val="24"/>
          <w:szCs w:val="24"/>
        </w:rPr>
        <w:t xml:space="preserve"> </w:t>
      </w:r>
      <w:r w:rsidR="0048483B" w:rsidRPr="00673DDE">
        <w:rPr>
          <w:rFonts w:ascii="Times New Roman" w:hAnsi="Times New Roman" w:cs="Times New Roman"/>
          <w:color w:val="000000" w:themeColor="text1"/>
          <w:sz w:val="24"/>
          <w:szCs w:val="24"/>
        </w:rPr>
        <w:t>and how some individuals preferred to be with people, rather than on their own. In particular, participant 00</w:t>
      </w:r>
      <w:r w:rsidR="00880F26" w:rsidRPr="00673DDE">
        <w:rPr>
          <w:rFonts w:ascii="Times New Roman" w:hAnsi="Times New Roman" w:cs="Times New Roman"/>
          <w:color w:val="000000" w:themeColor="text1"/>
          <w:sz w:val="24"/>
          <w:szCs w:val="24"/>
        </w:rPr>
        <w:t>5 believed that who they have in their life can play a significant factor on someone’s positive well-being.</w:t>
      </w:r>
    </w:p>
    <w:p w14:paraId="03E31601" w14:textId="3498E210" w:rsidR="0048483B" w:rsidRPr="00673DDE" w:rsidRDefault="0048483B"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w:t>
      </w:r>
      <w:r w:rsidR="006F4336" w:rsidRPr="00673DDE">
        <w:rPr>
          <w:rFonts w:ascii="Times New Roman" w:hAnsi="Times New Roman" w:cs="Times New Roman"/>
          <w:i/>
          <w:iCs/>
          <w:color w:val="000000" w:themeColor="text1"/>
          <w:sz w:val="24"/>
          <w:szCs w:val="24"/>
        </w:rPr>
        <w:t xml:space="preserve">…who is in your life is important, especially if someone created negative energy.’ </w:t>
      </w:r>
      <w:r w:rsidR="006F4336" w:rsidRPr="00673DDE">
        <w:rPr>
          <w:rFonts w:ascii="Times New Roman" w:hAnsi="Times New Roman" w:cs="Times New Roman"/>
          <w:color w:val="000000" w:themeColor="text1"/>
          <w:sz w:val="24"/>
          <w:szCs w:val="24"/>
        </w:rPr>
        <w:t xml:space="preserve">(005; </w:t>
      </w:r>
      <w:r w:rsidR="00070D22" w:rsidRPr="00673DDE">
        <w:rPr>
          <w:rFonts w:ascii="Times New Roman" w:hAnsi="Times New Roman" w:cs="Times New Roman"/>
          <w:color w:val="000000" w:themeColor="text1"/>
          <w:sz w:val="24"/>
          <w:szCs w:val="24"/>
        </w:rPr>
        <w:t>L21-22; Q5).</w:t>
      </w:r>
    </w:p>
    <w:p w14:paraId="18BAAE8C" w14:textId="746A62E8" w:rsidR="00070D22" w:rsidRPr="00673DDE" w:rsidRDefault="00070D22"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Participant 008 believe</w:t>
      </w:r>
      <w:r w:rsidR="00B25D91" w:rsidRPr="00673DDE">
        <w:rPr>
          <w:rFonts w:ascii="Times New Roman" w:hAnsi="Times New Roman" w:cs="Times New Roman"/>
          <w:color w:val="000000" w:themeColor="text1"/>
          <w:sz w:val="24"/>
          <w:szCs w:val="24"/>
        </w:rPr>
        <w:t>s that going out with their friends can help them significantly, especially when being outside.</w:t>
      </w:r>
    </w:p>
    <w:p w14:paraId="4FBFF731" w14:textId="3F336021" w:rsidR="00B25D91" w:rsidRPr="00673DDE" w:rsidRDefault="00B25D91"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lastRenderedPageBreak/>
        <w:t>‘I like to go out with my friends, but like, going on the beach or going on a walk with them. Just getting outside.’</w:t>
      </w:r>
      <w:r w:rsidRPr="00673DDE">
        <w:rPr>
          <w:rFonts w:ascii="Times New Roman" w:hAnsi="Times New Roman" w:cs="Times New Roman"/>
          <w:color w:val="000000" w:themeColor="text1"/>
          <w:sz w:val="24"/>
          <w:szCs w:val="24"/>
        </w:rPr>
        <w:t xml:space="preserve"> (008; L76-78; Q15).</w:t>
      </w:r>
    </w:p>
    <w:p w14:paraId="30FB9CB1" w14:textId="42CF5F6D" w:rsidR="00DE48AC" w:rsidRPr="00673DDE" w:rsidRDefault="00DE48AC" w:rsidP="00673DDE">
      <w:pPr>
        <w:spacing w:before="240"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3.4</w:t>
      </w:r>
      <w:r w:rsidR="00C27ACF" w:rsidRPr="00673DDE">
        <w:rPr>
          <w:rFonts w:ascii="Times New Roman" w:hAnsi="Times New Roman" w:cs="Times New Roman"/>
          <w:b/>
          <w:bCs/>
          <w:color w:val="000000" w:themeColor="text1"/>
          <w:sz w:val="24"/>
          <w:szCs w:val="24"/>
        </w:rPr>
        <w:t xml:space="preserve"> the use of outdoor space</w:t>
      </w:r>
    </w:p>
    <w:p w14:paraId="591B5F07" w14:textId="306153D8" w:rsidR="004B25FF" w:rsidRPr="00673DDE" w:rsidRDefault="00937666"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Another</w:t>
      </w:r>
      <w:r w:rsidR="004B25FF" w:rsidRPr="00673DDE">
        <w:rPr>
          <w:rFonts w:ascii="Times New Roman" w:hAnsi="Times New Roman" w:cs="Times New Roman"/>
          <w:color w:val="000000" w:themeColor="text1"/>
          <w:sz w:val="24"/>
          <w:szCs w:val="24"/>
        </w:rPr>
        <w:t xml:space="preserve"> subordinate</w:t>
      </w:r>
      <w:r w:rsidR="00113FF8" w:rsidRPr="00673DDE">
        <w:rPr>
          <w:rFonts w:ascii="Times New Roman" w:hAnsi="Times New Roman" w:cs="Times New Roman"/>
          <w:color w:val="000000" w:themeColor="text1"/>
          <w:sz w:val="24"/>
          <w:szCs w:val="24"/>
        </w:rPr>
        <w:t xml:space="preserve"> that was allocated throug</w:t>
      </w:r>
      <w:r w:rsidR="00535798" w:rsidRPr="00673DDE">
        <w:rPr>
          <w:rFonts w:ascii="Times New Roman" w:hAnsi="Times New Roman" w:cs="Times New Roman"/>
          <w:color w:val="000000" w:themeColor="text1"/>
          <w:sz w:val="24"/>
          <w:szCs w:val="24"/>
        </w:rPr>
        <w:t>h</w:t>
      </w:r>
      <w:r w:rsidR="00113FF8" w:rsidRPr="00673DDE">
        <w:rPr>
          <w:rFonts w:ascii="Times New Roman" w:hAnsi="Times New Roman" w:cs="Times New Roman"/>
          <w:color w:val="000000" w:themeColor="text1"/>
          <w:sz w:val="24"/>
          <w:szCs w:val="24"/>
        </w:rPr>
        <w:t xml:space="preserve"> the literature was the use of outdoor space. The majority of participants discussed that, when they are stressed from university work, they found that being outdoors</w:t>
      </w:r>
      <w:r w:rsidR="00B84164" w:rsidRPr="00673DDE">
        <w:rPr>
          <w:rFonts w:ascii="Times New Roman" w:hAnsi="Times New Roman" w:cs="Times New Roman"/>
          <w:color w:val="000000" w:themeColor="text1"/>
          <w:sz w:val="24"/>
          <w:szCs w:val="24"/>
        </w:rPr>
        <w:t xml:space="preserve"> helped a lot with their stress. In particular, individuals enjoyed going for walks outside in all different types of spaces or places, as long as they were outside. This </w:t>
      </w:r>
      <w:r w:rsidR="003128D7" w:rsidRPr="00673DDE">
        <w:rPr>
          <w:rFonts w:ascii="Times New Roman" w:hAnsi="Times New Roman" w:cs="Times New Roman"/>
          <w:color w:val="000000" w:themeColor="text1"/>
          <w:sz w:val="24"/>
          <w:szCs w:val="24"/>
        </w:rPr>
        <w:t>led</w:t>
      </w:r>
      <w:r w:rsidR="00B84164" w:rsidRPr="00673DDE">
        <w:rPr>
          <w:rFonts w:ascii="Times New Roman" w:hAnsi="Times New Roman" w:cs="Times New Roman"/>
          <w:color w:val="000000" w:themeColor="text1"/>
          <w:sz w:val="24"/>
          <w:szCs w:val="24"/>
        </w:rPr>
        <w:t xml:space="preserve"> to the discovery of the subtheme within the subordinate, fresh air. A handful of participants noted that, when being outside, the fresh air tended to help them a lot when they are stressful.</w:t>
      </w:r>
    </w:p>
    <w:p w14:paraId="5BB24B40" w14:textId="1A948E37" w:rsidR="00B84164" w:rsidRPr="00673DDE" w:rsidRDefault="00B84164"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‘I tend to go for a lot of long walks when I am stressed, the fresh air helps.’ </w:t>
      </w:r>
      <w:r w:rsidR="00D82B56" w:rsidRPr="00673DDE">
        <w:rPr>
          <w:rFonts w:ascii="Times New Roman" w:hAnsi="Times New Roman" w:cs="Times New Roman"/>
          <w:color w:val="000000" w:themeColor="text1"/>
          <w:sz w:val="24"/>
          <w:szCs w:val="24"/>
        </w:rPr>
        <w:t>(0</w:t>
      </w:r>
      <w:r w:rsidRPr="00673DDE">
        <w:rPr>
          <w:rFonts w:ascii="Times New Roman" w:hAnsi="Times New Roman" w:cs="Times New Roman"/>
          <w:color w:val="000000" w:themeColor="text1"/>
          <w:sz w:val="24"/>
          <w:szCs w:val="24"/>
        </w:rPr>
        <w:t>07</w:t>
      </w:r>
      <w:r w:rsidR="00D82B56" w:rsidRPr="00673DDE">
        <w:rPr>
          <w:rFonts w:ascii="Times New Roman" w:hAnsi="Times New Roman" w:cs="Times New Roman"/>
          <w:color w:val="000000" w:themeColor="text1"/>
          <w:sz w:val="24"/>
          <w:szCs w:val="24"/>
        </w:rPr>
        <w:t>; L66-67; Q13.)</w:t>
      </w:r>
    </w:p>
    <w:p w14:paraId="5AF2B935" w14:textId="5CF54DA8" w:rsidR="00D82B56" w:rsidRPr="00673DDE" w:rsidRDefault="00D82B56"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‘Park. I would go for a walk, Swansea is great for beaches, you can literally walk straight down to the beach, right next to the sea with loads of fresh air.’</w:t>
      </w:r>
      <w:r w:rsidRPr="00673DDE">
        <w:rPr>
          <w:rFonts w:ascii="Times New Roman" w:hAnsi="Times New Roman" w:cs="Times New Roman"/>
          <w:color w:val="000000" w:themeColor="text1"/>
          <w:sz w:val="24"/>
          <w:szCs w:val="24"/>
        </w:rPr>
        <w:t xml:space="preserve"> (006; L</w:t>
      </w:r>
      <w:r w:rsidR="0094423E">
        <w:rPr>
          <w:rFonts w:ascii="Times New Roman" w:hAnsi="Times New Roman" w:cs="Times New Roman"/>
          <w:color w:val="000000" w:themeColor="text1"/>
          <w:sz w:val="24"/>
          <w:szCs w:val="24"/>
        </w:rPr>
        <w:t>70-71</w:t>
      </w:r>
      <w:r w:rsidR="00DE48AC" w:rsidRPr="00673DDE">
        <w:rPr>
          <w:rFonts w:ascii="Times New Roman" w:hAnsi="Times New Roman" w:cs="Times New Roman"/>
          <w:color w:val="000000" w:themeColor="text1"/>
          <w:sz w:val="24"/>
          <w:szCs w:val="24"/>
        </w:rPr>
        <w:t>; Q9).</w:t>
      </w:r>
    </w:p>
    <w:p w14:paraId="566F5772" w14:textId="20DA5F29" w:rsidR="00E65446" w:rsidRPr="00673DDE" w:rsidRDefault="000330A2"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When asked </w:t>
      </w:r>
      <w:r w:rsidR="0024707B" w:rsidRPr="00673DDE">
        <w:rPr>
          <w:rFonts w:ascii="Times New Roman" w:hAnsi="Times New Roman" w:cs="Times New Roman"/>
          <w:color w:val="000000" w:themeColor="text1"/>
          <w:sz w:val="24"/>
          <w:szCs w:val="24"/>
        </w:rPr>
        <w:t xml:space="preserve">what particular places the participants believed to be their favourite place, </w:t>
      </w:r>
      <w:r w:rsidR="006F71BB" w:rsidRPr="00673DDE">
        <w:rPr>
          <w:rFonts w:ascii="Times New Roman" w:hAnsi="Times New Roman" w:cs="Times New Roman"/>
          <w:color w:val="000000" w:themeColor="text1"/>
          <w:sz w:val="24"/>
          <w:szCs w:val="24"/>
        </w:rPr>
        <w:t xml:space="preserve">participant </w:t>
      </w:r>
      <w:r w:rsidR="0024707B" w:rsidRPr="00673DDE">
        <w:rPr>
          <w:rFonts w:ascii="Times New Roman" w:hAnsi="Times New Roman" w:cs="Times New Roman"/>
          <w:color w:val="000000" w:themeColor="text1"/>
          <w:sz w:val="24"/>
          <w:szCs w:val="24"/>
        </w:rPr>
        <w:t>00</w:t>
      </w:r>
      <w:r w:rsidR="006F71BB" w:rsidRPr="00673DDE">
        <w:rPr>
          <w:rFonts w:ascii="Times New Roman" w:hAnsi="Times New Roman" w:cs="Times New Roman"/>
          <w:color w:val="000000" w:themeColor="text1"/>
          <w:sz w:val="24"/>
          <w:szCs w:val="24"/>
        </w:rPr>
        <w:t>3 discussed how their favourite place was where there was plant life growing and lots of fresh air.</w:t>
      </w:r>
    </w:p>
    <w:p w14:paraId="437957FB" w14:textId="050F28C7" w:rsidR="006F71BB" w:rsidRPr="00673DDE" w:rsidRDefault="006F71BB"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‘I just think that the air so much fresher when there is plant life around you,’ </w:t>
      </w:r>
      <w:r w:rsidRPr="00673DDE">
        <w:rPr>
          <w:rFonts w:ascii="Times New Roman" w:hAnsi="Times New Roman" w:cs="Times New Roman"/>
          <w:color w:val="000000" w:themeColor="text1"/>
          <w:sz w:val="24"/>
          <w:szCs w:val="24"/>
        </w:rPr>
        <w:t>(00</w:t>
      </w:r>
      <w:r w:rsidR="00937666" w:rsidRPr="00673DDE">
        <w:rPr>
          <w:rFonts w:ascii="Times New Roman" w:hAnsi="Times New Roman" w:cs="Times New Roman"/>
          <w:color w:val="000000" w:themeColor="text1"/>
          <w:sz w:val="24"/>
          <w:szCs w:val="24"/>
        </w:rPr>
        <w:t>3; L59-60; Q9).</w:t>
      </w:r>
    </w:p>
    <w:p w14:paraId="49090B65" w14:textId="74816BA0" w:rsidR="00DE5AE4" w:rsidRPr="00673DDE" w:rsidRDefault="00937666"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The final sub</w:t>
      </w:r>
      <w:r w:rsidR="00E619D0" w:rsidRPr="00673DDE">
        <w:rPr>
          <w:rFonts w:ascii="Times New Roman" w:hAnsi="Times New Roman" w:cs="Times New Roman"/>
          <w:color w:val="000000" w:themeColor="text1"/>
          <w:sz w:val="24"/>
          <w:szCs w:val="24"/>
        </w:rPr>
        <w:t xml:space="preserve"> theme that was allocated within the subordinate theme of the use of outdoor spaces was the different types of spaces. </w:t>
      </w:r>
      <w:r w:rsidR="009E45D3" w:rsidRPr="00673DDE">
        <w:rPr>
          <w:rFonts w:ascii="Times New Roman" w:hAnsi="Times New Roman" w:cs="Times New Roman"/>
          <w:color w:val="000000" w:themeColor="text1"/>
          <w:sz w:val="24"/>
          <w:szCs w:val="24"/>
        </w:rPr>
        <w:t xml:space="preserve">All participants discussed a wide range of spaces or </w:t>
      </w:r>
      <w:r w:rsidR="009E45D3" w:rsidRPr="00673DDE">
        <w:rPr>
          <w:rFonts w:ascii="Times New Roman" w:hAnsi="Times New Roman" w:cs="Times New Roman"/>
          <w:color w:val="000000" w:themeColor="text1"/>
          <w:sz w:val="24"/>
          <w:szCs w:val="24"/>
        </w:rPr>
        <w:lastRenderedPageBreak/>
        <w:t>places they liked to use on a regular basis, especially when they believed their well-being was not positive and where they would like it to be.</w:t>
      </w:r>
      <w:r w:rsidR="00DE5AE4" w:rsidRPr="00673DDE">
        <w:rPr>
          <w:rFonts w:ascii="Times New Roman" w:hAnsi="Times New Roman" w:cs="Times New Roman"/>
          <w:color w:val="000000" w:themeColor="text1"/>
          <w:sz w:val="24"/>
          <w:szCs w:val="24"/>
        </w:rPr>
        <w:t xml:space="preserve"> A large amount of individuals discussed how they loved to be within green spaces such as parks or woodlands. </w:t>
      </w:r>
    </w:p>
    <w:p w14:paraId="1AB381F7" w14:textId="00F1FCAC" w:rsidR="00DE5AE4" w:rsidRPr="00673DDE" w:rsidRDefault="00DE5AE4"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‘Probably going down the park, there’s a loop around where I live, so going through</w:t>
      </w:r>
      <w:r w:rsidR="00B94338" w:rsidRPr="00673DDE">
        <w:rPr>
          <w:rFonts w:ascii="Times New Roman" w:hAnsi="Times New Roman" w:cs="Times New Roman"/>
          <w:i/>
          <w:iCs/>
          <w:color w:val="000000" w:themeColor="text1"/>
          <w:sz w:val="24"/>
          <w:szCs w:val="24"/>
        </w:rPr>
        <w:t xml:space="preserve"> that sort of walk. That’s pretty much it really, just somewhere outside.’ </w:t>
      </w:r>
      <w:r w:rsidR="00B94338" w:rsidRPr="00673DDE">
        <w:rPr>
          <w:rFonts w:ascii="Times New Roman" w:hAnsi="Times New Roman" w:cs="Times New Roman"/>
          <w:color w:val="000000" w:themeColor="text1"/>
          <w:sz w:val="24"/>
          <w:szCs w:val="24"/>
        </w:rPr>
        <w:t>(001; L92-94; Q16).</w:t>
      </w:r>
    </w:p>
    <w:p w14:paraId="5B5E75AD" w14:textId="5CD2CAC2" w:rsidR="00B94338" w:rsidRPr="00673DDE" w:rsidRDefault="007343FB" w:rsidP="00673DDE">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 xml:space="preserve">‘It would be a park, an open park with maybe some trees or wooded areas that you could go and walk through.’ </w:t>
      </w:r>
      <w:r w:rsidRPr="00673DDE">
        <w:rPr>
          <w:rFonts w:ascii="Times New Roman" w:hAnsi="Times New Roman" w:cs="Times New Roman"/>
          <w:color w:val="000000" w:themeColor="text1"/>
          <w:sz w:val="24"/>
          <w:szCs w:val="24"/>
        </w:rPr>
        <w:t>(</w:t>
      </w:r>
      <w:r w:rsidR="00604E72" w:rsidRPr="00673DDE">
        <w:rPr>
          <w:rFonts w:ascii="Times New Roman" w:hAnsi="Times New Roman" w:cs="Times New Roman"/>
          <w:color w:val="000000" w:themeColor="text1"/>
          <w:sz w:val="24"/>
          <w:szCs w:val="24"/>
        </w:rPr>
        <w:t xml:space="preserve">003; L52-53; Q8). </w:t>
      </w:r>
    </w:p>
    <w:p w14:paraId="319C1FC1" w14:textId="506B2FD0" w:rsidR="00937666" w:rsidRPr="00673DDE" w:rsidRDefault="00572BF1" w:rsidP="00C32E44">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Participant 002</w:t>
      </w:r>
      <w:r w:rsidR="00625FAA" w:rsidRPr="00673DDE">
        <w:rPr>
          <w:rFonts w:ascii="Times New Roman" w:hAnsi="Times New Roman" w:cs="Times New Roman"/>
          <w:color w:val="000000" w:themeColor="text1"/>
          <w:sz w:val="24"/>
          <w:szCs w:val="24"/>
        </w:rPr>
        <w:t xml:space="preserve"> discussed how they liked being outside, but in particular, being on the beach.</w:t>
      </w:r>
    </w:p>
    <w:p w14:paraId="55787131" w14:textId="22EED46C" w:rsidR="00625FAA" w:rsidRPr="00673DDE" w:rsidRDefault="00625FAA" w:rsidP="00C32E44">
      <w:pPr>
        <w:spacing w:before="240" w:after="0" w:line="480" w:lineRule="auto"/>
        <w:ind w:left="720"/>
        <w:rPr>
          <w:rFonts w:ascii="Times New Roman" w:hAnsi="Times New Roman" w:cs="Times New Roman"/>
          <w:color w:val="000000" w:themeColor="text1"/>
          <w:sz w:val="24"/>
          <w:szCs w:val="24"/>
        </w:rPr>
      </w:pPr>
      <w:r w:rsidRPr="00673DDE">
        <w:rPr>
          <w:rFonts w:ascii="Times New Roman" w:hAnsi="Times New Roman" w:cs="Times New Roman"/>
          <w:i/>
          <w:iCs/>
          <w:color w:val="000000" w:themeColor="text1"/>
          <w:sz w:val="24"/>
          <w:szCs w:val="24"/>
        </w:rPr>
        <w:t>‘</w:t>
      </w:r>
      <w:r w:rsidR="002D71D7" w:rsidRPr="00673DDE">
        <w:rPr>
          <w:rFonts w:ascii="Times New Roman" w:hAnsi="Times New Roman" w:cs="Times New Roman"/>
          <w:i/>
          <w:iCs/>
          <w:color w:val="000000" w:themeColor="text1"/>
          <w:sz w:val="24"/>
          <w:szCs w:val="24"/>
        </w:rPr>
        <w:t xml:space="preserve">Yeah, the outdoors. The beach, love the beach, kids love the beach, swimming or anything to do with the outdoors, and on a day like this.’ </w:t>
      </w:r>
      <w:r w:rsidR="00266B43" w:rsidRPr="00673DDE">
        <w:rPr>
          <w:rFonts w:ascii="Times New Roman" w:hAnsi="Times New Roman" w:cs="Times New Roman"/>
          <w:color w:val="000000" w:themeColor="text1"/>
          <w:sz w:val="24"/>
          <w:szCs w:val="24"/>
        </w:rPr>
        <w:t xml:space="preserve">(002; L27-28; Q6). </w:t>
      </w:r>
    </w:p>
    <w:p w14:paraId="5EAE79F8" w14:textId="3F57ED74" w:rsidR="00266B43" w:rsidRPr="00673DDE" w:rsidRDefault="00266B43"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One factor to note here is that the day the interviews were held, it was very sunny and warm</w:t>
      </w:r>
      <w:r w:rsidR="001B1FFA" w:rsidRPr="00673DDE">
        <w:rPr>
          <w:rFonts w:ascii="Times New Roman" w:hAnsi="Times New Roman" w:cs="Times New Roman"/>
          <w:color w:val="000000" w:themeColor="text1"/>
          <w:sz w:val="24"/>
          <w:szCs w:val="24"/>
        </w:rPr>
        <w:t xml:space="preserve">. Majority of participants were extremely positive to the outdoors and how they loved to be outside on a day like this. However, </w:t>
      </w:r>
      <w:r w:rsidR="007A489E" w:rsidRPr="00673DDE">
        <w:rPr>
          <w:rFonts w:ascii="Times New Roman" w:hAnsi="Times New Roman" w:cs="Times New Roman"/>
          <w:color w:val="000000" w:themeColor="text1"/>
          <w:sz w:val="24"/>
          <w:szCs w:val="24"/>
        </w:rPr>
        <w:t xml:space="preserve">it can be questioned that if it were raining, dull and miserable, which Swansea usually is, would </w:t>
      </w:r>
      <w:r w:rsidR="009E1AEA" w:rsidRPr="00673DDE">
        <w:rPr>
          <w:rFonts w:ascii="Times New Roman" w:hAnsi="Times New Roman" w:cs="Times New Roman"/>
          <w:color w:val="000000" w:themeColor="text1"/>
          <w:sz w:val="24"/>
          <w:szCs w:val="24"/>
        </w:rPr>
        <w:t xml:space="preserve">the participants thoughts about the outdoors be different or the same. </w:t>
      </w:r>
    </w:p>
    <w:p w14:paraId="35E6040C" w14:textId="6D56C991" w:rsidR="00C27ACF" w:rsidRPr="00673DDE" w:rsidRDefault="002070EE" w:rsidP="00C32E44">
      <w:pPr>
        <w:spacing w:before="240"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S</w:t>
      </w:r>
      <w:r w:rsidR="00C27ACF" w:rsidRPr="00673DDE">
        <w:rPr>
          <w:rFonts w:ascii="Times New Roman" w:hAnsi="Times New Roman" w:cs="Times New Roman"/>
          <w:b/>
          <w:bCs/>
          <w:color w:val="000000" w:themeColor="text1"/>
          <w:sz w:val="24"/>
          <w:szCs w:val="24"/>
        </w:rPr>
        <w:t>ummary</w:t>
      </w:r>
    </w:p>
    <w:p w14:paraId="302DC056" w14:textId="28E41A88" w:rsidR="00C27ACF" w:rsidRPr="00673DDE" w:rsidRDefault="00FD55E6"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vast majority of participants believed that green spaces were extremely important </w:t>
      </w:r>
      <w:r w:rsidR="00F939AD" w:rsidRPr="00673DDE">
        <w:rPr>
          <w:rFonts w:ascii="Times New Roman" w:hAnsi="Times New Roman" w:cs="Times New Roman"/>
          <w:color w:val="000000" w:themeColor="text1"/>
          <w:sz w:val="24"/>
          <w:szCs w:val="24"/>
        </w:rPr>
        <w:t>for maintaining a positive well-being, especially when being in university.</w:t>
      </w:r>
      <w:r w:rsidR="0039252B" w:rsidRPr="00673DDE">
        <w:rPr>
          <w:rFonts w:ascii="Times New Roman" w:hAnsi="Times New Roman" w:cs="Times New Roman"/>
          <w:color w:val="000000" w:themeColor="text1"/>
          <w:sz w:val="24"/>
          <w:szCs w:val="24"/>
        </w:rPr>
        <w:t xml:space="preserve"> There were no negative thoughts upon green spaces and a large majority of the participants believed, that in order to improve the indoor and outdoor environment </w:t>
      </w:r>
      <w:r w:rsidR="00AB276F" w:rsidRPr="00673DDE">
        <w:rPr>
          <w:rFonts w:ascii="Times New Roman" w:hAnsi="Times New Roman" w:cs="Times New Roman"/>
          <w:color w:val="000000" w:themeColor="text1"/>
          <w:sz w:val="24"/>
          <w:szCs w:val="24"/>
        </w:rPr>
        <w:t xml:space="preserve">within the university, that adding greenery such as </w:t>
      </w:r>
      <w:r w:rsidR="00AB276F" w:rsidRPr="00673DDE">
        <w:rPr>
          <w:rFonts w:ascii="Times New Roman" w:hAnsi="Times New Roman" w:cs="Times New Roman"/>
          <w:color w:val="000000" w:themeColor="text1"/>
          <w:sz w:val="24"/>
          <w:szCs w:val="24"/>
        </w:rPr>
        <w:lastRenderedPageBreak/>
        <w:t>plants would help increase positive well-being.</w:t>
      </w:r>
      <w:r w:rsidR="00355B41" w:rsidRPr="00673DDE">
        <w:rPr>
          <w:rFonts w:ascii="Times New Roman" w:hAnsi="Times New Roman" w:cs="Times New Roman"/>
          <w:color w:val="000000" w:themeColor="text1"/>
          <w:sz w:val="24"/>
          <w:szCs w:val="24"/>
        </w:rPr>
        <w:t xml:space="preserve"> All of the participants, when asked whether they believed spending time in green or brown spaces helped their well-being during stressful times, believed that these spaces did help during stressful times. However, some participants discussed the fact that they did not use these types of spaces enough or as much as they would like to, which may be due to </w:t>
      </w:r>
      <w:r w:rsidR="00BE7D6B" w:rsidRPr="00673DDE">
        <w:rPr>
          <w:rFonts w:ascii="Times New Roman" w:hAnsi="Times New Roman" w:cs="Times New Roman"/>
          <w:color w:val="000000" w:themeColor="text1"/>
          <w:sz w:val="24"/>
          <w:szCs w:val="24"/>
        </w:rPr>
        <w:t xml:space="preserve">essays, revision or general catching up with university work. </w:t>
      </w:r>
    </w:p>
    <w:p w14:paraId="51DA9F62" w14:textId="36B6BECE" w:rsidR="00555FF6" w:rsidRPr="00673DDE" w:rsidRDefault="00555FF6" w:rsidP="00673DDE">
      <w:pPr>
        <w:spacing w:before="240"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A factor to take note of is that, on the day the interviews were being held, the weather was very sunny and warm</w:t>
      </w:r>
      <w:r w:rsidR="00C37EE2" w:rsidRPr="00673DDE">
        <w:rPr>
          <w:rFonts w:ascii="Times New Roman" w:hAnsi="Times New Roman" w:cs="Times New Roman"/>
          <w:color w:val="000000" w:themeColor="text1"/>
          <w:sz w:val="24"/>
          <w:szCs w:val="24"/>
        </w:rPr>
        <w:t xml:space="preserve">, which for Swansea is very rare. This particular factor may have influenced the participants answers greatly. </w:t>
      </w:r>
      <w:r w:rsidR="002603A1" w:rsidRPr="00673DDE">
        <w:rPr>
          <w:rFonts w:ascii="Times New Roman" w:hAnsi="Times New Roman" w:cs="Times New Roman"/>
          <w:color w:val="000000" w:themeColor="text1"/>
          <w:sz w:val="24"/>
          <w:szCs w:val="24"/>
        </w:rPr>
        <w:t>If the interviews were held on a rainy, dull and gloomy day, the answers to questions such as</w:t>
      </w:r>
      <w:r w:rsidR="00D41A7A" w:rsidRPr="00673DDE">
        <w:rPr>
          <w:rFonts w:ascii="Times New Roman" w:hAnsi="Times New Roman" w:cs="Times New Roman"/>
          <w:color w:val="000000" w:themeColor="text1"/>
          <w:sz w:val="24"/>
          <w:szCs w:val="24"/>
        </w:rPr>
        <w:t xml:space="preserve"> what types of spaces or places they used during stressful times</w:t>
      </w:r>
      <w:r w:rsidR="00912F07" w:rsidRPr="00673DDE">
        <w:rPr>
          <w:rFonts w:ascii="Times New Roman" w:hAnsi="Times New Roman" w:cs="Times New Roman"/>
          <w:color w:val="000000" w:themeColor="text1"/>
          <w:sz w:val="24"/>
          <w:szCs w:val="24"/>
        </w:rPr>
        <w:t xml:space="preserve"> may be very different</w:t>
      </w:r>
      <w:r w:rsidR="00D41A7A" w:rsidRPr="00673DDE">
        <w:rPr>
          <w:rFonts w:ascii="Times New Roman" w:hAnsi="Times New Roman" w:cs="Times New Roman"/>
          <w:color w:val="000000" w:themeColor="text1"/>
          <w:sz w:val="24"/>
          <w:szCs w:val="24"/>
        </w:rPr>
        <w:t xml:space="preserve">. </w:t>
      </w:r>
      <w:r w:rsidR="00572BF1" w:rsidRPr="00673DDE">
        <w:rPr>
          <w:rFonts w:ascii="Times New Roman" w:hAnsi="Times New Roman" w:cs="Times New Roman"/>
          <w:color w:val="000000" w:themeColor="text1"/>
          <w:sz w:val="24"/>
          <w:szCs w:val="24"/>
        </w:rPr>
        <w:t>These answers</w:t>
      </w:r>
      <w:r w:rsidR="00D41A7A" w:rsidRPr="00673DDE">
        <w:rPr>
          <w:rFonts w:ascii="Times New Roman" w:hAnsi="Times New Roman" w:cs="Times New Roman"/>
          <w:color w:val="000000" w:themeColor="text1"/>
          <w:sz w:val="24"/>
          <w:szCs w:val="24"/>
        </w:rPr>
        <w:t xml:space="preserve"> may</w:t>
      </w:r>
      <w:r w:rsidR="00912F07" w:rsidRPr="00673DDE">
        <w:rPr>
          <w:rFonts w:ascii="Times New Roman" w:hAnsi="Times New Roman" w:cs="Times New Roman"/>
          <w:color w:val="000000" w:themeColor="text1"/>
          <w:sz w:val="24"/>
          <w:szCs w:val="24"/>
        </w:rPr>
        <w:t xml:space="preserve"> also</w:t>
      </w:r>
      <w:r w:rsidR="00D41A7A" w:rsidRPr="00673DDE">
        <w:rPr>
          <w:rFonts w:ascii="Times New Roman" w:hAnsi="Times New Roman" w:cs="Times New Roman"/>
          <w:color w:val="000000" w:themeColor="text1"/>
          <w:sz w:val="24"/>
          <w:szCs w:val="24"/>
        </w:rPr>
        <w:t xml:space="preserve"> have been based upon the indoor environment rather than outside in </w:t>
      </w:r>
      <w:r w:rsidR="00D93E36" w:rsidRPr="00673DDE">
        <w:rPr>
          <w:rFonts w:ascii="Times New Roman" w:hAnsi="Times New Roman" w:cs="Times New Roman"/>
          <w:color w:val="000000" w:themeColor="text1"/>
          <w:sz w:val="24"/>
          <w:szCs w:val="24"/>
        </w:rPr>
        <w:t xml:space="preserve">parks, beaches wooded areas or anything else outdoors. </w:t>
      </w:r>
    </w:p>
    <w:p w14:paraId="4FF2D0CA" w14:textId="77777777" w:rsidR="00B84164" w:rsidRPr="00673DDE" w:rsidRDefault="00B84164" w:rsidP="00673DDE">
      <w:pPr>
        <w:spacing w:before="240" w:after="0" w:line="480" w:lineRule="auto"/>
        <w:ind w:firstLine="720"/>
        <w:rPr>
          <w:rFonts w:ascii="Times New Roman" w:hAnsi="Times New Roman" w:cs="Times New Roman"/>
          <w:color w:val="000000" w:themeColor="text1"/>
          <w:sz w:val="24"/>
          <w:szCs w:val="24"/>
        </w:rPr>
      </w:pPr>
    </w:p>
    <w:p w14:paraId="47B59DCD" w14:textId="1D73AD99"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79D77E2D" w14:textId="5B107C02"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227235B7" w14:textId="2A9ACD6D" w:rsidR="00C05507" w:rsidRPr="00673DDE" w:rsidRDefault="00C05507" w:rsidP="00673DDE">
      <w:pPr>
        <w:spacing w:after="0" w:line="480" w:lineRule="auto"/>
        <w:ind w:firstLine="720"/>
        <w:rPr>
          <w:rFonts w:ascii="Times New Roman" w:hAnsi="Times New Roman" w:cs="Times New Roman"/>
          <w:color w:val="000000" w:themeColor="text1"/>
          <w:sz w:val="24"/>
          <w:szCs w:val="24"/>
        </w:rPr>
      </w:pPr>
    </w:p>
    <w:p w14:paraId="0FC796FB" w14:textId="76F7E07D"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1E6C1C4A" w14:textId="3486068B"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14B5DD2A" w14:textId="1FF23F7E"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2B7A9732" w14:textId="19072B83"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431D0BF8" w14:textId="4C60F898"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3F2DAE58" w14:textId="5686389D"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7636C649" w14:textId="2E61C3E6" w:rsidR="00081EA7" w:rsidRPr="00673DDE" w:rsidRDefault="00081EA7" w:rsidP="00673DDE">
      <w:pPr>
        <w:spacing w:after="0" w:line="480" w:lineRule="auto"/>
        <w:ind w:firstLine="720"/>
        <w:rPr>
          <w:rFonts w:ascii="Times New Roman" w:hAnsi="Times New Roman" w:cs="Times New Roman"/>
          <w:color w:val="000000" w:themeColor="text1"/>
          <w:sz w:val="24"/>
          <w:szCs w:val="24"/>
        </w:rPr>
      </w:pPr>
    </w:p>
    <w:p w14:paraId="44205E84" w14:textId="28D6B4D6" w:rsidR="00081EA7" w:rsidRPr="00673DDE" w:rsidRDefault="00081EA7" w:rsidP="00C32E44">
      <w:pPr>
        <w:spacing w:after="0" w:line="480" w:lineRule="auto"/>
        <w:rPr>
          <w:rFonts w:ascii="Times New Roman" w:hAnsi="Times New Roman" w:cs="Times New Roman"/>
          <w:color w:val="000000" w:themeColor="text1"/>
          <w:sz w:val="24"/>
          <w:szCs w:val="24"/>
        </w:rPr>
      </w:pPr>
    </w:p>
    <w:p w14:paraId="28006F15" w14:textId="08D778D2" w:rsidR="00673DDE" w:rsidRPr="00C32E44" w:rsidRDefault="00673DDE" w:rsidP="00C32E44">
      <w:pPr>
        <w:spacing w:after="0" w:line="480" w:lineRule="auto"/>
        <w:rPr>
          <w:rFonts w:ascii="Times New Roman" w:hAnsi="Times New Roman" w:cs="Times New Roman"/>
          <w:b/>
          <w:bCs/>
          <w:color w:val="000000" w:themeColor="text1"/>
          <w:sz w:val="28"/>
          <w:szCs w:val="28"/>
        </w:rPr>
      </w:pPr>
      <w:r w:rsidRPr="00C32E44">
        <w:rPr>
          <w:rFonts w:ascii="Times New Roman" w:hAnsi="Times New Roman" w:cs="Times New Roman"/>
          <w:b/>
          <w:bCs/>
          <w:color w:val="000000" w:themeColor="text1"/>
          <w:sz w:val="28"/>
          <w:szCs w:val="28"/>
        </w:rPr>
        <w:lastRenderedPageBreak/>
        <w:t>Chapter four: Discussion</w:t>
      </w:r>
    </w:p>
    <w:p w14:paraId="33B2394B" w14:textId="77777777" w:rsidR="00673DDE" w:rsidRPr="00673DDE" w:rsidRDefault="00673DDE" w:rsidP="00C32E44">
      <w:pPr>
        <w:spacing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Key findings</w:t>
      </w:r>
    </w:p>
    <w:p w14:paraId="574CC2B8" w14:textId="77777777" w:rsidR="00673DDE" w:rsidRPr="00673DDE" w:rsidRDefault="00673DDE" w:rsidP="00673DDE">
      <w:pPr>
        <w:spacing w:after="0" w:line="480" w:lineRule="auto"/>
        <w:ind w:firstLine="720"/>
        <w:rPr>
          <w:rFonts w:ascii="Times New Roman" w:hAnsi="Times New Roman" w:cs="Times New Roman"/>
          <w:i/>
          <w:iCs/>
          <w:color w:val="000000" w:themeColor="text1"/>
          <w:sz w:val="24"/>
          <w:szCs w:val="24"/>
        </w:rPr>
      </w:pPr>
    </w:p>
    <w:p w14:paraId="36D6E9D5"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focus of the present study was to gain a clear understanding of students responded to the built-up environment and campus green spaces, with preferences regarding these. Existing research had helped drastically in the formation of the study, such as Speake et al., (2013) whose study demonstrated the necessity for green spaces to be within university campus’, with the formation of the current study. Speake’s study was based upon the Attention Restoration Theory (ART) which demonstrated that exposure to nature can have a positive effect on an individual’s well-being, and may potentially help their concentration levels (Kaplan, 1995). However, the majority of research within green spaces and how this effects a persons’ positive well-being, with very little research looking into an individual’s use of green spaces and other types of spaces they enjoy spending their time within, and also what type of spaces or places they dislike. </w:t>
      </w:r>
    </w:p>
    <w:p w14:paraId="6DD553D0"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2BFD3EB0"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study consisted of using semi-structured interviews which were then transcribed and analysed using a thematic analysis to identify themes within the transcripts, were three subordinates were identified.  The first subordinate discovered was distractions. Distractions were identified within many of the individual’s transcripts. Within this subordinate, it was evident that there were two subthemes, the first being noise pollution. Majority of the participants believed that excessive noise could lead to a negative well-being, which agrees with the literature given by Florence Nightingale in 1859 who believed that excessive noise may have a detrimental effect upon someone’s well-being (Hsu et al, 2012). The second subtheme that was discovered through the subordinate </w:t>
      </w:r>
    </w:p>
    <w:p w14:paraId="2D5A9D9C"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085D41F1"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Most of the participants within the study believed that being in the outdoors helped them remain calm during stressful times and helped them to concentrate more when they did do work. These results support the Attention Restoration Theory (ART) created by Kaplan (1995), as mentioned within the literature review. The ART theory believes that the exposure to nature can help an individual drastically by improving their ability to focus and renew attention and, ultimately, improve the well-being of individuals. This theory is crucial when looking at students within university in particular, as there is added pressure on them to achieve the best they can. There is also the pressure of finance, peer related pressure and employment insecurity after graduation. </w:t>
      </w:r>
    </w:p>
    <w:p w14:paraId="7CB76CF9"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23DC9607"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subordinate that linked greatly to the literature within this dissertation is the subordinate; the use of outdoor space. Many of the individuals discussed how going outside, whether this was within green spaces or within blue, helped create a positive well-being, especially when they were stressed from university work. This supports the literature from Irvine et al, (2013) who created a study how individuals tried to relax during stressful times. The results showed that people visit mostly green spaces to help them relax, and that it helped them with their well-being and enforced positive emotions, which agrees with the ART theory and was based off of it. </w:t>
      </w:r>
    </w:p>
    <w:p w14:paraId="607450E6"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695076E5"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It was noted throughout the literature that there would be a difference between perceptions of preferences towards different types of spaces between ages. This was demonstrated by Huynh et al., (2013)’s study that looked at the younger populations responses to green spaces and Gascon et al., (2018)’s study who looked at the older population. However, </w:t>
      </w:r>
      <w:r w:rsidRPr="00673DDE">
        <w:rPr>
          <w:rFonts w:ascii="Times New Roman" w:hAnsi="Times New Roman" w:cs="Times New Roman"/>
          <w:color w:val="000000" w:themeColor="text1"/>
          <w:sz w:val="24"/>
          <w:szCs w:val="24"/>
        </w:rPr>
        <w:lastRenderedPageBreak/>
        <w:t xml:space="preserve">within the present study, there was no difference between generations on the preferences to green spaces and the built-up environment. </w:t>
      </w:r>
    </w:p>
    <w:p w14:paraId="4EEE2C3F"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22244CCC"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shd w:val="clear" w:color="auto" w:fill="FFFFFF"/>
        </w:rPr>
      </w:pPr>
      <w:r w:rsidRPr="00673DDE">
        <w:rPr>
          <w:rFonts w:ascii="Times New Roman" w:hAnsi="Times New Roman" w:cs="Times New Roman"/>
          <w:color w:val="000000" w:themeColor="text1"/>
          <w:sz w:val="24"/>
          <w:szCs w:val="24"/>
          <w:shd w:val="clear" w:color="auto" w:fill="FFFFFF"/>
        </w:rPr>
        <w:t>After reading various journal articles and literature, it was initially hypothesised that participants would think negatively off the built-up environment and positively of green spaces helping their well-being and believe the university requires more green elements to the campus. Therefore, after analysing the transcripts and creating the results section of this dissertation, it is evident that the hypothesis was accepted.</w:t>
      </w:r>
    </w:p>
    <w:p w14:paraId="65A2F4C4"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shd w:val="clear" w:color="auto" w:fill="FFFFFF"/>
        </w:rPr>
      </w:pPr>
    </w:p>
    <w:p w14:paraId="3794E80F" w14:textId="77777777" w:rsidR="00673DDE" w:rsidRPr="00673DDE" w:rsidRDefault="00673DDE" w:rsidP="00C32E44">
      <w:pPr>
        <w:spacing w:after="0" w:line="480" w:lineRule="auto"/>
        <w:jc w:val="both"/>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shd w:val="clear" w:color="auto" w:fill="FFFFFF"/>
        </w:rPr>
        <w:t>Methodological Considerations</w:t>
      </w:r>
    </w:p>
    <w:p w14:paraId="66974DA8"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558B0770" w14:textId="4B12C00D"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 research project was an overall success, especially from the response rate to take part in the study. The decision to include 13 interview questions and conduct a thematic analysis within the transcripts, was worthwhile as it allowed for in depth data to be analysed. The main advantage of using a thematic analysis was the high level of detail it would produce with subordinates and subthemes within. Even though none of the literature used thematic analysis, it was agreed by the researcher and supervisor that this would be the best type of analysis to use within the project, as it has been shown to give the best results by many other articles and journals (Braun &amp; Clarke, 2006). Even though interviews can bring out a lot more emotion that questionnaires, the British Psychological Society (2018) helped greatly to help avoid sensitive situations, and if these did occur, the BPS guidelines helped to deal with these situations. </w:t>
      </w:r>
    </w:p>
    <w:p w14:paraId="295E9AF3"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51A9329F" w14:textId="4D42D1B3"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However, the current research study does have various methodological issues which arose during the data collection. The study could be said to have a weak representative of the male </w:t>
      </w:r>
      <w:r w:rsidRPr="00673DDE">
        <w:rPr>
          <w:rFonts w:ascii="Times New Roman" w:hAnsi="Times New Roman" w:cs="Times New Roman"/>
          <w:color w:val="000000" w:themeColor="text1"/>
          <w:sz w:val="24"/>
          <w:szCs w:val="24"/>
        </w:rPr>
        <w:lastRenderedPageBreak/>
        <w:t>population, as the research encouraged more female participants to respond. This can be demonstrated throughout all of the literature provided. Almost all literature and studies showed a more female population than a male one. To encourage a more 50/50 split in the genders, there could be a</w:t>
      </w:r>
      <w:r w:rsidR="00C32E44">
        <w:rPr>
          <w:rFonts w:ascii="Times New Roman" w:hAnsi="Times New Roman" w:cs="Times New Roman"/>
          <w:color w:val="000000" w:themeColor="text1"/>
          <w:sz w:val="24"/>
          <w:szCs w:val="24"/>
        </w:rPr>
        <w:t>n</w:t>
      </w:r>
      <w:r w:rsidRPr="00673DDE">
        <w:rPr>
          <w:rFonts w:ascii="Times New Roman" w:hAnsi="Times New Roman" w:cs="Times New Roman"/>
          <w:color w:val="000000" w:themeColor="text1"/>
          <w:sz w:val="24"/>
          <w:szCs w:val="24"/>
        </w:rPr>
        <w:t xml:space="preserve"> incentive such as voucher or a gift care, that could be given to the participants once they have completed the study. This would attract potentially attract more responses from both genders.</w:t>
      </w:r>
    </w:p>
    <w:p w14:paraId="6307DCEB"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3FB3176F" w14:textId="76D456CC"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Alongside the issue of gender representation, the demographics of the study consisted of individuals within the ages of 19-47. This is to be expected, however, due to the amount of participants that were required to complete the study, eight participants. In order to rectify this in the future, researched could include a larger participant range so that more people will take part within the study, leading to a bigger age range. Another way this could be avoided is looking at a wider scale of participants and not just those within the Psychology discipline. </w:t>
      </w:r>
    </w:p>
    <w:p w14:paraId="5496E506"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3BDD0001" w14:textId="77777777" w:rsidR="00673DDE" w:rsidRPr="00673DDE" w:rsidRDefault="00673DDE" w:rsidP="00C32E44">
      <w:pPr>
        <w:spacing w:after="0" w:line="480" w:lineRule="auto"/>
        <w:rPr>
          <w:rFonts w:ascii="Times New Roman" w:hAnsi="Times New Roman" w:cs="Times New Roman"/>
          <w:b/>
          <w:bCs/>
          <w:color w:val="000000" w:themeColor="text1"/>
          <w:sz w:val="24"/>
          <w:szCs w:val="24"/>
        </w:rPr>
      </w:pPr>
      <w:r w:rsidRPr="00673DDE">
        <w:rPr>
          <w:rFonts w:ascii="Times New Roman" w:hAnsi="Times New Roman" w:cs="Times New Roman"/>
          <w:b/>
          <w:bCs/>
          <w:color w:val="000000" w:themeColor="text1"/>
          <w:sz w:val="24"/>
          <w:szCs w:val="24"/>
        </w:rPr>
        <w:t>Suggestions for further research</w:t>
      </w:r>
    </w:p>
    <w:p w14:paraId="285604A0" w14:textId="77777777" w:rsidR="00673DDE" w:rsidRPr="00673DDE" w:rsidRDefault="00673DDE" w:rsidP="00673DDE">
      <w:pPr>
        <w:spacing w:after="0" w:line="480" w:lineRule="auto"/>
        <w:ind w:firstLine="720"/>
        <w:rPr>
          <w:rFonts w:ascii="Times New Roman" w:hAnsi="Times New Roman" w:cs="Times New Roman"/>
          <w:b/>
          <w:bCs/>
          <w:color w:val="000000" w:themeColor="text1"/>
          <w:sz w:val="24"/>
          <w:szCs w:val="24"/>
        </w:rPr>
      </w:pPr>
    </w:p>
    <w:p w14:paraId="06FC34F0"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There are many ways in which, if this study were to be done again, the study could change and be altered to gain a more in depth understand of how individuals use different spaces or places to support a sense of well-being, and how indoor/outdoor environments could change to suit the needs of the people. The amount of people who were interviewed could be altered to a larger size, perhaps double the amount that was used within this study. Majority of the literature used had around 1,000 to 10,000 participants. Within this study, and keeping in mind that the people interviewed would be of the university, the amount could not be that large as it would take a while to collect the data, and also there are not enough students within the psychology course to </w:t>
      </w:r>
      <w:r w:rsidRPr="00673DDE">
        <w:rPr>
          <w:rFonts w:ascii="Times New Roman" w:hAnsi="Times New Roman" w:cs="Times New Roman"/>
          <w:color w:val="000000" w:themeColor="text1"/>
          <w:sz w:val="24"/>
          <w:szCs w:val="24"/>
        </w:rPr>
        <w:lastRenderedPageBreak/>
        <w:t xml:space="preserve">take part. If the study was, however offered to the whole university instead of just a course, this would allow for more in depth results. </w:t>
      </w:r>
    </w:p>
    <w:p w14:paraId="14878141"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2D765895"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Linking back to the amount of participants within the study, it evident that a larger male population would be required in order to create a stronger study outcome. The current study resulted in two male participants, five female and one participant who identified gender non-binary. Although there is no evidence from the literature that showed males disliked or preferred different typed of spaces to women and gender non-binary individuals, it would make the study more fair. If there was an equal amount of all genders, then the results could be completely different. Another factor is the age of the participants. The ages within the current study ranged from 19-47 years of age. </w:t>
      </w:r>
    </w:p>
    <w:p w14:paraId="303107EC"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6409C0A0"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Another way the study could be changed in order to gain a deeper understanding of individuals preferred types of spaces and places, and the elements within these spaces, is to create a study that involved a focus group. Focus groups can help to provide more information about a certain topic. These types of studies also help to provide more information by the participants discussing the matter between themselves, leading to more data being created. However, if the study was redone with focus groups, the amount of participants would need to be considered again. If there are too many participants, some people may not want to speak and some may speak too much as they feel they are the alpha within the group. Therefore, three or four participants would be ideal within each group, with a total of five groups, making the total of participants within the study to be 15-20, dependent on the timescale of the completion of the study.</w:t>
      </w:r>
    </w:p>
    <w:p w14:paraId="652F966F"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6DAB1822"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lastRenderedPageBreak/>
        <w:t xml:space="preserve">A factor that may have had an extreme effect on the participants’ answers was the weather. On this particular day, as noted within the results section of this dissertation, the weather was extremely sunny and warm, which is rather odd for Swansea. This may have had a significant impact on the participants moods, therefore agreeing with the study of  </w:t>
      </w:r>
      <w:proofErr w:type="spellStart"/>
      <w:r w:rsidRPr="00673DDE">
        <w:rPr>
          <w:rFonts w:ascii="Times New Roman" w:hAnsi="Times New Roman" w:cs="Times New Roman"/>
          <w:color w:val="000000" w:themeColor="text1"/>
          <w:sz w:val="24"/>
          <w:szCs w:val="24"/>
          <w:shd w:val="clear" w:color="auto" w:fill="FFFFFF"/>
        </w:rPr>
        <w:t>Kampfer</w:t>
      </w:r>
      <w:proofErr w:type="spellEnd"/>
      <w:r w:rsidRPr="00673DDE">
        <w:rPr>
          <w:rFonts w:ascii="Times New Roman" w:hAnsi="Times New Roman" w:cs="Times New Roman"/>
          <w:color w:val="000000" w:themeColor="text1"/>
          <w:sz w:val="24"/>
          <w:szCs w:val="24"/>
          <w:shd w:val="clear" w:color="auto" w:fill="FFFFFF"/>
        </w:rPr>
        <w:t xml:space="preserve"> and Mutz (2013) who </w:t>
      </w:r>
      <w:r w:rsidRPr="00673DDE">
        <w:rPr>
          <w:rFonts w:ascii="Times New Roman" w:hAnsi="Times New Roman" w:cs="Times New Roman"/>
          <w:color w:val="000000" w:themeColor="text1"/>
          <w:sz w:val="24"/>
          <w:szCs w:val="24"/>
        </w:rPr>
        <w:t>showed that individuals had a higher life satisfaction on sunny days and seemed more positive with themselves. This is in comparison to rainy days, where individuals reported feeling down, sad and gloomy. Obviously, the weather cannot be controlled, so therefore it is rather hard to stop it from being sunny or raining. Therefore, the interviews would have to be done in two different days, weather dependent. Half of the participants could be on a sunny day and the other half on a day that was raining and gloomy, then compare the results to see if there is any difference in the answers.</w:t>
      </w:r>
    </w:p>
    <w:p w14:paraId="57C9BB33"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711F6E43" w14:textId="1773AFD3"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With regards to the outcome of this research study, the current finding have the potential to be investigated on a wider scale of participants, and possibly not just within the Psychology discipline. </w:t>
      </w:r>
    </w:p>
    <w:p w14:paraId="087EA788" w14:textId="77777777" w:rsidR="00673DDE" w:rsidRPr="00673DDE" w:rsidRDefault="00673DDE" w:rsidP="00673DDE">
      <w:pPr>
        <w:spacing w:after="0" w:line="480" w:lineRule="auto"/>
        <w:ind w:firstLine="720"/>
        <w:rPr>
          <w:rFonts w:ascii="Times New Roman" w:hAnsi="Times New Roman" w:cs="Times New Roman"/>
          <w:color w:val="000000" w:themeColor="text1"/>
          <w:sz w:val="24"/>
          <w:szCs w:val="24"/>
        </w:rPr>
      </w:pPr>
    </w:p>
    <w:p w14:paraId="54CC4EE4" w14:textId="3CFB7112" w:rsidR="00C05507" w:rsidRPr="00C32E44" w:rsidRDefault="00C05507" w:rsidP="00673DDE">
      <w:pPr>
        <w:spacing w:after="0" w:line="480" w:lineRule="auto"/>
        <w:ind w:firstLine="720"/>
        <w:rPr>
          <w:rFonts w:ascii="Times New Roman" w:hAnsi="Times New Roman" w:cs="Times New Roman"/>
          <w:color w:val="000000" w:themeColor="text1"/>
          <w:sz w:val="28"/>
          <w:szCs w:val="28"/>
        </w:rPr>
      </w:pPr>
    </w:p>
    <w:p w14:paraId="716A7424" w14:textId="77777777" w:rsidR="00C32E44" w:rsidRDefault="00C32E44" w:rsidP="00C32E44">
      <w:pPr>
        <w:spacing w:after="0" w:line="480" w:lineRule="auto"/>
        <w:rPr>
          <w:rFonts w:ascii="Times New Roman" w:hAnsi="Times New Roman" w:cs="Times New Roman"/>
          <w:b/>
          <w:bCs/>
          <w:color w:val="000000" w:themeColor="text1"/>
          <w:sz w:val="28"/>
          <w:szCs w:val="28"/>
        </w:rPr>
      </w:pPr>
    </w:p>
    <w:p w14:paraId="5973BE21" w14:textId="77777777" w:rsidR="00C32E44" w:rsidRDefault="00C32E44" w:rsidP="00C32E44">
      <w:pPr>
        <w:spacing w:after="0" w:line="480" w:lineRule="auto"/>
        <w:rPr>
          <w:rFonts w:ascii="Times New Roman" w:hAnsi="Times New Roman" w:cs="Times New Roman"/>
          <w:b/>
          <w:bCs/>
          <w:color w:val="000000" w:themeColor="text1"/>
          <w:sz w:val="28"/>
          <w:szCs w:val="28"/>
        </w:rPr>
      </w:pPr>
    </w:p>
    <w:p w14:paraId="087DC613" w14:textId="09C692B2" w:rsidR="00C32E44" w:rsidRDefault="00C32E44" w:rsidP="00C32E44">
      <w:pPr>
        <w:spacing w:after="0" w:line="480" w:lineRule="auto"/>
        <w:rPr>
          <w:rFonts w:ascii="Times New Roman" w:hAnsi="Times New Roman" w:cs="Times New Roman"/>
          <w:b/>
          <w:bCs/>
          <w:color w:val="000000" w:themeColor="text1"/>
          <w:sz w:val="28"/>
          <w:szCs w:val="28"/>
        </w:rPr>
      </w:pPr>
    </w:p>
    <w:p w14:paraId="21F671EF" w14:textId="067DAB4E" w:rsidR="000B2E5D" w:rsidRDefault="000B2E5D" w:rsidP="00C32E44">
      <w:pPr>
        <w:spacing w:after="0" w:line="480" w:lineRule="auto"/>
        <w:rPr>
          <w:rFonts w:ascii="Times New Roman" w:hAnsi="Times New Roman" w:cs="Times New Roman"/>
          <w:b/>
          <w:bCs/>
          <w:color w:val="000000" w:themeColor="text1"/>
          <w:sz w:val="28"/>
          <w:szCs w:val="28"/>
        </w:rPr>
      </w:pPr>
    </w:p>
    <w:p w14:paraId="1E217BC5" w14:textId="05960365" w:rsidR="000B2E5D" w:rsidRDefault="000B2E5D" w:rsidP="00C32E44">
      <w:pPr>
        <w:spacing w:after="0" w:line="480" w:lineRule="auto"/>
        <w:rPr>
          <w:rFonts w:ascii="Times New Roman" w:hAnsi="Times New Roman" w:cs="Times New Roman"/>
          <w:b/>
          <w:bCs/>
          <w:color w:val="000000" w:themeColor="text1"/>
          <w:sz w:val="28"/>
          <w:szCs w:val="28"/>
        </w:rPr>
      </w:pPr>
    </w:p>
    <w:p w14:paraId="152D9D21" w14:textId="4851E2FC" w:rsidR="00C05507" w:rsidRPr="00C32E44" w:rsidRDefault="006A6692" w:rsidP="00C32E44">
      <w:pPr>
        <w:spacing w:after="0" w:line="480" w:lineRule="auto"/>
        <w:rPr>
          <w:rFonts w:ascii="Times New Roman" w:hAnsi="Times New Roman" w:cs="Times New Roman"/>
          <w:b/>
          <w:bCs/>
          <w:color w:val="000000" w:themeColor="text1"/>
          <w:sz w:val="28"/>
          <w:szCs w:val="28"/>
        </w:rPr>
      </w:pPr>
      <w:r w:rsidRPr="00C32E44">
        <w:rPr>
          <w:rFonts w:ascii="Times New Roman" w:hAnsi="Times New Roman" w:cs="Times New Roman"/>
          <w:b/>
          <w:bCs/>
          <w:color w:val="000000" w:themeColor="text1"/>
          <w:sz w:val="28"/>
          <w:szCs w:val="28"/>
        </w:rPr>
        <w:lastRenderedPageBreak/>
        <w:t>Conclusion</w:t>
      </w:r>
    </w:p>
    <w:p w14:paraId="03D99E17" w14:textId="4E928935" w:rsidR="003E1469" w:rsidRPr="00673DDE" w:rsidRDefault="003E1469" w:rsidP="00673DDE">
      <w:pPr>
        <w:spacing w:after="0" w:line="480" w:lineRule="auto"/>
        <w:ind w:firstLine="720"/>
        <w:rPr>
          <w:rFonts w:ascii="Times New Roman" w:hAnsi="Times New Roman" w:cs="Times New Roman"/>
          <w:color w:val="000000" w:themeColor="text1"/>
          <w:sz w:val="24"/>
          <w:szCs w:val="24"/>
        </w:rPr>
      </w:pPr>
    </w:p>
    <w:p w14:paraId="7866C09B" w14:textId="5C24894A" w:rsidR="00153135" w:rsidRPr="00673DDE" w:rsidRDefault="00197C8F"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In summary of the present research project, and compared to the previous literature which surrounded the subject of green spaces and preferences to spaces and places within the indoor and outdoor environment of the university campus, it can be noted that there were some rather interesting findings which arose during the course of the study.</w:t>
      </w:r>
      <w:r w:rsidR="006D63A1" w:rsidRPr="00673DDE">
        <w:rPr>
          <w:rFonts w:ascii="Times New Roman" w:hAnsi="Times New Roman" w:cs="Times New Roman"/>
          <w:color w:val="000000" w:themeColor="text1"/>
          <w:sz w:val="24"/>
          <w:szCs w:val="24"/>
        </w:rPr>
        <w:t xml:space="preserve"> The transcribed interviews of </w:t>
      </w:r>
      <w:r w:rsidR="004C5465" w:rsidRPr="00673DDE">
        <w:rPr>
          <w:rFonts w:ascii="Times New Roman" w:hAnsi="Times New Roman" w:cs="Times New Roman"/>
          <w:color w:val="000000" w:themeColor="text1"/>
          <w:sz w:val="24"/>
          <w:szCs w:val="24"/>
        </w:rPr>
        <w:t>individuals preferences to space showed little to no difference in peoples ideas for changes to be made within the indoor environment and outdoor environment to suit the need of a positive well-being.</w:t>
      </w:r>
      <w:r w:rsidR="00E22347" w:rsidRPr="00673DDE">
        <w:rPr>
          <w:rFonts w:ascii="Times New Roman" w:hAnsi="Times New Roman" w:cs="Times New Roman"/>
          <w:color w:val="000000" w:themeColor="text1"/>
          <w:sz w:val="24"/>
          <w:szCs w:val="24"/>
        </w:rPr>
        <w:t xml:space="preserve"> The majority of participants note that adding colour to both environment would help significantly in helping to </w:t>
      </w:r>
      <w:r w:rsidR="00851EC9" w:rsidRPr="00673DDE">
        <w:rPr>
          <w:rFonts w:ascii="Times New Roman" w:hAnsi="Times New Roman" w:cs="Times New Roman"/>
          <w:color w:val="000000" w:themeColor="text1"/>
          <w:sz w:val="24"/>
          <w:szCs w:val="24"/>
        </w:rPr>
        <w:t>increase positive well-being. Some</w:t>
      </w:r>
      <w:r w:rsidR="00676883" w:rsidRPr="00673DDE">
        <w:rPr>
          <w:rFonts w:ascii="Times New Roman" w:hAnsi="Times New Roman" w:cs="Times New Roman"/>
          <w:color w:val="000000" w:themeColor="text1"/>
          <w:sz w:val="24"/>
          <w:szCs w:val="24"/>
        </w:rPr>
        <w:t xml:space="preserve"> aspects of adding colour including adding more greenery such as plants, trees and flowers. Within the indoor environment, more colour to some of the walls and adding plants </w:t>
      </w:r>
      <w:r w:rsidR="00153135" w:rsidRPr="00673DDE">
        <w:rPr>
          <w:rFonts w:ascii="Times New Roman" w:hAnsi="Times New Roman" w:cs="Times New Roman"/>
          <w:color w:val="000000" w:themeColor="text1"/>
          <w:sz w:val="24"/>
          <w:szCs w:val="24"/>
        </w:rPr>
        <w:t>inside the university would help great a positive well-being.</w:t>
      </w:r>
    </w:p>
    <w:p w14:paraId="10B358F2" w14:textId="77777777" w:rsidR="00153135" w:rsidRPr="00673DDE" w:rsidRDefault="00153135" w:rsidP="00673DDE">
      <w:pPr>
        <w:spacing w:after="0" w:line="480" w:lineRule="auto"/>
        <w:ind w:firstLine="720"/>
        <w:rPr>
          <w:rFonts w:ascii="Times New Roman" w:hAnsi="Times New Roman" w:cs="Times New Roman"/>
          <w:color w:val="000000" w:themeColor="text1"/>
          <w:sz w:val="24"/>
          <w:szCs w:val="24"/>
        </w:rPr>
      </w:pPr>
    </w:p>
    <w:p w14:paraId="09CBF4C5" w14:textId="00B3B32E" w:rsidR="007C0BA9" w:rsidRPr="00673DDE" w:rsidRDefault="007C0BA9"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When participants were asked about their ideal type of space or place they like to</w:t>
      </w:r>
      <w:r w:rsidR="00DF169F" w:rsidRPr="00673DDE">
        <w:rPr>
          <w:rFonts w:ascii="Times New Roman" w:hAnsi="Times New Roman" w:cs="Times New Roman"/>
          <w:color w:val="000000" w:themeColor="text1"/>
          <w:sz w:val="24"/>
          <w:szCs w:val="24"/>
        </w:rPr>
        <w:t xml:space="preserve"> use or be within, majority of participants discussed how being in green spaces benefited their well-being. These green spaces included places like parks, wooded areas and gardens. </w:t>
      </w:r>
      <w:r w:rsidR="00E55421" w:rsidRPr="00673DDE">
        <w:rPr>
          <w:rFonts w:ascii="Times New Roman" w:hAnsi="Times New Roman" w:cs="Times New Roman"/>
          <w:color w:val="000000" w:themeColor="text1"/>
          <w:sz w:val="24"/>
          <w:szCs w:val="24"/>
        </w:rPr>
        <w:t xml:space="preserve">One of the participants noted that they liked to use blue spaces, such as the beach, to help them during stressful times. However, more individuals </w:t>
      </w:r>
      <w:r w:rsidR="001D55A2" w:rsidRPr="00673DDE">
        <w:rPr>
          <w:rFonts w:ascii="Times New Roman" w:hAnsi="Times New Roman" w:cs="Times New Roman"/>
          <w:color w:val="000000" w:themeColor="text1"/>
          <w:sz w:val="24"/>
          <w:szCs w:val="24"/>
        </w:rPr>
        <w:t xml:space="preserve">said they </w:t>
      </w:r>
      <w:r w:rsidR="001C3DC2" w:rsidRPr="00673DDE">
        <w:rPr>
          <w:rFonts w:ascii="Times New Roman" w:hAnsi="Times New Roman" w:cs="Times New Roman"/>
          <w:color w:val="000000" w:themeColor="text1"/>
          <w:sz w:val="24"/>
          <w:szCs w:val="24"/>
        </w:rPr>
        <w:t xml:space="preserve">used green spaces when they could more than blue. Participants also thought negatively of the built-up environment, especially when looking at the Swansea city centre. </w:t>
      </w:r>
      <w:r w:rsidR="006A3112" w:rsidRPr="00673DDE">
        <w:rPr>
          <w:rFonts w:ascii="Times New Roman" w:hAnsi="Times New Roman" w:cs="Times New Roman"/>
          <w:color w:val="000000" w:themeColor="text1"/>
          <w:sz w:val="24"/>
          <w:szCs w:val="24"/>
        </w:rPr>
        <w:t>Majority of the participants also liked to go to these places with their friends or family, and were positive with socialisation</w:t>
      </w:r>
      <w:r w:rsidR="00774F48" w:rsidRPr="00673DDE">
        <w:rPr>
          <w:rFonts w:ascii="Times New Roman" w:hAnsi="Times New Roman" w:cs="Times New Roman"/>
          <w:color w:val="000000" w:themeColor="text1"/>
          <w:sz w:val="24"/>
          <w:szCs w:val="24"/>
        </w:rPr>
        <w:t>. O</w:t>
      </w:r>
      <w:r w:rsidR="00367166" w:rsidRPr="00673DDE">
        <w:rPr>
          <w:rFonts w:ascii="Times New Roman" w:hAnsi="Times New Roman" w:cs="Times New Roman"/>
          <w:color w:val="000000" w:themeColor="text1"/>
          <w:sz w:val="24"/>
          <w:szCs w:val="24"/>
        </w:rPr>
        <w:t>nly o</w:t>
      </w:r>
      <w:r w:rsidR="00774F48" w:rsidRPr="00673DDE">
        <w:rPr>
          <w:rFonts w:ascii="Times New Roman" w:hAnsi="Times New Roman" w:cs="Times New Roman"/>
          <w:color w:val="000000" w:themeColor="text1"/>
          <w:sz w:val="24"/>
          <w:szCs w:val="24"/>
        </w:rPr>
        <w:t xml:space="preserve">ne participant </w:t>
      </w:r>
      <w:r w:rsidR="00367166" w:rsidRPr="00673DDE">
        <w:rPr>
          <w:rFonts w:ascii="Times New Roman" w:hAnsi="Times New Roman" w:cs="Times New Roman"/>
          <w:color w:val="000000" w:themeColor="text1"/>
          <w:sz w:val="24"/>
          <w:szCs w:val="24"/>
        </w:rPr>
        <w:t xml:space="preserve">was negative about socialisation and this was due to being in the built-up environment as it can get </w:t>
      </w:r>
      <w:r w:rsidR="00367166" w:rsidRPr="00673DDE">
        <w:rPr>
          <w:rFonts w:ascii="Times New Roman" w:hAnsi="Times New Roman" w:cs="Times New Roman"/>
          <w:color w:val="000000" w:themeColor="text1"/>
          <w:sz w:val="24"/>
          <w:szCs w:val="24"/>
        </w:rPr>
        <w:lastRenderedPageBreak/>
        <w:t xml:space="preserve">quite busy and hectic there. </w:t>
      </w:r>
      <w:r w:rsidR="00B9598C" w:rsidRPr="00673DDE">
        <w:rPr>
          <w:rFonts w:ascii="Times New Roman" w:hAnsi="Times New Roman" w:cs="Times New Roman"/>
          <w:color w:val="000000" w:themeColor="text1"/>
          <w:sz w:val="24"/>
          <w:szCs w:val="24"/>
        </w:rPr>
        <w:t>People were positive about socialisation, especially when it was outdoors</w:t>
      </w:r>
      <w:r w:rsidR="0050026B" w:rsidRPr="00673DDE">
        <w:rPr>
          <w:rFonts w:ascii="Times New Roman" w:hAnsi="Times New Roman" w:cs="Times New Roman"/>
          <w:color w:val="000000" w:themeColor="text1"/>
          <w:sz w:val="24"/>
          <w:szCs w:val="24"/>
        </w:rPr>
        <w:t>, especially within the fresh air</w:t>
      </w:r>
      <w:r w:rsidR="00FE544E" w:rsidRPr="00673DDE">
        <w:rPr>
          <w:rFonts w:ascii="Times New Roman" w:hAnsi="Times New Roman" w:cs="Times New Roman"/>
          <w:color w:val="000000" w:themeColor="text1"/>
          <w:sz w:val="24"/>
          <w:szCs w:val="24"/>
        </w:rPr>
        <w:t xml:space="preserve"> and they felt safe within these places. </w:t>
      </w:r>
    </w:p>
    <w:p w14:paraId="1626C021" w14:textId="77777777" w:rsidR="00847650" w:rsidRPr="00673DDE" w:rsidRDefault="00847650" w:rsidP="00673DDE">
      <w:pPr>
        <w:spacing w:after="0" w:line="480" w:lineRule="auto"/>
        <w:ind w:firstLine="720"/>
        <w:rPr>
          <w:rFonts w:ascii="Times New Roman" w:hAnsi="Times New Roman" w:cs="Times New Roman"/>
          <w:color w:val="000000" w:themeColor="text1"/>
          <w:sz w:val="24"/>
          <w:szCs w:val="24"/>
        </w:rPr>
      </w:pPr>
    </w:p>
    <w:p w14:paraId="51D019C5" w14:textId="08ED9048" w:rsidR="00847650" w:rsidRPr="00673DDE" w:rsidRDefault="00847650" w:rsidP="00673DDE">
      <w:pPr>
        <w:spacing w:after="0" w:line="480" w:lineRule="auto"/>
        <w:ind w:firstLine="720"/>
        <w:rPr>
          <w:rFonts w:ascii="Times New Roman" w:hAnsi="Times New Roman" w:cs="Times New Roman"/>
          <w:color w:val="000000" w:themeColor="text1"/>
          <w:sz w:val="24"/>
          <w:szCs w:val="24"/>
        </w:rPr>
      </w:pPr>
      <w:r w:rsidRPr="00673DDE">
        <w:rPr>
          <w:rFonts w:ascii="Times New Roman" w:hAnsi="Times New Roman" w:cs="Times New Roman"/>
          <w:color w:val="000000" w:themeColor="text1"/>
          <w:sz w:val="24"/>
          <w:szCs w:val="24"/>
        </w:rPr>
        <w:t xml:space="preserve">Another </w:t>
      </w:r>
      <w:r w:rsidR="003F4727" w:rsidRPr="00673DDE">
        <w:rPr>
          <w:rFonts w:ascii="Times New Roman" w:hAnsi="Times New Roman" w:cs="Times New Roman"/>
          <w:color w:val="000000" w:themeColor="text1"/>
          <w:sz w:val="24"/>
          <w:szCs w:val="24"/>
        </w:rPr>
        <w:t xml:space="preserve">theme that was noted throughout the </w:t>
      </w:r>
      <w:r w:rsidR="00640B65" w:rsidRPr="00673DDE">
        <w:rPr>
          <w:rFonts w:ascii="Times New Roman" w:hAnsi="Times New Roman" w:cs="Times New Roman"/>
          <w:color w:val="000000" w:themeColor="text1"/>
          <w:sz w:val="24"/>
          <w:szCs w:val="24"/>
        </w:rPr>
        <w:t>transcripts was the negativity on noise pollution and how individuals wanted to feel peaceful and comfortable within the environments they liked to be withi</w:t>
      </w:r>
      <w:r w:rsidR="00202223" w:rsidRPr="00673DDE">
        <w:rPr>
          <w:rFonts w:ascii="Times New Roman" w:hAnsi="Times New Roman" w:cs="Times New Roman"/>
          <w:color w:val="000000" w:themeColor="text1"/>
          <w:sz w:val="24"/>
          <w:szCs w:val="24"/>
        </w:rPr>
        <w:t>n.</w:t>
      </w:r>
      <w:r w:rsidR="0065783C" w:rsidRPr="00673DDE">
        <w:rPr>
          <w:rFonts w:ascii="Times New Roman" w:hAnsi="Times New Roman" w:cs="Times New Roman"/>
          <w:color w:val="000000" w:themeColor="text1"/>
          <w:sz w:val="24"/>
          <w:szCs w:val="24"/>
        </w:rPr>
        <w:t xml:space="preserve"> These subordinate and sub themes led to the original hypothesis being accepted, however, to gain more accurate and strong results, a few changes would need to be made </w:t>
      </w:r>
      <w:r w:rsidR="00D92C93" w:rsidRPr="00673DDE">
        <w:rPr>
          <w:rFonts w:ascii="Times New Roman" w:hAnsi="Times New Roman" w:cs="Times New Roman"/>
          <w:color w:val="000000" w:themeColor="text1"/>
          <w:sz w:val="24"/>
          <w:szCs w:val="24"/>
        </w:rPr>
        <w:t xml:space="preserve">if this study were to be completed again. </w:t>
      </w:r>
      <w:r w:rsidR="00214669" w:rsidRPr="00673DDE">
        <w:rPr>
          <w:rFonts w:ascii="Times New Roman" w:hAnsi="Times New Roman" w:cs="Times New Roman"/>
          <w:color w:val="000000" w:themeColor="text1"/>
          <w:sz w:val="24"/>
          <w:szCs w:val="24"/>
        </w:rPr>
        <w:t xml:space="preserve">One being the size of the </w:t>
      </w:r>
      <w:r w:rsidR="00AB7E42" w:rsidRPr="00673DDE">
        <w:rPr>
          <w:rFonts w:ascii="Times New Roman" w:hAnsi="Times New Roman" w:cs="Times New Roman"/>
          <w:color w:val="000000" w:themeColor="text1"/>
          <w:sz w:val="24"/>
          <w:szCs w:val="24"/>
        </w:rPr>
        <w:t>participation and much more of a wider range of genders, as only two male participants took park within the study</w:t>
      </w:r>
      <w:r w:rsidR="00464D81" w:rsidRPr="00673DDE">
        <w:rPr>
          <w:rFonts w:ascii="Times New Roman" w:hAnsi="Times New Roman" w:cs="Times New Roman"/>
          <w:color w:val="000000" w:themeColor="text1"/>
          <w:sz w:val="24"/>
          <w:szCs w:val="24"/>
        </w:rPr>
        <w:t>,</w:t>
      </w:r>
      <w:r w:rsidR="00C8740C" w:rsidRPr="00673DDE">
        <w:rPr>
          <w:rFonts w:ascii="Times New Roman" w:hAnsi="Times New Roman" w:cs="Times New Roman"/>
          <w:color w:val="000000" w:themeColor="text1"/>
          <w:sz w:val="24"/>
          <w:szCs w:val="24"/>
        </w:rPr>
        <w:t xml:space="preserve"> five females and one participant who </w:t>
      </w:r>
      <w:r w:rsidR="00EE7265" w:rsidRPr="00673DDE">
        <w:rPr>
          <w:rFonts w:ascii="Times New Roman" w:hAnsi="Times New Roman" w:cs="Times New Roman"/>
          <w:color w:val="000000" w:themeColor="text1"/>
          <w:sz w:val="24"/>
          <w:szCs w:val="24"/>
        </w:rPr>
        <w:t>was ‘gender non-binary’</w:t>
      </w:r>
      <w:r w:rsidR="004F0A5D" w:rsidRPr="00673DDE">
        <w:rPr>
          <w:rFonts w:ascii="Times New Roman" w:hAnsi="Times New Roman" w:cs="Times New Roman"/>
          <w:color w:val="000000" w:themeColor="text1"/>
          <w:sz w:val="24"/>
          <w:szCs w:val="24"/>
        </w:rPr>
        <w:t>, which totalled to eight participants within the study.</w:t>
      </w:r>
      <w:r w:rsidR="001D0E31" w:rsidRPr="00673DDE">
        <w:rPr>
          <w:rFonts w:ascii="Times New Roman" w:hAnsi="Times New Roman" w:cs="Times New Roman"/>
          <w:color w:val="000000" w:themeColor="text1"/>
          <w:sz w:val="24"/>
          <w:szCs w:val="24"/>
        </w:rPr>
        <w:t xml:space="preserve"> Another factor that could be changed within the study is to </w:t>
      </w:r>
      <w:r w:rsidR="00A66592" w:rsidRPr="00673DDE">
        <w:rPr>
          <w:rFonts w:ascii="Times New Roman" w:hAnsi="Times New Roman" w:cs="Times New Roman"/>
          <w:color w:val="000000" w:themeColor="text1"/>
          <w:sz w:val="24"/>
          <w:szCs w:val="24"/>
        </w:rPr>
        <w:t xml:space="preserve">make it into a group discussion rather than a one to one. This would allow for more information to be given </w:t>
      </w:r>
      <w:r w:rsidR="001A6D44" w:rsidRPr="00673DDE">
        <w:rPr>
          <w:rFonts w:ascii="Times New Roman" w:hAnsi="Times New Roman" w:cs="Times New Roman"/>
          <w:color w:val="000000" w:themeColor="text1"/>
          <w:sz w:val="24"/>
          <w:szCs w:val="24"/>
        </w:rPr>
        <w:t xml:space="preserve">and </w:t>
      </w:r>
      <w:r w:rsidR="00726D2B" w:rsidRPr="00673DDE">
        <w:rPr>
          <w:rFonts w:ascii="Times New Roman" w:hAnsi="Times New Roman" w:cs="Times New Roman"/>
          <w:color w:val="000000" w:themeColor="text1"/>
          <w:sz w:val="24"/>
          <w:szCs w:val="24"/>
        </w:rPr>
        <w:t>for a larger discussion</w:t>
      </w:r>
      <w:r w:rsidR="005301D8" w:rsidRPr="00673DDE">
        <w:rPr>
          <w:rFonts w:ascii="Times New Roman" w:hAnsi="Times New Roman" w:cs="Times New Roman"/>
          <w:color w:val="000000" w:themeColor="text1"/>
          <w:sz w:val="24"/>
          <w:szCs w:val="24"/>
        </w:rPr>
        <w:t xml:space="preserve"> between the participants. </w:t>
      </w:r>
      <w:r w:rsidR="00C10DDB" w:rsidRPr="00673DDE">
        <w:rPr>
          <w:rFonts w:ascii="Times New Roman" w:hAnsi="Times New Roman" w:cs="Times New Roman"/>
          <w:color w:val="000000" w:themeColor="text1"/>
          <w:sz w:val="24"/>
          <w:szCs w:val="24"/>
        </w:rPr>
        <w:t>Overall, this dissertation project has allowed a</w:t>
      </w:r>
      <w:r w:rsidR="00FE4F94" w:rsidRPr="00673DDE">
        <w:rPr>
          <w:rFonts w:ascii="Times New Roman" w:hAnsi="Times New Roman" w:cs="Times New Roman"/>
          <w:color w:val="000000" w:themeColor="text1"/>
          <w:sz w:val="24"/>
          <w:szCs w:val="24"/>
        </w:rPr>
        <w:t>n insight into the preferences of different types of spaces, especially within a university campus</w:t>
      </w:r>
      <w:r w:rsidR="00FD59C7" w:rsidRPr="00673DDE">
        <w:rPr>
          <w:rFonts w:ascii="Times New Roman" w:hAnsi="Times New Roman" w:cs="Times New Roman"/>
          <w:color w:val="000000" w:themeColor="text1"/>
          <w:sz w:val="24"/>
          <w:szCs w:val="24"/>
        </w:rPr>
        <w:t xml:space="preserve"> and could also be used as an example of what to include into the </w:t>
      </w:r>
      <w:r w:rsidR="00EB0A80" w:rsidRPr="00673DDE">
        <w:rPr>
          <w:rFonts w:ascii="Times New Roman" w:hAnsi="Times New Roman" w:cs="Times New Roman"/>
          <w:color w:val="000000" w:themeColor="text1"/>
          <w:sz w:val="24"/>
          <w:szCs w:val="24"/>
        </w:rPr>
        <w:t>built-up environment and inside environment on how to improve the well-being of others.</w:t>
      </w:r>
    </w:p>
    <w:p w14:paraId="7EFE4590" w14:textId="7BBFACA1" w:rsidR="00C05507" w:rsidRDefault="00C05507">
      <w:pPr>
        <w:rPr>
          <w:rFonts w:ascii="Times New Roman" w:hAnsi="Times New Roman" w:cs="Times New Roman"/>
          <w:sz w:val="24"/>
          <w:szCs w:val="24"/>
        </w:rPr>
      </w:pPr>
    </w:p>
    <w:p w14:paraId="034E9E7E" w14:textId="7A2300F1" w:rsidR="00C05507" w:rsidRDefault="00C05507">
      <w:pPr>
        <w:rPr>
          <w:rFonts w:ascii="Times New Roman" w:hAnsi="Times New Roman" w:cs="Times New Roman"/>
          <w:sz w:val="24"/>
          <w:szCs w:val="24"/>
        </w:rPr>
      </w:pPr>
    </w:p>
    <w:p w14:paraId="2BE80E19" w14:textId="007198E5" w:rsidR="00C05507" w:rsidRDefault="00C05507">
      <w:pPr>
        <w:rPr>
          <w:rFonts w:ascii="Times New Roman" w:hAnsi="Times New Roman" w:cs="Times New Roman"/>
          <w:sz w:val="24"/>
          <w:szCs w:val="24"/>
        </w:rPr>
      </w:pPr>
    </w:p>
    <w:p w14:paraId="4DC978AA" w14:textId="77777777" w:rsidR="005E52CE" w:rsidRDefault="005E52CE" w:rsidP="006A16C5">
      <w:pPr>
        <w:jc w:val="center"/>
        <w:rPr>
          <w:rFonts w:ascii="Times New Roman" w:hAnsi="Times New Roman" w:cs="Times New Roman"/>
          <w:sz w:val="28"/>
          <w:szCs w:val="28"/>
          <w:u w:val="single"/>
        </w:rPr>
      </w:pPr>
    </w:p>
    <w:p w14:paraId="3053A396" w14:textId="77777777" w:rsidR="00223EB5" w:rsidRDefault="00223EB5" w:rsidP="006A16C5">
      <w:pPr>
        <w:jc w:val="center"/>
        <w:rPr>
          <w:rFonts w:ascii="Times New Roman" w:hAnsi="Times New Roman" w:cs="Times New Roman"/>
          <w:sz w:val="28"/>
          <w:szCs w:val="28"/>
          <w:u w:val="single"/>
        </w:rPr>
      </w:pPr>
    </w:p>
    <w:p w14:paraId="3D3147AF" w14:textId="77777777" w:rsidR="00CC65B4" w:rsidRDefault="00CC65B4" w:rsidP="00C32E44">
      <w:pPr>
        <w:rPr>
          <w:rFonts w:ascii="Times New Roman" w:hAnsi="Times New Roman" w:cs="Times New Roman"/>
          <w:sz w:val="28"/>
          <w:szCs w:val="28"/>
          <w:u w:val="single"/>
        </w:rPr>
      </w:pPr>
    </w:p>
    <w:p w14:paraId="28201E01" w14:textId="77777777" w:rsidR="00CC65B4" w:rsidRDefault="00CC65B4" w:rsidP="006A16C5">
      <w:pPr>
        <w:jc w:val="center"/>
        <w:rPr>
          <w:rFonts w:ascii="Times New Roman" w:hAnsi="Times New Roman" w:cs="Times New Roman"/>
          <w:sz w:val="28"/>
          <w:szCs w:val="28"/>
          <w:u w:val="single"/>
        </w:rPr>
      </w:pPr>
    </w:p>
    <w:p w14:paraId="74B29B80" w14:textId="77777777" w:rsidR="00CC65B4" w:rsidRDefault="00CC65B4" w:rsidP="006A16C5">
      <w:pPr>
        <w:jc w:val="center"/>
        <w:rPr>
          <w:rFonts w:ascii="Times New Roman" w:hAnsi="Times New Roman" w:cs="Times New Roman"/>
          <w:sz w:val="28"/>
          <w:szCs w:val="28"/>
          <w:u w:val="single"/>
        </w:rPr>
      </w:pPr>
    </w:p>
    <w:p w14:paraId="21034B6E" w14:textId="732BDC62" w:rsidR="00C05507" w:rsidRPr="003A011C" w:rsidRDefault="006A16C5" w:rsidP="006A16C5">
      <w:pPr>
        <w:jc w:val="center"/>
        <w:rPr>
          <w:rFonts w:ascii="Times New Roman" w:hAnsi="Times New Roman" w:cs="Times New Roman"/>
          <w:b/>
          <w:bCs/>
          <w:sz w:val="28"/>
          <w:szCs w:val="28"/>
        </w:rPr>
      </w:pPr>
      <w:r w:rsidRPr="003A011C">
        <w:rPr>
          <w:rFonts w:ascii="Times New Roman" w:hAnsi="Times New Roman" w:cs="Times New Roman"/>
          <w:b/>
          <w:bCs/>
          <w:sz w:val="28"/>
          <w:szCs w:val="28"/>
        </w:rPr>
        <w:lastRenderedPageBreak/>
        <w:t>Reference list</w:t>
      </w:r>
    </w:p>
    <w:p w14:paraId="1058278C" w14:textId="77777777" w:rsidR="006A16C5" w:rsidRPr="006A16C5" w:rsidRDefault="006A16C5" w:rsidP="006A16C5">
      <w:pPr>
        <w:rPr>
          <w:rFonts w:ascii="Times New Roman" w:hAnsi="Times New Roman" w:cs="Times New Roman"/>
          <w:sz w:val="28"/>
          <w:szCs w:val="28"/>
        </w:rPr>
      </w:pPr>
    </w:p>
    <w:p w14:paraId="7EC8D159" w14:textId="77777777" w:rsidR="001D6F3A" w:rsidRPr="00844817" w:rsidRDefault="001D6F3A" w:rsidP="001D6F3A">
      <w:pPr>
        <w:spacing w:after="0" w:line="240" w:lineRule="auto"/>
        <w:ind w:hanging="720"/>
        <w:rPr>
          <w:rStyle w:val="Hyperlink"/>
          <w:color w:val="000000" w:themeColor="text1"/>
          <w:sz w:val="24"/>
          <w:szCs w:val="24"/>
          <w:u w:val="none"/>
          <w:shd w:val="clear" w:color="auto" w:fill="FFFFFF"/>
        </w:rPr>
      </w:pPr>
      <w:r w:rsidRPr="00844817">
        <w:rPr>
          <w:rFonts w:ascii="Times New Roman" w:hAnsi="Times New Roman" w:cs="Times New Roman"/>
          <w:color w:val="000000" w:themeColor="text1"/>
          <w:sz w:val="24"/>
          <w:szCs w:val="24"/>
          <w:shd w:val="clear" w:color="auto" w:fill="FFFFFF"/>
        </w:rPr>
        <w:t xml:space="preserve">Ackerman, C. (2018). What is Kaplan's Attention Restoration Theory (ART)? Benefits + Criticisms. Retrieved 10 October 2019, from </w:t>
      </w:r>
      <w:hyperlink r:id="rId13" w:history="1">
        <w:r w:rsidRPr="00844817">
          <w:rPr>
            <w:rStyle w:val="Hyperlink"/>
            <w:rFonts w:ascii="Times New Roman" w:hAnsi="Times New Roman" w:cs="Times New Roman"/>
            <w:color w:val="000000" w:themeColor="text1"/>
            <w:sz w:val="24"/>
            <w:szCs w:val="24"/>
            <w:u w:val="none"/>
            <w:shd w:val="clear" w:color="auto" w:fill="FFFFFF"/>
          </w:rPr>
          <w:t>https://positivepsychology.com/attention-restoration-theory/</w:t>
        </w:r>
      </w:hyperlink>
    </w:p>
    <w:p w14:paraId="79145284" w14:textId="77777777" w:rsidR="001D6F3A" w:rsidRPr="00844817" w:rsidRDefault="001D6F3A" w:rsidP="001D6F3A">
      <w:pPr>
        <w:spacing w:after="0" w:line="240" w:lineRule="auto"/>
        <w:ind w:hanging="720"/>
        <w:rPr>
          <w:rStyle w:val="Hyperlink"/>
          <w:rFonts w:ascii="Times New Roman" w:hAnsi="Times New Roman" w:cs="Times New Roman"/>
          <w:color w:val="000000" w:themeColor="text1"/>
          <w:sz w:val="24"/>
          <w:szCs w:val="24"/>
          <w:u w:val="none"/>
          <w:shd w:val="clear" w:color="auto" w:fill="FFFFFF"/>
        </w:rPr>
      </w:pPr>
    </w:p>
    <w:p w14:paraId="1BAE96A7"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Anguluri, R., &amp; Narayanan, P. (2017). Role of green space in urban planning: Outlook towards smart cities. </w:t>
      </w:r>
      <w:r w:rsidRPr="00844817">
        <w:rPr>
          <w:rFonts w:ascii="Times New Roman" w:hAnsi="Times New Roman" w:cs="Times New Roman"/>
          <w:i/>
          <w:iCs/>
          <w:color w:val="000000" w:themeColor="text1"/>
          <w:sz w:val="24"/>
          <w:szCs w:val="24"/>
          <w:shd w:val="clear" w:color="auto" w:fill="FFFFFF"/>
        </w:rPr>
        <w:t>Urban Forestry &amp; Urban Greening</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25</w:t>
      </w:r>
      <w:r w:rsidRPr="00844817">
        <w:rPr>
          <w:rFonts w:ascii="Times New Roman" w:hAnsi="Times New Roman" w:cs="Times New Roman"/>
          <w:color w:val="000000" w:themeColor="text1"/>
          <w:sz w:val="24"/>
          <w:szCs w:val="24"/>
          <w:shd w:val="clear" w:color="auto" w:fill="FFFFFF"/>
        </w:rPr>
        <w:t>, 58-65.</w:t>
      </w:r>
    </w:p>
    <w:p w14:paraId="13D65286"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20288798"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bdr w:val="none" w:sz="0" w:space="0" w:color="auto" w:frame="1"/>
          <w:shd w:val="clear" w:color="auto" w:fill="FFFFFF"/>
        </w:rPr>
      </w:pPr>
      <w:r w:rsidRPr="00844817">
        <w:rPr>
          <w:rFonts w:ascii="Times New Roman" w:hAnsi="Times New Roman" w:cs="Times New Roman"/>
          <w:color w:val="000000" w:themeColor="text1"/>
          <w:sz w:val="24"/>
          <w:szCs w:val="24"/>
          <w:bdr w:val="none" w:sz="0" w:space="0" w:color="auto" w:frame="1"/>
          <w:shd w:val="clear" w:color="auto" w:fill="FFFFFF"/>
        </w:rPr>
        <w:t xml:space="preserve">Bertram, C., &amp; </w:t>
      </w:r>
      <w:proofErr w:type="spellStart"/>
      <w:r w:rsidRPr="00844817">
        <w:rPr>
          <w:rFonts w:ascii="Times New Roman" w:hAnsi="Times New Roman" w:cs="Times New Roman"/>
          <w:color w:val="000000" w:themeColor="text1"/>
          <w:sz w:val="24"/>
          <w:szCs w:val="24"/>
          <w:bdr w:val="none" w:sz="0" w:space="0" w:color="auto" w:frame="1"/>
          <w:shd w:val="clear" w:color="auto" w:fill="FFFFFF"/>
        </w:rPr>
        <w:t>Rehdanz</w:t>
      </w:r>
      <w:proofErr w:type="spellEnd"/>
      <w:r w:rsidRPr="00844817">
        <w:rPr>
          <w:rFonts w:ascii="Times New Roman" w:hAnsi="Times New Roman" w:cs="Times New Roman"/>
          <w:color w:val="000000" w:themeColor="text1"/>
          <w:sz w:val="24"/>
          <w:szCs w:val="24"/>
          <w:bdr w:val="none" w:sz="0" w:space="0" w:color="auto" w:frame="1"/>
          <w:shd w:val="clear" w:color="auto" w:fill="FFFFFF"/>
        </w:rPr>
        <w:t>, K. (2015). The role of urban green space for human well-being. </w:t>
      </w:r>
      <w:r w:rsidRPr="00844817">
        <w:rPr>
          <w:rFonts w:ascii="Times New Roman" w:hAnsi="Times New Roman" w:cs="Times New Roman"/>
          <w:i/>
          <w:iCs/>
          <w:color w:val="000000" w:themeColor="text1"/>
          <w:sz w:val="24"/>
          <w:szCs w:val="24"/>
          <w:shd w:val="clear" w:color="auto" w:fill="FFFFFF"/>
        </w:rPr>
        <w:t>Ecological Economics</w:t>
      </w:r>
      <w:r w:rsidRPr="00844817">
        <w:rPr>
          <w:rFonts w:ascii="Times New Roman" w:hAnsi="Times New Roman" w:cs="Times New Roman"/>
          <w:color w:val="000000" w:themeColor="text1"/>
          <w:sz w:val="24"/>
          <w:szCs w:val="24"/>
          <w:bdr w:val="none" w:sz="0" w:space="0" w:color="auto" w:frame="1"/>
          <w:shd w:val="clear" w:color="auto" w:fill="FFFFFF"/>
        </w:rPr>
        <w:t>, </w:t>
      </w:r>
      <w:r w:rsidRPr="00844817">
        <w:rPr>
          <w:rFonts w:ascii="Times New Roman" w:hAnsi="Times New Roman" w:cs="Times New Roman"/>
          <w:i/>
          <w:iCs/>
          <w:color w:val="000000" w:themeColor="text1"/>
          <w:sz w:val="24"/>
          <w:szCs w:val="24"/>
          <w:shd w:val="clear" w:color="auto" w:fill="FFFFFF"/>
        </w:rPr>
        <w:t>120</w:t>
      </w:r>
      <w:r w:rsidRPr="00844817">
        <w:rPr>
          <w:rFonts w:ascii="Times New Roman" w:hAnsi="Times New Roman" w:cs="Times New Roman"/>
          <w:color w:val="000000" w:themeColor="text1"/>
          <w:sz w:val="24"/>
          <w:szCs w:val="24"/>
          <w:bdr w:val="none" w:sz="0" w:space="0" w:color="auto" w:frame="1"/>
          <w:shd w:val="clear" w:color="auto" w:fill="FFFFFF"/>
        </w:rPr>
        <w:t>, 139-152.</w:t>
      </w:r>
    </w:p>
    <w:p w14:paraId="4DE68C70"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bdr w:val="none" w:sz="0" w:space="0" w:color="auto" w:frame="1"/>
          <w:shd w:val="clear" w:color="auto" w:fill="FFFFFF"/>
        </w:rPr>
      </w:pPr>
    </w:p>
    <w:p w14:paraId="20A683B3"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Braun, V., &amp; Clarke, V. (2006). Using thematic analysis in psychology. </w:t>
      </w:r>
      <w:r w:rsidRPr="00844817">
        <w:rPr>
          <w:rFonts w:ascii="Times New Roman" w:hAnsi="Times New Roman" w:cs="Times New Roman"/>
          <w:i/>
          <w:iCs/>
          <w:color w:val="000000" w:themeColor="text1"/>
          <w:sz w:val="24"/>
          <w:szCs w:val="24"/>
          <w:shd w:val="clear" w:color="auto" w:fill="FFFFFF"/>
        </w:rPr>
        <w:t>Qualitative research in psychology</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3</w:t>
      </w:r>
      <w:r w:rsidRPr="00844817">
        <w:rPr>
          <w:rFonts w:ascii="Times New Roman" w:hAnsi="Times New Roman" w:cs="Times New Roman"/>
          <w:color w:val="000000" w:themeColor="text1"/>
          <w:sz w:val="24"/>
          <w:szCs w:val="24"/>
          <w:shd w:val="clear" w:color="auto" w:fill="FFFFFF"/>
        </w:rPr>
        <w:t>(2), 77-101.</w:t>
      </w:r>
    </w:p>
    <w:p w14:paraId="2F1729CB"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26AB1A54"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Braun, V., Clarke, V., Hayfield, N., &amp; Terry, G. (2019). Thematic analysis. </w:t>
      </w:r>
      <w:r w:rsidRPr="00844817">
        <w:rPr>
          <w:rFonts w:ascii="Times New Roman" w:hAnsi="Times New Roman" w:cs="Times New Roman"/>
          <w:i/>
          <w:iCs/>
          <w:color w:val="000000" w:themeColor="text1"/>
          <w:sz w:val="24"/>
          <w:szCs w:val="24"/>
          <w:shd w:val="clear" w:color="auto" w:fill="FFFFFF"/>
        </w:rPr>
        <w:t>Handbook of Research Methods in Health Social Sciences</w:t>
      </w:r>
      <w:r w:rsidRPr="00844817">
        <w:rPr>
          <w:rFonts w:ascii="Times New Roman" w:hAnsi="Times New Roman" w:cs="Times New Roman"/>
          <w:color w:val="000000" w:themeColor="text1"/>
          <w:sz w:val="24"/>
          <w:szCs w:val="24"/>
          <w:shd w:val="clear" w:color="auto" w:fill="FFFFFF"/>
        </w:rPr>
        <w:t>, 843-860.</w:t>
      </w:r>
    </w:p>
    <w:p w14:paraId="0D1DCA3B"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4AE3F85F"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British Psychological Society. (2018). </w:t>
      </w:r>
      <w:r w:rsidRPr="00844817">
        <w:rPr>
          <w:rFonts w:ascii="Times New Roman" w:hAnsi="Times New Roman" w:cs="Times New Roman"/>
          <w:i/>
          <w:iCs/>
          <w:color w:val="000000" w:themeColor="text1"/>
          <w:sz w:val="24"/>
          <w:szCs w:val="24"/>
          <w:shd w:val="clear" w:color="auto" w:fill="FFFFFF"/>
        </w:rPr>
        <w:t>Code Of Ethics And Conduct</w:t>
      </w:r>
      <w:r w:rsidRPr="00844817">
        <w:rPr>
          <w:rFonts w:ascii="Times New Roman" w:hAnsi="Times New Roman" w:cs="Times New Roman"/>
          <w:color w:val="000000" w:themeColor="text1"/>
          <w:sz w:val="24"/>
          <w:szCs w:val="24"/>
          <w:shd w:val="clear" w:color="auto" w:fill="FFFFFF"/>
        </w:rPr>
        <w:t>. Leicester: The British Psychological Society. Retrieved 18</w:t>
      </w:r>
      <w:r w:rsidRPr="00844817">
        <w:rPr>
          <w:rFonts w:ascii="Times New Roman" w:hAnsi="Times New Roman" w:cs="Times New Roman"/>
          <w:color w:val="000000" w:themeColor="text1"/>
          <w:sz w:val="24"/>
          <w:szCs w:val="24"/>
          <w:shd w:val="clear" w:color="auto" w:fill="FFFFFF"/>
          <w:vertAlign w:val="superscript"/>
        </w:rPr>
        <w:t>th</w:t>
      </w:r>
      <w:r w:rsidRPr="00844817">
        <w:rPr>
          <w:rFonts w:ascii="Times New Roman" w:hAnsi="Times New Roman" w:cs="Times New Roman"/>
          <w:color w:val="000000" w:themeColor="text1"/>
          <w:sz w:val="24"/>
          <w:szCs w:val="24"/>
          <w:shd w:val="clear" w:color="auto" w:fill="FFFFFF"/>
        </w:rPr>
        <w:t xml:space="preserve"> March, 2020, from, </w:t>
      </w:r>
      <w:hyperlink r:id="rId14" w:history="1">
        <w:r w:rsidRPr="00844817">
          <w:rPr>
            <w:rStyle w:val="Hyperlink"/>
            <w:rFonts w:ascii="Times New Roman" w:hAnsi="Times New Roman" w:cs="Times New Roman"/>
            <w:color w:val="000000" w:themeColor="text1"/>
            <w:sz w:val="24"/>
            <w:szCs w:val="24"/>
            <w:u w:val="none"/>
            <w:shd w:val="clear" w:color="auto" w:fill="FFFFFF"/>
          </w:rPr>
          <w:t>www.bps.org.uk/sites/www.bps.org.uk/files/Policy/Policy%20-%20Files/BPS%20Code%20of%20Ethics%20and%20Conduct%20%28Updated%20July%202018%29.pdf</w:t>
        </w:r>
      </w:hyperlink>
    </w:p>
    <w:p w14:paraId="26BC4488"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1F9DDE17" w14:textId="77777777" w:rsidR="001D6F3A" w:rsidRPr="00844817" w:rsidRDefault="001D6F3A" w:rsidP="001D6F3A">
      <w:pPr>
        <w:spacing w:after="0" w:line="240" w:lineRule="auto"/>
        <w:ind w:hanging="720"/>
        <w:rPr>
          <w:rStyle w:val="Hyperlink"/>
          <w:color w:val="000000" w:themeColor="text1"/>
          <w:sz w:val="24"/>
          <w:szCs w:val="24"/>
          <w:u w:val="none"/>
          <w:shd w:val="clear" w:color="auto" w:fill="FFFFFF"/>
        </w:rPr>
      </w:pPr>
      <w:r w:rsidRPr="00844817">
        <w:rPr>
          <w:rFonts w:ascii="Times New Roman" w:hAnsi="Times New Roman" w:cs="Times New Roman"/>
          <w:color w:val="000000" w:themeColor="text1"/>
          <w:sz w:val="24"/>
          <w:szCs w:val="24"/>
          <w:shd w:val="clear" w:color="auto" w:fill="FFFFFF"/>
        </w:rPr>
        <w:t xml:space="preserve">Cannon, T. (2017). Promoting Student Wellbeing | Red Brick Research. Retrieved 11 October 2019, from </w:t>
      </w:r>
      <w:hyperlink r:id="rId15" w:history="1">
        <w:r w:rsidRPr="00844817">
          <w:rPr>
            <w:rStyle w:val="Hyperlink"/>
            <w:rFonts w:ascii="Times New Roman" w:hAnsi="Times New Roman" w:cs="Times New Roman"/>
            <w:color w:val="000000" w:themeColor="text1"/>
            <w:sz w:val="24"/>
            <w:szCs w:val="24"/>
            <w:u w:val="none"/>
            <w:shd w:val="clear" w:color="auto" w:fill="FFFFFF"/>
          </w:rPr>
          <w:t>https://www.redbrickresearch.com/2017/11/30/promoting-student-wellbeing/</w:t>
        </w:r>
      </w:hyperlink>
    </w:p>
    <w:p w14:paraId="065DD32E"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587B2F60"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
    <w:p w14:paraId="08D56167"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Department of Health. (2014). </w:t>
      </w:r>
      <w:r w:rsidRPr="00844817">
        <w:rPr>
          <w:rFonts w:ascii="Times New Roman" w:hAnsi="Times New Roman" w:cs="Times New Roman"/>
          <w:i/>
          <w:iCs/>
          <w:color w:val="000000" w:themeColor="text1"/>
          <w:sz w:val="24"/>
          <w:szCs w:val="24"/>
          <w:shd w:val="clear" w:color="auto" w:fill="FFFFFF"/>
        </w:rPr>
        <w:t>What Works Well to Improve Well-being?</w:t>
      </w:r>
      <w:r w:rsidRPr="00844817">
        <w:rPr>
          <w:rFonts w:ascii="Times New Roman" w:hAnsi="Times New Roman" w:cs="Times New Roman"/>
          <w:color w:val="000000" w:themeColor="text1"/>
          <w:sz w:val="24"/>
          <w:szCs w:val="24"/>
          <w:shd w:val="clear" w:color="auto" w:fill="FFFFFF"/>
        </w:rPr>
        <w:t xml:space="preserve"> PDF. Retrieved April 18, 2020, from </w:t>
      </w:r>
    </w:p>
    <w:p w14:paraId="7D0652A1"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hyperlink r:id="rId16" w:history="1">
        <w:r w:rsidRPr="00844817">
          <w:rPr>
            <w:rStyle w:val="Hyperlink"/>
            <w:rFonts w:ascii="Times New Roman" w:hAnsi="Times New Roman" w:cs="Times New Roman"/>
            <w:color w:val="000000" w:themeColor="text1"/>
            <w:sz w:val="24"/>
            <w:szCs w:val="24"/>
            <w:u w:val="none"/>
            <w:shd w:val="clear" w:color="auto" w:fill="FFFFFF"/>
          </w:rPr>
          <w:t>https://assets.publishing.service.gov.uk/government/uploads/system/uploads/attachment_data/file/277593/What_works_to_improve_wellbeing.pdf</w:t>
        </w:r>
      </w:hyperlink>
    </w:p>
    <w:p w14:paraId="769CDCC0"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7ACDB219"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Diener, E., Diener, C., Choi, H., &amp; Oishi, S. (2018). Revisiting “Most People Are Happy”—and discovering when they are not. </w:t>
      </w:r>
      <w:r w:rsidRPr="00844817">
        <w:rPr>
          <w:rFonts w:ascii="Times New Roman" w:hAnsi="Times New Roman" w:cs="Times New Roman"/>
          <w:i/>
          <w:iCs/>
          <w:color w:val="000000" w:themeColor="text1"/>
          <w:sz w:val="24"/>
          <w:szCs w:val="24"/>
          <w:shd w:val="clear" w:color="auto" w:fill="FFFFFF"/>
        </w:rPr>
        <w:t>Perspectives on psychological science</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13</w:t>
      </w:r>
      <w:r w:rsidRPr="00844817">
        <w:rPr>
          <w:rFonts w:ascii="Times New Roman" w:hAnsi="Times New Roman" w:cs="Times New Roman"/>
          <w:color w:val="000000" w:themeColor="text1"/>
          <w:sz w:val="24"/>
          <w:szCs w:val="24"/>
          <w:shd w:val="clear" w:color="auto" w:fill="FFFFFF"/>
        </w:rPr>
        <w:t>(2), 166-170.</w:t>
      </w:r>
    </w:p>
    <w:p w14:paraId="40366F21"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03521D2F"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roofErr w:type="spellStart"/>
      <w:r w:rsidRPr="00844817">
        <w:rPr>
          <w:rFonts w:ascii="Times New Roman" w:hAnsi="Times New Roman" w:cs="Times New Roman"/>
          <w:color w:val="000000" w:themeColor="text1"/>
          <w:sz w:val="24"/>
          <w:szCs w:val="24"/>
          <w:shd w:val="clear" w:color="auto" w:fill="FFFFFF"/>
        </w:rPr>
        <w:t>Friedli</w:t>
      </w:r>
      <w:proofErr w:type="spellEnd"/>
      <w:r w:rsidRPr="00844817">
        <w:rPr>
          <w:rFonts w:ascii="Times New Roman" w:hAnsi="Times New Roman" w:cs="Times New Roman"/>
          <w:color w:val="000000" w:themeColor="text1"/>
          <w:sz w:val="24"/>
          <w:szCs w:val="24"/>
          <w:shd w:val="clear" w:color="auto" w:fill="FFFFFF"/>
        </w:rPr>
        <w:t>, L., Stansfield, J., &amp; O’Hara, K. (2011). Mental Well-being Impact Assessment. </w:t>
      </w:r>
      <w:r w:rsidRPr="00844817">
        <w:rPr>
          <w:rFonts w:ascii="Times New Roman" w:hAnsi="Times New Roman" w:cs="Times New Roman"/>
          <w:i/>
          <w:iCs/>
          <w:color w:val="000000" w:themeColor="text1"/>
          <w:sz w:val="24"/>
          <w:szCs w:val="24"/>
          <w:shd w:val="clear" w:color="auto" w:fill="FFFFFF"/>
        </w:rPr>
        <w:t>Retrieved from</w:t>
      </w:r>
      <w:r w:rsidRPr="00844817">
        <w:rPr>
          <w:rFonts w:ascii="Times New Roman" w:hAnsi="Times New Roman" w:cs="Times New Roman"/>
          <w:color w:val="000000" w:themeColor="text1"/>
          <w:sz w:val="24"/>
          <w:szCs w:val="24"/>
          <w:shd w:val="clear" w:color="auto" w:fill="FFFFFF"/>
        </w:rPr>
        <w:t xml:space="preserve"> nationalfirechiefs.org.uk </w:t>
      </w:r>
    </w:p>
    <w:p w14:paraId="00363F89"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3C302BBC"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Gascon, M., Sánchez-Benavides, G., </w:t>
      </w:r>
      <w:proofErr w:type="spellStart"/>
      <w:r w:rsidRPr="00844817">
        <w:rPr>
          <w:rFonts w:ascii="Times New Roman" w:hAnsi="Times New Roman" w:cs="Times New Roman"/>
          <w:color w:val="000000" w:themeColor="text1"/>
          <w:sz w:val="24"/>
          <w:szCs w:val="24"/>
          <w:shd w:val="clear" w:color="auto" w:fill="FFFFFF"/>
        </w:rPr>
        <w:t>Dadvand</w:t>
      </w:r>
      <w:proofErr w:type="spellEnd"/>
      <w:r w:rsidRPr="00844817">
        <w:rPr>
          <w:rFonts w:ascii="Times New Roman" w:hAnsi="Times New Roman" w:cs="Times New Roman"/>
          <w:color w:val="000000" w:themeColor="text1"/>
          <w:sz w:val="24"/>
          <w:szCs w:val="24"/>
          <w:shd w:val="clear" w:color="auto" w:fill="FFFFFF"/>
        </w:rPr>
        <w:t xml:space="preserve">, P., Martínez, D., </w:t>
      </w:r>
      <w:proofErr w:type="spellStart"/>
      <w:r w:rsidRPr="00844817">
        <w:rPr>
          <w:rFonts w:ascii="Times New Roman" w:hAnsi="Times New Roman" w:cs="Times New Roman"/>
          <w:color w:val="000000" w:themeColor="text1"/>
          <w:sz w:val="24"/>
          <w:szCs w:val="24"/>
          <w:shd w:val="clear" w:color="auto" w:fill="FFFFFF"/>
        </w:rPr>
        <w:t>Gramunt</w:t>
      </w:r>
      <w:proofErr w:type="spellEnd"/>
      <w:r w:rsidRPr="00844817">
        <w:rPr>
          <w:rFonts w:ascii="Times New Roman" w:hAnsi="Times New Roman" w:cs="Times New Roman"/>
          <w:color w:val="000000" w:themeColor="text1"/>
          <w:sz w:val="24"/>
          <w:szCs w:val="24"/>
          <w:shd w:val="clear" w:color="auto" w:fill="FFFFFF"/>
        </w:rPr>
        <w:t xml:space="preserve">, N., </w:t>
      </w:r>
      <w:proofErr w:type="spellStart"/>
      <w:r w:rsidRPr="00844817">
        <w:rPr>
          <w:rFonts w:ascii="Times New Roman" w:hAnsi="Times New Roman" w:cs="Times New Roman"/>
          <w:color w:val="000000" w:themeColor="text1"/>
          <w:sz w:val="24"/>
          <w:szCs w:val="24"/>
          <w:shd w:val="clear" w:color="auto" w:fill="FFFFFF"/>
        </w:rPr>
        <w:t>Gotsens</w:t>
      </w:r>
      <w:proofErr w:type="spellEnd"/>
      <w:r w:rsidRPr="00844817">
        <w:rPr>
          <w:rFonts w:ascii="Times New Roman" w:hAnsi="Times New Roman" w:cs="Times New Roman"/>
          <w:color w:val="000000" w:themeColor="text1"/>
          <w:sz w:val="24"/>
          <w:szCs w:val="24"/>
          <w:shd w:val="clear" w:color="auto" w:fill="FFFFFF"/>
        </w:rPr>
        <w:t>, X., ... &amp; Nieuwenhuijsen, M. (2018). Long-term exposure to residential green and blue spaces and anxiety and depression in adults: a cross-sectional study. </w:t>
      </w:r>
      <w:r w:rsidRPr="00844817">
        <w:rPr>
          <w:rFonts w:ascii="Times New Roman" w:hAnsi="Times New Roman" w:cs="Times New Roman"/>
          <w:i/>
          <w:iCs/>
          <w:color w:val="000000" w:themeColor="text1"/>
          <w:sz w:val="24"/>
          <w:szCs w:val="24"/>
          <w:shd w:val="clear" w:color="auto" w:fill="FFFFFF"/>
        </w:rPr>
        <w:t>Environmental research</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162</w:t>
      </w:r>
      <w:r w:rsidRPr="00844817">
        <w:rPr>
          <w:rFonts w:ascii="Times New Roman" w:hAnsi="Times New Roman" w:cs="Times New Roman"/>
          <w:color w:val="000000" w:themeColor="text1"/>
          <w:sz w:val="24"/>
          <w:szCs w:val="24"/>
          <w:shd w:val="clear" w:color="auto" w:fill="FFFFFF"/>
        </w:rPr>
        <w:t>, 231-239.</w:t>
      </w:r>
    </w:p>
    <w:p w14:paraId="1F0AA848"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76E68554"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Gascon, M., </w:t>
      </w:r>
      <w:proofErr w:type="spellStart"/>
      <w:r w:rsidRPr="00844817">
        <w:rPr>
          <w:rFonts w:ascii="Times New Roman" w:hAnsi="Times New Roman" w:cs="Times New Roman"/>
          <w:color w:val="000000" w:themeColor="text1"/>
          <w:sz w:val="24"/>
          <w:szCs w:val="24"/>
          <w:shd w:val="clear" w:color="auto" w:fill="FFFFFF"/>
        </w:rPr>
        <w:t>Triguero</w:t>
      </w:r>
      <w:proofErr w:type="spellEnd"/>
      <w:r w:rsidRPr="00844817">
        <w:rPr>
          <w:rFonts w:ascii="Times New Roman" w:hAnsi="Times New Roman" w:cs="Times New Roman"/>
          <w:color w:val="000000" w:themeColor="text1"/>
          <w:sz w:val="24"/>
          <w:szCs w:val="24"/>
          <w:shd w:val="clear" w:color="auto" w:fill="FFFFFF"/>
        </w:rPr>
        <w:t xml:space="preserve">-Mas, M., Martínez, D., </w:t>
      </w:r>
      <w:proofErr w:type="spellStart"/>
      <w:r w:rsidRPr="00844817">
        <w:rPr>
          <w:rFonts w:ascii="Times New Roman" w:hAnsi="Times New Roman" w:cs="Times New Roman"/>
          <w:color w:val="000000" w:themeColor="text1"/>
          <w:sz w:val="24"/>
          <w:szCs w:val="24"/>
          <w:shd w:val="clear" w:color="auto" w:fill="FFFFFF"/>
        </w:rPr>
        <w:t>Dadvand</w:t>
      </w:r>
      <w:proofErr w:type="spellEnd"/>
      <w:r w:rsidRPr="00844817">
        <w:rPr>
          <w:rFonts w:ascii="Times New Roman" w:hAnsi="Times New Roman" w:cs="Times New Roman"/>
          <w:color w:val="000000" w:themeColor="text1"/>
          <w:sz w:val="24"/>
          <w:szCs w:val="24"/>
          <w:shd w:val="clear" w:color="auto" w:fill="FFFFFF"/>
        </w:rPr>
        <w:t xml:space="preserve">, P., </w:t>
      </w:r>
      <w:proofErr w:type="spellStart"/>
      <w:r w:rsidRPr="00844817">
        <w:rPr>
          <w:rFonts w:ascii="Times New Roman" w:hAnsi="Times New Roman" w:cs="Times New Roman"/>
          <w:color w:val="000000" w:themeColor="text1"/>
          <w:sz w:val="24"/>
          <w:szCs w:val="24"/>
          <w:shd w:val="clear" w:color="auto" w:fill="FFFFFF"/>
        </w:rPr>
        <w:t>Forns</w:t>
      </w:r>
      <w:proofErr w:type="spellEnd"/>
      <w:r w:rsidRPr="00844817">
        <w:rPr>
          <w:rFonts w:ascii="Times New Roman" w:hAnsi="Times New Roman" w:cs="Times New Roman"/>
          <w:color w:val="000000" w:themeColor="text1"/>
          <w:sz w:val="24"/>
          <w:szCs w:val="24"/>
          <w:shd w:val="clear" w:color="auto" w:fill="FFFFFF"/>
        </w:rPr>
        <w:t xml:space="preserve">, J., </w:t>
      </w:r>
      <w:proofErr w:type="spellStart"/>
      <w:r w:rsidRPr="00844817">
        <w:rPr>
          <w:rFonts w:ascii="Times New Roman" w:hAnsi="Times New Roman" w:cs="Times New Roman"/>
          <w:color w:val="000000" w:themeColor="text1"/>
          <w:sz w:val="24"/>
          <w:szCs w:val="24"/>
          <w:shd w:val="clear" w:color="auto" w:fill="FFFFFF"/>
        </w:rPr>
        <w:t>Plasència</w:t>
      </w:r>
      <w:proofErr w:type="spellEnd"/>
      <w:r w:rsidRPr="00844817">
        <w:rPr>
          <w:rFonts w:ascii="Times New Roman" w:hAnsi="Times New Roman" w:cs="Times New Roman"/>
          <w:color w:val="000000" w:themeColor="text1"/>
          <w:sz w:val="24"/>
          <w:szCs w:val="24"/>
          <w:shd w:val="clear" w:color="auto" w:fill="FFFFFF"/>
        </w:rPr>
        <w:t xml:space="preserve">, A., &amp; Nieuwenhuijsen, M. J. (2015). Mental health benefits of long-term exposure to residential green and blue spaces: a </w:t>
      </w:r>
      <w:r w:rsidRPr="00844817">
        <w:rPr>
          <w:rFonts w:ascii="Times New Roman" w:hAnsi="Times New Roman" w:cs="Times New Roman"/>
          <w:color w:val="000000" w:themeColor="text1"/>
          <w:sz w:val="24"/>
          <w:szCs w:val="24"/>
          <w:shd w:val="clear" w:color="auto" w:fill="FFFFFF"/>
        </w:rPr>
        <w:lastRenderedPageBreak/>
        <w:t>systematic review. </w:t>
      </w:r>
      <w:r w:rsidRPr="00844817">
        <w:rPr>
          <w:rFonts w:ascii="Times New Roman" w:hAnsi="Times New Roman" w:cs="Times New Roman"/>
          <w:i/>
          <w:iCs/>
          <w:color w:val="000000" w:themeColor="text1"/>
          <w:sz w:val="24"/>
          <w:szCs w:val="24"/>
          <w:shd w:val="clear" w:color="auto" w:fill="FFFFFF"/>
        </w:rPr>
        <w:t>International journal of environmental research and public health</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12</w:t>
      </w:r>
      <w:r w:rsidRPr="00844817">
        <w:rPr>
          <w:rFonts w:ascii="Times New Roman" w:hAnsi="Times New Roman" w:cs="Times New Roman"/>
          <w:color w:val="000000" w:themeColor="text1"/>
          <w:sz w:val="24"/>
          <w:szCs w:val="24"/>
          <w:shd w:val="clear" w:color="auto" w:fill="FFFFFF"/>
        </w:rPr>
        <w:t>(4), 4354-4379.</w:t>
      </w:r>
    </w:p>
    <w:p w14:paraId="0495EA0B"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bdr w:val="none" w:sz="0" w:space="0" w:color="auto" w:frame="1"/>
          <w:shd w:val="clear" w:color="auto" w:fill="FFFFFF"/>
        </w:rPr>
      </w:pPr>
    </w:p>
    <w:p w14:paraId="06406BA9"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Gov.uk. 2018. </w:t>
      </w:r>
      <w:r w:rsidRPr="00844817">
        <w:rPr>
          <w:rFonts w:ascii="Times New Roman" w:hAnsi="Times New Roman" w:cs="Times New Roman"/>
          <w:i/>
          <w:iCs/>
          <w:color w:val="000000" w:themeColor="text1"/>
          <w:sz w:val="24"/>
          <w:szCs w:val="24"/>
          <w:shd w:val="clear" w:color="auto" w:fill="FFFFFF"/>
        </w:rPr>
        <w:t>Data Protection - GOV.UK</w:t>
      </w:r>
      <w:r w:rsidRPr="00844817">
        <w:rPr>
          <w:rFonts w:ascii="Times New Roman" w:hAnsi="Times New Roman" w:cs="Times New Roman"/>
          <w:color w:val="000000" w:themeColor="text1"/>
          <w:sz w:val="24"/>
          <w:szCs w:val="24"/>
          <w:shd w:val="clear" w:color="auto" w:fill="FFFFFF"/>
        </w:rPr>
        <w:t>.  Retrieved on 15</w:t>
      </w:r>
      <w:r w:rsidRPr="00844817">
        <w:rPr>
          <w:rFonts w:ascii="Times New Roman" w:hAnsi="Times New Roman" w:cs="Times New Roman"/>
          <w:color w:val="000000" w:themeColor="text1"/>
          <w:sz w:val="24"/>
          <w:szCs w:val="24"/>
          <w:shd w:val="clear" w:color="auto" w:fill="FFFFFF"/>
          <w:vertAlign w:val="superscript"/>
        </w:rPr>
        <w:t xml:space="preserve"> </w:t>
      </w:r>
      <w:proofErr w:type="spellStart"/>
      <w:r w:rsidRPr="00844817">
        <w:rPr>
          <w:rFonts w:ascii="Times New Roman" w:hAnsi="Times New Roman" w:cs="Times New Roman"/>
          <w:color w:val="000000" w:themeColor="text1"/>
          <w:sz w:val="24"/>
          <w:szCs w:val="24"/>
          <w:shd w:val="clear" w:color="auto" w:fill="FFFFFF"/>
        </w:rPr>
        <w:t>Janurary</w:t>
      </w:r>
      <w:proofErr w:type="spellEnd"/>
      <w:r w:rsidRPr="00844817">
        <w:rPr>
          <w:rFonts w:ascii="Times New Roman" w:hAnsi="Times New Roman" w:cs="Times New Roman"/>
          <w:color w:val="000000" w:themeColor="text1"/>
          <w:sz w:val="24"/>
          <w:szCs w:val="24"/>
          <w:shd w:val="clear" w:color="auto" w:fill="FFFFFF"/>
        </w:rPr>
        <w:t xml:space="preserve"> 2020 from, https://www.gov.uk/data-protection/the-data-protection-act</w:t>
      </w:r>
    </w:p>
    <w:p w14:paraId="706EE6B1"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69950C42"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Hsu, T., </w:t>
      </w:r>
      <w:proofErr w:type="spellStart"/>
      <w:r w:rsidRPr="00844817">
        <w:rPr>
          <w:rFonts w:ascii="Times New Roman" w:hAnsi="Times New Roman" w:cs="Times New Roman"/>
          <w:color w:val="000000" w:themeColor="text1"/>
          <w:sz w:val="24"/>
          <w:szCs w:val="24"/>
          <w:shd w:val="clear" w:color="auto" w:fill="FFFFFF"/>
        </w:rPr>
        <w:t>Ryherd</w:t>
      </w:r>
      <w:proofErr w:type="spellEnd"/>
      <w:r w:rsidRPr="00844817">
        <w:rPr>
          <w:rFonts w:ascii="Times New Roman" w:hAnsi="Times New Roman" w:cs="Times New Roman"/>
          <w:color w:val="000000" w:themeColor="text1"/>
          <w:sz w:val="24"/>
          <w:szCs w:val="24"/>
          <w:shd w:val="clear" w:color="auto" w:fill="FFFFFF"/>
        </w:rPr>
        <w:t xml:space="preserve">, E., </w:t>
      </w:r>
      <w:proofErr w:type="spellStart"/>
      <w:r w:rsidRPr="00844817">
        <w:rPr>
          <w:rFonts w:ascii="Times New Roman" w:hAnsi="Times New Roman" w:cs="Times New Roman"/>
          <w:color w:val="000000" w:themeColor="text1"/>
          <w:sz w:val="24"/>
          <w:szCs w:val="24"/>
          <w:shd w:val="clear" w:color="auto" w:fill="FFFFFF"/>
        </w:rPr>
        <w:t>Waye</w:t>
      </w:r>
      <w:proofErr w:type="spellEnd"/>
      <w:r w:rsidRPr="00844817">
        <w:rPr>
          <w:rFonts w:ascii="Times New Roman" w:hAnsi="Times New Roman" w:cs="Times New Roman"/>
          <w:color w:val="000000" w:themeColor="text1"/>
          <w:sz w:val="24"/>
          <w:szCs w:val="24"/>
          <w:shd w:val="clear" w:color="auto" w:fill="FFFFFF"/>
        </w:rPr>
        <w:t>, K. P., &amp; Ackerman, J. (2012). Noise pollution in hospitals: impact on patients. </w:t>
      </w:r>
      <w:r w:rsidRPr="00844817">
        <w:rPr>
          <w:rFonts w:ascii="Times New Roman" w:hAnsi="Times New Roman" w:cs="Times New Roman"/>
          <w:i/>
          <w:iCs/>
          <w:color w:val="000000" w:themeColor="text1"/>
          <w:sz w:val="24"/>
          <w:szCs w:val="24"/>
          <w:shd w:val="clear" w:color="auto" w:fill="FFFFFF"/>
        </w:rPr>
        <w:t>JCOM</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19</w:t>
      </w:r>
      <w:r w:rsidRPr="00844817">
        <w:rPr>
          <w:rFonts w:ascii="Times New Roman" w:hAnsi="Times New Roman" w:cs="Times New Roman"/>
          <w:color w:val="000000" w:themeColor="text1"/>
          <w:sz w:val="24"/>
          <w:szCs w:val="24"/>
          <w:shd w:val="clear" w:color="auto" w:fill="FFFFFF"/>
        </w:rPr>
        <w:t>(7), 301-9.</w:t>
      </w:r>
    </w:p>
    <w:p w14:paraId="160438D7"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3B05430F"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Hu, Y., &amp; Coulter, R. (2017). Living space and psychological well-being in urban China: Differentiated relationships across socio-economic gradients. </w:t>
      </w:r>
      <w:r w:rsidRPr="00844817">
        <w:rPr>
          <w:rFonts w:ascii="Times New Roman" w:hAnsi="Times New Roman" w:cs="Times New Roman"/>
          <w:i/>
          <w:iCs/>
          <w:color w:val="000000" w:themeColor="text1"/>
          <w:sz w:val="24"/>
          <w:szCs w:val="24"/>
          <w:shd w:val="clear" w:color="auto" w:fill="FFFFFF"/>
        </w:rPr>
        <w:t>Environment and Planning A</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49</w:t>
      </w:r>
      <w:r w:rsidRPr="00844817">
        <w:rPr>
          <w:rFonts w:ascii="Times New Roman" w:hAnsi="Times New Roman" w:cs="Times New Roman"/>
          <w:color w:val="000000" w:themeColor="text1"/>
          <w:sz w:val="24"/>
          <w:szCs w:val="24"/>
          <w:shd w:val="clear" w:color="auto" w:fill="FFFFFF"/>
        </w:rPr>
        <w:t>(4), 911-929.</w:t>
      </w:r>
    </w:p>
    <w:p w14:paraId="53EA5DB5"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6119B8A0"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Huynh, Q., Craig, W., Janssen, I., &amp; Pickett, W. (2013). Exposure to public natural space as a protective factor for emotional well-being among young people in Canada. </w:t>
      </w:r>
      <w:r w:rsidRPr="00844817">
        <w:rPr>
          <w:rFonts w:ascii="Times New Roman" w:hAnsi="Times New Roman" w:cs="Times New Roman"/>
          <w:i/>
          <w:iCs/>
          <w:color w:val="000000" w:themeColor="text1"/>
          <w:sz w:val="24"/>
          <w:szCs w:val="24"/>
          <w:shd w:val="clear" w:color="auto" w:fill="FFFFFF"/>
        </w:rPr>
        <w:t>BMC public health</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13</w:t>
      </w:r>
      <w:r w:rsidRPr="00844817">
        <w:rPr>
          <w:rFonts w:ascii="Times New Roman" w:hAnsi="Times New Roman" w:cs="Times New Roman"/>
          <w:color w:val="000000" w:themeColor="text1"/>
          <w:sz w:val="24"/>
          <w:szCs w:val="24"/>
          <w:shd w:val="clear" w:color="auto" w:fill="FFFFFF"/>
        </w:rPr>
        <w:t>(1), 407.</w:t>
      </w:r>
    </w:p>
    <w:p w14:paraId="32CCC418"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748B8AC2" w14:textId="77777777" w:rsidR="001D6F3A" w:rsidRPr="00844817" w:rsidRDefault="001D6F3A" w:rsidP="001D6F3A">
      <w:pPr>
        <w:pStyle w:val="NormalWeb"/>
        <w:spacing w:before="0" w:beforeAutospacing="0" w:after="0" w:afterAutospacing="0"/>
        <w:ind w:hanging="720"/>
        <w:rPr>
          <w:color w:val="000000" w:themeColor="text1"/>
          <w:shd w:val="clear" w:color="auto" w:fill="FFFFFF"/>
        </w:rPr>
      </w:pPr>
      <w:r w:rsidRPr="00844817">
        <w:rPr>
          <w:color w:val="000000" w:themeColor="text1"/>
          <w:shd w:val="clear" w:color="auto" w:fill="FFFFFF"/>
        </w:rPr>
        <w:t xml:space="preserve">Irvine, K., </w:t>
      </w:r>
      <w:proofErr w:type="spellStart"/>
      <w:r w:rsidRPr="00844817">
        <w:rPr>
          <w:color w:val="000000" w:themeColor="text1"/>
          <w:shd w:val="clear" w:color="auto" w:fill="FFFFFF"/>
        </w:rPr>
        <w:t>Warber</w:t>
      </w:r>
      <w:proofErr w:type="spellEnd"/>
      <w:r w:rsidRPr="00844817">
        <w:rPr>
          <w:color w:val="000000" w:themeColor="text1"/>
          <w:shd w:val="clear" w:color="auto" w:fill="FFFFFF"/>
        </w:rPr>
        <w:t>, S., Devine-Wright, P., &amp; Gaston, K. (2013). Understanding urban green space as a health resource: A qualitative comparison of visit motivation and derived effects among park users in Sheffield, UK. </w:t>
      </w:r>
      <w:r w:rsidRPr="00844817">
        <w:rPr>
          <w:i/>
          <w:iCs/>
          <w:color w:val="000000" w:themeColor="text1"/>
          <w:shd w:val="clear" w:color="auto" w:fill="FFFFFF"/>
        </w:rPr>
        <w:t>International journal of environmental research and public health</w:t>
      </w:r>
      <w:r w:rsidRPr="00844817">
        <w:rPr>
          <w:color w:val="000000" w:themeColor="text1"/>
          <w:shd w:val="clear" w:color="auto" w:fill="FFFFFF"/>
        </w:rPr>
        <w:t>, </w:t>
      </w:r>
      <w:r w:rsidRPr="00844817">
        <w:rPr>
          <w:i/>
          <w:iCs/>
          <w:color w:val="000000" w:themeColor="text1"/>
          <w:shd w:val="clear" w:color="auto" w:fill="FFFFFF"/>
        </w:rPr>
        <w:t>10</w:t>
      </w:r>
      <w:r w:rsidRPr="00844817">
        <w:rPr>
          <w:color w:val="000000" w:themeColor="text1"/>
          <w:shd w:val="clear" w:color="auto" w:fill="FFFFFF"/>
        </w:rPr>
        <w:t>(1), 417-442.</w:t>
      </w:r>
    </w:p>
    <w:p w14:paraId="28571D9A" w14:textId="77777777" w:rsidR="001D6F3A" w:rsidRPr="00844817" w:rsidRDefault="001D6F3A" w:rsidP="001D6F3A">
      <w:pPr>
        <w:pStyle w:val="NormalWeb"/>
        <w:spacing w:before="0" w:beforeAutospacing="0" w:after="0" w:afterAutospacing="0"/>
        <w:ind w:left="720" w:hanging="720"/>
        <w:rPr>
          <w:color w:val="000000" w:themeColor="text1"/>
          <w:shd w:val="clear" w:color="auto" w:fill="FFFFFF"/>
        </w:rPr>
      </w:pPr>
    </w:p>
    <w:p w14:paraId="311770CB" w14:textId="77777777" w:rsidR="001D6F3A" w:rsidRPr="00844817" w:rsidRDefault="001D6F3A" w:rsidP="001D6F3A">
      <w:pPr>
        <w:pStyle w:val="NormalWeb"/>
        <w:spacing w:before="0" w:beforeAutospacing="0" w:after="0" w:afterAutospacing="0"/>
        <w:ind w:hanging="720"/>
        <w:rPr>
          <w:color w:val="000000" w:themeColor="text1"/>
          <w:shd w:val="clear" w:color="auto" w:fill="FFFFFF"/>
        </w:rPr>
      </w:pPr>
      <w:r w:rsidRPr="00844817">
        <w:rPr>
          <w:color w:val="000000" w:themeColor="text1"/>
          <w:shd w:val="clear" w:color="auto" w:fill="FFFFFF"/>
        </w:rPr>
        <w:t xml:space="preserve">James, P., </w:t>
      </w:r>
      <w:proofErr w:type="spellStart"/>
      <w:r w:rsidRPr="00844817">
        <w:rPr>
          <w:color w:val="000000" w:themeColor="text1"/>
          <w:shd w:val="clear" w:color="auto" w:fill="FFFFFF"/>
        </w:rPr>
        <w:t>Banay</w:t>
      </w:r>
      <w:proofErr w:type="spellEnd"/>
      <w:r w:rsidRPr="00844817">
        <w:rPr>
          <w:color w:val="000000" w:themeColor="text1"/>
          <w:shd w:val="clear" w:color="auto" w:fill="FFFFFF"/>
        </w:rPr>
        <w:t>, R. F., Hart, J. E., &amp; Laden, F. (2015). A review of the health benefits of greenness. </w:t>
      </w:r>
      <w:r w:rsidRPr="00844817">
        <w:rPr>
          <w:i/>
          <w:iCs/>
          <w:color w:val="000000" w:themeColor="text1"/>
          <w:shd w:val="clear" w:color="auto" w:fill="FFFFFF"/>
        </w:rPr>
        <w:t>Current epidemiology reports</w:t>
      </w:r>
      <w:r w:rsidRPr="00844817">
        <w:rPr>
          <w:color w:val="000000" w:themeColor="text1"/>
          <w:shd w:val="clear" w:color="auto" w:fill="FFFFFF"/>
        </w:rPr>
        <w:t>, </w:t>
      </w:r>
      <w:r w:rsidRPr="00844817">
        <w:rPr>
          <w:i/>
          <w:iCs/>
          <w:color w:val="000000" w:themeColor="text1"/>
          <w:shd w:val="clear" w:color="auto" w:fill="FFFFFF"/>
        </w:rPr>
        <w:t>2</w:t>
      </w:r>
      <w:r w:rsidRPr="00844817">
        <w:rPr>
          <w:color w:val="000000" w:themeColor="text1"/>
          <w:shd w:val="clear" w:color="auto" w:fill="FFFFFF"/>
        </w:rPr>
        <w:t>(2), 131-142.</w:t>
      </w:r>
    </w:p>
    <w:p w14:paraId="6B4ED909" w14:textId="77777777" w:rsidR="001D6F3A" w:rsidRPr="00844817" w:rsidRDefault="001D6F3A" w:rsidP="001D6F3A">
      <w:pPr>
        <w:pStyle w:val="NormalWeb"/>
        <w:spacing w:before="0" w:beforeAutospacing="0" w:after="0" w:afterAutospacing="0"/>
        <w:ind w:left="720" w:hanging="720"/>
        <w:rPr>
          <w:color w:val="000000" w:themeColor="text1"/>
          <w:shd w:val="clear" w:color="auto" w:fill="FFFFFF"/>
        </w:rPr>
      </w:pPr>
    </w:p>
    <w:p w14:paraId="4AE91E70"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roofErr w:type="spellStart"/>
      <w:r w:rsidRPr="00844817">
        <w:rPr>
          <w:rFonts w:ascii="Times New Roman" w:hAnsi="Times New Roman" w:cs="Times New Roman"/>
          <w:color w:val="000000" w:themeColor="text1"/>
          <w:sz w:val="24"/>
          <w:szCs w:val="24"/>
          <w:shd w:val="clear" w:color="auto" w:fill="FFFFFF"/>
        </w:rPr>
        <w:t>Kämpfer</w:t>
      </w:r>
      <w:proofErr w:type="spellEnd"/>
      <w:r w:rsidRPr="00844817">
        <w:rPr>
          <w:rFonts w:ascii="Times New Roman" w:hAnsi="Times New Roman" w:cs="Times New Roman"/>
          <w:color w:val="000000" w:themeColor="text1"/>
          <w:sz w:val="24"/>
          <w:szCs w:val="24"/>
          <w:shd w:val="clear" w:color="auto" w:fill="FFFFFF"/>
        </w:rPr>
        <w:t>, S., &amp; Mutz, M. (2013). On the sunny side of life: Sunshine effects on life satisfaction. </w:t>
      </w:r>
      <w:r w:rsidRPr="00844817">
        <w:rPr>
          <w:rFonts w:ascii="Times New Roman" w:hAnsi="Times New Roman" w:cs="Times New Roman"/>
          <w:i/>
          <w:iCs/>
          <w:color w:val="000000" w:themeColor="text1"/>
          <w:sz w:val="24"/>
          <w:szCs w:val="24"/>
          <w:shd w:val="clear" w:color="auto" w:fill="FFFFFF"/>
        </w:rPr>
        <w:t>Social Indicators Research</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110</w:t>
      </w:r>
      <w:r w:rsidRPr="00844817">
        <w:rPr>
          <w:rFonts w:ascii="Times New Roman" w:hAnsi="Times New Roman" w:cs="Times New Roman"/>
          <w:color w:val="000000" w:themeColor="text1"/>
          <w:sz w:val="24"/>
          <w:szCs w:val="24"/>
          <w:shd w:val="clear" w:color="auto" w:fill="FFFFFF"/>
        </w:rPr>
        <w:t>(2), 579-595.</w:t>
      </w:r>
    </w:p>
    <w:p w14:paraId="6C418561" w14:textId="77777777" w:rsidR="001D6F3A" w:rsidRPr="00844817" w:rsidRDefault="001D6F3A" w:rsidP="001D6F3A">
      <w:pPr>
        <w:pStyle w:val="NormalWeb"/>
        <w:spacing w:after="0" w:afterAutospacing="0"/>
        <w:ind w:hanging="720"/>
        <w:rPr>
          <w:color w:val="000000" w:themeColor="text1"/>
          <w:shd w:val="clear" w:color="auto" w:fill="FFFFFF"/>
        </w:rPr>
      </w:pPr>
      <w:r w:rsidRPr="00844817">
        <w:rPr>
          <w:color w:val="000000" w:themeColor="text1"/>
          <w:shd w:val="clear" w:color="auto" w:fill="FFFFFF"/>
        </w:rPr>
        <w:t>Kaplan, S. (1995). The restorative benefits of nature: Toward an integrative framework. </w:t>
      </w:r>
      <w:r w:rsidRPr="00844817">
        <w:rPr>
          <w:i/>
          <w:iCs/>
          <w:color w:val="000000" w:themeColor="text1"/>
          <w:shd w:val="clear" w:color="auto" w:fill="FFFFFF"/>
        </w:rPr>
        <w:t>Journal of environmental psychology</w:t>
      </w:r>
      <w:r w:rsidRPr="00844817">
        <w:rPr>
          <w:color w:val="000000" w:themeColor="text1"/>
          <w:shd w:val="clear" w:color="auto" w:fill="FFFFFF"/>
        </w:rPr>
        <w:t>, </w:t>
      </w:r>
      <w:r w:rsidRPr="00844817">
        <w:rPr>
          <w:i/>
          <w:iCs/>
          <w:color w:val="000000" w:themeColor="text1"/>
          <w:shd w:val="clear" w:color="auto" w:fill="FFFFFF"/>
        </w:rPr>
        <w:t>15</w:t>
      </w:r>
      <w:r w:rsidRPr="00844817">
        <w:rPr>
          <w:color w:val="000000" w:themeColor="text1"/>
          <w:shd w:val="clear" w:color="auto" w:fill="FFFFFF"/>
        </w:rPr>
        <w:t>(3), 169-182.</w:t>
      </w:r>
    </w:p>
    <w:p w14:paraId="28A6BA26"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
    <w:p w14:paraId="1F400A77"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Lee, A. C., &amp; Maheswaran, R. (2011). The health benefits of urban green spaces: a review of the evidence. </w:t>
      </w:r>
      <w:r w:rsidRPr="00844817">
        <w:rPr>
          <w:rFonts w:ascii="Times New Roman" w:hAnsi="Times New Roman" w:cs="Times New Roman"/>
          <w:i/>
          <w:iCs/>
          <w:color w:val="000000" w:themeColor="text1"/>
          <w:sz w:val="24"/>
          <w:szCs w:val="24"/>
          <w:shd w:val="clear" w:color="auto" w:fill="FFFFFF"/>
        </w:rPr>
        <w:t>Journal of public health</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33</w:t>
      </w:r>
      <w:r w:rsidRPr="00844817">
        <w:rPr>
          <w:rFonts w:ascii="Times New Roman" w:hAnsi="Times New Roman" w:cs="Times New Roman"/>
          <w:color w:val="000000" w:themeColor="text1"/>
          <w:sz w:val="24"/>
          <w:szCs w:val="24"/>
          <w:shd w:val="clear" w:color="auto" w:fill="FFFFFF"/>
        </w:rPr>
        <w:t>(2), 212-222.</w:t>
      </w:r>
    </w:p>
    <w:p w14:paraId="76DE35B8"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
    <w:p w14:paraId="45BFC06A"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Mind. (2014). Wellbeing. Retrieved April 10, 2020, from </w:t>
      </w:r>
      <w:hyperlink r:id="rId17" w:history="1">
        <w:r w:rsidRPr="00844817">
          <w:rPr>
            <w:rStyle w:val="Hyperlink"/>
            <w:rFonts w:ascii="Times New Roman" w:hAnsi="Times New Roman" w:cs="Times New Roman"/>
            <w:color w:val="000000" w:themeColor="text1"/>
            <w:sz w:val="24"/>
            <w:szCs w:val="24"/>
            <w:u w:val="none"/>
            <w:shd w:val="clear" w:color="auto" w:fill="FFFFFF"/>
          </w:rPr>
          <w:t>https://www.mind.org.uk/information-support/tips-for-everyday-living/wellbeing/wellbeing/</w:t>
        </w:r>
      </w:hyperlink>
    </w:p>
    <w:p w14:paraId="684583FD"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rPr>
      </w:pPr>
    </w:p>
    <w:p w14:paraId="4DE566D0"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Murray, J. (2019). How to look after your mental health at university. Retrieved 14 November 2019, from </w:t>
      </w:r>
      <w:hyperlink r:id="rId18" w:history="1">
        <w:r w:rsidRPr="00844817">
          <w:rPr>
            <w:rStyle w:val="Hyperlink"/>
            <w:rFonts w:ascii="Times New Roman" w:hAnsi="Times New Roman" w:cs="Times New Roman"/>
            <w:color w:val="000000" w:themeColor="text1"/>
            <w:sz w:val="24"/>
            <w:szCs w:val="24"/>
            <w:u w:val="none"/>
            <w:shd w:val="clear" w:color="auto" w:fill="FFFFFF"/>
          </w:rPr>
          <w:t>https://www.savethestudent.org/save-money/health/mental-health-at-university.html</w:t>
        </w:r>
      </w:hyperlink>
    </w:p>
    <w:p w14:paraId="74A61499" w14:textId="77777777" w:rsidR="001D6F3A" w:rsidRPr="00844817" w:rsidRDefault="001D6F3A" w:rsidP="001D6F3A">
      <w:pPr>
        <w:pStyle w:val="NormalWeb"/>
        <w:spacing w:before="0" w:beforeAutospacing="0" w:after="0" w:afterAutospacing="0"/>
        <w:ind w:hanging="720"/>
        <w:rPr>
          <w:color w:val="000000" w:themeColor="text1"/>
        </w:rPr>
      </w:pPr>
    </w:p>
    <w:p w14:paraId="22712606" w14:textId="77777777" w:rsidR="001D6F3A" w:rsidRPr="00844817" w:rsidRDefault="001D6F3A" w:rsidP="001D6F3A">
      <w:pPr>
        <w:pStyle w:val="NormalWeb"/>
        <w:spacing w:before="0" w:beforeAutospacing="0" w:after="0" w:afterAutospacing="0"/>
        <w:ind w:hanging="720"/>
        <w:rPr>
          <w:rStyle w:val="Hyperlink"/>
          <w:color w:val="000000" w:themeColor="text1"/>
          <w:u w:val="none"/>
        </w:rPr>
      </w:pPr>
      <w:r w:rsidRPr="00844817">
        <w:rPr>
          <w:color w:val="000000" w:themeColor="text1"/>
        </w:rPr>
        <w:t xml:space="preserve">National Geographic Society. (2012, October 9). urban area. Retrieved from National Geographic Society website: </w:t>
      </w:r>
      <w:hyperlink r:id="rId19" w:history="1">
        <w:r w:rsidRPr="00844817">
          <w:rPr>
            <w:rStyle w:val="Hyperlink"/>
            <w:color w:val="000000" w:themeColor="text1"/>
            <w:u w:val="none"/>
          </w:rPr>
          <w:t>https://www.nationalgeographic.org/encyclopedia/urban-area/</w:t>
        </w:r>
      </w:hyperlink>
    </w:p>
    <w:p w14:paraId="69CC7225"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
    <w:p w14:paraId="6343D798"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NHS. (2020). Retrieved April 20, 2020, from </w:t>
      </w:r>
      <w:hyperlink r:id="rId20" w:history="1">
        <w:r w:rsidRPr="00844817">
          <w:rPr>
            <w:rStyle w:val="Hyperlink"/>
            <w:rFonts w:ascii="Times New Roman" w:hAnsi="Times New Roman" w:cs="Times New Roman"/>
            <w:color w:val="000000" w:themeColor="text1"/>
            <w:sz w:val="24"/>
            <w:szCs w:val="24"/>
            <w:u w:val="none"/>
            <w:shd w:val="clear" w:color="auto" w:fill="FFFFFF"/>
          </w:rPr>
          <w:t>https://www.nhs.uk/conditions/stress-anxiety-depression/improve-mental-wellbeing/</w:t>
        </w:r>
      </w:hyperlink>
    </w:p>
    <w:p w14:paraId="3CB2E079"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p>
    <w:p w14:paraId="355A5E45"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Nieuwenhuijsen, M. J., </w:t>
      </w:r>
      <w:proofErr w:type="spellStart"/>
      <w:r w:rsidRPr="00844817">
        <w:rPr>
          <w:rFonts w:ascii="Times New Roman" w:hAnsi="Times New Roman" w:cs="Times New Roman"/>
          <w:color w:val="000000" w:themeColor="text1"/>
          <w:sz w:val="24"/>
          <w:szCs w:val="24"/>
          <w:shd w:val="clear" w:color="auto" w:fill="FFFFFF"/>
        </w:rPr>
        <w:t>Khreis</w:t>
      </w:r>
      <w:proofErr w:type="spellEnd"/>
      <w:r w:rsidRPr="00844817">
        <w:rPr>
          <w:rFonts w:ascii="Times New Roman" w:hAnsi="Times New Roman" w:cs="Times New Roman"/>
          <w:color w:val="000000" w:themeColor="text1"/>
          <w:sz w:val="24"/>
          <w:szCs w:val="24"/>
          <w:shd w:val="clear" w:color="auto" w:fill="FFFFFF"/>
        </w:rPr>
        <w:t xml:space="preserve">, H., </w:t>
      </w:r>
      <w:proofErr w:type="spellStart"/>
      <w:r w:rsidRPr="00844817">
        <w:rPr>
          <w:rFonts w:ascii="Times New Roman" w:hAnsi="Times New Roman" w:cs="Times New Roman"/>
          <w:color w:val="000000" w:themeColor="text1"/>
          <w:sz w:val="24"/>
          <w:szCs w:val="24"/>
          <w:shd w:val="clear" w:color="auto" w:fill="FFFFFF"/>
        </w:rPr>
        <w:t>Triguero</w:t>
      </w:r>
      <w:proofErr w:type="spellEnd"/>
      <w:r w:rsidRPr="00844817">
        <w:rPr>
          <w:rFonts w:ascii="Times New Roman" w:hAnsi="Times New Roman" w:cs="Times New Roman"/>
          <w:color w:val="000000" w:themeColor="text1"/>
          <w:sz w:val="24"/>
          <w:szCs w:val="24"/>
          <w:shd w:val="clear" w:color="auto" w:fill="FFFFFF"/>
        </w:rPr>
        <w:t xml:space="preserve">-Mas, M., Gascon, M., &amp; </w:t>
      </w:r>
      <w:proofErr w:type="spellStart"/>
      <w:r w:rsidRPr="00844817">
        <w:rPr>
          <w:rFonts w:ascii="Times New Roman" w:hAnsi="Times New Roman" w:cs="Times New Roman"/>
          <w:color w:val="000000" w:themeColor="text1"/>
          <w:sz w:val="24"/>
          <w:szCs w:val="24"/>
          <w:shd w:val="clear" w:color="auto" w:fill="FFFFFF"/>
        </w:rPr>
        <w:t>Dadvand</w:t>
      </w:r>
      <w:proofErr w:type="spellEnd"/>
      <w:r w:rsidRPr="00844817">
        <w:rPr>
          <w:rFonts w:ascii="Times New Roman" w:hAnsi="Times New Roman" w:cs="Times New Roman"/>
          <w:color w:val="000000" w:themeColor="text1"/>
          <w:sz w:val="24"/>
          <w:szCs w:val="24"/>
          <w:shd w:val="clear" w:color="auto" w:fill="FFFFFF"/>
        </w:rPr>
        <w:t>, P. (2017). Fifty   shades of green. </w:t>
      </w:r>
      <w:r w:rsidRPr="00844817">
        <w:rPr>
          <w:rFonts w:ascii="Times New Roman" w:hAnsi="Times New Roman" w:cs="Times New Roman"/>
          <w:i/>
          <w:iCs/>
          <w:color w:val="000000" w:themeColor="text1"/>
          <w:sz w:val="24"/>
          <w:szCs w:val="24"/>
          <w:shd w:val="clear" w:color="auto" w:fill="FFFFFF"/>
        </w:rPr>
        <w:t>Epidemiology</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28</w:t>
      </w:r>
      <w:r w:rsidRPr="00844817">
        <w:rPr>
          <w:rFonts w:ascii="Times New Roman" w:hAnsi="Times New Roman" w:cs="Times New Roman"/>
          <w:color w:val="000000" w:themeColor="text1"/>
          <w:sz w:val="24"/>
          <w:szCs w:val="24"/>
          <w:shd w:val="clear" w:color="auto" w:fill="FFFFFF"/>
        </w:rPr>
        <w:t>(1), 63-71.</w:t>
      </w:r>
    </w:p>
    <w:p w14:paraId="66DF4E83"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rPr>
      </w:pPr>
    </w:p>
    <w:p w14:paraId="1FD3E271" w14:textId="77777777" w:rsidR="001D6F3A" w:rsidRPr="00844817" w:rsidRDefault="001D6F3A" w:rsidP="001D6F3A">
      <w:pPr>
        <w:pStyle w:val="NormalWeb"/>
        <w:spacing w:before="0" w:beforeAutospacing="0" w:after="0" w:afterAutospacing="0"/>
        <w:ind w:hanging="720"/>
        <w:rPr>
          <w:color w:val="000000" w:themeColor="text1"/>
          <w:shd w:val="clear" w:color="auto" w:fill="FFFFFF"/>
        </w:rPr>
      </w:pPr>
      <w:r w:rsidRPr="00844817">
        <w:rPr>
          <w:color w:val="000000" w:themeColor="text1"/>
          <w:shd w:val="clear" w:color="auto" w:fill="FFFFFF"/>
        </w:rPr>
        <w:lastRenderedPageBreak/>
        <w:t>Speake, J., Edmondson, S., &amp; Nawaz, H. (2013). EVERYDAY ENCOUNTERS WITH NATURE: STUDENTS'PERCEPTIONS AND USE OF UNIVERSITY CAMPUS GREEN SPACES. </w:t>
      </w:r>
      <w:r w:rsidRPr="00844817">
        <w:rPr>
          <w:i/>
          <w:iCs/>
          <w:color w:val="000000" w:themeColor="text1"/>
          <w:shd w:val="clear" w:color="auto" w:fill="FFFFFF"/>
        </w:rPr>
        <w:t>Human Geographies--Journal of Studies &amp; Research in Human Geography</w:t>
      </w:r>
      <w:r w:rsidRPr="00844817">
        <w:rPr>
          <w:color w:val="000000" w:themeColor="text1"/>
          <w:shd w:val="clear" w:color="auto" w:fill="FFFFFF"/>
        </w:rPr>
        <w:t>, </w:t>
      </w:r>
      <w:r w:rsidRPr="00844817">
        <w:rPr>
          <w:i/>
          <w:iCs/>
          <w:color w:val="000000" w:themeColor="text1"/>
          <w:shd w:val="clear" w:color="auto" w:fill="FFFFFF"/>
        </w:rPr>
        <w:t>7</w:t>
      </w:r>
      <w:r w:rsidRPr="00844817">
        <w:rPr>
          <w:color w:val="000000" w:themeColor="text1"/>
          <w:shd w:val="clear" w:color="auto" w:fill="FFFFFF"/>
        </w:rPr>
        <w:t>(1).</w:t>
      </w:r>
    </w:p>
    <w:p w14:paraId="1EA2BD47" w14:textId="77777777" w:rsidR="001D6F3A" w:rsidRPr="00844817" w:rsidRDefault="001D6F3A" w:rsidP="001D6F3A">
      <w:pPr>
        <w:pStyle w:val="NormalWeb"/>
        <w:spacing w:before="0" w:beforeAutospacing="0" w:after="0" w:afterAutospacing="0"/>
        <w:ind w:left="720" w:hanging="720"/>
        <w:rPr>
          <w:color w:val="000000" w:themeColor="text1"/>
          <w:shd w:val="clear" w:color="auto" w:fill="FFFFFF"/>
        </w:rPr>
      </w:pPr>
    </w:p>
    <w:p w14:paraId="6444176B"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Speight, J., McMillan, C., Barrington, M., &amp; Victor, C. (2007). Review of scales of positive mental health validated for use with adults in the UK: Technical report.</w:t>
      </w:r>
    </w:p>
    <w:p w14:paraId="234360C7"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6AE48443" w14:textId="77777777" w:rsidR="001D6F3A" w:rsidRPr="00844817" w:rsidRDefault="001D6F3A" w:rsidP="001D6F3A">
      <w:pPr>
        <w:spacing w:after="0" w:line="240" w:lineRule="auto"/>
        <w:ind w:hanging="720"/>
        <w:rPr>
          <w:rStyle w:val="Hyperlink"/>
          <w:color w:val="000000" w:themeColor="text1"/>
          <w:sz w:val="24"/>
          <w:szCs w:val="24"/>
          <w:u w:val="none"/>
          <w:shd w:val="clear" w:color="auto" w:fill="FFFFFF"/>
        </w:rPr>
      </w:pPr>
      <w:r w:rsidRPr="00844817">
        <w:rPr>
          <w:rFonts w:ascii="Times New Roman" w:hAnsi="Times New Roman" w:cs="Times New Roman"/>
          <w:color w:val="000000" w:themeColor="text1"/>
          <w:sz w:val="24"/>
          <w:szCs w:val="24"/>
          <w:shd w:val="clear" w:color="auto" w:fill="FFFFFF"/>
        </w:rPr>
        <w:t xml:space="preserve">Student mental health. (2019). Retrieved 24 October 2019, from </w:t>
      </w:r>
      <w:hyperlink r:id="rId21" w:history="1">
        <w:r w:rsidRPr="00844817">
          <w:rPr>
            <w:rStyle w:val="Hyperlink"/>
            <w:rFonts w:ascii="Times New Roman" w:hAnsi="Times New Roman" w:cs="Times New Roman"/>
            <w:color w:val="000000" w:themeColor="text1"/>
            <w:sz w:val="24"/>
            <w:szCs w:val="24"/>
            <w:u w:val="none"/>
            <w:shd w:val="clear" w:color="auto" w:fill="FFFFFF"/>
          </w:rPr>
          <w:t>https://www.nhs.uk/conditions/stress-anxiety-depression/student-mental-health/</w:t>
        </w:r>
      </w:hyperlink>
    </w:p>
    <w:p w14:paraId="5BB2F39A"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7B383F1F" w14:textId="77777777" w:rsidR="001D6F3A" w:rsidRPr="00844817" w:rsidRDefault="001D6F3A" w:rsidP="001D6F3A">
      <w:pPr>
        <w:spacing w:after="0" w:line="240" w:lineRule="auto"/>
        <w:ind w:hanging="720"/>
        <w:rPr>
          <w:rStyle w:val="Hyperlink"/>
          <w:color w:val="000000" w:themeColor="text1"/>
          <w:sz w:val="24"/>
          <w:szCs w:val="24"/>
          <w:u w:val="none"/>
          <w:shd w:val="clear" w:color="auto" w:fill="FFFFFF"/>
        </w:rPr>
      </w:pPr>
      <w:r w:rsidRPr="00844817">
        <w:rPr>
          <w:rFonts w:ascii="Times New Roman" w:hAnsi="Times New Roman" w:cs="Times New Roman"/>
          <w:color w:val="000000" w:themeColor="text1"/>
          <w:sz w:val="24"/>
          <w:szCs w:val="24"/>
          <w:shd w:val="clear" w:color="auto" w:fill="FFFFFF"/>
        </w:rPr>
        <w:t xml:space="preserve">Students seeking help 'fear for academic record'. (2019). Retrieved 24 October 2019, from </w:t>
      </w:r>
      <w:hyperlink r:id="rId22" w:history="1">
        <w:r w:rsidRPr="00844817">
          <w:rPr>
            <w:rStyle w:val="Hyperlink"/>
            <w:rFonts w:ascii="Times New Roman" w:hAnsi="Times New Roman" w:cs="Times New Roman"/>
            <w:color w:val="000000" w:themeColor="text1"/>
            <w:sz w:val="24"/>
            <w:szCs w:val="24"/>
            <w:u w:val="none"/>
            <w:shd w:val="clear" w:color="auto" w:fill="FFFFFF"/>
          </w:rPr>
          <w:t>https://www.bbc.co.uk/news/uk-england-bristol-49852548</w:t>
        </w:r>
      </w:hyperlink>
    </w:p>
    <w:p w14:paraId="37DA82D8"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54DA789A" w14:textId="77777777" w:rsidR="001D6F3A" w:rsidRPr="00844817" w:rsidRDefault="001D6F3A" w:rsidP="001D6F3A">
      <w:pPr>
        <w:pStyle w:val="NormalWeb"/>
        <w:spacing w:before="0" w:beforeAutospacing="0" w:after="0" w:afterAutospacing="0"/>
        <w:ind w:hanging="720"/>
        <w:rPr>
          <w:rStyle w:val="Hyperlink"/>
          <w:color w:val="000000" w:themeColor="text1"/>
          <w:u w:val="none"/>
        </w:rPr>
      </w:pPr>
      <w:r w:rsidRPr="00844817">
        <w:rPr>
          <w:color w:val="000000" w:themeColor="text1"/>
        </w:rPr>
        <w:t xml:space="preserve">UN | UN DESA | United Nations Department of Economic and Social Affairs. (2018, May 16). Retrieved from UN DESA | United Nations Department of Economic and Social Affairs website: </w:t>
      </w:r>
      <w:hyperlink r:id="rId23" w:history="1">
        <w:r w:rsidRPr="00844817">
          <w:rPr>
            <w:rStyle w:val="Hyperlink"/>
            <w:color w:val="000000" w:themeColor="text1"/>
            <w:u w:val="none"/>
          </w:rPr>
          <w:t>https://www.un.org/development/desa/en/news/population/2018-revision-of-world-urbanization-prospects.html</w:t>
        </w:r>
      </w:hyperlink>
    </w:p>
    <w:p w14:paraId="5C518782" w14:textId="77777777" w:rsidR="001D6F3A" w:rsidRPr="00844817" w:rsidRDefault="001D6F3A" w:rsidP="001D6F3A">
      <w:pPr>
        <w:pStyle w:val="NormalWeb"/>
        <w:spacing w:before="0" w:beforeAutospacing="0" w:after="0" w:afterAutospacing="0"/>
        <w:ind w:left="720" w:hanging="720"/>
        <w:rPr>
          <w:color w:val="000000" w:themeColor="text1"/>
        </w:rPr>
      </w:pPr>
    </w:p>
    <w:p w14:paraId="3EC85EB8" w14:textId="77777777" w:rsidR="001D6F3A" w:rsidRPr="00844817" w:rsidRDefault="001D6F3A" w:rsidP="001D6F3A">
      <w:pPr>
        <w:spacing w:after="0" w:line="240" w:lineRule="auto"/>
        <w:ind w:hanging="720"/>
        <w:rPr>
          <w:rStyle w:val="Hyperlink"/>
          <w:color w:val="000000" w:themeColor="text1"/>
          <w:sz w:val="24"/>
          <w:szCs w:val="24"/>
          <w:u w:val="none"/>
          <w:shd w:val="clear" w:color="auto" w:fill="FFFFFF"/>
        </w:rPr>
      </w:pPr>
      <w:r w:rsidRPr="00844817">
        <w:rPr>
          <w:rFonts w:ascii="Times New Roman" w:hAnsi="Times New Roman" w:cs="Times New Roman"/>
          <w:color w:val="000000" w:themeColor="text1"/>
          <w:sz w:val="24"/>
          <w:szCs w:val="24"/>
          <w:shd w:val="clear" w:color="auto" w:fill="FFFFFF"/>
        </w:rPr>
        <w:t xml:space="preserve">Urban green spaces. (2018). Retrieved 11 October 2019, from </w:t>
      </w:r>
      <w:hyperlink r:id="rId24" w:history="1">
        <w:r w:rsidRPr="00844817">
          <w:rPr>
            <w:rStyle w:val="Hyperlink"/>
            <w:rFonts w:ascii="Times New Roman" w:hAnsi="Times New Roman" w:cs="Times New Roman"/>
            <w:color w:val="000000" w:themeColor="text1"/>
            <w:sz w:val="24"/>
            <w:szCs w:val="24"/>
            <w:u w:val="none"/>
            <w:shd w:val="clear" w:color="auto" w:fill="FFFFFF"/>
          </w:rPr>
          <w:t>https://www.who.int/sustainable-development/cities/health-risks/urban-green-space/en/</w:t>
        </w:r>
      </w:hyperlink>
    </w:p>
    <w:p w14:paraId="27E6802D"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50D01530" w14:textId="77777777" w:rsidR="001D6F3A" w:rsidRPr="00844817" w:rsidRDefault="001D6F3A" w:rsidP="001D6F3A">
      <w:pPr>
        <w:spacing w:after="0" w:line="240" w:lineRule="auto"/>
        <w:ind w:hanging="720"/>
        <w:rPr>
          <w:rStyle w:val="Hyperlink"/>
          <w:color w:val="000000" w:themeColor="text1"/>
          <w:sz w:val="24"/>
          <w:szCs w:val="24"/>
          <w:u w:val="none"/>
          <w:shd w:val="clear" w:color="auto" w:fill="FFFFFF"/>
        </w:rPr>
      </w:pPr>
      <w:r w:rsidRPr="00844817">
        <w:rPr>
          <w:rFonts w:ascii="Times New Roman" w:hAnsi="Times New Roman" w:cs="Times New Roman"/>
          <w:color w:val="000000" w:themeColor="text1"/>
          <w:sz w:val="24"/>
          <w:szCs w:val="24"/>
          <w:shd w:val="clear" w:color="auto" w:fill="FFFFFF"/>
        </w:rPr>
        <w:t xml:space="preserve">Ward, N. (2016). 19 Objections to Counselling - Why People Don't Come for Help - Neil Ward Counselling. Retrieved 24 October 2019, from </w:t>
      </w:r>
      <w:hyperlink r:id="rId25" w:history="1">
        <w:r w:rsidRPr="00844817">
          <w:rPr>
            <w:rStyle w:val="Hyperlink"/>
            <w:rFonts w:ascii="Times New Roman" w:hAnsi="Times New Roman" w:cs="Times New Roman"/>
            <w:color w:val="000000" w:themeColor="text1"/>
            <w:sz w:val="24"/>
            <w:szCs w:val="24"/>
            <w:u w:val="none"/>
            <w:shd w:val="clear" w:color="auto" w:fill="FFFFFF"/>
          </w:rPr>
          <w:t>https://www.neilwardcounselling.co.uk/objections-to-counselling</w:t>
        </w:r>
      </w:hyperlink>
    </w:p>
    <w:p w14:paraId="59C9C048"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2BE26EF0"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 xml:space="preserve">White, M. P., </w:t>
      </w:r>
      <w:proofErr w:type="spellStart"/>
      <w:r w:rsidRPr="00844817">
        <w:rPr>
          <w:rFonts w:ascii="Times New Roman" w:hAnsi="Times New Roman" w:cs="Times New Roman"/>
          <w:color w:val="000000" w:themeColor="text1"/>
          <w:sz w:val="24"/>
          <w:szCs w:val="24"/>
          <w:shd w:val="clear" w:color="auto" w:fill="FFFFFF"/>
        </w:rPr>
        <w:t>Alcock</w:t>
      </w:r>
      <w:proofErr w:type="spellEnd"/>
      <w:r w:rsidRPr="00844817">
        <w:rPr>
          <w:rFonts w:ascii="Times New Roman" w:hAnsi="Times New Roman" w:cs="Times New Roman"/>
          <w:color w:val="000000" w:themeColor="text1"/>
          <w:sz w:val="24"/>
          <w:szCs w:val="24"/>
          <w:shd w:val="clear" w:color="auto" w:fill="FFFFFF"/>
        </w:rPr>
        <w:t xml:space="preserve">, I., Wheeler, B. W., &amp; </w:t>
      </w:r>
      <w:proofErr w:type="spellStart"/>
      <w:r w:rsidRPr="00844817">
        <w:rPr>
          <w:rFonts w:ascii="Times New Roman" w:hAnsi="Times New Roman" w:cs="Times New Roman"/>
          <w:color w:val="000000" w:themeColor="text1"/>
          <w:sz w:val="24"/>
          <w:szCs w:val="24"/>
          <w:shd w:val="clear" w:color="auto" w:fill="FFFFFF"/>
        </w:rPr>
        <w:t>Depledge</w:t>
      </w:r>
      <w:proofErr w:type="spellEnd"/>
      <w:r w:rsidRPr="00844817">
        <w:rPr>
          <w:rFonts w:ascii="Times New Roman" w:hAnsi="Times New Roman" w:cs="Times New Roman"/>
          <w:color w:val="000000" w:themeColor="text1"/>
          <w:sz w:val="24"/>
          <w:szCs w:val="24"/>
          <w:shd w:val="clear" w:color="auto" w:fill="FFFFFF"/>
        </w:rPr>
        <w:t>, M. H. (2013). Would you be happier living in a greener urban area? A fixed-effects analysis of panel data. </w:t>
      </w:r>
      <w:r w:rsidRPr="00844817">
        <w:rPr>
          <w:rFonts w:ascii="Times New Roman" w:hAnsi="Times New Roman" w:cs="Times New Roman"/>
          <w:i/>
          <w:iCs/>
          <w:color w:val="000000" w:themeColor="text1"/>
          <w:sz w:val="24"/>
          <w:szCs w:val="24"/>
          <w:shd w:val="clear" w:color="auto" w:fill="FFFFFF"/>
        </w:rPr>
        <w:t>Psychological science</w:t>
      </w:r>
      <w:r w:rsidRPr="00844817">
        <w:rPr>
          <w:rFonts w:ascii="Times New Roman" w:hAnsi="Times New Roman" w:cs="Times New Roman"/>
          <w:color w:val="000000" w:themeColor="text1"/>
          <w:sz w:val="24"/>
          <w:szCs w:val="24"/>
          <w:shd w:val="clear" w:color="auto" w:fill="FFFFFF"/>
        </w:rPr>
        <w:t>, </w:t>
      </w:r>
      <w:r w:rsidRPr="00844817">
        <w:rPr>
          <w:rFonts w:ascii="Times New Roman" w:hAnsi="Times New Roman" w:cs="Times New Roman"/>
          <w:i/>
          <w:iCs/>
          <w:color w:val="000000" w:themeColor="text1"/>
          <w:sz w:val="24"/>
          <w:szCs w:val="24"/>
          <w:shd w:val="clear" w:color="auto" w:fill="FFFFFF"/>
        </w:rPr>
        <w:t>24</w:t>
      </w:r>
      <w:r w:rsidRPr="00844817">
        <w:rPr>
          <w:rFonts w:ascii="Times New Roman" w:hAnsi="Times New Roman" w:cs="Times New Roman"/>
          <w:color w:val="000000" w:themeColor="text1"/>
          <w:sz w:val="24"/>
          <w:szCs w:val="24"/>
          <w:shd w:val="clear" w:color="auto" w:fill="FFFFFF"/>
        </w:rPr>
        <w:t>(6), 920-928.</w:t>
      </w:r>
    </w:p>
    <w:p w14:paraId="28C6AC6E" w14:textId="77777777" w:rsidR="001D6F3A" w:rsidRPr="00844817" w:rsidRDefault="001D6F3A" w:rsidP="001D6F3A">
      <w:pPr>
        <w:spacing w:after="0" w:line="240" w:lineRule="auto"/>
        <w:ind w:left="720" w:hanging="720"/>
        <w:rPr>
          <w:rFonts w:ascii="Times New Roman" w:hAnsi="Times New Roman" w:cs="Times New Roman"/>
          <w:color w:val="000000" w:themeColor="text1"/>
          <w:sz w:val="24"/>
          <w:szCs w:val="24"/>
          <w:shd w:val="clear" w:color="auto" w:fill="FFFFFF"/>
        </w:rPr>
      </w:pPr>
    </w:p>
    <w:p w14:paraId="68D1B720" w14:textId="77777777" w:rsidR="001D6F3A" w:rsidRPr="00844817" w:rsidRDefault="001D6F3A" w:rsidP="001D6F3A">
      <w:pPr>
        <w:spacing w:after="0" w:line="240" w:lineRule="auto"/>
        <w:ind w:hanging="720"/>
        <w:rPr>
          <w:rFonts w:ascii="Times New Roman" w:hAnsi="Times New Roman" w:cs="Times New Roman"/>
          <w:color w:val="000000" w:themeColor="text1"/>
          <w:sz w:val="24"/>
          <w:szCs w:val="24"/>
          <w:shd w:val="clear" w:color="auto" w:fill="FFFFFF"/>
        </w:rPr>
      </w:pPr>
      <w:r w:rsidRPr="00844817">
        <w:rPr>
          <w:rFonts w:ascii="Times New Roman" w:hAnsi="Times New Roman" w:cs="Times New Roman"/>
          <w:color w:val="000000" w:themeColor="text1"/>
          <w:sz w:val="24"/>
          <w:szCs w:val="24"/>
          <w:shd w:val="clear" w:color="auto" w:fill="FFFFFF"/>
        </w:rPr>
        <w:t>White, S. C. (2008, April). But what is wellbeing? A framework for analysis in social and development policy and practice. In </w:t>
      </w:r>
      <w:r w:rsidRPr="00844817">
        <w:rPr>
          <w:rFonts w:ascii="Times New Roman" w:hAnsi="Times New Roman" w:cs="Times New Roman"/>
          <w:i/>
          <w:iCs/>
          <w:color w:val="000000" w:themeColor="text1"/>
          <w:sz w:val="24"/>
          <w:szCs w:val="24"/>
          <w:shd w:val="clear" w:color="auto" w:fill="FFFFFF"/>
        </w:rPr>
        <w:t>Conference on regeneration and wellbeing: research into practice, University of Bradford</w:t>
      </w:r>
      <w:r w:rsidRPr="00844817">
        <w:rPr>
          <w:rFonts w:ascii="Times New Roman" w:hAnsi="Times New Roman" w:cs="Times New Roman"/>
          <w:color w:val="000000" w:themeColor="text1"/>
          <w:sz w:val="24"/>
          <w:szCs w:val="24"/>
          <w:shd w:val="clear" w:color="auto" w:fill="FFFFFF"/>
        </w:rPr>
        <w:t> (Vol. 2425).</w:t>
      </w:r>
    </w:p>
    <w:p w14:paraId="61193003" w14:textId="77777777" w:rsidR="006A16C5" w:rsidRPr="006A16C5" w:rsidRDefault="006A16C5">
      <w:pPr>
        <w:rPr>
          <w:rFonts w:ascii="Times New Roman" w:hAnsi="Times New Roman" w:cs="Times New Roman"/>
          <w:sz w:val="28"/>
          <w:szCs w:val="28"/>
          <w:u w:val="single"/>
        </w:rPr>
      </w:pPr>
    </w:p>
    <w:p w14:paraId="1BEDF61A" w14:textId="1306F709" w:rsidR="00C05507" w:rsidRDefault="00C05507">
      <w:pPr>
        <w:rPr>
          <w:rFonts w:ascii="Times New Roman" w:hAnsi="Times New Roman" w:cs="Times New Roman"/>
          <w:sz w:val="24"/>
          <w:szCs w:val="24"/>
        </w:rPr>
      </w:pPr>
    </w:p>
    <w:p w14:paraId="0D3FDD37" w14:textId="66164701" w:rsidR="00C05507" w:rsidRDefault="00C05507">
      <w:pPr>
        <w:rPr>
          <w:rFonts w:ascii="Times New Roman" w:hAnsi="Times New Roman" w:cs="Times New Roman"/>
          <w:sz w:val="24"/>
          <w:szCs w:val="24"/>
        </w:rPr>
      </w:pPr>
    </w:p>
    <w:p w14:paraId="7FAEE683" w14:textId="73CE1C62" w:rsidR="00C05507" w:rsidRDefault="00C05507">
      <w:pPr>
        <w:rPr>
          <w:rFonts w:ascii="Times New Roman" w:hAnsi="Times New Roman" w:cs="Times New Roman"/>
          <w:sz w:val="24"/>
          <w:szCs w:val="24"/>
        </w:rPr>
      </w:pPr>
    </w:p>
    <w:p w14:paraId="4523D1EA" w14:textId="0A38D0A8" w:rsidR="00C05507" w:rsidRDefault="00C05507">
      <w:pPr>
        <w:rPr>
          <w:rFonts w:ascii="Times New Roman" w:hAnsi="Times New Roman" w:cs="Times New Roman"/>
          <w:sz w:val="24"/>
          <w:szCs w:val="24"/>
        </w:rPr>
      </w:pPr>
    </w:p>
    <w:p w14:paraId="4740FCB7" w14:textId="232BDEAF" w:rsidR="005E52CE" w:rsidRDefault="005E52CE">
      <w:pPr>
        <w:rPr>
          <w:rFonts w:ascii="Times New Roman" w:hAnsi="Times New Roman" w:cs="Times New Roman"/>
          <w:sz w:val="24"/>
          <w:szCs w:val="24"/>
        </w:rPr>
      </w:pPr>
    </w:p>
    <w:p w14:paraId="650AB01F" w14:textId="66137937" w:rsidR="005E52CE" w:rsidRDefault="005E52CE">
      <w:pPr>
        <w:rPr>
          <w:rFonts w:ascii="Times New Roman" w:hAnsi="Times New Roman" w:cs="Times New Roman"/>
          <w:sz w:val="24"/>
          <w:szCs w:val="24"/>
        </w:rPr>
      </w:pPr>
    </w:p>
    <w:p w14:paraId="141E18A9" w14:textId="77777777" w:rsidR="005E52CE" w:rsidRDefault="005E52CE">
      <w:pPr>
        <w:rPr>
          <w:rFonts w:ascii="Times New Roman" w:hAnsi="Times New Roman" w:cs="Times New Roman"/>
          <w:sz w:val="24"/>
          <w:szCs w:val="24"/>
        </w:rPr>
      </w:pPr>
    </w:p>
    <w:p w14:paraId="1030DA3F" w14:textId="77777777" w:rsidR="003A011C" w:rsidRDefault="003A011C">
      <w:pPr>
        <w:rPr>
          <w:rFonts w:ascii="Times New Roman" w:hAnsi="Times New Roman" w:cs="Times New Roman"/>
          <w:sz w:val="28"/>
          <w:szCs w:val="28"/>
          <w:u w:val="single"/>
        </w:rPr>
      </w:pPr>
    </w:p>
    <w:p w14:paraId="73AEE3FE" w14:textId="2F819553" w:rsidR="00C05507" w:rsidRDefault="00C05507" w:rsidP="003A011C">
      <w:pPr>
        <w:jc w:val="center"/>
        <w:rPr>
          <w:rFonts w:ascii="Times New Roman" w:hAnsi="Times New Roman" w:cs="Times New Roman"/>
          <w:b/>
          <w:bCs/>
          <w:sz w:val="28"/>
          <w:szCs w:val="28"/>
        </w:rPr>
      </w:pPr>
      <w:r w:rsidRPr="00B22BEB">
        <w:rPr>
          <w:rFonts w:ascii="Times New Roman" w:hAnsi="Times New Roman" w:cs="Times New Roman"/>
          <w:b/>
          <w:bCs/>
          <w:sz w:val="28"/>
          <w:szCs w:val="28"/>
        </w:rPr>
        <w:lastRenderedPageBreak/>
        <w:t>Appendices</w:t>
      </w:r>
    </w:p>
    <w:p w14:paraId="194A6BF8" w14:textId="77777777" w:rsidR="000B2E5D" w:rsidRPr="00B22BEB" w:rsidRDefault="000B2E5D" w:rsidP="003A011C">
      <w:pPr>
        <w:jc w:val="center"/>
        <w:rPr>
          <w:rFonts w:ascii="Times New Roman" w:hAnsi="Times New Roman" w:cs="Times New Roman"/>
          <w:b/>
          <w:bCs/>
          <w:sz w:val="28"/>
          <w:szCs w:val="28"/>
        </w:rPr>
      </w:pPr>
    </w:p>
    <w:p w14:paraId="53CEA09C" w14:textId="4CEC500F" w:rsidR="00C05507" w:rsidRDefault="00C05507">
      <w:pPr>
        <w:rPr>
          <w:rFonts w:ascii="Times New Roman" w:hAnsi="Times New Roman" w:cs="Times New Roman"/>
          <w:b/>
          <w:bCs/>
          <w:sz w:val="28"/>
          <w:szCs w:val="28"/>
        </w:rPr>
      </w:pPr>
      <w:r w:rsidRPr="00B22BEB">
        <w:rPr>
          <w:rFonts w:ascii="Times New Roman" w:hAnsi="Times New Roman" w:cs="Times New Roman"/>
          <w:b/>
          <w:bCs/>
          <w:sz w:val="28"/>
          <w:szCs w:val="28"/>
        </w:rPr>
        <w:t>Appendix A</w:t>
      </w:r>
    </w:p>
    <w:p w14:paraId="20C82B77" w14:textId="77777777" w:rsidR="001C70DF" w:rsidRPr="00B22BEB" w:rsidRDefault="001C70DF">
      <w:pPr>
        <w:rPr>
          <w:rFonts w:ascii="Times New Roman" w:hAnsi="Times New Roman" w:cs="Times New Roman"/>
          <w:b/>
          <w:bCs/>
          <w:sz w:val="28"/>
          <w:szCs w:val="28"/>
        </w:rPr>
      </w:pPr>
    </w:p>
    <w:p w14:paraId="1686DDFF" w14:textId="77777777" w:rsidR="00827771" w:rsidRPr="00B22BEB" w:rsidRDefault="00827771" w:rsidP="00827771">
      <w:pPr>
        <w:pStyle w:val="SMUARIAL14BOLD"/>
        <w:spacing w:before="0"/>
        <w:jc w:val="center"/>
        <w:rPr>
          <w:rFonts w:ascii="Times New Roman" w:hAnsi="Times New Roman" w:cs="Times New Roman"/>
          <w:b w:val="0"/>
          <w:sz w:val="40"/>
          <w:szCs w:val="40"/>
        </w:rPr>
      </w:pPr>
      <w:r w:rsidRPr="00B22BEB">
        <w:rPr>
          <w:rFonts w:ascii="Times New Roman" w:hAnsi="Times New Roman" w:cs="Times New Roman"/>
          <w:b w:val="0"/>
          <w:sz w:val="36"/>
          <w:szCs w:val="40"/>
        </w:rPr>
        <w:t>Dissertation proposal 2019-2020</w:t>
      </w:r>
    </w:p>
    <w:p w14:paraId="4EFF4E16" w14:textId="77777777" w:rsidR="00827771" w:rsidRPr="00B22BEB" w:rsidRDefault="00827771" w:rsidP="00827771">
      <w:pPr>
        <w:pStyle w:val="SMUARIAL14BOLD"/>
        <w:spacing w:before="0"/>
        <w:rPr>
          <w:rFonts w:ascii="Times New Roman" w:hAnsi="Times New Roman" w:cs="Times New Roman"/>
          <w:b w:val="0"/>
          <w:sz w:val="40"/>
          <w:szCs w:val="40"/>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827771" w:rsidRPr="00B22BEB" w14:paraId="0B980049" w14:textId="77777777" w:rsidTr="001C70DF">
        <w:tc>
          <w:tcPr>
            <w:tcW w:w="10368" w:type="dxa"/>
            <w:gridSpan w:val="2"/>
            <w:shd w:val="clear" w:color="auto" w:fill="E0E0E0"/>
          </w:tcPr>
          <w:p w14:paraId="336382A7" w14:textId="77777777" w:rsidR="00827771" w:rsidRPr="00B22BEB" w:rsidRDefault="00827771" w:rsidP="001C70DF">
            <w:pPr>
              <w:jc w:val="center"/>
              <w:rPr>
                <w:rFonts w:ascii="Times New Roman" w:hAnsi="Times New Roman" w:cs="Times New Roman"/>
                <w:sz w:val="28"/>
                <w:szCs w:val="28"/>
              </w:rPr>
            </w:pPr>
          </w:p>
        </w:tc>
      </w:tr>
      <w:tr w:rsidR="00827771" w:rsidRPr="00B22BEB" w14:paraId="53ABA92C" w14:textId="77777777" w:rsidTr="001C70DF">
        <w:tc>
          <w:tcPr>
            <w:tcW w:w="2508" w:type="dxa"/>
            <w:shd w:val="clear" w:color="auto" w:fill="E0E0E0"/>
          </w:tcPr>
          <w:p w14:paraId="614FAC29"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Student Name</w:t>
            </w:r>
          </w:p>
        </w:tc>
        <w:tc>
          <w:tcPr>
            <w:tcW w:w="7860" w:type="dxa"/>
            <w:vAlign w:val="bottom"/>
          </w:tcPr>
          <w:p w14:paraId="488C9136" w14:textId="77777777" w:rsidR="00827771" w:rsidRPr="00B22BEB" w:rsidRDefault="00827771" w:rsidP="001C70DF">
            <w:pPr>
              <w:rPr>
                <w:rFonts w:ascii="Times New Roman" w:hAnsi="Times New Roman" w:cs="Times New Roman"/>
                <w:sz w:val="28"/>
                <w:szCs w:val="28"/>
              </w:rPr>
            </w:pPr>
            <w:r w:rsidRPr="00B22BEB">
              <w:rPr>
                <w:rFonts w:ascii="Times New Roman" w:hAnsi="Times New Roman" w:cs="Times New Roman"/>
                <w:sz w:val="28"/>
                <w:szCs w:val="28"/>
              </w:rPr>
              <w:t>Lucie Erica Isaac</w:t>
            </w:r>
          </w:p>
        </w:tc>
      </w:tr>
      <w:tr w:rsidR="00827771" w:rsidRPr="00B22BEB" w14:paraId="312A0CFC" w14:textId="77777777" w:rsidTr="001C70DF">
        <w:tc>
          <w:tcPr>
            <w:tcW w:w="2508" w:type="dxa"/>
            <w:shd w:val="clear" w:color="auto" w:fill="E0E0E0"/>
          </w:tcPr>
          <w:p w14:paraId="7B85CDAE"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 xml:space="preserve">Dissertation Supervisor </w:t>
            </w:r>
          </w:p>
          <w:p w14:paraId="57307E1A" w14:textId="77777777" w:rsidR="00827771" w:rsidRPr="00B22BEB" w:rsidRDefault="00827771" w:rsidP="001C70DF">
            <w:pPr>
              <w:rPr>
                <w:rFonts w:ascii="Times New Roman" w:hAnsi="Times New Roman" w:cs="Times New Roman"/>
              </w:rPr>
            </w:pPr>
          </w:p>
        </w:tc>
        <w:tc>
          <w:tcPr>
            <w:tcW w:w="7860" w:type="dxa"/>
            <w:vAlign w:val="center"/>
          </w:tcPr>
          <w:p w14:paraId="7A6288E1" w14:textId="77777777" w:rsidR="00827771" w:rsidRPr="00B22BEB" w:rsidRDefault="00827771" w:rsidP="001C70DF">
            <w:pPr>
              <w:rPr>
                <w:rFonts w:ascii="Times New Roman" w:hAnsi="Times New Roman" w:cs="Times New Roman"/>
                <w:iCs/>
                <w:sz w:val="20"/>
                <w:szCs w:val="28"/>
              </w:rPr>
            </w:pPr>
            <w:r w:rsidRPr="00B22BEB">
              <w:rPr>
                <w:rFonts w:ascii="Times New Roman" w:hAnsi="Times New Roman" w:cs="Times New Roman"/>
                <w:iCs/>
                <w:sz w:val="20"/>
                <w:szCs w:val="28"/>
              </w:rPr>
              <w:t>Dr Judith Marshall</w:t>
            </w:r>
          </w:p>
        </w:tc>
      </w:tr>
      <w:tr w:rsidR="00827771" w:rsidRPr="00B22BEB" w14:paraId="3ED62180" w14:textId="77777777" w:rsidTr="001C70DF">
        <w:tc>
          <w:tcPr>
            <w:tcW w:w="2508" w:type="dxa"/>
            <w:shd w:val="clear" w:color="auto" w:fill="E0E0E0"/>
          </w:tcPr>
          <w:p w14:paraId="3540F318"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 xml:space="preserve">Date submitted </w:t>
            </w:r>
          </w:p>
          <w:p w14:paraId="17BAA781" w14:textId="77777777" w:rsidR="00827771" w:rsidRPr="00B22BEB" w:rsidRDefault="00827771" w:rsidP="001C70DF">
            <w:pPr>
              <w:rPr>
                <w:rFonts w:ascii="Times New Roman" w:hAnsi="Times New Roman" w:cs="Times New Roman"/>
              </w:rPr>
            </w:pPr>
          </w:p>
        </w:tc>
        <w:tc>
          <w:tcPr>
            <w:tcW w:w="7860" w:type="dxa"/>
            <w:vAlign w:val="center"/>
          </w:tcPr>
          <w:p w14:paraId="6EB8B3C9" w14:textId="77777777" w:rsidR="00827771" w:rsidRPr="00B22BEB" w:rsidRDefault="00827771" w:rsidP="001C70DF">
            <w:pPr>
              <w:rPr>
                <w:rFonts w:ascii="Times New Roman" w:hAnsi="Times New Roman" w:cs="Times New Roman"/>
                <w:iCs/>
                <w:sz w:val="20"/>
                <w:szCs w:val="28"/>
              </w:rPr>
            </w:pPr>
            <w:r w:rsidRPr="00B22BEB">
              <w:rPr>
                <w:rFonts w:ascii="Times New Roman" w:hAnsi="Times New Roman" w:cs="Times New Roman"/>
                <w:iCs/>
                <w:sz w:val="20"/>
                <w:szCs w:val="28"/>
              </w:rPr>
              <w:t>21/01/19</w:t>
            </w:r>
          </w:p>
        </w:tc>
      </w:tr>
    </w:tbl>
    <w:p w14:paraId="37D01287" w14:textId="77777777" w:rsidR="00827771" w:rsidRPr="00B22BEB" w:rsidRDefault="00827771" w:rsidP="00827771">
      <w:pPr>
        <w:pStyle w:val="SMUARIAL14BOLD"/>
        <w:spacing w:before="0"/>
        <w:rPr>
          <w:rFonts w:ascii="Times New Roman" w:hAnsi="Times New Roman" w:cs="Times New Roman"/>
          <w:b w:val="0"/>
          <w:sz w:val="24"/>
          <w:szCs w:val="20"/>
        </w:rPr>
      </w:pPr>
    </w:p>
    <w:p w14:paraId="44639584" w14:textId="77777777" w:rsidR="00827771" w:rsidRPr="00B22BEB" w:rsidRDefault="00827771" w:rsidP="00827771">
      <w:pPr>
        <w:jc w:val="center"/>
        <w:rPr>
          <w:rFonts w:ascii="Times New Roman" w:hAnsi="Times New Roman" w:cs="Times New Roman"/>
          <w:sz w:val="8"/>
          <w:szCs w:val="8"/>
        </w:rPr>
      </w:pPr>
    </w:p>
    <w:p w14:paraId="3B6BC5F1" w14:textId="77777777" w:rsidR="00827771" w:rsidRPr="00B22BEB" w:rsidRDefault="00827771" w:rsidP="00827771">
      <w:pPr>
        <w:rPr>
          <w:rFonts w:ascii="Times New Roman" w:hAnsi="Times New Roman" w:cs="Times New Roman"/>
          <w:sz w:val="12"/>
          <w:szCs w:val="12"/>
        </w:rPr>
      </w:pPr>
    </w:p>
    <w:p w14:paraId="309571FD" w14:textId="77777777" w:rsidR="00827771" w:rsidRPr="00B22BEB" w:rsidRDefault="00827771" w:rsidP="00827771">
      <w:pPr>
        <w:rPr>
          <w:rFonts w:ascii="Times New Roman" w:hAnsi="Times New Roman" w:cs="Times New Roman"/>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827771" w:rsidRPr="00B22BEB" w14:paraId="54F318C0" w14:textId="77777777" w:rsidTr="001C70DF">
        <w:tc>
          <w:tcPr>
            <w:tcW w:w="10368" w:type="dxa"/>
          </w:tcPr>
          <w:p w14:paraId="7042BCAA" w14:textId="77777777" w:rsidR="00827771" w:rsidRPr="00B22BEB" w:rsidRDefault="00827771" w:rsidP="001C70DF">
            <w:pPr>
              <w:rPr>
                <w:rFonts w:ascii="Times New Roman" w:hAnsi="Times New Roman" w:cs="Times New Roman"/>
                <w:sz w:val="20"/>
              </w:rPr>
            </w:pPr>
            <w:r w:rsidRPr="00B22BEB">
              <w:rPr>
                <w:rFonts w:ascii="Times New Roman" w:hAnsi="Times New Roman" w:cs="Times New Roman"/>
                <w:b/>
                <w:sz w:val="20"/>
              </w:rPr>
              <w:t xml:space="preserve">Title of Research </w:t>
            </w:r>
            <w:r w:rsidRPr="00B22BEB">
              <w:rPr>
                <w:rFonts w:ascii="Times New Roman" w:hAnsi="Times New Roman" w:cs="Times New Roman"/>
                <w:sz w:val="20"/>
              </w:rPr>
              <w:t>(this must reflect the essence of your proposed research question, study design and study population and should be more specific than the broad topic area provided in the dissertation topics selection book).</w:t>
            </w:r>
          </w:p>
          <w:p w14:paraId="4B4CCA15" w14:textId="77777777" w:rsidR="00827771" w:rsidRPr="00B22BEB" w:rsidRDefault="00827771" w:rsidP="001C70DF">
            <w:pPr>
              <w:rPr>
                <w:rFonts w:ascii="Times New Roman" w:hAnsi="Times New Roman" w:cs="Times New Roman"/>
              </w:rPr>
            </w:pPr>
            <w:r w:rsidRPr="00B22BEB">
              <w:rPr>
                <w:rFonts w:ascii="Times New Roman" w:hAnsi="Times New Roman" w:cs="Times New Roman"/>
                <w:szCs w:val="28"/>
              </w:rPr>
              <w:t>Students perceptions of the efforts of familiar green and brown spaces and their features on their feelings of well-being.</w:t>
            </w:r>
          </w:p>
          <w:p w14:paraId="5BF15913" w14:textId="77777777" w:rsidR="00827771" w:rsidRPr="00B22BEB" w:rsidRDefault="00827771" w:rsidP="001C70DF">
            <w:pPr>
              <w:rPr>
                <w:rFonts w:ascii="Times New Roman" w:hAnsi="Times New Roman" w:cs="Times New Roman"/>
              </w:rPr>
            </w:pPr>
          </w:p>
        </w:tc>
      </w:tr>
    </w:tbl>
    <w:p w14:paraId="0D095857" w14:textId="77777777" w:rsidR="00827771" w:rsidRPr="00B22BEB" w:rsidRDefault="00827771" w:rsidP="00827771">
      <w:pPr>
        <w:rPr>
          <w:rFonts w:ascii="Times New Roman" w:hAnsi="Times New Roman" w:cs="Times New Roman"/>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827771" w:rsidRPr="00B22BEB" w14:paraId="7EF58CDC" w14:textId="77777777" w:rsidTr="001C70DF">
        <w:tc>
          <w:tcPr>
            <w:tcW w:w="10368" w:type="dxa"/>
          </w:tcPr>
          <w:p w14:paraId="3A8ECC3C" w14:textId="77777777" w:rsidR="00827771" w:rsidRPr="00B22BEB" w:rsidRDefault="00827771" w:rsidP="001C70DF">
            <w:pPr>
              <w:rPr>
                <w:rFonts w:ascii="Times New Roman" w:hAnsi="Times New Roman" w:cs="Times New Roman"/>
                <w:sz w:val="20"/>
              </w:rPr>
            </w:pPr>
            <w:r w:rsidRPr="00B22BEB">
              <w:rPr>
                <w:rFonts w:ascii="Times New Roman" w:hAnsi="Times New Roman" w:cs="Times New Roman"/>
                <w:b/>
                <w:sz w:val="20"/>
              </w:rPr>
              <w:t>Please state your main research question(s) and hypothesis/hypotheses</w:t>
            </w:r>
          </w:p>
          <w:p w14:paraId="133DF058"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To explore students’ use of green and brown spaces to support a sense of well-being.</w:t>
            </w:r>
          </w:p>
          <w:p w14:paraId="4A3A0B94"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To explore students’ perceptions of how their university campus could include natural features with a view to supporting being.</w:t>
            </w:r>
          </w:p>
          <w:p w14:paraId="2FDAFBAB" w14:textId="77777777" w:rsidR="00827771" w:rsidRPr="00B22BEB" w:rsidRDefault="00827771" w:rsidP="001C70DF">
            <w:pPr>
              <w:rPr>
                <w:rFonts w:ascii="Times New Roman" w:hAnsi="Times New Roman" w:cs="Times New Roman"/>
              </w:rPr>
            </w:pPr>
          </w:p>
        </w:tc>
      </w:tr>
    </w:tbl>
    <w:p w14:paraId="2D29C78A" w14:textId="77777777" w:rsidR="00827771" w:rsidRPr="00B22BEB" w:rsidRDefault="00827771" w:rsidP="00827771">
      <w:pP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827771" w:rsidRPr="00B22BEB" w14:paraId="2CE77472" w14:textId="77777777" w:rsidTr="001C70DF">
        <w:tc>
          <w:tcPr>
            <w:tcW w:w="10368" w:type="dxa"/>
          </w:tcPr>
          <w:p w14:paraId="36D8B719" w14:textId="77777777" w:rsidR="00827771" w:rsidRPr="00B22BEB" w:rsidRDefault="00827771" w:rsidP="001C70DF">
            <w:pPr>
              <w:rPr>
                <w:rFonts w:ascii="Times New Roman" w:hAnsi="Times New Roman" w:cs="Times New Roman"/>
                <w:b/>
                <w:sz w:val="20"/>
              </w:rPr>
            </w:pPr>
            <w:r w:rsidRPr="00B22BEB">
              <w:rPr>
                <w:rFonts w:ascii="Times New Roman" w:hAnsi="Times New Roman" w:cs="Times New Roman"/>
                <w:b/>
                <w:sz w:val="20"/>
              </w:rPr>
              <w:t xml:space="preserve">What empirical evidence supports your research question? </w:t>
            </w:r>
            <w:r w:rsidRPr="00B22BEB">
              <w:rPr>
                <w:rFonts w:ascii="Times New Roman" w:hAnsi="Times New Roman" w:cs="Times New Roman"/>
                <w:sz w:val="20"/>
              </w:rPr>
              <w:t>(Please provide a 1500 word review of relevant psychological literature and theory and a minimum of eight references).  If you have already drafted a review of literature, please attach it to the end of this document – you do not need to complete this section if so).</w:t>
            </w:r>
          </w:p>
          <w:p w14:paraId="32F51C3D" w14:textId="77777777" w:rsidR="00827771" w:rsidRPr="00B22BEB" w:rsidRDefault="00827771" w:rsidP="001C70DF">
            <w:pPr>
              <w:rPr>
                <w:rFonts w:ascii="Times New Roman" w:hAnsi="Times New Roman" w:cs="Times New Roman"/>
              </w:rPr>
            </w:pPr>
          </w:p>
          <w:p w14:paraId="0049280E"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Joining university at any age can have many positives and negatives, there is financial worry, peer pressure and employment insecurity after graduation (Murray, 2019). All of these issues can have a detrimental effect upon a students’ wellbeing. According to Cannon (2017), the number of university students who have dropped out of university due to poor well-being, such as stress, anxiety and depression, has trebled in recent years. A students’ well-being has been discussed many times within social media and news articles such as the BBC (2019) who recently published an article about a larger number of students’ seeking counselling due to the stress of university life. However, the news article also reveals that some students’ will not get help as they do not feel worthy of it due to their academic results. With that being said, the NHS (2019) expresses that more universities than before are providing free counselling sessions, financial help and career advisors for those who require help. Even though there is help, some people refuse as it makes them feel small and they may not want to admit to themselves that something is wrong or in some cases see that anything is wrong with them. There is also the fear that they will be judged which could make their current well-being worse (Ward, 2016).</w:t>
            </w:r>
          </w:p>
          <w:p w14:paraId="1192570A" w14:textId="77777777" w:rsidR="00827771" w:rsidRPr="00B22BEB" w:rsidRDefault="00827771" w:rsidP="001C70DF">
            <w:pPr>
              <w:rPr>
                <w:rFonts w:ascii="Times New Roman" w:hAnsi="Times New Roman" w:cs="Times New Roman"/>
              </w:rPr>
            </w:pPr>
          </w:p>
          <w:p w14:paraId="3621C5B8" w14:textId="77777777" w:rsidR="00827771" w:rsidRPr="00B22BEB" w:rsidRDefault="00827771" w:rsidP="001C70DF">
            <w:pPr>
              <w:rPr>
                <w:rFonts w:ascii="Times New Roman" w:hAnsi="Times New Roman" w:cs="Times New Roman"/>
                <w:color w:val="000000"/>
                <w:spacing w:val="2"/>
                <w:shd w:val="clear" w:color="auto" w:fill="FCFCFC"/>
              </w:rPr>
            </w:pPr>
            <w:r w:rsidRPr="00B22BEB">
              <w:rPr>
                <w:rFonts w:ascii="Times New Roman" w:hAnsi="Times New Roman" w:cs="Times New Roman"/>
                <w:color w:val="000000"/>
                <w:spacing w:val="2"/>
                <w:shd w:val="clear" w:color="auto" w:fill="FCFCFC"/>
              </w:rPr>
              <w:t xml:space="preserve">For those who may not want to seek help, there has been a lot of inquiry into a variety of ways someone can help their own well-being. Psychology researchers have explored the use of green and brown spaces, and whether these spaces support positive well-being. According to James et al (2015), different types of space can influence social contact and physically activity, which leads to a healthier heart and healthier brain therefore resulting in positive well-being, especially green and brown spaces. Due to the stress of university life, this can be applied to how a students’ use of these types of spaces can help their well-being. </w:t>
            </w:r>
          </w:p>
          <w:p w14:paraId="48AAF6B2" w14:textId="77777777" w:rsidR="00827771" w:rsidRPr="00B22BEB" w:rsidRDefault="00827771" w:rsidP="001C70DF">
            <w:pPr>
              <w:rPr>
                <w:rFonts w:ascii="Times New Roman" w:hAnsi="Times New Roman" w:cs="Times New Roman"/>
              </w:rPr>
            </w:pPr>
          </w:p>
          <w:p w14:paraId="61C6E853" w14:textId="77777777" w:rsidR="00827771" w:rsidRPr="00B22BEB" w:rsidRDefault="00827771" w:rsidP="001C70DF">
            <w:pPr>
              <w:rPr>
                <w:rFonts w:ascii="Times New Roman" w:hAnsi="Times New Roman" w:cs="Times New Roman"/>
                <w:color w:val="111111"/>
                <w:shd w:val="clear" w:color="auto" w:fill="FFFFFF"/>
              </w:rPr>
            </w:pPr>
            <w:r w:rsidRPr="00B22BEB">
              <w:rPr>
                <w:rFonts w:ascii="Times New Roman" w:hAnsi="Times New Roman" w:cs="Times New Roman"/>
                <w:color w:val="111111"/>
                <w:shd w:val="clear" w:color="auto" w:fill="FFFFFF"/>
              </w:rPr>
              <w:t>It has been shown from previous studies, that in order to aid a student’s well-being and overall health, it is essential for a university campus to have green spaces (Gascon et al, 2015). A study that demonstrates this statement is Speake et al (2013). The study was based on a students’ use and perception on university green spaces. The research involved a survey for students at Liverpool University, which asked questions about both their appreciation and use of green spaces and whether they consider them essential for universities. The results of the surveys showed that the aesthetic elements within the campus influenced the use of its green spaces with shaped lawns and gardens being much preferred over natural areas. There are some critiques to be made of the research such as the reliability. The study involved surveys which could not give correct answers, for example if someone was given the survey whilst they are in a rush, they may fake their answers in order to leave faster. Again, like other studies discussed, the research does not state how many people they gave the survey too, which again could mean it is biased.</w:t>
            </w:r>
          </w:p>
          <w:p w14:paraId="26CB93F1" w14:textId="77777777" w:rsidR="00827771" w:rsidRPr="00B22BEB" w:rsidRDefault="00827771" w:rsidP="001C70DF">
            <w:pPr>
              <w:rPr>
                <w:rFonts w:ascii="Times New Roman" w:hAnsi="Times New Roman" w:cs="Times New Roman"/>
                <w:color w:val="111111"/>
                <w:shd w:val="clear" w:color="auto" w:fill="FFFFFF"/>
              </w:rPr>
            </w:pPr>
          </w:p>
          <w:p w14:paraId="6AF74B95" w14:textId="77777777" w:rsidR="00827771" w:rsidRPr="00B22BEB" w:rsidRDefault="00827771" w:rsidP="001C70DF">
            <w:pPr>
              <w:rPr>
                <w:rFonts w:ascii="Times New Roman" w:hAnsi="Times New Roman" w:cs="Times New Roman"/>
                <w:color w:val="000000"/>
                <w:shd w:val="clear" w:color="auto" w:fill="FFFFFF"/>
              </w:rPr>
            </w:pPr>
            <w:r w:rsidRPr="00B22BEB">
              <w:rPr>
                <w:rFonts w:ascii="Times New Roman" w:hAnsi="Times New Roman" w:cs="Times New Roman"/>
                <w:color w:val="111111"/>
                <w:shd w:val="clear" w:color="auto" w:fill="FFFFFF"/>
              </w:rPr>
              <w:t xml:space="preserve">Lee and Maheswaran (2011) state that urban green spaces can have great health impacts but can be costly, for example building parks or water fountains can become quite expensive when considering the amount of materials and tools required. Which could possibly be a reason that some university campuses do not put green spaces within campus. This study links with Speake et </w:t>
            </w:r>
            <w:r w:rsidRPr="00B22BEB">
              <w:rPr>
                <w:rFonts w:ascii="Times New Roman" w:hAnsi="Times New Roman" w:cs="Times New Roman"/>
                <w:color w:val="000000"/>
                <w:shd w:val="clear" w:color="auto" w:fill="FFFFFF"/>
              </w:rPr>
              <w:t xml:space="preserve">al (2013) as they both show that in order to provide good green and brown spaces, it will be costly in order to provide good quality spaces, which some universities cannot afford as shown by Nieuwenhuijsen et al (2017), who believed that good green spaces can cost a lot, therefore if a company/university does not have </w:t>
            </w:r>
            <w:r w:rsidRPr="00B22BEB">
              <w:rPr>
                <w:rFonts w:ascii="Times New Roman" w:hAnsi="Times New Roman" w:cs="Times New Roman"/>
                <w:color w:val="000000"/>
                <w:shd w:val="clear" w:color="auto" w:fill="FFFFFF"/>
              </w:rPr>
              <w:lastRenderedPageBreak/>
              <w:t>sufficient funds, then they would be unable to get green spaces, therefore may not have an increase in good well-being.</w:t>
            </w:r>
          </w:p>
          <w:p w14:paraId="2C1B7476" w14:textId="77777777" w:rsidR="00827771" w:rsidRPr="00B22BEB" w:rsidRDefault="00827771" w:rsidP="001C70DF">
            <w:pPr>
              <w:rPr>
                <w:rFonts w:ascii="Times New Roman" w:hAnsi="Times New Roman" w:cs="Times New Roman"/>
                <w:color w:val="111111"/>
                <w:shd w:val="clear" w:color="auto" w:fill="FFFFFF"/>
              </w:rPr>
            </w:pPr>
          </w:p>
          <w:p w14:paraId="344FAAE9" w14:textId="77777777" w:rsidR="00827771" w:rsidRPr="00B22BEB" w:rsidRDefault="00827771" w:rsidP="001C70DF">
            <w:pPr>
              <w:rPr>
                <w:rFonts w:ascii="Times New Roman" w:hAnsi="Times New Roman" w:cs="Times New Roman"/>
                <w:color w:val="111111"/>
                <w:shd w:val="clear" w:color="auto" w:fill="FFFFFF"/>
              </w:rPr>
            </w:pPr>
            <w:r w:rsidRPr="00B22BEB">
              <w:rPr>
                <w:rFonts w:ascii="Times New Roman" w:hAnsi="Times New Roman" w:cs="Times New Roman"/>
                <w:color w:val="111111"/>
                <w:shd w:val="clear" w:color="auto" w:fill="FFFFFF"/>
              </w:rPr>
              <w:t>Another type of space that students use are brown areas. A Brown space, as described by the National Geographic (2018), is an extremely developed area, meaning there is a high level of human structures such as commercial buildings, roads, railways, bridges and houses. This type of space is seen to be extremely harmful in the long run for people with 68% of the population to be living in urban areas by 2050 (UN, 2018). Urban areas tend to produce harmful pollution to the world’s atmosphere due to cars and house fires. Even though it is thought to be harmful, it can also help an individuals’ well-being by urban greenspaces. Various studies have used many different theories to base their work off of, one of the most recurring is the Attention Restoration Theory (ART).</w:t>
            </w:r>
          </w:p>
          <w:p w14:paraId="6F5C7087" w14:textId="77777777" w:rsidR="00827771" w:rsidRPr="00B22BEB" w:rsidRDefault="00827771" w:rsidP="001C70DF">
            <w:pPr>
              <w:rPr>
                <w:rFonts w:ascii="Times New Roman" w:hAnsi="Times New Roman" w:cs="Times New Roman"/>
                <w:color w:val="111111"/>
                <w:shd w:val="clear" w:color="auto" w:fill="FFFFFF"/>
              </w:rPr>
            </w:pPr>
          </w:p>
          <w:p w14:paraId="4855DA9C"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 xml:space="preserve">The </w:t>
            </w:r>
            <w:r w:rsidRPr="00B22BEB">
              <w:rPr>
                <w:rFonts w:ascii="Times New Roman" w:hAnsi="Times New Roman" w:cs="Times New Roman"/>
                <w:color w:val="000000"/>
              </w:rPr>
              <w:t xml:space="preserve">Attention Restoration Theory (ART) created by Kaplan (1995), argues </w:t>
            </w:r>
            <w:r w:rsidRPr="00B22BEB">
              <w:rPr>
                <w:rFonts w:ascii="Times New Roman" w:hAnsi="Times New Roman" w:cs="Times New Roman"/>
              </w:rPr>
              <w:t xml:space="preserve">that exposure to nature helps individuals to improve their ability and focus to concentrate by allowing them to feel free and able to express themselves, which ultimately helps a person’s well-being. The theory was established during a period where technology advanced in terms of indoor entertainment. Due to this people spent more and more time inside watching TV, playing video games etc. This created a concern about the lack of time they spent in nature on their well-being. ART theorises that being out in the nature can have the capacity to completely renew attention and well-being, for example, after spending long amounts of hours working on an essay or studying for an exam (Ackerman, 2018). However, it must be noted that this theory was created in the 1990’s which means, over time, things may have fluctuated to the original theory and some elements of the theory could be considered outdated and not apply to nowadays. </w:t>
            </w:r>
          </w:p>
          <w:p w14:paraId="20B07E59" w14:textId="77777777" w:rsidR="00827771" w:rsidRPr="00B22BEB" w:rsidRDefault="00827771" w:rsidP="001C70DF">
            <w:pPr>
              <w:rPr>
                <w:rFonts w:ascii="Times New Roman" w:hAnsi="Times New Roman" w:cs="Times New Roman"/>
              </w:rPr>
            </w:pPr>
          </w:p>
          <w:p w14:paraId="2DEBD07C"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Irvine et al, (2013) used the ART theory to help their research come together and to gain a full understanding of green spaces for well-being. The study looked at individuals own reasons for green space usage, whether they found it benefited their mental well-being and if they would recommend it to anyone else. The results were then compared to the concepts of ART and other theories and models of health. The experiment involved 312 individuals in Sheffield, who participated in answering multiple open-ended interview questions. The findings showed that people visited green spaces to help them relax, and that it helped them with spiritual well-being and enforced positive emotions. It was also shown the reasons for going to green spaces i.e. going for walks and going with children. The study’s results also proved that green spaces helped with people’s well-being, which is exactly what the ART theory states, that green spaces can help a persons’ well-being during difficult times.</w:t>
            </w:r>
          </w:p>
          <w:p w14:paraId="4AA9E8B5" w14:textId="77777777" w:rsidR="00827771" w:rsidRPr="00B22BEB" w:rsidRDefault="00827771" w:rsidP="001C70DF">
            <w:pPr>
              <w:rPr>
                <w:rFonts w:ascii="Times New Roman" w:hAnsi="Times New Roman" w:cs="Times New Roman"/>
                <w:color w:val="111111"/>
                <w:shd w:val="clear" w:color="auto" w:fill="FFFFFF"/>
              </w:rPr>
            </w:pPr>
          </w:p>
          <w:p w14:paraId="7351426A" w14:textId="77777777" w:rsidR="00827771" w:rsidRPr="00B22BEB" w:rsidRDefault="00827771" w:rsidP="001C70DF">
            <w:pPr>
              <w:rPr>
                <w:rFonts w:ascii="Times New Roman" w:hAnsi="Times New Roman" w:cs="Times New Roman"/>
              </w:rPr>
            </w:pPr>
            <w:r w:rsidRPr="00B22BEB">
              <w:rPr>
                <w:rFonts w:ascii="Times New Roman" w:hAnsi="Times New Roman" w:cs="Times New Roman"/>
                <w:color w:val="111111"/>
                <w:shd w:val="clear" w:color="auto" w:fill="FFFFFF"/>
              </w:rPr>
              <w:t xml:space="preserve">Bertram and Rehanza (2015) analysed the role of green and brown spaces for a students’ well-being and whether they would improve the spaces on their current campus, using ART therapy, </w:t>
            </w:r>
            <w:r w:rsidRPr="00B22BEB">
              <w:rPr>
                <w:rFonts w:ascii="Times New Roman" w:hAnsi="Times New Roman" w:cs="Times New Roman"/>
              </w:rPr>
              <w:t xml:space="preserve">many individuals, urban and green spaces are vital for their well-being, however there is often a shortage of these spaces. The main aims of the study where to analyse how urban green space affects an individual’s well-being, whether certain places recorded having little amounts of green space and whether the students had any ideas on how to improve the campus’ spaces. In order to find this, a survey was produced, where they were asked the questions regarding the current spaces available to them. The results of the survey found </w:t>
            </w:r>
            <w:r w:rsidRPr="00B22BEB">
              <w:rPr>
                <w:rFonts w:ascii="Times New Roman" w:hAnsi="Times New Roman" w:cs="Times New Roman"/>
              </w:rPr>
              <w:lastRenderedPageBreak/>
              <w:t>that the majority of people who answered the questions mentioned that they had very little to no green space within their campus, yet the people who said they had green spaces recorded the largest positive effect on their well-being. Majority of people who were asked about how they could improve the available spaces to them mentioned increasing the amount of green spaces.</w:t>
            </w:r>
          </w:p>
          <w:p w14:paraId="0F6DD479" w14:textId="77777777" w:rsidR="00827771" w:rsidRPr="00B22BEB" w:rsidRDefault="00827771" w:rsidP="001C70DF">
            <w:pPr>
              <w:rPr>
                <w:rFonts w:ascii="Times New Roman" w:hAnsi="Times New Roman" w:cs="Times New Roman"/>
              </w:rPr>
            </w:pPr>
          </w:p>
          <w:p w14:paraId="037CD218" w14:textId="77777777" w:rsidR="00827771" w:rsidRPr="00B22BEB" w:rsidRDefault="00827771" w:rsidP="001C70DF">
            <w:pPr>
              <w:rPr>
                <w:rFonts w:ascii="Times New Roman" w:hAnsi="Times New Roman" w:cs="Times New Roman"/>
                <w:color w:val="000000"/>
              </w:rPr>
            </w:pPr>
            <w:r w:rsidRPr="00B22BEB">
              <w:rPr>
                <w:rFonts w:ascii="Times New Roman" w:hAnsi="Times New Roman" w:cs="Times New Roman"/>
              </w:rPr>
              <w:t xml:space="preserve">However, it was not mentioned within </w:t>
            </w:r>
            <w:r w:rsidRPr="00B22BEB">
              <w:rPr>
                <w:rFonts w:ascii="Times New Roman" w:hAnsi="Times New Roman" w:cs="Times New Roman"/>
                <w:color w:val="111111"/>
                <w:shd w:val="clear" w:color="auto" w:fill="FFFFFF"/>
              </w:rPr>
              <w:t>Bertram and Rehanza’s</w:t>
            </w:r>
            <w:r w:rsidRPr="00B22BEB">
              <w:rPr>
                <w:rFonts w:ascii="Times New Roman" w:hAnsi="Times New Roman" w:cs="Times New Roman"/>
              </w:rPr>
              <w:t xml:space="preserve"> study about the people who recorded little to none green spaces, and what their current feelings of well-being were. Even </w:t>
            </w:r>
            <w:r w:rsidRPr="00B22BEB">
              <w:rPr>
                <w:rFonts w:ascii="Times New Roman" w:hAnsi="Times New Roman" w:cs="Times New Roman"/>
                <w:color w:val="000000"/>
              </w:rPr>
              <w:t xml:space="preserve">though they did not have much green space, they could still have a positive well-being. Another criticism of the study is that it did not state whether in individuals with low amounts of urban green spaces were from less wealthy areas of Berlin, as these types of spaces can be expensive according to </w:t>
            </w:r>
            <w:r w:rsidRPr="00B22BEB">
              <w:rPr>
                <w:rFonts w:ascii="Times New Roman" w:hAnsi="Times New Roman" w:cs="Times New Roman"/>
                <w:color w:val="000000"/>
                <w:shd w:val="clear" w:color="auto" w:fill="FFFFFF"/>
              </w:rPr>
              <w:t>Nieuwenhuijsen et al (2017).</w:t>
            </w:r>
          </w:p>
          <w:p w14:paraId="669495AB" w14:textId="77777777" w:rsidR="00827771" w:rsidRPr="00B22BEB" w:rsidRDefault="00827771" w:rsidP="001C70DF">
            <w:pPr>
              <w:rPr>
                <w:rFonts w:ascii="Times New Roman" w:hAnsi="Times New Roman" w:cs="Times New Roman"/>
                <w:color w:val="000000"/>
                <w:shd w:val="clear" w:color="auto" w:fill="FFFFFF"/>
              </w:rPr>
            </w:pPr>
          </w:p>
          <w:p w14:paraId="6D3EAEBD" w14:textId="77777777" w:rsidR="00827771" w:rsidRPr="00B22BEB" w:rsidRDefault="00827771" w:rsidP="001C70DF">
            <w:pPr>
              <w:rPr>
                <w:rFonts w:ascii="Times New Roman" w:hAnsi="Times New Roman" w:cs="Times New Roman"/>
                <w:color w:val="000000"/>
                <w:shd w:val="clear" w:color="auto" w:fill="FFFFFF"/>
              </w:rPr>
            </w:pPr>
            <w:r w:rsidRPr="00B22BEB">
              <w:rPr>
                <w:rFonts w:ascii="Times New Roman" w:hAnsi="Times New Roman" w:cs="Times New Roman"/>
                <w:color w:val="000000"/>
              </w:rPr>
              <w:t xml:space="preserve">The literature provided has highlighted that green and brown spaces can have different effects on a students’ wellbeing. </w:t>
            </w:r>
            <w:r w:rsidRPr="00B22BEB">
              <w:rPr>
                <w:rFonts w:ascii="Times New Roman" w:hAnsi="Times New Roman" w:cs="Times New Roman"/>
              </w:rPr>
              <w:t xml:space="preserve">The World Health Organisation (2018) states </w:t>
            </w:r>
            <w:r w:rsidRPr="00B22BEB">
              <w:rPr>
                <w:rFonts w:ascii="Times New Roman" w:hAnsi="Times New Roman" w:cs="Times New Roman"/>
                <w:color w:val="000000"/>
                <w:shd w:val="clear" w:color="auto" w:fill="FFFFFF"/>
              </w:rPr>
              <w:t xml:space="preserve">that both brown and green spaces (natural meadows or woods) can accelerate relaxation, form a refuge to noise and promote physical activity. The trees within these spaces may help filter harmful air pollution by producing oxygen from the trees. Whilst areas such as rivers, fountains and rives help to moderate the earths temperatures. Yet within university campus’, it is shown throughout the literature that students would improve their spaces within campus in many different ways, one being improving their access to green and brown spaces. However, one thing to consider is the cost of ‘greening’ a space, which is shown from the literature. A typical campus according to Filho (2018) is extremely built up with little to no green spaces. </w:t>
            </w:r>
          </w:p>
          <w:p w14:paraId="18C27EE6" w14:textId="77777777" w:rsidR="00827771" w:rsidRPr="00B22BEB" w:rsidRDefault="00827771" w:rsidP="001C70DF">
            <w:pPr>
              <w:rPr>
                <w:rFonts w:ascii="Times New Roman" w:hAnsi="Times New Roman" w:cs="Times New Roman"/>
                <w:color w:val="000000"/>
                <w:shd w:val="clear" w:color="auto" w:fill="FFFFFF"/>
              </w:rPr>
            </w:pPr>
          </w:p>
          <w:p w14:paraId="1CF4B8E2" w14:textId="6F4E3776" w:rsidR="00827771" w:rsidRPr="00B22BEB" w:rsidRDefault="00827771" w:rsidP="001C70DF">
            <w:pPr>
              <w:rPr>
                <w:rFonts w:ascii="Times New Roman" w:hAnsi="Times New Roman" w:cs="Times New Roman"/>
                <w:color w:val="000000"/>
                <w:shd w:val="clear" w:color="auto" w:fill="FFFFFF"/>
              </w:rPr>
            </w:pPr>
            <w:r w:rsidRPr="00B22BEB">
              <w:rPr>
                <w:rFonts w:ascii="Times New Roman" w:hAnsi="Times New Roman" w:cs="Times New Roman"/>
                <w:color w:val="000000"/>
                <w:shd w:val="clear" w:color="auto" w:fill="FFFFFF"/>
              </w:rPr>
              <w:t>Therefore, this dissertation will focus upon two questions. The first will be exploring a students’ use of green and brown spaces to support a sense of well-being and the second question will be looking at a students’ perception of how their university campus could include natural features with a view of supporting well-being. This will be achieved by conducting a qualitative interview whilst using a thematic analysis (Braun &amp; Clarke, 2006).</w:t>
            </w:r>
          </w:p>
          <w:p w14:paraId="43AB7424" w14:textId="77777777" w:rsidR="00B22BEB" w:rsidRPr="00B22BEB" w:rsidRDefault="00B22BEB" w:rsidP="001C70DF">
            <w:pPr>
              <w:rPr>
                <w:rFonts w:ascii="Times New Roman" w:hAnsi="Times New Roman" w:cs="Times New Roman"/>
                <w:b/>
                <w:bCs/>
                <w:sz w:val="24"/>
                <w:szCs w:val="24"/>
              </w:rPr>
            </w:pPr>
          </w:p>
          <w:p w14:paraId="15DAB591" w14:textId="0F657E50" w:rsidR="00827771" w:rsidRPr="00B22BEB" w:rsidRDefault="00827771" w:rsidP="001C70DF">
            <w:pPr>
              <w:rPr>
                <w:rFonts w:ascii="Times New Roman" w:hAnsi="Times New Roman" w:cs="Times New Roman"/>
                <w:b/>
                <w:bCs/>
                <w:sz w:val="24"/>
                <w:szCs w:val="24"/>
              </w:rPr>
            </w:pPr>
            <w:r w:rsidRPr="00B22BEB">
              <w:rPr>
                <w:rFonts w:ascii="Times New Roman" w:hAnsi="Times New Roman" w:cs="Times New Roman"/>
                <w:b/>
                <w:bCs/>
                <w:sz w:val="24"/>
                <w:szCs w:val="24"/>
              </w:rPr>
              <w:t>Reference list</w:t>
            </w:r>
          </w:p>
          <w:p w14:paraId="67E676B9" w14:textId="77777777" w:rsidR="00B22BEB" w:rsidRPr="00B22BEB" w:rsidRDefault="00B22BEB" w:rsidP="001C70DF">
            <w:pPr>
              <w:rPr>
                <w:rFonts w:ascii="Times New Roman" w:hAnsi="Times New Roman" w:cs="Times New Roman"/>
                <w:b/>
                <w:bCs/>
                <w:sz w:val="24"/>
                <w:szCs w:val="24"/>
              </w:rPr>
            </w:pPr>
          </w:p>
          <w:p w14:paraId="02744795" w14:textId="77777777" w:rsidR="00827771" w:rsidRPr="00B22BEB" w:rsidRDefault="00827771" w:rsidP="00B22BEB">
            <w:pPr>
              <w:spacing w:after="0" w:line="240" w:lineRule="auto"/>
              <w:ind w:hanging="720"/>
              <w:rPr>
                <w:rFonts w:ascii="Times New Roman" w:hAnsi="Times New Roman" w:cs="Times New Roman"/>
                <w:color w:val="000000" w:themeColor="text1"/>
                <w:sz w:val="24"/>
                <w:szCs w:val="24"/>
              </w:rPr>
            </w:pPr>
            <w:r w:rsidRPr="00B22BEB">
              <w:rPr>
                <w:rFonts w:ascii="Times New Roman" w:hAnsi="Times New Roman" w:cs="Times New Roman"/>
                <w:color w:val="222222"/>
                <w:shd w:val="clear" w:color="auto" w:fill="FFFFFF"/>
              </w:rPr>
              <w:t xml:space="preserve">          </w:t>
            </w:r>
            <w:r w:rsidRPr="00B22BEB">
              <w:rPr>
                <w:rFonts w:ascii="Times New Roman" w:hAnsi="Times New Roman" w:cs="Times New Roman"/>
                <w:color w:val="000000" w:themeColor="text1"/>
                <w:sz w:val="24"/>
                <w:szCs w:val="24"/>
                <w:shd w:val="clear" w:color="auto" w:fill="FFFFFF"/>
              </w:rPr>
              <w:t xml:space="preserve">Nieuwenhuijsen, M. J., </w:t>
            </w:r>
            <w:proofErr w:type="spellStart"/>
            <w:r w:rsidRPr="00B22BEB">
              <w:rPr>
                <w:rFonts w:ascii="Times New Roman" w:hAnsi="Times New Roman" w:cs="Times New Roman"/>
                <w:color w:val="000000" w:themeColor="text1"/>
                <w:sz w:val="24"/>
                <w:szCs w:val="24"/>
                <w:shd w:val="clear" w:color="auto" w:fill="FFFFFF"/>
              </w:rPr>
              <w:t>Khreis</w:t>
            </w:r>
            <w:proofErr w:type="spellEnd"/>
            <w:r w:rsidRPr="00B22BEB">
              <w:rPr>
                <w:rFonts w:ascii="Times New Roman" w:hAnsi="Times New Roman" w:cs="Times New Roman"/>
                <w:color w:val="000000" w:themeColor="text1"/>
                <w:sz w:val="24"/>
                <w:szCs w:val="24"/>
                <w:shd w:val="clear" w:color="auto" w:fill="FFFFFF"/>
              </w:rPr>
              <w:t xml:space="preserve">, H., </w:t>
            </w:r>
            <w:proofErr w:type="spellStart"/>
            <w:r w:rsidRPr="00B22BEB">
              <w:rPr>
                <w:rFonts w:ascii="Times New Roman" w:hAnsi="Times New Roman" w:cs="Times New Roman"/>
                <w:color w:val="000000" w:themeColor="text1"/>
                <w:sz w:val="24"/>
                <w:szCs w:val="24"/>
                <w:shd w:val="clear" w:color="auto" w:fill="FFFFFF"/>
              </w:rPr>
              <w:t>Triguero</w:t>
            </w:r>
            <w:proofErr w:type="spellEnd"/>
            <w:r w:rsidRPr="00B22BEB">
              <w:rPr>
                <w:rFonts w:ascii="Times New Roman" w:hAnsi="Times New Roman" w:cs="Times New Roman"/>
                <w:color w:val="000000" w:themeColor="text1"/>
                <w:sz w:val="24"/>
                <w:szCs w:val="24"/>
                <w:shd w:val="clear" w:color="auto" w:fill="FFFFFF"/>
              </w:rPr>
              <w:t xml:space="preserve">-Mas, M., Gascon, M., &amp; </w:t>
            </w:r>
            <w:proofErr w:type="spellStart"/>
            <w:r w:rsidRPr="00B22BEB">
              <w:rPr>
                <w:rFonts w:ascii="Times New Roman" w:hAnsi="Times New Roman" w:cs="Times New Roman"/>
                <w:color w:val="000000" w:themeColor="text1"/>
                <w:sz w:val="24"/>
                <w:szCs w:val="24"/>
                <w:shd w:val="clear" w:color="auto" w:fill="FFFFFF"/>
              </w:rPr>
              <w:t>Dadvand</w:t>
            </w:r>
            <w:proofErr w:type="spellEnd"/>
            <w:r w:rsidRPr="00B22BEB">
              <w:rPr>
                <w:rFonts w:ascii="Times New Roman" w:hAnsi="Times New Roman" w:cs="Times New Roman"/>
                <w:color w:val="000000" w:themeColor="text1"/>
                <w:sz w:val="24"/>
                <w:szCs w:val="24"/>
                <w:shd w:val="clear" w:color="auto" w:fill="FFFFFF"/>
              </w:rPr>
              <w:t>, P. (2017). Fifty   shades of green. </w:t>
            </w:r>
            <w:r w:rsidRPr="00B22BEB">
              <w:rPr>
                <w:rFonts w:ascii="Times New Roman" w:hAnsi="Times New Roman" w:cs="Times New Roman"/>
                <w:i/>
                <w:iCs/>
                <w:color w:val="000000" w:themeColor="text1"/>
                <w:sz w:val="24"/>
                <w:szCs w:val="24"/>
                <w:shd w:val="clear" w:color="auto" w:fill="FFFFFF"/>
              </w:rPr>
              <w:t>Epidemiology</w:t>
            </w:r>
            <w:r w:rsidRPr="00B22BEB">
              <w:rPr>
                <w:rFonts w:ascii="Times New Roman" w:hAnsi="Times New Roman" w:cs="Times New Roman"/>
                <w:color w:val="000000" w:themeColor="text1"/>
                <w:sz w:val="24"/>
                <w:szCs w:val="24"/>
                <w:shd w:val="clear" w:color="auto" w:fill="FFFFFF"/>
              </w:rPr>
              <w:t>, </w:t>
            </w:r>
            <w:r w:rsidRPr="00B22BEB">
              <w:rPr>
                <w:rFonts w:ascii="Times New Roman" w:hAnsi="Times New Roman" w:cs="Times New Roman"/>
                <w:i/>
                <w:iCs/>
                <w:color w:val="000000" w:themeColor="text1"/>
                <w:sz w:val="24"/>
                <w:szCs w:val="24"/>
                <w:shd w:val="clear" w:color="auto" w:fill="FFFFFF"/>
              </w:rPr>
              <w:t>28</w:t>
            </w:r>
            <w:r w:rsidRPr="00B22BEB">
              <w:rPr>
                <w:rFonts w:ascii="Times New Roman" w:hAnsi="Times New Roman" w:cs="Times New Roman"/>
                <w:color w:val="000000" w:themeColor="text1"/>
                <w:sz w:val="24"/>
                <w:szCs w:val="24"/>
                <w:shd w:val="clear" w:color="auto" w:fill="FFFFFF"/>
              </w:rPr>
              <w:t>(1), 63-71.</w:t>
            </w:r>
          </w:p>
          <w:p w14:paraId="41EAD2AE" w14:textId="77777777" w:rsidR="00827771" w:rsidRPr="00B22BEB" w:rsidRDefault="00827771" w:rsidP="00B22BEB">
            <w:pPr>
              <w:spacing w:after="0" w:line="240" w:lineRule="auto"/>
              <w:ind w:hanging="720"/>
              <w:rPr>
                <w:rFonts w:ascii="Times New Roman" w:hAnsi="Times New Roman" w:cs="Times New Roman"/>
                <w:color w:val="000000" w:themeColor="text1"/>
                <w:sz w:val="24"/>
                <w:szCs w:val="24"/>
              </w:rPr>
            </w:pPr>
          </w:p>
          <w:p w14:paraId="68A135DA"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 xml:space="preserve">Ackerman, C. (2018). What is Kaplan's Attention Restoration Theory (ART)? Benefits + Criticisms. Retrieved 10 October 2019, from </w:t>
            </w:r>
            <w:hyperlink r:id="rId26" w:history="1">
              <w:r w:rsidRPr="00B22BEB">
                <w:rPr>
                  <w:rStyle w:val="Hyperlink"/>
                  <w:rFonts w:ascii="Times New Roman" w:hAnsi="Times New Roman" w:cs="Times New Roman"/>
                  <w:color w:val="000000" w:themeColor="text1"/>
                  <w:sz w:val="24"/>
                  <w:szCs w:val="24"/>
                  <w:u w:val="none"/>
                  <w:shd w:val="clear" w:color="auto" w:fill="FFFFFF"/>
                </w:rPr>
                <w:t>https://positivepsychology.com/attention-restoration-theory/</w:t>
              </w:r>
            </w:hyperlink>
          </w:p>
          <w:p w14:paraId="54C9D13D" w14:textId="77777777" w:rsidR="00B22BEB" w:rsidRPr="00B22BEB" w:rsidRDefault="00B22BEB" w:rsidP="00B22BEB">
            <w:pPr>
              <w:spacing w:after="0" w:line="240" w:lineRule="auto"/>
              <w:ind w:left="720" w:hanging="720"/>
              <w:rPr>
                <w:rFonts w:ascii="Times New Roman" w:hAnsi="Times New Roman" w:cs="Times New Roman"/>
                <w:color w:val="000000" w:themeColor="text1"/>
                <w:sz w:val="24"/>
                <w:szCs w:val="24"/>
                <w:shd w:val="clear" w:color="auto" w:fill="FFFFFF"/>
              </w:rPr>
            </w:pPr>
          </w:p>
          <w:p w14:paraId="0B9BD878"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bdr w:val="none" w:sz="0" w:space="0" w:color="auto" w:frame="1"/>
                <w:shd w:val="clear" w:color="auto" w:fill="FFFFFF"/>
              </w:rPr>
            </w:pPr>
            <w:r w:rsidRPr="00B22BEB">
              <w:rPr>
                <w:rFonts w:ascii="Times New Roman" w:hAnsi="Times New Roman" w:cs="Times New Roman"/>
                <w:color w:val="000000" w:themeColor="text1"/>
                <w:sz w:val="24"/>
                <w:szCs w:val="24"/>
                <w:bdr w:val="none" w:sz="0" w:space="0" w:color="auto" w:frame="1"/>
                <w:shd w:val="clear" w:color="auto" w:fill="FFFFFF"/>
              </w:rPr>
              <w:t xml:space="preserve">Bertram, C., &amp; </w:t>
            </w:r>
            <w:proofErr w:type="spellStart"/>
            <w:r w:rsidRPr="00B22BEB">
              <w:rPr>
                <w:rFonts w:ascii="Times New Roman" w:hAnsi="Times New Roman" w:cs="Times New Roman"/>
                <w:color w:val="000000" w:themeColor="text1"/>
                <w:sz w:val="24"/>
                <w:szCs w:val="24"/>
                <w:bdr w:val="none" w:sz="0" w:space="0" w:color="auto" w:frame="1"/>
                <w:shd w:val="clear" w:color="auto" w:fill="FFFFFF"/>
              </w:rPr>
              <w:t>Rehdanz</w:t>
            </w:r>
            <w:proofErr w:type="spellEnd"/>
            <w:r w:rsidRPr="00B22BEB">
              <w:rPr>
                <w:rFonts w:ascii="Times New Roman" w:hAnsi="Times New Roman" w:cs="Times New Roman"/>
                <w:color w:val="000000" w:themeColor="text1"/>
                <w:sz w:val="24"/>
                <w:szCs w:val="24"/>
                <w:bdr w:val="none" w:sz="0" w:space="0" w:color="auto" w:frame="1"/>
                <w:shd w:val="clear" w:color="auto" w:fill="FFFFFF"/>
              </w:rPr>
              <w:t>, K. (2015). The role of urban green space for human well-being. </w:t>
            </w:r>
            <w:r w:rsidRPr="00B22BEB">
              <w:rPr>
                <w:rFonts w:ascii="Times New Roman" w:hAnsi="Times New Roman" w:cs="Times New Roman"/>
                <w:i/>
                <w:iCs/>
                <w:color w:val="000000" w:themeColor="text1"/>
                <w:sz w:val="24"/>
                <w:szCs w:val="24"/>
                <w:shd w:val="clear" w:color="auto" w:fill="FFFFFF"/>
              </w:rPr>
              <w:t>Ecological Economics</w:t>
            </w:r>
            <w:r w:rsidRPr="00B22BEB">
              <w:rPr>
                <w:rFonts w:ascii="Times New Roman" w:hAnsi="Times New Roman" w:cs="Times New Roman"/>
                <w:color w:val="000000" w:themeColor="text1"/>
                <w:sz w:val="24"/>
                <w:szCs w:val="24"/>
                <w:bdr w:val="none" w:sz="0" w:space="0" w:color="auto" w:frame="1"/>
                <w:shd w:val="clear" w:color="auto" w:fill="FFFFFF"/>
              </w:rPr>
              <w:t>, </w:t>
            </w:r>
            <w:r w:rsidRPr="00B22BEB">
              <w:rPr>
                <w:rFonts w:ascii="Times New Roman" w:hAnsi="Times New Roman" w:cs="Times New Roman"/>
                <w:i/>
                <w:iCs/>
                <w:color w:val="000000" w:themeColor="text1"/>
                <w:sz w:val="24"/>
                <w:szCs w:val="24"/>
                <w:shd w:val="clear" w:color="auto" w:fill="FFFFFF"/>
              </w:rPr>
              <w:t>120</w:t>
            </w:r>
            <w:r w:rsidRPr="00B22BEB">
              <w:rPr>
                <w:rFonts w:ascii="Times New Roman" w:hAnsi="Times New Roman" w:cs="Times New Roman"/>
                <w:color w:val="000000" w:themeColor="text1"/>
                <w:sz w:val="24"/>
                <w:szCs w:val="24"/>
                <w:bdr w:val="none" w:sz="0" w:space="0" w:color="auto" w:frame="1"/>
                <w:shd w:val="clear" w:color="auto" w:fill="FFFFFF"/>
              </w:rPr>
              <w:t>, 139-152.</w:t>
            </w:r>
          </w:p>
          <w:p w14:paraId="3BC8474D" w14:textId="77777777" w:rsidR="00B22BEB" w:rsidRPr="00B22BEB" w:rsidRDefault="00B22BEB" w:rsidP="00B22BEB">
            <w:pPr>
              <w:spacing w:after="0" w:line="240" w:lineRule="auto"/>
              <w:ind w:left="720" w:hanging="720"/>
              <w:rPr>
                <w:rFonts w:ascii="Times New Roman" w:hAnsi="Times New Roman" w:cs="Times New Roman"/>
                <w:color w:val="000000" w:themeColor="text1"/>
                <w:sz w:val="24"/>
                <w:szCs w:val="24"/>
                <w:bdr w:val="none" w:sz="0" w:space="0" w:color="auto" w:frame="1"/>
                <w:shd w:val="clear" w:color="auto" w:fill="FFFFFF"/>
              </w:rPr>
            </w:pPr>
          </w:p>
          <w:p w14:paraId="74CC3920"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lastRenderedPageBreak/>
              <w:t>Braun, V., &amp; Clarke, V. (2006). Using thematic analysis in psychology. </w:t>
            </w:r>
            <w:r w:rsidRPr="00B22BEB">
              <w:rPr>
                <w:rFonts w:ascii="Times New Roman" w:hAnsi="Times New Roman" w:cs="Times New Roman"/>
                <w:i/>
                <w:iCs/>
                <w:color w:val="000000" w:themeColor="text1"/>
                <w:sz w:val="24"/>
                <w:szCs w:val="24"/>
                <w:shd w:val="clear" w:color="auto" w:fill="FFFFFF"/>
              </w:rPr>
              <w:t>Qualitative research in psychology</w:t>
            </w:r>
            <w:r w:rsidRPr="00B22BEB">
              <w:rPr>
                <w:rFonts w:ascii="Times New Roman" w:hAnsi="Times New Roman" w:cs="Times New Roman"/>
                <w:color w:val="000000" w:themeColor="text1"/>
                <w:sz w:val="24"/>
                <w:szCs w:val="24"/>
                <w:shd w:val="clear" w:color="auto" w:fill="FFFFFF"/>
              </w:rPr>
              <w:t>, </w:t>
            </w:r>
            <w:r w:rsidRPr="00B22BEB">
              <w:rPr>
                <w:rFonts w:ascii="Times New Roman" w:hAnsi="Times New Roman" w:cs="Times New Roman"/>
                <w:i/>
                <w:iCs/>
                <w:color w:val="000000" w:themeColor="text1"/>
                <w:sz w:val="24"/>
                <w:szCs w:val="24"/>
                <w:shd w:val="clear" w:color="auto" w:fill="FFFFFF"/>
              </w:rPr>
              <w:t>3</w:t>
            </w:r>
            <w:r w:rsidRPr="00B22BEB">
              <w:rPr>
                <w:rFonts w:ascii="Times New Roman" w:hAnsi="Times New Roman" w:cs="Times New Roman"/>
                <w:color w:val="000000" w:themeColor="text1"/>
                <w:sz w:val="24"/>
                <w:szCs w:val="24"/>
                <w:shd w:val="clear" w:color="auto" w:fill="FFFFFF"/>
              </w:rPr>
              <w:t>(2), 77-101.</w:t>
            </w:r>
          </w:p>
          <w:p w14:paraId="0368F209" w14:textId="77777777" w:rsidR="00B22BEB" w:rsidRPr="00B22BEB" w:rsidRDefault="00B22BEB" w:rsidP="00B22BEB">
            <w:pPr>
              <w:spacing w:after="0" w:line="240" w:lineRule="auto"/>
              <w:ind w:left="720" w:hanging="720"/>
              <w:rPr>
                <w:rFonts w:ascii="Times New Roman" w:hAnsi="Times New Roman" w:cs="Times New Roman"/>
                <w:color w:val="000000" w:themeColor="text1"/>
                <w:sz w:val="24"/>
                <w:szCs w:val="24"/>
                <w:shd w:val="clear" w:color="auto" w:fill="FFFFFF"/>
              </w:rPr>
            </w:pPr>
          </w:p>
          <w:p w14:paraId="59B8700B"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bdr w:val="none" w:sz="0" w:space="0" w:color="auto" w:frame="1"/>
                <w:shd w:val="clear" w:color="auto" w:fill="FFFFFF"/>
              </w:rPr>
            </w:pPr>
            <w:r w:rsidRPr="00B22BEB">
              <w:rPr>
                <w:rFonts w:ascii="Times New Roman" w:hAnsi="Times New Roman" w:cs="Times New Roman"/>
                <w:color w:val="000000" w:themeColor="text1"/>
                <w:sz w:val="24"/>
                <w:szCs w:val="24"/>
                <w:shd w:val="clear" w:color="auto" w:fill="FFFFFF"/>
              </w:rPr>
              <w:t xml:space="preserve">Cannon, T. (2017). Promoting Student Wellbeing | Red Brick Research. Retrieved 11 October 2019, from </w:t>
            </w:r>
            <w:hyperlink r:id="rId27" w:history="1">
              <w:r w:rsidRPr="00B22BEB">
                <w:rPr>
                  <w:rStyle w:val="Hyperlink"/>
                  <w:rFonts w:ascii="Times New Roman" w:hAnsi="Times New Roman" w:cs="Times New Roman"/>
                  <w:color w:val="000000" w:themeColor="text1"/>
                  <w:sz w:val="24"/>
                  <w:szCs w:val="24"/>
                  <w:u w:val="none"/>
                  <w:shd w:val="clear" w:color="auto" w:fill="FFFFFF"/>
                </w:rPr>
                <w:t>https://www.redbrickresearch.com/2017/11/30/promoting-student-wellbeing/</w:t>
              </w:r>
            </w:hyperlink>
          </w:p>
          <w:p w14:paraId="13AF33BC" w14:textId="77777777" w:rsidR="00827771" w:rsidRPr="00B22BEB" w:rsidRDefault="00827771" w:rsidP="00B22BEB">
            <w:pPr>
              <w:pStyle w:val="NormalWeb"/>
              <w:spacing w:after="0" w:afterAutospacing="0"/>
              <w:ind w:left="720" w:hanging="720"/>
              <w:rPr>
                <w:color w:val="000000" w:themeColor="text1"/>
                <w:shd w:val="clear" w:color="auto" w:fill="FFFFFF"/>
              </w:rPr>
            </w:pPr>
            <w:r w:rsidRPr="00B22BEB">
              <w:rPr>
                <w:color w:val="000000" w:themeColor="text1"/>
                <w:shd w:val="clear" w:color="auto" w:fill="FFFFFF"/>
              </w:rPr>
              <w:t xml:space="preserve">Gascon, M., </w:t>
            </w:r>
            <w:proofErr w:type="spellStart"/>
            <w:r w:rsidRPr="00B22BEB">
              <w:rPr>
                <w:color w:val="000000" w:themeColor="text1"/>
                <w:shd w:val="clear" w:color="auto" w:fill="FFFFFF"/>
              </w:rPr>
              <w:t>Triguero</w:t>
            </w:r>
            <w:proofErr w:type="spellEnd"/>
            <w:r w:rsidRPr="00B22BEB">
              <w:rPr>
                <w:color w:val="000000" w:themeColor="text1"/>
                <w:shd w:val="clear" w:color="auto" w:fill="FFFFFF"/>
              </w:rPr>
              <w:t xml:space="preserve">-Mas, M., Martínez, D., </w:t>
            </w:r>
            <w:proofErr w:type="spellStart"/>
            <w:r w:rsidRPr="00B22BEB">
              <w:rPr>
                <w:color w:val="000000" w:themeColor="text1"/>
                <w:shd w:val="clear" w:color="auto" w:fill="FFFFFF"/>
              </w:rPr>
              <w:t>Dadvand</w:t>
            </w:r>
            <w:proofErr w:type="spellEnd"/>
            <w:r w:rsidRPr="00B22BEB">
              <w:rPr>
                <w:color w:val="000000" w:themeColor="text1"/>
                <w:shd w:val="clear" w:color="auto" w:fill="FFFFFF"/>
              </w:rPr>
              <w:t xml:space="preserve">, P., </w:t>
            </w:r>
            <w:proofErr w:type="spellStart"/>
            <w:r w:rsidRPr="00B22BEB">
              <w:rPr>
                <w:color w:val="000000" w:themeColor="text1"/>
                <w:shd w:val="clear" w:color="auto" w:fill="FFFFFF"/>
              </w:rPr>
              <w:t>Forns</w:t>
            </w:r>
            <w:proofErr w:type="spellEnd"/>
            <w:r w:rsidRPr="00B22BEB">
              <w:rPr>
                <w:color w:val="000000" w:themeColor="text1"/>
                <w:shd w:val="clear" w:color="auto" w:fill="FFFFFF"/>
              </w:rPr>
              <w:t xml:space="preserve">, J., </w:t>
            </w:r>
            <w:proofErr w:type="spellStart"/>
            <w:r w:rsidRPr="00B22BEB">
              <w:rPr>
                <w:color w:val="000000" w:themeColor="text1"/>
                <w:shd w:val="clear" w:color="auto" w:fill="FFFFFF"/>
              </w:rPr>
              <w:t>Plasència</w:t>
            </w:r>
            <w:proofErr w:type="spellEnd"/>
            <w:r w:rsidRPr="00B22BEB">
              <w:rPr>
                <w:color w:val="000000" w:themeColor="text1"/>
                <w:shd w:val="clear" w:color="auto" w:fill="FFFFFF"/>
              </w:rPr>
              <w:t>, A., &amp; Nieuwenhuijsen, M. J. (2015). Mental health benefits of long-term exposure to residential green and blue spaces: a systematic review. </w:t>
            </w:r>
            <w:r w:rsidRPr="00B22BEB">
              <w:rPr>
                <w:i/>
                <w:iCs/>
                <w:color w:val="000000" w:themeColor="text1"/>
                <w:shd w:val="clear" w:color="auto" w:fill="FFFFFF"/>
              </w:rPr>
              <w:t>International journal of environmental research and public health</w:t>
            </w:r>
            <w:r w:rsidRPr="00B22BEB">
              <w:rPr>
                <w:color w:val="000000" w:themeColor="text1"/>
                <w:shd w:val="clear" w:color="auto" w:fill="FFFFFF"/>
              </w:rPr>
              <w:t>, </w:t>
            </w:r>
            <w:r w:rsidRPr="00B22BEB">
              <w:rPr>
                <w:i/>
                <w:iCs/>
                <w:color w:val="000000" w:themeColor="text1"/>
                <w:shd w:val="clear" w:color="auto" w:fill="FFFFFF"/>
              </w:rPr>
              <w:t>12</w:t>
            </w:r>
            <w:r w:rsidRPr="00B22BEB">
              <w:rPr>
                <w:color w:val="000000" w:themeColor="text1"/>
                <w:shd w:val="clear" w:color="auto" w:fill="FFFFFF"/>
              </w:rPr>
              <w:t>(4), 4354-4379.</w:t>
            </w:r>
          </w:p>
          <w:p w14:paraId="32107E35" w14:textId="77777777" w:rsidR="00B22BEB" w:rsidRPr="00B22BEB" w:rsidRDefault="00B22BEB" w:rsidP="00B22BEB">
            <w:pPr>
              <w:pStyle w:val="NormalWeb"/>
              <w:spacing w:after="0" w:afterAutospacing="0"/>
              <w:ind w:left="720" w:hanging="720"/>
              <w:rPr>
                <w:color w:val="000000" w:themeColor="text1"/>
                <w:shd w:val="clear" w:color="auto" w:fill="FFFFFF"/>
              </w:rPr>
            </w:pPr>
          </w:p>
          <w:p w14:paraId="43606FB0" w14:textId="77777777" w:rsidR="00827771" w:rsidRPr="00B22BEB" w:rsidRDefault="00827771" w:rsidP="00B22BEB">
            <w:pPr>
              <w:pStyle w:val="NormalWeb"/>
              <w:spacing w:before="0" w:beforeAutospacing="0" w:after="0" w:afterAutospacing="0"/>
              <w:ind w:left="720" w:hanging="720"/>
              <w:rPr>
                <w:color w:val="000000" w:themeColor="text1"/>
                <w:shd w:val="clear" w:color="auto" w:fill="FFFFFF"/>
              </w:rPr>
            </w:pPr>
            <w:r w:rsidRPr="00B22BEB">
              <w:rPr>
                <w:color w:val="000000" w:themeColor="text1"/>
                <w:shd w:val="clear" w:color="auto" w:fill="FFFFFF"/>
              </w:rPr>
              <w:t xml:space="preserve">Irvine, K., </w:t>
            </w:r>
            <w:proofErr w:type="spellStart"/>
            <w:r w:rsidRPr="00B22BEB">
              <w:rPr>
                <w:color w:val="000000" w:themeColor="text1"/>
                <w:shd w:val="clear" w:color="auto" w:fill="FFFFFF"/>
              </w:rPr>
              <w:t>Warber</w:t>
            </w:r>
            <w:proofErr w:type="spellEnd"/>
            <w:r w:rsidRPr="00B22BEB">
              <w:rPr>
                <w:color w:val="000000" w:themeColor="text1"/>
                <w:shd w:val="clear" w:color="auto" w:fill="FFFFFF"/>
              </w:rPr>
              <w:t>, S., Devine-Wright, P., &amp; Gaston, K. (2013). Understanding urban green space as a health resource: A qualitative comparison of visit motivation and derived effects among park users in Sheffield, UK. </w:t>
            </w:r>
            <w:r w:rsidRPr="00B22BEB">
              <w:rPr>
                <w:i/>
                <w:iCs/>
                <w:color w:val="000000" w:themeColor="text1"/>
                <w:shd w:val="clear" w:color="auto" w:fill="FFFFFF"/>
              </w:rPr>
              <w:t>International journal of environmental research and public health</w:t>
            </w:r>
            <w:r w:rsidRPr="00B22BEB">
              <w:rPr>
                <w:color w:val="000000" w:themeColor="text1"/>
                <w:shd w:val="clear" w:color="auto" w:fill="FFFFFF"/>
              </w:rPr>
              <w:t>, </w:t>
            </w:r>
            <w:r w:rsidRPr="00B22BEB">
              <w:rPr>
                <w:i/>
                <w:iCs/>
                <w:color w:val="000000" w:themeColor="text1"/>
                <w:shd w:val="clear" w:color="auto" w:fill="FFFFFF"/>
              </w:rPr>
              <w:t>10</w:t>
            </w:r>
            <w:r w:rsidRPr="00B22BEB">
              <w:rPr>
                <w:color w:val="000000" w:themeColor="text1"/>
                <w:shd w:val="clear" w:color="auto" w:fill="FFFFFF"/>
              </w:rPr>
              <w:t>(1), 417-442.</w:t>
            </w:r>
          </w:p>
          <w:p w14:paraId="149C3E9F" w14:textId="77777777" w:rsidR="00B22BEB" w:rsidRPr="00B22BEB" w:rsidRDefault="00B22BEB" w:rsidP="00B22BEB">
            <w:pPr>
              <w:pStyle w:val="NormalWeb"/>
              <w:spacing w:before="0" w:beforeAutospacing="0" w:after="0" w:afterAutospacing="0"/>
              <w:ind w:left="720" w:hanging="720"/>
              <w:rPr>
                <w:color w:val="000000" w:themeColor="text1"/>
                <w:shd w:val="clear" w:color="auto" w:fill="FFFFFF"/>
              </w:rPr>
            </w:pPr>
          </w:p>
          <w:p w14:paraId="65A99C36" w14:textId="77777777" w:rsidR="00827771" w:rsidRPr="00B22BEB" w:rsidRDefault="00827771" w:rsidP="00B22BEB">
            <w:pPr>
              <w:pStyle w:val="NormalWeb"/>
              <w:spacing w:before="0" w:beforeAutospacing="0" w:after="0" w:afterAutospacing="0"/>
              <w:ind w:left="720" w:hanging="720"/>
              <w:rPr>
                <w:color w:val="000000" w:themeColor="text1"/>
              </w:rPr>
            </w:pPr>
            <w:r w:rsidRPr="00B22BEB">
              <w:rPr>
                <w:color w:val="000000" w:themeColor="text1"/>
                <w:shd w:val="clear" w:color="auto" w:fill="FFFFFF"/>
              </w:rPr>
              <w:t xml:space="preserve">James, P., </w:t>
            </w:r>
            <w:proofErr w:type="spellStart"/>
            <w:r w:rsidRPr="00B22BEB">
              <w:rPr>
                <w:color w:val="000000" w:themeColor="text1"/>
                <w:shd w:val="clear" w:color="auto" w:fill="FFFFFF"/>
              </w:rPr>
              <w:t>Banay</w:t>
            </w:r>
            <w:proofErr w:type="spellEnd"/>
            <w:r w:rsidRPr="00B22BEB">
              <w:rPr>
                <w:color w:val="000000" w:themeColor="text1"/>
                <w:shd w:val="clear" w:color="auto" w:fill="FFFFFF"/>
              </w:rPr>
              <w:t>, R. F., Hart, J. E., &amp; Laden, F. (2015). A review of the health benefits of greenness. </w:t>
            </w:r>
            <w:r w:rsidRPr="00B22BEB">
              <w:rPr>
                <w:i/>
                <w:iCs/>
                <w:color w:val="000000" w:themeColor="text1"/>
                <w:shd w:val="clear" w:color="auto" w:fill="FFFFFF"/>
              </w:rPr>
              <w:t>Current epidemiology reports</w:t>
            </w:r>
            <w:r w:rsidRPr="00B22BEB">
              <w:rPr>
                <w:color w:val="000000" w:themeColor="text1"/>
                <w:shd w:val="clear" w:color="auto" w:fill="FFFFFF"/>
              </w:rPr>
              <w:t>, </w:t>
            </w:r>
            <w:r w:rsidRPr="00B22BEB">
              <w:rPr>
                <w:i/>
                <w:iCs/>
                <w:color w:val="000000" w:themeColor="text1"/>
                <w:shd w:val="clear" w:color="auto" w:fill="FFFFFF"/>
              </w:rPr>
              <w:t>2</w:t>
            </w:r>
            <w:r w:rsidRPr="00B22BEB">
              <w:rPr>
                <w:color w:val="000000" w:themeColor="text1"/>
                <w:shd w:val="clear" w:color="auto" w:fill="FFFFFF"/>
              </w:rPr>
              <w:t>(2), 131-142.</w:t>
            </w:r>
          </w:p>
          <w:p w14:paraId="36DAA553" w14:textId="77777777" w:rsidR="00827771" w:rsidRPr="00B22BEB" w:rsidRDefault="00827771" w:rsidP="00B22BEB">
            <w:pPr>
              <w:pStyle w:val="NormalWeb"/>
              <w:spacing w:after="0" w:afterAutospacing="0"/>
              <w:ind w:left="720" w:hanging="720"/>
              <w:rPr>
                <w:color w:val="000000" w:themeColor="text1"/>
                <w:shd w:val="clear" w:color="auto" w:fill="FFFFFF"/>
              </w:rPr>
            </w:pPr>
            <w:r w:rsidRPr="00B22BEB">
              <w:rPr>
                <w:color w:val="000000" w:themeColor="text1"/>
                <w:shd w:val="clear" w:color="auto" w:fill="FFFFFF"/>
              </w:rPr>
              <w:t>Kaplan, S. (1995). The restorative benefits of nature: Toward an integrative framework. </w:t>
            </w:r>
            <w:r w:rsidRPr="00B22BEB">
              <w:rPr>
                <w:i/>
                <w:iCs/>
                <w:color w:val="000000" w:themeColor="text1"/>
                <w:shd w:val="clear" w:color="auto" w:fill="FFFFFF"/>
              </w:rPr>
              <w:t>Journal of environmental psychology</w:t>
            </w:r>
            <w:r w:rsidRPr="00B22BEB">
              <w:rPr>
                <w:color w:val="000000" w:themeColor="text1"/>
                <w:shd w:val="clear" w:color="auto" w:fill="FFFFFF"/>
              </w:rPr>
              <w:t>, </w:t>
            </w:r>
            <w:r w:rsidRPr="00B22BEB">
              <w:rPr>
                <w:i/>
                <w:iCs/>
                <w:color w:val="000000" w:themeColor="text1"/>
                <w:shd w:val="clear" w:color="auto" w:fill="FFFFFF"/>
              </w:rPr>
              <w:t>15</w:t>
            </w:r>
            <w:r w:rsidRPr="00B22BEB">
              <w:rPr>
                <w:color w:val="000000" w:themeColor="text1"/>
                <w:shd w:val="clear" w:color="auto" w:fill="FFFFFF"/>
              </w:rPr>
              <w:t>(3), 169-182.</w:t>
            </w:r>
          </w:p>
          <w:p w14:paraId="1A08970E" w14:textId="77777777" w:rsidR="00B22BEB" w:rsidRPr="00B22BEB" w:rsidRDefault="00B22BEB" w:rsidP="00B22BEB">
            <w:pPr>
              <w:pStyle w:val="NormalWeb"/>
              <w:spacing w:after="0" w:afterAutospacing="0"/>
              <w:ind w:left="720" w:hanging="720"/>
              <w:rPr>
                <w:color w:val="000000" w:themeColor="text1"/>
              </w:rPr>
            </w:pPr>
          </w:p>
          <w:p w14:paraId="7D053598"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Lee, A. C., &amp; Maheswaran, R. (2011). The health benefits of urban green spaces: a review of the evidence. </w:t>
            </w:r>
            <w:r w:rsidRPr="00B22BEB">
              <w:rPr>
                <w:rFonts w:ascii="Times New Roman" w:hAnsi="Times New Roman" w:cs="Times New Roman"/>
                <w:i/>
                <w:iCs/>
                <w:color w:val="000000" w:themeColor="text1"/>
                <w:sz w:val="24"/>
                <w:szCs w:val="24"/>
                <w:shd w:val="clear" w:color="auto" w:fill="FFFFFF"/>
              </w:rPr>
              <w:t>Journal of public health</w:t>
            </w:r>
            <w:r w:rsidRPr="00B22BEB">
              <w:rPr>
                <w:rFonts w:ascii="Times New Roman" w:hAnsi="Times New Roman" w:cs="Times New Roman"/>
                <w:color w:val="000000" w:themeColor="text1"/>
                <w:sz w:val="24"/>
                <w:szCs w:val="24"/>
                <w:shd w:val="clear" w:color="auto" w:fill="FFFFFF"/>
              </w:rPr>
              <w:t>, </w:t>
            </w:r>
            <w:r w:rsidRPr="00B22BEB">
              <w:rPr>
                <w:rFonts w:ascii="Times New Roman" w:hAnsi="Times New Roman" w:cs="Times New Roman"/>
                <w:i/>
                <w:iCs/>
                <w:color w:val="000000" w:themeColor="text1"/>
                <w:sz w:val="24"/>
                <w:szCs w:val="24"/>
                <w:shd w:val="clear" w:color="auto" w:fill="FFFFFF"/>
              </w:rPr>
              <w:t>33</w:t>
            </w:r>
            <w:r w:rsidRPr="00B22BEB">
              <w:rPr>
                <w:rFonts w:ascii="Times New Roman" w:hAnsi="Times New Roman" w:cs="Times New Roman"/>
                <w:color w:val="000000" w:themeColor="text1"/>
                <w:sz w:val="24"/>
                <w:szCs w:val="24"/>
                <w:shd w:val="clear" w:color="auto" w:fill="FFFFFF"/>
              </w:rPr>
              <w:t>(2), 212-222.</w:t>
            </w:r>
          </w:p>
          <w:p w14:paraId="050B6972" w14:textId="77777777" w:rsidR="00B22BEB" w:rsidRPr="00B22BEB" w:rsidRDefault="00B22BEB" w:rsidP="00B22BEB">
            <w:pPr>
              <w:spacing w:after="0" w:line="240" w:lineRule="auto"/>
              <w:ind w:left="720" w:hanging="720"/>
              <w:rPr>
                <w:rFonts w:ascii="Times New Roman" w:hAnsi="Times New Roman" w:cs="Times New Roman"/>
                <w:color w:val="000000" w:themeColor="text1"/>
                <w:sz w:val="24"/>
                <w:szCs w:val="24"/>
                <w:shd w:val="clear" w:color="auto" w:fill="FFFFFF"/>
              </w:rPr>
            </w:pPr>
          </w:p>
          <w:p w14:paraId="4BE5FD42" w14:textId="77777777" w:rsidR="00827771" w:rsidRPr="00B22BEB" w:rsidRDefault="00827771" w:rsidP="00B22BEB">
            <w:pPr>
              <w:pStyle w:val="NormalWeb"/>
              <w:spacing w:before="0" w:beforeAutospacing="0" w:after="0" w:afterAutospacing="0"/>
              <w:ind w:left="720" w:hanging="720"/>
              <w:rPr>
                <w:color w:val="000000" w:themeColor="text1"/>
              </w:rPr>
            </w:pPr>
            <w:r w:rsidRPr="00B22BEB">
              <w:rPr>
                <w:color w:val="000000" w:themeColor="text1"/>
              </w:rPr>
              <w:t xml:space="preserve">National Geographic Society. (2012, October 9). urban area. Retrieved from National Geographic Society website: </w:t>
            </w:r>
            <w:hyperlink r:id="rId28" w:history="1">
              <w:r w:rsidRPr="00B22BEB">
                <w:rPr>
                  <w:rStyle w:val="Hyperlink"/>
                  <w:color w:val="000000" w:themeColor="text1"/>
                  <w:u w:val="none"/>
                </w:rPr>
                <w:t>https://www.nationalgeographic.org/encyclopedia/urban-area/</w:t>
              </w:r>
            </w:hyperlink>
          </w:p>
          <w:p w14:paraId="2199F195" w14:textId="77777777" w:rsidR="00B22BEB" w:rsidRPr="00B22BEB" w:rsidRDefault="00B22BEB" w:rsidP="00B22BEB">
            <w:pPr>
              <w:pStyle w:val="NormalWeb"/>
              <w:spacing w:before="0" w:beforeAutospacing="0" w:after="0" w:afterAutospacing="0"/>
              <w:ind w:left="720" w:hanging="720"/>
              <w:rPr>
                <w:color w:val="000000" w:themeColor="text1"/>
              </w:rPr>
            </w:pPr>
          </w:p>
          <w:p w14:paraId="51319C53" w14:textId="77777777" w:rsidR="00827771" w:rsidRPr="00B22BEB" w:rsidRDefault="00827771" w:rsidP="00B22BEB">
            <w:pPr>
              <w:pStyle w:val="NormalWeb"/>
              <w:spacing w:before="0" w:beforeAutospacing="0" w:after="0" w:afterAutospacing="0"/>
              <w:ind w:left="720" w:hanging="720"/>
              <w:rPr>
                <w:color w:val="000000" w:themeColor="text1"/>
                <w:shd w:val="clear" w:color="auto" w:fill="FFFFFF"/>
              </w:rPr>
            </w:pPr>
            <w:r w:rsidRPr="00B22BEB">
              <w:rPr>
                <w:color w:val="000000" w:themeColor="text1"/>
                <w:shd w:val="clear" w:color="auto" w:fill="FFFFFF"/>
              </w:rPr>
              <w:t>Speake, J., Edmondson, S., &amp; Nawaz, H. (2013). EVERYDAY ENCOUNTERS WITH NATURE: STUDENTS'PERCEPTIONS AND USE OF UNIVERSITY CAMPUS GREEN SPACES. </w:t>
            </w:r>
            <w:r w:rsidRPr="00B22BEB">
              <w:rPr>
                <w:i/>
                <w:iCs/>
                <w:color w:val="000000" w:themeColor="text1"/>
                <w:shd w:val="clear" w:color="auto" w:fill="FFFFFF"/>
              </w:rPr>
              <w:t>Human Geographies--Journal of Studies &amp; Research in Human Geography</w:t>
            </w:r>
            <w:r w:rsidRPr="00B22BEB">
              <w:rPr>
                <w:color w:val="000000" w:themeColor="text1"/>
                <w:shd w:val="clear" w:color="auto" w:fill="FFFFFF"/>
              </w:rPr>
              <w:t>, </w:t>
            </w:r>
            <w:r w:rsidRPr="00B22BEB">
              <w:rPr>
                <w:i/>
                <w:iCs/>
                <w:color w:val="000000" w:themeColor="text1"/>
                <w:shd w:val="clear" w:color="auto" w:fill="FFFFFF"/>
              </w:rPr>
              <w:t>7</w:t>
            </w:r>
            <w:r w:rsidRPr="00B22BEB">
              <w:rPr>
                <w:color w:val="000000" w:themeColor="text1"/>
                <w:shd w:val="clear" w:color="auto" w:fill="FFFFFF"/>
              </w:rPr>
              <w:t>(1).</w:t>
            </w:r>
          </w:p>
          <w:p w14:paraId="53E45F40" w14:textId="77777777" w:rsidR="00B22BEB" w:rsidRPr="00B22BEB" w:rsidRDefault="00B22BEB" w:rsidP="00B22BEB">
            <w:pPr>
              <w:pStyle w:val="NormalWeb"/>
              <w:spacing w:before="0" w:beforeAutospacing="0" w:after="0" w:afterAutospacing="0"/>
              <w:ind w:left="720" w:hanging="720"/>
              <w:rPr>
                <w:color w:val="000000" w:themeColor="text1"/>
                <w:shd w:val="clear" w:color="auto" w:fill="FFFFFF"/>
              </w:rPr>
            </w:pPr>
          </w:p>
          <w:p w14:paraId="774703B3"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 xml:space="preserve">Student mental health. (2019). Retrieved 24 October 2019, from </w:t>
            </w:r>
            <w:hyperlink r:id="rId29" w:history="1">
              <w:r w:rsidRPr="00B22BEB">
                <w:rPr>
                  <w:rStyle w:val="Hyperlink"/>
                  <w:rFonts w:ascii="Times New Roman" w:hAnsi="Times New Roman" w:cs="Times New Roman"/>
                  <w:color w:val="000000" w:themeColor="text1"/>
                  <w:sz w:val="24"/>
                  <w:szCs w:val="24"/>
                  <w:u w:val="none"/>
                  <w:shd w:val="clear" w:color="auto" w:fill="FFFFFF"/>
                </w:rPr>
                <w:t>https://www.nhs.uk/conditions/stress-anxiety-depression/student-mental-health/</w:t>
              </w:r>
            </w:hyperlink>
          </w:p>
          <w:p w14:paraId="7A65EB47"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 xml:space="preserve">Students seeking help 'fear for academic record'. (2019). Retrieved 24 October 2019, from </w:t>
            </w:r>
            <w:hyperlink r:id="rId30" w:history="1">
              <w:r w:rsidRPr="00B22BEB">
                <w:rPr>
                  <w:rStyle w:val="Hyperlink"/>
                  <w:rFonts w:ascii="Times New Roman" w:hAnsi="Times New Roman" w:cs="Times New Roman"/>
                  <w:color w:val="000000" w:themeColor="text1"/>
                  <w:sz w:val="24"/>
                  <w:szCs w:val="24"/>
                  <w:u w:val="none"/>
                  <w:shd w:val="clear" w:color="auto" w:fill="FFFFFF"/>
                </w:rPr>
                <w:t>https://www.bbc.co.uk/news/uk-england-bristol-49852548</w:t>
              </w:r>
            </w:hyperlink>
          </w:p>
          <w:p w14:paraId="55E30DFF" w14:textId="77777777" w:rsidR="00B22BEB" w:rsidRPr="00B22BEB" w:rsidRDefault="00B22BEB" w:rsidP="00B22BEB">
            <w:pPr>
              <w:spacing w:after="0" w:line="240" w:lineRule="auto"/>
              <w:ind w:left="720" w:hanging="720"/>
              <w:rPr>
                <w:rFonts w:ascii="Times New Roman" w:hAnsi="Times New Roman" w:cs="Times New Roman"/>
                <w:color w:val="000000" w:themeColor="text1"/>
                <w:sz w:val="24"/>
                <w:szCs w:val="24"/>
                <w:shd w:val="clear" w:color="auto" w:fill="FFFFFF"/>
              </w:rPr>
            </w:pPr>
          </w:p>
          <w:p w14:paraId="32FFE95F" w14:textId="77777777" w:rsidR="00827771" w:rsidRPr="00B22BEB" w:rsidRDefault="00827771" w:rsidP="00B22BEB">
            <w:pPr>
              <w:pStyle w:val="NormalWeb"/>
              <w:spacing w:before="0" w:beforeAutospacing="0" w:after="0" w:afterAutospacing="0"/>
              <w:ind w:left="720" w:hanging="720"/>
              <w:rPr>
                <w:color w:val="000000" w:themeColor="text1"/>
              </w:rPr>
            </w:pPr>
            <w:r w:rsidRPr="00B22BEB">
              <w:rPr>
                <w:color w:val="000000" w:themeColor="text1"/>
              </w:rPr>
              <w:t xml:space="preserve">UN | UN DESA | United Nations Department of Economic and Social Affairs. (2018, May 16). Retrieved from UN DESA | United Nations Department of Economic and Social Affairs website: </w:t>
            </w:r>
            <w:hyperlink r:id="rId31" w:history="1">
              <w:r w:rsidRPr="00B22BEB">
                <w:rPr>
                  <w:rStyle w:val="Hyperlink"/>
                  <w:color w:val="000000" w:themeColor="text1"/>
                  <w:u w:val="none"/>
                </w:rPr>
                <w:t>https://www.un.org/development/desa/en/news/population/2018-revision-of-world-urbanization-prospects.html</w:t>
              </w:r>
            </w:hyperlink>
          </w:p>
          <w:p w14:paraId="2F892751" w14:textId="77777777" w:rsidR="00B22BEB" w:rsidRPr="00B22BEB" w:rsidRDefault="00B22BEB" w:rsidP="00B22BEB">
            <w:pPr>
              <w:pStyle w:val="NormalWeb"/>
              <w:spacing w:before="0" w:beforeAutospacing="0" w:after="0" w:afterAutospacing="0"/>
              <w:ind w:left="720" w:hanging="720"/>
              <w:rPr>
                <w:color w:val="000000" w:themeColor="text1"/>
              </w:rPr>
            </w:pPr>
          </w:p>
          <w:p w14:paraId="1EA8AE9E"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 xml:space="preserve">Urban green spaces. (2018). Retrieved 11 October 2019, from </w:t>
            </w:r>
            <w:hyperlink r:id="rId32" w:history="1">
              <w:r w:rsidRPr="00B22BEB">
                <w:rPr>
                  <w:rStyle w:val="Hyperlink"/>
                  <w:rFonts w:ascii="Times New Roman" w:hAnsi="Times New Roman" w:cs="Times New Roman"/>
                  <w:color w:val="000000" w:themeColor="text1"/>
                  <w:sz w:val="24"/>
                  <w:szCs w:val="24"/>
                  <w:u w:val="none"/>
                  <w:shd w:val="clear" w:color="auto" w:fill="FFFFFF"/>
                </w:rPr>
                <w:t>https://www.who.int/sustainable-development/cities/health-risks/urban-green-space/en/</w:t>
              </w:r>
            </w:hyperlink>
          </w:p>
          <w:p w14:paraId="483F935A"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 xml:space="preserve">Ward, N. (2016). 19 Objections to Counselling - Why People Don't Come for Help - Neil Ward Counselling. Retrieved 24 October 2019, from </w:t>
            </w:r>
            <w:hyperlink r:id="rId33" w:history="1">
              <w:r w:rsidRPr="00B22BEB">
                <w:rPr>
                  <w:rStyle w:val="Hyperlink"/>
                  <w:rFonts w:ascii="Times New Roman" w:hAnsi="Times New Roman" w:cs="Times New Roman"/>
                  <w:color w:val="000000" w:themeColor="text1"/>
                  <w:sz w:val="24"/>
                  <w:szCs w:val="24"/>
                  <w:u w:val="none"/>
                  <w:shd w:val="clear" w:color="auto" w:fill="FFFFFF"/>
                </w:rPr>
                <w:t>https://www.neilwardcounselling.co.uk/objections-to-counselling</w:t>
              </w:r>
            </w:hyperlink>
          </w:p>
          <w:p w14:paraId="594E6A7A" w14:textId="77777777" w:rsidR="00B22BEB" w:rsidRPr="00B22BEB" w:rsidRDefault="00B22BEB" w:rsidP="00B22BEB">
            <w:pPr>
              <w:spacing w:after="0" w:line="240" w:lineRule="auto"/>
              <w:ind w:left="720" w:hanging="720"/>
              <w:rPr>
                <w:rFonts w:ascii="Times New Roman" w:hAnsi="Times New Roman" w:cs="Times New Roman"/>
                <w:color w:val="000000" w:themeColor="text1"/>
                <w:sz w:val="24"/>
                <w:szCs w:val="24"/>
                <w:shd w:val="clear" w:color="auto" w:fill="FFFFFF"/>
              </w:rPr>
            </w:pPr>
          </w:p>
          <w:p w14:paraId="4A04C720" w14:textId="77777777" w:rsidR="00827771" w:rsidRPr="00B22BEB" w:rsidRDefault="00827771" w:rsidP="00B22BEB">
            <w:pPr>
              <w:spacing w:after="0" w:line="240" w:lineRule="auto"/>
              <w:ind w:left="720" w:hanging="720"/>
              <w:rPr>
                <w:rFonts w:ascii="Times New Roman" w:hAnsi="Times New Roman" w:cs="Times New Roman"/>
                <w:color w:val="000000" w:themeColor="text1"/>
                <w:sz w:val="24"/>
                <w:szCs w:val="24"/>
                <w:shd w:val="clear" w:color="auto" w:fill="FFFFFF"/>
              </w:rPr>
            </w:pPr>
            <w:r w:rsidRPr="00B22BEB">
              <w:rPr>
                <w:rFonts w:ascii="Times New Roman" w:hAnsi="Times New Roman" w:cs="Times New Roman"/>
                <w:color w:val="000000" w:themeColor="text1"/>
                <w:sz w:val="24"/>
                <w:szCs w:val="24"/>
                <w:shd w:val="clear" w:color="auto" w:fill="FFFFFF"/>
              </w:rPr>
              <w:t>Murray, J. (2019). How to look after your mental health at university. Retrieved 14 November 2019, from https://www.savethestudent.org/save-money/health/mental-health-at-university.html</w:t>
            </w:r>
          </w:p>
          <w:p w14:paraId="3457F1E4" w14:textId="77777777" w:rsidR="00827771" w:rsidRPr="00B22BEB" w:rsidRDefault="00827771" w:rsidP="001C70DF">
            <w:pPr>
              <w:rPr>
                <w:rFonts w:ascii="Times New Roman" w:hAnsi="Times New Roman" w:cs="Times New Roman"/>
              </w:rPr>
            </w:pPr>
          </w:p>
        </w:tc>
      </w:tr>
    </w:tbl>
    <w:p w14:paraId="466B113B" w14:textId="77777777" w:rsidR="00827771" w:rsidRPr="00B22BEB" w:rsidRDefault="00827771" w:rsidP="00827771">
      <w:pPr>
        <w:rPr>
          <w:rFonts w:ascii="Times New Roman" w:hAnsi="Times New Roman" w:cs="Times New Roman"/>
          <w:sz w:val="8"/>
          <w:szCs w:val="8"/>
        </w:rPr>
      </w:pPr>
    </w:p>
    <w:p w14:paraId="7F85DDD4" w14:textId="77777777" w:rsidR="00827771" w:rsidRPr="00B22BEB" w:rsidRDefault="00827771" w:rsidP="00827771">
      <w:pPr>
        <w:rPr>
          <w:rFonts w:ascii="Times New Roman" w:hAnsi="Times New Roman" w:cs="Times New Roman"/>
          <w:b/>
          <w:sz w:val="20"/>
        </w:rPr>
      </w:pPr>
    </w:p>
    <w:tbl>
      <w:tblPr>
        <w:tblW w:w="0" w:type="auto"/>
        <w:tblLook w:val="01E0" w:firstRow="1" w:lastRow="1" w:firstColumn="1" w:lastColumn="1" w:noHBand="0" w:noVBand="0"/>
      </w:tblPr>
      <w:tblGrid>
        <w:gridCol w:w="9394"/>
      </w:tblGrid>
      <w:tr w:rsidR="00827771" w:rsidRPr="00B22BEB" w14:paraId="38546D06" w14:textId="77777777" w:rsidTr="001C70DF">
        <w:tc>
          <w:tcPr>
            <w:tcW w:w="10368" w:type="dxa"/>
            <w:tcBorders>
              <w:top w:val="single" w:sz="4" w:space="0" w:color="auto"/>
              <w:left w:val="single" w:sz="4" w:space="0" w:color="auto"/>
              <w:bottom w:val="single" w:sz="4" w:space="0" w:color="auto"/>
              <w:right w:val="single" w:sz="4" w:space="0" w:color="auto"/>
            </w:tcBorders>
          </w:tcPr>
          <w:p w14:paraId="4D9C084C" w14:textId="77777777" w:rsidR="00827771" w:rsidRPr="00B22BEB" w:rsidRDefault="00827771" w:rsidP="001C70DF">
            <w:pPr>
              <w:rPr>
                <w:rFonts w:ascii="Times New Roman" w:hAnsi="Times New Roman" w:cs="Times New Roman"/>
                <w:b/>
                <w:sz w:val="20"/>
              </w:rPr>
            </w:pPr>
            <w:r w:rsidRPr="00B22BEB">
              <w:rPr>
                <w:rFonts w:ascii="Times New Roman" w:hAnsi="Times New Roman" w:cs="Times New Roman"/>
                <w:b/>
                <w:sz w:val="20"/>
              </w:rPr>
              <w:t xml:space="preserve">Please describe your participant group (including anticipated number of participants required) and any specific inclusion/exclusion criteria.  </w:t>
            </w:r>
          </w:p>
          <w:p w14:paraId="75F7363B" w14:textId="77777777" w:rsidR="00827771" w:rsidRPr="00B22BEB" w:rsidRDefault="00827771" w:rsidP="001C70DF">
            <w:pPr>
              <w:rPr>
                <w:rFonts w:ascii="Times New Roman" w:hAnsi="Times New Roman" w:cs="Times New Roman"/>
                <w:b/>
                <w:sz w:val="20"/>
              </w:rPr>
            </w:pPr>
          </w:p>
          <w:p w14:paraId="5DD7BC01" w14:textId="62B1AE9A" w:rsidR="00827771" w:rsidRPr="00B22BEB" w:rsidRDefault="00827771" w:rsidP="001C70DF">
            <w:pPr>
              <w:rPr>
                <w:rFonts w:ascii="Times New Roman" w:hAnsi="Times New Roman" w:cs="Times New Roman"/>
                <w:bCs/>
              </w:rPr>
            </w:pPr>
            <w:r w:rsidRPr="00B22BEB">
              <w:rPr>
                <w:rFonts w:ascii="Times New Roman" w:hAnsi="Times New Roman" w:cs="Times New Roman"/>
                <w:bCs/>
              </w:rPr>
              <w:t>The participant group will consist of ten individuals. All participants will be from the university to be able to answer the questions about the campus. The participants will be recruited through the EMS system, which ensures that the individuals taking part are from the university. All participants taken part are required to get X amount of credits in order to complete their year in university, which is also helpful as this encourages students to sign-up for this study. In order to gain an understanding of what type of people are being interviewed, a demographic sheet will be provided after giving the consent form. This will ask for the persons’ age and gender only.</w:t>
            </w:r>
          </w:p>
        </w:tc>
      </w:tr>
    </w:tbl>
    <w:p w14:paraId="19E73FEC" w14:textId="77777777" w:rsidR="00827771" w:rsidRPr="00B22BEB" w:rsidRDefault="00827771" w:rsidP="00827771">
      <w:pP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4"/>
      </w:tblGrid>
      <w:tr w:rsidR="00827771" w:rsidRPr="00B22BEB" w14:paraId="745FBC93" w14:textId="77777777" w:rsidTr="001C70DF">
        <w:tc>
          <w:tcPr>
            <w:tcW w:w="10368" w:type="dxa"/>
          </w:tcPr>
          <w:p w14:paraId="578BF1D0" w14:textId="77777777" w:rsidR="00827771" w:rsidRPr="00B22BEB" w:rsidRDefault="00827771" w:rsidP="001C70DF">
            <w:pPr>
              <w:rPr>
                <w:rFonts w:ascii="Times New Roman" w:hAnsi="Times New Roman" w:cs="Times New Roman"/>
                <w:sz w:val="20"/>
              </w:rPr>
            </w:pPr>
            <w:r w:rsidRPr="00B22BEB">
              <w:rPr>
                <w:rFonts w:ascii="Times New Roman" w:hAnsi="Times New Roman" w:cs="Times New Roman"/>
                <w:b/>
                <w:sz w:val="20"/>
              </w:rPr>
              <w:t xml:space="preserve">Please provide brief details of the anticipated design (e.g., between, within, mixed, regression, focus groups, interviews, experimental, questionnaires) and main procedure for your study </w:t>
            </w:r>
            <w:r w:rsidRPr="00B22BEB">
              <w:rPr>
                <w:rFonts w:ascii="Times New Roman" w:hAnsi="Times New Roman" w:cs="Times New Roman"/>
                <w:sz w:val="20"/>
              </w:rPr>
              <w:t>(it should be clear from this how you are actually planning to carry out your study, and what will be happening to your participants).</w:t>
            </w:r>
          </w:p>
          <w:p w14:paraId="2EC8916E" w14:textId="77777777" w:rsidR="00827771" w:rsidRPr="00B22BEB" w:rsidRDefault="00827771" w:rsidP="001C70DF">
            <w:pPr>
              <w:rPr>
                <w:rFonts w:ascii="Times New Roman" w:hAnsi="Times New Roman" w:cs="Times New Roman"/>
                <w:sz w:val="20"/>
              </w:rPr>
            </w:pPr>
          </w:p>
          <w:p w14:paraId="5F7FECC5"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The design of this study will be a qualitative interview followed by a thematic analysis. Participants will first be given a consent form to say whether they agree for what they say to be used for research and whether they consent to being recorded. They will then be provided with a demographic data sheet which will ask for their age and gender. Then they will be asked questions about what they understand of well-being and what sort of things people do to help their well-being.</w:t>
            </w:r>
          </w:p>
          <w:p w14:paraId="49AB2A2B" w14:textId="77777777" w:rsidR="00827771" w:rsidRPr="00B22BEB" w:rsidRDefault="00827771" w:rsidP="001C70DF">
            <w:pPr>
              <w:rPr>
                <w:rFonts w:ascii="Times New Roman" w:hAnsi="Times New Roman" w:cs="Times New Roman"/>
              </w:rPr>
            </w:pPr>
          </w:p>
          <w:p w14:paraId="573055FD" w14:textId="27BE5C6C" w:rsidR="00827771" w:rsidRPr="00B22BEB" w:rsidRDefault="00827771" w:rsidP="001C70DF">
            <w:pPr>
              <w:rPr>
                <w:rFonts w:ascii="Times New Roman" w:hAnsi="Times New Roman" w:cs="Times New Roman"/>
              </w:rPr>
            </w:pPr>
            <w:r w:rsidRPr="00B22BEB">
              <w:rPr>
                <w:rFonts w:ascii="Times New Roman" w:hAnsi="Times New Roman" w:cs="Times New Roman"/>
              </w:rPr>
              <w:t xml:space="preserve">A semi-structured questionnaire will be used to explore the campuses’ current green and brown spaces, and what they would add or improve to it. These questions will stem from the literature used to gain an understanding of green and brown spaces. They will be then given a diagram of the university campus’ current layout and they will be asked to consider where they would add additional green or brown spaces, or whether they think the current ones are good enough, therefore no more may need to be added. After this, they will be asked why they have put green or brown spaces on the map or if they have not put them, they’ll be asked why they have not. Once this is finished, they will be asked whether they have any current questions for the researcher. A debrief sheet will then follow providing the </w:t>
            </w:r>
            <w:r w:rsidRPr="00B22BEB">
              <w:rPr>
                <w:rFonts w:ascii="Times New Roman" w:hAnsi="Times New Roman" w:cs="Times New Roman"/>
              </w:rPr>
              <w:lastRenderedPageBreak/>
              <w:t>researcher and supervisor’s emails in case they had any questions or wanted to withdraw from the study.</w:t>
            </w:r>
          </w:p>
        </w:tc>
      </w:tr>
    </w:tbl>
    <w:p w14:paraId="784630DA" w14:textId="77777777" w:rsidR="00827771" w:rsidRPr="00B22BEB" w:rsidRDefault="00827771" w:rsidP="00827771">
      <w:pPr>
        <w:rPr>
          <w:rFonts w:ascii="Times New Roman" w:hAnsi="Times New Roman" w:cs="Times New Roman"/>
          <w:b/>
        </w:rPr>
      </w:pPr>
    </w:p>
    <w:p w14:paraId="37CD13D5" w14:textId="77777777" w:rsidR="00827771" w:rsidRPr="00B22BEB" w:rsidRDefault="00827771" w:rsidP="00827771">
      <w:pPr>
        <w:rPr>
          <w:rFonts w:ascii="Times New Roman" w:hAnsi="Times New Roman" w:cs="Times New Roman"/>
          <w:sz w:val="4"/>
          <w:szCs w:val="4"/>
        </w:rPr>
      </w:pPr>
    </w:p>
    <w:tbl>
      <w:tblPr>
        <w:tblW w:w="0" w:type="auto"/>
        <w:tblLook w:val="01E0" w:firstRow="1" w:lastRow="1" w:firstColumn="1" w:lastColumn="1" w:noHBand="0" w:noVBand="0"/>
      </w:tblPr>
      <w:tblGrid>
        <w:gridCol w:w="9394"/>
      </w:tblGrid>
      <w:tr w:rsidR="00827771" w:rsidRPr="00B22BEB" w14:paraId="607B0BE8" w14:textId="77777777" w:rsidTr="001C70DF">
        <w:tc>
          <w:tcPr>
            <w:tcW w:w="10368" w:type="dxa"/>
            <w:tcBorders>
              <w:top w:val="single" w:sz="4" w:space="0" w:color="auto"/>
              <w:left w:val="single" w:sz="4" w:space="0" w:color="auto"/>
              <w:bottom w:val="single" w:sz="4" w:space="0" w:color="auto"/>
              <w:right w:val="single" w:sz="4" w:space="0" w:color="auto"/>
            </w:tcBorders>
          </w:tcPr>
          <w:p w14:paraId="517E96F0" w14:textId="77777777" w:rsidR="00827771" w:rsidRPr="00B22BEB" w:rsidRDefault="00827771" w:rsidP="001C70DF">
            <w:pPr>
              <w:rPr>
                <w:rFonts w:ascii="Times New Roman" w:hAnsi="Times New Roman" w:cs="Times New Roman"/>
                <w:sz w:val="20"/>
              </w:rPr>
            </w:pPr>
            <w:r w:rsidRPr="00B22BEB">
              <w:rPr>
                <w:rFonts w:ascii="Times New Roman" w:hAnsi="Times New Roman" w:cs="Times New Roman"/>
                <w:b/>
                <w:sz w:val="20"/>
              </w:rPr>
              <w:t xml:space="preserve">What measures are you planning to use for data collection and how will this data be used in the analysis in order to answer your research question? </w:t>
            </w:r>
            <w:r w:rsidRPr="00B22BEB">
              <w:rPr>
                <w:rFonts w:ascii="Times New Roman" w:hAnsi="Times New Roman" w:cs="Times New Roman"/>
                <w:sz w:val="20"/>
              </w:rPr>
              <w:t xml:space="preserve"> (Be as specific as possible here – what type of data will you be obtaining, what specific topics/measures/scales/instruments will you be using and what will you do with this data?)</w:t>
            </w:r>
          </w:p>
          <w:p w14:paraId="007156C0" w14:textId="77777777" w:rsidR="00827771" w:rsidRPr="00B22BEB" w:rsidRDefault="00827771" w:rsidP="001C70DF">
            <w:pPr>
              <w:rPr>
                <w:rFonts w:ascii="Times New Roman" w:hAnsi="Times New Roman" w:cs="Times New Roman"/>
                <w:b/>
                <w:sz w:val="20"/>
              </w:rPr>
            </w:pPr>
          </w:p>
          <w:p w14:paraId="1719A3E6" w14:textId="77777777" w:rsidR="00827771" w:rsidRPr="00B22BEB" w:rsidRDefault="00827771" w:rsidP="001C70DF">
            <w:pPr>
              <w:rPr>
                <w:rFonts w:ascii="Times New Roman" w:hAnsi="Times New Roman" w:cs="Times New Roman"/>
              </w:rPr>
            </w:pPr>
            <w:r w:rsidRPr="00B22BEB">
              <w:rPr>
                <w:rFonts w:ascii="Times New Roman" w:hAnsi="Times New Roman" w:cs="Times New Roman"/>
              </w:rPr>
              <w:t xml:space="preserve">All of the audio data will be transcribed which will then be transcribed and themes will be looked at. In order to analyse the data collected, a thematic analysis methods will be used to interpret themes Thematic analysis is one of the most used analysis within qualitative research. This type of analysis allows the researcher to interpret patterns or themes within the interviews (Braun &amp; Clarke, 2006). </w:t>
            </w:r>
          </w:p>
          <w:p w14:paraId="4DB15F1C" w14:textId="77777777" w:rsidR="00827771" w:rsidRPr="00B22BEB" w:rsidRDefault="00827771" w:rsidP="001C70DF">
            <w:pPr>
              <w:rPr>
                <w:rFonts w:ascii="Times New Roman" w:hAnsi="Times New Roman" w:cs="Times New Roman"/>
              </w:rPr>
            </w:pPr>
          </w:p>
          <w:p w14:paraId="289A8F20" w14:textId="77777777" w:rsidR="00827771" w:rsidRPr="00B22BEB" w:rsidRDefault="00827771" w:rsidP="001C70DF">
            <w:pPr>
              <w:rPr>
                <w:rFonts w:ascii="Times New Roman" w:hAnsi="Times New Roman" w:cs="Times New Roman"/>
                <w:color w:val="000000"/>
                <w:szCs w:val="20"/>
                <w:shd w:val="clear" w:color="auto" w:fill="FFFFFF"/>
              </w:rPr>
            </w:pPr>
            <w:r w:rsidRPr="00B22BEB">
              <w:rPr>
                <w:rFonts w:ascii="Times New Roman" w:hAnsi="Times New Roman" w:cs="Times New Roman"/>
                <w:color w:val="000000"/>
                <w:szCs w:val="20"/>
                <w:shd w:val="clear" w:color="auto" w:fill="FFFFFF"/>
              </w:rPr>
              <w:t>Reference:</w:t>
            </w:r>
          </w:p>
          <w:p w14:paraId="4C71879B" w14:textId="77777777" w:rsidR="00827771" w:rsidRPr="00B22BEB" w:rsidRDefault="00827771" w:rsidP="001C70DF">
            <w:pPr>
              <w:rPr>
                <w:rFonts w:ascii="Times New Roman" w:hAnsi="Times New Roman" w:cs="Times New Roman"/>
                <w:color w:val="000000"/>
                <w:szCs w:val="20"/>
                <w:shd w:val="clear" w:color="auto" w:fill="FFFFFF"/>
              </w:rPr>
            </w:pPr>
          </w:p>
          <w:p w14:paraId="3A6C1C00" w14:textId="77777777" w:rsidR="00827771" w:rsidRPr="00B22BEB" w:rsidRDefault="00827771" w:rsidP="001C70DF">
            <w:pPr>
              <w:spacing w:line="480" w:lineRule="auto"/>
              <w:ind w:left="720" w:hanging="720"/>
              <w:rPr>
                <w:rFonts w:ascii="Times New Roman" w:hAnsi="Times New Roman" w:cs="Times New Roman"/>
                <w:color w:val="000000"/>
                <w:szCs w:val="18"/>
                <w:shd w:val="clear" w:color="auto" w:fill="FFFFFF"/>
              </w:rPr>
            </w:pPr>
            <w:r w:rsidRPr="00B22BEB">
              <w:rPr>
                <w:rFonts w:ascii="Times New Roman" w:hAnsi="Times New Roman" w:cs="Times New Roman"/>
                <w:color w:val="000000"/>
                <w:shd w:val="clear" w:color="auto" w:fill="FFFFFF"/>
              </w:rPr>
              <w:t>Braun, V., &amp; Clarke, V. (2006). Using thematic analysis in psychology. </w:t>
            </w:r>
            <w:r w:rsidRPr="00B22BEB">
              <w:rPr>
                <w:rFonts w:ascii="Times New Roman" w:hAnsi="Times New Roman" w:cs="Times New Roman"/>
                <w:i/>
                <w:iCs/>
                <w:color w:val="000000"/>
                <w:shd w:val="clear" w:color="auto" w:fill="FFFFFF"/>
              </w:rPr>
              <w:t>Qualitative research in psychology</w:t>
            </w:r>
            <w:r w:rsidRPr="00B22BEB">
              <w:rPr>
                <w:rFonts w:ascii="Times New Roman" w:hAnsi="Times New Roman" w:cs="Times New Roman"/>
                <w:color w:val="000000"/>
                <w:shd w:val="clear" w:color="auto" w:fill="FFFFFF"/>
              </w:rPr>
              <w:t>, </w:t>
            </w:r>
            <w:r w:rsidRPr="00B22BEB">
              <w:rPr>
                <w:rFonts w:ascii="Times New Roman" w:hAnsi="Times New Roman" w:cs="Times New Roman"/>
                <w:i/>
                <w:iCs/>
                <w:color w:val="000000"/>
                <w:shd w:val="clear" w:color="auto" w:fill="FFFFFF"/>
              </w:rPr>
              <w:t>3</w:t>
            </w:r>
            <w:r w:rsidRPr="00B22BEB">
              <w:rPr>
                <w:rFonts w:ascii="Times New Roman" w:hAnsi="Times New Roman" w:cs="Times New Roman"/>
                <w:color w:val="000000"/>
                <w:shd w:val="clear" w:color="auto" w:fill="FFFFFF"/>
              </w:rPr>
              <w:t>(2), 77-101.</w:t>
            </w:r>
          </w:p>
        </w:tc>
      </w:tr>
    </w:tbl>
    <w:p w14:paraId="6B84B04D" w14:textId="77777777" w:rsidR="00827771" w:rsidRPr="00B22BEB" w:rsidRDefault="00827771" w:rsidP="00827771">
      <w:pPr>
        <w:rPr>
          <w:rFonts w:ascii="Times New Roman" w:hAnsi="Times New Roman" w:cs="Times New Roman"/>
          <w:sz w:val="8"/>
          <w:szCs w:val="8"/>
        </w:rPr>
      </w:pPr>
    </w:p>
    <w:p w14:paraId="5C6C5ED3" w14:textId="77777777" w:rsidR="00827771" w:rsidRPr="00B22BEB" w:rsidRDefault="00827771" w:rsidP="00827771">
      <w:pPr>
        <w:rPr>
          <w:rFonts w:ascii="Times New Roman" w:hAnsi="Times New Roman" w:cs="Times New Roman"/>
          <w:b/>
        </w:rPr>
      </w:pPr>
    </w:p>
    <w:p w14:paraId="447EB160" w14:textId="77777777" w:rsidR="00827771" w:rsidRPr="00B22BEB" w:rsidRDefault="00827771" w:rsidP="00827771">
      <w:pPr>
        <w:rPr>
          <w:rFonts w:ascii="Times New Roman" w:hAnsi="Times New Roman" w:cs="Times New Roman"/>
          <w:sz w:val="4"/>
          <w:szCs w:val="4"/>
        </w:rPr>
      </w:pPr>
    </w:p>
    <w:tbl>
      <w:tblPr>
        <w:tblW w:w="0" w:type="auto"/>
        <w:tblLook w:val="01E0" w:firstRow="1" w:lastRow="1" w:firstColumn="1" w:lastColumn="1" w:noHBand="0" w:noVBand="0"/>
      </w:tblPr>
      <w:tblGrid>
        <w:gridCol w:w="9394"/>
      </w:tblGrid>
      <w:tr w:rsidR="00827771" w:rsidRPr="00B22BEB" w14:paraId="685F8410" w14:textId="77777777" w:rsidTr="001C70DF">
        <w:tc>
          <w:tcPr>
            <w:tcW w:w="10368" w:type="dxa"/>
            <w:tcBorders>
              <w:top w:val="single" w:sz="4" w:space="0" w:color="auto"/>
              <w:left w:val="single" w:sz="4" w:space="0" w:color="auto"/>
              <w:bottom w:val="single" w:sz="4" w:space="0" w:color="auto"/>
              <w:right w:val="single" w:sz="4" w:space="0" w:color="auto"/>
            </w:tcBorders>
          </w:tcPr>
          <w:p w14:paraId="4B6778DB" w14:textId="77777777" w:rsidR="00827771" w:rsidRPr="00B22BEB" w:rsidRDefault="00827771" w:rsidP="001C70DF">
            <w:pPr>
              <w:rPr>
                <w:rFonts w:ascii="Times New Roman" w:hAnsi="Times New Roman" w:cs="Times New Roman"/>
                <w:sz w:val="20"/>
              </w:rPr>
            </w:pPr>
            <w:r w:rsidRPr="00B22BEB">
              <w:rPr>
                <w:rFonts w:ascii="Times New Roman" w:hAnsi="Times New Roman" w:cs="Times New Roman"/>
                <w:b/>
                <w:sz w:val="20"/>
              </w:rPr>
              <w:t xml:space="preserve">What are the main ethical issues that you will need to address in this study? </w:t>
            </w:r>
            <w:r w:rsidRPr="00B22BEB">
              <w:rPr>
                <w:rFonts w:ascii="Times New Roman" w:hAnsi="Times New Roman" w:cs="Times New Roman"/>
                <w:sz w:val="20"/>
              </w:rPr>
              <w:t>(Please note all students will need to complete the full ethics form prior to final approval for data collection being given).</w:t>
            </w:r>
          </w:p>
          <w:p w14:paraId="5B944040" w14:textId="77777777" w:rsidR="00827771" w:rsidRPr="00B22BEB" w:rsidRDefault="00827771" w:rsidP="001C70DF">
            <w:pPr>
              <w:rPr>
                <w:rFonts w:ascii="Times New Roman" w:hAnsi="Times New Roman" w:cs="Times New Roman"/>
                <w:b/>
                <w:sz w:val="20"/>
              </w:rPr>
            </w:pPr>
          </w:p>
          <w:p w14:paraId="6171B728" w14:textId="77777777" w:rsidR="00827771" w:rsidRPr="00B22BEB" w:rsidRDefault="00827771" w:rsidP="001C70DF">
            <w:pPr>
              <w:rPr>
                <w:rFonts w:ascii="Times New Roman" w:hAnsi="Times New Roman" w:cs="Times New Roman"/>
                <w:bCs/>
              </w:rPr>
            </w:pPr>
            <w:r w:rsidRPr="00B22BEB">
              <w:rPr>
                <w:rFonts w:ascii="Times New Roman" w:hAnsi="Times New Roman" w:cs="Times New Roman"/>
                <w:bCs/>
              </w:rPr>
              <w:t xml:space="preserve">Various ethical issues will be addressed within this study to protect the well-being of the participants. One of the main ethical issues addressed by BPS (2018) is treating the participants with respect. One example is if a topic can be sensitive for the individual, to make sure to take care of them by giving them a tissue and asking whether they want to have a five-minute break or whether they wish to carry on. This can also be linked with insuring that their work is anonymous. This means using a number instead of their name and also not mentioning their name within the written interview. However, this cannot be applied in all cases, such as the supervisor proofreading literature etc. </w:t>
            </w:r>
          </w:p>
          <w:p w14:paraId="628C668D" w14:textId="77777777" w:rsidR="00827771" w:rsidRPr="00B22BEB" w:rsidRDefault="00827771" w:rsidP="001C70DF">
            <w:pPr>
              <w:rPr>
                <w:rFonts w:ascii="Times New Roman" w:hAnsi="Times New Roman" w:cs="Times New Roman"/>
                <w:bCs/>
              </w:rPr>
            </w:pPr>
          </w:p>
          <w:p w14:paraId="3F471414" w14:textId="77777777" w:rsidR="00827771" w:rsidRPr="00B22BEB" w:rsidRDefault="00827771" w:rsidP="001C70DF">
            <w:pPr>
              <w:rPr>
                <w:rFonts w:ascii="Times New Roman" w:hAnsi="Times New Roman" w:cs="Times New Roman"/>
                <w:bCs/>
              </w:rPr>
            </w:pPr>
            <w:r w:rsidRPr="00B22BEB">
              <w:rPr>
                <w:rFonts w:ascii="Times New Roman" w:hAnsi="Times New Roman" w:cs="Times New Roman"/>
                <w:bCs/>
              </w:rPr>
              <w:t xml:space="preserve">Another ethical issue that will need to be addressed is informed consent. In no way will the participant be forced into doing something that they do not want to do, or will they be manipulated into given any answers etc. This also links with voluntary participation, they will not be forced into taking part of the study, they will do so out of their own will, therefore a consent form will be provided in order to prove they gave consent in taking part of the study, therefore informed consent will be given. </w:t>
            </w:r>
          </w:p>
          <w:p w14:paraId="24DA097A" w14:textId="77777777" w:rsidR="00827771" w:rsidRPr="00B22BEB" w:rsidRDefault="00827771" w:rsidP="001C70DF">
            <w:pPr>
              <w:rPr>
                <w:rFonts w:ascii="Times New Roman" w:hAnsi="Times New Roman" w:cs="Times New Roman"/>
                <w:bCs/>
              </w:rPr>
            </w:pPr>
          </w:p>
          <w:p w14:paraId="5BAA485D" w14:textId="77777777" w:rsidR="00827771" w:rsidRPr="00B22BEB" w:rsidRDefault="00827771" w:rsidP="001C70DF">
            <w:pPr>
              <w:rPr>
                <w:rFonts w:ascii="Times New Roman" w:hAnsi="Times New Roman" w:cs="Times New Roman"/>
                <w:bCs/>
              </w:rPr>
            </w:pPr>
            <w:r w:rsidRPr="00B22BEB">
              <w:rPr>
                <w:rFonts w:ascii="Times New Roman" w:hAnsi="Times New Roman" w:cs="Times New Roman"/>
                <w:bCs/>
              </w:rPr>
              <w:t>Reference;</w:t>
            </w:r>
          </w:p>
          <w:p w14:paraId="2EA6F6B8" w14:textId="77777777" w:rsidR="00827771" w:rsidRPr="00B22BEB" w:rsidRDefault="00827771" w:rsidP="001C70DF">
            <w:pPr>
              <w:rPr>
                <w:rFonts w:ascii="Times New Roman" w:hAnsi="Times New Roman" w:cs="Times New Roman"/>
                <w:bCs/>
              </w:rPr>
            </w:pPr>
          </w:p>
          <w:p w14:paraId="5653D000" w14:textId="77777777" w:rsidR="00827771" w:rsidRPr="00B22BEB" w:rsidRDefault="00827771" w:rsidP="001C70DF">
            <w:pPr>
              <w:pStyle w:val="NormalWeb"/>
              <w:spacing w:before="0" w:beforeAutospacing="0" w:after="0" w:afterAutospacing="0" w:line="480" w:lineRule="auto"/>
              <w:ind w:left="720" w:hanging="720"/>
              <w:rPr>
                <w:color w:val="000000"/>
                <w:sz w:val="22"/>
                <w:szCs w:val="22"/>
              </w:rPr>
            </w:pPr>
            <w:r w:rsidRPr="00B22BEB">
              <w:rPr>
                <w:color w:val="000000"/>
                <w:sz w:val="22"/>
                <w:szCs w:val="22"/>
              </w:rPr>
              <w:t>Code of Ethics and Conduct (2018) | BPS. (2018). Retrieved from Bps.org.uk website on 18</w:t>
            </w:r>
            <w:r w:rsidRPr="00B22BEB">
              <w:rPr>
                <w:color w:val="000000"/>
                <w:sz w:val="22"/>
                <w:szCs w:val="22"/>
                <w:vertAlign w:val="superscript"/>
              </w:rPr>
              <w:t>th</w:t>
            </w:r>
            <w:r w:rsidRPr="00B22BEB">
              <w:rPr>
                <w:color w:val="000000"/>
                <w:sz w:val="22"/>
                <w:szCs w:val="22"/>
              </w:rPr>
              <w:t xml:space="preserve"> October 2019: </w:t>
            </w:r>
            <w:hyperlink r:id="rId34" w:history="1">
              <w:r w:rsidRPr="00B22BEB">
                <w:rPr>
                  <w:rStyle w:val="Hyperlink"/>
                  <w:color w:val="000000"/>
                  <w:sz w:val="22"/>
                  <w:szCs w:val="22"/>
                </w:rPr>
                <w:t>https://www.bps.org.uk/news-and-policy/bps-code-ethics-and-conduct</w:t>
              </w:r>
            </w:hyperlink>
          </w:p>
        </w:tc>
      </w:tr>
    </w:tbl>
    <w:p w14:paraId="335A4184" w14:textId="77777777" w:rsidR="00827771" w:rsidRPr="00B22BEB" w:rsidRDefault="00827771" w:rsidP="00827771">
      <w:pPr>
        <w:tabs>
          <w:tab w:val="left" w:pos="1080"/>
          <w:tab w:val="left" w:leader="underscore" w:pos="4440"/>
          <w:tab w:val="left" w:leader="underscore" w:pos="7680"/>
        </w:tabs>
        <w:rPr>
          <w:rFonts w:ascii="Times New Roman" w:hAnsi="Times New Roman" w:cs="Times New Roman"/>
        </w:rPr>
      </w:pPr>
    </w:p>
    <w:p w14:paraId="2890276B" w14:textId="77777777" w:rsidR="00827771" w:rsidRPr="00B22BEB" w:rsidRDefault="00827771" w:rsidP="00827771">
      <w:pPr>
        <w:tabs>
          <w:tab w:val="left" w:pos="1080"/>
          <w:tab w:val="left" w:leader="underscore" w:pos="4440"/>
          <w:tab w:val="left" w:leader="underscore" w:pos="7680"/>
        </w:tabs>
        <w:rPr>
          <w:rFonts w:ascii="Times New Roman" w:hAnsi="Times New Roman" w:cs="Times New Roman"/>
        </w:rPr>
      </w:pPr>
      <w:r w:rsidRPr="00B22BEB">
        <w:rPr>
          <w:rFonts w:ascii="Times New Roman" w:hAnsi="Times New Roman" w:cs="Times New Roman"/>
        </w:rPr>
        <w:t>Student Name (Please print clearly) LUCIE ERICA ISAAC</w:t>
      </w:r>
    </w:p>
    <w:p w14:paraId="3D44EBC5" w14:textId="77777777" w:rsidR="00827771" w:rsidRPr="00B22BEB" w:rsidRDefault="00827771" w:rsidP="00827771">
      <w:pPr>
        <w:tabs>
          <w:tab w:val="left" w:pos="1080"/>
          <w:tab w:val="left" w:leader="underscore" w:pos="4440"/>
          <w:tab w:val="left" w:leader="underscore" w:pos="7680"/>
        </w:tabs>
        <w:rPr>
          <w:rFonts w:ascii="Times New Roman" w:hAnsi="Times New Roman" w:cs="Times New Roman"/>
        </w:rPr>
      </w:pPr>
    </w:p>
    <w:p w14:paraId="26F36EC9" w14:textId="091F2D5C" w:rsidR="00827771" w:rsidRPr="00B22BEB" w:rsidRDefault="00827771" w:rsidP="00DF793E">
      <w:pPr>
        <w:tabs>
          <w:tab w:val="left" w:pos="1080"/>
          <w:tab w:val="left" w:leader="underscore" w:pos="4440"/>
          <w:tab w:val="left" w:leader="underscore" w:pos="7680"/>
        </w:tabs>
        <w:rPr>
          <w:rFonts w:ascii="Times New Roman" w:hAnsi="Times New Roman" w:cs="Times New Roman"/>
        </w:rPr>
      </w:pPr>
      <w:r w:rsidRPr="00B22BEB">
        <w:rPr>
          <w:rFonts w:ascii="Times New Roman" w:hAnsi="Times New Roman" w:cs="Times New Roman"/>
        </w:rPr>
        <w:t xml:space="preserve">Student Signature L. </w:t>
      </w:r>
      <w:proofErr w:type="spellStart"/>
      <w:r w:rsidRPr="00B22BEB">
        <w:rPr>
          <w:rFonts w:ascii="Times New Roman" w:hAnsi="Times New Roman" w:cs="Times New Roman"/>
        </w:rPr>
        <w:t>ISAAC_Date</w:t>
      </w:r>
      <w:proofErr w:type="spellEnd"/>
      <w:r w:rsidRPr="00B22BEB">
        <w:rPr>
          <w:rFonts w:ascii="Times New Roman" w:hAnsi="Times New Roman" w:cs="Times New Roman"/>
        </w:rPr>
        <w:t>; 12/11/19</w:t>
      </w:r>
    </w:p>
    <w:p w14:paraId="63EDD348"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 xml:space="preserve">Example interview questions: </w:t>
      </w:r>
    </w:p>
    <w:p w14:paraId="71E94BD7" w14:textId="77777777" w:rsidR="00827771" w:rsidRPr="00B22BEB" w:rsidRDefault="00827771" w:rsidP="00DF793E">
      <w:pPr>
        <w:rPr>
          <w:rFonts w:ascii="Times New Roman" w:hAnsi="Times New Roman" w:cs="Times New Roman"/>
        </w:rPr>
      </w:pPr>
    </w:p>
    <w:p w14:paraId="1E0F7B48"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 xml:space="preserve">Hello my name is Lucie. Thank you for taking the time out of your day to be here today and for agreeing to take part in this interview. Before we start, I am aware you have already returned your consent and read the information sheet but I will begin by giving you a brief overview of what we are here to discuss today. Before that, can I please just check that you are happy for this interview to be recorded? And if you are, just to confirm that everything that is discussed by us today will only be listened to by me for the purposes of transcription and once this interview has been transcribed, the recording will be deleted. </w:t>
      </w:r>
    </w:p>
    <w:p w14:paraId="52F93C84" w14:textId="77777777" w:rsidR="00827771" w:rsidRPr="00B22BEB" w:rsidRDefault="00827771" w:rsidP="00827771">
      <w:pPr>
        <w:rPr>
          <w:rFonts w:ascii="Times New Roman" w:hAnsi="Times New Roman" w:cs="Times New Roman"/>
        </w:rPr>
      </w:pPr>
    </w:p>
    <w:p w14:paraId="3E93791B"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 xml:space="preserve">Is that ok? </w:t>
      </w:r>
    </w:p>
    <w:p w14:paraId="3A99E2E4" w14:textId="77777777" w:rsidR="00827771" w:rsidRPr="00B22BEB" w:rsidRDefault="00827771" w:rsidP="00827771">
      <w:pPr>
        <w:rPr>
          <w:rFonts w:ascii="Times New Roman" w:hAnsi="Times New Roman" w:cs="Times New Roman"/>
        </w:rPr>
      </w:pPr>
    </w:p>
    <w:p w14:paraId="3CA215C0"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Can I begin recording?</w:t>
      </w:r>
    </w:p>
    <w:p w14:paraId="3129472F" w14:textId="77777777" w:rsidR="00827771" w:rsidRPr="00B22BEB" w:rsidRDefault="00827771" w:rsidP="00827771">
      <w:pPr>
        <w:rPr>
          <w:rFonts w:ascii="Times New Roman" w:hAnsi="Times New Roman" w:cs="Times New Roman"/>
        </w:rPr>
      </w:pPr>
    </w:p>
    <w:p w14:paraId="179CA726"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So, the purpose of this interview today is to explore the relationship between green and brown spaces on a students’ well-being. Any information that you provide today will be kept strictly confidential and the audio recording will only be listened to by myself. If you do wish to discuss anything that is not relevant to the specific questions being asked today please do not hesitate to ask me once I have turned the audio recorder off. Is that ok?</w:t>
      </w:r>
    </w:p>
    <w:p w14:paraId="6FC524CF" w14:textId="77777777" w:rsidR="00827771" w:rsidRPr="00B22BEB" w:rsidRDefault="00827771" w:rsidP="00827771">
      <w:pPr>
        <w:rPr>
          <w:rFonts w:ascii="Times New Roman" w:hAnsi="Times New Roman" w:cs="Times New Roman"/>
        </w:rPr>
      </w:pPr>
    </w:p>
    <w:p w14:paraId="79220864"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 xml:space="preserve">Great. Finally, I’d just like to let you know that your name will be replaced with a pseudonym when this interview is transcribed and any identifiable context will be removed. I’d also like to remind you that if you want to pause or stop the interview at any time because you feel uncomfortable please just let me know. </w:t>
      </w:r>
    </w:p>
    <w:p w14:paraId="29A8D373" w14:textId="77777777" w:rsidR="00827771" w:rsidRPr="00B22BEB" w:rsidRDefault="00827771" w:rsidP="00827771">
      <w:pPr>
        <w:rPr>
          <w:rFonts w:ascii="Times New Roman" w:hAnsi="Times New Roman" w:cs="Times New Roman"/>
        </w:rPr>
      </w:pPr>
    </w:p>
    <w:p w14:paraId="4CC4A4A4"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[Switch on tape recorder]</w:t>
      </w:r>
    </w:p>
    <w:p w14:paraId="2EECF475" w14:textId="77777777" w:rsidR="00827771" w:rsidRPr="00B22BEB" w:rsidRDefault="00827771" w:rsidP="00827771">
      <w:pPr>
        <w:rPr>
          <w:rFonts w:ascii="Times New Roman" w:hAnsi="Times New Roman" w:cs="Times New Roman"/>
        </w:rPr>
      </w:pPr>
    </w:p>
    <w:p w14:paraId="536AEDEA" w14:textId="77777777" w:rsidR="00827771" w:rsidRPr="00B22BEB" w:rsidRDefault="00827771" w:rsidP="00827771">
      <w:pPr>
        <w:rPr>
          <w:rFonts w:ascii="Times New Roman" w:hAnsi="Times New Roman" w:cs="Times New Roman"/>
        </w:rPr>
      </w:pPr>
      <w:r w:rsidRPr="00B22BEB">
        <w:rPr>
          <w:rFonts w:ascii="Times New Roman" w:hAnsi="Times New Roman" w:cs="Times New Roman"/>
        </w:rPr>
        <w:t>Do you have any questions before we begin? Great. I’d also like to reiterate that anything that you mention today that could be traced back to identify you will be replaced with some unidentifiable context - so for example if you mention a student’s name, I will just replace those with different names when writing up this interview. Is that ok?</w:t>
      </w:r>
    </w:p>
    <w:p w14:paraId="483619CD" w14:textId="77777777" w:rsidR="00827771" w:rsidRPr="00B22BEB" w:rsidRDefault="00827771" w:rsidP="00827771">
      <w:pPr>
        <w:rPr>
          <w:rFonts w:ascii="Times New Roman" w:hAnsi="Times New Roman" w:cs="Times New Roman"/>
        </w:rPr>
      </w:pPr>
    </w:p>
    <w:p w14:paraId="5E88A79C" w14:textId="77777777" w:rsidR="00827771" w:rsidRPr="00B22BEB" w:rsidRDefault="00827771" w:rsidP="00827771">
      <w:pPr>
        <w:pStyle w:val="xmsonormal"/>
        <w:shd w:val="clear" w:color="auto" w:fill="FFFFFF"/>
        <w:spacing w:before="0" w:beforeAutospacing="0" w:after="0" w:afterAutospacing="0" w:line="235" w:lineRule="atLeast"/>
        <w:rPr>
          <w:color w:val="000000"/>
          <w:bdr w:val="none" w:sz="0" w:space="0" w:color="auto" w:frame="1"/>
        </w:rPr>
      </w:pPr>
      <w:r w:rsidRPr="00B22BEB">
        <w:rPr>
          <w:color w:val="000000"/>
          <w:bdr w:val="none" w:sz="0" w:space="0" w:color="auto" w:frame="1"/>
        </w:rPr>
        <w:t xml:space="preserve">I’d like to ask you some questions about your perceptions of well-being and how the environment might affect a person’s well-being. </w:t>
      </w:r>
    </w:p>
    <w:p w14:paraId="3B92F938" w14:textId="77777777" w:rsidR="00827771" w:rsidRPr="00B22BEB" w:rsidRDefault="00827771" w:rsidP="00827771">
      <w:pPr>
        <w:pStyle w:val="xmsonormal"/>
        <w:shd w:val="clear" w:color="auto" w:fill="FFFFFF"/>
        <w:spacing w:before="0" w:beforeAutospacing="0" w:after="0" w:afterAutospacing="0" w:line="235" w:lineRule="atLeast"/>
        <w:rPr>
          <w:color w:val="000000"/>
          <w:bdr w:val="none" w:sz="0" w:space="0" w:color="auto" w:frame="1"/>
        </w:rPr>
      </w:pPr>
    </w:p>
    <w:p w14:paraId="106FA241" w14:textId="77777777" w:rsidR="00827771" w:rsidRPr="00B22BEB" w:rsidRDefault="00827771" w:rsidP="00827771">
      <w:pPr>
        <w:pStyle w:val="xmsonormal"/>
        <w:numPr>
          <w:ilvl w:val="0"/>
          <w:numId w:val="2"/>
        </w:numPr>
        <w:shd w:val="clear" w:color="auto" w:fill="FFFFFF"/>
        <w:spacing w:before="0" w:beforeAutospacing="0" w:after="0" w:afterAutospacing="0" w:line="235" w:lineRule="atLeast"/>
        <w:rPr>
          <w:b/>
          <w:bCs/>
          <w:color w:val="000000"/>
          <w:bdr w:val="none" w:sz="0" w:space="0" w:color="auto" w:frame="1"/>
        </w:rPr>
      </w:pPr>
      <w:r w:rsidRPr="00B22BEB">
        <w:rPr>
          <w:b/>
          <w:bCs/>
          <w:color w:val="000000"/>
          <w:bdr w:val="none" w:sz="0" w:space="0" w:color="auto" w:frame="1"/>
        </w:rPr>
        <w:t>So, how would you describe ‘well-being?’</w:t>
      </w:r>
    </w:p>
    <w:p w14:paraId="25B040FA"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How do you believe an individuals’ surroundings are important to maintaining a positive well-being?</w:t>
      </w:r>
    </w:p>
    <w:p w14:paraId="75B9747C" w14:textId="77777777" w:rsidR="00827771" w:rsidRPr="00B22BEB" w:rsidRDefault="00827771" w:rsidP="00827771">
      <w:pPr>
        <w:pStyle w:val="xmsonormal"/>
        <w:numPr>
          <w:ilvl w:val="0"/>
          <w:numId w:val="2"/>
        </w:numPr>
        <w:shd w:val="clear" w:color="auto" w:fill="FFFFFF"/>
        <w:spacing w:before="0" w:beforeAutospacing="0" w:after="0" w:afterAutospacing="0" w:line="235" w:lineRule="atLeast"/>
        <w:rPr>
          <w:color w:val="000000"/>
          <w:bdr w:val="none" w:sz="0" w:space="0" w:color="auto" w:frame="1"/>
        </w:rPr>
      </w:pPr>
      <w:r w:rsidRPr="00B22BEB">
        <w:rPr>
          <w:b/>
          <w:bCs/>
          <w:color w:val="000000"/>
        </w:rPr>
        <w:t>What factors do you think contribute to a positive well-being?</w:t>
      </w:r>
    </w:p>
    <w:p w14:paraId="66B6A5B1"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What types of places and spaces do you think support a sense of well-being?</w:t>
      </w:r>
    </w:p>
    <w:p w14:paraId="07FF5FD4" w14:textId="77777777" w:rsidR="00827771" w:rsidRPr="00B22BEB" w:rsidRDefault="00827771" w:rsidP="00827771">
      <w:pPr>
        <w:pStyle w:val="xmsonormal"/>
        <w:numPr>
          <w:ilvl w:val="0"/>
          <w:numId w:val="2"/>
        </w:numPr>
        <w:shd w:val="clear" w:color="auto" w:fill="FFFFFF"/>
        <w:spacing w:before="0" w:beforeAutospacing="0" w:after="0" w:afterAutospacing="0" w:line="235" w:lineRule="atLeast"/>
        <w:rPr>
          <w:color w:val="000000"/>
          <w:bdr w:val="none" w:sz="0" w:space="0" w:color="auto" w:frame="1"/>
        </w:rPr>
      </w:pPr>
      <w:r w:rsidRPr="00B22BEB">
        <w:rPr>
          <w:b/>
          <w:bCs/>
          <w:color w:val="000000"/>
        </w:rPr>
        <w:t>Do you think enough thought is put into the built environment to support peoples’ feelings of well-being?</w:t>
      </w:r>
    </w:p>
    <w:p w14:paraId="6B0C0A66"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Can you tell me which spaces and places you think are good? E.g. your favourite and why you like them?</w:t>
      </w:r>
    </w:p>
    <w:p w14:paraId="47F7E8B6"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Can you tell me types of places/spaces which you think are not conducive to a persons’ sense of well-being?</w:t>
      </w:r>
    </w:p>
    <w:p w14:paraId="0CA75920" w14:textId="77777777" w:rsidR="00827771" w:rsidRPr="00B22BEB" w:rsidRDefault="00827771" w:rsidP="00827771">
      <w:pPr>
        <w:pStyle w:val="xmsonormal"/>
        <w:numPr>
          <w:ilvl w:val="0"/>
          <w:numId w:val="2"/>
        </w:numPr>
        <w:shd w:val="clear" w:color="auto" w:fill="FFFFFF"/>
        <w:spacing w:before="0" w:beforeAutospacing="0" w:after="0" w:afterAutospacing="0" w:line="235" w:lineRule="atLeast"/>
        <w:rPr>
          <w:color w:val="000000"/>
          <w:bdr w:val="none" w:sz="0" w:space="0" w:color="auto" w:frame="1"/>
        </w:rPr>
      </w:pPr>
      <w:r w:rsidRPr="00B22BEB">
        <w:rPr>
          <w:b/>
          <w:bCs/>
          <w:color w:val="000000"/>
        </w:rPr>
        <w:t>Do you think this applies to everyone?</w:t>
      </w:r>
    </w:p>
    <w:p w14:paraId="0B12CD49" w14:textId="77777777" w:rsidR="00827771" w:rsidRPr="00B22BEB" w:rsidRDefault="00827771" w:rsidP="00827771">
      <w:pPr>
        <w:pStyle w:val="xmsonormal"/>
        <w:numPr>
          <w:ilvl w:val="0"/>
          <w:numId w:val="2"/>
        </w:numPr>
        <w:shd w:val="clear" w:color="auto" w:fill="FFFFFF"/>
        <w:spacing w:before="0" w:beforeAutospacing="0" w:after="0" w:afterAutospacing="0" w:line="235" w:lineRule="atLeast"/>
        <w:rPr>
          <w:color w:val="000000"/>
          <w:bdr w:val="none" w:sz="0" w:space="0" w:color="auto" w:frame="1"/>
        </w:rPr>
      </w:pPr>
      <w:r w:rsidRPr="00B22BEB">
        <w:rPr>
          <w:b/>
          <w:bCs/>
          <w:color w:val="000000"/>
        </w:rPr>
        <w:t>In what ways do you think your campus is designed to support peoples’ well-being?</w:t>
      </w:r>
    </w:p>
    <w:p w14:paraId="6B5A26E2"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Do you think it could be improved in any way?</w:t>
      </w:r>
    </w:p>
    <w:p w14:paraId="7C92A33C"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Do you find spending time in green or brown spaces help your well-being during stressful times?</w:t>
      </w:r>
    </w:p>
    <w:p w14:paraId="208D2DCF"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What type of spaces do you use?</w:t>
      </w:r>
    </w:p>
    <w:p w14:paraId="63231F29" w14:textId="77777777" w:rsidR="00827771" w:rsidRPr="00B22BEB" w:rsidRDefault="00827771" w:rsidP="00827771">
      <w:pPr>
        <w:pStyle w:val="NormalWeb"/>
        <w:numPr>
          <w:ilvl w:val="0"/>
          <w:numId w:val="2"/>
        </w:numPr>
        <w:spacing w:after="0" w:afterAutospacing="0"/>
        <w:rPr>
          <w:b/>
          <w:bCs/>
          <w:color w:val="000000"/>
        </w:rPr>
      </w:pPr>
      <w:r w:rsidRPr="00B22BEB">
        <w:rPr>
          <w:b/>
          <w:bCs/>
          <w:color w:val="000000"/>
        </w:rPr>
        <w:t>If the campus environment included more green spaces, would this make a difference to how people feel spending time here?</w:t>
      </w:r>
    </w:p>
    <w:p w14:paraId="2AEB207B" w14:textId="6FA7F1B6" w:rsidR="00827771" w:rsidRPr="001C70DF" w:rsidRDefault="00827771" w:rsidP="001C70DF">
      <w:pPr>
        <w:pStyle w:val="NormalWeb"/>
        <w:numPr>
          <w:ilvl w:val="0"/>
          <w:numId w:val="2"/>
        </w:numPr>
        <w:spacing w:after="0" w:afterAutospacing="0"/>
        <w:rPr>
          <w:b/>
          <w:bCs/>
          <w:color w:val="000000"/>
        </w:rPr>
      </w:pPr>
      <w:r w:rsidRPr="00B22BEB">
        <w:rPr>
          <w:b/>
          <w:bCs/>
          <w:color w:val="000000"/>
        </w:rPr>
        <w:t>How do you think the indoor environment could be improved? E.g. would you add or remove anything to improve your sense of well-being here?</w:t>
      </w:r>
    </w:p>
    <w:p w14:paraId="1949C65C" w14:textId="77777777" w:rsidR="00827771" w:rsidRPr="00B22BEB" w:rsidRDefault="00827771" w:rsidP="00827771">
      <w:pPr>
        <w:pStyle w:val="xmsonormal"/>
        <w:shd w:val="clear" w:color="auto" w:fill="FFFFFF"/>
        <w:spacing w:before="0" w:beforeAutospacing="0" w:after="0" w:afterAutospacing="0" w:line="235" w:lineRule="atLeast"/>
        <w:ind w:left="360"/>
        <w:rPr>
          <w:color w:val="000000"/>
          <w:bdr w:val="none" w:sz="0" w:space="0" w:color="auto" w:frame="1"/>
        </w:rPr>
      </w:pPr>
    </w:p>
    <w:p w14:paraId="3E4B6953" w14:textId="77777777" w:rsidR="00827771" w:rsidRPr="00B22BEB" w:rsidRDefault="00827771" w:rsidP="00827771">
      <w:pPr>
        <w:pStyle w:val="xmsonormal"/>
        <w:shd w:val="clear" w:color="auto" w:fill="FFFFFF"/>
        <w:spacing w:before="0" w:beforeAutospacing="0" w:after="0" w:afterAutospacing="0" w:line="235" w:lineRule="atLeast"/>
        <w:rPr>
          <w:color w:val="000000"/>
          <w:bdr w:val="none" w:sz="0" w:space="0" w:color="auto" w:frame="1"/>
        </w:rPr>
      </w:pPr>
      <w:r w:rsidRPr="00B22BEB">
        <w:rPr>
          <w:color w:val="000000"/>
          <w:bdr w:val="none" w:sz="0" w:space="0" w:color="auto" w:frame="1"/>
        </w:rPr>
        <w:t>Thank you so much for your time, here is the debrief form stating the aims of the study and contact emails for whether you have any questions or wish to withdraw from the study.</w:t>
      </w:r>
    </w:p>
    <w:p w14:paraId="65951466" w14:textId="77777777" w:rsidR="001C70DF" w:rsidRPr="00B22BEB" w:rsidRDefault="001C70DF" w:rsidP="00827771">
      <w:pPr>
        <w:pStyle w:val="xmsonormal"/>
        <w:shd w:val="clear" w:color="auto" w:fill="FFFFFF"/>
        <w:spacing w:before="0" w:beforeAutospacing="0" w:after="0" w:afterAutospacing="0" w:line="235" w:lineRule="atLeast"/>
        <w:rPr>
          <w:color w:val="000000"/>
          <w:bdr w:val="none" w:sz="0" w:space="0" w:color="auto" w:frame="1"/>
        </w:rPr>
      </w:pPr>
    </w:p>
    <w:p w14:paraId="5D623BC0" w14:textId="77777777" w:rsidR="00827771" w:rsidRPr="00B22BEB" w:rsidRDefault="00827771" w:rsidP="00827771">
      <w:pPr>
        <w:tabs>
          <w:tab w:val="left" w:pos="1080"/>
          <w:tab w:val="left" w:leader="underscore" w:pos="4440"/>
          <w:tab w:val="left" w:leader="underscore" w:pos="7680"/>
        </w:tabs>
        <w:rPr>
          <w:rFonts w:ascii="Times New Roman" w:hAnsi="Times New Roman" w:cs="Times New Roman"/>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827771" w:rsidRPr="00B22BEB" w14:paraId="5251168A" w14:textId="77777777" w:rsidTr="001C70DF">
        <w:trPr>
          <w:gridAfter w:val="1"/>
          <w:wAfter w:w="64" w:type="dxa"/>
        </w:trPr>
        <w:tc>
          <w:tcPr>
            <w:tcW w:w="7763" w:type="dxa"/>
            <w:gridSpan w:val="2"/>
            <w:shd w:val="clear" w:color="auto" w:fill="EEECE1"/>
          </w:tcPr>
          <w:p w14:paraId="1C9B2405"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b/>
                <w:sz w:val="20"/>
              </w:rPr>
            </w:pPr>
            <w:r w:rsidRPr="00B22BEB">
              <w:rPr>
                <w:rFonts w:ascii="Times New Roman" w:hAnsi="Times New Roman" w:cs="Times New Roman"/>
                <w:b/>
                <w:sz w:val="20"/>
              </w:rPr>
              <w:t xml:space="preserve">Proposal Outcome </w:t>
            </w:r>
          </w:p>
          <w:p w14:paraId="06C1A38B"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b/>
                <w:sz w:val="20"/>
              </w:rPr>
            </w:pPr>
          </w:p>
        </w:tc>
        <w:tc>
          <w:tcPr>
            <w:tcW w:w="2771" w:type="dxa"/>
            <w:shd w:val="clear" w:color="auto" w:fill="EEECE1"/>
          </w:tcPr>
          <w:p w14:paraId="4DABC929"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r w:rsidRPr="00B22BEB">
              <w:rPr>
                <w:rFonts w:ascii="Times New Roman" w:hAnsi="Times New Roman" w:cs="Times New Roman"/>
                <w:sz w:val="20"/>
              </w:rPr>
              <w:t>Supervisor to tick one only</w:t>
            </w:r>
          </w:p>
        </w:tc>
      </w:tr>
      <w:tr w:rsidR="00827771" w:rsidRPr="00B22BEB" w14:paraId="622C28CC" w14:textId="77777777" w:rsidTr="001C70DF">
        <w:trPr>
          <w:gridAfter w:val="1"/>
          <w:wAfter w:w="64" w:type="dxa"/>
        </w:trPr>
        <w:tc>
          <w:tcPr>
            <w:tcW w:w="7763" w:type="dxa"/>
            <w:gridSpan w:val="2"/>
            <w:shd w:val="clear" w:color="auto" w:fill="EEECE1"/>
          </w:tcPr>
          <w:p w14:paraId="0BDA9483"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r w:rsidRPr="00B22BEB">
              <w:rPr>
                <w:rFonts w:ascii="Times New Roman" w:hAnsi="Times New Roman" w:cs="Times New Roman"/>
                <w:b/>
                <w:sz w:val="20"/>
              </w:rPr>
              <w:t xml:space="preserve">Satisfactory proposal </w:t>
            </w:r>
            <w:r w:rsidRPr="00B22BEB">
              <w:rPr>
                <w:rFonts w:ascii="Times New Roman" w:hAnsi="Times New Roman" w:cs="Times New Roman"/>
                <w:sz w:val="20"/>
              </w:rPr>
              <w:t>(all final materials have been approved by the supervisor; proceed to submitting the ethics form to the discipline research ethics committee).</w:t>
            </w:r>
          </w:p>
          <w:p w14:paraId="5B801A0A"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c>
          <w:tcPr>
            <w:tcW w:w="2771" w:type="dxa"/>
            <w:shd w:val="clear" w:color="auto" w:fill="EEECE1"/>
          </w:tcPr>
          <w:p w14:paraId="5C73D12A"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r>
      <w:tr w:rsidR="00827771" w:rsidRPr="00B22BEB" w14:paraId="01960CFE" w14:textId="77777777" w:rsidTr="001C70DF">
        <w:trPr>
          <w:gridAfter w:val="1"/>
          <w:wAfter w:w="64" w:type="dxa"/>
        </w:trPr>
        <w:tc>
          <w:tcPr>
            <w:tcW w:w="7763" w:type="dxa"/>
            <w:gridSpan w:val="2"/>
            <w:shd w:val="clear" w:color="auto" w:fill="EEECE1"/>
          </w:tcPr>
          <w:p w14:paraId="53261391"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r w:rsidRPr="00B22BEB">
              <w:rPr>
                <w:rFonts w:ascii="Times New Roman" w:hAnsi="Times New Roman" w:cs="Times New Roman"/>
                <w:b/>
                <w:sz w:val="20"/>
              </w:rPr>
              <w:t xml:space="preserve">Minor revisions </w:t>
            </w:r>
            <w:r w:rsidRPr="00B22BEB">
              <w:rPr>
                <w:rFonts w:ascii="Times New Roman" w:hAnsi="Times New Roman" w:cs="Times New Roman"/>
                <w:sz w:val="20"/>
              </w:rPr>
              <w:t>(some areas require clarification before submitting ethics to the discipline research ethics committee - see below for required actions)</w:t>
            </w:r>
          </w:p>
          <w:p w14:paraId="76C98C5F"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c>
          <w:tcPr>
            <w:tcW w:w="2771" w:type="dxa"/>
            <w:shd w:val="clear" w:color="auto" w:fill="EEECE1"/>
          </w:tcPr>
          <w:p w14:paraId="2D1B0B87"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r>
      <w:tr w:rsidR="00827771" w:rsidRPr="00B22BEB" w14:paraId="0B0A9E4A" w14:textId="77777777" w:rsidTr="001C70DF">
        <w:trPr>
          <w:gridAfter w:val="1"/>
          <w:wAfter w:w="64" w:type="dxa"/>
        </w:trPr>
        <w:tc>
          <w:tcPr>
            <w:tcW w:w="7763" w:type="dxa"/>
            <w:gridSpan w:val="2"/>
            <w:shd w:val="clear" w:color="auto" w:fill="EEECE1"/>
          </w:tcPr>
          <w:p w14:paraId="747D22AB"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r w:rsidRPr="00B22BEB">
              <w:rPr>
                <w:rFonts w:ascii="Times New Roman" w:hAnsi="Times New Roman" w:cs="Times New Roman"/>
                <w:b/>
                <w:sz w:val="20"/>
              </w:rPr>
              <w:t xml:space="preserve">Unsatisfactory </w:t>
            </w:r>
            <w:r w:rsidRPr="00B22BEB">
              <w:rPr>
                <w:rFonts w:ascii="Times New Roman" w:hAnsi="Times New Roman" w:cs="Times New Roman"/>
                <w:sz w:val="20"/>
              </w:rPr>
              <w:t xml:space="preserve">(proposal lacks significant detail and must be resubmitted to supervisor within seven days following feedback - see below for required actions) </w:t>
            </w:r>
          </w:p>
          <w:p w14:paraId="7FA7F560"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c>
          <w:tcPr>
            <w:tcW w:w="2771" w:type="dxa"/>
            <w:shd w:val="clear" w:color="auto" w:fill="EEECE1"/>
          </w:tcPr>
          <w:p w14:paraId="697D67F9"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r>
      <w:tr w:rsidR="00827771" w:rsidRPr="00B22BEB" w14:paraId="70EEBA06" w14:textId="77777777" w:rsidTr="001C70DF">
        <w:trPr>
          <w:gridAfter w:val="1"/>
          <w:wAfter w:w="64" w:type="dxa"/>
        </w:trPr>
        <w:tc>
          <w:tcPr>
            <w:tcW w:w="7763" w:type="dxa"/>
            <w:gridSpan w:val="2"/>
            <w:shd w:val="clear" w:color="auto" w:fill="EEECE1"/>
          </w:tcPr>
          <w:p w14:paraId="316746C3"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r w:rsidRPr="00B22BEB">
              <w:rPr>
                <w:rFonts w:ascii="Times New Roman" w:hAnsi="Times New Roman" w:cs="Times New Roman"/>
                <w:b/>
                <w:sz w:val="20"/>
              </w:rPr>
              <w:t>Unsatisfactory - proposal is considered unethical/unworkable</w:t>
            </w:r>
            <w:r w:rsidRPr="00B22BEB">
              <w:rPr>
                <w:rFonts w:ascii="Times New Roman" w:hAnsi="Times New Roman" w:cs="Times New Roman"/>
                <w:sz w:val="20"/>
              </w:rPr>
              <w:t xml:space="preserve"> </w:t>
            </w:r>
            <w:r w:rsidRPr="00B22BEB">
              <w:rPr>
                <w:rFonts w:ascii="Times New Roman" w:hAnsi="Times New Roman" w:cs="Times New Roman"/>
                <w:b/>
                <w:sz w:val="20"/>
              </w:rPr>
              <w:t>in practice.</w:t>
            </w:r>
            <w:r w:rsidRPr="00B22BEB">
              <w:rPr>
                <w:rFonts w:ascii="Times New Roman" w:hAnsi="Times New Roman" w:cs="Times New Roman"/>
                <w:sz w:val="20"/>
              </w:rPr>
              <w:t xml:space="preserve">  New proposal to be developed following feedback from supervisor (see below)</w:t>
            </w:r>
          </w:p>
          <w:p w14:paraId="6212846C"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c>
          <w:tcPr>
            <w:tcW w:w="2771" w:type="dxa"/>
            <w:shd w:val="clear" w:color="auto" w:fill="EEECE1"/>
          </w:tcPr>
          <w:p w14:paraId="7B6F1E6A"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r>
      <w:tr w:rsidR="00827771" w:rsidRPr="00B22BEB" w14:paraId="46353B0E" w14:textId="77777777" w:rsidTr="001C70DF">
        <w:trPr>
          <w:gridAfter w:val="1"/>
          <w:wAfter w:w="64" w:type="dxa"/>
        </w:trPr>
        <w:tc>
          <w:tcPr>
            <w:tcW w:w="7763" w:type="dxa"/>
            <w:gridSpan w:val="2"/>
            <w:shd w:val="clear" w:color="auto" w:fill="EEECE1"/>
          </w:tcPr>
          <w:p w14:paraId="11635937"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b/>
                <w:sz w:val="20"/>
              </w:rPr>
            </w:pPr>
            <w:r w:rsidRPr="00B22BEB">
              <w:rPr>
                <w:rFonts w:ascii="Times New Roman" w:hAnsi="Times New Roman" w:cs="Times New Roman"/>
                <w:b/>
                <w:sz w:val="20"/>
              </w:rPr>
              <w:t>Proposal is satisfactory but requires full consideration by the Faculty research ethics committee due to the nature of the study</w:t>
            </w:r>
          </w:p>
          <w:p w14:paraId="2B624F26"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b/>
                <w:sz w:val="20"/>
              </w:rPr>
            </w:pPr>
          </w:p>
        </w:tc>
        <w:tc>
          <w:tcPr>
            <w:tcW w:w="2771" w:type="dxa"/>
            <w:shd w:val="clear" w:color="auto" w:fill="EEECE1"/>
          </w:tcPr>
          <w:p w14:paraId="7583392C" w14:textId="77777777" w:rsidR="00827771" w:rsidRPr="00B22BEB" w:rsidRDefault="00827771" w:rsidP="001C70DF">
            <w:pPr>
              <w:tabs>
                <w:tab w:val="left" w:pos="1080"/>
                <w:tab w:val="left" w:leader="underscore" w:pos="4440"/>
                <w:tab w:val="left" w:leader="underscore" w:pos="7680"/>
              </w:tabs>
              <w:rPr>
                <w:rFonts w:ascii="Times New Roman" w:hAnsi="Times New Roman" w:cs="Times New Roman"/>
                <w:sz w:val="20"/>
              </w:rPr>
            </w:pPr>
          </w:p>
        </w:tc>
      </w:tr>
      <w:tr w:rsidR="00827771" w:rsidRPr="00B22BEB" w14:paraId="6A8187BD" w14:textId="77777777" w:rsidTr="001C70D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03275B7C" w14:textId="77777777" w:rsidR="00827771" w:rsidRPr="00B22BEB" w:rsidRDefault="00827771" w:rsidP="001C70DF">
            <w:pPr>
              <w:rPr>
                <w:rFonts w:ascii="Times New Roman" w:hAnsi="Times New Roman" w:cs="Times New Roman"/>
                <w:b/>
                <w:sz w:val="8"/>
                <w:szCs w:val="8"/>
              </w:rPr>
            </w:pPr>
          </w:p>
          <w:p w14:paraId="17ED5DE5" w14:textId="77777777" w:rsidR="00827771" w:rsidRPr="00B22BEB" w:rsidRDefault="00827771" w:rsidP="001C70DF">
            <w:pPr>
              <w:rPr>
                <w:rFonts w:ascii="Times New Roman" w:hAnsi="Times New Roman" w:cs="Times New Roman"/>
                <w:b/>
                <w:sz w:val="8"/>
                <w:szCs w:val="8"/>
              </w:rPr>
            </w:pPr>
          </w:p>
          <w:p w14:paraId="0837D65D" w14:textId="77777777" w:rsidR="00827771" w:rsidRPr="00B22BEB" w:rsidRDefault="00827771" w:rsidP="001C70DF">
            <w:pPr>
              <w:rPr>
                <w:rFonts w:ascii="Times New Roman" w:hAnsi="Times New Roman" w:cs="Times New Roman"/>
                <w:b/>
                <w:sz w:val="8"/>
                <w:szCs w:val="8"/>
              </w:rPr>
            </w:pPr>
          </w:p>
          <w:p w14:paraId="612772CB" w14:textId="77777777" w:rsidR="00827771" w:rsidRPr="00B22BEB" w:rsidRDefault="00827771" w:rsidP="001C70DF">
            <w:pPr>
              <w:rPr>
                <w:rFonts w:ascii="Times New Roman" w:hAnsi="Times New Roman" w:cs="Times New Roman"/>
                <w:b/>
                <w:sz w:val="8"/>
                <w:szCs w:val="8"/>
              </w:rPr>
            </w:pPr>
          </w:p>
          <w:p w14:paraId="416BBAC0" w14:textId="77777777" w:rsidR="00827771" w:rsidRPr="00B22BEB" w:rsidRDefault="00827771" w:rsidP="001C70DF">
            <w:pPr>
              <w:rPr>
                <w:rFonts w:ascii="Times New Roman" w:hAnsi="Times New Roman" w:cs="Times New Roman"/>
                <w:b/>
                <w:sz w:val="8"/>
                <w:szCs w:val="8"/>
              </w:rPr>
            </w:pPr>
          </w:p>
          <w:p w14:paraId="5CE82BE5" w14:textId="77777777" w:rsidR="00827771" w:rsidRPr="00B22BEB" w:rsidRDefault="00827771" w:rsidP="001C70DF">
            <w:pPr>
              <w:rPr>
                <w:rFonts w:ascii="Times New Roman" w:hAnsi="Times New Roman" w:cs="Times New Roman"/>
                <w:b/>
                <w:sz w:val="8"/>
                <w:szCs w:val="8"/>
              </w:rPr>
            </w:pPr>
          </w:p>
        </w:tc>
        <w:tc>
          <w:tcPr>
            <w:tcW w:w="9950" w:type="dxa"/>
            <w:gridSpan w:val="3"/>
            <w:tcBorders>
              <w:bottom w:val="single" w:sz="4" w:space="0" w:color="auto"/>
            </w:tcBorders>
          </w:tcPr>
          <w:p w14:paraId="51E8C95B" w14:textId="77777777" w:rsidR="00827771" w:rsidRPr="00B22BEB" w:rsidRDefault="00827771" w:rsidP="001C70DF">
            <w:pPr>
              <w:rPr>
                <w:rFonts w:ascii="Times New Roman" w:hAnsi="Times New Roman" w:cs="Times New Roman"/>
                <w:b/>
                <w:sz w:val="8"/>
                <w:szCs w:val="8"/>
              </w:rPr>
            </w:pPr>
          </w:p>
        </w:tc>
      </w:tr>
      <w:tr w:rsidR="00827771" w:rsidRPr="00B22BEB" w14:paraId="5A0A7DEA" w14:textId="77777777" w:rsidTr="001C70D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06415C25" w14:textId="77777777" w:rsidR="00827771" w:rsidRPr="00B22BEB" w:rsidRDefault="00827771" w:rsidP="001C70DF">
            <w:pPr>
              <w:rPr>
                <w:rFonts w:ascii="Times New Roman" w:hAnsi="Times New Roman" w:cs="Times New Roman"/>
                <w:b/>
              </w:rPr>
            </w:pPr>
            <w:r w:rsidRPr="00B22BEB">
              <w:rPr>
                <w:rFonts w:ascii="Times New Roman" w:hAnsi="Times New Roman" w:cs="Times New Roman"/>
                <w:b/>
              </w:rPr>
              <w:t>Supervisory team additional comments/feedback:9</w:t>
            </w:r>
          </w:p>
          <w:p w14:paraId="14789BEF" w14:textId="77777777" w:rsidR="00827771" w:rsidRPr="00B22BEB" w:rsidRDefault="00827771" w:rsidP="001C70DF">
            <w:pPr>
              <w:rPr>
                <w:rFonts w:ascii="Times New Roman" w:hAnsi="Times New Roman" w:cs="Times New Roman"/>
                <w:b/>
              </w:rPr>
            </w:pPr>
          </w:p>
          <w:p w14:paraId="42C2C6A2" w14:textId="233C8218" w:rsidR="00827771" w:rsidRDefault="00827771" w:rsidP="001C70DF">
            <w:pPr>
              <w:rPr>
                <w:rFonts w:ascii="Times New Roman" w:hAnsi="Times New Roman" w:cs="Times New Roman"/>
                <w:b/>
              </w:rPr>
            </w:pPr>
          </w:p>
          <w:p w14:paraId="6357A1EB" w14:textId="33EB8DFD" w:rsidR="001C70DF" w:rsidRDefault="001C70DF" w:rsidP="001C70DF">
            <w:pPr>
              <w:rPr>
                <w:rFonts w:ascii="Times New Roman" w:hAnsi="Times New Roman" w:cs="Times New Roman"/>
                <w:b/>
              </w:rPr>
            </w:pPr>
          </w:p>
          <w:p w14:paraId="6EB2DFAD" w14:textId="5F3BD599" w:rsidR="001C70DF" w:rsidRDefault="001C70DF" w:rsidP="001C70DF">
            <w:pPr>
              <w:rPr>
                <w:rFonts w:ascii="Times New Roman" w:hAnsi="Times New Roman" w:cs="Times New Roman"/>
                <w:b/>
              </w:rPr>
            </w:pPr>
          </w:p>
          <w:p w14:paraId="157E4233" w14:textId="77777777" w:rsidR="001C70DF" w:rsidRPr="00B22BEB" w:rsidRDefault="001C70DF" w:rsidP="001C70DF">
            <w:pPr>
              <w:rPr>
                <w:rFonts w:ascii="Times New Roman" w:hAnsi="Times New Roman" w:cs="Times New Roman"/>
                <w:b/>
              </w:rPr>
            </w:pPr>
          </w:p>
          <w:p w14:paraId="454B1CED" w14:textId="77777777" w:rsidR="00827771" w:rsidRPr="00B22BEB" w:rsidRDefault="00827771" w:rsidP="001C70DF">
            <w:pPr>
              <w:rPr>
                <w:rFonts w:ascii="Times New Roman" w:hAnsi="Times New Roman" w:cs="Times New Roman"/>
                <w:b/>
              </w:rPr>
            </w:pPr>
          </w:p>
          <w:p w14:paraId="6DA19566" w14:textId="77777777" w:rsidR="00827771" w:rsidRPr="00B22BEB" w:rsidRDefault="00827771" w:rsidP="001C70DF">
            <w:pPr>
              <w:rPr>
                <w:rFonts w:ascii="Times New Roman" w:hAnsi="Times New Roman" w:cs="Times New Roman"/>
                <w:b/>
              </w:rPr>
            </w:pPr>
          </w:p>
          <w:p w14:paraId="6AED5A12" w14:textId="77777777" w:rsidR="00827771" w:rsidRPr="00B22BEB" w:rsidRDefault="00827771" w:rsidP="001C70DF">
            <w:pPr>
              <w:rPr>
                <w:rFonts w:ascii="Times New Roman" w:hAnsi="Times New Roman" w:cs="Times New Roman"/>
                <w:b/>
              </w:rPr>
            </w:pPr>
          </w:p>
          <w:p w14:paraId="2EA553A9" w14:textId="77777777" w:rsidR="00827771" w:rsidRPr="00B22BEB" w:rsidRDefault="00827771" w:rsidP="001C70DF">
            <w:pPr>
              <w:rPr>
                <w:rFonts w:ascii="Times New Roman" w:hAnsi="Times New Roman" w:cs="Times New Roman"/>
                <w:b/>
              </w:rPr>
            </w:pPr>
          </w:p>
          <w:p w14:paraId="17873C42" w14:textId="77777777" w:rsidR="00827771" w:rsidRPr="00B22BEB" w:rsidRDefault="00827771" w:rsidP="001C70DF">
            <w:pPr>
              <w:rPr>
                <w:rFonts w:ascii="Times New Roman" w:hAnsi="Times New Roman" w:cs="Times New Roman"/>
                <w:b/>
              </w:rPr>
            </w:pPr>
            <w:r w:rsidRPr="00B22BEB">
              <w:rPr>
                <w:rFonts w:ascii="Times New Roman" w:hAnsi="Times New Roman" w:cs="Times New Roman"/>
                <w:b/>
              </w:rPr>
              <w:t xml:space="preserve">Action required: </w:t>
            </w:r>
          </w:p>
          <w:p w14:paraId="3A1F7CDB" w14:textId="77777777" w:rsidR="00827771" w:rsidRPr="00B22BEB" w:rsidRDefault="00827771" w:rsidP="001C70DF">
            <w:pPr>
              <w:rPr>
                <w:rFonts w:ascii="Times New Roman" w:hAnsi="Times New Roman" w:cs="Times New Roman"/>
                <w:b/>
              </w:rPr>
            </w:pPr>
          </w:p>
          <w:p w14:paraId="65059EF8" w14:textId="77777777" w:rsidR="00827771" w:rsidRPr="00B22BEB" w:rsidRDefault="00827771" w:rsidP="001C70DF">
            <w:pPr>
              <w:rPr>
                <w:rFonts w:ascii="Times New Roman" w:hAnsi="Times New Roman" w:cs="Times New Roman"/>
                <w:b/>
              </w:rPr>
            </w:pPr>
          </w:p>
          <w:p w14:paraId="23B07FE4" w14:textId="77777777" w:rsidR="00827771" w:rsidRPr="00B22BEB" w:rsidRDefault="00827771" w:rsidP="001C70DF">
            <w:pPr>
              <w:rPr>
                <w:rFonts w:ascii="Times New Roman" w:hAnsi="Times New Roman" w:cs="Times New Roman"/>
                <w:b/>
              </w:rPr>
            </w:pPr>
          </w:p>
          <w:p w14:paraId="4527019B" w14:textId="77777777" w:rsidR="00827771" w:rsidRPr="00B22BEB" w:rsidRDefault="00827771" w:rsidP="001C70DF">
            <w:pPr>
              <w:rPr>
                <w:rFonts w:ascii="Times New Roman" w:hAnsi="Times New Roman" w:cs="Times New Roman"/>
                <w:b/>
              </w:rPr>
            </w:pPr>
          </w:p>
          <w:p w14:paraId="04755E7F" w14:textId="77777777" w:rsidR="00827771" w:rsidRPr="00B22BEB" w:rsidRDefault="00827771" w:rsidP="001C70DF">
            <w:pPr>
              <w:rPr>
                <w:rFonts w:ascii="Times New Roman" w:hAnsi="Times New Roman" w:cs="Times New Roman"/>
                <w:b/>
              </w:rPr>
            </w:pPr>
          </w:p>
          <w:p w14:paraId="25B6D0AE" w14:textId="77777777" w:rsidR="00827771" w:rsidRPr="00B22BEB" w:rsidRDefault="00827771" w:rsidP="001C70DF">
            <w:pPr>
              <w:rPr>
                <w:rFonts w:ascii="Times New Roman" w:hAnsi="Times New Roman" w:cs="Times New Roman"/>
                <w:b/>
              </w:rPr>
            </w:pPr>
          </w:p>
          <w:p w14:paraId="717072EF" w14:textId="77777777" w:rsidR="00827771" w:rsidRPr="00B22BEB" w:rsidRDefault="00827771" w:rsidP="001C70DF">
            <w:pPr>
              <w:rPr>
                <w:rFonts w:ascii="Times New Roman" w:hAnsi="Times New Roman" w:cs="Times New Roman"/>
                <w:b/>
              </w:rPr>
            </w:pPr>
            <w:r w:rsidRPr="00B22BEB">
              <w:rPr>
                <w:rFonts w:ascii="Times New Roman" w:hAnsi="Times New Roman" w:cs="Times New Roman"/>
                <w:b/>
              </w:rPr>
              <w:lastRenderedPageBreak/>
              <w:t>Date of comments/feedback :</w:t>
            </w:r>
          </w:p>
          <w:p w14:paraId="01F61EDC" w14:textId="77777777" w:rsidR="00827771" w:rsidRPr="00B22BEB" w:rsidRDefault="00827771" w:rsidP="001C70DF">
            <w:pPr>
              <w:rPr>
                <w:rFonts w:ascii="Times New Roman" w:hAnsi="Times New Roman" w:cs="Times New Roman"/>
                <w:b/>
              </w:rPr>
            </w:pPr>
          </w:p>
        </w:tc>
      </w:tr>
    </w:tbl>
    <w:p w14:paraId="5F8D695A" w14:textId="77777777" w:rsidR="00827771" w:rsidRPr="00B22BEB" w:rsidRDefault="00827771" w:rsidP="00827771">
      <w:pPr>
        <w:rPr>
          <w:rFonts w:ascii="Times New Roman" w:hAnsi="Times New Roman" w:cs="Times New Roman"/>
          <w:sz w:val="16"/>
          <w:szCs w:val="16"/>
        </w:rPr>
      </w:pPr>
    </w:p>
    <w:p w14:paraId="4F0F8F64" w14:textId="77777777" w:rsidR="00827771" w:rsidRPr="00B22BEB" w:rsidRDefault="00827771" w:rsidP="00827771">
      <w:pPr>
        <w:pStyle w:val="SMUNORMALARIAL"/>
        <w:rPr>
          <w:rFonts w:ascii="Times New Roman" w:hAnsi="Times New Roman"/>
          <w:sz w:val="20"/>
        </w:rPr>
      </w:pPr>
    </w:p>
    <w:p w14:paraId="22FCC62C" w14:textId="77777777" w:rsidR="00827771" w:rsidRPr="00B22BEB" w:rsidRDefault="00827771" w:rsidP="00827771">
      <w:pPr>
        <w:pStyle w:val="SMUNORMALARIAL"/>
        <w:rPr>
          <w:rFonts w:ascii="Times New Roman" w:hAnsi="Times New Roman"/>
          <w:b/>
        </w:rPr>
      </w:pPr>
    </w:p>
    <w:p w14:paraId="564B4D77" w14:textId="060E9745" w:rsidR="00827771" w:rsidRPr="00B22BEB" w:rsidRDefault="00827771" w:rsidP="00827771">
      <w:pPr>
        <w:pStyle w:val="SMUNORMALARIAL"/>
        <w:rPr>
          <w:rFonts w:ascii="Times New Roman" w:hAnsi="Times New Roman"/>
          <w:b/>
        </w:rPr>
      </w:pPr>
      <w:r w:rsidRPr="00B22BEB">
        <w:rPr>
          <w:rFonts w:ascii="Times New Roman" w:hAnsi="Times New Roman"/>
          <w:b/>
        </w:rPr>
        <w:t xml:space="preserve">Supervisor’s Signature:  </w:t>
      </w:r>
      <w:r w:rsidRPr="00B22BEB">
        <w:rPr>
          <w:rFonts w:ascii="Times New Roman" w:hAnsi="Times New Roman"/>
          <w:noProof/>
        </w:rPr>
        <w:drawing>
          <wp:inline distT="0" distB="0" distL="0" distR="0" wp14:anchorId="72252845" wp14:editId="3B5D518E">
            <wp:extent cx="1470660" cy="4692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l="16472" t="46210" r="75713" b="48586"/>
                    <a:stretch>
                      <a:fillRect/>
                    </a:stretch>
                  </pic:blipFill>
                  <pic:spPr bwMode="auto">
                    <a:xfrm>
                      <a:off x="0" y="0"/>
                      <a:ext cx="1470660" cy="469265"/>
                    </a:xfrm>
                    <a:prstGeom prst="rect">
                      <a:avLst/>
                    </a:prstGeom>
                    <a:noFill/>
                    <a:ln>
                      <a:noFill/>
                    </a:ln>
                  </pic:spPr>
                </pic:pic>
              </a:graphicData>
            </a:graphic>
          </wp:inline>
        </w:drawing>
      </w:r>
      <w:r w:rsidRPr="00B22BEB">
        <w:rPr>
          <w:rFonts w:ascii="Times New Roman" w:hAnsi="Times New Roman"/>
          <w:b/>
        </w:rPr>
        <w:t xml:space="preserve">      Date: 21/12/19</w:t>
      </w:r>
    </w:p>
    <w:p w14:paraId="659A791D" w14:textId="7D0CB351" w:rsidR="00827771" w:rsidRDefault="00827771">
      <w:pPr>
        <w:rPr>
          <w:rFonts w:ascii="Times New Roman" w:hAnsi="Times New Roman" w:cs="Times New Roman"/>
          <w:b/>
          <w:bCs/>
          <w:sz w:val="28"/>
          <w:szCs w:val="28"/>
        </w:rPr>
      </w:pPr>
    </w:p>
    <w:p w14:paraId="6B481E0A" w14:textId="48B549F6" w:rsidR="001C70DF" w:rsidRDefault="001C70DF">
      <w:pPr>
        <w:rPr>
          <w:rFonts w:ascii="Times New Roman" w:hAnsi="Times New Roman" w:cs="Times New Roman"/>
          <w:b/>
          <w:bCs/>
          <w:sz w:val="28"/>
          <w:szCs w:val="28"/>
        </w:rPr>
      </w:pPr>
    </w:p>
    <w:p w14:paraId="6DE34498" w14:textId="42CB8071" w:rsidR="001C70DF" w:rsidRDefault="001C70DF">
      <w:pPr>
        <w:rPr>
          <w:rFonts w:ascii="Times New Roman" w:hAnsi="Times New Roman" w:cs="Times New Roman"/>
          <w:b/>
          <w:bCs/>
          <w:sz w:val="28"/>
          <w:szCs w:val="28"/>
        </w:rPr>
      </w:pPr>
    </w:p>
    <w:p w14:paraId="140B4765" w14:textId="0FBEA717" w:rsidR="001C70DF" w:rsidRDefault="001C70DF">
      <w:pPr>
        <w:rPr>
          <w:rFonts w:ascii="Times New Roman" w:hAnsi="Times New Roman" w:cs="Times New Roman"/>
          <w:b/>
          <w:bCs/>
          <w:sz w:val="28"/>
          <w:szCs w:val="28"/>
        </w:rPr>
      </w:pPr>
    </w:p>
    <w:p w14:paraId="201CD614" w14:textId="0D4D8400" w:rsidR="001C70DF" w:rsidRDefault="001C70DF">
      <w:pPr>
        <w:rPr>
          <w:rFonts w:ascii="Times New Roman" w:hAnsi="Times New Roman" w:cs="Times New Roman"/>
          <w:b/>
          <w:bCs/>
          <w:sz w:val="28"/>
          <w:szCs w:val="28"/>
        </w:rPr>
      </w:pPr>
    </w:p>
    <w:p w14:paraId="71CDB975" w14:textId="7C50A5F3" w:rsidR="001C70DF" w:rsidRDefault="001C70DF">
      <w:pPr>
        <w:rPr>
          <w:rFonts w:ascii="Times New Roman" w:hAnsi="Times New Roman" w:cs="Times New Roman"/>
          <w:b/>
          <w:bCs/>
          <w:sz w:val="28"/>
          <w:szCs w:val="28"/>
        </w:rPr>
      </w:pPr>
    </w:p>
    <w:p w14:paraId="3CFB6393" w14:textId="1327C177" w:rsidR="001C70DF" w:rsidRDefault="001C70DF">
      <w:pPr>
        <w:rPr>
          <w:rFonts w:ascii="Times New Roman" w:hAnsi="Times New Roman" w:cs="Times New Roman"/>
          <w:b/>
          <w:bCs/>
          <w:sz w:val="28"/>
          <w:szCs w:val="28"/>
        </w:rPr>
      </w:pPr>
    </w:p>
    <w:p w14:paraId="7735BB82" w14:textId="63675CCA" w:rsidR="001C70DF" w:rsidRDefault="001C70DF">
      <w:pPr>
        <w:rPr>
          <w:rFonts w:ascii="Times New Roman" w:hAnsi="Times New Roman" w:cs="Times New Roman"/>
          <w:b/>
          <w:bCs/>
          <w:sz w:val="28"/>
          <w:szCs w:val="28"/>
        </w:rPr>
      </w:pPr>
    </w:p>
    <w:p w14:paraId="0F5FA740" w14:textId="639FEB02" w:rsidR="001C70DF" w:rsidRDefault="001C70DF">
      <w:pPr>
        <w:rPr>
          <w:rFonts w:ascii="Times New Roman" w:hAnsi="Times New Roman" w:cs="Times New Roman"/>
          <w:b/>
          <w:bCs/>
          <w:sz w:val="28"/>
          <w:szCs w:val="28"/>
        </w:rPr>
      </w:pPr>
    </w:p>
    <w:p w14:paraId="0907A4BD" w14:textId="0547A78D" w:rsidR="001C70DF" w:rsidRDefault="001C70DF">
      <w:pPr>
        <w:rPr>
          <w:rFonts w:ascii="Times New Roman" w:hAnsi="Times New Roman" w:cs="Times New Roman"/>
          <w:b/>
          <w:bCs/>
          <w:sz w:val="28"/>
          <w:szCs w:val="28"/>
        </w:rPr>
      </w:pPr>
    </w:p>
    <w:p w14:paraId="28F38B3D" w14:textId="223173C9" w:rsidR="001C70DF" w:rsidRDefault="001C70DF">
      <w:pPr>
        <w:rPr>
          <w:rFonts w:ascii="Times New Roman" w:hAnsi="Times New Roman" w:cs="Times New Roman"/>
          <w:b/>
          <w:bCs/>
          <w:sz w:val="28"/>
          <w:szCs w:val="28"/>
        </w:rPr>
      </w:pPr>
    </w:p>
    <w:p w14:paraId="5E33AA94" w14:textId="7F23D152" w:rsidR="001C70DF" w:rsidRDefault="001C70DF">
      <w:pPr>
        <w:rPr>
          <w:rFonts w:ascii="Times New Roman" w:hAnsi="Times New Roman" w:cs="Times New Roman"/>
          <w:b/>
          <w:bCs/>
          <w:sz w:val="28"/>
          <w:szCs w:val="28"/>
        </w:rPr>
      </w:pPr>
    </w:p>
    <w:p w14:paraId="1C2223AA" w14:textId="64BEE162" w:rsidR="001C70DF" w:rsidRDefault="001C70DF">
      <w:pPr>
        <w:rPr>
          <w:rFonts w:ascii="Times New Roman" w:hAnsi="Times New Roman" w:cs="Times New Roman"/>
          <w:b/>
          <w:bCs/>
          <w:sz w:val="28"/>
          <w:szCs w:val="28"/>
        </w:rPr>
      </w:pPr>
    </w:p>
    <w:p w14:paraId="09D96863" w14:textId="74865423" w:rsidR="001C70DF" w:rsidRDefault="001C70DF">
      <w:pPr>
        <w:rPr>
          <w:rFonts w:ascii="Times New Roman" w:hAnsi="Times New Roman" w:cs="Times New Roman"/>
          <w:b/>
          <w:bCs/>
          <w:sz w:val="28"/>
          <w:szCs w:val="28"/>
        </w:rPr>
      </w:pPr>
    </w:p>
    <w:p w14:paraId="6056A911" w14:textId="77A0CFCF" w:rsidR="001C70DF" w:rsidRDefault="001C70DF">
      <w:pPr>
        <w:rPr>
          <w:rFonts w:ascii="Times New Roman" w:hAnsi="Times New Roman" w:cs="Times New Roman"/>
          <w:b/>
          <w:bCs/>
          <w:sz w:val="28"/>
          <w:szCs w:val="28"/>
        </w:rPr>
      </w:pPr>
    </w:p>
    <w:p w14:paraId="6F5121D8" w14:textId="168C602B" w:rsidR="001C70DF" w:rsidRDefault="001C70DF">
      <w:pPr>
        <w:rPr>
          <w:rFonts w:ascii="Times New Roman" w:hAnsi="Times New Roman" w:cs="Times New Roman"/>
          <w:b/>
          <w:bCs/>
          <w:sz w:val="28"/>
          <w:szCs w:val="28"/>
        </w:rPr>
      </w:pPr>
    </w:p>
    <w:p w14:paraId="22521F79" w14:textId="17245ADC" w:rsidR="001C70DF" w:rsidRDefault="001C70DF">
      <w:pPr>
        <w:rPr>
          <w:rFonts w:ascii="Times New Roman" w:hAnsi="Times New Roman" w:cs="Times New Roman"/>
          <w:b/>
          <w:bCs/>
          <w:sz w:val="28"/>
          <w:szCs w:val="28"/>
        </w:rPr>
      </w:pPr>
    </w:p>
    <w:p w14:paraId="68BE70BA" w14:textId="6CF7825C" w:rsidR="001C70DF" w:rsidRDefault="001C70DF">
      <w:pPr>
        <w:rPr>
          <w:rFonts w:ascii="Times New Roman" w:hAnsi="Times New Roman" w:cs="Times New Roman"/>
          <w:b/>
          <w:bCs/>
          <w:sz w:val="28"/>
          <w:szCs w:val="28"/>
        </w:rPr>
      </w:pPr>
    </w:p>
    <w:p w14:paraId="6E50E7C0" w14:textId="30D792FB" w:rsidR="001C70DF" w:rsidRDefault="001C70DF">
      <w:pPr>
        <w:rPr>
          <w:rFonts w:ascii="Times New Roman" w:hAnsi="Times New Roman" w:cs="Times New Roman"/>
          <w:b/>
          <w:bCs/>
          <w:sz w:val="28"/>
          <w:szCs w:val="28"/>
        </w:rPr>
      </w:pPr>
    </w:p>
    <w:p w14:paraId="592E861E" w14:textId="77777777" w:rsidR="001C70DF" w:rsidRDefault="001C70DF">
      <w:pPr>
        <w:rPr>
          <w:rFonts w:ascii="Times New Roman" w:hAnsi="Times New Roman" w:cs="Times New Roman"/>
          <w:b/>
          <w:bCs/>
          <w:sz w:val="28"/>
          <w:szCs w:val="28"/>
        </w:rPr>
      </w:pPr>
    </w:p>
    <w:p w14:paraId="41769C04" w14:textId="7E4C2475" w:rsidR="001C70DF" w:rsidRDefault="001C70DF">
      <w:pPr>
        <w:rPr>
          <w:rFonts w:ascii="Times New Roman" w:hAnsi="Times New Roman" w:cs="Times New Roman"/>
          <w:b/>
          <w:bCs/>
          <w:sz w:val="28"/>
          <w:szCs w:val="28"/>
        </w:rPr>
      </w:pPr>
    </w:p>
    <w:p w14:paraId="5CC76926" w14:textId="610C89D4" w:rsidR="001C70DF" w:rsidRDefault="001C70DF" w:rsidP="001C70DF">
      <w:pPr>
        <w:tabs>
          <w:tab w:val="left" w:pos="5103"/>
        </w:tabs>
        <w:rPr>
          <w:rFonts w:ascii="Times New Roman" w:hAnsi="Times New Roman" w:cs="Times New Roman"/>
          <w:b/>
          <w:bCs/>
          <w:sz w:val="24"/>
          <w:szCs w:val="24"/>
        </w:rPr>
      </w:pPr>
      <w:r>
        <w:rPr>
          <w:rFonts w:ascii="Times New Roman" w:hAnsi="Times New Roman" w:cs="Times New Roman"/>
          <w:b/>
          <w:bCs/>
          <w:sz w:val="24"/>
          <w:szCs w:val="24"/>
        </w:rPr>
        <w:lastRenderedPageBreak/>
        <w:t>Appendix B</w:t>
      </w:r>
    </w:p>
    <w:p w14:paraId="3910813A" w14:textId="60A2C7F6" w:rsidR="001C70DF" w:rsidRPr="001C70DF" w:rsidRDefault="001C70DF" w:rsidP="001C70DF">
      <w:pPr>
        <w:tabs>
          <w:tab w:val="left" w:pos="5103"/>
        </w:tabs>
        <w:rPr>
          <w:rFonts w:ascii="Times New Roman" w:hAnsi="Times New Roman" w:cs="Times New Roman"/>
          <w:b/>
          <w:bCs/>
          <w:sz w:val="24"/>
          <w:szCs w:val="24"/>
        </w:rPr>
      </w:pPr>
    </w:p>
    <w:p w14:paraId="134D0E35" w14:textId="68DC0C0E" w:rsidR="001C70DF" w:rsidRDefault="001C70DF" w:rsidP="001C70DF">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E26D196" w14:textId="77777777" w:rsidR="001C70DF" w:rsidRDefault="001C70DF" w:rsidP="001C70DF">
      <w:pPr>
        <w:tabs>
          <w:tab w:val="left" w:pos="5103"/>
        </w:tabs>
        <w:ind w:right="282"/>
        <w:jc w:val="center"/>
        <w:rPr>
          <w:rFonts w:ascii="Arial" w:hAnsi="Arial" w:cs="Arial"/>
          <w:b/>
          <w:bCs/>
          <w:sz w:val="20"/>
          <w:szCs w:val="20"/>
        </w:rPr>
      </w:pPr>
    </w:p>
    <w:p w14:paraId="0243222A" w14:textId="77777777" w:rsidR="001C70DF" w:rsidRDefault="001C70DF" w:rsidP="001C70DF">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4826159" w14:textId="77777777" w:rsidR="001C70DF" w:rsidRDefault="001C70DF" w:rsidP="001C70DF">
      <w:pPr>
        <w:tabs>
          <w:tab w:val="left" w:pos="5103"/>
        </w:tabs>
        <w:ind w:right="282"/>
        <w:jc w:val="center"/>
        <w:rPr>
          <w:rFonts w:ascii="Arial" w:hAnsi="Arial" w:cs="Arial"/>
          <w:b/>
          <w:bCs/>
          <w:sz w:val="16"/>
          <w:szCs w:val="16"/>
        </w:rPr>
      </w:pPr>
    </w:p>
    <w:p w14:paraId="78DD8718" w14:textId="77777777" w:rsidR="001C70DF" w:rsidRDefault="001C70DF" w:rsidP="001C70DF">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94ACE9" w14:textId="77777777" w:rsidR="001C70DF" w:rsidRDefault="001C70DF" w:rsidP="001C70DF">
      <w:pPr>
        <w:tabs>
          <w:tab w:val="left" w:pos="5103"/>
        </w:tabs>
        <w:ind w:right="282"/>
        <w:jc w:val="both"/>
        <w:rPr>
          <w:rFonts w:ascii="Arial" w:hAnsi="Arial" w:cs="Arial"/>
        </w:rPr>
      </w:pPr>
    </w:p>
    <w:p w14:paraId="13BA56F7" w14:textId="77777777" w:rsidR="001C70DF" w:rsidRDefault="001C70DF" w:rsidP="001C70DF">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6EA6FFEB" w14:textId="77777777" w:rsidR="001C70DF" w:rsidRDefault="001C70DF" w:rsidP="001C70DF">
      <w:pPr>
        <w:tabs>
          <w:tab w:val="left" w:pos="5103"/>
        </w:tabs>
        <w:ind w:right="282"/>
        <w:jc w:val="both"/>
        <w:rPr>
          <w:rFonts w:ascii="Arial" w:hAnsi="Arial" w:cs="Arial"/>
        </w:rPr>
      </w:pPr>
    </w:p>
    <w:p w14:paraId="17B4D16F" w14:textId="77777777" w:rsidR="001C70DF" w:rsidRDefault="001C70DF" w:rsidP="001C70DF">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0ED35AEE" w14:textId="77777777" w:rsidR="001C70DF" w:rsidRDefault="001C70DF" w:rsidP="001C70DF">
      <w:pPr>
        <w:tabs>
          <w:tab w:val="left" w:pos="5103"/>
        </w:tabs>
        <w:ind w:right="282"/>
        <w:jc w:val="both"/>
        <w:rPr>
          <w:rFonts w:ascii="Arial" w:hAnsi="Arial" w:cs="Arial"/>
        </w:rPr>
      </w:pPr>
    </w:p>
    <w:p w14:paraId="5D541A80" w14:textId="77777777" w:rsidR="001C70DF" w:rsidRDefault="001C70DF" w:rsidP="001C70DF">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7E89899F" w14:textId="77777777" w:rsidR="001C70DF" w:rsidRDefault="001C70DF" w:rsidP="001C70DF">
      <w:pPr>
        <w:autoSpaceDE w:val="0"/>
        <w:autoSpaceDN w:val="0"/>
        <w:adjustRightInd w:val="0"/>
        <w:jc w:val="both"/>
        <w:rPr>
          <w:rFonts w:ascii="Arial" w:hAnsi="Arial" w:cs="Arial"/>
        </w:rPr>
      </w:pPr>
    </w:p>
    <w:p w14:paraId="7D7192E4" w14:textId="77777777" w:rsidR="001C70DF" w:rsidRDefault="001C70DF" w:rsidP="001C70DF">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091D3808" w14:textId="77777777" w:rsidR="001C70DF" w:rsidRDefault="001C70DF" w:rsidP="001C70DF">
      <w:pPr>
        <w:autoSpaceDE w:val="0"/>
        <w:autoSpaceDN w:val="0"/>
        <w:adjustRightInd w:val="0"/>
        <w:jc w:val="both"/>
        <w:rPr>
          <w:rFonts w:ascii="Arial" w:hAnsi="Arial" w:cs="Arial"/>
        </w:rPr>
      </w:pPr>
    </w:p>
    <w:p w14:paraId="40FB407B" w14:textId="77777777" w:rsidR="001C70DF" w:rsidRDefault="001C70DF" w:rsidP="001C70DF">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01E583A8" w14:textId="77777777" w:rsidR="001C70DF" w:rsidRDefault="001C70DF" w:rsidP="001C70DF">
      <w:pPr>
        <w:autoSpaceDE w:val="0"/>
        <w:autoSpaceDN w:val="0"/>
        <w:adjustRightInd w:val="0"/>
        <w:jc w:val="both"/>
        <w:rPr>
          <w:rFonts w:ascii="Arial" w:hAnsi="Arial" w:cs="Arial"/>
        </w:rPr>
      </w:pPr>
    </w:p>
    <w:p w14:paraId="5CF876C2" w14:textId="77777777" w:rsidR="001C70DF" w:rsidRDefault="001C70DF" w:rsidP="001C70DF">
      <w:pPr>
        <w:autoSpaceDE w:val="0"/>
        <w:autoSpaceDN w:val="0"/>
        <w:adjustRightInd w:val="0"/>
        <w:spacing w:after="240"/>
        <w:jc w:val="both"/>
        <w:rPr>
          <w:rFonts w:ascii="Arial" w:hAnsi="Arial" w:cs="Arial"/>
        </w:rPr>
      </w:pPr>
    </w:p>
    <w:p w14:paraId="42F0C932"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1C70DF" w14:paraId="5CABC093" w14:textId="77777777" w:rsidTr="001C70DF">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A63500B" w14:textId="77777777" w:rsidR="001C70DF" w:rsidRDefault="001C70DF">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3F027769" w14:textId="77777777" w:rsidR="001C70DF" w:rsidRDefault="001C70DF">
            <w:pPr>
              <w:rPr>
                <w:rFonts w:ascii="Arial" w:hAnsi="Arial" w:cs="Arial"/>
              </w:rPr>
            </w:pPr>
            <w:r>
              <w:rPr>
                <w:rFonts w:ascii="Arial" w:hAnsi="Arial" w:cs="Arial"/>
              </w:rPr>
              <w:t>Lucie Isaac</w:t>
            </w:r>
          </w:p>
        </w:tc>
      </w:tr>
      <w:tr w:rsidR="001C70DF" w14:paraId="20697833" w14:textId="77777777" w:rsidTr="001C70DF">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407A18B" w14:textId="77777777" w:rsidR="001C70DF" w:rsidRDefault="001C70DF">
            <w:pPr>
              <w:rPr>
                <w:rFonts w:ascii="Arial" w:hAnsi="Arial" w:cs="Arial"/>
              </w:rPr>
            </w:pPr>
            <w:r>
              <w:rPr>
                <w:rFonts w:ascii="Arial" w:hAnsi="Arial" w:cs="Arial"/>
              </w:rPr>
              <w:t>Tick all boxes which apply:</w:t>
            </w:r>
          </w:p>
          <w:p w14:paraId="73CD18AD" w14:textId="77777777" w:rsidR="001C70DF" w:rsidRDefault="001C70DF">
            <w:pPr>
              <w:rPr>
                <w:rFonts w:ascii="Arial"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E38941E" w14:textId="77777777" w:rsidR="001C70DF" w:rsidRDefault="001C70DF">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B9712B2" w14:textId="77777777" w:rsidR="001C70DF" w:rsidRDefault="001C70DF">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DB521A9" w14:textId="77777777" w:rsidR="001C70DF" w:rsidRDefault="001C70DF">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8D938EB" w14:textId="77777777" w:rsidR="001C70DF" w:rsidRDefault="001C70DF">
            <w:pPr>
              <w:jc w:val="center"/>
              <w:rPr>
                <w:rFonts w:ascii="Arial" w:hAnsi="Arial" w:cs="Arial"/>
              </w:rPr>
            </w:pPr>
            <w:r>
              <w:rPr>
                <w:rFonts w:ascii="MS Gothic" w:eastAsia="MS Gothic" w:hAnsi="MS Gothic" w:cs="Arial" w:hint="eastAsia"/>
                <w:lang w:val="en-US"/>
              </w:rPr>
              <w:t>☐</w:t>
            </w:r>
          </w:p>
        </w:tc>
      </w:tr>
      <w:tr w:rsidR="001C70DF" w14:paraId="6F525132" w14:textId="77777777" w:rsidTr="001C70DF">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934F46D" w14:textId="77777777" w:rsidR="001C70DF" w:rsidRDefault="001C70DF">
            <w:pPr>
              <w:rPr>
                <w:rFonts w:ascii="Arial" w:hAnsi="Arial" w:cs="Arial"/>
              </w:rPr>
            </w:pPr>
            <w:r>
              <w:rPr>
                <w:rFonts w:ascii="Arial" w:hAnsi="Arial" w:cs="Arial"/>
              </w:rPr>
              <w:lastRenderedPageBreak/>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F91C067" w14:textId="77777777" w:rsidR="001C70DF" w:rsidRDefault="001C70DF">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58F2236" w14:textId="77777777" w:rsidR="001C70DF" w:rsidRDefault="001C70DF">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F202F94" w14:textId="77777777" w:rsidR="001C70DF" w:rsidRDefault="001C70DF">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0CE494A" w14:textId="77777777" w:rsidR="001C70DF" w:rsidRDefault="001C70DF">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4DE4D8F" w14:textId="77777777" w:rsidR="001C70DF" w:rsidRDefault="001C70DF">
                <w:pPr>
                  <w:jc w:val="center"/>
                  <w:rPr>
                    <w:rFonts w:ascii="Arial" w:hAnsi="Arial" w:cs="Arial"/>
                  </w:rPr>
                </w:pPr>
                <w:r>
                  <w:rPr>
                    <w:rFonts w:ascii="MS Gothic" w:eastAsia="MS Gothic" w:hAnsi="MS Gothic" w:cs="Arial" w:hint="eastAsia"/>
                    <w:lang w:val="en-US"/>
                  </w:rPr>
                  <w:t>☐</w:t>
                </w:r>
              </w:p>
            </w:tc>
          </w:sdtContent>
        </w:sdt>
      </w:tr>
    </w:tbl>
    <w:p w14:paraId="4401DABB" w14:textId="77777777" w:rsidR="001C70DF" w:rsidRDefault="001C70DF" w:rsidP="001C70DF">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1C70DF" w14:paraId="1A29D4CE" w14:textId="77777777" w:rsidTr="001C70DF">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631239C" w14:textId="77777777" w:rsidR="001C70DF" w:rsidRDefault="001C70DF">
            <w:pPr>
              <w:rPr>
                <w:rFonts w:ascii="Arial" w:hAnsi="Arial" w:cs="Arial"/>
              </w:rPr>
            </w:pPr>
            <w:r>
              <w:rPr>
                <w:rFonts w:ascii="Arial" w:hAnsi="Arial" w:cs="Arial"/>
              </w:rPr>
              <w:t>Faculty/School/Centre:</w:t>
            </w:r>
          </w:p>
        </w:tc>
        <w:tc>
          <w:tcPr>
            <w:tcW w:w="6636" w:type="dxa"/>
            <w:tcBorders>
              <w:top w:val="single" w:sz="6" w:space="0" w:color="auto"/>
              <w:left w:val="single" w:sz="6" w:space="0" w:color="auto"/>
              <w:bottom w:val="single" w:sz="6" w:space="0" w:color="auto"/>
              <w:right w:val="single" w:sz="6" w:space="0" w:color="auto"/>
            </w:tcBorders>
          </w:tcPr>
          <w:p w14:paraId="762FCBD2" w14:textId="77777777" w:rsidR="001C70DF" w:rsidRDefault="001C70DF">
            <w:pPr>
              <w:rPr>
                <w:rFonts w:ascii="Arial" w:hAnsi="Arial" w:cs="Arial"/>
              </w:rPr>
            </w:pPr>
          </w:p>
          <w:p w14:paraId="22AB2151" w14:textId="77777777" w:rsidR="001C70DF" w:rsidRDefault="001C70DF">
            <w:pPr>
              <w:rPr>
                <w:rFonts w:ascii="Arial" w:hAnsi="Arial" w:cs="Arial"/>
              </w:rPr>
            </w:pPr>
            <w:r>
              <w:rPr>
                <w:rFonts w:ascii="Arial" w:hAnsi="Arial" w:cs="Arial"/>
              </w:rPr>
              <w:t>University of Wales Trinity Saint David</w:t>
            </w:r>
          </w:p>
        </w:tc>
      </w:tr>
      <w:tr w:rsidR="001C70DF" w14:paraId="2983998C" w14:textId="77777777" w:rsidTr="001C70DF">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1D5950A" w14:textId="77777777" w:rsidR="001C70DF" w:rsidRDefault="001C70DF">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hideMark/>
          </w:tcPr>
          <w:p w14:paraId="09C36EF0" w14:textId="77777777" w:rsidR="001C70DF" w:rsidRDefault="001C70DF">
            <w:pPr>
              <w:rPr>
                <w:rFonts w:ascii="Arial" w:hAnsi="Arial" w:cs="Arial"/>
              </w:rPr>
            </w:pPr>
            <w:r>
              <w:rPr>
                <w:rFonts w:ascii="Arial" w:hAnsi="Arial" w:cs="Arial"/>
              </w:rPr>
              <w:t>SA1 Swansea</w:t>
            </w:r>
          </w:p>
        </w:tc>
      </w:tr>
      <w:tr w:rsidR="001C70DF" w14:paraId="26106BA9" w14:textId="77777777" w:rsidTr="001C70DF">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8A657B7" w14:textId="77777777" w:rsidR="001C70DF" w:rsidRDefault="001C70DF">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hideMark/>
          </w:tcPr>
          <w:p w14:paraId="607FE8BC" w14:textId="77777777" w:rsidR="001C70DF" w:rsidRDefault="001C70DF">
            <w:pPr>
              <w:rPr>
                <w:rFonts w:ascii="Arial" w:hAnsi="Arial" w:cs="Arial"/>
              </w:rPr>
            </w:pPr>
            <w:r>
              <w:rPr>
                <w:rFonts w:ascii="Arial" w:hAnsi="Arial" w:cs="Arial"/>
              </w:rPr>
              <w:t>1702765@student.UWTSD.ac.uk</w:t>
            </w:r>
          </w:p>
        </w:tc>
      </w:tr>
      <w:tr w:rsidR="001C70DF" w14:paraId="6FD68A2C" w14:textId="77777777" w:rsidTr="001C70DF">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EFEF36E" w14:textId="77777777" w:rsidR="001C70DF" w:rsidRDefault="001C70DF">
            <w:pPr>
              <w:rPr>
                <w:rFonts w:ascii="Arial" w:hAnsi="Arial" w:cs="Arial"/>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hideMark/>
          </w:tcPr>
          <w:p w14:paraId="75CDB646" w14:textId="77777777" w:rsidR="001C70DF" w:rsidRDefault="001C70DF">
            <w:pPr>
              <w:rPr>
                <w:rFonts w:ascii="Arial" w:hAnsi="Arial" w:cs="Arial"/>
              </w:rPr>
            </w:pPr>
            <w:r>
              <w:rPr>
                <w:rFonts w:ascii="Arial" w:hAnsi="Arial" w:cs="Arial"/>
              </w:rPr>
              <w:t>07582146005</w:t>
            </w:r>
          </w:p>
        </w:tc>
      </w:tr>
      <w:tr w:rsidR="001C70DF" w14:paraId="0008B85D" w14:textId="77777777" w:rsidTr="001C70DF">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147FA5CF" w14:textId="77777777" w:rsidR="001C70DF" w:rsidRDefault="001C70DF">
            <w:pPr>
              <w:rPr>
                <w:rFonts w:ascii="Arial" w:hAnsi="Arial" w:cs="Arial"/>
              </w:rPr>
            </w:pPr>
            <w:r>
              <w:rPr>
                <w:rFonts w:ascii="Arial" w:hAnsi="Arial" w:cs="Arial"/>
                <w:b/>
                <w:i/>
              </w:rPr>
              <w:t>For students:</w:t>
            </w:r>
          </w:p>
        </w:tc>
      </w:tr>
      <w:tr w:rsidR="001C70DF" w14:paraId="16EC295C" w14:textId="77777777" w:rsidTr="001C70DF">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9958A2B" w14:textId="77777777" w:rsidR="001C70DF" w:rsidRDefault="001C70DF">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28E29147" w14:textId="77777777" w:rsidR="001C70DF" w:rsidRDefault="001C70DF">
            <w:pPr>
              <w:rPr>
                <w:rFonts w:ascii="Arial" w:hAnsi="Arial" w:cs="Arial"/>
              </w:rPr>
            </w:pPr>
            <w:r>
              <w:rPr>
                <w:rFonts w:ascii="Arial" w:hAnsi="Arial" w:cs="Arial"/>
              </w:rPr>
              <w:t>1702765</w:t>
            </w:r>
          </w:p>
        </w:tc>
      </w:tr>
      <w:tr w:rsidR="001C70DF" w14:paraId="4D8D4D51" w14:textId="77777777" w:rsidTr="001C70DF">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CFB7CB8" w14:textId="77777777" w:rsidR="001C70DF" w:rsidRDefault="001C70DF">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56EC97ED" w14:textId="77777777" w:rsidR="001C70DF" w:rsidRDefault="001C70DF">
            <w:pPr>
              <w:rPr>
                <w:rFonts w:ascii="Arial" w:hAnsi="Arial" w:cs="Arial"/>
              </w:rPr>
            </w:pPr>
            <w:r>
              <w:rPr>
                <w:rFonts w:ascii="Arial" w:hAnsi="Arial" w:cs="Arial"/>
              </w:rPr>
              <w:t>BA Hons Counselling and Psychology</w:t>
            </w:r>
          </w:p>
        </w:tc>
      </w:tr>
      <w:tr w:rsidR="001C70DF" w14:paraId="5D500F70" w14:textId="77777777" w:rsidTr="001C70DF">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0DBFDAF" w14:textId="77777777" w:rsidR="001C70DF" w:rsidRDefault="001C70DF">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529FF392" w14:textId="77777777" w:rsidR="001C70DF" w:rsidRDefault="001C70DF">
            <w:pPr>
              <w:rPr>
                <w:rFonts w:ascii="Arial" w:hAnsi="Arial" w:cs="Arial"/>
              </w:rPr>
            </w:pPr>
            <w:r>
              <w:rPr>
                <w:rFonts w:ascii="Arial" w:hAnsi="Arial" w:cs="Arial"/>
              </w:rPr>
              <w:t>Dr Judith Marshall</w:t>
            </w:r>
          </w:p>
        </w:tc>
      </w:tr>
    </w:tbl>
    <w:p w14:paraId="179CC1B3" w14:textId="5FDE165C" w:rsidR="001C70DF" w:rsidRDefault="001C70DF" w:rsidP="001C70DF">
      <w:pPr>
        <w:rPr>
          <w:rFonts w:ascii="Arial" w:hAnsi="Arial" w:cs="Arial"/>
          <w:b/>
        </w:rPr>
      </w:pPr>
    </w:p>
    <w:p w14:paraId="73BFA440"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B: Approval for Research Activity</w:t>
      </w:r>
    </w:p>
    <w:tbl>
      <w:tblPr>
        <w:tblStyle w:val="FooterChar"/>
        <w:tblW w:w="9915" w:type="dxa"/>
        <w:tblLayout w:type="fixed"/>
        <w:tblLook w:val="04A0" w:firstRow="1" w:lastRow="0" w:firstColumn="1" w:lastColumn="0" w:noHBand="0" w:noVBand="1"/>
      </w:tblPr>
      <w:tblGrid>
        <w:gridCol w:w="3691"/>
        <w:gridCol w:w="2538"/>
        <w:gridCol w:w="993"/>
        <w:gridCol w:w="850"/>
        <w:gridCol w:w="992"/>
        <w:gridCol w:w="851"/>
      </w:tblGrid>
      <w:tr w:rsidR="001C70DF" w14:paraId="543A274B" w14:textId="77777777" w:rsidTr="001C70DF">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0D1C3F" w14:textId="77777777" w:rsidR="001C70DF" w:rsidRDefault="001C70DF">
            <w:pPr>
              <w:autoSpaceDE w:val="0"/>
              <w:autoSpaceDN w:val="0"/>
              <w:adjustRightInd w:val="0"/>
              <w:rPr>
                <w:rFonts w:ascii="Arial" w:hAnsi="Arial" w:cs="Arial"/>
              </w:rPr>
            </w:pPr>
            <w:r>
              <w:rPr>
                <w:rFonts w:ascii="Arial" w:hAnsi="Arial" w:cs="Arial"/>
              </w:rPr>
              <w:t>Has the research activity received approval in principle?</w:t>
            </w:r>
          </w:p>
          <w:p w14:paraId="04014D12" w14:textId="77777777" w:rsidR="001C70DF" w:rsidRDefault="001C70DF">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F65726" w14:textId="77777777" w:rsidR="001C70DF" w:rsidRDefault="001C70DF">
            <w:pPr>
              <w:autoSpaceDE w:val="0"/>
              <w:autoSpaceDN w:val="0"/>
              <w:adjustRightInd w:val="0"/>
              <w:jc w:val="center"/>
              <w:rPr>
                <w:rFonts w:ascii="Arial" w:hAnsi="Arial" w:cs="Arial"/>
                <w:b/>
              </w:rPr>
            </w:pPr>
            <w:r>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7A1BB4" w14:textId="3C898651" w:rsidR="001C70DF" w:rsidRDefault="001C70DF">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85AC7E" w14:textId="77777777" w:rsidR="001C70DF" w:rsidRDefault="001C70DF">
            <w:pPr>
              <w:autoSpaceDE w:val="0"/>
              <w:autoSpaceDN w:val="0"/>
              <w:adjustRightInd w:val="0"/>
              <w:jc w:val="center"/>
              <w:rPr>
                <w:rFonts w:ascii="Arial" w:hAnsi="Arial" w:cs="Arial"/>
                <w:b/>
              </w:rPr>
            </w:pPr>
            <w:r>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375163" w14:textId="1DE99089" w:rsidR="001C70DF" w:rsidRDefault="001C70DF">
                <w:pPr>
                  <w:autoSpaceDE w:val="0"/>
                  <w:autoSpaceDN w:val="0"/>
                  <w:adjustRightInd w:val="0"/>
                  <w:jc w:val="center"/>
                  <w:rPr>
                    <w:rFonts w:ascii="Arial" w:hAnsi="Arial" w:cs="Arial"/>
                    <w:b/>
                  </w:rPr>
                </w:pPr>
                <w:r>
                  <w:rPr>
                    <w:rFonts w:ascii="MS Gothic" w:eastAsia="MS Gothic" w:hAnsi="MS Gothic" w:cs="Arial" w:hint="eastAsia"/>
                    <w:b/>
                  </w:rPr>
                  <w:t>☐</w:t>
                </w:r>
              </w:p>
            </w:tc>
          </w:sdtContent>
        </w:sdt>
      </w:tr>
      <w:tr w:rsidR="001C70DF" w14:paraId="15569804" w14:textId="77777777" w:rsidTr="001C70DF">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24A67" w14:textId="77777777" w:rsidR="001C70DF" w:rsidRDefault="001C70DF">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ED294F" w14:textId="77777777" w:rsidR="001C70DF" w:rsidRDefault="001C70DF">
            <w:pPr>
              <w:autoSpaceDE w:val="0"/>
              <w:autoSpaceDN w:val="0"/>
              <w:adjustRightInd w:val="0"/>
              <w:jc w:val="center"/>
              <w:rPr>
                <w:rFonts w:ascii="Arial" w:hAnsi="Arial" w:cs="Arial"/>
                <w:b/>
                <w:bCs/>
                <w:i/>
              </w:rPr>
            </w:pPr>
            <w:r>
              <w:rPr>
                <w:rFonts w:ascii="Arial" w:hAnsi="Arial" w:cs="Arial"/>
                <w:b/>
                <w:bCs/>
                <w:i/>
              </w:rPr>
              <w:t>Date</w:t>
            </w:r>
          </w:p>
        </w:tc>
      </w:tr>
      <w:tr w:rsidR="001C70DF" w14:paraId="37533D8C" w14:textId="77777777" w:rsidTr="001C70DF">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127C8A" w14:textId="77777777" w:rsidR="001C70DF" w:rsidRDefault="001C70DF">
            <w:pPr>
              <w:autoSpaceDE w:val="0"/>
              <w:autoSpaceDN w:val="0"/>
              <w:adjustRightInd w:val="0"/>
              <w:jc w:val="both"/>
              <w:rPr>
                <w:rFonts w:ascii="Arial" w:hAnsi="Arial" w:cs="Arial"/>
              </w:rPr>
            </w:pPr>
            <w:r>
              <w:rPr>
                <w:rFonts w:ascii="Arial" w:hAnsi="Arial" w:cs="Arial"/>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407E9D" w14:textId="77777777" w:rsidR="001C70DF" w:rsidRDefault="001C70DF">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464DFE" w14:textId="77777777" w:rsidR="001C70DF" w:rsidRDefault="001C70D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232AAD9E" w14:textId="77777777" w:rsidR="001C70DF" w:rsidRDefault="001C70DF">
            <w:pPr>
              <w:autoSpaceDE w:val="0"/>
              <w:autoSpaceDN w:val="0"/>
              <w:adjustRightInd w:val="0"/>
              <w:jc w:val="center"/>
              <w:rPr>
                <w:rFonts w:ascii="Arial" w:hAnsi="Arial" w:cs="Arial"/>
                <w:b/>
                <w:bCs/>
              </w:rPr>
            </w:pPr>
          </w:p>
        </w:tc>
      </w:tr>
      <w:tr w:rsidR="001C70DF" w14:paraId="45BBD7CC" w14:textId="77777777" w:rsidTr="001C70DF">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0F6CF1B7" w14:textId="77777777" w:rsidR="001C70DF" w:rsidRDefault="001C70DF">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1A264" w14:textId="77777777" w:rsidR="001C70DF" w:rsidRDefault="001C70DF">
            <w:pPr>
              <w:autoSpaceDE w:val="0"/>
              <w:autoSpaceDN w:val="0"/>
              <w:adjustRightInd w:val="0"/>
              <w:rPr>
                <w:rFonts w:ascii="Arial" w:hAnsi="Arial" w:cs="Arial"/>
              </w:rPr>
            </w:pPr>
            <w:r>
              <w:rPr>
                <w:rFonts w:ascii="Arial" w:hAnsi="Arial" w:cs="Arial"/>
              </w:rPr>
              <w:t>Faculty Research Committee</w:t>
            </w:r>
          </w:p>
        </w:tc>
        <w:sdt>
          <w:sdtPr>
            <w:rPr>
              <w:rFonts w:ascii="Arial" w:hAnsi="Arial" w:cs="Arial"/>
              <w:b/>
              <w:bCs/>
            </w:rPr>
            <w:id w:val="1394927872"/>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3FB6E9" w14:textId="01F1F26A" w:rsidR="001C70DF" w:rsidRDefault="001C70D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3858E7A8" w14:textId="77777777" w:rsidR="001C70DF" w:rsidRDefault="001C70DF">
            <w:pPr>
              <w:autoSpaceDE w:val="0"/>
              <w:autoSpaceDN w:val="0"/>
              <w:adjustRightInd w:val="0"/>
              <w:jc w:val="center"/>
              <w:rPr>
                <w:rFonts w:ascii="Arial" w:hAnsi="Arial" w:cs="Arial"/>
                <w:b/>
                <w:bCs/>
              </w:rPr>
            </w:pPr>
          </w:p>
        </w:tc>
      </w:tr>
      <w:tr w:rsidR="001C70DF" w14:paraId="3C58A146" w14:textId="77777777" w:rsidTr="001C70DF">
        <w:tc>
          <w:tcPr>
            <w:tcW w:w="8075" w:type="dxa"/>
            <w:vMerge/>
            <w:tcBorders>
              <w:top w:val="single" w:sz="4" w:space="0" w:color="auto"/>
              <w:left w:val="single" w:sz="4" w:space="0" w:color="auto"/>
              <w:bottom w:val="single" w:sz="4" w:space="0" w:color="auto"/>
              <w:right w:val="single" w:sz="4" w:space="0" w:color="auto"/>
            </w:tcBorders>
            <w:vAlign w:val="center"/>
            <w:hideMark/>
          </w:tcPr>
          <w:p w14:paraId="525276B0" w14:textId="77777777" w:rsidR="001C70DF" w:rsidRDefault="001C70DF">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02603" w14:textId="77777777" w:rsidR="001C70DF" w:rsidRDefault="001C70DF">
            <w:pPr>
              <w:autoSpaceDE w:val="0"/>
              <w:autoSpaceDN w:val="0"/>
              <w:adjustRightInd w:val="0"/>
              <w:rPr>
                <w:rFonts w:ascii="Arial" w:hAnsi="Arial" w:cs="Arial"/>
              </w:rPr>
            </w:pPr>
            <w:r>
              <w:rPr>
                <w:rFonts w:ascii="Arial" w:hAnsi="Arial" w:cs="Arial"/>
              </w:rPr>
              <w:t>Other (write in)</w:t>
            </w:r>
          </w:p>
          <w:p w14:paraId="5ADF2664" w14:textId="77777777" w:rsidR="001C70DF" w:rsidRDefault="001C70DF">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D0BA59" w14:textId="77777777" w:rsidR="001C70DF" w:rsidRDefault="001C70D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0B89B104" w14:textId="77777777" w:rsidR="001C70DF" w:rsidRDefault="001C70DF">
            <w:pPr>
              <w:autoSpaceDE w:val="0"/>
              <w:autoSpaceDN w:val="0"/>
              <w:adjustRightInd w:val="0"/>
              <w:jc w:val="center"/>
              <w:rPr>
                <w:rFonts w:ascii="Arial" w:hAnsi="Arial" w:cs="Arial"/>
                <w:b/>
                <w:bCs/>
              </w:rPr>
            </w:pPr>
          </w:p>
        </w:tc>
      </w:tr>
    </w:tbl>
    <w:p w14:paraId="2F2FC476" w14:textId="77777777" w:rsidR="001C70DF" w:rsidRDefault="001C70DF" w:rsidP="001C70DF">
      <w:pPr>
        <w:autoSpaceDE w:val="0"/>
        <w:autoSpaceDN w:val="0"/>
        <w:adjustRightInd w:val="0"/>
        <w:spacing w:after="240"/>
        <w:jc w:val="both"/>
        <w:rPr>
          <w:rFonts w:ascii="Arial" w:hAnsi="Arial" w:cs="Arial"/>
          <w:bCs/>
          <w:iCs/>
          <w:sz w:val="20"/>
          <w:szCs w:val="20"/>
        </w:rPr>
      </w:pPr>
    </w:p>
    <w:p w14:paraId="5690A806"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Style w:val="FooterChar"/>
        <w:tblW w:w="9918" w:type="dxa"/>
        <w:tblLook w:val="04A0" w:firstRow="1" w:lastRow="0" w:firstColumn="1" w:lastColumn="0" w:noHBand="0" w:noVBand="1"/>
      </w:tblPr>
      <w:tblGrid>
        <w:gridCol w:w="8784"/>
        <w:gridCol w:w="1134"/>
      </w:tblGrid>
      <w:tr w:rsidR="001C70DF" w14:paraId="18EB2E2B" w14:textId="77777777" w:rsidTr="001C70DF">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8AE120" w14:textId="77777777" w:rsidR="001C70DF" w:rsidRDefault="001C70DF">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C70DF" w14:paraId="4CF25B4A" w14:textId="77777777" w:rsidTr="001C70DF">
        <w:trPr>
          <w:trHeight w:val="227"/>
        </w:trPr>
        <w:tc>
          <w:tcPr>
            <w:tcW w:w="8784" w:type="dxa"/>
            <w:tcBorders>
              <w:top w:val="single" w:sz="4" w:space="0" w:color="auto"/>
              <w:left w:val="single" w:sz="4" w:space="0" w:color="auto"/>
              <w:bottom w:val="single" w:sz="4" w:space="0" w:color="auto"/>
              <w:right w:val="single" w:sz="4" w:space="0" w:color="auto"/>
            </w:tcBorders>
          </w:tcPr>
          <w:p w14:paraId="1156DB2D" w14:textId="77777777" w:rsidR="001C70DF" w:rsidRDefault="001C70DF">
            <w:pPr>
              <w:autoSpaceDE w:val="0"/>
              <w:autoSpaceDN w:val="0"/>
              <w:adjustRightInd w:val="0"/>
              <w:rPr>
                <w:rStyle w:val="Hyperlink"/>
                <w:b/>
                <w:bCs/>
                <w:color w:val="auto"/>
                <w:u w:val="none"/>
              </w:rPr>
            </w:pPr>
            <w:hyperlink r:id="rId36" w:history="1">
              <w:r>
                <w:rPr>
                  <w:rStyle w:val="Hyperlink"/>
                  <w:rFonts w:ascii="Arial" w:hAnsi="Arial" w:cs="Arial"/>
                  <w:b/>
                  <w:bCs/>
                  <w:color w:val="auto"/>
                  <w:u w:val="none"/>
                </w:rPr>
                <w:t>UWTSD Research Ethics &amp; Integrity Code of Practice</w:t>
              </w:r>
            </w:hyperlink>
          </w:p>
          <w:p w14:paraId="4C22FFA0" w14:textId="77777777" w:rsidR="001C70DF" w:rsidRDefault="001C70DF">
            <w:pPr>
              <w:autoSpaceDE w:val="0"/>
              <w:autoSpaceDN w:val="0"/>
              <w:adjustRightInd w:val="0"/>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B57264" w14:textId="77777777" w:rsidR="001C70DF" w:rsidRDefault="001C70D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1C70DF" w14:paraId="6F88DA94" w14:textId="77777777" w:rsidTr="001C70DF">
        <w:trPr>
          <w:trHeight w:val="227"/>
        </w:trPr>
        <w:tc>
          <w:tcPr>
            <w:tcW w:w="8784" w:type="dxa"/>
            <w:tcBorders>
              <w:top w:val="single" w:sz="4" w:space="0" w:color="auto"/>
              <w:left w:val="single" w:sz="4" w:space="0" w:color="auto"/>
              <w:bottom w:val="single" w:sz="4" w:space="0" w:color="auto"/>
              <w:right w:val="single" w:sz="4" w:space="0" w:color="auto"/>
            </w:tcBorders>
          </w:tcPr>
          <w:p w14:paraId="08A5148E" w14:textId="77777777" w:rsidR="001C70DF" w:rsidRDefault="001C70DF">
            <w:pPr>
              <w:autoSpaceDE w:val="0"/>
              <w:autoSpaceDN w:val="0"/>
              <w:adjustRightInd w:val="0"/>
              <w:rPr>
                <w:rFonts w:ascii="Arial" w:hAnsi="Arial" w:cs="Arial"/>
                <w:b/>
                <w:bCs/>
                <w:i/>
              </w:rPr>
            </w:pPr>
          </w:p>
          <w:p w14:paraId="401249ED" w14:textId="77777777" w:rsidR="001C70DF" w:rsidRDefault="001C70DF">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Content>
              <w:p w14:paraId="18AAE7BC" w14:textId="77777777" w:rsidR="001C70DF" w:rsidRDefault="001C70DF">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1C70DF" w14:paraId="6932510A" w14:textId="77777777" w:rsidTr="001C70DF">
        <w:trPr>
          <w:trHeight w:val="227"/>
        </w:trPr>
        <w:tc>
          <w:tcPr>
            <w:tcW w:w="8784" w:type="dxa"/>
            <w:tcBorders>
              <w:top w:val="single" w:sz="4" w:space="0" w:color="auto"/>
              <w:left w:val="single" w:sz="4" w:space="0" w:color="auto"/>
              <w:bottom w:val="single" w:sz="4" w:space="0" w:color="auto"/>
              <w:right w:val="single" w:sz="4" w:space="0" w:color="auto"/>
            </w:tcBorders>
          </w:tcPr>
          <w:p w14:paraId="70366450" w14:textId="77777777" w:rsidR="001C70DF" w:rsidRDefault="001C70DF">
            <w:pPr>
              <w:autoSpaceDE w:val="0"/>
              <w:autoSpaceDN w:val="0"/>
              <w:adjustRightInd w:val="0"/>
              <w:rPr>
                <w:rFonts w:ascii="Arial" w:hAnsi="Arial" w:cs="Arial"/>
                <w:b/>
                <w:bCs/>
                <w:i/>
              </w:rPr>
            </w:pPr>
          </w:p>
          <w:p w14:paraId="71B33756" w14:textId="77777777" w:rsidR="001C70DF" w:rsidRDefault="001C70DF">
            <w:pPr>
              <w:autoSpaceDE w:val="0"/>
              <w:autoSpaceDN w:val="0"/>
              <w:adjustRightInd w:val="0"/>
              <w:rPr>
                <w:rFonts w:ascii="Arial" w:hAnsi="Arial" w:cs="Arial"/>
                <w:b/>
                <w:bCs/>
                <w:i/>
              </w:rPr>
            </w:pPr>
            <w:r>
              <w:rPr>
                <w:rFonts w:ascii="Arial" w:hAnsi="Arial" w:cs="Arial"/>
                <w:b/>
                <w:bCs/>
                <w:i/>
              </w:rPr>
              <w:t>BPS Ethics Guidelines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87453121"/>
              <w14:checkbox>
                <w14:checked w14:val="1"/>
                <w14:checkedState w14:val="2612" w14:font="MS Gothic"/>
                <w14:uncheckedState w14:val="2610" w14:font="MS Gothic"/>
              </w14:checkbox>
            </w:sdtPr>
            <w:sdtContent>
              <w:p w14:paraId="035EDC33" w14:textId="77777777" w:rsidR="001C70DF" w:rsidRDefault="001C70DF">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4A5BD588" w14:textId="77777777" w:rsidR="001C70DF" w:rsidRDefault="001C70DF" w:rsidP="001C70DF">
      <w:pPr>
        <w:autoSpaceDE w:val="0"/>
        <w:autoSpaceDN w:val="0"/>
        <w:adjustRightInd w:val="0"/>
        <w:spacing w:after="240"/>
        <w:jc w:val="both"/>
        <w:rPr>
          <w:rFonts w:ascii="Arial" w:hAnsi="Arial" w:cs="Arial"/>
          <w:b/>
        </w:rPr>
      </w:pPr>
    </w:p>
    <w:p w14:paraId="401BA7A2"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D: External Collaborative Research Activity</w:t>
      </w:r>
    </w:p>
    <w:tbl>
      <w:tblPr>
        <w:tblStyle w:val="FooterChar"/>
        <w:tblW w:w="9915" w:type="dxa"/>
        <w:tblLayout w:type="fixed"/>
        <w:tblLook w:val="04A0" w:firstRow="1" w:lastRow="0" w:firstColumn="1" w:lastColumn="0" w:noHBand="0" w:noVBand="1"/>
      </w:tblPr>
      <w:tblGrid>
        <w:gridCol w:w="3821"/>
        <w:gridCol w:w="2408"/>
        <w:gridCol w:w="993"/>
        <w:gridCol w:w="850"/>
        <w:gridCol w:w="796"/>
        <w:gridCol w:w="186"/>
        <w:gridCol w:w="10"/>
        <w:gridCol w:w="851"/>
      </w:tblGrid>
      <w:tr w:rsidR="001C70DF" w14:paraId="55D1E214" w14:textId="77777777" w:rsidTr="001C70DF">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FADAE6" w14:textId="77777777" w:rsidR="001C70DF" w:rsidRDefault="001C70DF">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AC9CB8" w14:textId="77777777" w:rsidR="001C70DF" w:rsidRDefault="001C70DF">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804497617"/>
              <w14:checkbox>
                <w14:checked w14:val="0"/>
                <w14:checkedState w14:val="2612" w14:font="MS Gothic"/>
                <w14:uncheckedState w14:val="2610" w14:font="MS Gothic"/>
              </w14:checkbox>
            </w:sdtPr>
            <w:sdtContent>
              <w:p w14:paraId="5A051FBA" w14:textId="77777777" w:rsidR="001C70DF" w:rsidRDefault="001C70DF">
                <w:pPr>
                  <w:autoSpaceDE w:val="0"/>
                  <w:autoSpaceDN w:val="0"/>
                  <w:adjustRightInd w:val="0"/>
                  <w:jc w:val="center"/>
                  <w:rPr>
                    <w:rFonts w:ascii="Arial" w:hAnsi="Arial" w:cs="Arial"/>
                    <w:b/>
                  </w:rPr>
                </w:pPr>
                <w:r>
                  <w:rPr>
                    <w:rFonts w:ascii="Segoe UI Symbol" w:hAnsi="Segoe UI Symbol" w:cs="Segoe UI Symbol"/>
                    <w: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EF718" w14:textId="77777777" w:rsidR="001C70DF" w:rsidRDefault="001C70DF">
            <w:pPr>
              <w:autoSpaceDE w:val="0"/>
              <w:autoSpaceDN w:val="0"/>
              <w:adjustRightInd w:val="0"/>
              <w:jc w:val="center"/>
              <w:rPr>
                <w:rFonts w:ascii="Arial" w:hAnsi="Arial" w:cs="Arial"/>
                <w:b/>
              </w:rPr>
            </w:pPr>
            <w:r>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016347612"/>
              <w14:checkbox>
                <w14:checked w14:val="1"/>
                <w14:checkedState w14:val="2612" w14:font="MS Gothic"/>
                <w14:uncheckedState w14:val="2610" w14:font="MS Gothic"/>
              </w14:checkbox>
            </w:sdtPr>
            <w:sdtContent>
              <w:p w14:paraId="1A7A0300" w14:textId="77777777" w:rsidR="001C70DF" w:rsidRDefault="001C70DF">
                <w:pPr>
                  <w:autoSpaceDE w:val="0"/>
                  <w:autoSpaceDN w:val="0"/>
                  <w:adjustRightInd w:val="0"/>
                  <w:jc w:val="center"/>
                  <w:rPr>
                    <w:rFonts w:ascii="Arial" w:hAnsi="Arial" w:cs="Arial"/>
                    <w:b/>
                  </w:rPr>
                </w:pPr>
                <w:r>
                  <w:rPr>
                    <w:rFonts w:ascii="MS Gothic" w:eastAsia="MS Gothic" w:hAnsi="MS Gothic" w:cs="Arial" w:hint="eastAsia"/>
                    <w:b/>
                    <w:lang w:val="en-US"/>
                  </w:rPr>
                  <w:t>☒</w:t>
                </w:r>
              </w:p>
            </w:sdtContent>
          </w:sdt>
        </w:tc>
      </w:tr>
      <w:tr w:rsidR="001C70DF" w14:paraId="12EA2FDC" w14:textId="77777777" w:rsidTr="001C70DF">
        <w:tc>
          <w:tcPr>
            <w:tcW w:w="9918" w:type="dxa"/>
            <w:gridSpan w:val="8"/>
            <w:tcBorders>
              <w:top w:val="single" w:sz="4" w:space="0" w:color="auto"/>
              <w:left w:val="single" w:sz="4" w:space="0" w:color="auto"/>
              <w:bottom w:val="single" w:sz="4" w:space="0" w:color="auto"/>
              <w:right w:val="single" w:sz="4" w:space="0" w:color="auto"/>
            </w:tcBorders>
          </w:tcPr>
          <w:p w14:paraId="6FDAF340" w14:textId="77777777" w:rsidR="001C70DF" w:rsidRDefault="001C70DF">
            <w:pPr>
              <w:autoSpaceDE w:val="0"/>
              <w:autoSpaceDN w:val="0"/>
              <w:adjustRightInd w:val="0"/>
              <w:rPr>
                <w:rFonts w:ascii="Arial" w:hAnsi="Arial" w:cs="Arial"/>
                <w:sz w:val="16"/>
                <w:szCs w:val="16"/>
              </w:rPr>
            </w:pPr>
          </w:p>
          <w:p w14:paraId="3DB2E439" w14:textId="77777777" w:rsidR="001C70DF" w:rsidRDefault="001C70DF">
            <w:pPr>
              <w:autoSpaceDE w:val="0"/>
              <w:autoSpaceDN w:val="0"/>
              <w:adjustRightInd w:val="0"/>
              <w:rPr>
                <w:rFonts w:ascii="Arial" w:hAnsi="Arial" w:cs="Arial"/>
                <w:b/>
                <w:bCs/>
                <w:i/>
              </w:rPr>
            </w:pPr>
            <w:r>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1C70DF" w14:paraId="44EB3631" w14:textId="77777777" w:rsidTr="001C70DF">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3AB389" w14:textId="77777777" w:rsidR="001C70DF" w:rsidRDefault="001C70DF">
            <w:pPr>
              <w:autoSpaceDE w:val="0"/>
              <w:autoSpaceDN w:val="0"/>
              <w:adjustRightInd w:val="0"/>
              <w:jc w:val="both"/>
              <w:rPr>
                <w:rFonts w:ascii="Arial" w:hAnsi="Arial" w:cs="Arial"/>
              </w:rPr>
            </w:pPr>
            <w:r>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1006537B" w14:textId="77777777" w:rsidR="001C70DF" w:rsidRDefault="001C70DF">
            <w:pPr>
              <w:autoSpaceDE w:val="0"/>
              <w:autoSpaceDN w:val="0"/>
              <w:adjustRightInd w:val="0"/>
              <w:rPr>
                <w:rFonts w:ascii="Arial" w:hAnsi="Arial" w:cs="Arial"/>
                <w:bCs/>
              </w:rPr>
            </w:pPr>
          </w:p>
          <w:p w14:paraId="5DBD5ED0" w14:textId="77777777" w:rsidR="001C70DF" w:rsidRDefault="001C70DF">
            <w:pPr>
              <w:autoSpaceDE w:val="0"/>
              <w:autoSpaceDN w:val="0"/>
              <w:adjustRightInd w:val="0"/>
              <w:rPr>
                <w:rFonts w:ascii="Arial" w:hAnsi="Arial" w:cs="Arial"/>
                <w:bCs/>
              </w:rPr>
            </w:pPr>
          </w:p>
        </w:tc>
      </w:tr>
      <w:tr w:rsidR="001C70DF" w14:paraId="05A253ED" w14:textId="77777777" w:rsidTr="001C70DF">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8ACD78" w14:textId="77777777" w:rsidR="001C70DF" w:rsidRDefault="001C70DF">
            <w:pPr>
              <w:autoSpaceDE w:val="0"/>
              <w:autoSpaceDN w:val="0"/>
              <w:adjustRightInd w:val="0"/>
              <w:jc w:val="both"/>
              <w:rPr>
                <w:rFonts w:ascii="Arial" w:hAnsi="Arial" w:cs="Arial"/>
              </w:rPr>
            </w:pPr>
            <w:r>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7DF93BFF" w14:textId="77777777" w:rsidR="001C70DF" w:rsidRDefault="001C70DF">
            <w:pPr>
              <w:autoSpaceDE w:val="0"/>
              <w:autoSpaceDN w:val="0"/>
              <w:adjustRightInd w:val="0"/>
              <w:rPr>
                <w:rFonts w:ascii="Arial" w:hAnsi="Arial" w:cs="Arial"/>
                <w:bCs/>
              </w:rPr>
            </w:pPr>
          </w:p>
          <w:p w14:paraId="5D7FA9CF" w14:textId="77777777" w:rsidR="001C70DF" w:rsidRDefault="001C70DF">
            <w:pPr>
              <w:autoSpaceDE w:val="0"/>
              <w:autoSpaceDN w:val="0"/>
              <w:adjustRightInd w:val="0"/>
              <w:rPr>
                <w:rFonts w:ascii="Arial" w:hAnsi="Arial" w:cs="Arial"/>
                <w:bCs/>
              </w:rPr>
            </w:pPr>
          </w:p>
        </w:tc>
      </w:tr>
      <w:tr w:rsidR="001C70DF" w14:paraId="76A03B16" w14:textId="77777777" w:rsidTr="001C70DF">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7A69E3" w14:textId="77777777" w:rsidR="001C70DF" w:rsidRDefault="001C70DF">
            <w:pPr>
              <w:autoSpaceDE w:val="0"/>
              <w:autoSpaceDN w:val="0"/>
              <w:adjustRightInd w:val="0"/>
              <w:jc w:val="both"/>
              <w:rPr>
                <w:rFonts w:ascii="Arial" w:hAnsi="Arial" w:cs="Arial"/>
              </w:rPr>
            </w:pPr>
            <w:r>
              <w:rPr>
                <w:rFonts w:ascii="Arial" w:hAnsi="Arial" w:cs="Arial"/>
              </w:rPr>
              <w:t>Contact person e-mail address</w:t>
            </w:r>
          </w:p>
          <w:p w14:paraId="563D0B8C" w14:textId="77777777" w:rsidR="001C70DF" w:rsidRDefault="001C70DF">
            <w:pPr>
              <w:autoSpaceDE w:val="0"/>
              <w:autoSpaceDN w:val="0"/>
              <w:adjustRightInd w:val="0"/>
              <w:jc w:val="both"/>
              <w:rPr>
                <w:rFonts w:ascii="Arial" w:hAnsi="Arial" w:cs="Arial"/>
              </w:rPr>
            </w:pPr>
          </w:p>
        </w:tc>
        <w:tc>
          <w:tcPr>
            <w:tcW w:w="6095" w:type="dxa"/>
            <w:gridSpan w:val="7"/>
            <w:tcBorders>
              <w:top w:val="single" w:sz="4" w:space="0" w:color="auto"/>
              <w:left w:val="single" w:sz="4" w:space="0" w:color="auto"/>
              <w:bottom w:val="single" w:sz="4" w:space="0" w:color="auto"/>
              <w:right w:val="single" w:sz="4" w:space="0" w:color="auto"/>
            </w:tcBorders>
          </w:tcPr>
          <w:p w14:paraId="7EF0CAC7" w14:textId="77777777" w:rsidR="001C70DF" w:rsidRDefault="001C70DF">
            <w:pPr>
              <w:autoSpaceDE w:val="0"/>
              <w:autoSpaceDN w:val="0"/>
              <w:adjustRightInd w:val="0"/>
              <w:rPr>
                <w:rFonts w:ascii="Arial" w:hAnsi="Arial" w:cs="Arial"/>
                <w:bCs/>
              </w:rPr>
            </w:pPr>
          </w:p>
        </w:tc>
      </w:tr>
      <w:tr w:rsidR="001C70DF" w14:paraId="078FD0B9" w14:textId="77777777" w:rsidTr="001C70DF">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07B280" w14:textId="77777777" w:rsidR="001C70DF" w:rsidRDefault="001C70DF">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57CDE9" w14:textId="77777777" w:rsidR="001C70DF" w:rsidRDefault="001C70DF">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8355C3" w14:textId="77777777" w:rsidR="001C70DF" w:rsidRDefault="001C70DF">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7DE5D1" w14:textId="77777777" w:rsidR="001C70DF" w:rsidRDefault="001C70DF">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755960482"/>
              <w14:checkbox>
                <w14:checked w14:val="1"/>
                <w14:checkedState w14:val="2612" w14:font="MS Gothic"/>
                <w14:uncheckedState w14:val="2610" w14:font="MS Gothic"/>
              </w14:checkbox>
            </w:sdtPr>
            <w:sdtContent>
              <w:p w14:paraId="1EE663CF"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4F37C441" w14:textId="77777777" w:rsidTr="001C70DF">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46F87D" w14:textId="77777777" w:rsidR="001C70DF" w:rsidRDefault="001C70DF">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B79E7D" w14:textId="77777777" w:rsidR="001C70DF" w:rsidRDefault="001C70DF">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47FB66" w14:textId="77777777" w:rsidR="001C70DF" w:rsidRDefault="001C70DF">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8457AB" w14:textId="77777777" w:rsidR="001C70DF" w:rsidRDefault="001C70DF">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1"/>
                <w14:checkedState w14:val="2612" w14:font="MS Gothic"/>
                <w14:uncheckedState w14:val="2610" w14:font="MS Gothic"/>
              </w14:checkbox>
            </w:sdtPr>
            <w:sdtContent>
              <w:p w14:paraId="6F23E5E7"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69B621B0" w14:textId="77777777" w:rsidTr="001C70DF">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70DCD6" w14:textId="77777777" w:rsidR="001C70DF" w:rsidRDefault="001C70DF">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D4D4CE" w14:textId="77777777" w:rsidR="001C70DF" w:rsidRDefault="001C70DF">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4E596" w14:textId="77777777" w:rsidR="001C70DF" w:rsidRDefault="001C70DF">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883E8" w14:textId="77777777" w:rsidR="001C70DF" w:rsidRDefault="001C70DF">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1"/>
                <w14:checkedState w14:val="2612" w14:font="MS Gothic"/>
                <w14:uncheckedState w14:val="2610" w14:font="MS Gothic"/>
              </w14:checkbox>
            </w:sdtPr>
            <w:sdtContent>
              <w:p w14:paraId="61894202"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2158BA26" w14:textId="77777777" w:rsidTr="001C70DF">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374A69" w14:textId="77777777" w:rsidR="001C70DF" w:rsidRDefault="001C70DF">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632E6014" w14:textId="77777777" w:rsidR="001C70DF" w:rsidRDefault="001C70DF">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8D97A" w14:textId="77777777" w:rsidR="001C70DF" w:rsidRDefault="001C70DF">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Content>
              <w:p w14:paraId="0B2BDA9D"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6E82D7" w14:textId="77777777" w:rsidR="001C70DF" w:rsidRDefault="001C70DF">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1"/>
                <w14:checkedState w14:val="2612" w14:font="MS Gothic"/>
                <w14:uncheckedState w14:val="2610" w14:font="MS Gothic"/>
              </w14:checkbox>
            </w:sdtPr>
            <w:sdtContent>
              <w:p w14:paraId="269E48B9"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65341E50" w14:textId="77777777" w:rsidTr="001C70DF">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63EA0E95" w14:textId="77777777" w:rsidR="001C70DF" w:rsidRDefault="001C70DF">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253E4E9C" w14:textId="77777777" w:rsidR="001C70DF" w:rsidRDefault="001C70DF">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5A8066" w14:textId="77777777" w:rsidR="001C70DF" w:rsidRDefault="001C70DF">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Content>
              <w:p w14:paraId="44FCBF11"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3ACC3D" w14:textId="77777777" w:rsidR="001C70DF" w:rsidRDefault="001C70DF">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1"/>
                <w14:checkedState w14:val="2612" w14:font="MS Gothic"/>
                <w14:uncheckedState w14:val="2610" w14:font="MS Gothic"/>
              </w14:checkbox>
            </w:sdtPr>
            <w:sdtContent>
              <w:p w14:paraId="7DBA0A8F"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78908445" w14:textId="77777777" w:rsidTr="001C70DF">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7BC166" w14:textId="77777777" w:rsidR="001C70DF" w:rsidRDefault="001C70DF">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75B733D4" w14:textId="77777777" w:rsidR="001C70DF" w:rsidRDefault="001C70DF">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4C3AB0" w14:textId="77777777" w:rsidR="001C70DF" w:rsidRDefault="001C70DF">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74305A" w14:textId="77777777" w:rsidR="001C70DF" w:rsidRDefault="001C70DF">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6FD24D" w14:textId="77777777" w:rsidR="001C70DF" w:rsidRDefault="001C70DF">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0"/>
                <w14:checkedState w14:val="2612" w14:font="MS Gothic"/>
                <w14:uncheckedState w14:val="2610" w14:font="MS Gothic"/>
              </w14:checkbox>
            </w:sdtPr>
            <w:sdtContent>
              <w:p w14:paraId="1FE39324"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30DA1A26" w14:textId="77777777" w:rsidTr="001C70DF">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2F541C" w14:textId="77777777" w:rsidR="001C70DF" w:rsidRDefault="001C70DF">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41BA988E" w14:textId="77777777" w:rsidR="001C70DF" w:rsidRDefault="001C70DF">
            <w:pPr>
              <w:autoSpaceDE w:val="0"/>
              <w:autoSpaceDN w:val="0"/>
              <w:adjustRightInd w:val="0"/>
              <w:rPr>
                <w:rFonts w:ascii="Arial" w:hAnsi="Arial" w:cs="Arial"/>
                <w:bCs/>
              </w:rPr>
            </w:pPr>
            <w:r>
              <w:rPr>
                <w:rFonts w:ascii="Arial" w:hAnsi="Arial" w:cs="Arial"/>
                <w:bCs/>
              </w:rPr>
              <w:t>(If YES attach copy)</w:t>
            </w:r>
          </w:p>
          <w:p w14:paraId="2E7B4605" w14:textId="77777777" w:rsidR="001C70DF" w:rsidRDefault="001C70DF">
            <w:pPr>
              <w:autoSpaceDE w:val="0"/>
              <w:autoSpaceDN w:val="0"/>
              <w:adjustRightInd w:val="0"/>
              <w:rPr>
                <w:rFonts w:ascii="Arial" w:hAnsi="Arial" w:cs="Arial"/>
                <w:bCs/>
              </w:rPr>
            </w:pPr>
            <w:r>
              <w:rPr>
                <w:rFonts w:ascii="Arial" w:hAnsi="Arial" w:cs="Arial"/>
                <w:bCs/>
              </w:rPr>
              <w:lastRenderedPageBreak/>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39FDC4" w14:textId="77777777" w:rsidR="001C70DF" w:rsidRDefault="001C70DF">
            <w:pPr>
              <w:autoSpaceDE w:val="0"/>
              <w:autoSpaceDN w:val="0"/>
              <w:adjustRightInd w:val="0"/>
              <w:jc w:val="center"/>
              <w:rPr>
                <w:rFonts w:ascii="Arial" w:hAnsi="Arial" w:cs="Arial"/>
                <w:b/>
              </w:rPr>
            </w:pPr>
            <w:r>
              <w:rPr>
                <w:rFonts w:ascii="Arial" w:hAnsi="Arial" w:cs="Arial"/>
                <w:b/>
              </w:rPr>
              <w:lastRenderedPageBreak/>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C91AC7" w14:textId="77777777" w:rsidR="001C70DF" w:rsidRDefault="001C70DF">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4FE37" w14:textId="77777777" w:rsidR="001C70DF" w:rsidRDefault="001C70DF">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Content>
              <w:p w14:paraId="1B69471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bl>
    <w:p w14:paraId="3A29EBE3" w14:textId="77777777" w:rsidR="001C70DF" w:rsidRDefault="001C70DF" w:rsidP="001C70DF">
      <w:pPr>
        <w:rPr>
          <w:rFonts w:ascii="Arial" w:hAnsi="Arial" w:cs="Arial"/>
          <w:bCs/>
          <w:iCs/>
          <w:sz w:val="16"/>
          <w:szCs w:val="16"/>
        </w:rPr>
      </w:pPr>
    </w:p>
    <w:p w14:paraId="754B3343" w14:textId="77777777" w:rsidR="001C70DF" w:rsidRDefault="001C70DF" w:rsidP="001C70DF">
      <w:pPr>
        <w:rPr>
          <w:rFonts w:ascii="Arial" w:hAnsi="Arial" w:cs="Arial"/>
          <w:b/>
          <w:bCs/>
          <w:iCs/>
        </w:rPr>
      </w:pPr>
    </w:p>
    <w:p w14:paraId="60FA7C56"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Style w:val="FooterChar"/>
        <w:tblW w:w="9923" w:type="dxa"/>
        <w:tblInd w:w="-5" w:type="dxa"/>
        <w:tblLook w:val="04A0" w:firstRow="1" w:lastRow="0" w:firstColumn="1" w:lastColumn="0" w:noHBand="0" w:noVBand="1"/>
      </w:tblPr>
      <w:tblGrid>
        <w:gridCol w:w="6237"/>
        <w:gridCol w:w="993"/>
        <w:gridCol w:w="895"/>
        <w:gridCol w:w="947"/>
        <w:gridCol w:w="851"/>
      </w:tblGrid>
      <w:tr w:rsidR="001C70DF" w14:paraId="0BD2C31D" w14:textId="77777777" w:rsidTr="001C70DF">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80D7C5" w14:textId="77777777" w:rsidR="001C70DF" w:rsidRDefault="001C70DF">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262F4"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Content>
              <w:p w14:paraId="50FB01E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85F8C1"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1"/>
                <w14:checkedState w14:val="2612" w14:font="MS Gothic"/>
                <w14:uncheckedState w14:val="2610" w14:font="MS Gothic"/>
              </w14:checkbox>
            </w:sdtPr>
            <w:sdtContent>
              <w:p w14:paraId="56A4D02A"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6D54891C" w14:textId="77777777" w:rsidTr="001C70DF">
        <w:tc>
          <w:tcPr>
            <w:tcW w:w="9923" w:type="dxa"/>
            <w:gridSpan w:val="5"/>
            <w:tcBorders>
              <w:top w:val="single" w:sz="4" w:space="0" w:color="auto"/>
              <w:left w:val="single" w:sz="4" w:space="0" w:color="auto"/>
              <w:bottom w:val="single" w:sz="4" w:space="0" w:color="auto"/>
              <w:right w:val="single" w:sz="4" w:space="0" w:color="auto"/>
            </w:tcBorders>
          </w:tcPr>
          <w:p w14:paraId="2F93D992" w14:textId="77777777" w:rsidR="001C70DF" w:rsidRDefault="001C70DF">
            <w:pPr>
              <w:autoSpaceDE w:val="0"/>
              <w:autoSpaceDN w:val="0"/>
              <w:adjustRightInd w:val="0"/>
              <w:rPr>
                <w:rFonts w:ascii="Arial" w:hAnsi="Arial" w:cs="Arial"/>
                <w:bCs/>
              </w:rPr>
            </w:pPr>
          </w:p>
          <w:p w14:paraId="560E8C0E" w14:textId="77777777" w:rsidR="001C70DF" w:rsidRDefault="001C70DF">
            <w:pPr>
              <w:autoSpaceDE w:val="0"/>
              <w:autoSpaceDN w:val="0"/>
              <w:adjustRightInd w:val="0"/>
              <w:rPr>
                <w:rFonts w:ascii="Arial" w:hAnsi="Arial" w:cs="Arial"/>
                <w:bCs/>
              </w:rPr>
            </w:pPr>
            <w:r>
              <w:rPr>
                <w:rFonts w:ascii="Arial" w:hAnsi="Arial" w:cs="Arial"/>
                <w:bCs/>
              </w:rPr>
              <w:t>If Yes, please attach a copy of any final approval (or interim approval) from the organisation</w:t>
            </w:r>
          </w:p>
          <w:p w14:paraId="071FE302" w14:textId="77777777" w:rsidR="001C70DF" w:rsidRDefault="001C70DF">
            <w:pPr>
              <w:autoSpaceDE w:val="0"/>
              <w:autoSpaceDN w:val="0"/>
              <w:adjustRightInd w:val="0"/>
              <w:rPr>
                <w:rFonts w:ascii="Arial" w:hAnsi="Arial" w:cs="Arial"/>
                <w:b/>
                <w:bCs/>
              </w:rPr>
            </w:pPr>
          </w:p>
        </w:tc>
      </w:tr>
    </w:tbl>
    <w:p w14:paraId="5F1CD8A7" w14:textId="77777777" w:rsidR="001C70DF" w:rsidRDefault="001C70DF" w:rsidP="001C70DF">
      <w:pPr>
        <w:autoSpaceDE w:val="0"/>
        <w:autoSpaceDN w:val="0"/>
        <w:adjustRightInd w:val="0"/>
        <w:spacing w:after="240"/>
        <w:jc w:val="both"/>
        <w:rPr>
          <w:rFonts w:ascii="Arial" w:hAnsi="Arial" w:cs="Arial"/>
          <w:bCs/>
          <w:iCs/>
          <w:sz w:val="20"/>
          <w:szCs w:val="20"/>
        </w:rPr>
      </w:pPr>
    </w:p>
    <w:p w14:paraId="70B064A5"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88"/>
        <w:gridCol w:w="2417"/>
        <w:gridCol w:w="2417"/>
        <w:gridCol w:w="2454"/>
      </w:tblGrid>
      <w:tr w:rsidR="001C70DF" w14:paraId="703546FC" w14:textId="77777777" w:rsidTr="001C70D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11EFF3" w14:textId="77777777" w:rsidR="001C70DF" w:rsidRDefault="001C70DF">
            <w:pPr>
              <w:rPr>
                <w:rFonts w:ascii="Arial" w:hAnsi="Arial" w:cs="Arial"/>
              </w:rPr>
            </w:pPr>
            <w:r>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14:paraId="5D2F073B" w14:textId="77777777" w:rsidR="001C70DF" w:rsidRDefault="001C70DF">
            <w:pPr>
              <w:rPr>
                <w:rFonts w:ascii="Arial" w:hAnsi="Arial" w:cs="Arial"/>
              </w:rPr>
            </w:pPr>
            <w:r>
              <w:rPr>
                <w:rFonts w:ascii="Arial" w:hAnsi="Arial" w:cs="Arial"/>
              </w:rPr>
              <w:t>The relationship between green and brown spaces on a students’ well-being.</w:t>
            </w:r>
          </w:p>
        </w:tc>
      </w:tr>
      <w:tr w:rsidR="001C70DF" w14:paraId="08E7D9B6" w14:textId="77777777" w:rsidTr="001C70D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1289C" w14:textId="77777777" w:rsidR="001C70DF" w:rsidRDefault="001C70DF">
            <w:pPr>
              <w:rPr>
                <w:rFonts w:ascii="Arial" w:hAnsi="Arial" w:cs="Arial"/>
              </w:rPr>
            </w:pPr>
            <w:r>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2CAFB447" w14:textId="77777777" w:rsidR="001C70DF" w:rsidRDefault="001C70DF">
            <w:pPr>
              <w:rPr>
                <w:rFonts w:ascii="Arial" w:hAnsi="Arial" w:cs="Arial"/>
              </w:rPr>
            </w:pPr>
            <w:r>
              <w:rPr>
                <w:rFonts w:ascii="Arial" w:hAnsi="Arial" w:cs="Arial"/>
              </w:rPr>
              <w:t>1</w:t>
            </w:r>
            <w:r>
              <w:rPr>
                <w:rFonts w:ascii="Arial" w:hAnsi="Arial" w:cs="Arial"/>
                <w:vertAlign w:val="superscript"/>
              </w:rPr>
              <w:t>st</w:t>
            </w:r>
            <w:r>
              <w:rPr>
                <w:rFonts w:ascii="Arial" w:hAnsi="Arial" w:cs="Arial"/>
              </w:rPr>
              <w:t xml:space="preserve"> October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A3C5D5" w14:textId="77777777" w:rsidR="001C70DF" w:rsidRDefault="001C70DF">
            <w:pPr>
              <w:rPr>
                <w:rFonts w:ascii="Arial" w:hAnsi="Arial" w:cs="Arial"/>
              </w:rPr>
            </w:pPr>
            <w:r>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04E96582" w14:textId="77777777" w:rsidR="001C70DF" w:rsidRDefault="001C70DF">
            <w:pPr>
              <w:rPr>
                <w:rFonts w:ascii="Arial" w:hAnsi="Arial" w:cs="Arial"/>
              </w:rPr>
            </w:pPr>
            <w:r>
              <w:rPr>
                <w:rFonts w:ascii="Arial" w:hAnsi="Arial" w:cs="Arial"/>
              </w:rPr>
              <w:t>27</w:t>
            </w:r>
            <w:r>
              <w:rPr>
                <w:rFonts w:ascii="Arial" w:hAnsi="Arial" w:cs="Arial"/>
                <w:vertAlign w:val="superscript"/>
              </w:rPr>
              <w:t>th</w:t>
            </w:r>
            <w:r>
              <w:rPr>
                <w:rFonts w:ascii="Arial" w:hAnsi="Arial" w:cs="Arial"/>
              </w:rPr>
              <w:t xml:space="preserve"> March 2020</w:t>
            </w:r>
          </w:p>
        </w:tc>
      </w:tr>
      <w:tr w:rsidR="001C70DF" w14:paraId="24505A15" w14:textId="77777777" w:rsidTr="001C70DF">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197D869" w14:textId="77777777" w:rsidR="001C70DF" w:rsidRDefault="001C70DF">
            <w:pPr>
              <w:spacing w:before="120" w:after="120"/>
              <w:rPr>
                <w:rFonts w:ascii="Arial" w:hAnsi="Arial" w:cs="Arial"/>
                <w:b/>
              </w:rPr>
            </w:pPr>
            <w:r>
              <w:rPr>
                <w:rFonts w:ascii="Arial" w:hAnsi="Arial" w:cs="Arial"/>
                <w:b/>
              </w:rPr>
              <w:t>Introduction to the Research (maximum 300 words)</w:t>
            </w:r>
          </w:p>
          <w:p w14:paraId="7955FDF2" w14:textId="77777777" w:rsidR="001C70DF" w:rsidRDefault="001C70DF">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72FC29E4" w14:textId="77777777" w:rsidR="001C70DF" w:rsidRDefault="001C70DF" w:rsidP="001C70DF">
            <w:pPr>
              <w:pStyle w:val="ListParagraph"/>
              <w:numPr>
                <w:ilvl w:val="0"/>
                <w:numId w:val="4"/>
              </w:numPr>
              <w:spacing w:after="0" w:line="240" w:lineRule="auto"/>
              <w:rPr>
                <w:rFonts w:ascii="Arial" w:hAnsi="Arial" w:cs="Arial"/>
                <w:i/>
              </w:rPr>
            </w:pPr>
            <w:r>
              <w:rPr>
                <w:rFonts w:ascii="Arial" w:hAnsi="Arial" w:cs="Arial"/>
                <w:i/>
              </w:rPr>
              <w:t>Purpose of Research Activity</w:t>
            </w:r>
          </w:p>
          <w:p w14:paraId="4EE00F21" w14:textId="77777777" w:rsidR="001C70DF" w:rsidRDefault="001C70DF" w:rsidP="001C70DF">
            <w:pPr>
              <w:pStyle w:val="ListParagraph"/>
              <w:numPr>
                <w:ilvl w:val="0"/>
                <w:numId w:val="4"/>
              </w:numPr>
              <w:spacing w:after="0" w:line="240" w:lineRule="auto"/>
              <w:rPr>
                <w:rFonts w:ascii="Arial" w:hAnsi="Arial" w:cs="Arial"/>
                <w:i/>
              </w:rPr>
            </w:pPr>
            <w:r>
              <w:rPr>
                <w:rFonts w:ascii="Arial" w:hAnsi="Arial" w:cs="Arial"/>
                <w:i/>
              </w:rPr>
              <w:t>Proposed Research Question</w:t>
            </w:r>
          </w:p>
          <w:p w14:paraId="04B15635" w14:textId="77777777" w:rsidR="001C70DF" w:rsidRDefault="001C70DF" w:rsidP="001C70DF">
            <w:pPr>
              <w:pStyle w:val="ListParagraph"/>
              <w:numPr>
                <w:ilvl w:val="0"/>
                <w:numId w:val="4"/>
              </w:numPr>
              <w:spacing w:after="0" w:line="240" w:lineRule="auto"/>
              <w:rPr>
                <w:rFonts w:ascii="Arial" w:hAnsi="Arial" w:cs="Arial"/>
                <w:i/>
              </w:rPr>
            </w:pPr>
            <w:r>
              <w:rPr>
                <w:rFonts w:ascii="Arial" w:hAnsi="Arial" w:cs="Arial"/>
                <w:i/>
              </w:rPr>
              <w:t>Aims of Research Activity</w:t>
            </w:r>
          </w:p>
          <w:p w14:paraId="2244F457" w14:textId="77777777" w:rsidR="001C70DF" w:rsidRDefault="001C70DF" w:rsidP="001C70DF">
            <w:pPr>
              <w:pStyle w:val="ListParagraph"/>
              <w:numPr>
                <w:ilvl w:val="0"/>
                <w:numId w:val="4"/>
              </w:numPr>
              <w:spacing w:after="0" w:line="240" w:lineRule="auto"/>
              <w:ind w:left="714" w:hanging="357"/>
              <w:rPr>
                <w:rFonts w:ascii="Arial" w:hAnsi="Arial" w:cs="Arial"/>
                <w:i/>
              </w:rPr>
            </w:pPr>
            <w:r>
              <w:rPr>
                <w:rFonts w:ascii="Arial" w:hAnsi="Arial" w:cs="Arial"/>
                <w:i/>
              </w:rPr>
              <w:t>Objectives of Research Activity</w:t>
            </w:r>
          </w:p>
          <w:p w14:paraId="4A5E7337" w14:textId="77777777" w:rsidR="001C70DF" w:rsidRDefault="001C70DF">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2476D502" w14:textId="77777777" w:rsidR="001C70DF" w:rsidRDefault="001C70DF" w:rsidP="001C70DF">
            <w:pPr>
              <w:pStyle w:val="ListParagraph"/>
              <w:numPr>
                <w:ilvl w:val="0"/>
                <w:numId w:val="4"/>
              </w:numPr>
              <w:spacing w:after="0" w:line="240" w:lineRule="auto"/>
              <w:rPr>
                <w:rFonts w:ascii="Arial" w:hAnsi="Arial" w:cs="Arial"/>
                <w:i/>
              </w:rPr>
            </w:pPr>
            <w:r>
              <w:rPr>
                <w:rFonts w:ascii="Arial" w:hAnsi="Arial" w:cs="Arial"/>
                <w:i/>
              </w:rPr>
              <w:t xml:space="preserve">What the research activity will add to the body of knowledge </w:t>
            </w:r>
          </w:p>
          <w:p w14:paraId="7DD660E6" w14:textId="77777777" w:rsidR="001C70DF" w:rsidRDefault="001C70DF" w:rsidP="001C70DF">
            <w:pPr>
              <w:pStyle w:val="ListParagraph"/>
              <w:numPr>
                <w:ilvl w:val="0"/>
                <w:numId w:val="4"/>
              </w:numPr>
              <w:spacing w:after="0" w:line="240" w:lineRule="auto"/>
              <w:rPr>
                <w:rFonts w:ascii="Arial" w:hAnsi="Arial" w:cs="Arial"/>
              </w:rPr>
            </w:pPr>
            <w:r>
              <w:rPr>
                <w:rFonts w:ascii="Arial" w:hAnsi="Arial" w:cs="Arial"/>
                <w:i/>
              </w:rPr>
              <w:t xml:space="preserve">How it addresses an area of importance. </w:t>
            </w:r>
          </w:p>
        </w:tc>
      </w:tr>
      <w:tr w:rsidR="001C70DF" w14:paraId="768DB6EC" w14:textId="77777777" w:rsidTr="001C70D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399C9B4A" w14:textId="77777777" w:rsidR="001C70DF" w:rsidRDefault="001C70DF">
            <w:pPr>
              <w:autoSpaceDE w:val="0"/>
              <w:autoSpaceDN w:val="0"/>
              <w:adjustRightInd w:val="0"/>
              <w:rPr>
                <w:rFonts w:ascii="Arial" w:hAnsi="Arial" w:cs="Arial"/>
                <w:b/>
                <w:bCs/>
              </w:rPr>
            </w:pPr>
            <w:r>
              <w:rPr>
                <w:rFonts w:ascii="Arial" w:hAnsi="Arial" w:cs="Arial"/>
                <w:b/>
                <w:bCs/>
              </w:rPr>
              <w:t>Purpose of Research Activity</w:t>
            </w:r>
          </w:p>
          <w:p w14:paraId="47FE408C" w14:textId="77777777" w:rsidR="001C70DF" w:rsidRDefault="001C70DF">
            <w:pPr>
              <w:rPr>
                <w:rFonts w:ascii="Arial" w:hAnsi="Arial" w:cs="Arial"/>
              </w:rPr>
            </w:pPr>
            <w:r>
              <w:rPr>
                <w:rFonts w:ascii="Arial" w:hAnsi="Arial" w:cs="Arial"/>
                <w:szCs w:val="32"/>
              </w:rPr>
              <w:t>How students respond to the built up environment and campus green spaces, and their preferences/recommendations regarding these.</w:t>
            </w:r>
          </w:p>
          <w:p w14:paraId="7FFF0C74" w14:textId="77777777" w:rsidR="001C70DF" w:rsidRDefault="001C70DF">
            <w:pPr>
              <w:rPr>
                <w:rFonts w:ascii="Arial" w:hAnsi="Arial" w:cs="Arial"/>
                <w:sz w:val="20"/>
                <w:szCs w:val="20"/>
              </w:rPr>
            </w:pPr>
            <w:r>
              <w:rPr>
                <w:rFonts w:ascii="Arial" w:hAnsi="Arial" w:cs="Arial"/>
                <w:color w:val="808080"/>
                <w:sz w:val="18"/>
                <w:szCs w:val="18"/>
              </w:rPr>
              <w:t>(this box should expand as you type)</w:t>
            </w:r>
          </w:p>
        </w:tc>
      </w:tr>
      <w:tr w:rsidR="001C70DF" w14:paraId="5BA4A6EA" w14:textId="77777777" w:rsidTr="001C70D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5AF7472" w14:textId="77777777" w:rsidR="001C70DF" w:rsidRDefault="001C70DF">
            <w:pPr>
              <w:autoSpaceDE w:val="0"/>
              <w:autoSpaceDN w:val="0"/>
              <w:adjustRightInd w:val="0"/>
              <w:rPr>
                <w:rFonts w:ascii="Arial" w:hAnsi="Arial" w:cs="Arial"/>
                <w:b/>
                <w:bCs/>
              </w:rPr>
            </w:pPr>
            <w:r>
              <w:rPr>
                <w:rFonts w:ascii="Arial" w:hAnsi="Arial" w:cs="Arial"/>
                <w:b/>
                <w:bCs/>
              </w:rPr>
              <w:t>Research Question</w:t>
            </w:r>
          </w:p>
          <w:p w14:paraId="271304DE" w14:textId="77777777" w:rsidR="001C70DF" w:rsidRDefault="001C70DF">
            <w:pPr>
              <w:rPr>
                <w:rFonts w:ascii="Arial" w:hAnsi="Arial" w:cs="Arial"/>
                <w:sz w:val="20"/>
                <w:szCs w:val="20"/>
              </w:rPr>
            </w:pPr>
            <w:r>
              <w:rPr>
                <w:rFonts w:ascii="Arial" w:hAnsi="Arial" w:cs="Arial"/>
              </w:rPr>
              <w:t>To explore students’ use of green and brown spaces can influence their sense of well-being</w:t>
            </w:r>
          </w:p>
          <w:p w14:paraId="1FAE8F1E" w14:textId="77777777" w:rsidR="001C70DF" w:rsidRDefault="001C70DF">
            <w:pPr>
              <w:rPr>
                <w:rFonts w:ascii="Arial" w:hAnsi="Arial" w:cs="Arial"/>
              </w:rPr>
            </w:pPr>
            <w:r>
              <w:rPr>
                <w:rFonts w:ascii="Arial" w:hAnsi="Arial" w:cs="Arial"/>
              </w:rPr>
              <w:t>To explore students’ perceptions of how their university campus could include natural features with a view to supporting a sense of well- being.</w:t>
            </w:r>
          </w:p>
          <w:p w14:paraId="06B53CE8" w14:textId="77777777" w:rsidR="001C70DF" w:rsidRDefault="001C70DF">
            <w:pPr>
              <w:rPr>
                <w:rFonts w:ascii="Arial" w:hAnsi="Arial" w:cs="Arial"/>
              </w:rPr>
            </w:pPr>
          </w:p>
          <w:p w14:paraId="71EE3CF0" w14:textId="77777777" w:rsidR="001C70DF" w:rsidRDefault="001C70DF">
            <w:pPr>
              <w:autoSpaceDE w:val="0"/>
              <w:autoSpaceDN w:val="0"/>
              <w:adjustRightInd w:val="0"/>
              <w:rPr>
                <w:rFonts w:ascii="Arial" w:hAnsi="Arial" w:cs="Arial"/>
                <w:b/>
                <w:bCs/>
              </w:rPr>
            </w:pPr>
            <w:r>
              <w:rPr>
                <w:rFonts w:ascii="Arial" w:hAnsi="Arial" w:cs="Arial"/>
                <w:sz w:val="18"/>
                <w:szCs w:val="18"/>
              </w:rPr>
              <w:t>(this box should expand as you type)</w:t>
            </w:r>
          </w:p>
        </w:tc>
      </w:tr>
      <w:tr w:rsidR="001C70DF" w14:paraId="6781AF65" w14:textId="77777777" w:rsidTr="001C70D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56A45638" w14:textId="77777777" w:rsidR="001C70DF" w:rsidRDefault="001C70DF">
            <w:pPr>
              <w:autoSpaceDE w:val="0"/>
              <w:autoSpaceDN w:val="0"/>
              <w:adjustRightInd w:val="0"/>
              <w:rPr>
                <w:rFonts w:ascii="Arial" w:hAnsi="Arial" w:cs="Arial"/>
                <w:b/>
                <w:bCs/>
              </w:rPr>
            </w:pPr>
            <w:r>
              <w:rPr>
                <w:rFonts w:ascii="Arial" w:hAnsi="Arial" w:cs="Arial"/>
                <w:b/>
                <w:bCs/>
              </w:rPr>
              <w:t>Aims of Research Activity</w:t>
            </w:r>
          </w:p>
          <w:p w14:paraId="798C7BCE" w14:textId="77777777" w:rsidR="001C70DF" w:rsidRDefault="001C70DF">
            <w:pPr>
              <w:rPr>
                <w:rFonts w:ascii="Arial" w:hAnsi="Arial" w:cs="Arial"/>
              </w:rPr>
            </w:pPr>
            <w:r>
              <w:rPr>
                <w:rFonts w:ascii="Arial" w:hAnsi="Arial" w:cs="Arial"/>
              </w:rPr>
              <w:t>Elicit responses from students regarding their feelings about and interactions with campus’ environment and their ideas about green elements.</w:t>
            </w:r>
          </w:p>
          <w:p w14:paraId="1D768965" w14:textId="77777777" w:rsidR="001C70DF" w:rsidRDefault="001C70DF">
            <w:pPr>
              <w:rPr>
                <w:rFonts w:ascii="Arial" w:hAnsi="Arial" w:cs="Arial"/>
                <w:sz w:val="20"/>
                <w:szCs w:val="20"/>
              </w:rPr>
            </w:pPr>
            <w:r>
              <w:rPr>
                <w:rFonts w:ascii="Arial" w:hAnsi="Arial" w:cs="Arial"/>
                <w:color w:val="808080"/>
                <w:sz w:val="18"/>
                <w:szCs w:val="18"/>
              </w:rPr>
              <w:t>(this box should expand as you type)</w:t>
            </w:r>
          </w:p>
        </w:tc>
      </w:tr>
      <w:tr w:rsidR="001C70DF" w14:paraId="78DAE421" w14:textId="77777777" w:rsidTr="001C70D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7532AF5F" w14:textId="77777777" w:rsidR="001C70DF" w:rsidRDefault="001C70DF">
            <w:pPr>
              <w:autoSpaceDE w:val="0"/>
              <w:autoSpaceDN w:val="0"/>
              <w:adjustRightInd w:val="0"/>
              <w:rPr>
                <w:rFonts w:ascii="Arial" w:hAnsi="Arial" w:cs="Arial"/>
                <w:b/>
                <w:bCs/>
              </w:rPr>
            </w:pPr>
            <w:r>
              <w:rPr>
                <w:rFonts w:ascii="Arial" w:hAnsi="Arial" w:cs="Arial"/>
                <w:b/>
                <w:bCs/>
              </w:rPr>
              <w:t>Objectives of Research Activity</w:t>
            </w:r>
          </w:p>
          <w:p w14:paraId="347ECF1E" w14:textId="77777777" w:rsidR="001C70DF" w:rsidRDefault="001C70DF">
            <w:pPr>
              <w:rPr>
                <w:rFonts w:ascii="Arial" w:hAnsi="Arial" w:cs="Arial"/>
                <w:sz w:val="20"/>
                <w:szCs w:val="20"/>
              </w:rPr>
            </w:pPr>
          </w:p>
          <w:p w14:paraId="7FDC7242" w14:textId="77777777" w:rsidR="001C70DF" w:rsidRDefault="001C70DF">
            <w:pPr>
              <w:rPr>
                <w:rFonts w:ascii="Arial" w:hAnsi="Arial" w:cs="Arial"/>
              </w:rPr>
            </w:pPr>
            <w:r>
              <w:rPr>
                <w:rFonts w:ascii="Arial" w:hAnsi="Arial" w:cs="Arial"/>
              </w:rPr>
              <w:t xml:space="preserve">Existing research from theorists and researchers has helped considerably with the formation of the proposed activity, such as Speake et al (2013), whose study demonstrated that it is essential for university campus’ to have green and brown spaces as it helped students concentrate better and have a better sense of well-being. This study supported the Attention Restoration Theory (ART) by Kaplan (1995) who believed exposure to nature helps many people improve their ability to concentrate, which led to a person having a positive well-being. This theory has proved to be essential for the foundations of the dissertation title, as it gives an understanding of the need of exposure to green and brown spaces. This is particularly important for students who are exposed to high levels of stress and negative well-being as demonstrated by Cannon’s (2017) findings on the amount of students who have dropped out of university due to poor well-being, the amount had trebled in recent years. </w:t>
            </w:r>
          </w:p>
          <w:p w14:paraId="47184F4D" w14:textId="77777777" w:rsidR="001C70DF" w:rsidRDefault="001C70DF">
            <w:pPr>
              <w:rPr>
                <w:rFonts w:ascii="Arial" w:hAnsi="Arial" w:cs="Arial"/>
              </w:rPr>
            </w:pPr>
          </w:p>
          <w:p w14:paraId="0AA72A99" w14:textId="77777777" w:rsidR="001C70DF" w:rsidRDefault="001C70DF">
            <w:pPr>
              <w:rPr>
                <w:rFonts w:ascii="Arial" w:hAnsi="Arial" w:cs="Arial"/>
              </w:rPr>
            </w:pPr>
            <w:r>
              <w:rPr>
                <w:rFonts w:ascii="Arial" w:hAnsi="Arial" w:cs="Arial"/>
              </w:rPr>
              <w:t>Yet, with lots of research being conducted on green and brown spaces on a persons’ well-being, quite little has been done on how individuals use these spaces and what students’ perceptions are of their own university campus and whether it could include more natural features. Irvine et a, (2013) inspired the decision to look into the reasons for using green and brown spaces, which used the ART theory as their foundation of the research. Therefore, it will add more depth into the current literature out there about green and brown spaces on a student’s well-being. The research that will be conducted will also add guidelines to other studies on the same title and give an example of how to eliminate stress, anxiety, depression etc. within universities. This could theoretically reduce stress and improve overall well-being, therefore help students to be more efficient with their work by allowing them to help their own well-being and discover a positive well-being through green and brown spaces.</w:t>
            </w:r>
          </w:p>
          <w:p w14:paraId="4A19D918" w14:textId="77777777" w:rsidR="001C70DF" w:rsidRDefault="001C70DF">
            <w:pPr>
              <w:rPr>
                <w:rFonts w:ascii="Arial" w:hAnsi="Arial" w:cs="Arial"/>
              </w:rPr>
            </w:pPr>
          </w:p>
          <w:p w14:paraId="5CAA3952" w14:textId="77777777" w:rsidR="001C70DF" w:rsidRDefault="001C70DF">
            <w:pPr>
              <w:rPr>
                <w:rFonts w:ascii="Arial" w:hAnsi="Arial" w:cs="Arial"/>
              </w:rPr>
            </w:pPr>
            <w:r>
              <w:rPr>
                <w:rFonts w:ascii="Arial" w:hAnsi="Arial" w:cs="Arial"/>
              </w:rPr>
              <w:t>References;</w:t>
            </w:r>
          </w:p>
          <w:p w14:paraId="0965E332" w14:textId="77777777" w:rsidR="001C70DF" w:rsidRDefault="001C70DF">
            <w:pPr>
              <w:pStyle w:val="NormalWeb"/>
              <w:spacing w:line="480" w:lineRule="auto"/>
              <w:ind w:left="720" w:hanging="72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Cannon, T. (2017). Promoting Student Wellbeing | Red Brick Research. Retrieved 11 October 2019, from </w:t>
            </w:r>
            <w:hyperlink r:id="rId37" w:history="1">
              <w:r>
                <w:rPr>
                  <w:rStyle w:val="Hyperlink"/>
                  <w:rFonts w:ascii="Arial" w:hAnsi="Arial" w:cs="Arial"/>
                  <w:color w:val="000000"/>
                  <w:sz w:val="22"/>
                  <w:szCs w:val="22"/>
                  <w:shd w:val="clear" w:color="auto" w:fill="FFFFFF"/>
                </w:rPr>
                <w:t>https://www.redbrickresearch.com/2017/11/30/promoting-student-wellbeing/</w:t>
              </w:r>
            </w:hyperlink>
          </w:p>
          <w:p w14:paraId="24C9B7ED" w14:textId="77777777" w:rsidR="001C70DF" w:rsidRDefault="001C70DF">
            <w:pPr>
              <w:pStyle w:val="NormalWeb"/>
              <w:spacing w:before="0" w:beforeAutospacing="0" w:after="0" w:afterAutospacing="0" w:line="480" w:lineRule="auto"/>
              <w:ind w:left="720" w:hanging="720"/>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 xml:space="preserve">Irvine, K., </w:t>
            </w:r>
            <w:proofErr w:type="spellStart"/>
            <w:r>
              <w:rPr>
                <w:rFonts w:ascii="Arial" w:hAnsi="Arial" w:cs="Arial"/>
                <w:color w:val="000000"/>
                <w:sz w:val="22"/>
                <w:szCs w:val="22"/>
                <w:shd w:val="clear" w:color="auto" w:fill="FFFFFF"/>
              </w:rPr>
              <w:t>Warber</w:t>
            </w:r>
            <w:proofErr w:type="spellEnd"/>
            <w:r>
              <w:rPr>
                <w:rFonts w:ascii="Arial" w:hAnsi="Arial" w:cs="Arial"/>
                <w:color w:val="000000"/>
                <w:sz w:val="22"/>
                <w:szCs w:val="22"/>
                <w:shd w:val="clear" w:color="auto" w:fill="FFFFFF"/>
              </w:rPr>
              <w:t>, S., Devine-Wright, P., &amp; Gaston, K. (2013). Understanding urban green space as a health resource: A qualitative comparison of visit motivation and derived effects among park users in Sheffield, UK. </w:t>
            </w:r>
            <w:r>
              <w:rPr>
                <w:rFonts w:ascii="Arial" w:hAnsi="Arial" w:cs="Arial"/>
                <w:i/>
                <w:iCs/>
                <w:color w:val="000000"/>
                <w:sz w:val="22"/>
                <w:szCs w:val="22"/>
                <w:shd w:val="clear" w:color="auto" w:fill="FFFFFF"/>
              </w:rPr>
              <w:t>International journal of environmental research and public health</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10</w:t>
            </w:r>
            <w:r>
              <w:rPr>
                <w:rFonts w:ascii="Arial" w:hAnsi="Arial" w:cs="Arial"/>
                <w:color w:val="000000"/>
                <w:sz w:val="22"/>
                <w:szCs w:val="22"/>
                <w:shd w:val="clear" w:color="auto" w:fill="FFFFFF"/>
              </w:rPr>
              <w:t>(1), 417-442.</w:t>
            </w:r>
          </w:p>
          <w:p w14:paraId="69A1D2DE" w14:textId="77777777" w:rsidR="001C70DF" w:rsidRDefault="001C70DF">
            <w:pPr>
              <w:pStyle w:val="NormalWeb"/>
              <w:spacing w:line="480" w:lineRule="auto"/>
              <w:ind w:left="720" w:hanging="720"/>
              <w:rPr>
                <w:rFonts w:ascii="Arial" w:hAnsi="Arial" w:cs="Arial"/>
                <w:color w:val="000000"/>
                <w:sz w:val="22"/>
                <w:szCs w:val="22"/>
                <w:shd w:val="clear" w:color="auto" w:fill="FFFFFF"/>
              </w:rPr>
            </w:pPr>
            <w:r>
              <w:rPr>
                <w:rFonts w:ascii="Arial" w:hAnsi="Arial" w:cs="Arial"/>
                <w:color w:val="000000"/>
                <w:sz w:val="22"/>
                <w:szCs w:val="22"/>
                <w:shd w:val="clear" w:color="auto" w:fill="FFFFFF"/>
              </w:rPr>
              <w:t>Kaplan, S. (1995). The restorative benefits of nature: Toward an integrative framework. </w:t>
            </w:r>
            <w:r>
              <w:rPr>
                <w:rFonts w:ascii="Arial" w:hAnsi="Arial" w:cs="Arial"/>
                <w:i/>
                <w:iCs/>
                <w:color w:val="000000"/>
                <w:sz w:val="22"/>
                <w:szCs w:val="22"/>
                <w:shd w:val="clear" w:color="auto" w:fill="FFFFFF"/>
              </w:rPr>
              <w:t>Journal of environmental psychology</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15</w:t>
            </w:r>
            <w:r>
              <w:rPr>
                <w:rFonts w:ascii="Arial" w:hAnsi="Arial" w:cs="Arial"/>
                <w:color w:val="000000"/>
                <w:sz w:val="22"/>
                <w:szCs w:val="22"/>
                <w:shd w:val="clear" w:color="auto" w:fill="FFFFFF"/>
              </w:rPr>
              <w:t>(3), 169-182.</w:t>
            </w:r>
          </w:p>
          <w:p w14:paraId="00236B57" w14:textId="77777777" w:rsidR="001C70DF" w:rsidRDefault="001C70DF">
            <w:pPr>
              <w:pStyle w:val="NormalWeb"/>
              <w:spacing w:before="0" w:beforeAutospacing="0" w:after="0" w:afterAutospacing="0" w:line="480" w:lineRule="auto"/>
              <w:ind w:left="720" w:hanging="720"/>
              <w:rPr>
                <w:rFonts w:ascii="Arial" w:hAnsi="Arial" w:cs="Arial"/>
                <w:color w:val="000000"/>
                <w:sz w:val="22"/>
                <w:szCs w:val="22"/>
                <w:shd w:val="clear" w:color="auto" w:fill="FFFFFF"/>
              </w:rPr>
            </w:pPr>
            <w:r>
              <w:rPr>
                <w:rFonts w:ascii="Arial" w:hAnsi="Arial" w:cs="Arial"/>
                <w:color w:val="000000"/>
                <w:sz w:val="22"/>
                <w:szCs w:val="22"/>
                <w:shd w:val="clear" w:color="auto" w:fill="FFFFFF"/>
              </w:rPr>
              <w:t>Speake, J., Edmondson, S., &amp; Nawaz, H. (2013). EVERYDAY ENCOUNTERS WITH NATURE: STUDENTS'PERCEPTIONS AND USE OF UNIVERSITY CAMPUS GREEN SPACES. </w:t>
            </w:r>
            <w:r>
              <w:rPr>
                <w:rFonts w:ascii="Arial" w:hAnsi="Arial" w:cs="Arial"/>
                <w:i/>
                <w:iCs/>
                <w:color w:val="000000"/>
                <w:sz w:val="22"/>
                <w:szCs w:val="22"/>
                <w:shd w:val="clear" w:color="auto" w:fill="FFFFFF"/>
              </w:rPr>
              <w:t>Human Geographies--Journal of Studies &amp; Research in Human Geography</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7</w:t>
            </w:r>
            <w:r>
              <w:rPr>
                <w:rFonts w:ascii="Arial" w:hAnsi="Arial" w:cs="Arial"/>
                <w:color w:val="000000"/>
                <w:sz w:val="22"/>
                <w:szCs w:val="22"/>
                <w:shd w:val="clear" w:color="auto" w:fill="FFFFFF"/>
              </w:rPr>
              <w:t>(1).</w:t>
            </w:r>
          </w:p>
          <w:p w14:paraId="69D9902A" w14:textId="77777777" w:rsidR="001C70DF" w:rsidRDefault="001C70DF">
            <w:pPr>
              <w:rPr>
                <w:rFonts w:ascii="Arial" w:hAnsi="Arial" w:cs="Arial"/>
              </w:rPr>
            </w:pPr>
          </w:p>
          <w:p w14:paraId="5A7C97DD" w14:textId="77777777" w:rsidR="001C70DF" w:rsidRDefault="001C70DF">
            <w:pPr>
              <w:rPr>
                <w:rFonts w:ascii="Arial" w:hAnsi="Arial" w:cs="Arial"/>
              </w:rPr>
            </w:pPr>
            <w:r>
              <w:rPr>
                <w:rFonts w:ascii="Arial" w:hAnsi="Arial" w:cs="Arial"/>
                <w:color w:val="808080"/>
                <w:sz w:val="18"/>
                <w:szCs w:val="18"/>
              </w:rPr>
              <w:t>(this box should expand as you type)</w:t>
            </w:r>
          </w:p>
        </w:tc>
      </w:tr>
      <w:tr w:rsidR="001C70DF" w14:paraId="17725921" w14:textId="77777777" w:rsidTr="001C70DF">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06EC6F2" w14:textId="77777777" w:rsidR="001C70DF" w:rsidRDefault="001C70DF">
            <w:pPr>
              <w:spacing w:before="120" w:after="120"/>
              <w:rPr>
                <w:rFonts w:ascii="Arial" w:hAnsi="Arial" w:cs="Arial"/>
                <w:b/>
              </w:rPr>
            </w:pPr>
            <w:r>
              <w:rPr>
                <w:rFonts w:ascii="Arial" w:hAnsi="Arial" w:cs="Arial"/>
                <w:b/>
              </w:rPr>
              <w:t>Proposed methods (maximum 600 words)</w:t>
            </w:r>
          </w:p>
          <w:p w14:paraId="34D2D641" w14:textId="77777777" w:rsidR="001C70DF" w:rsidRDefault="001C70DF">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C70DF" w14:paraId="0D0FADE4" w14:textId="77777777" w:rsidTr="001C70D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8D1F9FB" w14:textId="77777777" w:rsidR="001C70DF" w:rsidRDefault="001C70DF">
            <w:pPr>
              <w:rPr>
                <w:rFonts w:ascii="Arial" w:hAnsi="Arial" w:cs="Arial"/>
              </w:rPr>
            </w:pPr>
            <w:r>
              <w:rPr>
                <w:rFonts w:ascii="Arial" w:hAnsi="Arial" w:cs="Arial"/>
              </w:rPr>
              <w:t>The study will be a qualitative design which will involve the use of interviews which will be transcribed and then analysed using a thematic analysis to interpret themes. The study will look at students within the university campus. The students will be requited through EMS, as the majority of people who will be applying require a certain amount of credits, this will encourage them to sign up to the study. At the beginning of the study, a consent form will be given to the participants which will state the title and aims of the study, and also require them to sign their name so they give consent. This consent form will also state that they do not need to do the study and are free to stop the interview at any time. In order to gain an understanding of what type of people are being interviewed, a demographic sheet will then be given to them at the beginning of the study which will ask for their age and gender.</w:t>
            </w:r>
          </w:p>
          <w:p w14:paraId="4A6FC9BE" w14:textId="77777777" w:rsidR="001C70DF" w:rsidRDefault="001C70DF">
            <w:pPr>
              <w:rPr>
                <w:rFonts w:ascii="Arial" w:hAnsi="Arial" w:cs="Arial"/>
              </w:rPr>
            </w:pPr>
          </w:p>
          <w:p w14:paraId="3D9B5F05" w14:textId="77777777" w:rsidR="001C70DF" w:rsidRDefault="001C70DF">
            <w:pPr>
              <w:rPr>
                <w:rFonts w:ascii="Arial" w:hAnsi="Arial" w:cs="Arial"/>
              </w:rPr>
            </w:pPr>
            <w:r>
              <w:rPr>
                <w:rFonts w:ascii="Arial" w:hAnsi="Arial" w:cs="Arial"/>
              </w:rPr>
              <w:t xml:space="preserve">They’ll be asked questions about what they understand of well-being and what sort of things people do to help their well-being. They will be asked questions about the campus’ current green and brown spaces, and what they would add or improve to it. They will be then given a diagram of the university campus’ current green spaces and for them to draw or label where they would add additional green or brown spaces, or whether they think the current ones are good enough, </w:t>
            </w:r>
            <w:r>
              <w:rPr>
                <w:rFonts w:ascii="Arial" w:hAnsi="Arial" w:cs="Arial"/>
              </w:rPr>
              <w:lastRenderedPageBreak/>
              <w:t>therefore no more may need to be added. After this, they will be asked why they have put green or brown spaces on the map or if they have not put them, they’ll be asked why they have not. Once this is finished, they will be asked whether they have any current questions for the researcher. A debrief sheet will then follow providing the researcher and supervisor’s emails in case they had any questions or wanted to withdraw from the study.</w:t>
            </w:r>
          </w:p>
          <w:p w14:paraId="0C990EA6" w14:textId="77777777" w:rsidR="001C70DF" w:rsidRDefault="001C70DF">
            <w:pPr>
              <w:rPr>
                <w:rFonts w:ascii="Arial" w:hAnsi="Arial" w:cs="Arial"/>
              </w:rPr>
            </w:pPr>
          </w:p>
          <w:p w14:paraId="66D3A2E3" w14:textId="77777777" w:rsidR="001C70DF" w:rsidRDefault="001C70DF">
            <w:pPr>
              <w:rPr>
                <w:rFonts w:ascii="Arial" w:hAnsi="Arial" w:cs="Arial"/>
              </w:rPr>
            </w:pPr>
            <w:r>
              <w:rPr>
                <w:rFonts w:ascii="Arial" w:hAnsi="Arial" w:cs="Arial"/>
              </w:rPr>
              <w:t xml:space="preserve">In order to analyse the data collected, a thematic analysis will be used to interpret themes within the interview recordings. The recordings will be transcribed, which will make it easier to acknowledge themes and see if any of the participants say similar things to each other. Thematic analysis is one of the most used analysis within qualitative research (Braun et al, 2019). </w:t>
            </w:r>
          </w:p>
          <w:p w14:paraId="601CBB39" w14:textId="77777777" w:rsidR="001C70DF" w:rsidRDefault="001C70DF">
            <w:pPr>
              <w:rPr>
                <w:rFonts w:ascii="Arial" w:hAnsi="Arial" w:cs="Arial"/>
              </w:rPr>
            </w:pPr>
          </w:p>
          <w:p w14:paraId="494774F7" w14:textId="77777777" w:rsidR="001C70DF" w:rsidRDefault="001C70DF">
            <w:pPr>
              <w:rPr>
                <w:rFonts w:ascii="Arial" w:hAnsi="Arial" w:cs="Arial"/>
                <w:color w:val="000000"/>
                <w:shd w:val="clear" w:color="auto" w:fill="FFFFFF"/>
              </w:rPr>
            </w:pPr>
            <w:r>
              <w:rPr>
                <w:rFonts w:ascii="Arial" w:hAnsi="Arial" w:cs="Arial"/>
                <w:color w:val="000000"/>
                <w:shd w:val="clear" w:color="auto" w:fill="FFFFFF"/>
              </w:rPr>
              <w:t>Reference:</w:t>
            </w:r>
          </w:p>
          <w:p w14:paraId="555EF9DA" w14:textId="77777777" w:rsidR="001C70DF" w:rsidRDefault="001C70DF">
            <w:pPr>
              <w:rPr>
                <w:rFonts w:ascii="Arial" w:hAnsi="Arial" w:cs="Arial"/>
              </w:rPr>
            </w:pPr>
            <w:r>
              <w:rPr>
                <w:rFonts w:ascii="Arial" w:hAnsi="Arial" w:cs="Arial"/>
                <w:color w:val="000000"/>
                <w:shd w:val="clear" w:color="auto" w:fill="FFFFFF"/>
              </w:rPr>
              <w:t>Braun, V., Clarke, V., Hayfield, N., &amp; Terry, G. (2019). Thematic analysis. </w:t>
            </w:r>
            <w:r>
              <w:rPr>
                <w:rFonts w:ascii="Arial" w:hAnsi="Arial" w:cs="Arial"/>
                <w:i/>
                <w:iCs/>
                <w:color w:val="000000"/>
                <w:shd w:val="clear" w:color="auto" w:fill="FFFFFF"/>
              </w:rPr>
              <w:t>Handbook of Research Methods in Health Social Sciences</w:t>
            </w:r>
            <w:r>
              <w:rPr>
                <w:rFonts w:ascii="Arial" w:hAnsi="Arial" w:cs="Arial"/>
                <w:color w:val="000000"/>
                <w:shd w:val="clear" w:color="auto" w:fill="FFFFFF"/>
              </w:rPr>
              <w:t>, 843-860.</w:t>
            </w:r>
          </w:p>
          <w:p w14:paraId="37A3FD08" w14:textId="77777777" w:rsidR="001C70DF" w:rsidRDefault="001C70DF">
            <w:pPr>
              <w:rPr>
                <w:rFonts w:ascii="Arial" w:hAnsi="Arial" w:cs="Arial"/>
              </w:rPr>
            </w:pPr>
          </w:p>
          <w:p w14:paraId="292EF7C5" w14:textId="77777777" w:rsidR="001C70DF" w:rsidRDefault="001C70DF">
            <w:pPr>
              <w:rPr>
                <w:rFonts w:ascii="Arial" w:hAnsi="Arial" w:cs="Arial"/>
              </w:rPr>
            </w:pPr>
          </w:p>
          <w:p w14:paraId="09E40E92" w14:textId="77777777" w:rsidR="001C70DF" w:rsidRDefault="001C70DF">
            <w:pPr>
              <w:rPr>
                <w:rFonts w:ascii="Arial" w:hAnsi="Arial" w:cs="Arial"/>
                <w:b/>
              </w:rPr>
            </w:pPr>
            <w:r>
              <w:rPr>
                <w:rFonts w:ascii="Arial" w:hAnsi="Arial" w:cs="Arial"/>
                <w:color w:val="808080"/>
              </w:rPr>
              <w:t>(this box should expand as you type)</w:t>
            </w:r>
          </w:p>
        </w:tc>
      </w:tr>
    </w:tbl>
    <w:p w14:paraId="2D8EB5CF" w14:textId="39ED90B1" w:rsidR="001C70DF" w:rsidRDefault="001C70DF" w:rsidP="001C70DF">
      <w:pPr>
        <w:rPr>
          <w:rFonts w:ascii="Times New Roman" w:hAnsi="Times New Roman" w:cs="Times New Roman"/>
          <w:sz w:val="20"/>
          <w:szCs w:val="20"/>
        </w:rPr>
      </w:pP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666"/>
      </w:tblGrid>
      <w:tr w:rsidR="001C70DF" w14:paraId="347F7C12" w14:textId="77777777" w:rsidTr="001C70DF">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6E17F98" w14:textId="77777777" w:rsidR="001C70DF" w:rsidRDefault="001C70DF">
            <w:pPr>
              <w:spacing w:before="120"/>
              <w:rPr>
                <w:rFonts w:ascii="Arial" w:hAnsi="Arial" w:cs="Arial"/>
                <w:b/>
              </w:rPr>
            </w:pPr>
            <w:r>
              <w:rPr>
                <w:rFonts w:ascii="Arial" w:hAnsi="Arial" w:cs="Arial"/>
                <w:b/>
              </w:rPr>
              <w:t>Location of research activity</w:t>
            </w:r>
          </w:p>
          <w:p w14:paraId="23E8C94E" w14:textId="77777777" w:rsidR="001C70DF" w:rsidRDefault="001C70DF">
            <w:pPr>
              <w:rPr>
                <w:rFonts w:ascii="Arial" w:hAnsi="Arial" w:cs="Arial"/>
              </w:rPr>
            </w:pPr>
            <w:r>
              <w:rPr>
                <w:rFonts w:ascii="Arial" w:hAnsi="Arial" w:cs="Arial"/>
              </w:rPr>
              <w:t>Identify all locations where research activity will take place.</w:t>
            </w:r>
          </w:p>
        </w:tc>
      </w:tr>
      <w:tr w:rsidR="001C70DF" w14:paraId="68FCC657" w14:textId="77777777" w:rsidTr="001C70DF">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19C78400" w14:textId="77777777" w:rsidR="001C70DF" w:rsidRDefault="001C70DF">
            <w:pPr>
              <w:rPr>
                <w:rFonts w:ascii="Arial" w:hAnsi="Arial" w:cs="Arial"/>
              </w:rPr>
            </w:pPr>
            <w:r>
              <w:rPr>
                <w:rFonts w:ascii="Arial" w:hAnsi="Arial" w:cs="Arial"/>
              </w:rPr>
              <w:t>The studies will be conducted within the laboratories on SA1 campus. The laboratory rooms are all    private, which will allow the participant to feel relaxed and feel they are able to express themselves more, compared to being in a room with other people.</w:t>
            </w:r>
          </w:p>
          <w:p w14:paraId="161FB617" w14:textId="77777777" w:rsidR="001C70DF" w:rsidRDefault="001C70DF">
            <w:pPr>
              <w:rPr>
                <w:rFonts w:ascii="Arial" w:hAnsi="Arial" w:cs="Arial"/>
              </w:rPr>
            </w:pPr>
          </w:p>
          <w:p w14:paraId="59994BC6" w14:textId="77777777" w:rsidR="001C70DF" w:rsidRDefault="001C70DF">
            <w:pPr>
              <w:rPr>
                <w:rFonts w:ascii="Arial" w:hAnsi="Arial" w:cs="Arial"/>
                <w:b/>
              </w:rPr>
            </w:pPr>
            <w:r>
              <w:rPr>
                <w:rFonts w:ascii="Arial" w:hAnsi="Arial" w:cs="Arial"/>
                <w:color w:val="808080"/>
                <w:sz w:val="18"/>
                <w:szCs w:val="18"/>
              </w:rPr>
              <w:t>(this box should expand as you type)</w:t>
            </w:r>
          </w:p>
        </w:tc>
      </w:tr>
      <w:tr w:rsidR="001C70DF" w14:paraId="0C788FB6" w14:textId="77777777" w:rsidTr="001C70DF">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451E886" w14:textId="77777777" w:rsidR="001C70DF" w:rsidRDefault="001C70DF">
            <w:pPr>
              <w:spacing w:before="120"/>
              <w:rPr>
                <w:rFonts w:ascii="Arial" w:hAnsi="Arial" w:cs="Arial"/>
                <w:b/>
              </w:rPr>
            </w:pPr>
            <w:r>
              <w:rPr>
                <w:rFonts w:ascii="Arial" w:hAnsi="Arial" w:cs="Arial"/>
                <w:b/>
              </w:rPr>
              <w:t>Research activity outside of the UK</w:t>
            </w:r>
          </w:p>
          <w:p w14:paraId="15522C42" w14:textId="77777777" w:rsidR="001C70DF" w:rsidRDefault="001C70DF">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1C70DF" w14:paraId="7E249612" w14:textId="77777777" w:rsidTr="001C70DF">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082DE148" w14:textId="77777777" w:rsidR="001C70DF" w:rsidRDefault="001C70DF">
            <w:pPr>
              <w:rPr>
                <w:rFonts w:ascii="Arial" w:hAnsi="Arial" w:cs="Arial"/>
              </w:rPr>
            </w:pPr>
            <w:r>
              <w:rPr>
                <w:rFonts w:ascii="Arial" w:hAnsi="Arial" w:cs="Arial"/>
              </w:rPr>
              <w:t>n/a</w:t>
            </w:r>
          </w:p>
          <w:p w14:paraId="6328486B" w14:textId="77777777" w:rsidR="001C70DF" w:rsidRDefault="001C70DF">
            <w:pPr>
              <w:rPr>
                <w:rFonts w:ascii="Arial" w:hAnsi="Arial" w:cs="Arial"/>
              </w:rPr>
            </w:pPr>
          </w:p>
          <w:p w14:paraId="1B6F12BB" w14:textId="77777777" w:rsidR="001C70DF" w:rsidRDefault="001C70DF">
            <w:pPr>
              <w:rPr>
                <w:rFonts w:ascii="Arial" w:hAnsi="Arial" w:cs="Arial"/>
              </w:rPr>
            </w:pPr>
          </w:p>
          <w:p w14:paraId="0F2E4BF4" w14:textId="77777777" w:rsidR="001C70DF" w:rsidRDefault="001C70DF">
            <w:pPr>
              <w:rPr>
                <w:rFonts w:ascii="Arial" w:hAnsi="Arial" w:cs="Arial"/>
                <w:b/>
                <w:i/>
              </w:rPr>
            </w:pPr>
            <w:r>
              <w:rPr>
                <w:rFonts w:ascii="Arial" w:hAnsi="Arial" w:cs="Arial"/>
                <w:i/>
                <w:color w:val="808080"/>
                <w:sz w:val="18"/>
                <w:szCs w:val="18"/>
              </w:rPr>
              <w:t>(this box should expand as you type)</w:t>
            </w:r>
          </w:p>
        </w:tc>
      </w:tr>
    </w:tbl>
    <w:tbl>
      <w:tblPr>
        <w:tblStyle w:val="FooterChar"/>
        <w:tblW w:w="9930" w:type="dxa"/>
        <w:tblInd w:w="-5" w:type="dxa"/>
        <w:tblLayout w:type="fixed"/>
        <w:tblLook w:val="04A0" w:firstRow="1" w:lastRow="0" w:firstColumn="1" w:lastColumn="0" w:noHBand="0" w:noVBand="1"/>
      </w:tblPr>
      <w:tblGrid>
        <w:gridCol w:w="8227"/>
        <w:gridCol w:w="851"/>
        <w:gridCol w:w="852"/>
      </w:tblGrid>
      <w:tr w:rsidR="001C70DF" w14:paraId="4233CF4F" w14:textId="77777777" w:rsidTr="001C70DF">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E26D9" w14:textId="77777777" w:rsidR="001C70DF" w:rsidRDefault="001C70DF">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3A454BD8" w14:textId="77777777" w:rsidR="001C70DF" w:rsidRDefault="001C70DF">
            <w:pPr>
              <w:autoSpaceDE w:val="0"/>
              <w:autoSpaceDN w:val="0"/>
              <w:adjustRightInd w:val="0"/>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7B5E5C" w14:textId="77777777" w:rsidR="001C70DF" w:rsidRDefault="001C70DF">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1"/>
                <w14:checkedState w14:val="2612" w14:font="MS Gothic"/>
                <w14:uncheckedState w14:val="2610" w14:font="MS Gothic"/>
              </w14:checkbox>
            </w:sdtPr>
            <w:sdtContent>
              <w:p w14:paraId="0ADFAE71"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1C70DF" w14:paraId="55DEEB86" w14:textId="77777777" w:rsidTr="001C70DF">
        <w:tc>
          <w:tcPr>
            <w:tcW w:w="9923" w:type="dxa"/>
            <w:vMerge/>
            <w:tcBorders>
              <w:top w:val="single" w:sz="4" w:space="0" w:color="auto"/>
              <w:left w:val="single" w:sz="4" w:space="0" w:color="auto"/>
              <w:bottom w:val="single" w:sz="4" w:space="0" w:color="auto"/>
              <w:right w:val="single" w:sz="4" w:space="0" w:color="auto"/>
            </w:tcBorders>
            <w:vAlign w:val="center"/>
            <w:hideMark/>
          </w:tcPr>
          <w:p w14:paraId="58A4F49F" w14:textId="77777777" w:rsidR="001C70DF" w:rsidRDefault="001C70DF">
            <w:pPr>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495951" w14:textId="77777777" w:rsidR="001C70DF" w:rsidRDefault="001C70DF">
            <w:pPr>
              <w:autoSpaceDE w:val="0"/>
              <w:autoSpaceDN w:val="0"/>
              <w:adjustRightInd w:val="0"/>
              <w:jc w:val="center"/>
              <w:rPr>
                <w:rFonts w:ascii="Arial" w:hAnsi="Arial" w:cs="Arial"/>
                <w:b/>
              </w:rPr>
            </w:pPr>
            <w:r>
              <w:rPr>
                <w:rFonts w:ascii="Arial" w:hAnsi="Arial" w:cs="Arial"/>
                <w: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F4654C" w14:textId="77777777" w:rsidR="001C70DF" w:rsidRDefault="001C70DF">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lang w:val="en-US"/>
                  </w:rPr>
                  <w:t>☐</w:t>
                </w:r>
              </w:sdtContent>
            </w:sdt>
          </w:p>
        </w:tc>
      </w:tr>
      <w:tr w:rsidR="001C70DF" w14:paraId="75EB7B73" w14:textId="77777777" w:rsidTr="001C70DF">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FE687E" w14:textId="77777777" w:rsidR="001C70DF" w:rsidRDefault="001C70DF">
            <w:pPr>
              <w:autoSpaceDE w:val="0"/>
              <w:autoSpaceDN w:val="0"/>
              <w:adjustRightInd w:val="0"/>
              <w:rPr>
                <w:rFonts w:ascii="Arial" w:hAnsi="Arial" w:cs="Arial"/>
              </w:rPr>
            </w:pPr>
            <w:r>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31FB8A6F" w14:textId="77777777" w:rsidR="001C70DF" w:rsidRDefault="001C70DF">
            <w:pPr>
              <w:rPr>
                <w:rFonts w:ascii="Arial" w:hAnsi="Arial" w:cs="Arial"/>
              </w:rPr>
            </w:pPr>
          </w:p>
          <w:p w14:paraId="19FA83F1" w14:textId="77777777" w:rsidR="001C70DF" w:rsidRDefault="001C70DF">
            <w:pPr>
              <w:rPr>
                <w:rFonts w:ascii="Arial" w:hAnsi="Arial" w:cs="Arial"/>
              </w:rPr>
            </w:pPr>
          </w:p>
          <w:p w14:paraId="3AA47032" w14:textId="77777777" w:rsidR="001C70DF" w:rsidRDefault="001C70DF">
            <w:pPr>
              <w:rPr>
                <w:rFonts w:ascii="Arial" w:hAnsi="Arial" w:cs="Arial"/>
              </w:rPr>
            </w:pPr>
          </w:p>
          <w:p w14:paraId="5170F81E" w14:textId="77777777" w:rsidR="001C70DF" w:rsidRDefault="001C70DF">
            <w:pPr>
              <w:autoSpaceDE w:val="0"/>
              <w:autoSpaceDN w:val="0"/>
              <w:adjustRightInd w:val="0"/>
              <w:rPr>
                <w:rFonts w:ascii="Arial" w:hAnsi="Arial" w:cs="Arial"/>
                <w:bCs/>
              </w:rPr>
            </w:pPr>
            <w:r>
              <w:rPr>
                <w:rFonts w:ascii="Arial" w:hAnsi="Arial" w:cs="Arial"/>
                <w:i/>
                <w:sz w:val="18"/>
                <w:szCs w:val="18"/>
              </w:rPr>
              <w:t>(this box should expand as you type)</w:t>
            </w:r>
          </w:p>
        </w:tc>
      </w:tr>
    </w:tbl>
    <w:p w14:paraId="65EBE1D6" w14:textId="77777777" w:rsidR="001C70DF" w:rsidRDefault="001C70DF" w:rsidP="001C70DF">
      <w:pPr>
        <w:autoSpaceDE w:val="0"/>
        <w:autoSpaceDN w:val="0"/>
        <w:adjustRightInd w:val="0"/>
        <w:spacing w:after="240"/>
        <w:jc w:val="both"/>
        <w:rPr>
          <w:rFonts w:ascii="Arial" w:hAnsi="Arial" w:cs="Arial"/>
          <w:b/>
        </w:rPr>
      </w:pPr>
    </w:p>
    <w:p w14:paraId="2543C0B6" w14:textId="77777777" w:rsidR="001C70DF" w:rsidRDefault="001C70DF" w:rsidP="001C70DF">
      <w:pPr>
        <w:rPr>
          <w:rFonts w:ascii="Arial" w:hAnsi="Arial" w:cs="Arial"/>
          <w:b/>
        </w:rPr>
      </w:pPr>
      <w:r>
        <w:rPr>
          <w:rFonts w:ascii="Arial" w:hAnsi="Arial" w:cs="Arial"/>
          <w:b/>
        </w:rPr>
        <w:br w:type="page"/>
      </w:r>
    </w:p>
    <w:p w14:paraId="3344C429"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lastRenderedPageBreak/>
        <w:t>SECTION F: Scope of Research Activity</w:t>
      </w:r>
    </w:p>
    <w:tbl>
      <w:tblPr>
        <w:tblStyle w:val="FooterChar"/>
        <w:tblW w:w="9889" w:type="dxa"/>
        <w:tblLook w:val="04A0" w:firstRow="1" w:lastRow="0" w:firstColumn="1" w:lastColumn="0" w:noHBand="0" w:noVBand="1"/>
      </w:tblPr>
      <w:tblGrid>
        <w:gridCol w:w="8227"/>
        <w:gridCol w:w="846"/>
        <w:gridCol w:w="816"/>
      </w:tblGrid>
      <w:tr w:rsidR="001C70DF" w14:paraId="630DCA5B" w14:textId="77777777" w:rsidTr="001C70DF">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261BA7" w14:textId="77777777" w:rsidR="001C70DF" w:rsidRDefault="001C70DF">
            <w:pPr>
              <w:autoSpaceDE w:val="0"/>
              <w:autoSpaceDN w:val="0"/>
              <w:adjustRightInd w:val="0"/>
              <w:jc w:val="both"/>
              <w:rPr>
                <w:rFonts w:ascii="Arial" w:hAnsi="Arial" w:cs="Arial"/>
                <w:b/>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FFCFCE" w14:textId="77777777" w:rsidR="001C70DF" w:rsidRDefault="001C70DF">
            <w:pPr>
              <w:autoSpaceDE w:val="0"/>
              <w:autoSpaceDN w:val="0"/>
              <w:adjustRightInd w:val="0"/>
              <w:jc w:val="center"/>
              <w:rPr>
                <w:rFonts w:ascii="Arial" w:hAnsi="Arial" w:cs="Arial"/>
                <w:b/>
                <w:bCs/>
              </w:rPr>
            </w:pPr>
          </w:p>
          <w:p w14:paraId="70D3C84E"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B85A91" w14:textId="77777777" w:rsidR="001C70DF" w:rsidRDefault="001C70DF">
            <w:pPr>
              <w:autoSpaceDE w:val="0"/>
              <w:autoSpaceDN w:val="0"/>
              <w:adjustRightInd w:val="0"/>
              <w:jc w:val="center"/>
              <w:rPr>
                <w:rFonts w:ascii="Arial" w:hAnsi="Arial" w:cs="Arial"/>
                <w:b/>
                <w:bCs/>
              </w:rPr>
            </w:pPr>
          </w:p>
          <w:p w14:paraId="46771FDA"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r>
      <w:tr w:rsidR="001C70DF" w14:paraId="352A517C" w14:textId="77777777" w:rsidTr="001C70DF">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8EEEF" w14:textId="77777777" w:rsidR="001C70DF" w:rsidRDefault="001C70DF">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Content>
              <w:p w14:paraId="0E93138E"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1"/>
                <w14:checkedState w14:val="2612" w14:font="MS Gothic"/>
                <w14:uncheckedState w14:val="2610" w14:font="MS Gothic"/>
              </w14:checkbox>
            </w:sdtPr>
            <w:sdtContent>
              <w:p w14:paraId="3B61E210"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6FDDFDD1" w14:textId="77777777" w:rsidTr="001C70DF">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84DB70" w14:textId="77777777" w:rsidR="001C70DF" w:rsidRDefault="001C70DF">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Content>
              <w:p w14:paraId="0AE325EB"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Content>
              <w:p w14:paraId="47324DC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0C19A062"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5F1BCF" w14:textId="77777777" w:rsidR="001C70DF" w:rsidRDefault="001C70DF">
            <w:pPr>
              <w:autoSpaceDE w:val="0"/>
              <w:autoSpaceDN w:val="0"/>
              <w:adjustRightInd w:val="0"/>
              <w:rPr>
                <w:rFonts w:ascii="Arial" w:hAnsi="Arial" w:cs="Arial"/>
              </w:rPr>
            </w:pPr>
            <w:r>
              <w:rPr>
                <w:rFonts w:ascii="Arial" w:hAnsi="Arial" w:cs="Arial"/>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05BAA8CC"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64EA505B"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23FB9C6A"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2A839A" w14:textId="77777777" w:rsidR="001C70DF" w:rsidRDefault="001C70DF">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Content>
              <w:p w14:paraId="50078708"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Content>
              <w:p w14:paraId="4BD420D0"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2D4DD482" w14:textId="77777777" w:rsidTr="001C70DF">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C419D" w14:textId="77777777" w:rsidR="001C70DF" w:rsidRDefault="001C70DF">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195DD2DE"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3F6F5648"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711FFA76"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DE5C97" w14:textId="77777777" w:rsidR="001C70DF" w:rsidRDefault="001C70DF">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Content>
              <w:p w14:paraId="7692CCC4"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Content>
              <w:p w14:paraId="78C67914"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65A01439" w14:textId="77777777" w:rsidTr="001C70DF">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D866FE" w14:textId="77777777" w:rsidR="001C70DF" w:rsidRDefault="001C70DF">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72F40E4A"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17D51C01"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1541B13"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34C1F2" w14:textId="77777777" w:rsidR="001C70DF" w:rsidRDefault="001C70DF">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080148B2"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344E77BB"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30731D3"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9F6F15" w14:textId="77777777" w:rsidR="001C70DF" w:rsidRDefault="001C70DF">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497567E6"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381FB247"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24D04224"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0F31F0" w14:textId="77777777" w:rsidR="001C70DF" w:rsidRDefault="001C70DF">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7FFB8632"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6F582D56"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68F3C603"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862955" w14:textId="77777777" w:rsidR="001C70DF" w:rsidRDefault="001C70DF">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09EC7BF2"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505BB320"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204C9D6C"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056CD" w14:textId="77777777" w:rsidR="001C70DF" w:rsidRDefault="001C70DF">
            <w:pPr>
              <w:autoSpaceDE w:val="0"/>
              <w:autoSpaceDN w:val="0"/>
              <w:adjustRightInd w:val="0"/>
              <w:rPr>
                <w:rFonts w:ascii="Arial" w:hAnsi="Arial" w:cs="Arial"/>
              </w:rPr>
            </w:pPr>
            <w:r>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070EDE07"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60686737"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6BB84222"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3FF60D" w14:textId="77777777" w:rsidR="001C70DF" w:rsidRDefault="001C70DF">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4ECF24F1"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7BC911A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2A0D30AB"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CE115C" w14:textId="77777777" w:rsidR="001C70DF" w:rsidRDefault="001C70DF">
            <w:pPr>
              <w:autoSpaceDE w:val="0"/>
              <w:autoSpaceDN w:val="0"/>
              <w:adjustRightInd w:val="0"/>
              <w:rPr>
                <w:rFonts w:ascii="Arial" w:hAnsi="Arial" w:cs="Arial"/>
              </w:rPr>
            </w:pPr>
            <w:r>
              <w:rPr>
                <w:rFonts w:ascii="Arial" w:hAnsi="Arial" w:cs="Arial"/>
              </w:rPr>
              <w:t>Other primary data collection methods, please explain in this box</w:t>
            </w:r>
          </w:p>
          <w:p w14:paraId="7A7CA566" w14:textId="77777777" w:rsidR="001C70DF" w:rsidRDefault="001C70DF">
            <w:pPr>
              <w:autoSpaceDE w:val="0"/>
              <w:autoSpaceDN w:val="0"/>
              <w:adjustRightInd w:val="0"/>
              <w:rPr>
                <w:rFonts w:ascii="Arial" w:hAnsi="Arial" w:cs="Arial"/>
              </w:rPr>
            </w:pPr>
            <w:r>
              <w:rPr>
                <w:rFonts w:ascii="Arial" w:hAnsi="Arial" w:cs="Arial"/>
              </w:rPr>
              <w:t>For example, ‘focus groups’.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1AE235FD" w14:textId="77777777" w:rsidR="001C70DF" w:rsidRDefault="001C70D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Content>
              <w:p w14:paraId="733DEF2B" w14:textId="77777777" w:rsidR="001C70DF" w:rsidRDefault="001C70D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1C70DF" w14:paraId="0951F75C" w14:textId="77777777" w:rsidTr="001C70DF">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5710E743" w14:textId="77777777" w:rsidR="001C70DF" w:rsidRDefault="001C70DF">
            <w:pPr>
              <w:autoSpaceDE w:val="0"/>
              <w:autoSpaceDN w:val="0"/>
              <w:adjustRightInd w:val="0"/>
              <w:rPr>
                <w:rFonts w:ascii="Arial" w:hAnsi="Arial" w:cs="Arial"/>
              </w:rPr>
            </w:pPr>
            <w:r>
              <w:rPr>
                <w:rFonts w:ascii="Arial" w:hAnsi="Arial" w:cs="Arial"/>
              </w:rPr>
              <w:t>Details of any other primary data collection method:</w:t>
            </w:r>
          </w:p>
          <w:p w14:paraId="3E84D8B2" w14:textId="77777777" w:rsidR="001C70DF" w:rsidRDefault="001C70DF">
            <w:pPr>
              <w:rPr>
                <w:rFonts w:ascii="Arial" w:hAnsi="Arial" w:cs="Arial"/>
                <w:sz w:val="20"/>
                <w:szCs w:val="20"/>
              </w:rPr>
            </w:pPr>
          </w:p>
          <w:p w14:paraId="0979F8F6" w14:textId="77777777" w:rsidR="001C70DF" w:rsidRDefault="001C70DF">
            <w:pPr>
              <w:rPr>
                <w:rFonts w:ascii="Arial" w:hAnsi="Arial" w:cs="Arial"/>
              </w:rPr>
            </w:pPr>
          </w:p>
          <w:p w14:paraId="2750B61B" w14:textId="77777777" w:rsidR="001C70DF" w:rsidRDefault="001C70DF">
            <w:pPr>
              <w:rPr>
                <w:rFonts w:ascii="Arial" w:hAnsi="Arial" w:cs="Arial"/>
              </w:rPr>
            </w:pPr>
          </w:p>
          <w:p w14:paraId="5E670140" w14:textId="77777777" w:rsidR="001C70DF" w:rsidRDefault="001C70DF">
            <w:pPr>
              <w:autoSpaceDE w:val="0"/>
              <w:autoSpaceDN w:val="0"/>
              <w:adjustRightInd w:val="0"/>
              <w:rPr>
                <w:rFonts w:ascii="Arial" w:hAnsi="Arial" w:cs="Arial"/>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7CD1E" w14:textId="77777777" w:rsidR="001C70DF" w:rsidRDefault="001C70DF">
            <w:pPr>
              <w:rPr>
                <w:rFonts w:ascii="Arial" w:hAnsi="Arial" w:cs="Arial"/>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74BBB6" w14:textId="77777777" w:rsidR="001C70DF" w:rsidRDefault="001C70DF">
            <w:pPr>
              <w:rPr>
                <w:rFonts w:ascii="Arial" w:hAnsi="Arial" w:cs="Arial"/>
                <w:b/>
                <w:bCs/>
              </w:rPr>
            </w:pPr>
          </w:p>
        </w:tc>
      </w:tr>
    </w:tbl>
    <w:p w14:paraId="288B276A" w14:textId="77777777" w:rsidR="001C70DF" w:rsidRDefault="001C70DF" w:rsidP="001C70DF">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7D73E0AD" w14:textId="77777777" w:rsidR="001C70DF" w:rsidRDefault="001C70DF" w:rsidP="001C70DF">
      <w:pPr>
        <w:rPr>
          <w:rFonts w:ascii="Arial" w:hAnsi="Arial" w:cs="Arial"/>
          <w:bCs/>
          <w:iCs/>
        </w:rPr>
      </w:pPr>
    </w:p>
    <w:p w14:paraId="617F3E83" w14:textId="77777777" w:rsidR="001C70DF" w:rsidRDefault="001C70DF" w:rsidP="001C70DF">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698E168E" w14:textId="77777777" w:rsidR="001C70DF" w:rsidRDefault="001C70DF" w:rsidP="001C70DF">
      <w:pPr>
        <w:rPr>
          <w:rFonts w:ascii="Arial" w:hAnsi="Arial" w:cs="Arial"/>
          <w:bCs/>
          <w:iCs/>
        </w:rPr>
      </w:pPr>
    </w:p>
    <w:p w14:paraId="0B04462B" w14:textId="698296E2" w:rsidR="001C70DF" w:rsidRDefault="001C70DF" w:rsidP="001C70DF">
      <w:pPr>
        <w:rPr>
          <w:rFonts w:ascii="Arial" w:hAnsi="Arial" w:cs="Arial"/>
          <w:b/>
        </w:rPr>
      </w:pPr>
    </w:p>
    <w:p w14:paraId="3E048769"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G: Intended Participants</w:t>
      </w:r>
    </w:p>
    <w:tbl>
      <w:tblPr>
        <w:tblStyle w:val="FooterChar"/>
        <w:tblW w:w="9889" w:type="dxa"/>
        <w:tblLook w:val="04A0" w:firstRow="1" w:lastRow="0" w:firstColumn="1" w:lastColumn="0" w:noHBand="0" w:noVBand="1"/>
      </w:tblPr>
      <w:tblGrid>
        <w:gridCol w:w="8217"/>
        <w:gridCol w:w="850"/>
        <w:gridCol w:w="822"/>
      </w:tblGrid>
      <w:tr w:rsidR="001C70DF" w14:paraId="49219D97" w14:textId="77777777" w:rsidTr="001C70DF">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CB8BEE" w14:textId="77777777" w:rsidR="001C70DF" w:rsidRDefault="001C70DF">
            <w:pPr>
              <w:autoSpaceDE w:val="0"/>
              <w:autoSpaceDN w:val="0"/>
              <w:adjustRightInd w:val="0"/>
              <w:jc w:val="both"/>
              <w:rPr>
                <w:rFonts w:ascii="Arial" w:hAnsi="Arial" w:cs="Arial"/>
                <w:b/>
              </w:rPr>
            </w:pPr>
            <w:r>
              <w:rPr>
                <w:rFonts w:ascii="Arial" w:hAnsi="Arial" w:cs="Arial"/>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3F98E" w14:textId="77777777" w:rsidR="001C70DF" w:rsidRDefault="001C70DF">
            <w:pPr>
              <w:autoSpaceDE w:val="0"/>
              <w:autoSpaceDN w:val="0"/>
              <w:adjustRightInd w:val="0"/>
              <w:jc w:val="center"/>
              <w:rPr>
                <w:rFonts w:ascii="Arial" w:hAnsi="Arial" w:cs="Arial"/>
                <w:b/>
                <w:bCs/>
              </w:rPr>
            </w:pPr>
          </w:p>
          <w:p w14:paraId="0649C376"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DC378B" w14:textId="77777777" w:rsidR="001C70DF" w:rsidRDefault="001C70DF">
            <w:pPr>
              <w:autoSpaceDE w:val="0"/>
              <w:autoSpaceDN w:val="0"/>
              <w:adjustRightInd w:val="0"/>
              <w:jc w:val="center"/>
              <w:rPr>
                <w:rFonts w:ascii="Arial" w:hAnsi="Arial" w:cs="Arial"/>
                <w:b/>
                <w:bCs/>
              </w:rPr>
            </w:pPr>
          </w:p>
          <w:p w14:paraId="594BB9BE"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r>
      <w:tr w:rsidR="001C70DF" w14:paraId="76B21E21" w14:textId="77777777" w:rsidTr="001C70D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A79574" w14:textId="77777777" w:rsidR="001C70DF" w:rsidRDefault="001C70DF">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Content>
              <w:p w14:paraId="1D1D56B0"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Content>
              <w:p w14:paraId="099365B9"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ED4FFC8"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3AD379" w14:textId="77777777" w:rsidR="001C70DF" w:rsidRDefault="001C70DF">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14:paraId="2DCF899F"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14:paraId="0DDF693D"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721F7A44" w14:textId="77777777" w:rsidTr="001C70D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658574" w14:textId="77777777" w:rsidR="001C70DF" w:rsidRDefault="001C70DF">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3DBD9F4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2E93AB4D"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80FE272"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285FA" w14:textId="77777777" w:rsidR="001C70DF" w:rsidRDefault="001C70DF">
            <w:pPr>
              <w:autoSpaceDE w:val="0"/>
              <w:autoSpaceDN w:val="0"/>
              <w:adjustRightInd w:val="0"/>
              <w:rPr>
                <w:rFonts w:ascii="Arial" w:hAnsi="Arial" w:cs="Arial"/>
              </w:rPr>
            </w:pPr>
            <w:r>
              <w:rPr>
                <w:rFonts w:ascii="Arial" w:hAnsi="Arial" w:cs="Arial"/>
              </w:rPr>
              <w:t>Children and Young People under the age of 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14:paraId="41FAAAA7"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14:paraId="4871928C"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1B2D3449"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6F043C" w14:textId="77777777" w:rsidR="001C70DF" w:rsidRDefault="001C70DF">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52023CF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3AE9173C"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7F4CBD09" w14:textId="77777777" w:rsidTr="001C70D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3BA60B" w14:textId="77777777" w:rsidR="001C70DF" w:rsidRDefault="001C70DF">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7B5DBF72"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5686753E"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01A66703"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FD0997" w14:textId="77777777" w:rsidR="001C70DF" w:rsidRDefault="001C70DF">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2F65C17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6DBCDE3B"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76F380C0"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A8F04" w14:textId="77777777" w:rsidR="001C70DF" w:rsidRDefault="001C70DF">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60DD7DBF"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2C2DDFE8"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119B056C"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F2BCD" w14:textId="77777777" w:rsidR="001C70DF" w:rsidRDefault="001C70DF">
            <w:pPr>
              <w:autoSpaceDE w:val="0"/>
              <w:autoSpaceDN w:val="0"/>
              <w:adjustRightInd w:val="0"/>
              <w:rPr>
                <w:rFonts w:ascii="Arial" w:hAnsi="Arial" w:cs="Arial"/>
              </w:rPr>
            </w:pPr>
            <w:r>
              <w:rPr>
                <w:rFonts w:ascii="Arial" w:hAnsi="Arial" w:cs="Arial"/>
              </w:rPr>
              <w:t>Others (please identify specifically any group who may be unable to give consent) please indicate here and tick the appropriate box.</w:t>
            </w:r>
          </w:p>
          <w:p w14:paraId="53604099" w14:textId="77777777" w:rsidR="001C70DF" w:rsidRDefault="001C70DF">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2E9B016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14:paraId="0B929641"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713B4FEC" w14:textId="77777777" w:rsidTr="001C70DF">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032BB07E" w14:textId="77777777" w:rsidR="001C70DF" w:rsidRDefault="001C70DF">
            <w:pPr>
              <w:autoSpaceDE w:val="0"/>
              <w:autoSpaceDN w:val="0"/>
              <w:adjustRightInd w:val="0"/>
              <w:rPr>
                <w:rFonts w:ascii="Arial" w:hAnsi="Arial" w:cs="Arial"/>
              </w:rPr>
            </w:pPr>
            <w:r>
              <w:rPr>
                <w:rFonts w:ascii="Arial" w:hAnsi="Arial" w:cs="Arial"/>
              </w:rPr>
              <w:t>Other – please indicate here:</w:t>
            </w:r>
          </w:p>
          <w:p w14:paraId="3E1E845A" w14:textId="77777777" w:rsidR="001C70DF" w:rsidRDefault="001C70DF">
            <w:pPr>
              <w:rPr>
                <w:rFonts w:ascii="Arial" w:hAnsi="Arial" w:cs="Arial"/>
                <w:sz w:val="20"/>
                <w:szCs w:val="20"/>
              </w:rPr>
            </w:pPr>
          </w:p>
          <w:p w14:paraId="33C83B7A" w14:textId="77777777" w:rsidR="001C70DF" w:rsidRDefault="001C70DF">
            <w:pPr>
              <w:rPr>
                <w:rFonts w:ascii="Arial" w:hAnsi="Arial" w:cs="Arial"/>
              </w:rPr>
            </w:pPr>
          </w:p>
          <w:p w14:paraId="239E8C71" w14:textId="77777777" w:rsidR="001C70DF" w:rsidRDefault="001C70DF">
            <w:pPr>
              <w:rPr>
                <w:rFonts w:ascii="Arial" w:hAnsi="Arial" w:cs="Arial"/>
              </w:rPr>
            </w:pPr>
          </w:p>
          <w:p w14:paraId="147E8BB8" w14:textId="77777777" w:rsidR="001C70DF" w:rsidRDefault="001C70DF">
            <w:pPr>
              <w:autoSpaceDE w:val="0"/>
              <w:autoSpaceDN w:val="0"/>
              <w:adjustRightInd w:val="0"/>
              <w:rPr>
                <w:rFonts w:ascii="Arial" w:hAnsi="Arial" w:cs="Arial"/>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C2BBF4" w14:textId="77777777" w:rsidR="001C70DF" w:rsidRDefault="001C70DF">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15CA1" w14:textId="77777777" w:rsidR="001C70DF" w:rsidRDefault="001C70DF">
            <w:pPr>
              <w:rPr>
                <w:rFonts w:ascii="Arial" w:hAnsi="Arial" w:cs="Arial"/>
                <w:bCs/>
              </w:rPr>
            </w:pPr>
          </w:p>
        </w:tc>
      </w:tr>
    </w:tbl>
    <w:p w14:paraId="0B75FCDC" w14:textId="77777777" w:rsidR="001C70DF" w:rsidRDefault="001C70DF" w:rsidP="001C70DF">
      <w:pPr>
        <w:rPr>
          <w:rFonts w:ascii="Arial" w:hAnsi="Arial" w:cs="Arial"/>
          <w:bCs/>
          <w:sz w:val="24"/>
          <w:szCs w:val="24"/>
        </w:rPr>
      </w:pPr>
    </w:p>
    <w:tbl>
      <w:tblPr>
        <w:tblStyle w:val="FooterChar"/>
        <w:tblW w:w="9889" w:type="dxa"/>
        <w:tblLook w:val="04A0" w:firstRow="1" w:lastRow="0" w:firstColumn="1" w:lastColumn="0" w:noHBand="0" w:noVBand="1"/>
      </w:tblPr>
      <w:tblGrid>
        <w:gridCol w:w="3256"/>
        <w:gridCol w:w="6633"/>
      </w:tblGrid>
      <w:tr w:rsidR="001C70DF" w14:paraId="7CE983D5" w14:textId="77777777" w:rsidTr="001C70DF">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23B98" w14:textId="77777777" w:rsidR="001C70DF" w:rsidRDefault="001C70DF">
            <w:pPr>
              <w:rPr>
                <w:rFonts w:ascii="Arial" w:hAnsi="Arial" w:cs="Arial"/>
                <w:b/>
              </w:rPr>
            </w:pPr>
            <w:r>
              <w:rPr>
                <w:rFonts w:ascii="Arial" w:hAnsi="Arial" w:cs="Arial"/>
                <w:b/>
              </w:rPr>
              <w:t>Participant numbers and source</w:t>
            </w:r>
          </w:p>
          <w:p w14:paraId="61650E7C" w14:textId="77777777" w:rsidR="001C70DF" w:rsidRDefault="001C70DF">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1C70DF" w14:paraId="5ABEAC2D" w14:textId="77777777" w:rsidTr="001C70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38BF3" w14:textId="77777777" w:rsidR="001C70DF" w:rsidRDefault="001C70DF">
            <w:pPr>
              <w:rPr>
                <w:rFonts w:ascii="Arial" w:hAnsi="Arial" w:cs="Arial"/>
              </w:rPr>
            </w:pPr>
            <w:r>
              <w:rPr>
                <w:rFonts w:ascii="Arial" w:hAnsi="Arial" w:cs="Arial"/>
              </w:rPr>
              <w:t>How many participants are expected?</w:t>
            </w:r>
          </w:p>
          <w:p w14:paraId="5CCCAFA2" w14:textId="77777777" w:rsidR="001C70DF" w:rsidRDefault="001C70DF">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37AC932" w14:textId="77777777" w:rsidR="001C70DF" w:rsidRDefault="001C70DF">
            <w:pPr>
              <w:rPr>
                <w:rFonts w:ascii="Arial" w:hAnsi="Arial" w:cs="Arial"/>
              </w:rPr>
            </w:pPr>
          </w:p>
          <w:p w14:paraId="088559DC" w14:textId="77777777" w:rsidR="001C70DF" w:rsidRDefault="001C70DF">
            <w:pPr>
              <w:rPr>
                <w:rFonts w:ascii="Arial" w:hAnsi="Arial" w:cs="Arial"/>
              </w:rPr>
            </w:pPr>
            <w:r>
              <w:rPr>
                <w:rFonts w:ascii="Arial" w:hAnsi="Arial" w:cs="Arial"/>
              </w:rPr>
              <w:t>The anticipated amount required for the study are eight to ten participants.</w:t>
            </w:r>
          </w:p>
          <w:p w14:paraId="7ED50677" w14:textId="77777777" w:rsidR="001C70DF" w:rsidRDefault="001C70DF">
            <w:pPr>
              <w:rPr>
                <w:rFonts w:ascii="Arial" w:hAnsi="Arial" w:cs="Arial"/>
              </w:rPr>
            </w:pPr>
          </w:p>
          <w:p w14:paraId="4D65F040" w14:textId="77777777" w:rsidR="001C70DF" w:rsidRDefault="001C70DF">
            <w:pPr>
              <w:rPr>
                <w:rFonts w:ascii="Arial" w:hAnsi="Arial" w:cs="Arial"/>
                <w:b/>
              </w:rPr>
            </w:pPr>
            <w:r>
              <w:rPr>
                <w:rFonts w:ascii="Arial" w:hAnsi="Arial" w:cs="Arial"/>
                <w:i/>
                <w:color w:val="808080"/>
                <w:sz w:val="18"/>
                <w:szCs w:val="18"/>
              </w:rPr>
              <w:t>(this box should expand as you type)</w:t>
            </w:r>
          </w:p>
        </w:tc>
      </w:tr>
      <w:tr w:rsidR="001C70DF" w14:paraId="18458A5B" w14:textId="77777777" w:rsidTr="001C70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02DE3" w14:textId="77777777" w:rsidR="001C70DF" w:rsidRDefault="001C70DF">
            <w:pPr>
              <w:rPr>
                <w:rFonts w:ascii="Arial" w:hAnsi="Arial" w:cs="Arial"/>
              </w:rPr>
            </w:pPr>
            <w:r>
              <w:rPr>
                <w:rFonts w:ascii="Arial" w:hAnsi="Arial" w:cs="Arial"/>
              </w:rPr>
              <w:t>Who will the participants be?</w:t>
            </w:r>
          </w:p>
          <w:p w14:paraId="364D3AC0" w14:textId="77777777" w:rsidR="001C70DF" w:rsidRDefault="001C70DF">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BD3B70F" w14:textId="77777777" w:rsidR="001C70DF" w:rsidRDefault="001C70DF">
            <w:pPr>
              <w:rPr>
                <w:rFonts w:ascii="Arial" w:hAnsi="Arial" w:cs="Arial"/>
              </w:rPr>
            </w:pPr>
          </w:p>
          <w:p w14:paraId="14229617" w14:textId="77777777" w:rsidR="001C70DF" w:rsidRDefault="001C70DF">
            <w:pPr>
              <w:rPr>
                <w:rFonts w:ascii="Arial" w:hAnsi="Arial" w:cs="Arial"/>
              </w:rPr>
            </w:pPr>
            <w:r>
              <w:rPr>
                <w:rFonts w:ascii="Arial" w:hAnsi="Arial" w:cs="Arial"/>
              </w:rPr>
              <w:t>Participants will be recruited from a student population of the university, specifically those within the psychology and counselling discipline. There will be no exclusion criteria, as a range of ages and gender identifications is expected.</w:t>
            </w:r>
          </w:p>
          <w:p w14:paraId="0DE4A974" w14:textId="77777777" w:rsidR="001C70DF" w:rsidRDefault="001C70DF">
            <w:pPr>
              <w:rPr>
                <w:rFonts w:ascii="Arial" w:hAnsi="Arial" w:cs="Arial"/>
                <w:i/>
                <w:color w:val="808080"/>
                <w:sz w:val="18"/>
                <w:szCs w:val="18"/>
              </w:rPr>
            </w:pPr>
            <w:r>
              <w:rPr>
                <w:rFonts w:ascii="Arial" w:hAnsi="Arial" w:cs="Arial"/>
                <w:i/>
                <w:color w:val="808080"/>
                <w:sz w:val="18"/>
                <w:szCs w:val="18"/>
              </w:rPr>
              <w:t>(this box should expand as you type)</w:t>
            </w:r>
          </w:p>
        </w:tc>
      </w:tr>
      <w:tr w:rsidR="001C70DF" w14:paraId="1158021D" w14:textId="77777777" w:rsidTr="001C70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975EA" w14:textId="77777777" w:rsidR="001C70DF" w:rsidRDefault="001C70DF">
            <w:pPr>
              <w:rPr>
                <w:rFonts w:ascii="Arial" w:hAnsi="Arial" w:cs="Arial"/>
              </w:rPr>
            </w:pPr>
            <w:r>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378D55F8" w14:textId="77777777" w:rsidR="001C70DF" w:rsidRDefault="001C70DF">
            <w:pPr>
              <w:rPr>
                <w:rFonts w:ascii="Arial" w:hAnsi="Arial" w:cs="Arial"/>
              </w:rPr>
            </w:pPr>
          </w:p>
          <w:p w14:paraId="4427DB44" w14:textId="77777777" w:rsidR="001C70DF" w:rsidRDefault="001C70DF">
            <w:pPr>
              <w:rPr>
                <w:rFonts w:ascii="Arial" w:hAnsi="Arial" w:cs="Arial"/>
              </w:rPr>
            </w:pPr>
            <w:r>
              <w:rPr>
                <w:rFonts w:ascii="Arial" w:hAnsi="Arial" w:cs="Arial"/>
              </w:rPr>
              <w:t>Each participant will be recruited from EMS. They will then be provided with a demographic data sheet after they have read and signed the consent form, this will ask for their age and gender to get an understanding of who are answering the questions.</w:t>
            </w:r>
          </w:p>
          <w:p w14:paraId="4813A72E" w14:textId="77777777" w:rsidR="001C70DF" w:rsidRDefault="001C70DF">
            <w:pPr>
              <w:rPr>
                <w:rFonts w:ascii="Arial" w:hAnsi="Arial" w:cs="Arial"/>
              </w:rPr>
            </w:pPr>
          </w:p>
          <w:p w14:paraId="350163A2" w14:textId="77777777" w:rsidR="001C70DF" w:rsidRDefault="001C70DF">
            <w:pPr>
              <w:rPr>
                <w:rFonts w:ascii="Arial" w:hAnsi="Arial" w:cs="Arial"/>
                <w:color w:val="808080"/>
                <w:sz w:val="18"/>
                <w:szCs w:val="18"/>
              </w:rPr>
            </w:pPr>
            <w:r>
              <w:rPr>
                <w:rFonts w:ascii="Arial" w:hAnsi="Arial" w:cs="Arial"/>
                <w:i/>
                <w:color w:val="808080"/>
                <w:sz w:val="18"/>
                <w:szCs w:val="18"/>
              </w:rPr>
              <w:t>(this box should expand as you type)</w:t>
            </w:r>
          </w:p>
        </w:tc>
      </w:tr>
    </w:tbl>
    <w:p w14:paraId="7855D837" w14:textId="77777777" w:rsidR="001C70DF" w:rsidRDefault="001C70DF" w:rsidP="001C70DF">
      <w:pPr>
        <w:rPr>
          <w:rFonts w:ascii="Arial" w:hAnsi="Arial" w:cs="Arial"/>
          <w:bCs/>
          <w:sz w:val="24"/>
          <w:szCs w:val="24"/>
        </w:rPr>
      </w:pPr>
    </w:p>
    <w:p w14:paraId="1054B357" w14:textId="51E33B1C" w:rsidR="001C70DF" w:rsidRDefault="001C70DF" w:rsidP="001C70DF">
      <w:pPr>
        <w:rPr>
          <w:rFonts w:ascii="Times New Roman" w:hAnsi="Times New Roman" w:cs="Times New Roman"/>
          <w:sz w:val="20"/>
          <w:szCs w:val="20"/>
        </w:rPr>
      </w:pPr>
    </w:p>
    <w:tbl>
      <w:tblPr>
        <w:tblStyle w:val="FooterChar"/>
        <w:tblW w:w="9889" w:type="dxa"/>
        <w:tblLook w:val="04A0" w:firstRow="1" w:lastRow="0" w:firstColumn="1" w:lastColumn="0" w:noHBand="0" w:noVBand="1"/>
      </w:tblPr>
      <w:tblGrid>
        <w:gridCol w:w="7225"/>
        <w:gridCol w:w="992"/>
        <w:gridCol w:w="850"/>
        <w:gridCol w:w="822"/>
      </w:tblGrid>
      <w:tr w:rsidR="001C70DF" w14:paraId="4A5CB556" w14:textId="77777777" w:rsidTr="001C70DF">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70BFBD" w14:textId="77777777" w:rsidR="001C70DF" w:rsidRDefault="001C70DF">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C7872CE" w14:textId="77777777" w:rsidR="001C70DF" w:rsidRDefault="001C70DF">
            <w:pPr>
              <w:autoSpaceDE w:val="0"/>
              <w:autoSpaceDN w:val="0"/>
              <w:adjustRightInd w:val="0"/>
              <w:jc w:val="center"/>
              <w:rPr>
                <w:rFonts w:ascii="Arial" w:hAnsi="Arial" w:cs="Arial"/>
                <w:b/>
                <w:bCs/>
                <w:sz w:val="16"/>
                <w:szCs w:val="16"/>
              </w:rPr>
            </w:pPr>
          </w:p>
          <w:p w14:paraId="23D904B5"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7964C40"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F80B71" w14:textId="77777777" w:rsidR="001C70DF" w:rsidRDefault="001C70DF">
            <w:pPr>
              <w:autoSpaceDE w:val="0"/>
              <w:autoSpaceDN w:val="0"/>
              <w:adjustRightInd w:val="0"/>
              <w:jc w:val="center"/>
              <w:rPr>
                <w:rFonts w:ascii="Arial" w:hAnsi="Arial" w:cs="Arial"/>
                <w:b/>
                <w:bCs/>
                <w:sz w:val="16"/>
                <w:szCs w:val="16"/>
              </w:rPr>
            </w:pPr>
          </w:p>
          <w:p w14:paraId="35DBBFE0" w14:textId="77777777" w:rsidR="001C70DF" w:rsidRDefault="001C70DF">
            <w:pPr>
              <w:autoSpaceDE w:val="0"/>
              <w:autoSpaceDN w:val="0"/>
              <w:adjustRightInd w:val="0"/>
              <w:jc w:val="center"/>
              <w:rPr>
                <w:rFonts w:ascii="Arial" w:hAnsi="Arial" w:cs="Arial"/>
                <w:b/>
                <w:bCs/>
              </w:rPr>
            </w:pPr>
            <w:r>
              <w:rPr>
                <w:rFonts w:ascii="Arial" w:hAnsi="Arial" w:cs="Arial"/>
                <w:b/>
                <w:bCs/>
              </w:rPr>
              <w:t>N/A</w:t>
            </w:r>
          </w:p>
        </w:tc>
      </w:tr>
      <w:tr w:rsidR="001C70DF" w14:paraId="187A7CFD"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A59096" w14:textId="77777777" w:rsidR="001C70DF" w:rsidRDefault="001C70DF">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27A8BD5C"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0F75375C"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1ED97C19"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F82A65B" w14:textId="77777777" w:rsidTr="001C70DF">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19A857" w14:textId="77777777" w:rsidR="001C70DF" w:rsidRDefault="001C70DF">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295BCE7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420BD823"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5B6F7FB2"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3B4A36F"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4D0F8" w14:textId="77777777" w:rsidR="001C70DF" w:rsidRDefault="001C70DF">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2F4180C1"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7EF52A9A"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1E704285"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5B1EC65" w14:textId="77777777" w:rsidTr="001C70DF">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EEBF3A" w14:textId="77777777" w:rsidR="001C70DF" w:rsidRDefault="001C70DF">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14:paraId="092AEF1D"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4F23D33F"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14:paraId="2C6BFC11"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D9658B9"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C6BED3" w14:textId="77777777" w:rsidR="001C70DF" w:rsidRDefault="001C70DF">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Content>
              <w:p w14:paraId="44938037"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69AA9678"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Content>
              <w:p w14:paraId="505B674A"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BF4B0E8" w14:textId="77777777" w:rsidTr="001C70DF">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D69F0D" w14:textId="77777777" w:rsidR="001C70DF" w:rsidRDefault="001C70DF">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23A09A81"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6354062D"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297DD8D8"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8414977"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339756" w14:textId="77777777" w:rsidR="001C70DF" w:rsidRDefault="001C70DF">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0"/>
                <w14:checkedState w14:val="2612" w14:font="MS Gothic"/>
                <w14:uncheckedState w14:val="2610" w14:font="MS Gothic"/>
              </w14:checkbox>
            </w:sdtPr>
            <w:sdtContent>
              <w:p w14:paraId="37419D07"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6B31E6C3"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1"/>
                <w14:checkedState w14:val="2612" w14:font="MS Gothic"/>
                <w14:uncheckedState w14:val="2610" w14:font="MS Gothic"/>
              </w14:checkbox>
            </w:sdtPr>
            <w:sdtContent>
              <w:p w14:paraId="746EC325"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07E75A70" w14:textId="77777777" w:rsidTr="001C70DF">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AC5124" w14:textId="77777777" w:rsidR="001C70DF" w:rsidRDefault="001C70DF">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7CB1B607"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48A13695"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6BB7DEB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09DF9F3"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853342" w14:textId="77777777" w:rsidR="001C70DF" w:rsidRDefault="001C70DF">
            <w:pPr>
              <w:autoSpaceDE w:val="0"/>
              <w:autoSpaceDN w:val="0"/>
              <w:adjustRightInd w:val="0"/>
              <w:rPr>
                <w:rFonts w:ascii="Arial" w:hAnsi="Arial" w:cs="Arial"/>
              </w:rPr>
            </w:pPr>
            <w:r>
              <w:rPr>
                <w:rFonts w:ascii="Arial" w:hAnsi="Arial" w:cs="Arial"/>
              </w:rPr>
              <w:lastRenderedPageBreak/>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7E0C4A22"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3884EE6B"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5EBB4048"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7FF8050D" w14:textId="77777777" w:rsidTr="001C70DF">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8AB96A" w14:textId="77777777" w:rsidR="001C70DF" w:rsidRDefault="001C70DF">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1C70DF" w14:paraId="72FCCCFE" w14:textId="77777777" w:rsidTr="001C70DF">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8E6B2FD" w14:textId="77777777" w:rsidR="001C70DF" w:rsidRDefault="001C70DF">
            <w:pPr>
              <w:rPr>
                <w:rFonts w:ascii="Arial" w:hAnsi="Arial" w:cs="Arial"/>
              </w:rPr>
            </w:pPr>
          </w:p>
          <w:p w14:paraId="756D8A12" w14:textId="77777777" w:rsidR="001C70DF" w:rsidRDefault="001C70DF">
            <w:pPr>
              <w:rPr>
                <w:rFonts w:ascii="Arial" w:hAnsi="Arial" w:cs="Arial"/>
              </w:rPr>
            </w:pPr>
          </w:p>
          <w:p w14:paraId="0656BF8A" w14:textId="77777777" w:rsidR="001C70DF" w:rsidRDefault="001C70DF">
            <w:pPr>
              <w:rPr>
                <w:rFonts w:ascii="Arial" w:hAnsi="Arial" w:cs="Arial"/>
              </w:rPr>
            </w:pPr>
          </w:p>
          <w:p w14:paraId="48FED34B"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675129ED" w14:textId="77777777" w:rsidR="001C70DF" w:rsidRDefault="001C70DF" w:rsidP="001C70DF">
      <w:pPr>
        <w:rPr>
          <w:rFonts w:cs="Times New Roman"/>
          <w:sz w:val="20"/>
          <w:szCs w:val="20"/>
        </w:rPr>
      </w:pPr>
    </w:p>
    <w:tbl>
      <w:tblPr>
        <w:tblStyle w:val="FooterChar"/>
        <w:tblW w:w="9889" w:type="dxa"/>
        <w:tblLook w:val="04A0" w:firstRow="1" w:lastRow="0" w:firstColumn="1" w:lastColumn="0" w:noHBand="0" w:noVBand="1"/>
      </w:tblPr>
      <w:tblGrid>
        <w:gridCol w:w="7225"/>
        <w:gridCol w:w="992"/>
        <w:gridCol w:w="850"/>
        <w:gridCol w:w="822"/>
      </w:tblGrid>
      <w:tr w:rsidR="001C70DF" w14:paraId="2A524DA6" w14:textId="77777777" w:rsidTr="001C70DF">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C25A77" w14:textId="77777777" w:rsidR="001C70DF" w:rsidRDefault="001C70DF">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E155A40" w14:textId="77777777" w:rsidR="001C70DF" w:rsidRDefault="001C70DF">
            <w:pPr>
              <w:autoSpaceDE w:val="0"/>
              <w:autoSpaceDN w:val="0"/>
              <w:adjustRightInd w:val="0"/>
              <w:jc w:val="center"/>
              <w:rPr>
                <w:rFonts w:ascii="Arial" w:hAnsi="Arial" w:cs="Arial"/>
                <w:b/>
                <w:bCs/>
                <w:sz w:val="16"/>
                <w:szCs w:val="16"/>
              </w:rPr>
            </w:pPr>
          </w:p>
          <w:p w14:paraId="24342CFB"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0AE69F6"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E23AE80" w14:textId="77777777" w:rsidR="001C70DF" w:rsidRDefault="001C70DF">
            <w:pPr>
              <w:autoSpaceDE w:val="0"/>
              <w:autoSpaceDN w:val="0"/>
              <w:adjustRightInd w:val="0"/>
              <w:jc w:val="center"/>
              <w:rPr>
                <w:rFonts w:ascii="Arial" w:hAnsi="Arial" w:cs="Arial"/>
                <w:b/>
                <w:bCs/>
                <w:sz w:val="16"/>
                <w:szCs w:val="16"/>
              </w:rPr>
            </w:pPr>
          </w:p>
          <w:p w14:paraId="79EA3DD0" w14:textId="77777777" w:rsidR="001C70DF" w:rsidRDefault="001C70DF">
            <w:pPr>
              <w:autoSpaceDE w:val="0"/>
              <w:autoSpaceDN w:val="0"/>
              <w:adjustRightInd w:val="0"/>
              <w:jc w:val="center"/>
              <w:rPr>
                <w:rFonts w:ascii="Arial" w:hAnsi="Arial" w:cs="Arial"/>
                <w:b/>
                <w:bCs/>
              </w:rPr>
            </w:pPr>
            <w:r>
              <w:rPr>
                <w:rFonts w:ascii="Arial" w:hAnsi="Arial" w:cs="Arial"/>
                <w:b/>
                <w:bCs/>
              </w:rPr>
              <w:t>N/A</w:t>
            </w:r>
          </w:p>
        </w:tc>
      </w:tr>
      <w:tr w:rsidR="001C70DF" w14:paraId="051C6A38"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79A129" w14:textId="77777777" w:rsidR="001C70DF" w:rsidRDefault="001C70DF">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7F288326"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503C402A"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327672BC"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E44D3CC" w14:textId="77777777" w:rsidTr="001C70DF">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23AA9B" w14:textId="77777777" w:rsidR="001C70DF" w:rsidRDefault="001C70DF">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2954C1FE"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33A30444"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0FE77A20"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62F47498" w14:textId="77777777" w:rsidTr="001C70DF">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E1F75" w14:textId="77777777" w:rsidR="001C70DF" w:rsidRDefault="001C70DF">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0E89D05B"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580AE87B"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3585A414"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510EDA5" w14:textId="77777777" w:rsidTr="001C70DF">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9E98C" w14:textId="77777777" w:rsidR="001C70DF" w:rsidRDefault="001C70DF">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14:paraId="7DF1832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14:paraId="3540C968"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117B5FA5"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184801EF" w14:textId="77777777" w:rsidTr="001C70DF">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79AF54" w14:textId="77777777" w:rsidR="001C70DF" w:rsidRDefault="001C70DF">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1C70DF" w14:paraId="3DC0ED07" w14:textId="77777777" w:rsidTr="001C70DF">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1D7EEE31" w14:textId="77777777" w:rsidR="001C70DF" w:rsidRDefault="001C70DF">
            <w:pPr>
              <w:rPr>
                <w:rFonts w:ascii="Arial" w:hAnsi="Arial" w:cs="Arial"/>
              </w:rPr>
            </w:pPr>
          </w:p>
          <w:p w14:paraId="29848267" w14:textId="77777777" w:rsidR="001C70DF" w:rsidRDefault="001C70DF">
            <w:pPr>
              <w:rPr>
                <w:rFonts w:ascii="Arial" w:hAnsi="Arial" w:cs="Arial"/>
              </w:rPr>
            </w:pPr>
          </w:p>
          <w:p w14:paraId="5B8B7086" w14:textId="77777777" w:rsidR="001C70DF" w:rsidRDefault="001C70DF">
            <w:pPr>
              <w:rPr>
                <w:rFonts w:ascii="Arial" w:hAnsi="Arial" w:cs="Arial"/>
              </w:rPr>
            </w:pPr>
          </w:p>
          <w:p w14:paraId="0F68ACFC"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2D520933" w14:textId="77777777" w:rsidR="001C70DF" w:rsidRDefault="001C70DF" w:rsidP="001C70DF">
      <w:pPr>
        <w:autoSpaceDE w:val="0"/>
        <w:autoSpaceDN w:val="0"/>
        <w:adjustRightInd w:val="0"/>
        <w:spacing w:after="240"/>
        <w:jc w:val="both"/>
        <w:rPr>
          <w:rFonts w:ascii="Arial" w:hAnsi="Arial" w:cs="Arial"/>
          <w:b/>
        </w:rPr>
      </w:pPr>
    </w:p>
    <w:p w14:paraId="3F37B355" w14:textId="77777777" w:rsidR="001C70DF" w:rsidRDefault="001C70DF" w:rsidP="001C70DF">
      <w:pPr>
        <w:rPr>
          <w:rFonts w:ascii="Arial" w:hAnsi="Arial" w:cs="Arial"/>
          <w:b/>
        </w:rPr>
      </w:pPr>
      <w:r>
        <w:rPr>
          <w:rFonts w:ascii="Arial" w:hAnsi="Arial" w:cs="Arial"/>
          <w:b/>
        </w:rPr>
        <w:br w:type="page"/>
      </w:r>
    </w:p>
    <w:p w14:paraId="56E79A7F"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1C70DF" w14:paraId="79DCED0C" w14:textId="77777777" w:rsidTr="001C70D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1ED314" w14:textId="77777777" w:rsidR="001C70DF" w:rsidRDefault="001C70DF">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F94710B" w14:textId="77777777" w:rsidR="001C70DF" w:rsidRDefault="001C70DF">
            <w:pPr>
              <w:rPr>
                <w:rFonts w:ascii="Times New Roman" w:hAnsi="Times New Roman" w:cs="Times New Roman"/>
              </w:rPr>
            </w:pPr>
          </w:p>
          <w:p w14:paraId="0CC1977A" w14:textId="77777777" w:rsidR="001C70DF" w:rsidRDefault="001C70DF">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1C70DF" w14:paraId="29248F48" w14:textId="77777777" w:rsidTr="001C70DF">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7EDB5F" w14:textId="77777777" w:rsidR="001C70DF" w:rsidRDefault="001C70DF">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CB2A8A6" w14:textId="77777777" w:rsidR="001C70DF" w:rsidRDefault="001C70DF">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FCB9AE" w14:textId="77777777" w:rsidR="001C70DF" w:rsidRDefault="001C70DF">
            <w:pPr>
              <w:pStyle w:val="Heading1"/>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6C05B9" w14:textId="77777777" w:rsidR="001C70DF" w:rsidRDefault="001C70D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lang w:val="en-US"/>
                  </w:rPr>
                  <w:t>☐</w:t>
                </w:r>
              </w:sdtContent>
            </w:sdt>
          </w:p>
        </w:tc>
      </w:tr>
      <w:tr w:rsidR="001C70DF" w14:paraId="7355FC38" w14:textId="77777777" w:rsidTr="001C70DF">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998768" w14:textId="77777777" w:rsidR="001C70DF" w:rsidRDefault="001C70DF">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ECA135" w14:textId="77777777" w:rsidR="001C70DF" w:rsidRDefault="001C70DF">
            <w:pPr>
              <w:pStyle w:val="Heading1"/>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F154FC" w14:textId="77777777" w:rsidR="001C70DF" w:rsidRDefault="001C70D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lang w:val="en-US"/>
                  </w:rPr>
                  <w:t>☒</w:t>
                </w:r>
              </w:sdtContent>
            </w:sdt>
          </w:p>
        </w:tc>
      </w:tr>
      <w:tr w:rsidR="001C70DF" w14:paraId="25B495B4" w14:textId="77777777" w:rsidTr="001C70D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B9E4C8" w14:textId="77777777" w:rsidR="001C70DF" w:rsidRDefault="001C70DF">
            <w:pPr>
              <w:rPr>
                <w:rFonts w:ascii="Arial" w:hAnsi="Arial" w:cs="Arial"/>
              </w:rPr>
            </w:pPr>
            <w:r>
              <w:rPr>
                <w:rFonts w:ascii="Arial" w:hAnsi="Arial" w:cs="Arial"/>
                <w:b/>
              </w:rPr>
              <w:t>Risks to participants</w:t>
            </w:r>
          </w:p>
          <w:p w14:paraId="2A8AB0FD" w14:textId="77777777" w:rsidR="001C70DF" w:rsidRDefault="001C70DF">
            <w:pPr>
              <w:rPr>
                <w:rFonts w:ascii="Arial" w:hAnsi="Arial" w:cs="Arial"/>
              </w:rPr>
            </w:pPr>
            <w:r>
              <w:rPr>
                <w:rFonts w:ascii="Arial" w:hAnsi="Arial" w:cs="Arial"/>
              </w:rPr>
              <w:t>For example: emotional distress, financial disclosure, physical harm, transfer of personal data, sensitive organisational information</w:t>
            </w:r>
          </w:p>
        </w:tc>
      </w:tr>
      <w:tr w:rsidR="001C70DF" w14:paraId="6B52E97B" w14:textId="77777777" w:rsidTr="001C70DF">
        <w:tc>
          <w:tcPr>
            <w:tcW w:w="4849" w:type="dxa"/>
            <w:tcBorders>
              <w:top w:val="single" w:sz="4" w:space="0" w:color="auto"/>
              <w:left w:val="single" w:sz="4" w:space="0" w:color="auto"/>
              <w:bottom w:val="single" w:sz="4" w:space="0" w:color="auto"/>
              <w:right w:val="single" w:sz="4" w:space="0" w:color="auto"/>
            </w:tcBorders>
          </w:tcPr>
          <w:p w14:paraId="1BDFF249" w14:textId="77777777" w:rsidR="001C70DF" w:rsidRDefault="001C70DF">
            <w:pPr>
              <w:autoSpaceDE w:val="0"/>
              <w:autoSpaceDN w:val="0"/>
              <w:adjustRightInd w:val="0"/>
              <w:rPr>
                <w:rFonts w:ascii="Arial" w:hAnsi="Arial" w:cs="Arial"/>
              </w:rPr>
            </w:pPr>
            <w:r>
              <w:rPr>
                <w:rFonts w:ascii="Arial" w:hAnsi="Arial" w:cs="Arial"/>
              </w:rPr>
              <w:t xml:space="preserve">Risk to Participant: </w:t>
            </w:r>
          </w:p>
          <w:p w14:paraId="795E9077" w14:textId="77777777" w:rsidR="001C70DF" w:rsidRDefault="001C70DF">
            <w:pPr>
              <w:rPr>
                <w:rFonts w:ascii="Arial" w:hAnsi="Arial" w:cs="Arial"/>
                <w:sz w:val="20"/>
                <w:szCs w:val="20"/>
              </w:rPr>
            </w:pPr>
            <w:r>
              <w:rPr>
                <w:rFonts w:ascii="Arial" w:hAnsi="Arial" w:cs="Arial"/>
              </w:rPr>
              <w:t>There is always the potential for emotional distress during qualitative interviews. Whilst none of the interview questions will ask the participants to disclose any sensitive personal information, the places they choose to talk about could stimulate negative emotional memories.</w:t>
            </w:r>
          </w:p>
          <w:p w14:paraId="3BD91D0B" w14:textId="77777777" w:rsidR="001C70DF" w:rsidRDefault="001C70DF">
            <w:pPr>
              <w:rPr>
                <w:rFonts w:ascii="Arial" w:hAnsi="Arial" w:cs="Arial"/>
              </w:rPr>
            </w:pPr>
          </w:p>
          <w:p w14:paraId="133BF38F" w14:textId="77777777" w:rsidR="001C70DF" w:rsidRDefault="001C70DF">
            <w:pPr>
              <w:rPr>
                <w:rFonts w:ascii="Arial" w:hAnsi="Arial" w:cs="Arial"/>
              </w:rPr>
            </w:pPr>
          </w:p>
          <w:p w14:paraId="7DFB7024" w14:textId="77777777" w:rsidR="001C70DF" w:rsidRDefault="001C70DF">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320A01F3" w14:textId="77777777" w:rsidR="001C70DF" w:rsidRDefault="001C70DF">
            <w:pPr>
              <w:autoSpaceDE w:val="0"/>
              <w:autoSpaceDN w:val="0"/>
              <w:adjustRightInd w:val="0"/>
              <w:rPr>
                <w:rFonts w:ascii="Arial" w:hAnsi="Arial" w:cs="Arial"/>
                <w:iCs/>
                <w:sz w:val="20"/>
                <w:szCs w:val="20"/>
              </w:rPr>
            </w:pPr>
          </w:p>
          <w:p w14:paraId="44F99E45" w14:textId="77777777" w:rsidR="001C70DF" w:rsidRDefault="001C70DF">
            <w:pPr>
              <w:rPr>
                <w:rFonts w:ascii="Arial" w:hAnsi="Arial" w:cs="Arial"/>
              </w:rPr>
            </w:pPr>
            <w:r>
              <w:rPr>
                <w:rFonts w:ascii="Arial" w:hAnsi="Arial" w:cs="Arial"/>
              </w:rPr>
              <w:t>If a participant does begin to show signs of distress, the researcher will pause the recording and ask whether the participant would like to either take a break or stop the study. They will have the opportunity to withdraw their data. The researcher will spend time with the participant if they wish to stay until they feel better. The researcher will contact the supervisor or another member of staff for assistance if the participant remains upset.</w:t>
            </w:r>
          </w:p>
          <w:p w14:paraId="3739927C" w14:textId="77777777" w:rsidR="001C70DF" w:rsidRDefault="001C70DF">
            <w:pPr>
              <w:rPr>
                <w:rFonts w:ascii="Arial" w:hAnsi="Arial" w:cs="Arial"/>
              </w:rPr>
            </w:pPr>
          </w:p>
          <w:p w14:paraId="36B57B96" w14:textId="77777777" w:rsidR="001C70DF" w:rsidRDefault="001C70DF">
            <w:pPr>
              <w:autoSpaceDE w:val="0"/>
              <w:autoSpaceDN w:val="0"/>
              <w:adjustRightInd w:val="0"/>
              <w:rPr>
                <w:rFonts w:ascii="Times New Roman" w:hAnsi="Times New Roman" w:cs="Arial"/>
                <w:i/>
                <w:sz w:val="20"/>
                <w:szCs w:val="20"/>
              </w:rPr>
            </w:pPr>
            <w:r>
              <w:rPr>
                <w:rFonts w:ascii="Arial" w:hAnsi="Arial" w:cs="Arial"/>
                <w:i/>
                <w:color w:val="808080"/>
                <w:sz w:val="18"/>
                <w:szCs w:val="18"/>
              </w:rPr>
              <w:t>(this box should expand as you type)</w:t>
            </w:r>
          </w:p>
        </w:tc>
      </w:tr>
      <w:tr w:rsidR="001C70DF" w14:paraId="6BFE3768" w14:textId="77777777" w:rsidTr="001C70D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D3F22B" w14:textId="77777777" w:rsidR="001C70DF" w:rsidRDefault="001C70DF">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C70DF" w14:paraId="38764DA1" w14:textId="77777777" w:rsidTr="001C70DF">
        <w:tc>
          <w:tcPr>
            <w:tcW w:w="9923" w:type="dxa"/>
            <w:gridSpan w:val="4"/>
            <w:tcBorders>
              <w:top w:val="single" w:sz="4" w:space="0" w:color="auto"/>
              <w:left w:val="single" w:sz="4" w:space="0" w:color="auto"/>
              <w:bottom w:val="single" w:sz="4" w:space="0" w:color="auto"/>
              <w:right w:val="single" w:sz="4" w:space="0" w:color="auto"/>
            </w:tcBorders>
          </w:tcPr>
          <w:p w14:paraId="12A07E2E" w14:textId="77777777" w:rsidR="001C70DF" w:rsidRDefault="001C70DF">
            <w:pPr>
              <w:rPr>
                <w:rFonts w:ascii="Arial" w:hAnsi="Arial" w:cs="Arial"/>
              </w:rPr>
            </w:pPr>
          </w:p>
          <w:p w14:paraId="321565AE" w14:textId="77777777" w:rsidR="001C70DF" w:rsidRDefault="001C70DF">
            <w:pPr>
              <w:rPr>
                <w:rFonts w:ascii="Arial" w:hAnsi="Arial" w:cs="Arial"/>
              </w:rPr>
            </w:pPr>
            <w:r>
              <w:rPr>
                <w:rFonts w:ascii="Arial" w:hAnsi="Arial" w:cs="Arial"/>
              </w:rPr>
              <w:t>n/a</w:t>
            </w:r>
          </w:p>
          <w:p w14:paraId="79EA9C2C"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1C70DF" w14:paraId="5727F3FA" w14:textId="77777777" w:rsidTr="001C70D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CE6E4" w14:textId="77777777" w:rsidR="001C70DF" w:rsidRDefault="001C70DF">
            <w:pPr>
              <w:rPr>
                <w:rFonts w:ascii="Arial" w:hAnsi="Arial" w:cs="Arial"/>
              </w:rPr>
            </w:pPr>
            <w:r>
              <w:rPr>
                <w:rFonts w:ascii="Arial" w:hAnsi="Arial" w:cs="Arial"/>
                <w:b/>
              </w:rPr>
              <w:t>Risks to investigator</w:t>
            </w:r>
          </w:p>
          <w:p w14:paraId="118284A9" w14:textId="77777777" w:rsidR="001C70DF" w:rsidRDefault="001C70DF">
            <w:pPr>
              <w:rPr>
                <w:rFonts w:ascii="Arial" w:hAnsi="Arial" w:cs="Arial"/>
              </w:rPr>
            </w:pPr>
            <w:r>
              <w:rPr>
                <w:rFonts w:ascii="Arial" w:hAnsi="Arial" w:cs="Arial"/>
              </w:rPr>
              <w:t>For example: personal safety, physical harm, emotional distress, risk of accusation of harm/impropriety, conflict of interest</w:t>
            </w:r>
          </w:p>
        </w:tc>
      </w:tr>
      <w:tr w:rsidR="001C70DF" w14:paraId="35D4A514" w14:textId="77777777" w:rsidTr="001C70DF">
        <w:tc>
          <w:tcPr>
            <w:tcW w:w="4849" w:type="dxa"/>
            <w:tcBorders>
              <w:top w:val="single" w:sz="4" w:space="0" w:color="auto"/>
              <w:left w:val="single" w:sz="4" w:space="0" w:color="auto"/>
              <w:bottom w:val="single" w:sz="4" w:space="0" w:color="auto"/>
              <w:right w:val="single" w:sz="4" w:space="0" w:color="auto"/>
            </w:tcBorders>
          </w:tcPr>
          <w:p w14:paraId="32C79A95" w14:textId="77777777" w:rsidR="001C70DF" w:rsidRDefault="001C70DF">
            <w:pPr>
              <w:autoSpaceDE w:val="0"/>
              <w:autoSpaceDN w:val="0"/>
              <w:adjustRightInd w:val="0"/>
              <w:rPr>
                <w:rFonts w:ascii="Arial" w:hAnsi="Arial" w:cs="Arial"/>
              </w:rPr>
            </w:pPr>
            <w:r>
              <w:rPr>
                <w:rFonts w:ascii="Arial" w:hAnsi="Arial" w:cs="Arial"/>
              </w:rPr>
              <w:t>Risk to Investigator:</w:t>
            </w:r>
          </w:p>
          <w:p w14:paraId="2E821B06" w14:textId="77777777" w:rsidR="001C70DF" w:rsidRDefault="001C70DF">
            <w:pPr>
              <w:rPr>
                <w:rFonts w:ascii="Arial" w:hAnsi="Arial" w:cs="Arial"/>
                <w:sz w:val="20"/>
                <w:szCs w:val="20"/>
              </w:rPr>
            </w:pPr>
            <w:r>
              <w:rPr>
                <w:rFonts w:ascii="Arial" w:hAnsi="Arial" w:cs="Arial"/>
              </w:rPr>
              <w:lastRenderedPageBreak/>
              <w:t>Emotional discomfort whilst dealing with people’s thoughts and examples of well-being.</w:t>
            </w:r>
          </w:p>
          <w:p w14:paraId="5053874D" w14:textId="77777777" w:rsidR="001C70DF" w:rsidRDefault="001C70DF">
            <w:pPr>
              <w:rPr>
                <w:rFonts w:ascii="Arial" w:hAnsi="Arial" w:cs="Arial"/>
              </w:rPr>
            </w:pPr>
          </w:p>
          <w:p w14:paraId="2F7A71CF" w14:textId="77777777" w:rsidR="001C70DF" w:rsidRDefault="001C70DF">
            <w:pPr>
              <w:rPr>
                <w:rFonts w:ascii="Arial" w:hAnsi="Arial" w:cs="Arial"/>
              </w:rPr>
            </w:pPr>
          </w:p>
          <w:p w14:paraId="076CEE11" w14:textId="77777777" w:rsidR="001C70DF" w:rsidRDefault="001C70DF">
            <w:pPr>
              <w:rPr>
                <w:rFonts w:ascii="Arial" w:hAnsi="Arial" w:cs="Arial"/>
              </w:rPr>
            </w:pPr>
          </w:p>
          <w:p w14:paraId="78F5A9CF" w14:textId="77777777" w:rsidR="001C70DF" w:rsidRDefault="001C70DF">
            <w:pPr>
              <w:rPr>
                <w:rFonts w:ascii="Arial" w:hAnsi="Arial" w:cs="Arial"/>
              </w:rPr>
            </w:pPr>
            <w:r>
              <w:rPr>
                <w:rFonts w:ascii="Arial" w:hAnsi="Arial" w:cs="Arial"/>
              </w:rPr>
              <w:t>Risk of complaint against the researcher</w:t>
            </w:r>
          </w:p>
          <w:p w14:paraId="03806DC7" w14:textId="77777777" w:rsidR="001C70DF" w:rsidRDefault="001C70DF">
            <w:pPr>
              <w:autoSpaceDE w:val="0"/>
              <w:autoSpaceDN w:val="0"/>
              <w:adjustRightInd w:val="0"/>
              <w:rPr>
                <w:rFonts w:ascii="Arial" w:hAnsi="Arial" w:cs="Arial"/>
              </w:rPr>
            </w:pPr>
            <w:r>
              <w:rPr>
                <w:rFonts w:ascii="Arial" w:hAnsi="Arial" w:cs="Arial"/>
                <w:i/>
                <w:color w:val="808080"/>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71001D44" w14:textId="77777777" w:rsidR="001C70DF" w:rsidRDefault="001C70DF">
            <w:pPr>
              <w:autoSpaceDE w:val="0"/>
              <w:autoSpaceDN w:val="0"/>
              <w:adjustRightInd w:val="0"/>
              <w:rPr>
                <w:rFonts w:ascii="Arial" w:hAnsi="Arial" w:cs="Arial"/>
                <w:i/>
                <w:sz w:val="18"/>
                <w:szCs w:val="18"/>
              </w:rPr>
            </w:pPr>
            <w:r>
              <w:rPr>
                <w:rFonts w:ascii="Arial" w:hAnsi="Arial" w:cs="Arial"/>
                <w:i/>
                <w:sz w:val="18"/>
                <w:szCs w:val="18"/>
              </w:rPr>
              <w:lastRenderedPageBreak/>
              <w:t>How will you mitigate the Risk to Investigator:</w:t>
            </w:r>
          </w:p>
          <w:p w14:paraId="2C6FBFD4" w14:textId="77777777" w:rsidR="001C70DF" w:rsidRDefault="001C70DF">
            <w:pPr>
              <w:rPr>
                <w:rFonts w:ascii="Arial" w:hAnsi="Arial" w:cs="Arial"/>
                <w:sz w:val="20"/>
                <w:szCs w:val="20"/>
              </w:rPr>
            </w:pPr>
            <w:r>
              <w:rPr>
                <w:rFonts w:ascii="Arial" w:hAnsi="Arial" w:cs="Arial"/>
              </w:rPr>
              <w:lastRenderedPageBreak/>
              <w:t>If this were to happen in the study, the researcher could take five minutes away and discuss with the supervisor how it upset them or made them feel uncomfortable etc.</w:t>
            </w:r>
          </w:p>
          <w:p w14:paraId="561EE0E3" w14:textId="77777777" w:rsidR="001C70DF" w:rsidRDefault="001C70DF">
            <w:pPr>
              <w:rPr>
                <w:rFonts w:ascii="Arial" w:hAnsi="Arial" w:cs="Arial"/>
              </w:rPr>
            </w:pPr>
          </w:p>
          <w:p w14:paraId="79A63921" w14:textId="77777777" w:rsidR="001C70DF" w:rsidRDefault="001C70DF">
            <w:pPr>
              <w:rPr>
                <w:rFonts w:ascii="Arial" w:hAnsi="Arial" w:cs="Arial"/>
                <w:sz w:val="20"/>
                <w:szCs w:val="20"/>
              </w:rPr>
            </w:pPr>
            <w:r>
              <w:rPr>
                <w:rFonts w:ascii="Arial" w:hAnsi="Arial" w:cs="Arial"/>
              </w:rPr>
              <w:t>The researcher will behave professionally at all times by adhering to the BPS code of ethics (BPS, 2018).</w:t>
            </w:r>
          </w:p>
          <w:p w14:paraId="78EAB0EE" w14:textId="77777777" w:rsidR="001C70DF" w:rsidRDefault="001C70DF">
            <w:pPr>
              <w:rPr>
                <w:rFonts w:ascii="Arial" w:hAnsi="Arial" w:cs="Arial"/>
              </w:rPr>
            </w:pPr>
          </w:p>
          <w:p w14:paraId="5E9283BC"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1C70DF" w14:paraId="0389DAC8" w14:textId="77777777" w:rsidTr="001C70D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CDCBAE" w14:textId="77777777" w:rsidR="001C70DF" w:rsidRDefault="001C70DF">
            <w:pPr>
              <w:rPr>
                <w:rFonts w:ascii="Arial" w:hAnsi="Arial" w:cs="Arial"/>
              </w:rPr>
            </w:pPr>
            <w:r>
              <w:rPr>
                <w:rFonts w:ascii="Arial" w:hAnsi="Arial" w:cs="Arial"/>
                <w:b/>
              </w:rPr>
              <w:t>University/institutional risks</w:t>
            </w:r>
          </w:p>
          <w:p w14:paraId="270B9CC4" w14:textId="77777777" w:rsidR="001C70DF" w:rsidRDefault="001C70DF">
            <w:pPr>
              <w:rPr>
                <w:rFonts w:ascii="Arial" w:hAnsi="Arial" w:cs="Arial"/>
              </w:rPr>
            </w:pPr>
            <w:r>
              <w:rPr>
                <w:rFonts w:ascii="Arial" w:hAnsi="Arial" w:cs="Arial"/>
              </w:rPr>
              <w:t>For example: adverse publicity, financial loss, data protection</w:t>
            </w:r>
          </w:p>
        </w:tc>
      </w:tr>
      <w:tr w:rsidR="001C70DF" w14:paraId="1D724BF1" w14:textId="77777777" w:rsidTr="001C70DF">
        <w:tc>
          <w:tcPr>
            <w:tcW w:w="4849" w:type="dxa"/>
            <w:tcBorders>
              <w:top w:val="single" w:sz="4" w:space="0" w:color="auto"/>
              <w:left w:val="single" w:sz="4" w:space="0" w:color="auto"/>
              <w:bottom w:val="single" w:sz="4" w:space="0" w:color="auto"/>
              <w:right w:val="single" w:sz="4" w:space="0" w:color="auto"/>
            </w:tcBorders>
            <w:hideMark/>
          </w:tcPr>
          <w:p w14:paraId="5A9ADA62" w14:textId="77777777" w:rsidR="001C70DF" w:rsidRDefault="001C70DF">
            <w:pPr>
              <w:autoSpaceDE w:val="0"/>
              <w:autoSpaceDN w:val="0"/>
              <w:adjustRightInd w:val="0"/>
              <w:rPr>
                <w:rFonts w:ascii="Arial" w:hAnsi="Arial" w:cs="Arial"/>
              </w:rPr>
            </w:pPr>
            <w:r>
              <w:rPr>
                <w:rFonts w:ascii="Arial" w:hAnsi="Arial" w:cs="Arial"/>
              </w:rPr>
              <w:t>Risk to University:</w:t>
            </w:r>
          </w:p>
          <w:p w14:paraId="01B8D67E" w14:textId="77777777" w:rsidR="001C70DF" w:rsidRDefault="001C70DF">
            <w:pPr>
              <w:rPr>
                <w:rFonts w:ascii="Arial" w:hAnsi="Arial" w:cs="Arial"/>
                <w:sz w:val="20"/>
                <w:szCs w:val="20"/>
              </w:rPr>
            </w:pPr>
            <w:r>
              <w:rPr>
                <w:rFonts w:ascii="Arial" w:hAnsi="Arial" w:cs="Arial"/>
              </w:rPr>
              <w:t>A complaint against the researcher or psychology department could have an impact upon the reputation of the University.</w:t>
            </w:r>
          </w:p>
          <w:p w14:paraId="2B09610A" w14:textId="77777777" w:rsidR="001C70DF" w:rsidRDefault="001C70DF">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21DC7821" w14:textId="77777777" w:rsidR="001C70DF" w:rsidRDefault="001C70DF">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14:paraId="21F95D03" w14:textId="77777777" w:rsidR="001C70DF" w:rsidRDefault="001C70DF">
            <w:pPr>
              <w:rPr>
                <w:rFonts w:ascii="Arial" w:hAnsi="Arial" w:cs="Arial"/>
                <w:sz w:val="20"/>
                <w:szCs w:val="20"/>
              </w:rPr>
            </w:pPr>
            <w:r>
              <w:rPr>
                <w:rFonts w:ascii="Arial" w:hAnsi="Arial" w:cs="Arial"/>
              </w:rPr>
              <w:t xml:space="preserve">The head of faculty and necessary authorities will be contacted to help this issue whilst adhering to the BPS code of ethics (BPS, 2018). As this study will be qualitative, the audio recordings will provide the evidence that the correct procedures are being followed. </w:t>
            </w:r>
          </w:p>
          <w:p w14:paraId="7671F974" w14:textId="77777777" w:rsidR="001C70DF" w:rsidRDefault="001C70DF">
            <w:pPr>
              <w:rPr>
                <w:rFonts w:ascii="Arial" w:hAnsi="Arial" w:cs="Arial"/>
              </w:rPr>
            </w:pPr>
          </w:p>
          <w:p w14:paraId="0D7BCE48" w14:textId="77777777" w:rsidR="001C70DF" w:rsidRDefault="001C70DF">
            <w:pPr>
              <w:rPr>
                <w:rFonts w:ascii="Arial" w:hAnsi="Arial" w:cs="Arial"/>
              </w:rPr>
            </w:pPr>
          </w:p>
          <w:p w14:paraId="61A54C70"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44D81B91" w14:textId="77777777" w:rsidR="001C70DF" w:rsidRDefault="001C70DF" w:rsidP="001C70DF">
      <w:pPr>
        <w:rPr>
          <w:rFonts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1C70DF" w14:paraId="55E30088" w14:textId="77777777" w:rsidTr="001C70D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A65A4D" w14:textId="77777777" w:rsidR="001C70DF" w:rsidRDefault="001C70DF">
            <w:pPr>
              <w:autoSpaceDE w:val="0"/>
              <w:autoSpaceDN w:val="0"/>
              <w:adjustRightInd w:val="0"/>
              <w:rPr>
                <w:rFonts w:ascii="Arial" w:hAnsi="Arial" w:cs="Arial"/>
                <w:b/>
              </w:rPr>
            </w:pPr>
            <w:r>
              <w:rPr>
                <w:rFonts w:ascii="Arial" w:hAnsi="Arial" w:cs="Arial"/>
                <w:b/>
              </w:rPr>
              <w:t>Disclosure and Barring Service</w:t>
            </w:r>
          </w:p>
        </w:tc>
      </w:tr>
      <w:tr w:rsidR="001C70DF" w14:paraId="4A91ECC2" w14:textId="77777777" w:rsidTr="001C70DF">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9842F8" w14:textId="77777777" w:rsidR="001C70DF" w:rsidRDefault="001C70DF">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4DC43C" w14:textId="77777777" w:rsidR="001C70DF" w:rsidRDefault="001C70DF">
            <w:pPr>
              <w:autoSpaceDE w:val="0"/>
              <w:autoSpaceDN w:val="0"/>
              <w:adjustRightInd w:val="0"/>
              <w:jc w:val="center"/>
              <w:rPr>
                <w:rFonts w:ascii="Arial" w:hAnsi="Arial" w:cs="Arial"/>
                <w:b/>
                <w:bCs/>
              </w:rPr>
            </w:pPr>
            <w:r>
              <w:rPr>
                <w:rFonts w:ascii="Arial" w:hAnsi="Arial" w:cs="Arial"/>
                <w:b/>
                <w:bCs/>
              </w:rPr>
              <w:t>YES</w:t>
            </w:r>
          </w:p>
          <w:p w14:paraId="7E6E2F13" w14:textId="77777777" w:rsidR="001C70DF" w:rsidRDefault="001C70DF">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410EC41" w14:textId="77777777" w:rsidR="001C70DF" w:rsidRDefault="001C70DF">
            <w:pPr>
              <w:autoSpaceDE w:val="0"/>
              <w:autoSpaceDN w:val="0"/>
              <w:adjustRightInd w:val="0"/>
              <w:jc w:val="center"/>
              <w:rPr>
                <w:rFonts w:ascii="Arial" w:hAnsi="Arial" w:cs="Arial"/>
                <w:b/>
                <w:bCs/>
              </w:rPr>
            </w:pPr>
            <w:r>
              <w:rPr>
                <w:rFonts w:ascii="Arial" w:hAnsi="Arial" w:cs="Arial"/>
                <w:b/>
                <w:bCs/>
              </w:rPr>
              <w:t>NO</w:t>
            </w:r>
          </w:p>
          <w:p w14:paraId="7844594B" w14:textId="77777777" w:rsidR="001C70DF" w:rsidRDefault="001C70DF">
            <w:pPr>
              <w:autoSpaceDE w:val="0"/>
              <w:autoSpaceDN w:val="0"/>
              <w:adjustRightInd w:val="0"/>
              <w:jc w:val="center"/>
              <w:rPr>
                <w:rFonts w:ascii="Arial"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12290B9" w14:textId="77777777" w:rsidR="001C70DF" w:rsidRDefault="001C70DF">
            <w:pPr>
              <w:autoSpaceDE w:val="0"/>
              <w:autoSpaceDN w:val="0"/>
              <w:adjustRightInd w:val="0"/>
              <w:jc w:val="center"/>
              <w:rPr>
                <w:rFonts w:ascii="Arial" w:hAnsi="Arial" w:cs="Arial"/>
                <w:b/>
                <w:bCs/>
              </w:rPr>
            </w:pPr>
            <w:r>
              <w:rPr>
                <w:rFonts w:ascii="Arial" w:hAnsi="Arial" w:cs="Arial"/>
                <w:b/>
                <w:bCs/>
              </w:rPr>
              <w:t>N/A</w:t>
            </w:r>
          </w:p>
          <w:p w14:paraId="5616FA6C" w14:textId="77777777" w:rsidR="001C70DF" w:rsidRDefault="001C70DF">
            <w:pPr>
              <w:autoSpaceDE w:val="0"/>
              <w:autoSpaceDN w:val="0"/>
              <w:adjustRightInd w:val="0"/>
              <w:jc w:val="center"/>
              <w:rPr>
                <w:rFonts w:ascii="Arial" w:hAnsi="Arial" w:cs="Arial"/>
                <w:b/>
              </w:rPr>
            </w:pPr>
          </w:p>
        </w:tc>
      </w:tr>
      <w:tr w:rsidR="001C70DF" w14:paraId="7B756783" w14:textId="77777777" w:rsidTr="001C70DF">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349B0D" w14:textId="77777777" w:rsidR="001C70DF" w:rsidRDefault="001C70DF">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2D33FE" w14:textId="77777777" w:rsidR="001C70DF" w:rsidRDefault="001C70DF">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304AD3" w14:textId="77777777" w:rsidR="001C70DF" w:rsidRDefault="001C70DF">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B3594C" w14:textId="77777777" w:rsidR="001C70DF" w:rsidRDefault="001C70DF">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r>
    </w:tbl>
    <w:p w14:paraId="6211018D" w14:textId="77777777" w:rsidR="001C70DF" w:rsidRDefault="001C70DF" w:rsidP="001C70DF">
      <w:pPr>
        <w:autoSpaceDE w:val="0"/>
        <w:autoSpaceDN w:val="0"/>
        <w:adjustRightInd w:val="0"/>
        <w:spacing w:after="240"/>
        <w:jc w:val="both"/>
        <w:rPr>
          <w:rFonts w:ascii="Arial" w:hAnsi="Arial" w:cs="Arial"/>
          <w:b/>
        </w:rPr>
      </w:pPr>
    </w:p>
    <w:p w14:paraId="4175786E"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C70DF" w14:paraId="303BCB82" w14:textId="77777777" w:rsidTr="001C70D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99F79D" w14:textId="77777777" w:rsidR="001C70DF" w:rsidRDefault="001C70DF">
            <w:pPr>
              <w:rPr>
                <w:rFonts w:ascii="Arial" w:hAnsi="Arial" w:cs="Arial"/>
              </w:rPr>
            </w:pPr>
            <w:r>
              <w:rPr>
                <w:rFonts w:ascii="Arial" w:hAnsi="Arial" w:cs="Arial"/>
                <w:b/>
              </w:rPr>
              <w:t>Feedback</w:t>
            </w:r>
          </w:p>
          <w:p w14:paraId="77BD3233" w14:textId="77777777" w:rsidR="001C70DF" w:rsidRDefault="001C70DF">
            <w:pPr>
              <w:rPr>
                <w:rFonts w:ascii="Arial" w:hAnsi="Arial" w:cs="Arial"/>
              </w:rPr>
            </w:pPr>
            <w:r>
              <w:rPr>
                <w:rFonts w:ascii="Arial" w:hAnsi="Arial" w:cs="Arial"/>
              </w:rPr>
              <w:t xml:space="preserve">What de-briefing and feedback will be provided to participants, how will this be done and when? </w:t>
            </w:r>
          </w:p>
        </w:tc>
      </w:tr>
      <w:tr w:rsidR="001C70DF" w14:paraId="47303B5D" w14:textId="77777777" w:rsidTr="001C70DF">
        <w:tc>
          <w:tcPr>
            <w:tcW w:w="9923" w:type="dxa"/>
            <w:tcBorders>
              <w:top w:val="single" w:sz="4" w:space="0" w:color="auto"/>
              <w:left w:val="single" w:sz="4" w:space="0" w:color="auto"/>
              <w:bottom w:val="single" w:sz="4" w:space="0" w:color="auto"/>
              <w:right w:val="single" w:sz="4" w:space="0" w:color="auto"/>
            </w:tcBorders>
          </w:tcPr>
          <w:p w14:paraId="00FB132C" w14:textId="77777777" w:rsidR="001C70DF" w:rsidRDefault="001C70DF">
            <w:pPr>
              <w:rPr>
                <w:rFonts w:ascii="Arial" w:hAnsi="Arial" w:cs="Arial"/>
              </w:rPr>
            </w:pPr>
          </w:p>
          <w:p w14:paraId="3B1B2366" w14:textId="77777777" w:rsidR="001C70DF" w:rsidRDefault="001C70DF">
            <w:pPr>
              <w:rPr>
                <w:rFonts w:ascii="Arial" w:hAnsi="Arial" w:cs="Arial"/>
              </w:rPr>
            </w:pPr>
            <w:r>
              <w:rPr>
                <w:rFonts w:ascii="Arial" w:hAnsi="Arial" w:cs="Arial"/>
              </w:rPr>
              <w:lastRenderedPageBreak/>
              <w:t>At the end of the study, each participant will be given a debrief sheet which will explain the purpose of the study. Verbal explanations will also be provided, and the participant will be given the opportunity to ask relevant questions. This sheet will also include the email of the investigator and the supervisor for if any questions may arise. The debrief sheet will also state that if the participants wish to have their data not used for the dissertation, they are free to.</w:t>
            </w:r>
          </w:p>
          <w:p w14:paraId="1B29E48A" w14:textId="77777777" w:rsidR="001C70DF" w:rsidRDefault="001C70DF">
            <w:pPr>
              <w:rPr>
                <w:rFonts w:ascii="Arial" w:hAnsi="Arial" w:cs="Arial"/>
              </w:rPr>
            </w:pPr>
          </w:p>
          <w:p w14:paraId="313130F7"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1C70DF" w14:paraId="1C9EAE2F" w14:textId="77777777" w:rsidTr="001C70D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622B24" w14:textId="77777777" w:rsidR="001C70DF" w:rsidRDefault="001C70DF">
            <w:pPr>
              <w:rPr>
                <w:rFonts w:ascii="Arial" w:hAnsi="Arial" w:cs="Arial"/>
              </w:rPr>
            </w:pPr>
            <w:r>
              <w:rPr>
                <w:rFonts w:ascii="Arial" w:hAnsi="Arial" w:cs="Arial"/>
                <w:b/>
              </w:rPr>
              <w:t>Informed consent</w:t>
            </w:r>
          </w:p>
          <w:p w14:paraId="711DBB13" w14:textId="77777777" w:rsidR="001C70DF" w:rsidRDefault="001C70DF">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C70DF" w14:paraId="011373BF" w14:textId="77777777" w:rsidTr="001C70DF">
        <w:tc>
          <w:tcPr>
            <w:tcW w:w="9923" w:type="dxa"/>
            <w:tcBorders>
              <w:top w:val="single" w:sz="4" w:space="0" w:color="auto"/>
              <w:left w:val="single" w:sz="4" w:space="0" w:color="auto"/>
              <w:bottom w:val="single" w:sz="4" w:space="0" w:color="auto"/>
              <w:right w:val="single" w:sz="4" w:space="0" w:color="auto"/>
            </w:tcBorders>
          </w:tcPr>
          <w:p w14:paraId="0E8CF24E" w14:textId="77777777" w:rsidR="001C70DF" w:rsidRDefault="001C70DF">
            <w:pPr>
              <w:rPr>
                <w:rFonts w:ascii="Arial" w:hAnsi="Arial" w:cs="Arial"/>
              </w:rPr>
            </w:pPr>
          </w:p>
          <w:p w14:paraId="50385AC6" w14:textId="77777777" w:rsidR="001C70DF" w:rsidRDefault="001C70DF">
            <w:pPr>
              <w:rPr>
                <w:rFonts w:ascii="Arial" w:hAnsi="Arial" w:cs="Arial"/>
              </w:rPr>
            </w:pPr>
            <w:r>
              <w:rPr>
                <w:rFonts w:ascii="Arial" w:hAnsi="Arial" w:cs="Arial"/>
              </w:rPr>
              <w:t xml:space="preserve">Within EMS will be the option to participate within the study. This link will describe what the study is about, what the aims are and what the participant will be doing. If they wish to participate, they can sign up within the EMS website and chose a time and day that suits them. Before the study, a consent form will be given which will again explain the study, what the aims are and what they will be doing in the study. This will also explain that they have the right to withdraw their participation and/or their data. If they agree for their anonymised data to be used within the study, and if they agree to be recorded, they will be asked to sign the consent form and put the date on it. At the end of the study, the participants’ will be given a debrief form which states that if they were to later decide that they did not want their data being used, to simply email either the researcher or the participant for it to be removed. </w:t>
            </w:r>
          </w:p>
          <w:p w14:paraId="1CFF3FDD" w14:textId="77777777" w:rsidR="001C70DF" w:rsidRDefault="001C70DF">
            <w:pPr>
              <w:rPr>
                <w:rFonts w:ascii="Arial" w:hAnsi="Arial" w:cs="Arial"/>
              </w:rPr>
            </w:pPr>
          </w:p>
          <w:p w14:paraId="0741C446"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1C70DF" w14:paraId="1AA187BF" w14:textId="77777777" w:rsidTr="001C70D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4C1058" w14:textId="77777777" w:rsidR="001C70DF" w:rsidRDefault="001C70DF">
            <w:pPr>
              <w:rPr>
                <w:rFonts w:ascii="Arial" w:hAnsi="Arial" w:cs="Arial"/>
                <w:b/>
              </w:rPr>
            </w:pPr>
            <w:r>
              <w:rPr>
                <w:rFonts w:ascii="Arial" w:hAnsi="Arial" w:cs="Arial"/>
                <w:b/>
              </w:rPr>
              <w:t>Confidentiality / Anonymity</w:t>
            </w:r>
          </w:p>
          <w:p w14:paraId="1B1BF563" w14:textId="77777777" w:rsidR="001C70DF" w:rsidRDefault="001C70DF">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1C70DF" w14:paraId="4200B310" w14:textId="77777777" w:rsidTr="001C70DF">
        <w:tc>
          <w:tcPr>
            <w:tcW w:w="9923" w:type="dxa"/>
            <w:tcBorders>
              <w:top w:val="single" w:sz="4" w:space="0" w:color="auto"/>
              <w:left w:val="single" w:sz="4" w:space="0" w:color="auto"/>
              <w:bottom w:val="single" w:sz="4" w:space="0" w:color="auto"/>
              <w:right w:val="single" w:sz="4" w:space="0" w:color="auto"/>
            </w:tcBorders>
          </w:tcPr>
          <w:p w14:paraId="41E16761" w14:textId="77777777" w:rsidR="001C70DF" w:rsidRDefault="001C70DF">
            <w:pPr>
              <w:rPr>
                <w:rFonts w:ascii="Arial" w:hAnsi="Arial" w:cs="Arial"/>
              </w:rPr>
            </w:pPr>
          </w:p>
          <w:p w14:paraId="7F47C887" w14:textId="77777777" w:rsidR="001C70DF" w:rsidRDefault="001C70DF">
            <w:pPr>
              <w:rPr>
                <w:rFonts w:ascii="Arial" w:hAnsi="Arial" w:cs="Arial"/>
              </w:rPr>
            </w:pPr>
            <w:r>
              <w:rPr>
                <w:rFonts w:ascii="Arial" w:hAnsi="Arial" w:cs="Arial"/>
              </w:rPr>
              <w:t xml:space="preserve">All participants’ data will be anonymised by using a pseudonym instead of their name. Within the dissertation, their name will not be used and will not be able to be tracked back to them. </w:t>
            </w:r>
          </w:p>
          <w:p w14:paraId="7FE4F081" w14:textId="77777777" w:rsidR="001C70DF" w:rsidRDefault="001C70DF">
            <w:pPr>
              <w:rPr>
                <w:rFonts w:ascii="Arial" w:hAnsi="Arial" w:cs="Arial"/>
              </w:rPr>
            </w:pPr>
          </w:p>
          <w:p w14:paraId="0CEB82AC"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2FE23798" w14:textId="77777777" w:rsidR="001C70DF" w:rsidRDefault="001C70DF" w:rsidP="001C70DF">
      <w:pPr>
        <w:rPr>
          <w:rFonts w:ascii="Arial" w:hAnsi="Arial" w:cs="Arial"/>
        </w:rPr>
      </w:pPr>
    </w:p>
    <w:p w14:paraId="147B8056" w14:textId="77777777" w:rsidR="001C70DF" w:rsidRDefault="001C70DF" w:rsidP="001C70DF">
      <w:pPr>
        <w:rPr>
          <w:rFonts w:ascii="Arial" w:hAnsi="Arial" w:cs="Arial"/>
          <w:b/>
        </w:rPr>
      </w:pPr>
      <w:r>
        <w:rPr>
          <w:rFonts w:ascii="Arial" w:hAnsi="Arial" w:cs="Arial"/>
          <w:b/>
        </w:rPr>
        <w:br w:type="page"/>
      </w:r>
    </w:p>
    <w:p w14:paraId="60F72CF8" w14:textId="77777777" w:rsidR="001C70DF" w:rsidRDefault="001C70DF" w:rsidP="001C70DF">
      <w:pPr>
        <w:rPr>
          <w:rFonts w:ascii="Arial" w:hAnsi="Arial" w:cs="Arial"/>
          <w:b/>
        </w:rPr>
      </w:pPr>
      <w:r>
        <w:rPr>
          <w:rFonts w:ascii="Arial" w:hAnsi="Arial" w:cs="Arial"/>
          <w:b/>
        </w:rPr>
        <w:lastRenderedPageBreak/>
        <w:t>SECTION J: Data Protection and Storage</w:t>
      </w:r>
    </w:p>
    <w:p w14:paraId="05851C1C" w14:textId="77777777" w:rsidR="001C70DF" w:rsidRDefault="001C70DF" w:rsidP="001C70D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C70DF" w14:paraId="3E7EBC90"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414DE" w14:textId="77777777" w:rsidR="001C70DF" w:rsidRDefault="001C70D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1796A" w14:textId="77777777" w:rsidR="001C70DF" w:rsidRDefault="001C70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CBBF82" w14:textId="77777777" w:rsidR="001C70DF" w:rsidRDefault="001C70DF">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1C70DF" w14:paraId="5229E5B7" w14:textId="77777777" w:rsidTr="001C70DF">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F14AE17" w14:textId="77777777" w:rsidR="001C70DF" w:rsidRDefault="001C70DF">
            <w:pPr>
              <w:pStyle w:val="NormalWeb"/>
              <w:autoSpaceDE w:val="0"/>
              <w:autoSpaceDN w:val="0"/>
              <w:adjustRightInd w:val="0"/>
              <w:spacing w:before="0" w:beforeAutospacing="0" w:after="0" w:afterAutospacing="0"/>
              <w:ind w:left="567" w:right="567"/>
              <w:rPr>
                <w:rFonts w:ascii="Arial" w:hAnsi="Arial" w:cs="Arial" w:hint="eastAsia"/>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6770A9" w14:textId="77777777" w:rsidR="001C70DF" w:rsidRDefault="001C70D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59E819" w14:textId="77777777" w:rsidR="001C70DF" w:rsidRDefault="001C70DF">
            <w:pPr>
              <w:pStyle w:val="NormalWeb"/>
              <w:autoSpaceDE w:val="0"/>
              <w:autoSpaceDN w:val="0"/>
              <w:adjustRightInd w:val="0"/>
              <w:jc w:val="center"/>
              <w:rPr>
                <w:rFonts w:ascii="MS Gothic" w:eastAsia="MS Gothic" w:hAnsi="MS Gothic" w:cs="Arial" w:hint="eastAsia"/>
                <w:b/>
                <w:bCs/>
                <w:sz w:val="22"/>
                <w:szCs w:val="22"/>
                <w:lang w:val="en-US"/>
              </w:rPr>
            </w:pPr>
            <w:r>
              <w:rPr>
                <w:rFonts w:ascii="MS Gothic" w:eastAsia="MS Gothic" w:hAnsi="MS Gothic" w:cs="Arial" w:hint="eastAsia"/>
                <w:b/>
                <w:bCs/>
                <w:sz w:val="22"/>
                <w:szCs w:val="22"/>
                <w:lang w:val="en-US"/>
              </w:rPr>
              <w:t>X</w:t>
            </w:r>
          </w:p>
        </w:tc>
      </w:tr>
      <w:tr w:rsidR="001C70DF" w14:paraId="4172DB2C"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E8722" w14:textId="77777777" w:rsidR="001C70DF" w:rsidRDefault="001C70DF">
            <w:pPr>
              <w:pStyle w:val="NormalWeb"/>
              <w:autoSpaceDE w:val="0"/>
              <w:autoSpaceDN w:val="0"/>
              <w:adjustRightInd w:val="0"/>
              <w:rPr>
                <w:rFonts w:hint="eastAsia"/>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C70DF" w14:paraId="77FA19BB"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E4F0D2F" w14:textId="77777777" w:rsidR="001C70DF" w:rsidRDefault="001C70DF">
            <w:pPr>
              <w:rPr>
                <w:rFonts w:ascii="Arial" w:hAnsi="Arial" w:cs="Arial"/>
              </w:rPr>
            </w:pPr>
          </w:p>
          <w:p w14:paraId="69B9BAFC" w14:textId="77777777" w:rsidR="001C70DF" w:rsidRDefault="001C70DF">
            <w:pPr>
              <w:rPr>
                <w:rFonts w:ascii="Arial" w:hAnsi="Arial" w:cs="Arial"/>
              </w:rPr>
            </w:pPr>
          </w:p>
          <w:p w14:paraId="15473994" w14:textId="77777777" w:rsidR="001C70DF" w:rsidRDefault="001C70DF">
            <w:pPr>
              <w:rPr>
                <w:rFonts w:ascii="Arial" w:hAnsi="Arial" w:cs="Arial"/>
              </w:rPr>
            </w:pPr>
          </w:p>
          <w:p w14:paraId="6878A90C" w14:textId="77777777" w:rsidR="001C70DF" w:rsidRDefault="001C70DF">
            <w:pPr>
              <w:autoSpaceDE w:val="0"/>
              <w:autoSpaceDN w:val="0"/>
              <w:adjustRightInd w:val="0"/>
              <w:rPr>
                <w:rFonts w:ascii="Times New Roman" w:hAnsi="Times New Roman" w:cs="Times New Roman"/>
                <w:i/>
                <w:sz w:val="20"/>
                <w:szCs w:val="20"/>
              </w:rPr>
            </w:pPr>
            <w:r>
              <w:rPr>
                <w:rFonts w:ascii="Arial" w:hAnsi="Arial" w:cs="Arial"/>
                <w:i/>
                <w:color w:val="808080"/>
                <w:sz w:val="18"/>
                <w:szCs w:val="18"/>
              </w:rPr>
              <w:t>(this box should expand as you type)</w:t>
            </w:r>
          </w:p>
        </w:tc>
      </w:tr>
      <w:tr w:rsidR="001C70DF" w14:paraId="7BBC2DEB" w14:textId="77777777" w:rsidTr="001C70DF">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0BA1C1C" w14:textId="77777777" w:rsidR="001C70DF" w:rsidRDefault="001C70D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D53DB5" w14:textId="77777777" w:rsidR="001C70DF" w:rsidRDefault="001C70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AD12EF" w14:textId="77777777" w:rsidR="001C70DF" w:rsidRDefault="001C70DF">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1C70DF" w14:paraId="21A85816"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3A7B11" w14:textId="77777777" w:rsidR="001C70DF" w:rsidRDefault="001C70DF">
            <w:pPr>
              <w:pStyle w:val="NormalWeb"/>
              <w:spacing w:before="0" w:beforeAutospacing="0" w:after="0" w:afterAutospacing="0"/>
              <w:ind w:left="567" w:right="567"/>
              <w:rPr>
                <w:rFonts w:hint="eastAsia"/>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7902E31"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(a) racial or ethnic origin,</w:t>
            </w:r>
          </w:p>
          <w:p w14:paraId="0148E0C0"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(b) political opinions,</w:t>
            </w:r>
          </w:p>
          <w:p w14:paraId="63E2DC25"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12472B4"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E511A9D"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876CDDB"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(f) sexual life,</w:t>
            </w:r>
          </w:p>
          <w:p w14:paraId="10C415B7" w14:textId="77777777" w:rsidR="001C70DF" w:rsidRDefault="001C70DF">
            <w:pPr>
              <w:pStyle w:val="NormalWeb"/>
              <w:spacing w:before="0" w:beforeAutospacing="0" w:after="0" w:afterAutospacing="0"/>
              <w:ind w:left="1134" w:right="567"/>
            </w:pPr>
            <w:r>
              <w:rPr>
                <w:rFonts w:ascii="Arial" w:hAnsi="Arial" w:cs="Arial"/>
                <w:i/>
                <w:iCs/>
                <w:color w:val="000000"/>
                <w:sz w:val="20"/>
                <w:szCs w:val="23"/>
              </w:rPr>
              <w:t>(g) genetics,</w:t>
            </w:r>
          </w:p>
          <w:p w14:paraId="4D81C813" w14:textId="77777777" w:rsidR="001C70DF" w:rsidRDefault="001C70D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E55C65" w14:textId="77777777" w:rsidR="001C70DF" w:rsidRDefault="001C70DF">
            <w:pPr>
              <w:pStyle w:val="NormalWeb"/>
              <w:autoSpaceDE w:val="0"/>
              <w:autoSpaceDN w:val="0"/>
              <w:adjustRightInd w:val="0"/>
              <w:jc w:val="center"/>
              <w:rPr>
                <w:rFonts w:ascii="MS Gothic" w:eastAsia="MS Gothic" w:hAnsi="MS Gothic" w:cs="Arial"/>
                <w:b/>
                <w:bCs/>
                <w:sz w:val="22"/>
                <w:szCs w:val="22"/>
                <w:lang w:val="en-US"/>
              </w:rPr>
            </w:pPr>
          </w:p>
          <w:p w14:paraId="281639DA" w14:textId="77777777" w:rsidR="001C70DF" w:rsidRDefault="001C70DF">
            <w:pPr>
              <w:pStyle w:val="NormalWeb"/>
              <w:autoSpaceDE w:val="0"/>
              <w:autoSpaceDN w:val="0"/>
              <w:adjustRightInd w:val="0"/>
              <w:jc w:val="center"/>
              <w:rPr>
                <w:rFonts w:hint="eastAsia"/>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B62BA5" w14:textId="77777777" w:rsidR="001C70DF" w:rsidRDefault="001C70DF">
            <w:pPr>
              <w:pStyle w:val="NormalWeb"/>
              <w:autoSpaceDE w:val="0"/>
              <w:autoSpaceDN w:val="0"/>
              <w:adjustRightInd w:val="0"/>
              <w:jc w:val="center"/>
              <w:rPr>
                <w:rFonts w:ascii="MS Gothic" w:eastAsia="MS Gothic" w:hAnsi="MS Gothic" w:cs="Arial"/>
                <w:b/>
                <w:bCs/>
                <w:sz w:val="22"/>
                <w:szCs w:val="22"/>
                <w:lang w:val="en-US"/>
              </w:rPr>
            </w:pPr>
          </w:p>
          <w:p w14:paraId="22B555C6" w14:textId="77777777" w:rsidR="001C70DF" w:rsidRDefault="001C70DF">
            <w:pPr>
              <w:pStyle w:val="NormalWeb"/>
              <w:autoSpaceDE w:val="0"/>
              <w:autoSpaceDN w:val="0"/>
              <w:adjustRightInd w:val="0"/>
              <w:jc w:val="center"/>
              <w:rPr>
                <w:rFonts w:hint="eastAsia"/>
              </w:rPr>
            </w:pPr>
            <w:r>
              <w:t>X</w:t>
            </w:r>
          </w:p>
        </w:tc>
      </w:tr>
      <w:tr w:rsidR="001C70DF" w14:paraId="2EFE9BFB"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47FE96" w14:textId="77777777" w:rsidR="001C70DF" w:rsidRDefault="001C70D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C70DF" w14:paraId="22568BCC"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B2BDB4" w14:textId="77777777" w:rsidR="001C70DF" w:rsidRDefault="001C70DF">
            <w:pPr>
              <w:rPr>
                <w:rFonts w:ascii="Arial" w:hAnsi="Arial" w:cs="Arial"/>
              </w:rPr>
            </w:pPr>
            <w:r>
              <w:rPr>
                <w:rFonts w:ascii="Arial" w:hAnsi="Arial" w:cs="Arial"/>
              </w:rPr>
              <w:t>n/a</w:t>
            </w:r>
          </w:p>
          <w:p w14:paraId="7C249434" w14:textId="77777777" w:rsidR="001C70DF" w:rsidRDefault="001C70DF">
            <w:pPr>
              <w:autoSpaceDE w:val="0"/>
              <w:autoSpaceDN w:val="0"/>
              <w:adjustRightInd w:val="0"/>
              <w:rPr>
                <w:rFonts w:ascii="Times New Roman" w:hAnsi="Times New Roman" w:cs="Times New Roman"/>
                <w:sz w:val="20"/>
                <w:szCs w:val="20"/>
              </w:rPr>
            </w:pPr>
            <w:r>
              <w:rPr>
                <w:rFonts w:ascii="Arial" w:hAnsi="Arial" w:cs="Arial"/>
                <w:i/>
                <w:color w:val="808080"/>
                <w:sz w:val="18"/>
                <w:szCs w:val="18"/>
              </w:rPr>
              <w:t>(this box should expand as you type)</w:t>
            </w:r>
          </w:p>
        </w:tc>
      </w:tr>
    </w:tbl>
    <w:tbl>
      <w:tblPr>
        <w:tblStyle w:val="FooterChar"/>
        <w:tblW w:w="9889" w:type="dxa"/>
        <w:tblLook w:val="04A0" w:firstRow="1" w:lastRow="0" w:firstColumn="1" w:lastColumn="0" w:noHBand="0" w:noVBand="1"/>
      </w:tblPr>
      <w:tblGrid>
        <w:gridCol w:w="7763"/>
        <w:gridCol w:w="992"/>
        <w:gridCol w:w="1134"/>
      </w:tblGrid>
      <w:tr w:rsidR="001C70DF" w14:paraId="0B3ED514" w14:textId="77777777" w:rsidTr="001C70D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3DE327" w14:textId="77777777" w:rsidR="001C70DF" w:rsidRDefault="001C70DF">
            <w:pPr>
              <w:autoSpaceDE w:val="0"/>
              <w:autoSpaceDN w:val="0"/>
              <w:adjustRightInd w:val="0"/>
              <w:rPr>
                <w:rFonts w:ascii="Arial" w:hAnsi="Arial" w:cs="Arial"/>
                <w:b/>
                <w:bCs/>
              </w:rPr>
            </w:pPr>
            <w:r>
              <w:br w:type="page"/>
            </w:r>
            <w:r>
              <w:rPr>
                <w:rFonts w:ascii="Arial" w:hAnsi="Arial" w:cs="Arial"/>
              </w:rPr>
              <w:t xml:space="preserve">Will the research activity </w:t>
            </w:r>
            <w:r>
              <w:rPr>
                <w:rFonts w:ascii="Arial" w:hAnsi="Arial" w:cs="Arial"/>
                <w:bCs/>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404B65"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996831"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r>
      <w:tr w:rsidR="001C70DF" w14:paraId="69148D84" w14:textId="77777777" w:rsidTr="001C70D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81195D" w14:textId="77777777" w:rsidR="001C70DF" w:rsidRDefault="001C70DF">
            <w:pPr>
              <w:autoSpaceDE w:val="0"/>
              <w:autoSpaceDN w:val="0"/>
              <w:adjustRightInd w:val="0"/>
              <w:rPr>
                <w:rFonts w:ascii="Arial" w:hAnsi="Arial" w:cs="Arial"/>
              </w:rPr>
            </w:pPr>
            <w:r>
              <w:rPr>
                <w:rFonts w:ascii="Arial" w:hAnsi="Arial" w:cs="Arial"/>
              </w:rPr>
              <w:t>Manual files (i.e. in paper form)? Transcripts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1"/>
                <w14:checkedState w14:val="2612" w14:font="MS Gothic"/>
                <w14:uncheckedState w14:val="2610" w14:font="MS Gothic"/>
              </w14:checkbox>
            </w:sdtPr>
            <w:sdtContent>
              <w:p w14:paraId="67B6C7F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0"/>
                <w14:checkedState w14:val="2612" w14:font="MS Gothic"/>
                <w14:uncheckedState w14:val="2610" w14:font="MS Gothic"/>
              </w14:checkbox>
            </w:sdtPr>
            <w:sdtContent>
              <w:p w14:paraId="6A2358DA"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8361739"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85F77D" w14:textId="77777777" w:rsidR="001C70DF" w:rsidRDefault="001C70DF">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Content>
              <w:p w14:paraId="32745DE3"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Content>
              <w:p w14:paraId="3542A16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C637A9B" w14:textId="77777777" w:rsidTr="001C70D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25D1C1" w14:textId="77777777" w:rsidR="001C70DF" w:rsidRDefault="001C70DF">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Content>
              <w:p w14:paraId="7BECB01A"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Content>
              <w:p w14:paraId="422CD13A"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B063C34"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6372AA" w14:textId="77777777" w:rsidR="001C70DF" w:rsidRDefault="001C70DF">
            <w:pPr>
              <w:autoSpaceDE w:val="0"/>
              <w:autoSpaceDN w:val="0"/>
              <w:adjustRightInd w:val="0"/>
              <w:rPr>
                <w:rFonts w:ascii="Arial" w:hAnsi="Arial" w:cs="Arial"/>
              </w:rPr>
            </w:pPr>
            <w:r>
              <w:rPr>
                <w:rFonts w:ascii="Arial" w:hAnsi="Arial" w:cs="Arial"/>
              </w:rPr>
              <w:lastRenderedPageBreak/>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Content>
              <w:p w14:paraId="45329BE1"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1"/>
                <w14:checkedState w14:val="2612" w14:font="MS Gothic"/>
                <w14:uncheckedState w14:val="2610" w14:font="MS Gothic"/>
              </w14:checkbox>
            </w:sdtPr>
            <w:sdtContent>
              <w:p w14:paraId="4192E273"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9D9F68D"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407C57" w14:textId="77777777" w:rsidR="001C70DF" w:rsidRDefault="001C70DF">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Content>
              <w:p w14:paraId="39EF1390"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Content>
              <w:p w14:paraId="23CE3BD4"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A6CD77A"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D46473" w14:textId="77777777" w:rsidR="001C70DF" w:rsidRDefault="001C70DF">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0"/>
                <w14:checkedState w14:val="2612" w14:font="MS Gothic"/>
                <w14:uncheckedState w14:val="2610" w14:font="MS Gothic"/>
              </w14:checkbox>
            </w:sdtPr>
            <w:sdtContent>
              <w:p w14:paraId="641E78D3"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1"/>
                <w14:checkedState w14:val="2612" w14:font="MS Gothic"/>
                <w14:uncheckedState w14:val="2610" w14:font="MS Gothic"/>
              </w14:checkbox>
            </w:sdtPr>
            <w:sdtContent>
              <w:p w14:paraId="000E29F9"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06C11C0"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9328A1" w14:textId="77777777" w:rsidR="001C70DF" w:rsidRDefault="001C70DF">
            <w:pPr>
              <w:autoSpaceDE w:val="0"/>
              <w:autoSpaceDN w:val="0"/>
              <w:adjustRightInd w:val="0"/>
              <w:rPr>
                <w:rFonts w:ascii="Arial" w:hAnsi="Arial" w:cs="Arial"/>
              </w:rPr>
            </w:pPr>
            <w:r>
              <w:rPr>
                <w:rFonts w:ascii="Arial" w:hAnsi="Arial" w:cs="Arial"/>
              </w:rPr>
              <w:t>Other – specify:</w:t>
            </w:r>
          </w:p>
          <w:p w14:paraId="348A90A4" w14:textId="77777777" w:rsidR="001C70DF" w:rsidRDefault="001C70DF">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56230815"/>
              <w14:checkbox>
                <w14:checked w14:val="0"/>
                <w14:checkedState w14:val="2612" w14:font="MS Gothic"/>
                <w14:uncheckedState w14:val="2610" w14:font="MS Gothic"/>
              </w14:checkbox>
            </w:sdtPr>
            <w:sdtContent>
              <w:p w14:paraId="42DBA9A3"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75544959"/>
              <w14:checkbox>
                <w14:checked w14:val="1"/>
                <w14:checkedState w14:val="2612" w14:font="MS Gothic"/>
                <w14:uncheckedState w14:val="2610" w14:font="MS Gothic"/>
              </w14:checkbox>
            </w:sdtPr>
            <w:sdtContent>
              <w:p w14:paraId="0007A5B0"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3F1F447"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F1D12A" w14:textId="77777777" w:rsidR="001C70DF" w:rsidRDefault="001C70DF">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1C70DF" w14:paraId="6E016D63"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64350E39" w14:textId="77777777" w:rsidR="001C70DF" w:rsidRDefault="001C70DF">
            <w:pPr>
              <w:rPr>
                <w:rFonts w:ascii="Arial" w:hAnsi="Arial" w:cs="Arial"/>
              </w:rPr>
            </w:pPr>
            <w:r>
              <w:rPr>
                <w:rFonts w:ascii="Arial" w:hAnsi="Arial" w:cs="Arial"/>
              </w:rPr>
              <w:t>When storing the audio data, they will be put onto a secure password protected laptop which only the researcher will know the password of. It will also be put onto a memory stick in case for some reason the laptop becomes damaged. The audio clips will then be transcribed onto a word documents with pseudonyms used if the participants’ were to mention another person’s name, they will also be given a unique number instead of stating their name.</w:t>
            </w:r>
          </w:p>
          <w:p w14:paraId="626F9704" w14:textId="77777777" w:rsidR="001C70DF" w:rsidRDefault="001C70DF">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r w:rsidR="001C70DF" w14:paraId="50C30D76" w14:textId="77777777" w:rsidTr="001C70DF">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CE4F3F" w14:textId="77777777" w:rsidR="001C70DF" w:rsidRDefault="001C70DF">
            <w:pPr>
              <w:autoSpaceDE w:val="0"/>
              <w:autoSpaceDN w:val="0"/>
              <w:adjustRightInd w:val="0"/>
              <w:rPr>
                <w:rFonts w:ascii="Arial" w:hAnsi="Arial" w:cs="Arial"/>
                <w:b/>
                <w:bCs/>
              </w:rPr>
            </w:pPr>
            <w:r>
              <w:rPr>
                <w:rFonts w:ascii="Arial" w:hAnsi="Arial" w:cs="Arial"/>
                <w:b/>
                <w:bCs/>
              </w:rPr>
              <w:t>All Data Storage</w:t>
            </w:r>
          </w:p>
        </w:tc>
      </w:tr>
      <w:tr w:rsidR="001C70DF" w14:paraId="77CBF509" w14:textId="77777777" w:rsidTr="001C70D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83F15" w14:textId="77777777" w:rsidR="001C70DF" w:rsidRDefault="001C70DF">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8F2F4" w14:textId="77777777" w:rsidR="001C70DF" w:rsidRDefault="001C70D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D4AD0" w14:textId="77777777" w:rsidR="001C70DF" w:rsidRDefault="001C70DF">
            <w:pPr>
              <w:autoSpaceDE w:val="0"/>
              <w:autoSpaceDN w:val="0"/>
              <w:adjustRightInd w:val="0"/>
              <w:jc w:val="center"/>
              <w:rPr>
                <w:rFonts w:ascii="Arial" w:hAnsi="Arial" w:cs="Arial"/>
                <w:b/>
                <w:bCs/>
              </w:rPr>
            </w:pPr>
            <w:r>
              <w:rPr>
                <w:rFonts w:ascii="Arial" w:hAnsi="Arial" w:cs="Arial"/>
                <w:b/>
                <w:bCs/>
              </w:rPr>
              <w:t>NO</w:t>
            </w:r>
          </w:p>
        </w:tc>
      </w:tr>
      <w:tr w:rsidR="001C70DF" w14:paraId="769FC817" w14:textId="77777777" w:rsidTr="001C70D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4548D" w14:textId="77777777" w:rsidR="001C70DF" w:rsidRDefault="001C70DF">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14:paraId="7DAC8FD8"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14:paraId="60173D84"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7831F5CB"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CC2412" w14:textId="77777777" w:rsidR="001C70DF" w:rsidRDefault="001C70DF">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3490C159"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30564215"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0FD727A" w14:textId="77777777" w:rsidTr="001C70D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F689B" w14:textId="77777777" w:rsidR="001C70DF" w:rsidRDefault="001C70DF">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774CBF86"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565C60E1"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43FAACF4"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1D8AE4" w14:textId="77777777" w:rsidR="001C70DF" w:rsidRDefault="001C70DF">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3665F4C4"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006BD5EE"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0A28385B"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C9EDE7" w14:textId="77777777" w:rsidR="001C70DF" w:rsidRDefault="001C70DF">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17B86D05"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193B11D8"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5C7907CC"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06A6F7" w14:textId="77777777" w:rsidR="001C70DF" w:rsidRDefault="001C70DF">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4E403C81"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115DF47D"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16A98C6A"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2CF347" w14:textId="77777777" w:rsidR="001C70DF" w:rsidRDefault="001C70DF">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197DC04A"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08469407" w14:textId="77777777" w:rsidR="001C70DF" w:rsidRDefault="001C70D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1C70DF" w14:paraId="36555E9C" w14:textId="77777777" w:rsidTr="001C70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7C7702" w14:textId="77777777" w:rsidR="001C70DF" w:rsidRDefault="001C70DF">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1EEE398E"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3422CE69" w14:textId="77777777" w:rsidR="001C70DF" w:rsidRDefault="001C70D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1C70DF" w14:paraId="288A8C37"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1B5B4F" w14:textId="77777777" w:rsidR="001C70DF" w:rsidRDefault="001C70DF">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DPA (and/or any international equivalent):</w:t>
            </w:r>
          </w:p>
        </w:tc>
      </w:tr>
      <w:tr w:rsidR="001C70DF" w14:paraId="4AA398DA"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631DB64" w14:textId="77777777" w:rsidR="001C70DF" w:rsidRDefault="001C70DF">
            <w:pPr>
              <w:autoSpaceDE w:val="0"/>
              <w:autoSpaceDN w:val="0"/>
              <w:adjustRightInd w:val="0"/>
              <w:rPr>
                <w:rFonts w:ascii="Arial" w:hAnsi="Arial" w:cs="Arial"/>
              </w:rPr>
            </w:pPr>
          </w:p>
          <w:p w14:paraId="21BA7B20" w14:textId="77777777" w:rsidR="001C70DF" w:rsidRDefault="001C70DF">
            <w:pPr>
              <w:autoSpaceDE w:val="0"/>
              <w:autoSpaceDN w:val="0"/>
              <w:adjustRightInd w:val="0"/>
              <w:rPr>
                <w:rFonts w:ascii="Arial" w:hAnsi="Arial" w:cs="Arial"/>
              </w:rPr>
            </w:pPr>
            <w:r>
              <w:rPr>
                <w:rFonts w:ascii="Arial" w:hAnsi="Arial" w:cs="Arial"/>
              </w:rPr>
              <w:t>n/a</w:t>
            </w:r>
          </w:p>
          <w:p w14:paraId="0A122E67" w14:textId="77777777" w:rsidR="001C70DF" w:rsidRDefault="001C70DF">
            <w:pPr>
              <w:autoSpaceDE w:val="0"/>
              <w:autoSpaceDN w:val="0"/>
              <w:adjustRightInd w:val="0"/>
              <w:rPr>
                <w:rFonts w:ascii="Arial" w:hAnsi="Arial" w:cs="Arial"/>
              </w:rPr>
            </w:pPr>
          </w:p>
          <w:p w14:paraId="768AEC99" w14:textId="77777777" w:rsidR="001C70DF" w:rsidRDefault="001C70DF">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1C70DF" w14:paraId="047EA546"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2BB300" w14:textId="77777777" w:rsidR="001C70DF" w:rsidRDefault="001C70DF">
            <w:pPr>
              <w:autoSpaceDE w:val="0"/>
              <w:autoSpaceDN w:val="0"/>
              <w:adjustRightInd w:val="0"/>
              <w:rPr>
                <w:rFonts w:ascii="Arial" w:hAnsi="Arial" w:cs="Arial"/>
              </w:rPr>
            </w:pPr>
            <w:r>
              <w:rPr>
                <w:rFonts w:ascii="Arial" w:hAnsi="Arial" w:cs="Arial"/>
                <w:bCs/>
              </w:rPr>
              <w:lastRenderedPageBreak/>
              <w:t>List all who will have access to the data generated by the research activity</w:t>
            </w:r>
            <w:r>
              <w:rPr>
                <w:rFonts w:ascii="Arial" w:hAnsi="Arial" w:cs="Arial"/>
              </w:rPr>
              <w:t>:</w:t>
            </w:r>
          </w:p>
        </w:tc>
      </w:tr>
      <w:tr w:rsidR="001C70DF" w14:paraId="2071F22E"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9973099" w14:textId="77777777" w:rsidR="001C70DF" w:rsidRDefault="001C70DF">
            <w:pPr>
              <w:autoSpaceDE w:val="0"/>
              <w:autoSpaceDN w:val="0"/>
              <w:adjustRightInd w:val="0"/>
              <w:rPr>
                <w:rFonts w:ascii="Arial" w:hAnsi="Arial" w:cs="Arial"/>
              </w:rPr>
            </w:pPr>
            <w:r>
              <w:rPr>
                <w:rFonts w:ascii="Arial" w:hAnsi="Arial" w:cs="Arial"/>
              </w:rPr>
              <w:t>The researcher and supervisor, Dr Judith Marshall, will have access to the data.</w:t>
            </w:r>
          </w:p>
          <w:p w14:paraId="0830051B" w14:textId="77777777" w:rsidR="001C70DF" w:rsidRDefault="001C70DF">
            <w:pPr>
              <w:autoSpaceDE w:val="0"/>
              <w:autoSpaceDN w:val="0"/>
              <w:adjustRightInd w:val="0"/>
              <w:rPr>
                <w:rFonts w:ascii="Arial" w:hAnsi="Arial" w:cs="Arial"/>
              </w:rPr>
            </w:pPr>
          </w:p>
          <w:p w14:paraId="354094C3" w14:textId="77777777" w:rsidR="001C70DF" w:rsidRDefault="001C70DF">
            <w:pPr>
              <w:autoSpaceDE w:val="0"/>
              <w:autoSpaceDN w:val="0"/>
              <w:adjustRightInd w:val="0"/>
              <w:rPr>
                <w:rFonts w:ascii="Arial" w:hAnsi="Arial" w:cs="Arial"/>
              </w:rPr>
            </w:pPr>
          </w:p>
          <w:p w14:paraId="0997D278" w14:textId="77777777" w:rsidR="001C70DF" w:rsidRDefault="001C70D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C70DF" w14:paraId="01535812"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64851C" w14:textId="77777777" w:rsidR="001C70DF" w:rsidRDefault="001C70DF">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1C70DF" w14:paraId="75F578D2"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566564B" w14:textId="77777777" w:rsidR="001C70DF" w:rsidRDefault="001C70DF">
            <w:pPr>
              <w:autoSpaceDE w:val="0"/>
              <w:autoSpaceDN w:val="0"/>
              <w:adjustRightInd w:val="0"/>
              <w:rPr>
                <w:rFonts w:ascii="Arial" w:hAnsi="Arial" w:cs="Arial"/>
              </w:rPr>
            </w:pPr>
            <w:r>
              <w:rPr>
                <w:rFonts w:ascii="Arial" w:hAnsi="Arial" w:cs="Arial"/>
              </w:rPr>
              <w:t>The researcher and supervisor will have access to the data.</w:t>
            </w:r>
          </w:p>
          <w:p w14:paraId="72097E72" w14:textId="77777777" w:rsidR="001C70DF" w:rsidRDefault="001C70DF">
            <w:pPr>
              <w:autoSpaceDE w:val="0"/>
              <w:autoSpaceDN w:val="0"/>
              <w:adjustRightInd w:val="0"/>
              <w:rPr>
                <w:rFonts w:ascii="Arial" w:hAnsi="Arial" w:cs="Arial"/>
              </w:rPr>
            </w:pPr>
          </w:p>
          <w:p w14:paraId="7144C2E3" w14:textId="77777777" w:rsidR="001C70DF" w:rsidRDefault="001C70D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C70DF" w14:paraId="713CDC9B"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2901F4" w14:textId="77777777" w:rsidR="001C70DF" w:rsidRDefault="001C70DF">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1C70DF" w14:paraId="58991ED0"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46E826E3" w14:textId="77777777" w:rsidR="001C70DF" w:rsidRDefault="001C70DF">
            <w:pPr>
              <w:autoSpaceDE w:val="0"/>
              <w:autoSpaceDN w:val="0"/>
              <w:adjustRightInd w:val="0"/>
              <w:rPr>
                <w:rFonts w:ascii="Arial" w:hAnsi="Arial" w:cs="Arial"/>
              </w:rPr>
            </w:pPr>
          </w:p>
          <w:p w14:paraId="5328A09D" w14:textId="77777777" w:rsidR="001C70DF" w:rsidRDefault="001C70DF">
            <w:pPr>
              <w:autoSpaceDE w:val="0"/>
              <w:autoSpaceDN w:val="0"/>
              <w:adjustRightInd w:val="0"/>
              <w:rPr>
                <w:rFonts w:ascii="Arial" w:hAnsi="Arial" w:cs="Arial"/>
              </w:rPr>
            </w:pPr>
            <w:r>
              <w:rPr>
                <w:rFonts w:ascii="Arial" w:hAnsi="Arial" w:cs="Arial"/>
              </w:rPr>
              <w:t>The audio data, demographic data and transcripts will be kept within a laptop which requires a password only the researcher will know. It will also be put onto a memory stick if the laptop was to break. The documents will be kept until the dissertation has been written up and has been graded, they will then be deleted from the laptop and memory stick.</w:t>
            </w:r>
          </w:p>
          <w:p w14:paraId="58A6922E" w14:textId="77777777" w:rsidR="001C70DF" w:rsidRDefault="001C70DF">
            <w:pPr>
              <w:autoSpaceDE w:val="0"/>
              <w:autoSpaceDN w:val="0"/>
              <w:adjustRightInd w:val="0"/>
              <w:rPr>
                <w:rFonts w:ascii="Arial" w:hAnsi="Arial" w:cs="Arial"/>
              </w:rPr>
            </w:pPr>
            <w:r>
              <w:rPr>
                <w:rFonts w:ascii="Arial" w:hAnsi="Arial" w:cs="Arial"/>
              </w:rPr>
              <w:t>**</w:t>
            </w:r>
          </w:p>
          <w:p w14:paraId="0942E52D" w14:textId="77777777" w:rsidR="001C70DF" w:rsidRDefault="001C70DF">
            <w:pPr>
              <w:autoSpaceDE w:val="0"/>
              <w:autoSpaceDN w:val="0"/>
              <w:adjustRightInd w:val="0"/>
              <w:rPr>
                <w:rFonts w:ascii="Arial" w:hAnsi="Arial" w:cs="Arial"/>
              </w:rPr>
            </w:pPr>
          </w:p>
          <w:p w14:paraId="665EA97D" w14:textId="77777777" w:rsidR="001C70DF" w:rsidRDefault="001C70D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C70DF" w14:paraId="02AC23C6"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053FFBD1" w14:textId="77777777" w:rsidR="001C70DF" w:rsidRDefault="001C70DF">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9" w:history="1">
              <w:r>
                <w:rPr>
                  <w:rStyle w:val="Hyperlink"/>
                  <w:rFonts w:ascii="Arial" w:hAnsi="Arial" w:cs="Arial"/>
                  <w:color w:val="000000"/>
                </w:rPr>
                <w:t>https://researchdata.uwtsd.ac.uk/</w:t>
              </w:r>
            </w:hyperlink>
            <w:r>
              <w:rPr>
                <w:rFonts w:ascii="Arial" w:hAnsi="Arial" w:cs="Arial"/>
                <w:color w:val="000000"/>
              </w:rPr>
              <w:t xml:space="preserve"> ).   If so please explain. (</w:t>
            </w:r>
            <w:r>
              <w:rPr>
                <w:rFonts w:ascii="Arial" w:hAnsi="Arial" w:cs="Arial"/>
                <w:i/>
                <w:color w:val="000000"/>
              </w:rPr>
              <w:t>Most relevant to academic staff)</w:t>
            </w:r>
            <w:r>
              <w:rPr>
                <w:color w:val="000000"/>
              </w:rPr>
              <w:t xml:space="preserve"> </w:t>
            </w:r>
          </w:p>
        </w:tc>
      </w:tr>
      <w:tr w:rsidR="001C70DF" w14:paraId="44583C2B" w14:textId="77777777" w:rsidTr="001C70DF">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0E501CD" w14:textId="77777777" w:rsidR="001C70DF" w:rsidRDefault="001C70DF">
            <w:pPr>
              <w:autoSpaceDE w:val="0"/>
              <w:autoSpaceDN w:val="0"/>
              <w:adjustRightInd w:val="0"/>
              <w:rPr>
                <w:rFonts w:ascii="Arial" w:hAnsi="Arial" w:cs="Arial"/>
              </w:rPr>
            </w:pPr>
            <w:r>
              <w:rPr>
                <w:rFonts w:ascii="Arial" w:hAnsi="Arial" w:cs="Arial"/>
              </w:rPr>
              <w:t>n/a</w:t>
            </w:r>
          </w:p>
          <w:p w14:paraId="0C82E906" w14:textId="77777777" w:rsidR="001C70DF" w:rsidRDefault="001C70DF">
            <w:pPr>
              <w:autoSpaceDE w:val="0"/>
              <w:autoSpaceDN w:val="0"/>
              <w:adjustRightInd w:val="0"/>
              <w:rPr>
                <w:rFonts w:ascii="Arial" w:hAnsi="Arial" w:cs="Arial"/>
              </w:rPr>
            </w:pPr>
          </w:p>
          <w:p w14:paraId="1532439B" w14:textId="77777777" w:rsidR="001C70DF" w:rsidRDefault="001C70D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C70DF" w14:paraId="394530D9" w14:textId="77777777" w:rsidTr="001C70DF">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091391" w14:textId="77777777" w:rsidR="001C70DF" w:rsidRDefault="001C70DF">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40" w:history="1">
              <w:r>
                <w:rPr>
                  <w:rStyle w:val="Hyperlink"/>
                  <w:rFonts w:ascii="Arial" w:hAnsi="Arial" w:cs="Arial"/>
                  <w:color w:val="000000"/>
                </w:rPr>
                <w:t>https://www.uwtsd.ac.uk/library/research-data-management/</w:t>
              </w:r>
            </w:hyperlink>
            <w:r>
              <w:rPr>
                <w:rFonts w:ascii="Arial" w:hAnsi="Arial" w:cs="Arial"/>
                <w:color w:val="000000"/>
              </w:rPr>
              <w:t>)</w:t>
            </w:r>
          </w:p>
          <w:p w14:paraId="5F406243" w14:textId="77777777" w:rsidR="001C70DF" w:rsidRDefault="001C70DF">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069435" w14:textId="77777777" w:rsidR="001C70DF" w:rsidRDefault="001C70DF">
            <w:pPr>
              <w:autoSpaceDE w:val="0"/>
              <w:autoSpaceDN w:val="0"/>
              <w:adjustRightInd w:val="0"/>
              <w:jc w:val="center"/>
              <w:rPr>
                <w:rFonts w:ascii="Arial" w:hAnsi="Arial" w:cs="Arial"/>
                <w:b/>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70965C" w14:textId="77777777" w:rsidR="001C70DF" w:rsidRDefault="001C70DF">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1C70DF" w14:paraId="26B56826" w14:textId="77777777" w:rsidTr="001C70DF">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6FBE1D" w14:textId="77777777" w:rsidR="001C70DF" w:rsidRDefault="001C70DF">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DD2ABE" w14:textId="77777777" w:rsidR="001C70DF" w:rsidRDefault="001C70DF">
            <w:pPr>
              <w:autoSpaceDE w:val="0"/>
              <w:autoSpaceDN w:val="0"/>
              <w:adjustRightInd w:val="0"/>
              <w:jc w:val="center"/>
              <w:rPr>
                <w:rFonts w:ascii="Arial" w:hAnsi="Arial" w:cs="Arial"/>
                <w:b/>
                <w:szCs w:val="20"/>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BD6416" w14:textId="77777777" w:rsidR="001C70DF" w:rsidRDefault="001C70DF">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1C70DF" w14:paraId="3F5AED82" w14:textId="77777777" w:rsidTr="001C70DF">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695093" w14:textId="77777777" w:rsidR="001C70DF" w:rsidRDefault="001C70DF">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44D7EB" w14:textId="77777777" w:rsidR="001C70DF" w:rsidRDefault="001C70DF">
            <w:pPr>
              <w:autoSpaceDE w:val="0"/>
              <w:autoSpaceDN w:val="0"/>
              <w:adjustRightInd w:val="0"/>
              <w:jc w:val="center"/>
              <w:rPr>
                <w:rFonts w:ascii="Arial" w:hAnsi="Arial" w:cs="Arial"/>
                <w:b/>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B1C14E8" w14:textId="77777777" w:rsidR="001C70DF" w:rsidRDefault="001C70DF">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1C70DF" w14:paraId="15614319" w14:textId="77777777" w:rsidTr="001C70DF">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567D47" w14:textId="77777777" w:rsidR="001C70DF" w:rsidRDefault="001C70DF">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0D997" w14:textId="77777777" w:rsidR="001C70DF" w:rsidRDefault="001C70DF">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787D06" w14:textId="77777777" w:rsidR="001C70DF" w:rsidRDefault="001C70DF">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bl>
    <w:p w14:paraId="75D964BF" w14:textId="69D4BB61" w:rsidR="001C70DF" w:rsidRDefault="001C70DF" w:rsidP="001C70DF">
      <w:pPr>
        <w:rPr>
          <w:rFonts w:ascii="Arial" w:hAnsi="Arial" w:cs="Arial"/>
          <w:b/>
          <w:bCs/>
        </w:rPr>
      </w:pPr>
    </w:p>
    <w:p w14:paraId="2FFAF743" w14:textId="77777777" w:rsidR="001C70DF" w:rsidRDefault="001C70DF" w:rsidP="001C70DF">
      <w:pPr>
        <w:autoSpaceDE w:val="0"/>
        <w:autoSpaceDN w:val="0"/>
        <w:adjustRightInd w:val="0"/>
        <w:spacing w:after="240"/>
        <w:jc w:val="both"/>
        <w:rPr>
          <w:rFonts w:ascii="Arial" w:hAnsi="Arial" w:cs="Arial"/>
          <w:b/>
        </w:rPr>
      </w:pPr>
      <w:r>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C70DF" w14:paraId="6F60270E" w14:textId="77777777" w:rsidTr="001C70DF">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9EC9331" w14:textId="77777777" w:rsidR="001C70DF" w:rsidRDefault="001C70DF">
            <w:pPr>
              <w:jc w:val="both"/>
              <w:rPr>
                <w:rFonts w:ascii="Arial" w:hAnsi="Arial" w:cs="Arial"/>
                <w:b/>
                <w:bCs/>
              </w:rPr>
            </w:pPr>
            <w:r>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13D78E14" w14:textId="77777777" w:rsidR="001C70DF" w:rsidRDefault="001C70DF">
            <w:pPr>
              <w:jc w:val="both"/>
              <w:rPr>
                <w:rFonts w:ascii="Arial" w:hAnsi="Arial" w:cs="Arial"/>
                <w:b/>
                <w:bCs/>
                <w:color w:val="000000"/>
              </w:rPr>
            </w:pPr>
          </w:p>
          <w:p w14:paraId="4F724F7C" w14:textId="77777777" w:rsidR="001C70DF" w:rsidRDefault="001C70DF">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41" w:history="1">
              <w:r>
                <w:rPr>
                  <w:rStyle w:val="Hyperlink"/>
                  <w:rFonts w:ascii="Arial" w:hAnsi="Arial" w:cs="Arial"/>
                </w:rPr>
                <w:t>Research Ethics and Integrity Code of Practice</w:t>
              </w:r>
            </w:hyperlink>
          </w:p>
        </w:tc>
      </w:tr>
      <w:tr w:rsidR="001C70DF" w14:paraId="446460E7" w14:textId="77777777" w:rsidTr="001C70D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C72A36" w14:textId="77777777" w:rsidR="001C70DF" w:rsidRDefault="001C70DF">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31AB49A3" w14:textId="77777777" w:rsidR="001C70DF" w:rsidRDefault="001C70DF">
            <w:pPr>
              <w:spacing w:before="100" w:beforeAutospacing="1" w:after="100" w:afterAutospacing="1"/>
              <w:rPr>
                <w:rFonts w:ascii="Arial" w:hAnsi="Arial" w:cs="Arial"/>
              </w:rPr>
            </w:pPr>
            <w:proofErr w:type="spellStart"/>
            <w:r>
              <w:rPr>
                <w:rFonts w:ascii="Arial" w:hAnsi="Arial" w:cs="Arial"/>
              </w:rPr>
              <w:t>L.Isaac</w:t>
            </w:r>
            <w:proofErr w:type="spellEnd"/>
          </w:p>
        </w:tc>
        <w:tc>
          <w:tcPr>
            <w:tcW w:w="2239" w:type="dxa"/>
            <w:tcBorders>
              <w:top w:val="single" w:sz="4" w:space="0" w:color="000000"/>
              <w:left w:val="single" w:sz="4" w:space="0" w:color="000000"/>
              <w:bottom w:val="single" w:sz="4" w:space="0" w:color="000000"/>
              <w:right w:val="single" w:sz="4" w:space="0" w:color="000000"/>
            </w:tcBorders>
            <w:vAlign w:val="center"/>
          </w:tcPr>
          <w:p w14:paraId="1334BAE6" w14:textId="77777777" w:rsidR="001C70DF" w:rsidRDefault="001C70DF">
            <w:pPr>
              <w:spacing w:before="100" w:beforeAutospacing="1" w:after="100" w:afterAutospacing="1"/>
              <w:rPr>
                <w:rFonts w:ascii="Arial" w:hAnsi="Arial" w:cs="Arial"/>
                <w:b/>
                <w:bCs/>
              </w:rPr>
            </w:pPr>
            <w:r>
              <w:rPr>
                <w:rFonts w:ascii="Arial" w:hAnsi="Arial" w:cs="Arial"/>
                <w:b/>
                <w:bCs/>
              </w:rPr>
              <w:t>Date: 31/01/2020</w:t>
            </w:r>
          </w:p>
          <w:p w14:paraId="68F2C45F" w14:textId="77777777" w:rsidR="001C70DF" w:rsidRDefault="001C70DF">
            <w:pPr>
              <w:spacing w:before="100" w:beforeAutospacing="1" w:after="100" w:afterAutospacing="1"/>
              <w:rPr>
                <w:rFonts w:ascii="Arial" w:hAnsi="Arial" w:cs="Arial"/>
              </w:rPr>
            </w:pPr>
          </w:p>
        </w:tc>
      </w:tr>
    </w:tbl>
    <w:p w14:paraId="59E66970" w14:textId="77777777" w:rsidR="001C70DF" w:rsidRDefault="001C70DF" w:rsidP="001C70DF">
      <w:pPr>
        <w:rPr>
          <w:rFonts w:ascii="Arial" w:hAnsi="Arial" w:cs="Arial"/>
        </w:rPr>
      </w:pPr>
    </w:p>
    <w:p w14:paraId="7767E0A0" w14:textId="77777777" w:rsidR="001C70DF" w:rsidRDefault="001C70DF" w:rsidP="001C70DF">
      <w:pPr>
        <w:rPr>
          <w:rFonts w:ascii="Arial" w:hAnsi="Arial" w:cs="Arial"/>
          <w:b/>
          <w:i/>
        </w:rPr>
      </w:pPr>
      <w:r>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4750"/>
        <w:gridCol w:w="2074"/>
      </w:tblGrid>
      <w:tr w:rsidR="001C70DF" w14:paraId="5475C36A" w14:textId="77777777" w:rsidTr="001C70DF">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214C63" w14:textId="77777777" w:rsidR="001C70DF" w:rsidRDefault="001C70DF">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14:paraId="037C7252" w14:textId="08079514" w:rsidR="001C70DF" w:rsidRDefault="001D6F3A">
            <w:pPr>
              <w:pStyle w:val="ListParagraph"/>
              <w:ind w:left="0"/>
              <w:rPr>
                <w:rFonts w:ascii="Arial" w:hAnsi="Arial" w:cs="Arial"/>
              </w:rPr>
            </w:pPr>
            <w:r>
              <w:rPr>
                <w:rFonts w:ascii="Arial" w:hAnsi="Arial" w:cs="Arial"/>
              </w:rPr>
              <w:t>Dr Judith Marshall</w:t>
            </w:r>
          </w:p>
        </w:tc>
        <w:tc>
          <w:tcPr>
            <w:tcW w:w="1087" w:type="pct"/>
            <w:vMerge w:val="restart"/>
            <w:tcBorders>
              <w:top w:val="single" w:sz="4" w:space="0" w:color="auto"/>
              <w:left w:val="single" w:sz="4" w:space="0" w:color="auto"/>
              <w:bottom w:val="single" w:sz="4" w:space="0" w:color="auto"/>
              <w:right w:val="single" w:sz="4" w:space="0" w:color="auto"/>
            </w:tcBorders>
            <w:hideMark/>
          </w:tcPr>
          <w:p w14:paraId="583A6D08" w14:textId="6376E4CD" w:rsidR="001C70DF" w:rsidRDefault="001C70DF">
            <w:pPr>
              <w:pStyle w:val="ListParagraph"/>
              <w:ind w:left="0"/>
              <w:rPr>
                <w:rFonts w:ascii="Arial" w:hAnsi="Arial" w:cs="Arial"/>
              </w:rPr>
            </w:pPr>
            <w:r>
              <w:rPr>
                <w:rFonts w:ascii="Arial" w:hAnsi="Arial" w:cs="Arial"/>
                <w:b/>
                <w:bCs/>
              </w:rPr>
              <w:t>Date:</w:t>
            </w:r>
            <w:r w:rsidR="001D6F3A">
              <w:rPr>
                <w:rFonts w:ascii="Arial" w:hAnsi="Arial" w:cs="Arial"/>
                <w:b/>
                <w:bCs/>
              </w:rPr>
              <w:t xml:space="preserve"> 31/01/2020</w:t>
            </w:r>
          </w:p>
        </w:tc>
      </w:tr>
      <w:tr w:rsidR="001C70DF" w14:paraId="190029C8" w14:textId="77777777" w:rsidTr="001C70DF">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D6AED8" w14:textId="77777777" w:rsidR="001C70DF" w:rsidRDefault="001C70DF">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7AFE7F8A" w14:textId="77777777" w:rsidR="001C70DF" w:rsidRDefault="001C70DF">
            <w:pPr>
              <w:pStyle w:val="ListParagraph"/>
              <w:ind w:left="0"/>
              <w:rPr>
                <w:rFonts w:ascii="Arial" w:hAnsi="Arial" w:cs="Arial"/>
              </w:rPr>
            </w:pPr>
          </w:p>
          <w:p w14:paraId="106FC0A1" w14:textId="714DA2CB" w:rsidR="001C70DF" w:rsidRDefault="001D6F3A">
            <w:pPr>
              <w:pStyle w:val="ListParagraph"/>
              <w:ind w:left="0"/>
              <w:rPr>
                <w:rFonts w:ascii="Arial" w:hAnsi="Arial" w:cs="Arial"/>
              </w:rPr>
            </w:pPr>
            <w:r w:rsidRPr="00B22BEB">
              <w:rPr>
                <w:rFonts w:ascii="Times New Roman" w:hAnsi="Times New Roman"/>
                <w:noProof/>
              </w:rPr>
              <w:drawing>
                <wp:inline distT="0" distB="0" distL="0" distR="0" wp14:anchorId="4A6B40B4" wp14:editId="0F9E1615">
                  <wp:extent cx="1470660" cy="4692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l="16472" t="46210" r="75713" b="48586"/>
                          <a:stretch>
                            <a:fillRect/>
                          </a:stretch>
                        </pic:blipFill>
                        <pic:spPr bwMode="auto">
                          <a:xfrm>
                            <a:off x="0" y="0"/>
                            <a:ext cx="1470660" cy="469265"/>
                          </a:xfrm>
                          <a:prstGeom prst="rect">
                            <a:avLst/>
                          </a:prstGeom>
                          <a:noFill/>
                          <a:ln>
                            <a:noFill/>
                          </a:ln>
                        </pic:spPr>
                      </pic:pic>
                    </a:graphicData>
                  </a:graphic>
                </wp:inline>
              </w:drawing>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3D9EC1" w14:textId="77777777" w:rsidR="001C70DF" w:rsidRDefault="001C70DF">
            <w:pPr>
              <w:rPr>
                <w:rFonts w:ascii="Arial" w:eastAsia="Calibri" w:hAnsi="Arial" w:cs="Arial"/>
              </w:rPr>
            </w:pPr>
          </w:p>
        </w:tc>
      </w:tr>
    </w:tbl>
    <w:p w14:paraId="364FA510" w14:textId="77777777" w:rsidR="001C70DF" w:rsidRDefault="001C70DF" w:rsidP="001C70DF">
      <w:pPr>
        <w:rPr>
          <w:rFonts w:ascii="Arial" w:hAnsi="Arial" w:cs="Arial"/>
        </w:rPr>
      </w:pPr>
    </w:p>
    <w:p w14:paraId="287C34A0" w14:textId="77777777" w:rsidR="001C70DF" w:rsidRDefault="001C70DF" w:rsidP="001C70DF">
      <w:pPr>
        <w:rPr>
          <w:rFonts w:ascii="Arial" w:hAnsi="Arial" w:cs="Arial"/>
          <w:b/>
          <w:i/>
        </w:rPr>
      </w:pPr>
      <w:r>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4750"/>
        <w:gridCol w:w="2074"/>
      </w:tblGrid>
      <w:tr w:rsidR="001C70DF" w14:paraId="14F7CE99" w14:textId="77777777" w:rsidTr="001C70DF">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FBA17C" w14:textId="77777777" w:rsidR="001C70DF" w:rsidRDefault="001C70DF">
            <w:pPr>
              <w:pStyle w:val="ListParagraph"/>
              <w:ind w:left="0"/>
              <w:rPr>
                <w:rFonts w:ascii="Arial" w:hAnsi="Arial" w:cs="Arial"/>
              </w:rPr>
            </w:pPr>
            <w:r>
              <w:rPr>
                <w:rFonts w:ascii="Arial" w:hAnsi="Arial" w:cs="Arial"/>
              </w:rPr>
              <w:t>Head of School/Assistant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336EF733" w14:textId="77777777" w:rsidR="001C70DF" w:rsidRDefault="001C70DF">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430E419C" w14:textId="77777777" w:rsidR="001C70DF" w:rsidRDefault="001C70DF">
            <w:pPr>
              <w:pStyle w:val="ListParagraph"/>
              <w:ind w:left="0"/>
              <w:rPr>
                <w:rFonts w:ascii="Arial" w:hAnsi="Arial" w:cs="Arial"/>
              </w:rPr>
            </w:pPr>
            <w:r>
              <w:rPr>
                <w:rFonts w:ascii="Arial" w:hAnsi="Arial" w:cs="Arial"/>
                <w:b/>
                <w:bCs/>
              </w:rPr>
              <w:t>Date:</w:t>
            </w:r>
          </w:p>
        </w:tc>
      </w:tr>
      <w:tr w:rsidR="001C70DF" w14:paraId="63060BB6" w14:textId="77777777" w:rsidTr="001C70DF">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BD7DA8" w14:textId="77777777" w:rsidR="001C70DF" w:rsidRDefault="001C70DF">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5D8A40BD" w14:textId="77777777" w:rsidR="001C70DF" w:rsidRDefault="001C70DF">
            <w:pPr>
              <w:pStyle w:val="ListParagraph"/>
              <w:ind w:left="0"/>
              <w:rPr>
                <w:rFonts w:ascii="Arial" w:hAnsi="Arial" w:cs="Arial"/>
              </w:rPr>
            </w:pPr>
          </w:p>
          <w:p w14:paraId="1BE28109" w14:textId="77777777" w:rsidR="001C70DF" w:rsidRDefault="001C70DF">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7CEFBD" w14:textId="77777777" w:rsidR="001C70DF" w:rsidRDefault="001C70DF">
            <w:pPr>
              <w:rPr>
                <w:rFonts w:ascii="Arial" w:eastAsia="Calibri" w:hAnsi="Arial" w:cs="Arial"/>
              </w:rPr>
            </w:pPr>
          </w:p>
        </w:tc>
      </w:tr>
    </w:tbl>
    <w:p w14:paraId="79FC2E17" w14:textId="77777777" w:rsidR="001C70DF" w:rsidRDefault="001C70DF" w:rsidP="001C70DF">
      <w:pPr>
        <w:rPr>
          <w:rFonts w:ascii="Arial" w:hAnsi="Arial" w:cs="Arial"/>
          <w:b/>
        </w:rPr>
      </w:pPr>
    </w:p>
    <w:p w14:paraId="5A81148D" w14:textId="77777777" w:rsidR="001C70DF" w:rsidRDefault="001C70DF" w:rsidP="001C70DF">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FooterChar"/>
        <w:tblW w:w="10031" w:type="dxa"/>
        <w:tblLook w:val="04A0" w:firstRow="1" w:lastRow="0" w:firstColumn="1" w:lastColumn="0" w:noHBand="0" w:noVBand="1"/>
      </w:tblPr>
      <w:tblGrid>
        <w:gridCol w:w="675"/>
        <w:gridCol w:w="9356"/>
      </w:tblGrid>
      <w:tr w:rsidR="001C70DF" w14:paraId="33A81841" w14:textId="77777777" w:rsidTr="001C70DF">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24FE4A27" w14:textId="77777777" w:rsidR="001C70DF" w:rsidRDefault="001C70DF">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A6F8758" w14:textId="77777777" w:rsidR="001C70DF" w:rsidRDefault="001C70DF">
            <w:pPr>
              <w:rPr>
                <w:rFonts w:ascii="Arial" w:eastAsia="MS Gothic" w:hAnsi="Arial" w:cs="Arial"/>
                <w:bCs/>
              </w:rPr>
            </w:pPr>
            <w:r>
              <w:rPr>
                <w:rFonts w:ascii="Arial" w:eastAsia="MS Gothic" w:hAnsi="Arial" w:cs="Arial"/>
                <w:bCs/>
              </w:rPr>
              <w:t>I have read the guidance notes supplied before completing the form.</w:t>
            </w:r>
          </w:p>
        </w:tc>
      </w:tr>
      <w:tr w:rsidR="001C70DF" w14:paraId="1B0AC4F9" w14:textId="77777777" w:rsidTr="001C70DF">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52B754EC" w14:textId="77777777" w:rsidR="001C70DF" w:rsidRDefault="001C70DF">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E41BD5F" w14:textId="77777777" w:rsidR="001C70DF" w:rsidRDefault="001C70DF">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1C70DF" w14:paraId="296AC791" w14:textId="77777777" w:rsidTr="001C70DF">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073347AC" w14:textId="77777777" w:rsidR="001C70DF" w:rsidRDefault="001C70D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5514256" w14:textId="77777777" w:rsidR="001C70DF" w:rsidRDefault="001C70DF">
            <w:pPr>
              <w:rPr>
                <w:rFonts w:ascii="Arial" w:hAnsi="Arial" w:cs="Arial"/>
              </w:rPr>
            </w:pPr>
            <w:r>
              <w:rPr>
                <w:rFonts w:ascii="Arial" w:hAnsi="Arial" w:cs="Arial"/>
              </w:rPr>
              <w:t>I confirm that the research activity has received approval in principle</w:t>
            </w:r>
          </w:p>
        </w:tc>
      </w:tr>
      <w:tr w:rsidR="001C70DF" w14:paraId="3C2F239F" w14:textId="77777777" w:rsidTr="001C70DF">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0076D5DA" w14:textId="77777777" w:rsidR="001C70DF" w:rsidRDefault="001C70D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9F6CD4E" w14:textId="77777777" w:rsidR="001C70DF" w:rsidRDefault="001C70DF">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1C70DF" w14:paraId="73D3649F" w14:textId="77777777" w:rsidTr="001C70DF">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77765A7B" w14:textId="77777777" w:rsidR="001C70DF" w:rsidRDefault="001C70DF">
                <w:pPr>
                  <w:jc w:val="center"/>
                  <w:rPr>
                    <w:rFonts w:ascii="Arial" w:hAnsi="Arial" w:cs="Arial"/>
                    <w:b/>
                    <w:bCs/>
                    <w:sz w:val="20"/>
                    <w:szCs w:val="20"/>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27A2B14" w14:textId="77777777" w:rsidR="001C70DF" w:rsidRDefault="001C70DF">
            <w:pPr>
              <w:rPr>
                <w:rFonts w:ascii="Arial" w:hAnsi="Arial" w:cs="Arial"/>
              </w:rPr>
            </w:pPr>
            <w:r>
              <w:rPr>
                <w:rFonts w:ascii="Arial" w:hAnsi="Arial" w:cs="Arial"/>
              </w:rPr>
              <w:t xml:space="preserve">I have attached a full risk assessment (and have NOT completed Section H of this form) (where appropriate)  </w:t>
            </w:r>
            <w:r>
              <w:rPr>
                <w:rFonts w:ascii="Arial" w:hAnsi="Arial" w:cs="Arial"/>
                <w:i/>
              </w:rPr>
              <w:t>ONLY TICK IF YOU HAVE</w:t>
            </w:r>
            <w:r>
              <w:rPr>
                <w:rFonts w:ascii="Arial" w:hAnsi="Arial" w:cs="Arial"/>
                <w:b/>
                <w:i/>
              </w:rPr>
              <w:t xml:space="preserve"> ATTACHED A FULL RISK ASSESSMENT</w:t>
            </w:r>
          </w:p>
        </w:tc>
      </w:tr>
      <w:tr w:rsidR="001C70DF" w14:paraId="37E8F726" w14:textId="77777777" w:rsidTr="001C70DF">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0FC8171C" w14:textId="77777777" w:rsidR="001C70DF" w:rsidRDefault="001C70D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A2B3DA7" w14:textId="77777777" w:rsidR="001C70DF" w:rsidRDefault="001C70DF">
            <w:pPr>
              <w:rPr>
                <w:rFonts w:ascii="Arial" w:hAnsi="Arial" w:cs="Arial"/>
              </w:rPr>
            </w:pPr>
            <w:r>
              <w:rPr>
                <w:rFonts w:ascii="Arial" w:hAnsi="Arial" w:cs="Arial"/>
              </w:rPr>
              <w:t>I understand that it is my responsibility to ensure that the above named research activity will meet the University’s Research Ethics and Integrity Code of Practice.</w:t>
            </w:r>
          </w:p>
        </w:tc>
      </w:tr>
      <w:tr w:rsidR="001C70DF" w14:paraId="43453976" w14:textId="77777777" w:rsidTr="001C70DF">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7F5E5194" w14:textId="77777777" w:rsidR="001C70DF" w:rsidRDefault="001C70D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06CA6BB" w14:textId="77777777" w:rsidR="001C70DF" w:rsidRDefault="001C70DF">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1C70DF" w14:paraId="16FC94EA" w14:textId="77777777" w:rsidTr="001C70DF">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1BA426D" w14:textId="77777777" w:rsidR="001C70DF" w:rsidRDefault="001C70DF">
                <w:pPr>
                  <w:jc w:val="center"/>
                  <w:rPr>
                    <w:rFonts w:ascii="Arial" w:hAnsi="Arial" w:cs="Arial"/>
                    <w:b/>
                    <w:bCs/>
                    <w:sz w:val="20"/>
                    <w:szCs w:val="20"/>
                  </w:rPr>
                </w:pPr>
                <w:r>
                  <w:rPr>
                    <w:rFonts w:ascii="MS Gothic" w:eastAsia="MS Gothic" w:hAnsi="MS Gothic" w:cs="Arial" w:hint="eastAsia"/>
                    <w:b/>
                    <w:bCs/>
                    <w:lang w:val="en-US"/>
                  </w:rPr>
                  <w:t>☒</w:t>
                </w:r>
              </w:p>
            </w:sdtContent>
          </w:sdt>
          <w:p w14:paraId="71933247" w14:textId="77777777" w:rsidR="001C70DF" w:rsidRDefault="001C70DF">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36FCB01A" w14:textId="77777777" w:rsidR="001C70DF" w:rsidRDefault="001C70DF">
            <w:pPr>
              <w:rPr>
                <w:rFonts w:ascii="Arial" w:eastAsia="Times New Roman" w:hAnsi="Arial" w:cs="Arial" w:hint="eastAsia"/>
              </w:rPr>
            </w:pPr>
            <w:r>
              <w:rPr>
                <w:rFonts w:ascii="Arial" w:hAnsi="Arial" w:cs="Arial"/>
              </w:rPr>
              <w:t>I have deleted the guidance notes before submitting the PG2 for consideration</w:t>
            </w:r>
          </w:p>
        </w:tc>
      </w:tr>
    </w:tbl>
    <w:p w14:paraId="72E982B6" w14:textId="77777777" w:rsidR="001C70DF" w:rsidRDefault="001C70DF" w:rsidP="001C70DF">
      <w:pPr>
        <w:tabs>
          <w:tab w:val="left" w:pos="5103"/>
        </w:tabs>
        <w:rPr>
          <w:rFonts w:ascii="Arial" w:hAnsi="Arial" w:cs="Arial"/>
          <w:b/>
          <w:bCs/>
        </w:rPr>
      </w:pPr>
    </w:p>
    <w:p w14:paraId="034878AE" w14:textId="155F874D" w:rsidR="001C70DF" w:rsidRDefault="001C70DF" w:rsidP="001C70DF">
      <w:pPr>
        <w:rPr>
          <w:rFonts w:ascii="Arial" w:hAnsi="Arial" w:cs="Arial"/>
          <w:b/>
          <w:bCs/>
        </w:rPr>
      </w:pPr>
    </w:p>
    <w:p w14:paraId="0E4A68BB" w14:textId="77777777" w:rsidR="001C70DF" w:rsidRDefault="001C70DF" w:rsidP="001C70DF">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C70DF" w14:paraId="1BC62444" w14:textId="77777777" w:rsidTr="001C70DF">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A08648" w14:textId="77777777" w:rsidR="001C70DF" w:rsidRDefault="001C70DF">
            <w:pPr>
              <w:rPr>
                <w:rFonts w:ascii="Arial" w:hAnsi="Arial" w:cs="Arial"/>
                <w:b/>
              </w:rPr>
            </w:pPr>
            <w:r>
              <w:rPr>
                <w:rFonts w:ascii="Arial" w:hAnsi="Arial" w:cs="Arial"/>
                <w:b/>
              </w:rPr>
              <w:t>RESEARCH STUDENTS AND STAFF ONLY</w:t>
            </w:r>
          </w:p>
          <w:p w14:paraId="444C596A" w14:textId="77777777" w:rsidR="001C70DF" w:rsidRDefault="001C70DF">
            <w:pPr>
              <w:rPr>
                <w:rFonts w:ascii="Arial" w:hAnsi="Arial" w:cs="Arial"/>
              </w:rPr>
            </w:pPr>
            <w:r>
              <w:rPr>
                <w:rFonts w:ascii="Arial" w:hAnsi="Arial" w:cs="Arial"/>
              </w:rPr>
              <w:t xml:space="preserve">All communications relating to this application during its processing must be in writing and emailed to </w:t>
            </w:r>
            <w:hyperlink r:id="rId42" w:history="1">
              <w:r>
                <w:rPr>
                  <w:rStyle w:val="Hyperlink"/>
                  <w:rFonts w:ascii="Arial" w:hAnsi="Arial" w:cs="Arial"/>
                </w:rPr>
                <w:t>pgresearch@uwtsd.ac.uk</w:t>
              </w:r>
            </w:hyperlink>
            <w:r>
              <w:rPr>
                <w:rFonts w:ascii="Arial" w:hAnsi="Arial" w:cs="Arial"/>
              </w:rPr>
              <w:t xml:space="preserve"> , with the title ‘Ethical Approval’ followed by your name.</w:t>
            </w:r>
          </w:p>
          <w:p w14:paraId="400F0881" w14:textId="77777777" w:rsidR="001C70DF" w:rsidRDefault="001C70DF">
            <w:pPr>
              <w:rPr>
                <w:rFonts w:ascii="Arial" w:hAnsi="Arial" w:cs="Arial"/>
              </w:rPr>
            </w:pPr>
            <w:r>
              <w:rPr>
                <w:rFonts w:ascii="Arial" w:hAnsi="Arial" w:cs="Arial"/>
                <w:color w:val="000000"/>
              </w:rPr>
              <w:t>You will be informed of the outcome of your claim by email; therefore</w:t>
            </w:r>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bl>
    <w:p w14:paraId="1B6A11A8" w14:textId="77777777" w:rsidR="001C70DF" w:rsidRDefault="001C70DF" w:rsidP="001C70DF">
      <w:pPr>
        <w:tabs>
          <w:tab w:val="left" w:pos="5103"/>
        </w:tabs>
        <w:rPr>
          <w:rFonts w:ascii="Arial" w:hAnsi="Arial" w:cs="Arial"/>
          <w:b/>
          <w:bCs/>
        </w:rPr>
      </w:pPr>
    </w:p>
    <w:p w14:paraId="4F342269" w14:textId="77777777" w:rsidR="001C70DF" w:rsidRDefault="001C70DF" w:rsidP="001C70DF">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p w14:paraId="1E1901D2" w14:textId="77777777" w:rsidR="001C70DF" w:rsidRDefault="001C70DF" w:rsidP="001C70DF">
      <w:pPr>
        <w:tabs>
          <w:tab w:val="left" w:pos="5103"/>
        </w:tabs>
        <w:rPr>
          <w:rFonts w:ascii="Arial" w:hAnsi="Arial" w:cs="Arial"/>
          <w:bCs/>
        </w:rPr>
      </w:pPr>
    </w:p>
    <w:p w14:paraId="40678971" w14:textId="77777777" w:rsidR="001C70DF" w:rsidRDefault="001C70DF" w:rsidP="001C70DF">
      <w:pPr>
        <w:tabs>
          <w:tab w:val="left" w:pos="5103"/>
        </w:tabs>
        <w:rPr>
          <w:rStyle w:val="Hyperlink"/>
        </w:rPr>
      </w:pPr>
      <w:r>
        <w:rPr>
          <w:rFonts w:ascii="Arial" w:hAnsi="Arial" w:cs="Arial"/>
          <w:b/>
          <w:bCs/>
        </w:rPr>
        <w:t xml:space="preserve">This form is available electronically from the Academic Office web pages: </w:t>
      </w:r>
      <w:hyperlink r:id="rId43" w:history="1">
        <w:r>
          <w:rPr>
            <w:rStyle w:val="Hyperlink"/>
            <w:rFonts w:ascii="Arial" w:hAnsi="Arial" w:cs="Arial"/>
          </w:rPr>
          <w:t>http://www.uwtsd.ac.uk/academic-office/</w:t>
        </w:r>
      </w:hyperlink>
    </w:p>
    <w:p w14:paraId="5F1077B6" w14:textId="77777777" w:rsidR="001C70DF" w:rsidRDefault="001C70DF" w:rsidP="001C70DF">
      <w:pPr>
        <w:tabs>
          <w:tab w:val="left" w:pos="5103"/>
        </w:tabs>
        <w:rPr>
          <w:bCs/>
        </w:rPr>
      </w:pPr>
    </w:p>
    <w:p w14:paraId="15CD5BC9" w14:textId="77777777" w:rsidR="001C70DF" w:rsidRDefault="001C70DF" w:rsidP="001C70DF">
      <w:pPr>
        <w:jc w:val="center"/>
        <w:rPr>
          <w:rFonts w:ascii="Arial" w:hAnsi="Arial" w:cs="Arial"/>
          <w:b/>
        </w:rPr>
      </w:pPr>
    </w:p>
    <w:p w14:paraId="0246D942" w14:textId="77777777" w:rsidR="001C70DF" w:rsidRDefault="001C70DF" w:rsidP="001C70DF">
      <w:pPr>
        <w:jc w:val="center"/>
        <w:rPr>
          <w:rFonts w:ascii="Arial" w:hAnsi="Arial" w:cs="Arial"/>
          <w:b/>
        </w:rPr>
      </w:pPr>
    </w:p>
    <w:p w14:paraId="688ADAE8" w14:textId="77777777" w:rsidR="001C70DF" w:rsidRDefault="001C70DF" w:rsidP="001C70DF">
      <w:pPr>
        <w:jc w:val="both"/>
        <w:rPr>
          <w:rFonts w:ascii="Arial" w:hAnsi="Arial" w:cs="Arial"/>
        </w:rPr>
      </w:pPr>
    </w:p>
    <w:p w14:paraId="31FCED91" w14:textId="77777777" w:rsidR="001C70DF" w:rsidRDefault="001C70DF" w:rsidP="001C70DF">
      <w:pPr>
        <w:rPr>
          <w:rFonts w:ascii="Arial" w:hAnsi="Arial" w:cs="Arial"/>
          <w:b/>
          <w:bCs/>
        </w:rPr>
      </w:pPr>
    </w:p>
    <w:p w14:paraId="4F32B41C" w14:textId="77777777" w:rsidR="001C70DF" w:rsidRDefault="001C70DF" w:rsidP="001C70DF">
      <w:pPr>
        <w:rPr>
          <w:rFonts w:ascii="Arial" w:hAnsi="Arial" w:cs="Arial"/>
          <w:b/>
          <w:bCs/>
        </w:rPr>
      </w:pPr>
    </w:p>
    <w:p w14:paraId="6734673E" w14:textId="77777777" w:rsidR="001C70DF" w:rsidRDefault="001C70DF" w:rsidP="001C70DF">
      <w:pPr>
        <w:rPr>
          <w:rFonts w:ascii="Arial" w:hAnsi="Arial" w:cs="Arial"/>
          <w:b/>
          <w:bCs/>
        </w:rPr>
      </w:pPr>
    </w:p>
    <w:p w14:paraId="6069A3E4" w14:textId="77777777" w:rsidR="001C70DF" w:rsidRDefault="001C70DF" w:rsidP="001C70DF">
      <w:pPr>
        <w:rPr>
          <w:rFonts w:ascii="Arial" w:hAnsi="Arial" w:cs="Arial"/>
          <w:b/>
          <w:bCs/>
        </w:rPr>
      </w:pPr>
    </w:p>
    <w:p w14:paraId="4FC15105" w14:textId="77777777" w:rsidR="001C70DF" w:rsidRDefault="001C70DF" w:rsidP="001C70DF">
      <w:pPr>
        <w:rPr>
          <w:rFonts w:ascii="Arial" w:hAnsi="Arial" w:cs="Arial"/>
          <w:b/>
          <w:bCs/>
        </w:rPr>
      </w:pPr>
    </w:p>
    <w:p w14:paraId="464E1BEF" w14:textId="77777777" w:rsidR="001C70DF" w:rsidRDefault="001C70DF" w:rsidP="001C70DF">
      <w:pPr>
        <w:rPr>
          <w:rFonts w:ascii="Arial" w:hAnsi="Arial" w:cs="Arial"/>
          <w:b/>
          <w:bCs/>
        </w:rPr>
      </w:pPr>
    </w:p>
    <w:p w14:paraId="3D9287FA" w14:textId="77777777" w:rsidR="001C70DF" w:rsidRDefault="001C70DF" w:rsidP="001C70DF">
      <w:pPr>
        <w:rPr>
          <w:rFonts w:ascii="Arial" w:hAnsi="Arial" w:cs="Arial"/>
          <w:b/>
          <w:bCs/>
        </w:rPr>
      </w:pPr>
    </w:p>
    <w:p w14:paraId="397747BB" w14:textId="77777777" w:rsidR="001C70DF" w:rsidRDefault="001C70DF" w:rsidP="001C70DF">
      <w:pPr>
        <w:rPr>
          <w:rFonts w:ascii="Arial" w:hAnsi="Arial" w:cs="Arial"/>
          <w:b/>
          <w:bCs/>
        </w:rPr>
      </w:pPr>
    </w:p>
    <w:p w14:paraId="5E419C75" w14:textId="4DA9A1B6" w:rsidR="001C70DF" w:rsidRPr="000B2E5D" w:rsidRDefault="00CC65B4" w:rsidP="001C70DF">
      <w:pPr>
        <w:rPr>
          <w:rFonts w:ascii="Times New Roman" w:hAnsi="Times New Roman" w:cs="Times New Roman"/>
          <w:b/>
          <w:bCs/>
          <w:sz w:val="28"/>
          <w:szCs w:val="24"/>
        </w:rPr>
      </w:pPr>
      <w:r w:rsidRPr="000B2E5D">
        <w:rPr>
          <w:rFonts w:ascii="Times New Roman" w:hAnsi="Times New Roman" w:cs="Times New Roman"/>
          <w:b/>
          <w:bCs/>
          <w:sz w:val="28"/>
          <w:szCs w:val="24"/>
        </w:rPr>
        <w:lastRenderedPageBreak/>
        <w:t>Abstract C</w:t>
      </w:r>
    </w:p>
    <w:p w14:paraId="732798E1" w14:textId="77777777" w:rsidR="00CC65B4" w:rsidRPr="00B22BEB" w:rsidRDefault="00CC65B4" w:rsidP="00CC65B4">
      <w:pPr>
        <w:rPr>
          <w:rFonts w:ascii="Times New Roman" w:hAnsi="Times New Roman" w:cs="Times New Roman"/>
        </w:rPr>
      </w:pPr>
      <w:r w:rsidRPr="00B22BEB">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E473DB5" wp14:editId="3E173F4A">
                <wp:simplePos x="0" y="0"/>
                <wp:positionH relativeFrom="page">
                  <wp:posOffset>4838700</wp:posOffset>
                </wp:positionH>
                <wp:positionV relativeFrom="paragraph">
                  <wp:posOffset>9525</wp:posOffset>
                </wp:positionV>
                <wp:extent cx="2705100" cy="11620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705100" cy="1162050"/>
                        </a:xfrm>
                        <a:prstGeom prst="rect">
                          <a:avLst/>
                        </a:prstGeom>
                      </wps:spPr>
                      <wps:style>
                        <a:lnRef idx="2">
                          <a:schemeClr val="dk1"/>
                        </a:lnRef>
                        <a:fillRef idx="1">
                          <a:schemeClr val="lt1"/>
                        </a:fillRef>
                        <a:effectRef idx="0">
                          <a:schemeClr val="dk1"/>
                        </a:effectRef>
                        <a:fontRef idx="minor">
                          <a:schemeClr val="dk1"/>
                        </a:fontRef>
                      </wps:style>
                      <wps:txbx>
                        <w:txbxContent>
                          <w:p w14:paraId="43D28483" w14:textId="77777777" w:rsidR="00673DDE" w:rsidRDefault="00673DDE" w:rsidP="00CC65B4">
                            <w:pPr>
                              <w:rPr>
                                <w:rFonts w:ascii="Arial" w:hAnsi="Arial" w:cs="Arial"/>
                                <w:sz w:val="24"/>
                                <w:szCs w:val="24"/>
                              </w:rPr>
                            </w:pPr>
                            <w:r>
                              <w:rPr>
                                <w:rFonts w:ascii="Arial" w:hAnsi="Arial" w:cs="Arial"/>
                                <w:sz w:val="24"/>
                                <w:szCs w:val="24"/>
                              </w:rPr>
                              <w:t>Academic Discipline of Psychology and Counselling</w:t>
                            </w:r>
                          </w:p>
                          <w:p w14:paraId="7E325EA4" w14:textId="77777777" w:rsidR="00673DDE" w:rsidRDefault="00673DDE" w:rsidP="00CC65B4">
                            <w:pPr>
                              <w:rPr>
                                <w:rFonts w:ascii="Arial" w:hAnsi="Arial" w:cs="Arial"/>
                                <w:sz w:val="24"/>
                                <w:szCs w:val="24"/>
                              </w:rPr>
                            </w:pPr>
                            <w:r>
                              <w:rPr>
                                <w:rFonts w:ascii="Arial" w:hAnsi="Arial" w:cs="Arial"/>
                                <w:sz w:val="24"/>
                                <w:szCs w:val="24"/>
                              </w:rPr>
                              <w:t>SA1</w:t>
                            </w:r>
                          </w:p>
                          <w:p w14:paraId="6D65BD99" w14:textId="77777777" w:rsidR="00673DDE" w:rsidRPr="000F0B2C" w:rsidRDefault="00673DDE" w:rsidP="00CC65B4">
                            <w:pPr>
                              <w:rPr>
                                <w:rFonts w:ascii="Arial" w:hAnsi="Arial" w:cs="Arial"/>
                                <w:sz w:val="24"/>
                                <w:szCs w:val="24"/>
                              </w:rPr>
                            </w:pPr>
                            <w:r>
                              <w:rPr>
                                <w:rFonts w:ascii="Arial" w:hAnsi="Arial" w:cs="Arial"/>
                                <w:sz w:val="24"/>
                                <w:szCs w:val="24"/>
                              </w:rPr>
                              <w:t>Swansea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73DB5" id="Rectangle 2" o:spid="_x0000_s1026" style="position:absolute;margin-left:381pt;margin-top:.75pt;width:213pt;height:91.5pt;z-index:25165926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bfZgIAABYFAAAOAAAAZHJzL2Uyb0RvYy54bWysVEtv2zAMvg/YfxB0X/1A2m5BnSJI0WFA&#10;0RZth54VWUqMyaJGKbGzXz9KdtyiK3YYdpFJ8+PrE6mLy741bK/QN2ArXpzknCkroW7spuLfn64/&#10;febMB2FrYcCqih+U55eLjx8uOjdXJWzB1AoZBbF+3rmKb0Nw8yzzcqta4U/AKUtGDdiKQCpushpF&#10;R9Fbk5V5fpZ1gLVDkMp7+ns1GPkixddayXCntVeBmYpTbSGdmM51PLPFhZhvULhtI8cyxD9U0YrG&#10;UtIp1JUIgu2w+SNU20gEDzqcSGgz0LqRKvVA3RT5m24et8Kp1AuR491Ek/9/YeXt/h5ZU1e85MyK&#10;lq7ogUgTdmMUKyM9nfNzQj26exw1T2LstdfYxi91wfpE6WGiVPWBSfpZnuenRU7MS7IVxVmZnybS&#10;sxd3hz58VdCyKFQcKX2iUuxvfKCUBD1CSInlDAUkKRyMijUY+6A09RFTJu80QWplkO0F3X39o4jN&#10;UKyEjC66MWZyKt5zMuHoNGKjm0pTNTnm7zm+ZJvQKSPYMDm2jQX8u7Me8Meuh15j26Ff9+NlrKE+&#10;0A0iDKPtnbxuiMcb4cO9QJpl4p72M9zRoQ10FYdR4mwL+Ou9/xFPI0ZWzjrajYr7nzuBijPzzdLw&#10;fSlms7hMSZmdnpek4GvL+rXF7toV0BUU9BI4mcSID+YoaoT2mdZ4GbOSSVhJuSsuAx6VVRh2lh4C&#10;qZbLBKMFciLc2EcnY/BIcJyTp/5ZoBuHKdAc3sJxj8T8zUwN2OhpYbkLoJs0cJHigdeRelq+NDvj&#10;QxG3+7WeUC/P2eI3AAAA//8DAFBLAwQUAAYACAAAACEAw44mLd8AAAAKAQAADwAAAGRycy9kb3du&#10;cmV2LnhtbEyPQU/DMAyF70j8h8hI3Fi6iXVd13SaEJxATAwOHLPGtBWJUzVZ2/17vBO72X5Pz98r&#10;tpOzYsA+tJ4UzGcJCKTKm5ZqBV+fLw8ZiBA1GW09oYIzBtiWtzeFzo0f6QOHQ6wFh1DItYImxi6X&#10;MlQNOh1mvkNi7cf3Tkde+1qaXo8c7qxcJEkqnW6JPzS6w6cGq9/DySnw+/Zsd/36fXjD1ffrPibj&#10;lD4rdX837TYgIk7x3wwXfEaHkpmO/kQmCKtglS64S2RhCeKiz7OMD0eessclyLKQ1xXKPwAAAP//&#10;AwBQSwECLQAUAAYACAAAACEAtoM4kv4AAADhAQAAEwAAAAAAAAAAAAAAAAAAAAAAW0NvbnRlbnRf&#10;VHlwZXNdLnhtbFBLAQItABQABgAIAAAAIQA4/SH/1gAAAJQBAAALAAAAAAAAAAAAAAAAAC8BAABf&#10;cmVscy8ucmVsc1BLAQItABQABgAIAAAAIQAuGHbfZgIAABYFAAAOAAAAAAAAAAAAAAAAAC4CAABk&#10;cnMvZTJvRG9jLnhtbFBLAQItABQABgAIAAAAIQDDjiYt3wAAAAoBAAAPAAAAAAAAAAAAAAAAAMAE&#10;AABkcnMvZG93bnJldi54bWxQSwUGAAAAAAQABADzAAAAzAUAAAAA&#10;" fillcolor="white [3201]" strokecolor="black [3200]" strokeweight="1pt">
                <v:textbox>
                  <w:txbxContent>
                    <w:p w14:paraId="43D28483" w14:textId="77777777" w:rsidR="00673DDE" w:rsidRDefault="00673DDE" w:rsidP="00CC65B4">
                      <w:pPr>
                        <w:rPr>
                          <w:rFonts w:ascii="Arial" w:hAnsi="Arial" w:cs="Arial"/>
                          <w:sz w:val="24"/>
                          <w:szCs w:val="24"/>
                        </w:rPr>
                      </w:pPr>
                      <w:r>
                        <w:rPr>
                          <w:rFonts w:ascii="Arial" w:hAnsi="Arial" w:cs="Arial"/>
                          <w:sz w:val="24"/>
                          <w:szCs w:val="24"/>
                        </w:rPr>
                        <w:t>Academic Discipline of Psychology and Counselling</w:t>
                      </w:r>
                    </w:p>
                    <w:p w14:paraId="7E325EA4" w14:textId="77777777" w:rsidR="00673DDE" w:rsidRDefault="00673DDE" w:rsidP="00CC65B4">
                      <w:pPr>
                        <w:rPr>
                          <w:rFonts w:ascii="Arial" w:hAnsi="Arial" w:cs="Arial"/>
                          <w:sz w:val="24"/>
                          <w:szCs w:val="24"/>
                        </w:rPr>
                      </w:pPr>
                      <w:r>
                        <w:rPr>
                          <w:rFonts w:ascii="Arial" w:hAnsi="Arial" w:cs="Arial"/>
                          <w:sz w:val="24"/>
                          <w:szCs w:val="24"/>
                        </w:rPr>
                        <w:t>SA1</w:t>
                      </w:r>
                    </w:p>
                    <w:p w14:paraId="6D65BD99" w14:textId="77777777" w:rsidR="00673DDE" w:rsidRPr="000F0B2C" w:rsidRDefault="00673DDE" w:rsidP="00CC65B4">
                      <w:pPr>
                        <w:rPr>
                          <w:rFonts w:ascii="Arial" w:hAnsi="Arial" w:cs="Arial"/>
                          <w:sz w:val="24"/>
                          <w:szCs w:val="24"/>
                        </w:rPr>
                      </w:pPr>
                      <w:r>
                        <w:rPr>
                          <w:rFonts w:ascii="Arial" w:hAnsi="Arial" w:cs="Arial"/>
                          <w:sz w:val="24"/>
                          <w:szCs w:val="24"/>
                        </w:rPr>
                        <w:t>Swansea</w:t>
                      </w:r>
                    </w:p>
                  </w:txbxContent>
                </v:textbox>
                <w10:wrap anchorx="page"/>
              </v:rect>
            </w:pict>
          </mc:Fallback>
        </mc:AlternateContent>
      </w:r>
      <w:r w:rsidRPr="00B22BEB">
        <w:rPr>
          <w:rFonts w:ascii="Times New Roman" w:hAnsi="Times New Roman" w:cs="Times New Roman"/>
          <w:noProof/>
        </w:rPr>
        <w:drawing>
          <wp:inline distT="0" distB="0" distL="0" distR="0" wp14:anchorId="1CE3E183" wp14:editId="6D4F1A15">
            <wp:extent cx="1809750" cy="723900"/>
            <wp:effectExtent l="0" t="0" r="0" b="0"/>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120EB25" w14:textId="77777777" w:rsidR="00CC65B4" w:rsidRPr="00B22BEB" w:rsidRDefault="00CC65B4" w:rsidP="00CC65B4">
      <w:pPr>
        <w:rPr>
          <w:rFonts w:ascii="Times New Roman" w:hAnsi="Times New Roman" w:cs="Times New Roman"/>
        </w:rPr>
      </w:pPr>
    </w:p>
    <w:p w14:paraId="76E9CA92" w14:textId="77777777" w:rsidR="00CC65B4" w:rsidRPr="00B22BEB" w:rsidRDefault="00CC65B4" w:rsidP="00CC65B4">
      <w:pPr>
        <w:rPr>
          <w:rFonts w:ascii="Times New Roman" w:hAnsi="Times New Roman" w:cs="Times New Roman"/>
        </w:rPr>
      </w:pPr>
    </w:p>
    <w:p w14:paraId="020D44F8" w14:textId="77777777" w:rsidR="00CC65B4" w:rsidRPr="00B22BEB" w:rsidRDefault="00CC65B4" w:rsidP="00CC65B4">
      <w:pPr>
        <w:tabs>
          <w:tab w:val="left" w:pos="1560"/>
        </w:tabs>
        <w:jc w:val="center"/>
        <w:rPr>
          <w:rFonts w:ascii="Times New Roman" w:hAnsi="Times New Roman" w:cs="Times New Roman"/>
          <w:b/>
          <w:bCs/>
          <w:sz w:val="24"/>
          <w:szCs w:val="24"/>
          <w:u w:val="single"/>
        </w:rPr>
      </w:pPr>
      <w:r w:rsidRPr="00B22BEB">
        <w:rPr>
          <w:rFonts w:ascii="Times New Roman" w:hAnsi="Times New Roman" w:cs="Times New Roman"/>
          <w:b/>
          <w:bCs/>
          <w:sz w:val="24"/>
          <w:szCs w:val="24"/>
          <w:u w:val="single"/>
        </w:rPr>
        <w:t>Interview Study Consent Form</w:t>
      </w:r>
    </w:p>
    <w:p w14:paraId="521B905F" w14:textId="77777777" w:rsidR="00CC65B4" w:rsidRPr="00B22BEB" w:rsidRDefault="00CC65B4" w:rsidP="00CC65B4">
      <w:pPr>
        <w:tabs>
          <w:tab w:val="left" w:pos="1560"/>
        </w:tabs>
        <w:jc w:val="center"/>
        <w:rPr>
          <w:rFonts w:ascii="Times New Roman" w:hAnsi="Times New Roman" w:cs="Times New Roman"/>
          <w:b/>
          <w:bCs/>
          <w:sz w:val="24"/>
          <w:szCs w:val="24"/>
          <w:u w:val="single"/>
        </w:rPr>
      </w:pPr>
    </w:p>
    <w:p w14:paraId="067E61C9"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 understand that this research is being carried out by a 3</w:t>
      </w:r>
      <w:r w:rsidRPr="00B22BEB">
        <w:rPr>
          <w:rFonts w:ascii="Times New Roman" w:hAnsi="Times New Roman" w:cs="Times New Roman"/>
          <w:sz w:val="24"/>
          <w:szCs w:val="24"/>
          <w:vertAlign w:val="superscript"/>
        </w:rPr>
        <w:t>rd</w:t>
      </w:r>
      <w:r w:rsidRPr="00B22BEB">
        <w:rPr>
          <w:rFonts w:ascii="Times New Roman" w:hAnsi="Times New Roman" w:cs="Times New Roman"/>
          <w:sz w:val="24"/>
          <w:szCs w:val="24"/>
        </w:rPr>
        <w:t xml:space="preserve"> year Psychology student for their dissertation. This study will explore how students respond to the built-up environment and campus green spaces, and their preferences/recommendations regarding these using a semi-structured interview. </w:t>
      </w:r>
    </w:p>
    <w:p w14:paraId="397A1B42"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 give my consent to participate in the interview that will take a maximum of 15 minutes.</w:t>
      </w:r>
    </w:p>
    <w:p w14:paraId="1C749882"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 xml:space="preserve">I understand that I am participating in the interview on a voluntary basis and I am free to decline to answer any question, or to leave the interview at any time without giving a reason. I also understand that I can withdraw from the research at any time. However, once I leave the study the study, I will not be able to withdraw my data, as it will be anonymised. </w:t>
      </w:r>
    </w:p>
    <w:p w14:paraId="400B6B6C"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 understand that all information provided if confidential and will be anonymised with pseudonyms or numbers. Other names mentioned during the interview will also be anonymised. The interview data will be stored in accordance with the Data Protection Act.</w:t>
      </w:r>
    </w:p>
    <w:p w14:paraId="1124F0EB"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 understand that the interview will be audio-recorded and transcribed by the researcher. Only the researcher will hear the audio recording of the interview in full.</w:t>
      </w:r>
    </w:p>
    <w:p w14:paraId="513B2350"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 am aware that if I have concerns about the study, I can discuss these concerns with the researcher at any time during or after the study, and that I will be provided with the contact details of the research supervisor at the end of the study, should I have any concerns.</w:t>
      </w:r>
    </w:p>
    <w:p w14:paraId="64C699E3"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 also understand that at the end of the study I will be provided with a debrief form and the opportunity to discuss any issues with the researchers.</w:t>
      </w:r>
    </w:p>
    <w:p w14:paraId="320A93E6"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I,_________________________________ agree to participate in the study conducted by Lucie Isaac, Academic Discipline of Psychology and Counselling, University of Wales, Trinity Saint David, Swansea, under the supervision of Dr Judith Marshall.</w:t>
      </w:r>
    </w:p>
    <w:p w14:paraId="5AD8B0C0"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Participant Signature: ____________________________________</w:t>
      </w:r>
    </w:p>
    <w:p w14:paraId="4601998E"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Date: ______________</w:t>
      </w:r>
    </w:p>
    <w:p w14:paraId="466CB454" w14:textId="77777777" w:rsidR="00CC65B4" w:rsidRPr="00B22BEB" w:rsidRDefault="00CC65B4" w:rsidP="00CC65B4">
      <w:pPr>
        <w:tabs>
          <w:tab w:val="left" w:pos="1560"/>
        </w:tabs>
        <w:rPr>
          <w:rFonts w:ascii="Times New Roman" w:hAnsi="Times New Roman" w:cs="Times New Roman"/>
          <w:sz w:val="24"/>
          <w:szCs w:val="24"/>
        </w:rPr>
      </w:pPr>
    </w:p>
    <w:p w14:paraId="534EC8E4"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lastRenderedPageBreak/>
        <w:t>Name and signature of researcher taking consent:</w:t>
      </w:r>
    </w:p>
    <w:p w14:paraId="107DAC85"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sz w:val="24"/>
          <w:szCs w:val="24"/>
        </w:rPr>
        <w:t>__________________________________________________________________</w:t>
      </w:r>
    </w:p>
    <w:p w14:paraId="40502E0D" w14:textId="77777777" w:rsidR="00CC65B4" w:rsidRPr="00B22BEB" w:rsidRDefault="00CC65B4" w:rsidP="00CC65B4">
      <w:pPr>
        <w:tabs>
          <w:tab w:val="left" w:pos="1560"/>
        </w:tabs>
        <w:rPr>
          <w:rFonts w:ascii="Times New Roman" w:hAnsi="Times New Roman" w:cs="Times New Roman"/>
          <w:sz w:val="24"/>
          <w:szCs w:val="24"/>
        </w:rPr>
      </w:pPr>
    </w:p>
    <w:p w14:paraId="5F038A5A" w14:textId="77777777" w:rsidR="00CC65B4" w:rsidRPr="00B22BEB" w:rsidRDefault="00CC65B4" w:rsidP="00CC65B4">
      <w:pPr>
        <w:tabs>
          <w:tab w:val="left" w:pos="1560"/>
        </w:tabs>
        <w:rPr>
          <w:rFonts w:ascii="Times New Roman" w:hAnsi="Times New Roman" w:cs="Times New Roman"/>
          <w:sz w:val="24"/>
          <w:szCs w:val="24"/>
        </w:rPr>
      </w:pPr>
    </w:p>
    <w:p w14:paraId="25DF9289" w14:textId="77777777" w:rsidR="00CC65B4" w:rsidRPr="00B22BEB" w:rsidRDefault="00CC65B4" w:rsidP="00CC65B4">
      <w:pPr>
        <w:tabs>
          <w:tab w:val="left" w:pos="2805"/>
        </w:tabs>
        <w:jc w:val="center"/>
        <w:rPr>
          <w:rFonts w:ascii="Times New Roman" w:hAnsi="Times New Roman" w:cs="Times New Roman"/>
          <w:b/>
          <w:bCs/>
          <w:sz w:val="24"/>
          <w:szCs w:val="24"/>
          <w:u w:val="single"/>
        </w:rPr>
      </w:pPr>
    </w:p>
    <w:p w14:paraId="0D056492" w14:textId="77777777" w:rsidR="00CC65B4" w:rsidRPr="00B22BEB" w:rsidRDefault="00CC65B4" w:rsidP="00CC65B4">
      <w:pPr>
        <w:tabs>
          <w:tab w:val="left" w:pos="2805"/>
        </w:tabs>
        <w:jc w:val="center"/>
        <w:rPr>
          <w:rFonts w:ascii="Times New Roman" w:hAnsi="Times New Roman" w:cs="Times New Roman"/>
          <w:b/>
          <w:bCs/>
          <w:sz w:val="24"/>
          <w:szCs w:val="24"/>
          <w:u w:val="single"/>
        </w:rPr>
      </w:pPr>
    </w:p>
    <w:p w14:paraId="22EFDD81" w14:textId="2173718E" w:rsidR="00CC65B4" w:rsidRDefault="00CC65B4" w:rsidP="00CC65B4">
      <w:pPr>
        <w:tabs>
          <w:tab w:val="left" w:pos="2805"/>
        </w:tabs>
        <w:jc w:val="center"/>
        <w:rPr>
          <w:rFonts w:ascii="Times New Roman" w:hAnsi="Times New Roman" w:cs="Times New Roman"/>
          <w:b/>
          <w:bCs/>
          <w:sz w:val="24"/>
          <w:szCs w:val="24"/>
          <w:u w:val="single"/>
        </w:rPr>
      </w:pPr>
    </w:p>
    <w:p w14:paraId="64D82595" w14:textId="5326AC87" w:rsidR="00CC65B4" w:rsidRDefault="00CC65B4" w:rsidP="00CC65B4">
      <w:pPr>
        <w:tabs>
          <w:tab w:val="left" w:pos="2805"/>
        </w:tabs>
        <w:jc w:val="center"/>
        <w:rPr>
          <w:rFonts w:ascii="Times New Roman" w:hAnsi="Times New Roman" w:cs="Times New Roman"/>
          <w:b/>
          <w:bCs/>
          <w:sz w:val="24"/>
          <w:szCs w:val="24"/>
          <w:u w:val="single"/>
        </w:rPr>
      </w:pPr>
    </w:p>
    <w:p w14:paraId="0DB5AA5C" w14:textId="0D5553CE" w:rsidR="00CC65B4" w:rsidRDefault="00CC65B4" w:rsidP="00CC65B4">
      <w:pPr>
        <w:tabs>
          <w:tab w:val="left" w:pos="2805"/>
        </w:tabs>
        <w:jc w:val="center"/>
        <w:rPr>
          <w:rFonts w:ascii="Times New Roman" w:hAnsi="Times New Roman" w:cs="Times New Roman"/>
          <w:b/>
          <w:bCs/>
          <w:sz w:val="24"/>
          <w:szCs w:val="24"/>
          <w:u w:val="single"/>
        </w:rPr>
      </w:pPr>
    </w:p>
    <w:p w14:paraId="1D7CCB26" w14:textId="578A24F4" w:rsidR="00CC65B4" w:rsidRDefault="00CC65B4" w:rsidP="00CC65B4">
      <w:pPr>
        <w:tabs>
          <w:tab w:val="left" w:pos="2805"/>
        </w:tabs>
        <w:jc w:val="center"/>
        <w:rPr>
          <w:rFonts w:ascii="Times New Roman" w:hAnsi="Times New Roman" w:cs="Times New Roman"/>
          <w:b/>
          <w:bCs/>
          <w:sz w:val="24"/>
          <w:szCs w:val="24"/>
          <w:u w:val="single"/>
        </w:rPr>
      </w:pPr>
    </w:p>
    <w:p w14:paraId="69B88EA9" w14:textId="6845EA6B" w:rsidR="00CC65B4" w:rsidRDefault="00CC65B4" w:rsidP="00CC65B4">
      <w:pPr>
        <w:tabs>
          <w:tab w:val="left" w:pos="2805"/>
        </w:tabs>
        <w:jc w:val="center"/>
        <w:rPr>
          <w:rFonts w:ascii="Times New Roman" w:hAnsi="Times New Roman" w:cs="Times New Roman"/>
          <w:b/>
          <w:bCs/>
          <w:sz w:val="24"/>
          <w:szCs w:val="24"/>
          <w:u w:val="single"/>
        </w:rPr>
      </w:pPr>
    </w:p>
    <w:p w14:paraId="5D3F02D4" w14:textId="555C77CD" w:rsidR="00CC65B4" w:rsidRDefault="00CC65B4" w:rsidP="00CC65B4">
      <w:pPr>
        <w:tabs>
          <w:tab w:val="left" w:pos="2805"/>
        </w:tabs>
        <w:jc w:val="center"/>
        <w:rPr>
          <w:rFonts w:ascii="Times New Roman" w:hAnsi="Times New Roman" w:cs="Times New Roman"/>
          <w:b/>
          <w:bCs/>
          <w:sz w:val="24"/>
          <w:szCs w:val="24"/>
          <w:u w:val="single"/>
        </w:rPr>
      </w:pPr>
    </w:p>
    <w:p w14:paraId="576CC5D1" w14:textId="02EDD4AC" w:rsidR="00CC65B4" w:rsidRDefault="00CC65B4" w:rsidP="00CC65B4">
      <w:pPr>
        <w:tabs>
          <w:tab w:val="left" w:pos="2805"/>
        </w:tabs>
        <w:jc w:val="center"/>
        <w:rPr>
          <w:rFonts w:ascii="Times New Roman" w:hAnsi="Times New Roman" w:cs="Times New Roman"/>
          <w:b/>
          <w:bCs/>
          <w:sz w:val="24"/>
          <w:szCs w:val="24"/>
          <w:u w:val="single"/>
        </w:rPr>
      </w:pPr>
    </w:p>
    <w:p w14:paraId="7904739E" w14:textId="3AD469E4" w:rsidR="00CC65B4" w:rsidRDefault="00CC65B4" w:rsidP="00CC65B4">
      <w:pPr>
        <w:tabs>
          <w:tab w:val="left" w:pos="2805"/>
        </w:tabs>
        <w:jc w:val="center"/>
        <w:rPr>
          <w:rFonts w:ascii="Times New Roman" w:hAnsi="Times New Roman" w:cs="Times New Roman"/>
          <w:b/>
          <w:bCs/>
          <w:sz w:val="24"/>
          <w:szCs w:val="24"/>
          <w:u w:val="single"/>
        </w:rPr>
      </w:pPr>
    </w:p>
    <w:p w14:paraId="01EF1331" w14:textId="4BBFFD97" w:rsidR="00CC65B4" w:rsidRDefault="00CC65B4" w:rsidP="00CC65B4">
      <w:pPr>
        <w:tabs>
          <w:tab w:val="left" w:pos="2805"/>
        </w:tabs>
        <w:jc w:val="center"/>
        <w:rPr>
          <w:rFonts w:ascii="Times New Roman" w:hAnsi="Times New Roman" w:cs="Times New Roman"/>
          <w:b/>
          <w:bCs/>
          <w:sz w:val="24"/>
          <w:szCs w:val="24"/>
          <w:u w:val="single"/>
        </w:rPr>
      </w:pPr>
    </w:p>
    <w:p w14:paraId="1F706BF1" w14:textId="36E9BE1D" w:rsidR="00CC65B4" w:rsidRDefault="00CC65B4" w:rsidP="00CC65B4">
      <w:pPr>
        <w:tabs>
          <w:tab w:val="left" w:pos="2805"/>
        </w:tabs>
        <w:jc w:val="center"/>
        <w:rPr>
          <w:rFonts w:ascii="Times New Roman" w:hAnsi="Times New Roman" w:cs="Times New Roman"/>
          <w:b/>
          <w:bCs/>
          <w:sz w:val="24"/>
          <w:szCs w:val="24"/>
          <w:u w:val="single"/>
        </w:rPr>
      </w:pPr>
    </w:p>
    <w:p w14:paraId="402F35E7" w14:textId="6E33B0D0" w:rsidR="00CC65B4" w:rsidRDefault="00CC65B4" w:rsidP="00CC65B4">
      <w:pPr>
        <w:tabs>
          <w:tab w:val="left" w:pos="2805"/>
        </w:tabs>
        <w:jc w:val="center"/>
        <w:rPr>
          <w:rFonts w:ascii="Times New Roman" w:hAnsi="Times New Roman" w:cs="Times New Roman"/>
          <w:b/>
          <w:bCs/>
          <w:sz w:val="24"/>
          <w:szCs w:val="24"/>
          <w:u w:val="single"/>
        </w:rPr>
      </w:pPr>
    </w:p>
    <w:p w14:paraId="501309DB" w14:textId="056DFECA" w:rsidR="00CC65B4" w:rsidRDefault="00CC65B4" w:rsidP="00CC65B4">
      <w:pPr>
        <w:tabs>
          <w:tab w:val="left" w:pos="2805"/>
        </w:tabs>
        <w:jc w:val="center"/>
        <w:rPr>
          <w:rFonts w:ascii="Times New Roman" w:hAnsi="Times New Roman" w:cs="Times New Roman"/>
          <w:b/>
          <w:bCs/>
          <w:sz w:val="24"/>
          <w:szCs w:val="24"/>
          <w:u w:val="single"/>
        </w:rPr>
      </w:pPr>
    </w:p>
    <w:p w14:paraId="67D431E5" w14:textId="528B05F7" w:rsidR="00CC65B4" w:rsidRDefault="00CC65B4" w:rsidP="00CC65B4">
      <w:pPr>
        <w:tabs>
          <w:tab w:val="left" w:pos="2805"/>
        </w:tabs>
        <w:jc w:val="center"/>
        <w:rPr>
          <w:rFonts w:ascii="Times New Roman" w:hAnsi="Times New Roman" w:cs="Times New Roman"/>
          <w:b/>
          <w:bCs/>
          <w:sz w:val="24"/>
          <w:szCs w:val="24"/>
          <w:u w:val="single"/>
        </w:rPr>
      </w:pPr>
    </w:p>
    <w:p w14:paraId="3A70C486" w14:textId="133022D2" w:rsidR="00CC65B4" w:rsidRDefault="00CC65B4" w:rsidP="00CC65B4">
      <w:pPr>
        <w:tabs>
          <w:tab w:val="left" w:pos="2805"/>
        </w:tabs>
        <w:jc w:val="center"/>
        <w:rPr>
          <w:rFonts w:ascii="Times New Roman" w:hAnsi="Times New Roman" w:cs="Times New Roman"/>
          <w:b/>
          <w:bCs/>
          <w:sz w:val="24"/>
          <w:szCs w:val="24"/>
          <w:u w:val="single"/>
        </w:rPr>
      </w:pPr>
    </w:p>
    <w:p w14:paraId="38B49979" w14:textId="03707FDE" w:rsidR="00CC65B4" w:rsidRDefault="00CC65B4" w:rsidP="00CC65B4">
      <w:pPr>
        <w:tabs>
          <w:tab w:val="left" w:pos="2805"/>
        </w:tabs>
        <w:jc w:val="center"/>
        <w:rPr>
          <w:rFonts w:ascii="Times New Roman" w:hAnsi="Times New Roman" w:cs="Times New Roman"/>
          <w:b/>
          <w:bCs/>
          <w:sz w:val="24"/>
          <w:szCs w:val="24"/>
          <w:u w:val="single"/>
        </w:rPr>
      </w:pPr>
    </w:p>
    <w:p w14:paraId="0DE61103" w14:textId="4E275DC1" w:rsidR="00CC65B4" w:rsidRDefault="00CC65B4" w:rsidP="00CC65B4">
      <w:pPr>
        <w:tabs>
          <w:tab w:val="left" w:pos="2805"/>
        </w:tabs>
        <w:jc w:val="center"/>
        <w:rPr>
          <w:rFonts w:ascii="Times New Roman" w:hAnsi="Times New Roman" w:cs="Times New Roman"/>
          <w:b/>
          <w:bCs/>
          <w:sz w:val="24"/>
          <w:szCs w:val="24"/>
          <w:u w:val="single"/>
        </w:rPr>
      </w:pPr>
    </w:p>
    <w:p w14:paraId="5744A1C2" w14:textId="7EFE77D9" w:rsidR="00CC65B4" w:rsidRDefault="00CC65B4" w:rsidP="00CC65B4">
      <w:pPr>
        <w:tabs>
          <w:tab w:val="left" w:pos="2805"/>
        </w:tabs>
        <w:jc w:val="center"/>
        <w:rPr>
          <w:rFonts w:ascii="Times New Roman" w:hAnsi="Times New Roman" w:cs="Times New Roman"/>
          <w:b/>
          <w:bCs/>
          <w:sz w:val="24"/>
          <w:szCs w:val="24"/>
          <w:u w:val="single"/>
        </w:rPr>
      </w:pPr>
    </w:p>
    <w:p w14:paraId="0348C103" w14:textId="19214943" w:rsidR="00CC65B4" w:rsidRDefault="00CC65B4" w:rsidP="00CC65B4">
      <w:pPr>
        <w:tabs>
          <w:tab w:val="left" w:pos="2805"/>
        </w:tabs>
        <w:jc w:val="center"/>
        <w:rPr>
          <w:rFonts w:ascii="Times New Roman" w:hAnsi="Times New Roman" w:cs="Times New Roman"/>
          <w:b/>
          <w:bCs/>
          <w:sz w:val="24"/>
          <w:szCs w:val="24"/>
          <w:u w:val="single"/>
        </w:rPr>
      </w:pPr>
    </w:p>
    <w:p w14:paraId="2D045986" w14:textId="1AEB2D6B" w:rsidR="00CC65B4" w:rsidRDefault="00CC65B4" w:rsidP="00CC65B4">
      <w:pPr>
        <w:tabs>
          <w:tab w:val="left" w:pos="2805"/>
        </w:tabs>
        <w:jc w:val="center"/>
        <w:rPr>
          <w:rFonts w:ascii="Times New Roman" w:hAnsi="Times New Roman" w:cs="Times New Roman"/>
          <w:b/>
          <w:bCs/>
          <w:sz w:val="24"/>
          <w:szCs w:val="24"/>
          <w:u w:val="single"/>
        </w:rPr>
      </w:pPr>
    </w:p>
    <w:p w14:paraId="4B3A1D24" w14:textId="0F7CBB8F" w:rsidR="00CC65B4" w:rsidRDefault="00CC65B4" w:rsidP="00CC65B4">
      <w:pPr>
        <w:tabs>
          <w:tab w:val="left" w:pos="2805"/>
        </w:tabs>
        <w:jc w:val="center"/>
        <w:rPr>
          <w:rFonts w:ascii="Times New Roman" w:hAnsi="Times New Roman" w:cs="Times New Roman"/>
          <w:b/>
          <w:bCs/>
          <w:sz w:val="24"/>
          <w:szCs w:val="24"/>
          <w:u w:val="single"/>
        </w:rPr>
      </w:pPr>
    </w:p>
    <w:p w14:paraId="3F340962" w14:textId="4A58C36D" w:rsidR="00CC65B4" w:rsidRDefault="00CC65B4" w:rsidP="00CC65B4">
      <w:pPr>
        <w:tabs>
          <w:tab w:val="left" w:pos="2805"/>
        </w:tabs>
        <w:jc w:val="center"/>
        <w:rPr>
          <w:rFonts w:ascii="Times New Roman" w:hAnsi="Times New Roman" w:cs="Times New Roman"/>
          <w:b/>
          <w:bCs/>
          <w:sz w:val="24"/>
          <w:szCs w:val="24"/>
          <w:u w:val="single"/>
        </w:rPr>
      </w:pPr>
    </w:p>
    <w:p w14:paraId="4A4E09BC" w14:textId="77777777" w:rsidR="00CC65B4" w:rsidRPr="00B22BEB" w:rsidRDefault="00CC65B4" w:rsidP="00CC65B4">
      <w:pPr>
        <w:tabs>
          <w:tab w:val="left" w:pos="2805"/>
        </w:tabs>
        <w:jc w:val="center"/>
        <w:rPr>
          <w:rFonts w:ascii="Times New Roman" w:hAnsi="Times New Roman" w:cs="Times New Roman"/>
          <w:b/>
          <w:bCs/>
          <w:sz w:val="24"/>
          <w:szCs w:val="24"/>
          <w:u w:val="single"/>
        </w:rPr>
      </w:pPr>
    </w:p>
    <w:p w14:paraId="671154A2" w14:textId="7E5BC3CC" w:rsidR="00CC65B4" w:rsidRPr="00CC65B4" w:rsidRDefault="00CC65B4" w:rsidP="00CC65B4">
      <w:pPr>
        <w:tabs>
          <w:tab w:val="left" w:pos="2805"/>
        </w:tabs>
        <w:rPr>
          <w:rFonts w:ascii="Times New Roman" w:hAnsi="Times New Roman" w:cs="Times New Roman"/>
          <w:b/>
          <w:bCs/>
          <w:sz w:val="28"/>
          <w:szCs w:val="28"/>
        </w:rPr>
      </w:pPr>
      <w:r w:rsidRPr="00CC65B4">
        <w:rPr>
          <w:rFonts w:ascii="Times New Roman" w:hAnsi="Times New Roman" w:cs="Times New Roman"/>
          <w:b/>
          <w:bCs/>
          <w:sz w:val="28"/>
          <w:szCs w:val="28"/>
        </w:rPr>
        <w:lastRenderedPageBreak/>
        <w:t>Appendix D</w:t>
      </w:r>
    </w:p>
    <w:p w14:paraId="1EE8C297" w14:textId="77777777" w:rsidR="00CC65B4" w:rsidRPr="00CC65B4" w:rsidRDefault="00CC65B4" w:rsidP="00CC65B4">
      <w:pPr>
        <w:tabs>
          <w:tab w:val="left" w:pos="2805"/>
        </w:tabs>
        <w:rPr>
          <w:rFonts w:ascii="Times New Roman" w:hAnsi="Times New Roman" w:cs="Times New Roman"/>
          <w:b/>
          <w:bCs/>
          <w:sz w:val="24"/>
          <w:szCs w:val="24"/>
        </w:rPr>
      </w:pPr>
      <w:r w:rsidRPr="00CC65B4">
        <w:rPr>
          <w:rFonts w:ascii="Times New Roman" w:hAnsi="Times New Roman" w:cs="Times New Roman"/>
          <w:b/>
          <w:bCs/>
          <w:sz w:val="24"/>
          <w:szCs w:val="24"/>
        </w:rPr>
        <w:t>Demographic data</w:t>
      </w:r>
    </w:p>
    <w:p w14:paraId="627DD85F" w14:textId="77777777" w:rsidR="00CC65B4" w:rsidRPr="00B22BEB" w:rsidRDefault="00CC65B4" w:rsidP="00CC65B4">
      <w:pPr>
        <w:tabs>
          <w:tab w:val="left" w:pos="2805"/>
        </w:tabs>
        <w:jc w:val="center"/>
        <w:rPr>
          <w:rFonts w:ascii="Times New Roman" w:hAnsi="Times New Roman" w:cs="Times New Roman"/>
          <w:b/>
          <w:bCs/>
          <w:sz w:val="24"/>
          <w:szCs w:val="24"/>
          <w:u w:val="single"/>
        </w:rPr>
      </w:pPr>
    </w:p>
    <w:p w14:paraId="10E29339"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Age: __________</w:t>
      </w:r>
    </w:p>
    <w:p w14:paraId="5F36BBF6" w14:textId="77777777" w:rsidR="00CC65B4" w:rsidRPr="00B22BEB" w:rsidRDefault="00CC65B4" w:rsidP="00CC65B4">
      <w:pPr>
        <w:tabs>
          <w:tab w:val="left" w:pos="2805"/>
        </w:tabs>
        <w:rPr>
          <w:rFonts w:ascii="Times New Roman" w:hAnsi="Times New Roman" w:cs="Times New Roman"/>
          <w:sz w:val="24"/>
          <w:szCs w:val="24"/>
        </w:rPr>
      </w:pPr>
    </w:p>
    <w:p w14:paraId="51D5A66E"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Gender: _____________</w:t>
      </w:r>
    </w:p>
    <w:p w14:paraId="0C5EB08B" w14:textId="77777777" w:rsidR="00CC65B4" w:rsidRPr="00B22BEB" w:rsidRDefault="00CC65B4" w:rsidP="00CC65B4">
      <w:pPr>
        <w:tabs>
          <w:tab w:val="left" w:pos="1560"/>
        </w:tabs>
        <w:rPr>
          <w:rFonts w:ascii="Times New Roman" w:hAnsi="Times New Roman" w:cs="Times New Roman"/>
          <w:sz w:val="24"/>
          <w:szCs w:val="24"/>
        </w:rPr>
      </w:pPr>
    </w:p>
    <w:p w14:paraId="27A76B29" w14:textId="77777777" w:rsidR="00CC65B4" w:rsidRPr="00B22BEB" w:rsidRDefault="00CC65B4" w:rsidP="00CC65B4">
      <w:pPr>
        <w:tabs>
          <w:tab w:val="left" w:pos="1560"/>
        </w:tabs>
        <w:rPr>
          <w:rFonts w:ascii="Times New Roman" w:hAnsi="Times New Roman" w:cs="Times New Roman"/>
          <w:sz w:val="24"/>
          <w:szCs w:val="24"/>
        </w:rPr>
      </w:pPr>
    </w:p>
    <w:p w14:paraId="5CC6D33E" w14:textId="77777777" w:rsidR="00CC65B4" w:rsidRPr="00B22BEB" w:rsidRDefault="00CC65B4" w:rsidP="00CC65B4">
      <w:pPr>
        <w:tabs>
          <w:tab w:val="left" w:pos="1560"/>
        </w:tabs>
        <w:rPr>
          <w:rFonts w:ascii="Times New Roman" w:hAnsi="Times New Roman" w:cs="Times New Roman"/>
          <w:sz w:val="24"/>
          <w:szCs w:val="24"/>
        </w:rPr>
      </w:pPr>
    </w:p>
    <w:p w14:paraId="52A2D913" w14:textId="77777777" w:rsidR="00CC65B4" w:rsidRPr="00B22BEB" w:rsidRDefault="00CC65B4" w:rsidP="00CC65B4">
      <w:pPr>
        <w:tabs>
          <w:tab w:val="left" w:pos="1560"/>
        </w:tabs>
        <w:rPr>
          <w:rFonts w:ascii="Times New Roman" w:hAnsi="Times New Roman" w:cs="Times New Roman"/>
          <w:sz w:val="24"/>
          <w:szCs w:val="24"/>
        </w:rPr>
      </w:pPr>
    </w:p>
    <w:p w14:paraId="4C6E88CA" w14:textId="5E28A4B5" w:rsidR="00CC65B4" w:rsidRDefault="00CC65B4" w:rsidP="00CC65B4">
      <w:pPr>
        <w:tabs>
          <w:tab w:val="left" w:pos="1560"/>
        </w:tabs>
        <w:rPr>
          <w:rFonts w:ascii="Times New Roman" w:hAnsi="Times New Roman" w:cs="Times New Roman"/>
          <w:sz w:val="24"/>
          <w:szCs w:val="24"/>
        </w:rPr>
      </w:pPr>
    </w:p>
    <w:p w14:paraId="5843A45F" w14:textId="3605AA94" w:rsidR="00CC65B4" w:rsidRDefault="00CC65B4" w:rsidP="00CC65B4">
      <w:pPr>
        <w:tabs>
          <w:tab w:val="left" w:pos="1560"/>
        </w:tabs>
        <w:rPr>
          <w:rFonts w:ascii="Times New Roman" w:hAnsi="Times New Roman" w:cs="Times New Roman"/>
          <w:sz w:val="24"/>
          <w:szCs w:val="24"/>
        </w:rPr>
      </w:pPr>
    </w:p>
    <w:p w14:paraId="126DAFFB" w14:textId="1504FD36" w:rsidR="00CC65B4" w:rsidRDefault="00CC65B4" w:rsidP="00CC65B4">
      <w:pPr>
        <w:tabs>
          <w:tab w:val="left" w:pos="1560"/>
        </w:tabs>
        <w:rPr>
          <w:rFonts w:ascii="Times New Roman" w:hAnsi="Times New Roman" w:cs="Times New Roman"/>
          <w:sz w:val="24"/>
          <w:szCs w:val="24"/>
        </w:rPr>
      </w:pPr>
    </w:p>
    <w:p w14:paraId="7B72CFF7" w14:textId="7EA11E47" w:rsidR="00CC65B4" w:rsidRDefault="00CC65B4" w:rsidP="00CC65B4">
      <w:pPr>
        <w:tabs>
          <w:tab w:val="left" w:pos="1560"/>
        </w:tabs>
        <w:rPr>
          <w:rFonts w:ascii="Times New Roman" w:hAnsi="Times New Roman" w:cs="Times New Roman"/>
          <w:sz w:val="24"/>
          <w:szCs w:val="24"/>
        </w:rPr>
      </w:pPr>
    </w:p>
    <w:p w14:paraId="06138B33" w14:textId="36CFCB51" w:rsidR="00CC65B4" w:rsidRDefault="00CC65B4" w:rsidP="00CC65B4">
      <w:pPr>
        <w:tabs>
          <w:tab w:val="left" w:pos="1560"/>
        </w:tabs>
        <w:rPr>
          <w:rFonts w:ascii="Times New Roman" w:hAnsi="Times New Roman" w:cs="Times New Roman"/>
          <w:sz w:val="24"/>
          <w:szCs w:val="24"/>
        </w:rPr>
      </w:pPr>
    </w:p>
    <w:p w14:paraId="5CB7A735" w14:textId="0C9692B8" w:rsidR="00CC65B4" w:rsidRDefault="00CC65B4" w:rsidP="00CC65B4">
      <w:pPr>
        <w:tabs>
          <w:tab w:val="left" w:pos="1560"/>
        </w:tabs>
        <w:rPr>
          <w:rFonts w:ascii="Times New Roman" w:hAnsi="Times New Roman" w:cs="Times New Roman"/>
          <w:sz w:val="24"/>
          <w:szCs w:val="24"/>
        </w:rPr>
      </w:pPr>
    </w:p>
    <w:p w14:paraId="078756FE" w14:textId="6E20FFF3" w:rsidR="00CC65B4" w:rsidRDefault="00CC65B4" w:rsidP="00CC65B4">
      <w:pPr>
        <w:tabs>
          <w:tab w:val="left" w:pos="1560"/>
        </w:tabs>
        <w:rPr>
          <w:rFonts w:ascii="Times New Roman" w:hAnsi="Times New Roman" w:cs="Times New Roman"/>
          <w:sz w:val="24"/>
          <w:szCs w:val="24"/>
        </w:rPr>
      </w:pPr>
    </w:p>
    <w:p w14:paraId="0307F788" w14:textId="63AFBF65" w:rsidR="00CC65B4" w:rsidRDefault="00CC65B4" w:rsidP="00CC65B4">
      <w:pPr>
        <w:tabs>
          <w:tab w:val="left" w:pos="1560"/>
        </w:tabs>
        <w:rPr>
          <w:rFonts w:ascii="Times New Roman" w:hAnsi="Times New Roman" w:cs="Times New Roman"/>
          <w:sz w:val="24"/>
          <w:szCs w:val="24"/>
        </w:rPr>
      </w:pPr>
    </w:p>
    <w:p w14:paraId="684E7F3A" w14:textId="2673B661" w:rsidR="00CC65B4" w:rsidRDefault="00CC65B4" w:rsidP="00CC65B4">
      <w:pPr>
        <w:tabs>
          <w:tab w:val="left" w:pos="1560"/>
        </w:tabs>
        <w:rPr>
          <w:rFonts w:ascii="Times New Roman" w:hAnsi="Times New Roman" w:cs="Times New Roman"/>
          <w:sz w:val="24"/>
          <w:szCs w:val="24"/>
        </w:rPr>
      </w:pPr>
    </w:p>
    <w:p w14:paraId="402866B4" w14:textId="68F8DB75" w:rsidR="00CC65B4" w:rsidRDefault="00CC65B4" w:rsidP="00CC65B4">
      <w:pPr>
        <w:tabs>
          <w:tab w:val="left" w:pos="1560"/>
        </w:tabs>
        <w:rPr>
          <w:rFonts w:ascii="Times New Roman" w:hAnsi="Times New Roman" w:cs="Times New Roman"/>
          <w:sz w:val="24"/>
          <w:szCs w:val="24"/>
        </w:rPr>
      </w:pPr>
    </w:p>
    <w:p w14:paraId="2E081011" w14:textId="065D199F" w:rsidR="00CC65B4" w:rsidRDefault="00CC65B4" w:rsidP="00CC65B4">
      <w:pPr>
        <w:tabs>
          <w:tab w:val="left" w:pos="1560"/>
        </w:tabs>
        <w:rPr>
          <w:rFonts w:ascii="Times New Roman" w:hAnsi="Times New Roman" w:cs="Times New Roman"/>
          <w:sz w:val="24"/>
          <w:szCs w:val="24"/>
        </w:rPr>
      </w:pPr>
    </w:p>
    <w:p w14:paraId="3CAC9A24" w14:textId="44A22574" w:rsidR="00CC65B4" w:rsidRDefault="00CC65B4" w:rsidP="00CC65B4">
      <w:pPr>
        <w:tabs>
          <w:tab w:val="left" w:pos="1560"/>
        </w:tabs>
        <w:rPr>
          <w:rFonts w:ascii="Times New Roman" w:hAnsi="Times New Roman" w:cs="Times New Roman"/>
          <w:sz w:val="24"/>
          <w:szCs w:val="24"/>
        </w:rPr>
      </w:pPr>
    </w:p>
    <w:p w14:paraId="1B83ACD5" w14:textId="77777777" w:rsidR="00CC65B4" w:rsidRPr="00B22BEB" w:rsidRDefault="00CC65B4" w:rsidP="00CC65B4">
      <w:pPr>
        <w:tabs>
          <w:tab w:val="left" w:pos="1560"/>
        </w:tabs>
        <w:rPr>
          <w:rFonts w:ascii="Times New Roman" w:hAnsi="Times New Roman" w:cs="Times New Roman"/>
          <w:sz w:val="24"/>
          <w:szCs w:val="24"/>
        </w:rPr>
      </w:pPr>
    </w:p>
    <w:p w14:paraId="478293E2" w14:textId="77777777" w:rsidR="00CC65B4" w:rsidRPr="00B22BEB" w:rsidRDefault="00CC65B4" w:rsidP="00CC65B4">
      <w:pPr>
        <w:tabs>
          <w:tab w:val="left" w:pos="1560"/>
        </w:tabs>
        <w:rPr>
          <w:rFonts w:ascii="Times New Roman" w:hAnsi="Times New Roman" w:cs="Times New Roman"/>
          <w:sz w:val="24"/>
          <w:szCs w:val="24"/>
        </w:rPr>
      </w:pPr>
    </w:p>
    <w:p w14:paraId="77703185" w14:textId="77777777" w:rsidR="00CC65B4" w:rsidRPr="00B22BEB" w:rsidRDefault="00CC65B4" w:rsidP="00CC65B4">
      <w:pPr>
        <w:tabs>
          <w:tab w:val="left" w:pos="1560"/>
        </w:tabs>
        <w:rPr>
          <w:rFonts w:ascii="Times New Roman" w:hAnsi="Times New Roman" w:cs="Times New Roman"/>
          <w:sz w:val="24"/>
          <w:szCs w:val="24"/>
        </w:rPr>
      </w:pPr>
    </w:p>
    <w:p w14:paraId="2628B527" w14:textId="39827E00" w:rsidR="00CC65B4" w:rsidRPr="00B22BEB" w:rsidRDefault="00CC65B4" w:rsidP="00CC65B4">
      <w:pPr>
        <w:tabs>
          <w:tab w:val="left" w:pos="1560"/>
        </w:tabs>
        <w:rPr>
          <w:rFonts w:ascii="Times New Roman" w:hAnsi="Times New Roman" w:cs="Times New Roman"/>
          <w:b/>
          <w:bCs/>
          <w:sz w:val="24"/>
          <w:szCs w:val="24"/>
        </w:rPr>
      </w:pPr>
      <w:r w:rsidRPr="00B22BEB">
        <w:rPr>
          <w:rFonts w:ascii="Times New Roman" w:hAnsi="Times New Roman" w:cs="Times New Roman"/>
          <w:b/>
          <w:bCs/>
          <w:noProof/>
          <w:sz w:val="24"/>
          <w:szCs w:val="24"/>
        </w:rPr>
        <w:lastRenderedPageBreak/>
        <w:drawing>
          <wp:anchor distT="0" distB="0" distL="114300" distR="114300" simplePos="0" relativeHeight="251660288" behindDoc="1" locked="0" layoutInCell="1" allowOverlap="1" wp14:anchorId="0EA87A03" wp14:editId="705D8B98">
            <wp:simplePos x="0" y="0"/>
            <wp:positionH relativeFrom="margin">
              <wp:posOffset>3828415</wp:posOffset>
            </wp:positionH>
            <wp:positionV relativeFrom="paragraph">
              <wp:posOffset>281305</wp:posOffset>
            </wp:positionV>
            <wp:extent cx="2724785" cy="1181100"/>
            <wp:effectExtent l="0" t="0" r="0" b="0"/>
            <wp:wrapTight wrapText="bothSides">
              <wp:wrapPolygon edited="0">
                <wp:start x="0" y="0"/>
                <wp:lineTo x="0" y="21252"/>
                <wp:lineTo x="21444" y="21252"/>
                <wp:lineTo x="214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24785" cy="1181100"/>
                    </a:xfrm>
                    <a:prstGeom prst="rect">
                      <a:avLst/>
                    </a:prstGeom>
                    <a:noFill/>
                  </pic:spPr>
                </pic:pic>
              </a:graphicData>
            </a:graphic>
            <wp14:sizeRelH relativeFrom="page">
              <wp14:pctWidth>0</wp14:pctWidth>
            </wp14:sizeRelH>
            <wp14:sizeRelV relativeFrom="page">
              <wp14:pctHeight>0</wp14:pctHeight>
            </wp14:sizeRelV>
          </wp:anchor>
        </w:drawing>
      </w:r>
      <w:r w:rsidRPr="00B22BEB">
        <w:rPr>
          <w:rFonts w:ascii="Times New Roman" w:hAnsi="Times New Roman" w:cs="Times New Roman"/>
          <w:b/>
          <w:bCs/>
          <w:sz w:val="28"/>
          <w:szCs w:val="28"/>
        </w:rPr>
        <w:t xml:space="preserve">Appendix </w:t>
      </w:r>
      <w:r>
        <w:rPr>
          <w:rFonts w:ascii="Times New Roman" w:hAnsi="Times New Roman" w:cs="Times New Roman"/>
          <w:b/>
          <w:bCs/>
          <w:sz w:val="28"/>
          <w:szCs w:val="28"/>
        </w:rPr>
        <w:t>E</w:t>
      </w:r>
    </w:p>
    <w:p w14:paraId="02BA5A23" w14:textId="77777777" w:rsidR="00CC65B4" w:rsidRPr="00B22BEB" w:rsidRDefault="00CC65B4" w:rsidP="00CC65B4">
      <w:pPr>
        <w:tabs>
          <w:tab w:val="left" w:pos="1560"/>
        </w:tabs>
        <w:rPr>
          <w:rFonts w:ascii="Times New Roman" w:hAnsi="Times New Roman" w:cs="Times New Roman"/>
          <w:sz w:val="24"/>
          <w:szCs w:val="24"/>
        </w:rPr>
      </w:pPr>
      <w:r w:rsidRPr="00B22BEB">
        <w:rPr>
          <w:rFonts w:ascii="Times New Roman" w:hAnsi="Times New Roman" w:cs="Times New Roman"/>
          <w:noProof/>
        </w:rPr>
        <w:drawing>
          <wp:inline distT="0" distB="0" distL="0" distR="0" wp14:anchorId="4FC14380" wp14:editId="444753F3">
            <wp:extent cx="1809750" cy="723900"/>
            <wp:effectExtent l="0" t="0" r="0" b="0"/>
            <wp:docPr id="4" name="Picture 4"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2209056" w14:textId="77777777" w:rsidR="00CC65B4" w:rsidRPr="00B22BEB" w:rsidRDefault="00CC65B4" w:rsidP="00CC65B4">
      <w:pPr>
        <w:rPr>
          <w:rFonts w:ascii="Times New Roman" w:hAnsi="Times New Roman" w:cs="Times New Roman"/>
          <w:sz w:val="24"/>
          <w:szCs w:val="24"/>
        </w:rPr>
      </w:pPr>
    </w:p>
    <w:p w14:paraId="764DFFBE"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ab/>
      </w:r>
    </w:p>
    <w:p w14:paraId="29591E53" w14:textId="77777777" w:rsidR="00CC65B4" w:rsidRPr="00B22BEB" w:rsidRDefault="00CC65B4" w:rsidP="00CC65B4">
      <w:pPr>
        <w:tabs>
          <w:tab w:val="left" w:pos="2805"/>
        </w:tabs>
        <w:jc w:val="center"/>
        <w:rPr>
          <w:rFonts w:ascii="Times New Roman" w:hAnsi="Times New Roman" w:cs="Times New Roman"/>
          <w:b/>
          <w:bCs/>
          <w:sz w:val="24"/>
          <w:szCs w:val="24"/>
          <w:u w:val="single"/>
        </w:rPr>
      </w:pPr>
      <w:r w:rsidRPr="00B22BEB">
        <w:rPr>
          <w:rFonts w:ascii="Times New Roman" w:hAnsi="Times New Roman" w:cs="Times New Roman"/>
          <w:b/>
          <w:bCs/>
          <w:sz w:val="24"/>
          <w:szCs w:val="24"/>
          <w:u w:val="single"/>
        </w:rPr>
        <w:t>Study Debrief Sheet</w:t>
      </w:r>
    </w:p>
    <w:p w14:paraId="5AED2B32" w14:textId="77777777" w:rsidR="00CC65B4" w:rsidRPr="00B22BEB" w:rsidRDefault="00CC65B4" w:rsidP="00CC65B4">
      <w:pPr>
        <w:tabs>
          <w:tab w:val="left" w:pos="2805"/>
        </w:tabs>
        <w:jc w:val="center"/>
        <w:rPr>
          <w:rFonts w:ascii="Times New Roman" w:hAnsi="Times New Roman" w:cs="Times New Roman"/>
          <w:i/>
          <w:iCs/>
          <w:sz w:val="24"/>
          <w:szCs w:val="24"/>
        </w:rPr>
      </w:pPr>
      <w:r w:rsidRPr="00B22BEB">
        <w:rPr>
          <w:rFonts w:ascii="Times New Roman" w:hAnsi="Times New Roman" w:cs="Times New Roman"/>
          <w:i/>
          <w:iCs/>
          <w:sz w:val="24"/>
          <w:szCs w:val="24"/>
        </w:rPr>
        <w:t>How students respond to the built-up environment and campus green spaces, and preferences/recommendations regarding these.</w:t>
      </w:r>
    </w:p>
    <w:p w14:paraId="579EFD39" w14:textId="77777777" w:rsidR="00CC65B4" w:rsidRPr="00B22BEB" w:rsidRDefault="00CC65B4" w:rsidP="00CC65B4">
      <w:pPr>
        <w:tabs>
          <w:tab w:val="left" w:pos="2805"/>
        </w:tabs>
        <w:jc w:val="center"/>
        <w:rPr>
          <w:rFonts w:ascii="Times New Roman" w:hAnsi="Times New Roman" w:cs="Times New Roman"/>
          <w:i/>
          <w:iCs/>
          <w:sz w:val="24"/>
          <w:szCs w:val="24"/>
        </w:rPr>
      </w:pPr>
    </w:p>
    <w:p w14:paraId="0965484E"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Thank you for taking part in this study.</w:t>
      </w:r>
    </w:p>
    <w:p w14:paraId="0D938E96" w14:textId="77777777" w:rsidR="00CC65B4" w:rsidRPr="00B22BEB" w:rsidRDefault="00CC65B4" w:rsidP="00CC65B4">
      <w:pPr>
        <w:tabs>
          <w:tab w:val="left" w:pos="2805"/>
        </w:tabs>
        <w:rPr>
          <w:rFonts w:ascii="Times New Roman" w:hAnsi="Times New Roman" w:cs="Times New Roman"/>
          <w:sz w:val="24"/>
          <w:szCs w:val="24"/>
        </w:rPr>
      </w:pPr>
    </w:p>
    <w:p w14:paraId="70D1D772"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The aim of this study was to explore how students respond to the built-up environment and campus green spaces, and preferences/recommendations regarding these.</w:t>
      </w:r>
    </w:p>
    <w:p w14:paraId="3D433124" w14:textId="77777777" w:rsidR="00CC65B4" w:rsidRPr="00B22BEB" w:rsidRDefault="00CC65B4" w:rsidP="00CC65B4">
      <w:pPr>
        <w:tabs>
          <w:tab w:val="left" w:pos="2805"/>
        </w:tabs>
        <w:rPr>
          <w:rFonts w:ascii="Times New Roman" w:hAnsi="Times New Roman" w:cs="Times New Roman"/>
          <w:sz w:val="24"/>
          <w:szCs w:val="24"/>
        </w:rPr>
      </w:pPr>
    </w:p>
    <w:p w14:paraId="55C10E50"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b/>
          <w:bCs/>
          <w:sz w:val="24"/>
          <w:szCs w:val="24"/>
        </w:rPr>
        <w:t>If you wish to</w:t>
      </w:r>
      <w:r w:rsidRPr="00B22BEB">
        <w:rPr>
          <w:rFonts w:ascii="Times New Roman" w:hAnsi="Times New Roman" w:cs="Times New Roman"/>
          <w:sz w:val="24"/>
          <w:szCs w:val="24"/>
        </w:rPr>
        <w:t xml:space="preserve"> </w:t>
      </w:r>
      <w:r w:rsidRPr="00B22BEB">
        <w:rPr>
          <w:rFonts w:ascii="Times New Roman" w:hAnsi="Times New Roman" w:cs="Times New Roman"/>
          <w:b/>
          <w:bCs/>
          <w:sz w:val="24"/>
          <w:szCs w:val="24"/>
        </w:rPr>
        <w:t xml:space="preserve">withdraw your data from the study, you must tell the researcher now. </w:t>
      </w:r>
      <w:r w:rsidRPr="00B22BEB">
        <w:rPr>
          <w:rFonts w:ascii="Times New Roman" w:hAnsi="Times New Roman" w:cs="Times New Roman"/>
          <w:sz w:val="24"/>
          <w:szCs w:val="24"/>
        </w:rPr>
        <w:t>After this point, all your data will be anonymised, and we will not be able to trace it back to you.</w:t>
      </w:r>
    </w:p>
    <w:p w14:paraId="6A4F03E7" w14:textId="77777777" w:rsidR="00CC65B4" w:rsidRPr="00B22BEB" w:rsidRDefault="00CC65B4" w:rsidP="00CC65B4">
      <w:pPr>
        <w:tabs>
          <w:tab w:val="left" w:pos="2805"/>
        </w:tabs>
        <w:rPr>
          <w:rFonts w:ascii="Times New Roman" w:hAnsi="Times New Roman" w:cs="Times New Roman"/>
          <w:sz w:val="24"/>
          <w:szCs w:val="24"/>
        </w:rPr>
      </w:pPr>
    </w:p>
    <w:p w14:paraId="7455A3E2"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 xml:space="preserve">If taking part in this study has raised any questions, please speak to the researcher Lucie Isaac on </w:t>
      </w:r>
      <w:hyperlink r:id="rId46" w:history="1">
        <w:r w:rsidRPr="00B22BEB">
          <w:rPr>
            <w:rStyle w:val="Hyperlink"/>
            <w:rFonts w:ascii="Times New Roman" w:hAnsi="Times New Roman" w:cs="Times New Roman"/>
            <w:sz w:val="24"/>
            <w:szCs w:val="24"/>
          </w:rPr>
          <w:t>1702765@student.UWTSD.ac.uk</w:t>
        </w:r>
      </w:hyperlink>
      <w:r w:rsidRPr="00B22BEB">
        <w:rPr>
          <w:rFonts w:ascii="Times New Roman" w:hAnsi="Times New Roman" w:cs="Times New Roman"/>
          <w:sz w:val="24"/>
          <w:szCs w:val="24"/>
        </w:rPr>
        <w:t xml:space="preserve"> or contact the academic supervisor Dr Judith Marshall on </w:t>
      </w:r>
      <w:hyperlink r:id="rId47" w:history="1">
        <w:r w:rsidRPr="00B22BEB">
          <w:rPr>
            <w:rStyle w:val="Hyperlink"/>
            <w:rFonts w:ascii="Times New Roman" w:hAnsi="Times New Roman" w:cs="Times New Roman"/>
            <w:sz w:val="24"/>
            <w:szCs w:val="24"/>
          </w:rPr>
          <w:t>Judith.marshall@uwtsd.ac.uk</w:t>
        </w:r>
      </w:hyperlink>
      <w:r w:rsidRPr="00B22BEB">
        <w:rPr>
          <w:rFonts w:ascii="Times New Roman" w:hAnsi="Times New Roman" w:cs="Times New Roman"/>
          <w:sz w:val="24"/>
          <w:szCs w:val="24"/>
        </w:rPr>
        <w:t>.</w:t>
      </w:r>
    </w:p>
    <w:p w14:paraId="147D15AE" w14:textId="77777777" w:rsidR="00CC65B4" w:rsidRPr="00B22BEB" w:rsidRDefault="00CC65B4" w:rsidP="00CC65B4">
      <w:pPr>
        <w:tabs>
          <w:tab w:val="left" w:pos="2805"/>
        </w:tabs>
        <w:rPr>
          <w:rFonts w:ascii="Times New Roman" w:hAnsi="Times New Roman" w:cs="Times New Roman"/>
          <w:sz w:val="24"/>
          <w:szCs w:val="24"/>
        </w:rPr>
      </w:pPr>
    </w:p>
    <w:p w14:paraId="1DB5825D"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Thank you once again for taking the time to participate in this study.</w:t>
      </w:r>
    </w:p>
    <w:p w14:paraId="5756EE91" w14:textId="77777777" w:rsidR="00CC65B4" w:rsidRPr="00B22BEB" w:rsidRDefault="00CC65B4" w:rsidP="00CC65B4">
      <w:pPr>
        <w:tabs>
          <w:tab w:val="left" w:pos="2805"/>
        </w:tabs>
        <w:rPr>
          <w:rFonts w:ascii="Times New Roman" w:hAnsi="Times New Roman" w:cs="Times New Roman"/>
          <w:sz w:val="24"/>
          <w:szCs w:val="24"/>
        </w:rPr>
      </w:pPr>
    </w:p>
    <w:p w14:paraId="3D0B2723"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Lucie Isaac</w:t>
      </w:r>
    </w:p>
    <w:p w14:paraId="6FE94A38"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BA/BSc Honours Psychology and Counselling Studies</w:t>
      </w:r>
    </w:p>
    <w:p w14:paraId="63D144BF" w14:textId="77777777" w:rsidR="00CC65B4" w:rsidRPr="00B22BEB" w:rsidRDefault="00CC65B4" w:rsidP="00CC65B4">
      <w:pPr>
        <w:tabs>
          <w:tab w:val="left" w:pos="2805"/>
        </w:tabs>
        <w:rPr>
          <w:rFonts w:ascii="Times New Roman" w:hAnsi="Times New Roman" w:cs="Times New Roman"/>
          <w:sz w:val="24"/>
          <w:szCs w:val="24"/>
        </w:rPr>
      </w:pPr>
      <w:r w:rsidRPr="00B22BEB">
        <w:rPr>
          <w:rFonts w:ascii="Times New Roman" w:hAnsi="Times New Roman" w:cs="Times New Roman"/>
          <w:sz w:val="24"/>
          <w:szCs w:val="24"/>
        </w:rPr>
        <w:t>University of Wales Trinity Saint David, Swansea</w:t>
      </w:r>
    </w:p>
    <w:p w14:paraId="7FADA652" w14:textId="77777777" w:rsidR="00CC65B4" w:rsidRPr="00CC65B4" w:rsidRDefault="00CC65B4" w:rsidP="001C70DF">
      <w:pPr>
        <w:rPr>
          <w:rFonts w:ascii="Times New Roman" w:hAnsi="Times New Roman" w:cs="Times New Roman"/>
          <w:b/>
          <w:bCs/>
          <w:sz w:val="24"/>
        </w:rPr>
      </w:pPr>
    </w:p>
    <w:p w14:paraId="161C0A86" w14:textId="77777777" w:rsidR="001C70DF" w:rsidRDefault="001C70DF" w:rsidP="001C70DF">
      <w:pPr>
        <w:rPr>
          <w:rFonts w:ascii="Arial" w:hAnsi="Arial" w:cs="Arial"/>
          <w:b/>
          <w:bCs/>
          <w:sz w:val="24"/>
          <w:u w:val="single"/>
        </w:rPr>
      </w:pPr>
    </w:p>
    <w:p w14:paraId="4CCC7E3C" w14:textId="77777777" w:rsidR="001C70DF" w:rsidRDefault="001C70DF" w:rsidP="001C70DF">
      <w:pPr>
        <w:rPr>
          <w:rFonts w:ascii="Arial" w:hAnsi="Arial" w:cs="Arial"/>
          <w:b/>
          <w:bCs/>
          <w:sz w:val="24"/>
          <w:u w:val="single"/>
        </w:rPr>
      </w:pPr>
    </w:p>
    <w:p w14:paraId="5C13AF8B" w14:textId="7675C48E" w:rsidR="001C70DF" w:rsidRPr="00CC65B4" w:rsidRDefault="00CC65B4" w:rsidP="001C70DF">
      <w:pPr>
        <w:rPr>
          <w:rFonts w:ascii="Times New Roman" w:hAnsi="Times New Roman" w:cs="Times New Roman"/>
          <w:b/>
          <w:bCs/>
          <w:sz w:val="28"/>
          <w:szCs w:val="24"/>
        </w:rPr>
      </w:pPr>
      <w:r w:rsidRPr="00CC65B4">
        <w:rPr>
          <w:rFonts w:ascii="Times New Roman" w:hAnsi="Times New Roman" w:cs="Times New Roman"/>
          <w:b/>
          <w:bCs/>
          <w:sz w:val="28"/>
          <w:szCs w:val="24"/>
        </w:rPr>
        <w:lastRenderedPageBreak/>
        <w:t>Appendix F</w:t>
      </w:r>
    </w:p>
    <w:p w14:paraId="7A4248F9" w14:textId="77777777" w:rsidR="001C70DF" w:rsidRPr="00CC65B4" w:rsidRDefault="001C70DF" w:rsidP="001C70DF">
      <w:pPr>
        <w:rPr>
          <w:rFonts w:ascii="Times New Roman" w:hAnsi="Times New Roman" w:cs="Times New Roman"/>
          <w:b/>
          <w:bCs/>
          <w:sz w:val="28"/>
          <w:szCs w:val="24"/>
        </w:rPr>
      </w:pPr>
      <w:r w:rsidRPr="00CC65B4">
        <w:rPr>
          <w:rFonts w:ascii="Times New Roman" w:hAnsi="Times New Roman" w:cs="Times New Roman"/>
          <w:b/>
          <w:bCs/>
          <w:sz w:val="28"/>
          <w:szCs w:val="24"/>
        </w:rPr>
        <w:t>Interview Questions;</w:t>
      </w:r>
    </w:p>
    <w:p w14:paraId="5BF684B9" w14:textId="77777777" w:rsidR="001C70DF" w:rsidRPr="00CC65B4" w:rsidRDefault="001C70DF" w:rsidP="001C70DF">
      <w:pPr>
        <w:rPr>
          <w:rFonts w:ascii="Times New Roman" w:hAnsi="Times New Roman" w:cs="Times New Roman"/>
          <w:b/>
          <w:bCs/>
          <w:sz w:val="24"/>
          <w:u w:val="single"/>
        </w:rPr>
      </w:pPr>
    </w:p>
    <w:p w14:paraId="1B4E883F" w14:textId="77777777" w:rsidR="001C70DF" w:rsidRPr="00CC65B4" w:rsidRDefault="001C70DF" w:rsidP="001C70DF">
      <w:pPr>
        <w:pStyle w:val="NormalWeb"/>
        <w:rPr>
          <w:color w:val="000000"/>
        </w:rPr>
      </w:pPr>
      <w:r w:rsidRPr="00CC65B4">
        <w:rPr>
          <w:color w:val="000000"/>
        </w:rPr>
        <w:t>Hello, my name is Lucie. Thank you for taking the time out of your day to be here today and for agreeing to take part in this interview. Before we start, I am aware you have already returned your consent and read the information sheet, but I will begin by giving you a brief overview of what we are here to discuss today. Before that, can I please just check that you are happy for this interview to be recorded? And if you are, just to confirm that everything that is discussed by us today will only be listened to by me for the purposes of transcription and once this interview has been transcribed, the recording will be deleted.</w:t>
      </w:r>
    </w:p>
    <w:p w14:paraId="2ECDA6F7" w14:textId="77777777" w:rsidR="001C70DF" w:rsidRPr="00CC65B4" w:rsidRDefault="001C70DF" w:rsidP="001C70DF">
      <w:pPr>
        <w:pStyle w:val="NormalWeb"/>
        <w:rPr>
          <w:color w:val="000000"/>
        </w:rPr>
      </w:pPr>
      <w:r w:rsidRPr="00CC65B4">
        <w:rPr>
          <w:color w:val="000000"/>
        </w:rPr>
        <w:t>Is that ok?</w:t>
      </w:r>
    </w:p>
    <w:p w14:paraId="228B0F8C" w14:textId="77777777" w:rsidR="001C70DF" w:rsidRPr="00CC65B4" w:rsidRDefault="001C70DF" w:rsidP="001C70DF">
      <w:pPr>
        <w:pStyle w:val="NormalWeb"/>
        <w:rPr>
          <w:color w:val="000000"/>
        </w:rPr>
      </w:pPr>
      <w:r w:rsidRPr="00CC65B4">
        <w:rPr>
          <w:color w:val="000000"/>
        </w:rPr>
        <w:t>Can I begin recording?</w:t>
      </w:r>
    </w:p>
    <w:p w14:paraId="4BE04214" w14:textId="77777777" w:rsidR="001C70DF" w:rsidRPr="00CC65B4" w:rsidRDefault="001C70DF" w:rsidP="001C70DF">
      <w:pPr>
        <w:pStyle w:val="NormalWeb"/>
        <w:rPr>
          <w:color w:val="000000"/>
        </w:rPr>
      </w:pPr>
      <w:r w:rsidRPr="00CC65B4">
        <w:rPr>
          <w:color w:val="000000"/>
        </w:rPr>
        <w:t>So, the purpose of this interview today is to explore the relationship between green and brown spaces on a students’ well-being. Any information that you provide today will be kept strictly confidential and the audio recording will only be listened to by myself. If you do wish to discuss anything that is not relevant to the specific questions being asked today, please do not hesitate to ask me once I have turned the audio recorder off. Is that ok?</w:t>
      </w:r>
    </w:p>
    <w:p w14:paraId="7553D965" w14:textId="77777777" w:rsidR="001C70DF" w:rsidRPr="00CC65B4" w:rsidRDefault="001C70DF" w:rsidP="001C70DF">
      <w:pPr>
        <w:pStyle w:val="NormalWeb"/>
        <w:rPr>
          <w:color w:val="000000"/>
        </w:rPr>
      </w:pPr>
      <w:r w:rsidRPr="00CC65B4">
        <w:rPr>
          <w:color w:val="000000"/>
        </w:rPr>
        <w:t>Great. Finally, I’d just like to let you know that your name will be replaced with a pseudonym when this interview is transcribed, and any identifiable context will be removed. I’d also like to remind you that if you want to pause or stop the interview at any time because you feel uncomfortable please just let me know.</w:t>
      </w:r>
    </w:p>
    <w:p w14:paraId="2CC7F99E" w14:textId="77777777" w:rsidR="001C70DF" w:rsidRPr="00CC65B4" w:rsidRDefault="001C70DF" w:rsidP="001C70DF">
      <w:pPr>
        <w:pStyle w:val="NormalWeb"/>
        <w:rPr>
          <w:color w:val="000000"/>
        </w:rPr>
      </w:pPr>
      <w:r w:rsidRPr="00CC65B4">
        <w:rPr>
          <w:color w:val="000000"/>
        </w:rPr>
        <w:t>[Switch on tape recorder]</w:t>
      </w:r>
    </w:p>
    <w:p w14:paraId="0EBFFB0B" w14:textId="77777777" w:rsidR="001C70DF" w:rsidRPr="00CC65B4" w:rsidRDefault="001C70DF" w:rsidP="001C70DF">
      <w:pPr>
        <w:pStyle w:val="NormalWeb"/>
        <w:rPr>
          <w:color w:val="000000"/>
        </w:rPr>
      </w:pPr>
      <w:r w:rsidRPr="00CC65B4">
        <w:rPr>
          <w:color w:val="000000"/>
        </w:rPr>
        <w:t>Do you have any questions before we begin? Great. I’d also like to reiterate that anything that you mention today that could be traced back to identify you will be replaced with some unidentifiable context - so for example if you mention a student’s name, I will just replace those with different names when writing up this interview. Is that ok?</w:t>
      </w:r>
    </w:p>
    <w:p w14:paraId="760E83E6" w14:textId="77777777" w:rsidR="001C70DF" w:rsidRPr="00CC65B4" w:rsidRDefault="001C70DF" w:rsidP="001C70DF">
      <w:pPr>
        <w:pStyle w:val="NormalWeb"/>
        <w:rPr>
          <w:color w:val="000000"/>
        </w:rPr>
      </w:pPr>
      <w:r w:rsidRPr="00CC65B4">
        <w:rPr>
          <w:color w:val="000000"/>
        </w:rPr>
        <w:t>I’d like to ask you some questions about your perceptions of well-being and how the environment might affect a person’s well-being. So, how would you describe ‘well-being?’</w:t>
      </w:r>
    </w:p>
    <w:p w14:paraId="25E70385" w14:textId="77777777" w:rsidR="001C70DF" w:rsidRPr="00CC65B4" w:rsidRDefault="001C70DF" w:rsidP="001C70DF">
      <w:pPr>
        <w:pStyle w:val="NormalWeb"/>
        <w:rPr>
          <w:color w:val="000000"/>
        </w:rPr>
      </w:pPr>
      <w:r w:rsidRPr="00CC65B4">
        <w:rPr>
          <w:color w:val="000000"/>
        </w:rPr>
        <w:t>1. What do you believe a person’s surroundings are important to maintaining a positive well-being?</w:t>
      </w:r>
    </w:p>
    <w:p w14:paraId="2A7ECDA0" w14:textId="77777777" w:rsidR="001C70DF" w:rsidRPr="00CC65B4" w:rsidRDefault="001C70DF" w:rsidP="001C70DF">
      <w:pPr>
        <w:pStyle w:val="NormalWeb"/>
        <w:rPr>
          <w:color w:val="000000"/>
        </w:rPr>
      </w:pPr>
      <w:r w:rsidRPr="00CC65B4">
        <w:rPr>
          <w:color w:val="000000"/>
        </w:rPr>
        <w:t>2. What particular factors do you think contribute to a positive well-being?</w:t>
      </w:r>
    </w:p>
    <w:p w14:paraId="5DA33177" w14:textId="77777777" w:rsidR="001C70DF" w:rsidRPr="00CC65B4" w:rsidRDefault="001C70DF" w:rsidP="001C70DF">
      <w:pPr>
        <w:pStyle w:val="NormalWeb"/>
        <w:rPr>
          <w:color w:val="000000"/>
        </w:rPr>
      </w:pPr>
      <w:r w:rsidRPr="00CC65B4">
        <w:rPr>
          <w:color w:val="000000"/>
        </w:rPr>
        <w:t>3. What types of places and spaces do you think support a sense of well-being?</w:t>
      </w:r>
    </w:p>
    <w:p w14:paraId="58AD80DD" w14:textId="77777777" w:rsidR="001C70DF" w:rsidRPr="00CC65B4" w:rsidRDefault="001C70DF" w:rsidP="001C70DF">
      <w:pPr>
        <w:pStyle w:val="NormalWeb"/>
        <w:rPr>
          <w:color w:val="000000"/>
        </w:rPr>
      </w:pPr>
      <w:r w:rsidRPr="00CC65B4">
        <w:rPr>
          <w:color w:val="000000"/>
        </w:rPr>
        <w:lastRenderedPageBreak/>
        <w:t>4. Do you think enough thought is put into the built environment to support peoples’ feelings of well-being?</w:t>
      </w:r>
    </w:p>
    <w:p w14:paraId="133587F0" w14:textId="77777777" w:rsidR="001C70DF" w:rsidRPr="00CC65B4" w:rsidRDefault="001C70DF" w:rsidP="001C70DF">
      <w:pPr>
        <w:pStyle w:val="NormalWeb"/>
        <w:rPr>
          <w:color w:val="000000"/>
        </w:rPr>
      </w:pPr>
      <w:r w:rsidRPr="00CC65B4">
        <w:rPr>
          <w:color w:val="000000"/>
        </w:rPr>
        <w:t>5. Can you tell me which spaces and places you think are good? E.g. your favourite places?</w:t>
      </w:r>
    </w:p>
    <w:p w14:paraId="3657AF03" w14:textId="5A74FB95" w:rsidR="001C70DF" w:rsidRPr="00CC65B4" w:rsidRDefault="001C70DF" w:rsidP="001C70DF">
      <w:pPr>
        <w:pStyle w:val="NormalWeb"/>
        <w:rPr>
          <w:color w:val="000000"/>
        </w:rPr>
      </w:pPr>
      <w:r w:rsidRPr="00CC65B4">
        <w:rPr>
          <w:color w:val="000000"/>
        </w:rPr>
        <w:t>6. What do you like about these places?</w:t>
      </w:r>
    </w:p>
    <w:p w14:paraId="5CE1C3AE" w14:textId="77777777" w:rsidR="001C70DF" w:rsidRPr="00CC65B4" w:rsidRDefault="001C70DF" w:rsidP="001C70DF">
      <w:pPr>
        <w:pStyle w:val="NormalWeb"/>
        <w:rPr>
          <w:color w:val="000000"/>
        </w:rPr>
      </w:pPr>
      <w:r w:rsidRPr="00CC65B4">
        <w:rPr>
          <w:color w:val="000000"/>
        </w:rPr>
        <w:t>7. Can you tell me types of places/spaces which you think are not conducive to a persons’ sense of well-being?</w:t>
      </w:r>
    </w:p>
    <w:p w14:paraId="5C1CCFE3" w14:textId="77777777" w:rsidR="001C70DF" w:rsidRPr="00CC65B4" w:rsidRDefault="001C70DF" w:rsidP="001C70DF">
      <w:pPr>
        <w:pStyle w:val="NormalWeb"/>
        <w:rPr>
          <w:color w:val="000000"/>
        </w:rPr>
      </w:pPr>
      <w:r w:rsidRPr="00CC65B4">
        <w:rPr>
          <w:color w:val="000000"/>
        </w:rPr>
        <w:t>8. Do you think this applies to everyone?</w:t>
      </w:r>
    </w:p>
    <w:p w14:paraId="586023F6" w14:textId="77777777" w:rsidR="001C70DF" w:rsidRPr="00CC65B4" w:rsidRDefault="001C70DF" w:rsidP="001C70DF">
      <w:pPr>
        <w:pStyle w:val="NormalWeb"/>
        <w:rPr>
          <w:color w:val="000000"/>
        </w:rPr>
      </w:pPr>
      <w:r w:rsidRPr="00CC65B4">
        <w:rPr>
          <w:color w:val="000000"/>
        </w:rPr>
        <w:t>9. In what ways do you think your campus is designed to support peoples’ well-being?</w:t>
      </w:r>
    </w:p>
    <w:p w14:paraId="7B506ECD" w14:textId="77777777" w:rsidR="001C70DF" w:rsidRPr="00CC65B4" w:rsidRDefault="001C70DF" w:rsidP="001C70DF">
      <w:pPr>
        <w:pStyle w:val="NormalWeb"/>
        <w:rPr>
          <w:color w:val="000000"/>
        </w:rPr>
      </w:pPr>
      <w:r w:rsidRPr="00CC65B4">
        <w:rPr>
          <w:color w:val="000000"/>
        </w:rPr>
        <w:t>10. Do you think it could be improved in any way?</w:t>
      </w:r>
    </w:p>
    <w:p w14:paraId="57B7B7E4" w14:textId="77777777" w:rsidR="001C70DF" w:rsidRPr="00CC65B4" w:rsidRDefault="001C70DF" w:rsidP="001C70DF">
      <w:pPr>
        <w:pStyle w:val="NormalWeb"/>
        <w:rPr>
          <w:color w:val="000000"/>
        </w:rPr>
      </w:pPr>
      <w:r w:rsidRPr="00CC65B4">
        <w:rPr>
          <w:color w:val="000000"/>
        </w:rPr>
        <w:t>11. Do you find spending time in green or brown spaces help your well-being during stressful times?</w:t>
      </w:r>
    </w:p>
    <w:p w14:paraId="3E1684C3" w14:textId="77777777" w:rsidR="001C70DF" w:rsidRPr="00CC65B4" w:rsidRDefault="001C70DF" w:rsidP="001C70DF">
      <w:pPr>
        <w:pStyle w:val="NormalWeb"/>
        <w:rPr>
          <w:color w:val="000000"/>
        </w:rPr>
      </w:pPr>
      <w:r w:rsidRPr="00CC65B4">
        <w:rPr>
          <w:color w:val="000000"/>
        </w:rPr>
        <w:t>12. What type of spaces do you use?</w:t>
      </w:r>
    </w:p>
    <w:p w14:paraId="00F00C01" w14:textId="77777777" w:rsidR="001C70DF" w:rsidRPr="00CC65B4" w:rsidRDefault="001C70DF" w:rsidP="001C70DF">
      <w:pPr>
        <w:pStyle w:val="NormalWeb"/>
        <w:rPr>
          <w:color w:val="000000"/>
        </w:rPr>
      </w:pPr>
      <w:r w:rsidRPr="00CC65B4">
        <w:rPr>
          <w:color w:val="000000"/>
        </w:rPr>
        <w:t>13. If the campus environment included more green spaces, would this make a difference to how people feel spending time here?</w:t>
      </w:r>
    </w:p>
    <w:p w14:paraId="140929B4" w14:textId="77777777" w:rsidR="001C70DF" w:rsidRPr="00CC65B4" w:rsidRDefault="001C70DF" w:rsidP="001C70DF">
      <w:pPr>
        <w:pStyle w:val="NormalWeb"/>
        <w:rPr>
          <w:color w:val="000000"/>
        </w:rPr>
      </w:pPr>
      <w:r w:rsidRPr="00CC65B4">
        <w:rPr>
          <w:color w:val="000000"/>
        </w:rPr>
        <w:t>14. How do you think the indoor environment could be improved? E.g. would you add or remove anything to improve your sense of well-being here?</w:t>
      </w:r>
    </w:p>
    <w:p w14:paraId="3E919FBB" w14:textId="54E456E6" w:rsidR="001C70DF" w:rsidRDefault="001C70DF" w:rsidP="001C70DF">
      <w:pPr>
        <w:pStyle w:val="NormalWeb"/>
        <w:rPr>
          <w:color w:val="000000"/>
        </w:rPr>
      </w:pPr>
      <w:r w:rsidRPr="00CC65B4">
        <w:rPr>
          <w:color w:val="000000"/>
        </w:rPr>
        <w:t>Thank you so much for your time, here is the debrief form stating the aims of the study and contact emails for whether you have any questions or wish to withdraw from the study</w:t>
      </w:r>
    </w:p>
    <w:p w14:paraId="56E6923D" w14:textId="66852272" w:rsidR="000B2E5D" w:rsidRDefault="000B2E5D" w:rsidP="001C70DF">
      <w:pPr>
        <w:pStyle w:val="NormalWeb"/>
        <w:rPr>
          <w:color w:val="000000"/>
        </w:rPr>
      </w:pPr>
    </w:p>
    <w:p w14:paraId="1C876C06" w14:textId="1247D848" w:rsidR="000B2E5D" w:rsidRDefault="000B2E5D" w:rsidP="001C70DF">
      <w:pPr>
        <w:pStyle w:val="NormalWeb"/>
        <w:rPr>
          <w:color w:val="000000"/>
        </w:rPr>
      </w:pPr>
    </w:p>
    <w:p w14:paraId="6940FB2D" w14:textId="7CF0CFF3" w:rsidR="000B2E5D" w:rsidRDefault="000B2E5D" w:rsidP="001C70DF">
      <w:pPr>
        <w:pStyle w:val="NormalWeb"/>
        <w:rPr>
          <w:color w:val="000000"/>
        </w:rPr>
      </w:pPr>
    </w:p>
    <w:p w14:paraId="3D669EFB" w14:textId="24EDC6D9" w:rsidR="000B2E5D" w:rsidRDefault="000B2E5D" w:rsidP="001C70DF">
      <w:pPr>
        <w:pStyle w:val="NormalWeb"/>
        <w:rPr>
          <w:color w:val="000000"/>
        </w:rPr>
      </w:pPr>
    </w:p>
    <w:p w14:paraId="50F22722" w14:textId="74D414F2" w:rsidR="000B2E5D" w:rsidRDefault="000B2E5D" w:rsidP="001C70DF">
      <w:pPr>
        <w:pStyle w:val="NormalWeb"/>
        <w:rPr>
          <w:color w:val="000000"/>
        </w:rPr>
      </w:pPr>
    </w:p>
    <w:p w14:paraId="073480B4" w14:textId="043A2561" w:rsidR="000B2E5D" w:rsidRDefault="000B2E5D" w:rsidP="001C70DF">
      <w:pPr>
        <w:pStyle w:val="NormalWeb"/>
        <w:rPr>
          <w:color w:val="000000"/>
        </w:rPr>
      </w:pPr>
    </w:p>
    <w:p w14:paraId="57A4F1E3" w14:textId="0E3055FA" w:rsidR="00DF495C" w:rsidRDefault="00DF495C" w:rsidP="001C70DF">
      <w:pPr>
        <w:pStyle w:val="NormalWeb"/>
        <w:rPr>
          <w:b/>
          <w:bCs/>
          <w:color w:val="000000"/>
          <w:sz w:val="28"/>
          <w:szCs w:val="28"/>
        </w:rPr>
      </w:pPr>
    </w:p>
    <w:tbl>
      <w:tblPr>
        <w:tblpPr w:leftFromText="180" w:rightFromText="180" w:vertAnchor="text" w:horzAnchor="margin" w:tblpXSpec="center" w:tblpY="-1439"/>
        <w:tblW w:w="10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9"/>
        <w:gridCol w:w="9639"/>
        <w:gridCol w:w="32"/>
      </w:tblGrid>
      <w:tr w:rsidR="00B675B8" w14:paraId="7010C170" w14:textId="77777777" w:rsidTr="00FC6BF2">
        <w:trPr>
          <w:gridAfter w:val="1"/>
          <w:wAfter w:w="32" w:type="dxa"/>
          <w:trHeight w:val="420"/>
        </w:trPr>
        <w:tc>
          <w:tcPr>
            <w:tcW w:w="10348" w:type="dxa"/>
            <w:gridSpan w:val="2"/>
            <w:tcMar>
              <w:top w:w="100" w:type="dxa"/>
              <w:left w:w="100" w:type="dxa"/>
              <w:bottom w:w="100" w:type="dxa"/>
              <w:right w:w="100" w:type="dxa"/>
            </w:tcMar>
          </w:tcPr>
          <w:p w14:paraId="75DB1064" w14:textId="77777777" w:rsidR="00B675B8" w:rsidRDefault="00B675B8" w:rsidP="00FC6BF2">
            <w:pPr>
              <w:widowControl w:val="0"/>
              <w:spacing w:line="360" w:lineRule="auto"/>
            </w:pPr>
            <w:r>
              <w:lastRenderedPageBreak/>
              <w:t>Key: Interviewer in</w:t>
            </w:r>
            <w:r w:rsidRPr="00C168C1">
              <w:rPr>
                <w:b/>
                <w:bCs/>
              </w:rPr>
              <w:t xml:space="preserve"> bold</w:t>
            </w:r>
            <w:r>
              <w:t>; Interviewee (006) in plain font</w:t>
            </w:r>
          </w:p>
        </w:tc>
      </w:tr>
      <w:tr w:rsidR="00B675B8" w:rsidRPr="000B5CFA" w14:paraId="41AC4970" w14:textId="77777777" w:rsidTr="00FC6BF2">
        <w:trPr>
          <w:trHeight w:val="420"/>
        </w:trPr>
        <w:tc>
          <w:tcPr>
            <w:tcW w:w="709" w:type="dxa"/>
            <w:tcMar>
              <w:top w:w="100" w:type="dxa"/>
              <w:left w:w="100" w:type="dxa"/>
              <w:bottom w:w="100" w:type="dxa"/>
              <w:right w:w="100" w:type="dxa"/>
            </w:tcMar>
          </w:tcPr>
          <w:p w14:paraId="4DD9E24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w:t>
            </w:r>
          </w:p>
          <w:p w14:paraId="3ACB33C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w:t>
            </w:r>
          </w:p>
          <w:p w14:paraId="208E660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w:t>
            </w:r>
          </w:p>
          <w:p w14:paraId="11EC393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w:t>
            </w:r>
          </w:p>
          <w:p w14:paraId="2E5BA85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w:t>
            </w:r>
          </w:p>
          <w:p w14:paraId="0D5584F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w:t>
            </w:r>
          </w:p>
          <w:p w14:paraId="24D9F70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w:t>
            </w:r>
          </w:p>
          <w:p w14:paraId="58E5B8F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w:t>
            </w:r>
          </w:p>
          <w:p w14:paraId="7FF54F7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w:t>
            </w:r>
          </w:p>
          <w:p w14:paraId="00F583F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w:t>
            </w:r>
          </w:p>
          <w:p w14:paraId="65D51D9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w:t>
            </w:r>
          </w:p>
          <w:p w14:paraId="3BDDB2F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w:t>
            </w:r>
          </w:p>
          <w:p w14:paraId="4327124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w:t>
            </w:r>
          </w:p>
          <w:p w14:paraId="4CF6281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14</w:t>
            </w:r>
          </w:p>
          <w:p w14:paraId="1A6D719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15</w:t>
            </w:r>
          </w:p>
          <w:p w14:paraId="73ACA41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16</w:t>
            </w:r>
          </w:p>
          <w:p w14:paraId="41211E6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17</w:t>
            </w:r>
          </w:p>
          <w:p w14:paraId="2E98AABD"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18</w:t>
            </w:r>
          </w:p>
          <w:p w14:paraId="31DAF38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19</w:t>
            </w:r>
          </w:p>
          <w:p w14:paraId="37BD0D8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20</w:t>
            </w:r>
          </w:p>
          <w:p w14:paraId="6ABC060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21</w:t>
            </w:r>
          </w:p>
          <w:p w14:paraId="4A40E1A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22</w:t>
            </w:r>
          </w:p>
          <w:p w14:paraId="361EE2E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23</w:t>
            </w:r>
          </w:p>
          <w:p w14:paraId="59F4443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24</w:t>
            </w:r>
          </w:p>
          <w:p w14:paraId="0AEA9D19"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25</w:t>
            </w:r>
          </w:p>
          <w:p w14:paraId="65997FC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26</w:t>
            </w:r>
          </w:p>
          <w:p w14:paraId="4CC6E76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27</w:t>
            </w:r>
          </w:p>
          <w:p w14:paraId="05A74D0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28</w:t>
            </w:r>
          </w:p>
          <w:p w14:paraId="7E42E8B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29</w:t>
            </w:r>
          </w:p>
          <w:p w14:paraId="67E7D41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30</w:t>
            </w:r>
          </w:p>
          <w:p w14:paraId="43C0FF3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31</w:t>
            </w:r>
          </w:p>
          <w:p w14:paraId="5E0C31B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32</w:t>
            </w:r>
          </w:p>
          <w:p w14:paraId="14DCAEB9"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33</w:t>
            </w:r>
          </w:p>
          <w:p w14:paraId="7127B63D"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34</w:t>
            </w:r>
          </w:p>
          <w:p w14:paraId="1B87237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35</w:t>
            </w:r>
          </w:p>
          <w:p w14:paraId="2A6970D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36</w:t>
            </w:r>
          </w:p>
          <w:p w14:paraId="2A19C5D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37</w:t>
            </w:r>
          </w:p>
          <w:p w14:paraId="39C685C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38</w:t>
            </w:r>
          </w:p>
          <w:p w14:paraId="10069BCE"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39</w:t>
            </w:r>
          </w:p>
          <w:p w14:paraId="6893DB0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40</w:t>
            </w:r>
          </w:p>
          <w:p w14:paraId="0B46169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41</w:t>
            </w:r>
          </w:p>
          <w:p w14:paraId="1ADDC5E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42</w:t>
            </w:r>
          </w:p>
          <w:p w14:paraId="48FCD12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43</w:t>
            </w:r>
          </w:p>
          <w:p w14:paraId="25EFC60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44</w:t>
            </w:r>
          </w:p>
          <w:p w14:paraId="7A8C57E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45</w:t>
            </w:r>
          </w:p>
          <w:p w14:paraId="7515FC1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46</w:t>
            </w:r>
          </w:p>
          <w:p w14:paraId="67749B8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47</w:t>
            </w:r>
          </w:p>
          <w:p w14:paraId="7F7E70A9"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48</w:t>
            </w:r>
          </w:p>
          <w:p w14:paraId="30B50A9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lastRenderedPageBreak/>
              <w:t>49</w:t>
            </w:r>
          </w:p>
          <w:p w14:paraId="2C632A3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50</w:t>
            </w:r>
          </w:p>
          <w:p w14:paraId="7357CCD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51</w:t>
            </w:r>
          </w:p>
          <w:p w14:paraId="0A59F87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52</w:t>
            </w:r>
          </w:p>
          <w:p w14:paraId="389D0B0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53</w:t>
            </w:r>
          </w:p>
          <w:p w14:paraId="7BBBD3D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54</w:t>
            </w:r>
          </w:p>
          <w:p w14:paraId="6FB9EA71"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55</w:t>
            </w:r>
          </w:p>
          <w:p w14:paraId="4A63D21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56</w:t>
            </w:r>
          </w:p>
          <w:p w14:paraId="727F522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57</w:t>
            </w:r>
          </w:p>
          <w:p w14:paraId="197FC34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58</w:t>
            </w:r>
          </w:p>
          <w:p w14:paraId="5572CF8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59</w:t>
            </w:r>
          </w:p>
          <w:p w14:paraId="3091823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60</w:t>
            </w:r>
          </w:p>
          <w:p w14:paraId="593CFC4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61</w:t>
            </w:r>
          </w:p>
          <w:p w14:paraId="13A60AA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62</w:t>
            </w:r>
          </w:p>
          <w:p w14:paraId="63F3759E"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63</w:t>
            </w:r>
          </w:p>
          <w:p w14:paraId="0DF41D2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64</w:t>
            </w:r>
          </w:p>
          <w:p w14:paraId="690ED9B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65</w:t>
            </w:r>
          </w:p>
          <w:p w14:paraId="79C4754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66</w:t>
            </w:r>
          </w:p>
          <w:p w14:paraId="00D3755E"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67</w:t>
            </w:r>
          </w:p>
          <w:p w14:paraId="4B4A4B8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68</w:t>
            </w:r>
          </w:p>
          <w:p w14:paraId="7C402C3E"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69</w:t>
            </w:r>
          </w:p>
          <w:p w14:paraId="44EE46A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70</w:t>
            </w:r>
          </w:p>
          <w:p w14:paraId="04193F8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71</w:t>
            </w:r>
          </w:p>
          <w:p w14:paraId="57A6BCC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72</w:t>
            </w:r>
          </w:p>
          <w:p w14:paraId="32A470D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73</w:t>
            </w:r>
          </w:p>
          <w:p w14:paraId="6988AB9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74</w:t>
            </w:r>
          </w:p>
          <w:p w14:paraId="3B2B730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75</w:t>
            </w:r>
          </w:p>
          <w:p w14:paraId="0CE8D61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76</w:t>
            </w:r>
          </w:p>
          <w:p w14:paraId="5B69340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77</w:t>
            </w:r>
          </w:p>
          <w:p w14:paraId="6DFEA37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78</w:t>
            </w:r>
          </w:p>
          <w:p w14:paraId="5CD14C9D"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79</w:t>
            </w:r>
          </w:p>
          <w:p w14:paraId="64751B2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80</w:t>
            </w:r>
          </w:p>
          <w:p w14:paraId="7B9F3AC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81</w:t>
            </w:r>
          </w:p>
          <w:p w14:paraId="269F949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82</w:t>
            </w:r>
          </w:p>
          <w:p w14:paraId="5313BDF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83</w:t>
            </w:r>
          </w:p>
          <w:p w14:paraId="376BA28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84</w:t>
            </w:r>
          </w:p>
          <w:p w14:paraId="37469079"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85</w:t>
            </w:r>
          </w:p>
          <w:p w14:paraId="292148B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86</w:t>
            </w:r>
          </w:p>
          <w:p w14:paraId="7CEFC81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87</w:t>
            </w:r>
          </w:p>
          <w:p w14:paraId="15DBB68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88</w:t>
            </w:r>
          </w:p>
          <w:p w14:paraId="28F63E4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89</w:t>
            </w:r>
          </w:p>
          <w:p w14:paraId="09BFC61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90</w:t>
            </w:r>
          </w:p>
          <w:p w14:paraId="1D2039B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91</w:t>
            </w:r>
          </w:p>
          <w:p w14:paraId="785268D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92</w:t>
            </w:r>
          </w:p>
          <w:p w14:paraId="0C8CA74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93</w:t>
            </w:r>
          </w:p>
          <w:p w14:paraId="0AFAC21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94</w:t>
            </w:r>
          </w:p>
          <w:p w14:paraId="50F497A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lastRenderedPageBreak/>
              <w:t>95</w:t>
            </w:r>
          </w:p>
          <w:p w14:paraId="526B2E2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96</w:t>
            </w:r>
          </w:p>
          <w:p w14:paraId="74D6360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97</w:t>
            </w:r>
          </w:p>
          <w:p w14:paraId="58E39CA8"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98</w:t>
            </w:r>
          </w:p>
          <w:p w14:paraId="2EFDCB7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99</w:t>
            </w:r>
          </w:p>
          <w:p w14:paraId="5972BC4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100</w:t>
            </w:r>
          </w:p>
          <w:p w14:paraId="21AD4D1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101</w:t>
            </w:r>
          </w:p>
          <w:p w14:paraId="1073B47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102</w:t>
            </w:r>
          </w:p>
          <w:p w14:paraId="41DF00C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103</w:t>
            </w:r>
          </w:p>
          <w:p w14:paraId="232E0AC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104</w:t>
            </w:r>
          </w:p>
          <w:p w14:paraId="385FE2B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105</w:t>
            </w:r>
          </w:p>
          <w:p w14:paraId="5188397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106</w:t>
            </w:r>
          </w:p>
          <w:p w14:paraId="7211D85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107</w:t>
            </w:r>
          </w:p>
          <w:p w14:paraId="31A60F8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108</w:t>
            </w:r>
          </w:p>
          <w:p w14:paraId="4AAD5F7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109</w:t>
            </w:r>
          </w:p>
          <w:p w14:paraId="78343A6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110</w:t>
            </w:r>
          </w:p>
          <w:p w14:paraId="06B0BFD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111</w:t>
            </w:r>
          </w:p>
          <w:p w14:paraId="45BD10F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112</w:t>
            </w:r>
          </w:p>
          <w:p w14:paraId="013FEC5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113</w:t>
            </w:r>
          </w:p>
          <w:p w14:paraId="0C5A393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114</w:t>
            </w:r>
          </w:p>
          <w:p w14:paraId="7C52DA7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115</w:t>
            </w:r>
          </w:p>
          <w:p w14:paraId="1194C00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116</w:t>
            </w:r>
          </w:p>
          <w:p w14:paraId="1297508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117</w:t>
            </w:r>
          </w:p>
          <w:p w14:paraId="51F8A37B"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118</w:t>
            </w:r>
          </w:p>
          <w:p w14:paraId="4AA4831E"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119</w:t>
            </w:r>
          </w:p>
          <w:p w14:paraId="2447032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120</w:t>
            </w:r>
          </w:p>
          <w:p w14:paraId="535075D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121</w:t>
            </w:r>
          </w:p>
          <w:p w14:paraId="50C572F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122</w:t>
            </w:r>
          </w:p>
          <w:p w14:paraId="41D7B6C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123</w:t>
            </w:r>
          </w:p>
          <w:p w14:paraId="0B8CF792"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124</w:t>
            </w:r>
          </w:p>
          <w:p w14:paraId="3A0263BF"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125</w:t>
            </w:r>
          </w:p>
          <w:p w14:paraId="08B969B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126</w:t>
            </w:r>
          </w:p>
          <w:p w14:paraId="4C191DFE"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127</w:t>
            </w:r>
          </w:p>
          <w:p w14:paraId="7AA07FE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128</w:t>
            </w:r>
          </w:p>
          <w:p w14:paraId="7A587B17"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129</w:t>
            </w:r>
          </w:p>
          <w:p w14:paraId="2F77130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130</w:t>
            </w:r>
          </w:p>
          <w:p w14:paraId="062195C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131</w:t>
            </w:r>
          </w:p>
          <w:p w14:paraId="517C1A3C"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132</w:t>
            </w:r>
          </w:p>
          <w:p w14:paraId="21073DF3"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133</w:t>
            </w:r>
          </w:p>
          <w:p w14:paraId="2DE0581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134</w:t>
            </w:r>
          </w:p>
          <w:p w14:paraId="129F2DE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135</w:t>
            </w:r>
          </w:p>
          <w:p w14:paraId="7FB1242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136</w:t>
            </w:r>
          </w:p>
          <w:p w14:paraId="49C4C435"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137</w:t>
            </w:r>
          </w:p>
          <w:p w14:paraId="1CA80F94"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138</w:t>
            </w:r>
          </w:p>
          <w:p w14:paraId="766A70F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139</w:t>
            </w:r>
          </w:p>
          <w:p w14:paraId="6C7B8EA9"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140</w:t>
            </w:r>
          </w:p>
          <w:p w14:paraId="5B1CE3C0"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lastRenderedPageBreak/>
              <w:t>141</w:t>
            </w:r>
          </w:p>
          <w:p w14:paraId="7E5A2E6A"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142</w:t>
            </w:r>
          </w:p>
          <w:p w14:paraId="64B38766" w14:textId="77777777" w:rsidR="00B675B8" w:rsidRPr="00DF495C" w:rsidRDefault="00B675B8" w:rsidP="00B675B8">
            <w:pPr>
              <w:widowControl w:val="0"/>
              <w:spacing w:after="0" w:line="240" w:lineRule="auto"/>
              <w:rPr>
                <w:rFonts w:ascii="Arial" w:hAnsi="Arial" w:cs="Arial"/>
                <w:sz w:val="24"/>
                <w:szCs w:val="24"/>
              </w:rPr>
            </w:pPr>
            <w:r w:rsidRPr="00DF495C">
              <w:rPr>
                <w:rFonts w:ascii="Arial" w:hAnsi="Arial" w:cs="Arial"/>
                <w:sz w:val="24"/>
                <w:szCs w:val="24"/>
              </w:rPr>
              <w:t>143</w:t>
            </w:r>
          </w:p>
          <w:p w14:paraId="39B8B830" w14:textId="77777777" w:rsidR="00B675B8" w:rsidRDefault="00B675B8" w:rsidP="00DF495C">
            <w:pPr>
              <w:widowControl w:val="0"/>
              <w:spacing w:after="0" w:line="240" w:lineRule="auto"/>
              <w:rPr>
                <w:rFonts w:ascii="Arial" w:hAnsi="Arial" w:cs="Arial"/>
                <w:sz w:val="24"/>
                <w:szCs w:val="24"/>
              </w:rPr>
            </w:pPr>
            <w:r w:rsidRPr="00DF495C">
              <w:rPr>
                <w:rFonts w:ascii="Arial" w:hAnsi="Arial" w:cs="Arial"/>
                <w:sz w:val="24"/>
                <w:szCs w:val="24"/>
              </w:rPr>
              <w:t>144</w:t>
            </w:r>
          </w:p>
          <w:p w14:paraId="18F57159" w14:textId="77777777" w:rsidR="00DF495C" w:rsidRDefault="00DF495C" w:rsidP="00DF495C">
            <w:pPr>
              <w:widowControl w:val="0"/>
              <w:spacing w:after="0" w:line="240" w:lineRule="auto"/>
              <w:rPr>
                <w:rFonts w:ascii="Arial" w:hAnsi="Arial" w:cs="Arial"/>
                <w:sz w:val="24"/>
                <w:szCs w:val="24"/>
              </w:rPr>
            </w:pPr>
            <w:r>
              <w:rPr>
                <w:rFonts w:ascii="Arial" w:hAnsi="Arial" w:cs="Arial"/>
                <w:sz w:val="24"/>
                <w:szCs w:val="24"/>
              </w:rPr>
              <w:t>145</w:t>
            </w:r>
          </w:p>
          <w:p w14:paraId="32B05D20" w14:textId="77777777" w:rsidR="00DF495C" w:rsidRDefault="00DF495C" w:rsidP="00DF495C">
            <w:pPr>
              <w:widowControl w:val="0"/>
              <w:spacing w:after="0" w:line="240" w:lineRule="auto"/>
              <w:rPr>
                <w:rFonts w:ascii="Arial" w:hAnsi="Arial" w:cs="Arial"/>
                <w:sz w:val="24"/>
                <w:szCs w:val="24"/>
              </w:rPr>
            </w:pPr>
            <w:r>
              <w:rPr>
                <w:rFonts w:ascii="Arial" w:hAnsi="Arial" w:cs="Arial"/>
                <w:sz w:val="24"/>
                <w:szCs w:val="24"/>
              </w:rPr>
              <w:t>146</w:t>
            </w:r>
          </w:p>
          <w:p w14:paraId="7AD64507" w14:textId="2EC46B85" w:rsidR="00DF495C" w:rsidRPr="00DF495C" w:rsidRDefault="00DF495C" w:rsidP="00DF495C">
            <w:pPr>
              <w:widowControl w:val="0"/>
              <w:spacing w:after="0" w:line="240" w:lineRule="auto"/>
              <w:rPr>
                <w:rFonts w:ascii="Arial" w:hAnsi="Arial" w:cs="Arial"/>
                <w:sz w:val="24"/>
                <w:szCs w:val="24"/>
              </w:rPr>
            </w:pPr>
            <w:r>
              <w:rPr>
                <w:rFonts w:ascii="Arial" w:hAnsi="Arial" w:cs="Arial"/>
                <w:sz w:val="24"/>
                <w:szCs w:val="24"/>
              </w:rPr>
              <w:t>147</w:t>
            </w:r>
          </w:p>
        </w:tc>
        <w:tc>
          <w:tcPr>
            <w:tcW w:w="9671" w:type="dxa"/>
            <w:gridSpan w:val="2"/>
            <w:tcMar>
              <w:top w:w="100" w:type="dxa"/>
              <w:left w:w="100" w:type="dxa"/>
              <w:bottom w:w="100" w:type="dxa"/>
              <w:right w:w="100" w:type="dxa"/>
            </w:tcMar>
          </w:tcPr>
          <w:p w14:paraId="09230852" w14:textId="77777777" w:rsidR="00B675B8" w:rsidRPr="00143719" w:rsidRDefault="00B675B8" w:rsidP="00DF495C">
            <w:pPr>
              <w:pStyle w:val="NormalWeb"/>
              <w:spacing w:after="0" w:afterAutospacing="0"/>
              <w:rPr>
                <w:rFonts w:ascii="Arial" w:hAnsi="Arial" w:cs="Arial"/>
                <w:b/>
                <w:bCs/>
                <w:color w:val="000000"/>
              </w:rPr>
            </w:pPr>
            <w:r w:rsidRPr="000B5CFA">
              <w:rPr>
                <w:b/>
                <w:bCs/>
              </w:rPr>
              <w:lastRenderedPageBreak/>
              <w:t xml:space="preserve"> </w:t>
            </w:r>
            <w:r w:rsidRPr="00143719">
              <w:rPr>
                <w:rFonts w:ascii="Arial" w:hAnsi="Arial" w:cs="Arial"/>
                <w:b/>
                <w:bCs/>
                <w:color w:val="000000"/>
              </w:rPr>
              <w:t>Do you have any questions before we begin?</w:t>
            </w:r>
          </w:p>
          <w:p w14:paraId="2002DF1F"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No, I don’t.</w:t>
            </w:r>
          </w:p>
          <w:p w14:paraId="29367DFB"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Great. I’d also like to reiterate that anything that you mention today that could be traced back to identify you will be replaced with some unidentifiable context - so for example if you mention a student’s name, I will just replace those with different names when writing up this interview. Is that ok?</w:t>
            </w:r>
          </w:p>
          <w:p w14:paraId="2A8BD83B"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Yep.</w:t>
            </w:r>
          </w:p>
          <w:p w14:paraId="51F3254D"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The first question is how would you describe ‘well-being?’</w:t>
            </w:r>
          </w:p>
          <w:p w14:paraId="77EADAF4"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 xml:space="preserve">How do I describe well-being? Umm. I would describe well-being as a form of positivity. Having well-being is almost </w:t>
            </w:r>
            <w:r w:rsidRPr="00233CD9">
              <w:rPr>
                <w:rFonts w:ascii="Arial" w:hAnsi="Arial" w:cs="Arial"/>
                <w:color w:val="000000"/>
                <w:highlight w:val="green"/>
              </w:rPr>
              <w:t>allowing yourself to be happy in the environment around you</w:t>
            </w:r>
            <w:r w:rsidRPr="008D6B52">
              <w:rPr>
                <w:rFonts w:ascii="Arial" w:hAnsi="Arial" w:cs="Arial"/>
                <w:color w:val="000000"/>
              </w:rPr>
              <w:t>. I think it is quite important when you, for example when you say the term well-being, it is usually within an area that you feel comfortable in, so some people feel like nature does that or being home safe, some people like to cook in the kitchen, that sort of thing.</w:t>
            </w:r>
          </w:p>
          <w:p w14:paraId="07DEB6A2"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How do you believe an individuals’ surroundings are important to maintaining a positive well-being?</w:t>
            </w:r>
          </w:p>
          <w:p w14:paraId="06111F39"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What do you mean by individual surroundings?</w:t>
            </w:r>
          </w:p>
          <w:p w14:paraId="59E7944A"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So, like, say in this room right now, would this support a positive well-being? *the room was very small with a small window and no colour to the walls. The only furniture in this room was a table, two chairs and a filling cabinet.*</w:t>
            </w:r>
          </w:p>
          <w:p w14:paraId="2430B8C5"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This room probably not to be honest with you, it is very cramped and small which makes me feel a bit stressed. Again, going back to the whole concept of what people feel comfortable in, people enjoy the idea of being at home, they might have like a favourite blanket or something like that. Even like a sofa they sit on for example. I think that it is the objects around you that normally makes up, you used the word earlier ‘well-being’, I think that sort of usually quite useful when it comes to having that sort of environment.</w:t>
            </w:r>
          </w:p>
          <w:p w14:paraId="7C2D27E4"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Yeah of course, the next question is what factors do you think contribute to a positive well-being?</w:t>
            </w:r>
          </w:p>
          <w:p w14:paraId="6B605D39"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Safety is immediately the first thing that jumps out in front of me when I think of well-being. Comfortableness is another word I would use. If I had to give out one more for well-being, is probably going to be something on the lines of, almost being at peace. I cannot really define it into a word but tranquillity, I don’t really know but having that sort of safe and comfortable but then that peaceful place as well, for your own well-being. You may never want to be in a busy environment because you may never feel at peace, you’re always you know, tense and almost hostile.</w:t>
            </w:r>
          </w:p>
          <w:p w14:paraId="6AE5363C"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What types of places and spaces do you think support a sense of well-being?</w:t>
            </w:r>
          </w:p>
          <w:p w14:paraId="765E969A"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lastRenderedPageBreak/>
              <w:t xml:space="preserve">Parks. I think a lot of nature-based areas are useful when it comes to well-being, because actually being out in the environment, listening to birds that sort of thing is usually really good for you. When you’re in like the deepest, darkest ends </w:t>
            </w:r>
            <w:r w:rsidRPr="001B7A15">
              <w:rPr>
                <w:rFonts w:ascii="Arial" w:hAnsi="Arial" w:cs="Arial"/>
                <w:color w:val="000000"/>
                <w:highlight w:val="cyan"/>
              </w:rPr>
              <w:t>of town centre for example, it is really bustling and there are loads of people around and, not being funny, a lot of people get intimidated by it because of how dense the population is.</w:t>
            </w:r>
            <w:r w:rsidRPr="008D6B52">
              <w:rPr>
                <w:rFonts w:ascii="Arial" w:hAnsi="Arial" w:cs="Arial"/>
                <w:color w:val="000000"/>
              </w:rPr>
              <w:t xml:space="preserve"> It is almost like trying to line up for a store, for example, it feels like an intense environment, compared to having like expansive free space out in the wild with animals. </w:t>
            </w:r>
          </w:p>
          <w:p w14:paraId="25C4870F"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Do you think enough thought is put into the built environment to support peoples’ feelings of well-being? So, for example, when you look at Swansea town centre.</w:t>
            </w:r>
          </w:p>
          <w:p w14:paraId="7F7E20B0"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 xml:space="preserve">Town centre. Umm. In reference to the town centre, no I would say there is not anything there that would support well-being. However, if I was to go back to my hometown, Bristol for example, there are some sections that they try and do like flower gardens and that sort of thing. It is pretty nice, parks and that sort of thing, and it is really expansive and well looked after. That is really a lot nicer in regard to a place like here, for example, where it is cobbled streets and then just stores upon stores, and streets upon streets. </w:t>
            </w:r>
          </w:p>
          <w:p w14:paraId="24B902C4"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Can you tell me which spaces and places you think are good? E.g. your favourite and why you like them?</w:t>
            </w:r>
          </w:p>
          <w:p w14:paraId="68ABD25F" w14:textId="77777777" w:rsidR="00B675B8" w:rsidRPr="008D6B52" w:rsidRDefault="00B675B8" w:rsidP="00DF495C">
            <w:pPr>
              <w:pStyle w:val="NormalWeb"/>
              <w:spacing w:after="0" w:afterAutospacing="0"/>
              <w:rPr>
                <w:rFonts w:ascii="Arial" w:hAnsi="Arial" w:cs="Arial"/>
                <w:color w:val="000000"/>
              </w:rPr>
            </w:pPr>
            <w:r w:rsidRPr="002D0AD5">
              <w:rPr>
                <w:rFonts w:ascii="Arial" w:hAnsi="Arial" w:cs="Arial"/>
                <w:color w:val="000000"/>
                <w:highlight w:val="lightGray"/>
              </w:rPr>
              <w:t>Park. I would go for a walk, Swansea is great for beaches, you can literally walk straight down to the beach, right next to the sea with loads of fresh air.</w:t>
            </w:r>
            <w:r w:rsidRPr="008D6B52">
              <w:rPr>
                <w:rFonts w:ascii="Arial" w:hAnsi="Arial" w:cs="Arial"/>
                <w:color w:val="000000"/>
              </w:rPr>
              <w:t xml:space="preserve"> That sort of stuff is great. If I ever need a shorter walk, don’t get me wrong, I’ll walk through town and go buy myself a drink of something. Usually though, it does not help me as much as going the other direction and getting myself away from all the people.</w:t>
            </w:r>
          </w:p>
          <w:p w14:paraId="22B2770E"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Can you tell me types of places/spaces which you think are not conducive to a persons’ sense of well-being?</w:t>
            </w:r>
          </w:p>
          <w:p w14:paraId="338E272F"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 xml:space="preserve">Again, towns or urban places with lots of streets, lots of dense places with lots of people. Anything like that, typically, is more. like sometimes I like it don’t get me wrong but most of the time, it gives me more of a negative outlook in my environment than it is a positive one. </w:t>
            </w:r>
          </w:p>
          <w:p w14:paraId="6F81FA68"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Do you think this applies to everyone? So, do you think everyone has the same thoughts of what negative spaces are?</w:t>
            </w:r>
          </w:p>
          <w:p w14:paraId="68705ACB"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 xml:space="preserve">No, I do not think that. I think some people like to be in that sort of environment, and I feel like a lot of people try to stay away from going out on long walks and engaging with the outside world, which, is more down to them, instead of me to tell them how they should live their life. No, I would say everyone would think the same as I do. </w:t>
            </w:r>
          </w:p>
          <w:p w14:paraId="3958170E"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In what ways do you think your campus is designed to support peoples’ well-being? It can be any aspect of it.</w:t>
            </w:r>
          </w:p>
          <w:p w14:paraId="037950DA"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lastRenderedPageBreak/>
              <w:t>I feel like a lot of the open space, within this campus, really does help because it almost gives that area of personal space, which can be quite valuable to you. If it was a lot more crowded and a lot more tightly packed, then it would be a lot more of a stressful environment but even like the corridors, for example, you have a nice bit of space. You never really feel too cramped in here, which is nice, just for the size of it. There is not really too much in regard to, well I mentioned earlier nature for example I think is really good for well-being. There is not really any nature within the campus, I don’t think, unless you go just outside where there is a tiny little bit of grass. It is all tarmac and concrete around here. The expansiveness of the area, yes, nature side? No. Not really.</w:t>
            </w:r>
          </w:p>
          <w:p w14:paraId="601F69B9"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Do you think it could be improved in any way?</w:t>
            </w:r>
          </w:p>
          <w:p w14:paraId="3027D6B1"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 xml:space="preserve">Green areas, umm, </w:t>
            </w:r>
            <w:r w:rsidRPr="002E1616">
              <w:rPr>
                <w:rFonts w:ascii="Arial" w:hAnsi="Arial" w:cs="Arial"/>
                <w:color w:val="000000"/>
                <w:highlight w:val="yellow"/>
              </w:rPr>
              <w:t>flowers. It is such an easy way to add colour and vibrance</w:t>
            </w:r>
            <w:r w:rsidRPr="008D6B52">
              <w:rPr>
                <w:rFonts w:ascii="Arial" w:hAnsi="Arial" w:cs="Arial"/>
                <w:color w:val="000000"/>
              </w:rPr>
              <w:t xml:space="preserve"> to it. It is just the little things like that, to be honest with you. It might be because it is wintertime, it is just you know, everything is dull, dark and gloomy. All the windows are shut and that sort of stuff, you know when we finally have some decent weather and the sun starts to come out, then maybe it will feel a little bit better. But for right now, yeah just add a bit of colour to the place I think because it is all bland, with white walls. A little bit of colour would do this place wonders.</w:t>
            </w:r>
          </w:p>
          <w:p w14:paraId="03642124"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Do you find spending time in green or brown spaces help your well-being during stressful times?</w:t>
            </w:r>
          </w:p>
          <w:p w14:paraId="33581794"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 xml:space="preserve">I would say yes, they do but I do not use them often enough, or as much as I would like to. </w:t>
            </w:r>
          </w:p>
          <w:p w14:paraId="558D56C4"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What type of spaces do you use?</w:t>
            </w:r>
          </w:p>
          <w:p w14:paraId="2A467A6A"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When I’m stressed out? So usually in my most stressful moments and I want to get away from everything, I will walk down the beach, so that is the big one for me. There is a place about an hour walk from me called Clyne Gardens, which I sometimes go to, which I really like and that is just surrounded by forest. Usually peaceful, you can hear the rustling, foxes and rats, and in between. So, I don’t know, I feel a lot more at peace there to be honest with you, especially when I have a little bit of music playing as well. I am usually relaxed when I’m in it.</w:t>
            </w:r>
          </w:p>
          <w:p w14:paraId="6CD30CD9" w14:textId="77777777" w:rsidR="00B675B8" w:rsidRPr="00143719" w:rsidRDefault="00B675B8" w:rsidP="00DF495C">
            <w:pPr>
              <w:pStyle w:val="NormalWeb"/>
              <w:spacing w:after="0" w:afterAutospacing="0"/>
              <w:rPr>
                <w:rFonts w:ascii="Arial" w:hAnsi="Arial" w:cs="Arial"/>
                <w:b/>
                <w:bCs/>
                <w:color w:val="000000"/>
              </w:rPr>
            </w:pPr>
            <w:r w:rsidRPr="00143719">
              <w:rPr>
                <w:rFonts w:ascii="Arial" w:hAnsi="Arial" w:cs="Arial"/>
                <w:b/>
                <w:bCs/>
                <w:color w:val="000000"/>
              </w:rPr>
              <w:t>If the campus environment included more green spaces, would this make a difference to how people feel spending time here?</w:t>
            </w:r>
          </w:p>
          <w:p w14:paraId="26E57934" w14:textId="77777777" w:rsidR="00DF495C" w:rsidRDefault="00B675B8" w:rsidP="00DF495C">
            <w:pPr>
              <w:pStyle w:val="NormalWeb"/>
              <w:spacing w:after="0" w:afterAutospacing="0"/>
              <w:rPr>
                <w:rFonts w:ascii="Arial" w:hAnsi="Arial" w:cs="Arial"/>
                <w:color w:val="000000"/>
              </w:rPr>
            </w:pPr>
            <w:r w:rsidRPr="008D6B52">
              <w:rPr>
                <w:rFonts w:ascii="Arial" w:hAnsi="Arial" w:cs="Arial"/>
                <w:color w:val="000000"/>
              </w:rPr>
              <w:t>I think it would probably improve people’s well-being, yes. I don’t think it would be something that people would see and then immediately be happier. But I do think it would contribute to, you know, this is a nicer place, because just looking at brick walls all day, I think does dampen the mind a little bit.</w:t>
            </w:r>
          </w:p>
          <w:p w14:paraId="6D094016" w14:textId="3E46382A" w:rsidR="00B675B8" w:rsidRPr="00DF495C" w:rsidRDefault="00B675B8" w:rsidP="00DF495C">
            <w:pPr>
              <w:pStyle w:val="NormalWeb"/>
              <w:spacing w:after="0" w:afterAutospacing="0"/>
              <w:rPr>
                <w:rFonts w:ascii="Arial" w:hAnsi="Arial" w:cs="Arial"/>
                <w:color w:val="000000"/>
              </w:rPr>
            </w:pPr>
            <w:r w:rsidRPr="00143719">
              <w:rPr>
                <w:rFonts w:ascii="Arial" w:hAnsi="Arial" w:cs="Arial"/>
                <w:b/>
                <w:bCs/>
                <w:color w:val="000000"/>
              </w:rPr>
              <w:lastRenderedPageBreak/>
              <w:t>How do you think the indoor environment could be improved? E.g. would you add or remove anything to improve your sense of well-being here?</w:t>
            </w:r>
          </w:p>
          <w:p w14:paraId="16EC871A" w14:textId="77777777" w:rsidR="00B675B8" w:rsidRPr="008D6B52" w:rsidRDefault="00B675B8" w:rsidP="00DF495C">
            <w:pPr>
              <w:pStyle w:val="NormalWeb"/>
              <w:spacing w:after="0" w:afterAutospacing="0"/>
              <w:rPr>
                <w:rFonts w:ascii="Arial" w:hAnsi="Arial" w:cs="Arial"/>
                <w:color w:val="000000"/>
              </w:rPr>
            </w:pPr>
            <w:r w:rsidRPr="008D6B52">
              <w:rPr>
                <w:rFonts w:ascii="Arial" w:hAnsi="Arial" w:cs="Arial"/>
                <w:color w:val="000000"/>
              </w:rPr>
              <w:t>Colour. White walls, hate them, just get some colours on the walls, even some art. Anything like that, I would feel make the place a thousand times better to be honest with you. You have so much space you can work with the walls, so to make use of that.</w:t>
            </w:r>
          </w:p>
          <w:p w14:paraId="0B07B4B5" w14:textId="77777777" w:rsidR="00B675B8" w:rsidRPr="000B5CFA" w:rsidRDefault="00B675B8" w:rsidP="00DF495C">
            <w:pPr>
              <w:pStyle w:val="NormalWeb"/>
              <w:spacing w:after="0" w:afterAutospacing="0"/>
              <w:rPr>
                <w:b/>
                <w:bCs/>
              </w:rPr>
            </w:pPr>
          </w:p>
        </w:tc>
      </w:tr>
    </w:tbl>
    <w:p w14:paraId="7013A54C" w14:textId="77777777" w:rsidR="00DF495C" w:rsidRDefault="00DF495C" w:rsidP="00DF495C">
      <w:pPr>
        <w:pStyle w:val="NormalWeb"/>
        <w:rPr>
          <w:b/>
          <w:bCs/>
          <w:color w:val="000000"/>
          <w:sz w:val="28"/>
          <w:szCs w:val="28"/>
        </w:rPr>
      </w:pPr>
      <w:r w:rsidRPr="000B2E5D">
        <w:rPr>
          <w:b/>
          <w:bCs/>
          <w:color w:val="000000"/>
          <w:sz w:val="28"/>
          <w:szCs w:val="28"/>
        </w:rPr>
        <w:lastRenderedPageBreak/>
        <w:t>Appendix G</w:t>
      </w:r>
    </w:p>
    <w:p w14:paraId="215BE240" w14:textId="410EA997" w:rsidR="000B2E5D" w:rsidRPr="000B2E5D" w:rsidRDefault="000B2E5D" w:rsidP="001C70DF">
      <w:pPr>
        <w:pStyle w:val="NormalWeb"/>
        <w:rPr>
          <w:b/>
          <w:bCs/>
          <w:color w:val="000000"/>
        </w:rPr>
      </w:pPr>
    </w:p>
    <w:p w14:paraId="194FE5E9" w14:textId="4E0044C0" w:rsidR="00CC65B4" w:rsidRDefault="00CC65B4" w:rsidP="001C70DF">
      <w:pPr>
        <w:pStyle w:val="NormalWeb"/>
        <w:rPr>
          <w:color w:val="000000"/>
        </w:rPr>
      </w:pPr>
    </w:p>
    <w:p w14:paraId="44CE5C3A" w14:textId="4E6EAE1A" w:rsidR="00CC65B4" w:rsidRDefault="00CC65B4" w:rsidP="001C70DF">
      <w:pPr>
        <w:pStyle w:val="NormalWeb"/>
        <w:rPr>
          <w:color w:val="000000"/>
        </w:rPr>
      </w:pPr>
    </w:p>
    <w:p w14:paraId="2626B4B3" w14:textId="6300368A" w:rsidR="00CC65B4" w:rsidRPr="00CC65B4" w:rsidRDefault="00CC65B4" w:rsidP="001C70DF">
      <w:pPr>
        <w:pStyle w:val="NormalWeb"/>
        <w:rPr>
          <w:color w:val="000000"/>
        </w:rPr>
      </w:pPr>
    </w:p>
    <w:p w14:paraId="73A996E5" w14:textId="17D5322B" w:rsidR="001C70DF" w:rsidRDefault="001C70DF" w:rsidP="001C70DF">
      <w:pPr>
        <w:rPr>
          <w:rFonts w:ascii="Arial" w:hAnsi="Arial" w:cs="Arial"/>
          <w:sz w:val="24"/>
        </w:rPr>
      </w:pPr>
    </w:p>
    <w:p w14:paraId="07A65A44" w14:textId="40FBD2DD" w:rsidR="001C70DF" w:rsidRPr="00B22BEB" w:rsidRDefault="001C70DF">
      <w:pPr>
        <w:rPr>
          <w:rFonts w:ascii="Times New Roman" w:hAnsi="Times New Roman" w:cs="Times New Roman"/>
          <w:b/>
          <w:bCs/>
          <w:sz w:val="28"/>
          <w:szCs w:val="28"/>
        </w:rPr>
      </w:pPr>
    </w:p>
    <w:p w14:paraId="0FC03B03" w14:textId="5CA48A06" w:rsidR="004040C0" w:rsidRPr="00B22BEB" w:rsidRDefault="004040C0" w:rsidP="00C05507">
      <w:pPr>
        <w:tabs>
          <w:tab w:val="left" w:pos="2805"/>
        </w:tabs>
        <w:rPr>
          <w:rFonts w:ascii="Times New Roman" w:hAnsi="Times New Roman" w:cs="Times New Roman"/>
          <w:sz w:val="24"/>
          <w:szCs w:val="24"/>
        </w:rPr>
      </w:pPr>
    </w:p>
    <w:p w14:paraId="2EE96E78" w14:textId="77777777" w:rsidR="00AD3137" w:rsidRPr="00B22BEB" w:rsidRDefault="00AD3137" w:rsidP="007B5629">
      <w:pPr>
        <w:tabs>
          <w:tab w:val="left" w:pos="2160"/>
        </w:tabs>
        <w:rPr>
          <w:rFonts w:ascii="Times New Roman" w:hAnsi="Times New Roman" w:cs="Times New Roman"/>
          <w:sz w:val="28"/>
          <w:szCs w:val="28"/>
        </w:rPr>
      </w:pPr>
    </w:p>
    <w:sectPr w:rsidR="00AD3137" w:rsidRPr="00B22BEB" w:rsidSect="000A54FC">
      <w:headerReference w:type="default" r:id="rId48"/>
      <w:pgSz w:w="12240" w:h="15840"/>
      <w:pgMar w:top="1418" w:right="1418"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4430E" w14:textId="77777777" w:rsidR="00F449BA" w:rsidRDefault="00F449BA" w:rsidP="006D7144">
      <w:pPr>
        <w:spacing w:after="0" w:line="240" w:lineRule="auto"/>
      </w:pPr>
      <w:r>
        <w:separator/>
      </w:r>
    </w:p>
  </w:endnote>
  <w:endnote w:type="continuationSeparator" w:id="0">
    <w:p w14:paraId="3BB7D8B3" w14:textId="77777777" w:rsidR="00F449BA" w:rsidRDefault="00F449BA" w:rsidP="006D7144">
      <w:pPr>
        <w:spacing w:after="0" w:line="240" w:lineRule="auto"/>
      </w:pPr>
      <w:r>
        <w:continuationSeparator/>
      </w:r>
    </w:p>
  </w:endnote>
  <w:endnote w:type="continuationNotice" w:id="1">
    <w:p w14:paraId="237CD87A" w14:textId="77777777" w:rsidR="00F449BA" w:rsidRDefault="00F449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D34F8" w14:textId="77777777" w:rsidR="00F449BA" w:rsidRDefault="00F449BA" w:rsidP="006D7144">
      <w:pPr>
        <w:spacing w:after="0" w:line="240" w:lineRule="auto"/>
      </w:pPr>
      <w:r>
        <w:separator/>
      </w:r>
    </w:p>
  </w:footnote>
  <w:footnote w:type="continuationSeparator" w:id="0">
    <w:p w14:paraId="4BA55DCA" w14:textId="77777777" w:rsidR="00F449BA" w:rsidRDefault="00F449BA" w:rsidP="006D7144">
      <w:pPr>
        <w:spacing w:after="0" w:line="240" w:lineRule="auto"/>
      </w:pPr>
      <w:r>
        <w:continuationSeparator/>
      </w:r>
    </w:p>
  </w:footnote>
  <w:footnote w:type="continuationNotice" w:id="1">
    <w:p w14:paraId="40DB01B8" w14:textId="77777777" w:rsidR="00F449BA" w:rsidRDefault="00F449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3115265"/>
      <w:docPartObj>
        <w:docPartGallery w:val="Page Numbers (Top of Page)"/>
        <w:docPartUnique/>
      </w:docPartObj>
    </w:sdtPr>
    <w:sdtEndPr>
      <w:rPr>
        <w:noProof/>
      </w:rPr>
    </w:sdtEndPr>
    <w:sdtContent>
      <w:p w14:paraId="59CB133A" w14:textId="3E11D3AA" w:rsidR="00673DDE" w:rsidRDefault="00673D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BF88934" w14:textId="77777777" w:rsidR="00673DDE" w:rsidRDefault="00673D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404938"/>
      <w:docPartObj>
        <w:docPartGallery w:val="Page Numbers (Top of Page)"/>
        <w:docPartUnique/>
      </w:docPartObj>
    </w:sdtPr>
    <w:sdtEndPr>
      <w:rPr>
        <w:noProof/>
      </w:rPr>
    </w:sdtEndPr>
    <w:sdtContent>
      <w:p w14:paraId="5DB74884" w14:textId="6D7C4593" w:rsidR="00673DDE" w:rsidRDefault="00673D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111EEF" w14:textId="77777777" w:rsidR="00673DDE" w:rsidRDefault="00673D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F18CC"/>
    <w:multiLevelType w:val="multilevel"/>
    <w:tmpl w:val="D9761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C6760A9"/>
    <w:multiLevelType w:val="hybridMultilevel"/>
    <w:tmpl w:val="E0E40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886"/>
    <w:rsid w:val="0000598A"/>
    <w:rsid w:val="000061FF"/>
    <w:rsid w:val="000127A4"/>
    <w:rsid w:val="00016DFE"/>
    <w:rsid w:val="00017587"/>
    <w:rsid w:val="0002692E"/>
    <w:rsid w:val="000313AE"/>
    <w:rsid w:val="00032B1E"/>
    <w:rsid w:val="000330A2"/>
    <w:rsid w:val="00033216"/>
    <w:rsid w:val="00035C59"/>
    <w:rsid w:val="0004155E"/>
    <w:rsid w:val="00042867"/>
    <w:rsid w:val="00047282"/>
    <w:rsid w:val="000505CF"/>
    <w:rsid w:val="00050E80"/>
    <w:rsid w:val="00055E3C"/>
    <w:rsid w:val="000601E1"/>
    <w:rsid w:val="00060945"/>
    <w:rsid w:val="0006239A"/>
    <w:rsid w:val="00063B02"/>
    <w:rsid w:val="00063C0D"/>
    <w:rsid w:val="00065B3D"/>
    <w:rsid w:val="00066B10"/>
    <w:rsid w:val="0007026F"/>
    <w:rsid w:val="00070D22"/>
    <w:rsid w:val="00076C86"/>
    <w:rsid w:val="000800E3"/>
    <w:rsid w:val="0008020E"/>
    <w:rsid w:val="00081EA7"/>
    <w:rsid w:val="00087FD1"/>
    <w:rsid w:val="00090949"/>
    <w:rsid w:val="00090D66"/>
    <w:rsid w:val="00091922"/>
    <w:rsid w:val="000926CD"/>
    <w:rsid w:val="00094CBD"/>
    <w:rsid w:val="000A360F"/>
    <w:rsid w:val="000A3E0E"/>
    <w:rsid w:val="000A4694"/>
    <w:rsid w:val="000A51F5"/>
    <w:rsid w:val="000A54FC"/>
    <w:rsid w:val="000A5B9C"/>
    <w:rsid w:val="000A7791"/>
    <w:rsid w:val="000B2E5D"/>
    <w:rsid w:val="000B5F62"/>
    <w:rsid w:val="000B6A89"/>
    <w:rsid w:val="000C03FE"/>
    <w:rsid w:val="000C19AB"/>
    <w:rsid w:val="000C35FB"/>
    <w:rsid w:val="000C4D21"/>
    <w:rsid w:val="000C716B"/>
    <w:rsid w:val="000D29A7"/>
    <w:rsid w:val="000D3BE3"/>
    <w:rsid w:val="000D6063"/>
    <w:rsid w:val="000D72DF"/>
    <w:rsid w:val="000E098D"/>
    <w:rsid w:val="000E31CD"/>
    <w:rsid w:val="000E4A34"/>
    <w:rsid w:val="000E6CC6"/>
    <w:rsid w:val="000F1BB4"/>
    <w:rsid w:val="000F282C"/>
    <w:rsid w:val="000F2E99"/>
    <w:rsid w:val="000F3C76"/>
    <w:rsid w:val="00103156"/>
    <w:rsid w:val="001051F7"/>
    <w:rsid w:val="00112789"/>
    <w:rsid w:val="001131DA"/>
    <w:rsid w:val="001134C2"/>
    <w:rsid w:val="00113FF8"/>
    <w:rsid w:val="00124391"/>
    <w:rsid w:val="00130E61"/>
    <w:rsid w:val="00135110"/>
    <w:rsid w:val="0014502A"/>
    <w:rsid w:val="00146923"/>
    <w:rsid w:val="001513AA"/>
    <w:rsid w:val="00152553"/>
    <w:rsid w:val="00153135"/>
    <w:rsid w:val="00165686"/>
    <w:rsid w:val="00165A19"/>
    <w:rsid w:val="001709D1"/>
    <w:rsid w:val="00172D1B"/>
    <w:rsid w:val="001755DF"/>
    <w:rsid w:val="00180603"/>
    <w:rsid w:val="00180E60"/>
    <w:rsid w:val="00184983"/>
    <w:rsid w:val="0018555E"/>
    <w:rsid w:val="0018737C"/>
    <w:rsid w:val="00193199"/>
    <w:rsid w:val="00196CD7"/>
    <w:rsid w:val="00197C38"/>
    <w:rsid w:val="00197C8F"/>
    <w:rsid w:val="001A5518"/>
    <w:rsid w:val="001A5ADB"/>
    <w:rsid w:val="001A6D44"/>
    <w:rsid w:val="001B1FFA"/>
    <w:rsid w:val="001B4122"/>
    <w:rsid w:val="001B5DAD"/>
    <w:rsid w:val="001B6E0B"/>
    <w:rsid w:val="001C0D4B"/>
    <w:rsid w:val="001C3D3B"/>
    <w:rsid w:val="001C3DC2"/>
    <w:rsid w:val="001C59E0"/>
    <w:rsid w:val="001C6238"/>
    <w:rsid w:val="001C70DF"/>
    <w:rsid w:val="001D0E31"/>
    <w:rsid w:val="001D24EA"/>
    <w:rsid w:val="001D35C0"/>
    <w:rsid w:val="001D55A2"/>
    <w:rsid w:val="001D6F3A"/>
    <w:rsid w:val="001E5BD4"/>
    <w:rsid w:val="001F3439"/>
    <w:rsid w:val="001F4795"/>
    <w:rsid w:val="001F7D03"/>
    <w:rsid w:val="00202223"/>
    <w:rsid w:val="002032F8"/>
    <w:rsid w:val="002070EE"/>
    <w:rsid w:val="00211222"/>
    <w:rsid w:val="00214570"/>
    <w:rsid w:val="00214669"/>
    <w:rsid w:val="002162BF"/>
    <w:rsid w:val="00223EB5"/>
    <w:rsid w:val="00227835"/>
    <w:rsid w:val="00231625"/>
    <w:rsid w:val="0023481C"/>
    <w:rsid w:val="002375F2"/>
    <w:rsid w:val="0024285D"/>
    <w:rsid w:val="00245BB2"/>
    <w:rsid w:val="0024707B"/>
    <w:rsid w:val="00252750"/>
    <w:rsid w:val="00253687"/>
    <w:rsid w:val="002537F4"/>
    <w:rsid w:val="00257807"/>
    <w:rsid w:val="002603A1"/>
    <w:rsid w:val="00265F7A"/>
    <w:rsid w:val="00266B43"/>
    <w:rsid w:val="00267CD2"/>
    <w:rsid w:val="00270491"/>
    <w:rsid w:val="00274EF8"/>
    <w:rsid w:val="00275CB6"/>
    <w:rsid w:val="00282068"/>
    <w:rsid w:val="002821FB"/>
    <w:rsid w:val="00283FFE"/>
    <w:rsid w:val="002879DB"/>
    <w:rsid w:val="00294835"/>
    <w:rsid w:val="002A57CB"/>
    <w:rsid w:val="002A710C"/>
    <w:rsid w:val="002B048B"/>
    <w:rsid w:val="002B092F"/>
    <w:rsid w:val="002C0E4D"/>
    <w:rsid w:val="002C33C7"/>
    <w:rsid w:val="002C730F"/>
    <w:rsid w:val="002C7D57"/>
    <w:rsid w:val="002D3084"/>
    <w:rsid w:val="002D3561"/>
    <w:rsid w:val="002D423D"/>
    <w:rsid w:val="002D65FC"/>
    <w:rsid w:val="002D71D7"/>
    <w:rsid w:val="002E42F8"/>
    <w:rsid w:val="002F5A4E"/>
    <w:rsid w:val="002F6D80"/>
    <w:rsid w:val="002F6DCB"/>
    <w:rsid w:val="00302109"/>
    <w:rsid w:val="003126F8"/>
    <w:rsid w:val="003128D7"/>
    <w:rsid w:val="00313C26"/>
    <w:rsid w:val="00314E82"/>
    <w:rsid w:val="003203F9"/>
    <w:rsid w:val="00321294"/>
    <w:rsid w:val="00321BCE"/>
    <w:rsid w:val="00323DD5"/>
    <w:rsid w:val="003244E1"/>
    <w:rsid w:val="0034088E"/>
    <w:rsid w:val="003437DD"/>
    <w:rsid w:val="00343E14"/>
    <w:rsid w:val="003443E6"/>
    <w:rsid w:val="003454DC"/>
    <w:rsid w:val="00345EEC"/>
    <w:rsid w:val="00353D31"/>
    <w:rsid w:val="00355B41"/>
    <w:rsid w:val="00356260"/>
    <w:rsid w:val="00356740"/>
    <w:rsid w:val="003650DD"/>
    <w:rsid w:val="00367166"/>
    <w:rsid w:val="0037544C"/>
    <w:rsid w:val="00380FFE"/>
    <w:rsid w:val="00383524"/>
    <w:rsid w:val="003868B7"/>
    <w:rsid w:val="003900D7"/>
    <w:rsid w:val="00391704"/>
    <w:rsid w:val="0039252B"/>
    <w:rsid w:val="00395DB3"/>
    <w:rsid w:val="0039743E"/>
    <w:rsid w:val="003A011C"/>
    <w:rsid w:val="003A6AF6"/>
    <w:rsid w:val="003A7D1B"/>
    <w:rsid w:val="003B7244"/>
    <w:rsid w:val="003B7A65"/>
    <w:rsid w:val="003C037E"/>
    <w:rsid w:val="003C0978"/>
    <w:rsid w:val="003C176B"/>
    <w:rsid w:val="003C60E3"/>
    <w:rsid w:val="003D30E9"/>
    <w:rsid w:val="003E1469"/>
    <w:rsid w:val="003E717E"/>
    <w:rsid w:val="003E76F1"/>
    <w:rsid w:val="003F4727"/>
    <w:rsid w:val="003F5912"/>
    <w:rsid w:val="003F6FB9"/>
    <w:rsid w:val="004021F0"/>
    <w:rsid w:val="00402C40"/>
    <w:rsid w:val="004040C0"/>
    <w:rsid w:val="004131F4"/>
    <w:rsid w:val="0041443D"/>
    <w:rsid w:val="00414CD0"/>
    <w:rsid w:val="004154F2"/>
    <w:rsid w:val="00420466"/>
    <w:rsid w:val="00420F24"/>
    <w:rsid w:val="00421FE0"/>
    <w:rsid w:val="00437946"/>
    <w:rsid w:val="00445383"/>
    <w:rsid w:val="00450F68"/>
    <w:rsid w:val="0045647B"/>
    <w:rsid w:val="00460734"/>
    <w:rsid w:val="00464D81"/>
    <w:rsid w:val="004672A4"/>
    <w:rsid w:val="004717C9"/>
    <w:rsid w:val="004725C3"/>
    <w:rsid w:val="00473D6C"/>
    <w:rsid w:val="00474060"/>
    <w:rsid w:val="004776BB"/>
    <w:rsid w:val="004818E1"/>
    <w:rsid w:val="00481983"/>
    <w:rsid w:val="00482B35"/>
    <w:rsid w:val="0048483B"/>
    <w:rsid w:val="0048615C"/>
    <w:rsid w:val="00487F25"/>
    <w:rsid w:val="0049199D"/>
    <w:rsid w:val="00494901"/>
    <w:rsid w:val="004A1692"/>
    <w:rsid w:val="004A1955"/>
    <w:rsid w:val="004A3545"/>
    <w:rsid w:val="004A6201"/>
    <w:rsid w:val="004B25FF"/>
    <w:rsid w:val="004B3CB3"/>
    <w:rsid w:val="004B3CE2"/>
    <w:rsid w:val="004B42FF"/>
    <w:rsid w:val="004B4F1E"/>
    <w:rsid w:val="004B602E"/>
    <w:rsid w:val="004B6EB0"/>
    <w:rsid w:val="004C5465"/>
    <w:rsid w:val="004C562C"/>
    <w:rsid w:val="004C6395"/>
    <w:rsid w:val="004D3C95"/>
    <w:rsid w:val="004D73D2"/>
    <w:rsid w:val="004D7F1F"/>
    <w:rsid w:val="004E4473"/>
    <w:rsid w:val="004E6C80"/>
    <w:rsid w:val="004F0A5D"/>
    <w:rsid w:val="004F298A"/>
    <w:rsid w:val="004F60F5"/>
    <w:rsid w:val="0050026B"/>
    <w:rsid w:val="005002DA"/>
    <w:rsid w:val="0050419F"/>
    <w:rsid w:val="0050669D"/>
    <w:rsid w:val="00513092"/>
    <w:rsid w:val="0051463F"/>
    <w:rsid w:val="00517890"/>
    <w:rsid w:val="00517BB6"/>
    <w:rsid w:val="00520DA1"/>
    <w:rsid w:val="00522009"/>
    <w:rsid w:val="0052314D"/>
    <w:rsid w:val="005248CD"/>
    <w:rsid w:val="0052525F"/>
    <w:rsid w:val="00526238"/>
    <w:rsid w:val="005301D8"/>
    <w:rsid w:val="005327D9"/>
    <w:rsid w:val="00535798"/>
    <w:rsid w:val="00540A45"/>
    <w:rsid w:val="00542DDC"/>
    <w:rsid w:val="00552EB0"/>
    <w:rsid w:val="00555FF6"/>
    <w:rsid w:val="00561169"/>
    <w:rsid w:val="005625CE"/>
    <w:rsid w:val="00571F37"/>
    <w:rsid w:val="00572BF1"/>
    <w:rsid w:val="005735BC"/>
    <w:rsid w:val="005778FD"/>
    <w:rsid w:val="00584B57"/>
    <w:rsid w:val="00585882"/>
    <w:rsid w:val="00585BB8"/>
    <w:rsid w:val="0059605B"/>
    <w:rsid w:val="005A0CB6"/>
    <w:rsid w:val="005A2171"/>
    <w:rsid w:val="005A3E70"/>
    <w:rsid w:val="005B3766"/>
    <w:rsid w:val="005C340C"/>
    <w:rsid w:val="005C507A"/>
    <w:rsid w:val="005C5970"/>
    <w:rsid w:val="005C5E66"/>
    <w:rsid w:val="005D0765"/>
    <w:rsid w:val="005E52CE"/>
    <w:rsid w:val="005E7906"/>
    <w:rsid w:val="005F6C37"/>
    <w:rsid w:val="005F7AD2"/>
    <w:rsid w:val="006037EB"/>
    <w:rsid w:val="00604123"/>
    <w:rsid w:val="00604E72"/>
    <w:rsid w:val="00605EC4"/>
    <w:rsid w:val="006070C7"/>
    <w:rsid w:val="00607E4A"/>
    <w:rsid w:val="006112A0"/>
    <w:rsid w:val="0061683C"/>
    <w:rsid w:val="006249B8"/>
    <w:rsid w:val="00625FAA"/>
    <w:rsid w:val="00626283"/>
    <w:rsid w:val="00640B65"/>
    <w:rsid w:val="00642ACD"/>
    <w:rsid w:val="00650E1A"/>
    <w:rsid w:val="00652FF8"/>
    <w:rsid w:val="00653164"/>
    <w:rsid w:val="00653245"/>
    <w:rsid w:val="0065783C"/>
    <w:rsid w:val="006633E8"/>
    <w:rsid w:val="00663752"/>
    <w:rsid w:val="006660EE"/>
    <w:rsid w:val="00666823"/>
    <w:rsid w:val="0067229F"/>
    <w:rsid w:val="00673D7E"/>
    <w:rsid w:val="00673DDE"/>
    <w:rsid w:val="00676883"/>
    <w:rsid w:val="00680361"/>
    <w:rsid w:val="006818F4"/>
    <w:rsid w:val="00684B76"/>
    <w:rsid w:val="00691E3E"/>
    <w:rsid w:val="00694885"/>
    <w:rsid w:val="006954B2"/>
    <w:rsid w:val="00697B21"/>
    <w:rsid w:val="006A16C5"/>
    <w:rsid w:val="006A1831"/>
    <w:rsid w:val="006A3112"/>
    <w:rsid w:val="006A6692"/>
    <w:rsid w:val="006B22BF"/>
    <w:rsid w:val="006B4572"/>
    <w:rsid w:val="006C00B6"/>
    <w:rsid w:val="006C43FA"/>
    <w:rsid w:val="006D14D3"/>
    <w:rsid w:val="006D2DCF"/>
    <w:rsid w:val="006D63A1"/>
    <w:rsid w:val="006D7144"/>
    <w:rsid w:val="006F3B58"/>
    <w:rsid w:val="006F3BC6"/>
    <w:rsid w:val="006F40D4"/>
    <w:rsid w:val="006F4336"/>
    <w:rsid w:val="006F71BB"/>
    <w:rsid w:val="00700740"/>
    <w:rsid w:val="00710AEA"/>
    <w:rsid w:val="00713D2A"/>
    <w:rsid w:val="00716EF0"/>
    <w:rsid w:val="007206ED"/>
    <w:rsid w:val="00721831"/>
    <w:rsid w:val="00726D2B"/>
    <w:rsid w:val="00726EF6"/>
    <w:rsid w:val="00730394"/>
    <w:rsid w:val="0073202D"/>
    <w:rsid w:val="00732258"/>
    <w:rsid w:val="007343FB"/>
    <w:rsid w:val="0073572B"/>
    <w:rsid w:val="00740FE3"/>
    <w:rsid w:val="00743015"/>
    <w:rsid w:val="00743CAC"/>
    <w:rsid w:val="0074775E"/>
    <w:rsid w:val="007545CD"/>
    <w:rsid w:val="00755666"/>
    <w:rsid w:val="00761C37"/>
    <w:rsid w:val="007641C0"/>
    <w:rsid w:val="00764E2F"/>
    <w:rsid w:val="0076544E"/>
    <w:rsid w:val="007667A0"/>
    <w:rsid w:val="00770331"/>
    <w:rsid w:val="00774F48"/>
    <w:rsid w:val="0077749E"/>
    <w:rsid w:val="00777B11"/>
    <w:rsid w:val="007872D0"/>
    <w:rsid w:val="00795276"/>
    <w:rsid w:val="007A1EBE"/>
    <w:rsid w:val="007A2B57"/>
    <w:rsid w:val="007A3271"/>
    <w:rsid w:val="007A489E"/>
    <w:rsid w:val="007A5005"/>
    <w:rsid w:val="007A7A50"/>
    <w:rsid w:val="007B17E9"/>
    <w:rsid w:val="007B2060"/>
    <w:rsid w:val="007B3FAE"/>
    <w:rsid w:val="007B5543"/>
    <w:rsid w:val="007B5629"/>
    <w:rsid w:val="007C0688"/>
    <w:rsid w:val="007C0ABA"/>
    <w:rsid w:val="007C0BA9"/>
    <w:rsid w:val="007C16E4"/>
    <w:rsid w:val="007C2487"/>
    <w:rsid w:val="007C4E43"/>
    <w:rsid w:val="007D0732"/>
    <w:rsid w:val="007D2A91"/>
    <w:rsid w:val="007D2CB3"/>
    <w:rsid w:val="007D6458"/>
    <w:rsid w:val="007E13EE"/>
    <w:rsid w:val="007E24BE"/>
    <w:rsid w:val="007F2679"/>
    <w:rsid w:val="007F46CE"/>
    <w:rsid w:val="008013E0"/>
    <w:rsid w:val="008118AB"/>
    <w:rsid w:val="00812CBB"/>
    <w:rsid w:val="00817DB9"/>
    <w:rsid w:val="00827771"/>
    <w:rsid w:val="00835657"/>
    <w:rsid w:val="00840323"/>
    <w:rsid w:val="0084391B"/>
    <w:rsid w:val="00845EBA"/>
    <w:rsid w:val="00847650"/>
    <w:rsid w:val="00851EC9"/>
    <w:rsid w:val="00854B04"/>
    <w:rsid w:val="00856DCB"/>
    <w:rsid w:val="00861E2C"/>
    <w:rsid w:val="00863056"/>
    <w:rsid w:val="00867130"/>
    <w:rsid w:val="008704FB"/>
    <w:rsid w:val="008705E1"/>
    <w:rsid w:val="008769CB"/>
    <w:rsid w:val="00880F26"/>
    <w:rsid w:val="00881429"/>
    <w:rsid w:val="008816C8"/>
    <w:rsid w:val="00885238"/>
    <w:rsid w:val="00885B9E"/>
    <w:rsid w:val="00892E1D"/>
    <w:rsid w:val="008A191B"/>
    <w:rsid w:val="008A2289"/>
    <w:rsid w:val="008A6A70"/>
    <w:rsid w:val="008C06E1"/>
    <w:rsid w:val="008D293C"/>
    <w:rsid w:val="008E0B7E"/>
    <w:rsid w:val="008E1053"/>
    <w:rsid w:val="008E47F0"/>
    <w:rsid w:val="008F3A8E"/>
    <w:rsid w:val="008F6D02"/>
    <w:rsid w:val="008F6EB6"/>
    <w:rsid w:val="008F732D"/>
    <w:rsid w:val="009025C7"/>
    <w:rsid w:val="00902D48"/>
    <w:rsid w:val="00906449"/>
    <w:rsid w:val="00906B27"/>
    <w:rsid w:val="00912E60"/>
    <w:rsid w:val="00912F07"/>
    <w:rsid w:val="0091450B"/>
    <w:rsid w:val="009158D0"/>
    <w:rsid w:val="00917B28"/>
    <w:rsid w:val="00920EFF"/>
    <w:rsid w:val="00922EC5"/>
    <w:rsid w:val="009265BB"/>
    <w:rsid w:val="0093165B"/>
    <w:rsid w:val="00937666"/>
    <w:rsid w:val="00937BCE"/>
    <w:rsid w:val="00941758"/>
    <w:rsid w:val="0094423E"/>
    <w:rsid w:val="00946BEC"/>
    <w:rsid w:val="0094782D"/>
    <w:rsid w:val="00954D26"/>
    <w:rsid w:val="00963886"/>
    <w:rsid w:val="00963BB4"/>
    <w:rsid w:val="009653BC"/>
    <w:rsid w:val="009714D3"/>
    <w:rsid w:val="00971A85"/>
    <w:rsid w:val="00973153"/>
    <w:rsid w:val="00976C37"/>
    <w:rsid w:val="009853A8"/>
    <w:rsid w:val="00985488"/>
    <w:rsid w:val="0099113F"/>
    <w:rsid w:val="00992D69"/>
    <w:rsid w:val="00994171"/>
    <w:rsid w:val="009958F8"/>
    <w:rsid w:val="00997557"/>
    <w:rsid w:val="009A0EA9"/>
    <w:rsid w:val="009A326D"/>
    <w:rsid w:val="009A3AD3"/>
    <w:rsid w:val="009A625C"/>
    <w:rsid w:val="009B5499"/>
    <w:rsid w:val="009B60AC"/>
    <w:rsid w:val="009C3938"/>
    <w:rsid w:val="009D0E72"/>
    <w:rsid w:val="009E02D0"/>
    <w:rsid w:val="009E0912"/>
    <w:rsid w:val="009E0A6F"/>
    <w:rsid w:val="009E142E"/>
    <w:rsid w:val="009E17EC"/>
    <w:rsid w:val="009E1AEA"/>
    <w:rsid w:val="009E45D3"/>
    <w:rsid w:val="009E52D8"/>
    <w:rsid w:val="009E73E5"/>
    <w:rsid w:val="009E79A0"/>
    <w:rsid w:val="009F0A3B"/>
    <w:rsid w:val="009F4AE9"/>
    <w:rsid w:val="009F6619"/>
    <w:rsid w:val="00A00191"/>
    <w:rsid w:val="00A003A6"/>
    <w:rsid w:val="00A00BF0"/>
    <w:rsid w:val="00A03963"/>
    <w:rsid w:val="00A03D4C"/>
    <w:rsid w:val="00A04AB7"/>
    <w:rsid w:val="00A10B71"/>
    <w:rsid w:val="00A13B85"/>
    <w:rsid w:val="00A14207"/>
    <w:rsid w:val="00A2445D"/>
    <w:rsid w:val="00A27833"/>
    <w:rsid w:val="00A37BA5"/>
    <w:rsid w:val="00A419C9"/>
    <w:rsid w:val="00A46BAD"/>
    <w:rsid w:val="00A561AB"/>
    <w:rsid w:val="00A56736"/>
    <w:rsid w:val="00A60C1D"/>
    <w:rsid w:val="00A617D0"/>
    <w:rsid w:val="00A6208B"/>
    <w:rsid w:val="00A66592"/>
    <w:rsid w:val="00A674E9"/>
    <w:rsid w:val="00A71119"/>
    <w:rsid w:val="00A72E60"/>
    <w:rsid w:val="00A768DF"/>
    <w:rsid w:val="00A7761C"/>
    <w:rsid w:val="00A8139D"/>
    <w:rsid w:val="00A85F6F"/>
    <w:rsid w:val="00A8782B"/>
    <w:rsid w:val="00A9039C"/>
    <w:rsid w:val="00A90486"/>
    <w:rsid w:val="00A971FC"/>
    <w:rsid w:val="00AA024C"/>
    <w:rsid w:val="00AA067B"/>
    <w:rsid w:val="00AA2A32"/>
    <w:rsid w:val="00AA3845"/>
    <w:rsid w:val="00AB1222"/>
    <w:rsid w:val="00AB1983"/>
    <w:rsid w:val="00AB209A"/>
    <w:rsid w:val="00AB276F"/>
    <w:rsid w:val="00AB27D8"/>
    <w:rsid w:val="00AB7D75"/>
    <w:rsid w:val="00AB7E42"/>
    <w:rsid w:val="00AB7EF8"/>
    <w:rsid w:val="00AC0196"/>
    <w:rsid w:val="00AC0ADD"/>
    <w:rsid w:val="00AC0F86"/>
    <w:rsid w:val="00AC40B9"/>
    <w:rsid w:val="00AC5892"/>
    <w:rsid w:val="00AD1437"/>
    <w:rsid w:val="00AD2448"/>
    <w:rsid w:val="00AD2616"/>
    <w:rsid w:val="00AD3137"/>
    <w:rsid w:val="00AD569F"/>
    <w:rsid w:val="00AD5BB5"/>
    <w:rsid w:val="00AE0D2B"/>
    <w:rsid w:val="00AE5951"/>
    <w:rsid w:val="00AF1203"/>
    <w:rsid w:val="00AF4524"/>
    <w:rsid w:val="00AF614D"/>
    <w:rsid w:val="00AF7AA4"/>
    <w:rsid w:val="00B02E6A"/>
    <w:rsid w:val="00B0394E"/>
    <w:rsid w:val="00B07EC9"/>
    <w:rsid w:val="00B227BF"/>
    <w:rsid w:val="00B22BEB"/>
    <w:rsid w:val="00B241BC"/>
    <w:rsid w:val="00B25152"/>
    <w:rsid w:val="00B25D91"/>
    <w:rsid w:val="00B31F3B"/>
    <w:rsid w:val="00B35F5B"/>
    <w:rsid w:val="00B42A29"/>
    <w:rsid w:val="00B44524"/>
    <w:rsid w:val="00B46B7A"/>
    <w:rsid w:val="00B55E69"/>
    <w:rsid w:val="00B568E4"/>
    <w:rsid w:val="00B61623"/>
    <w:rsid w:val="00B61D13"/>
    <w:rsid w:val="00B667E3"/>
    <w:rsid w:val="00B675B8"/>
    <w:rsid w:val="00B72A31"/>
    <w:rsid w:val="00B74F2F"/>
    <w:rsid w:val="00B76305"/>
    <w:rsid w:val="00B83125"/>
    <w:rsid w:val="00B83E2D"/>
    <w:rsid w:val="00B84164"/>
    <w:rsid w:val="00B922BA"/>
    <w:rsid w:val="00B9318F"/>
    <w:rsid w:val="00B94338"/>
    <w:rsid w:val="00B94384"/>
    <w:rsid w:val="00B94821"/>
    <w:rsid w:val="00B9598C"/>
    <w:rsid w:val="00B97895"/>
    <w:rsid w:val="00BA23A6"/>
    <w:rsid w:val="00BA2A3D"/>
    <w:rsid w:val="00BA2F2A"/>
    <w:rsid w:val="00BA365B"/>
    <w:rsid w:val="00BA4292"/>
    <w:rsid w:val="00BA513A"/>
    <w:rsid w:val="00BA5A86"/>
    <w:rsid w:val="00BA7760"/>
    <w:rsid w:val="00BB17A3"/>
    <w:rsid w:val="00BB35E9"/>
    <w:rsid w:val="00BC483F"/>
    <w:rsid w:val="00BC5D24"/>
    <w:rsid w:val="00BC7EBC"/>
    <w:rsid w:val="00BC7F7A"/>
    <w:rsid w:val="00BD0561"/>
    <w:rsid w:val="00BD0DD2"/>
    <w:rsid w:val="00BD0DE7"/>
    <w:rsid w:val="00BD527A"/>
    <w:rsid w:val="00BD7217"/>
    <w:rsid w:val="00BE1F03"/>
    <w:rsid w:val="00BE2D9E"/>
    <w:rsid w:val="00BE7D6B"/>
    <w:rsid w:val="00BF085E"/>
    <w:rsid w:val="00BF3B5D"/>
    <w:rsid w:val="00BF5B2D"/>
    <w:rsid w:val="00BF5BD9"/>
    <w:rsid w:val="00C010BB"/>
    <w:rsid w:val="00C0151F"/>
    <w:rsid w:val="00C05507"/>
    <w:rsid w:val="00C10DDB"/>
    <w:rsid w:val="00C11DD4"/>
    <w:rsid w:val="00C2080A"/>
    <w:rsid w:val="00C2088B"/>
    <w:rsid w:val="00C2581B"/>
    <w:rsid w:val="00C26D21"/>
    <w:rsid w:val="00C274B3"/>
    <w:rsid w:val="00C27ACF"/>
    <w:rsid w:val="00C307B8"/>
    <w:rsid w:val="00C32E44"/>
    <w:rsid w:val="00C34910"/>
    <w:rsid w:val="00C3521F"/>
    <w:rsid w:val="00C3526C"/>
    <w:rsid w:val="00C37EE2"/>
    <w:rsid w:val="00C433B3"/>
    <w:rsid w:val="00C437DB"/>
    <w:rsid w:val="00C46718"/>
    <w:rsid w:val="00C46EA9"/>
    <w:rsid w:val="00C47B10"/>
    <w:rsid w:val="00C538AB"/>
    <w:rsid w:val="00C57E79"/>
    <w:rsid w:val="00C60F2A"/>
    <w:rsid w:val="00C63C00"/>
    <w:rsid w:val="00C63D52"/>
    <w:rsid w:val="00C643C8"/>
    <w:rsid w:val="00C66BDD"/>
    <w:rsid w:val="00C708D7"/>
    <w:rsid w:val="00C73399"/>
    <w:rsid w:val="00C801CD"/>
    <w:rsid w:val="00C802D6"/>
    <w:rsid w:val="00C81601"/>
    <w:rsid w:val="00C85D64"/>
    <w:rsid w:val="00C8740C"/>
    <w:rsid w:val="00C90A4C"/>
    <w:rsid w:val="00C926B8"/>
    <w:rsid w:val="00CA0641"/>
    <w:rsid w:val="00CA086E"/>
    <w:rsid w:val="00CA21B0"/>
    <w:rsid w:val="00CA5144"/>
    <w:rsid w:val="00CB0488"/>
    <w:rsid w:val="00CB34B8"/>
    <w:rsid w:val="00CB3AD6"/>
    <w:rsid w:val="00CC4EEE"/>
    <w:rsid w:val="00CC56A6"/>
    <w:rsid w:val="00CC65B4"/>
    <w:rsid w:val="00CD3E99"/>
    <w:rsid w:val="00CE2D1F"/>
    <w:rsid w:val="00CF2354"/>
    <w:rsid w:val="00CF7185"/>
    <w:rsid w:val="00D00D72"/>
    <w:rsid w:val="00D01828"/>
    <w:rsid w:val="00D02DF9"/>
    <w:rsid w:val="00D031D6"/>
    <w:rsid w:val="00D03967"/>
    <w:rsid w:val="00D11C62"/>
    <w:rsid w:val="00D127E5"/>
    <w:rsid w:val="00D12811"/>
    <w:rsid w:val="00D13891"/>
    <w:rsid w:val="00D146F0"/>
    <w:rsid w:val="00D148CD"/>
    <w:rsid w:val="00D246BC"/>
    <w:rsid w:val="00D260E1"/>
    <w:rsid w:val="00D26E65"/>
    <w:rsid w:val="00D2770E"/>
    <w:rsid w:val="00D32C35"/>
    <w:rsid w:val="00D35ABD"/>
    <w:rsid w:val="00D40495"/>
    <w:rsid w:val="00D41A7A"/>
    <w:rsid w:val="00D4767B"/>
    <w:rsid w:val="00D478CB"/>
    <w:rsid w:val="00D5099E"/>
    <w:rsid w:val="00D513A3"/>
    <w:rsid w:val="00D54A5A"/>
    <w:rsid w:val="00D563D2"/>
    <w:rsid w:val="00D6140A"/>
    <w:rsid w:val="00D66F9A"/>
    <w:rsid w:val="00D726E1"/>
    <w:rsid w:val="00D774DE"/>
    <w:rsid w:val="00D82B56"/>
    <w:rsid w:val="00D86F14"/>
    <w:rsid w:val="00D92563"/>
    <w:rsid w:val="00D92C93"/>
    <w:rsid w:val="00D93E36"/>
    <w:rsid w:val="00D96254"/>
    <w:rsid w:val="00D969F6"/>
    <w:rsid w:val="00DA1DF7"/>
    <w:rsid w:val="00DA473A"/>
    <w:rsid w:val="00DA5D0E"/>
    <w:rsid w:val="00DB1E59"/>
    <w:rsid w:val="00DB3BCE"/>
    <w:rsid w:val="00DB4388"/>
    <w:rsid w:val="00DB58B9"/>
    <w:rsid w:val="00DB5FB1"/>
    <w:rsid w:val="00DB6838"/>
    <w:rsid w:val="00DC53B7"/>
    <w:rsid w:val="00DD29AB"/>
    <w:rsid w:val="00DD344D"/>
    <w:rsid w:val="00DD3CD7"/>
    <w:rsid w:val="00DD43E0"/>
    <w:rsid w:val="00DD5B07"/>
    <w:rsid w:val="00DD5DCF"/>
    <w:rsid w:val="00DE121C"/>
    <w:rsid w:val="00DE3C58"/>
    <w:rsid w:val="00DE48AC"/>
    <w:rsid w:val="00DE5221"/>
    <w:rsid w:val="00DE5AE4"/>
    <w:rsid w:val="00DF0C50"/>
    <w:rsid w:val="00DF169F"/>
    <w:rsid w:val="00DF495C"/>
    <w:rsid w:val="00DF793E"/>
    <w:rsid w:val="00E00F8D"/>
    <w:rsid w:val="00E06085"/>
    <w:rsid w:val="00E164BB"/>
    <w:rsid w:val="00E22347"/>
    <w:rsid w:val="00E269BA"/>
    <w:rsid w:val="00E27BC3"/>
    <w:rsid w:val="00E30F73"/>
    <w:rsid w:val="00E32246"/>
    <w:rsid w:val="00E37A3A"/>
    <w:rsid w:val="00E403AD"/>
    <w:rsid w:val="00E47F84"/>
    <w:rsid w:val="00E535B6"/>
    <w:rsid w:val="00E55421"/>
    <w:rsid w:val="00E579F2"/>
    <w:rsid w:val="00E619D0"/>
    <w:rsid w:val="00E65446"/>
    <w:rsid w:val="00E66C58"/>
    <w:rsid w:val="00E73B83"/>
    <w:rsid w:val="00E80C80"/>
    <w:rsid w:val="00E82B49"/>
    <w:rsid w:val="00E9094B"/>
    <w:rsid w:val="00E95E25"/>
    <w:rsid w:val="00E96E66"/>
    <w:rsid w:val="00E9752F"/>
    <w:rsid w:val="00E97BB4"/>
    <w:rsid w:val="00EA23E7"/>
    <w:rsid w:val="00EA3567"/>
    <w:rsid w:val="00EA3CCB"/>
    <w:rsid w:val="00EA50F1"/>
    <w:rsid w:val="00EA6BC5"/>
    <w:rsid w:val="00EB0A80"/>
    <w:rsid w:val="00EC1CAF"/>
    <w:rsid w:val="00EC58D8"/>
    <w:rsid w:val="00EC7AF1"/>
    <w:rsid w:val="00ED1186"/>
    <w:rsid w:val="00EE0389"/>
    <w:rsid w:val="00EE4151"/>
    <w:rsid w:val="00EE5948"/>
    <w:rsid w:val="00EE7265"/>
    <w:rsid w:val="00EF1BF4"/>
    <w:rsid w:val="00EF2895"/>
    <w:rsid w:val="00F019E8"/>
    <w:rsid w:val="00F03559"/>
    <w:rsid w:val="00F03C02"/>
    <w:rsid w:val="00F07B43"/>
    <w:rsid w:val="00F108D9"/>
    <w:rsid w:val="00F13005"/>
    <w:rsid w:val="00F16DE6"/>
    <w:rsid w:val="00F22130"/>
    <w:rsid w:val="00F23024"/>
    <w:rsid w:val="00F27172"/>
    <w:rsid w:val="00F33771"/>
    <w:rsid w:val="00F406A5"/>
    <w:rsid w:val="00F449BA"/>
    <w:rsid w:val="00F478B4"/>
    <w:rsid w:val="00F5048B"/>
    <w:rsid w:val="00F508A5"/>
    <w:rsid w:val="00F50DE4"/>
    <w:rsid w:val="00F5449E"/>
    <w:rsid w:val="00F577FC"/>
    <w:rsid w:val="00F61274"/>
    <w:rsid w:val="00F62B0A"/>
    <w:rsid w:val="00F62DCF"/>
    <w:rsid w:val="00F64741"/>
    <w:rsid w:val="00F707EA"/>
    <w:rsid w:val="00F71CC6"/>
    <w:rsid w:val="00F71D9E"/>
    <w:rsid w:val="00F7401D"/>
    <w:rsid w:val="00F83691"/>
    <w:rsid w:val="00F91E3D"/>
    <w:rsid w:val="00F939AD"/>
    <w:rsid w:val="00FA0725"/>
    <w:rsid w:val="00FA1CFF"/>
    <w:rsid w:val="00FA41EF"/>
    <w:rsid w:val="00FA55B6"/>
    <w:rsid w:val="00FC20C3"/>
    <w:rsid w:val="00FD5000"/>
    <w:rsid w:val="00FD55E6"/>
    <w:rsid w:val="00FD59C7"/>
    <w:rsid w:val="00FD7A76"/>
    <w:rsid w:val="00FE2C11"/>
    <w:rsid w:val="00FE4F94"/>
    <w:rsid w:val="00FE544E"/>
    <w:rsid w:val="00FF3CBA"/>
    <w:rsid w:val="00FF4556"/>
    <w:rsid w:val="00FF7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D19C5"/>
  <w15:chartTrackingRefBased/>
  <w15:docId w15:val="{5B99F7D6-F1C0-41D2-B8B2-B0B92877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1C70DF"/>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1C70D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C70DF"/>
    <w:rPr>
      <w:rFonts w:ascii="Times New Roman" w:eastAsia="Times New Roman" w:hAnsi="Times New Roman" w:cs="Times New Roman"/>
      <w:b/>
      <w:bCs/>
      <w:lang w:val="en-GB"/>
    </w:rPr>
  </w:style>
  <w:style w:type="character" w:styleId="Hyperlink">
    <w:name w:val="Hyperlink"/>
    <w:basedOn w:val="DefaultParagraphFont"/>
    <w:uiPriority w:val="99"/>
    <w:unhideWhenUsed/>
    <w:rsid w:val="00C05507"/>
    <w:rPr>
      <w:color w:val="0563C1" w:themeColor="hyperlink"/>
      <w:u w:val="single"/>
    </w:rPr>
  </w:style>
  <w:style w:type="paragraph" w:styleId="Header">
    <w:name w:val="header"/>
    <w:basedOn w:val="Normal"/>
    <w:link w:val="HeaderChar"/>
    <w:uiPriority w:val="99"/>
    <w:unhideWhenUsed/>
    <w:rsid w:val="006D7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144"/>
    <w:rPr>
      <w:lang w:val="en-GB"/>
    </w:rPr>
  </w:style>
  <w:style w:type="paragraph" w:styleId="Footer">
    <w:name w:val="footer"/>
    <w:basedOn w:val="Normal"/>
    <w:link w:val="FooterChar"/>
    <w:uiPriority w:val="99"/>
    <w:unhideWhenUsed/>
    <w:rsid w:val="006D7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144"/>
    <w:rPr>
      <w:lang w:val="en-GB"/>
    </w:rPr>
  </w:style>
  <w:style w:type="table" w:styleId="TableGrid">
    <w:name w:val="Table Grid"/>
    <w:basedOn w:val="TableNormal"/>
    <w:uiPriority w:val="39"/>
    <w:rsid w:val="004040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79F2"/>
    <w:pPr>
      <w:ind w:left="720"/>
      <w:contextualSpacing/>
    </w:pPr>
  </w:style>
  <w:style w:type="character" w:customStyle="1" w:styleId="normaltextrun">
    <w:name w:val="normaltextrun"/>
    <w:basedOn w:val="DefaultParagraphFont"/>
    <w:rsid w:val="00E579F2"/>
  </w:style>
  <w:style w:type="character" w:customStyle="1" w:styleId="eop">
    <w:name w:val="eop"/>
    <w:basedOn w:val="DefaultParagraphFont"/>
    <w:rsid w:val="00E579F2"/>
  </w:style>
  <w:style w:type="paragraph" w:customStyle="1" w:styleId="paragraph">
    <w:name w:val="paragraph"/>
    <w:basedOn w:val="Normal"/>
    <w:rsid w:val="00E579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MUNORMALARIAL">
    <w:name w:val="SMU NORMAL ARIAL"/>
    <w:basedOn w:val="Normal"/>
    <w:rsid w:val="00827771"/>
    <w:pPr>
      <w:spacing w:after="0" w:line="240" w:lineRule="auto"/>
    </w:pPr>
    <w:rPr>
      <w:rFonts w:ascii="Arial" w:eastAsia="Times New Roman" w:hAnsi="Arial" w:cs="Times New Roman"/>
      <w:szCs w:val="24"/>
      <w:lang w:eastAsia="en-GB"/>
    </w:rPr>
  </w:style>
  <w:style w:type="paragraph" w:customStyle="1" w:styleId="SMUARIAL14BOLD">
    <w:name w:val="SMU ARIAL 14 BOLD"/>
    <w:rsid w:val="00827771"/>
    <w:pPr>
      <w:spacing w:before="240" w:after="0" w:line="240" w:lineRule="auto"/>
    </w:pPr>
    <w:rPr>
      <w:rFonts w:ascii="Arial" w:eastAsia="Times New Roman" w:hAnsi="Arial" w:cs="Arial"/>
      <w:b/>
      <w:bCs/>
      <w:caps/>
      <w:kern w:val="32"/>
      <w:sz w:val="28"/>
      <w:szCs w:val="32"/>
      <w:lang w:val="en-GB" w:eastAsia="en-GB"/>
    </w:rPr>
  </w:style>
  <w:style w:type="paragraph" w:customStyle="1" w:styleId="xmsonormal">
    <w:name w:val="x_msonormal"/>
    <w:basedOn w:val="Normal"/>
    <w:rsid w:val="008277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8277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9"/>
    <w:semiHidden/>
    <w:rsid w:val="001C70DF"/>
    <w:rPr>
      <w:rFonts w:ascii="Times New Roman" w:eastAsia="Times New Roman" w:hAnsi="Times New Roman" w:cs="Times New Roman"/>
      <w:b/>
      <w:bCs/>
      <w:sz w:val="28"/>
      <w:szCs w:val="28"/>
      <w:lang w:val="en-GB"/>
    </w:rPr>
  </w:style>
  <w:style w:type="paragraph" w:customStyle="1" w:styleId="msonormal0">
    <w:name w:val="msonormal"/>
    <w:basedOn w:val="Normal"/>
    <w:uiPriority w:val="99"/>
    <w:rsid w:val="001C70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1C70D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C70DF"/>
    <w:rPr>
      <w:rFonts w:ascii="Times New Roman" w:eastAsia="Times New Roman" w:hAnsi="Times New Roman" w:cs="Times New Roman"/>
      <w:sz w:val="20"/>
      <w:szCs w:val="20"/>
      <w:lang w:val="en-GB"/>
    </w:rPr>
  </w:style>
  <w:style w:type="character" w:customStyle="1" w:styleId="BodyText2Char">
    <w:name w:val="Body Text 2 Char"/>
    <w:basedOn w:val="DefaultParagraphFont"/>
    <w:link w:val="BodyText2"/>
    <w:uiPriority w:val="99"/>
    <w:semiHidden/>
    <w:rsid w:val="001C70DF"/>
    <w:rPr>
      <w:rFonts w:ascii="Times New Roman" w:eastAsia="Times New Roman" w:hAnsi="Times New Roman" w:cs="Times New Roman"/>
      <w:b/>
      <w:bCs/>
      <w:lang w:val="en-GB"/>
    </w:rPr>
  </w:style>
  <w:style w:type="paragraph" w:styleId="BodyText2">
    <w:name w:val="Body Text 2"/>
    <w:basedOn w:val="Normal"/>
    <w:link w:val="BodyText2Char"/>
    <w:uiPriority w:val="99"/>
    <w:semiHidden/>
    <w:unhideWhenUsed/>
    <w:rsid w:val="001C70DF"/>
    <w:pPr>
      <w:spacing w:after="0" w:line="240" w:lineRule="auto"/>
      <w:ind w:left="720" w:hanging="72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1C70DF"/>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1C70DF"/>
    <w:rPr>
      <w:b/>
      <w:bCs/>
    </w:rPr>
  </w:style>
  <w:style w:type="paragraph" w:styleId="BalloonText">
    <w:name w:val="Balloon Text"/>
    <w:basedOn w:val="Normal"/>
    <w:link w:val="BalloonTextChar"/>
    <w:uiPriority w:val="99"/>
    <w:semiHidden/>
    <w:unhideWhenUsed/>
    <w:rsid w:val="001C70D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C70DF"/>
    <w:rPr>
      <w:rFonts w:ascii="Tahoma" w:eastAsia="Times New Roman" w:hAnsi="Tahoma" w:cs="Tahoma"/>
      <w:sz w:val="16"/>
      <w:szCs w:val="16"/>
      <w:lang w:val="en-GB"/>
    </w:rPr>
  </w:style>
  <w:style w:type="paragraph" w:customStyle="1" w:styleId="deannah1">
    <w:name w:val="deannah1"/>
    <w:basedOn w:val="Normal"/>
    <w:uiPriority w:val="99"/>
    <w:rsid w:val="001C70DF"/>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1C70DF"/>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C70DF"/>
    <w:rPr>
      <w:color w:val="535353"/>
      <w:u w:val="single"/>
      <w:effect w:val="none"/>
    </w:rPr>
  </w:style>
  <w:style w:type="character" w:styleId="Strong">
    <w:name w:val="Strong"/>
    <w:basedOn w:val="DefaultParagraphFont"/>
    <w:uiPriority w:val="22"/>
    <w:qFormat/>
    <w:rsid w:val="001C70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3657719">
      <w:bodyDiv w:val="1"/>
      <w:marLeft w:val="0"/>
      <w:marRight w:val="0"/>
      <w:marTop w:val="0"/>
      <w:marBottom w:val="0"/>
      <w:divBdr>
        <w:top w:val="none" w:sz="0" w:space="0" w:color="auto"/>
        <w:left w:val="none" w:sz="0" w:space="0" w:color="auto"/>
        <w:bottom w:val="none" w:sz="0" w:space="0" w:color="auto"/>
        <w:right w:val="none" w:sz="0" w:space="0" w:color="auto"/>
      </w:divBdr>
    </w:div>
    <w:div w:id="1615819831">
      <w:bodyDiv w:val="1"/>
      <w:marLeft w:val="0"/>
      <w:marRight w:val="0"/>
      <w:marTop w:val="0"/>
      <w:marBottom w:val="0"/>
      <w:divBdr>
        <w:top w:val="none" w:sz="0" w:space="0" w:color="auto"/>
        <w:left w:val="none" w:sz="0" w:space="0" w:color="auto"/>
        <w:bottom w:val="none" w:sz="0" w:space="0" w:color="auto"/>
        <w:right w:val="none" w:sz="0" w:space="0" w:color="auto"/>
      </w:divBdr>
    </w:div>
    <w:div w:id="203241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sitivepsychology.com/attention-restoration-theory/" TargetMode="External"/><Relationship Id="rId18" Type="http://schemas.openxmlformats.org/officeDocument/2006/relationships/hyperlink" Target="https://www.savethestudent.org/save-money/health/mental-health-at-university.html" TargetMode="External"/><Relationship Id="rId26" Type="http://schemas.openxmlformats.org/officeDocument/2006/relationships/hyperlink" Target="https://positivepsychology.com/attention-restoration-theory/" TargetMode="External"/><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customXml" Target="../customXml/item3.xml"/><Relationship Id="rId21" Type="http://schemas.openxmlformats.org/officeDocument/2006/relationships/hyperlink" Target="https://www.nhs.uk/conditions/stress-anxiety-depression/student-mental-health/" TargetMode="External"/><Relationship Id="rId34" Type="http://schemas.openxmlformats.org/officeDocument/2006/relationships/hyperlink" Target="https://www.bps.org.uk/news-and-policy/bps-code-ethics-and-conduct" TargetMode="External"/><Relationship Id="rId42" Type="http://schemas.openxmlformats.org/officeDocument/2006/relationships/hyperlink" Target="mailto:pgresearch@uwtsd.ac.uk" TargetMode="External"/><Relationship Id="rId47" Type="http://schemas.openxmlformats.org/officeDocument/2006/relationships/hyperlink" Target="mailto:Judith.marshall@uwtsd.ac.uk"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mind.org.uk/information-support/tips-for-everyday-living/wellbeing/wellbeing/" TargetMode="External"/><Relationship Id="rId25" Type="http://schemas.openxmlformats.org/officeDocument/2006/relationships/hyperlink" Target="https://www.neilwardcounselling.co.uk/objections-to-counselling" TargetMode="External"/><Relationship Id="rId33" Type="http://schemas.openxmlformats.org/officeDocument/2006/relationships/hyperlink" Target="https://www.neilwardcounselling.co.uk/objections-to-counselling" TargetMode="External"/><Relationship Id="rId3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6" Type="http://schemas.openxmlformats.org/officeDocument/2006/relationships/hyperlink" Target="mailto:1702765@student.UWTSD.ac.uk"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77593/What_works_to_improve_wellbeing.pdf" TargetMode="External"/><Relationship Id="rId20" Type="http://schemas.openxmlformats.org/officeDocument/2006/relationships/hyperlink" Target="https://www.nhs.uk/conditions/stress-anxiety-depression/improve-mental-wellbeing/" TargetMode="External"/><Relationship Id="rId29" Type="http://schemas.openxmlformats.org/officeDocument/2006/relationships/hyperlink" Target="https://www.nhs.uk/conditions/stress-anxiety-depression/student-mental-health/" TargetMode="External"/><Relationship Id="rId41"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ho.int/sustainable-development/cities/health-risks/urban-green-space/en/" TargetMode="External"/><Relationship Id="rId32" Type="http://schemas.openxmlformats.org/officeDocument/2006/relationships/hyperlink" Target="https://www.who.int/sustainable-development/cities/health-risks/urban-green-space/en/" TargetMode="External"/><Relationship Id="rId37" Type="http://schemas.openxmlformats.org/officeDocument/2006/relationships/hyperlink" Target="https://www.redbrickresearch.com/2017/11/30/promoting-student-wellbeing/"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redbrickresearch.com/2017/11/30/promoting-student-wellbeing/" TargetMode="External"/><Relationship Id="rId23" Type="http://schemas.openxmlformats.org/officeDocument/2006/relationships/hyperlink" Target="https://www.un.org/development/desa/en/news/population/2018-revision-of-world-urbanization-prospects.html" TargetMode="External"/><Relationship Id="rId28" Type="http://schemas.openxmlformats.org/officeDocument/2006/relationships/hyperlink" Target="https://www.nationalgeographic.org/encyclopedia/urban-area/" TargetMode="External"/><Relationship Id="rId36" Type="http://schemas.openxmlformats.org/officeDocument/2006/relationships/hyperlink" Target="file:///C:\Users\c.lohmann-hancock\AppData\Local\Microsoft\Windows\INetCache\REICoP-17-20-v3-Final.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ationalgeographic.org/encyclopedia/urban-area/" TargetMode="External"/><Relationship Id="rId31" Type="http://schemas.openxmlformats.org/officeDocument/2006/relationships/hyperlink" Target="https://www.un.org/development/desa/en/news/population/2018-revision-of-world-urbanization-prospects.html" TargetMode="External"/><Relationship Id="rId44"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ps.org.uk/sites/www.bps.org.uk/files/Policy/Policy%20-%20Files/BPS%20Code%20of%20Ethics%20and%20Conduct%20%28Updated%20July%202018%29.pdf" TargetMode="External"/><Relationship Id="rId22" Type="http://schemas.openxmlformats.org/officeDocument/2006/relationships/hyperlink" Target="https://www.bbc.co.uk/news/uk-england-bristol-49852548" TargetMode="External"/><Relationship Id="rId27" Type="http://schemas.openxmlformats.org/officeDocument/2006/relationships/hyperlink" Target="https://www.redbrickresearch.com/2017/11/30/promoting-student-wellbeing/" TargetMode="External"/><Relationship Id="rId30" Type="http://schemas.openxmlformats.org/officeDocument/2006/relationships/hyperlink" Target="https://www.bbc.co.uk/news/uk-england-bristol-49852548" TargetMode="External"/><Relationship Id="rId35" Type="http://schemas.openxmlformats.org/officeDocument/2006/relationships/image" Target="media/image2.png"/><Relationship Id="rId43" Type="http://schemas.openxmlformats.org/officeDocument/2006/relationships/hyperlink" Target="http://www.uwtsd.ac.uk/academic-office/" TargetMode="External"/><Relationship Id="rId48" Type="http://schemas.openxmlformats.org/officeDocument/2006/relationships/header" Target="head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0635C-0ADA-4147-B8E2-17646041B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EA22FE-B85D-4562-A2CD-5BEAB968E2BA}">
  <ds:schemaRefs>
    <ds:schemaRef ds:uri="http://schemas.microsoft.com/sharepoint/v3/contenttype/forms"/>
  </ds:schemaRefs>
</ds:datastoreItem>
</file>

<file path=customXml/itemProps3.xml><?xml version="1.0" encoding="utf-8"?>
<ds:datastoreItem xmlns:ds="http://schemas.openxmlformats.org/officeDocument/2006/customXml" ds:itemID="{E7F7A0BA-DDD0-413B-A431-4E2D244527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3BB472-3052-4768-97EA-18C71D694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21573</Words>
  <Characters>122972</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144257</CharactersWithSpaces>
  <SharedDoc>false</SharedDoc>
  <HLinks>
    <vt:vector size="66" baseType="variant">
      <vt:variant>
        <vt:i4>6815833</vt:i4>
      </vt:variant>
      <vt:variant>
        <vt:i4>30</vt:i4>
      </vt:variant>
      <vt:variant>
        <vt:i4>0</vt:i4>
      </vt:variant>
      <vt:variant>
        <vt:i4>5</vt:i4>
      </vt:variant>
      <vt:variant>
        <vt:lpwstr>mailto:Judith.marshall@uwtsd.ac.uk</vt:lpwstr>
      </vt:variant>
      <vt:variant>
        <vt:lpwstr/>
      </vt:variant>
      <vt:variant>
        <vt:i4>3604565</vt:i4>
      </vt:variant>
      <vt:variant>
        <vt:i4>27</vt:i4>
      </vt:variant>
      <vt:variant>
        <vt:i4>0</vt:i4>
      </vt:variant>
      <vt:variant>
        <vt:i4>5</vt:i4>
      </vt:variant>
      <vt:variant>
        <vt:lpwstr>mailto:1702765@student.UWTSD.ac.uk</vt:lpwstr>
      </vt:variant>
      <vt:variant>
        <vt:lpwstr/>
      </vt:variant>
      <vt:variant>
        <vt:i4>7667839</vt:i4>
      </vt:variant>
      <vt:variant>
        <vt:i4>24</vt:i4>
      </vt:variant>
      <vt:variant>
        <vt:i4>0</vt:i4>
      </vt:variant>
      <vt:variant>
        <vt:i4>5</vt:i4>
      </vt:variant>
      <vt:variant>
        <vt:lpwstr>https://www.bps.org.uk/news-and-policy/bps-code-ethics-and-conduct</vt:lpwstr>
      </vt:variant>
      <vt:variant>
        <vt:lpwstr/>
      </vt:variant>
      <vt:variant>
        <vt:i4>6881312</vt:i4>
      </vt:variant>
      <vt:variant>
        <vt:i4>21</vt:i4>
      </vt:variant>
      <vt:variant>
        <vt:i4>0</vt:i4>
      </vt:variant>
      <vt:variant>
        <vt:i4>5</vt:i4>
      </vt:variant>
      <vt:variant>
        <vt:lpwstr>https://www.neilwardcounselling.co.uk/objections-to-counselling</vt:lpwstr>
      </vt:variant>
      <vt:variant>
        <vt:lpwstr/>
      </vt:variant>
      <vt:variant>
        <vt:i4>1835035</vt:i4>
      </vt:variant>
      <vt:variant>
        <vt:i4>18</vt:i4>
      </vt:variant>
      <vt:variant>
        <vt:i4>0</vt:i4>
      </vt:variant>
      <vt:variant>
        <vt:i4>5</vt:i4>
      </vt:variant>
      <vt:variant>
        <vt:lpwstr>https://www.who.int/sustainable-development/cities/health-risks/urban-green-space/en/</vt:lpwstr>
      </vt:variant>
      <vt:variant>
        <vt:lpwstr/>
      </vt:variant>
      <vt:variant>
        <vt:i4>131136</vt:i4>
      </vt:variant>
      <vt:variant>
        <vt:i4>15</vt:i4>
      </vt:variant>
      <vt:variant>
        <vt:i4>0</vt:i4>
      </vt:variant>
      <vt:variant>
        <vt:i4>5</vt:i4>
      </vt:variant>
      <vt:variant>
        <vt:lpwstr>https://www.un.org/development/desa/en/news/population/2018-revision-of-world-urbanization-prospects.html</vt:lpwstr>
      </vt:variant>
      <vt:variant>
        <vt:lpwstr/>
      </vt:variant>
      <vt:variant>
        <vt:i4>8126500</vt:i4>
      </vt:variant>
      <vt:variant>
        <vt:i4>12</vt:i4>
      </vt:variant>
      <vt:variant>
        <vt:i4>0</vt:i4>
      </vt:variant>
      <vt:variant>
        <vt:i4>5</vt:i4>
      </vt:variant>
      <vt:variant>
        <vt:lpwstr>https://www.bbc.co.uk/news/uk-england-bristol-49852548</vt:lpwstr>
      </vt:variant>
      <vt:variant>
        <vt:lpwstr/>
      </vt:variant>
      <vt:variant>
        <vt:i4>7340095</vt:i4>
      </vt:variant>
      <vt:variant>
        <vt:i4>9</vt:i4>
      </vt:variant>
      <vt:variant>
        <vt:i4>0</vt:i4>
      </vt:variant>
      <vt:variant>
        <vt:i4>5</vt:i4>
      </vt:variant>
      <vt:variant>
        <vt:lpwstr>https://www.nhs.uk/conditions/stress-anxiety-depression/student-mental-health/</vt:lpwstr>
      </vt:variant>
      <vt:variant>
        <vt:lpwstr/>
      </vt:variant>
      <vt:variant>
        <vt:i4>2490423</vt:i4>
      </vt:variant>
      <vt:variant>
        <vt:i4>6</vt:i4>
      </vt:variant>
      <vt:variant>
        <vt:i4>0</vt:i4>
      </vt:variant>
      <vt:variant>
        <vt:i4>5</vt:i4>
      </vt:variant>
      <vt:variant>
        <vt:lpwstr>https://www.nationalgeographic.org/encyclopedia/urban-area/</vt:lpwstr>
      </vt:variant>
      <vt:variant>
        <vt:lpwstr/>
      </vt:variant>
      <vt:variant>
        <vt:i4>917533</vt:i4>
      </vt:variant>
      <vt:variant>
        <vt:i4>3</vt:i4>
      </vt:variant>
      <vt:variant>
        <vt:i4>0</vt:i4>
      </vt:variant>
      <vt:variant>
        <vt:i4>5</vt:i4>
      </vt:variant>
      <vt:variant>
        <vt:lpwstr>https://www.redbrickresearch.com/2017/11/30/promoting-student-wellbeing/</vt:lpwstr>
      </vt:variant>
      <vt:variant>
        <vt:lpwstr/>
      </vt:variant>
      <vt:variant>
        <vt:i4>4456521</vt:i4>
      </vt:variant>
      <vt:variant>
        <vt:i4>0</vt:i4>
      </vt:variant>
      <vt:variant>
        <vt:i4>0</vt:i4>
      </vt:variant>
      <vt:variant>
        <vt:i4>5</vt:i4>
      </vt:variant>
      <vt:variant>
        <vt:lpwstr>https://positivepsychology.com/attention-restoration-theory/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Lucie Isaac (1702765)</cp:lastModifiedBy>
  <cp:revision>2</cp:revision>
  <dcterms:created xsi:type="dcterms:W3CDTF">2020-04-20T23:40:00Z</dcterms:created>
  <dcterms:modified xsi:type="dcterms:W3CDTF">2020-04-20T23:40:00Z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