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caps w:val="0"/>
          <w:color w:val="auto"/>
          <w:spacing w:val="0"/>
          <w:sz w:val="20"/>
          <w:szCs w:val="20"/>
        </w:rPr>
        <w:id w:val="-1871525841"/>
        <w:docPartObj>
          <w:docPartGallery w:val="Cover Pages"/>
          <w:docPartUnique/>
        </w:docPartObj>
      </w:sdtPr>
      <w:sdtEndPr>
        <w:rPr>
          <w:b w:val="0"/>
          <w:bCs w:val="0"/>
        </w:rPr>
      </w:sdtEndPr>
      <w:sdtContent>
        <w:p w14:paraId="21456234" w14:textId="62170BF5" w:rsidR="00243319" w:rsidRPr="00EB1876" w:rsidRDefault="00BE45FD" w:rsidP="00EB1876">
          <w:pPr>
            <w:pStyle w:val="TOCHeading"/>
            <w:pBdr>
              <w:bottom w:val="single" w:sz="24" w:space="15" w:color="99CB38" w:themeColor="accent1"/>
            </w:pBdr>
            <w:jc w:val="center"/>
            <w:rPr>
              <w:rFonts w:ascii="Arial" w:hAnsi="Arial" w:cs="Arial"/>
              <w:b/>
              <w:bCs/>
              <w:noProof/>
              <w:sz w:val="48"/>
              <w:szCs w:val="48"/>
            </w:rPr>
          </w:pPr>
          <w:r w:rsidRPr="00EB1876">
            <w:rPr>
              <w:rFonts w:ascii="Arial" w:hAnsi="Arial" w:cs="Arial"/>
              <w:b/>
              <w:bCs/>
              <w:sz w:val="48"/>
              <w:szCs w:val="48"/>
            </w:rPr>
            <w:t>P</w:t>
          </w:r>
          <w:r w:rsidR="003052B6" w:rsidRPr="00EB1876">
            <w:rPr>
              <w:rFonts w:ascii="Arial" w:hAnsi="Arial" w:cs="Arial"/>
              <w:b/>
              <w:bCs/>
              <w:sz w:val="48"/>
              <w:szCs w:val="48"/>
            </w:rPr>
            <w:t>ORTFOLIO OF WORK</w:t>
          </w:r>
        </w:p>
        <w:p w14:paraId="73765B6C" w14:textId="28D31525" w:rsidR="00243319" w:rsidRDefault="00243319" w:rsidP="00243319">
          <w:pPr>
            <w:pStyle w:val="NoSpacing"/>
            <w:rPr>
              <w:noProof/>
            </w:rPr>
          </w:pPr>
        </w:p>
        <w:p w14:paraId="33FCCC68" w14:textId="580FB912" w:rsidR="00243319" w:rsidRDefault="00243319" w:rsidP="00243319">
          <w:pPr>
            <w:pStyle w:val="NoSpacing"/>
            <w:rPr>
              <w:noProof/>
            </w:rPr>
          </w:pPr>
        </w:p>
        <w:p w14:paraId="6E3BBEE7" w14:textId="05179C2F" w:rsidR="0003758D" w:rsidRDefault="0003758D" w:rsidP="00243319">
          <w:pPr>
            <w:pStyle w:val="NoSpacing"/>
            <w:rPr>
              <w:noProof/>
            </w:rPr>
          </w:pPr>
        </w:p>
        <w:p w14:paraId="75CF58B7" w14:textId="2E8B53AD" w:rsidR="0003758D" w:rsidRDefault="0003758D" w:rsidP="00243319">
          <w:pPr>
            <w:pStyle w:val="NoSpacing"/>
            <w:rPr>
              <w:noProof/>
            </w:rPr>
          </w:pPr>
        </w:p>
        <w:p w14:paraId="3215DC9B" w14:textId="6973EFF7" w:rsidR="0003758D" w:rsidRDefault="00EB1876" w:rsidP="00243319">
          <w:pPr>
            <w:pStyle w:val="NoSpacing"/>
            <w:rPr>
              <w:noProof/>
            </w:rPr>
          </w:pPr>
          <w:r>
            <w:rPr>
              <w:rFonts w:ascii="Arial" w:hAnsi="Arial" w:cs="Arial"/>
              <w:noProof/>
              <w:sz w:val="22"/>
              <w:szCs w:val="22"/>
            </w:rPr>
            <w:drawing>
              <wp:anchor distT="0" distB="0" distL="114300" distR="114300" simplePos="0" relativeHeight="251660288" behindDoc="0" locked="0" layoutInCell="1" allowOverlap="1" wp14:anchorId="1FC9C82D" wp14:editId="1C56E6E6">
                <wp:simplePos x="0" y="0"/>
                <wp:positionH relativeFrom="column">
                  <wp:posOffset>0</wp:posOffset>
                </wp:positionH>
                <wp:positionV relativeFrom="paragraph">
                  <wp:posOffset>66675</wp:posOffset>
                </wp:positionV>
                <wp:extent cx="5731510" cy="4082415"/>
                <wp:effectExtent l="0" t="0" r="0" b="0"/>
                <wp:wrapSquare wrapText="bothSides"/>
                <wp:docPr id="5" name="Picture 5" descr="A close up of a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a keyboard&#10;&#10;Description automatically generated"/>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4082415"/>
                        </a:xfrm>
                        <a:prstGeom prst="rect">
                          <a:avLst/>
                        </a:prstGeom>
                      </pic:spPr>
                    </pic:pic>
                  </a:graphicData>
                </a:graphic>
              </wp:anchor>
            </w:drawing>
          </w:r>
        </w:p>
        <w:p w14:paraId="5347D8BD" w14:textId="77777777" w:rsidR="00243319" w:rsidRDefault="00243319" w:rsidP="00243319">
          <w:pPr>
            <w:pStyle w:val="NoSpacing"/>
            <w:rPr>
              <w:noProof/>
            </w:rPr>
          </w:pPr>
        </w:p>
        <w:p w14:paraId="2AA5FDDF" w14:textId="77777777" w:rsidR="00243319" w:rsidRDefault="00243319" w:rsidP="00243319">
          <w:pPr>
            <w:pStyle w:val="NoSpacing"/>
            <w:rPr>
              <w:noProof/>
            </w:rPr>
          </w:pPr>
        </w:p>
        <w:p w14:paraId="2472F2E5" w14:textId="13DD9F4E" w:rsidR="00243319" w:rsidRDefault="00243319" w:rsidP="00243319">
          <w:pPr>
            <w:pStyle w:val="NoSpacing"/>
            <w:rPr>
              <w:noProof/>
            </w:rPr>
          </w:pPr>
        </w:p>
        <w:p w14:paraId="7533E0B7" w14:textId="57A8045C" w:rsidR="006F1573" w:rsidRPr="00243319" w:rsidRDefault="00000000" w:rsidP="00243319">
          <w:pPr>
            <w:pStyle w:val="NoSpacing"/>
            <w:rPr>
              <w:sz w:val="2"/>
            </w:rPr>
          </w:pPr>
          <w:r>
            <w:rPr>
              <w:noProof/>
            </w:rPr>
            <w:pict w14:anchorId="065B7BF2">
              <v:shapetype id="_x0000_t202" coordsize="21600,21600" o:spt="202" path="m,l,21600r21600,l21600,xe">
                <v:stroke joinstyle="miter"/>
                <v:path gradientshapeok="t" o:connecttype="rect"/>
              </v:shapetype>
              <v:shape id="Text Box 69" o:spid="_x0000_s2050" type="#_x0000_t202" style="position:absolute;margin-left:33.7pt;margin-top:525.5pt;width:419.4pt;height:157.25pt;z-index:251659264;visibility:visible;mso-wrap-style:square;mso-width-percent:0;mso-height-percent:0;mso-wrap-distance-left:9pt;mso-wrap-distance-top:0;mso-wrap-distance-right:9pt;mso-wrap-distance-bottom:0;mso-position-horizontal-relative:margin;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" filled="f" stroked="f" strokeweight=".5pt">
                <v:textbox style="mso-next-textbox:#Text Box 69" inset="0,0,0,0">
                  <w:txbxContent>
                    <w:tbl>
                      <w:tblPr>
                        <w:tblStyle w:val="TableGrid"/>
                        <w:tblW w:w="8222" w:type="dxa"/>
                        <w:tblInd w:w="108" w:type="dxa"/>
                        <w:tblBorders>
                          <w:top w:val="single" w:sz="8" w:space="0" w:color="86A795" w:themeColor="text2" w:themeTint="99"/>
                          <w:left w:val="single" w:sz="8" w:space="0" w:color="86A795" w:themeColor="text2" w:themeTint="99"/>
                          <w:bottom w:val="single" w:sz="8" w:space="0" w:color="86A795" w:themeColor="text2" w:themeTint="99"/>
                          <w:right w:val="single" w:sz="8" w:space="0" w:color="86A795" w:themeColor="text2" w:themeTint="99"/>
                          <w:insideH w:val="single" w:sz="8" w:space="0" w:color="86A795" w:themeColor="text2" w:themeTint="99"/>
                          <w:insideV w:val="single" w:sz="8" w:space="0" w:color="86A795" w:themeColor="text2" w:themeTint="99"/>
                        </w:tblBorders>
                        <w:tblLook w:val="04A0" w:firstRow="1" w:lastRow="0" w:firstColumn="1" w:lastColumn="0" w:noHBand="0" w:noVBand="1"/>
                      </w:tblPr>
                      <w:tblGrid>
                        <w:gridCol w:w="3261"/>
                        <w:gridCol w:w="4961"/>
                      </w:tblGrid>
                      <w:tr w:rsidR="00AC5B51" w:rsidRPr="008E6F7A" w14:paraId="34E09468" w14:textId="77777777" w:rsidTr="00665ADD">
                        <w:trPr>
                          <w:trHeight w:val="360"/>
                        </w:trPr>
                        <w:tc>
                          <w:tcPr>
                            <w:tcW w:w="3261" w:type="dxa"/>
                            <w:shd w:val="clear" w:color="auto" w:fill="EAF4D7" w:themeFill="accent1" w:themeFillTint="33"/>
                          </w:tcPr>
                          <w:p w14:paraId="02D580CA" w14:textId="77777777" w:rsidR="006351C3" w:rsidRPr="001C1A3E" w:rsidRDefault="006351C3" w:rsidP="00AC5B51">
                            <w:pPr>
                              <w:pStyle w:val="NoSpacing"/>
                              <w:shd w:val="clear" w:color="auto" w:fill="FFFFFF" w:themeFill="background1"/>
                              <w:jc w:val="center"/>
                              <w:rPr>
                                <w:color w:val="86A795" w:themeColor="text2" w:themeTint="99"/>
                                <w:sz w:val="22"/>
                                <w:szCs w:val="22"/>
                              </w:rPr>
                            </w:pPr>
                            <w:r w:rsidRPr="001C1A3E">
                              <w:rPr>
                                <w:rFonts w:ascii="Arial" w:hAnsi="Arial" w:cs="Arial"/>
                                <w:color w:val="86A795" w:themeColor="text2" w:themeTint="99"/>
                                <w:sz w:val="22"/>
                                <w:szCs w:val="22"/>
                              </w:rPr>
                              <w:t>Student Name</w:t>
                            </w:r>
                          </w:p>
                        </w:tc>
                        <w:tc>
                          <w:tcPr>
                            <w:tcW w:w="4961" w:type="dxa"/>
                            <w:shd w:val="clear" w:color="auto" w:fill="EAF4D7" w:themeFill="accent1" w:themeFillTint="33"/>
                          </w:tcPr>
                          <w:p w14:paraId="53BA8080" w14:textId="03CEE6C3" w:rsidR="006351C3" w:rsidRPr="001C1A3E" w:rsidRDefault="008E6F7A" w:rsidP="00AC5B51">
                            <w:pPr>
                              <w:pStyle w:val="NoSpacing"/>
                              <w:shd w:val="clear" w:color="auto" w:fill="FFFFFF" w:themeFill="background1"/>
                              <w:jc w:val="center"/>
                              <w:rPr>
                                <w:rFonts w:ascii="Arial" w:hAnsi="Arial" w:cs="Arial"/>
                                <w:color w:val="86A795" w:themeColor="text2" w:themeTint="99"/>
                                <w:sz w:val="22"/>
                                <w:szCs w:val="22"/>
                              </w:rPr>
                            </w:pPr>
                            <w:r w:rsidRPr="001C1A3E">
                              <w:rPr>
                                <w:rFonts w:ascii="Arial" w:hAnsi="Arial" w:cs="Arial"/>
                                <w:color w:val="86A795" w:themeColor="text2" w:themeTint="99"/>
                                <w:sz w:val="22"/>
                                <w:szCs w:val="22"/>
                              </w:rPr>
                              <w:t>Radoslav Nikolov</w:t>
                            </w:r>
                          </w:p>
                        </w:tc>
                      </w:tr>
                      <w:tr w:rsidR="00AC5B51" w:rsidRPr="008E6F7A" w14:paraId="0E384A62" w14:textId="77777777" w:rsidTr="00665ADD">
                        <w:trPr>
                          <w:trHeight w:val="360"/>
                        </w:trPr>
                        <w:tc>
                          <w:tcPr>
                            <w:tcW w:w="3261" w:type="dxa"/>
                            <w:shd w:val="clear" w:color="auto" w:fill="EAF4D7" w:themeFill="accent1" w:themeFillTint="33"/>
                          </w:tcPr>
                          <w:p w14:paraId="26AA2576" w14:textId="77777777" w:rsidR="006351C3" w:rsidRPr="001C1A3E" w:rsidRDefault="006351C3" w:rsidP="00AC5B51">
                            <w:pPr>
                              <w:pStyle w:val="NoSpacing"/>
                              <w:shd w:val="clear" w:color="auto" w:fill="FFFFFF" w:themeFill="background1"/>
                              <w:jc w:val="center"/>
                              <w:rPr>
                                <w:color w:val="86A795" w:themeColor="text2" w:themeTint="99"/>
                                <w:sz w:val="22"/>
                                <w:szCs w:val="22"/>
                              </w:rPr>
                            </w:pPr>
                            <w:r w:rsidRPr="001C1A3E">
                              <w:rPr>
                                <w:rFonts w:ascii="Arial" w:hAnsi="Arial" w:cs="Arial"/>
                                <w:color w:val="86A795" w:themeColor="text2" w:themeTint="99"/>
                                <w:sz w:val="22"/>
                                <w:szCs w:val="22"/>
                              </w:rPr>
                              <w:t>Student ID</w:t>
                            </w:r>
                          </w:p>
                        </w:tc>
                        <w:tc>
                          <w:tcPr>
                            <w:tcW w:w="4961" w:type="dxa"/>
                            <w:shd w:val="clear" w:color="auto" w:fill="EAF4D7" w:themeFill="accent1" w:themeFillTint="33"/>
                          </w:tcPr>
                          <w:p w14:paraId="686BE4E0" w14:textId="262A19F9" w:rsidR="006351C3" w:rsidRPr="001C1A3E" w:rsidRDefault="006351C3" w:rsidP="00AC5B51">
                            <w:pPr>
                              <w:pStyle w:val="NoSpacing"/>
                              <w:shd w:val="clear" w:color="auto" w:fill="FFFFFF" w:themeFill="background1"/>
                              <w:jc w:val="center"/>
                              <w:rPr>
                                <w:rFonts w:ascii="Arial" w:hAnsi="Arial" w:cs="Arial"/>
                                <w:color w:val="86A795" w:themeColor="text2" w:themeTint="99"/>
                                <w:sz w:val="22"/>
                                <w:szCs w:val="22"/>
                              </w:rPr>
                            </w:pPr>
                            <w:r w:rsidRPr="001C1A3E">
                              <w:rPr>
                                <w:rFonts w:ascii="Arial" w:hAnsi="Arial" w:cs="Arial"/>
                                <w:color w:val="86A795" w:themeColor="text2" w:themeTint="99"/>
                                <w:sz w:val="22"/>
                                <w:szCs w:val="22"/>
                              </w:rPr>
                              <w:t>2</w:t>
                            </w:r>
                            <w:r w:rsidR="008E6F7A" w:rsidRPr="001C1A3E">
                              <w:rPr>
                                <w:rFonts w:ascii="Arial" w:hAnsi="Arial" w:cs="Arial"/>
                                <w:color w:val="86A795" w:themeColor="text2" w:themeTint="99"/>
                                <w:sz w:val="22"/>
                                <w:szCs w:val="22"/>
                              </w:rPr>
                              <w:t>118366</w:t>
                            </w:r>
                          </w:p>
                        </w:tc>
                      </w:tr>
                      <w:tr w:rsidR="00AC5B51" w:rsidRPr="008E6F7A" w14:paraId="28691DE3" w14:textId="77777777" w:rsidTr="00665ADD">
                        <w:trPr>
                          <w:trHeight w:val="376"/>
                        </w:trPr>
                        <w:tc>
                          <w:tcPr>
                            <w:tcW w:w="3261" w:type="dxa"/>
                            <w:shd w:val="clear" w:color="auto" w:fill="EAF4D7" w:themeFill="accent1" w:themeFillTint="33"/>
                          </w:tcPr>
                          <w:p w14:paraId="208A3F63" w14:textId="77777777" w:rsidR="006351C3" w:rsidRPr="001C1A3E" w:rsidRDefault="006351C3" w:rsidP="00AC5B51">
                            <w:pPr>
                              <w:pStyle w:val="NoSpacing"/>
                              <w:shd w:val="clear" w:color="auto" w:fill="FFFFFF" w:themeFill="background1"/>
                              <w:jc w:val="center"/>
                              <w:rPr>
                                <w:color w:val="86A795" w:themeColor="text2" w:themeTint="99"/>
                                <w:sz w:val="22"/>
                                <w:szCs w:val="22"/>
                              </w:rPr>
                            </w:pPr>
                            <w:r w:rsidRPr="001C1A3E">
                              <w:rPr>
                                <w:rFonts w:ascii="Arial" w:hAnsi="Arial" w:cs="Arial"/>
                                <w:color w:val="86A795" w:themeColor="text2" w:themeTint="99"/>
                                <w:sz w:val="22"/>
                                <w:szCs w:val="22"/>
                              </w:rPr>
                              <w:t>Module code</w:t>
                            </w:r>
                          </w:p>
                        </w:tc>
                        <w:tc>
                          <w:tcPr>
                            <w:tcW w:w="4961" w:type="dxa"/>
                            <w:shd w:val="clear" w:color="auto" w:fill="EAF4D7" w:themeFill="accent1" w:themeFillTint="33"/>
                          </w:tcPr>
                          <w:p w14:paraId="72AE6BC3" w14:textId="5037C267" w:rsidR="006351C3" w:rsidRPr="001C1A3E" w:rsidRDefault="006351C3" w:rsidP="00AC5B51">
                            <w:pPr>
                              <w:pStyle w:val="NoSpacing"/>
                              <w:shd w:val="clear" w:color="auto" w:fill="FFFFFF" w:themeFill="background1"/>
                              <w:jc w:val="center"/>
                              <w:rPr>
                                <w:rFonts w:ascii="Arial" w:hAnsi="Arial" w:cs="Arial"/>
                                <w:color w:val="86A795" w:themeColor="text2" w:themeTint="99"/>
                                <w:sz w:val="22"/>
                                <w:szCs w:val="22"/>
                              </w:rPr>
                            </w:pPr>
                            <w:r w:rsidRPr="001C1A3E">
                              <w:rPr>
                                <w:rFonts w:ascii="Arial" w:hAnsi="Arial" w:cs="Arial"/>
                                <w:color w:val="86A795" w:themeColor="text2" w:themeTint="99"/>
                                <w:sz w:val="22"/>
                                <w:szCs w:val="22"/>
                              </w:rPr>
                              <w:t>BMSW400</w:t>
                            </w:r>
                            <w:r w:rsidR="00F25F84">
                              <w:rPr>
                                <w:rFonts w:ascii="Arial" w:hAnsi="Arial" w:cs="Arial"/>
                                <w:color w:val="86A795" w:themeColor="text2" w:themeTint="99"/>
                                <w:sz w:val="22"/>
                                <w:szCs w:val="22"/>
                              </w:rPr>
                              <w:t>5</w:t>
                            </w:r>
                            <w:r w:rsidRPr="001C1A3E">
                              <w:rPr>
                                <w:rFonts w:ascii="Arial" w:hAnsi="Arial" w:cs="Arial"/>
                                <w:color w:val="86A795" w:themeColor="text2" w:themeTint="99"/>
                                <w:sz w:val="22"/>
                                <w:szCs w:val="22"/>
                              </w:rPr>
                              <w:t>_BIRM</w:t>
                            </w:r>
                          </w:p>
                        </w:tc>
                      </w:tr>
                      <w:tr w:rsidR="00AC5B51" w:rsidRPr="008E6F7A" w14:paraId="7F9B2585" w14:textId="77777777" w:rsidTr="00665ADD">
                        <w:trPr>
                          <w:trHeight w:val="360"/>
                        </w:trPr>
                        <w:tc>
                          <w:tcPr>
                            <w:tcW w:w="3261" w:type="dxa"/>
                            <w:shd w:val="clear" w:color="auto" w:fill="EAF4D7" w:themeFill="accent1" w:themeFillTint="33"/>
                          </w:tcPr>
                          <w:p w14:paraId="63AC65A7" w14:textId="77777777" w:rsidR="006351C3" w:rsidRPr="001C1A3E" w:rsidRDefault="006351C3" w:rsidP="00AC5B51">
                            <w:pPr>
                              <w:pStyle w:val="NoSpacing"/>
                              <w:shd w:val="clear" w:color="auto" w:fill="FFFFFF" w:themeFill="background1"/>
                              <w:jc w:val="center"/>
                              <w:rPr>
                                <w:color w:val="86A795" w:themeColor="text2" w:themeTint="99"/>
                                <w:sz w:val="22"/>
                                <w:szCs w:val="22"/>
                              </w:rPr>
                            </w:pPr>
                            <w:r w:rsidRPr="001C1A3E">
                              <w:rPr>
                                <w:rFonts w:ascii="Arial" w:hAnsi="Arial" w:cs="Arial"/>
                                <w:color w:val="86A795" w:themeColor="text2" w:themeTint="99"/>
                                <w:sz w:val="22"/>
                                <w:szCs w:val="22"/>
                              </w:rPr>
                              <w:t>Assignment section</w:t>
                            </w:r>
                          </w:p>
                        </w:tc>
                        <w:tc>
                          <w:tcPr>
                            <w:tcW w:w="4961" w:type="dxa"/>
                            <w:shd w:val="clear" w:color="auto" w:fill="EAF4D7" w:themeFill="accent1" w:themeFillTint="33"/>
                          </w:tcPr>
                          <w:p w14:paraId="67C4AFDA" w14:textId="21BEA265" w:rsidR="006351C3" w:rsidRPr="001C1A3E" w:rsidRDefault="001A55C8" w:rsidP="00AC5B51">
                            <w:pPr>
                              <w:pStyle w:val="NoSpacing"/>
                              <w:shd w:val="clear" w:color="auto" w:fill="FFFFFF" w:themeFill="background1"/>
                              <w:jc w:val="center"/>
                              <w:rPr>
                                <w:rFonts w:ascii="Arial" w:hAnsi="Arial" w:cs="Arial"/>
                                <w:color w:val="86A795" w:themeColor="text2" w:themeTint="99"/>
                                <w:sz w:val="22"/>
                                <w:szCs w:val="22"/>
                              </w:rPr>
                            </w:pPr>
                            <w:r>
                              <w:rPr>
                                <w:rFonts w:ascii="Arial" w:hAnsi="Arial" w:cs="Arial"/>
                                <w:bCs/>
                                <w:color w:val="86A795" w:themeColor="text2" w:themeTint="99"/>
                                <w:sz w:val="22"/>
                                <w:szCs w:val="22"/>
                              </w:rPr>
                              <w:t>Professional</w:t>
                            </w:r>
                            <w:r w:rsidR="006351C3" w:rsidRPr="001C1A3E">
                              <w:rPr>
                                <w:rFonts w:ascii="Arial" w:hAnsi="Arial" w:cs="Arial"/>
                                <w:bCs/>
                                <w:color w:val="86A795" w:themeColor="text2" w:themeTint="99"/>
                                <w:sz w:val="22"/>
                                <w:szCs w:val="22"/>
                              </w:rPr>
                              <w:t xml:space="preserve"> </w:t>
                            </w:r>
                            <w:r w:rsidR="00226ABA">
                              <w:rPr>
                                <w:rFonts w:ascii="Arial" w:hAnsi="Arial" w:cs="Arial"/>
                                <w:bCs/>
                                <w:color w:val="86A795" w:themeColor="text2" w:themeTint="99"/>
                                <w:sz w:val="22"/>
                                <w:szCs w:val="22"/>
                              </w:rPr>
                              <w:t>and Career</w:t>
                            </w:r>
                            <w:r w:rsidR="00F22FD3">
                              <w:rPr>
                                <w:rFonts w:ascii="Arial" w:hAnsi="Arial" w:cs="Arial"/>
                                <w:bCs/>
                                <w:color w:val="86A795" w:themeColor="text2" w:themeTint="99"/>
                                <w:sz w:val="22"/>
                                <w:szCs w:val="22"/>
                              </w:rPr>
                              <w:t xml:space="preserve"> development </w:t>
                            </w:r>
                          </w:p>
                        </w:tc>
                      </w:tr>
                      <w:tr w:rsidR="00AC5B51" w:rsidRPr="008E6F7A" w14:paraId="0C14E018" w14:textId="77777777" w:rsidTr="00665ADD">
                        <w:trPr>
                          <w:trHeight w:val="360"/>
                        </w:trPr>
                        <w:tc>
                          <w:tcPr>
                            <w:tcW w:w="3261" w:type="dxa"/>
                            <w:shd w:val="clear" w:color="auto" w:fill="EAF4D7" w:themeFill="accent1" w:themeFillTint="33"/>
                          </w:tcPr>
                          <w:p w14:paraId="7DFB4BA9" w14:textId="77777777" w:rsidR="006351C3" w:rsidRPr="001C1A3E" w:rsidRDefault="006351C3" w:rsidP="00AC5B51">
                            <w:pPr>
                              <w:pStyle w:val="NoSpacing"/>
                              <w:shd w:val="clear" w:color="auto" w:fill="FFFFFF" w:themeFill="background1"/>
                              <w:jc w:val="center"/>
                              <w:rPr>
                                <w:color w:val="86A795" w:themeColor="text2" w:themeTint="99"/>
                                <w:sz w:val="22"/>
                                <w:szCs w:val="22"/>
                              </w:rPr>
                            </w:pPr>
                            <w:r w:rsidRPr="001C1A3E">
                              <w:rPr>
                                <w:rFonts w:ascii="Arial" w:hAnsi="Arial" w:cs="Arial"/>
                                <w:color w:val="86A795" w:themeColor="text2" w:themeTint="99"/>
                                <w:sz w:val="22"/>
                                <w:szCs w:val="22"/>
                              </w:rPr>
                              <w:t>Lecturer’s name</w:t>
                            </w:r>
                          </w:p>
                        </w:tc>
                        <w:tc>
                          <w:tcPr>
                            <w:tcW w:w="4961" w:type="dxa"/>
                            <w:shd w:val="clear" w:color="auto" w:fill="EAF4D7" w:themeFill="accent1" w:themeFillTint="33"/>
                          </w:tcPr>
                          <w:p w14:paraId="2C928569" w14:textId="63DBE2E7" w:rsidR="006351C3" w:rsidRPr="001C1A3E" w:rsidRDefault="00E52D7E" w:rsidP="00AC5B51">
                            <w:pPr>
                              <w:pStyle w:val="NoSpacing"/>
                              <w:shd w:val="clear" w:color="auto" w:fill="FFFFFF" w:themeFill="background1"/>
                              <w:jc w:val="center"/>
                              <w:rPr>
                                <w:rFonts w:ascii="Arial" w:hAnsi="Arial" w:cs="Arial"/>
                                <w:color w:val="86A795" w:themeColor="text2" w:themeTint="99"/>
                                <w:sz w:val="22"/>
                                <w:szCs w:val="22"/>
                              </w:rPr>
                            </w:pPr>
                            <w:r>
                              <w:rPr>
                                <w:rFonts w:ascii="Arial" w:hAnsi="Arial" w:cs="Arial"/>
                                <w:color w:val="86A795" w:themeColor="text2" w:themeTint="99"/>
                                <w:sz w:val="22"/>
                                <w:szCs w:val="22"/>
                              </w:rPr>
                              <w:t xml:space="preserve">Md Nazmul </w:t>
                            </w:r>
                            <w:r w:rsidR="00A60481">
                              <w:rPr>
                                <w:rFonts w:ascii="Arial" w:hAnsi="Arial" w:cs="Arial"/>
                                <w:color w:val="86A795" w:themeColor="text2" w:themeTint="99"/>
                                <w:sz w:val="22"/>
                                <w:szCs w:val="22"/>
                              </w:rPr>
                              <w:t>Hasan</w:t>
                            </w:r>
                          </w:p>
                        </w:tc>
                      </w:tr>
                    </w:tbl>
                    <w:p w14:paraId="0FBE1B22" w14:textId="619AF005" w:rsidR="00D504FB" w:rsidRDefault="00D504FB" w:rsidP="00AC5B51">
                      <w:pPr>
                        <w:pStyle w:val="NoSpacing"/>
                        <w:shd w:val="clear" w:color="auto" w:fill="FFFFFF" w:themeFill="background1"/>
                        <w:jc w:val="center"/>
                        <w:rPr>
                          <w:color w:val="99CB38" w:themeColor="accent1"/>
                        </w:rPr>
                      </w:pPr>
                    </w:p>
                    <w:sdt>
                      <w:sdtPr>
                        <w:rPr>
                          <w:color w:val="99CB38"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41BB4161" w14:textId="7B3C30CB" w:rsidR="00D504FB" w:rsidRDefault="00D504FB">
                          <w:pPr>
                            <w:pStyle w:val="NoSpacing"/>
                            <w:jc w:val="right"/>
                            <w:rPr>
                              <w:color w:val="99CB38" w:themeColor="accent1"/>
                              <w:sz w:val="36"/>
                              <w:szCs w:val="36"/>
                            </w:rPr>
                          </w:pPr>
                          <w:r>
                            <w:rPr>
                              <w:color w:val="99CB38" w:themeColor="accent1"/>
                              <w:sz w:val="36"/>
                              <w:szCs w:val="36"/>
                            </w:rPr>
                            <w:t xml:space="preserve">     </w:t>
                          </w:r>
                        </w:p>
                      </w:sdtContent>
                    </w:sdt>
                  </w:txbxContent>
                </v:textbox>
                <w10:wrap anchorx="margin" anchory="margin"/>
              </v:shape>
            </w:pict>
          </w:r>
          <w:r w:rsidR="00D504FB">
            <w:rPr>
              <w:rFonts w:ascii="Arial" w:hAnsi="Arial" w:cs="Arial"/>
              <w:sz w:val="22"/>
              <w:szCs w:val="22"/>
            </w:rPr>
            <w:br w:type="page"/>
          </w:r>
        </w:p>
      </w:sdtContent>
    </w:sdt>
    <w:sdt>
      <w:sdtPr>
        <w:rPr>
          <w:rFonts w:ascii="Arial" w:hAnsi="Arial" w:cs="Arial"/>
          <w:b/>
          <w:bCs/>
          <w:caps w:val="0"/>
          <w:color w:val="auto"/>
          <w:spacing w:val="0"/>
          <w:sz w:val="20"/>
          <w:szCs w:val="20"/>
        </w:rPr>
        <w:id w:val="1496151612"/>
        <w:docPartObj>
          <w:docPartGallery w:val="Table of Contents"/>
          <w:docPartUnique/>
        </w:docPartObj>
      </w:sdtPr>
      <w:sdtEndPr>
        <w:rPr>
          <w:rFonts w:asciiTheme="minorHAnsi" w:hAnsiTheme="minorHAnsi" w:cstheme="minorBidi"/>
          <w:noProof/>
        </w:rPr>
      </w:sdtEndPr>
      <w:sdtContent>
        <w:p w14:paraId="445C7CD6" w14:textId="3FA15DC5" w:rsidR="00791E64" w:rsidRPr="007C5577" w:rsidRDefault="00791E64">
          <w:pPr>
            <w:pStyle w:val="TOCHeading"/>
            <w:rPr>
              <w:rFonts w:ascii="Arial" w:hAnsi="Arial" w:cs="Arial"/>
              <w:b/>
              <w:bCs/>
            </w:rPr>
          </w:pPr>
          <w:r w:rsidRPr="007C5577">
            <w:rPr>
              <w:rFonts w:ascii="Arial" w:hAnsi="Arial" w:cs="Arial"/>
              <w:b/>
              <w:bCs/>
            </w:rPr>
            <w:t>Table of Contents</w:t>
          </w:r>
        </w:p>
        <w:p w14:paraId="2E45B042" w14:textId="6BF85FAC" w:rsidR="00475DC8" w:rsidRDefault="00791E64">
          <w:pPr>
            <w:pStyle w:val="TOC1"/>
            <w:rPr>
              <w:b w:val="0"/>
              <w:bCs w:val="0"/>
              <w:sz w:val="22"/>
              <w:szCs w:val="22"/>
              <w:lang w:val="bg-BG" w:eastAsia="bg-BG"/>
            </w:rPr>
          </w:pPr>
          <w:r>
            <w:rPr>
              <w:b w:val="0"/>
              <w:bCs w:val="0"/>
              <w:noProof w:val="0"/>
            </w:rPr>
            <w:fldChar w:fldCharType="begin"/>
          </w:r>
          <w:r>
            <w:instrText xml:space="preserve"> TOC \o "1-3" \h \z \u </w:instrText>
          </w:r>
          <w:r>
            <w:rPr>
              <w:b w:val="0"/>
              <w:bCs w:val="0"/>
              <w:noProof w:val="0"/>
            </w:rPr>
            <w:fldChar w:fldCharType="separate"/>
          </w:r>
          <w:hyperlink w:anchor="_Toc120111722" w:history="1">
            <w:r w:rsidR="00475DC8" w:rsidRPr="003B3F93">
              <w:rPr>
                <w:rStyle w:val="Hyperlink"/>
                <w:rFonts w:ascii="Arial" w:hAnsi="Arial" w:cs="Arial"/>
              </w:rPr>
              <w:t>INTRODUCTION</w:t>
            </w:r>
            <w:r w:rsidR="00475DC8">
              <w:rPr>
                <w:webHidden/>
              </w:rPr>
              <w:tab/>
            </w:r>
            <w:r w:rsidR="00475DC8">
              <w:rPr>
                <w:webHidden/>
              </w:rPr>
              <w:fldChar w:fldCharType="begin"/>
            </w:r>
            <w:r w:rsidR="00475DC8">
              <w:rPr>
                <w:webHidden/>
              </w:rPr>
              <w:instrText xml:space="preserve"> PAGEREF _Toc120111722 \h </w:instrText>
            </w:r>
            <w:r w:rsidR="00475DC8">
              <w:rPr>
                <w:webHidden/>
              </w:rPr>
            </w:r>
            <w:r w:rsidR="00475DC8">
              <w:rPr>
                <w:webHidden/>
              </w:rPr>
              <w:fldChar w:fldCharType="separate"/>
            </w:r>
            <w:r w:rsidR="00475DC8">
              <w:rPr>
                <w:webHidden/>
              </w:rPr>
              <w:t>2</w:t>
            </w:r>
            <w:r w:rsidR="00475DC8">
              <w:rPr>
                <w:webHidden/>
              </w:rPr>
              <w:fldChar w:fldCharType="end"/>
            </w:r>
          </w:hyperlink>
        </w:p>
        <w:p w14:paraId="42879F5B" w14:textId="1BC0334E" w:rsidR="00475DC8" w:rsidRDefault="00475DC8">
          <w:pPr>
            <w:pStyle w:val="TOC1"/>
            <w:rPr>
              <w:b w:val="0"/>
              <w:bCs w:val="0"/>
              <w:sz w:val="22"/>
              <w:szCs w:val="22"/>
              <w:lang w:val="bg-BG" w:eastAsia="bg-BG"/>
            </w:rPr>
          </w:pPr>
          <w:hyperlink w:anchor="_Toc120111723" w:history="1">
            <w:r w:rsidRPr="003B3F93">
              <w:rPr>
                <w:rStyle w:val="Hyperlink"/>
                <w:rFonts w:ascii="Arial" w:hAnsi="Arial" w:cs="Arial"/>
              </w:rPr>
              <w:t>SKILS AND KNOWLEDGE</w:t>
            </w:r>
            <w:r>
              <w:rPr>
                <w:webHidden/>
              </w:rPr>
              <w:tab/>
            </w:r>
            <w:r>
              <w:rPr>
                <w:webHidden/>
              </w:rPr>
              <w:fldChar w:fldCharType="begin"/>
            </w:r>
            <w:r>
              <w:rPr>
                <w:webHidden/>
              </w:rPr>
              <w:instrText xml:space="preserve"> PAGEREF _Toc120111723 \h </w:instrText>
            </w:r>
            <w:r>
              <w:rPr>
                <w:webHidden/>
              </w:rPr>
            </w:r>
            <w:r>
              <w:rPr>
                <w:webHidden/>
              </w:rPr>
              <w:fldChar w:fldCharType="separate"/>
            </w:r>
            <w:r>
              <w:rPr>
                <w:webHidden/>
              </w:rPr>
              <w:t>3</w:t>
            </w:r>
            <w:r>
              <w:rPr>
                <w:webHidden/>
              </w:rPr>
              <w:fldChar w:fldCharType="end"/>
            </w:r>
          </w:hyperlink>
        </w:p>
        <w:p w14:paraId="67F9358E" w14:textId="0652160C" w:rsidR="00475DC8" w:rsidRDefault="00475DC8">
          <w:pPr>
            <w:pStyle w:val="TOC1"/>
            <w:rPr>
              <w:b w:val="0"/>
              <w:bCs w:val="0"/>
              <w:sz w:val="22"/>
              <w:szCs w:val="22"/>
              <w:lang w:val="bg-BG" w:eastAsia="bg-BG"/>
            </w:rPr>
          </w:pPr>
          <w:hyperlink w:anchor="_Toc120111724" w:history="1">
            <w:r w:rsidRPr="003B3F93">
              <w:rPr>
                <w:rStyle w:val="Hyperlink"/>
              </w:rPr>
              <w:t>ANALYTICAL TOOLS</w:t>
            </w:r>
            <w:r>
              <w:rPr>
                <w:webHidden/>
              </w:rPr>
              <w:tab/>
            </w:r>
            <w:r>
              <w:rPr>
                <w:webHidden/>
              </w:rPr>
              <w:fldChar w:fldCharType="begin"/>
            </w:r>
            <w:r>
              <w:rPr>
                <w:webHidden/>
              </w:rPr>
              <w:instrText xml:space="preserve"> PAGEREF _Toc120111724 \h </w:instrText>
            </w:r>
            <w:r>
              <w:rPr>
                <w:webHidden/>
              </w:rPr>
            </w:r>
            <w:r>
              <w:rPr>
                <w:webHidden/>
              </w:rPr>
              <w:fldChar w:fldCharType="separate"/>
            </w:r>
            <w:r>
              <w:rPr>
                <w:webHidden/>
              </w:rPr>
              <w:t>4</w:t>
            </w:r>
            <w:r>
              <w:rPr>
                <w:webHidden/>
              </w:rPr>
              <w:fldChar w:fldCharType="end"/>
            </w:r>
          </w:hyperlink>
        </w:p>
        <w:p w14:paraId="5E887E12" w14:textId="0742EE11" w:rsidR="00475DC8" w:rsidRDefault="00475DC8">
          <w:pPr>
            <w:pStyle w:val="TOC2"/>
            <w:tabs>
              <w:tab w:val="right" w:leader="dot" w:pos="9016"/>
            </w:tabs>
            <w:rPr>
              <w:noProof/>
              <w:sz w:val="22"/>
              <w:szCs w:val="22"/>
              <w:lang w:val="bg-BG" w:eastAsia="bg-BG"/>
            </w:rPr>
          </w:pPr>
          <w:hyperlink w:anchor="_Toc120111725" w:history="1">
            <w:r w:rsidRPr="003B3F93">
              <w:rPr>
                <w:rStyle w:val="Hyperlink"/>
                <w:noProof/>
              </w:rPr>
              <w:t>PDP Table</w:t>
            </w:r>
            <w:r>
              <w:rPr>
                <w:noProof/>
                <w:webHidden/>
              </w:rPr>
              <w:tab/>
            </w:r>
            <w:r>
              <w:rPr>
                <w:noProof/>
                <w:webHidden/>
              </w:rPr>
              <w:fldChar w:fldCharType="begin"/>
            </w:r>
            <w:r>
              <w:rPr>
                <w:noProof/>
                <w:webHidden/>
              </w:rPr>
              <w:instrText xml:space="preserve"> PAGEREF _Toc120111725 \h </w:instrText>
            </w:r>
            <w:r>
              <w:rPr>
                <w:noProof/>
                <w:webHidden/>
              </w:rPr>
            </w:r>
            <w:r>
              <w:rPr>
                <w:noProof/>
                <w:webHidden/>
              </w:rPr>
              <w:fldChar w:fldCharType="separate"/>
            </w:r>
            <w:r>
              <w:rPr>
                <w:noProof/>
                <w:webHidden/>
              </w:rPr>
              <w:t>4</w:t>
            </w:r>
            <w:r>
              <w:rPr>
                <w:noProof/>
                <w:webHidden/>
              </w:rPr>
              <w:fldChar w:fldCharType="end"/>
            </w:r>
          </w:hyperlink>
        </w:p>
        <w:p w14:paraId="3559718D" w14:textId="06B9D9CD" w:rsidR="00475DC8" w:rsidRDefault="00475DC8">
          <w:pPr>
            <w:pStyle w:val="TOC1"/>
            <w:rPr>
              <w:b w:val="0"/>
              <w:bCs w:val="0"/>
              <w:sz w:val="22"/>
              <w:szCs w:val="22"/>
              <w:lang w:val="bg-BG" w:eastAsia="bg-BG"/>
            </w:rPr>
          </w:pPr>
          <w:hyperlink w:anchor="_Toc120111726" w:history="1">
            <w:r w:rsidRPr="003B3F93">
              <w:rPr>
                <w:rStyle w:val="Hyperlink"/>
                <w:rFonts w:ascii="Arial" w:hAnsi="Arial" w:cs="Arial"/>
              </w:rPr>
              <w:t>EVALUATE YOUR OWN SKILLS</w:t>
            </w:r>
            <w:r>
              <w:rPr>
                <w:webHidden/>
              </w:rPr>
              <w:tab/>
            </w:r>
            <w:r>
              <w:rPr>
                <w:webHidden/>
              </w:rPr>
              <w:fldChar w:fldCharType="begin"/>
            </w:r>
            <w:r>
              <w:rPr>
                <w:webHidden/>
              </w:rPr>
              <w:instrText xml:space="preserve"> PAGEREF _Toc120111726 \h </w:instrText>
            </w:r>
            <w:r>
              <w:rPr>
                <w:webHidden/>
              </w:rPr>
            </w:r>
            <w:r>
              <w:rPr>
                <w:webHidden/>
              </w:rPr>
              <w:fldChar w:fldCharType="separate"/>
            </w:r>
            <w:r>
              <w:rPr>
                <w:webHidden/>
              </w:rPr>
              <w:t>5</w:t>
            </w:r>
            <w:r>
              <w:rPr>
                <w:webHidden/>
              </w:rPr>
              <w:fldChar w:fldCharType="end"/>
            </w:r>
          </w:hyperlink>
        </w:p>
        <w:p w14:paraId="4365EF1C" w14:textId="465E16B1" w:rsidR="00475DC8" w:rsidRDefault="00475DC8">
          <w:pPr>
            <w:pStyle w:val="TOC2"/>
            <w:tabs>
              <w:tab w:val="right" w:leader="dot" w:pos="9016"/>
            </w:tabs>
            <w:rPr>
              <w:noProof/>
              <w:sz w:val="22"/>
              <w:szCs w:val="22"/>
              <w:lang w:val="bg-BG" w:eastAsia="bg-BG"/>
            </w:rPr>
          </w:pPr>
          <w:hyperlink w:anchor="_Toc120111727" w:history="1">
            <w:r w:rsidRPr="003B3F93">
              <w:rPr>
                <w:rStyle w:val="Hyperlink"/>
                <w:noProof/>
              </w:rPr>
              <w:t>Driscoll’s What model</w:t>
            </w:r>
            <w:r>
              <w:rPr>
                <w:noProof/>
                <w:webHidden/>
              </w:rPr>
              <w:tab/>
            </w:r>
            <w:r>
              <w:rPr>
                <w:noProof/>
                <w:webHidden/>
              </w:rPr>
              <w:fldChar w:fldCharType="begin"/>
            </w:r>
            <w:r>
              <w:rPr>
                <w:noProof/>
                <w:webHidden/>
              </w:rPr>
              <w:instrText xml:space="preserve"> PAGEREF _Toc120111727 \h </w:instrText>
            </w:r>
            <w:r>
              <w:rPr>
                <w:noProof/>
                <w:webHidden/>
              </w:rPr>
            </w:r>
            <w:r>
              <w:rPr>
                <w:noProof/>
                <w:webHidden/>
              </w:rPr>
              <w:fldChar w:fldCharType="separate"/>
            </w:r>
            <w:r>
              <w:rPr>
                <w:noProof/>
                <w:webHidden/>
              </w:rPr>
              <w:t>6</w:t>
            </w:r>
            <w:r>
              <w:rPr>
                <w:noProof/>
                <w:webHidden/>
              </w:rPr>
              <w:fldChar w:fldCharType="end"/>
            </w:r>
          </w:hyperlink>
        </w:p>
        <w:p w14:paraId="3892EA8D" w14:textId="37C0122A" w:rsidR="00475DC8" w:rsidRDefault="00475DC8">
          <w:pPr>
            <w:pStyle w:val="TOC2"/>
            <w:tabs>
              <w:tab w:val="right" w:leader="dot" w:pos="9016"/>
            </w:tabs>
            <w:rPr>
              <w:noProof/>
              <w:sz w:val="22"/>
              <w:szCs w:val="22"/>
              <w:lang w:val="bg-BG" w:eastAsia="bg-BG"/>
            </w:rPr>
          </w:pPr>
          <w:hyperlink w:anchor="_Toc120111728" w:history="1">
            <w:r w:rsidRPr="003B3F93">
              <w:rPr>
                <w:rStyle w:val="Hyperlink"/>
                <w:rFonts w:ascii="Arial" w:hAnsi="Arial" w:cs="Arial"/>
                <w:noProof/>
              </w:rPr>
              <w:t>The Gibb’s reflective circle.</w:t>
            </w:r>
            <w:r>
              <w:rPr>
                <w:noProof/>
                <w:webHidden/>
              </w:rPr>
              <w:tab/>
            </w:r>
            <w:r>
              <w:rPr>
                <w:noProof/>
                <w:webHidden/>
              </w:rPr>
              <w:fldChar w:fldCharType="begin"/>
            </w:r>
            <w:r>
              <w:rPr>
                <w:noProof/>
                <w:webHidden/>
              </w:rPr>
              <w:instrText xml:space="preserve"> PAGEREF _Toc120111728 \h </w:instrText>
            </w:r>
            <w:r>
              <w:rPr>
                <w:noProof/>
                <w:webHidden/>
              </w:rPr>
            </w:r>
            <w:r>
              <w:rPr>
                <w:noProof/>
                <w:webHidden/>
              </w:rPr>
              <w:fldChar w:fldCharType="separate"/>
            </w:r>
            <w:r>
              <w:rPr>
                <w:noProof/>
                <w:webHidden/>
              </w:rPr>
              <w:t>7</w:t>
            </w:r>
            <w:r>
              <w:rPr>
                <w:noProof/>
                <w:webHidden/>
              </w:rPr>
              <w:fldChar w:fldCharType="end"/>
            </w:r>
          </w:hyperlink>
        </w:p>
        <w:p w14:paraId="773CF3D8" w14:textId="5FB77C80" w:rsidR="00475DC8" w:rsidRDefault="00475DC8">
          <w:pPr>
            <w:pStyle w:val="TOC1"/>
            <w:rPr>
              <w:b w:val="0"/>
              <w:bCs w:val="0"/>
              <w:sz w:val="22"/>
              <w:szCs w:val="22"/>
              <w:lang w:val="bg-BG" w:eastAsia="bg-BG"/>
            </w:rPr>
          </w:pPr>
          <w:hyperlink w:anchor="_Toc120111729" w:history="1">
            <w:r w:rsidRPr="003B3F93">
              <w:rPr>
                <w:rStyle w:val="Hyperlink"/>
                <w:rFonts w:ascii="Arial" w:hAnsi="Arial" w:cs="Arial"/>
              </w:rPr>
              <w:t>REFLECTION</w:t>
            </w:r>
            <w:r>
              <w:rPr>
                <w:webHidden/>
              </w:rPr>
              <w:tab/>
            </w:r>
            <w:r>
              <w:rPr>
                <w:webHidden/>
              </w:rPr>
              <w:fldChar w:fldCharType="begin"/>
            </w:r>
            <w:r>
              <w:rPr>
                <w:webHidden/>
              </w:rPr>
              <w:instrText xml:space="preserve"> PAGEREF _Toc120111729 \h </w:instrText>
            </w:r>
            <w:r>
              <w:rPr>
                <w:webHidden/>
              </w:rPr>
            </w:r>
            <w:r>
              <w:rPr>
                <w:webHidden/>
              </w:rPr>
              <w:fldChar w:fldCharType="separate"/>
            </w:r>
            <w:r>
              <w:rPr>
                <w:webHidden/>
              </w:rPr>
              <w:t>9</w:t>
            </w:r>
            <w:r>
              <w:rPr>
                <w:webHidden/>
              </w:rPr>
              <w:fldChar w:fldCharType="end"/>
            </w:r>
          </w:hyperlink>
        </w:p>
        <w:p w14:paraId="78639063" w14:textId="67B36B26" w:rsidR="00475DC8" w:rsidRDefault="00475DC8">
          <w:pPr>
            <w:pStyle w:val="TOC1"/>
            <w:rPr>
              <w:b w:val="0"/>
              <w:bCs w:val="0"/>
              <w:sz w:val="22"/>
              <w:szCs w:val="22"/>
              <w:lang w:val="bg-BG" w:eastAsia="bg-BG"/>
            </w:rPr>
          </w:pPr>
          <w:hyperlink w:anchor="_Toc120111730" w:history="1">
            <w:r w:rsidRPr="003B3F93">
              <w:rPr>
                <w:rStyle w:val="Hyperlink"/>
                <w:rFonts w:ascii="Arial" w:hAnsi="Arial" w:cs="Arial"/>
              </w:rPr>
              <w:t>CONCLUSION</w:t>
            </w:r>
            <w:r>
              <w:rPr>
                <w:webHidden/>
              </w:rPr>
              <w:tab/>
            </w:r>
            <w:r>
              <w:rPr>
                <w:webHidden/>
              </w:rPr>
              <w:fldChar w:fldCharType="begin"/>
            </w:r>
            <w:r>
              <w:rPr>
                <w:webHidden/>
              </w:rPr>
              <w:instrText xml:space="preserve"> PAGEREF _Toc120111730 \h </w:instrText>
            </w:r>
            <w:r>
              <w:rPr>
                <w:webHidden/>
              </w:rPr>
            </w:r>
            <w:r>
              <w:rPr>
                <w:webHidden/>
              </w:rPr>
              <w:fldChar w:fldCharType="separate"/>
            </w:r>
            <w:r>
              <w:rPr>
                <w:webHidden/>
              </w:rPr>
              <w:t>11</w:t>
            </w:r>
            <w:r>
              <w:rPr>
                <w:webHidden/>
              </w:rPr>
              <w:fldChar w:fldCharType="end"/>
            </w:r>
          </w:hyperlink>
        </w:p>
        <w:p w14:paraId="1EA72DF6" w14:textId="128BFB26" w:rsidR="00475DC8" w:rsidRDefault="00475DC8">
          <w:pPr>
            <w:pStyle w:val="TOC1"/>
            <w:rPr>
              <w:b w:val="0"/>
              <w:bCs w:val="0"/>
              <w:sz w:val="22"/>
              <w:szCs w:val="22"/>
              <w:lang w:val="bg-BG" w:eastAsia="bg-BG"/>
            </w:rPr>
          </w:pPr>
          <w:hyperlink w:anchor="_Toc120111731" w:history="1">
            <w:r w:rsidRPr="003B3F93">
              <w:rPr>
                <w:rStyle w:val="Hyperlink"/>
                <w:rFonts w:ascii="Arial" w:hAnsi="Arial" w:cs="Arial"/>
              </w:rPr>
              <w:t>REFERENCE LIST</w:t>
            </w:r>
            <w:r>
              <w:rPr>
                <w:webHidden/>
              </w:rPr>
              <w:tab/>
            </w:r>
            <w:r>
              <w:rPr>
                <w:webHidden/>
              </w:rPr>
              <w:fldChar w:fldCharType="begin"/>
            </w:r>
            <w:r>
              <w:rPr>
                <w:webHidden/>
              </w:rPr>
              <w:instrText xml:space="preserve"> PAGEREF _Toc120111731 \h </w:instrText>
            </w:r>
            <w:r>
              <w:rPr>
                <w:webHidden/>
              </w:rPr>
            </w:r>
            <w:r>
              <w:rPr>
                <w:webHidden/>
              </w:rPr>
              <w:fldChar w:fldCharType="separate"/>
            </w:r>
            <w:r>
              <w:rPr>
                <w:webHidden/>
              </w:rPr>
              <w:t>12</w:t>
            </w:r>
            <w:r>
              <w:rPr>
                <w:webHidden/>
              </w:rPr>
              <w:fldChar w:fldCharType="end"/>
            </w:r>
          </w:hyperlink>
        </w:p>
        <w:p w14:paraId="2B2E01EC" w14:textId="0E9B03EC" w:rsidR="00791E64" w:rsidRDefault="00791E64">
          <w:r>
            <w:rPr>
              <w:b/>
              <w:bCs/>
              <w:noProof/>
            </w:rPr>
            <w:fldChar w:fldCharType="end"/>
          </w:r>
        </w:p>
      </w:sdtContent>
    </w:sdt>
    <w:p w14:paraId="319660E9" w14:textId="71109233" w:rsidR="006F1573" w:rsidRPr="005A4578" w:rsidRDefault="006F1573" w:rsidP="00E758C6">
      <w:pPr>
        <w:jc w:val="center"/>
        <w:rPr>
          <w:rFonts w:ascii="Arial" w:hAnsi="Arial" w:cs="Arial"/>
          <w:sz w:val="22"/>
          <w:szCs w:val="22"/>
        </w:rPr>
      </w:pPr>
    </w:p>
    <w:p w14:paraId="23C59A47" w14:textId="6EBC510F" w:rsidR="006F1573" w:rsidRPr="008B1472" w:rsidRDefault="006F1573" w:rsidP="008B1472"/>
    <w:p w14:paraId="497EA04A" w14:textId="19D809D5" w:rsidR="006F1573" w:rsidRPr="005A4578" w:rsidRDefault="006F1573" w:rsidP="00E758C6">
      <w:pPr>
        <w:jc w:val="center"/>
        <w:rPr>
          <w:rFonts w:ascii="Arial" w:hAnsi="Arial" w:cs="Arial"/>
          <w:sz w:val="72"/>
          <w:szCs w:val="72"/>
        </w:rPr>
      </w:pPr>
    </w:p>
    <w:p w14:paraId="0FFDE6C8" w14:textId="1A8B3530" w:rsidR="006F1573" w:rsidRPr="005A4578" w:rsidRDefault="006F1573" w:rsidP="00E758C6">
      <w:pPr>
        <w:jc w:val="center"/>
        <w:rPr>
          <w:rFonts w:ascii="Arial" w:hAnsi="Arial" w:cs="Arial"/>
          <w:sz w:val="72"/>
          <w:szCs w:val="72"/>
        </w:rPr>
      </w:pPr>
    </w:p>
    <w:p w14:paraId="6984448F" w14:textId="1246FECA" w:rsidR="006F1573" w:rsidRPr="005A4578" w:rsidRDefault="006F1573" w:rsidP="00E758C6">
      <w:pPr>
        <w:jc w:val="center"/>
        <w:rPr>
          <w:rFonts w:ascii="Arial" w:hAnsi="Arial" w:cs="Arial"/>
          <w:sz w:val="72"/>
          <w:szCs w:val="72"/>
        </w:rPr>
      </w:pPr>
    </w:p>
    <w:p w14:paraId="2F1E6BD6" w14:textId="2685737D" w:rsidR="004A7E01" w:rsidRDefault="004A7E01" w:rsidP="005A4578">
      <w:pPr>
        <w:rPr>
          <w:rFonts w:ascii="Arial" w:hAnsi="Arial" w:cs="Arial"/>
          <w:sz w:val="72"/>
          <w:szCs w:val="72"/>
        </w:rPr>
      </w:pPr>
    </w:p>
    <w:p w14:paraId="262E2DD1" w14:textId="65CE7EBF" w:rsidR="00AC5B51" w:rsidRDefault="00AC5B51" w:rsidP="00AC5B51">
      <w:pPr>
        <w:rPr>
          <w:rFonts w:ascii="Arial" w:hAnsi="Arial" w:cs="Arial"/>
          <w:b/>
          <w:bCs/>
          <w:sz w:val="22"/>
          <w:szCs w:val="22"/>
          <w:u w:val="single"/>
        </w:rPr>
      </w:pPr>
    </w:p>
    <w:p w14:paraId="3DE15CE6" w14:textId="73D2D807" w:rsidR="004A3FF7" w:rsidRDefault="004A3FF7" w:rsidP="00AC5B51">
      <w:pPr>
        <w:rPr>
          <w:rFonts w:ascii="Arial" w:hAnsi="Arial" w:cs="Arial"/>
          <w:b/>
          <w:bCs/>
          <w:sz w:val="22"/>
          <w:szCs w:val="22"/>
          <w:u w:val="single"/>
        </w:rPr>
      </w:pPr>
    </w:p>
    <w:p w14:paraId="7AB6692B" w14:textId="61760A79" w:rsidR="004A3FF7" w:rsidRDefault="004A3FF7" w:rsidP="00AC5B51">
      <w:pPr>
        <w:rPr>
          <w:rFonts w:ascii="Arial" w:hAnsi="Arial" w:cs="Arial"/>
          <w:b/>
          <w:bCs/>
          <w:sz w:val="22"/>
          <w:szCs w:val="22"/>
          <w:u w:val="single"/>
        </w:rPr>
      </w:pPr>
    </w:p>
    <w:p w14:paraId="087CA9F0" w14:textId="445A850D" w:rsidR="004A3FF7" w:rsidRDefault="004A3FF7" w:rsidP="00AC5B51">
      <w:pPr>
        <w:rPr>
          <w:rFonts w:ascii="Arial" w:hAnsi="Arial" w:cs="Arial"/>
          <w:b/>
          <w:bCs/>
          <w:sz w:val="22"/>
          <w:szCs w:val="22"/>
          <w:u w:val="single"/>
        </w:rPr>
      </w:pPr>
    </w:p>
    <w:p w14:paraId="5FAF2E7E" w14:textId="0AC01D3E" w:rsidR="00D6147A" w:rsidRDefault="00D6147A" w:rsidP="00AC5B51">
      <w:pPr>
        <w:rPr>
          <w:rFonts w:ascii="Arial" w:hAnsi="Arial" w:cs="Arial"/>
          <w:b/>
          <w:bCs/>
          <w:sz w:val="22"/>
          <w:szCs w:val="22"/>
          <w:u w:val="single"/>
        </w:rPr>
      </w:pPr>
    </w:p>
    <w:p w14:paraId="072E82CF" w14:textId="5FDC533E" w:rsidR="00D6147A" w:rsidRDefault="00D6147A" w:rsidP="00AC5B51">
      <w:pPr>
        <w:rPr>
          <w:rFonts w:ascii="Arial" w:hAnsi="Arial" w:cs="Arial"/>
          <w:b/>
          <w:bCs/>
          <w:sz w:val="22"/>
          <w:szCs w:val="22"/>
          <w:u w:val="single"/>
        </w:rPr>
      </w:pPr>
    </w:p>
    <w:p w14:paraId="22726909" w14:textId="77777777" w:rsidR="00D6147A" w:rsidRDefault="00D6147A" w:rsidP="00AC5B51">
      <w:pPr>
        <w:rPr>
          <w:rFonts w:ascii="Arial" w:hAnsi="Arial" w:cs="Arial"/>
          <w:b/>
          <w:bCs/>
          <w:sz w:val="22"/>
          <w:szCs w:val="22"/>
          <w:u w:val="single"/>
        </w:rPr>
      </w:pPr>
    </w:p>
    <w:p w14:paraId="3730F1B4" w14:textId="2851DA27" w:rsidR="003E6F3B" w:rsidRDefault="00DC0FC6" w:rsidP="00DD1064">
      <w:pPr>
        <w:pStyle w:val="Heading1"/>
        <w:rPr>
          <w:rFonts w:ascii="Arial" w:hAnsi="Arial" w:cs="Arial"/>
          <w:b/>
          <w:bCs/>
        </w:rPr>
      </w:pPr>
      <w:bookmarkStart w:id="0" w:name="_Toc120111722"/>
      <w:r>
        <w:rPr>
          <w:rFonts w:ascii="Arial" w:hAnsi="Arial" w:cs="Arial"/>
          <w:b/>
          <w:bCs/>
        </w:rPr>
        <w:lastRenderedPageBreak/>
        <w:t>INTRODUCTION</w:t>
      </w:r>
      <w:bookmarkEnd w:id="0"/>
    </w:p>
    <w:p w14:paraId="672AC7FB" w14:textId="77777777" w:rsidR="00821433" w:rsidRPr="00821433" w:rsidRDefault="00821433" w:rsidP="00821433"/>
    <w:p w14:paraId="63DDABBB" w14:textId="38375628" w:rsidR="003E6F3B" w:rsidRDefault="003E6F3B" w:rsidP="00E758C6">
      <w:pPr>
        <w:jc w:val="center"/>
        <w:rPr>
          <w:rFonts w:ascii="Arial" w:hAnsi="Arial" w:cs="Arial"/>
          <w:b/>
          <w:bCs/>
          <w:sz w:val="22"/>
          <w:szCs w:val="22"/>
          <w:u w:val="single"/>
        </w:rPr>
      </w:pPr>
    </w:p>
    <w:p w14:paraId="3DF104EA" w14:textId="7AE6E7FC" w:rsidR="00122350" w:rsidRPr="00807155" w:rsidRDefault="00265780" w:rsidP="00506C82">
      <w:pPr>
        <w:spacing w:line="360" w:lineRule="auto"/>
        <w:rPr>
          <w:rFonts w:ascii="Arial" w:hAnsi="Arial" w:cs="Arial"/>
          <w:sz w:val="22"/>
          <w:szCs w:val="22"/>
        </w:rPr>
      </w:pPr>
      <w:r w:rsidRPr="00807155">
        <w:rPr>
          <w:rFonts w:ascii="Arial" w:hAnsi="Arial" w:cs="Arial"/>
          <w:sz w:val="22"/>
          <w:szCs w:val="22"/>
        </w:rPr>
        <w:t>Our goal is not to specifically predict the future, but to be able to influence and challenge thinking in constructive and creative ways.</w:t>
      </w:r>
    </w:p>
    <w:p w14:paraId="0A035A33" w14:textId="77777777" w:rsidR="00665E8E" w:rsidRPr="00665E8E" w:rsidRDefault="00665E8E" w:rsidP="00506C82">
      <w:pPr>
        <w:spacing w:line="360" w:lineRule="auto"/>
        <w:rPr>
          <w:rFonts w:ascii="Arial" w:hAnsi="Arial" w:cs="Arial"/>
          <w:sz w:val="22"/>
          <w:szCs w:val="22"/>
        </w:rPr>
      </w:pPr>
      <w:r w:rsidRPr="00665E8E">
        <w:rPr>
          <w:rFonts w:ascii="Arial" w:hAnsi="Arial" w:cs="Arial"/>
          <w:sz w:val="22"/>
          <w:szCs w:val="22"/>
        </w:rPr>
        <w:t>During my development, during the last six years that I spent time working and researching in the transport sector, I realized that the sector is developing very well.</w:t>
      </w:r>
    </w:p>
    <w:p w14:paraId="4CC58D7A" w14:textId="674BB001" w:rsidR="004730DA" w:rsidRDefault="00665E8E" w:rsidP="00506C82">
      <w:pPr>
        <w:spacing w:line="360" w:lineRule="auto"/>
        <w:rPr>
          <w:rFonts w:ascii="Arial" w:hAnsi="Arial" w:cs="Arial"/>
          <w:b/>
          <w:bCs/>
          <w:sz w:val="22"/>
          <w:szCs w:val="22"/>
          <w:u w:val="single"/>
        </w:rPr>
      </w:pPr>
      <w:r w:rsidRPr="00665E8E">
        <w:rPr>
          <w:rFonts w:ascii="Arial" w:hAnsi="Arial" w:cs="Arial"/>
          <w:sz w:val="22"/>
          <w:szCs w:val="22"/>
        </w:rPr>
        <w:t>Also, the future perspective is encouraging, so my choice is to continue their activity in the sector and to emphasize the growth of the company in this direction</w:t>
      </w:r>
      <w:r w:rsidR="00FA72C4">
        <w:rPr>
          <w:rFonts w:ascii="Arial" w:hAnsi="Arial" w:cs="Arial"/>
          <w:b/>
          <w:bCs/>
          <w:sz w:val="22"/>
          <w:szCs w:val="22"/>
          <w:u w:val="single"/>
        </w:rPr>
        <w:t>.</w:t>
      </w:r>
    </w:p>
    <w:p w14:paraId="5DAC057B" w14:textId="117A789D" w:rsidR="00C30B52" w:rsidRDefault="00C30B52" w:rsidP="00506C82">
      <w:pPr>
        <w:spacing w:line="360" w:lineRule="auto"/>
        <w:rPr>
          <w:rFonts w:ascii="Arial" w:hAnsi="Arial" w:cs="Arial"/>
          <w:sz w:val="22"/>
          <w:szCs w:val="22"/>
        </w:rPr>
      </w:pPr>
      <w:r w:rsidRPr="00C30B52">
        <w:rPr>
          <w:rFonts w:ascii="Arial" w:hAnsi="Arial" w:cs="Arial"/>
          <w:sz w:val="22"/>
          <w:szCs w:val="22"/>
        </w:rPr>
        <w:t>Therefore, the way politics affects what we do and think today will completely affect our tomorrow.</w:t>
      </w:r>
    </w:p>
    <w:p w14:paraId="2271E219" w14:textId="6EADC805" w:rsidR="00DC632D" w:rsidRPr="00665E8E" w:rsidRDefault="00590868" w:rsidP="00506C82">
      <w:pPr>
        <w:spacing w:line="360" w:lineRule="auto"/>
        <w:rPr>
          <w:rFonts w:ascii="Arial" w:hAnsi="Arial" w:cs="Arial"/>
          <w:sz w:val="22"/>
          <w:szCs w:val="22"/>
        </w:rPr>
      </w:pPr>
      <w:r>
        <w:rPr>
          <w:rFonts w:ascii="Arial" w:hAnsi="Arial" w:cs="Arial"/>
          <w:sz w:val="22"/>
          <w:szCs w:val="22"/>
        </w:rPr>
        <w:t>T</w:t>
      </w:r>
      <w:r w:rsidRPr="00590868">
        <w:rPr>
          <w:rFonts w:ascii="Arial" w:hAnsi="Arial" w:cs="Arial"/>
          <w:sz w:val="22"/>
          <w:szCs w:val="22"/>
        </w:rPr>
        <w:t>hey have to make a decision, but they have to make an interesting one that will help the development and prosperity of the given sector. That's why in-depth market research is necessary.</w:t>
      </w:r>
    </w:p>
    <w:p w14:paraId="684F7DCE" w14:textId="4C9A3681" w:rsidR="004730DA" w:rsidRDefault="004730DA" w:rsidP="00E758C6">
      <w:pPr>
        <w:jc w:val="center"/>
        <w:rPr>
          <w:rFonts w:ascii="Arial" w:hAnsi="Arial" w:cs="Arial"/>
          <w:b/>
          <w:bCs/>
          <w:sz w:val="22"/>
          <w:szCs w:val="22"/>
          <w:u w:val="single"/>
        </w:rPr>
      </w:pPr>
    </w:p>
    <w:p w14:paraId="5329D791" w14:textId="073FB450" w:rsidR="004730DA" w:rsidRDefault="004730DA" w:rsidP="00E758C6">
      <w:pPr>
        <w:jc w:val="center"/>
        <w:rPr>
          <w:rFonts w:ascii="Arial" w:hAnsi="Arial" w:cs="Arial"/>
          <w:b/>
          <w:bCs/>
          <w:sz w:val="22"/>
          <w:szCs w:val="22"/>
          <w:u w:val="single"/>
        </w:rPr>
      </w:pPr>
    </w:p>
    <w:p w14:paraId="31F52459" w14:textId="24804885" w:rsidR="004730DA" w:rsidRDefault="004730DA" w:rsidP="00E758C6">
      <w:pPr>
        <w:jc w:val="center"/>
        <w:rPr>
          <w:rFonts w:ascii="Arial" w:hAnsi="Arial" w:cs="Arial"/>
          <w:b/>
          <w:bCs/>
          <w:sz w:val="22"/>
          <w:szCs w:val="22"/>
          <w:u w:val="single"/>
        </w:rPr>
      </w:pPr>
    </w:p>
    <w:p w14:paraId="686AD627" w14:textId="65A68D14" w:rsidR="004730DA" w:rsidRDefault="004730DA" w:rsidP="00E758C6">
      <w:pPr>
        <w:jc w:val="center"/>
        <w:rPr>
          <w:rFonts w:ascii="Arial" w:hAnsi="Arial" w:cs="Arial"/>
          <w:b/>
          <w:bCs/>
          <w:sz w:val="22"/>
          <w:szCs w:val="22"/>
          <w:u w:val="single"/>
        </w:rPr>
      </w:pPr>
    </w:p>
    <w:p w14:paraId="417F1C38" w14:textId="446A7606" w:rsidR="004730DA" w:rsidRDefault="004730DA" w:rsidP="00E758C6">
      <w:pPr>
        <w:jc w:val="center"/>
        <w:rPr>
          <w:rFonts w:ascii="Arial" w:hAnsi="Arial" w:cs="Arial"/>
          <w:b/>
          <w:bCs/>
          <w:sz w:val="22"/>
          <w:szCs w:val="22"/>
          <w:u w:val="single"/>
        </w:rPr>
      </w:pPr>
    </w:p>
    <w:p w14:paraId="433E8A50" w14:textId="514CF980" w:rsidR="004730DA" w:rsidRDefault="004730DA" w:rsidP="00E758C6">
      <w:pPr>
        <w:jc w:val="center"/>
        <w:rPr>
          <w:rFonts w:ascii="Arial" w:hAnsi="Arial" w:cs="Arial"/>
          <w:b/>
          <w:bCs/>
          <w:sz w:val="22"/>
          <w:szCs w:val="22"/>
          <w:u w:val="single"/>
        </w:rPr>
      </w:pPr>
    </w:p>
    <w:p w14:paraId="110C868F" w14:textId="2892D45F" w:rsidR="004730DA" w:rsidRDefault="004730DA" w:rsidP="00E758C6">
      <w:pPr>
        <w:jc w:val="center"/>
        <w:rPr>
          <w:rFonts w:ascii="Arial" w:hAnsi="Arial" w:cs="Arial"/>
          <w:b/>
          <w:bCs/>
          <w:sz w:val="22"/>
          <w:szCs w:val="22"/>
          <w:u w:val="single"/>
        </w:rPr>
      </w:pPr>
    </w:p>
    <w:p w14:paraId="23EA11BC" w14:textId="65B72F3D" w:rsidR="004730DA" w:rsidRDefault="004730DA" w:rsidP="00E758C6">
      <w:pPr>
        <w:jc w:val="center"/>
        <w:rPr>
          <w:rFonts w:ascii="Arial" w:hAnsi="Arial" w:cs="Arial"/>
          <w:b/>
          <w:bCs/>
          <w:sz w:val="22"/>
          <w:szCs w:val="22"/>
          <w:u w:val="single"/>
        </w:rPr>
      </w:pPr>
    </w:p>
    <w:p w14:paraId="3F9C1E1D" w14:textId="77777777" w:rsidR="004730DA" w:rsidRPr="005A4578" w:rsidRDefault="004730DA" w:rsidP="00E758C6">
      <w:pPr>
        <w:jc w:val="center"/>
        <w:rPr>
          <w:rFonts w:ascii="Arial" w:hAnsi="Arial" w:cs="Arial"/>
          <w:b/>
          <w:bCs/>
          <w:sz w:val="22"/>
          <w:szCs w:val="22"/>
          <w:u w:val="single"/>
        </w:rPr>
      </w:pPr>
    </w:p>
    <w:p w14:paraId="31EE8681" w14:textId="26AAD5BC" w:rsidR="003E6F3B" w:rsidRPr="005A4578" w:rsidRDefault="003E6F3B" w:rsidP="00E758C6">
      <w:pPr>
        <w:jc w:val="center"/>
        <w:rPr>
          <w:rFonts w:ascii="Arial" w:hAnsi="Arial" w:cs="Arial"/>
          <w:b/>
          <w:bCs/>
          <w:sz w:val="22"/>
          <w:szCs w:val="22"/>
          <w:u w:val="single"/>
        </w:rPr>
      </w:pPr>
    </w:p>
    <w:p w14:paraId="02D66318" w14:textId="75A4425E" w:rsidR="003E6F3B" w:rsidRPr="005A4578" w:rsidRDefault="003E6F3B" w:rsidP="00E758C6">
      <w:pPr>
        <w:jc w:val="center"/>
        <w:rPr>
          <w:rFonts w:ascii="Arial" w:hAnsi="Arial" w:cs="Arial"/>
          <w:b/>
          <w:bCs/>
          <w:sz w:val="22"/>
          <w:szCs w:val="22"/>
          <w:u w:val="single"/>
        </w:rPr>
      </w:pPr>
    </w:p>
    <w:p w14:paraId="39930843" w14:textId="58B0C356" w:rsidR="003E6F3B" w:rsidRPr="005A4578" w:rsidRDefault="003E6F3B" w:rsidP="00E758C6">
      <w:pPr>
        <w:jc w:val="center"/>
        <w:rPr>
          <w:rFonts w:ascii="Arial" w:hAnsi="Arial" w:cs="Arial"/>
          <w:b/>
          <w:bCs/>
          <w:sz w:val="22"/>
          <w:szCs w:val="22"/>
          <w:u w:val="single"/>
        </w:rPr>
      </w:pPr>
    </w:p>
    <w:p w14:paraId="1042A1A5" w14:textId="674003E4" w:rsidR="003E6F3B" w:rsidRPr="005A4578" w:rsidRDefault="003E6F3B" w:rsidP="00E758C6">
      <w:pPr>
        <w:jc w:val="center"/>
        <w:rPr>
          <w:rFonts w:ascii="Arial" w:hAnsi="Arial" w:cs="Arial"/>
          <w:b/>
          <w:bCs/>
          <w:sz w:val="22"/>
          <w:szCs w:val="22"/>
          <w:u w:val="single"/>
        </w:rPr>
      </w:pPr>
    </w:p>
    <w:p w14:paraId="1DE23093" w14:textId="096E3CB7" w:rsidR="003E6F3B" w:rsidRPr="005A4578" w:rsidRDefault="003E6F3B" w:rsidP="00E758C6">
      <w:pPr>
        <w:jc w:val="center"/>
        <w:rPr>
          <w:rFonts w:ascii="Arial" w:hAnsi="Arial" w:cs="Arial"/>
          <w:b/>
          <w:bCs/>
          <w:sz w:val="22"/>
          <w:szCs w:val="22"/>
          <w:u w:val="single"/>
        </w:rPr>
      </w:pPr>
    </w:p>
    <w:p w14:paraId="651BECA1" w14:textId="7B51C682" w:rsidR="003E6F3B" w:rsidRPr="005A4578" w:rsidRDefault="003E6F3B" w:rsidP="00E758C6">
      <w:pPr>
        <w:jc w:val="center"/>
        <w:rPr>
          <w:rFonts w:ascii="Arial" w:hAnsi="Arial" w:cs="Arial"/>
          <w:b/>
          <w:bCs/>
          <w:sz w:val="22"/>
          <w:szCs w:val="22"/>
          <w:u w:val="single"/>
        </w:rPr>
      </w:pPr>
    </w:p>
    <w:p w14:paraId="5D33D152" w14:textId="10F2282F" w:rsidR="00E758C6" w:rsidRPr="00EE11C3" w:rsidRDefault="00A753C8" w:rsidP="007B2E33">
      <w:pPr>
        <w:pStyle w:val="Heading1"/>
        <w:rPr>
          <w:rFonts w:ascii="Arial" w:hAnsi="Arial" w:cs="Arial"/>
          <w:b/>
          <w:bCs/>
        </w:rPr>
      </w:pPr>
      <w:bookmarkStart w:id="1" w:name="_Toc120111723"/>
      <w:r>
        <w:rPr>
          <w:rFonts w:ascii="Arial" w:hAnsi="Arial" w:cs="Arial"/>
          <w:b/>
          <w:bCs/>
        </w:rPr>
        <w:lastRenderedPageBreak/>
        <w:t>SKILS</w:t>
      </w:r>
      <w:r w:rsidR="004F781D">
        <w:rPr>
          <w:rFonts w:ascii="Arial" w:hAnsi="Arial" w:cs="Arial"/>
          <w:b/>
          <w:bCs/>
        </w:rPr>
        <w:t xml:space="preserve"> AND KNOWLEDGE</w:t>
      </w:r>
      <w:bookmarkEnd w:id="1"/>
    </w:p>
    <w:p w14:paraId="0E4C9E09" w14:textId="77777777" w:rsidR="00806EB5" w:rsidRDefault="00806EB5" w:rsidP="00470F66">
      <w:pPr>
        <w:spacing w:line="360" w:lineRule="auto"/>
        <w:rPr>
          <w:rFonts w:ascii="Arial" w:hAnsi="Arial" w:cs="Arial"/>
          <w:sz w:val="22"/>
          <w:szCs w:val="22"/>
          <w:lang w:val="en-US"/>
        </w:rPr>
      </w:pPr>
    </w:p>
    <w:p w14:paraId="7C84C874" w14:textId="0D0B17E9" w:rsidR="002520C6" w:rsidRPr="003975F4" w:rsidRDefault="002520C6" w:rsidP="00D728BD">
      <w:pPr>
        <w:pStyle w:val="heading"/>
      </w:pPr>
    </w:p>
    <w:p w14:paraId="7DA0EC3B" w14:textId="4DE1761C" w:rsidR="002520C6" w:rsidRDefault="00000000" w:rsidP="00470F66">
      <w:pPr>
        <w:spacing w:line="360" w:lineRule="auto"/>
        <w:rPr>
          <w:rFonts w:ascii="Arial" w:hAnsi="Arial" w:cs="Arial"/>
          <w:sz w:val="22"/>
          <w:szCs w:val="22"/>
          <w:lang w:val="en-US"/>
        </w:rPr>
      </w:pPr>
      <w:r>
        <w:pict w14:anchorId="104CF15A">
          <v:group id="_x0000_s2051" style="width:454.2pt;height:261pt;mso-position-horizontal-relative:char;mso-position-vertical-relative:line" coordsize="30480,299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52" type="#_x0000_t75" style="position:absolute;width:30480;height:24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">
              <v:imagedata r:id="rId11" o:title=""/>
            </v:shape>
            <v:shape id="Text Box 3" o:spid="_x0000_s2053" type="#_x0000_t202" style="position:absolute;top:24098;width:30480;height:58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style="mso-next-textbox:#Text Box 3">
                <w:txbxContent>
                  <w:p w14:paraId="411833CD" w14:textId="185D3DFC" w:rsidR="00DF02D8" w:rsidRPr="00DF02D8" w:rsidRDefault="00000000" w:rsidP="00DF02D8">
                    <w:pPr>
                      <w:rPr>
                        <w:sz w:val="18"/>
                        <w:szCs w:val="18"/>
                      </w:rPr>
                    </w:pPr>
                    <w:hyperlink r:id="rId12" w:history="1">
                      <w:r w:rsidR="00DF02D8" w:rsidRPr="00DF02D8">
                        <w:rPr>
                          <w:rStyle w:val="Hyperlink"/>
                          <w:sz w:val="18"/>
                          <w:szCs w:val="18"/>
                        </w:rPr>
                        <w:t>This Photo</w:t>
                      </w:r>
                    </w:hyperlink>
                    <w:r w:rsidR="00DF02D8" w:rsidRPr="00DF02D8">
                      <w:rPr>
                        <w:sz w:val="18"/>
                        <w:szCs w:val="18"/>
                      </w:rPr>
                      <w:t xml:space="preserve"> by Unknown Author is licensed under </w:t>
                    </w:r>
                    <w:hyperlink r:id="rId13" w:history="1">
                      <w:r w:rsidR="00DF02D8" w:rsidRPr="00DF02D8">
                        <w:rPr>
                          <w:rStyle w:val="Hyperlink"/>
                          <w:sz w:val="18"/>
                          <w:szCs w:val="18"/>
                        </w:rPr>
                        <w:t>CC BY-ND</w:t>
                      </w:r>
                    </w:hyperlink>
                  </w:p>
                </w:txbxContent>
              </v:textbox>
            </v:shape>
            <w10:anchorlock/>
          </v:group>
        </w:pict>
      </w:r>
    </w:p>
    <w:p w14:paraId="1709D817" w14:textId="2A1B1419" w:rsidR="008F209D" w:rsidRDefault="003E5DBA" w:rsidP="00470F66">
      <w:pPr>
        <w:spacing w:line="360" w:lineRule="auto"/>
        <w:rPr>
          <w:rFonts w:ascii="Arial" w:hAnsi="Arial" w:cs="Arial"/>
          <w:sz w:val="22"/>
          <w:szCs w:val="22"/>
          <w:lang w:val="en-US"/>
        </w:rPr>
      </w:pPr>
      <w:r w:rsidRPr="003E5DBA">
        <w:rPr>
          <w:rFonts w:ascii="Arial" w:hAnsi="Arial" w:cs="Arial"/>
          <w:sz w:val="22"/>
          <w:szCs w:val="22"/>
          <w:lang w:val="en-US"/>
        </w:rPr>
        <w:t>For the time spent behind the wheel of the truck, I understood the structure and organization of deliveries in the country, I got a clear picture of the routes and channels of distribution. I also needed knowledge of creating and leading a team, for which I trusted the education at the University of Wales Trinity St David.</w:t>
      </w:r>
    </w:p>
    <w:p w14:paraId="6BDEB9B4" w14:textId="1ADDA200" w:rsidR="004834C5" w:rsidRDefault="00892A73" w:rsidP="00470F66">
      <w:pPr>
        <w:spacing w:line="360" w:lineRule="auto"/>
        <w:rPr>
          <w:rFonts w:ascii="Arial" w:hAnsi="Arial" w:cs="Arial"/>
          <w:sz w:val="22"/>
          <w:szCs w:val="22"/>
          <w:lang w:val="en-US"/>
        </w:rPr>
      </w:pPr>
      <w:r w:rsidRPr="00892A73">
        <w:rPr>
          <w:rFonts w:ascii="Arial" w:hAnsi="Arial" w:cs="Arial"/>
          <w:sz w:val="22"/>
          <w:szCs w:val="22"/>
          <w:lang w:val="en-US"/>
        </w:rPr>
        <w:t>The trust was fully justified and the knowledge I received gives me great confidence for future plans.</w:t>
      </w:r>
    </w:p>
    <w:p w14:paraId="439C9BA3" w14:textId="110EE60B" w:rsidR="00AF6193" w:rsidRDefault="00AF6193" w:rsidP="00470F66">
      <w:pPr>
        <w:spacing w:line="360" w:lineRule="auto"/>
        <w:rPr>
          <w:rFonts w:ascii="Arial" w:hAnsi="Arial" w:cs="Arial"/>
          <w:sz w:val="22"/>
          <w:szCs w:val="22"/>
          <w:lang w:val="en-US"/>
        </w:rPr>
      </w:pPr>
      <w:r w:rsidRPr="00AF6193">
        <w:rPr>
          <w:rFonts w:ascii="Arial" w:hAnsi="Arial" w:cs="Arial"/>
          <w:sz w:val="22"/>
          <w:szCs w:val="22"/>
          <w:lang w:val="en-US"/>
        </w:rPr>
        <w:t>Continuing in this direction, I have planned further improvement in the field of management, rewarding my education at level five and six and trusting the competence and attention I received at the same Trinity St David's University</w:t>
      </w:r>
      <w:r>
        <w:rPr>
          <w:rFonts w:ascii="Arial" w:hAnsi="Arial" w:cs="Arial"/>
          <w:sz w:val="22"/>
          <w:szCs w:val="22"/>
          <w:lang w:val="en-US"/>
        </w:rPr>
        <w:t>.</w:t>
      </w:r>
    </w:p>
    <w:p w14:paraId="78D8F076" w14:textId="5C740F11" w:rsidR="008F209D" w:rsidRDefault="008F209D" w:rsidP="00470F66">
      <w:pPr>
        <w:spacing w:line="360" w:lineRule="auto"/>
        <w:rPr>
          <w:rFonts w:ascii="Arial" w:hAnsi="Arial" w:cs="Arial"/>
          <w:sz w:val="22"/>
          <w:szCs w:val="22"/>
          <w:lang w:val="en-US"/>
        </w:rPr>
      </w:pPr>
    </w:p>
    <w:p w14:paraId="6B72D9C3" w14:textId="583DBAB4" w:rsidR="008F209D" w:rsidRDefault="008F209D" w:rsidP="00470F66">
      <w:pPr>
        <w:spacing w:line="360" w:lineRule="auto"/>
        <w:rPr>
          <w:rFonts w:ascii="Arial" w:hAnsi="Arial" w:cs="Arial"/>
          <w:sz w:val="22"/>
          <w:szCs w:val="22"/>
          <w:lang w:val="en-US"/>
        </w:rPr>
      </w:pPr>
    </w:p>
    <w:p w14:paraId="533080A7" w14:textId="16C0D8A3" w:rsidR="008F209D" w:rsidRDefault="008F209D" w:rsidP="00470F66">
      <w:pPr>
        <w:spacing w:line="360" w:lineRule="auto"/>
        <w:rPr>
          <w:rFonts w:ascii="Arial" w:hAnsi="Arial" w:cs="Arial"/>
          <w:sz w:val="22"/>
          <w:szCs w:val="22"/>
          <w:lang w:val="en-US"/>
        </w:rPr>
      </w:pPr>
    </w:p>
    <w:p w14:paraId="7F43AA12" w14:textId="77777777" w:rsidR="00B85E80" w:rsidRDefault="00B85E80" w:rsidP="00470F66">
      <w:pPr>
        <w:spacing w:line="360" w:lineRule="auto"/>
        <w:rPr>
          <w:rFonts w:ascii="Arial" w:hAnsi="Arial" w:cs="Arial"/>
          <w:sz w:val="22"/>
          <w:szCs w:val="22"/>
          <w:lang w:val="en-US"/>
        </w:rPr>
      </w:pPr>
    </w:p>
    <w:p w14:paraId="4A6599EB" w14:textId="7D0EEA19" w:rsidR="008F209D" w:rsidRDefault="008F209D" w:rsidP="00470F66">
      <w:pPr>
        <w:spacing w:line="360" w:lineRule="auto"/>
        <w:rPr>
          <w:rFonts w:ascii="Arial" w:hAnsi="Arial" w:cs="Arial"/>
          <w:sz w:val="22"/>
          <w:szCs w:val="22"/>
          <w:lang w:val="en-US"/>
        </w:rPr>
      </w:pPr>
    </w:p>
    <w:p w14:paraId="056748A2" w14:textId="58509137" w:rsidR="00467609" w:rsidRDefault="001704D5" w:rsidP="00452019">
      <w:pPr>
        <w:pStyle w:val="Heading1"/>
      </w:pPr>
      <w:bookmarkStart w:id="2" w:name="_Toc120111724"/>
      <w:r>
        <w:lastRenderedPageBreak/>
        <w:t>ANAL</w:t>
      </w:r>
      <w:r w:rsidR="000D04E6">
        <w:t>Y</w:t>
      </w:r>
      <w:r>
        <w:t>TIC</w:t>
      </w:r>
      <w:r w:rsidR="000D04E6">
        <w:t>AL TOOLS</w:t>
      </w:r>
      <w:bookmarkEnd w:id="2"/>
    </w:p>
    <w:p w14:paraId="7E551EC2" w14:textId="15C5A11B" w:rsidR="00214BCF" w:rsidRDefault="00214BCF" w:rsidP="00426C54"/>
    <w:p w14:paraId="59C239BC" w14:textId="0A4C1076" w:rsidR="00214BCF" w:rsidRPr="00F20B9F" w:rsidRDefault="00F20B9F" w:rsidP="00475DC8">
      <w:pPr>
        <w:pStyle w:val="Heading2"/>
      </w:pPr>
      <w:bookmarkStart w:id="3" w:name="_Toc120111725"/>
      <w:r w:rsidRPr="00F20B9F">
        <w:t>PDP Table</w:t>
      </w:r>
      <w:bookmarkEnd w:id="3"/>
      <w:r w:rsidRPr="00F20B9F">
        <w:t xml:space="preserve"> </w:t>
      </w:r>
    </w:p>
    <w:tbl>
      <w:tblPr>
        <w:tblStyle w:val="TableGrid"/>
        <w:tblpPr w:leftFromText="141" w:rightFromText="141" w:vertAnchor="text" w:tblpY="337"/>
        <w:tblW w:w="9631" w:type="dxa"/>
        <w:tblLook w:val="04A0" w:firstRow="1" w:lastRow="0" w:firstColumn="1" w:lastColumn="0" w:noHBand="0" w:noVBand="1"/>
      </w:tblPr>
      <w:tblGrid>
        <w:gridCol w:w="1951"/>
        <w:gridCol w:w="1276"/>
        <w:gridCol w:w="2268"/>
        <w:gridCol w:w="2199"/>
        <w:gridCol w:w="1937"/>
      </w:tblGrid>
      <w:tr w:rsidR="00DF072D" w14:paraId="34FEC232" w14:textId="77777777" w:rsidTr="00DF072D">
        <w:trPr>
          <w:trHeight w:val="1365"/>
        </w:trPr>
        <w:tc>
          <w:tcPr>
            <w:tcW w:w="1951" w:type="dxa"/>
            <w:shd w:val="clear" w:color="auto" w:fill="63A537" w:themeFill="accent2"/>
          </w:tcPr>
          <w:p w14:paraId="5D1A6873" w14:textId="77777777" w:rsidR="00DF072D" w:rsidRPr="002A789D" w:rsidRDefault="00DF072D" w:rsidP="00DF072D">
            <w:pPr>
              <w:pStyle w:val="Arial"/>
              <w:numPr>
                <w:ilvl w:val="0"/>
                <w:numId w:val="0"/>
              </w:numPr>
              <w:rPr>
                <w:sz w:val="36"/>
                <w:szCs w:val="36"/>
                <w:lang w:val="en-GB"/>
              </w:rPr>
            </w:pPr>
            <w:r w:rsidRPr="002A789D">
              <w:rPr>
                <w:sz w:val="36"/>
                <w:szCs w:val="36"/>
                <w:lang w:val="en-GB"/>
              </w:rPr>
              <w:t xml:space="preserve">Objective </w:t>
            </w:r>
          </w:p>
        </w:tc>
        <w:tc>
          <w:tcPr>
            <w:tcW w:w="1276" w:type="dxa"/>
            <w:shd w:val="clear" w:color="auto" w:fill="63A537" w:themeFill="accent2"/>
          </w:tcPr>
          <w:p w14:paraId="5925E5A2" w14:textId="77777777" w:rsidR="00DF072D" w:rsidRPr="002A789D" w:rsidRDefault="00DF072D" w:rsidP="00DF072D">
            <w:pPr>
              <w:pStyle w:val="Arial"/>
              <w:numPr>
                <w:ilvl w:val="0"/>
                <w:numId w:val="0"/>
              </w:numPr>
              <w:rPr>
                <w:sz w:val="36"/>
                <w:szCs w:val="36"/>
                <w:lang w:val="en-GB"/>
              </w:rPr>
            </w:pPr>
            <w:r w:rsidRPr="002A789D">
              <w:rPr>
                <w:sz w:val="36"/>
                <w:szCs w:val="36"/>
                <w:lang w:val="en-GB"/>
              </w:rPr>
              <w:t>Time</w:t>
            </w:r>
          </w:p>
        </w:tc>
        <w:tc>
          <w:tcPr>
            <w:tcW w:w="2268" w:type="dxa"/>
            <w:shd w:val="clear" w:color="auto" w:fill="63A537" w:themeFill="accent2"/>
          </w:tcPr>
          <w:p w14:paraId="1DE765B3" w14:textId="77777777" w:rsidR="00DF072D" w:rsidRPr="002A789D" w:rsidRDefault="00DF072D" w:rsidP="00DF072D">
            <w:pPr>
              <w:pStyle w:val="Arial"/>
              <w:numPr>
                <w:ilvl w:val="0"/>
                <w:numId w:val="0"/>
              </w:numPr>
              <w:rPr>
                <w:sz w:val="36"/>
                <w:szCs w:val="36"/>
                <w:lang w:val="en-GB"/>
              </w:rPr>
            </w:pPr>
            <w:r w:rsidRPr="002A789D">
              <w:rPr>
                <w:sz w:val="36"/>
                <w:szCs w:val="36"/>
                <w:lang w:val="en-GB"/>
              </w:rPr>
              <w:t xml:space="preserve">Activities </w:t>
            </w:r>
          </w:p>
        </w:tc>
        <w:tc>
          <w:tcPr>
            <w:tcW w:w="2199" w:type="dxa"/>
            <w:shd w:val="clear" w:color="auto" w:fill="63A537" w:themeFill="accent2"/>
          </w:tcPr>
          <w:p w14:paraId="51354271" w14:textId="77777777" w:rsidR="00DF072D" w:rsidRPr="002A789D" w:rsidRDefault="00DF072D" w:rsidP="00DF072D">
            <w:pPr>
              <w:pStyle w:val="Arial"/>
              <w:numPr>
                <w:ilvl w:val="0"/>
                <w:numId w:val="0"/>
              </w:numPr>
              <w:rPr>
                <w:sz w:val="36"/>
                <w:szCs w:val="36"/>
                <w:lang w:val="en-GB"/>
              </w:rPr>
            </w:pPr>
            <w:r w:rsidRPr="002A789D">
              <w:rPr>
                <w:sz w:val="36"/>
                <w:szCs w:val="36"/>
                <w:lang w:val="en-GB"/>
              </w:rPr>
              <w:t xml:space="preserve">Success Criteria </w:t>
            </w:r>
          </w:p>
        </w:tc>
        <w:tc>
          <w:tcPr>
            <w:tcW w:w="1937" w:type="dxa"/>
            <w:shd w:val="clear" w:color="auto" w:fill="63A537" w:themeFill="accent2"/>
          </w:tcPr>
          <w:p w14:paraId="0342CEA8" w14:textId="77777777" w:rsidR="00DF072D" w:rsidRPr="002A789D" w:rsidRDefault="00DF072D" w:rsidP="00DF072D">
            <w:pPr>
              <w:pStyle w:val="Arial"/>
              <w:numPr>
                <w:ilvl w:val="0"/>
                <w:numId w:val="0"/>
              </w:numPr>
              <w:rPr>
                <w:sz w:val="36"/>
                <w:szCs w:val="36"/>
                <w:lang w:val="en-GB"/>
              </w:rPr>
            </w:pPr>
            <w:r w:rsidRPr="002A789D">
              <w:rPr>
                <w:sz w:val="36"/>
                <w:szCs w:val="36"/>
                <w:lang w:val="en-GB"/>
              </w:rPr>
              <w:t xml:space="preserve">Resources </w:t>
            </w:r>
          </w:p>
        </w:tc>
      </w:tr>
      <w:tr w:rsidR="00DF072D" w14:paraId="2A0DD952" w14:textId="77777777" w:rsidTr="00DF072D">
        <w:trPr>
          <w:trHeight w:val="1761"/>
        </w:trPr>
        <w:tc>
          <w:tcPr>
            <w:tcW w:w="1951" w:type="dxa"/>
            <w:shd w:val="clear" w:color="auto" w:fill="EAF4D7" w:themeFill="accent1" w:themeFillTint="33"/>
          </w:tcPr>
          <w:p w14:paraId="2C6CD6BA" w14:textId="77777777" w:rsidR="00DF072D" w:rsidRDefault="00DF072D" w:rsidP="00DF072D">
            <w:pPr>
              <w:pStyle w:val="Arial"/>
              <w:numPr>
                <w:ilvl w:val="0"/>
                <w:numId w:val="0"/>
              </w:numPr>
              <w:rPr>
                <w:lang w:val="en-GB"/>
              </w:rPr>
            </w:pPr>
            <w:r w:rsidRPr="00EC030F">
              <w:rPr>
                <w:lang w:val="en-GB"/>
              </w:rPr>
              <w:t>completed my higher education level 4</w:t>
            </w:r>
          </w:p>
        </w:tc>
        <w:tc>
          <w:tcPr>
            <w:tcW w:w="1276" w:type="dxa"/>
            <w:shd w:val="clear" w:color="auto" w:fill="EAF4D7" w:themeFill="accent1" w:themeFillTint="33"/>
          </w:tcPr>
          <w:p w14:paraId="667670E3" w14:textId="77777777" w:rsidR="00DF072D" w:rsidRDefault="00DF072D" w:rsidP="00DF072D">
            <w:pPr>
              <w:pStyle w:val="Arial"/>
              <w:numPr>
                <w:ilvl w:val="0"/>
                <w:numId w:val="0"/>
              </w:numPr>
              <w:rPr>
                <w:lang w:val="en-GB"/>
              </w:rPr>
            </w:pPr>
            <w:r w:rsidRPr="00812C6F">
              <w:rPr>
                <w:lang w:val="en-GB"/>
              </w:rPr>
              <w:t>by the end of the year</w:t>
            </w:r>
            <w:r>
              <w:rPr>
                <w:lang w:val="en-GB"/>
              </w:rPr>
              <w:t xml:space="preserve"> 2022</w:t>
            </w:r>
          </w:p>
        </w:tc>
        <w:tc>
          <w:tcPr>
            <w:tcW w:w="2268" w:type="dxa"/>
            <w:shd w:val="clear" w:color="auto" w:fill="EAF4D7" w:themeFill="accent1" w:themeFillTint="33"/>
          </w:tcPr>
          <w:p w14:paraId="68D5B411" w14:textId="77777777" w:rsidR="00DF072D" w:rsidRDefault="00DF072D" w:rsidP="00DF072D">
            <w:pPr>
              <w:pStyle w:val="Arial"/>
              <w:numPr>
                <w:ilvl w:val="0"/>
                <w:numId w:val="0"/>
              </w:numPr>
              <w:rPr>
                <w:lang w:val="en-GB"/>
              </w:rPr>
            </w:pPr>
            <w:r w:rsidRPr="000E4A31">
              <w:rPr>
                <w:lang w:val="en-GB"/>
              </w:rPr>
              <w:t>to prepare well and take my last two exams</w:t>
            </w:r>
          </w:p>
        </w:tc>
        <w:tc>
          <w:tcPr>
            <w:tcW w:w="2199" w:type="dxa"/>
            <w:shd w:val="clear" w:color="auto" w:fill="EAF4D7" w:themeFill="accent1" w:themeFillTint="33"/>
          </w:tcPr>
          <w:p w14:paraId="6969D6D3" w14:textId="77777777" w:rsidR="00DF072D" w:rsidRDefault="00DF072D" w:rsidP="00DF072D">
            <w:pPr>
              <w:pStyle w:val="Arial"/>
              <w:numPr>
                <w:ilvl w:val="0"/>
                <w:numId w:val="0"/>
              </w:numPr>
              <w:rPr>
                <w:lang w:val="en-GB"/>
              </w:rPr>
            </w:pPr>
            <w:r w:rsidRPr="00632269">
              <w:rPr>
                <w:lang w:val="en-GB"/>
              </w:rPr>
              <w:t>exam results to be more than 75%</w:t>
            </w:r>
          </w:p>
        </w:tc>
        <w:tc>
          <w:tcPr>
            <w:tcW w:w="1937" w:type="dxa"/>
            <w:shd w:val="clear" w:color="auto" w:fill="EAF4D7" w:themeFill="accent1" w:themeFillTint="33"/>
          </w:tcPr>
          <w:p w14:paraId="1C635703" w14:textId="77777777" w:rsidR="00DF072D" w:rsidRDefault="00DF072D" w:rsidP="00DF072D">
            <w:pPr>
              <w:pStyle w:val="Arial"/>
              <w:numPr>
                <w:ilvl w:val="0"/>
                <w:numId w:val="0"/>
              </w:numPr>
              <w:rPr>
                <w:lang w:val="en-GB"/>
              </w:rPr>
            </w:pPr>
            <w:r w:rsidRPr="00C607AC">
              <w:rPr>
                <w:lang w:val="en-GB"/>
              </w:rPr>
              <w:t>the university library and the Internet</w:t>
            </w:r>
          </w:p>
        </w:tc>
      </w:tr>
      <w:tr w:rsidR="00DF072D" w14:paraId="0CF79CAA" w14:textId="77777777" w:rsidTr="00DF072D">
        <w:trPr>
          <w:trHeight w:val="1761"/>
        </w:trPr>
        <w:tc>
          <w:tcPr>
            <w:tcW w:w="1951" w:type="dxa"/>
            <w:shd w:val="clear" w:color="auto" w:fill="D6EAAF" w:themeFill="accent1" w:themeFillTint="66"/>
          </w:tcPr>
          <w:p w14:paraId="7056E059" w14:textId="77777777" w:rsidR="00DF072D" w:rsidRPr="00BC0637" w:rsidRDefault="00DF072D" w:rsidP="00DF072D">
            <w:pPr>
              <w:pStyle w:val="Arial"/>
              <w:numPr>
                <w:ilvl w:val="0"/>
                <w:numId w:val="0"/>
              </w:numPr>
              <w:rPr>
                <w:lang w:val="en-GB"/>
              </w:rPr>
            </w:pPr>
            <w:r>
              <w:rPr>
                <w:lang w:val="en-GB"/>
              </w:rPr>
              <w:t xml:space="preserve">CPC course </w:t>
            </w:r>
          </w:p>
        </w:tc>
        <w:tc>
          <w:tcPr>
            <w:tcW w:w="1276" w:type="dxa"/>
            <w:shd w:val="clear" w:color="auto" w:fill="D6EAAF" w:themeFill="accent1" w:themeFillTint="66"/>
          </w:tcPr>
          <w:p w14:paraId="4FE9B410" w14:textId="77777777" w:rsidR="00DF072D" w:rsidRDefault="00DF072D" w:rsidP="00DF072D">
            <w:pPr>
              <w:pStyle w:val="Arial"/>
              <w:numPr>
                <w:ilvl w:val="0"/>
                <w:numId w:val="0"/>
              </w:numPr>
              <w:rPr>
                <w:lang w:val="en-GB"/>
              </w:rPr>
            </w:pPr>
            <w:r>
              <w:rPr>
                <w:lang w:val="en-GB"/>
              </w:rPr>
              <w:t xml:space="preserve">2-week training </w:t>
            </w:r>
          </w:p>
        </w:tc>
        <w:tc>
          <w:tcPr>
            <w:tcW w:w="2268" w:type="dxa"/>
            <w:shd w:val="clear" w:color="auto" w:fill="D6EAAF" w:themeFill="accent1" w:themeFillTint="66"/>
          </w:tcPr>
          <w:p w14:paraId="53AD9BDC" w14:textId="77777777" w:rsidR="00DF072D" w:rsidRDefault="00DF072D" w:rsidP="00DF072D">
            <w:pPr>
              <w:pStyle w:val="Arial"/>
              <w:numPr>
                <w:ilvl w:val="0"/>
                <w:numId w:val="0"/>
              </w:numPr>
              <w:rPr>
                <w:lang w:val="en-GB"/>
              </w:rPr>
            </w:pPr>
            <w:r>
              <w:rPr>
                <w:lang w:val="en-GB"/>
              </w:rPr>
              <w:t xml:space="preserve">Apply for course </w:t>
            </w:r>
          </w:p>
        </w:tc>
        <w:tc>
          <w:tcPr>
            <w:tcW w:w="2199" w:type="dxa"/>
            <w:shd w:val="clear" w:color="auto" w:fill="D6EAAF" w:themeFill="accent1" w:themeFillTint="66"/>
          </w:tcPr>
          <w:p w14:paraId="46411CCA" w14:textId="77777777" w:rsidR="00DF072D" w:rsidRDefault="00DF072D" w:rsidP="00DF072D">
            <w:pPr>
              <w:pStyle w:val="Arial"/>
              <w:numPr>
                <w:ilvl w:val="0"/>
                <w:numId w:val="0"/>
              </w:numPr>
              <w:rPr>
                <w:lang w:val="en-GB"/>
              </w:rPr>
            </w:pPr>
            <w:r>
              <w:rPr>
                <w:lang w:val="en-GB"/>
              </w:rPr>
              <w:t>Received CPC card</w:t>
            </w:r>
          </w:p>
        </w:tc>
        <w:tc>
          <w:tcPr>
            <w:tcW w:w="1937" w:type="dxa"/>
            <w:shd w:val="clear" w:color="auto" w:fill="D6EAAF" w:themeFill="accent1" w:themeFillTint="66"/>
          </w:tcPr>
          <w:p w14:paraId="4AFA515E" w14:textId="77777777" w:rsidR="00DF072D" w:rsidRDefault="00DF072D" w:rsidP="00DF072D">
            <w:pPr>
              <w:pStyle w:val="Arial"/>
              <w:numPr>
                <w:ilvl w:val="0"/>
                <w:numId w:val="0"/>
              </w:numPr>
              <w:rPr>
                <w:lang w:val="en-GB"/>
              </w:rPr>
            </w:pPr>
            <w:r>
              <w:rPr>
                <w:lang w:val="en-GB"/>
              </w:rPr>
              <w:t xml:space="preserve">Learn a </w:t>
            </w:r>
            <w:r w:rsidRPr="005716C1">
              <w:rPr>
                <w:lang w:val="en-GB"/>
              </w:rPr>
              <w:t>Regulation (EC)561/2006.</w:t>
            </w:r>
          </w:p>
          <w:p w14:paraId="001050C7" w14:textId="77777777" w:rsidR="00DF072D" w:rsidRPr="00204DD4" w:rsidRDefault="00DF072D" w:rsidP="00DF072D">
            <w:pPr>
              <w:pStyle w:val="Arial"/>
              <w:numPr>
                <w:ilvl w:val="0"/>
                <w:numId w:val="0"/>
              </w:numPr>
              <w:rPr>
                <w:lang w:val="en-GB"/>
              </w:rPr>
            </w:pPr>
            <w:r>
              <w:rPr>
                <w:lang w:val="en-GB"/>
              </w:rPr>
              <w:t xml:space="preserve">Tax for course from company account </w:t>
            </w:r>
          </w:p>
        </w:tc>
      </w:tr>
      <w:tr w:rsidR="00DF072D" w14:paraId="187F61BA" w14:textId="77777777" w:rsidTr="00DF072D">
        <w:trPr>
          <w:trHeight w:val="1761"/>
        </w:trPr>
        <w:tc>
          <w:tcPr>
            <w:tcW w:w="1951" w:type="dxa"/>
            <w:shd w:val="clear" w:color="auto" w:fill="EAF4D7" w:themeFill="accent1" w:themeFillTint="33"/>
          </w:tcPr>
          <w:p w14:paraId="1241EC58" w14:textId="77777777" w:rsidR="00DF072D" w:rsidRDefault="00DF072D" w:rsidP="00DF072D">
            <w:pPr>
              <w:pStyle w:val="Arial"/>
              <w:numPr>
                <w:ilvl w:val="0"/>
                <w:numId w:val="0"/>
              </w:numPr>
              <w:rPr>
                <w:lang w:val="en-GB"/>
              </w:rPr>
            </w:pPr>
            <w:r w:rsidRPr="00EC030F">
              <w:rPr>
                <w:lang w:val="en-GB"/>
              </w:rPr>
              <w:t xml:space="preserve">completed my higher education level </w:t>
            </w:r>
            <w:r>
              <w:rPr>
                <w:lang w:val="en-GB"/>
              </w:rPr>
              <w:t>5 and 6</w:t>
            </w:r>
          </w:p>
        </w:tc>
        <w:tc>
          <w:tcPr>
            <w:tcW w:w="1276" w:type="dxa"/>
            <w:shd w:val="clear" w:color="auto" w:fill="EAF4D7" w:themeFill="accent1" w:themeFillTint="33"/>
          </w:tcPr>
          <w:p w14:paraId="0614B126" w14:textId="77777777" w:rsidR="00DF072D" w:rsidRDefault="00DF072D" w:rsidP="00DF072D">
            <w:pPr>
              <w:pStyle w:val="Arial"/>
              <w:numPr>
                <w:ilvl w:val="0"/>
                <w:numId w:val="0"/>
              </w:numPr>
              <w:rPr>
                <w:lang w:val="en-GB"/>
              </w:rPr>
            </w:pPr>
            <w:r w:rsidRPr="00812C6F">
              <w:rPr>
                <w:lang w:val="en-GB"/>
              </w:rPr>
              <w:t>by the end of the year</w:t>
            </w:r>
            <w:r>
              <w:rPr>
                <w:lang w:val="en-GB"/>
              </w:rPr>
              <w:t xml:space="preserve"> 2024</w:t>
            </w:r>
          </w:p>
        </w:tc>
        <w:tc>
          <w:tcPr>
            <w:tcW w:w="2268" w:type="dxa"/>
            <w:shd w:val="clear" w:color="auto" w:fill="EAF4D7" w:themeFill="accent1" w:themeFillTint="33"/>
          </w:tcPr>
          <w:p w14:paraId="62DCC388" w14:textId="77777777" w:rsidR="00DF072D" w:rsidRDefault="00DF072D" w:rsidP="00DF072D">
            <w:pPr>
              <w:pStyle w:val="Arial"/>
              <w:numPr>
                <w:ilvl w:val="0"/>
                <w:numId w:val="0"/>
              </w:numPr>
              <w:rPr>
                <w:lang w:val="en-GB"/>
              </w:rPr>
            </w:pPr>
            <w:r w:rsidRPr="00822E11">
              <w:rPr>
                <w:lang w:val="en-GB"/>
              </w:rPr>
              <w:t>to approach his future education with diligence and responsibility</w:t>
            </w:r>
            <w:r>
              <w:rPr>
                <w:lang w:val="en-GB"/>
              </w:rPr>
              <w:t xml:space="preserve">. </w:t>
            </w:r>
            <w:r w:rsidRPr="00BD5A58">
              <w:rPr>
                <w:lang w:val="en-GB"/>
              </w:rPr>
              <w:t>I will attend additional courses to improve my exam preparation skills</w:t>
            </w:r>
            <w:r>
              <w:rPr>
                <w:lang w:val="en-GB"/>
              </w:rPr>
              <w:t>.</w:t>
            </w:r>
          </w:p>
        </w:tc>
        <w:tc>
          <w:tcPr>
            <w:tcW w:w="2199" w:type="dxa"/>
            <w:shd w:val="clear" w:color="auto" w:fill="EAF4D7" w:themeFill="accent1" w:themeFillTint="33"/>
          </w:tcPr>
          <w:p w14:paraId="4A46200D" w14:textId="77777777" w:rsidR="00DF072D" w:rsidRDefault="00DF072D" w:rsidP="00DF072D">
            <w:pPr>
              <w:pStyle w:val="Arial"/>
              <w:numPr>
                <w:ilvl w:val="0"/>
                <w:numId w:val="0"/>
              </w:numPr>
              <w:rPr>
                <w:lang w:val="en-GB"/>
              </w:rPr>
            </w:pPr>
            <w:r w:rsidRPr="00473A25">
              <w:rPr>
                <w:lang w:val="en-GB"/>
              </w:rPr>
              <w:t>to attend all lectures regularly</w:t>
            </w:r>
            <w:r>
              <w:rPr>
                <w:lang w:val="en-GB"/>
              </w:rPr>
              <w:t xml:space="preserve"> and </w:t>
            </w:r>
            <w:r w:rsidRPr="00632269">
              <w:rPr>
                <w:lang w:val="en-GB"/>
              </w:rPr>
              <w:t>exam results to be more than 75%</w:t>
            </w:r>
          </w:p>
        </w:tc>
        <w:tc>
          <w:tcPr>
            <w:tcW w:w="1937" w:type="dxa"/>
            <w:shd w:val="clear" w:color="auto" w:fill="EAF4D7" w:themeFill="accent1" w:themeFillTint="33"/>
          </w:tcPr>
          <w:p w14:paraId="7F486CB5" w14:textId="77777777" w:rsidR="00DF072D" w:rsidRDefault="00DF072D" w:rsidP="00DF072D">
            <w:pPr>
              <w:pStyle w:val="Arial"/>
              <w:numPr>
                <w:ilvl w:val="0"/>
                <w:numId w:val="0"/>
              </w:numPr>
              <w:rPr>
                <w:lang w:val="en-GB"/>
              </w:rPr>
            </w:pPr>
            <w:r w:rsidRPr="00940088">
              <w:rPr>
                <w:lang w:val="en-GB"/>
              </w:rPr>
              <w:t>I will use whatever sources are appropriate to improve my knowledge.</w:t>
            </w:r>
          </w:p>
        </w:tc>
      </w:tr>
      <w:tr w:rsidR="00DF072D" w14:paraId="1280DF11" w14:textId="77777777" w:rsidTr="00DF072D">
        <w:trPr>
          <w:trHeight w:val="1717"/>
        </w:trPr>
        <w:tc>
          <w:tcPr>
            <w:tcW w:w="1951" w:type="dxa"/>
            <w:shd w:val="clear" w:color="auto" w:fill="D6EAAF" w:themeFill="accent1" w:themeFillTint="66"/>
          </w:tcPr>
          <w:p w14:paraId="69D4EDB7" w14:textId="77777777" w:rsidR="00DF072D" w:rsidRDefault="00DF072D" w:rsidP="00DF072D">
            <w:pPr>
              <w:pStyle w:val="Arial"/>
              <w:numPr>
                <w:ilvl w:val="0"/>
                <w:numId w:val="0"/>
              </w:numPr>
              <w:rPr>
                <w:lang w:val="en-GB"/>
              </w:rPr>
            </w:pPr>
            <w:r w:rsidRPr="00535531">
              <w:rPr>
                <w:lang w:val="en-GB"/>
              </w:rPr>
              <w:t>establishment and development of own business in the field of transport and logistics</w:t>
            </w:r>
          </w:p>
        </w:tc>
        <w:tc>
          <w:tcPr>
            <w:tcW w:w="1276" w:type="dxa"/>
            <w:shd w:val="clear" w:color="auto" w:fill="D6EAAF" w:themeFill="accent1" w:themeFillTint="66"/>
          </w:tcPr>
          <w:p w14:paraId="28B07AD2" w14:textId="77777777" w:rsidR="00DF072D" w:rsidRDefault="00DF072D" w:rsidP="00DF072D">
            <w:pPr>
              <w:pStyle w:val="Arial"/>
              <w:numPr>
                <w:ilvl w:val="0"/>
                <w:numId w:val="0"/>
              </w:numPr>
              <w:rPr>
                <w:lang w:val="en-GB"/>
              </w:rPr>
            </w:pPr>
            <w:r w:rsidRPr="004D28A1">
              <w:rPr>
                <w:lang w:val="en-GB"/>
              </w:rPr>
              <w:t>by the end of the year 202</w:t>
            </w:r>
            <w:r>
              <w:rPr>
                <w:lang w:val="en-GB"/>
              </w:rPr>
              <w:t>7</w:t>
            </w:r>
          </w:p>
        </w:tc>
        <w:tc>
          <w:tcPr>
            <w:tcW w:w="2268" w:type="dxa"/>
            <w:shd w:val="clear" w:color="auto" w:fill="D6EAAF" w:themeFill="accent1" w:themeFillTint="66"/>
          </w:tcPr>
          <w:p w14:paraId="15648F00" w14:textId="77777777" w:rsidR="00DF072D" w:rsidRDefault="00DF072D" w:rsidP="00DF072D">
            <w:pPr>
              <w:pStyle w:val="Arial"/>
              <w:numPr>
                <w:ilvl w:val="0"/>
                <w:numId w:val="0"/>
              </w:numPr>
              <w:rPr>
                <w:lang w:val="en-GB"/>
              </w:rPr>
            </w:pPr>
            <w:r w:rsidRPr="00111D76">
              <w:rPr>
                <w:lang w:val="en-GB"/>
              </w:rPr>
              <w:t>finding partners willing to invest in the future business</w:t>
            </w:r>
          </w:p>
        </w:tc>
        <w:tc>
          <w:tcPr>
            <w:tcW w:w="2199" w:type="dxa"/>
            <w:shd w:val="clear" w:color="auto" w:fill="D6EAAF" w:themeFill="accent1" w:themeFillTint="66"/>
          </w:tcPr>
          <w:p w14:paraId="4DCEBC21" w14:textId="77777777" w:rsidR="00DF072D" w:rsidRDefault="00DF072D" w:rsidP="00DF072D">
            <w:pPr>
              <w:pStyle w:val="Arial"/>
              <w:numPr>
                <w:ilvl w:val="0"/>
                <w:numId w:val="0"/>
              </w:numPr>
              <w:rPr>
                <w:lang w:val="en-GB"/>
              </w:rPr>
            </w:pPr>
            <w:r w:rsidRPr="004D28A1">
              <w:rPr>
                <w:lang w:val="en-GB"/>
              </w:rPr>
              <w:t>creating a fleet of several trucks</w:t>
            </w:r>
            <w:r>
              <w:rPr>
                <w:lang w:val="en-GB"/>
              </w:rPr>
              <w:t xml:space="preserve">, service and garage </w:t>
            </w:r>
          </w:p>
        </w:tc>
        <w:tc>
          <w:tcPr>
            <w:tcW w:w="1937" w:type="dxa"/>
            <w:shd w:val="clear" w:color="auto" w:fill="D6EAAF" w:themeFill="accent1" w:themeFillTint="66"/>
          </w:tcPr>
          <w:p w14:paraId="0F14229F" w14:textId="77777777" w:rsidR="00DF072D" w:rsidRDefault="00DF072D" w:rsidP="00DF072D">
            <w:pPr>
              <w:pStyle w:val="Arial"/>
              <w:numPr>
                <w:ilvl w:val="0"/>
                <w:numId w:val="0"/>
              </w:numPr>
              <w:rPr>
                <w:lang w:val="en-GB"/>
              </w:rPr>
            </w:pPr>
            <w:r w:rsidRPr="005D555C">
              <w:rPr>
                <w:lang w:val="en-GB"/>
              </w:rPr>
              <w:t>finding additional financing and creating a transport-logistics canter</w:t>
            </w:r>
          </w:p>
        </w:tc>
      </w:tr>
    </w:tbl>
    <w:p w14:paraId="499E7EDB" w14:textId="436A55F9" w:rsidR="00901841" w:rsidRDefault="00901841" w:rsidP="009B2A7F">
      <w:pPr>
        <w:rPr>
          <w:rFonts w:ascii="Arial" w:hAnsi="Arial" w:cs="Arial"/>
          <w:sz w:val="22"/>
          <w:szCs w:val="22"/>
          <w:lang w:val="bg-BG"/>
        </w:rPr>
      </w:pPr>
    </w:p>
    <w:p w14:paraId="33229445" w14:textId="5D14BF72" w:rsidR="00501BA3" w:rsidRDefault="00501BA3" w:rsidP="00501BA3">
      <w:pPr>
        <w:pStyle w:val="Arial"/>
        <w:numPr>
          <w:ilvl w:val="0"/>
          <w:numId w:val="0"/>
        </w:numPr>
        <w:rPr>
          <w:lang w:val="en-GB"/>
        </w:rPr>
      </w:pPr>
    </w:p>
    <w:p w14:paraId="00016943" w14:textId="512FD195" w:rsidR="00D6147A" w:rsidRDefault="00D6147A" w:rsidP="00501BA3">
      <w:pPr>
        <w:pStyle w:val="Arial"/>
        <w:numPr>
          <w:ilvl w:val="0"/>
          <w:numId w:val="0"/>
        </w:numPr>
        <w:rPr>
          <w:lang w:val="en-GB"/>
        </w:rPr>
      </w:pPr>
    </w:p>
    <w:p w14:paraId="3F4C1E90" w14:textId="37AA6B5C" w:rsidR="004E57F9" w:rsidRPr="0003660A" w:rsidRDefault="00B7512C" w:rsidP="004E57F9">
      <w:pPr>
        <w:pStyle w:val="Heading1"/>
        <w:rPr>
          <w:rFonts w:ascii="Arial" w:hAnsi="Arial" w:cs="Arial"/>
          <w:b/>
          <w:bCs/>
        </w:rPr>
      </w:pPr>
      <w:bookmarkStart w:id="4" w:name="_Toc120111726"/>
      <w:r>
        <w:rPr>
          <w:rFonts w:ascii="Arial" w:hAnsi="Arial" w:cs="Arial"/>
          <w:b/>
          <w:bCs/>
        </w:rPr>
        <w:lastRenderedPageBreak/>
        <w:t>E</w:t>
      </w:r>
      <w:r w:rsidR="00080D78">
        <w:rPr>
          <w:rFonts w:ascii="Arial" w:hAnsi="Arial" w:cs="Arial"/>
          <w:b/>
          <w:bCs/>
        </w:rPr>
        <w:t>VALUATE YOUR OWN SKILLS</w:t>
      </w:r>
      <w:bookmarkEnd w:id="4"/>
    </w:p>
    <w:p w14:paraId="32881B58" w14:textId="02FD77AC" w:rsidR="00D6147A" w:rsidRDefault="00D6147A" w:rsidP="00501BA3">
      <w:pPr>
        <w:pStyle w:val="Arial"/>
        <w:numPr>
          <w:ilvl w:val="0"/>
          <w:numId w:val="0"/>
        </w:numPr>
        <w:rPr>
          <w:lang w:val="en-GB"/>
        </w:rPr>
      </w:pPr>
    </w:p>
    <w:p w14:paraId="50E4B8EE" w14:textId="71976C2F" w:rsidR="004A6564" w:rsidRDefault="004A6564" w:rsidP="00501BA3">
      <w:pPr>
        <w:pStyle w:val="Arial"/>
        <w:numPr>
          <w:ilvl w:val="0"/>
          <w:numId w:val="0"/>
        </w:numPr>
        <w:rPr>
          <w:lang w:val="en-GB"/>
        </w:rPr>
      </w:pPr>
    </w:p>
    <w:p w14:paraId="591E433B" w14:textId="1F0745C9" w:rsidR="004A6564" w:rsidRDefault="00000000" w:rsidP="00501BA3">
      <w:pPr>
        <w:pStyle w:val="Arial"/>
        <w:numPr>
          <w:ilvl w:val="0"/>
          <w:numId w:val="0"/>
        </w:numPr>
        <w:rPr>
          <w:lang w:val="en-GB"/>
        </w:rPr>
      </w:pPr>
      <w:r>
        <w:pict w14:anchorId="607B0B98">
          <v:group id="Group 4" o:spid="_x0000_s2055" style="width:451.2pt;height:169.85pt;mso-position-horizontal-relative:char;mso-position-vertical-relative:line" coordsize="34290,21570">
            <v:shape id="Picture 1" o:spid="_x0000_s2056" type="#_x0000_t75" style="position:absolute;width:34290;height:17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">
              <v:imagedata r:id="rId14" o:title=""/>
            </v:shape>
            <v:shape id="Text Box 3" o:spid="_x0000_s2057" type="#_x0000_t202" style="position:absolute;top:17240;width:34290;height:433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2978AE2B" w14:textId="77777777" w:rsidR="00CD2A11" w:rsidRPr="00CD2A11" w:rsidRDefault="00000000" w:rsidP="00CD2A11">
                    <w:pPr>
                      <w:rPr>
                        <w:sz w:val="18"/>
                        <w:szCs w:val="18"/>
                      </w:rPr>
                    </w:pPr>
                    <w:hyperlink r:id="rId15" w:history="1">
                      <w:r w:rsidR="00CD2A11" w:rsidRPr="00CD2A11">
                        <w:rPr>
                          <w:rStyle w:val="Hyperlink"/>
                          <w:sz w:val="18"/>
                          <w:szCs w:val="18"/>
                        </w:rPr>
                        <w:t>This Photo</w:t>
                      </w:r>
                    </w:hyperlink>
                    <w:r w:rsidR="00CD2A11" w:rsidRPr="00CD2A11">
                      <w:rPr>
                        <w:sz w:val="18"/>
                        <w:szCs w:val="18"/>
                      </w:rPr>
                      <w:t xml:space="preserve"> by Unknown Author is licensed under </w:t>
                    </w:r>
                    <w:hyperlink r:id="rId16" w:history="1">
                      <w:r w:rsidR="00CD2A11" w:rsidRPr="00CD2A11">
                        <w:rPr>
                          <w:rStyle w:val="Hyperlink"/>
                          <w:sz w:val="18"/>
                          <w:szCs w:val="18"/>
                        </w:rPr>
                        <w:t>CC BY-SA-NC</w:t>
                      </w:r>
                    </w:hyperlink>
                  </w:p>
                </w:txbxContent>
              </v:textbox>
            </v:shape>
            <w10:anchorlock/>
          </v:group>
        </w:pict>
      </w:r>
    </w:p>
    <w:p w14:paraId="6278F303" w14:textId="51CB30DC" w:rsidR="004A6564" w:rsidRDefault="004A6564" w:rsidP="00501BA3">
      <w:pPr>
        <w:pStyle w:val="Arial"/>
        <w:numPr>
          <w:ilvl w:val="0"/>
          <w:numId w:val="0"/>
        </w:numPr>
        <w:rPr>
          <w:lang w:val="en-GB"/>
        </w:rPr>
      </w:pPr>
    </w:p>
    <w:p w14:paraId="15008B4A" w14:textId="70955468" w:rsidR="004A6564" w:rsidRDefault="004A6564" w:rsidP="00501BA3">
      <w:pPr>
        <w:pStyle w:val="Arial"/>
        <w:numPr>
          <w:ilvl w:val="0"/>
          <w:numId w:val="0"/>
        </w:numPr>
        <w:rPr>
          <w:lang w:val="en-GB"/>
        </w:rPr>
      </w:pPr>
    </w:p>
    <w:p w14:paraId="752F6FE3" w14:textId="77777777" w:rsidR="000824E4" w:rsidRPr="000824E4" w:rsidRDefault="000824E4" w:rsidP="00DE2859">
      <w:pPr>
        <w:pStyle w:val="Arial"/>
        <w:numPr>
          <w:ilvl w:val="0"/>
          <w:numId w:val="0"/>
        </w:numPr>
        <w:ind w:left="360"/>
        <w:rPr>
          <w:lang w:val="en-GB"/>
        </w:rPr>
      </w:pPr>
      <w:r w:rsidRPr="000824E4">
        <w:rPr>
          <w:lang w:val="en-GB"/>
        </w:rPr>
        <w:t>In order to be sure of their qualities and skills, it is sometimes necessary to undergo tests.</w:t>
      </w:r>
    </w:p>
    <w:p w14:paraId="37E45DBD" w14:textId="693AE717" w:rsidR="000824E4" w:rsidRPr="000824E4" w:rsidRDefault="000824E4" w:rsidP="00DE2859">
      <w:pPr>
        <w:pStyle w:val="Arial"/>
        <w:numPr>
          <w:ilvl w:val="0"/>
          <w:numId w:val="0"/>
        </w:numPr>
        <w:ind w:left="360"/>
        <w:rPr>
          <w:lang w:val="en-GB"/>
        </w:rPr>
      </w:pPr>
      <w:r w:rsidRPr="000824E4">
        <w:rPr>
          <w:lang w:val="en-GB"/>
        </w:rPr>
        <w:t xml:space="preserve">When we can get a competent </w:t>
      </w:r>
      <w:r w:rsidR="00DE2859" w:rsidRPr="000824E4">
        <w:rPr>
          <w:lang w:val="en-GB"/>
        </w:rPr>
        <w:t>assessment,</w:t>
      </w:r>
      <w:r w:rsidRPr="000824E4">
        <w:rPr>
          <w:lang w:val="en-GB"/>
        </w:rPr>
        <w:t xml:space="preserve"> it is very good for future development.</w:t>
      </w:r>
    </w:p>
    <w:p w14:paraId="4EECE251" w14:textId="77777777" w:rsidR="000824E4" w:rsidRPr="000824E4" w:rsidRDefault="000824E4" w:rsidP="00DE2859">
      <w:pPr>
        <w:pStyle w:val="Arial"/>
        <w:numPr>
          <w:ilvl w:val="0"/>
          <w:numId w:val="0"/>
        </w:numPr>
        <w:ind w:left="360"/>
        <w:rPr>
          <w:lang w:val="en-GB"/>
        </w:rPr>
      </w:pPr>
      <w:r w:rsidRPr="000824E4">
        <w:rPr>
          <w:lang w:val="en-GB"/>
        </w:rPr>
        <w:t>It is clear that the field we have chosen has already established rules that must be followed, and in order to follow them, it is necessary to know them very well and to refresh them periodically.</w:t>
      </w:r>
    </w:p>
    <w:p w14:paraId="70B32247" w14:textId="77777777" w:rsidR="000824E4" w:rsidRPr="000824E4" w:rsidRDefault="000824E4" w:rsidP="00DE2859">
      <w:pPr>
        <w:pStyle w:val="Arial"/>
        <w:numPr>
          <w:ilvl w:val="0"/>
          <w:numId w:val="0"/>
        </w:numPr>
        <w:ind w:left="360"/>
        <w:rPr>
          <w:lang w:val="en-GB"/>
        </w:rPr>
      </w:pPr>
      <w:r w:rsidRPr="000824E4">
        <w:rPr>
          <w:lang w:val="en-GB"/>
        </w:rPr>
        <w:t>Therefore, it is necessary to undergo tests to find out if we have gaps in our knowledge.</w:t>
      </w:r>
    </w:p>
    <w:p w14:paraId="2336EA5E" w14:textId="77777777" w:rsidR="000824E4" w:rsidRPr="000824E4" w:rsidRDefault="000824E4" w:rsidP="00DE2859">
      <w:pPr>
        <w:pStyle w:val="Arial"/>
        <w:numPr>
          <w:ilvl w:val="0"/>
          <w:numId w:val="0"/>
        </w:numPr>
        <w:ind w:left="360"/>
        <w:rPr>
          <w:lang w:val="en-GB"/>
        </w:rPr>
      </w:pPr>
      <w:r w:rsidRPr="000824E4">
        <w:rPr>
          <w:lang w:val="en-GB"/>
        </w:rPr>
        <w:t>We won't kid ourselves that our skills aren't perfect, but it's important to take responsibility and improve them.</w:t>
      </w:r>
    </w:p>
    <w:p w14:paraId="0CC9D345" w14:textId="77777777" w:rsidR="000824E4" w:rsidRPr="000824E4" w:rsidRDefault="000824E4" w:rsidP="00DE2859">
      <w:pPr>
        <w:pStyle w:val="Arial"/>
        <w:numPr>
          <w:ilvl w:val="0"/>
          <w:numId w:val="0"/>
        </w:numPr>
        <w:ind w:left="360"/>
        <w:rPr>
          <w:lang w:val="en-GB"/>
        </w:rPr>
      </w:pPr>
      <w:r w:rsidRPr="000824E4">
        <w:rPr>
          <w:lang w:val="en-GB"/>
        </w:rPr>
        <w:t>As I have reflected in the PDP table, I have planned courses that will help us to be better at our work.</w:t>
      </w:r>
    </w:p>
    <w:p w14:paraId="4180985D" w14:textId="5A133421" w:rsidR="004A6564" w:rsidRDefault="00D36877" w:rsidP="000824E4">
      <w:pPr>
        <w:pStyle w:val="Arial"/>
        <w:numPr>
          <w:ilvl w:val="0"/>
          <w:numId w:val="0"/>
        </w:numPr>
        <w:rPr>
          <w:lang w:val="en-GB"/>
        </w:rPr>
      </w:pPr>
      <w:r>
        <w:rPr>
          <w:lang w:val="en-GB"/>
        </w:rPr>
        <w:t xml:space="preserve">      </w:t>
      </w:r>
      <w:r w:rsidR="000824E4" w:rsidRPr="000824E4">
        <w:rPr>
          <w:lang w:val="en-GB"/>
        </w:rPr>
        <w:t>We will have to work hard because our competitors allow us to compromise.</w:t>
      </w:r>
    </w:p>
    <w:p w14:paraId="16113168" w14:textId="17625EF3" w:rsidR="004A6564" w:rsidRDefault="004A6564" w:rsidP="00501BA3">
      <w:pPr>
        <w:pStyle w:val="Arial"/>
        <w:numPr>
          <w:ilvl w:val="0"/>
          <w:numId w:val="0"/>
        </w:numPr>
        <w:rPr>
          <w:lang w:val="en-GB"/>
        </w:rPr>
      </w:pPr>
    </w:p>
    <w:p w14:paraId="33E13E22" w14:textId="4339D72A" w:rsidR="004A6564" w:rsidRDefault="004A6564" w:rsidP="00501BA3">
      <w:pPr>
        <w:pStyle w:val="Arial"/>
        <w:numPr>
          <w:ilvl w:val="0"/>
          <w:numId w:val="0"/>
        </w:numPr>
        <w:rPr>
          <w:lang w:val="en-GB"/>
        </w:rPr>
      </w:pPr>
    </w:p>
    <w:p w14:paraId="1D002D98" w14:textId="6B3BA201" w:rsidR="004A6564" w:rsidRDefault="004A6564" w:rsidP="00501BA3">
      <w:pPr>
        <w:pStyle w:val="Arial"/>
        <w:numPr>
          <w:ilvl w:val="0"/>
          <w:numId w:val="0"/>
        </w:numPr>
        <w:rPr>
          <w:lang w:val="en-GB"/>
        </w:rPr>
      </w:pPr>
    </w:p>
    <w:p w14:paraId="69C2E5F7" w14:textId="701D4E99" w:rsidR="004A6564" w:rsidRDefault="004A6564" w:rsidP="00501BA3">
      <w:pPr>
        <w:pStyle w:val="Arial"/>
        <w:numPr>
          <w:ilvl w:val="0"/>
          <w:numId w:val="0"/>
        </w:numPr>
        <w:rPr>
          <w:lang w:val="en-GB"/>
        </w:rPr>
      </w:pPr>
    </w:p>
    <w:p w14:paraId="2F5D33D3" w14:textId="08ADAF1F" w:rsidR="004A6564" w:rsidRDefault="004A6564" w:rsidP="00501BA3">
      <w:pPr>
        <w:pStyle w:val="Arial"/>
        <w:numPr>
          <w:ilvl w:val="0"/>
          <w:numId w:val="0"/>
        </w:numPr>
        <w:rPr>
          <w:lang w:val="en-GB"/>
        </w:rPr>
      </w:pPr>
    </w:p>
    <w:p w14:paraId="0A23F39C" w14:textId="1C206396" w:rsidR="004A6564" w:rsidRDefault="004A6564" w:rsidP="00501BA3">
      <w:pPr>
        <w:pStyle w:val="Arial"/>
        <w:numPr>
          <w:ilvl w:val="0"/>
          <w:numId w:val="0"/>
        </w:numPr>
        <w:rPr>
          <w:lang w:val="en-GB"/>
        </w:rPr>
      </w:pPr>
    </w:p>
    <w:p w14:paraId="219924BF" w14:textId="318FC3D6" w:rsidR="004A6564" w:rsidRDefault="004A6564" w:rsidP="00501BA3">
      <w:pPr>
        <w:pStyle w:val="Arial"/>
        <w:numPr>
          <w:ilvl w:val="0"/>
          <w:numId w:val="0"/>
        </w:numPr>
        <w:rPr>
          <w:lang w:val="en-GB"/>
        </w:rPr>
      </w:pPr>
    </w:p>
    <w:p w14:paraId="7358BF0F" w14:textId="30BC96DA" w:rsidR="004A6564" w:rsidRDefault="004A6564" w:rsidP="00501BA3">
      <w:pPr>
        <w:pStyle w:val="Arial"/>
        <w:numPr>
          <w:ilvl w:val="0"/>
          <w:numId w:val="0"/>
        </w:numPr>
        <w:rPr>
          <w:lang w:val="en-GB"/>
        </w:rPr>
      </w:pPr>
    </w:p>
    <w:p w14:paraId="4DF3FCE4" w14:textId="5C49A226" w:rsidR="004A6564" w:rsidRDefault="004A6564" w:rsidP="00501BA3">
      <w:pPr>
        <w:pStyle w:val="Arial"/>
        <w:numPr>
          <w:ilvl w:val="0"/>
          <w:numId w:val="0"/>
        </w:numPr>
        <w:rPr>
          <w:lang w:val="en-GB"/>
        </w:rPr>
      </w:pPr>
    </w:p>
    <w:p w14:paraId="03B485B2" w14:textId="589209B8" w:rsidR="00760153" w:rsidRPr="00771406" w:rsidRDefault="00760153" w:rsidP="0038436D">
      <w:pPr>
        <w:pStyle w:val="Heading2"/>
        <w:rPr>
          <w:lang w:val="bg-BG"/>
        </w:rPr>
      </w:pPr>
      <w:bookmarkStart w:id="5" w:name="_Toc120111727"/>
      <w:r>
        <w:lastRenderedPageBreak/>
        <w:t>Driscoll’s What model</w:t>
      </w:r>
      <w:bookmarkEnd w:id="5"/>
    </w:p>
    <w:p w14:paraId="758BC7B5" w14:textId="0E79723A" w:rsidR="00771406" w:rsidRDefault="00771406" w:rsidP="00771406">
      <w:pPr>
        <w:pStyle w:val="Arial"/>
        <w:numPr>
          <w:ilvl w:val="0"/>
          <w:numId w:val="0"/>
        </w:numPr>
        <w:ind w:left="720" w:hanging="360"/>
      </w:pPr>
    </w:p>
    <w:p w14:paraId="2A58140C" w14:textId="77777777" w:rsidR="00771406" w:rsidRPr="008E160F" w:rsidRDefault="00771406" w:rsidP="00771406">
      <w:pPr>
        <w:pStyle w:val="Arial"/>
        <w:numPr>
          <w:ilvl w:val="0"/>
          <w:numId w:val="0"/>
        </w:numPr>
        <w:ind w:left="720" w:hanging="360"/>
        <w:rPr>
          <w:lang w:val="bg-BG"/>
        </w:rPr>
      </w:pPr>
    </w:p>
    <w:p w14:paraId="709573E8" w14:textId="77777777" w:rsidR="004440CB" w:rsidRDefault="004440CB" w:rsidP="00C911B4">
      <w:pPr>
        <w:pStyle w:val="ListParagraph"/>
        <w:rPr>
          <w:rFonts w:ascii="Arial" w:hAnsi="Arial" w:cs="Arial"/>
          <w:sz w:val="22"/>
          <w:szCs w:val="22"/>
          <w:lang w:val="bg-BG"/>
        </w:rPr>
      </w:pPr>
    </w:p>
    <w:p w14:paraId="550404AB" w14:textId="09E6EA31" w:rsidR="009321E2" w:rsidRDefault="00C911B4" w:rsidP="00C911B4">
      <w:pPr>
        <w:pStyle w:val="ListParagraph"/>
        <w:rPr>
          <w:rFonts w:ascii="Arial" w:hAnsi="Arial" w:cs="Arial"/>
          <w:sz w:val="22"/>
          <w:szCs w:val="22"/>
          <w:lang w:val="bg-BG"/>
        </w:rPr>
      </w:pPr>
      <w:r>
        <w:rPr>
          <w:rFonts w:ascii="Arial" w:hAnsi="Arial" w:cs="Arial"/>
          <w:noProof/>
          <w:sz w:val="22"/>
          <w:szCs w:val="22"/>
          <w:lang w:val="bg-BG"/>
        </w:rPr>
        <w:drawing>
          <wp:inline distT="0" distB="0" distL="0" distR="0" wp14:anchorId="64A7F4BD" wp14:editId="4394F22D">
            <wp:extent cx="5036820" cy="3878580"/>
            <wp:effectExtent l="57150" t="57150" r="30480" b="10287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CA429B8" w14:textId="6570014B" w:rsidR="00806EB5" w:rsidRDefault="008F6B3B" w:rsidP="009A5C51">
      <w:pPr>
        <w:pStyle w:val="ListParagraph"/>
        <w:spacing w:line="360" w:lineRule="auto"/>
        <w:rPr>
          <w:rFonts w:ascii="Arial" w:hAnsi="Arial" w:cs="Arial"/>
          <w:sz w:val="22"/>
          <w:szCs w:val="22"/>
        </w:rPr>
      </w:pPr>
      <w:r w:rsidRPr="008F6B3B">
        <w:rPr>
          <w:rFonts w:ascii="Arial" w:hAnsi="Arial" w:cs="Arial"/>
          <w:sz w:val="22"/>
          <w:szCs w:val="22"/>
        </w:rPr>
        <w:t>Driscoll</w:t>
      </w:r>
      <w:r w:rsidR="00FA0B76">
        <w:rPr>
          <w:rFonts w:ascii="Arial" w:hAnsi="Arial" w:cs="Arial"/>
          <w:sz w:val="22"/>
          <w:szCs w:val="22"/>
        </w:rPr>
        <w:t>.</w:t>
      </w:r>
      <w:r w:rsidRPr="008F6B3B">
        <w:rPr>
          <w:rFonts w:ascii="Arial" w:hAnsi="Arial" w:cs="Arial"/>
          <w:sz w:val="22"/>
          <w:szCs w:val="22"/>
        </w:rPr>
        <w:t xml:space="preserve"> (2007)</w:t>
      </w:r>
    </w:p>
    <w:p w14:paraId="14EE7BBB" w14:textId="1010A4B7" w:rsidR="000D6B4E" w:rsidRDefault="000D6B4E" w:rsidP="009A5C51">
      <w:pPr>
        <w:pStyle w:val="ListParagraph"/>
        <w:spacing w:line="360" w:lineRule="auto"/>
        <w:rPr>
          <w:rFonts w:ascii="Arial" w:hAnsi="Arial" w:cs="Arial"/>
          <w:sz w:val="22"/>
          <w:szCs w:val="22"/>
        </w:rPr>
      </w:pPr>
    </w:p>
    <w:p w14:paraId="0A529AA8" w14:textId="77777777" w:rsidR="00FD3258" w:rsidRPr="00FD3258" w:rsidRDefault="00FD3258" w:rsidP="009A5C51">
      <w:pPr>
        <w:pStyle w:val="ListParagraph"/>
        <w:spacing w:line="360" w:lineRule="auto"/>
        <w:rPr>
          <w:rFonts w:ascii="Arial" w:hAnsi="Arial" w:cs="Arial"/>
          <w:sz w:val="22"/>
          <w:szCs w:val="22"/>
        </w:rPr>
      </w:pPr>
      <w:r w:rsidRPr="00FD3258">
        <w:rPr>
          <w:rFonts w:ascii="Arial" w:hAnsi="Arial" w:cs="Arial"/>
          <w:sz w:val="22"/>
          <w:szCs w:val="22"/>
        </w:rPr>
        <w:t>Covid-19 has taken the world by storm and disrupted our daily lives.</w:t>
      </w:r>
    </w:p>
    <w:p w14:paraId="1E03D7C1" w14:textId="77777777" w:rsidR="00FD3258" w:rsidRPr="00FD3258" w:rsidRDefault="00FD3258" w:rsidP="009A5C51">
      <w:pPr>
        <w:pStyle w:val="ListParagraph"/>
        <w:spacing w:line="360" w:lineRule="auto"/>
        <w:rPr>
          <w:rFonts w:ascii="Arial" w:hAnsi="Arial" w:cs="Arial"/>
          <w:sz w:val="22"/>
          <w:szCs w:val="22"/>
        </w:rPr>
      </w:pPr>
      <w:r w:rsidRPr="00FD3258">
        <w:rPr>
          <w:rFonts w:ascii="Arial" w:hAnsi="Arial" w:cs="Arial"/>
          <w:sz w:val="22"/>
          <w:szCs w:val="22"/>
        </w:rPr>
        <w:t>It creates a huge health care problem.</w:t>
      </w:r>
    </w:p>
    <w:p w14:paraId="4D9EBAC9" w14:textId="6981F956" w:rsidR="00FA69AD" w:rsidRDefault="00FD3258" w:rsidP="009A5C51">
      <w:pPr>
        <w:pStyle w:val="ListParagraph"/>
        <w:spacing w:line="360" w:lineRule="auto"/>
        <w:rPr>
          <w:rFonts w:ascii="Arial" w:hAnsi="Arial" w:cs="Arial"/>
          <w:sz w:val="22"/>
          <w:szCs w:val="22"/>
        </w:rPr>
      </w:pPr>
      <w:r w:rsidRPr="00FD3258">
        <w:rPr>
          <w:rFonts w:ascii="Arial" w:hAnsi="Arial" w:cs="Arial"/>
          <w:sz w:val="22"/>
          <w:szCs w:val="22"/>
        </w:rPr>
        <w:t>Will vaccines be the way to deal with it?</w:t>
      </w:r>
    </w:p>
    <w:p w14:paraId="39B2266C" w14:textId="77777777" w:rsidR="00FA69AD" w:rsidRPr="00FA69AD" w:rsidRDefault="00FA69AD" w:rsidP="009A5C51">
      <w:pPr>
        <w:pStyle w:val="ListParagraph"/>
        <w:spacing w:line="360" w:lineRule="auto"/>
        <w:rPr>
          <w:rFonts w:ascii="Arial" w:hAnsi="Arial" w:cs="Arial"/>
          <w:sz w:val="22"/>
          <w:szCs w:val="22"/>
        </w:rPr>
      </w:pPr>
      <w:r w:rsidRPr="00FA69AD">
        <w:rPr>
          <w:rFonts w:ascii="Arial" w:hAnsi="Arial" w:cs="Arial"/>
          <w:sz w:val="22"/>
          <w:szCs w:val="22"/>
        </w:rPr>
        <w:t>I have my own company.</w:t>
      </w:r>
    </w:p>
    <w:p w14:paraId="0278D4FB" w14:textId="77777777" w:rsidR="00FA69AD" w:rsidRPr="00FA69AD" w:rsidRDefault="00FA69AD" w:rsidP="009A5C51">
      <w:pPr>
        <w:pStyle w:val="ListParagraph"/>
        <w:spacing w:line="360" w:lineRule="auto"/>
        <w:rPr>
          <w:rFonts w:ascii="Arial" w:hAnsi="Arial" w:cs="Arial"/>
          <w:sz w:val="22"/>
          <w:szCs w:val="22"/>
        </w:rPr>
      </w:pPr>
      <w:r w:rsidRPr="00FA69AD">
        <w:rPr>
          <w:rFonts w:ascii="Arial" w:hAnsi="Arial" w:cs="Arial"/>
          <w:sz w:val="22"/>
          <w:szCs w:val="22"/>
        </w:rPr>
        <w:t>I have business knowledge.</w:t>
      </w:r>
    </w:p>
    <w:p w14:paraId="708F4931" w14:textId="413F742D" w:rsidR="00FA69AD" w:rsidRPr="00FA69AD" w:rsidRDefault="00FA69AD" w:rsidP="009A5C51">
      <w:pPr>
        <w:pStyle w:val="ListParagraph"/>
        <w:spacing w:line="360" w:lineRule="auto"/>
        <w:rPr>
          <w:rFonts w:ascii="Arial" w:hAnsi="Arial" w:cs="Arial"/>
          <w:sz w:val="22"/>
          <w:szCs w:val="22"/>
        </w:rPr>
      </w:pPr>
      <w:r w:rsidRPr="00FA69AD">
        <w:rPr>
          <w:rFonts w:ascii="Arial" w:hAnsi="Arial" w:cs="Arial"/>
          <w:sz w:val="22"/>
          <w:szCs w:val="22"/>
        </w:rPr>
        <w:t>I must keep developing.</w:t>
      </w:r>
    </w:p>
    <w:p w14:paraId="4032FB1D" w14:textId="48442946" w:rsidR="00FA69AD" w:rsidRDefault="00FA69AD" w:rsidP="009A5C51">
      <w:pPr>
        <w:pStyle w:val="ListParagraph"/>
        <w:spacing w:line="360" w:lineRule="auto"/>
        <w:rPr>
          <w:rFonts w:ascii="Arial" w:hAnsi="Arial" w:cs="Arial"/>
          <w:sz w:val="22"/>
          <w:szCs w:val="22"/>
        </w:rPr>
      </w:pPr>
      <w:r>
        <w:rPr>
          <w:rFonts w:ascii="Arial" w:hAnsi="Arial" w:cs="Arial"/>
          <w:sz w:val="22"/>
          <w:szCs w:val="22"/>
        </w:rPr>
        <w:t>I</w:t>
      </w:r>
      <w:r w:rsidR="0077322F">
        <w:rPr>
          <w:rFonts w:ascii="Arial" w:hAnsi="Arial" w:cs="Arial"/>
          <w:sz w:val="22"/>
          <w:szCs w:val="22"/>
        </w:rPr>
        <w:t xml:space="preserve"> c</w:t>
      </w:r>
      <w:r w:rsidR="0077322F" w:rsidRPr="00FA69AD">
        <w:rPr>
          <w:rFonts w:ascii="Arial" w:hAnsi="Arial" w:cs="Arial"/>
          <w:sz w:val="22"/>
          <w:szCs w:val="22"/>
        </w:rPr>
        <w:t>reate</w:t>
      </w:r>
      <w:r w:rsidRPr="00FA69AD">
        <w:rPr>
          <w:rFonts w:ascii="Arial" w:hAnsi="Arial" w:cs="Arial"/>
          <w:sz w:val="22"/>
          <w:szCs w:val="22"/>
        </w:rPr>
        <w:t xml:space="preserve"> of a new vision and purpose of the company.</w:t>
      </w:r>
    </w:p>
    <w:p w14:paraId="729E81BF" w14:textId="77777777" w:rsidR="00AA0650" w:rsidRDefault="00AA0650" w:rsidP="009A5C51">
      <w:pPr>
        <w:pStyle w:val="ListParagraph"/>
        <w:spacing w:line="360" w:lineRule="auto"/>
        <w:rPr>
          <w:rFonts w:ascii="Arial" w:hAnsi="Arial" w:cs="Arial"/>
          <w:sz w:val="22"/>
          <w:szCs w:val="22"/>
        </w:rPr>
      </w:pPr>
    </w:p>
    <w:p w14:paraId="6080074D" w14:textId="77777777" w:rsidR="00806EB5" w:rsidRDefault="00806EB5" w:rsidP="009A5C51">
      <w:pPr>
        <w:pStyle w:val="ListParagraph"/>
        <w:spacing w:line="360" w:lineRule="auto"/>
        <w:rPr>
          <w:rFonts w:ascii="Arial" w:hAnsi="Arial" w:cs="Arial"/>
          <w:sz w:val="22"/>
          <w:szCs w:val="22"/>
        </w:rPr>
      </w:pPr>
    </w:p>
    <w:p w14:paraId="6D554997" w14:textId="67B330BC" w:rsidR="00B26153" w:rsidRPr="00B26153" w:rsidRDefault="00B26153" w:rsidP="009A5C51">
      <w:pPr>
        <w:pStyle w:val="ListParagraph"/>
        <w:spacing w:line="360" w:lineRule="auto"/>
        <w:rPr>
          <w:rFonts w:ascii="Arial" w:hAnsi="Arial" w:cs="Arial"/>
          <w:sz w:val="22"/>
          <w:szCs w:val="22"/>
          <w:lang w:val="bg-BG"/>
        </w:rPr>
      </w:pPr>
      <w:r w:rsidRPr="00B26153">
        <w:rPr>
          <w:rFonts w:ascii="Arial" w:hAnsi="Arial" w:cs="Arial"/>
          <w:sz w:val="22"/>
          <w:szCs w:val="22"/>
        </w:rPr>
        <w:t xml:space="preserve">The Driscoll models are simple and easy to use but can lack depth for more complex experiences. </w:t>
      </w:r>
    </w:p>
    <w:p w14:paraId="2A032CB9" w14:textId="7665633B" w:rsidR="003512B8" w:rsidRDefault="003512B8" w:rsidP="00B15B5A">
      <w:pPr>
        <w:pStyle w:val="NormalWeb"/>
        <w:spacing w:line="360" w:lineRule="auto"/>
        <w:rPr>
          <w:rFonts w:ascii="Arial" w:hAnsi="Arial" w:cs="Arial"/>
          <w:color w:val="000000"/>
          <w:sz w:val="22"/>
          <w:szCs w:val="22"/>
        </w:rPr>
      </w:pPr>
    </w:p>
    <w:p w14:paraId="25B585DA" w14:textId="3228090F" w:rsidR="001C07DD" w:rsidRPr="00AE619F" w:rsidRDefault="001C07DD" w:rsidP="00AE619F">
      <w:pPr>
        <w:pStyle w:val="Heading2"/>
        <w:rPr>
          <w:rFonts w:ascii="Arial" w:hAnsi="Arial" w:cs="Arial"/>
          <w:sz w:val="22"/>
          <w:szCs w:val="22"/>
          <w:lang w:val="bg-BG"/>
        </w:rPr>
      </w:pPr>
      <w:bookmarkStart w:id="6" w:name="_Toc120111728"/>
      <w:r w:rsidRPr="00AE619F">
        <w:rPr>
          <w:rFonts w:ascii="Arial" w:hAnsi="Arial" w:cs="Arial"/>
          <w:sz w:val="22"/>
          <w:szCs w:val="22"/>
        </w:rPr>
        <w:lastRenderedPageBreak/>
        <w:t>The Gibb’s reflective circle.</w:t>
      </w:r>
      <w:bookmarkEnd w:id="6"/>
    </w:p>
    <w:p w14:paraId="18150813" w14:textId="77777777" w:rsidR="006A6F6E" w:rsidRDefault="006A6F6E" w:rsidP="006A6F6E">
      <w:pPr>
        <w:spacing w:line="360" w:lineRule="auto"/>
        <w:rPr>
          <w:rFonts w:ascii="Arial" w:hAnsi="Arial" w:cs="Arial"/>
          <w:sz w:val="22"/>
          <w:szCs w:val="22"/>
        </w:rPr>
      </w:pPr>
    </w:p>
    <w:p w14:paraId="39B6BB3E" w14:textId="492490FB" w:rsidR="00830B44" w:rsidRPr="006A6F6E" w:rsidRDefault="001C07DD" w:rsidP="006A6F6E">
      <w:pPr>
        <w:spacing w:line="360" w:lineRule="auto"/>
        <w:rPr>
          <w:rFonts w:ascii="Arial" w:hAnsi="Arial" w:cs="Arial"/>
          <w:color w:val="000000"/>
          <w:sz w:val="22"/>
          <w:szCs w:val="22"/>
        </w:rPr>
      </w:pPr>
      <w:r w:rsidRPr="006A6F6E">
        <w:rPr>
          <w:rFonts w:ascii="Arial" w:hAnsi="Arial" w:cs="Arial"/>
          <w:sz w:val="22"/>
          <w:szCs w:val="22"/>
        </w:rPr>
        <w:t xml:space="preserve">He also emphasises the importance of being able to generalise, to transfer knowledge and insights gained from one situation to another. As a result, this framework is frequently used in developing practitioner courses in healthcare and business. </w:t>
      </w:r>
    </w:p>
    <w:p w14:paraId="6CFBA6AD" w14:textId="6F057A78" w:rsidR="006A6F6E" w:rsidRDefault="00DB4CF1" w:rsidP="006A6F6E">
      <w:pPr>
        <w:pStyle w:val="NormalWeb"/>
        <w:spacing w:beforeAutospacing="0" w:line="360" w:lineRule="auto"/>
        <w:rPr>
          <w:rFonts w:ascii="Arial" w:hAnsi="Arial" w:cs="Arial"/>
          <w:color w:val="000000"/>
          <w:sz w:val="22"/>
          <w:szCs w:val="22"/>
        </w:rPr>
      </w:pPr>
      <w:r w:rsidRPr="006A6F6E">
        <w:rPr>
          <w:rFonts w:ascii="Arial" w:hAnsi="Arial" w:cs="Arial"/>
          <w:color w:val="000000"/>
          <w:sz w:val="22"/>
          <w:szCs w:val="22"/>
        </w:rPr>
        <w:t>It helps to think systematically, for the different stages of the experience, and not everyone is used to thinking, so the Gib</w:t>
      </w:r>
      <w:r w:rsidR="00B15B5A" w:rsidRPr="006A6F6E">
        <w:rPr>
          <w:rFonts w:ascii="Arial" w:hAnsi="Arial" w:cs="Arial"/>
          <w:color w:val="000000"/>
          <w:sz w:val="22"/>
          <w:szCs w:val="22"/>
        </w:rPr>
        <w:t>b’s</w:t>
      </w:r>
      <w:r w:rsidRPr="006A6F6E">
        <w:rPr>
          <w:rFonts w:ascii="Arial" w:hAnsi="Arial" w:cs="Arial"/>
          <w:color w:val="000000"/>
          <w:sz w:val="22"/>
          <w:szCs w:val="22"/>
        </w:rPr>
        <w:t xml:space="preserve"> model provides guidelines and questions that the answers would help to smooth them out in practice.</w:t>
      </w:r>
    </w:p>
    <w:p w14:paraId="40383D89" w14:textId="489D98FF" w:rsidR="006612F1" w:rsidRDefault="006612F1" w:rsidP="006A6F6E">
      <w:pPr>
        <w:pStyle w:val="NormalWeb"/>
        <w:spacing w:beforeAutospacing="0" w:line="360" w:lineRule="auto"/>
        <w:rPr>
          <w:rFonts w:ascii="Arial" w:hAnsi="Arial" w:cs="Arial"/>
          <w:color w:val="000000"/>
          <w:sz w:val="22"/>
          <w:szCs w:val="22"/>
        </w:rPr>
      </w:pPr>
    </w:p>
    <w:p w14:paraId="61033B83" w14:textId="77777777" w:rsidR="006612F1" w:rsidRDefault="006612F1" w:rsidP="006A6F6E">
      <w:pPr>
        <w:pStyle w:val="NormalWeb"/>
        <w:spacing w:beforeAutospacing="0" w:line="360" w:lineRule="auto"/>
        <w:rPr>
          <w:rFonts w:ascii="Arial" w:hAnsi="Arial" w:cs="Arial"/>
          <w:color w:val="000000"/>
          <w:sz w:val="22"/>
          <w:szCs w:val="22"/>
        </w:rPr>
      </w:pPr>
    </w:p>
    <w:p w14:paraId="17B065E3" w14:textId="55E04055" w:rsidR="002205F1" w:rsidRDefault="00B2690F" w:rsidP="003E6F3B">
      <w:pPr>
        <w:pStyle w:val="NormalWeb"/>
        <w:rPr>
          <w:rFonts w:ascii="Arial" w:hAnsi="Arial" w:cs="Arial"/>
          <w:color w:val="000000"/>
          <w:sz w:val="22"/>
          <w:szCs w:val="22"/>
        </w:rPr>
      </w:pPr>
      <w:r>
        <w:rPr>
          <w:rFonts w:ascii="Arial" w:hAnsi="Arial" w:cs="Arial"/>
          <w:noProof/>
          <w:sz w:val="22"/>
          <w:szCs w:val="22"/>
        </w:rPr>
        <w:drawing>
          <wp:inline distT="0" distB="0" distL="0" distR="0" wp14:anchorId="526E32D3" wp14:editId="1719B078">
            <wp:extent cx="5715000" cy="2884170"/>
            <wp:effectExtent l="0" t="57150" r="0" b="8763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r w:rsidR="00AA249C" w:rsidRPr="00482756">
        <w:rPr>
          <w:rFonts w:ascii="Arial" w:hAnsi="Arial" w:cs="Arial"/>
          <w:color w:val="000000"/>
          <w:sz w:val="22"/>
          <w:szCs w:val="22"/>
        </w:rPr>
        <w:t>Gibbs</w:t>
      </w:r>
      <w:r w:rsidR="00482756">
        <w:rPr>
          <w:rFonts w:ascii="Arial" w:hAnsi="Arial" w:cs="Arial"/>
          <w:color w:val="000000"/>
          <w:sz w:val="22"/>
          <w:szCs w:val="22"/>
        </w:rPr>
        <w:t>.</w:t>
      </w:r>
      <w:r w:rsidR="00AA249C" w:rsidRPr="00482756">
        <w:rPr>
          <w:rFonts w:ascii="Arial" w:hAnsi="Arial" w:cs="Arial"/>
          <w:color w:val="000000"/>
          <w:sz w:val="22"/>
          <w:szCs w:val="22"/>
        </w:rPr>
        <w:t xml:space="preserve"> </w:t>
      </w:r>
      <w:r w:rsidR="00482756">
        <w:rPr>
          <w:rFonts w:ascii="Arial" w:hAnsi="Arial" w:cs="Arial"/>
          <w:color w:val="000000"/>
          <w:sz w:val="22"/>
          <w:szCs w:val="22"/>
        </w:rPr>
        <w:t>(</w:t>
      </w:r>
      <w:r w:rsidR="00AA249C" w:rsidRPr="00482756">
        <w:rPr>
          <w:rFonts w:ascii="Arial" w:hAnsi="Arial" w:cs="Arial"/>
          <w:color w:val="000000"/>
          <w:sz w:val="22"/>
          <w:szCs w:val="22"/>
        </w:rPr>
        <w:t>1988</w:t>
      </w:r>
      <w:r w:rsidR="00280411">
        <w:rPr>
          <w:rFonts w:ascii="Arial" w:hAnsi="Arial" w:cs="Arial"/>
          <w:color w:val="000000"/>
          <w:sz w:val="22"/>
          <w:szCs w:val="22"/>
        </w:rPr>
        <w:t>)</w:t>
      </w:r>
    </w:p>
    <w:p w14:paraId="1710DE4A" w14:textId="5804D1D2" w:rsidR="006612F1" w:rsidRDefault="006612F1" w:rsidP="003E6F3B">
      <w:pPr>
        <w:pStyle w:val="NormalWeb"/>
        <w:rPr>
          <w:rFonts w:ascii="Arial" w:hAnsi="Arial" w:cs="Arial"/>
          <w:color w:val="000000"/>
          <w:sz w:val="22"/>
          <w:szCs w:val="22"/>
        </w:rPr>
      </w:pPr>
    </w:p>
    <w:p w14:paraId="4BF25AED" w14:textId="2B9716AF" w:rsidR="006612F1" w:rsidRDefault="006612F1" w:rsidP="003E6F3B">
      <w:pPr>
        <w:pStyle w:val="NormalWeb"/>
        <w:rPr>
          <w:rFonts w:ascii="Arial" w:hAnsi="Arial" w:cs="Arial"/>
          <w:color w:val="000000"/>
          <w:sz w:val="22"/>
          <w:szCs w:val="22"/>
        </w:rPr>
      </w:pPr>
    </w:p>
    <w:p w14:paraId="5E4DF038" w14:textId="77777777" w:rsidR="006612F1" w:rsidRPr="002B3176" w:rsidRDefault="006612F1" w:rsidP="003E6F3B">
      <w:pPr>
        <w:pStyle w:val="NormalWeb"/>
        <w:rPr>
          <w:rFonts w:ascii="Arial" w:hAnsi="Arial" w:cs="Arial"/>
          <w:color w:val="000000"/>
          <w:sz w:val="27"/>
          <w:szCs w:val="27"/>
        </w:rPr>
      </w:pPr>
    </w:p>
    <w:p w14:paraId="3ECCAE25" w14:textId="662365A8" w:rsidR="00E8292B" w:rsidRPr="006E34E0" w:rsidRDefault="00280411" w:rsidP="00E8292B">
      <w:pPr>
        <w:pStyle w:val="Arial"/>
        <w:rPr>
          <w:lang w:val="bg-BG"/>
        </w:rPr>
      </w:pPr>
      <w:r w:rsidRPr="00280411">
        <w:rPr>
          <w:rFonts w:eastAsia="Times New Roman"/>
        </w:rPr>
        <w:t>Description</w:t>
      </w:r>
      <w:r>
        <w:t xml:space="preserve"> </w:t>
      </w:r>
    </w:p>
    <w:p w14:paraId="35695B81" w14:textId="77777777" w:rsidR="00135547" w:rsidRDefault="00477A24" w:rsidP="00135547">
      <w:pPr>
        <w:pStyle w:val="Arial"/>
        <w:numPr>
          <w:ilvl w:val="0"/>
          <w:numId w:val="0"/>
        </w:numPr>
        <w:ind w:left="720"/>
        <w:rPr>
          <w:lang w:val="en-GB"/>
        </w:rPr>
      </w:pPr>
      <w:r w:rsidRPr="00477A24">
        <w:rPr>
          <w:lang w:val="en-GB"/>
        </w:rPr>
        <w:t xml:space="preserve">We had an interview as part of the program at the university. </w:t>
      </w:r>
    </w:p>
    <w:p w14:paraId="79AE312B" w14:textId="4F66CA3D" w:rsidR="00477A24" w:rsidRPr="00477A24" w:rsidRDefault="00477A24" w:rsidP="00135547">
      <w:pPr>
        <w:pStyle w:val="Arial"/>
        <w:numPr>
          <w:ilvl w:val="0"/>
          <w:numId w:val="0"/>
        </w:numPr>
        <w:ind w:left="720"/>
        <w:rPr>
          <w:lang w:val="en-GB"/>
        </w:rPr>
      </w:pPr>
      <w:r w:rsidRPr="00477A24">
        <w:rPr>
          <w:lang w:val="en-GB"/>
        </w:rPr>
        <w:t>The lecturer was a possible employer.</w:t>
      </w:r>
    </w:p>
    <w:p w14:paraId="76FFC49B" w14:textId="540EF85D" w:rsidR="006E34E0" w:rsidRDefault="00477A24" w:rsidP="00477A24">
      <w:pPr>
        <w:pStyle w:val="Arial"/>
        <w:numPr>
          <w:ilvl w:val="0"/>
          <w:numId w:val="0"/>
        </w:numPr>
        <w:ind w:left="720"/>
        <w:rPr>
          <w:lang w:val="en-GB"/>
        </w:rPr>
      </w:pPr>
      <w:r w:rsidRPr="00477A24">
        <w:rPr>
          <w:lang w:val="en-GB"/>
        </w:rPr>
        <w:t>Covid 19 would not affect my future work much</w:t>
      </w:r>
      <w:r w:rsidR="00135547">
        <w:rPr>
          <w:lang w:val="en-GB"/>
        </w:rPr>
        <w:t>.</w:t>
      </w:r>
    </w:p>
    <w:p w14:paraId="5D5AF794" w14:textId="77777777" w:rsidR="006612F1" w:rsidRPr="00477A24" w:rsidRDefault="006612F1" w:rsidP="00477A24">
      <w:pPr>
        <w:pStyle w:val="Arial"/>
        <w:numPr>
          <w:ilvl w:val="0"/>
          <w:numId w:val="0"/>
        </w:numPr>
        <w:ind w:left="720"/>
        <w:rPr>
          <w:lang w:val="en-GB"/>
        </w:rPr>
      </w:pPr>
    </w:p>
    <w:p w14:paraId="07257D7C" w14:textId="2B983BD5" w:rsidR="003F60D8" w:rsidRPr="00EE2E23" w:rsidRDefault="00E75455" w:rsidP="003F60D8">
      <w:pPr>
        <w:pStyle w:val="Arial"/>
        <w:rPr>
          <w:lang w:val="bg-BG"/>
        </w:rPr>
      </w:pPr>
      <w:r w:rsidRPr="00E75455">
        <w:rPr>
          <w:lang w:val="en-GB"/>
        </w:rPr>
        <w:lastRenderedPageBreak/>
        <w:t>Feelings</w:t>
      </w:r>
    </w:p>
    <w:p w14:paraId="2856F75C" w14:textId="77777777" w:rsidR="00F877BA" w:rsidRPr="00F877BA" w:rsidRDefault="00F877BA" w:rsidP="00BA715C">
      <w:pPr>
        <w:pStyle w:val="Arial"/>
        <w:numPr>
          <w:ilvl w:val="0"/>
          <w:numId w:val="0"/>
        </w:numPr>
        <w:ind w:left="720"/>
        <w:rPr>
          <w:lang w:val="en-GB"/>
        </w:rPr>
      </w:pPr>
      <w:r w:rsidRPr="00F877BA">
        <w:rPr>
          <w:lang w:val="en-GB"/>
        </w:rPr>
        <w:t>Confused – for working during the session.</w:t>
      </w:r>
    </w:p>
    <w:p w14:paraId="2B5C3C2C" w14:textId="77777777" w:rsidR="00F877BA" w:rsidRPr="00F877BA" w:rsidRDefault="00F877BA" w:rsidP="00BA715C">
      <w:pPr>
        <w:pStyle w:val="Arial"/>
        <w:numPr>
          <w:ilvl w:val="0"/>
          <w:numId w:val="0"/>
        </w:numPr>
        <w:ind w:left="720"/>
        <w:rPr>
          <w:lang w:val="en-GB"/>
        </w:rPr>
      </w:pPr>
      <w:r w:rsidRPr="00F877BA">
        <w:rPr>
          <w:lang w:val="en-GB"/>
        </w:rPr>
        <w:t>Excited - during the Mock Interview.</w:t>
      </w:r>
    </w:p>
    <w:p w14:paraId="0A3C1B6C" w14:textId="0C7D1CDC" w:rsidR="00EE2E23" w:rsidRPr="00F877BA" w:rsidRDefault="00F877BA" w:rsidP="00F877BA">
      <w:pPr>
        <w:pStyle w:val="Arial"/>
        <w:numPr>
          <w:ilvl w:val="0"/>
          <w:numId w:val="0"/>
        </w:numPr>
        <w:ind w:left="720"/>
        <w:rPr>
          <w:lang w:val="en-GB"/>
        </w:rPr>
      </w:pPr>
      <w:r w:rsidRPr="00F877BA">
        <w:rPr>
          <w:lang w:val="en-GB"/>
        </w:rPr>
        <w:t>Motivated - to achieve your goals.</w:t>
      </w:r>
    </w:p>
    <w:p w14:paraId="5A71603F" w14:textId="7ED803D0" w:rsidR="00280411" w:rsidRPr="00253128" w:rsidRDefault="003F60D8" w:rsidP="00E8292B">
      <w:pPr>
        <w:pStyle w:val="Arial"/>
      </w:pPr>
      <w:r w:rsidRPr="003F60D8">
        <w:rPr>
          <w:lang w:val="en-GB"/>
        </w:rPr>
        <w:t>Evaluation</w:t>
      </w:r>
    </w:p>
    <w:p w14:paraId="7F2A91A8" w14:textId="031FD5E4" w:rsidR="00253128" w:rsidRDefault="00143A62" w:rsidP="00143A62">
      <w:pPr>
        <w:pStyle w:val="Arial"/>
        <w:numPr>
          <w:ilvl w:val="0"/>
          <w:numId w:val="0"/>
        </w:numPr>
        <w:ind w:left="360"/>
      </w:pPr>
      <w:r>
        <w:t xml:space="preserve">      </w:t>
      </w:r>
      <w:r w:rsidR="00253128">
        <w:t>Covid-19 forced people to change.</w:t>
      </w:r>
    </w:p>
    <w:p w14:paraId="1F22E03B" w14:textId="2185039E" w:rsidR="00253128" w:rsidRDefault="00143A62" w:rsidP="00143A62">
      <w:pPr>
        <w:pStyle w:val="Arial"/>
        <w:numPr>
          <w:ilvl w:val="0"/>
          <w:numId w:val="0"/>
        </w:numPr>
        <w:ind w:left="360"/>
      </w:pPr>
      <w:r>
        <w:t xml:space="preserve">      </w:t>
      </w:r>
      <w:r w:rsidR="00253128">
        <w:t>To start working from home.</w:t>
      </w:r>
    </w:p>
    <w:p w14:paraId="40174E27" w14:textId="1800F733" w:rsidR="00253128" w:rsidRPr="00CA6182" w:rsidRDefault="00253128" w:rsidP="00253128">
      <w:pPr>
        <w:pStyle w:val="Arial"/>
        <w:numPr>
          <w:ilvl w:val="0"/>
          <w:numId w:val="0"/>
        </w:numPr>
        <w:ind w:left="720"/>
      </w:pPr>
      <w:r>
        <w:t>To reduce social contacts.</w:t>
      </w:r>
    </w:p>
    <w:p w14:paraId="7AD89390" w14:textId="77777777" w:rsidR="00A8546F" w:rsidRDefault="00A8546F" w:rsidP="00A8546F">
      <w:pPr>
        <w:pStyle w:val="Arial"/>
        <w:numPr>
          <w:ilvl w:val="0"/>
          <w:numId w:val="0"/>
        </w:numPr>
        <w:ind w:left="720"/>
      </w:pPr>
      <w:r>
        <w:t>Learn specifically how to prepare for an interview.</w:t>
      </w:r>
    </w:p>
    <w:p w14:paraId="61A1E662" w14:textId="77777777" w:rsidR="00A8546F" w:rsidRDefault="00A8546F" w:rsidP="00A8546F">
      <w:pPr>
        <w:pStyle w:val="Arial"/>
        <w:numPr>
          <w:ilvl w:val="0"/>
          <w:numId w:val="0"/>
        </w:numPr>
        <w:ind w:left="720"/>
      </w:pPr>
      <w:r>
        <w:t>I need to know how to approach and what to look for in job applicants.</w:t>
      </w:r>
    </w:p>
    <w:p w14:paraId="27F3FDDC" w14:textId="1B102D2C" w:rsidR="00CA6182" w:rsidRPr="00F318BB" w:rsidRDefault="00A8546F" w:rsidP="00A8546F">
      <w:pPr>
        <w:pStyle w:val="Arial"/>
        <w:numPr>
          <w:ilvl w:val="0"/>
          <w:numId w:val="0"/>
        </w:numPr>
        <w:ind w:left="720"/>
      </w:pPr>
      <w:r>
        <w:t>I have clarified my goals, but I am not sure how they will be realized.</w:t>
      </w:r>
    </w:p>
    <w:p w14:paraId="05B8CC4A" w14:textId="2E57E650" w:rsidR="00F318BB" w:rsidRPr="00D909B6" w:rsidRDefault="00F318BB" w:rsidP="00F318BB">
      <w:pPr>
        <w:pStyle w:val="Arial"/>
        <w:rPr>
          <w:lang w:val="bg-BG"/>
        </w:rPr>
      </w:pPr>
      <w:r w:rsidRPr="00F318BB">
        <w:rPr>
          <w:lang w:val="en-GB"/>
        </w:rPr>
        <w:t>Analysis</w:t>
      </w:r>
      <w:r>
        <w:rPr>
          <w:lang w:val="en-GB"/>
        </w:rPr>
        <w:t xml:space="preserve"> </w:t>
      </w:r>
    </w:p>
    <w:p w14:paraId="7D2B6725" w14:textId="5024FBD4" w:rsidR="00D909B6" w:rsidRPr="00F92626" w:rsidRDefault="00F92626" w:rsidP="00D909B6">
      <w:pPr>
        <w:pStyle w:val="Arial"/>
        <w:numPr>
          <w:ilvl w:val="0"/>
          <w:numId w:val="0"/>
        </w:numPr>
        <w:ind w:left="720"/>
        <w:rPr>
          <w:lang w:val="en-GB"/>
        </w:rPr>
      </w:pPr>
      <w:r>
        <w:rPr>
          <w:lang w:val="en-GB"/>
        </w:rPr>
        <w:t>C</w:t>
      </w:r>
      <w:r w:rsidR="00D909B6" w:rsidRPr="00F92626">
        <w:rPr>
          <w:lang w:val="en-GB"/>
        </w:rPr>
        <w:t>ovid-19 made me realize</w:t>
      </w:r>
      <w:r>
        <w:rPr>
          <w:lang w:val="en-GB"/>
        </w:rPr>
        <w:t>,</w:t>
      </w:r>
      <w:r w:rsidR="00D909B6" w:rsidRPr="00F92626">
        <w:rPr>
          <w:lang w:val="en-GB"/>
        </w:rPr>
        <w:t xml:space="preserve"> what the really important things are to me</w:t>
      </w:r>
      <w:r>
        <w:rPr>
          <w:lang w:val="en-GB"/>
        </w:rPr>
        <w:t>.</w:t>
      </w:r>
    </w:p>
    <w:p w14:paraId="529EF14E" w14:textId="77777777" w:rsidR="00795FF4" w:rsidRPr="00795FF4" w:rsidRDefault="00795FF4" w:rsidP="00795FF4">
      <w:pPr>
        <w:pStyle w:val="Arial"/>
        <w:numPr>
          <w:ilvl w:val="0"/>
          <w:numId w:val="0"/>
        </w:numPr>
        <w:ind w:left="720"/>
        <w:rPr>
          <w:lang w:val="en-GB"/>
        </w:rPr>
      </w:pPr>
      <w:r w:rsidRPr="00795FF4">
        <w:rPr>
          <w:lang w:val="en-GB"/>
        </w:rPr>
        <w:t>I will be willing to conduct an interview for the new workers.</w:t>
      </w:r>
    </w:p>
    <w:p w14:paraId="369C1C6C" w14:textId="77777777" w:rsidR="00795FF4" w:rsidRPr="00795FF4" w:rsidRDefault="00795FF4" w:rsidP="00795FF4">
      <w:pPr>
        <w:pStyle w:val="Arial"/>
        <w:numPr>
          <w:ilvl w:val="0"/>
          <w:numId w:val="0"/>
        </w:numPr>
        <w:ind w:left="720"/>
        <w:rPr>
          <w:lang w:val="en-GB"/>
        </w:rPr>
      </w:pPr>
      <w:r w:rsidRPr="00795FF4">
        <w:rPr>
          <w:lang w:val="en-GB"/>
        </w:rPr>
        <w:t>I will be able to weigh the pros and cons for success.</w:t>
      </w:r>
    </w:p>
    <w:p w14:paraId="55097F58" w14:textId="1DFB21F8" w:rsidR="00795FF4" w:rsidRPr="00795FF4" w:rsidRDefault="00795FF4" w:rsidP="00795FF4">
      <w:pPr>
        <w:pStyle w:val="Arial"/>
        <w:numPr>
          <w:ilvl w:val="0"/>
          <w:numId w:val="0"/>
        </w:numPr>
        <w:ind w:left="720"/>
        <w:rPr>
          <w:lang w:val="en-GB"/>
        </w:rPr>
      </w:pPr>
      <w:r w:rsidRPr="00795FF4">
        <w:rPr>
          <w:lang w:val="en-GB"/>
        </w:rPr>
        <w:t>I will create an action plan to accomplish the goals.</w:t>
      </w:r>
    </w:p>
    <w:p w14:paraId="4532DE18" w14:textId="77777777" w:rsidR="001276B1" w:rsidRPr="001276B1" w:rsidRDefault="00B10DBE" w:rsidP="003E7009">
      <w:pPr>
        <w:pStyle w:val="Arial"/>
        <w:rPr>
          <w:lang w:val="bg-BG"/>
        </w:rPr>
      </w:pPr>
      <w:r w:rsidRPr="00B10DBE">
        <w:rPr>
          <w:lang w:val="en-GB"/>
        </w:rPr>
        <w:t>Conclusion</w:t>
      </w:r>
    </w:p>
    <w:p w14:paraId="5EB581A6" w14:textId="44DC64B1" w:rsidR="003E7009" w:rsidRPr="00B83A26" w:rsidRDefault="001276B1" w:rsidP="001276B1">
      <w:pPr>
        <w:pStyle w:val="Arial"/>
        <w:numPr>
          <w:ilvl w:val="0"/>
          <w:numId w:val="0"/>
        </w:numPr>
        <w:ind w:left="720"/>
        <w:rPr>
          <w:lang w:val="bg-BG"/>
        </w:rPr>
      </w:pPr>
      <w:r w:rsidRPr="001276B1">
        <w:rPr>
          <w:lang w:val="en-GB"/>
        </w:rPr>
        <w:t>To deal with covid-19, as well as all subsequent viruses, we need to be Human and help each other. These enemies are worse than war because they are invisible.</w:t>
      </w:r>
      <w:r w:rsidR="00B10DBE">
        <w:rPr>
          <w:lang w:val="en-GB"/>
        </w:rPr>
        <w:t xml:space="preserve"> </w:t>
      </w:r>
    </w:p>
    <w:p w14:paraId="63CD794C" w14:textId="77777777" w:rsidR="00BE6D59" w:rsidRDefault="00B83A26" w:rsidP="00BE6D59">
      <w:pPr>
        <w:pStyle w:val="Arial"/>
        <w:numPr>
          <w:ilvl w:val="0"/>
          <w:numId w:val="0"/>
        </w:numPr>
        <w:ind w:left="720"/>
        <w:rPr>
          <w:lang w:val="en-GB"/>
        </w:rPr>
      </w:pPr>
      <w:r w:rsidRPr="00BE6D59">
        <w:rPr>
          <w:lang w:val="en-GB"/>
        </w:rPr>
        <w:t xml:space="preserve">To achieve a better visualization, I made quizzes that helped me to understand how well I had learned the material. </w:t>
      </w:r>
    </w:p>
    <w:p w14:paraId="176FCF84" w14:textId="38530401" w:rsidR="00B83A26" w:rsidRPr="00BE6D59" w:rsidRDefault="00B83A26" w:rsidP="00BE6D59">
      <w:pPr>
        <w:pStyle w:val="Arial"/>
        <w:numPr>
          <w:ilvl w:val="0"/>
          <w:numId w:val="0"/>
        </w:numPr>
        <w:ind w:left="720"/>
        <w:rPr>
          <w:lang w:val="en-GB"/>
        </w:rPr>
      </w:pPr>
      <w:r w:rsidRPr="00BE6D59">
        <w:rPr>
          <w:lang w:val="en-GB"/>
        </w:rPr>
        <w:t>I did my research on possible business basing.</w:t>
      </w:r>
    </w:p>
    <w:p w14:paraId="50715771" w14:textId="65ECEBD9" w:rsidR="00D22963" w:rsidRPr="00F74F35" w:rsidRDefault="00CF6D82" w:rsidP="00D22963">
      <w:pPr>
        <w:pStyle w:val="Arial"/>
        <w:rPr>
          <w:lang w:val="bg-BG"/>
        </w:rPr>
      </w:pPr>
      <w:r w:rsidRPr="00CF6D82">
        <w:t>Action Plan</w:t>
      </w:r>
    </w:p>
    <w:p w14:paraId="4D20D546" w14:textId="5FA9FFD4" w:rsidR="00F74F35" w:rsidRPr="00F74F35" w:rsidRDefault="00F74F35" w:rsidP="00F74F35">
      <w:pPr>
        <w:pStyle w:val="Arial"/>
        <w:numPr>
          <w:ilvl w:val="0"/>
          <w:numId w:val="0"/>
        </w:numPr>
        <w:ind w:left="720"/>
        <w:rPr>
          <w:lang w:val="en-GB"/>
        </w:rPr>
      </w:pPr>
      <w:r w:rsidRPr="00F74F35">
        <w:rPr>
          <w:lang w:val="en-GB"/>
        </w:rPr>
        <w:t>A healthy life, and above all a healthy diet, is a key factor in the fight against covid 19</w:t>
      </w:r>
      <w:r w:rsidRPr="00F74F35">
        <w:rPr>
          <w:lang w:val="bg-BG"/>
        </w:rPr>
        <w:t>.</w:t>
      </w:r>
    </w:p>
    <w:p w14:paraId="45237584" w14:textId="77777777" w:rsidR="004D769D" w:rsidRPr="004D769D" w:rsidRDefault="004D769D" w:rsidP="00434BDA">
      <w:pPr>
        <w:pStyle w:val="Arial"/>
        <w:numPr>
          <w:ilvl w:val="0"/>
          <w:numId w:val="0"/>
        </w:numPr>
        <w:ind w:left="720"/>
        <w:rPr>
          <w:lang w:val="en-GB"/>
        </w:rPr>
      </w:pPr>
      <w:r w:rsidRPr="004D769D">
        <w:rPr>
          <w:lang w:val="en-GB"/>
        </w:rPr>
        <w:t>The goal is set before me, as the future head of a company dealing with transport and logistics.</w:t>
      </w:r>
    </w:p>
    <w:p w14:paraId="7C6026D6" w14:textId="52125BFF" w:rsidR="004D769D" w:rsidRPr="004D769D" w:rsidRDefault="004D769D" w:rsidP="00434BDA">
      <w:pPr>
        <w:pStyle w:val="Arial"/>
        <w:numPr>
          <w:ilvl w:val="0"/>
          <w:numId w:val="0"/>
        </w:numPr>
        <w:ind w:left="720"/>
        <w:rPr>
          <w:lang w:val="en-GB"/>
        </w:rPr>
      </w:pPr>
      <w:r w:rsidRPr="004D769D">
        <w:rPr>
          <w:lang w:val="en-GB"/>
        </w:rPr>
        <w:t xml:space="preserve">The location of the functional place, as a logistics </w:t>
      </w:r>
      <w:r w:rsidR="00434BDA" w:rsidRPr="004D769D">
        <w:rPr>
          <w:lang w:val="en-GB"/>
        </w:rPr>
        <w:t>centre</w:t>
      </w:r>
      <w:r w:rsidRPr="004D769D">
        <w:rPr>
          <w:lang w:val="en-GB"/>
        </w:rPr>
        <w:t>, is important for the future activity.</w:t>
      </w:r>
    </w:p>
    <w:p w14:paraId="0FBED070" w14:textId="77777777" w:rsidR="004D769D" w:rsidRPr="004D769D" w:rsidRDefault="004D769D" w:rsidP="00434BDA">
      <w:pPr>
        <w:pStyle w:val="Arial"/>
        <w:numPr>
          <w:ilvl w:val="0"/>
          <w:numId w:val="0"/>
        </w:numPr>
        <w:ind w:left="720"/>
        <w:rPr>
          <w:lang w:val="en-GB"/>
        </w:rPr>
      </w:pPr>
      <w:r w:rsidRPr="004D769D">
        <w:rPr>
          <w:lang w:val="en-GB"/>
        </w:rPr>
        <w:t>The plan I have developed for research includes an analysis of the location and the competition.</w:t>
      </w:r>
    </w:p>
    <w:p w14:paraId="1EF92315" w14:textId="745F3495" w:rsidR="00CA13FB" w:rsidRPr="004D769D" w:rsidRDefault="004D769D" w:rsidP="004D769D">
      <w:pPr>
        <w:pStyle w:val="Arial"/>
        <w:numPr>
          <w:ilvl w:val="0"/>
          <w:numId w:val="0"/>
        </w:numPr>
        <w:ind w:left="720"/>
        <w:rPr>
          <w:lang w:val="en-GB"/>
        </w:rPr>
      </w:pPr>
      <w:r w:rsidRPr="004D769D">
        <w:rPr>
          <w:lang w:val="en-GB"/>
        </w:rPr>
        <w:t xml:space="preserve">Since we are a start-up business, it is necessary to start by choosing an area near a large industrial </w:t>
      </w:r>
      <w:r w:rsidR="00434BDA" w:rsidRPr="004D769D">
        <w:rPr>
          <w:lang w:val="en-GB"/>
        </w:rPr>
        <w:t>centre</w:t>
      </w:r>
      <w:r w:rsidRPr="004D769D">
        <w:rPr>
          <w:lang w:val="en-GB"/>
        </w:rPr>
        <w:t xml:space="preserve"> with many enterprises that would be our potential partners. They should calculate competitive prices and good service. The selection of personnel will be carried out according to the established procedure.</w:t>
      </w:r>
    </w:p>
    <w:p w14:paraId="4EFF8E9E" w14:textId="3D0F30F2" w:rsidR="006A6F6E" w:rsidRDefault="006A6F6E" w:rsidP="006A6F6E">
      <w:pPr>
        <w:pStyle w:val="Arial"/>
        <w:numPr>
          <w:ilvl w:val="0"/>
          <w:numId w:val="0"/>
        </w:numPr>
        <w:ind w:left="720" w:hanging="360"/>
        <w:rPr>
          <w:lang w:val="en-GB"/>
        </w:rPr>
      </w:pPr>
    </w:p>
    <w:p w14:paraId="3558FF5F" w14:textId="228A93D7" w:rsidR="003E6F3B" w:rsidRDefault="00FD2F29" w:rsidP="006404A4">
      <w:pPr>
        <w:pStyle w:val="Heading1"/>
        <w:rPr>
          <w:rFonts w:ascii="Arial" w:hAnsi="Arial" w:cs="Arial"/>
          <w:b/>
          <w:bCs/>
        </w:rPr>
      </w:pPr>
      <w:bookmarkStart w:id="7" w:name="_Toc120111729"/>
      <w:r>
        <w:rPr>
          <w:rFonts w:ascii="Arial" w:hAnsi="Arial" w:cs="Arial"/>
          <w:b/>
          <w:bCs/>
        </w:rPr>
        <w:lastRenderedPageBreak/>
        <w:t>REFLECT</w:t>
      </w:r>
      <w:r w:rsidR="001E6D5F">
        <w:rPr>
          <w:rFonts w:ascii="Arial" w:hAnsi="Arial" w:cs="Arial"/>
          <w:b/>
          <w:bCs/>
        </w:rPr>
        <w:t>ION</w:t>
      </w:r>
      <w:bookmarkEnd w:id="7"/>
    </w:p>
    <w:p w14:paraId="39565A13" w14:textId="77777777" w:rsidR="001E6D5F" w:rsidRPr="001E6D5F" w:rsidRDefault="001E6D5F" w:rsidP="001E6D5F"/>
    <w:p w14:paraId="057BD162" w14:textId="77777777" w:rsidR="00525316" w:rsidRPr="005A26DF" w:rsidRDefault="00525316" w:rsidP="00C11A0D">
      <w:pPr>
        <w:pStyle w:val="NormalWeb"/>
        <w:spacing w:line="360" w:lineRule="auto"/>
        <w:rPr>
          <w:rFonts w:ascii="Arial" w:hAnsi="Arial" w:cs="Arial"/>
          <w:color w:val="000000"/>
          <w:sz w:val="22"/>
          <w:szCs w:val="22"/>
        </w:rPr>
      </w:pPr>
      <w:r w:rsidRPr="005A26DF">
        <w:rPr>
          <w:rFonts w:ascii="Arial" w:hAnsi="Arial" w:cs="Arial"/>
          <w:color w:val="000000"/>
          <w:sz w:val="22"/>
          <w:szCs w:val="22"/>
        </w:rPr>
        <w:t>The discussion we had in the first exam about the effect of covid-19 on work turned out to be quite interesting for me.</w:t>
      </w:r>
    </w:p>
    <w:p w14:paraId="7A1C48CE" w14:textId="77777777" w:rsidR="00525316" w:rsidRPr="005A26DF" w:rsidRDefault="00525316" w:rsidP="00C11A0D">
      <w:pPr>
        <w:pStyle w:val="NormalWeb"/>
        <w:spacing w:line="360" w:lineRule="auto"/>
        <w:rPr>
          <w:rFonts w:ascii="Arial" w:hAnsi="Arial" w:cs="Arial"/>
          <w:color w:val="000000"/>
          <w:sz w:val="22"/>
          <w:szCs w:val="22"/>
        </w:rPr>
      </w:pPr>
      <w:r w:rsidRPr="005A26DF">
        <w:rPr>
          <w:rFonts w:ascii="Arial" w:hAnsi="Arial" w:cs="Arial"/>
          <w:color w:val="000000"/>
          <w:sz w:val="22"/>
          <w:szCs w:val="22"/>
        </w:rPr>
        <w:t>As I began my discussion with the Chinese saying that every crisis is an opportunity, interestingly, as absurd as it is, it is actually true.</w:t>
      </w:r>
    </w:p>
    <w:p w14:paraId="317595EE" w14:textId="4C276572" w:rsidR="0061708D" w:rsidRPr="0061708D" w:rsidRDefault="00525316" w:rsidP="00C11A0D">
      <w:pPr>
        <w:pStyle w:val="NormalWeb"/>
        <w:spacing w:line="360" w:lineRule="auto"/>
        <w:rPr>
          <w:rFonts w:ascii="Arial" w:hAnsi="Arial" w:cs="Arial"/>
          <w:color w:val="000000"/>
          <w:sz w:val="22"/>
          <w:szCs w:val="22"/>
        </w:rPr>
      </w:pPr>
      <w:r w:rsidRPr="005A26DF">
        <w:rPr>
          <w:rFonts w:ascii="Arial" w:hAnsi="Arial" w:cs="Arial"/>
          <w:color w:val="000000"/>
          <w:sz w:val="22"/>
          <w:szCs w:val="22"/>
        </w:rPr>
        <w:t xml:space="preserve">I have looked at the problems arising from the pandemic with the whole world and I can clearly say that they have created many new </w:t>
      </w:r>
      <w:r w:rsidR="008F2D8A" w:rsidRPr="005A26DF">
        <w:rPr>
          <w:rFonts w:ascii="Arial" w:hAnsi="Arial" w:cs="Arial"/>
          <w:color w:val="000000"/>
          <w:sz w:val="22"/>
          <w:szCs w:val="22"/>
        </w:rPr>
        <w:t>rules</w:t>
      </w:r>
      <w:r w:rsidR="008F2D8A">
        <w:rPr>
          <w:rFonts w:ascii="Arial" w:hAnsi="Arial" w:cs="Arial"/>
          <w:color w:val="000000"/>
          <w:sz w:val="22"/>
          <w:szCs w:val="22"/>
        </w:rPr>
        <w:t>,</w:t>
      </w:r>
      <w:r w:rsidR="008F2D8A" w:rsidRPr="0061708D">
        <w:rPr>
          <w:rFonts w:ascii="Arial" w:hAnsi="Arial" w:cs="Arial"/>
          <w:color w:val="000000"/>
          <w:sz w:val="22"/>
          <w:szCs w:val="22"/>
        </w:rPr>
        <w:t xml:space="preserve"> which</w:t>
      </w:r>
      <w:r w:rsidR="0061708D" w:rsidRPr="0061708D">
        <w:rPr>
          <w:rFonts w:ascii="Arial" w:hAnsi="Arial" w:cs="Arial"/>
          <w:color w:val="000000"/>
          <w:sz w:val="22"/>
          <w:szCs w:val="22"/>
        </w:rPr>
        <w:t xml:space="preserve"> </w:t>
      </w:r>
      <w:r w:rsidR="008F2D8A" w:rsidRPr="0061708D">
        <w:rPr>
          <w:rFonts w:ascii="Arial" w:hAnsi="Arial" w:cs="Arial"/>
          <w:color w:val="000000"/>
          <w:sz w:val="22"/>
          <w:szCs w:val="22"/>
        </w:rPr>
        <w:t>however</w:t>
      </w:r>
      <w:r w:rsidR="0061708D" w:rsidRPr="0061708D">
        <w:rPr>
          <w:rFonts w:ascii="Arial" w:hAnsi="Arial" w:cs="Arial"/>
          <w:color w:val="000000"/>
          <w:sz w:val="22"/>
          <w:szCs w:val="22"/>
        </w:rPr>
        <w:t xml:space="preserve"> unwillingly we were forced to observe. The new reality created has also created many new possibilities, some of which will continue to exist after this, but ultimately life will go on.</w:t>
      </w:r>
    </w:p>
    <w:p w14:paraId="07059FE9" w14:textId="77777777" w:rsidR="0061708D" w:rsidRPr="0061708D" w:rsidRDefault="0061708D" w:rsidP="00C11A0D">
      <w:pPr>
        <w:pStyle w:val="NormalWeb"/>
        <w:spacing w:line="360" w:lineRule="auto"/>
        <w:rPr>
          <w:rFonts w:ascii="Arial" w:hAnsi="Arial" w:cs="Arial"/>
          <w:color w:val="000000"/>
          <w:sz w:val="22"/>
          <w:szCs w:val="22"/>
        </w:rPr>
      </w:pPr>
      <w:r w:rsidRPr="0061708D">
        <w:rPr>
          <w:rFonts w:ascii="Arial" w:hAnsi="Arial" w:cs="Arial"/>
          <w:color w:val="000000"/>
          <w:sz w:val="22"/>
          <w:szCs w:val="22"/>
        </w:rPr>
        <w:t>It is important for humanity to adjust to find the right path to continue and fight the virus while preserving values.</w:t>
      </w:r>
    </w:p>
    <w:p w14:paraId="7DF9420D" w14:textId="38F4974F" w:rsidR="00A452C2" w:rsidRDefault="0061708D" w:rsidP="00C11A0D">
      <w:pPr>
        <w:pStyle w:val="NormalWeb"/>
        <w:spacing w:line="360" w:lineRule="auto"/>
        <w:rPr>
          <w:rFonts w:ascii="Arial" w:hAnsi="Arial" w:cs="Arial"/>
          <w:color w:val="000000"/>
          <w:sz w:val="22"/>
          <w:szCs w:val="22"/>
        </w:rPr>
      </w:pPr>
      <w:r w:rsidRPr="0061708D">
        <w:rPr>
          <w:rFonts w:ascii="Arial" w:hAnsi="Arial" w:cs="Arial"/>
          <w:color w:val="000000"/>
          <w:sz w:val="22"/>
          <w:szCs w:val="22"/>
        </w:rPr>
        <w:t>It is clear that the new reality will change our habits and hopefully this is for the good because material benefits are temporary and their value cannot improve people's health.</w:t>
      </w:r>
    </w:p>
    <w:p w14:paraId="7BD21629" w14:textId="77777777" w:rsidR="00CF34F1" w:rsidRP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t>When I found out that the second part of the module will be preparation and a real interview with an employer, I was very happy.</w:t>
      </w:r>
    </w:p>
    <w:p w14:paraId="45A929B1" w14:textId="77777777" w:rsidR="00CF34F1" w:rsidRP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t>For a long time, I have wanted to create a cover letter and resume that would represent me in the best light.</w:t>
      </w:r>
    </w:p>
    <w:p w14:paraId="05B13C74" w14:textId="10ADC7E2" w:rsidR="00CF34F1" w:rsidRP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t>So, I started looking for what the criteria are and the right ways to make them.</w:t>
      </w:r>
    </w:p>
    <w:p w14:paraId="7B68D6C0" w14:textId="77777777" w:rsidR="00CF34F1" w:rsidRP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t>I gathered a lot of information and additionally from the lectures I was interested in, I was able to realize this project.</w:t>
      </w:r>
    </w:p>
    <w:p w14:paraId="00036ED4" w14:textId="77777777" w:rsidR="00CF34F1" w:rsidRP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t>The next step was not difficult to choose a job position to apply for.</w:t>
      </w:r>
    </w:p>
    <w:p w14:paraId="1EBF5DDC" w14:textId="77777777" w:rsidR="00CF34F1" w:rsidRP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t>I have been working in the field of transport for a long time, and therefore I think it will be time to move to the next stage, namely to managerial positions.</w:t>
      </w:r>
    </w:p>
    <w:p w14:paraId="2E808629" w14:textId="77777777" w:rsidR="00CF34F1" w:rsidRP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t>I know that I have accumulated a lot of experience, and now with the knowledge that I received from the university, I am convinced that I will cope with this challenge.</w:t>
      </w:r>
    </w:p>
    <w:p w14:paraId="13A78DE7" w14:textId="77777777" w:rsidR="00CF34F1" w:rsidRP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t>I checked the transport manager vacancies in my area and found the right one.</w:t>
      </w:r>
    </w:p>
    <w:p w14:paraId="1A5D919C" w14:textId="1F0E186A" w:rsidR="00CF34F1" w:rsidRDefault="00CF34F1" w:rsidP="00C11A0D">
      <w:pPr>
        <w:pStyle w:val="NormalWeb"/>
        <w:spacing w:line="360" w:lineRule="auto"/>
        <w:rPr>
          <w:rFonts w:ascii="Arial" w:hAnsi="Arial" w:cs="Arial"/>
          <w:color w:val="000000"/>
          <w:sz w:val="22"/>
          <w:szCs w:val="22"/>
        </w:rPr>
      </w:pPr>
      <w:r w:rsidRPr="00CF34F1">
        <w:rPr>
          <w:rFonts w:ascii="Arial" w:hAnsi="Arial" w:cs="Arial"/>
          <w:color w:val="000000"/>
          <w:sz w:val="22"/>
          <w:szCs w:val="22"/>
        </w:rPr>
        <w:lastRenderedPageBreak/>
        <w:t>This is a familiar company that I have worked for and have prior knowledge of their operations.</w:t>
      </w:r>
    </w:p>
    <w:p w14:paraId="23E61D12"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I had several conversations with the company to find out details about the job AND the team I would be working with.</w:t>
      </w:r>
    </w:p>
    <w:p w14:paraId="4DF5FA1B"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Here comes the final challenge:</w:t>
      </w:r>
    </w:p>
    <w:p w14:paraId="7088AAFB" w14:textId="41B4018B"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 xml:space="preserve">The </w:t>
      </w:r>
      <w:r w:rsidR="00E27018">
        <w:rPr>
          <w:rFonts w:ascii="Arial" w:hAnsi="Arial" w:cs="Arial"/>
          <w:color w:val="000000"/>
          <w:sz w:val="22"/>
          <w:szCs w:val="22"/>
        </w:rPr>
        <w:t>M</w:t>
      </w:r>
      <w:r w:rsidRPr="006875D4">
        <w:rPr>
          <w:rFonts w:ascii="Arial" w:hAnsi="Arial" w:cs="Arial"/>
          <w:color w:val="000000"/>
          <w:sz w:val="22"/>
          <w:szCs w:val="22"/>
        </w:rPr>
        <w:t>OC interview.</w:t>
      </w:r>
    </w:p>
    <w:p w14:paraId="461462D5"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I have had the opportunity to pass a few interviews when I have applied for job positions, but this is much different.</w:t>
      </w:r>
    </w:p>
    <w:p w14:paraId="172064C4"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I want to imagine well and feel the setting and the emotions.</w:t>
      </w:r>
    </w:p>
    <w:p w14:paraId="50C66F72"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I prepared with my pitch and anticipated questions that would be asked of me.</w:t>
      </w:r>
    </w:p>
    <w:p w14:paraId="67AE43C0"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I also had questions I was interested in and wanted to ask.</w:t>
      </w:r>
    </w:p>
    <w:p w14:paraId="236A06B3"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The interviews I've had so far have been conducted in an informal environment, while therefore I had to be prepared with appearance and manners.</w:t>
      </w:r>
    </w:p>
    <w:p w14:paraId="358FD4B9"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The beginning of the interview started a bit uncertain due to the high tension, but later things calmed down and I performed very well.</w:t>
      </w:r>
    </w:p>
    <w:p w14:paraId="69E092EC" w14:textId="77777777" w:rsidR="006875D4" w:rsidRPr="006875D4" w:rsidRDefault="006875D4" w:rsidP="006875D4">
      <w:pPr>
        <w:pStyle w:val="NormalWeb"/>
        <w:spacing w:line="360" w:lineRule="auto"/>
        <w:rPr>
          <w:rFonts w:ascii="Arial" w:hAnsi="Arial" w:cs="Arial"/>
          <w:color w:val="000000"/>
          <w:sz w:val="22"/>
          <w:szCs w:val="22"/>
        </w:rPr>
      </w:pPr>
      <w:r w:rsidRPr="006875D4">
        <w:rPr>
          <w:rFonts w:ascii="Arial" w:hAnsi="Arial" w:cs="Arial"/>
          <w:color w:val="000000"/>
          <w:sz w:val="22"/>
          <w:szCs w:val="22"/>
        </w:rPr>
        <w:t>The lecturer's positive attitude also helped to present myself in a good light.</w:t>
      </w:r>
    </w:p>
    <w:p w14:paraId="54465B68" w14:textId="08F674D2" w:rsidR="00AA5070" w:rsidRPr="00AA5070" w:rsidRDefault="006875D4" w:rsidP="00AA5070">
      <w:pPr>
        <w:pStyle w:val="NormalWeb"/>
        <w:spacing w:line="360" w:lineRule="auto"/>
        <w:rPr>
          <w:rFonts w:ascii="Arial" w:hAnsi="Arial" w:cs="Arial"/>
          <w:color w:val="000000"/>
          <w:sz w:val="22"/>
          <w:szCs w:val="22"/>
        </w:rPr>
      </w:pPr>
      <w:r w:rsidRPr="006875D4">
        <w:rPr>
          <w:rFonts w:ascii="Arial" w:hAnsi="Arial" w:cs="Arial"/>
          <w:color w:val="000000"/>
          <w:sz w:val="22"/>
          <w:szCs w:val="22"/>
        </w:rPr>
        <w:t>This new feeling has created more confidence in me and will definitely be of great benefit to my future development.</w:t>
      </w:r>
      <w:r w:rsidR="00AA5070" w:rsidRPr="00AA5070">
        <w:t xml:space="preserve"> </w:t>
      </w:r>
      <w:r w:rsidR="00AA5070" w:rsidRPr="00AA5070">
        <w:rPr>
          <w:rFonts w:ascii="Arial" w:hAnsi="Arial" w:cs="Arial"/>
          <w:color w:val="000000"/>
          <w:sz w:val="22"/>
          <w:szCs w:val="22"/>
        </w:rPr>
        <w:t>When we talk about growing, be it professionally or career wise, I can't help but say that this module is one of the most useful for me.</w:t>
      </w:r>
    </w:p>
    <w:p w14:paraId="2A2D819E" w14:textId="77777777" w:rsidR="00AA5070" w:rsidRPr="00AA5070" w:rsidRDefault="00AA5070" w:rsidP="00AA5070">
      <w:pPr>
        <w:pStyle w:val="NormalWeb"/>
        <w:spacing w:line="360" w:lineRule="auto"/>
        <w:rPr>
          <w:rFonts w:ascii="Arial" w:hAnsi="Arial" w:cs="Arial"/>
          <w:color w:val="000000"/>
          <w:sz w:val="22"/>
          <w:szCs w:val="22"/>
        </w:rPr>
      </w:pPr>
      <w:r w:rsidRPr="00AA5070">
        <w:rPr>
          <w:rFonts w:ascii="Arial" w:hAnsi="Arial" w:cs="Arial"/>
          <w:color w:val="000000"/>
          <w:sz w:val="22"/>
          <w:szCs w:val="22"/>
        </w:rPr>
        <w:t>The knowledge gained helped me to be confident in my abilities and raise the bar higher.</w:t>
      </w:r>
    </w:p>
    <w:p w14:paraId="2ED26643" w14:textId="77777777" w:rsidR="00AA5070" w:rsidRPr="00AA5070" w:rsidRDefault="00AA5070" w:rsidP="00AA5070">
      <w:pPr>
        <w:pStyle w:val="NormalWeb"/>
        <w:spacing w:line="360" w:lineRule="auto"/>
        <w:rPr>
          <w:rFonts w:ascii="Arial" w:hAnsi="Arial" w:cs="Arial"/>
          <w:color w:val="000000"/>
          <w:sz w:val="22"/>
          <w:szCs w:val="22"/>
        </w:rPr>
      </w:pPr>
      <w:r w:rsidRPr="00AA5070">
        <w:rPr>
          <w:rFonts w:ascii="Arial" w:hAnsi="Arial" w:cs="Arial"/>
          <w:color w:val="000000"/>
          <w:sz w:val="22"/>
          <w:szCs w:val="22"/>
        </w:rPr>
        <w:t>The step-by-step passage through the stages made it possible to really feel the process of preparation and application for the job position.</w:t>
      </w:r>
    </w:p>
    <w:p w14:paraId="7ACB6103" w14:textId="58A9E657" w:rsidR="006875D4" w:rsidRPr="005A26DF" w:rsidRDefault="00AA5070" w:rsidP="00AA5070">
      <w:pPr>
        <w:pStyle w:val="NormalWeb"/>
        <w:spacing w:line="360" w:lineRule="auto"/>
        <w:rPr>
          <w:rFonts w:ascii="Arial" w:hAnsi="Arial" w:cs="Arial"/>
          <w:color w:val="000000"/>
          <w:sz w:val="22"/>
          <w:szCs w:val="22"/>
        </w:rPr>
      </w:pPr>
      <w:r w:rsidRPr="00AA5070">
        <w:rPr>
          <w:rFonts w:ascii="Arial" w:hAnsi="Arial" w:cs="Arial"/>
          <w:color w:val="000000"/>
          <w:sz w:val="22"/>
          <w:szCs w:val="22"/>
        </w:rPr>
        <w:t>Even in a simulated environment, the effect is real enough, and I think that's exactly the point.</w:t>
      </w:r>
    </w:p>
    <w:p w14:paraId="2FA0A439" w14:textId="77777777" w:rsidR="003E6F3B" w:rsidRPr="005A4578" w:rsidRDefault="003E6F3B" w:rsidP="003E6F3B">
      <w:pPr>
        <w:pStyle w:val="NormalWeb"/>
        <w:rPr>
          <w:rFonts w:ascii="Arial" w:hAnsi="Arial" w:cs="Arial"/>
          <w:color w:val="000000"/>
          <w:sz w:val="27"/>
          <w:szCs w:val="27"/>
        </w:rPr>
      </w:pPr>
    </w:p>
    <w:p w14:paraId="5107ACB3" w14:textId="76A09C5E" w:rsidR="0078333C" w:rsidRDefault="001E6D5F" w:rsidP="001B106A">
      <w:pPr>
        <w:pStyle w:val="Heading1"/>
        <w:rPr>
          <w:rFonts w:ascii="Arial" w:hAnsi="Arial" w:cs="Arial"/>
          <w:b/>
          <w:bCs/>
        </w:rPr>
      </w:pPr>
      <w:bookmarkStart w:id="8" w:name="_Toc120111730"/>
      <w:r>
        <w:rPr>
          <w:rFonts w:ascii="Arial" w:hAnsi="Arial" w:cs="Arial"/>
          <w:b/>
          <w:bCs/>
        </w:rPr>
        <w:lastRenderedPageBreak/>
        <w:t>CONCLUSION</w:t>
      </w:r>
      <w:bookmarkEnd w:id="8"/>
    </w:p>
    <w:p w14:paraId="6C0428DD" w14:textId="77777777" w:rsidR="001E6D5F" w:rsidRPr="001E6D5F" w:rsidRDefault="001E6D5F" w:rsidP="001E6D5F"/>
    <w:p w14:paraId="01772FAA" w14:textId="77777777" w:rsidR="009F2CEC" w:rsidRPr="000526DD" w:rsidRDefault="009F2CEC" w:rsidP="000526DD">
      <w:pPr>
        <w:tabs>
          <w:tab w:val="left" w:pos="1392"/>
        </w:tabs>
        <w:spacing w:line="360" w:lineRule="auto"/>
        <w:rPr>
          <w:rFonts w:ascii="Arial" w:hAnsi="Arial" w:cs="Arial"/>
          <w:sz w:val="22"/>
          <w:szCs w:val="22"/>
        </w:rPr>
      </w:pPr>
      <w:r w:rsidRPr="000526DD">
        <w:rPr>
          <w:rFonts w:ascii="Arial" w:hAnsi="Arial" w:cs="Arial"/>
          <w:sz w:val="22"/>
          <w:szCs w:val="22"/>
        </w:rPr>
        <w:t>Busy everyday life fact.</w:t>
      </w:r>
    </w:p>
    <w:p w14:paraId="546C3358" w14:textId="77777777" w:rsidR="009F2CEC" w:rsidRPr="000526DD" w:rsidRDefault="009F2CEC" w:rsidP="000526DD">
      <w:pPr>
        <w:tabs>
          <w:tab w:val="left" w:pos="1392"/>
        </w:tabs>
        <w:spacing w:line="360" w:lineRule="auto"/>
        <w:rPr>
          <w:rFonts w:ascii="Arial" w:hAnsi="Arial" w:cs="Arial"/>
          <w:sz w:val="22"/>
          <w:szCs w:val="22"/>
        </w:rPr>
      </w:pPr>
      <w:r w:rsidRPr="000526DD">
        <w:rPr>
          <w:rFonts w:ascii="Arial" w:hAnsi="Arial" w:cs="Arial"/>
          <w:sz w:val="22"/>
          <w:szCs w:val="22"/>
        </w:rPr>
        <w:t>After the pandemic, which had a huge impact on this process, came the economic crisis caused partly by the war.</w:t>
      </w:r>
    </w:p>
    <w:p w14:paraId="55FAA5B7" w14:textId="77777777" w:rsidR="009F2CEC" w:rsidRPr="000526DD" w:rsidRDefault="009F2CEC" w:rsidP="000526DD">
      <w:pPr>
        <w:tabs>
          <w:tab w:val="left" w:pos="1392"/>
        </w:tabs>
        <w:spacing w:line="360" w:lineRule="auto"/>
        <w:rPr>
          <w:rFonts w:ascii="Arial" w:hAnsi="Arial" w:cs="Arial"/>
          <w:sz w:val="22"/>
          <w:szCs w:val="22"/>
        </w:rPr>
      </w:pPr>
      <w:r w:rsidRPr="000526DD">
        <w:rPr>
          <w:rFonts w:ascii="Arial" w:hAnsi="Arial" w:cs="Arial"/>
          <w:sz w:val="22"/>
          <w:szCs w:val="22"/>
        </w:rPr>
        <w:t>People have lost their aspirations for improvement, are satisfied with what they have, stopped making plans for the future and live day by day.</w:t>
      </w:r>
    </w:p>
    <w:p w14:paraId="0BB42E42" w14:textId="77777777" w:rsidR="009F2CEC" w:rsidRPr="000526DD" w:rsidRDefault="009F2CEC" w:rsidP="000526DD">
      <w:pPr>
        <w:tabs>
          <w:tab w:val="left" w:pos="1392"/>
        </w:tabs>
        <w:spacing w:line="360" w:lineRule="auto"/>
        <w:rPr>
          <w:rFonts w:ascii="Arial" w:hAnsi="Arial" w:cs="Arial"/>
          <w:sz w:val="22"/>
          <w:szCs w:val="22"/>
        </w:rPr>
      </w:pPr>
      <w:r w:rsidRPr="000526DD">
        <w:rPr>
          <w:rFonts w:ascii="Arial" w:hAnsi="Arial" w:cs="Arial"/>
          <w:sz w:val="22"/>
          <w:szCs w:val="22"/>
        </w:rPr>
        <w:t>Services, education, medical care and social life also deteriorated.</w:t>
      </w:r>
    </w:p>
    <w:p w14:paraId="1A5F461D" w14:textId="77777777" w:rsidR="009F2CEC" w:rsidRPr="000526DD" w:rsidRDefault="009F2CEC" w:rsidP="000526DD">
      <w:pPr>
        <w:tabs>
          <w:tab w:val="left" w:pos="1392"/>
        </w:tabs>
        <w:spacing w:line="360" w:lineRule="auto"/>
        <w:rPr>
          <w:rFonts w:ascii="Arial" w:hAnsi="Arial" w:cs="Arial"/>
          <w:sz w:val="22"/>
          <w:szCs w:val="22"/>
        </w:rPr>
      </w:pPr>
      <w:r w:rsidRPr="000526DD">
        <w:rPr>
          <w:rFonts w:ascii="Arial" w:hAnsi="Arial" w:cs="Arial"/>
          <w:sz w:val="22"/>
          <w:szCs w:val="22"/>
        </w:rPr>
        <w:t>Few people are hired to take responsibility in such uncertain times.</w:t>
      </w:r>
    </w:p>
    <w:p w14:paraId="393A98AC" w14:textId="77777777" w:rsidR="00E95C8B" w:rsidRPr="000526DD" w:rsidRDefault="009F2CEC" w:rsidP="000526DD">
      <w:pPr>
        <w:tabs>
          <w:tab w:val="left" w:pos="1392"/>
        </w:tabs>
        <w:spacing w:line="360" w:lineRule="auto"/>
        <w:rPr>
          <w:rFonts w:ascii="Arial" w:hAnsi="Arial" w:cs="Arial"/>
          <w:sz w:val="22"/>
          <w:szCs w:val="22"/>
        </w:rPr>
      </w:pPr>
      <w:r w:rsidRPr="000526DD">
        <w:rPr>
          <w:rFonts w:ascii="Arial" w:hAnsi="Arial" w:cs="Arial"/>
          <w:sz w:val="22"/>
          <w:szCs w:val="22"/>
        </w:rPr>
        <w:t xml:space="preserve">Much easier to sit low and wait for the storm to pass. I did some research using the </w:t>
      </w:r>
      <w:r w:rsidR="00F072E1" w:rsidRPr="000526DD">
        <w:rPr>
          <w:rFonts w:ascii="Arial" w:hAnsi="Arial" w:cs="Arial"/>
          <w:sz w:val="22"/>
          <w:szCs w:val="22"/>
        </w:rPr>
        <w:t>PDP</w:t>
      </w:r>
      <w:r w:rsidRPr="000526DD">
        <w:rPr>
          <w:rFonts w:ascii="Arial" w:hAnsi="Arial" w:cs="Arial"/>
          <w:sz w:val="22"/>
          <w:szCs w:val="22"/>
        </w:rPr>
        <w:t xml:space="preserve"> table, </w:t>
      </w:r>
      <w:r w:rsidR="00F072E1" w:rsidRPr="000526DD">
        <w:rPr>
          <w:rFonts w:ascii="Arial" w:hAnsi="Arial" w:cs="Arial"/>
          <w:sz w:val="22"/>
          <w:szCs w:val="22"/>
        </w:rPr>
        <w:t>Driscoll</w:t>
      </w:r>
      <w:r w:rsidR="00A16073" w:rsidRPr="000526DD">
        <w:rPr>
          <w:rFonts w:ascii="Arial" w:hAnsi="Arial" w:cs="Arial"/>
          <w:sz w:val="22"/>
          <w:szCs w:val="22"/>
        </w:rPr>
        <w:t>’</w:t>
      </w:r>
      <w:r w:rsidRPr="000526DD">
        <w:rPr>
          <w:rFonts w:ascii="Arial" w:hAnsi="Arial" w:cs="Arial"/>
          <w:sz w:val="22"/>
          <w:szCs w:val="22"/>
        </w:rPr>
        <w:t xml:space="preserve">s model and </w:t>
      </w:r>
      <w:r w:rsidR="00A16073" w:rsidRPr="000526DD">
        <w:rPr>
          <w:rFonts w:ascii="Arial" w:hAnsi="Arial" w:cs="Arial"/>
          <w:sz w:val="22"/>
          <w:szCs w:val="22"/>
        </w:rPr>
        <w:t xml:space="preserve">Gibb’s </w:t>
      </w:r>
      <w:r w:rsidR="00FC2928" w:rsidRPr="000526DD">
        <w:rPr>
          <w:rFonts w:ascii="Arial" w:hAnsi="Arial" w:cs="Arial"/>
          <w:sz w:val="22"/>
          <w:szCs w:val="22"/>
        </w:rPr>
        <w:t>Circle</w:t>
      </w:r>
      <w:r w:rsidRPr="000526DD">
        <w:rPr>
          <w:rFonts w:ascii="Arial" w:hAnsi="Arial" w:cs="Arial"/>
          <w:sz w:val="22"/>
          <w:szCs w:val="22"/>
        </w:rPr>
        <w:t>. Worth a shot despite rising inflation and a stressed market.</w:t>
      </w:r>
    </w:p>
    <w:p w14:paraId="4843C4FB" w14:textId="77777777" w:rsidR="00E95C8B" w:rsidRPr="000526DD" w:rsidRDefault="00E95C8B" w:rsidP="000526DD">
      <w:pPr>
        <w:tabs>
          <w:tab w:val="left" w:pos="1392"/>
        </w:tabs>
        <w:spacing w:line="360" w:lineRule="auto"/>
        <w:rPr>
          <w:rFonts w:ascii="Arial" w:hAnsi="Arial" w:cs="Arial"/>
          <w:sz w:val="22"/>
          <w:szCs w:val="22"/>
        </w:rPr>
      </w:pPr>
      <w:r w:rsidRPr="000526DD">
        <w:rPr>
          <w:rFonts w:ascii="Arial" w:hAnsi="Arial" w:cs="Arial"/>
          <w:sz w:val="22"/>
          <w:szCs w:val="22"/>
        </w:rPr>
        <w:t>This module aims to stimulate the thinking and relationships between people and organizations about how they can prepare for tomorrow.</w:t>
      </w:r>
    </w:p>
    <w:p w14:paraId="6AE8A088" w14:textId="77777777" w:rsidR="00E95C8B" w:rsidRPr="000526DD" w:rsidRDefault="00E95C8B" w:rsidP="000526DD">
      <w:pPr>
        <w:tabs>
          <w:tab w:val="left" w:pos="1392"/>
        </w:tabs>
        <w:spacing w:line="360" w:lineRule="auto"/>
        <w:rPr>
          <w:rFonts w:ascii="Arial" w:hAnsi="Arial" w:cs="Arial"/>
          <w:sz w:val="22"/>
          <w:szCs w:val="22"/>
        </w:rPr>
      </w:pPr>
      <w:r w:rsidRPr="000526DD">
        <w:rPr>
          <w:rFonts w:ascii="Arial" w:hAnsi="Arial" w:cs="Arial"/>
          <w:sz w:val="22"/>
          <w:szCs w:val="22"/>
        </w:rPr>
        <w:t>To give hope and direction to those interested in work and skills.</w:t>
      </w:r>
    </w:p>
    <w:p w14:paraId="796368F4" w14:textId="77777777" w:rsidR="00E95C8B" w:rsidRPr="000526DD" w:rsidRDefault="00E95C8B" w:rsidP="000526DD">
      <w:pPr>
        <w:tabs>
          <w:tab w:val="left" w:pos="1392"/>
        </w:tabs>
        <w:spacing w:line="360" w:lineRule="auto"/>
        <w:rPr>
          <w:rFonts w:ascii="Arial" w:hAnsi="Arial" w:cs="Arial"/>
          <w:sz w:val="22"/>
          <w:szCs w:val="22"/>
        </w:rPr>
      </w:pPr>
      <w:r w:rsidRPr="000526DD">
        <w:rPr>
          <w:rFonts w:ascii="Arial" w:hAnsi="Arial" w:cs="Arial"/>
          <w:sz w:val="22"/>
          <w:szCs w:val="22"/>
        </w:rPr>
        <w:t>The main finding is that in the future, new attitudes and divisions are needed, which are based on flexibility, entrepreneurship, cooperation, sustainability and creativity.</w:t>
      </w:r>
    </w:p>
    <w:p w14:paraId="06DE57C3" w14:textId="75BE5A0A" w:rsidR="00110400" w:rsidRPr="000526DD" w:rsidRDefault="00E95C8B" w:rsidP="000526DD">
      <w:pPr>
        <w:tabs>
          <w:tab w:val="left" w:pos="1392"/>
        </w:tabs>
        <w:spacing w:line="360" w:lineRule="auto"/>
        <w:rPr>
          <w:rFonts w:ascii="Arial" w:hAnsi="Arial" w:cs="Arial"/>
          <w:sz w:val="22"/>
          <w:szCs w:val="22"/>
        </w:rPr>
      </w:pPr>
      <w:r w:rsidRPr="000526DD">
        <w:rPr>
          <w:rFonts w:ascii="Arial" w:hAnsi="Arial" w:cs="Arial"/>
          <w:sz w:val="22"/>
          <w:szCs w:val="22"/>
        </w:rPr>
        <w:t>The most important thing is the ability to react to change, and this will be crucial.</w:t>
      </w:r>
      <w:r w:rsidR="00110400" w:rsidRPr="000526DD">
        <w:rPr>
          <w:rFonts w:ascii="Arial" w:hAnsi="Arial" w:cs="Arial"/>
          <w:sz w:val="22"/>
          <w:szCs w:val="22"/>
        </w:rPr>
        <w:tab/>
      </w:r>
    </w:p>
    <w:p w14:paraId="3980C960" w14:textId="40DC3D8E" w:rsidR="00110400" w:rsidRPr="00876B19" w:rsidRDefault="00A16073" w:rsidP="00876B19">
      <w:pPr>
        <w:tabs>
          <w:tab w:val="left" w:pos="1392"/>
        </w:tabs>
        <w:rPr>
          <w:rFonts w:ascii="Arial" w:hAnsi="Arial" w:cs="Arial"/>
          <w:sz w:val="22"/>
          <w:szCs w:val="22"/>
        </w:rPr>
      </w:pPr>
      <w:r>
        <w:rPr>
          <w:rFonts w:ascii="Arial" w:hAnsi="Arial" w:cs="Arial"/>
          <w:sz w:val="22"/>
          <w:szCs w:val="22"/>
        </w:rPr>
        <w:t xml:space="preserve"> </w:t>
      </w:r>
    </w:p>
    <w:p w14:paraId="2DDA1949" w14:textId="2308E009" w:rsidR="00110400" w:rsidRDefault="00110400" w:rsidP="00110400">
      <w:pPr>
        <w:tabs>
          <w:tab w:val="left" w:pos="1392"/>
        </w:tabs>
      </w:pPr>
    </w:p>
    <w:p w14:paraId="26877CEF" w14:textId="36D09120" w:rsidR="00110400" w:rsidRDefault="00110400" w:rsidP="00110400">
      <w:pPr>
        <w:tabs>
          <w:tab w:val="left" w:pos="1392"/>
        </w:tabs>
      </w:pPr>
    </w:p>
    <w:p w14:paraId="7A5C4A38" w14:textId="41983F21" w:rsidR="00110400" w:rsidRDefault="00110400" w:rsidP="00110400">
      <w:pPr>
        <w:tabs>
          <w:tab w:val="left" w:pos="1392"/>
        </w:tabs>
      </w:pPr>
    </w:p>
    <w:p w14:paraId="08BAA757" w14:textId="7BB2599E" w:rsidR="00110400" w:rsidRDefault="00110400" w:rsidP="00110400">
      <w:pPr>
        <w:tabs>
          <w:tab w:val="left" w:pos="1392"/>
        </w:tabs>
      </w:pPr>
    </w:p>
    <w:p w14:paraId="0424F844" w14:textId="1954F18B" w:rsidR="00110400" w:rsidRDefault="00110400" w:rsidP="00110400">
      <w:pPr>
        <w:tabs>
          <w:tab w:val="left" w:pos="1392"/>
        </w:tabs>
      </w:pPr>
    </w:p>
    <w:p w14:paraId="6AC314BF" w14:textId="58FFC684" w:rsidR="00110400" w:rsidRDefault="00110400" w:rsidP="00110400">
      <w:pPr>
        <w:tabs>
          <w:tab w:val="left" w:pos="1392"/>
        </w:tabs>
      </w:pPr>
    </w:p>
    <w:p w14:paraId="676F9BB4" w14:textId="3FB53BDB" w:rsidR="00110400" w:rsidRDefault="00110400" w:rsidP="00110400">
      <w:pPr>
        <w:tabs>
          <w:tab w:val="left" w:pos="1392"/>
        </w:tabs>
      </w:pPr>
    </w:p>
    <w:p w14:paraId="26C616E1" w14:textId="186872CF" w:rsidR="00110400" w:rsidRDefault="00110400" w:rsidP="00110400">
      <w:pPr>
        <w:tabs>
          <w:tab w:val="left" w:pos="1392"/>
        </w:tabs>
      </w:pPr>
    </w:p>
    <w:p w14:paraId="7A092418" w14:textId="4BBAB610" w:rsidR="00110400" w:rsidRDefault="00110400" w:rsidP="00110400">
      <w:pPr>
        <w:tabs>
          <w:tab w:val="left" w:pos="1392"/>
        </w:tabs>
      </w:pPr>
    </w:p>
    <w:p w14:paraId="54E75BB4" w14:textId="4AB5E4B4" w:rsidR="00110400" w:rsidRDefault="00110400" w:rsidP="00110400">
      <w:pPr>
        <w:tabs>
          <w:tab w:val="left" w:pos="1392"/>
        </w:tabs>
      </w:pPr>
    </w:p>
    <w:p w14:paraId="1DA5EC0B" w14:textId="2D1F680C" w:rsidR="00110400" w:rsidRDefault="001F4CBA" w:rsidP="00110400">
      <w:pPr>
        <w:pStyle w:val="Heading1"/>
        <w:rPr>
          <w:rFonts w:ascii="Arial" w:hAnsi="Arial" w:cs="Arial"/>
          <w:b/>
          <w:bCs/>
        </w:rPr>
      </w:pPr>
      <w:bookmarkStart w:id="9" w:name="_Toc120111731"/>
      <w:r>
        <w:rPr>
          <w:rFonts w:ascii="Arial" w:hAnsi="Arial" w:cs="Arial"/>
          <w:b/>
          <w:bCs/>
        </w:rPr>
        <w:lastRenderedPageBreak/>
        <w:t>REFERENCE LIST</w:t>
      </w:r>
      <w:bookmarkEnd w:id="9"/>
    </w:p>
    <w:p w14:paraId="7DA48F6E" w14:textId="77777777" w:rsidR="001F4CBA" w:rsidRPr="001F4CBA" w:rsidRDefault="001F4CBA" w:rsidP="001F4CBA"/>
    <w:p w14:paraId="33179249" w14:textId="77777777" w:rsidR="00C6033D" w:rsidRDefault="00C6033D" w:rsidP="00397630">
      <w:pPr>
        <w:spacing w:line="360" w:lineRule="auto"/>
        <w:rPr>
          <w:rStyle w:val="hlfld-contribauthor"/>
          <w:rFonts w:ascii="Arial" w:hAnsi="Arial" w:cs="Arial"/>
          <w:color w:val="333333"/>
          <w:sz w:val="22"/>
          <w:szCs w:val="22"/>
        </w:rPr>
      </w:pPr>
    </w:p>
    <w:p w14:paraId="782FE024" w14:textId="77777777" w:rsidR="00FF2D13" w:rsidRPr="00B95984" w:rsidRDefault="00FF2D13"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 xml:space="preserve">Bassot, B. (2020) </w:t>
      </w:r>
      <w:r w:rsidRPr="00B95984">
        <w:rPr>
          <w:rFonts w:ascii="Arial" w:hAnsi="Arial" w:cs="Arial"/>
          <w:i/>
          <w:iCs/>
          <w:sz w:val="22"/>
          <w:szCs w:val="22"/>
        </w:rPr>
        <w:t>The Reflective Journal</w:t>
      </w:r>
      <w:r w:rsidRPr="00B95984">
        <w:rPr>
          <w:rFonts w:ascii="Arial" w:hAnsi="Arial" w:cs="Arial"/>
          <w:sz w:val="22"/>
          <w:szCs w:val="22"/>
        </w:rPr>
        <w:t>, London: Red Globe Press</w:t>
      </w:r>
    </w:p>
    <w:p w14:paraId="5FB6C8CD" w14:textId="398573B9" w:rsidR="00FF2D13" w:rsidRPr="00B95984" w:rsidRDefault="00FF2D13"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 xml:space="preserve">Driscoll, J (2007) </w:t>
      </w:r>
      <w:r w:rsidRPr="00B95984">
        <w:rPr>
          <w:rFonts w:ascii="Arial" w:hAnsi="Arial" w:cs="Arial"/>
          <w:i/>
          <w:iCs/>
          <w:sz w:val="22"/>
          <w:szCs w:val="22"/>
        </w:rPr>
        <w:t>Practising Clinical Supervision: A reflective approach for healthcare professionals</w:t>
      </w:r>
      <w:r w:rsidRPr="00B95984">
        <w:rPr>
          <w:rFonts w:ascii="Arial" w:hAnsi="Arial" w:cs="Arial"/>
          <w:sz w:val="22"/>
          <w:szCs w:val="22"/>
        </w:rPr>
        <w:t>, Edinburgh: Balliere Tindall, Elsevier</w:t>
      </w:r>
    </w:p>
    <w:p w14:paraId="4FB552A1" w14:textId="51C98545" w:rsidR="003D2B88" w:rsidRPr="00B95984" w:rsidRDefault="00B95984"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Freebody, P., and S. Muspratt. 2007. Beyond generic knowledge in pedagogy and disciplinarity: The case of science textbooks. Pedagogies: An International Journal 2, no. 1: 3548.</w:t>
      </w:r>
    </w:p>
    <w:p w14:paraId="024246E7" w14:textId="35E9F541" w:rsidR="00FF2D13" w:rsidRPr="00B95984" w:rsidRDefault="00FF2D13"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 xml:space="preserve">Gibbs, G. (1998) </w:t>
      </w:r>
      <w:r w:rsidRPr="00B95984">
        <w:rPr>
          <w:rFonts w:ascii="Arial" w:hAnsi="Arial" w:cs="Arial"/>
          <w:i/>
          <w:iCs/>
          <w:sz w:val="22"/>
          <w:szCs w:val="22"/>
        </w:rPr>
        <w:t xml:space="preserve">Learning </w:t>
      </w:r>
      <w:r w:rsidR="007A1B2D" w:rsidRPr="00B95984">
        <w:rPr>
          <w:rFonts w:ascii="Arial" w:hAnsi="Arial" w:cs="Arial"/>
          <w:i/>
          <w:iCs/>
          <w:sz w:val="22"/>
          <w:szCs w:val="22"/>
        </w:rPr>
        <w:t>by</w:t>
      </w:r>
      <w:r w:rsidRPr="00B95984">
        <w:rPr>
          <w:rFonts w:ascii="Arial" w:hAnsi="Arial" w:cs="Arial"/>
          <w:i/>
          <w:iCs/>
          <w:sz w:val="22"/>
          <w:szCs w:val="22"/>
        </w:rPr>
        <w:t xml:space="preserve"> </w:t>
      </w:r>
      <w:r w:rsidR="007A1B2D" w:rsidRPr="00B95984">
        <w:rPr>
          <w:rFonts w:ascii="Arial" w:hAnsi="Arial" w:cs="Arial"/>
          <w:i/>
          <w:iCs/>
          <w:sz w:val="22"/>
          <w:szCs w:val="22"/>
        </w:rPr>
        <w:t>Doing:</w:t>
      </w:r>
      <w:r w:rsidR="006B424D" w:rsidRPr="00B95984">
        <w:rPr>
          <w:rFonts w:ascii="Arial" w:hAnsi="Arial" w:cs="Arial"/>
          <w:i/>
          <w:iCs/>
          <w:sz w:val="22"/>
          <w:szCs w:val="22"/>
        </w:rPr>
        <w:t xml:space="preserve"> </w:t>
      </w:r>
      <w:r w:rsidRPr="00B95984">
        <w:rPr>
          <w:rFonts w:ascii="Arial" w:hAnsi="Arial" w:cs="Arial"/>
          <w:i/>
          <w:iCs/>
          <w:sz w:val="22"/>
          <w:szCs w:val="22"/>
        </w:rPr>
        <w:t>A guide to teaching and learning methods</w:t>
      </w:r>
      <w:r w:rsidRPr="00B95984">
        <w:rPr>
          <w:rFonts w:ascii="Arial" w:hAnsi="Arial" w:cs="Arial"/>
          <w:sz w:val="22"/>
          <w:szCs w:val="22"/>
        </w:rPr>
        <w:t>, Oxford: Further Education Unit, Oxford Polytechnic</w:t>
      </w:r>
    </w:p>
    <w:p w14:paraId="6B728B6A" w14:textId="420B90B3" w:rsidR="006A7B9E" w:rsidRPr="00B95984" w:rsidRDefault="006A7B9E"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Grossman, R. 2008. Structures for facilitating student reflection. College Teaching 57, no. 1: 1522.</w:t>
      </w:r>
    </w:p>
    <w:p w14:paraId="43A6CB02" w14:textId="568CF6D8" w:rsidR="00FF2D13" w:rsidRPr="00B95984" w:rsidRDefault="00FF2D13" w:rsidP="00B95984">
      <w:pPr>
        <w:pStyle w:val="ListParagraph"/>
        <w:numPr>
          <w:ilvl w:val="0"/>
          <w:numId w:val="8"/>
        </w:numPr>
        <w:tabs>
          <w:tab w:val="left" w:pos="1008"/>
        </w:tabs>
        <w:spacing w:line="360" w:lineRule="auto"/>
        <w:ind w:left="714" w:hanging="357"/>
        <w:rPr>
          <w:rFonts w:ascii="Arial" w:hAnsi="Arial" w:cs="Arial"/>
          <w:sz w:val="22"/>
          <w:szCs w:val="22"/>
          <w:lang w:val="bg-BG"/>
        </w:rPr>
      </w:pPr>
      <w:r w:rsidRPr="00B95984">
        <w:rPr>
          <w:rFonts w:ascii="Arial" w:hAnsi="Arial" w:cs="Arial"/>
          <w:sz w:val="22"/>
          <w:szCs w:val="22"/>
        </w:rPr>
        <w:t xml:space="preserve">Kolb, D (1984) </w:t>
      </w:r>
      <w:r w:rsidRPr="00B95984">
        <w:rPr>
          <w:rFonts w:ascii="Arial" w:hAnsi="Arial" w:cs="Arial"/>
          <w:i/>
          <w:iCs/>
          <w:sz w:val="22"/>
          <w:szCs w:val="22"/>
        </w:rPr>
        <w:t>Experiential Learning: Experience as the source of Learning and development</w:t>
      </w:r>
      <w:r w:rsidRPr="00B95984">
        <w:rPr>
          <w:rFonts w:ascii="Arial" w:hAnsi="Arial" w:cs="Arial"/>
          <w:sz w:val="22"/>
          <w:szCs w:val="22"/>
        </w:rPr>
        <w:t>, Englewood Cliffs, NJ: Prentice Hall.</w:t>
      </w:r>
    </w:p>
    <w:p w14:paraId="3FCDF5A2" w14:textId="77777777" w:rsidR="00AA1F3A" w:rsidRPr="00B95984" w:rsidRDefault="00AA1F3A" w:rsidP="00B95984">
      <w:pPr>
        <w:pStyle w:val="ListParagraph"/>
        <w:numPr>
          <w:ilvl w:val="0"/>
          <w:numId w:val="8"/>
        </w:numPr>
        <w:spacing w:line="360" w:lineRule="auto"/>
        <w:ind w:left="714" w:hanging="357"/>
        <w:rPr>
          <w:rFonts w:ascii="Arial" w:hAnsi="Arial" w:cs="Arial"/>
          <w:sz w:val="22"/>
          <w:szCs w:val="22"/>
        </w:rPr>
      </w:pPr>
      <w:r w:rsidRPr="00B95984">
        <w:rPr>
          <w:rStyle w:val="hlfld-contribauthor"/>
          <w:rFonts w:ascii="Arial" w:hAnsi="Arial" w:cs="Arial"/>
          <w:color w:val="333333"/>
          <w:sz w:val="22"/>
          <w:szCs w:val="22"/>
        </w:rPr>
        <w:t>Rogers, </w:t>
      </w:r>
      <w:r w:rsidRPr="00B95984">
        <w:rPr>
          <w:rStyle w:val="nlmgiven-names"/>
          <w:rFonts w:ascii="Arial" w:hAnsi="Arial" w:cs="Arial"/>
          <w:color w:val="333333"/>
          <w:sz w:val="22"/>
          <w:szCs w:val="22"/>
        </w:rPr>
        <w:t>R.</w:t>
      </w:r>
      <w:r w:rsidRPr="00B95984">
        <w:rPr>
          <w:rFonts w:ascii="Arial" w:hAnsi="Arial" w:cs="Arial"/>
          <w:color w:val="333333"/>
          <w:sz w:val="22"/>
          <w:szCs w:val="22"/>
        </w:rPr>
        <w:t> </w:t>
      </w:r>
      <w:r w:rsidRPr="00B95984">
        <w:rPr>
          <w:rStyle w:val="nlmyear"/>
          <w:rFonts w:ascii="Arial" w:hAnsi="Arial" w:cs="Arial"/>
          <w:color w:val="333333"/>
          <w:sz w:val="22"/>
          <w:szCs w:val="22"/>
        </w:rPr>
        <w:t>2001</w:t>
      </w:r>
      <w:r w:rsidRPr="00B95984">
        <w:rPr>
          <w:rFonts w:ascii="Arial" w:hAnsi="Arial" w:cs="Arial"/>
          <w:color w:val="333333"/>
          <w:sz w:val="22"/>
          <w:szCs w:val="22"/>
        </w:rPr>
        <w:t>. </w:t>
      </w:r>
      <w:r w:rsidRPr="00B95984">
        <w:rPr>
          <w:rStyle w:val="nlmarticle-title"/>
          <w:rFonts w:ascii="Arial" w:hAnsi="Arial" w:cs="Arial"/>
          <w:color w:val="333333"/>
          <w:sz w:val="22"/>
          <w:szCs w:val="22"/>
        </w:rPr>
        <w:t>Reflection in higher education: A concept analysis</w:t>
      </w:r>
      <w:r w:rsidRPr="00B95984">
        <w:rPr>
          <w:rFonts w:ascii="Arial" w:hAnsi="Arial" w:cs="Arial"/>
          <w:color w:val="333333"/>
          <w:sz w:val="22"/>
          <w:szCs w:val="22"/>
        </w:rPr>
        <w:t>. </w:t>
      </w:r>
      <w:r w:rsidRPr="00B95984">
        <w:rPr>
          <w:rFonts w:ascii="Arial" w:hAnsi="Arial" w:cs="Arial"/>
          <w:i/>
          <w:iCs/>
          <w:color w:val="333333"/>
          <w:sz w:val="22"/>
          <w:szCs w:val="22"/>
        </w:rPr>
        <w:t>Innovative Higher Education</w:t>
      </w:r>
      <w:r w:rsidRPr="00B95984">
        <w:rPr>
          <w:rFonts w:ascii="Arial" w:hAnsi="Arial" w:cs="Arial"/>
          <w:color w:val="333333"/>
          <w:sz w:val="22"/>
          <w:szCs w:val="22"/>
        </w:rPr>
        <w:t>, 26(1): </w:t>
      </w:r>
      <w:r w:rsidRPr="00B95984">
        <w:rPr>
          <w:rStyle w:val="nlmfpage"/>
          <w:rFonts w:ascii="Arial" w:hAnsi="Arial" w:cs="Arial"/>
          <w:color w:val="333333"/>
          <w:sz w:val="22"/>
          <w:szCs w:val="22"/>
        </w:rPr>
        <w:t>37</w:t>
      </w:r>
      <w:r w:rsidRPr="00B95984">
        <w:rPr>
          <w:rFonts w:ascii="Arial" w:hAnsi="Arial" w:cs="Arial"/>
          <w:color w:val="333333"/>
          <w:sz w:val="22"/>
          <w:szCs w:val="22"/>
        </w:rPr>
        <w:t>–</w:t>
      </w:r>
      <w:r w:rsidRPr="00B95984">
        <w:rPr>
          <w:rStyle w:val="nlmlpage"/>
          <w:rFonts w:ascii="Arial" w:hAnsi="Arial" w:cs="Arial"/>
          <w:color w:val="333333"/>
          <w:sz w:val="22"/>
          <w:szCs w:val="22"/>
        </w:rPr>
        <w:t>57</w:t>
      </w:r>
      <w:r w:rsidRPr="00B95984">
        <w:rPr>
          <w:rFonts w:ascii="Arial" w:hAnsi="Arial" w:cs="Arial"/>
          <w:color w:val="333333"/>
          <w:sz w:val="22"/>
          <w:szCs w:val="22"/>
        </w:rPr>
        <w:t>.  </w:t>
      </w:r>
    </w:p>
    <w:p w14:paraId="78E68D77" w14:textId="77777777" w:rsidR="00AA1F3A" w:rsidRPr="004F2BE0" w:rsidRDefault="00AA1F3A" w:rsidP="00AA1F3A">
      <w:pPr>
        <w:pStyle w:val="ListParagraph"/>
        <w:tabs>
          <w:tab w:val="left" w:pos="1008"/>
        </w:tabs>
        <w:spacing w:line="360" w:lineRule="auto"/>
        <w:rPr>
          <w:rFonts w:ascii="Arial" w:hAnsi="Arial" w:cs="Arial"/>
          <w:sz w:val="22"/>
          <w:szCs w:val="22"/>
          <w:lang w:val="bg-BG"/>
        </w:rPr>
      </w:pPr>
    </w:p>
    <w:p w14:paraId="3F27DB08" w14:textId="770A98D2" w:rsidR="00397630" w:rsidRPr="00397630" w:rsidRDefault="00397630" w:rsidP="00397630">
      <w:pPr>
        <w:tabs>
          <w:tab w:val="left" w:pos="1008"/>
        </w:tabs>
      </w:pPr>
      <w:r>
        <w:tab/>
      </w:r>
    </w:p>
    <w:sectPr w:rsidR="00397630" w:rsidRPr="00397630" w:rsidSect="00497061">
      <w:footerReference w:type="default" r:id="rId27"/>
      <w:pgSz w:w="11906" w:h="16838"/>
      <w:pgMar w:top="1440" w:right="1440" w:bottom="1440" w:left="1440" w:header="720" w:footer="720" w:gutter="0"/>
      <w:pgBorders w:offsetFrom="page">
        <w:top w:val="threeDEmboss" w:sz="24" w:space="24" w:color="EAF4D7" w:themeColor="accent1" w:themeTint="33"/>
        <w:left w:val="threeDEmboss" w:sz="24" w:space="24" w:color="EAF4D7" w:themeColor="accent1" w:themeTint="33"/>
        <w:bottom w:val="threeDEngrave" w:sz="24" w:space="24" w:color="EAF4D7" w:themeColor="accent1" w:themeTint="33"/>
        <w:right w:val="threeDEngrave" w:sz="24" w:space="24" w:color="EAF4D7" w:themeColor="accent1" w:themeTint="33"/>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45294" w14:textId="77777777" w:rsidR="005B4668" w:rsidRDefault="005B4668" w:rsidP="00E758C6">
      <w:pPr>
        <w:spacing w:after="0" w:line="240" w:lineRule="auto"/>
      </w:pPr>
      <w:r>
        <w:separator/>
      </w:r>
    </w:p>
  </w:endnote>
  <w:endnote w:type="continuationSeparator" w:id="0">
    <w:p w14:paraId="17405E9A" w14:textId="77777777" w:rsidR="005B4668" w:rsidRDefault="005B4668" w:rsidP="00E75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572562"/>
      <w:docPartObj>
        <w:docPartGallery w:val="Page Numbers (Bottom of Page)"/>
        <w:docPartUnique/>
      </w:docPartObj>
    </w:sdtPr>
    <w:sdtEndPr>
      <w:rPr>
        <w:noProof/>
      </w:rPr>
    </w:sdtEndPr>
    <w:sdtContent>
      <w:p w14:paraId="6520710A" w14:textId="1656F03E" w:rsidR="00044D4B" w:rsidRDefault="00044D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86E1E5" w14:textId="745111B0" w:rsidR="00E758C6" w:rsidRDefault="00E758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2F441" w14:textId="77777777" w:rsidR="005B4668" w:rsidRDefault="005B4668" w:rsidP="00E758C6">
      <w:pPr>
        <w:spacing w:after="0" w:line="240" w:lineRule="auto"/>
      </w:pPr>
      <w:r>
        <w:separator/>
      </w:r>
    </w:p>
  </w:footnote>
  <w:footnote w:type="continuationSeparator" w:id="0">
    <w:p w14:paraId="0DD9C2E3" w14:textId="77777777" w:rsidR="005B4668" w:rsidRDefault="005B4668" w:rsidP="00E758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4ED1"/>
    <w:multiLevelType w:val="multilevel"/>
    <w:tmpl w:val="01544B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68716E1"/>
    <w:multiLevelType w:val="hybridMultilevel"/>
    <w:tmpl w:val="C57EF5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050F8"/>
    <w:multiLevelType w:val="hybridMultilevel"/>
    <w:tmpl w:val="4D6A74B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AE86A6C"/>
    <w:multiLevelType w:val="hybridMultilevel"/>
    <w:tmpl w:val="31D2C7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0E768D"/>
    <w:multiLevelType w:val="hybridMultilevel"/>
    <w:tmpl w:val="C97A05A0"/>
    <w:lvl w:ilvl="0" w:tplc="CA70A4C4">
      <w:start w:val="1"/>
      <w:numFmt w:val="bullet"/>
      <w:pStyle w:val="Arial"/>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3724222A"/>
    <w:multiLevelType w:val="hybridMultilevel"/>
    <w:tmpl w:val="A3104D06"/>
    <w:lvl w:ilvl="0" w:tplc="6FE8A63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AC36E6"/>
    <w:multiLevelType w:val="hybridMultilevel"/>
    <w:tmpl w:val="850EF082"/>
    <w:lvl w:ilvl="0" w:tplc="6FE8A63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CC00AC"/>
    <w:multiLevelType w:val="multilevel"/>
    <w:tmpl w:val="D0167C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49975A0"/>
    <w:multiLevelType w:val="hybridMultilevel"/>
    <w:tmpl w:val="F04ADA4C"/>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9" w15:restartNumberingAfterBreak="0">
    <w:nsid w:val="7996327F"/>
    <w:multiLevelType w:val="hybridMultilevel"/>
    <w:tmpl w:val="CB6A602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321537225">
    <w:abstractNumId w:val="8"/>
  </w:num>
  <w:num w:numId="2" w16cid:durableId="1856385904">
    <w:abstractNumId w:val="6"/>
  </w:num>
  <w:num w:numId="3" w16cid:durableId="2088991755">
    <w:abstractNumId w:val="1"/>
  </w:num>
  <w:num w:numId="4" w16cid:durableId="446438048">
    <w:abstractNumId w:val="3"/>
  </w:num>
  <w:num w:numId="5" w16cid:durableId="633678187">
    <w:abstractNumId w:val="5"/>
  </w:num>
  <w:num w:numId="6" w16cid:durableId="732971845">
    <w:abstractNumId w:val="4"/>
  </w:num>
  <w:num w:numId="7" w16cid:durableId="1212838558">
    <w:abstractNumId w:val="9"/>
  </w:num>
  <w:num w:numId="8" w16cid:durableId="2085302162">
    <w:abstractNumId w:val="2"/>
  </w:num>
  <w:num w:numId="9" w16cid:durableId="64188351">
    <w:abstractNumId w:val="0"/>
  </w:num>
  <w:num w:numId="10" w16cid:durableId="2843131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defaultTabStop w:val="720"/>
  <w:hyphenationZone w:val="425"/>
  <w:characterSpacingControl w:val="doNotCompress"/>
  <w:hdrShapeDefaults>
    <o:shapedefaults v:ext="edit" spidmax="2058"/>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7402F"/>
    <w:rsid w:val="00001FED"/>
    <w:rsid w:val="00003E1B"/>
    <w:rsid w:val="00004EFF"/>
    <w:rsid w:val="00005742"/>
    <w:rsid w:val="00010FDC"/>
    <w:rsid w:val="00012F88"/>
    <w:rsid w:val="00014D7C"/>
    <w:rsid w:val="00030272"/>
    <w:rsid w:val="000316A3"/>
    <w:rsid w:val="00034B78"/>
    <w:rsid w:val="00035227"/>
    <w:rsid w:val="0003660A"/>
    <w:rsid w:val="0003758D"/>
    <w:rsid w:val="00042C1D"/>
    <w:rsid w:val="000446E9"/>
    <w:rsid w:val="00044D4B"/>
    <w:rsid w:val="0004649D"/>
    <w:rsid w:val="000507E0"/>
    <w:rsid w:val="00051E77"/>
    <w:rsid w:val="000526DD"/>
    <w:rsid w:val="00052E80"/>
    <w:rsid w:val="000537F5"/>
    <w:rsid w:val="00054CB3"/>
    <w:rsid w:val="00055CBB"/>
    <w:rsid w:val="000620AC"/>
    <w:rsid w:val="00065195"/>
    <w:rsid w:val="00065288"/>
    <w:rsid w:val="00065E2D"/>
    <w:rsid w:val="000704B9"/>
    <w:rsid w:val="0007199D"/>
    <w:rsid w:val="00075E8E"/>
    <w:rsid w:val="00076450"/>
    <w:rsid w:val="000801B0"/>
    <w:rsid w:val="00080D78"/>
    <w:rsid w:val="000824E4"/>
    <w:rsid w:val="00082860"/>
    <w:rsid w:val="00087038"/>
    <w:rsid w:val="00087570"/>
    <w:rsid w:val="000A2A48"/>
    <w:rsid w:val="000A2ABC"/>
    <w:rsid w:val="000A3E52"/>
    <w:rsid w:val="000A674C"/>
    <w:rsid w:val="000B1A9B"/>
    <w:rsid w:val="000C0448"/>
    <w:rsid w:val="000C2A1A"/>
    <w:rsid w:val="000C3A9E"/>
    <w:rsid w:val="000C762A"/>
    <w:rsid w:val="000D04E6"/>
    <w:rsid w:val="000D0F83"/>
    <w:rsid w:val="000D35B1"/>
    <w:rsid w:val="000D63B0"/>
    <w:rsid w:val="000D6B4E"/>
    <w:rsid w:val="000E3014"/>
    <w:rsid w:val="000E4A31"/>
    <w:rsid w:val="000F0753"/>
    <w:rsid w:val="000F197F"/>
    <w:rsid w:val="000F35F2"/>
    <w:rsid w:val="000F711A"/>
    <w:rsid w:val="000F7A09"/>
    <w:rsid w:val="001020F7"/>
    <w:rsid w:val="0010688A"/>
    <w:rsid w:val="0011036D"/>
    <w:rsid w:val="00110400"/>
    <w:rsid w:val="00111D76"/>
    <w:rsid w:val="00122350"/>
    <w:rsid w:val="0012319A"/>
    <w:rsid w:val="001243A8"/>
    <w:rsid w:val="0012582F"/>
    <w:rsid w:val="00126708"/>
    <w:rsid w:val="00126918"/>
    <w:rsid w:val="001276B1"/>
    <w:rsid w:val="001330F4"/>
    <w:rsid w:val="00134BAA"/>
    <w:rsid w:val="00134F5B"/>
    <w:rsid w:val="00135547"/>
    <w:rsid w:val="00135A4F"/>
    <w:rsid w:val="00135BE7"/>
    <w:rsid w:val="00140709"/>
    <w:rsid w:val="00140BE3"/>
    <w:rsid w:val="00141043"/>
    <w:rsid w:val="00143A62"/>
    <w:rsid w:val="001448B1"/>
    <w:rsid w:val="00150BC9"/>
    <w:rsid w:val="001547F5"/>
    <w:rsid w:val="001574B6"/>
    <w:rsid w:val="0016475F"/>
    <w:rsid w:val="001704D5"/>
    <w:rsid w:val="00170809"/>
    <w:rsid w:val="00171CD7"/>
    <w:rsid w:val="00173FC6"/>
    <w:rsid w:val="00173FDA"/>
    <w:rsid w:val="001821A4"/>
    <w:rsid w:val="00182A34"/>
    <w:rsid w:val="00184694"/>
    <w:rsid w:val="00186416"/>
    <w:rsid w:val="0018756F"/>
    <w:rsid w:val="00187FB5"/>
    <w:rsid w:val="00191492"/>
    <w:rsid w:val="00195CBE"/>
    <w:rsid w:val="00196715"/>
    <w:rsid w:val="001A0C97"/>
    <w:rsid w:val="001A249B"/>
    <w:rsid w:val="001A3037"/>
    <w:rsid w:val="001A55C8"/>
    <w:rsid w:val="001A7854"/>
    <w:rsid w:val="001B106A"/>
    <w:rsid w:val="001B436D"/>
    <w:rsid w:val="001B4979"/>
    <w:rsid w:val="001B7ABC"/>
    <w:rsid w:val="001C07DD"/>
    <w:rsid w:val="001C1A3E"/>
    <w:rsid w:val="001C3C0C"/>
    <w:rsid w:val="001C4421"/>
    <w:rsid w:val="001C5DF7"/>
    <w:rsid w:val="001D0370"/>
    <w:rsid w:val="001D09D2"/>
    <w:rsid w:val="001D6813"/>
    <w:rsid w:val="001E0DF1"/>
    <w:rsid w:val="001E52EB"/>
    <w:rsid w:val="001E6D5F"/>
    <w:rsid w:val="001F4CBA"/>
    <w:rsid w:val="001F752A"/>
    <w:rsid w:val="00204DD4"/>
    <w:rsid w:val="00214BCF"/>
    <w:rsid w:val="00215B58"/>
    <w:rsid w:val="0021790C"/>
    <w:rsid w:val="002205F1"/>
    <w:rsid w:val="00221598"/>
    <w:rsid w:val="00222293"/>
    <w:rsid w:val="00224371"/>
    <w:rsid w:val="00224EF3"/>
    <w:rsid w:val="00225CEC"/>
    <w:rsid w:val="00226ABA"/>
    <w:rsid w:val="00231D48"/>
    <w:rsid w:val="002343B7"/>
    <w:rsid w:val="00234CF1"/>
    <w:rsid w:val="00240198"/>
    <w:rsid w:val="002419DD"/>
    <w:rsid w:val="00243319"/>
    <w:rsid w:val="002442CC"/>
    <w:rsid w:val="00251710"/>
    <w:rsid w:val="002520C6"/>
    <w:rsid w:val="00253128"/>
    <w:rsid w:val="00253DB2"/>
    <w:rsid w:val="00260703"/>
    <w:rsid w:val="00260B51"/>
    <w:rsid w:val="002623DA"/>
    <w:rsid w:val="00265780"/>
    <w:rsid w:val="00265B08"/>
    <w:rsid w:val="002661C4"/>
    <w:rsid w:val="00267157"/>
    <w:rsid w:val="002701B1"/>
    <w:rsid w:val="00273812"/>
    <w:rsid w:val="0027402F"/>
    <w:rsid w:val="00280411"/>
    <w:rsid w:val="00283639"/>
    <w:rsid w:val="00283A43"/>
    <w:rsid w:val="0028629D"/>
    <w:rsid w:val="00287B21"/>
    <w:rsid w:val="0029339A"/>
    <w:rsid w:val="002947D7"/>
    <w:rsid w:val="0029728C"/>
    <w:rsid w:val="002A4C0D"/>
    <w:rsid w:val="002A4CE7"/>
    <w:rsid w:val="002A651D"/>
    <w:rsid w:val="002A789D"/>
    <w:rsid w:val="002B1197"/>
    <w:rsid w:val="002B3176"/>
    <w:rsid w:val="002B3F02"/>
    <w:rsid w:val="002C09A1"/>
    <w:rsid w:val="002C2CD9"/>
    <w:rsid w:val="002C304C"/>
    <w:rsid w:val="002C4374"/>
    <w:rsid w:val="002C4EBD"/>
    <w:rsid w:val="002C6EB0"/>
    <w:rsid w:val="002C7E2E"/>
    <w:rsid w:val="002D01E8"/>
    <w:rsid w:val="002D53AB"/>
    <w:rsid w:val="002D6468"/>
    <w:rsid w:val="002E0E89"/>
    <w:rsid w:val="002E7D8E"/>
    <w:rsid w:val="002F6916"/>
    <w:rsid w:val="002F7BC3"/>
    <w:rsid w:val="00301870"/>
    <w:rsid w:val="003052B6"/>
    <w:rsid w:val="00306FD7"/>
    <w:rsid w:val="003143D5"/>
    <w:rsid w:val="0031528E"/>
    <w:rsid w:val="00316564"/>
    <w:rsid w:val="003208A6"/>
    <w:rsid w:val="00323BF2"/>
    <w:rsid w:val="00325D61"/>
    <w:rsid w:val="003265F3"/>
    <w:rsid w:val="0032774D"/>
    <w:rsid w:val="00331E23"/>
    <w:rsid w:val="003321DC"/>
    <w:rsid w:val="00332634"/>
    <w:rsid w:val="00334EE1"/>
    <w:rsid w:val="00335FA1"/>
    <w:rsid w:val="003366D5"/>
    <w:rsid w:val="00337C7B"/>
    <w:rsid w:val="0034363A"/>
    <w:rsid w:val="00343755"/>
    <w:rsid w:val="0034414F"/>
    <w:rsid w:val="00344249"/>
    <w:rsid w:val="003442B7"/>
    <w:rsid w:val="003512B8"/>
    <w:rsid w:val="00354A84"/>
    <w:rsid w:val="0035519B"/>
    <w:rsid w:val="003571BB"/>
    <w:rsid w:val="0036209D"/>
    <w:rsid w:val="0036459C"/>
    <w:rsid w:val="00365D0F"/>
    <w:rsid w:val="00366346"/>
    <w:rsid w:val="003663B4"/>
    <w:rsid w:val="00372800"/>
    <w:rsid w:val="00382368"/>
    <w:rsid w:val="0038436D"/>
    <w:rsid w:val="00385136"/>
    <w:rsid w:val="00391564"/>
    <w:rsid w:val="00393378"/>
    <w:rsid w:val="003975F4"/>
    <w:rsid w:val="00397630"/>
    <w:rsid w:val="003A13EE"/>
    <w:rsid w:val="003A5301"/>
    <w:rsid w:val="003B15DC"/>
    <w:rsid w:val="003B6FE9"/>
    <w:rsid w:val="003C0F0B"/>
    <w:rsid w:val="003C1402"/>
    <w:rsid w:val="003C3325"/>
    <w:rsid w:val="003C3432"/>
    <w:rsid w:val="003C68D8"/>
    <w:rsid w:val="003D2B88"/>
    <w:rsid w:val="003D6297"/>
    <w:rsid w:val="003D750E"/>
    <w:rsid w:val="003D7F61"/>
    <w:rsid w:val="003E5DBA"/>
    <w:rsid w:val="003E64A5"/>
    <w:rsid w:val="003E6F3B"/>
    <w:rsid w:val="003E7009"/>
    <w:rsid w:val="003F0A50"/>
    <w:rsid w:val="003F1C9D"/>
    <w:rsid w:val="003F60D8"/>
    <w:rsid w:val="003F6BD8"/>
    <w:rsid w:val="0040060B"/>
    <w:rsid w:val="00401806"/>
    <w:rsid w:val="00415CB1"/>
    <w:rsid w:val="00426168"/>
    <w:rsid w:val="00426C54"/>
    <w:rsid w:val="004307CC"/>
    <w:rsid w:val="00434BDA"/>
    <w:rsid w:val="004360AE"/>
    <w:rsid w:val="00441BBB"/>
    <w:rsid w:val="004440CB"/>
    <w:rsid w:val="004506A4"/>
    <w:rsid w:val="00452019"/>
    <w:rsid w:val="0045744C"/>
    <w:rsid w:val="004650F9"/>
    <w:rsid w:val="00467609"/>
    <w:rsid w:val="00470F66"/>
    <w:rsid w:val="00471FE2"/>
    <w:rsid w:val="004730DA"/>
    <w:rsid w:val="00473A25"/>
    <w:rsid w:val="004757BB"/>
    <w:rsid w:val="00475A47"/>
    <w:rsid w:val="00475DC8"/>
    <w:rsid w:val="0047705B"/>
    <w:rsid w:val="00477A24"/>
    <w:rsid w:val="00481534"/>
    <w:rsid w:val="00482756"/>
    <w:rsid w:val="004834C5"/>
    <w:rsid w:val="0048681B"/>
    <w:rsid w:val="00496BF9"/>
    <w:rsid w:val="00497061"/>
    <w:rsid w:val="004A2922"/>
    <w:rsid w:val="004A3FF7"/>
    <w:rsid w:val="004A6564"/>
    <w:rsid w:val="004A6B26"/>
    <w:rsid w:val="004A7E01"/>
    <w:rsid w:val="004B0340"/>
    <w:rsid w:val="004B6CD1"/>
    <w:rsid w:val="004B7702"/>
    <w:rsid w:val="004C1191"/>
    <w:rsid w:val="004D28A1"/>
    <w:rsid w:val="004D46B3"/>
    <w:rsid w:val="004D531B"/>
    <w:rsid w:val="004D769D"/>
    <w:rsid w:val="004E4C13"/>
    <w:rsid w:val="004E51EA"/>
    <w:rsid w:val="004E57F9"/>
    <w:rsid w:val="004F1470"/>
    <w:rsid w:val="004F2BE0"/>
    <w:rsid w:val="004F4E8B"/>
    <w:rsid w:val="004F781D"/>
    <w:rsid w:val="00501BA3"/>
    <w:rsid w:val="00502AAF"/>
    <w:rsid w:val="0050331B"/>
    <w:rsid w:val="0050554F"/>
    <w:rsid w:val="00506B4E"/>
    <w:rsid w:val="00506C82"/>
    <w:rsid w:val="0051054F"/>
    <w:rsid w:val="0051360E"/>
    <w:rsid w:val="00514690"/>
    <w:rsid w:val="00520A71"/>
    <w:rsid w:val="0052332E"/>
    <w:rsid w:val="00525316"/>
    <w:rsid w:val="005300D2"/>
    <w:rsid w:val="00531E42"/>
    <w:rsid w:val="005321B4"/>
    <w:rsid w:val="00535531"/>
    <w:rsid w:val="00537C38"/>
    <w:rsid w:val="0054098A"/>
    <w:rsid w:val="005429FC"/>
    <w:rsid w:val="0054374F"/>
    <w:rsid w:val="00556441"/>
    <w:rsid w:val="005615BB"/>
    <w:rsid w:val="0056175B"/>
    <w:rsid w:val="00563832"/>
    <w:rsid w:val="00563DB5"/>
    <w:rsid w:val="005716C1"/>
    <w:rsid w:val="005719AA"/>
    <w:rsid w:val="00573227"/>
    <w:rsid w:val="00573C9E"/>
    <w:rsid w:val="00575283"/>
    <w:rsid w:val="0057580D"/>
    <w:rsid w:val="005824AD"/>
    <w:rsid w:val="00586A3C"/>
    <w:rsid w:val="00586FBD"/>
    <w:rsid w:val="00590868"/>
    <w:rsid w:val="00594237"/>
    <w:rsid w:val="005A1604"/>
    <w:rsid w:val="005A17A9"/>
    <w:rsid w:val="005A26DF"/>
    <w:rsid w:val="005A4578"/>
    <w:rsid w:val="005A4F91"/>
    <w:rsid w:val="005B05FA"/>
    <w:rsid w:val="005B28D2"/>
    <w:rsid w:val="005B4668"/>
    <w:rsid w:val="005B55B6"/>
    <w:rsid w:val="005C08CD"/>
    <w:rsid w:val="005C5A5C"/>
    <w:rsid w:val="005C63B0"/>
    <w:rsid w:val="005D006D"/>
    <w:rsid w:val="005D5412"/>
    <w:rsid w:val="005D555C"/>
    <w:rsid w:val="005D5575"/>
    <w:rsid w:val="005D6C12"/>
    <w:rsid w:val="005E0E8E"/>
    <w:rsid w:val="005E1637"/>
    <w:rsid w:val="005E2EE7"/>
    <w:rsid w:val="005E48B9"/>
    <w:rsid w:val="005F2E21"/>
    <w:rsid w:val="005F318F"/>
    <w:rsid w:val="005F6625"/>
    <w:rsid w:val="005F7CC3"/>
    <w:rsid w:val="006010A5"/>
    <w:rsid w:val="00601309"/>
    <w:rsid w:val="00604655"/>
    <w:rsid w:val="00604C02"/>
    <w:rsid w:val="00607CBE"/>
    <w:rsid w:val="00610161"/>
    <w:rsid w:val="0061211F"/>
    <w:rsid w:val="00613610"/>
    <w:rsid w:val="00613700"/>
    <w:rsid w:val="0061708D"/>
    <w:rsid w:val="006178BC"/>
    <w:rsid w:val="00632269"/>
    <w:rsid w:val="006351C3"/>
    <w:rsid w:val="006401D7"/>
    <w:rsid w:val="006404A4"/>
    <w:rsid w:val="0064099F"/>
    <w:rsid w:val="00642A63"/>
    <w:rsid w:val="0064555D"/>
    <w:rsid w:val="00645BC3"/>
    <w:rsid w:val="00647685"/>
    <w:rsid w:val="0065399C"/>
    <w:rsid w:val="00654A9D"/>
    <w:rsid w:val="006556EC"/>
    <w:rsid w:val="00656322"/>
    <w:rsid w:val="006612F1"/>
    <w:rsid w:val="006618E4"/>
    <w:rsid w:val="006636A2"/>
    <w:rsid w:val="00665ADD"/>
    <w:rsid w:val="00665E8E"/>
    <w:rsid w:val="00666B4D"/>
    <w:rsid w:val="00680F0C"/>
    <w:rsid w:val="0068364D"/>
    <w:rsid w:val="0068387B"/>
    <w:rsid w:val="0068508A"/>
    <w:rsid w:val="006875D4"/>
    <w:rsid w:val="0069158D"/>
    <w:rsid w:val="00694287"/>
    <w:rsid w:val="0069522A"/>
    <w:rsid w:val="006A170C"/>
    <w:rsid w:val="006A6131"/>
    <w:rsid w:val="006A632D"/>
    <w:rsid w:val="006A6F6E"/>
    <w:rsid w:val="006A7B9E"/>
    <w:rsid w:val="006B15AD"/>
    <w:rsid w:val="006B2894"/>
    <w:rsid w:val="006B424D"/>
    <w:rsid w:val="006D08FF"/>
    <w:rsid w:val="006D1209"/>
    <w:rsid w:val="006D2A37"/>
    <w:rsid w:val="006D504F"/>
    <w:rsid w:val="006E321B"/>
    <w:rsid w:val="006E34E0"/>
    <w:rsid w:val="006E45E8"/>
    <w:rsid w:val="006E50D9"/>
    <w:rsid w:val="006F01C0"/>
    <w:rsid w:val="006F1573"/>
    <w:rsid w:val="006F2F8D"/>
    <w:rsid w:val="006F5292"/>
    <w:rsid w:val="0070386C"/>
    <w:rsid w:val="00707389"/>
    <w:rsid w:val="007077B9"/>
    <w:rsid w:val="007100D8"/>
    <w:rsid w:val="00712B1A"/>
    <w:rsid w:val="00713A1E"/>
    <w:rsid w:val="007209D6"/>
    <w:rsid w:val="00730142"/>
    <w:rsid w:val="0074185A"/>
    <w:rsid w:val="00745A1D"/>
    <w:rsid w:val="00747C12"/>
    <w:rsid w:val="00747F41"/>
    <w:rsid w:val="00750884"/>
    <w:rsid w:val="007537AF"/>
    <w:rsid w:val="0075433B"/>
    <w:rsid w:val="00760153"/>
    <w:rsid w:val="00762E05"/>
    <w:rsid w:val="007648CA"/>
    <w:rsid w:val="00771406"/>
    <w:rsid w:val="0077322F"/>
    <w:rsid w:val="00773C74"/>
    <w:rsid w:val="00781139"/>
    <w:rsid w:val="0078313D"/>
    <w:rsid w:val="0078333C"/>
    <w:rsid w:val="0078666A"/>
    <w:rsid w:val="00790797"/>
    <w:rsid w:val="0079117A"/>
    <w:rsid w:val="007915A3"/>
    <w:rsid w:val="00791E64"/>
    <w:rsid w:val="00794086"/>
    <w:rsid w:val="00795FF4"/>
    <w:rsid w:val="0079651F"/>
    <w:rsid w:val="007967CA"/>
    <w:rsid w:val="00796872"/>
    <w:rsid w:val="007A1B2D"/>
    <w:rsid w:val="007A3D53"/>
    <w:rsid w:val="007A5B65"/>
    <w:rsid w:val="007A6C43"/>
    <w:rsid w:val="007B273B"/>
    <w:rsid w:val="007B2E33"/>
    <w:rsid w:val="007B4EAD"/>
    <w:rsid w:val="007C2A43"/>
    <w:rsid w:val="007C5577"/>
    <w:rsid w:val="007D1060"/>
    <w:rsid w:val="007D35D8"/>
    <w:rsid w:val="007D59BA"/>
    <w:rsid w:val="007E5A64"/>
    <w:rsid w:val="007E7A41"/>
    <w:rsid w:val="007F5586"/>
    <w:rsid w:val="00803886"/>
    <w:rsid w:val="00806EB5"/>
    <w:rsid w:val="00807155"/>
    <w:rsid w:val="00807F1F"/>
    <w:rsid w:val="00810014"/>
    <w:rsid w:val="008108FE"/>
    <w:rsid w:val="008126DB"/>
    <w:rsid w:val="0081277D"/>
    <w:rsid w:val="00812C6F"/>
    <w:rsid w:val="00813001"/>
    <w:rsid w:val="00814FD8"/>
    <w:rsid w:val="00815F9B"/>
    <w:rsid w:val="00820473"/>
    <w:rsid w:val="008210A6"/>
    <w:rsid w:val="00821386"/>
    <w:rsid w:val="00821433"/>
    <w:rsid w:val="00822E11"/>
    <w:rsid w:val="00825042"/>
    <w:rsid w:val="00830B44"/>
    <w:rsid w:val="00830D1D"/>
    <w:rsid w:val="00830D37"/>
    <w:rsid w:val="008360DA"/>
    <w:rsid w:val="008412B2"/>
    <w:rsid w:val="008421A2"/>
    <w:rsid w:val="00843275"/>
    <w:rsid w:val="00846774"/>
    <w:rsid w:val="0085032C"/>
    <w:rsid w:val="008505A6"/>
    <w:rsid w:val="00851BFE"/>
    <w:rsid w:val="008533A0"/>
    <w:rsid w:val="00853B29"/>
    <w:rsid w:val="00856DCF"/>
    <w:rsid w:val="00863F81"/>
    <w:rsid w:val="008646D5"/>
    <w:rsid w:val="0086556C"/>
    <w:rsid w:val="0086568C"/>
    <w:rsid w:val="00871EE0"/>
    <w:rsid w:val="00876B19"/>
    <w:rsid w:val="0088177C"/>
    <w:rsid w:val="00892A73"/>
    <w:rsid w:val="008937DE"/>
    <w:rsid w:val="00893F48"/>
    <w:rsid w:val="00894ECC"/>
    <w:rsid w:val="008B1472"/>
    <w:rsid w:val="008B1732"/>
    <w:rsid w:val="008B52AE"/>
    <w:rsid w:val="008C0B8B"/>
    <w:rsid w:val="008C319C"/>
    <w:rsid w:val="008C47CC"/>
    <w:rsid w:val="008C6B30"/>
    <w:rsid w:val="008D1D59"/>
    <w:rsid w:val="008D2462"/>
    <w:rsid w:val="008D280F"/>
    <w:rsid w:val="008D30B3"/>
    <w:rsid w:val="008D549E"/>
    <w:rsid w:val="008E004D"/>
    <w:rsid w:val="008E160F"/>
    <w:rsid w:val="008E605E"/>
    <w:rsid w:val="008E6F7A"/>
    <w:rsid w:val="008F209D"/>
    <w:rsid w:val="008F2D8A"/>
    <w:rsid w:val="008F6B3B"/>
    <w:rsid w:val="0090030E"/>
    <w:rsid w:val="009007FA"/>
    <w:rsid w:val="00901841"/>
    <w:rsid w:val="00901C3D"/>
    <w:rsid w:val="00913300"/>
    <w:rsid w:val="00914F33"/>
    <w:rsid w:val="0091722F"/>
    <w:rsid w:val="0091729F"/>
    <w:rsid w:val="009224E6"/>
    <w:rsid w:val="0093038A"/>
    <w:rsid w:val="00930FC5"/>
    <w:rsid w:val="009321E2"/>
    <w:rsid w:val="009322E3"/>
    <w:rsid w:val="00940088"/>
    <w:rsid w:val="00941A2E"/>
    <w:rsid w:val="00946DDE"/>
    <w:rsid w:val="00953575"/>
    <w:rsid w:val="00953C35"/>
    <w:rsid w:val="00955B1B"/>
    <w:rsid w:val="009617D7"/>
    <w:rsid w:val="00961F66"/>
    <w:rsid w:val="0096291E"/>
    <w:rsid w:val="00963ED3"/>
    <w:rsid w:val="009645E7"/>
    <w:rsid w:val="00971C9D"/>
    <w:rsid w:val="009725C0"/>
    <w:rsid w:val="009753E5"/>
    <w:rsid w:val="00976C9A"/>
    <w:rsid w:val="00983891"/>
    <w:rsid w:val="00984ECE"/>
    <w:rsid w:val="00987C00"/>
    <w:rsid w:val="00990181"/>
    <w:rsid w:val="00993B32"/>
    <w:rsid w:val="0099463C"/>
    <w:rsid w:val="009A2EDC"/>
    <w:rsid w:val="009A5C51"/>
    <w:rsid w:val="009A747F"/>
    <w:rsid w:val="009B197A"/>
    <w:rsid w:val="009B2A7F"/>
    <w:rsid w:val="009B7382"/>
    <w:rsid w:val="009C15EC"/>
    <w:rsid w:val="009C18C5"/>
    <w:rsid w:val="009C6F32"/>
    <w:rsid w:val="009D1126"/>
    <w:rsid w:val="009D5ADB"/>
    <w:rsid w:val="009E1C0C"/>
    <w:rsid w:val="009E46A4"/>
    <w:rsid w:val="009F142C"/>
    <w:rsid w:val="009F19B9"/>
    <w:rsid w:val="009F2CEC"/>
    <w:rsid w:val="009F5F5D"/>
    <w:rsid w:val="009F723A"/>
    <w:rsid w:val="00A01D4F"/>
    <w:rsid w:val="00A02847"/>
    <w:rsid w:val="00A05200"/>
    <w:rsid w:val="00A16073"/>
    <w:rsid w:val="00A23E73"/>
    <w:rsid w:val="00A24BAA"/>
    <w:rsid w:val="00A26E14"/>
    <w:rsid w:val="00A32D26"/>
    <w:rsid w:val="00A33105"/>
    <w:rsid w:val="00A418E7"/>
    <w:rsid w:val="00A41A1B"/>
    <w:rsid w:val="00A41BAD"/>
    <w:rsid w:val="00A452C2"/>
    <w:rsid w:val="00A462F0"/>
    <w:rsid w:val="00A5110B"/>
    <w:rsid w:val="00A5492F"/>
    <w:rsid w:val="00A60481"/>
    <w:rsid w:val="00A63890"/>
    <w:rsid w:val="00A704EB"/>
    <w:rsid w:val="00A72356"/>
    <w:rsid w:val="00A72F43"/>
    <w:rsid w:val="00A753C8"/>
    <w:rsid w:val="00A80004"/>
    <w:rsid w:val="00A81A2F"/>
    <w:rsid w:val="00A84CB8"/>
    <w:rsid w:val="00A84D16"/>
    <w:rsid w:val="00A8546F"/>
    <w:rsid w:val="00A85E2F"/>
    <w:rsid w:val="00A873E3"/>
    <w:rsid w:val="00A9326E"/>
    <w:rsid w:val="00A96FDF"/>
    <w:rsid w:val="00A97719"/>
    <w:rsid w:val="00A97D33"/>
    <w:rsid w:val="00AA0650"/>
    <w:rsid w:val="00AA1F3A"/>
    <w:rsid w:val="00AA249C"/>
    <w:rsid w:val="00AA5070"/>
    <w:rsid w:val="00AA5922"/>
    <w:rsid w:val="00AB4161"/>
    <w:rsid w:val="00AC3547"/>
    <w:rsid w:val="00AC5B51"/>
    <w:rsid w:val="00AC750C"/>
    <w:rsid w:val="00AD35C7"/>
    <w:rsid w:val="00AD4791"/>
    <w:rsid w:val="00AE619F"/>
    <w:rsid w:val="00AE78B3"/>
    <w:rsid w:val="00AF1939"/>
    <w:rsid w:val="00AF6193"/>
    <w:rsid w:val="00B01213"/>
    <w:rsid w:val="00B02BBD"/>
    <w:rsid w:val="00B031B8"/>
    <w:rsid w:val="00B10DBE"/>
    <w:rsid w:val="00B112DB"/>
    <w:rsid w:val="00B12266"/>
    <w:rsid w:val="00B1283F"/>
    <w:rsid w:val="00B15B5A"/>
    <w:rsid w:val="00B1730A"/>
    <w:rsid w:val="00B23FE8"/>
    <w:rsid w:val="00B26153"/>
    <w:rsid w:val="00B2690F"/>
    <w:rsid w:val="00B305E6"/>
    <w:rsid w:val="00B3191A"/>
    <w:rsid w:val="00B3202C"/>
    <w:rsid w:val="00B3482B"/>
    <w:rsid w:val="00B35EA3"/>
    <w:rsid w:val="00B45315"/>
    <w:rsid w:val="00B46C2E"/>
    <w:rsid w:val="00B471E9"/>
    <w:rsid w:val="00B47B98"/>
    <w:rsid w:val="00B56ABE"/>
    <w:rsid w:val="00B60B5A"/>
    <w:rsid w:val="00B6143A"/>
    <w:rsid w:val="00B64DFA"/>
    <w:rsid w:val="00B7512C"/>
    <w:rsid w:val="00B83452"/>
    <w:rsid w:val="00B83A26"/>
    <w:rsid w:val="00B85E80"/>
    <w:rsid w:val="00B90637"/>
    <w:rsid w:val="00B93B42"/>
    <w:rsid w:val="00B95984"/>
    <w:rsid w:val="00BA40CB"/>
    <w:rsid w:val="00BA6695"/>
    <w:rsid w:val="00BA6DED"/>
    <w:rsid w:val="00BA715C"/>
    <w:rsid w:val="00BB6F05"/>
    <w:rsid w:val="00BB7769"/>
    <w:rsid w:val="00BC0637"/>
    <w:rsid w:val="00BC2A58"/>
    <w:rsid w:val="00BC3179"/>
    <w:rsid w:val="00BC4A23"/>
    <w:rsid w:val="00BC579F"/>
    <w:rsid w:val="00BC6290"/>
    <w:rsid w:val="00BD5A58"/>
    <w:rsid w:val="00BE1959"/>
    <w:rsid w:val="00BE23BE"/>
    <w:rsid w:val="00BE2FB5"/>
    <w:rsid w:val="00BE45FD"/>
    <w:rsid w:val="00BE49BA"/>
    <w:rsid w:val="00BE6D59"/>
    <w:rsid w:val="00BE7807"/>
    <w:rsid w:val="00BF0871"/>
    <w:rsid w:val="00BF18F5"/>
    <w:rsid w:val="00BF6647"/>
    <w:rsid w:val="00BF77E4"/>
    <w:rsid w:val="00C11A0D"/>
    <w:rsid w:val="00C15FA8"/>
    <w:rsid w:val="00C214EF"/>
    <w:rsid w:val="00C237B8"/>
    <w:rsid w:val="00C305A1"/>
    <w:rsid w:val="00C30B52"/>
    <w:rsid w:val="00C30F5C"/>
    <w:rsid w:val="00C31B9E"/>
    <w:rsid w:val="00C33372"/>
    <w:rsid w:val="00C341DA"/>
    <w:rsid w:val="00C34DA4"/>
    <w:rsid w:val="00C460AE"/>
    <w:rsid w:val="00C47FBC"/>
    <w:rsid w:val="00C554DD"/>
    <w:rsid w:val="00C55E30"/>
    <w:rsid w:val="00C5721A"/>
    <w:rsid w:val="00C6033D"/>
    <w:rsid w:val="00C606D8"/>
    <w:rsid w:val="00C607AC"/>
    <w:rsid w:val="00C60D5E"/>
    <w:rsid w:val="00C74AB8"/>
    <w:rsid w:val="00C864F0"/>
    <w:rsid w:val="00C8655E"/>
    <w:rsid w:val="00C90E56"/>
    <w:rsid w:val="00C911B4"/>
    <w:rsid w:val="00C912F5"/>
    <w:rsid w:val="00C923AE"/>
    <w:rsid w:val="00CA13FB"/>
    <w:rsid w:val="00CA6182"/>
    <w:rsid w:val="00CB07EA"/>
    <w:rsid w:val="00CC1E67"/>
    <w:rsid w:val="00CC3D51"/>
    <w:rsid w:val="00CC4071"/>
    <w:rsid w:val="00CC51AC"/>
    <w:rsid w:val="00CC7E37"/>
    <w:rsid w:val="00CD2A11"/>
    <w:rsid w:val="00CD4E24"/>
    <w:rsid w:val="00CD68C3"/>
    <w:rsid w:val="00CE0327"/>
    <w:rsid w:val="00CE05F5"/>
    <w:rsid w:val="00CE0884"/>
    <w:rsid w:val="00CE2F9D"/>
    <w:rsid w:val="00CE32DE"/>
    <w:rsid w:val="00CE69C6"/>
    <w:rsid w:val="00CE79FB"/>
    <w:rsid w:val="00CF34F1"/>
    <w:rsid w:val="00CF419B"/>
    <w:rsid w:val="00CF6978"/>
    <w:rsid w:val="00CF6D82"/>
    <w:rsid w:val="00D00167"/>
    <w:rsid w:val="00D018FC"/>
    <w:rsid w:val="00D01AF0"/>
    <w:rsid w:val="00D039DB"/>
    <w:rsid w:val="00D132D1"/>
    <w:rsid w:val="00D14591"/>
    <w:rsid w:val="00D14E93"/>
    <w:rsid w:val="00D14F33"/>
    <w:rsid w:val="00D15B43"/>
    <w:rsid w:val="00D16AFC"/>
    <w:rsid w:val="00D17EEC"/>
    <w:rsid w:val="00D22150"/>
    <w:rsid w:val="00D222E8"/>
    <w:rsid w:val="00D22963"/>
    <w:rsid w:val="00D2374D"/>
    <w:rsid w:val="00D25A35"/>
    <w:rsid w:val="00D3150E"/>
    <w:rsid w:val="00D334CB"/>
    <w:rsid w:val="00D36877"/>
    <w:rsid w:val="00D45074"/>
    <w:rsid w:val="00D504FB"/>
    <w:rsid w:val="00D55D5D"/>
    <w:rsid w:val="00D6147A"/>
    <w:rsid w:val="00D620FC"/>
    <w:rsid w:val="00D63267"/>
    <w:rsid w:val="00D67B0A"/>
    <w:rsid w:val="00D70A9D"/>
    <w:rsid w:val="00D714D2"/>
    <w:rsid w:val="00D728BD"/>
    <w:rsid w:val="00D7561E"/>
    <w:rsid w:val="00D84D41"/>
    <w:rsid w:val="00D909B6"/>
    <w:rsid w:val="00D91241"/>
    <w:rsid w:val="00D9436D"/>
    <w:rsid w:val="00DA0A12"/>
    <w:rsid w:val="00DA1F56"/>
    <w:rsid w:val="00DA34B1"/>
    <w:rsid w:val="00DA4E71"/>
    <w:rsid w:val="00DB246F"/>
    <w:rsid w:val="00DB339B"/>
    <w:rsid w:val="00DB4CF1"/>
    <w:rsid w:val="00DB4E49"/>
    <w:rsid w:val="00DC0FC6"/>
    <w:rsid w:val="00DC104B"/>
    <w:rsid w:val="00DC1138"/>
    <w:rsid w:val="00DC3815"/>
    <w:rsid w:val="00DC3BD8"/>
    <w:rsid w:val="00DC632D"/>
    <w:rsid w:val="00DC7546"/>
    <w:rsid w:val="00DD1064"/>
    <w:rsid w:val="00DD42FB"/>
    <w:rsid w:val="00DD4C98"/>
    <w:rsid w:val="00DD5520"/>
    <w:rsid w:val="00DD5740"/>
    <w:rsid w:val="00DD70D3"/>
    <w:rsid w:val="00DE2859"/>
    <w:rsid w:val="00DE3F34"/>
    <w:rsid w:val="00DE7B1D"/>
    <w:rsid w:val="00DF02D8"/>
    <w:rsid w:val="00DF072D"/>
    <w:rsid w:val="00DF4A21"/>
    <w:rsid w:val="00DF51D5"/>
    <w:rsid w:val="00DF7B36"/>
    <w:rsid w:val="00E0065F"/>
    <w:rsid w:val="00E106D3"/>
    <w:rsid w:val="00E11416"/>
    <w:rsid w:val="00E21C5C"/>
    <w:rsid w:val="00E27018"/>
    <w:rsid w:val="00E30EF9"/>
    <w:rsid w:val="00E31088"/>
    <w:rsid w:val="00E32F7D"/>
    <w:rsid w:val="00E45330"/>
    <w:rsid w:val="00E4695C"/>
    <w:rsid w:val="00E47134"/>
    <w:rsid w:val="00E50990"/>
    <w:rsid w:val="00E52D7E"/>
    <w:rsid w:val="00E61DFE"/>
    <w:rsid w:val="00E62135"/>
    <w:rsid w:val="00E6261C"/>
    <w:rsid w:val="00E63D87"/>
    <w:rsid w:val="00E66D13"/>
    <w:rsid w:val="00E67844"/>
    <w:rsid w:val="00E7072B"/>
    <w:rsid w:val="00E711AC"/>
    <w:rsid w:val="00E74623"/>
    <w:rsid w:val="00E75455"/>
    <w:rsid w:val="00E758C6"/>
    <w:rsid w:val="00E761ED"/>
    <w:rsid w:val="00E808F1"/>
    <w:rsid w:val="00E81285"/>
    <w:rsid w:val="00E8292B"/>
    <w:rsid w:val="00E866FE"/>
    <w:rsid w:val="00E87CF5"/>
    <w:rsid w:val="00E9139D"/>
    <w:rsid w:val="00E95C8B"/>
    <w:rsid w:val="00EA657A"/>
    <w:rsid w:val="00EB1876"/>
    <w:rsid w:val="00EC030F"/>
    <w:rsid w:val="00EC0617"/>
    <w:rsid w:val="00EC1A47"/>
    <w:rsid w:val="00EC261C"/>
    <w:rsid w:val="00EC3C88"/>
    <w:rsid w:val="00EC4D70"/>
    <w:rsid w:val="00EC59E6"/>
    <w:rsid w:val="00ED38DA"/>
    <w:rsid w:val="00ED4331"/>
    <w:rsid w:val="00EE11C3"/>
    <w:rsid w:val="00EE2E23"/>
    <w:rsid w:val="00EE32D1"/>
    <w:rsid w:val="00EE7ADE"/>
    <w:rsid w:val="00EF0F1A"/>
    <w:rsid w:val="00EF1737"/>
    <w:rsid w:val="00EF3C07"/>
    <w:rsid w:val="00EF43CF"/>
    <w:rsid w:val="00EF5FF1"/>
    <w:rsid w:val="00EF7574"/>
    <w:rsid w:val="00F008F7"/>
    <w:rsid w:val="00F06354"/>
    <w:rsid w:val="00F063CF"/>
    <w:rsid w:val="00F072E1"/>
    <w:rsid w:val="00F10ED1"/>
    <w:rsid w:val="00F14902"/>
    <w:rsid w:val="00F15029"/>
    <w:rsid w:val="00F15415"/>
    <w:rsid w:val="00F166D4"/>
    <w:rsid w:val="00F2022C"/>
    <w:rsid w:val="00F20B9F"/>
    <w:rsid w:val="00F2129E"/>
    <w:rsid w:val="00F22FD3"/>
    <w:rsid w:val="00F25F84"/>
    <w:rsid w:val="00F318BB"/>
    <w:rsid w:val="00F32DE2"/>
    <w:rsid w:val="00F34BB8"/>
    <w:rsid w:val="00F3768A"/>
    <w:rsid w:val="00F40580"/>
    <w:rsid w:val="00F4312C"/>
    <w:rsid w:val="00F44308"/>
    <w:rsid w:val="00F473CC"/>
    <w:rsid w:val="00F47570"/>
    <w:rsid w:val="00F60C89"/>
    <w:rsid w:val="00F644EC"/>
    <w:rsid w:val="00F679C7"/>
    <w:rsid w:val="00F7118C"/>
    <w:rsid w:val="00F71458"/>
    <w:rsid w:val="00F74F35"/>
    <w:rsid w:val="00F756B4"/>
    <w:rsid w:val="00F83D50"/>
    <w:rsid w:val="00F877BA"/>
    <w:rsid w:val="00F87D6E"/>
    <w:rsid w:val="00F90BFA"/>
    <w:rsid w:val="00F910D2"/>
    <w:rsid w:val="00F92626"/>
    <w:rsid w:val="00F957FE"/>
    <w:rsid w:val="00FA0B76"/>
    <w:rsid w:val="00FA1082"/>
    <w:rsid w:val="00FA1290"/>
    <w:rsid w:val="00FA2206"/>
    <w:rsid w:val="00FA59EA"/>
    <w:rsid w:val="00FA5FB2"/>
    <w:rsid w:val="00FA69AD"/>
    <w:rsid w:val="00FA72C4"/>
    <w:rsid w:val="00FB3472"/>
    <w:rsid w:val="00FB3AE4"/>
    <w:rsid w:val="00FB3B4F"/>
    <w:rsid w:val="00FB6AAD"/>
    <w:rsid w:val="00FB76FA"/>
    <w:rsid w:val="00FC2928"/>
    <w:rsid w:val="00FC2983"/>
    <w:rsid w:val="00FC3C94"/>
    <w:rsid w:val="00FC54E5"/>
    <w:rsid w:val="00FD2F29"/>
    <w:rsid w:val="00FD3258"/>
    <w:rsid w:val="00FD55C4"/>
    <w:rsid w:val="00FD6EF3"/>
    <w:rsid w:val="00FE1D73"/>
    <w:rsid w:val="00FF0FC9"/>
    <w:rsid w:val="00FF2D13"/>
    <w:rsid w:val="00FF5151"/>
    <w:rsid w:val="00FF7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2CE80BDB"/>
  <w15:docId w15:val="{863A1818-137A-4C55-BCCC-108F2BDB4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58D"/>
  </w:style>
  <w:style w:type="paragraph" w:styleId="Heading1">
    <w:name w:val="heading 1"/>
    <w:basedOn w:val="Normal"/>
    <w:next w:val="Normal"/>
    <w:link w:val="Heading1Char"/>
    <w:uiPriority w:val="9"/>
    <w:qFormat/>
    <w:rsid w:val="0069158D"/>
    <w:pPr>
      <w:pBdr>
        <w:top w:val="single" w:sz="24" w:space="0" w:color="99CB38" w:themeColor="accent1"/>
        <w:left w:val="single" w:sz="24" w:space="0" w:color="99CB38" w:themeColor="accent1"/>
        <w:bottom w:val="single" w:sz="24" w:space="0" w:color="99CB38" w:themeColor="accent1"/>
        <w:right w:val="single" w:sz="24" w:space="0" w:color="99CB38" w:themeColor="accent1"/>
      </w:pBdr>
      <w:shd w:val="clear" w:color="auto" w:fill="99CB38"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9158D"/>
    <w:pPr>
      <w:pBdr>
        <w:top w:val="single" w:sz="24" w:space="0" w:color="EAF4D7" w:themeColor="accent1" w:themeTint="33"/>
        <w:left w:val="single" w:sz="24" w:space="0" w:color="EAF4D7" w:themeColor="accent1" w:themeTint="33"/>
        <w:bottom w:val="single" w:sz="24" w:space="0" w:color="EAF4D7" w:themeColor="accent1" w:themeTint="33"/>
        <w:right w:val="single" w:sz="24" w:space="0" w:color="EAF4D7" w:themeColor="accent1" w:themeTint="33"/>
      </w:pBdr>
      <w:shd w:val="clear" w:color="auto" w:fill="EAF4D7"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9158D"/>
    <w:pPr>
      <w:pBdr>
        <w:top w:val="single" w:sz="6" w:space="2" w:color="99CB38" w:themeColor="accent1"/>
      </w:pBdr>
      <w:spacing w:before="300" w:after="0"/>
      <w:outlineLvl w:val="2"/>
    </w:pPr>
    <w:rPr>
      <w:caps/>
      <w:color w:val="4C661A" w:themeColor="accent1" w:themeShade="7F"/>
      <w:spacing w:val="15"/>
    </w:rPr>
  </w:style>
  <w:style w:type="paragraph" w:styleId="Heading4">
    <w:name w:val="heading 4"/>
    <w:basedOn w:val="Normal"/>
    <w:next w:val="Normal"/>
    <w:link w:val="Heading4Char"/>
    <w:uiPriority w:val="9"/>
    <w:semiHidden/>
    <w:unhideWhenUsed/>
    <w:qFormat/>
    <w:rsid w:val="0069158D"/>
    <w:pPr>
      <w:pBdr>
        <w:top w:val="dotted" w:sz="6" w:space="2" w:color="99CB38" w:themeColor="accent1"/>
      </w:pBdr>
      <w:spacing w:before="200" w:after="0"/>
      <w:outlineLvl w:val="3"/>
    </w:pPr>
    <w:rPr>
      <w:caps/>
      <w:color w:val="729928" w:themeColor="accent1" w:themeShade="BF"/>
      <w:spacing w:val="10"/>
    </w:rPr>
  </w:style>
  <w:style w:type="paragraph" w:styleId="Heading5">
    <w:name w:val="heading 5"/>
    <w:basedOn w:val="Normal"/>
    <w:next w:val="Normal"/>
    <w:link w:val="Heading5Char"/>
    <w:uiPriority w:val="9"/>
    <w:semiHidden/>
    <w:unhideWhenUsed/>
    <w:qFormat/>
    <w:rsid w:val="0069158D"/>
    <w:pPr>
      <w:pBdr>
        <w:bottom w:val="single" w:sz="6" w:space="1" w:color="99CB38" w:themeColor="accent1"/>
      </w:pBdr>
      <w:spacing w:before="200" w:after="0"/>
      <w:outlineLvl w:val="4"/>
    </w:pPr>
    <w:rPr>
      <w:caps/>
      <w:color w:val="729928" w:themeColor="accent1" w:themeShade="BF"/>
      <w:spacing w:val="10"/>
    </w:rPr>
  </w:style>
  <w:style w:type="paragraph" w:styleId="Heading6">
    <w:name w:val="heading 6"/>
    <w:basedOn w:val="Normal"/>
    <w:next w:val="Normal"/>
    <w:link w:val="Heading6Char"/>
    <w:uiPriority w:val="9"/>
    <w:semiHidden/>
    <w:unhideWhenUsed/>
    <w:qFormat/>
    <w:rsid w:val="0069158D"/>
    <w:pPr>
      <w:pBdr>
        <w:bottom w:val="dotted" w:sz="6" w:space="1" w:color="99CB38" w:themeColor="accent1"/>
      </w:pBdr>
      <w:spacing w:before="200" w:after="0"/>
      <w:outlineLvl w:val="5"/>
    </w:pPr>
    <w:rPr>
      <w:caps/>
      <w:color w:val="729928" w:themeColor="accent1" w:themeShade="BF"/>
      <w:spacing w:val="10"/>
    </w:rPr>
  </w:style>
  <w:style w:type="paragraph" w:styleId="Heading7">
    <w:name w:val="heading 7"/>
    <w:basedOn w:val="Normal"/>
    <w:next w:val="Normal"/>
    <w:link w:val="Heading7Char"/>
    <w:uiPriority w:val="9"/>
    <w:semiHidden/>
    <w:unhideWhenUsed/>
    <w:qFormat/>
    <w:rsid w:val="0069158D"/>
    <w:pPr>
      <w:spacing w:before="200" w:after="0"/>
      <w:outlineLvl w:val="6"/>
    </w:pPr>
    <w:rPr>
      <w:caps/>
      <w:color w:val="729928" w:themeColor="accent1" w:themeShade="BF"/>
      <w:spacing w:val="10"/>
    </w:rPr>
  </w:style>
  <w:style w:type="paragraph" w:styleId="Heading8">
    <w:name w:val="heading 8"/>
    <w:basedOn w:val="Normal"/>
    <w:next w:val="Normal"/>
    <w:link w:val="Heading8Char"/>
    <w:uiPriority w:val="9"/>
    <w:semiHidden/>
    <w:unhideWhenUsed/>
    <w:qFormat/>
    <w:rsid w:val="0069158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9158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8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8C6"/>
  </w:style>
  <w:style w:type="paragraph" w:styleId="Footer">
    <w:name w:val="footer"/>
    <w:basedOn w:val="Normal"/>
    <w:link w:val="FooterChar"/>
    <w:uiPriority w:val="99"/>
    <w:unhideWhenUsed/>
    <w:rsid w:val="00E758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8C6"/>
  </w:style>
  <w:style w:type="character" w:customStyle="1" w:styleId="Heading1Char">
    <w:name w:val="Heading 1 Char"/>
    <w:basedOn w:val="DefaultParagraphFont"/>
    <w:link w:val="Heading1"/>
    <w:uiPriority w:val="9"/>
    <w:rsid w:val="0069158D"/>
    <w:rPr>
      <w:caps/>
      <w:color w:val="FFFFFF" w:themeColor="background1"/>
      <w:spacing w:val="15"/>
      <w:sz w:val="22"/>
      <w:szCs w:val="22"/>
      <w:shd w:val="clear" w:color="auto" w:fill="99CB38" w:themeFill="accent1"/>
    </w:rPr>
  </w:style>
  <w:style w:type="character" w:customStyle="1" w:styleId="Heading2Char">
    <w:name w:val="Heading 2 Char"/>
    <w:basedOn w:val="DefaultParagraphFont"/>
    <w:link w:val="Heading2"/>
    <w:uiPriority w:val="9"/>
    <w:rsid w:val="0069158D"/>
    <w:rPr>
      <w:caps/>
      <w:spacing w:val="15"/>
      <w:shd w:val="clear" w:color="auto" w:fill="EAF4D7" w:themeFill="accent1" w:themeFillTint="33"/>
    </w:rPr>
  </w:style>
  <w:style w:type="character" w:customStyle="1" w:styleId="Heading3Char">
    <w:name w:val="Heading 3 Char"/>
    <w:basedOn w:val="DefaultParagraphFont"/>
    <w:link w:val="Heading3"/>
    <w:uiPriority w:val="9"/>
    <w:rsid w:val="0069158D"/>
    <w:rPr>
      <w:caps/>
      <w:color w:val="4C661A" w:themeColor="accent1" w:themeShade="7F"/>
      <w:spacing w:val="15"/>
    </w:rPr>
  </w:style>
  <w:style w:type="character" w:customStyle="1" w:styleId="Heading4Char">
    <w:name w:val="Heading 4 Char"/>
    <w:basedOn w:val="DefaultParagraphFont"/>
    <w:link w:val="Heading4"/>
    <w:uiPriority w:val="9"/>
    <w:semiHidden/>
    <w:rsid w:val="0069158D"/>
    <w:rPr>
      <w:caps/>
      <w:color w:val="729928" w:themeColor="accent1" w:themeShade="BF"/>
      <w:spacing w:val="10"/>
    </w:rPr>
  </w:style>
  <w:style w:type="character" w:customStyle="1" w:styleId="Heading5Char">
    <w:name w:val="Heading 5 Char"/>
    <w:basedOn w:val="DefaultParagraphFont"/>
    <w:link w:val="Heading5"/>
    <w:uiPriority w:val="9"/>
    <w:semiHidden/>
    <w:rsid w:val="0069158D"/>
    <w:rPr>
      <w:caps/>
      <w:color w:val="729928" w:themeColor="accent1" w:themeShade="BF"/>
      <w:spacing w:val="10"/>
    </w:rPr>
  </w:style>
  <w:style w:type="character" w:customStyle="1" w:styleId="Heading6Char">
    <w:name w:val="Heading 6 Char"/>
    <w:basedOn w:val="DefaultParagraphFont"/>
    <w:link w:val="Heading6"/>
    <w:uiPriority w:val="9"/>
    <w:semiHidden/>
    <w:rsid w:val="0069158D"/>
    <w:rPr>
      <w:caps/>
      <w:color w:val="729928" w:themeColor="accent1" w:themeShade="BF"/>
      <w:spacing w:val="10"/>
    </w:rPr>
  </w:style>
  <w:style w:type="character" w:customStyle="1" w:styleId="Heading7Char">
    <w:name w:val="Heading 7 Char"/>
    <w:basedOn w:val="DefaultParagraphFont"/>
    <w:link w:val="Heading7"/>
    <w:uiPriority w:val="9"/>
    <w:semiHidden/>
    <w:rsid w:val="0069158D"/>
    <w:rPr>
      <w:caps/>
      <w:color w:val="729928" w:themeColor="accent1" w:themeShade="BF"/>
      <w:spacing w:val="10"/>
    </w:rPr>
  </w:style>
  <w:style w:type="character" w:customStyle="1" w:styleId="Heading8Char">
    <w:name w:val="Heading 8 Char"/>
    <w:basedOn w:val="DefaultParagraphFont"/>
    <w:link w:val="Heading8"/>
    <w:uiPriority w:val="9"/>
    <w:semiHidden/>
    <w:rsid w:val="0069158D"/>
    <w:rPr>
      <w:caps/>
      <w:spacing w:val="10"/>
      <w:sz w:val="18"/>
      <w:szCs w:val="18"/>
    </w:rPr>
  </w:style>
  <w:style w:type="character" w:customStyle="1" w:styleId="Heading9Char">
    <w:name w:val="Heading 9 Char"/>
    <w:basedOn w:val="DefaultParagraphFont"/>
    <w:link w:val="Heading9"/>
    <w:uiPriority w:val="9"/>
    <w:semiHidden/>
    <w:rsid w:val="0069158D"/>
    <w:rPr>
      <w:i/>
      <w:iCs/>
      <w:caps/>
      <w:spacing w:val="10"/>
      <w:sz w:val="18"/>
      <w:szCs w:val="18"/>
    </w:rPr>
  </w:style>
  <w:style w:type="paragraph" w:styleId="Caption">
    <w:name w:val="caption"/>
    <w:basedOn w:val="Normal"/>
    <w:next w:val="Normal"/>
    <w:uiPriority w:val="35"/>
    <w:semiHidden/>
    <w:unhideWhenUsed/>
    <w:qFormat/>
    <w:rsid w:val="0069158D"/>
    <w:rPr>
      <w:b/>
      <w:bCs/>
      <w:color w:val="729928" w:themeColor="accent1" w:themeShade="BF"/>
      <w:sz w:val="16"/>
      <w:szCs w:val="16"/>
    </w:rPr>
  </w:style>
  <w:style w:type="paragraph" w:styleId="Title">
    <w:name w:val="Title"/>
    <w:basedOn w:val="Normal"/>
    <w:next w:val="Normal"/>
    <w:link w:val="TitleChar"/>
    <w:uiPriority w:val="10"/>
    <w:qFormat/>
    <w:rsid w:val="0069158D"/>
    <w:pPr>
      <w:spacing w:before="0" w:after="0"/>
    </w:pPr>
    <w:rPr>
      <w:rFonts w:asciiTheme="majorHAnsi" w:eastAsiaTheme="majorEastAsia" w:hAnsiTheme="majorHAnsi" w:cstheme="majorBidi"/>
      <w:caps/>
      <w:color w:val="99CB38" w:themeColor="accent1"/>
      <w:spacing w:val="10"/>
      <w:sz w:val="52"/>
      <w:szCs w:val="52"/>
    </w:rPr>
  </w:style>
  <w:style w:type="character" w:customStyle="1" w:styleId="TitleChar">
    <w:name w:val="Title Char"/>
    <w:basedOn w:val="DefaultParagraphFont"/>
    <w:link w:val="Title"/>
    <w:uiPriority w:val="10"/>
    <w:rsid w:val="0069158D"/>
    <w:rPr>
      <w:rFonts w:asciiTheme="majorHAnsi" w:eastAsiaTheme="majorEastAsia" w:hAnsiTheme="majorHAnsi" w:cstheme="majorBidi"/>
      <w:caps/>
      <w:color w:val="99CB38" w:themeColor="accent1"/>
      <w:spacing w:val="10"/>
      <w:sz w:val="52"/>
      <w:szCs w:val="52"/>
    </w:rPr>
  </w:style>
  <w:style w:type="paragraph" w:styleId="Subtitle">
    <w:name w:val="Subtitle"/>
    <w:basedOn w:val="Normal"/>
    <w:next w:val="Normal"/>
    <w:link w:val="SubtitleChar"/>
    <w:uiPriority w:val="11"/>
    <w:qFormat/>
    <w:rsid w:val="0069158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9158D"/>
    <w:rPr>
      <w:caps/>
      <w:color w:val="595959" w:themeColor="text1" w:themeTint="A6"/>
      <w:spacing w:val="10"/>
      <w:sz w:val="21"/>
      <w:szCs w:val="21"/>
    </w:rPr>
  </w:style>
  <w:style w:type="character" w:styleId="Strong">
    <w:name w:val="Strong"/>
    <w:uiPriority w:val="22"/>
    <w:qFormat/>
    <w:rsid w:val="0069158D"/>
    <w:rPr>
      <w:b/>
      <w:bCs/>
    </w:rPr>
  </w:style>
  <w:style w:type="character" w:styleId="Emphasis">
    <w:name w:val="Emphasis"/>
    <w:uiPriority w:val="20"/>
    <w:qFormat/>
    <w:rsid w:val="0069158D"/>
    <w:rPr>
      <w:caps/>
      <w:color w:val="4C661A" w:themeColor="accent1" w:themeShade="7F"/>
      <w:spacing w:val="5"/>
    </w:rPr>
  </w:style>
  <w:style w:type="paragraph" w:styleId="NoSpacing">
    <w:name w:val="No Spacing"/>
    <w:link w:val="NoSpacingChar"/>
    <w:uiPriority w:val="1"/>
    <w:qFormat/>
    <w:rsid w:val="0069158D"/>
    <w:pPr>
      <w:spacing w:after="0" w:line="240" w:lineRule="auto"/>
    </w:pPr>
  </w:style>
  <w:style w:type="paragraph" w:styleId="Quote">
    <w:name w:val="Quote"/>
    <w:basedOn w:val="Normal"/>
    <w:next w:val="Normal"/>
    <w:link w:val="QuoteChar"/>
    <w:uiPriority w:val="29"/>
    <w:qFormat/>
    <w:rsid w:val="0069158D"/>
    <w:rPr>
      <w:i/>
      <w:iCs/>
      <w:sz w:val="24"/>
      <w:szCs w:val="24"/>
    </w:rPr>
  </w:style>
  <w:style w:type="character" w:customStyle="1" w:styleId="QuoteChar">
    <w:name w:val="Quote Char"/>
    <w:basedOn w:val="DefaultParagraphFont"/>
    <w:link w:val="Quote"/>
    <w:uiPriority w:val="29"/>
    <w:rsid w:val="0069158D"/>
    <w:rPr>
      <w:i/>
      <w:iCs/>
      <w:sz w:val="24"/>
      <w:szCs w:val="24"/>
    </w:rPr>
  </w:style>
  <w:style w:type="paragraph" w:styleId="IntenseQuote">
    <w:name w:val="Intense Quote"/>
    <w:basedOn w:val="Normal"/>
    <w:next w:val="Normal"/>
    <w:link w:val="IntenseQuoteChar"/>
    <w:uiPriority w:val="30"/>
    <w:qFormat/>
    <w:rsid w:val="0069158D"/>
    <w:pPr>
      <w:spacing w:before="240" w:after="240" w:line="240" w:lineRule="auto"/>
      <w:ind w:left="1080" w:right="1080"/>
      <w:jc w:val="center"/>
    </w:pPr>
    <w:rPr>
      <w:color w:val="99CB38" w:themeColor="accent1"/>
      <w:sz w:val="24"/>
      <w:szCs w:val="24"/>
    </w:rPr>
  </w:style>
  <w:style w:type="character" w:customStyle="1" w:styleId="IntenseQuoteChar">
    <w:name w:val="Intense Quote Char"/>
    <w:basedOn w:val="DefaultParagraphFont"/>
    <w:link w:val="IntenseQuote"/>
    <w:uiPriority w:val="30"/>
    <w:rsid w:val="0069158D"/>
    <w:rPr>
      <w:color w:val="99CB38" w:themeColor="accent1"/>
      <w:sz w:val="24"/>
      <w:szCs w:val="24"/>
    </w:rPr>
  </w:style>
  <w:style w:type="character" w:styleId="SubtleEmphasis">
    <w:name w:val="Subtle Emphasis"/>
    <w:uiPriority w:val="19"/>
    <w:qFormat/>
    <w:rsid w:val="0069158D"/>
    <w:rPr>
      <w:i/>
      <w:iCs/>
      <w:color w:val="4C661A" w:themeColor="accent1" w:themeShade="7F"/>
    </w:rPr>
  </w:style>
  <w:style w:type="character" w:styleId="IntenseEmphasis">
    <w:name w:val="Intense Emphasis"/>
    <w:uiPriority w:val="21"/>
    <w:qFormat/>
    <w:rsid w:val="0069158D"/>
    <w:rPr>
      <w:b/>
      <w:bCs/>
      <w:caps/>
      <w:color w:val="4C661A" w:themeColor="accent1" w:themeShade="7F"/>
      <w:spacing w:val="10"/>
    </w:rPr>
  </w:style>
  <w:style w:type="character" w:styleId="SubtleReference">
    <w:name w:val="Subtle Reference"/>
    <w:uiPriority w:val="31"/>
    <w:qFormat/>
    <w:rsid w:val="0069158D"/>
    <w:rPr>
      <w:b/>
      <w:bCs/>
      <w:color w:val="99CB38" w:themeColor="accent1"/>
    </w:rPr>
  </w:style>
  <w:style w:type="character" w:styleId="IntenseReference">
    <w:name w:val="Intense Reference"/>
    <w:uiPriority w:val="32"/>
    <w:qFormat/>
    <w:rsid w:val="0069158D"/>
    <w:rPr>
      <w:b/>
      <w:bCs/>
      <w:i/>
      <w:iCs/>
      <w:caps/>
      <w:color w:val="99CB38" w:themeColor="accent1"/>
    </w:rPr>
  </w:style>
  <w:style w:type="character" w:styleId="BookTitle">
    <w:name w:val="Book Title"/>
    <w:uiPriority w:val="33"/>
    <w:qFormat/>
    <w:rsid w:val="0069158D"/>
    <w:rPr>
      <w:b/>
      <w:bCs/>
      <w:i/>
      <w:iCs/>
      <w:spacing w:val="0"/>
    </w:rPr>
  </w:style>
  <w:style w:type="paragraph" w:styleId="TOCHeading">
    <w:name w:val="TOC Heading"/>
    <w:basedOn w:val="Heading1"/>
    <w:next w:val="Normal"/>
    <w:uiPriority w:val="39"/>
    <w:unhideWhenUsed/>
    <w:qFormat/>
    <w:rsid w:val="0069158D"/>
    <w:pPr>
      <w:outlineLvl w:val="9"/>
    </w:pPr>
  </w:style>
  <w:style w:type="character" w:customStyle="1" w:styleId="NoSpacingChar">
    <w:name w:val="No Spacing Char"/>
    <w:basedOn w:val="DefaultParagraphFont"/>
    <w:link w:val="NoSpacing"/>
    <w:uiPriority w:val="1"/>
    <w:rsid w:val="005B05FA"/>
  </w:style>
  <w:style w:type="table" w:styleId="TableGrid">
    <w:name w:val="Table Grid"/>
    <w:basedOn w:val="TableNormal"/>
    <w:uiPriority w:val="39"/>
    <w:rsid w:val="005B05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9158D"/>
    <w:pPr>
      <w:ind w:left="720"/>
      <w:contextualSpacing/>
    </w:pPr>
  </w:style>
  <w:style w:type="paragraph" w:styleId="NormalWeb">
    <w:name w:val="Normal (Web)"/>
    <w:basedOn w:val="Normal"/>
    <w:uiPriority w:val="99"/>
    <w:unhideWhenUsed/>
    <w:rsid w:val="003E6F3B"/>
    <w:pPr>
      <w:spacing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3E64A5"/>
    <w:pPr>
      <w:tabs>
        <w:tab w:val="right" w:leader="dot" w:pos="9016"/>
      </w:tabs>
      <w:spacing w:after="100" w:line="360" w:lineRule="auto"/>
    </w:pPr>
    <w:rPr>
      <w:b/>
      <w:bCs/>
      <w:noProof/>
    </w:rPr>
  </w:style>
  <w:style w:type="paragraph" w:styleId="TOC2">
    <w:name w:val="toc 2"/>
    <w:basedOn w:val="Normal"/>
    <w:next w:val="Normal"/>
    <w:autoRedefine/>
    <w:uiPriority w:val="39"/>
    <w:unhideWhenUsed/>
    <w:rsid w:val="003F1C9D"/>
    <w:pPr>
      <w:spacing w:after="100"/>
      <w:ind w:left="200"/>
    </w:pPr>
  </w:style>
  <w:style w:type="character" w:styleId="Hyperlink">
    <w:name w:val="Hyperlink"/>
    <w:basedOn w:val="DefaultParagraphFont"/>
    <w:uiPriority w:val="99"/>
    <w:unhideWhenUsed/>
    <w:rsid w:val="003F1C9D"/>
    <w:rPr>
      <w:color w:val="EE7B08" w:themeColor="hyperlink"/>
      <w:u w:val="single"/>
    </w:rPr>
  </w:style>
  <w:style w:type="character" w:styleId="UnresolvedMention">
    <w:name w:val="Unresolved Mention"/>
    <w:basedOn w:val="DefaultParagraphFont"/>
    <w:uiPriority w:val="99"/>
    <w:semiHidden/>
    <w:unhideWhenUsed/>
    <w:rsid w:val="0036459C"/>
    <w:rPr>
      <w:color w:val="605E5C"/>
      <w:shd w:val="clear" w:color="auto" w:fill="E1DFDD"/>
    </w:rPr>
  </w:style>
  <w:style w:type="paragraph" w:styleId="TOC3">
    <w:name w:val="toc 3"/>
    <w:basedOn w:val="Normal"/>
    <w:next w:val="Normal"/>
    <w:autoRedefine/>
    <w:uiPriority w:val="39"/>
    <w:unhideWhenUsed/>
    <w:rsid w:val="00791E64"/>
    <w:pPr>
      <w:spacing w:after="100"/>
      <w:ind w:left="400"/>
    </w:pPr>
  </w:style>
  <w:style w:type="character" w:customStyle="1" w:styleId="hlfld-contribauthor">
    <w:name w:val="hlfld-contribauthor"/>
    <w:basedOn w:val="DefaultParagraphFont"/>
    <w:rsid w:val="00397630"/>
  </w:style>
  <w:style w:type="character" w:customStyle="1" w:styleId="nlmgiven-names">
    <w:name w:val="nlm_given-names"/>
    <w:basedOn w:val="DefaultParagraphFont"/>
    <w:rsid w:val="00397630"/>
  </w:style>
  <w:style w:type="character" w:customStyle="1" w:styleId="nlmyear">
    <w:name w:val="nlm_year"/>
    <w:basedOn w:val="DefaultParagraphFont"/>
    <w:rsid w:val="00397630"/>
  </w:style>
  <w:style w:type="character" w:customStyle="1" w:styleId="nlmarticle-title">
    <w:name w:val="nlm_article-title"/>
    <w:basedOn w:val="DefaultParagraphFont"/>
    <w:rsid w:val="00397630"/>
  </w:style>
  <w:style w:type="character" w:customStyle="1" w:styleId="nlmfpage">
    <w:name w:val="nlm_fpage"/>
    <w:basedOn w:val="DefaultParagraphFont"/>
    <w:rsid w:val="00397630"/>
  </w:style>
  <w:style w:type="character" w:customStyle="1" w:styleId="nlmlpage">
    <w:name w:val="nlm_lpage"/>
    <w:basedOn w:val="DefaultParagraphFont"/>
    <w:rsid w:val="00397630"/>
  </w:style>
  <w:style w:type="paragraph" w:customStyle="1" w:styleId="Arial">
    <w:name w:val="Arial"/>
    <w:basedOn w:val="ListParagraph"/>
    <w:link w:val="ArialChar"/>
    <w:rsid w:val="002661C4"/>
    <w:pPr>
      <w:numPr>
        <w:numId w:val="6"/>
      </w:numPr>
      <w:spacing w:line="360" w:lineRule="auto"/>
    </w:pPr>
    <w:rPr>
      <w:rFonts w:ascii="Arial" w:hAnsi="Arial" w:cs="Arial"/>
      <w:sz w:val="22"/>
      <w:szCs w:val="22"/>
      <w:lang w:val="en-US"/>
    </w:rPr>
  </w:style>
  <w:style w:type="paragraph" w:customStyle="1" w:styleId="heading">
    <w:name w:val="heading"/>
    <w:basedOn w:val="Normal"/>
    <w:link w:val="headingChar"/>
    <w:rsid w:val="00D728BD"/>
    <w:rPr>
      <w:rFonts w:ascii="Arial" w:hAnsi="Arial"/>
      <w:sz w:val="22"/>
    </w:rPr>
  </w:style>
  <w:style w:type="character" w:customStyle="1" w:styleId="ListParagraphChar">
    <w:name w:val="List Paragraph Char"/>
    <w:basedOn w:val="DefaultParagraphFont"/>
    <w:link w:val="ListParagraph"/>
    <w:uiPriority w:val="34"/>
    <w:rsid w:val="002661C4"/>
  </w:style>
  <w:style w:type="character" w:customStyle="1" w:styleId="ArialChar">
    <w:name w:val="Arial Char"/>
    <w:basedOn w:val="ListParagraphChar"/>
    <w:link w:val="Arial"/>
    <w:rsid w:val="002661C4"/>
    <w:rPr>
      <w:rFonts w:ascii="Arial" w:hAnsi="Arial" w:cs="Arial"/>
      <w:sz w:val="22"/>
      <w:szCs w:val="22"/>
      <w:lang w:val="en-US"/>
    </w:rPr>
  </w:style>
  <w:style w:type="character" w:customStyle="1" w:styleId="headingChar">
    <w:name w:val="heading Char"/>
    <w:basedOn w:val="DefaultParagraphFont"/>
    <w:link w:val="heading"/>
    <w:rsid w:val="00D728BD"/>
    <w:rPr>
      <w:rFonts w:ascii="Arial" w:hAnsi="Arial"/>
      <w:sz w:val="22"/>
    </w:rPr>
  </w:style>
  <w:style w:type="character" w:styleId="CommentReference">
    <w:name w:val="annotation reference"/>
    <w:basedOn w:val="DefaultParagraphFont"/>
    <w:uiPriority w:val="99"/>
    <w:semiHidden/>
    <w:unhideWhenUsed/>
    <w:rsid w:val="00251710"/>
    <w:rPr>
      <w:sz w:val="16"/>
      <w:szCs w:val="16"/>
    </w:rPr>
  </w:style>
  <w:style w:type="paragraph" w:styleId="CommentText">
    <w:name w:val="annotation text"/>
    <w:basedOn w:val="Normal"/>
    <w:link w:val="CommentTextChar"/>
    <w:uiPriority w:val="99"/>
    <w:semiHidden/>
    <w:unhideWhenUsed/>
    <w:rsid w:val="00251710"/>
    <w:pPr>
      <w:spacing w:line="240" w:lineRule="auto"/>
    </w:pPr>
  </w:style>
  <w:style w:type="character" w:customStyle="1" w:styleId="CommentTextChar">
    <w:name w:val="Comment Text Char"/>
    <w:basedOn w:val="DefaultParagraphFont"/>
    <w:link w:val="CommentText"/>
    <w:uiPriority w:val="99"/>
    <w:semiHidden/>
    <w:rsid w:val="00251710"/>
  </w:style>
  <w:style w:type="paragraph" w:styleId="CommentSubject">
    <w:name w:val="annotation subject"/>
    <w:basedOn w:val="CommentText"/>
    <w:next w:val="CommentText"/>
    <w:link w:val="CommentSubjectChar"/>
    <w:uiPriority w:val="99"/>
    <w:semiHidden/>
    <w:unhideWhenUsed/>
    <w:rsid w:val="00251710"/>
    <w:rPr>
      <w:b/>
      <w:bCs/>
    </w:rPr>
  </w:style>
  <w:style w:type="character" w:customStyle="1" w:styleId="CommentSubjectChar">
    <w:name w:val="Comment Subject Char"/>
    <w:basedOn w:val="CommentTextChar"/>
    <w:link w:val="CommentSubject"/>
    <w:uiPriority w:val="99"/>
    <w:semiHidden/>
    <w:rsid w:val="00251710"/>
    <w:rPr>
      <w:b/>
      <w:bCs/>
    </w:rPr>
  </w:style>
  <w:style w:type="table" w:styleId="TableGridLight">
    <w:name w:val="Grid Table Light"/>
    <w:basedOn w:val="TableNormal"/>
    <w:uiPriority w:val="40"/>
    <w:rsid w:val="002A4C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A4C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18322">
      <w:bodyDiv w:val="1"/>
      <w:marLeft w:val="0"/>
      <w:marRight w:val="0"/>
      <w:marTop w:val="0"/>
      <w:marBottom w:val="0"/>
      <w:divBdr>
        <w:top w:val="none" w:sz="0" w:space="0" w:color="auto"/>
        <w:left w:val="none" w:sz="0" w:space="0" w:color="auto"/>
        <w:bottom w:val="none" w:sz="0" w:space="0" w:color="auto"/>
        <w:right w:val="none" w:sz="0" w:space="0" w:color="auto"/>
      </w:divBdr>
    </w:div>
    <w:div w:id="254942689">
      <w:bodyDiv w:val="1"/>
      <w:marLeft w:val="0"/>
      <w:marRight w:val="0"/>
      <w:marTop w:val="0"/>
      <w:marBottom w:val="0"/>
      <w:divBdr>
        <w:top w:val="none" w:sz="0" w:space="0" w:color="auto"/>
        <w:left w:val="none" w:sz="0" w:space="0" w:color="auto"/>
        <w:bottom w:val="none" w:sz="0" w:space="0" w:color="auto"/>
        <w:right w:val="none" w:sz="0" w:space="0" w:color="auto"/>
      </w:divBdr>
    </w:div>
    <w:div w:id="527723293">
      <w:bodyDiv w:val="1"/>
      <w:marLeft w:val="0"/>
      <w:marRight w:val="0"/>
      <w:marTop w:val="0"/>
      <w:marBottom w:val="0"/>
      <w:divBdr>
        <w:top w:val="none" w:sz="0" w:space="0" w:color="auto"/>
        <w:left w:val="none" w:sz="0" w:space="0" w:color="auto"/>
        <w:bottom w:val="none" w:sz="0" w:space="0" w:color="auto"/>
        <w:right w:val="none" w:sz="0" w:space="0" w:color="auto"/>
      </w:divBdr>
    </w:div>
    <w:div w:id="659234193">
      <w:bodyDiv w:val="1"/>
      <w:marLeft w:val="0"/>
      <w:marRight w:val="0"/>
      <w:marTop w:val="0"/>
      <w:marBottom w:val="0"/>
      <w:divBdr>
        <w:top w:val="none" w:sz="0" w:space="0" w:color="auto"/>
        <w:left w:val="none" w:sz="0" w:space="0" w:color="auto"/>
        <w:bottom w:val="none" w:sz="0" w:space="0" w:color="auto"/>
        <w:right w:val="none" w:sz="0" w:space="0" w:color="auto"/>
      </w:divBdr>
    </w:div>
    <w:div w:id="674694207">
      <w:bodyDiv w:val="1"/>
      <w:marLeft w:val="0"/>
      <w:marRight w:val="0"/>
      <w:marTop w:val="0"/>
      <w:marBottom w:val="0"/>
      <w:divBdr>
        <w:top w:val="none" w:sz="0" w:space="0" w:color="auto"/>
        <w:left w:val="none" w:sz="0" w:space="0" w:color="auto"/>
        <w:bottom w:val="none" w:sz="0" w:space="0" w:color="auto"/>
        <w:right w:val="none" w:sz="0" w:space="0" w:color="auto"/>
      </w:divBdr>
    </w:div>
    <w:div w:id="827669906">
      <w:bodyDiv w:val="1"/>
      <w:marLeft w:val="0"/>
      <w:marRight w:val="0"/>
      <w:marTop w:val="0"/>
      <w:marBottom w:val="0"/>
      <w:divBdr>
        <w:top w:val="none" w:sz="0" w:space="0" w:color="auto"/>
        <w:left w:val="none" w:sz="0" w:space="0" w:color="auto"/>
        <w:bottom w:val="none" w:sz="0" w:space="0" w:color="auto"/>
        <w:right w:val="none" w:sz="0" w:space="0" w:color="auto"/>
      </w:divBdr>
    </w:div>
    <w:div w:id="879976138">
      <w:bodyDiv w:val="1"/>
      <w:marLeft w:val="0"/>
      <w:marRight w:val="0"/>
      <w:marTop w:val="0"/>
      <w:marBottom w:val="0"/>
      <w:divBdr>
        <w:top w:val="none" w:sz="0" w:space="0" w:color="auto"/>
        <w:left w:val="none" w:sz="0" w:space="0" w:color="auto"/>
        <w:bottom w:val="none" w:sz="0" w:space="0" w:color="auto"/>
        <w:right w:val="none" w:sz="0" w:space="0" w:color="auto"/>
      </w:divBdr>
    </w:div>
    <w:div w:id="936717529">
      <w:bodyDiv w:val="1"/>
      <w:marLeft w:val="0"/>
      <w:marRight w:val="0"/>
      <w:marTop w:val="0"/>
      <w:marBottom w:val="0"/>
      <w:divBdr>
        <w:top w:val="none" w:sz="0" w:space="0" w:color="auto"/>
        <w:left w:val="none" w:sz="0" w:space="0" w:color="auto"/>
        <w:bottom w:val="none" w:sz="0" w:space="0" w:color="auto"/>
        <w:right w:val="none" w:sz="0" w:space="0" w:color="auto"/>
      </w:divBdr>
    </w:div>
    <w:div w:id="1138650477">
      <w:bodyDiv w:val="1"/>
      <w:marLeft w:val="0"/>
      <w:marRight w:val="0"/>
      <w:marTop w:val="0"/>
      <w:marBottom w:val="0"/>
      <w:divBdr>
        <w:top w:val="none" w:sz="0" w:space="0" w:color="auto"/>
        <w:left w:val="none" w:sz="0" w:space="0" w:color="auto"/>
        <w:bottom w:val="none" w:sz="0" w:space="0" w:color="auto"/>
        <w:right w:val="none" w:sz="0" w:space="0" w:color="auto"/>
      </w:divBdr>
    </w:div>
    <w:div w:id="1201549661">
      <w:bodyDiv w:val="1"/>
      <w:marLeft w:val="0"/>
      <w:marRight w:val="0"/>
      <w:marTop w:val="0"/>
      <w:marBottom w:val="0"/>
      <w:divBdr>
        <w:top w:val="none" w:sz="0" w:space="0" w:color="auto"/>
        <w:left w:val="none" w:sz="0" w:space="0" w:color="auto"/>
        <w:bottom w:val="none" w:sz="0" w:space="0" w:color="auto"/>
        <w:right w:val="none" w:sz="0" w:space="0" w:color="auto"/>
      </w:divBdr>
    </w:div>
    <w:div w:id="1297907469">
      <w:bodyDiv w:val="1"/>
      <w:marLeft w:val="0"/>
      <w:marRight w:val="0"/>
      <w:marTop w:val="0"/>
      <w:marBottom w:val="0"/>
      <w:divBdr>
        <w:top w:val="none" w:sz="0" w:space="0" w:color="auto"/>
        <w:left w:val="none" w:sz="0" w:space="0" w:color="auto"/>
        <w:bottom w:val="none" w:sz="0" w:space="0" w:color="auto"/>
        <w:right w:val="none" w:sz="0" w:space="0" w:color="auto"/>
      </w:divBdr>
    </w:div>
    <w:div w:id="1339890369">
      <w:bodyDiv w:val="1"/>
      <w:marLeft w:val="0"/>
      <w:marRight w:val="0"/>
      <w:marTop w:val="0"/>
      <w:marBottom w:val="0"/>
      <w:divBdr>
        <w:top w:val="none" w:sz="0" w:space="0" w:color="auto"/>
        <w:left w:val="none" w:sz="0" w:space="0" w:color="auto"/>
        <w:bottom w:val="none" w:sz="0" w:space="0" w:color="auto"/>
        <w:right w:val="none" w:sz="0" w:space="0" w:color="auto"/>
      </w:divBdr>
    </w:div>
    <w:div w:id="1347099994">
      <w:bodyDiv w:val="1"/>
      <w:marLeft w:val="0"/>
      <w:marRight w:val="0"/>
      <w:marTop w:val="0"/>
      <w:marBottom w:val="0"/>
      <w:divBdr>
        <w:top w:val="none" w:sz="0" w:space="0" w:color="auto"/>
        <w:left w:val="none" w:sz="0" w:space="0" w:color="auto"/>
        <w:bottom w:val="none" w:sz="0" w:space="0" w:color="auto"/>
        <w:right w:val="none" w:sz="0" w:space="0" w:color="auto"/>
      </w:divBdr>
    </w:div>
    <w:div w:id="1513184327">
      <w:bodyDiv w:val="1"/>
      <w:marLeft w:val="0"/>
      <w:marRight w:val="0"/>
      <w:marTop w:val="0"/>
      <w:marBottom w:val="0"/>
      <w:divBdr>
        <w:top w:val="none" w:sz="0" w:space="0" w:color="auto"/>
        <w:left w:val="none" w:sz="0" w:space="0" w:color="auto"/>
        <w:bottom w:val="none" w:sz="0" w:space="0" w:color="auto"/>
        <w:right w:val="none" w:sz="0" w:space="0" w:color="auto"/>
      </w:divBdr>
    </w:div>
    <w:div w:id="1518419846">
      <w:bodyDiv w:val="1"/>
      <w:marLeft w:val="0"/>
      <w:marRight w:val="0"/>
      <w:marTop w:val="0"/>
      <w:marBottom w:val="0"/>
      <w:divBdr>
        <w:top w:val="none" w:sz="0" w:space="0" w:color="auto"/>
        <w:left w:val="none" w:sz="0" w:space="0" w:color="auto"/>
        <w:bottom w:val="none" w:sz="0" w:space="0" w:color="auto"/>
        <w:right w:val="none" w:sz="0" w:space="0" w:color="auto"/>
      </w:divBdr>
    </w:div>
    <w:div w:id="1738044392">
      <w:bodyDiv w:val="1"/>
      <w:marLeft w:val="0"/>
      <w:marRight w:val="0"/>
      <w:marTop w:val="0"/>
      <w:marBottom w:val="0"/>
      <w:divBdr>
        <w:top w:val="none" w:sz="0" w:space="0" w:color="auto"/>
        <w:left w:val="none" w:sz="0" w:space="0" w:color="auto"/>
        <w:bottom w:val="none" w:sz="0" w:space="0" w:color="auto"/>
        <w:right w:val="none" w:sz="0" w:space="0" w:color="auto"/>
      </w:divBdr>
    </w:div>
    <w:div w:id="1870021117">
      <w:bodyDiv w:val="1"/>
      <w:marLeft w:val="0"/>
      <w:marRight w:val="0"/>
      <w:marTop w:val="0"/>
      <w:marBottom w:val="0"/>
      <w:divBdr>
        <w:top w:val="none" w:sz="0" w:space="0" w:color="auto"/>
        <w:left w:val="none" w:sz="0" w:space="0" w:color="auto"/>
        <w:bottom w:val="none" w:sz="0" w:space="0" w:color="auto"/>
        <w:right w:val="none" w:sz="0" w:space="0" w:color="auto"/>
      </w:divBdr>
    </w:div>
    <w:div w:id="2012567031">
      <w:bodyDiv w:val="1"/>
      <w:marLeft w:val="0"/>
      <w:marRight w:val="0"/>
      <w:marTop w:val="0"/>
      <w:marBottom w:val="0"/>
      <w:divBdr>
        <w:top w:val="none" w:sz="0" w:space="0" w:color="auto"/>
        <w:left w:val="none" w:sz="0" w:space="0" w:color="auto"/>
        <w:bottom w:val="none" w:sz="0" w:space="0" w:color="auto"/>
        <w:right w:val="none" w:sz="0" w:space="0" w:color="auto"/>
      </w:divBdr>
    </w:div>
    <w:div w:id="2058164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reativecommons.org/licenses/by-nd/3.0/" TargetMode="External"/><Relationship Id="rId18" Type="http://schemas.openxmlformats.org/officeDocument/2006/relationships/diagramLayout" Target="diagrams/layout1.xml"/><Relationship Id="rId26" Type="http://schemas.microsoft.com/office/2007/relationships/diagramDrawing" Target="diagrams/drawing2.xml"/><Relationship Id="rId3" Type="http://schemas.openxmlformats.org/officeDocument/2006/relationships/numbering" Target="numbering.xml"/><Relationship Id="rId21" Type="http://schemas.microsoft.com/office/2007/relationships/diagramDrawing" Target="diagrams/drawing1.xml"/><Relationship Id="rId7" Type="http://schemas.openxmlformats.org/officeDocument/2006/relationships/footnotes" Target="footnotes.xml"/><Relationship Id="rId12" Type="http://schemas.openxmlformats.org/officeDocument/2006/relationships/hyperlink" Target="https://www.nancydixonblog.com/knowledge-management-strategies/" TargetMode="External"/><Relationship Id="rId17" Type="http://schemas.openxmlformats.org/officeDocument/2006/relationships/diagramData" Target="diagrams/data1.xml"/><Relationship Id="rId25" Type="http://schemas.openxmlformats.org/officeDocument/2006/relationships/diagramColors" Target="diagrams/colors2.xml"/><Relationship Id="rId2" Type="http://schemas.openxmlformats.org/officeDocument/2006/relationships/customXml" Target="../customXml/item2.xml"/><Relationship Id="rId16" Type="http://schemas.openxmlformats.org/officeDocument/2006/relationships/hyperlink" Target="https://creativecommons.org/licenses/by-nc-sa/3.0/" TargetMode="External"/><Relationship Id="rId20" Type="http://schemas.openxmlformats.org/officeDocument/2006/relationships/diagramColors" Target="diagrams/colors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diagramQuickStyle" Target="diagrams/quickStyle2.xml"/><Relationship Id="rId5" Type="http://schemas.openxmlformats.org/officeDocument/2006/relationships/settings" Target="settings.xml"/><Relationship Id="rId15" Type="http://schemas.openxmlformats.org/officeDocument/2006/relationships/hyperlink" Target="https://www.virtuallibrary.info/critical-thinking.html" TargetMode="External"/><Relationship Id="rId23" Type="http://schemas.openxmlformats.org/officeDocument/2006/relationships/diagramLayout" Target="diagrams/layout2.xml"/><Relationship Id="rId28" Type="http://schemas.openxmlformats.org/officeDocument/2006/relationships/fontTable" Target="fontTable.xml"/><Relationship Id="rId10" Type="http://schemas.openxmlformats.org/officeDocument/2006/relationships/hyperlink" Target="https://spracks.com/job-hunting-without-the-experience-7004f958d537" TargetMode="External"/><Relationship Id="rId19" Type="http://schemas.openxmlformats.org/officeDocument/2006/relationships/diagramQuickStyle" Target="diagrams/quickStyl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3.png"/><Relationship Id="rId22" Type="http://schemas.openxmlformats.org/officeDocument/2006/relationships/diagramData" Target="diagrams/data2.xml"/><Relationship Id="rId27" Type="http://schemas.openxmlformats.org/officeDocument/2006/relationships/footer" Target="footer1.xml"/></Relationships>
</file>

<file path=word/diagrams/_rels/data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31F27C9-98E8-42C1-AB15-E333D1FC9327}" type="doc">
      <dgm:prSet loTypeId="urn:microsoft.com/office/officeart/2005/8/layout/pList2" loCatId="list" qsTypeId="urn:microsoft.com/office/officeart/2005/8/quickstyle/3d3" qsCatId="3D" csTypeId="urn:microsoft.com/office/officeart/2005/8/colors/accent1_2" csCatId="accent1" phldr="1"/>
      <dgm:spPr/>
      <dgm:t>
        <a:bodyPr/>
        <a:lstStyle/>
        <a:p>
          <a:endParaRPr lang="bg-BG"/>
        </a:p>
      </dgm:t>
    </dgm:pt>
    <dgm:pt modelId="{B700F78D-64EB-41EA-BCD0-600C859A29AE}">
      <dgm:prSet phldrT="[Text]"/>
      <dgm:spPr/>
      <dgm:t>
        <a:bodyPr/>
        <a:lstStyle/>
        <a:p>
          <a:endParaRPr lang="bg-BG"/>
        </a:p>
      </dgm:t>
    </dgm:pt>
    <dgm:pt modelId="{99A1850F-1BD9-46A5-AAC0-14D612B449DF}" type="parTrans" cxnId="{4341324E-1D67-4A28-B60E-0CE5A0781296}">
      <dgm:prSet/>
      <dgm:spPr/>
      <dgm:t>
        <a:bodyPr/>
        <a:lstStyle/>
        <a:p>
          <a:endParaRPr lang="bg-BG"/>
        </a:p>
      </dgm:t>
    </dgm:pt>
    <dgm:pt modelId="{90F51C0B-6106-43C8-944B-75FC3FD41E9E}" type="sibTrans" cxnId="{4341324E-1D67-4A28-B60E-0CE5A0781296}">
      <dgm:prSet/>
      <dgm:spPr/>
      <dgm:t>
        <a:bodyPr/>
        <a:lstStyle/>
        <a:p>
          <a:endParaRPr lang="bg-BG"/>
        </a:p>
      </dgm:t>
    </dgm:pt>
    <dgm:pt modelId="{439DA7F8-54B8-40AB-AAE3-B6A2B2464D3C}">
      <dgm:prSet phldrT="[Text]"/>
      <dgm:spPr/>
      <dgm:t>
        <a:bodyPr/>
        <a:lstStyle/>
        <a:p>
          <a:r>
            <a:rPr lang="en-GB">
              <a:latin typeface="+mj-lt"/>
            </a:rPr>
            <a:t>What</a:t>
          </a:r>
          <a:r>
            <a:rPr lang="en-GB"/>
            <a:t>?</a:t>
          </a:r>
          <a:endParaRPr lang="bg-BG"/>
        </a:p>
      </dgm:t>
    </dgm:pt>
    <dgm:pt modelId="{DBF3E0C6-6170-4419-BC0D-8AADACCAB8F3}" type="parTrans" cxnId="{841A426D-3F12-4C99-B800-15C396959AB5}">
      <dgm:prSet/>
      <dgm:spPr/>
      <dgm:t>
        <a:bodyPr/>
        <a:lstStyle/>
        <a:p>
          <a:endParaRPr lang="bg-BG"/>
        </a:p>
      </dgm:t>
    </dgm:pt>
    <dgm:pt modelId="{8410FDB7-7073-430D-83CA-82BBA08725A1}" type="sibTrans" cxnId="{841A426D-3F12-4C99-B800-15C396959AB5}">
      <dgm:prSet/>
      <dgm:spPr/>
      <dgm:t>
        <a:bodyPr/>
        <a:lstStyle/>
        <a:p>
          <a:endParaRPr lang="bg-BG"/>
        </a:p>
      </dgm:t>
    </dgm:pt>
    <dgm:pt modelId="{6156B704-541B-4637-8F41-41B31CD4D219}">
      <dgm:prSet phldrT="[Text]"/>
      <dgm:spPr/>
      <dgm:t>
        <a:bodyPr/>
        <a:lstStyle/>
        <a:p>
          <a:r>
            <a:rPr lang="en-GB"/>
            <a:t>   </a:t>
          </a:r>
          <a:endParaRPr lang="bg-BG"/>
        </a:p>
      </dgm:t>
    </dgm:pt>
    <dgm:pt modelId="{7604AD91-21F6-457B-8C2F-702B3F27F9CA}" type="parTrans" cxnId="{0E7BBC95-7320-40CF-A664-B2F728E6A6C2}">
      <dgm:prSet/>
      <dgm:spPr/>
      <dgm:t>
        <a:bodyPr/>
        <a:lstStyle/>
        <a:p>
          <a:endParaRPr lang="bg-BG"/>
        </a:p>
      </dgm:t>
    </dgm:pt>
    <dgm:pt modelId="{81EA0C69-1ACB-4FE3-A91B-0C42A2F7F38E}" type="sibTrans" cxnId="{0E7BBC95-7320-40CF-A664-B2F728E6A6C2}">
      <dgm:prSet/>
      <dgm:spPr/>
      <dgm:t>
        <a:bodyPr/>
        <a:lstStyle/>
        <a:p>
          <a:endParaRPr lang="bg-BG"/>
        </a:p>
      </dgm:t>
    </dgm:pt>
    <dgm:pt modelId="{8C2BBABF-C28D-49D7-AE01-B23141B3A27B}">
      <dgm:prSet phldrT="[Text]"/>
      <dgm:spPr/>
      <dgm:t>
        <a:bodyPr/>
        <a:lstStyle/>
        <a:p>
          <a:r>
            <a:rPr lang="en-GB"/>
            <a:t>Now What?</a:t>
          </a:r>
          <a:endParaRPr lang="bg-BG"/>
        </a:p>
      </dgm:t>
    </dgm:pt>
    <dgm:pt modelId="{5C53497C-B337-486E-8253-057AC23236D8}" type="parTrans" cxnId="{B4C179D8-55ED-4458-8257-8E15876089B7}">
      <dgm:prSet/>
      <dgm:spPr/>
      <dgm:t>
        <a:bodyPr/>
        <a:lstStyle/>
        <a:p>
          <a:endParaRPr lang="bg-BG"/>
        </a:p>
      </dgm:t>
    </dgm:pt>
    <dgm:pt modelId="{AEB7E72D-6F9E-4B7B-B099-1A9732DAF8E6}" type="sibTrans" cxnId="{B4C179D8-55ED-4458-8257-8E15876089B7}">
      <dgm:prSet/>
      <dgm:spPr/>
      <dgm:t>
        <a:bodyPr/>
        <a:lstStyle/>
        <a:p>
          <a:endParaRPr lang="bg-BG"/>
        </a:p>
      </dgm:t>
    </dgm:pt>
    <dgm:pt modelId="{53687F75-1C7D-48E1-8364-31AC259BE7A4}">
      <dgm:prSet phldrT="[Text]"/>
      <dgm:spPr/>
      <dgm:t>
        <a:bodyPr/>
        <a:lstStyle/>
        <a:p>
          <a:r>
            <a:rPr lang="en-GB"/>
            <a:t>So What?</a:t>
          </a:r>
          <a:endParaRPr lang="bg-BG"/>
        </a:p>
      </dgm:t>
    </dgm:pt>
    <dgm:pt modelId="{913F6693-6598-46FA-B95F-A437E5A7EADB}" type="sibTrans" cxnId="{FD2AD78A-E3E5-40E9-8908-4C781ABA4890}">
      <dgm:prSet/>
      <dgm:spPr/>
      <dgm:t>
        <a:bodyPr/>
        <a:lstStyle/>
        <a:p>
          <a:endParaRPr lang="bg-BG"/>
        </a:p>
      </dgm:t>
    </dgm:pt>
    <dgm:pt modelId="{BE830107-5F57-4EC7-8149-4E0C490B4B05}" type="parTrans" cxnId="{FD2AD78A-E3E5-40E9-8908-4C781ABA4890}">
      <dgm:prSet/>
      <dgm:spPr/>
      <dgm:t>
        <a:bodyPr/>
        <a:lstStyle/>
        <a:p>
          <a:endParaRPr lang="bg-BG"/>
        </a:p>
      </dgm:t>
    </dgm:pt>
    <dgm:pt modelId="{64F3702E-BAD5-465F-B228-F77D68B5741E}">
      <dgm:prSet phldrT="[Text]"/>
      <dgm:spPr/>
      <dgm:t>
        <a:bodyPr/>
        <a:lstStyle/>
        <a:p>
          <a:r>
            <a:rPr lang="en-GB"/>
            <a:t>   </a:t>
          </a:r>
          <a:endParaRPr lang="bg-BG"/>
        </a:p>
      </dgm:t>
    </dgm:pt>
    <dgm:pt modelId="{5F0B4262-B1C0-44F7-B15E-8DD26879A849}" type="sibTrans" cxnId="{994772B5-B499-4B88-AA23-DA44AC125EF4}">
      <dgm:prSet/>
      <dgm:spPr/>
      <dgm:t>
        <a:bodyPr/>
        <a:lstStyle/>
        <a:p>
          <a:endParaRPr lang="bg-BG"/>
        </a:p>
      </dgm:t>
    </dgm:pt>
    <dgm:pt modelId="{38F826F5-4D34-4CCD-AF30-112C64454212}" type="parTrans" cxnId="{994772B5-B499-4B88-AA23-DA44AC125EF4}">
      <dgm:prSet/>
      <dgm:spPr/>
      <dgm:t>
        <a:bodyPr/>
        <a:lstStyle/>
        <a:p>
          <a:endParaRPr lang="bg-BG"/>
        </a:p>
      </dgm:t>
    </dgm:pt>
    <dgm:pt modelId="{7C9974C9-431B-49B9-91EC-CA955B7B6291}" type="pres">
      <dgm:prSet presAssocID="{D31F27C9-98E8-42C1-AB15-E333D1FC9327}" presName="Name0" presStyleCnt="0">
        <dgm:presLayoutVars>
          <dgm:dir/>
          <dgm:resizeHandles val="exact"/>
        </dgm:presLayoutVars>
      </dgm:prSet>
      <dgm:spPr/>
    </dgm:pt>
    <dgm:pt modelId="{AEA1920E-4A08-4B31-BD1D-1A47D6D3F791}" type="pres">
      <dgm:prSet presAssocID="{D31F27C9-98E8-42C1-AB15-E333D1FC9327}" presName="bkgdShp" presStyleLbl="alignAccFollowNode1" presStyleIdx="0" presStyleCnt="1"/>
      <dgm:spPr/>
    </dgm:pt>
    <dgm:pt modelId="{D36CB7A1-77F9-4F46-8108-80091AF1B099}" type="pres">
      <dgm:prSet presAssocID="{D31F27C9-98E8-42C1-AB15-E333D1FC9327}" presName="linComp" presStyleCnt="0"/>
      <dgm:spPr/>
    </dgm:pt>
    <dgm:pt modelId="{6E7E7034-584D-41A2-823D-F87AC040E244}" type="pres">
      <dgm:prSet presAssocID="{B700F78D-64EB-41EA-BCD0-600C859A29AE}" presName="compNode" presStyleCnt="0"/>
      <dgm:spPr/>
    </dgm:pt>
    <dgm:pt modelId="{CCCD8DBB-BAA8-4F49-A2D7-AACAB5B09997}" type="pres">
      <dgm:prSet presAssocID="{B700F78D-64EB-41EA-BCD0-600C859A29AE}" presName="node" presStyleLbl="node1" presStyleIdx="0" presStyleCnt="3">
        <dgm:presLayoutVars>
          <dgm:bulletEnabled val="1"/>
        </dgm:presLayoutVars>
      </dgm:prSet>
      <dgm:spPr/>
    </dgm:pt>
    <dgm:pt modelId="{297BF586-2C20-41B3-8B80-21286EEC97AD}" type="pres">
      <dgm:prSet presAssocID="{B700F78D-64EB-41EA-BCD0-600C859A29AE}" presName="invisiNode" presStyleLbl="node1" presStyleIdx="0" presStyleCnt="3"/>
      <dgm:spPr/>
    </dgm:pt>
    <dgm:pt modelId="{4EF1734B-3C76-4DF6-9981-3DCF9A0B6A83}" type="pres">
      <dgm:prSet presAssocID="{B700F78D-64EB-41EA-BCD0-600C859A29AE}" presName="imagNode" presStyleLbl="fgImgPlace1" presStyleIdx="0"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70000" b="-70000"/>
          </a:stretch>
        </a:blipFill>
      </dgm:spPr>
    </dgm:pt>
    <dgm:pt modelId="{AB226C9C-5B0D-4448-904F-9E727A1F3708}" type="pres">
      <dgm:prSet presAssocID="{90F51C0B-6106-43C8-944B-75FC3FD41E9E}" presName="sibTrans" presStyleLbl="sibTrans2D1" presStyleIdx="0" presStyleCnt="0"/>
      <dgm:spPr/>
    </dgm:pt>
    <dgm:pt modelId="{D0113580-782C-4028-B39E-F8725869B58A}" type="pres">
      <dgm:prSet presAssocID="{64F3702E-BAD5-465F-B228-F77D68B5741E}" presName="compNode" presStyleCnt="0"/>
      <dgm:spPr/>
    </dgm:pt>
    <dgm:pt modelId="{BBF9176B-96D9-4607-8C97-DF66E7D2CBA5}" type="pres">
      <dgm:prSet presAssocID="{64F3702E-BAD5-465F-B228-F77D68B5741E}" presName="node" presStyleLbl="node1" presStyleIdx="1" presStyleCnt="3">
        <dgm:presLayoutVars>
          <dgm:bulletEnabled val="1"/>
        </dgm:presLayoutVars>
      </dgm:prSet>
      <dgm:spPr/>
    </dgm:pt>
    <dgm:pt modelId="{894C8283-2FF2-4ED3-8BF6-B8793A5B9239}" type="pres">
      <dgm:prSet presAssocID="{64F3702E-BAD5-465F-B228-F77D68B5741E}" presName="invisiNode" presStyleLbl="node1" presStyleIdx="1" presStyleCnt="3"/>
      <dgm:spPr/>
    </dgm:pt>
    <dgm:pt modelId="{3D95A320-C50F-4C29-ABBF-E8CC7B5047CB}" type="pres">
      <dgm:prSet presAssocID="{64F3702E-BAD5-465F-B228-F77D68B5741E}" presName="imagNode" presStyleLbl="fgImgPlace1" presStyleIdx="1" presStyleCnt="3"/>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t="-71000" b="-71000"/>
          </a:stretch>
        </a:blipFill>
      </dgm:spPr>
    </dgm:pt>
    <dgm:pt modelId="{3D059FEA-7DEA-41B9-891D-607287F2C370}" type="pres">
      <dgm:prSet presAssocID="{5F0B4262-B1C0-44F7-B15E-8DD26879A849}" presName="sibTrans" presStyleLbl="sibTrans2D1" presStyleIdx="0" presStyleCnt="0"/>
      <dgm:spPr/>
    </dgm:pt>
    <dgm:pt modelId="{F9B52BDA-6D3C-4A52-BCA9-5876B979342C}" type="pres">
      <dgm:prSet presAssocID="{6156B704-541B-4637-8F41-41B31CD4D219}" presName="compNode" presStyleCnt="0"/>
      <dgm:spPr/>
    </dgm:pt>
    <dgm:pt modelId="{9A92B53D-28A3-426A-AC4B-0D3AD81D4104}" type="pres">
      <dgm:prSet presAssocID="{6156B704-541B-4637-8F41-41B31CD4D219}" presName="node" presStyleLbl="node1" presStyleIdx="2" presStyleCnt="3">
        <dgm:presLayoutVars>
          <dgm:bulletEnabled val="1"/>
        </dgm:presLayoutVars>
      </dgm:prSet>
      <dgm:spPr/>
    </dgm:pt>
    <dgm:pt modelId="{9C82FC73-200E-4BE4-BB12-4CAA30CFC0F4}" type="pres">
      <dgm:prSet presAssocID="{6156B704-541B-4637-8F41-41B31CD4D219}" presName="invisiNode" presStyleLbl="node1" presStyleIdx="2" presStyleCnt="3"/>
      <dgm:spPr/>
    </dgm:pt>
    <dgm:pt modelId="{D9B912FC-E237-4888-B9B9-63C5B3AD14B0}" type="pres">
      <dgm:prSet presAssocID="{6156B704-541B-4637-8F41-41B31CD4D219}" presName="imagNode" presStyleLbl="fgImgPlace1" presStyleIdx="2"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t="-17000" b="-17000"/>
          </a:stretch>
        </a:blipFill>
      </dgm:spPr>
    </dgm:pt>
  </dgm:ptLst>
  <dgm:cxnLst>
    <dgm:cxn modelId="{EDEF8935-8850-4833-AFB7-70A7A95DB377}" type="presOf" srcId="{5F0B4262-B1C0-44F7-B15E-8DD26879A849}" destId="{3D059FEA-7DEA-41B9-891D-607287F2C370}" srcOrd="0" destOrd="0" presId="urn:microsoft.com/office/officeart/2005/8/layout/pList2"/>
    <dgm:cxn modelId="{94838A3B-F0FF-4BAD-BC76-E2B5A3ADFCE1}" type="presOf" srcId="{D31F27C9-98E8-42C1-AB15-E333D1FC9327}" destId="{7C9974C9-431B-49B9-91EC-CA955B7B6291}" srcOrd="0" destOrd="0" presId="urn:microsoft.com/office/officeart/2005/8/layout/pList2"/>
    <dgm:cxn modelId="{1C89E544-C31F-40A5-A2C5-FAAF2DD745D9}" type="presOf" srcId="{6156B704-541B-4637-8F41-41B31CD4D219}" destId="{9A92B53D-28A3-426A-AC4B-0D3AD81D4104}" srcOrd="0" destOrd="0" presId="urn:microsoft.com/office/officeart/2005/8/layout/pList2"/>
    <dgm:cxn modelId="{841A426D-3F12-4C99-B800-15C396959AB5}" srcId="{B700F78D-64EB-41EA-BCD0-600C859A29AE}" destId="{439DA7F8-54B8-40AB-AAE3-B6A2B2464D3C}" srcOrd="0" destOrd="0" parTransId="{DBF3E0C6-6170-4419-BC0D-8AADACCAB8F3}" sibTransId="{8410FDB7-7073-430D-83CA-82BBA08725A1}"/>
    <dgm:cxn modelId="{4341324E-1D67-4A28-B60E-0CE5A0781296}" srcId="{D31F27C9-98E8-42C1-AB15-E333D1FC9327}" destId="{B700F78D-64EB-41EA-BCD0-600C859A29AE}" srcOrd="0" destOrd="0" parTransId="{99A1850F-1BD9-46A5-AAC0-14D612B449DF}" sibTransId="{90F51C0B-6106-43C8-944B-75FC3FD41E9E}"/>
    <dgm:cxn modelId="{D1113454-C2D0-4F69-B324-DFA1DED7A527}" type="presOf" srcId="{8C2BBABF-C28D-49D7-AE01-B23141B3A27B}" destId="{9A92B53D-28A3-426A-AC4B-0D3AD81D4104}" srcOrd="0" destOrd="1" presId="urn:microsoft.com/office/officeart/2005/8/layout/pList2"/>
    <dgm:cxn modelId="{FD2AD78A-E3E5-40E9-8908-4C781ABA4890}" srcId="{64F3702E-BAD5-465F-B228-F77D68B5741E}" destId="{53687F75-1C7D-48E1-8364-31AC259BE7A4}" srcOrd="0" destOrd="0" parTransId="{BE830107-5F57-4EC7-8149-4E0C490B4B05}" sibTransId="{913F6693-6598-46FA-B95F-A437E5A7EADB}"/>
    <dgm:cxn modelId="{0E7BBC95-7320-40CF-A664-B2F728E6A6C2}" srcId="{D31F27C9-98E8-42C1-AB15-E333D1FC9327}" destId="{6156B704-541B-4637-8F41-41B31CD4D219}" srcOrd="2" destOrd="0" parTransId="{7604AD91-21F6-457B-8C2F-702B3F27F9CA}" sibTransId="{81EA0C69-1ACB-4FE3-A91B-0C42A2F7F38E}"/>
    <dgm:cxn modelId="{ECE85F9A-1FDF-4970-A56B-3F0AC72D4310}" type="presOf" srcId="{64F3702E-BAD5-465F-B228-F77D68B5741E}" destId="{BBF9176B-96D9-4607-8C97-DF66E7D2CBA5}" srcOrd="0" destOrd="0" presId="urn:microsoft.com/office/officeart/2005/8/layout/pList2"/>
    <dgm:cxn modelId="{49D44BA0-F4C7-46C4-A17C-9CEDFD87D71A}" type="presOf" srcId="{53687F75-1C7D-48E1-8364-31AC259BE7A4}" destId="{BBF9176B-96D9-4607-8C97-DF66E7D2CBA5}" srcOrd="0" destOrd="1" presId="urn:microsoft.com/office/officeart/2005/8/layout/pList2"/>
    <dgm:cxn modelId="{AA78D3A1-DFCE-4728-9681-D9E6665DFAB7}" type="presOf" srcId="{B700F78D-64EB-41EA-BCD0-600C859A29AE}" destId="{CCCD8DBB-BAA8-4F49-A2D7-AACAB5B09997}" srcOrd="0" destOrd="0" presId="urn:microsoft.com/office/officeart/2005/8/layout/pList2"/>
    <dgm:cxn modelId="{994772B5-B499-4B88-AA23-DA44AC125EF4}" srcId="{D31F27C9-98E8-42C1-AB15-E333D1FC9327}" destId="{64F3702E-BAD5-465F-B228-F77D68B5741E}" srcOrd="1" destOrd="0" parTransId="{38F826F5-4D34-4CCD-AF30-112C64454212}" sibTransId="{5F0B4262-B1C0-44F7-B15E-8DD26879A849}"/>
    <dgm:cxn modelId="{ABD82FB7-1FE3-4D1E-BB9C-D22A5A5B0DE0}" type="presOf" srcId="{439DA7F8-54B8-40AB-AAE3-B6A2B2464D3C}" destId="{CCCD8DBB-BAA8-4F49-A2D7-AACAB5B09997}" srcOrd="0" destOrd="1" presId="urn:microsoft.com/office/officeart/2005/8/layout/pList2"/>
    <dgm:cxn modelId="{B4C179D8-55ED-4458-8257-8E15876089B7}" srcId="{6156B704-541B-4637-8F41-41B31CD4D219}" destId="{8C2BBABF-C28D-49D7-AE01-B23141B3A27B}" srcOrd="0" destOrd="0" parTransId="{5C53497C-B337-486E-8253-057AC23236D8}" sibTransId="{AEB7E72D-6F9E-4B7B-B099-1A9732DAF8E6}"/>
    <dgm:cxn modelId="{64E656FA-3F6A-4A3E-B150-BB3A2F3AA9E4}" type="presOf" srcId="{90F51C0B-6106-43C8-944B-75FC3FD41E9E}" destId="{AB226C9C-5B0D-4448-904F-9E727A1F3708}" srcOrd="0" destOrd="0" presId="urn:microsoft.com/office/officeart/2005/8/layout/pList2"/>
    <dgm:cxn modelId="{31299401-49E4-4003-BB1B-E08FA6693E79}" type="presParOf" srcId="{7C9974C9-431B-49B9-91EC-CA955B7B6291}" destId="{AEA1920E-4A08-4B31-BD1D-1A47D6D3F791}" srcOrd="0" destOrd="0" presId="urn:microsoft.com/office/officeart/2005/8/layout/pList2"/>
    <dgm:cxn modelId="{90BCA85D-3D45-4997-9231-6EF7AB564F0D}" type="presParOf" srcId="{7C9974C9-431B-49B9-91EC-CA955B7B6291}" destId="{D36CB7A1-77F9-4F46-8108-80091AF1B099}" srcOrd="1" destOrd="0" presId="urn:microsoft.com/office/officeart/2005/8/layout/pList2"/>
    <dgm:cxn modelId="{DF748E45-677D-4EDF-9C81-39EB18AD1F52}" type="presParOf" srcId="{D36CB7A1-77F9-4F46-8108-80091AF1B099}" destId="{6E7E7034-584D-41A2-823D-F87AC040E244}" srcOrd="0" destOrd="0" presId="urn:microsoft.com/office/officeart/2005/8/layout/pList2"/>
    <dgm:cxn modelId="{11F588F1-C83D-46B9-8817-3DFDA1F90BE9}" type="presParOf" srcId="{6E7E7034-584D-41A2-823D-F87AC040E244}" destId="{CCCD8DBB-BAA8-4F49-A2D7-AACAB5B09997}" srcOrd="0" destOrd="0" presId="urn:microsoft.com/office/officeart/2005/8/layout/pList2"/>
    <dgm:cxn modelId="{4094EF9A-3532-47A6-9F30-6FD5E408E255}" type="presParOf" srcId="{6E7E7034-584D-41A2-823D-F87AC040E244}" destId="{297BF586-2C20-41B3-8B80-21286EEC97AD}" srcOrd="1" destOrd="0" presId="urn:microsoft.com/office/officeart/2005/8/layout/pList2"/>
    <dgm:cxn modelId="{A7338ECA-F8B9-48F6-95CF-4CD6DF522166}" type="presParOf" srcId="{6E7E7034-584D-41A2-823D-F87AC040E244}" destId="{4EF1734B-3C76-4DF6-9981-3DCF9A0B6A83}" srcOrd="2" destOrd="0" presId="urn:microsoft.com/office/officeart/2005/8/layout/pList2"/>
    <dgm:cxn modelId="{9FE8F521-B6A0-4B04-819A-929A8FAB8338}" type="presParOf" srcId="{D36CB7A1-77F9-4F46-8108-80091AF1B099}" destId="{AB226C9C-5B0D-4448-904F-9E727A1F3708}" srcOrd="1" destOrd="0" presId="urn:microsoft.com/office/officeart/2005/8/layout/pList2"/>
    <dgm:cxn modelId="{468E5E46-13A6-4BCA-8578-EFDEFEB625BD}" type="presParOf" srcId="{D36CB7A1-77F9-4F46-8108-80091AF1B099}" destId="{D0113580-782C-4028-B39E-F8725869B58A}" srcOrd="2" destOrd="0" presId="urn:microsoft.com/office/officeart/2005/8/layout/pList2"/>
    <dgm:cxn modelId="{5CD883BE-BA18-45CD-A0C8-8FA05CA6EBA1}" type="presParOf" srcId="{D0113580-782C-4028-B39E-F8725869B58A}" destId="{BBF9176B-96D9-4607-8C97-DF66E7D2CBA5}" srcOrd="0" destOrd="0" presId="urn:microsoft.com/office/officeart/2005/8/layout/pList2"/>
    <dgm:cxn modelId="{80B920D7-75EC-42FB-94DC-8326F19D1987}" type="presParOf" srcId="{D0113580-782C-4028-B39E-F8725869B58A}" destId="{894C8283-2FF2-4ED3-8BF6-B8793A5B9239}" srcOrd="1" destOrd="0" presId="urn:microsoft.com/office/officeart/2005/8/layout/pList2"/>
    <dgm:cxn modelId="{3FF74DD4-2824-4A53-B658-56548AC84B0C}" type="presParOf" srcId="{D0113580-782C-4028-B39E-F8725869B58A}" destId="{3D95A320-C50F-4C29-ABBF-E8CC7B5047CB}" srcOrd="2" destOrd="0" presId="urn:microsoft.com/office/officeart/2005/8/layout/pList2"/>
    <dgm:cxn modelId="{14D74108-6D98-4066-9B2E-9F6BC9DB1D37}" type="presParOf" srcId="{D36CB7A1-77F9-4F46-8108-80091AF1B099}" destId="{3D059FEA-7DEA-41B9-891D-607287F2C370}" srcOrd="3" destOrd="0" presId="urn:microsoft.com/office/officeart/2005/8/layout/pList2"/>
    <dgm:cxn modelId="{6E98654A-7526-4EA2-8A4A-E7C0C4609A27}" type="presParOf" srcId="{D36CB7A1-77F9-4F46-8108-80091AF1B099}" destId="{F9B52BDA-6D3C-4A52-BCA9-5876B979342C}" srcOrd="4" destOrd="0" presId="urn:microsoft.com/office/officeart/2005/8/layout/pList2"/>
    <dgm:cxn modelId="{4F9E4E53-834A-4F90-BC6D-128BA59E060B}" type="presParOf" srcId="{F9B52BDA-6D3C-4A52-BCA9-5876B979342C}" destId="{9A92B53D-28A3-426A-AC4B-0D3AD81D4104}" srcOrd="0" destOrd="0" presId="urn:microsoft.com/office/officeart/2005/8/layout/pList2"/>
    <dgm:cxn modelId="{E5ACC734-9C69-4CBF-8ED8-F00874B1601D}" type="presParOf" srcId="{F9B52BDA-6D3C-4A52-BCA9-5876B979342C}" destId="{9C82FC73-200E-4BE4-BB12-4CAA30CFC0F4}" srcOrd="1" destOrd="0" presId="urn:microsoft.com/office/officeart/2005/8/layout/pList2"/>
    <dgm:cxn modelId="{A0980A73-9BFF-44CF-95FB-54D498EAE635}" type="presParOf" srcId="{F9B52BDA-6D3C-4A52-BCA9-5876B979342C}" destId="{D9B912FC-E237-4888-B9B9-63C5B3AD14B0}" srcOrd="2" destOrd="0" presId="urn:microsoft.com/office/officeart/2005/8/layout/pList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A29D62F-45CC-4909-8883-0B0844818DF9}" type="doc">
      <dgm:prSet loTypeId="urn:microsoft.com/office/officeart/2005/8/layout/cycle2" loCatId="cycle" qsTypeId="urn:microsoft.com/office/officeart/2005/8/quickstyle/3d3" qsCatId="3D" csTypeId="urn:microsoft.com/office/officeart/2005/8/colors/colorful1" csCatId="colorful" phldr="1"/>
      <dgm:spPr/>
      <dgm:t>
        <a:bodyPr/>
        <a:lstStyle/>
        <a:p>
          <a:endParaRPr lang="bg-BG"/>
        </a:p>
      </dgm:t>
    </dgm:pt>
    <dgm:pt modelId="{B059AC62-7D8D-47B3-B56C-42E109EE011B}">
      <dgm:prSet phldrT="[Text]"/>
      <dgm:spPr/>
      <dgm:t>
        <a:bodyPr/>
        <a:lstStyle/>
        <a:p>
          <a:r>
            <a:rPr lang="en-GB"/>
            <a:t>Description</a:t>
          </a:r>
          <a:endParaRPr lang="bg-BG"/>
        </a:p>
      </dgm:t>
    </dgm:pt>
    <dgm:pt modelId="{E45B03A7-61C6-4380-91FC-5110D4A300B4}" type="parTrans" cxnId="{1AE1A47D-9BDE-4D4B-8E77-784885E68635}">
      <dgm:prSet/>
      <dgm:spPr/>
      <dgm:t>
        <a:bodyPr/>
        <a:lstStyle/>
        <a:p>
          <a:endParaRPr lang="bg-BG"/>
        </a:p>
      </dgm:t>
    </dgm:pt>
    <dgm:pt modelId="{E15AD440-8937-41A5-AD69-91C85CEDA7A9}" type="sibTrans" cxnId="{1AE1A47D-9BDE-4D4B-8E77-784885E68635}">
      <dgm:prSet/>
      <dgm:spPr/>
      <dgm:t>
        <a:bodyPr/>
        <a:lstStyle/>
        <a:p>
          <a:endParaRPr lang="bg-BG"/>
        </a:p>
      </dgm:t>
    </dgm:pt>
    <dgm:pt modelId="{0802AED9-FC7D-4FDE-A0EA-1B2008BE6E2A}">
      <dgm:prSet phldrT="[Text]"/>
      <dgm:spPr/>
      <dgm:t>
        <a:bodyPr/>
        <a:lstStyle/>
        <a:p>
          <a:r>
            <a:rPr lang="en-US" dirty="0"/>
            <a:t>Evaluation</a:t>
          </a:r>
          <a:endParaRPr lang="bg-BG"/>
        </a:p>
      </dgm:t>
    </dgm:pt>
    <dgm:pt modelId="{402AEBE6-FE84-4775-9606-6EE37892DC27}" type="parTrans" cxnId="{842DB1E5-655E-4C8C-868C-CB427D9DFC91}">
      <dgm:prSet/>
      <dgm:spPr/>
      <dgm:t>
        <a:bodyPr/>
        <a:lstStyle/>
        <a:p>
          <a:endParaRPr lang="bg-BG"/>
        </a:p>
      </dgm:t>
    </dgm:pt>
    <dgm:pt modelId="{BF8D37C6-7AE4-4984-B8A3-FE28EA07FA18}" type="sibTrans" cxnId="{842DB1E5-655E-4C8C-868C-CB427D9DFC91}">
      <dgm:prSet/>
      <dgm:spPr/>
      <dgm:t>
        <a:bodyPr/>
        <a:lstStyle/>
        <a:p>
          <a:endParaRPr lang="bg-BG"/>
        </a:p>
      </dgm:t>
    </dgm:pt>
    <dgm:pt modelId="{6DB69D46-E5C3-4542-BAFC-0F05B2435CF1}">
      <dgm:prSet phldrT="[Text]"/>
      <dgm:spPr/>
      <dgm:t>
        <a:bodyPr/>
        <a:lstStyle/>
        <a:p>
          <a:r>
            <a:rPr lang="en-US" dirty="0"/>
            <a:t>Analysis</a:t>
          </a:r>
          <a:endParaRPr lang="bg-BG"/>
        </a:p>
      </dgm:t>
    </dgm:pt>
    <dgm:pt modelId="{1EBA9E65-5C4A-4924-9909-CC2681EA94A5}" type="parTrans" cxnId="{770FFD0D-5002-4AA9-8A52-B1E6CFA26336}">
      <dgm:prSet/>
      <dgm:spPr/>
      <dgm:t>
        <a:bodyPr/>
        <a:lstStyle/>
        <a:p>
          <a:endParaRPr lang="bg-BG"/>
        </a:p>
      </dgm:t>
    </dgm:pt>
    <dgm:pt modelId="{C44A0089-FB01-40A6-BA66-F88D09D8A2A1}" type="sibTrans" cxnId="{770FFD0D-5002-4AA9-8A52-B1E6CFA26336}">
      <dgm:prSet/>
      <dgm:spPr/>
      <dgm:t>
        <a:bodyPr/>
        <a:lstStyle/>
        <a:p>
          <a:endParaRPr lang="bg-BG"/>
        </a:p>
      </dgm:t>
    </dgm:pt>
    <dgm:pt modelId="{FBD2CFB7-3C16-4019-B811-B2347EDE90D7}">
      <dgm:prSet phldrT="[Text]"/>
      <dgm:spPr/>
      <dgm:t>
        <a:bodyPr/>
        <a:lstStyle/>
        <a:p>
          <a:r>
            <a:rPr lang="en-US" dirty="0"/>
            <a:t>Conclusion</a:t>
          </a:r>
          <a:endParaRPr lang="bg-BG"/>
        </a:p>
      </dgm:t>
    </dgm:pt>
    <dgm:pt modelId="{343DDF69-F518-44EE-93F9-453197FDD84C}" type="parTrans" cxnId="{F17BB174-6E38-404A-BFB5-BD92D35D6A2C}">
      <dgm:prSet/>
      <dgm:spPr/>
      <dgm:t>
        <a:bodyPr/>
        <a:lstStyle/>
        <a:p>
          <a:endParaRPr lang="bg-BG"/>
        </a:p>
      </dgm:t>
    </dgm:pt>
    <dgm:pt modelId="{A56E7EE1-0C55-4B68-803B-4617BC490CA2}" type="sibTrans" cxnId="{F17BB174-6E38-404A-BFB5-BD92D35D6A2C}">
      <dgm:prSet/>
      <dgm:spPr/>
      <dgm:t>
        <a:bodyPr/>
        <a:lstStyle/>
        <a:p>
          <a:endParaRPr lang="bg-BG"/>
        </a:p>
      </dgm:t>
    </dgm:pt>
    <dgm:pt modelId="{D01675CC-FE29-4D1F-8F4D-08489B811298}">
      <dgm:prSet phldrT="[Text]"/>
      <dgm:spPr/>
      <dgm:t>
        <a:bodyPr/>
        <a:lstStyle/>
        <a:p>
          <a:r>
            <a:rPr lang="en-US" dirty="0"/>
            <a:t>Action Plan</a:t>
          </a:r>
          <a:endParaRPr lang="bg-BG"/>
        </a:p>
      </dgm:t>
    </dgm:pt>
    <dgm:pt modelId="{89F2AAEE-D0FD-4EBD-9D44-BF35D697FFC8}" type="parTrans" cxnId="{9BED7C64-9FFF-4C70-8A30-9C96CD56443C}">
      <dgm:prSet/>
      <dgm:spPr/>
      <dgm:t>
        <a:bodyPr/>
        <a:lstStyle/>
        <a:p>
          <a:endParaRPr lang="bg-BG"/>
        </a:p>
      </dgm:t>
    </dgm:pt>
    <dgm:pt modelId="{897AB5E1-C4F9-45A5-9441-094B9B552020}" type="sibTrans" cxnId="{9BED7C64-9FFF-4C70-8A30-9C96CD56443C}">
      <dgm:prSet/>
      <dgm:spPr/>
      <dgm:t>
        <a:bodyPr/>
        <a:lstStyle/>
        <a:p>
          <a:endParaRPr lang="bg-BG"/>
        </a:p>
      </dgm:t>
    </dgm:pt>
    <dgm:pt modelId="{0DFA8640-7869-4D51-A3EB-34846DAAB9C7}">
      <dgm:prSet/>
      <dgm:spPr/>
      <dgm:t>
        <a:bodyPr/>
        <a:lstStyle/>
        <a:p>
          <a:r>
            <a:rPr lang="en-US" dirty="0"/>
            <a:t>Feelings</a:t>
          </a:r>
          <a:endParaRPr lang="bg-BG"/>
        </a:p>
      </dgm:t>
    </dgm:pt>
    <dgm:pt modelId="{DC92520F-DE6D-4683-A57E-8BC3C1F2A4B8}" type="parTrans" cxnId="{5200BA5B-9E6F-492B-BDB6-ED403BE62AE9}">
      <dgm:prSet/>
      <dgm:spPr/>
      <dgm:t>
        <a:bodyPr/>
        <a:lstStyle/>
        <a:p>
          <a:endParaRPr lang="bg-BG"/>
        </a:p>
      </dgm:t>
    </dgm:pt>
    <dgm:pt modelId="{BA955A41-43B3-4EF7-9FE0-14C8EDF27436}" type="sibTrans" cxnId="{5200BA5B-9E6F-492B-BDB6-ED403BE62AE9}">
      <dgm:prSet/>
      <dgm:spPr/>
      <dgm:t>
        <a:bodyPr/>
        <a:lstStyle/>
        <a:p>
          <a:endParaRPr lang="bg-BG"/>
        </a:p>
      </dgm:t>
    </dgm:pt>
    <dgm:pt modelId="{8C9CF633-9A3B-4874-9ADF-6403E35BC19C}" type="pres">
      <dgm:prSet presAssocID="{CA29D62F-45CC-4909-8883-0B0844818DF9}" presName="cycle" presStyleCnt="0">
        <dgm:presLayoutVars>
          <dgm:dir/>
          <dgm:resizeHandles val="exact"/>
        </dgm:presLayoutVars>
      </dgm:prSet>
      <dgm:spPr/>
    </dgm:pt>
    <dgm:pt modelId="{1F01461A-DC7F-4906-8436-CC687ABA7B11}" type="pres">
      <dgm:prSet presAssocID="{B059AC62-7D8D-47B3-B56C-42E109EE011B}" presName="node" presStyleLbl="node1" presStyleIdx="0" presStyleCnt="6">
        <dgm:presLayoutVars>
          <dgm:bulletEnabled val="1"/>
        </dgm:presLayoutVars>
      </dgm:prSet>
      <dgm:spPr/>
    </dgm:pt>
    <dgm:pt modelId="{4BEDDA8A-5384-416E-832E-A01F1C202F7E}" type="pres">
      <dgm:prSet presAssocID="{E15AD440-8937-41A5-AD69-91C85CEDA7A9}" presName="sibTrans" presStyleLbl="sibTrans2D1" presStyleIdx="0" presStyleCnt="6"/>
      <dgm:spPr/>
    </dgm:pt>
    <dgm:pt modelId="{53488B81-9EC7-48B5-AD09-D9D0007BACFD}" type="pres">
      <dgm:prSet presAssocID="{E15AD440-8937-41A5-AD69-91C85CEDA7A9}" presName="connectorText" presStyleLbl="sibTrans2D1" presStyleIdx="0" presStyleCnt="6"/>
      <dgm:spPr/>
    </dgm:pt>
    <dgm:pt modelId="{4999C40D-1F2D-4697-9A3E-392585E1E09A}" type="pres">
      <dgm:prSet presAssocID="{0DFA8640-7869-4D51-A3EB-34846DAAB9C7}" presName="node" presStyleLbl="node1" presStyleIdx="1" presStyleCnt="6">
        <dgm:presLayoutVars>
          <dgm:bulletEnabled val="1"/>
        </dgm:presLayoutVars>
      </dgm:prSet>
      <dgm:spPr/>
    </dgm:pt>
    <dgm:pt modelId="{834EFEAD-5A13-4355-B36A-2FE190C9D373}" type="pres">
      <dgm:prSet presAssocID="{BA955A41-43B3-4EF7-9FE0-14C8EDF27436}" presName="sibTrans" presStyleLbl="sibTrans2D1" presStyleIdx="1" presStyleCnt="6"/>
      <dgm:spPr/>
    </dgm:pt>
    <dgm:pt modelId="{1956EEA0-E53B-4E05-BC83-ACFD4214E498}" type="pres">
      <dgm:prSet presAssocID="{BA955A41-43B3-4EF7-9FE0-14C8EDF27436}" presName="connectorText" presStyleLbl="sibTrans2D1" presStyleIdx="1" presStyleCnt="6"/>
      <dgm:spPr/>
    </dgm:pt>
    <dgm:pt modelId="{8A955530-1249-45ED-9747-72CF2E60C0A5}" type="pres">
      <dgm:prSet presAssocID="{0802AED9-FC7D-4FDE-A0EA-1B2008BE6E2A}" presName="node" presStyleLbl="node1" presStyleIdx="2" presStyleCnt="6">
        <dgm:presLayoutVars>
          <dgm:bulletEnabled val="1"/>
        </dgm:presLayoutVars>
      </dgm:prSet>
      <dgm:spPr/>
    </dgm:pt>
    <dgm:pt modelId="{170AC9AC-1F63-4E95-8515-F3E28F6315E4}" type="pres">
      <dgm:prSet presAssocID="{BF8D37C6-7AE4-4984-B8A3-FE28EA07FA18}" presName="sibTrans" presStyleLbl="sibTrans2D1" presStyleIdx="2" presStyleCnt="6"/>
      <dgm:spPr/>
    </dgm:pt>
    <dgm:pt modelId="{C2166EB3-84E8-4B7C-8888-B78DFEA38CAB}" type="pres">
      <dgm:prSet presAssocID="{BF8D37C6-7AE4-4984-B8A3-FE28EA07FA18}" presName="connectorText" presStyleLbl="sibTrans2D1" presStyleIdx="2" presStyleCnt="6"/>
      <dgm:spPr/>
    </dgm:pt>
    <dgm:pt modelId="{C6D388F1-B820-49CF-91AD-493F73BFA117}" type="pres">
      <dgm:prSet presAssocID="{6DB69D46-E5C3-4542-BAFC-0F05B2435CF1}" presName="node" presStyleLbl="node1" presStyleIdx="3" presStyleCnt="6" custRadScaleRad="104229">
        <dgm:presLayoutVars>
          <dgm:bulletEnabled val="1"/>
        </dgm:presLayoutVars>
      </dgm:prSet>
      <dgm:spPr/>
    </dgm:pt>
    <dgm:pt modelId="{AC4913CA-831D-498D-A1CF-F531BF92A09D}" type="pres">
      <dgm:prSet presAssocID="{C44A0089-FB01-40A6-BA66-F88D09D8A2A1}" presName="sibTrans" presStyleLbl="sibTrans2D1" presStyleIdx="3" presStyleCnt="6"/>
      <dgm:spPr/>
    </dgm:pt>
    <dgm:pt modelId="{AA63D755-5274-4898-9C36-91661612DD6D}" type="pres">
      <dgm:prSet presAssocID="{C44A0089-FB01-40A6-BA66-F88D09D8A2A1}" presName="connectorText" presStyleLbl="sibTrans2D1" presStyleIdx="3" presStyleCnt="6"/>
      <dgm:spPr/>
    </dgm:pt>
    <dgm:pt modelId="{E360B887-826F-4AB2-88CF-E485D3B3AC92}" type="pres">
      <dgm:prSet presAssocID="{FBD2CFB7-3C16-4019-B811-B2347EDE90D7}" presName="node" presStyleLbl="node1" presStyleIdx="4" presStyleCnt="6">
        <dgm:presLayoutVars>
          <dgm:bulletEnabled val="1"/>
        </dgm:presLayoutVars>
      </dgm:prSet>
      <dgm:spPr/>
    </dgm:pt>
    <dgm:pt modelId="{C9521F7F-0204-45D0-B632-A04F45A51A32}" type="pres">
      <dgm:prSet presAssocID="{A56E7EE1-0C55-4B68-803B-4617BC490CA2}" presName="sibTrans" presStyleLbl="sibTrans2D1" presStyleIdx="4" presStyleCnt="6"/>
      <dgm:spPr/>
    </dgm:pt>
    <dgm:pt modelId="{3855B9BD-7380-446F-9089-7A333A4C278A}" type="pres">
      <dgm:prSet presAssocID="{A56E7EE1-0C55-4B68-803B-4617BC490CA2}" presName="connectorText" presStyleLbl="sibTrans2D1" presStyleIdx="4" presStyleCnt="6"/>
      <dgm:spPr/>
    </dgm:pt>
    <dgm:pt modelId="{888051F6-BB18-45A5-B0FD-D3E1805B695F}" type="pres">
      <dgm:prSet presAssocID="{D01675CC-FE29-4D1F-8F4D-08489B811298}" presName="node" presStyleLbl="node1" presStyleIdx="5" presStyleCnt="6">
        <dgm:presLayoutVars>
          <dgm:bulletEnabled val="1"/>
        </dgm:presLayoutVars>
      </dgm:prSet>
      <dgm:spPr/>
    </dgm:pt>
    <dgm:pt modelId="{9FDBF62A-1A73-47B0-8B7A-B43DD142CEFB}" type="pres">
      <dgm:prSet presAssocID="{897AB5E1-C4F9-45A5-9441-094B9B552020}" presName="sibTrans" presStyleLbl="sibTrans2D1" presStyleIdx="5" presStyleCnt="6"/>
      <dgm:spPr/>
    </dgm:pt>
    <dgm:pt modelId="{0428F054-CD71-4A46-9BF3-48A75E20B37A}" type="pres">
      <dgm:prSet presAssocID="{897AB5E1-C4F9-45A5-9441-094B9B552020}" presName="connectorText" presStyleLbl="sibTrans2D1" presStyleIdx="5" presStyleCnt="6"/>
      <dgm:spPr/>
    </dgm:pt>
  </dgm:ptLst>
  <dgm:cxnLst>
    <dgm:cxn modelId="{770FFD0D-5002-4AA9-8A52-B1E6CFA26336}" srcId="{CA29D62F-45CC-4909-8883-0B0844818DF9}" destId="{6DB69D46-E5C3-4542-BAFC-0F05B2435CF1}" srcOrd="3" destOrd="0" parTransId="{1EBA9E65-5C4A-4924-9909-CC2681EA94A5}" sibTransId="{C44A0089-FB01-40A6-BA66-F88D09D8A2A1}"/>
    <dgm:cxn modelId="{4A6EAA0F-DCA3-49C3-A6A3-436EEA384ED3}" type="presOf" srcId="{BA955A41-43B3-4EF7-9FE0-14C8EDF27436}" destId="{834EFEAD-5A13-4355-B36A-2FE190C9D373}" srcOrd="0" destOrd="0" presId="urn:microsoft.com/office/officeart/2005/8/layout/cycle2"/>
    <dgm:cxn modelId="{07359811-AF9B-4EA2-B00D-7C31C9C6A81A}" type="presOf" srcId="{D01675CC-FE29-4D1F-8F4D-08489B811298}" destId="{888051F6-BB18-45A5-B0FD-D3E1805B695F}" srcOrd="0" destOrd="0" presId="urn:microsoft.com/office/officeart/2005/8/layout/cycle2"/>
    <dgm:cxn modelId="{A93CCB22-AC1A-42DE-BDA6-8DFF78FC5247}" type="presOf" srcId="{CA29D62F-45CC-4909-8883-0B0844818DF9}" destId="{8C9CF633-9A3B-4874-9ADF-6403E35BC19C}" srcOrd="0" destOrd="0" presId="urn:microsoft.com/office/officeart/2005/8/layout/cycle2"/>
    <dgm:cxn modelId="{7BE3DD2F-F489-4070-B6EB-190E37144081}" type="presOf" srcId="{6DB69D46-E5C3-4542-BAFC-0F05B2435CF1}" destId="{C6D388F1-B820-49CF-91AD-493F73BFA117}" srcOrd="0" destOrd="0" presId="urn:microsoft.com/office/officeart/2005/8/layout/cycle2"/>
    <dgm:cxn modelId="{5C252A5B-F897-452B-B44A-44F76BA2105A}" type="presOf" srcId="{E15AD440-8937-41A5-AD69-91C85CEDA7A9}" destId="{4BEDDA8A-5384-416E-832E-A01F1C202F7E}" srcOrd="0" destOrd="0" presId="urn:microsoft.com/office/officeart/2005/8/layout/cycle2"/>
    <dgm:cxn modelId="{5200BA5B-9E6F-492B-BDB6-ED403BE62AE9}" srcId="{CA29D62F-45CC-4909-8883-0B0844818DF9}" destId="{0DFA8640-7869-4D51-A3EB-34846DAAB9C7}" srcOrd="1" destOrd="0" parTransId="{DC92520F-DE6D-4683-A57E-8BC3C1F2A4B8}" sibTransId="{BA955A41-43B3-4EF7-9FE0-14C8EDF27436}"/>
    <dgm:cxn modelId="{9BED7C64-9FFF-4C70-8A30-9C96CD56443C}" srcId="{CA29D62F-45CC-4909-8883-0B0844818DF9}" destId="{D01675CC-FE29-4D1F-8F4D-08489B811298}" srcOrd="5" destOrd="0" parTransId="{89F2AAEE-D0FD-4EBD-9D44-BF35D697FFC8}" sibTransId="{897AB5E1-C4F9-45A5-9441-094B9B552020}"/>
    <dgm:cxn modelId="{13A0BF4E-6CDF-415B-A585-9B393DD030BF}" type="presOf" srcId="{897AB5E1-C4F9-45A5-9441-094B9B552020}" destId="{0428F054-CD71-4A46-9BF3-48A75E20B37A}" srcOrd="1" destOrd="0" presId="urn:microsoft.com/office/officeart/2005/8/layout/cycle2"/>
    <dgm:cxn modelId="{79261571-65AE-460C-B35A-1D35DD9EB86A}" type="presOf" srcId="{0DFA8640-7869-4D51-A3EB-34846DAAB9C7}" destId="{4999C40D-1F2D-4697-9A3E-392585E1E09A}" srcOrd="0" destOrd="0" presId="urn:microsoft.com/office/officeart/2005/8/layout/cycle2"/>
    <dgm:cxn modelId="{56A3D571-7406-4DA0-A5D0-F5640985C90A}" type="presOf" srcId="{FBD2CFB7-3C16-4019-B811-B2347EDE90D7}" destId="{E360B887-826F-4AB2-88CF-E485D3B3AC92}" srcOrd="0" destOrd="0" presId="urn:microsoft.com/office/officeart/2005/8/layout/cycle2"/>
    <dgm:cxn modelId="{F17BB174-6E38-404A-BFB5-BD92D35D6A2C}" srcId="{CA29D62F-45CC-4909-8883-0B0844818DF9}" destId="{FBD2CFB7-3C16-4019-B811-B2347EDE90D7}" srcOrd="4" destOrd="0" parTransId="{343DDF69-F518-44EE-93F9-453197FDD84C}" sibTransId="{A56E7EE1-0C55-4B68-803B-4617BC490CA2}"/>
    <dgm:cxn modelId="{1AE1A47D-9BDE-4D4B-8E77-784885E68635}" srcId="{CA29D62F-45CC-4909-8883-0B0844818DF9}" destId="{B059AC62-7D8D-47B3-B56C-42E109EE011B}" srcOrd="0" destOrd="0" parTransId="{E45B03A7-61C6-4380-91FC-5110D4A300B4}" sibTransId="{E15AD440-8937-41A5-AD69-91C85CEDA7A9}"/>
    <dgm:cxn modelId="{0B778888-F2A1-48F1-BFDB-7A37B9278A4E}" type="presOf" srcId="{C44A0089-FB01-40A6-BA66-F88D09D8A2A1}" destId="{AA63D755-5274-4898-9C36-91661612DD6D}" srcOrd="1" destOrd="0" presId="urn:microsoft.com/office/officeart/2005/8/layout/cycle2"/>
    <dgm:cxn modelId="{5DF4288A-D718-46EF-BDB1-2AB063309E82}" type="presOf" srcId="{897AB5E1-C4F9-45A5-9441-094B9B552020}" destId="{9FDBF62A-1A73-47B0-8B7A-B43DD142CEFB}" srcOrd="0" destOrd="0" presId="urn:microsoft.com/office/officeart/2005/8/layout/cycle2"/>
    <dgm:cxn modelId="{E431228D-9580-4A63-BFB7-20751ACEFAB5}" type="presOf" srcId="{A56E7EE1-0C55-4B68-803B-4617BC490CA2}" destId="{C9521F7F-0204-45D0-B632-A04F45A51A32}" srcOrd="0" destOrd="0" presId="urn:microsoft.com/office/officeart/2005/8/layout/cycle2"/>
    <dgm:cxn modelId="{76332FBE-A7E7-4CC5-A38E-8A7CD3C399A8}" type="presOf" srcId="{BA955A41-43B3-4EF7-9FE0-14C8EDF27436}" destId="{1956EEA0-E53B-4E05-BC83-ACFD4214E498}" srcOrd="1" destOrd="0" presId="urn:microsoft.com/office/officeart/2005/8/layout/cycle2"/>
    <dgm:cxn modelId="{50FF65CB-8A18-4DE2-A672-8E0142246A9C}" type="presOf" srcId="{BF8D37C6-7AE4-4984-B8A3-FE28EA07FA18}" destId="{C2166EB3-84E8-4B7C-8888-B78DFEA38CAB}" srcOrd="1" destOrd="0" presId="urn:microsoft.com/office/officeart/2005/8/layout/cycle2"/>
    <dgm:cxn modelId="{03476FCC-0AAC-47CD-9C10-A73AC4966937}" type="presOf" srcId="{C44A0089-FB01-40A6-BA66-F88D09D8A2A1}" destId="{AC4913CA-831D-498D-A1CF-F531BF92A09D}" srcOrd="0" destOrd="0" presId="urn:microsoft.com/office/officeart/2005/8/layout/cycle2"/>
    <dgm:cxn modelId="{5C91D8CC-E909-4ABE-A2B7-5118742912B3}" type="presOf" srcId="{A56E7EE1-0C55-4B68-803B-4617BC490CA2}" destId="{3855B9BD-7380-446F-9089-7A333A4C278A}" srcOrd="1" destOrd="0" presId="urn:microsoft.com/office/officeart/2005/8/layout/cycle2"/>
    <dgm:cxn modelId="{711868D2-E865-425C-B2AA-29BE045B7943}" type="presOf" srcId="{B059AC62-7D8D-47B3-B56C-42E109EE011B}" destId="{1F01461A-DC7F-4906-8436-CC687ABA7B11}" srcOrd="0" destOrd="0" presId="urn:microsoft.com/office/officeart/2005/8/layout/cycle2"/>
    <dgm:cxn modelId="{732375D8-EE75-4508-9957-E083118DDA58}" type="presOf" srcId="{E15AD440-8937-41A5-AD69-91C85CEDA7A9}" destId="{53488B81-9EC7-48B5-AD09-D9D0007BACFD}" srcOrd="1" destOrd="0" presId="urn:microsoft.com/office/officeart/2005/8/layout/cycle2"/>
    <dgm:cxn modelId="{842DB1E5-655E-4C8C-868C-CB427D9DFC91}" srcId="{CA29D62F-45CC-4909-8883-0B0844818DF9}" destId="{0802AED9-FC7D-4FDE-A0EA-1B2008BE6E2A}" srcOrd="2" destOrd="0" parTransId="{402AEBE6-FE84-4775-9606-6EE37892DC27}" sibTransId="{BF8D37C6-7AE4-4984-B8A3-FE28EA07FA18}"/>
    <dgm:cxn modelId="{1F4B19EA-8DE0-4DCC-AD87-198A525AABF1}" type="presOf" srcId="{0802AED9-FC7D-4FDE-A0EA-1B2008BE6E2A}" destId="{8A955530-1249-45ED-9747-72CF2E60C0A5}" srcOrd="0" destOrd="0" presId="urn:microsoft.com/office/officeart/2005/8/layout/cycle2"/>
    <dgm:cxn modelId="{2ED798F8-0071-471C-8E87-514CAA0DDF5B}" type="presOf" srcId="{BF8D37C6-7AE4-4984-B8A3-FE28EA07FA18}" destId="{170AC9AC-1F63-4E95-8515-F3E28F6315E4}" srcOrd="0" destOrd="0" presId="urn:microsoft.com/office/officeart/2005/8/layout/cycle2"/>
    <dgm:cxn modelId="{4D3B2224-0854-4532-9972-9996387B13DE}" type="presParOf" srcId="{8C9CF633-9A3B-4874-9ADF-6403E35BC19C}" destId="{1F01461A-DC7F-4906-8436-CC687ABA7B11}" srcOrd="0" destOrd="0" presId="urn:microsoft.com/office/officeart/2005/8/layout/cycle2"/>
    <dgm:cxn modelId="{A42C22D0-6EB5-485B-B460-D38C851D1321}" type="presParOf" srcId="{8C9CF633-9A3B-4874-9ADF-6403E35BC19C}" destId="{4BEDDA8A-5384-416E-832E-A01F1C202F7E}" srcOrd="1" destOrd="0" presId="urn:microsoft.com/office/officeart/2005/8/layout/cycle2"/>
    <dgm:cxn modelId="{38CBE87E-4731-46FC-A716-CEC9916E3AA7}" type="presParOf" srcId="{4BEDDA8A-5384-416E-832E-A01F1C202F7E}" destId="{53488B81-9EC7-48B5-AD09-D9D0007BACFD}" srcOrd="0" destOrd="0" presId="urn:microsoft.com/office/officeart/2005/8/layout/cycle2"/>
    <dgm:cxn modelId="{9B926D1D-F17F-44C7-BBD5-457DD7BE1B32}" type="presParOf" srcId="{8C9CF633-9A3B-4874-9ADF-6403E35BC19C}" destId="{4999C40D-1F2D-4697-9A3E-392585E1E09A}" srcOrd="2" destOrd="0" presId="urn:microsoft.com/office/officeart/2005/8/layout/cycle2"/>
    <dgm:cxn modelId="{A79A8BCB-2E00-4B5D-AB85-263E57C510E9}" type="presParOf" srcId="{8C9CF633-9A3B-4874-9ADF-6403E35BC19C}" destId="{834EFEAD-5A13-4355-B36A-2FE190C9D373}" srcOrd="3" destOrd="0" presId="urn:microsoft.com/office/officeart/2005/8/layout/cycle2"/>
    <dgm:cxn modelId="{3C018357-48F5-4BFA-A78B-399F5B283D71}" type="presParOf" srcId="{834EFEAD-5A13-4355-B36A-2FE190C9D373}" destId="{1956EEA0-E53B-4E05-BC83-ACFD4214E498}" srcOrd="0" destOrd="0" presId="urn:microsoft.com/office/officeart/2005/8/layout/cycle2"/>
    <dgm:cxn modelId="{AAF639D6-37A3-46E5-A73D-67331B2994A9}" type="presParOf" srcId="{8C9CF633-9A3B-4874-9ADF-6403E35BC19C}" destId="{8A955530-1249-45ED-9747-72CF2E60C0A5}" srcOrd="4" destOrd="0" presId="urn:microsoft.com/office/officeart/2005/8/layout/cycle2"/>
    <dgm:cxn modelId="{DFAE5078-FB08-4C2C-B22A-BDF02136670C}" type="presParOf" srcId="{8C9CF633-9A3B-4874-9ADF-6403E35BC19C}" destId="{170AC9AC-1F63-4E95-8515-F3E28F6315E4}" srcOrd="5" destOrd="0" presId="urn:microsoft.com/office/officeart/2005/8/layout/cycle2"/>
    <dgm:cxn modelId="{C724DA8A-5C95-4169-B41E-642088682704}" type="presParOf" srcId="{170AC9AC-1F63-4E95-8515-F3E28F6315E4}" destId="{C2166EB3-84E8-4B7C-8888-B78DFEA38CAB}" srcOrd="0" destOrd="0" presId="urn:microsoft.com/office/officeart/2005/8/layout/cycle2"/>
    <dgm:cxn modelId="{E1D999CB-E2D4-4125-99B9-A65D3B52430C}" type="presParOf" srcId="{8C9CF633-9A3B-4874-9ADF-6403E35BC19C}" destId="{C6D388F1-B820-49CF-91AD-493F73BFA117}" srcOrd="6" destOrd="0" presId="urn:microsoft.com/office/officeart/2005/8/layout/cycle2"/>
    <dgm:cxn modelId="{0E609129-47B7-4CDD-9600-1A3FDBD20CA7}" type="presParOf" srcId="{8C9CF633-9A3B-4874-9ADF-6403E35BC19C}" destId="{AC4913CA-831D-498D-A1CF-F531BF92A09D}" srcOrd="7" destOrd="0" presId="urn:microsoft.com/office/officeart/2005/8/layout/cycle2"/>
    <dgm:cxn modelId="{DC8BC808-9147-4F0A-8F94-FF9CC3DF1843}" type="presParOf" srcId="{AC4913CA-831D-498D-A1CF-F531BF92A09D}" destId="{AA63D755-5274-4898-9C36-91661612DD6D}" srcOrd="0" destOrd="0" presId="urn:microsoft.com/office/officeart/2005/8/layout/cycle2"/>
    <dgm:cxn modelId="{249F74CF-1519-4A31-90BC-02BF0AD9E94F}" type="presParOf" srcId="{8C9CF633-9A3B-4874-9ADF-6403E35BC19C}" destId="{E360B887-826F-4AB2-88CF-E485D3B3AC92}" srcOrd="8" destOrd="0" presId="urn:microsoft.com/office/officeart/2005/8/layout/cycle2"/>
    <dgm:cxn modelId="{D2C73988-E42A-4407-95C2-2055D7CAE80D}" type="presParOf" srcId="{8C9CF633-9A3B-4874-9ADF-6403E35BC19C}" destId="{C9521F7F-0204-45D0-B632-A04F45A51A32}" srcOrd="9" destOrd="0" presId="urn:microsoft.com/office/officeart/2005/8/layout/cycle2"/>
    <dgm:cxn modelId="{4F4D4736-653D-4EE0-839B-460248C55DEA}" type="presParOf" srcId="{C9521F7F-0204-45D0-B632-A04F45A51A32}" destId="{3855B9BD-7380-446F-9089-7A333A4C278A}" srcOrd="0" destOrd="0" presId="urn:microsoft.com/office/officeart/2005/8/layout/cycle2"/>
    <dgm:cxn modelId="{7361FA07-F500-496D-8CA6-D82C9FA7C84E}" type="presParOf" srcId="{8C9CF633-9A3B-4874-9ADF-6403E35BC19C}" destId="{888051F6-BB18-45A5-B0FD-D3E1805B695F}" srcOrd="10" destOrd="0" presId="urn:microsoft.com/office/officeart/2005/8/layout/cycle2"/>
    <dgm:cxn modelId="{7DDE1272-994A-4702-A94F-A473E374F7C2}" type="presParOf" srcId="{8C9CF633-9A3B-4874-9ADF-6403E35BC19C}" destId="{9FDBF62A-1A73-47B0-8B7A-B43DD142CEFB}" srcOrd="11" destOrd="0" presId="urn:microsoft.com/office/officeart/2005/8/layout/cycle2"/>
    <dgm:cxn modelId="{33DA3253-0A03-412F-A8F8-BB7C6E8BA7BC}" type="presParOf" srcId="{9FDBF62A-1A73-47B0-8B7A-B43DD142CEFB}" destId="{0428F054-CD71-4A46-9BF3-48A75E20B37A}" srcOrd="0" destOrd="0" presId="urn:microsoft.com/office/officeart/2005/8/layout/cycle2"/>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A1920E-4A08-4B31-BD1D-1A47D6D3F791}">
      <dsp:nvSpPr>
        <dsp:cNvPr id="0" name=""/>
        <dsp:cNvSpPr/>
      </dsp:nvSpPr>
      <dsp:spPr>
        <a:xfrm>
          <a:off x="0" y="0"/>
          <a:ext cx="5036820" cy="1745361"/>
        </a:xfrm>
        <a:prstGeom prst="roundRect">
          <a:avLst>
            <a:gd name="adj" fmla="val 10000"/>
          </a:avLst>
        </a:prstGeom>
        <a:solidFill>
          <a:schemeClr val="accent1">
            <a:alpha val="90000"/>
            <a:tint val="4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4EF1734B-3C76-4DF6-9981-3DCF9A0B6A83}">
      <dsp:nvSpPr>
        <dsp:cNvPr id="0" name=""/>
        <dsp:cNvSpPr/>
      </dsp:nvSpPr>
      <dsp:spPr>
        <a:xfrm>
          <a:off x="151104" y="232714"/>
          <a:ext cx="1479565" cy="1279931"/>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70000" b="-70000"/>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CCCD8DBB-BAA8-4F49-A2D7-AACAB5B09997}">
      <dsp:nvSpPr>
        <dsp:cNvPr id="0" name=""/>
        <dsp:cNvSpPr/>
      </dsp:nvSpPr>
      <dsp:spPr>
        <a:xfrm rot="10800000">
          <a:off x="151104" y="1745360"/>
          <a:ext cx="1479565" cy="2133219"/>
        </a:xfrm>
        <a:prstGeom prst="round2SameRect">
          <a:avLst>
            <a:gd name="adj1" fmla="val 10500"/>
            <a:gd name="adj2" fmla="val 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2024" tIns="192024" rIns="192024" bIns="192024" numCol="1" spcCol="1270" anchor="t" anchorCtr="0">
          <a:noAutofit/>
        </a:bodyPr>
        <a:lstStyle/>
        <a:p>
          <a:pPr marL="0" lvl="0" indent="0" algn="l" defTabSz="1200150">
            <a:lnSpc>
              <a:spcPct val="90000"/>
            </a:lnSpc>
            <a:spcBef>
              <a:spcPct val="0"/>
            </a:spcBef>
            <a:spcAft>
              <a:spcPct val="35000"/>
            </a:spcAft>
            <a:buNone/>
          </a:pPr>
          <a:endParaRPr lang="bg-BG" sz="2700" kern="1200"/>
        </a:p>
        <a:p>
          <a:pPr marL="228600" lvl="1" indent="-228600" algn="l" defTabSz="933450">
            <a:lnSpc>
              <a:spcPct val="90000"/>
            </a:lnSpc>
            <a:spcBef>
              <a:spcPct val="0"/>
            </a:spcBef>
            <a:spcAft>
              <a:spcPct val="15000"/>
            </a:spcAft>
            <a:buChar char="•"/>
          </a:pPr>
          <a:r>
            <a:rPr lang="en-GB" sz="2100" kern="1200">
              <a:latin typeface="+mj-lt"/>
            </a:rPr>
            <a:t>What</a:t>
          </a:r>
          <a:r>
            <a:rPr lang="en-GB" sz="2100" kern="1200"/>
            <a:t>?</a:t>
          </a:r>
          <a:endParaRPr lang="bg-BG" sz="2100" kern="1200"/>
        </a:p>
      </dsp:txBody>
      <dsp:txXfrm rot="10800000">
        <a:off x="196606" y="1745360"/>
        <a:ext cx="1388561" cy="2087717"/>
      </dsp:txXfrm>
    </dsp:sp>
    <dsp:sp modelId="{3D95A320-C50F-4C29-ABBF-E8CC7B5047CB}">
      <dsp:nvSpPr>
        <dsp:cNvPr id="0" name=""/>
        <dsp:cNvSpPr/>
      </dsp:nvSpPr>
      <dsp:spPr>
        <a:xfrm>
          <a:off x="1778627" y="232714"/>
          <a:ext cx="1479565" cy="1279931"/>
        </a:xfrm>
        <a:prstGeom prst="roundRect">
          <a:avLst>
            <a:gd name="adj" fmla="val 10000"/>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t="-71000" b="-71000"/>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BBF9176B-96D9-4607-8C97-DF66E7D2CBA5}">
      <dsp:nvSpPr>
        <dsp:cNvPr id="0" name=""/>
        <dsp:cNvSpPr/>
      </dsp:nvSpPr>
      <dsp:spPr>
        <a:xfrm rot="10800000">
          <a:off x="1778627" y="1745360"/>
          <a:ext cx="1479565" cy="2133219"/>
        </a:xfrm>
        <a:prstGeom prst="round2SameRect">
          <a:avLst>
            <a:gd name="adj1" fmla="val 10500"/>
            <a:gd name="adj2" fmla="val 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2024" tIns="192024" rIns="192024" bIns="192024" numCol="1" spcCol="1270" anchor="t" anchorCtr="0">
          <a:noAutofit/>
        </a:bodyPr>
        <a:lstStyle/>
        <a:p>
          <a:pPr marL="0" lvl="0" indent="0" algn="l" defTabSz="1200150">
            <a:lnSpc>
              <a:spcPct val="90000"/>
            </a:lnSpc>
            <a:spcBef>
              <a:spcPct val="0"/>
            </a:spcBef>
            <a:spcAft>
              <a:spcPct val="35000"/>
            </a:spcAft>
            <a:buNone/>
          </a:pPr>
          <a:r>
            <a:rPr lang="en-GB" sz="2700" kern="1200"/>
            <a:t>   </a:t>
          </a:r>
          <a:endParaRPr lang="bg-BG" sz="2700" kern="1200"/>
        </a:p>
        <a:p>
          <a:pPr marL="228600" lvl="1" indent="-228600" algn="l" defTabSz="933450">
            <a:lnSpc>
              <a:spcPct val="90000"/>
            </a:lnSpc>
            <a:spcBef>
              <a:spcPct val="0"/>
            </a:spcBef>
            <a:spcAft>
              <a:spcPct val="15000"/>
            </a:spcAft>
            <a:buChar char="•"/>
          </a:pPr>
          <a:r>
            <a:rPr lang="en-GB" sz="2100" kern="1200"/>
            <a:t>So What?</a:t>
          </a:r>
          <a:endParaRPr lang="bg-BG" sz="2100" kern="1200"/>
        </a:p>
      </dsp:txBody>
      <dsp:txXfrm rot="10800000">
        <a:off x="1824129" y="1745360"/>
        <a:ext cx="1388561" cy="2087717"/>
      </dsp:txXfrm>
    </dsp:sp>
    <dsp:sp modelId="{D9B912FC-E237-4888-B9B9-63C5B3AD14B0}">
      <dsp:nvSpPr>
        <dsp:cNvPr id="0" name=""/>
        <dsp:cNvSpPr/>
      </dsp:nvSpPr>
      <dsp:spPr>
        <a:xfrm>
          <a:off x="3406149" y="232714"/>
          <a:ext cx="1479565" cy="1279931"/>
        </a:xfrm>
        <a:prstGeom prst="roundRect">
          <a:avLst>
            <a:gd name="adj" fmla="val 10000"/>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t="-17000" b="-17000"/>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9A92B53D-28A3-426A-AC4B-0D3AD81D4104}">
      <dsp:nvSpPr>
        <dsp:cNvPr id="0" name=""/>
        <dsp:cNvSpPr/>
      </dsp:nvSpPr>
      <dsp:spPr>
        <a:xfrm rot="10800000">
          <a:off x="3406149" y="1745360"/>
          <a:ext cx="1479565" cy="2133219"/>
        </a:xfrm>
        <a:prstGeom prst="round2SameRect">
          <a:avLst>
            <a:gd name="adj1" fmla="val 10500"/>
            <a:gd name="adj2" fmla="val 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92024" tIns="192024" rIns="192024" bIns="192024" numCol="1" spcCol="1270" anchor="t" anchorCtr="0">
          <a:noAutofit/>
        </a:bodyPr>
        <a:lstStyle/>
        <a:p>
          <a:pPr marL="0" lvl="0" indent="0" algn="l" defTabSz="1200150">
            <a:lnSpc>
              <a:spcPct val="90000"/>
            </a:lnSpc>
            <a:spcBef>
              <a:spcPct val="0"/>
            </a:spcBef>
            <a:spcAft>
              <a:spcPct val="35000"/>
            </a:spcAft>
            <a:buNone/>
          </a:pPr>
          <a:r>
            <a:rPr lang="en-GB" sz="2700" kern="1200"/>
            <a:t>   </a:t>
          </a:r>
          <a:endParaRPr lang="bg-BG" sz="2700" kern="1200"/>
        </a:p>
        <a:p>
          <a:pPr marL="228600" lvl="1" indent="-228600" algn="l" defTabSz="933450">
            <a:lnSpc>
              <a:spcPct val="90000"/>
            </a:lnSpc>
            <a:spcBef>
              <a:spcPct val="0"/>
            </a:spcBef>
            <a:spcAft>
              <a:spcPct val="15000"/>
            </a:spcAft>
            <a:buChar char="•"/>
          </a:pPr>
          <a:r>
            <a:rPr lang="en-GB" sz="2100" kern="1200"/>
            <a:t>Now What?</a:t>
          </a:r>
          <a:endParaRPr lang="bg-BG" sz="2100" kern="1200"/>
        </a:p>
      </dsp:txBody>
      <dsp:txXfrm rot="10800000">
        <a:off x="3451651" y="1745360"/>
        <a:ext cx="1388561" cy="208771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01461A-DC7F-4906-8436-CC687ABA7B11}">
      <dsp:nvSpPr>
        <dsp:cNvPr id="0" name=""/>
        <dsp:cNvSpPr/>
      </dsp:nvSpPr>
      <dsp:spPr>
        <a:xfrm>
          <a:off x="2497521" y="903"/>
          <a:ext cx="719956" cy="719956"/>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Description</a:t>
          </a:r>
          <a:endParaRPr lang="bg-BG" sz="700" kern="1200"/>
        </a:p>
      </dsp:txBody>
      <dsp:txXfrm>
        <a:off x="2602956" y="106338"/>
        <a:ext cx="509086" cy="509086"/>
      </dsp:txXfrm>
    </dsp:sp>
    <dsp:sp modelId="{4BEDDA8A-5384-416E-832E-A01F1C202F7E}">
      <dsp:nvSpPr>
        <dsp:cNvPr id="0" name=""/>
        <dsp:cNvSpPr/>
      </dsp:nvSpPr>
      <dsp:spPr>
        <a:xfrm rot="1800000">
          <a:off x="3225251" y="506980"/>
          <a:ext cx="191461" cy="242985"/>
        </a:xfrm>
        <a:prstGeom prst="rightArrow">
          <a:avLst>
            <a:gd name="adj1" fmla="val 60000"/>
            <a:gd name="adj2" fmla="val 5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bg-BG" sz="500" kern="1200"/>
        </a:p>
      </dsp:txBody>
      <dsp:txXfrm>
        <a:off x="3229099" y="541218"/>
        <a:ext cx="134023" cy="145791"/>
      </dsp:txXfrm>
    </dsp:sp>
    <dsp:sp modelId="{4999C40D-1F2D-4697-9A3E-392585E1E09A}">
      <dsp:nvSpPr>
        <dsp:cNvPr id="0" name=""/>
        <dsp:cNvSpPr/>
      </dsp:nvSpPr>
      <dsp:spPr>
        <a:xfrm>
          <a:off x="3433871" y="541505"/>
          <a:ext cx="719956" cy="719956"/>
        </a:xfrm>
        <a:prstGeom prst="ellipse">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t>Feelings</a:t>
          </a:r>
          <a:endParaRPr lang="bg-BG" sz="700" kern="1200"/>
        </a:p>
      </dsp:txBody>
      <dsp:txXfrm>
        <a:off x="3539306" y="646940"/>
        <a:ext cx="509086" cy="509086"/>
      </dsp:txXfrm>
    </dsp:sp>
    <dsp:sp modelId="{834EFEAD-5A13-4355-B36A-2FE190C9D373}">
      <dsp:nvSpPr>
        <dsp:cNvPr id="0" name=""/>
        <dsp:cNvSpPr/>
      </dsp:nvSpPr>
      <dsp:spPr>
        <a:xfrm rot="5400000">
          <a:off x="3698119" y="1315173"/>
          <a:ext cx="191461" cy="242985"/>
        </a:xfrm>
        <a:prstGeom prst="rightArrow">
          <a:avLst>
            <a:gd name="adj1" fmla="val 60000"/>
            <a:gd name="adj2" fmla="val 5000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bg-BG" sz="500" kern="1200"/>
        </a:p>
      </dsp:txBody>
      <dsp:txXfrm>
        <a:off x="3726838" y="1335051"/>
        <a:ext cx="134023" cy="145791"/>
      </dsp:txXfrm>
    </dsp:sp>
    <dsp:sp modelId="{8A955530-1249-45ED-9747-72CF2E60C0A5}">
      <dsp:nvSpPr>
        <dsp:cNvPr id="0" name=""/>
        <dsp:cNvSpPr/>
      </dsp:nvSpPr>
      <dsp:spPr>
        <a:xfrm>
          <a:off x="3433871" y="1622708"/>
          <a:ext cx="719956" cy="719956"/>
        </a:xfrm>
        <a:prstGeom prst="ellipse">
          <a:avLst/>
        </a:prstGeom>
        <a:solidFill>
          <a:schemeClr val="accent4">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t>Evaluation</a:t>
          </a:r>
          <a:endParaRPr lang="bg-BG" sz="700" kern="1200"/>
        </a:p>
      </dsp:txBody>
      <dsp:txXfrm>
        <a:off x="3539306" y="1728143"/>
        <a:ext cx="509086" cy="509086"/>
      </dsp:txXfrm>
    </dsp:sp>
    <dsp:sp modelId="{170AC9AC-1F63-4E95-8515-F3E28F6315E4}">
      <dsp:nvSpPr>
        <dsp:cNvPr id="0" name=""/>
        <dsp:cNvSpPr/>
      </dsp:nvSpPr>
      <dsp:spPr>
        <a:xfrm rot="8997513">
          <a:off x="3234521" y="2129230"/>
          <a:ext cx="191700" cy="242985"/>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bg-BG" sz="500" kern="1200"/>
        </a:p>
      </dsp:txBody>
      <dsp:txXfrm rot="10800000">
        <a:off x="3288168" y="2163431"/>
        <a:ext cx="134190" cy="145791"/>
      </dsp:txXfrm>
    </dsp:sp>
    <dsp:sp modelId="{C6D388F1-B820-49CF-91AD-493F73BFA117}">
      <dsp:nvSpPr>
        <dsp:cNvPr id="0" name=""/>
        <dsp:cNvSpPr/>
      </dsp:nvSpPr>
      <dsp:spPr>
        <a:xfrm>
          <a:off x="2497521" y="2164213"/>
          <a:ext cx="719956" cy="719956"/>
        </a:xfrm>
        <a:prstGeom prst="ellipse">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t>Analysis</a:t>
          </a:r>
          <a:endParaRPr lang="bg-BG" sz="700" kern="1200"/>
        </a:p>
      </dsp:txBody>
      <dsp:txXfrm>
        <a:off x="2602956" y="2269648"/>
        <a:ext cx="509086" cy="509086"/>
      </dsp:txXfrm>
    </dsp:sp>
    <dsp:sp modelId="{AC4913CA-831D-498D-A1CF-F531BF92A09D}">
      <dsp:nvSpPr>
        <dsp:cNvPr id="0" name=""/>
        <dsp:cNvSpPr/>
      </dsp:nvSpPr>
      <dsp:spPr>
        <a:xfrm rot="12602487">
          <a:off x="2298171" y="2134662"/>
          <a:ext cx="191700" cy="242985"/>
        </a:xfrm>
        <a:prstGeom prst="rightArrow">
          <a:avLst>
            <a:gd name="adj1" fmla="val 60000"/>
            <a:gd name="adj2" fmla="val 5000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bg-BG" sz="500" kern="1200"/>
        </a:p>
      </dsp:txBody>
      <dsp:txXfrm rot="10800000">
        <a:off x="2351818" y="2197655"/>
        <a:ext cx="134190" cy="145791"/>
      </dsp:txXfrm>
    </dsp:sp>
    <dsp:sp modelId="{E360B887-826F-4AB2-88CF-E485D3B3AC92}">
      <dsp:nvSpPr>
        <dsp:cNvPr id="0" name=""/>
        <dsp:cNvSpPr/>
      </dsp:nvSpPr>
      <dsp:spPr>
        <a:xfrm>
          <a:off x="1561172" y="1622708"/>
          <a:ext cx="719956" cy="719956"/>
        </a:xfrm>
        <a:prstGeom prst="ellipse">
          <a:avLst/>
        </a:prstGeom>
        <a:solidFill>
          <a:schemeClr val="accent6">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t>Conclusion</a:t>
          </a:r>
          <a:endParaRPr lang="bg-BG" sz="700" kern="1200"/>
        </a:p>
      </dsp:txBody>
      <dsp:txXfrm>
        <a:off x="1666607" y="1728143"/>
        <a:ext cx="509086" cy="509086"/>
      </dsp:txXfrm>
    </dsp:sp>
    <dsp:sp modelId="{C9521F7F-0204-45D0-B632-A04F45A51A32}">
      <dsp:nvSpPr>
        <dsp:cNvPr id="0" name=""/>
        <dsp:cNvSpPr/>
      </dsp:nvSpPr>
      <dsp:spPr>
        <a:xfrm rot="16200000">
          <a:off x="1825419" y="1326011"/>
          <a:ext cx="191461" cy="242985"/>
        </a:xfrm>
        <a:prstGeom prst="rightArrow">
          <a:avLst>
            <a:gd name="adj1" fmla="val 60000"/>
            <a:gd name="adj2" fmla="val 50000"/>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bg-BG" sz="500" kern="1200"/>
        </a:p>
      </dsp:txBody>
      <dsp:txXfrm>
        <a:off x="1854138" y="1403327"/>
        <a:ext cx="134023" cy="145791"/>
      </dsp:txXfrm>
    </dsp:sp>
    <dsp:sp modelId="{888051F6-BB18-45A5-B0FD-D3E1805B695F}">
      <dsp:nvSpPr>
        <dsp:cNvPr id="0" name=""/>
        <dsp:cNvSpPr/>
      </dsp:nvSpPr>
      <dsp:spPr>
        <a:xfrm>
          <a:off x="1561172" y="541505"/>
          <a:ext cx="719956" cy="719956"/>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dirty="0"/>
            <a:t>Action Plan</a:t>
          </a:r>
          <a:endParaRPr lang="bg-BG" sz="700" kern="1200"/>
        </a:p>
      </dsp:txBody>
      <dsp:txXfrm>
        <a:off x="1666607" y="646940"/>
        <a:ext cx="509086" cy="509086"/>
      </dsp:txXfrm>
    </dsp:sp>
    <dsp:sp modelId="{9FDBF62A-1A73-47B0-8B7A-B43DD142CEFB}">
      <dsp:nvSpPr>
        <dsp:cNvPr id="0" name=""/>
        <dsp:cNvSpPr/>
      </dsp:nvSpPr>
      <dsp:spPr>
        <a:xfrm rot="19800000">
          <a:off x="2288901" y="512399"/>
          <a:ext cx="191461" cy="242985"/>
        </a:xfrm>
        <a:prstGeom prst="rightArrow">
          <a:avLst>
            <a:gd name="adj1" fmla="val 60000"/>
            <a:gd name="adj2" fmla="val 5000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bg-BG" sz="500" kern="1200"/>
        </a:p>
      </dsp:txBody>
      <dsp:txXfrm>
        <a:off x="2292749" y="575356"/>
        <a:ext cx="134023" cy="145791"/>
      </dsp:txXfrm>
    </dsp:sp>
  </dsp:spTree>
</dsp:drawing>
</file>

<file path=word/diagrams/layout1.xml><?xml version="1.0" encoding="utf-8"?>
<dgm:layoutDef xmlns:dgm="http://schemas.openxmlformats.org/drawingml/2006/diagram" xmlns:a="http://schemas.openxmlformats.org/drawingml/2006/main" uniqueId="urn:microsoft.com/office/officeart/2005/8/layout/pList2">
  <dgm:title val=""/>
  <dgm:desc val=""/>
  <dgm:catLst>
    <dgm:cat type="list" pri="11000"/>
    <dgm:cat type="picture" pri="24000"/>
    <dgm:cat type="pictureconvert" pri="2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bkgdShp" refType="w"/>
      <dgm:constr type="h" for="ch" forName="bkgdShp" refType="h" fact="0.45"/>
      <dgm:constr type="t" for="ch" forName="bkgdShp"/>
      <dgm:constr type="w" for="ch" forName="linComp" refType="w" fact="0.94"/>
      <dgm:constr type="h" for="ch" forName="linComp" refType="h"/>
      <dgm:constr type="ctrX" for="ch" forName="linComp" refType="w" fact="0.5"/>
    </dgm:constrLst>
    <dgm:ruleLst/>
    <dgm:choose name="Name1">
      <dgm:if name="Name2" axis="ch" ptType="node" func="cnt" op="gte" val="1">
        <dgm:layoutNode name="bkgdShp" styleLbl="alignAccFollowNode1">
          <dgm:alg type="sp"/>
          <dgm:shape xmlns:r="http://schemas.openxmlformats.org/officeDocument/2006/relationships" type="roundRect" r:blip="">
            <dgm:adjLst>
              <dgm:adj idx="1" val="0.1"/>
            </dgm:adjLst>
          </dgm:shape>
          <dgm:presOf/>
          <dgm:constrLst/>
          <dgm:ruleLst/>
        </dgm:layoutNode>
        <dgm:layoutNode name="linComp">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1"/>
            <dgm:constr type="h" for="ch" ptType="sibTrans" op="equ"/>
            <dgm:constr type="h" for="ch" forName="compNode" op="equ"/>
            <dgm:constr type="primFontSz" for="des" forName="node" op="equ"/>
          </dgm:constrLst>
          <dgm:ruleLst/>
          <dgm:forEach name="nodesForEach" axis="ch" ptType="node">
            <dgm:layoutNode name="compNode">
              <dgm:alg type="composite"/>
              <dgm:shape xmlns:r="http://schemas.openxmlformats.org/officeDocument/2006/relationships" r:blip="">
                <dgm:adjLst/>
              </dgm:shape>
              <dgm:presOf/>
              <dgm:constrLst>
                <dgm:constr type="w" for="ch" forName="node" refType="w"/>
                <dgm:constr type="h" for="ch" forName="node" refType="h" fact="0.55"/>
                <dgm:constr type="b" for="ch" forName="node" refType="h"/>
                <dgm:constr type="w" for="ch" forName="invisiNode" refType="w" fact="0.75"/>
                <dgm:constr type="h" for="ch" forName="invisiNode" refType="h" fact="0.06"/>
                <dgm:constr type="t" for="ch" forName="invisiNode"/>
                <dgm:constr type="w" for="ch" forName="imagNode" refType="w"/>
                <dgm:constr type="h" for="ch" forName="imagNode" refType="h" fact="0.33"/>
                <dgm:constr type="ctrX" for="ch" forName="imagNode" refType="w" fact="0.5"/>
                <dgm:constr type="t" for="ch" forName="imagNode" refType="h" fact="0.06"/>
              </dgm:constrLst>
              <dgm:ruleLst/>
              <dgm:layoutNode name="node" styleLbl="node1">
                <dgm:varLst>
                  <dgm:bulletEnabled val="1"/>
                </dgm:varLst>
                <dgm:alg type="tx">
                  <dgm:param type="txAnchorVert" val="t"/>
                </dgm:alg>
                <dgm:shape xmlns:r="http://schemas.openxmlformats.org/officeDocument/2006/relationships" rot="180" type="round2SameRect" r:blip="">
                  <dgm:adjLst>
                    <dgm:adj idx="1" val="0.105"/>
                  </dgm:adjLst>
                </dgm:shape>
                <dgm:presOf axis="desOrSelf" ptType="node"/>
                <dgm:constrLst>
                  <dgm:constr type="primFontSz" val="65"/>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roundRect" r:blip="" zOrderOff="-2" blipPhldr="1">
                  <dgm:adjLst>
                    <dgm:adj idx="1" val="0.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if>
      <dgm:else name="Name6"/>
    </dgm:choose>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Kev21</b:Tag>
    <b:SourceType>ElectronicSource</b:SourceType>
    <b:Guid>{3E25B094-0D0B-42F7-B5BD-ECA0E9F0222D}</b:Guid>
    <b:Title>Eight ways bad managers kill conversations – and motivation</b:Title>
    <b:Year>2021</b:Year>
    <b:Month>May</b:Month>
    <b:Day>04</b:Day>
    <b:LCID>en-GB</b:LCID>
    <b:Author>
      <b:Author>
        <b:NameList>
          <b:Person>
            <b:Last>Murray</b:Last>
            <b:First>Kevin</b:First>
          </b:Person>
        </b:NameList>
      </b:Author>
    </b:Author>
    <b:CountryRegion>England</b:CountryReg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27B8A2-5894-463D-9356-5BD715AFF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1866</Words>
  <Characters>10640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dc:creator>
  <cp:keywords/>
  <dc:description/>
  <cp:lastModifiedBy>Radoslav Nikolov (2118366)</cp:lastModifiedBy>
  <cp:revision>599</cp:revision>
  <dcterms:created xsi:type="dcterms:W3CDTF">2022-03-31T08:21:00Z</dcterms:created>
  <dcterms:modified xsi:type="dcterms:W3CDTF">2022-11-23T16:01:00Z</dcterms:modified>
</cp:coreProperties>
</file>