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E93A3FB" w:rsidR="0086599B" w:rsidRPr="00330917" w:rsidRDefault="0008555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2243161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bookmarkStart w:id="0" w:name="_GoBack"/>
        <w:bookmarkEnd w:id="0"/>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FDCF338" w:rsidR="0086599B" w:rsidRPr="00330917" w:rsidRDefault="00E62841" w:rsidP="007D760C">
            <w:pPr>
              <w:keepNext/>
              <w:spacing w:after="0" w:line="240" w:lineRule="auto"/>
              <w:jc w:val="center"/>
              <w:rPr>
                <w:rFonts w:ascii="Arial" w:eastAsia="Times New Roman" w:hAnsi="Arial" w:cs="Times New Roman"/>
                <w:b/>
                <w:color w:val="auto"/>
                <w:sz w:val="20"/>
                <w:szCs w:val="20"/>
                <w:lang w:val="en-AU"/>
              </w:rPr>
            </w:pPr>
            <w:r w:rsidRPr="00E62841">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6CD0ECC" w:rsidR="0086599B" w:rsidRPr="00330917" w:rsidRDefault="00E62841" w:rsidP="007D760C">
            <w:pPr>
              <w:keepNext/>
              <w:spacing w:after="0" w:line="240" w:lineRule="auto"/>
              <w:jc w:val="center"/>
              <w:rPr>
                <w:rFonts w:ascii="Arial" w:eastAsia="Times New Roman" w:hAnsi="Arial" w:cs="Times New Roman"/>
                <w:b/>
                <w:color w:val="auto"/>
                <w:sz w:val="20"/>
                <w:szCs w:val="20"/>
                <w:lang w:val="en-AU"/>
              </w:rPr>
            </w:pPr>
            <w:r w:rsidRPr="00E62841">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8499B2A" w:rsidR="0086599B" w:rsidRPr="00330917" w:rsidRDefault="00E62841" w:rsidP="007D760C">
            <w:pPr>
              <w:keepNext/>
              <w:spacing w:after="0" w:line="240" w:lineRule="auto"/>
              <w:jc w:val="center"/>
              <w:rPr>
                <w:rFonts w:ascii="Arial" w:eastAsia="Times New Roman" w:hAnsi="Arial" w:cs="Times New Roman"/>
                <w:b/>
                <w:color w:val="auto"/>
                <w:sz w:val="20"/>
                <w:szCs w:val="20"/>
                <w:lang w:val="en-AU"/>
              </w:rPr>
            </w:pPr>
            <w:r w:rsidRPr="00E62841">
              <w:rPr>
                <w:rFonts w:ascii="Arial" w:eastAsia="Times New Roman" w:hAnsi="Arial" w:cs="Times New Roman"/>
                <w:b/>
                <w:color w:val="auto"/>
                <w:sz w:val="20"/>
                <w:szCs w:val="20"/>
                <w:lang w:val="en-AU"/>
              </w:rPr>
              <w:t>Dan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18D094" w14:textId="77777777" w:rsidR="00387EE6" w:rsidRDefault="00387EE6" w:rsidP="00387EE6">
            <w:pPr>
              <w:spacing w:after="0" w:line="360" w:lineRule="auto"/>
              <w:jc w:val="both"/>
              <w:rPr>
                <w:rFonts w:ascii="Arial" w:hAnsi="Arial" w:cs="Arial"/>
                <w:b/>
                <w:color w:val="0D0D0D"/>
                <w:szCs w:val="24"/>
                <w:shd w:val="clear" w:color="auto" w:fill="FFFFFF"/>
              </w:rPr>
            </w:pPr>
          </w:p>
          <w:p w14:paraId="6B5C24E5" w14:textId="502E023D" w:rsidR="00875293" w:rsidRPr="001776D5" w:rsidRDefault="00875293" w:rsidP="00387EE6">
            <w:pPr>
              <w:spacing w:after="0" w:line="360" w:lineRule="auto"/>
              <w:jc w:val="both"/>
              <w:rPr>
                <w:rFonts w:ascii="Arial" w:hAnsi="Arial" w:cs="Arial"/>
                <w:b/>
                <w:color w:val="0D0D0D"/>
                <w:szCs w:val="24"/>
                <w:shd w:val="clear" w:color="auto" w:fill="FFFFFF"/>
              </w:rPr>
            </w:pPr>
            <w:r w:rsidRPr="001776D5">
              <w:rPr>
                <w:rFonts w:ascii="Arial" w:hAnsi="Arial" w:cs="Arial"/>
                <w:b/>
                <w:color w:val="0D0D0D"/>
                <w:szCs w:val="24"/>
                <w:shd w:val="clear" w:color="auto" w:fill="FFFFFF"/>
              </w:rPr>
              <w:t xml:space="preserve">Introduction </w:t>
            </w:r>
          </w:p>
          <w:p w14:paraId="4900634C" w14:textId="17D9BF5F" w:rsidR="00875293" w:rsidRPr="001776D5"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Embarking on a placement within the Housekeeping Department at Ashford International Hotel &amp; Spa marked the commencement of an invaluable journey into the hospitality industry. This reflective journal, structured around Gibbs's refle</w:t>
            </w:r>
            <w:r w:rsidR="0079561A">
              <w:rPr>
                <w:rFonts w:ascii="Arial" w:hAnsi="Arial" w:cs="Arial"/>
                <w:color w:val="0D0D0D"/>
                <w:szCs w:val="24"/>
                <w:shd w:val="clear" w:color="auto" w:fill="FFFFFF"/>
              </w:rPr>
              <w:t>ctive cycle (Adeani, Febriani, and</w:t>
            </w:r>
            <w:r w:rsidRPr="001776D5">
              <w:rPr>
                <w:rFonts w:ascii="Arial" w:hAnsi="Arial" w:cs="Arial"/>
                <w:color w:val="0D0D0D"/>
                <w:szCs w:val="24"/>
                <w:shd w:val="clear" w:color="auto" w:fill="FFFFFF"/>
              </w:rPr>
              <w:t xml:space="preserve"> Syafryadin, 2020), delves into my vocational accomplishments, personal growth, and the integration of academic theories with practical experience. It scrutinizes the objectives set at the outset, their realisation, and reflects on the challenges encountered, alongside the strategies developed for overcoming them. This narrative emphasises the critical importance of experiential learning, reflective practice, and the pragmatic application of theoretical knowledge in a dynamic professional landscape.</w:t>
            </w:r>
          </w:p>
          <w:p w14:paraId="3919E5DA" w14:textId="77777777" w:rsidR="00875293" w:rsidRDefault="00875293" w:rsidP="00387EE6">
            <w:pPr>
              <w:spacing w:after="0" w:line="360" w:lineRule="auto"/>
              <w:jc w:val="both"/>
              <w:rPr>
                <w:rFonts w:ascii="Arial" w:hAnsi="Arial" w:cs="Arial"/>
                <w:b/>
                <w:color w:val="0D0D0D"/>
                <w:szCs w:val="24"/>
                <w:shd w:val="clear" w:color="auto" w:fill="FFFFFF"/>
              </w:rPr>
            </w:pPr>
          </w:p>
          <w:p w14:paraId="01AA051C" w14:textId="26FC5371" w:rsidR="00875293" w:rsidRPr="001776D5" w:rsidRDefault="00875293" w:rsidP="00387EE6">
            <w:pPr>
              <w:spacing w:after="0" w:line="360" w:lineRule="auto"/>
              <w:jc w:val="both"/>
              <w:rPr>
                <w:rFonts w:ascii="Arial" w:hAnsi="Arial" w:cs="Arial"/>
                <w:b/>
                <w:color w:val="0D0D0D"/>
                <w:szCs w:val="24"/>
                <w:shd w:val="clear" w:color="auto" w:fill="FFFFFF"/>
              </w:rPr>
            </w:pPr>
            <w:r w:rsidRPr="001776D5">
              <w:rPr>
                <w:rFonts w:ascii="Arial" w:hAnsi="Arial" w:cs="Arial"/>
                <w:b/>
                <w:color w:val="0D0D0D"/>
                <w:szCs w:val="24"/>
                <w:shd w:val="clear" w:color="auto" w:fill="FFFFFF"/>
              </w:rPr>
              <w:t xml:space="preserve">Description </w:t>
            </w:r>
          </w:p>
          <w:p w14:paraId="7292C2C9" w14:textId="703DE416" w:rsidR="00875293" w:rsidRPr="001776D5"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The principal aim of my tenure was to refine my professional skills, encourage personal development, and enhance my academic insights through hands-on application. The goals were meticulously outlined: to master health and safety protocols, enrich my understanding of cleaning processes and room auditing, and obtain a holistic view of the hotel's operational dynamics, cultural ethos, and dedication to guest satisfaction. This endeavour aimed to merge theoretical knowledge with practical execution, aligning with my educational objectives and career a</w:t>
            </w:r>
            <w:r w:rsidR="0079561A">
              <w:rPr>
                <w:rFonts w:ascii="Arial" w:hAnsi="Arial" w:cs="Arial"/>
                <w:color w:val="0D0D0D"/>
                <w:szCs w:val="24"/>
                <w:shd w:val="clear" w:color="auto" w:fill="FFFFFF"/>
              </w:rPr>
              <w:t>spirations (Manshoor, Mohamad, and</w:t>
            </w:r>
            <w:r w:rsidRPr="001776D5">
              <w:rPr>
                <w:rFonts w:ascii="Arial" w:hAnsi="Arial" w:cs="Arial"/>
                <w:color w:val="0D0D0D"/>
                <w:szCs w:val="24"/>
                <w:shd w:val="clear" w:color="auto" w:fill="FFFFFF"/>
              </w:rPr>
              <w:t xml:space="preserve"> Idris, 2021). </w:t>
            </w:r>
          </w:p>
          <w:p w14:paraId="03477B08" w14:textId="77777777" w:rsidR="00875293" w:rsidRDefault="00875293" w:rsidP="00387EE6">
            <w:pPr>
              <w:spacing w:after="0" w:line="360" w:lineRule="auto"/>
              <w:jc w:val="both"/>
              <w:rPr>
                <w:rFonts w:ascii="Arial" w:hAnsi="Arial" w:cs="Arial"/>
                <w:b/>
                <w:color w:val="0D0D0D"/>
                <w:szCs w:val="24"/>
                <w:shd w:val="clear" w:color="auto" w:fill="FFFFFF"/>
              </w:rPr>
            </w:pPr>
          </w:p>
          <w:p w14:paraId="68479109" w14:textId="77777777" w:rsidR="00875293" w:rsidRPr="001776D5" w:rsidRDefault="00875293" w:rsidP="00387EE6">
            <w:pPr>
              <w:spacing w:after="0" w:line="360" w:lineRule="auto"/>
              <w:jc w:val="both"/>
              <w:rPr>
                <w:rFonts w:ascii="Arial" w:hAnsi="Arial" w:cs="Arial"/>
                <w:b/>
                <w:color w:val="0D0D0D"/>
                <w:szCs w:val="24"/>
                <w:shd w:val="clear" w:color="auto" w:fill="FFFFFF"/>
              </w:rPr>
            </w:pPr>
            <w:r w:rsidRPr="001776D5">
              <w:rPr>
                <w:rFonts w:ascii="Arial" w:hAnsi="Arial" w:cs="Arial"/>
                <w:b/>
                <w:color w:val="0D0D0D"/>
                <w:szCs w:val="24"/>
                <w:shd w:val="clear" w:color="auto" w:fill="FFFFFF"/>
              </w:rPr>
              <w:t xml:space="preserve">Feelings </w:t>
            </w:r>
          </w:p>
          <w:p w14:paraId="1C93E9C7" w14:textId="38AAB40B" w:rsidR="00875293" w:rsidRPr="001776D5"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 xml:space="preserve">The placement unfolded as an exceptionally enriching experience, substantially enhancing my professional expertise and self-assurance. Participating in a range of housekeeping tasks, achieving excellence in risk assessments, and engaging in mock room audits profoundly enriched my practical skills. This period fostered my collaborative spirit and adaptability, instilling a </w:t>
            </w:r>
            <w:r w:rsidRPr="001776D5">
              <w:rPr>
                <w:rFonts w:ascii="Arial" w:hAnsi="Arial" w:cs="Arial"/>
                <w:color w:val="0D0D0D"/>
                <w:szCs w:val="24"/>
                <w:shd w:val="clear" w:color="auto" w:fill="FFFFFF"/>
              </w:rPr>
              <w:lastRenderedPageBreak/>
              <w:t>profound sense of achievement and sparking a commitment to lifelo</w:t>
            </w:r>
            <w:r w:rsidR="0079561A">
              <w:rPr>
                <w:rFonts w:ascii="Arial" w:hAnsi="Arial" w:cs="Arial"/>
                <w:color w:val="0D0D0D"/>
                <w:szCs w:val="24"/>
                <w:shd w:val="clear" w:color="auto" w:fill="FFFFFF"/>
              </w:rPr>
              <w:t>ng learning (Wellton, Jonsson, and</w:t>
            </w:r>
            <w:r w:rsidRPr="001776D5">
              <w:rPr>
                <w:rFonts w:ascii="Arial" w:hAnsi="Arial" w:cs="Arial"/>
                <w:color w:val="0D0D0D"/>
                <w:szCs w:val="24"/>
                <w:shd w:val="clear" w:color="auto" w:fill="FFFFFF"/>
              </w:rPr>
              <w:t xml:space="preserve"> Svingstedt, 2019). </w:t>
            </w:r>
          </w:p>
          <w:p w14:paraId="17DCEA1D" w14:textId="77777777" w:rsidR="00387EE6" w:rsidRDefault="00387EE6" w:rsidP="00387EE6">
            <w:pPr>
              <w:spacing w:after="0" w:line="360" w:lineRule="auto"/>
              <w:jc w:val="both"/>
              <w:rPr>
                <w:rFonts w:ascii="Arial" w:hAnsi="Arial" w:cs="Arial"/>
                <w:b/>
                <w:color w:val="0D0D0D"/>
                <w:szCs w:val="24"/>
                <w:shd w:val="clear" w:color="auto" w:fill="FFFFFF"/>
              </w:rPr>
            </w:pPr>
          </w:p>
          <w:p w14:paraId="4836030D" w14:textId="78D4D42E" w:rsidR="00875293" w:rsidRPr="001776D5" w:rsidRDefault="00875293" w:rsidP="00387EE6">
            <w:pPr>
              <w:spacing w:after="0" w:line="360" w:lineRule="auto"/>
              <w:jc w:val="both"/>
              <w:rPr>
                <w:rFonts w:ascii="Arial" w:hAnsi="Arial" w:cs="Arial"/>
                <w:b/>
                <w:color w:val="0D0D0D"/>
                <w:szCs w:val="24"/>
                <w:shd w:val="clear" w:color="auto" w:fill="FFFFFF"/>
              </w:rPr>
            </w:pPr>
            <w:r w:rsidRPr="001776D5">
              <w:rPr>
                <w:rFonts w:ascii="Arial" w:hAnsi="Arial" w:cs="Arial"/>
                <w:b/>
                <w:color w:val="0D0D0D"/>
                <w:szCs w:val="24"/>
                <w:shd w:val="clear" w:color="auto" w:fill="FFFFFF"/>
              </w:rPr>
              <w:t xml:space="preserve">Evaluation </w:t>
            </w:r>
          </w:p>
          <w:p w14:paraId="5B1FE2D0" w14:textId="4B11DAEB" w:rsidR="00875293" w:rsidRPr="001776D5"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 xml:space="preserve">A significant challenge during the placement was managing staffing shortages during peak times, adversely affecting the quality of cleaning services provided. Despite being a prevalent issue in the hospitality sector, this significantly influenced guest satisfaction, a foundational value of the hotel. The root causes were multifaceted, encompassing a lack of adaptability to changing demands and shortcomings in communication and workforce </w:t>
            </w:r>
            <w:r w:rsidR="0079561A">
              <w:rPr>
                <w:rFonts w:ascii="Arial" w:hAnsi="Arial" w:cs="Arial"/>
                <w:color w:val="0D0D0D"/>
                <w:szCs w:val="24"/>
                <w:shd w:val="clear" w:color="auto" w:fill="FFFFFF"/>
              </w:rPr>
              <w:t>management (Manshoor, Mohamad, and</w:t>
            </w:r>
            <w:r w:rsidRPr="001776D5">
              <w:rPr>
                <w:rFonts w:ascii="Arial" w:hAnsi="Arial" w:cs="Arial"/>
                <w:color w:val="0D0D0D"/>
                <w:szCs w:val="24"/>
                <w:shd w:val="clear" w:color="auto" w:fill="FFFFFF"/>
              </w:rPr>
              <w:t xml:space="preserve"> Idris, 2021). </w:t>
            </w:r>
          </w:p>
          <w:p w14:paraId="714D1E46" w14:textId="77777777" w:rsidR="00875293" w:rsidRDefault="00875293" w:rsidP="00387EE6">
            <w:pPr>
              <w:spacing w:after="0" w:line="360" w:lineRule="auto"/>
              <w:jc w:val="both"/>
              <w:rPr>
                <w:rFonts w:ascii="Arial" w:hAnsi="Arial" w:cs="Arial"/>
                <w:b/>
                <w:color w:val="0D0D0D"/>
                <w:szCs w:val="24"/>
                <w:shd w:val="clear" w:color="auto" w:fill="FFFFFF"/>
              </w:rPr>
            </w:pPr>
          </w:p>
          <w:p w14:paraId="368F6608" w14:textId="77777777" w:rsidR="00875293" w:rsidRPr="001776D5" w:rsidRDefault="00875293" w:rsidP="00387EE6">
            <w:pPr>
              <w:spacing w:after="0" w:line="360" w:lineRule="auto"/>
              <w:jc w:val="both"/>
              <w:rPr>
                <w:rFonts w:ascii="Arial" w:hAnsi="Arial" w:cs="Arial"/>
                <w:b/>
                <w:color w:val="0D0D0D"/>
                <w:szCs w:val="24"/>
                <w:shd w:val="clear" w:color="auto" w:fill="FFFFFF"/>
              </w:rPr>
            </w:pPr>
            <w:r w:rsidRPr="001776D5">
              <w:rPr>
                <w:rFonts w:ascii="Arial" w:hAnsi="Arial" w:cs="Arial"/>
                <w:b/>
                <w:color w:val="0D0D0D"/>
                <w:szCs w:val="24"/>
                <w:shd w:val="clear" w:color="auto" w:fill="FFFFFF"/>
              </w:rPr>
              <w:t xml:space="preserve">Analysis </w:t>
            </w:r>
          </w:p>
          <w:p w14:paraId="364A0B76" w14:textId="6892F015" w:rsidR="00875293" w:rsidRPr="001776D5"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To effectively tackle the staffing issue, a comprehensive strategy was essential. The implementation of regular team meetings, the establishment of clear communication protocols, and the ongoing cross-training of employees were pivotal measures. These strategies aimed to boost operational flexibility and minimise service disruptions, thereby enhancing operational efficiency, promoting continuous improvement, and elevating client satisfaction. Such initiatives are in harmony with the hotel's mission to deliver outstanding guest experiences and enhance organisati</w:t>
            </w:r>
            <w:r w:rsidR="0079561A">
              <w:rPr>
                <w:rFonts w:ascii="Arial" w:hAnsi="Arial" w:cs="Arial"/>
                <w:color w:val="0D0D0D"/>
                <w:szCs w:val="24"/>
                <w:shd w:val="clear" w:color="auto" w:fill="FFFFFF"/>
              </w:rPr>
              <w:t>onal efficacy (Permana, Purba, and</w:t>
            </w:r>
            <w:r w:rsidRPr="001776D5">
              <w:rPr>
                <w:rFonts w:ascii="Arial" w:hAnsi="Arial" w:cs="Arial"/>
                <w:color w:val="0D0D0D"/>
                <w:szCs w:val="24"/>
                <w:shd w:val="clear" w:color="auto" w:fill="FFFFFF"/>
              </w:rPr>
              <w:t xml:space="preserve"> Rizkiyah, 2021). </w:t>
            </w:r>
          </w:p>
          <w:p w14:paraId="51A67D71" w14:textId="77777777" w:rsidR="00875293" w:rsidRPr="001776D5"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The reflective process also facilitated a deeper appreciation of the complex interplay between guest satisfaction and operational efficiency. It became evident that fostering a positive work environment and encouraging staff engagement are crucial for achieving service excellence. This insight led to a more nuanced understanding of hospitality management and underscored the importance of strategic planning and employee empowerment in delivering high-quality service.</w:t>
            </w:r>
          </w:p>
          <w:p w14:paraId="7B272E24" w14:textId="77777777" w:rsidR="00875293" w:rsidRDefault="00875293" w:rsidP="00387EE6">
            <w:pPr>
              <w:spacing w:after="0" w:line="360" w:lineRule="auto"/>
              <w:jc w:val="both"/>
              <w:rPr>
                <w:rFonts w:ascii="Arial" w:hAnsi="Arial" w:cs="Arial"/>
                <w:b/>
                <w:color w:val="0D0D0D"/>
                <w:szCs w:val="24"/>
                <w:shd w:val="clear" w:color="auto" w:fill="FFFFFF"/>
              </w:rPr>
            </w:pPr>
          </w:p>
          <w:p w14:paraId="29220FF8" w14:textId="77777777" w:rsidR="00875293" w:rsidRPr="001776D5" w:rsidRDefault="00875293" w:rsidP="00387EE6">
            <w:pPr>
              <w:spacing w:after="0" w:line="360" w:lineRule="auto"/>
              <w:jc w:val="both"/>
              <w:rPr>
                <w:rFonts w:ascii="Arial" w:hAnsi="Arial" w:cs="Arial"/>
                <w:b/>
                <w:color w:val="0D0D0D"/>
                <w:szCs w:val="24"/>
                <w:shd w:val="clear" w:color="auto" w:fill="FFFFFF"/>
              </w:rPr>
            </w:pPr>
            <w:r w:rsidRPr="001776D5">
              <w:rPr>
                <w:rFonts w:ascii="Arial" w:hAnsi="Arial" w:cs="Arial"/>
                <w:b/>
                <w:color w:val="0D0D0D"/>
                <w:szCs w:val="24"/>
                <w:shd w:val="clear" w:color="auto" w:fill="FFFFFF"/>
              </w:rPr>
              <w:t xml:space="preserve">Conclusion </w:t>
            </w:r>
          </w:p>
          <w:p w14:paraId="1ACB5E5C" w14:textId="1FC43094" w:rsidR="00875293" w:rsidRPr="001776D5"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The placement was instrumental in significantly advancing my self-management and personal development skills. By establishing specific goals and consistently monitoring my progress, I was able to enhance my capacity for task prioritisation and time management effectively. The dynamic nature of the hospitality environment demanded improved organisational and execution skills, ensuring the maintenance of high service standards even during periods of high demand. Furthermore, the development of robust communication skills was vital in promoting effective teamwork and productivity within the Housekeeping Department. These acquired skills, universally applicable, have unequivocally prepared me for a fruitful career in the hospitality sect</w:t>
            </w:r>
            <w:r w:rsidR="0079561A">
              <w:rPr>
                <w:rFonts w:ascii="Arial" w:hAnsi="Arial" w:cs="Arial"/>
                <w:color w:val="0D0D0D"/>
                <w:szCs w:val="24"/>
                <w:shd w:val="clear" w:color="auto" w:fill="FFFFFF"/>
              </w:rPr>
              <w:t>or (Wang, Yang, and</w:t>
            </w:r>
            <w:r w:rsidRPr="001776D5">
              <w:rPr>
                <w:rFonts w:ascii="Arial" w:hAnsi="Arial" w:cs="Arial"/>
                <w:color w:val="0D0D0D"/>
                <w:szCs w:val="24"/>
                <w:shd w:val="clear" w:color="auto" w:fill="FFFFFF"/>
              </w:rPr>
              <w:t xml:space="preserve"> Yang, 2019). </w:t>
            </w:r>
          </w:p>
          <w:p w14:paraId="1601ED79" w14:textId="6300031C" w:rsidR="00387EE6" w:rsidRDefault="00387EE6" w:rsidP="00387EE6">
            <w:pPr>
              <w:spacing w:after="0" w:line="360" w:lineRule="auto"/>
              <w:jc w:val="both"/>
              <w:rPr>
                <w:rFonts w:ascii="Arial" w:hAnsi="Arial" w:cs="Arial"/>
                <w:b/>
                <w:color w:val="0D0D0D"/>
                <w:szCs w:val="24"/>
                <w:shd w:val="clear" w:color="auto" w:fill="FFFFFF"/>
              </w:rPr>
            </w:pPr>
          </w:p>
          <w:p w14:paraId="1284464E" w14:textId="77777777" w:rsidR="00387EE6" w:rsidRDefault="00387EE6" w:rsidP="00387EE6">
            <w:pPr>
              <w:spacing w:after="0" w:line="360" w:lineRule="auto"/>
              <w:jc w:val="both"/>
              <w:rPr>
                <w:rFonts w:ascii="Arial" w:hAnsi="Arial" w:cs="Arial"/>
                <w:b/>
                <w:color w:val="0D0D0D"/>
                <w:szCs w:val="24"/>
                <w:shd w:val="clear" w:color="auto" w:fill="FFFFFF"/>
              </w:rPr>
            </w:pPr>
          </w:p>
          <w:p w14:paraId="337CB564" w14:textId="673BACB8" w:rsidR="00875293" w:rsidRPr="001776D5" w:rsidRDefault="00875293" w:rsidP="00387EE6">
            <w:pPr>
              <w:spacing w:after="0" w:line="360" w:lineRule="auto"/>
              <w:jc w:val="both"/>
              <w:rPr>
                <w:rFonts w:ascii="Arial" w:hAnsi="Arial" w:cs="Arial"/>
                <w:b/>
                <w:color w:val="0D0D0D"/>
                <w:szCs w:val="24"/>
                <w:shd w:val="clear" w:color="auto" w:fill="FFFFFF"/>
              </w:rPr>
            </w:pPr>
            <w:r w:rsidRPr="001776D5">
              <w:rPr>
                <w:rFonts w:ascii="Arial" w:hAnsi="Arial" w:cs="Arial"/>
                <w:b/>
                <w:color w:val="0D0D0D"/>
                <w:szCs w:val="24"/>
                <w:shd w:val="clear" w:color="auto" w:fill="FFFFFF"/>
              </w:rPr>
              <w:lastRenderedPageBreak/>
              <w:t xml:space="preserve">Action plan </w:t>
            </w:r>
          </w:p>
          <w:p w14:paraId="524783C3" w14:textId="77777777" w:rsidR="00875293" w:rsidRPr="001776D5"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Reflecting on my placement, I am determined to leverage the experiences and insights gained for future professional development. My plans include:</w:t>
            </w:r>
          </w:p>
          <w:p w14:paraId="1C969FCA" w14:textId="77777777" w:rsidR="00875293" w:rsidRPr="001776D5" w:rsidRDefault="00875293" w:rsidP="00387EE6">
            <w:pPr>
              <w:spacing w:after="0" w:line="360" w:lineRule="auto"/>
              <w:jc w:val="both"/>
              <w:rPr>
                <w:rFonts w:ascii="Arial" w:hAnsi="Arial" w:cs="Arial"/>
                <w:color w:val="0D0D0D"/>
                <w:szCs w:val="24"/>
                <w:shd w:val="clear" w:color="auto" w:fill="FFFFFF"/>
              </w:rPr>
            </w:pPr>
            <w:r w:rsidRPr="00875293">
              <w:rPr>
                <w:rFonts w:ascii="Arial" w:hAnsi="Arial" w:cs="Arial"/>
                <w:color w:val="0D0D0D"/>
                <w:szCs w:val="24"/>
                <w:u w:val="single"/>
                <w:shd w:val="clear" w:color="auto" w:fill="FFFFFF"/>
              </w:rPr>
              <w:t>Enhancing Problem-Solving Skills</w:t>
            </w:r>
            <w:r w:rsidRPr="001776D5">
              <w:rPr>
                <w:rFonts w:ascii="Arial" w:hAnsi="Arial" w:cs="Arial"/>
                <w:color w:val="0D0D0D"/>
                <w:szCs w:val="24"/>
                <w:shd w:val="clear" w:color="auto" w:fill="FFFFFF"/>
              </w:rPr>
              <w:t>: Focusing on promptly identifying and addressing workplace challenges to refine my problem-solving skills. This involves continuous evaluation and analysis of operational issues to devise and implement effective solutions.</w:t>
            </w:r>
          </w:p>
          <w:p w14:paraId="597CDAF4" w14:textId="77777777" w:rsidR="00875293" w:rsidRPr="001776D5" w:rsidRDefault="00875293" w:rsidP="00387EE6">
            <w:pPr>
              <w:spacing w:after="0" w:line="360" w:lineRule="auto"/>
              <w:jc w:val="both"/>
              <w:rPr>
                <w:rFonts w:ascii="Arial" w:hAnsi="Arial" w:cs="Arial"/>
                <w:color w:val="0D0D0D"/>
                <w:szCs w:val="24"/>
                <w:shd w:val="clear" w:color="auto" w:fill="FFFFFF"/>
              </w:rPr>
            </w:pPr>
            <w:r w:rsidRPr="00875293">
              <w:rPr>
                <w:rFonts w:ascii="Arial" w:hAnsi="Arial" w:cs="Arial"/>
                <w:color w:val="0D0D0D"/>
                <w:szCs w:val="24"/>
                <w:u w:val="single"/>
                <w:shd w:val="clear" w:color="auto" w:fill="FFFFFF"/>
              </w:rPr>
              <w:t>Boosting Communication</w:t>
            </w:r>
            <w:r w:rsidRPr="001776D5">
              <w:rPr>
                <w:rFonts w:ascii="Arial" w:hAnsi="Arial" w:cs="Arial"/>
                <w:color w:val="0D0D0D"/>
                <w:szCs w:val="24"/>
                <w:shd w:val="clear" w:color="auto" w:fill="FFFFFF"/>
              </w:rPr>
              <w:t>: Recognising the essential role of communication in task management and team collaboration, I am committed to further developing my communication skills. This endeavour aims to facilitate more effective problem resolution and improve team dynamics in future professional scenarios.</w:t>
            </w:r>
          </w:p>
          <w:p w14:paraId="1ADE9D6E" w14:textId="6CFE61D7" w:rsidR="00FE1E9D" w:rsidRPr="00387EE6" w:rsidRDefault="00875293" w:rsidP="00387EE6">
            <w:pPr>
              <w:spacing w:after="0" w:line="360" w:lineRule="auto"/>
              <w:jc w:val="both"/>
              <w:rPr>
                <w:rFonts w:ascii="Arial" w:hAnsi="Arial" w:cs="Arial"/>
                <w:color w:val="0D0D0D"/>
                <w:szCs w:val="24"/>
                <w:shd w:val="clear" w:color="auto" w:fill="FFFFFF"/>
              </w:rPr>
            </w:pPr>
            <w:r w:rsidRPr="001776D5">
              <w:rPr>
                <w:rFonts w:ascii="Arial" w:hAnsi="Arial" w:cs="Arial"/>
                <w:color w:val="0D0D0D"/>
                <w:szCs w:val="24"/>
                <w:shd w:val="clear" w:color="auto" w:fill="FFFFFF"/>
              </w:rPr>
              <w:t>This reflective journey, analysed via Gibbs's reflective cycle, has not only equipped me with invaluable practical skills but also fostered a deep appreciation for the theoretical foundations of the hospitality industry. The experience has laid a solid foundation for my future endeavours in hospitality, emphasising the importance of continuous learning and adaptability in professional growth. It has demonstrated the transformative impact of integrating academic learning with practical experience, setting a precedent for my ongoing professional development in the hospitality industry.</w:t>
            </w:r>
          </w:p>
        </w:tc>
      </w:tr>
    </w:tbl>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4974572A"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w:t>
      </w:r>
      <w:r w:rsidR="00687DE9">
        <w:rPr>
          <w:rFonts w:asciiTheme="minorBidi" w:eastAsia="Carlito" w:hAnsiTheme="minorBidi"/>
          <w:b/>
          <w:bCs/>
          <w:color w:val="000000"/>
          <w:sz w:val="28"/>
          <w:szCs w:val="28"/>
          <w:lang w:val="en-US"/>
        </w:rPr>
        <w:t xml:space="preserve">Guide for </w:t>
      </w:r>
      <w:r w:rsidR="007932F7">
        <w:rPr>
          <w:rFonts w:asciiTheme="minorBidi" w:eastAsia="Carlito" w:hAnsiTheme="minorBidi"/>
          <w:b/>
          <w:bCs/>
          <w:color w:val="000000"/>
          <w:sz w:val="28"/>
          <w:szCs w:val="28"/>
          <w:lang w:val="en-US"/>
        </w:rPr>
        <w:t xml:space="preserve">the </w:t>
      </w:r>
      <w:r w:rsidR="00687DE9">
        <w:rPr>
          <w:rFonts w:asciiTheme="minorBidi" w:eastAsia="Carlito" w:hAnsiTheme="minorBidi"/>
          <w:b/>
          <w:bCs/>
          <w:color w:val="000000"/>
          <w:sz w:val="28"/>
          <w:szCs w:val="28"/>
          <w:lang w:val="en-US"/>
        </w:rPr>
        <w:t xml:space="preserve">Housekeeping Department at </w:t>
      </w:r>
      <w:r w:rsidR="00687DE9" w:rsidRPr="00687DE9">
        <w:rPr>
          <w:rFonts w:ascii="Arial" w:hAnsi="Arial" w:cs="Arial"/>
          <w:b/>
          <w:sz w:val="28"/>
          <w:szCs w:val="28"/>
        </w:rPr>
        <w:t>Ashford International Hotel &amp; SPA</w:t>
      </w:r>
    </w:p>
    <w:p w14:paraId="1B6B1CEC" w14:textId="29B2134E" w:rsidR="004250ED" w:rsidRPr="00687DE9" w:rsidRDefault="001749FD" w:rsidP="00687DE9">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0FE1595F" w14:textId="7DF688F5" w:rsidR="009A7E3C" w:rsidRPr="00984278" w:rsidRDefault="009A7E3C" w:rsidP="00E83E2F">
      <w:pPr>
        <w:spacing w:after="0" w:line="360" w:lineRule="auto"/>
        <w:rPr>
          <w:rFonts w:ascii="Arial" w:hAnsi="Arial" w:cs="Arial"/>
          <w:color w:val="1D2228"/>
          <w:szCs w:val="24"/>
          <w:shd w:val="clear" w:color="auto" w:fill="FFFFFF"/>
        </w:rPr>
      </w:pPr>
      <w:r w:rsidRPr="009A7E3C">
        <w:rPr>
          <w:rFonts w:ascii="Arial" w:hAnsi="Arial" w:cs="Arial"/>
          <w:b/>
          <w:color w:val="1D2228"/>
          <w:szCs w:val="24"/>
          <w:u w:val="single"/>
          <w:shd w:val="clear" w:color="auto" w:fill="FFFFFF"/>
        </w:rPr>
        <w:t>Precautions</w:t>
      </w:r>
      <w:r w:rsidRPr="00984278">
        <w:rPr>
          <w:rFonts w:ascii="Arial" w:hAnsi="Arial" w:cs="Arial"/>
          <w:color w:val="1D2228"/>
          <w:szCs w:val="24"/>
        </w:rPr>
        <w:br/>
      </w:r>
      <w:r w:rsidRPr="009A7E3C">
        <w:rPr>
          <w:rFonts w:ascii="Arial" w:hAnsi="Arial" w:cs="Arial"/>
          <w:color w:val="1D2228"/>
          <w:szCs w:val="24"/>
          <w:u w:val="single"/>
          <w:shd w:val="clear" w:color="auto" w:fill="FFFFFF"/>
        </w:rPr>
        <w:t>1. Personal Protective Equipment (PPE):</w:t>
      </w:r>
      <w:r w:rsidRPr="00984278">
        <w:rPr>
          <w:rFonts w:ascii="Arial" w:hAnsi="Arial" w:cs="Arial"/>
          <w:color w:val="1D2228"/>
          <w:szCs w:val="24"/>
          <w:shd w:val="clear" w:color="auto" w:fill="FFFFFF"/>
        </w:rPr>
        <w:t xml:space="preserve"> Always wear appropriat</w:t>
      </w:r>
      <w:r w:rsidR="00687DE9">
        <w:rPr>
          <w:rFonts w:ascii="Arial" w:hAnsi="Arial" w:cs="Arial"/>
          <w:color w:val="1D2228"/>
          <w:szCs w:val="24"/>
          <w:shd w:val="clear" w:color="auto" w:fill="FFFFFF"/>
        </w:rPr>
        <w:t>e PPE</w:t>
      </w:r>
      <w:r w:rsidRPr="00984278">
        <w:rPr>
          <w:rFonts w:ascii="Arial" w:hAnsi="Arial" w:cs="Arial"/>
          <w:color w:val="1D2228"/>
          <w:szCs w:val="24"/>
          <w:shd w:val="clear" w:color="auto" w:fill="FFFFFF"/>
        </w:rPr>
        <w:t xml:space="preserve"> to protect against chemicals, dust, and potential slips.</w:t>
      </w:r>
      <w:r w:rsidRPr="00984278">
        <w:rPr>
          <w:rFonts w:ascii="Arial" w:hAnsi="Arial" w:cs="Arial"/>
          <w:color w:val="1D2228"/>
          <w:szCs w:val="24"/>
        </w:rPr>
        <w:br/>
      </w:r>
      <w:r w:rsidRPr="009A7E3C">
        <w:rPr>
          <w:rFonts w:ascii="Arial" w:hAnsi="Arial" w:cs="Arial"/>
          <w:color w:val="1D2228"/>
          <w:szCs w:val="24"/>
          <w:u w:val="single"/>
          <w:shd w:val="clear" w:color="auto" w:fill="FFFFFF"/>
        </w:rPr>
        <w:t>2. Chemical Safety:</w:t>
      </w:r>
      <w:r w:rsidRPr="00984278">
        <w:rPr>
          <w:rFonts w:ascii="Arial" w:hAnsi="Arial" w:cs="Arial"/>
          <w:color w:val="1D2228"/>
          <w:szCs w:val="24"/>
          <w:shd w:val="clear" w:color="auto" w:fill="FFFFFF"/>
        </w:rPr>
        <w:t xml:space="preserve"> Use cleaning chemicals as directed. Always read labels and </w:t>
      </w:r>
      <w:r w:rsidRPr="00984278">
        <w:rPr>
          <w:rFonts w:ascii="Arial" w:hAnsi="Arial" w:cs="Arial"/>
          <w:color w:val="202124"/>
          <w:szCs w:val="24"/>
          <w:shd w:val="clear" w:color="auto" w:fill="FFFFFF"/>
        </w:rPr>
        <w:t xml:space="preserve">material safety data </w:t>
      </w:r>
      <w:r w:rsidRPr="00984278">
        <w:rPr>
          <w:rFonts w:ascii="Arial" w:hAnsi="Arial" w:cs="Arial"/>
          <w:color w:val="1D2228"/>
          <w:szCs w:val="24"/>
          <w:shd w:val="clear" w:color="auto" w:fill="FFFFFF"/>
        </w:rPr>
        <w:t>sheets to understand the proper use and potential risks.</w:t>
      </w:r>
      <w:r w:rsidRPr="00984278">
        <w:rPr>
          <w:rFonts w:ascii="Arial" w:hAnsi="Arial" w:cs="Arial"/>
          <w:color w:val="1D2228"/>
          <w:szCs w:val="24"/>
        </w:rPr>
        <w:br/>
      </w:r>
      <w:r w:rsidRPr="009A7E3C">
        <w:rPr>
          <w:rFonts w:ascii="Arial" w:hAnsi="Arial" w:cs="Arial"/>
          <w:color w:val="1D2228"/>
          <w:szCs w:val="24"/>
          <w:u w:val="single"/>
          <w:shd w:val="clear" w:color="auto" w:fill="FFFFFF"/>
        </w:rPr>
        <w:t>3. Ergonomic Practices:</w:t>
      </w:r>
      <w:r w:rsidRPr="00984278">
        <w:rPr>
          <w:rFonts w:ascii="Arial" w:hAnsi="Arial" w:cs="Arial"/>
          <w:color w:val="1D2228"/>
          <w:szCs w:val="24"/>
          <w:shd w:val="clear" w:color="auto" w:fill="FFFFFF"/>
        </w:rPr>
        <w:t xml:space="preserve"> Use ergonomic tools and equipment. Practice safe lifting techniques and use trolleys for transporting heavy items</w:t>
      </w:r>
      <w:r w:rsidR="00687DE9">
        <w:rPr>
          <w:rFonts w:ascii="Arial" w:hAnsi="Arial" w:cs="Arial"/>
          <w:color w:val="1D2228"/>
          <w:szCs w:val="24"/>
          <w:shd w:val="clear" w:color="auto" w:fill="FFFFFF"/>
        </w:rPr>
        <w:t>.</w:t>
      </w:r>
      <w:r w:rsidR="00687DE9" w:rsidRPr="00984278">
        <w:rPr>
          <w:rFonts w:ascii="Arial" w:hAnsi="Arial" w:cs="Arial"/>
          <w:color w:val="1D2228"/>
          <w:szCs w:val="24"/>
        </w:rPr>
        <w:t xml:space="preserve"> </w:t>
      </w:r>
      <w:r w:rsidRPr="00984278">
        <w:rPr>
          <w:rFonts w:ascii="Arial" w:hAnsi="Arial" w:cs="Arial"/>
          <w:color w:val="1D2228"/>
          <w:szCs w:val="24"/>
        </w:rPr>
        <w:br/>
      </w:r>
      <w:r w:rsidRPr="009A7E3C">
        <w:rPr>
          <w:rFonts w:ascii="Arial" w:hAnsi="Arial" w:cs="Arial"/>
          <w:b/>
          <w:color w:val="1D2228"/>
          <w:szCs w:val="24"/>
          <w:u w:val="single"/>
          <w:shd w:val="clear" w:color="auto" w:fill="FFFFFF"/>
        </w:rPr>
        <w:t>Procedures for Room Cleaning</w:t>
      </w:r>
      <w:r w:rsidRPr="00984278">
        <w:rPr>
          <w:rFonts w:ascii="Arial" w:hAnsi="Arial" w:cs="Arial"/>
          <w:color w:val="1D2228"/>
          <w:szCs w:val="24"/>
        </w:rPr>
        <w:br/>
      </w:r>
      <w:r w:rsidRPr="009A7E3C">
        <w:rPr>
          <w:rFonts w:ascii="Arial" w:hAnsi="Arial" w:cs="Arial"/>
          <w:color w:val="1D2228"/>
          <w:szCs w:val="24"/>
          <w:u w:val="single"/>
          <w:shd w:val="clear" w:color="auto" w:fill="FFFFFF"/>
        </w:rPr>
        <w:t>1. Preparation:</w:t>
      </w:r>
      <w:r w:rsidRPr="00984278">
        <w:rPr>
          <w:rFonts w:ascii="Arial" w:hAnsi="Arial" w:cs="Arial"/>
          <w:color w:val="1D2228"/>
          <w:szCs w:val="24"/>
        </w:rPr>
        <w:br/>
      </w:r>
      <w:r w:rsidRPr="00984278">
        <w:rPr>
          <w:rFonts w:ascii="Arial" w:hAnsi="Arial" w:cs="Arial"/>
          <w:color w:val="1D2228"/>
          <w:szCs w:val="24"/>
          <w:shd w:val="clear" w:color="auto" w:fill="FFFFFF"/>
        </w:rPr>
        <w:t>• Ensure the room is safe for start cleaning.</w:t>
      </w:r>
    </w:p>
    <w:p w14:paraId="532E418A" w14:textId="77777777" w:rsidR="009A7E3C" w:rsidRPr="00984278" w:rsidRDefault="009A7E3C" w:rsidP="00E83E2F">
      <w:pPr>
        <w:spacing w:after="0" w:line="360" w:lineRule="auto"/>
        <w:rPr>
          <w:rFonts w:ascii="Arial" w:hAnsi="Arial" w:cs="Arial"/>
          <w:color w:val="1D2228"/>
          <w:szCs w:val="24"/>
          <w:shd w:val="clear" w:color="auto" w:fill="FFFFFF"/>
        </w:rPr>
      </w:pPr>
      <w:r w:rsidRPr="00984278">
        <w:rPr>
          <w:rFonts w:ascii="Arial" w:hAnsi="Arial" w:cs="Arial"/>
          <w:color w:val="1D2228"/>
          <w:szCs w:val="24"/>
          <w:shd w:val="clear" w:color="auto" w:fill="FFFFFF"/>
        </w:rPr>
        <w:t>• Ensure proper ventilation in the room.</w:t>
      </w:r>
      <w:r w:rsidRPr="00984278">
        <w:rPr>
          <w:rFonts w:ascii="Arial" w:hAnsi="Arial" w:cs="Arial"/>
          <w:color w:val="1D2228"/>
          <w:szCs w:val="24"/>
        </w:rPr>
        <w:br/>
      </w:r>
      <w:r w:rsidRPr="00984278">
        <w:rPr>
          <w:rFonts w:ascii="Arial" w:hAnsi="Arial" w:cs="Arial"/>
          <w:color w:val="1D2228"/>
          <w:szCs w:val="24"/>
          <w:shd w:val="clear" w:color="auto" w:fill="FFFFFF"/>
        </w:rPr>
        <w:t>• Gather all necessary equipment and cleaning supplies.</w:t>
      </w:r>
      <w:r w:rsidRPr="00984278">
        <w:rPr>
          <w:rFonts w:ascii="Arial" w:hAnsi="Arial" w:cs="Arial"/>
          <w:color w:val="1D2228"/>
          <w:szCs w:val="24"/>
        </w:rPr>
        <w:br/>
      </w:r>
      <w:r w:rsidRPr="00984278">
        <w:rPr>
          <w:rFonts w:ascii="Arial" w:hAnsi="Arial" w:cs="Arial"/>
          <w:color w:val="1D2228"/>
          <w:szCs w:val="24"/>
          <w:shd w:val="clear" w:color="auto" w:fill="FFFFFF"/>
        </w:rPr>
        <w:t>• Put on PPE before handling cleaning chemicals or beginning tasks.</w:t>
      </w:r>
    </w:p>
    <w:p w14:paraId="6733798C" w14:textId="1C3C9F8E" w:rsidR="009A7E3C" w:rsidRPr="00984278" w:rsidRDefault="009A7E3C" w:rsidP="00E83E2F">
      <w:pPr>
        <w:spacing w:after="0" w:line="360" w:lineRule="auto"/>
        <w:rPr>
          <w:rFonts w:ascii="Arial" w:hAnsi="Arial" w:cs="Arial"/>
          <w:color w:val="1D2228"/>
          <w:szCs w:val="24"/>
          <w:shd w:val="clear" w:color="auto" w:fill="FFFFFF"/>
        </w:rPr>
      </w:pPr>
      <w:r w:rsidRPr="009A7E3C">
        <w:rPr>
          <w:rFonts w:ascii="Arial" w:hAnsi="Arial" w:cs="Arial"/>
          <w:color w:val="1D2228"/>
          <w:szCs w:val="24"/>
          <w:u w:val="single"/>
          <w:shd w:val="clear" w:color="auto" w:fill="FFFFFF"/>
        </w:rPr>
        <w:t>2. Cleaning Process:</w:t>
      </w:r>
      <w:r w:rsidRPr="00984278">
        <w:rPr>
          <w:rFonts w:ascii="Arial" w:hAnsi="Arial" w:cs="Arial"/>
          <w:color w:val="1D2228"/>
          <w:szCs w:val="24"/>
        </w:rPr>
        <w:br/>
      </w:r>
      <w:r w:rsidRPr="00984278">
        <w:rPr>
          <w:rFonts w:ascii="Arial" w:hAnsi="Arial" w:cs="Arial"/>
          <w:color w:val="1D2228"/>
          <w:szCs w:val="24"/>
          <w:shd w:val="clear" w:color="auto" w:fill="FFFFFF"/>
        </w:rPr>
        <w:t>• Start cleaning from the furthest corner of the room and move towards the door.</w:t>
      </w:r>
      <w:r w:rsidRPr="00984278">
        <w:rPr>
          <w:rFonts w:ascii="Arial" w:hAnsi="Arial" w:cs="Arial"/>
          <w:color w:val="1D2228"/>
          <w:szCs w:val="24"/>
        </w:rPr>
        <w:br/>
      </w:r>
      <w:r w:rsidRPr="00984278">
        <w:rPr>
          <w:rFonts w:ascii="Arial" w:hAnsi="Arial" w:cs="Arial"/>
          <w:color w:val="1D2228"/>
          <w:szCs w:val="24"/>
          <w:shd w:val="clear" w:color="auto" w:fill="FFFFFF"/>
        </w:rPr>
        <w:t>• Use color-coded cloths to prevent cross-contamination between different areas (e.g., bathroom, bedroom, and general areas).</w:t>
      </w:r>
      <w:r w:rsidRPr="00984278">
        <w:rPr>
          <w:rFonts w:ascii="Arial" w:hAnsi="Arial" w:cs="Arial"/>
          <w:color w:val="1D2228"/>
          <w:szCs w:val="24"/>
        </w:rPr>
        <w:br/>
      </w:r>
      <w:r w:rsidRPr="00984278">
        <w:rPr>
          <w:rFonts w:ascii="Arial" w:hAnsi="Arial" w:cs="Arial"/>
          <w:color w:val="1D2228"/>
          <w:szCs w:val="24"/>
          <w:shd w:val="clear" w:color="auto" w:fill="FFFFFF"/>
        </w:rPr>
        <w:t>• Regularly wash hands, especially after removing gloves or handling waste.</w:t>
      </w:r>
      <w:r w:rsidRPr="00984278">
        <w:rPr>
          <w:rFonts w:ascii="Arial" w:hAnsi="Arial" w:cs="Arial"/>
          <w:color w:val="1D2228"/>
          <w:szCs w:val="24"/>
        </w:rPr>
        <w:br/>
      </w:r>
      <w:r w:rsidRPr="009A7E3C">
        <w:rPr>
          <w:rFonts w:ascii="Arial" w:hAnsi="Arial" w:cs="Arial"/>
          <w:color w:val="1D2228"/>
          <w:szCs w:val="24"/>
          <w:u w:val="single"/>
          <w:shd w:val="clear" w:color="auto" w:fill="FFFFFF"/>
        </w:rPr>
        <w:t>3. Post-Cleaning:</w:t>
      </w:r>
      <w:r w:rsidRPr="00984278">
        <w:rPr>
          <w:rFonts w:ascii="Arial" w:hAnsi="Arial" w:cs="Arial"/>
          <w:color w:val="1D2228"/>
          <w:szCs w:val="24"/>
        </w:rPr>
        <w:br/>
      </w:r>
      <w:r w:rsidRPr="00984278">
        <w:rPr>
          <w:rFonts w:ascii="Arial" w:hAnsi="Arial" w:cs="Arial"/>
          <w:color w:val="1D2228"/>
          <w:szCs w:val="24"/>
          <w:shd w:val="clear" w:color="auto" w:fill="FFFFFF"/>
        </w:rPr>
        <w:t>• Properly dispose of or sanitize cleaning tools and materials.</w:t>
      </w:r>
      <w:r w:rsidRPr="00984278">
        <w:rPr>
          <w:rFonts w:ascii="Arial" w:hAnsi="Arial" w:cs="Arial"/>
          <w:color w:val="1D2228"/>
          <w:szCs w:val="24"/>
        </w:rPr>
        <w:br/>
      </w:r>
      <w:r w:rsidRPr="00984278">
        <w:rPr>
          <w:rFonts w:ascii="Arial" w:hAnsi="Arial" w:cs="Arial"/>
          <w:color w:val="1D2228"/>
          <w:szCs w:val="24"/>
          <w:shd w:val="clear" w:color="auto" w:fill="FFFFFF"/>
        </w:rPr>
        <w:t>• Report any damages or maintenance needs to the management.</w:t>
      </w:r>
      <w:r w:rsidRPr="00984278">
        <w:rPr>
          <w:rFonts w:ascii="Arial" w:hAnsi="Arial" w:cs="Arial"/>
          <w:color w:val="1D2228"/>
          <w:szCs w:val="24"/>
        </w:rPr>
        <w:br/>
      </w:r>
      <w:r w:rsidRPr="00984278">
        <w:rPr>
          <w:rFonts w:ascii="Arial" w:hAnsi="Arial" w:cs="Arial"/>
          <w:color w:val="1D2228"/>
          <w:szCs w:val="24"/>
          <w:shd w:val="clear" w:color="auto" w:fill="FFFFFF"/>
        </w:rPr>
        <w:t>• Ensure all equipment is stored safely after use.</w:t>
      </w:r>
      <w:r w:rsidRPr="00984278">
        <w:rPr>
          <w:rFonts w:ascii="Arial" w:hAnsi="Arial" w:cs="Arial"/>
          <w:color w:val="1D2228"/>
          <w:szCs w:val="24"/>
        </w:rPr>
        <w:br/>
      </w:r>
      <w:r w:rsidRPr="009A7E3C">
        <w:rPr>
          <w:rFonts w:ascii="Arial" w:hAnsi="Arial" w:cs="Arial"/>
          <w:b/>
          <w:color w:val="1D2228"/>
          <w:szCs w:val="24"/>
          <w:u w:val="single"/>
          <w:shd w:val="clear" w:color="auto" w:fill="FFFFFF"/>
        </w:rPr>
        <w:t>Musculoskeletal Injuries Prevention</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Manual Handling:</w:t>
      </w:r>
      <w:r w:rsidRPr="00984278">
        <w:rPr>
          <w:rFonts w:ascii="Arial" w:hAnsi="Arial" w:cs="Arial"/>
          <w:color w:val="1D2228"/>
          <w:szCs w:val="24"/>
          <w:shd w:val="clear" w:color="auto" w:fill="FFFFFF"/>
        </w:rPr>
        <w:t xml:space="preserve"> When lifting or carrying supplies, ensure you are using the correct posture. Bend your knees </w:t>
      </w:r>
      <w:r w:rsidR="00687DE9">
        <w:rPr>
          <w:rFonts w:ascii="Arial" w:hAnsi="Arial" w:cs="Arial"/>
          <w:color w:val="1D2228"/>
          <w:szCs w:val="24"/>
          <w:shd w:val="clear" w:color="auto" w:fill="FFFFFF"/>
        </w:rPr>
        <w:t>and keep your back straight.</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Pushing and Pulling:</w:t>
      </w:r>
      <w:r w:rsidRPr="00984278">
        <w:rPr>
          <w:rFonts w:ascii="Arial" w:hAnsi="Arial" w:cs="Arial"/>
          <w:color w:val="1D2228"/>
          <w:szCs w:val="24"/>
          <w:shd w:val="clear" w:color="auto" w:fill="FFFFFF"/>
        </w:rPr>
        <w:t xml:space="preserve"> Use both hands, and apply force smoothly and evenly. When possible, push rather than pull to reduce strain.</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Equipment Use:</w:t>
      </w:r>
      <w:r w:rsidRPr="00984278">
        <w:rPr>
          <w:rFonts w:ascii="Arial" w:hAnsi="Arial" w:cs="Arial"/>
          <w:color w:val="1D2228"/>
          <w:szCs w:val="24"/>
          <w:shd w:val="clear" w:color="auto" w:fill="FFFFFF"/>
        </w:rPr>
        <w:t xml:space="preserve"> Trolleys should be used for transporting heavy items or multiple cleaning supplies across floors.</w:t>
      </w:r>
    </w:p>
    <w:p w14:paraId="7AB4D6C5" w14:textId="0FA82F97" w:rsidR="009A7E3C" w:rsidRPr="00E83E2F" w:rsidRDefault="009A7E3C" w:rsidP="00E83E2F">
      <w:pPr>
        <w:spacing w:after="0" w:line="360" w:lineRule="auto"/>
        <w:rPr>
          <w:rFonts w:ascii="Arial" w:hAnsi="Arial" w:cs="Arial"/>
          <w:color w:val="1D2228"/>
          <w:szCs w:val="24"/>
          <w:shd w:val="clear" w:color="auto" w:fill="FFFFFF"/>
        </w:rPr>
      </w:pPr>
      <w:r w:rsidRPr="009A7E3C">
        <w:rPr>
          <w:rFonts w:ascii="Arial" w:hAnsi="Arial" w:cs="Arial"/>
          <w:b/>
          <w:color w:val="1D2228"/>
          <w:szCs w:val="24"/>
          <w:u w:val="single"/>
          <w:shd w:val="clear" w:color="auto" w:fill="FFFFFF"/>
        </w:rPr>
        <w:lastRenderedPageBreak/>
        <w:t>Exposure to Bodily Fluids</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Precautions:</w:t>
      </w:r>
      <w:r w:rsidRPr="00984278">
        <w:rPr>
          <w:rFonts w:ascii="Arial" w:hAnsi="Arial" w:cs="Arial"/>
          <w:color w:val="1D2228"/>
          <w:szCs w:val="24"/>
          <w:shd w:val="clear" w:color="auto" w:fill="FFFFFF"/>
        </w:rPr>
        <w:t xml:space="preserve"> Wear disposable gloves and other PPE when cleaning areas contaminated with bodily fluids. Avoid direct contact with the skin.</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Cleaning Process:</w:t>
      </w:r>
      <w:r w:rsidRPr="00984278">
        <w:rPr>
          <w:rFonts w:ascii="Arial" w:hAnsi="Arial" w:cs="Arial"/>
          <w:color w:val="1D2228"/>
          <w:szCs w:val="24"/>
          <w:shd w:val="clear" w:color="auto" w:fill="FFFFFF"/>
        </w:rPr>
        <w:t xml:space="preserve"> Use a disinfectant designed to kill viruses and bacteria. Dispose of contaminated materials safely according to hotel policy.</w:t>
      </w:r>
      <w:r w:rsidRPr="00984278">
        <w:rPr>
          <w:rFonts w:ascii="Arial" w:hAnsi="Arial" w:cs="Arial"/>
          <w:color w:val="1D2228"/>
          <w:szCs w:val="24"/>
        </w:rPr>
        <w:br/>
      </w:r>
      <w:r w:rsidRPr="009A7E3C">
        <w:rPr>
          <w:rFonts w:ascii="Arial" w:hAnsi="Arial" w:cs="Arial"/>
          <w:b/>
          <w:color w:val="1D2228"/>
          <w:szCs w:val="24"/>
          <w:u w:val="single"/>
          <w:shd w:val="clear" w:color="auto" w:fill="FFFFFF"/>
        </w:rPr>
        <w:t>Essential Equipment &amp; Tools</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Microfiber cloths and mops</w:t>
      </w:r>
      <w:r w:rsidR="009E0FB7">
        <w:rPr>
          <w:rFonts w:ascii="Arial" w:hAnsi="Arial" w:cs="Arial"/>
          <w:color w:val="1D2228"/>
          <w:szCs w:val="24"/>
          <w:u w:val="single"/>
          <w:shd w:val="clear" w:color="auto" w:fill="FFFFFF"/>
        </w:rPr>
        <w:t xml:space="preserve"> and </w:t>
      </w:r>
      <w:r w:rsidR="009E0FB7" w:rsidRPr="00E83E2F">
        <w:rPr>
          <w:rFonts w:ascii="Arial" w:hAnsi="Arial" w:cs="Arial"/>
          <w:color w:val="1D2228"/>
          <w:szCs w:val="24"/>
          <w:u w:val="single"/>
          <w:shd w:val="clear" w:color="auto" w:fill="FFFFFF"/>
        </w:rPr>
        <w:t>Cleaning agents</w:t>
      </w:r>
      <w:r w:rsidRPr="00E83E2F">
        <w:rPr>
          <w:rFonts w:ascii="Arial" w:hAnsi="Arial" w:cs="Arial"/>
          <w:color w:val="1D2228"/>
          <w:szCs w:val="24"/>
          <w:u w:val="single"/>
          <w:shd w:val="clear" w:color="auto" w:fill="FFFFFF"/>
        </w:rPr>
        <w:t>:</w:t>
      </w:r>
      <w:r w:rsidRPr="00984278">
        <w:rPr>
          <w:rFonts w:ascii="Arial" w:hAnsi="Arial" w:cs="Arial"/>
          <w:color w:val="1D2228"/>
          <w:szCs w:val="24"/>
          <w:shd w:val="clear" w:color="auto" w:fill="FFFFFF"/>
        </w:rPr>
        <w:t xml:space="preserve"> Colour-coded for different cleaning areas.</w:t>
      </w:r>
      <w:r w:rsidR="009E0FB7">
        <w:rPr>
          <w:rFonts w:ascii="Arial" w:hAnsi="Arial" w:cs="Arial"/>
          <w:color w:val="1D2228"/>
          <w:szCs w:val="24"/>
          <w:shd w:val="clear" w:color="auto" w:fill="FFFFFF"/>
        </w:rPr>
        <w:t xml:space="preserve"> </w:t>
      </w:r>
      <w:r w:rsidR="009E0FB7" w:rsidRPr="00984278">
        <w:rPr>
          <w:rFonts w:ascii="Arial" w:hAnsi="Arial" w:cs="Arial"/>
          <w:color w:val="1D2228"/>
          <w:szCs w:val="24"/>
          <w:shd w:val="clear" w:color="auto" w:fill="FFFFFF"/>
        </w:rPr>
        <w:t>Approved and labelled cleaning chemicals</w:t>
      </w:r>
      <w:r w:rsidR="009E0FB7">
        <w:rPr>
          <w:rFonts w:ascii="Arial" w:hAnsi="Arial" w:cs="Arial"/>
          <w:color w:val="1D2228"/>
          <w:szCs w:val="24"/>
          <w:shd w:val="clear" w:color="auto" w:fill="FFFFFF"/>
        </w:rPr>
        <w:t>.</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PPE:</w:t>
      </w:r>
      <w:r w:rsidRPr="00984278">
        <w:rPr>
          <w:rFonts w:ascii="Arial" w:hAnsi="Arial" w:cs="Arial"/>
          <w:color w:val="1D2228"/>
          <w:szCs w:val="24"/>
          <w:shd w:val="clear" w:color="auto" w:fill="FFFFFF"/>
        </w:rPr>
        <w:t xml:space="preserve"> Gloves, masks, aprons,</w:t>
      </w:r>
      <w:r w:rsidR="00E83E2F">
        <w:rPr>
          <w:rFonts w:ascii="Arial" w:hAnsi="Arial" w:cs="Arial"/>
          <w:color w:val="1D2228"/>
          <w:szCs w:val="24"/>
          <w:shd w:val="clear" w:color="auto" w:fill="FFFFFF"/>
        </w:rPr>
        <w:t xml:space="preserve"> </w:t>
      </w:r>
      <w:r w:rsidR="00E83E2F" w:rsidRPr="00984278">
        <w:rPr>
          <w:rFonts w:ascii="Arial" w:hAnsi="Arial" w:cs="Arial"/>
          <w:color w:val="1D2228"/>
          <w:szCs w:val="24"/>
          <w:shd w:val="clear" w:color="auto" w:fill="FFFFFF"/>
        </w:rPr>
        <w:t>protective eyewear</w:t>
      </w:r>
      <w:r w:rsidRPr="00984278">
        <w:rPr>
          <w:rFonts w:ascii="Arial" w:hAnsi="Arial" w:cs="Arial"/>
          <w:color w:val="1D2228"/>
          <w:szCs w:val="24"/>
          <w:shd w:val="clear" w:color="auto" w:fill="FFFFFF"/>
        </w:rPr>
        <w:t xml:space="preserve"> and non-slip footwear.</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Non-slip mats:</w:t>
      </w:r>
      <w:r w:rsidRPr="00984278">
        <w:rPr>
          <w:rFonts w:ascii="Arial" w:hAnsi="Arial" w:cs="Arial"/>
          <w:color w:val="1D2228"/>
          <w:szCs w:val="24"/>
          <w:shd w:val="clear" w:color="auto" w:fill="FFFFFF"/>
        </w:rPr>
        <w:t xml:space="preserve"> For use in wet areas to prevent slips and falls.</w:t>
      </w:r>
    </w:p>
    <w:p w14:paraId="5488A73D" w14:textId="533047DB" w:rsidR="00687DE9" w:rsidRDefault="009A7E3C" w:rsidP="00E83E2F">
      <w:pPr>
        <w:spacing w:after="0" w:line="360" w:lineRule="auto"/>
        <w:rPr>
          <w:rFonts w:ascii="Arial" w:hAnsi="Arial" w:cs="Arial"/>
          <w:color w:val="1D2228"/>
          <w:szCs w:val="24"/>
          <w:shd w:val="clear" w:color="auto" w:fill="FFFFFF"/>
        </w:rPr>
      </w:pP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Ergonomic Equipment:</w:t>
      </w:r>
      <w:r w:rsidRPr="00984278">
        <w:rPr>
          <w:rFonts w:ascii="Arial" w:hAnsi="Arial" w:cs="Arial"/>
          <w:color w:val="1D2228"/>
          <w:szCs w:val="24"/>
          <w:shd w:val="clear" w:color="auto" w:fill="FFFFFF"/>
        </w:rPr>
        <w:t xml:space="preserve"> Lightweight vacuum cleaners, adjustable mop handles, and ergonomically designed cleaning tools to be used.</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E83E2F">
        <w:rPr>
          <w:rFonts w:ascii="Arial" w:hAnsi="Arial" w:cs="Arial"/>
          <w:color w:val="1D2228"/>
          <w:szCs w:val="24"/>
          <w:u w:val="single"/>
          <w:shd w:val="clear" w:color="auto" w:fill="FFFFFF"/>
        </w:rPr>
        <w:t>Safety Gear for Bodily Fluids:</w:t>
      </w:r>
      <w:r w:rsidR="00687DE9">
        <w:rPr>
          <w:rFonts w:ascii="Arial" w:hAnsi="Arial" w:cs="Arial"/>
          <w:color w:val="1D2228"/>
          <w:szCs w:val="24"/>
          <w:shd w:val="clear" w:color="auto" w:fill="FFFFFF"/>
        </w:rPr>
        <w:t xml:space="preserve"> Use disposable PPE</w:t>
      </w:r>
      <w:r w:rsidRPr="00984278">
        <w:rPr>
          <w:rFonts w:ascii="Arial" w:hAnsi="Arial" w:cs="Arial"/>
          <w:color w:val="1D2228"/>
          <w:szCs w:val="24"/>
          <w:shd w:val="clear" w:color="auto" w:fill="FFFFFF"/>
        </w:rPr>
        <w:t xml:space="preserve"> to clean bodily fluids. </w:t>
      </w:r>
      <w:r w:rsidRPr="00984278">
        <w:rPr>
          <w:rFonts w:ascii="Arial" w:eastAsia="Times New Roman" w:hAnsi="Arial" w:cs="Arial"/>
          <w:color w:val="0D0D0D"/>
          <w:szCs w:val="24"/>
        </w:rPr>
        <w:t>Use a designed bag to dispose bodily fluids and used PPE.</w:t>
      </w:r>
    </w:p>
    <w:p w14:paraId="2AEF2A83" w14:textId="04DAAF6D" w:rsidR="002066C8" w:rsidRDefault="009A7E3C" w:rsidP="00E83E2F">
      <w:pPr>
        <w:spacing w:after="0" w:line="360" w:lineRule="auto"/>
        <w:rPr>
          <w:rFonts w:ascii="Arial" w:hAnsi="Arial" w:cs="Arial"/>
          <w:color w:val="1D2228"/>
          <w:szCs w:val="24"/>
          <w:shd w:val="clear" w:color="auto" w:fill="FFFFFF"/>
        </w:rPr>
      </w:pPr>
      <w:r w:rsidRPr="009A7E3C">
        <w:rPr>
          <w:rFonts w:ascii="Arial" w:hAnsi="Arial" w:cs="Arial"/>
          <w:b/>
          <w:color w:val="1D2228"/>
          <w:szCs w:val="24"/>
          <w:u w:val="single"/>
          <w:shd w:val="clear" w:color="auto" w:fill="FFFFFF"/>
        </w:rPr>
        <w:t>Hazard Mitigation</w:t>
      </w:r>
    </w:p>
    <w:p w14:paraId="4B12E862" w14:textId="27A36FAD" w:rsidR="009A7E3C" w:rsidRPr="00984278" w:rsidRDefault="002066C8" w:rsidP="00E83E2F">
      <w:pPr>
        <w:spacing w:after="0" w:line="360" w:lineRule="auto"/>
        <w:rPr>
          <w:rFonts w:ascii="Arial" w:eastAsia="Times New Roman" w:hAnsi="Arial" w:cs="Arial"/>
          <w:color w:val="0D0D0D"/>
          <w:szCs w:val="24"/>
        </w:rPr>
      </w:pPr>
      <w:r w:rsidRPr="00E83E2F">
        <w:rPr>
          <w:rFonts w:ascii="Arial" w:hAnsi="Arial" w:cs="Arial"/>
          <w:color w:val="1D2228"/>
          <w:szCs w:val="24"/>
          <w:shd w:val="clear" w:color="auto" w:fill="FFFFFF"/>
        </w:rPr>
        <w:t>•</w:t>
      </w:r>
      <w:r w:rsidR="009A7E3C" w:rsidRPr="00E83E2F">
        <w:rPr>
          <w:rFonts w:ascii="Arial" w:hAnsi="Arial" w:cs="Arial"/>
          <w:color w:val="1D2228"/>
          <w:szCs w:val="24"/>
          <w:shd w:val="clear" w:color="auto" w:fill="FFFFFF"/>
        </w:rPr>
        <w:t xml:space="preserve"> </w:t>
      </w:r>
      <w:r w:rsidR="009A7E3C" w:rsidRPr="00E83E2F">
        <w:rPr>
          <w:rFonts w:ascii="Arial" w:hAnsi="Arial" w:cs="Arial"/>
          <w:color w:val="1D2228"/>
          <w:szCs w:val="24"/>
          <w:u w:val="single"/>
          <w:shd w:val="clear" w:color="auto" w:fill="FFFFFF"/>
        </w:rPr>
        <w:t>Chemical Exposure:</w:t>
      </w:r>
      <w:r w:rsidR="009A7E3C" w:rsidRPr="00984278">
        <w:rPr>
          <w:rFonts w:ascii="Arial" w:hAnsi="Arial" w:cs="Arial"/>
          <w:color w:val="1D2228"/>
          <w:szCs w:val="24"/>
          <w:shd w:val="clear" w:color="auto" w:fill="FFFFFF"/>
        </w:rPr>
        <w:t xml:space="preserve"> Use chemicals in well-ventilated areas, and never mix cleaning agents unless specified by the manufacturer.</w:t>
      </w:r>
      <w:r w:rsidR="009A7E3C" w:rsidRPr="00984278">
        <w:rPr>
          <w:rFonts w:ascii="Arial" w:hAnsi="Arial" w:cs="Arial"/>
          <w:color w:val="1D2228"/>
          <w:szCs w:val="24"/>
        </w:rPr>
        <w:br/>
      </w:r>
      <w:r w:rsidRPr="00E83E2F">
        <w:rPr>
          <w:rFonts w:ascii="Arial" w:hAnsi="Arial" w:cs="Arial"/>
          <w:color w:val="1D2228"/>
          <w:szCs w:val="24"/>
          <w:shd w:val="clear" w:color="auto" w:fill="FFFFFF"/>
        </w:rPr>
        <w:t>•</w:t>
      </w:r>
      <w:r w:rsidR="009A7E3C" w:rsidRPr="00E83E2F">
        <w:rPr>
          <w:rFonts w:ascii="Arial" w:hAnsi="Arial" w:cs="Arial"/>
          <w:color w:val="1D2228"/>
          <w:szCs w:val="24"/>
          <w:shd w:val="clear" w:color="auto" w:fill="FFFFFF"/>
        </w:rPr>
        <w:t xml:space="preserve"> </w:t>
      </w:r>
      <w:r w:rsidR="009A7E3C" w:rsidRPr="00E83E2F">
        <w:rPr>
          <w:rFonts w:ascii="Arial" w:hAnsi="Arial" w:cs="Arial"/>
          <w:color w:val="1D2228"/>
          <w:szCs w:val="24"/>
          <w:u w:val="single"/>
          <w:shd w:val="clear" w:color="auto" w:fill="FFFFFF"/>
        </w:rPr>
        <w:t>Slips, Trips, and Falls:</w:t>
      </w:r>
      <w:r w:rsidR="009A7E3C" w:rsidRPr="00984278">
        <w:rPr>
          <w:rFonts w:ascii="Arial" w:hAnsi="Arial" w:cs="Arial"/>
          <w:color w:val="1D2228"/>
          <w:szCs w:val="24"/>
          <w:shd w:val="clear" w:color="auto" w:fill="FFFFFF"/>
        </w:rPr>
        <w:t xml:space="preserve"> Keep walkways clear. Use warning signs for wet floors. Secure electrical cords and ensure mats are non-slip.</w:t>
      </w:r>
      <w:r w:rsidR="009A7E3C" w:rsidRPr="00984278">
        <w:rPr>
          <w:rFonts w:ascii="Arial" w:hAnsi="Arial" w:cs="Arial"/>
          <w:color w:val="1D2228"/>
          <w:szCs w:val="24"/>
        </w:rPr>
        <w:br/>
      </w:r>
      <w:r w:rsidRPr="00984278">
        <w:rPr>
          <w:rFonts w:ascii="Arial" w:hAnsi="Arial" w:cs="Arial"/>
          <w:color w:val="1D2228"/>
          <w:szCs w:val="24"/>
          <w:shd w:val="clear" w:color="auto" w:fill="FFFFFF"/>
        </w:rPr>
        <w:t>•</w:t>
      </w:r>
      <w:r w:rsidR="009A7E3C" w:rsidRPr="00984278">
        <w:rPr>
          <w:rFonts w:ascii="Arial" w:hAnsi="Arial" w:cs="Arial"/>
          <w:color w:val="1D2228"/>
          <w:szCs w:val="24"/>
          <w:shd w:val="clear" w:color="auto" w:fill="FFFFFF"/>
        </w:rPr>
        <w:t xml:space="preserve"> </w:t>
      </w:r>
      <w:r w:rsidR="009A7E3C" w:rsidRPr="00E83E2F">
        <w:rPr>
          <w:rFonts w:ascii="Arial" w:hAnsi="Arial" w:cs="Arial"/>
          <w:color w:val="1D2228"/>
          <w:szCs w:val="24"/>
          <w:u w:val="single"/>
          <w:shd w:val="clear" w:color="auto" w:fill="FFFFFF"/>
        </w:rPr>
        <w:t>Musculoskeletal Injuries:</w:t>
      </w:r>
      <w:r w:rsidR="009A7E3C" w:rsidRPr="00984278">
        <w:rPr>
          <w:rFonts w:ascii="Arial" w:hAnsi="Arial" w:cs="Arial"/>
          <w:color w:val="1D2228"/>
          <w:szCs w:val="24"/>
          <w:shd w:val="clear" w:color="auto" w:fill="FFFFFF"/>
        </w:rPr>
        <w:t xml:space="preserve"> Use ergonomic tools. Avoid repetitive motion injuries by alternating tasks and taking regular breaks.</w:t>
      </w:r>
    </w:p>
    <w:p w14:paraId="2F69CF45" w14:textId="058FEFFE" w:rsidR="009A7E3C" w:rsidRPr="00984278" w:rsidRDefault="002066C8" w:rsidP="00E83E2F">
      <w:pPr>
        <w:spacing w:after="0" w:line="360" w:lineRule="auto"/>
        <w:rPr>
          <w:rFonts w:ascii="Arial" w:hAnsi="Arial" w:cs="Arial"/>
          <w:color w:val="1D2228"/>
          <w:szCs w:val="24"/>
          <w:shd w:val="clear" w:color="auto" w:fill="FFFFFF"/>
        </w:rPr>
      </w:pPr>
      <w:r w:rsidRPr="00984278">
        <w:rPr>
          <w:rFonts w:ascii="Arial" w:hAnsi="Arial" w:cs="Arial"/>
          <w:color w:val="1D2228"/>
          <w:szCs w:val="24"/>
          <w:shd w:val="clear" w:color="auto" w:fill="FFFFFF"/>
        </w:rPr>
        <w:t>•</w:t>
      </w:r>
      <w:r w:rsidR="009A7E3C" w:rsidRPr="00984278">
        <w:rPr>
          <w:rFonts w:ascii="Arial" w:hAnsi="Arial" w:cs="Arial"/>
          <w:color w:val="1D2228"/>
          <w:szCs w:val="24"/>
          <w:shd w:val="clear" w:color="auto" w:fill="FFFFFF"/>
        </w:rPr>
        <w:t xml:space="preserve"> </w:t>
      </w:r>
      <w:r w:rsidR="009A7E3C" w:rsidRPr="00E83E2F">
        <w:rPr>
          <w:rFonts w:ascii="Arial" w:hAnsi="Arial" w:cs="Arial"/>
          <w:color w:val="1D2228"/>
          <w:szCs w:val="24"/>
          <w:u w:val="single"/>
          <w:shd w:val="clear" w:color="auto" w:fill="FFFFFF"/>
        </w:rPr>
        <w:t>Falls from Height:</w:t>
      </w:r>
      <w:r w:rsidR="009A7E3C" w:rsidRPr="00984278">
        <w:rPr>
          <w:rFonts w:ascii="Arial" w:hAnsi="Arial" w:cs="Arial"/>
          <w:color w:val="1D2228"/>
          <w:szCs w:val="24"/>
          <w:shd w:val="clear" w:color="auto" w:fill="FFFFFF"/>
        </w:rPr>
        <w:t xml:space="preserve"> Use stable step stools or ladders when cleaning high places. Never stand on chairs or tables.</w:t>
      </w:r>
      <w:r w:rsidR="009A7E3C" w:rsidRPr="00984278">
        <w:rPr>
          <w:rFonts w:ascii="Arial" w:hAnsi="Arial" w:cs="Arial"/>
          <w:color w:val="1D2228"/>
          <w:szCs w:val="24"/>
        </w:rPr>
        <w:br/>
      </w:r>
      <w:r w:rsidRPr="00984278">
        <w:rPr>
          <w:rFonts w:ascii="Arial" w:hAnsi="Arial" w:cs="Arial"/>
          <w:color w:val="1D2228"/>
          <w:szCs w:val="24"/>
          <w:shd w:val="clear" w:color="auto" w:fill="FFFFFF"/>
        </w:rPr>
        <w:t>•</w:t>
      </w:r>
      <w:r w:rsidR="009A7E3C" w:rsidRPr="00984278">
        <w:rPr>
          <w:rFonts w:ascii="Arial" w:hAnsi="Arial" w:cs="Arial"/>
          <w:color w:val="1D2228"/>
          <w:szCs w:val="24"/>
          <w:shd w:val="clear" w:color="auto" w:fill="FFFFFF"/>
        </w:rPr>
        <w:t xml:space="preserve"> </w:t>
      </w:r>
      <w:r w:rsidR="009A7E3C" w:rsidRPr="00E83E2F">
        <w:rPr>
          <w:rFonts w:ascii="Arial" w:hAnsi="Arial" w:cs="Arial"/>
          <w:color w:val="1D2228"/>
          <w:szCs w:val="24"/>
          <w:u w:val="single"/>
          <w:shd w:val="clear" w:color="auto" w:fill="FFFFFF"/>
        </w:rPr>
        <w:t>Handling Bodily Fluids:</w:t>
      </w:r>
      <w:r w:rsidR="009A7E3C" w:rsidRPr="00984278">
        <w:rPr>
          <w:rFonts w:ascii="Arial" w:hAnsi="Arial" w:cs="Arial"/>
          <w:color w:val="1D2228"/>
          <w:szCs w:val="24"/>
          <w:shd w:val="clear" w:color="auto" w:fill="FFFFFF"/>
        </w:rPr>
        <w:t xml:space="preserve"> Use appropriate PPE and follow hotel protocols for cleaning and disposal.</w:t>
      </w:r>
    </w:p>
    <w:p w14:paraId="3ED4DCBB" w14:textId="77777777" w:rsidR="00687DE9" w:rsidRDefault="009A7E3C" w:rsidP="00E83E2F">
      <w:pPr>
        <w:spacing w:after="0" w:line="360" w:lineRule="auto"/>
        <w:rPr>
          <w:rFonts w:ascii="Arial" w:hAnsi="Arial" w:cs="Arial"/>
          <w:color w:val="1D2228"/>
          <w:szCs w:val="24"/>
          <w:shd w:val="clear" w:color="auto" w:fill="FFFFFF"/>
        </w:rPr>
      </w:pPr>
      <w:r w:rsidRPr="009A7E3C">
        <w:rPr>
          <w:rFonts w:ascii="Arial" w:hAnsi="Arial" w:cs="Arial"/>
          <w:b/>
          <w:color w:val="1D2228"/>
          <w:szCs w:val="24"/>
          <w:u w:val="single"/>
          <w:shd w:val="clear" w:color="auto" w:fill="FFFFFF"/>
        </w:rPr>
        <w:t>Manual Handling Techniques</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2066C8">
        <w:rPr>
          <w:rFonts w:ascii="Arial" w:hAnsi="Arial" w:cs="Arial"/>
          <w:color w:val="1D2228"/>
          <w:szCs w:val="24"/>
          <w:u w:val="single"/>
          <w:shd w:val="clear" w:color="auto" w:fill="FFFFFF"/>
        </w:rPr>
        <w:t>Lifting:</w:t>
      </w:r>
      <w:r w:rsidRPr="00984278">
        <w:rPr>
          <w:rFonts w:ascii="Arial" w:hAnsi="Arial" w:cs="Arial"/>
          <w:color w:val="1D2228"/>
          <w:szCs w:val="24"/>
          <w:shd w:val="clear" w:color="auto" w:fill="FFFFFF"/>
        </w:rPr>
        <w:t xml:space="preserve"> </w:t>
      </w:r>
      <w:r w:rsidR="00687DE9">
        <w:rPr>
          <w:rFonts w:ascii="Arial" w:hAnsi="Arial" w:cs="Arial"/>
          <w:color w:val="1D2228"/>
          <w:szCs w:val="24"/>
          <w:shd w:val="clear" w:color="auto" w:fill="FFFFFF"/>
        </w:rPr>
        <w:t>Use the right position for lifting.</w:t>
      </w:r>
      <w:r w:rsidR="00687DE9" w:rsidRPr="00984278">
        <w:rPr>
          <w:rFonts w:ascii="Arial" w:hAnsi="Arial" w:cs="Arial"/>
          <w:color w:val="1D2228"/>
          <w:szCs w:val="24"/>
        </w:rPr>
        <w:t xml:space="preserve"> </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2066C8">
        <w:rPr>
          <w:rFonts w:ascii="Arial" w:hAnsi="Arial" w:cs="Arial"/>
          <w:color w:val="1D2228"/>
          <w:szCs w:val="24"/>
          <w:u w:val="single"/>
          <w:shd w:val="clear" w:color="auto" w:fill="FFFFFF"/>
        </w:rPr>
        <w:t>Carrying:</w:t>
      </w:r>
      <w:r w:rsidRPr="00984278">
        <w:rPr>
          <w:rFonts w:ascii="Arial" w:hAnsi="Arial" w:cs="Arial"/>
          <w:color w:val="1D2228"/>
          <w:szCs w:val="24"/>
          <w:shd w:val="clear" w:color="auto" w:fill="FFFFFF"/>
        </w:rPr>
        <w:t xml:space="preserve"> Avoid carrying heavy loads over long distances. Use trolleys for heavy loads.</w:t>
      </w:r>
      <w:r w:rsidRPr="00984278">
        <w:rPr>
          <w:rFonts w:ascii="Arial" w:hAnsi="Arial" w:cs="Arial"/>
          <w:color w:val="1D2228"/>
          <w:szCs w:val="24"/>
        </w:rPr>
        <w:br/>
      </w:r>
      <w:r w:rsidRPr="00984278">
        <w:rPr>
          <w:rFonts w:ascii="Arial" w:hAnsi="Arial" w:cs="Arial"/>
          <w:color w:val="1D2228"/>
          <w:szCs w:val="24"/>
          <w:shd w:val="clear" w:color="auto" w:fill="FFFFFF"/>
        </w:rPr>
        <w:t xml:space="preserve">• </w:t>
      </w:r>
      <w:r w:rsidRPr="002066C8">
        <w:rPr>
          <w:rFonts w:ascii="Arial" w:hAnsi="Arial" w:cs="Arial"/>
          <w:color w:val="1D2228"/>
          <w:szCs w:val="24"/>
          <w:u w:val="single"/>
          <w:shd w:val="clear" w:color="auto" w:fill="FFFFFF"/>
        </w:rPr>
        <w:t>Pushing and Pulling:</w:t>
      </w:r>
      <w:r w:rsidRPr="00984278">
        <w:rPr>
          <w:rFonts w:ascii="Arial" w:hAnsi="Arial" w:cs="Arial"/>
          <w:color w:val="1D2228"/>
          <w:szCs w:val="24"/>
          <w:shd w:val="clear" w:color="auto" w:fill="FFFFFF"/>
        </w:rPr>
        <w:t xml:space="preserve"> Use your body weight to help push or pull objects. Ensure pathways are clear of obstructions.</w:t>
      </w:r>
      <w:r w:rsidRPr="00984278">
        <w:rPr>
          <w:rFonts w:ascii="Arial" w:hAnsi="Arial" w:cs="Arial"/>
          <w:color w:val="1D2228"/>
          <w:szCs w:val="24"/>
        </w:rPr>
        <w:br/>
      </w:r>
      <w:r w:rsidRPr="009A7E3C">
        <w:rPr>
          <w:rFonts w:ascii="Arial" w:hAnsi="Arial" w:cs="Arial"/>
          <w:b/>
          <w:color w:val="1D2228"/>
          <w:szCs w:val="24"/>
          <w:u w:val="single"/>
          <w:shd w:val="clear" w:color="auto" w:fill="FFFFFF"/>
        </w:rPr>
        <w:t>Emergency Procedures</w:t>
      </w:r>
      <w:r w:rsidRPr="00984278">
        <w:rPr>
          <w:rFonts w:ascii="Arial" w:hAnsi="Arial" w:cs="Arial"/>
          <w:color w:val="1D2228"/>
          <w:szCs w:val="24"/>
        </w:rPr>
        <w:br/>
      </w:r>
      <w:r w:rsidR="00A16C1E" w:rsidRPr="00984278">
        <w:rPr>
          <w:rFonts w:ascii="Arial" w:hAnsi="Arial" w:cs="Arial"/>
          <w:color w:val="1D2228"/>
          <w:szCs w:val="24"/>
          <w:shd w:val="clear" w:color="auto" w:fill="FFFFFF"/>
        </w:rPr>
        <w:t>•</w:t>
      </w:r>
      <w:r w:rsidR="00A16C1E">
        <w:rPr>
          <w:rFonts w:ascii="Arial" w:hAnsi="Arial" w:cs="Arial"/>
          <w:color w:val="1D2228"/>
          <w:szCs w:val="24"/>
          <w:shd w:val="clear" w:color="auto" w:fill="FFFFFF"/>
        </w:rPr>
        <w:t xml:space="preserve"> </w:t>
      </w:r>
      <w:r w:rsidRPr="00A16C1E">
        <w:rPr>
          <w:rFonts w:ascii="Arial" w:hAnsi="Arial" w:cs="Arial"/>
          <w:color w:val="1D2228"/>
          <w:szCs w:val="24"/>
          <w:u w:val="single"/>
          <w:shd w:val="clear" w:color="auto" w:fill="FFFFFF"/>
        </w:rPr>
        <w:t>Chemical Spills:</w:t>
      </w:r>
      <w:r w:rsidRPr="00984278">
        <w:rPr>
          <w:rFonts w:ascii="Arial" w:hAnsi="Arial" w:cs="Arial"/>
          <w:color w:val="1D2228"/>
          <w:szCs w:val="24"/>
          <w:shd w:val="clear" w:color="auto" w:fill="FFFFFF"/>
        </w:rPr>
        <w:t xml:space="preserve"> Isolate the area. Use appropriate PPE and follow the spill kit instructions.</w:t>
      </w:r>
      <w:r w:rsidRPr="00984278">
        <w:rPr>
          <w:rFonts w:ascii="Arial" w:hAnsi="Arial" w:cs="Arial"/>
          <w:color w:val="1D2228"/>
          <w:szCs w:val="24"/>
        </w:rPr>
        <w:br/>
      </w:r>
      <w:r w:rsidR="00A16C1E" w:rsidRPr="00984278">
        <w:rPr>
          <w:rFonts w:ascii="Arial" w:hAnsi="Arial" w:cs="Arial"/>
          <w:color w:val="1D2228"/>
          <w:szCs w:val="24"/>
          <w:shd w:val="clear" w:color="auto" w:fill="FFFFFF"/>
        </w:rPr>
        <w:t>•</w:t>
      </w:r>
      <w:r w:rsidR="00A16C1E">
        <w:rPr>
          <w:rFonts w:ascii="Arial" w:hAnsi="Arial" w:cs="Arial"/>
          <w:color w:val="1D2228"/>
          <w:szCs w:val="24"/>
          <w:shd w:val="clear" w:color="auto" w:fill="FFFFFF"/>
        </w:rPr>
        <w:t xml:space="preserve"> </w:t>
      </w:r>
      <w:r w:rsidRPr="00A16C1E">
        <w:rPr>
          <w:rFonts w:ascii="Arial" w:hAnsi="Arial" w:cs="Arial"/>
          <w:color w:val="1D2228"/>
          <w:szCs w:val="24"/>
          <w:u w:val="single"/>
          <w:shd w:val="clear" w:color="auto" w:fill="FFFFFF"/>
        </w:rPr>
        <w:t>Injuries:</w:t>
      </w:r>
      <w:r w:rsidRPr="00984278">
        <w:rPr>
          <w:rFonts w:ascii="Arial" w:hAnsi="Arial" w:cs="Arial"/>
          <w:color w:val="1D2228"/>
          <w:szCs w:val="24"/>
          <w:shd w:val="clear" w:color="auto" w:fill="FFFFFF"/>
        </w:rPr>
        <w:t xml:space="preserve"> Report immediately to the supervisor. For minor injuries, use the first aid kit. Seek medical attention for serious injuries.</w:t>
      </w:r>
      <w:r w:rsidRPr="00984278">
        <w:rPr>
          <w:rFonts w:ascii="Arial" w:hAnsi="Arial" w:cs="Arial"/>
          <w:color w:val="1D2228"/>
          <w:szCs w:val="24"/>
        </w:rPr>
        <w:br/>
      </w:r>
      <w:r w:rsidR="00A16C1E" w:rsidRPr="00984278">
        <w:rPr>
          <w:rFonts w:ascii="Arial" w:hAnsi="Arial" w:cs="Arial"/>
          <w:color w:val="1D2228"/>
          <w:szCs w:val="24"/>
          <w:shd w:val="clear" w:color="auto" w:fill="FFFFFF"/>
        </w:rPr>
        <w:t>•</w:t>
      </w:r>
      <w:r w:rsidR="00A16C1E">
        <w:rPr>
          <w:rFonts w:ascii="Arial" w:hAnsi="Arial" w:cs="Arial"/>
          <w:color w:val="1D2228"/>
          <w:szCs w:val="24"/>
          <w:shd w:val="clear" w:color="auto" w:fill="FFFFFF"/>
        </w:rPr>
        <w:t xml:space="preserve"> </w:t>
      </w:r>
      <w:r w:rsidRPr="00A16C1E">
        <w:rPr>
          <w:rFonts w:ascii="Arial" w:hAnsi="Arial" w:cs="Arial"/>
          <w:color w:val="1D2228"/>
          <w:szCs w:val="24"/>
          <w:u w:val="single"/>
          <w:shd w:val="clear" w:color="auto" w:fill="FFFFFF"/>
        </w:rPr>
        <w:t>Fire Safety:</w:t>
      </w:r>
      <w:r w:rsidRPr="00984278">
        <w:rPr>
          <w:rFonts w:ascii="Arial" w:hAnsi="Arial" w:cs="Arial"/>
          <w:color w:val="1D2228"/>
          <w:szCs w:val="24"/>
          <w:shd w:val="clear" w:color="auto" w:fill="FFFFFF"/>
        </w:rPr>
        <w:t xml:space="preserve"> Familiarize yourself with fire exits and fire extinguisher locations. In case of fire, follow the hotel’s evacuation plan.</w:t>
      </w:r>
    </w:p>
    <w:p w14:paraId="3F4F43AE" w14:textId="42367D36" w:rsidR="00840816" w:rsidRDefault="00A16C1E" w:rsidP="009E0FB7">
      <w:pPr>
        <w:spacing w:after="0" w:line="360" w:lineRule="auto"/>
        <w:rPr>
          <w:b/>
          <w:bCs/>
        </w:rPr>
      </w:pPr>
      <w:r w:rsidRPr="00984278">
        <w:rPr>
          <w:rFonts w:ascii="Arial" w:hAnsi="Arial" w:cs="Arial"/>
          <w:color w:val="1D2228"/>
          <w:szCs w:val="24"/>
          <w:shd w:val="clear" w:color="auto" w:fill="FFFFFF"/>
        </w:rPr>
        <w:t>•</w:t>
      </w:r>
      <w:r>
        <w:rPr>
          <w:rFonts w:ascii="Arial" w:hAnsi="Arial" w:cs="Arial"/>
          <w:color w:val="1D2228"/>
          <w:szCs w:val="24"/>
          <w:shd w:val="clear" w:color="auto" w:fill="FFFFFF"/>
        </w:rPr>
        <w:t xml:space="preserve"> </w:t>
      </w:r>
      <w:r w:rsidR="009A7E3C" w:rsidRPr="00A16C1E">
        <w:rPr>
          <w:rFonts w:ascii="Arial" w:hAnsi="Arial" w:cs="Arial"/>
          <w:color w:val="1D2228"/>
          <w:szCs w:val="24"/>
          <w:u w:val="single"/>
          <w:shd w:val="clear" w:color="auto" w:fill="FFFFFF"/>
        </w:rPr>
        <w:t>Exposure to Bodily Fluids:</w:t>
      </w:r>
      <w:r w:rsidR="009A7E3C" w:rsidRPr="00984278">
        <w:rPr>
          <w:rFonts w:ascii="Arial" w:hAnsi="Arial" w:cs="Arial"/>
          <w:color w:val="1D2228"/>
          <w:szCs w:val="24"/>
          <w:shd w:val="clear" w:color="auto" w:fill="FFFFFF"/>
        </w:rPr>
        <w:t xml:space="preserve"> Isolate the area and notify the supervisor. Clean the area with approved disinfectants and dispose of waste safely.</w:t>
      </w:r>
      <w:r w:rsidR="009A7E3C" w:rsidRPr="00984278">
        <w:rPr>
          <w:rFonts w:ascii="Arial" w:hAnsi="Arial" w:cs="Arial"/>
          <w:color w:val="1D2228"/>
          <w:szCs w:val="24"/>
        </w:rPr>
        <w:br/>
      </w:r>
      <w:r w:rsidRPr="00984278">
        <w:rPr>
          <w:rFonts w:ascii="Arial" w:hAnsi="Arial" w:cs="Arial"/>
          <w:color w:val="1D2228"/>
          <w:szCs w:val="24"/>
          <w:shd w:val="clear" w:color="auto" w:fill="FFFFFF"/>
        </w:rPr>
        <w:t>•</w:t>
      </w:r>
      <w:r>
        <w:rPr>
          <w:rFonts w:ascii="Arial" w:hAnsi="Arial" w:cs="Arial"/>
          <w:color w:val="1D2228"/>
          <w:szCs w:val="24"/>
          <w:shd w:val="clear" w:color="auto" w:fill="FFFFFF"/>
        </w:rPr>
        <w:t xml:space="preserve"> </w:t>
      </w:r>
      <w:r w:rsidR="009A7E3C" w:rsidRPr="00A16C1E">
        <w:rPr>
          <w:rFonts w:ascii="Arial" w:hAnsi="Arial" w:cs="Arial"/>
          <w:color w:val="1D2228"/>
          <w:szCs w:val="24"/>
          <w:u w:val="single"/>
          <w:shd w:val="clear" w:color="auto" w:fill="FFFFFF"/>
        </w:rPr>
        <w:t>Injury from Manual Ha</w:t>
      </w:r>
      <w:r w:rsidRPr="00A16C1E">
        <w:rPr>
          <w:rFonts w:ascii="Arial" w:hAnsi="Arial" w:cs="Arial"/>
          <w:color w:val="1D2228"/>
          <w:szCs w:val="24"/>
          <w:u w:val="single"/>
          <w:shd w:val="clear" w:color="auto" w:fill="FFFFFF"/>
        </w:rPr>
        <w:t>ndling:</w:t>
      </w:r>
      <w:r>
        <w:rPr>
          <w:rFonts w:ascii="Arial" w:hAnsi="Arial" w:cs="Arial"/>
          <w:color w:val="1D2228"/>
          <w:szCs w:val="24"/>
          <w:shd w:val="clear" w:color="auto" w:fill="FFFFFF"/>
        </w:rPr>
        <w:t xml:space="preserve"> Report any injuries</w:t>
      </w:r>
      <w:r w:rsidR="009A7E3C" w:rsidRPr="00984278">
        <w:rPr>
          <w:rFonts w:ascii="Arial" w:hAnsi="Arial" w:cs="Arial"/>
          <w:color w:val="1D2228"/>
          <w:szCs w:val="24"/>
          <w:shd w:val="clear" w:color="auto" w:fill="FFFFFF"/>
        </w:rPr>
        <w:t xml:space="preserve"> immediately. Follow the hotel’s first aid procedure and seek medical advice if necessary.</w:t>
      </w:r>
      <w:r w:rsidR="009A7E3C" w:rsidRPr="00984278">
        <w:rPr>
          <w:rFonts w:ascii="Arial" w:hAnsi="Arial" w:cs="Arial"/>
          <w:color w:val="1D2228"/>
          <w:szCs w:val="24"/>
        </w:rPr>
        <w:br/>
      </w: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687DE9">
          <w:pgSz w:w="16838" w:h="11906" w:orient="landscape"/>
          <w:pgMar w:top="540" w:right="638" w:bottom="450" w:left="900" w:header="709" w:footer="709" w:gutter="0"/>
          <w:cols w:space="708"/>
          <w:docGrid w:linePitch="360"/>
        </w:sectPr>
      </w:pPr>
    </w:p>
    <w:p w14:paraId="1A4B73D4" w14:textId="3E3248CB" w:rsidR="00163687" w:rsidRDefault="00163687" w:rsidP="0016368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lastRenderedPageBreak/>
        <w:t>Reference</w:t>
      </w:r>
      <w:r>
        <w:rPr>
          <w:b/>
          <w:bCs/>
          <w:color w:val="auto"/>
        </w:rPr>
        <w:t xml:space="preserve"> List </w:t>
      </w:r>
    </w:p>
    <w:p w14:paraId="081EAAB0" w14:textId="2D14C8D3" w:rsidR="00163687" w:rsidRPr="0037250A" w:rsidRDefault="00163687" w:rsidP="0037250A">
      <w:pPr>
        <w:pStyle w:val="ListParagraph"/>
        <w:numPr>
          <w:ilvl w:val="0"/>
          <w:numId w:val="4"/>
        </w:numPr>
        <w:spacing w:before="240" w:line="360" w:lineRule="auto"/>
        <w:ind w:left="270" w:hanging="450"/>
        <w:jc w:val="both"/>
        <w:rPr>
          <w:rFonts w:ascii="Arial" w:hAnsi="Arial" w:cs="Arial"/>
          <w:szCs w:val="24"/>
        </w:rPr>
      </w:pPr>
      <w:r w:rsidRPr="0037250A">
        <w:rPr>
          <w:rFonts w:ascii="Arial" w:hAnsi="Arial" w:cs="Arial"/>
          <w:szCs w:val="24"/>
        </w:rPr>
        <w:t>Adeani, I.S., Febriani, R.B. and Syafryadin, S., (2020). Using GIBBS’reflective cycle in making reflections of literary analysis. Indonesian EFL Journal, 6(2), pp.139-148.</w:t>
      </w:r>
    </w:p>
    <w:p w14:paraId="11690166" w14:textId="0E386D2F" w:rsidR="003D19FB" w:rsidRPr="0037250A" w:rsidRDefault="003D19FB" w:rsidP="0037250A">
      <w:pPr>
        <w:pStyle w:val="ListParagraph"/>
        <w:numPr>
          <w:ilvl w:val="0"/>
          <w:numId w:val="4"/>
        </w:numPr>
        <w:spacing w:before="240" w:line="360" w:lineRule="auto"/>
        <w:ind w:left="270" w:hanging="450"/>
        <w:jc w:val="both"/>
        <w:rPr>
          <w:rFonts w:ascii="Arial" w:hAnsi="Arial" w:cs="Arial"/>
          <w:szCs w:val="24"/>
        </w:rPr>
      </w:pPr>
      <w:r w:rsidRPr="0037250A">
        <w:rPr>
          <w:rFonts w:ascii="Arial" w:hAnsi="Arial" w:cs="Arial"/>
          <w:szCs w:val="24"/>
        </w:rPr>
        <w:t>Casado, M. (2012) Housekeeping Management. London: Wiley.</w:t>
      </w:r>
    </w:p>
    <w:p w14:paraId="2A1F7036" w14:textId="2121DA2D" w:rsidR="00163687" w:rsidRPr="0037250A" w:rsidRDefault="003D19FB" w:rsidP="0037250A">
      <w:pPr>
        <w:pStyle w:val="ListParagraph"/>
        <w:numPr>
          <w:ilvl w:val="0"/>
          <w:numId w:val="4"/>
        </w:numPr>
        <w:spacing w:before="240" w:line="360" w:lineRule="auto"/>
        <w:ind w:left="270" w:hanging="450"/>
        <w:jc w:val="both"/>
        <w:rPr>
          <w:rFonts w:ascii="Arial" w:hAnsi="Arial" w:cs="Arial"/>
          <w:szCs w:val="24"/>
        </w:rPr>
      </w:pPr>
      <w:r w:rsidRPr="0037250A">
        <w:rPr>
          <w:rFonts w:ascii="Arial" w:hAnsi="Arial" w:cs="Arial"/>
          <w:szCs w:val="24"/>
        </w:rPr>
        <w:t>Cottrell, S. (2019) The Study Skills Handbook. 5th ed. London: Red Globe Press.</w:t>
      </w:r>
    </w:p>
    <w:p w14:paraId="2ABBB535" w14:textId="440E9099" w:rsidR="0037250A" w:rsidRPr="0037250A" w:rsidRDefault="006947B0" w:rsidP="0037250A">
      <w:pPr>
        <w:pStyle w:val="ListParagraph"/>
        <w:numPr>
          <w:ilvl w:val="0"/>
          <w:numId w:val="4"/>
        </w:numPr>
        <w:spacing w:before="240" w:line="360" w:lineRule="auto"/>
        <w:ind w:left="270" w:hanging="450"/>
        <w:jc w:val="both"/>
        <w:rPr>
          <w:rFonts w:ascii="Arial" w:hAnsi="Arial" w:cs="Arial"/>
          <w:szCs w:val="24"/>
        </w:rPr>
      </w:pPr>
      <w:hyperlink r:id="rId9" w:history="1">
        <w:r w:rsidR="0037250A" w:rsidRPr="0037250A">
          <w:rPr>
            <w:rStyle w:val="Hyperlink"/>
            <w:rFonts w:ascii="Arial" w:hAnsi="Arial" w:cs="Arial"/>
            <w:color w:val="auto"/>
            <w:sz w:val="24"/>
            <w:szCs w:val="24"/>
          </w:rPr>
          <w:t>https://blog.bunzlchs.com/colour-code-your-cleaning-to-prevent-cross-contamination/</w:t>
        </w:r>
      </w:hyperlink>
    </w:p>
    <w:p w14:paraId="649690BA" w14:textId="77777777" w:rsidR="0037250A" w:rsidRPr="0037250A" w:rsidRDefault="006947B0" w:rsidP="0037250A">
      <w:pPr>
        <w:pStyle w:val="ListParagraph"/>
        <w:numPr>
          <w:ilvl w:val="0"/>
          <w:numId w:val="4"/>
        </w:numPr>
        <w:spacing w:line="360" w:lineRule="auto"/>
        <w:ind w:left="270" w:hanging="450"/>
        <w:rPr>
          <w:rFonts w:ascii="Arial" w:hAnsi="Arial" w:cs="Arial"/>
          <w:szCs w:val="24"/>
        </w:rPr>
      </w:pPr>
      <w:hyperlink r:id="rId10" w:history="1">
        <w:r w:rsidR="0037250A" w:rsidRPr="0037250A">
          <w:rPr>
            <w:rStyle w:val="Hyperlink"/>
            <w:rFonts w:ascii="Arial" w:hAnsi="Arial" w:cs="Arial"/>
            <w:color w:val="auto"/>
            <w:sz w:val="24"/>
            <w:szCs w:val="24"/>
          </w:rPr>
          <w:t>https://crystalservices.uk.com/steps-to-cleaning-blood-and-bodily-fluids/</w:t>
        </w:r>
      </w:hyperlink>
    </w:p>
    <w:p w14:paraId="6BFB1BCD" w14:textId="7F3B1458" w:rsidR="0037250A" w:rsidRPr="0037250A" w:rsidRDefault="006947B0" w:rsidP="0037250A">
      <w:pPr>
        <w:pStyle w:val="ListParagraph"/>
        <w:numPr>
          <w:ilvl w:val="0"/>
          <w:numId w:val="4"/>
        </w:numPr>
        <w:spacing w:line="360" w:lineRule="auto"/>
        <w:ind w:left="270" w:hanging="450"/>
        <w:rPr>
          <w:rFonts w:ascii="Arial" w:hAnsi="Arial" w:cs="Arial"/>
          <w:szCs w:val="24"/>
        </w:rPr>
      </w:pPr>
      <w:hyperlink r:id="rId11" w:history="1">
        <w:r w:rsidR="0037250A" w:rsidRPr="0037250A">
          <w:rPr>
            <w:rStyle w:val="Hyperlink"/>
            <w:rFonts w:ascii="Arial" w:hAnsi="Arial" w:cs="Arial"/>
            <w:color w:val="auto"/>
            <w:sz w:val="24"/>
            <w:szCs w:val="24"/>
          </w:rPr>
          <w:t>https://nesglobal.net/preventing-musculoskeletal-hotel-housekeeping-injuries/</w:t>
        </w:r>
      </w:hyperlink>
    </w:p>
    <w:p w14:paraId="1BFAEBE4" w14:textId="18887FF0" w:rsidR="0037250A" w:rsidRPr="0037250A" w:rsidRDefault="006947B0" w:rsidP="0037250A">
      <w:pPr>
        <w:pStyle w:val="ListParagraph"/>
        <w:numPr>
          <w:ilvl w:val="0"/>
          <w:numId w:val="4"/>
        </w:numPr>
        <w:spacing w:line="360" w:lineRule="auto"/>
        <w:ind w:left="270" w:hanging="450"/>
        <w:rPr>
          <w:rFonts w:ascii="Arial" w:hAnsi="Arial" w:cs="Arial"/>
          <w:szCs w:val="24"/>
        </w:rPr>
      </w:pPr>
      <w:hyperlink r:id="rId12" w:history="1">
        <w:r w:rsidR="0037250A" w:rsidRPr="0037250A">
          <w:rPr>
            <w:rStyle w:val="Hyperlink"/>
            <w:rFonts w:ascii="Arial" w:hAnsi="Arial" w:cs="Arial"/>
            <w:color w:val="auto"/>
            <w:sz w:val="24"/>
            <w:szCs w:val="24"/>
          </w:rPr>
          <w:t>https://vanguardcleaning.co.uk/resources/news-insights/how-to-safely-store-and-dispose-of-cleaning-products/</w:t>
        </w:r>
      </w:hyperlink>
    </w:p>
    <w:p w14:paraId="76A29CC4" w14:textId="73139018" w:rsidR="003D19FB" w:rsidRPr="0037250A" w:rsidRDefault="003D19FB" w:rsidP="0037250A">
      <w:pPr>
        <w:pStyle w:val="ListParagraph"/>
        <w:numPr>
          <w:ilvl w:val="0"/>
          <w:numId w:val="4"/>
        </w:numPr>
        <w:spacing w:before="240" w:line="360" w:lineRule="auto"/>
        <w:ind w:left="270" w:hanging="450"/>
        <w:jc w:val="both"/>
        <w:rPr>
          <w:rFonts w:ascii="Arial" w:hAnsi="Arial" w:cs="Arial"/>
          <w:szCs w:val="24"/>
        </w:rPr>
      </w:pPr>
      <w:r w:rsidRPr="0037250A">
        <w:rPr>
          <w:rFonts w:ascii="Arial" w:hAnsi="Arial" w:cs="Arial"/>
          <w:szCs w:val="24"/>
        </w:rPr>
        <w:t>Manshoor, A., Mohamad, N.H. and Idris, N.A., (2021), September. TO BE OR NOT TO BE A CHEF. In CONFERENCE ON HOSPITALITY AND TOURISM 2021 (p. 245).</w:t>
      </w:r>
    </w:p>
    <w:p w14:paraId="6FC33CC8" w14:textId="2FFFCA08" w:rsidR="003D19FB" w:rsidRPr="0037250A" w:rsidRDefault="003D19FB" w:rsidP="0037250A">
      <w:pPr>
        <w:pStyle w:val="ListParagraph"/>
        <w:numPr>
          <w:ilvl w:val="0"/>
          <w:numId w:val="4"/>
        </w:numPr>
        <w:spacing w:before="240" w:line="360" w:lineRule="auto"/>
        <w:ind w:left="270" w:hanging="450"/>
        <w:jc w:val="both"/>
        <w:rPr>
          <w:rFonts w:ascii="Arial" w:hAnsi="Arial" w:cs="Arial"/>
          <w:szCs w:val="24"/>
        </w:rPr>
      </w:pPr>
      <w:r w:rsidRPr="0037250A">
        <w:rPr>
          <w:rFonts w:ascii="Arial" w:hAnsi="Arial" w:cs="Arial"/>
          <w:szCs w:val="24"/>
        </w:rPr>
        <w:t>Permana, A., Purba, H.H. and Rizkiyah, N.D., (2021). A systematic literature review of Total Quality Management (TQM) implementation in the organization. International Journal of Production Management and Engineering, 9(1), pp.25-36.</w:t>
      </w:r>
    </w:p>
    <w:p w14:paraId="4B4382CD" w14:textId="77777777" w:rsidR="00863F3D" w:rsidRDefault="003D19FB" w:rsidP="0037250A">
      <w:pPr>
        <w:pStyle w:val="ListParagraph"/>
        <w:numPr>
          <w:ilvl w:val="0"/>
          <w:numId w:val="4"/>
        </w:numPr>
        <w:spacing w:before="240" w:line="360" w:lineRule="auto"/>
        <w:ind w:left="270" w:hanging="450"/>
        <w:jc w:val="both"/>
        <w:rPr>
          <w:rFonts w:ascii="Arial" w:hAnsi="Arial" w:cs="Arial"/>
          <w:szCs w:val="24"/>
        </w:rPr>
      </w:pPr>
      <w:r w:rsidRPr="0037250A">
        <w:rPr>
          <w:rFonts w:ascii="Arial" w:hAnsi="Arial" w:cs="Arial"/>
          <w:szCs w:val="24"/>
        </w:rPr>
        <w:t xml:space="preserve">Raghubalan, G. and Raghubalan, S. (2016) </w:t>
      </w:r>
      <w:r w:rsidR="00863F3D">
        <w:rPr>
          <w:rFonts w:ascii="Arial" w:hAnsi="Arial" w:cs="Arial"/>
          <w:szCs w:val="24"/>
        </w:rPr>
        <w:t>Hotel Housekeeping – Operations And</w:t>
      </w:r>
    </w:p>
    <w:p w14:paraId="5BA759F1" w14:textId="6A8A0089" w:rsidR="00163687" w:rsidRPr="0037250A" w:rsidRDefault="003D19FB" w:rsidP="00863F3D">
      <w:pPr>
        <w:pStyle w:val="ListParagraph"/>
        <w:spacing w:before="240" w:line="360" w:lineRule="auto"/>
        <w:ind w:left="270" w:firstLine="0"/>
        <w:jc w:val="both"/>
        <w:rPr>
          <w:rFonts w:ascii="Arial" w:hAnsi="Arial" w:cs="Arial"/>
          <w:szCs w:val="24"/>
        </w:rPr>
      </w:pPr>
      <w:r w:rsidRPr="0037250A">
        <w:rPr>
          <w:rFonts w:ascii="Arial" w:hAnsi="Arial" w:cs="Arial"/>
          <w:szCs w:val="24"/>
        </w:rPr>
        <w:t>Management. 3rd ed. India: Oxford University Press.</w:t>
      </w:r>
    </w:p>
    <w:p w14:paraId="52414584" w14:textId="65691B7A" w:rsidR="003D19FB" w:rsidRPr="0037250A" w:rsidRDefault="003D19FB" w:rsidP="0037250A">
      <w:pPr>
        <w:pStyle w:val="ListParagraph"/>
        <w:numPr>
          <w:ilvl w:val="0"/>
          <w:numId w:val="4"/>
        </w:numPr>
        <w:spacing w:before="240" w:line="360" w:lineRule="auto"/>
        <w:ind w:left="270" w:hanging="450"/>
        <w:jc w:val="both"/>
        <w:rPr>
          <w:rFonts w:ascii="Arial" w:hAnsi="Arial" w:cs="Arial"/>
          <w:szCs w:val="24"/>
        </w:rPr>
      </w:pPr>
      <w:r w:rsidRPr="0037250A">
        <w:rPr>
          <w:rFonts w:ascii="Arial" w:hAnsi="Arial" w:cs="Arial"/>
          <w:szCs w:val="24"/>
        </w:rPr>
        <w:t>Wang, Y.C., Yang, J. and Yang, C.E., (2019). Hotel internal branding: A participatory action study with a case hotel. Journal of Hospitality and Tourism Management, 40, pp.31-39.</w:t>
      </w:r>
    </w:p>
    <w:p w14:paraId="772D7DA7" w14:textId="77777777" w:rsidR="003D19FB" w:rsidRPr="0037250A" w:rsidRDefault="003D19FB" w:rsidP="0037250A">
      <w:pPr>
        <w:pStyle w:val="ListParagraph"/>
        <w:numPr>
          <w:ilvl w:val="0"/>
          <w:numId w:val="4"/>
        </w:numPr>
        <w:spacing w:before="240" w:line="360" w:lineRule="auto"/>
        <w:ind w:left="270" w:hanging="450"/>
        <w:jc w:val="both"/>
        <w:rPr>
          <w:rFonts w:ascii="Arial" w:hAnsi="Arial" w:cs="Arial"/>
          <w:szCs w:val="24"/>
        </w:rPr>
      </w:pPr>
      <w:r w:rsidRPr="0037250A">
        <w:rPr>
          <w:rFonts w:ascii="Arial" w:hAnsi="Arial" w:cs="Arial"/>
          <w:szCs w:val="24"/>
        </w:rPr>
        <w:t>Wellton, L., Jonsson, I.M. and Svingstedt, A., (2019). “Just trained to be a chef, not a leader”: A study of head chef practices. International Journal of Hospitality &amp; Tourism Administration, 20(4), pp.400-422.</w:t>
      </w:r>
    </w:p>
    <w:p w14:paraId="0C501475" w14:textId="77777777" w:rsidR="003D19FB" w:rsidRDefault="003D19FB" w:rsidP="003D19FB"/>
    <w:p w14:paraId="2B32ADC6" w14:textId="77777777" w:rsidR="003D19FB" w:rsidRDefault="003D19FB" w:rsidP="00163687"/>
    <w:p w14:paraId="12791EC5" w14:textId="77777777" w:rsidR="005F689A" w:rsidRPr="00330917" w:rsidRDefault="005F689A" w:rsidP="00163687">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8BAC1" w14:textId="77777777" w:rsidR="006947B0" w:rsidRDefault="006947B0" w:rsidP="004D0F63">
      <w:pPr>
        <w:spacing w:after="0" w:line="240" w:lineRule="auto"/>
      </w:pPr>
      <w:r>
        <w:separator/>
      </w:r>
    </w:p>
  </w:endnote>
  <w:endnote w:type="continuationSeparator" w:id="0">
    <w:p w14:paraId="43C2B3CD" w14:textId="77777777" w:rsidR="006947B0" w:rsidRDefault="006947B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363EB" w14:textId="77777777" w:rsidR="006947B0" w:rsidRDefault="006947B0" w:rsidP="004D0F63">
      <w:pPr>
        <w:spacing w:after="0" w:line="240" w:lineRule="auto"/>
      </w:pPr>
      <w:r>
        <w:separator/>
      </w:r>
    </w:p>
  </w:footnote>
  <w:footnote w:type="continuationSeparator" w:id="0">
    <w:p w14:paraId="2D4A2332" w14:textId="77777777" w:rsidR="006947B0" w:rsidRDefault="006947B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C2172"/>
    <w:multiLevelType w:val="hybridMultilevel"/>
    <w:tmpl w:val="A1164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814DA"/>
    <w:rsid w:val="0008555B"/>
    <w:rsid w:val="000E04F0"/>
    <w:rsid w:val="00137075"/>
    <w:rsid w:val="00163687"/>
    <w:rsid w:val="001749FD"/>
    <w:rsid w:val="001B59E7"/>
    <w:rsid w:val="00200E18"/>
    <w:rsid w:val="002066C8"/>
    <w:rsid w:val="00330917"/>
    <w:rsid w:val="00343A05"/>
    <w:rsid w:val="003508D9"/>
    <w:rsid w:val="00357851"/>
    <w:rsid w:val="0037250A"/>
    <w:rsid w:val="00387EE6"/>
    <w:rsid w:val="003D19FB"/>
    <w:rsid w:val="004250ED"/>
    <w:rsid w:val="0045538B"/>
    <w:rsid w:val="004857C6"/>
    <w:rsid w:val="004B69EC"/>
    <w:rsid w:val="004D0F63"/>
    <w:rsid w:val="00547F1E"/>
    <w:rsid w:val="00592A7E"/>
    <w:rsid w:val="005F689A"/>
    <w:rsid w:val="0061187A"/>
    <w:rsid w:val="00687DE9"/>
    <w:rsid w:val="006947B0"/>
    <w:rsid w:val="00697D92"/>
    <w:rsid w:val="006B6681"/>
    <w:rsid w:val="006C68E4"/>
    <w:rsid w:val="00714885"/>
    <w:rsid w:val="007932F7"/>
    <w:rsid w:val="0079561A"/>
    <w:rsid w:val="007F51D9"/>
    <w:rsid w:val="008358ED"/>
    <w:rsid w:val="00840816"/>
    <w:rsid w:val="00863F3D"/>
    <w:rsid w:val="0086599B"/>
    <w:rsid w:val="00875293"/>
    <w:rsid w:val="008B5011"/>
    <w:rsid w:val="009023CE"/>
    <w:rsid w:val="00977466"/>
    <w:rsid w:val="009A4555"/>
    <w:rsid w:val="009A7E3C"/>
    <w:rsid w:val="009B422E"/>
    <w:rsid w:val="009D31CA"/>
    <w:rsid w:val="009E0FB7"/>
    <w:rsid w:val="009F6F87"/>
    <w:rsid w:val="00A16C1E"/>
    <w:rsid w:val="00A3401B"/>
    <w:rsid w:val="00A83A4D"/>
    <w:rsid w:val="00AA0DA1"/>
    <w:rsid w:val="00AB29A2"/>
    <w:rsid w:val="00AD1F84"/>
    <w:rsid w:val="00B0725C"/>
    <w:rsid w:val="00BB25DB"/>
    <w:rsid w:val="00BD35C5"/>
    <w:rsid w:val="00C04832"/>
    <w:rsid w:val="00CD26B9"/>
    <w:rsid w:val="00D722E0"/>
    <w:rsid w:val="00D879FA"/>
    <w:rsid w:val="00E410B2"/>
    <w:rsid w:val="00E62841"/>
    <w:rsid w:val="00E83E2F"/>
    <w:rsid w:val="00E90A87"/>
    <w:rsid w:val="00EB05E1"/>
    <w:rsid w:val="00F03E94"/>
    <w:rsid w:val="00F86941"/>
    <w:rsid w:val="00FA176D"/>
    <w:rsid w:val="00FE1E9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F6F87"/>
  </w:style>
  <w:style w:type="character" w:styleId="Hyperlink">
    <w:name w:val="Hyperlink"/>
    <w:basedOn w:val="DefaultParagraphFont"/>
    <w:uiPriority w:val="99"/>
    <w:unhideWhenUsed/>
    <w:rsid w:val="003725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117651">
      <w:bodyDiv w:val="1"/>
      <w:marLeft w:val="0"/>
      <w:marRight w:val="0"/>
      <w:marTop w:val="0"/>
      <w:marBottom w:val="0"/>
      <w:divBdr>
        <w:top w:val="none" w:sz="0" w:space="0" w:color="auto"/>
        <w:left w:val="none" w:sz="0" w:space="0" w:color="auto"/>
        <w:bottom w:val="none" w:sz="0" w:space="0" w:color="auto"/>
        <w:right w:val="none" w:sz="0" w:space="0" w:color="auto"/>
      </w:divBdr>
    </w:div>
    <w:div w:id="1167479566">
      <w:bodyDiv w:val="1"/>
      <w:marLeft w:val="0"/>
      <w:marRight w:val="0"/>
      <w:marTop w:val="0"/>
      <w:marBottom w:val="0"/>
      <w:divBdr>
        <w:top w:val="none" w:sz="0" w:space="0" w:color="auto"/>
        <w:left w:val="none" w:sz="0" w:space="0" w:color="auto"/>
        <w:bottom w:val="none" w:sz="0" w:space="0" w:color="auto"/>
        <w:right w:val="none" w:sz="0" w:space="0" w:color="auto"/>
      </w:divBdr>
    </w:div>
    <w:div w:id="1806770740">
      <w:bodyDiv w:val="1"/>
      <w:marLeft w:val="0"/>
      <w:marRight w:val="0"/>
      <w:marTop w:val="0"/>
      <w:marBottom w:val="0"/>
      <w:divBdr>
        <w:top w:val="none" w:sz="0" w:space="0" w:color="auto"/>
        <w:left w:val="none" w:sz="0" w:space="0" w:color="auto"/>
        <w:bottom w:val="none" w:sz="0" w:space="0" w:color="auto"/>
        <w:right w:val="none" w:sz="0" w:space="0" w:color="auto"/>
      </w:divBdr>
    </w:div>
    <w:div w:id="2003925171">
      <w:bodyDiv w:val="1"/>
      <w:marLeft w:val="0"/>
      <w:marRight w:val="0"/>
      <w:marTop w:val="0"/>
      <w:marBottom w:val="0"/>
      <w:divBdr>
        <w:top w:val="none" w:sz="0" w:space="0" w:color="auto"/>
        <w:left w:val="none" w:sz="0" w:space="0" w:color="auto"/>
        <w:bottom w:val="none" w:sz="0" w:space="0" w:color="auto"/>
        <w:right w:val="none" w:sz="0" w:space="0" w:color="auto"/>
      </w:divBdr>
    </w:div>
    <w:div w:id="211662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anguardcleaning.co.uk/resources/news-insights/how-to-safely-store-and-dispose-of-cleaning-produc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sglobal.net/preventing-musculoskeletal-hotel-housekeeping-injuries/" TargetMode="External"/><Relationship Id="rId5" Type="http://schemas.openxmlformats.org/officeDocument/2006/relationships/webSettings" Target="webSettings.xml"/><Relationship Id="rId10" Type="http://schemas.openxmlformats.org/officeDocument/2006/relationships/hyperlink" Target="https://crystalservices.uk.com/steps-to-cleaning-blood-and-bodily-fluids/" TargetMode="External"/><Relationship Id="rId4" Type="http://schemas.openxmlformats.org/officeDocument/2006/relationships/settings" Target="settings.xml"/><Relationship Id="rId9" Type="http://schemas.openxmlformats.org/officeDocument/2006/relationships/hyperlink" Target="https://blog.bunzlchs.com/colour-code-your-cleaning-to-prevent-cross-contamin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F8DF79-572E-47AF-8965-11BD431F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799</TotalTime>
  <Pages>6</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Пользователь Windows</cp:lastModifiedBy>
  <cp:revision>38</cp:revision>
  <dcterms:created xsi:type="dcterms:W3CDTF">2023-09-26T14:36:00Z</dcterms:created>
  <dcterms:modified xsi:type="dcterms:W3CDTF">2024-02-22T14:27:00Z</dcterms:modified>
</cp:coreProperties>
</file>