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5E8" w:rsidRPr="00F146CD" w:rsidRDefault="00F146CD" w:rsidP="00F146CD">
      <w:pPr>
        <w:jc w:val="center"/>
        <w:rPr>
          <w:sz w:val="24"/>
          <w:szCs w:val="24"/>
          <w:u w:val="single"/>
        </w:rPr>
      </w:pPr>
      <w:r w:rsidRPr="00F146CD">
        <w:rPr>
          <w:sz w:val="24"/>
          <w:szCs w:val="24"/>
          <w:u w:val="single"/>
        </w:rPr>
        <w:t>Review of guest speaker: ACC Dave Thorne</w:t>
      </w:r>
    </w:p>
    <w:p w:rsidR="00F146CD" w:rsidRPr="00F146CD" w:rsidRDefault="00F146CD" w:rsidP="00F146CD">
      <w:pPr>
        <w:jc w:val="center"/>
        <w:rPr>
          <w:sz w:val="24"/>
          <w:szCs w:val="24"/>
          <w:u w:val="single"/>
        </w:rPr>
      </w:pPr>
      <w:r w:rsidRPr="00F146CD">
        <w:rPr>
          <w:sz w:val="24"/>
          <w:szCs w:val="24"/>
          <w:u w:val="single"/>
        </w:rPr>
        <w:t>Resilience in Leadership</w:t>
      </w:r>
    </w:p>
    <w:p w:rsidR="00F146CD" w:rsidRDefault="00F146CD" w:rsidP="00F146CD">
      <w:pPr>
        <w:jc w:val="center"/>
        <w:rPr>
          <w:u w:val="single"/>
        </w:rPr>
      </w:pPr>
    </w:p>
    <w:p w:rsidR="00F146CD" w:rsidRDefault="00F146CD" w:rsidP="00F146CD">
      <w:r>
        <w:t>I thoroughly enjoyed listening to ACC Thorne regarding his understanding of ‘Resilience in Leadership’. His passion and motivation for his leadership role was evident in his dialogue and the experiences he shared.</w:t>
      </w:r>
    </w:p>
    <w:p w:rsidR="00F146CD" w:rsidRDefault="00F146CD" w:rsidP="00F146CD">
      <w:r>
        <w:t>As he shared his experience of his background, previous roles and challenges in his per</w:t>
      </w:r>
      <w:r w:rsidR="004309DD">
        <w:t>sonal life, it showed the various</w:t>
      </w:r>
      <w:r>
        <w:t xml:space="preserve"> </w:t>
      </w:r>
      <w:r w:rsidR="004309DD">
        <w:t>levels of leadership styles he h</w:t>
      </w:r>
      <w:r>
        <w:t>as encountered in these areas and also the leadership style he aspires to.</w:t>
      </w:r>
    </w:p>
    <w:p w:rsidR="00F146CD" w:rsidRDefault="00F146CD" w:rsidP="00F146CD">
      <w:r>
        <w:t xml:space="preserve">I feel, his aspired leadership style he strives towards was very bold. He stated ‘he is delivery focused’ and ‘not afraid to do things differently’. </w:t>
      </w:r>
      <w:r w:rsidR="004309DD">
        <w:t xml:space="preserve">He stated the work he does he wanted it to be purposeful, wanting to work with others and tries to make things work better.  His beliefs, values and vision was to work for a world class organisation, which is truly collaborative and cohesive with a sense of purpose. </w:t>
      </w:r>
    </w:p>
    <w:p w:rsidR="004309DD" w:rsidRDefault="004309DD" w:rsidP="00F146CD">
      <w:r>
        <w:t xml:space="preserve">ACC Thorne expressed his road to leadership had not derived overnight but via coaching and mentoring from experienced peers. </w:t>
      </w:r>
    </w:p>
    <w:p w:rsidR="00B4673E" w:rsidRDefault="004309DD" w:rsidP="00F146CD">
      <w:r>
        <w:t xml:space="preserve">The books he reviewed that he had utilised through his journey of leadership </w:t>
      </w:r>
      <w:r w:rsidR="00B4673E">
        <w:t>were very interesting.</w:t>
      </w:r>
    </w:p>
    <w:p w:rsidR="004309DD" w:rsidRDefault="00B4673E" w:rsidP="00F146CD">
      <w:r>
        <w:t>I am a firm believer of making your first impression count and his discussion regarding Locard’s principle of Every Contact Leaves a Trace I found intriguing.</w:t>
      </w:r>
    </w:p>
    <w:p w:rsidR="00B4673E" w:rsidRDefault="00B4673E" w:rsidP="00F146CD">
      <w:r>
        <w:t>I found the book The Psychological Mind the most interesting and relevant to my learning. The difference of your head versus your heart thinking which I have the most challenges with to ensure I am making the right decision for the right situation and not to let my emotional side intervene.</w:t>
      </w:r>
    </w:p>
    <w:p w:rsidR="00B4673E" w:rsidRDefault="00B4673E" w:rsidP="00F146CD">
      <w:r>
        <w:t xml:space="preserve">The resilience toolkit of how consequences </w:t>
      </w:r>
      <w:r w:rsidR="00B570BD">
        <w:t>derive from a triggered event, whether healthy or unhealthy was thought provoking.</w:t>
      </w:r>
    </w:p>
    <w:p w:rsidR="00B570BD" w:rsidRDefault="00B570BD" w:rsidP="00F146CD">
      <w:r>
        <w:t>ACC Thorne seemed very aware of his strengths and weaknesses, his personal values and how these supported the organisation of South Wales Police. He was aware and shared his notion of change was required within leadership styles in Policing in order to improve culture.</w:t>
      </w:r>
    </w:p>
    <w:p w:rsidR="00B570BD" w:rsidRDefault="00B570BD" w:rsidP="00F146CD"/>
    <w:p w:rsidR="00B570BD" w:rsidRDefault="00B570BD" w:rsidP="00F146CD">
      <w:r>
        <w:t>Katrina Farley</w:t>
      </w:r>
      <w:bookmarkStart w:id="0" w:name="_GoBack"/>
      <w:bookmarkEnd w:id="0"/>
    </w:p>
    <w:p w:rsidR="00B4673E" w:rsidRDefault="00B4673E" w:rsidP="00F146CD"/>
    <w:p w:rsidR="00B4673E" w:rsidRPr="00F146CD" w:rsidRDefault="00B4673E" w:rsidP="00F146CD"/>
    <w:p w:rsidR="00F146CD" w:rsidRPr="00F146CD" w:rsidRDefault="00F146CD" w:rsidP="00F146CD">
      <w:pPr>
        <w:jc w:val="center"/>
        <w:rPr>
          <w:u w:val="single"/>
        </w:rPr>
      </w:pPr>
    </w:p>
    <w:sectPr w:rsidR="00F146CD" w:rsidRPr="00F146CD" w:rsidSect="00B570B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0BD" w:rsidRDefault="00B570BD" w:rsidP="00B570BD">
      <w:pPr>
        <w:spacing w:after="0" w:line="240" w:lineRule="auto"/>
      </w:pPr>
      <w:r>
        <w:separator/>
      </w:r>
    </w:p>
  </w:endnote>
  <w:endnote w:type="continuationSeparator" w:id="0">
    <w:p w:rsidR="00B570BD" w:rsidRDefault="00B570BD" w:rsidP="00B57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0BD" w:rsidRDefault="00B570BD" w:rsidP="00B570BD">
    <w:pPr>
      <w:pStyle w:val="Footer"/>
      <w:rPr>
        <w:color w:val="000000"/>
        <w:sz w:val="17"/>
      </w:rPr>
    </w:pPr>
    <w:bookmarkStart w:id="3" w:name="TITUS1FooterEvenPages"/>
    <w:r w:rsidRPr="00B570BD">
      <w:rPr>
        <w:color w:val="000000"/>
        <w:sz w:val="17"/>
      </w:rPr>
      <w:t> </w:t>
    </w:r>
  </w:p>
  <w:bookmarkEnd w:id="3"/>
  <w:p w:rsidR="00B570BD" w:rsidRDefault="00B570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0BD" w:rsidRDefault="00B570BD" w:rsidP="00B570BD">
    <w:pPr>
      <w:pStyle w:val="Footer"/>
      <w:rPr>
        <w:color w:val="000000"/>
        <w:sz w:val="17"/>
      </w:rPr>
    </w:pPr>
    <w:bookmarkStart w:id="4" w:name="TITUS1FooterPrimary"/>
    <w:r w:rsidRPr="00B570BD">
      <w:rPr>
        <w:color w:val="000000"/>
        <w:sz w:val="17"/>
      </w:rPr>
      <w:t> </w:t>
    </w:r>
  </w:p>
  <w:bookmarkEnd w:id="4"/>
  <w:p w:rsidR="00B570BD" w:rsidRDefault="00B570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0BD" w:rsidRDefault="00B570BD" w:rsidP="00B570BD">
    <w:pPr>
      <w:pStyle w:val="Footer"/>
      <w:rPr>
        <w:color w:val="000000"/>
        <w:sz w:val="17"/>
      </w:rPr>
    </w:pPr>
    <w:bookmarkStart w:id="6" w:name="TITUS1FooterFirstPage"/>
    <w:r w:rsidRPr="00B570BD">
      <w:rPr>
        <w:color w:val="000000"/>
        <w:sz w:val="17"/>
      </w:rPr>
      <w:t> </w:t>
    </w:r>
  </w:p>
  <w:bookmarkEnd w:id="6"/>
  <w:p w:rsidR="00B570BD" w:rsidRDefault="00B570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0BD" w:rsidRDefault="00B570BD" w:rsidP="00B570BD">
      <w:pPr>
        <w:spacing w:after="0" w:line="240" w:lineRule="auto"/>
      </w:pPr>
      <w:r>
        <w:separator/>
      </w:r>
    </w:p>
  </w:footnote>
  <w:footnote w:type="continuationSeparator" w:id="0">
    <w:p w:rsidR="00B570BD" w:rsidRDefault="00B570BD" w:rsidP="00B570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0BD" w:rsidRDefault="00B570BD" w:rsidP="00B570BD">
    <w:pPr>
      <w:pStyle w:val="Header"/>
      <w:rPr>
        <w:color w:val="000000"/>
        <w:sz w:val="17"/>
      </w:rPr>
    </w:pPr>
    <w:bookmarkStart w:id="1" w:name="TITUS1HeaderEvenPages"/>
    <w:r w:rsidRPr="00B570BD">
      <w:rPr>
        <w:color w:val="000000"/>
        <w:sz w:val="17"/>
      </w:rPr>
      <w:t> </w:t>
    </w:r>
  </w:p>
  <w:bookmarkEnd w:id="1"/>
  <w:p w:rsidR="00B570BD" w:rsidRDefault="00B570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0BD" w:rsidRDefault="00B570BD" w:rsidP="00B570BD">
    <w:pPr>
      <w:pStyle w:val="Header"/>
      <w:rPr>
        <w:color w:val="000000"/>
        <w:sz w:val="17"/>
      </w:rPr>
    </w:pPr>
    <w:bookmarkStart w:id="2" w:name="TITUS1HeaderPrimary"/>
    <w:r w:rsidRPr="00B570BD">
      <w:rPr>
        <w:color w:val="000000"/>
        <w:sz w:val="17"/>
      </w:rPr>
      <w:t> </w:t>
    </w:r>
  </w:p>
  <w:bookmarkEnd w:id="2"/>
  <w:p w:rsidR="00B570BD" w:rsidRDefault="00B570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0BD" w:rsidRDefault="00B570BD" w:rsidP="00B570BD">
    <w:pPr>
      <w:pStyle w:val="Header"/>
      <w:rPr>
        <w:color w:val="000000"/>
        <w:sz w:val="17"/>
      </w:rPr>
    </w:pPr>
    <w:bookmarkStart w:id="5" w:name="TITUS1HeaderFirstPage"/>
    <w:r w:rsidRPr="00B570BD">
      <w:rPr>
        <w:color w:val="000000"/>
        <w:sz w:val="17"/>
      </w:rPr>
      <w:t> </w:t>
    </w:r>
  </w:p>
  <w:bookmarkEnd w:id="5"/>
  <w:p w:rsidR="00B570BD" w:rsidRDefault="00B570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6CD"/>
    <w:rsid w:val="002565E8"/>
    <w:rsid w:val="004309DD"/>
    <w:rsid w:val="00B4673E"/>
    <w:rsid w:val="00B570BD"/>
    <w:rsid w:val="00F14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8479DA"/>
  <w15:chartTrackingRefBased/>
  <w15:docId w15:val="{E632906E-0FC4-4A1F-8CEE-AFC7F4FA8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0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0BD"/>
  </w:style>
  <w:style w:type="paragraph" w:styleId="Footer">
    <w:name w:val="footer"/>
    <w:basedOn w:val="Normal"/>
    <w:link w:val="FooterChar"/>
    <w:uiPriority w:val="99"/>
    <w:unhideWhenUsed/>
    <w:rsid w:val="00B57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0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301</Words>
  <Characters>1717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Farley,Katrina swp53928</dc:creator>
  <cp:keywords/>
  <dc:description/>
  <cp:lastModifiedBy>Farley,Katrina swp53928</cp:lastModifiedBy>
  <cp:revision>1</cp:revision>
  <dcterms:created xsi:type="dcterms:W3CDTF">2022-02-21T16:09:00Z</dcterms:created>
  <dcterms:modified xsi:type="dcterms:W3CDTF">2022-02-21T16:47:00Z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a29aba2c-ed93-45da-a6ef-a9059d53c2f5</vt:lpwstr>
  </property>
  <property fmtid="{D5CDD505-2E9C-101B-9397-08002B2CF9AE}" pid="3" name="Classification">
    <vt:lpwstr>OFFICIAL</vt:lpwstr>
  </property>
  <property fmtid="{D5CDD505-2E9C-101B-9397-08002B2CF9AE}" pid="4" name="Visibility">
    <vt:lpwstr>NOT VISIBLE</vt:lpwstr>
  </property>
</Properties>
</file>