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C3B10DC" w:rsidP="1EA0C379" w:rsidRDefault="2C3B10DC" w14:paraId="363D737C" w14:textId="72D477EF">
      <w:pPr>
        <w:rPr>
          <w:i w:val="0"/>
          <w:iCs w:val="0"/>
        </w:rPr>
      </w:pPr>
      <w:r w:rsidR="2C3B10DC">
        <w:rPr/>
        <w:t xml:space="preserve">How does Claudian attack Eutropius in his </w:t>
      </w:r>
      <w:r w:rsidRPr="1EA0C379" w:rsidR="2C3B10DC">
        <w:rPr>
          <w:i w:val="1"/>
          <w:iCs w:val="1"/>
        </w:rPr>
        <w:t xml:space="preserve">In </w:t>
      </w:r>
      <w:r w:rsidRPr="1EA0C379" w:rsidR="2C3B10DC">
        <w:rPr>
          <w:i w:val="1"/>
          <w:iCs w:val="1"/>
        </w:rPr>
        <w:t>Eutropium</w:t>
      </w:r>
      <w:r w:rsidRPr="1EA0C379" w:rsidR="2C3B10DC">
        <w:rPr>
          <w:i w:val="0"/>
          <w:iCs w:val="0"/>
        </w:rPr>
        <w:t xml:space="preserve">? </w:t>
      </w:r>
    </w:p>
    <w:p w:rsidR="504F434B" w:rsidP="1EA0C379" w:rsidRDefault="504F434B" w14:paraId="4C38BCC7" w14:textId="58EC1CAF">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EA0C379" w:rsidR="504F434B">
        <w:rPr>
          <w:i w:val="0"/>
          <w:iCs w:val="0"/>
        </w:rPr>
        <w:t>Claudian’s</w:t>
      </w:r>
      <w:r w:rsidRPr="1EA0C379" w:rsidR="504F434B">
        <w:rPr>
          <w:i w:val="0"/>
          <w:iCs w:val="0"/>
        </w:rPr>
        <w:t xml:space="preserve"> In </w:t>
      </w:r>
      <w:r w:rsidRPr="1EA0C379" w:rsidR="504F434B">
        <w:rPr>
          <w:i w:val="0"/>
          <w:iCs w:val="0"/>
        </w:rPr>
        <w:t>Eutropium</w:t>
      </w:r>
      <w:r w:rsidRPr="1EA0C379" w:rsidR="504F434B">
        <w:rPr>
          <w:i w:val="0"/>
          <w:iCs w:val="0"/>
        </w:rPr>
        <w:t xml:space="preserve"> </w:t>
      </w:r>
      <w:r w:rsidRPr="1EA0C379" w:rsidR="481B035F">
        <w:rPr>
          <w:i w:val="0"/>
          <w:iCs w:val="0"/>
        </w:rPr>
        <w:t>attacks Eutropius, a powerful eunuch consul, through a combination of</w:t>
      </w:r>
      <w:r w:rsidRPr="1EA0C379" w:rsidR="7C8CDCD1">
        <w:rPr>
          <w:i w:val="0"/>
          <w:iCs w:val="0"/>
        </w:rPr>
        <w:t xml:space="preserve"> mocking</w:t>
      </w:r>
      <w:r w:rsidRPr="1EA0C379" w:rsidR="481B035F">
        <w:rPr>
          <w:i w:val="0"/>
          <w:iCs w:val="0"/>
        </w:rPr>
        <w:t xml:space="preserve"> inve</w:t>
      </w:r>
      <w:r w:rsidRPr="1EA0C379" w:rsidR="619A1289">
        <w:rPr>
          <w:i w:val="0"/>
          <w:iCs w:val="0"/>
        </w:rPr>
        <w:t xml:space="preserve">ctive language, playing off political tensions, and a highly rhetorical style </w:t>
      </w:r>
      <w:r w:rsidRPr="1EA0C379" w:rsidR="72A1B296">
        <w:rPr>
          <w:i w:val="0"/>
          <w:iCs w:val="0"/>
        </w:rPr>
        <w:t xml:space="preserve">to portray Eutropius as a morally corrupt inadequate figure whose rise to power is an affront on traditional Roman values. </w:t>
      </w:r>
      <w:r w:rsidRPr="1EA0C379" w:rsidR="4D58EDE4">
        <w:rPr>
          <w:i w:val="0"/>
          <w:iCs w:val="0"/>
        </w:rPr>
        <w:t xml:space="preserve">The poem engages with several key themes, including Roman social ideas and the East-West divide. The main aim of </w:t>
      </w:r>
      <w:r w:rsidRPr="1EA0C379" w:rsidR="4D58EDE4">
        <w:rPr>
          <w:i w:val="0"/>
          <w:iCs w:val="0"/>
        </w:rPr>
        <w:t>Claudian’s</w:t>
      </w:r>
      <w:r w:rsidRPr="1EA0C379" w:rsidR="4D58EDE4">
        <w:rPr>
          <w:i w:val="0"/>
          <w:iCs w:val="0"/>
        </w:rPr>
        <w:t xml:space="preserve"> attack is to drag down the character of Eutropius while presenting Stilicho as the worthier alternative. </w:t>
      </w:r>
      <w:r w:rsidRPr="1EA0C379" w:rsidR="7A5DEBAA">
        <w:rPr>
          <w:rFonts w:ascii="Aptos" w:hAnsi="Aptos" w:eastAsia="Aptos" w:cs="Aptos"/>
          <w:noProof w:val="0"/>
          <w:sz w:val="24"/>
          <w:szCs w:val="24"/>
          <w:lang w:val="en-GB"/>
        </w:rPr>
        <w:t xml:space="preserve">Claudian uses </w:t>
      </w:r>
      <w:r w:rsidRPr="1EA0C379" w:rsidR="7A5DEBAA">
        <w:rPr>
          <w:rFonts w:ascii="Aptos" w:hAnsi="Aptos" w:eastAsia="Aptos" w:cs="Aptos"/>
          <w:i w:val="1"/>
          <w:iCs w:val="1"/>
          <w:noProof w:val="0"/>
          <w:sz w:val="24"/>
          <w:szCs w:val="24"/>
          <w:lang w:val="en-GB"/>
        </w:rPr>
        <w:t xml:space="preserve">In </w:t>
      </w:r>
      <w:r w:rsidRPr="1EA0C379" w:rsidR="7A5DEBAA">
        <w:rPr>
          <w:rFonts w:ascii="Aptos" w:hAnsi="Aptos" w:eastAsia="Aptos" w:cs="Aptos"/>
          <w:i w:val="1"/>
          <w:iCs w:val="1"/>
          <w:noProof w:val="0"/>
          <w:sz w:val="24"/>
          <w:szCs w:val="24"/>
          <w:lang w:val="en-GB"/>
        </w:rPr>
        <w:t>Eutropium</w:t>
      </w:r>
      <w:r w:rsidRPr="1EA0C379" w:rsidR="7A5DEBAA">
        <w:rPr>
          <w:rFonts w:ascii="Aptos" w:hAnsi="Aptos" w:eastAsia="Aptos" w:cs="Aptos"/>
          <w:noProof w:val="0"/>
          <w:sz w:val="24"/>
          <w:szCs w:val="24"/>
          <w:lang w:val="en-GB"/>
        </w:rPr>
        <w:t xml:space="preserve"> to critique both the individual and the political system that allowed such a</w:t>
      </w:r>
      <w:r w:rsidRPr="1EA0C379" w:rsidR="5A7579B5">
        <w:rPr>
          <w:rFonts w:ascii="Aptos" w:hAnsi="Aptos" w:eastAsia="Aptos" w:cs="Aptos"/>
          <w:noProof w:val="0"/>
          <w:sz w:val="24"/>
          <w:szCs w:val="24"/>
          <w:lang w:val="en-GB"/>
        </w:rPr>
        <w:t xml:space="preserve"> person to</w:t>
      </w:r>
      <w:r w:rsidRPr="1EA0C379" w:rsidR="7A5DEBAA">
        <w:rPr>
          <w:rFonts w:ascii="Aptos" w:hAnsi="Aptos" w:eastAsia="Aptos" w:cs="Aptos"/>
          <w:noProof w:val="0"/>
          <w:sz w:val="24"/>
          <w:szCs w:val="24"/>
          <w:lang w:val="en-GB"/>
        </w:rPr>
        <w:t xml:space="preserve"> </w:t>
      </w:r>
      <w:r w:rsidRPr="1EA0C379" w:rsidR="7A5DEBAA">
        <w:rPr>
          <w:rFonts w:ascii="Aptos" w:hAnsi="Aptos" w:eastAsia="Aptos" w:cs="Aptos"/>
          <w:noProof w:val="0"/>
          <w:sz w:val="24"/>
          <w:szCs w:val="24"/>
          <w:lang w:val="en-GB"/>
        </w:rPr>
        <w:t>rise to power, underscoring his belief in the importance of nobility, virtue, and Roman tradition.</w:t>
      </w:r>
    </w:p>
    <w:p w:rsidR="2C18E4A9" w:rsidP="1EA0C379" w:rsidRDefault="2C18E4A9" w14:paraId="5D740433" w14:textId="0B281C72">
      <w:pPr>
        <w:pStyle w:val="Normal"/>
        <w:suppressLineNumbers w:val="0"/>
        <w:bidi w:val="0"/>
        <w:rPr>
          <w:rFonts w:ascii="Aptos" w:hAnsi="Aptos" w:eastAsia="Aptos" w:cs="Aptos"/>
          <w:noProof w:val="0"/>
          <w:sz w:val="24"/>
          <w:szCs w:val="24"/>
          <w:lang w:val="en-GB"/>
        </w:rPr>
      </w:pPr>
      <w:r w:rsidRPr="1EA0C379" w:rsidR="2C18E4A9">
        <w:rPr>
          <w:i w:val="0"/>
          <w:iCs w:val="0"/>
        </w:rPr>
        <w:t xml:space="preserve">A significant aspect of </w:t>
      </w:r>
      <w:r w:rsidRPr="1EA0C379" w:rsidR="2C18E4A9">
        <w:rPr>
          <w:i w:val="0"/>
          <w:iCs w:val="0"/>
        </w:rPr>
        <w:t>Claudian’s</w:t>
      </w:r>
      <w:r w:rsidRPr="1EA0C379" w:rsidR="2C18E4A9">
        <w:rPr>
          <w:i w:val="0"/>
          <w:iCs w:val="0"/>
        </w:rPr>
        <w:t xml:space="preserve"> attack is rooted in Eutropius’ status as a </w:t>
      </w:r>
      <w:r w:rsidRPr="1EA0C379" w:rsidR="4F49200C">
        <w:rPr>
          <w:i w:val="0"/>
          <w:iCs w:val="0"/>
        </w:rPr>
        <w:t>eunuch and</w:t>
      </w:r>
      <w:r w:rsidRPr="1EA0C379" w:rsidR="2C18E4A9">
        <w:rPr>
          <w:i w:val="0"/>
          <w:iCs w:val="0"/>
        </w:rPr>
        <w:t xml:space="preserve"> playing into </w:t>
      </w:r>
      <w:r w:rsidRPr="1EA0C379" w:rsidR="6CCF0E03">
        <w:rPr>
          <w:i w:val="0"/>
          <w:iCs w:val="0"/>
        </w:rPr>
        <w:t xml:space="preserve">the figure of the eunuch as a symbol of emasculation to suggest that Eutropius’ lack of manliness makes him unworthy of holding power. This </w:t>
      </w:r>
      <w:r w:rsidRPr="1EA0C379" w:rsidR="57EDF33B">
        <w:rPr>
          <w:i w:val="0"/>
          <w:iCs w:val="0"/>
        </w:rPr>
        <w:t>lack of masculinity is highlighted through repeated references to Eutropius’ “voice more effeminate than e</w:t>
      </w:r>
      <w:r w:rsidRPr="1EA0C379" w:rsidR="4EAD9661">
        <w:rPr>
          <w:i w:val="0"/>
          <w:iCs w:val="0"/>
        </w:rPr>
        <w:t>ffeminacy’s self” (Book 1.263)</w:t>
      </w:r>
      <w:r w:rsidRPr="1EA0C379" w:rsidR="11FF7120">
        <w:rPr>
          <w:i w:val="0"/>
          <w:iCs w:val="0"/>
        </w:rPr>
        <w:t xml:space="preserve">, which ties in with the </w:t>
      </w:r>
      <w:r w:rsidRPr="1EA0C379" w:rsidR="2CACA41B">
        <w:rPr>
          <w:i w:val="0"/>
          <w:iCs w:val="0"/>
        </w:rPr>
        <w:t xml:space="preserve">consistent </w:t>
      </w:r>
      <w:r w:rsidRPr="1EA0C379" w:rsidR="11FF7120">
        <w:rPr>
          <w:i w:val="0"/>
          <w:iCs w:val="0"/>
        </w:rPr>
        <w:t xml:space="preserve">theme </w:t>
      </w:r>
      <w:r w:rsidRPr="1EA0C379" w:rsidR="1C7EFDAD">
        <w:rPr>
          <w:i w:val="0"/>
          <w:iCs w:val="0"/>
        </w:rPr>
        <w:t>in</w:t>
      </w:r>
      <w:r w:rsidRPr="1EA0C379" w:rsidR="11FF7120">
        <w:rPr>
          <w:i w:val="0"/>
          <w:iCs w:val="0"/>
        </w:rPr>
        <w:t xml:space="preserve"> the first book</w:t>
      </w:r>
      <w:r w:rsidRPr="1EA0C379" w:rsidR="6DB5EEE0">
        <w:rPr>
          <w:i w:val="0"/>
          <w:iCs w:val="0"/>
        </w:rPr>
        <w:t xml:space="preserve"> </w:t>
      </w:r>
      <w:r w:rsidRPr="1EA0C379" w:rsidR="6CBCA67E">
        <w:rPr>
          <w:i w:val="0"/>
          <w:iCs w:val="0"/>
        </w:rPr>
        <w:t>of</w:t>
      </w:r>
      <w:r w:rsidRPr="1EA0C379" w:rsidR="175B5529">
        <w:rPr>
          <w:i w:val="0"/>
          <w:iCs w:val="0"/>
        </w:rPr>
        <w:t xml:space="preserve"> </w:t>
      </w:r>
      <w:r w:rsidRPr="1EA0C379" w:rsidR="126A4C65">
        <w:rPr>
          <w:i w:val="0"/>
          <w:iCs w:val="0"/>
        </w:rPr>
        <w:t>insulting Eutropius’ physical characteristics as much as possible</w:t>
      </w:r>
      <w:r w:rsidRPr="1EA0C379" w:rsidR="25FB56E8">
        <w:rPr>
          <w:i w:val="0"/>
          <w:iCs w:val="0"/>
        </w:rPr>
        <w:t>. T</w:t>
      </w:r>
      <w:r w:rsidRPr="1EA0C379" w:rsidR="25FB56E8">
        <w:rPr>
          <w:rFonts w:ascii="Aptos" w:hAnsi="Aptos" w:eastAsia="Aptos" w:cs="Aptos"/>
          <w:noProof w:val="0"/>
          <w:sz w:val="24"/>
          <w:szCs w:val="24"/>
          <w:lang w:val="en-GB"/>
        </w:rPr>
        <w:t>he eunuch was a foreign figure in Roman society, and the practice of castration itself was seen as a mark of servility and unnaturalness. By highlighting Eutropius’s status as a eunuch, Claudian uses him to symbolize everything that was wrong with Eastern powe</w:t>
      </w:r>
      <w:r w:rsidRPr="1EA0C379" w:rsidR="1271BC28">
        <w:rPr>
          <w:rFonts w:ascii="Aptos" w:hAnsi="Aptos" w:eastAsia="Aptos" w:cs="Aptos"/>
          <w:noProof w:val="0"/>
          <w:sz w:val="24"/>
          <w:szCs w:val="24"/>
          <w:lang w:val="en-GB"/>
        </w:rPr>
        <w:t xml:space="preserve">r: </w:t>
      </w:r>
      <w:r w:rsidRPr="1EA0C379" w:rsidR="14CFB5CD">
        <w:rPr>
          <w:rFonts w:ascii="Aptos" w:hAnsi="Aptos" w:eastAsia="Aptos" w:cs="Aptos"/>
          <w:noProof w:val="0"/>
          <w:sz w:val="24"/>
          <w:szCs w:val="24"/>
          <w:lang w:val="en-GB"/>
        </w:rPr>
        <w:t>namely,</w:t>
      </w:r>
      <w:r w:rsidRPr="1EA0C379" w:rsidR="1271BC28">
        <w:rPr>
          <w:rFonts w:ascii="Aptos" w:hAnsi="Aptos" w:eastAsia="Aptos" w:cs="Aptos"/>
          <w:noProof w:val="0"/>
          <w:sz w:val="24"/>
          <w:szCs w:val="24"/>
          <w:lang w:val="en-GB"/>
        </w:rPr>
        <w:t xml:space="preserve"> </w:t>
      </w:r>
      <w:r w:rsidRPr="1EA0C379" w:rsidR="25FB56E8">
        <w:rPr>
          <w:rFonts w:ascii="Aptos" w:hAnsi="Aptos" w:eastAsia="Aptos" w:cs="Aptos"/>
          <w:noProof w:val="0"/>
          <w:sz w:val="24"/>
          <w:szCs w:val="24"/>
          <w:lang w:val="en-GB"/>
        </w:rPr>
        <w:t>effeminacy</w:t>
      </w:r>
      <w:r w:rsidRPr="1EA0C379" w:rsidR="699004AB">
        <w:rPr>
          <w:rFonts w:ascii="Aptos" w:hAnsi="Aptos" w:eastAsia="Aptos" w:cs="Aptos"/>
          <w:noProof w:val="0"/>
          <w:sz w:val="24"/>
          <w:szCs w:val="24"/>
          <w:lang w:val="en-GB"/>
        </w:rPr>
        <w:t xml:space="preserve"> </w:t>
      </w:r>
      <w:r w:rsidRPr="1EA0C379" w:rsidR="25FB56E8">
        <w:rPr>
          <w:rFonts w:ascii="Aptos" w:hAnsi="Aptos" w:eastAsia="Aptos" w:cs="Aptos"/>
          <w:noProof w:val="0"/>
          <w:sz w:val="24"/>
          <w:szCs w:val="24"/>
          <w:lang w:val="en-GB"/>
        </w:rPr>
        <w:t>and a lack of traditional Roman virtue</w:t>
      </w:r>
      <w:r w:rsidRPr="1EA0C379" w:rsidR="5D62A886">
        <w:rPr>
          <w:rFonts w:ascii="Aptos" w:hAnsi="Aptos" w:eastAsia="Aptos" w:cs="Aptos"/>
          <w:noProof w:val="0"/>
          <w:sz w:val="24"/>
          <w:szCs w:val="24"/>
          <w:lang w:val="en-GB"/>
        </w:rPr>
        <w:t>s. Th</w:t>
      </w:r>
      <w:r w:rsidRPr="1EA0C379" w:rsidR="16A0CD10">
        <w:rPr>
          <w:rFonts w:ascii="Aptos" w:hAnsi="Aptos" w:eastAsia="Aptos" w:cs="Aptos"/>
          <w:noProof w:val="0"/>
          <w:sz w:val="24"/>
          <w:szCs w:val="24"/>
          <w:lang w:val="en-GB"/>
        </w:rPr>
        <w:t xml:space="preserve">e focus on Eutropius’ lack of Roman virtues is also present in the second book </w:t>
      </w:r>
      <w:r w:rsidRPr="1EA0C379" w:rsidR="775E255B">
        <w:rPr>
          <w:rFonts w:ascii="Aptos" w:hAnsi="Aptos" w:eastAsia="Aptos" w:cs="Aptos"/>
          <w:noProof w:val="0"/>
          <w:sz w:val="24"/>
          <w:szCs w:val="24"/>
          <w:lang w:val="en-GB"/>
        </w:rPr>
        <w:t>when Claudian describes “wanton lads and debauched greybeards whose greatest glory was gluttony”</w:t>
      </w:r>
      <w:r w:rsidRPr="1EA0C379" w:rsidR="415A4555">
        <w:rPr>
          <w:rFonts w:ascii="Aptos" w:hAnsi="Aptos" w:eastAsia="Aptos" w:cs="Aptos"/>
          <w:noProof w:val="0"/>
          <w:sz w:val="24"/>
          <w:szCs w:val="24"/>
          <w:lang w:val="en-GB"/>
        </w:rPr>
        <w:t xml:space="preserve"> (Book 2.326-7</w:t>
      </w:r>
      <w:r w:rsidRPr="1EA0C379" w:rsidR="19FD47A6">
        <w:rPr>
          <w:rFonts w:ascii="Aptos" w:hAnsi="Aptos" w:eastAsia="Aptos" w:cs="Aptos"/>
          <w:noProof w:val="0"/>
          <w:sz w:val="24"/>
          <w:szCs w:val="24"/>
          <w:lang w:val="en-GB"/>
        </w:rPr>
        <w:t>):</w:t>
      </w:r>
      <w:r w:rsidRPr="1EA0C379" w:rsidR="775E255B">
        <w:rPr>
          <w:rFonts w:ascii="Aptos" w:hAnsi="Aptos" w:eastAsia="Aptos" w:cs="Aptos"/>
          <w:noProof w:val="0"/>
          <w:sz w:val="24"/>
          <w:szCs w:val="24"/>
          <w:lang w:val="en-GB"/>
        </w:rPr>
        <w:t xml:space="preserve"> the virtue of self-control was paramount to Roman masculinity</w:t>
      </w:r>
      <w:r w:rsidRPr="1EA0C379" w:rsidR="5BDCA753">
        <w:rPr>
          <w:rFonts w:ascii="Aptos" w:hAnsi="Aptos" w:eastAsia="Aptos" w:cs="Aptos"/>
          <w:noProof w:val="0"/>
          <w:sz w:val="24"/>
          <w:szCs w:val="24"/>
          <w:lang w:val="en-GB"/>
        </w:rPr>
        <w:t xml:space="preserve">, so </w:t>
      </w:r>
      <w:r w:rsidRPr="1EA0C379" w:rsidR="5D879F18">
        <w:rPr>
          <w:rFonts w:ascii="Aptos" w:hAnsi="Aptos" w:eastAsia="Aptos" w:cs="Aptos"/>
          <w:noProof w:val="0"/>
          <w:sz w:val="24"/>
          <w:szCs w:val="24"/>
          <w:lang w:val="en-GB"/>
        </w:rPr>
        <w:t>to display gluttony and immorality was to be</w:t>
      </w:r>
      <w:r w:rsidRPr="1EA0C379" w:rsidR="1E6376A3">
        <w:rPr>
          <w:rFonts w:ascii="Aptos" w:hAnsi="Aptos" w:eastAsia="Aptos" w:cs="Aptos"/>
          <w:noProof w:val="0"/>
          <w:sz w:val="24"/>
          <w:szCs w:val="24"/>
          <w:lang w:val="en-GB"/>
        </w:rPr>
        <w:t xml:space="preserve"> truly</w:t>
      </w:r>
      <w:r w:rsidRPr="1EA0C379" w:rsidR="5D879F18">
        <w:rPr>
          <w:rFonts w:ascii="Aptos" w:hAnsi="Aptos" w:eastAsia="Aptos" w:cs="Aptos"/>
          <w:noProof w:val="0"/>
          <w:sz w:val="24"/>
          <w:szCs w:val="24"/>
          <w:lang w:val="en-GB"/>
        </w:rPr>
        <w:t xml:space="preserve"> unmasculine. The trait of gluttony is a wider recurring theme used particularly in Book I </w:t>
      </w:r>
      <w:r w:rsidRPr="1EA0C379" w:rsidR="1460053F">
        <w:rPr>
          <w:rFonts w:ascii="Aptos" w:hAnsi="Aptos" w:eastAsia="Aptos" w:cs="Aptos"/>
          <w:noProof w:val="0"/>
          <w:sz w:val="24"/>
          <w:szCs w:val="24"/>
          <w:lang w:val="en-GB"/>
        </w:rPr>
        <w:t>through adjectival descriptors such as ‘pendulous cheeks</w:t>
      </w:r>
      <w:r w:rsidRPr="1EA0C379" w:rsidR="1460053F">
        <w:rPr>
          <w:rFonts w:ascii="Aptos" w:hAnsi="Aptos" w:eastAsia="Aptos" w:cs="Aptos"/>
          <w:noProof w:val="0"/>
          <w:sz w:val="24"/>
          <w:szCs w:val="24"/>
          <w:lang w:val="en-GB"/>
        </w:rPr>
        <w:t>’;</w:t>
      </w:r>
      <w:r w:rsidRPr="1EA0C379" w:rsidR="1460053F">
        <w:rPr>
          <w:rFonts w:ascii="Aptos" w:hAnsi="Aptos" w:eastAsia="Aptos" w:cs="Aptos"/>
          <w:noProof w:val="0"/>
          <w:sz w:val="24"/>
          <w:szCs w:val="24"/>
          <w:lang w:val="en-GB"/>
        </w:rPr>
        <w:t xml:space="preserve"> and</w:t>
      </w:r>
      <w:r w:rsidRPr="1EA0C379" w:rsidR="39F731A4">
        <w:rPr>
          <w:rFonts w:ascii="Aptos" w:hAnsi="Aptos" w:eastAsia="Aptos" w:cs="Aptos"/>
          <w:noProof w:val="0"/>
          <w:sz w:val="24"/>
          <w:szCs w:val="24"/>
          <w:lang w:val="en-GB"/>
        </w:rPr>
        <w:t xml:space="preserve"> draws attention</w:t>
      </w:r>
      <w:r w:rsidRPr="1EA0C379" w:rsidR="1460053F">
        <w:rPr>
          <w:rFonts w:ascii="Aptos" w:hAnsi="Aptos" w:eastAsia="Aptos" w:cs="Aptos"/>
          <w:noProof w:val="0"/>
          <w:sz w:val="24"/>
          <w:szCs w:val="24"/>
          <w:lang w:val="en-GB"/>
        </w:rPr>
        <w:t xml:space="preserve"> the wider focus on </w:t>
      </w:r>
      <w:r w:rsidRPr="1EA0C379" w:rsidR="1A970CED">
        <w:rPr>
          <w:rFonts w:ascii="Aptos" w:hAnsi="Aptos" w:eastAsia="Aptos" w:cs="Aptos"/>
          <w:noProof w:val="0"/>
          <w:sz w:val="24"/>
          <w:szCs w:val="24"/>
          <w:lang w:val="en-GB"/>
        </w:rPr>
        <w:t xml:space="preserve">Eutropius’ </w:t>
      </w:r>
      <w:r w:rsidRPr="1EA0C379" w:rsidR="1460053F">
        <w:rPr>
          <w:rFonts w:ascii="Aptos" w:hAnsi="Aptos" w:eastAsia="Aptos" w:cs="Aptos"/>
          <w:noProof w:val="0"/>
          <w:sz w:val="24"/>
          <w:szCs w:val="24"/>
          <w:lang w:val="en-GB"/>
        </w:rPr>
        <w:t>physicality</w:t>
      </w:r>
      <w:r w:rsidRPr="1EA0C379" w:rsidR="574C2E4F">
        <w:rPr>
          <w:rFonts w:ascii="Aptos" w:hAnsi="Aptos" w:eastAsia="Aptos" w:cs="Aptos"/>
          <w:noProof w:val="0"/>
          <w:sz w:val="24"/>
          <w:szCs w:val="24"/>
          <w:lang w:val="en-GB"/>
        </w:rPr>
        <w:t xml:space="preserve">, his lack of virility and strength which, in the Roman worldview, </w:t>
      </w:r>
      <w:r w:rsidRPr="1EA0C379" w:rsidR="7649BC95">
        <w:rPr>
          <w:rFonts w:ascii="Aptos" w:hAnsi="Aptos" w:eastAsia="Aptos" w:cs="Aptos"/>
          <w:noProof w:val="0"/>
          <w:sz w:val="24"/>
          <w:szCs w:val="24"/>
          <w:lang w:val="en-GB"/>
        </w:rPr>
        <w:t xml:space="preserve">should </w:t>
      </w:r>
      <w:r w:rsidRPr="1EA0C379" w:rsidR="574C2E4F">
        <w:rPr>
          <w:rFonts w:ascii="Aptos" w:hAnsi="Aptos" w:eastAsia="Aptos" w:cs="Aptos"/>
          <w:noProof w:val="0"/>
          <w:sz w:val="24"/>
          <w:szCs w:val="24"/>
          <w:lang w:val="en-GB"/>
        </w:rPr>
        <w:t xml:space="preserve">disqualify him from holding such influential positions. </w:t>
      </w:r>
      <w:r w:rsidRPr="1EA0C379" w:rsidR="67E6508A">
        <w:rPr>
          <w:rFonts w:ascii="Aptos" w:hAnsi="Aptos" w:eastAsia="Aptos" w:cs="Aptos"/>
          <w:noProof w:val="0"/>
          <w:sz w:val="24"/>
          <w:szCs w:val="24"/>
          <w:lang w:val="en-GB"/>
        </w:rPr>
        <w:t>Roman society often regarded eunuchs as emasculated, which is reflected in</w:t>
      </w:r>
      <w:r w:rsidRPr="1EA0C379" w:rsidR="2887C7ED">
        <w:rPr>
          <w:rFonts w:ascii="Aptos" w:hAnsi="Aptos" w:eastAsia="Aptos" w:cs="Aptos"/>
          <w:noProof w:val="0"/>
          <w:sz w:val="24"/>
          <w:szCs w:val="24"/>
          <w:lang w:val="en-GB"/>
        </w:rPr>
        <w:t xml:space="preserve"> other works such as </w:t>
      </w:r>
      <w:r w:rsidRPr="1EA0C379" w:rsidR="2887C7ED">
        <w:rPr>
          <w:rFonts w:ascii="Aptos" w:hAnsi="Aptos" w:eastAsia="Aptos" w:cs="Aptos"/>
          <w:noProof w:val="0"/>
          <w:sz w:val="24"/>
          <w:szCs w:val="24"/>
          <w:lang w:val="en-GB"/>
        </w:rPr>
        <w:t>Polemo’s</w:t>
      </w:r>
      <w:r w:rsidRPr="1EA0C379" w:rsidR="2887C7ED">
        <w:rPr>
          <w:rFonts w:ascii="Aptos" w:hAnsi="Aptos" w:eastAsia="Aptos" w:cs="Aptos"/>
          <w:noProof w:val="0"/>
          <w:sz w:val="24"/>
          <w:szCs w:val="24"/>
          <w:lang w:val="en-GB"/>
        </w:rPr>
        <w:t xml:space="preserve"> </w:t>
      </w:r>
      <w:r w:rsidRPr="1EA0C379" w:rsidR="2887C7ED">
        <w:rPr>
          <w:rFonts w:ascii="Aptos" w:hAnsi="Aptos" w:eastAsia="Aptos" w:cs="Aptos"/>
          <w:i w:val="1"/>
          <w:iCs w:val="1"/>
          <w:noProof w:val="0"/>
          <w:sz w:val="24"/>
          <w:szCs w:val="24"/>
          <w:lang w:val="en-GB"/>
        </w:rPr>
        <w:t>On</w:t>
      </w:r>
      <w:r w:rsidRPr="1EA0C379" w:rsidR="2887C7ED">
        <w:rPr>
          <w:rFonts w:ascii="Aptos" w:hAnsi="Aptos" w:eastAsia="Aptos" w:cs="Aptos"/>
          <w:i w:val="1"/>
          <w:iCs w:val="1"/>
          <w:noProof w:val="0"/>
          <w:sz w:val="24"/>
          <w:szCs w:val="24"/>
          <w:lang w:val="en-GB"/>
        </w:rPr>
        <w:t xml:space="preserve"> Physiognomics</w:t>
      </w:r>
      <w:r w:rsidRPr="1EA0C379" w:rsidR="086AAAF3">
        <w:rPr>
          <w:rFonts w:ascii="Aptos" w:hAnsi="Aptos" w:eastAsia="Aptos" w:cs="Aptos"/>
          <w:i w:val="1"/>
          <w:iCs w:val="1"/>
          <w:noProof w:val="0"/>
          <w:sz w:val="24"/>
          <w:szCs w:val="24"/>
          <w:lang w:val="en-GB"/>
        </w:rPr>
        <w:t xml:space="preserve">, </w:t>
      </w:r>
      <w:r w:rsidRPr="1EA0C379" w:rsidR="2887C7ED">
        <w:rPr>
          <w:rFonts w:ascii="Aptos" w:hAnsi="Aptos" w:eastAsia="Aptos" w:cs="Aptos"/>
          <w:noProof w:val="0"/>
          <w:sz w:val="24"/>
          <w:szCs w:val="24"/>
          <w:lang w:val="en-GB"/>
        </w:rPr>
        <w:t>whe</w:t>
      </w:r>
      <w:r w:rsidRPr="1EA0C379" w:rsidR="68809095">
        <w:rPr>
          <w:rFonts w:ascii="Aptos" w:hAnsi="Aptos" w:eastAsia="Aptos" w:cs="Aptos"/>
          <w:noProof w:val="0"/>
          <w:sz w:val="24"/>
          <w:szCs w:val="24"/>
          <w:lang w:val="en-GB"/>
        </w:rPr>
        <w:t>re</w:t>
      </w:r>
      <w:r w:rsidRPr="1EA0C379" w:rsidR="2887C7ED">
        <w:rPr>
          <w:rFonts w:ascii="Aptos" w:hAnsi="Aptos" w:eastAsia="Aptos" w:cs="Aptos"/>
          <w:noProof w:val="0"/>
          <w:sz w:val="24"/>
          <w:szCs w:val="24"/>
          <w:lang w:val="en-GB"/>
        </w:rPr>
        <w:t xml:space="preserve"> he draws attention to </w:t>
      </w:r>
      <w:r w:rsidRPr="1EA0C379" w:rsidR="5E97E759">
        <w:rPr>
          <w:rFonts w:ascii="Aptos" w:hAnsi="Aptos" w:eastAsia="Aptos" w:cs="Aptos"/>
          <w:noProof w:val="0"/>
          <w:sz w:val="24"/>
          <w:szCs w:val="24"/>
          <w:lang w:val="en-GB"/>
        </w:rPr>
        <w:t xml:space="preserve">traditionally unmasculine </w:t>
      </w:r>
      <w:r w:rsidRPr="1EA0C379" w:rsidR="2887C7ED">
        <w:rPr>
          <w:rFonts w:ascii="Aptos" w:hAnsi="Aptos" w:eastAsia="Aptos" w:cs="Aptos"/>
          <w:noProof w:val="0"/>
          <w:sz w:val="24"/>
          <w:szCs w:val="24"/>
          <w:lang w:val="en-GB"/>
        </w:rPr>
        <w:t>physical characteristics such as ‘flabby cheeks, wide mouth</w:t>
      </w:r>
      <w:r w:rsidRPr="1EA0C379" w:rsidR="2887C7ED">
        <w:rPr>
          <w:rFonts w:ascii="Aptos" w:hAnsi="Aptos" w:eastAsia="Aptos" w:cs="Aptos"/>
          <w:noProof w:val="0"/>
          <w:sz w:val="24"/>
          <w:szCs w:val="24"/>
          <w:lang w:val="en-GB"/>
        </w:rPr>
        <w:t>’</w:t>
      </w:r>
      <w:r w:rsidRPr="1EA0C379" w:rsidR="61F85F71">
        <w:rPr>
          <w:rFonts w:ascii="Aptos" w:hAnsi="Aptos" w:eastAsia="Aptos" w:cs="Aptos"/>
          <w:noProof w:val="0"/>
          <w:sz w:val="24"/>
          <w:szCs w:val="24"/>
          <w:lang w:val="en-GB"/>
        </w:rPr>
        <w:t>,</w:t>
      </w:r>
      <w:r w:rsidRPr="1EA0C379" w:rsidR="61F85F71">
        <w:rPr>
          <w:rFonts w:ascii="Aptos" w:hAnsi="Aptos" w:eastAsia="Aptos" w:cs="Aptos"/>
          <w:noProof w:val="0"/>
          <w:sz w:val="24"/>
          <w:szCs w:val="24"/>
          <w:lang w:val="en-GB"/>
        </w:rPr>
        <w:t xml:space="preserve"> ‘abundant </w:t>
      </w:r>
      <w:r w:rsidRPr="1EA0C379" w:rsidR="61F85F71">
        <w:rPr>
          <w:rFonts w:ascii="Aptos" w:hAnsi="Aptos" w:eastAsia="Aptos" w:cs="Aptos"/>
          <w:noProof w:val="0"/>
          <w:sz w:val="24"/>
          <w:szCs w:val="24"/>
          <w:lang w:val="en-GB"/>
        </w:rPr>
        <w:t>tresses’</w:t>
      </w:r>
      <w:r w:rsidRPr="1EA0C379" w:rsidR="1CF8727D">
        <w:rPr>
          <w:rFonts w:ascii="Aptos" w:hAnsi="Aptos" w:eastAsia="Aptos" w:cs="Aptos"/>
          <w:noProof w:val="0"/>
          <w:sz w:val="24"/>
          <w:szCs w:val="24"/>
          <w:lang w:val="en-GB"/>
        </w:rPr>
        <w:t xml:space="preserve">. </w:t>
      </w:r>
      <w:r w:rsidRPr="1EA0C379" w:rsidR="058CD55C">
        <w:rPr>
          <w:rFonts w:ascii="Aptos" w:hAnsi="Aptos" w:eastAsia="Aptos" w:cs="Aptos"/>
          <w:noProof w:val="0"/>
          <w:sz w:val="24"/>
          <w:szCs w:val="24"/>
          <w:lang w:val="en-GB"/>
        </w:rPr>
        <w:t>Polemo’s</w:t>
      </w:r>
      <w:r w:rsidRPr="1EA0C379" w:rsidR="058CD55C">
        <w:rPr>
          <w:rFonts w:ascii="Aptos" w:hAnsi="Aptos" w:eastAsia="Aptos" w:cs="Aptos"/>
          <w:noProof w:val="0"/>
          <w:sz w:val="24"/>
          <w:szCs w:val="24"/>
          <w:lang w:val="en-GB"/>
        </w:rPr>
        <w:t xml:space="preserve"> position</w:t>
      </w:r>
      <w:r w:rsidRPr="1EA0C379" w:rsidR="5A53CE40">
        <w:rPr>
          <w:rFonts w:ascii="Aptos" w:hAnsi="Aptos" w:eastAsia="Aptos" w:cs="Aptos"/>
          <w:noProof w:val="0"/>
          <w:sz w:val="24"/>
          <w:szCs w:val="24"/>
          <w:lang w:val="en-GB"/>
        </w:rPr>
        <w:t xml:space="preserve"> as a sophist </w:t>
      </w:r>
      <w:r w:rsidRPr="1EA0C379" w:rsidR="5C9A2275">
        <w:rPr>
          <w:rFonts w:ascii="Aptos" w:hAnsi="Aptos" w:eastAsia="Aptos" w:cs="Aptos"/>
          <w:noProof w:val="0"/>
          <w:sz w:val="24"/>
          <w:szCs w:val="24"/>
          <w:lang w:val="en-GB"/>
        </w:rPr>
        <w:t xml:space="preserve">meant he </w:t>
      </w:r>
      <w:r w:rsidRPr="1EA0C379" w:rsidR="5C9A2275">
        <w:rPr>
          <w:rFonts w:ascii="Aptos" w:hAnsi="Aptos" w:eastAsia="Aptos" w:cs="Aptos"/>
          <w:noProof w:val="0"/>
          <w:sz w:val="24"/>
          <w:szCs w:val="24"/>
          <w:lang w:val="en-GB"/>
        </w:rPr>
        <w:t>likely connected</w:t>
      </w:r>
      <w:r w:rsidRPr="1EA0C379" w:rsidR="5C9A2275">
        <w:rPr>
          <w:rFonts w:ascii="Aptos" w:hAnsi="Aptos" w:eastAsia="Aptos" w:cs="Aptos"/>
          <w:noProof w:val="0"/>
          <w:sz w:val="24"/>
          <w:szCs w:val="24"/>
          <w:lang w:val="en-GB"/>
        </w:rPr>
        <w:t xml:space="preserve"> the physical traits of eunuchs to the</w:t>
      </w:r>
      <w:r w:rsidRPr="1EA0C379" w:rsidR="102D7DA5">
        <w:rPr>
          <w:rFonts w:ascii="Aptos" w:hAnsi="Aptos" w:eastAsia="Aptos" w:cs="Aptos"/>
          <w:noProof w:val="0"/>
          <w:sz w:val="24"/>
          <w:szCs w:val="24"/>
          <w:lang w:val="en-GB"/>
        </w:rPr>
        <w:t xml:space="preserve">ir </w:t>
      </w:r>
      <w:r w:rsidRPr="1EA0C379" w:rsidR="5C9A2275">
        <w:rPr>
          <w:rFonts w:ascii="Aptos" w:hAnsi="Aptos" w:eastAsia="Aptos" w:cs="Aptos"/>
          <w:noProof w:val="0"/>
          <w:sz w:val="24"/>
          <w:szCs w:val="24"/>
          <w:lang w:val="en-GB"/>
        </w:rPr>
        <w:t>perceived moral or psychological qualities, as in keeping with the broader physiognomic ideas</w:t>
      </w:r>
      <w:r w:rsidRPr="1EA0C379" w:rsidR="6D1B2079">
        <w:rPr>
          <w:rFonts w:ascii="Aptos" w:hAnsi="Aptos" w:eastAsia="Aptos" w:cs="Aptos"/>
          <w:noProof w:val="0"/>
          <w:sz w:val="24"/>
          <w:szCs w:val="24"/>
          <w:lang w:val="en-GB"/>
        </w:rPr>
        <w:t xml:space="preserve">. </w:t>
      </w:r>
      <w:r w:rsidRPr="1EA0C379" w:rsidR="67E6508A">
        <w:rPr>
          <w:rFonts w:ascii="Aptos" w:hAnsi="Aptos" w:eastAsia="Aptos" w:cs="Aptos"/>
          <w:noProof w:val="0"/>
          <w:sz w:val="24"/>
          <w:szCs w:val="24"/>
          <w:lang w:val="en-GB"/>
        </w:rPr>
        <w:t xml:space="preserve">The eunuch is made a symbol of the distortion of natural order, especially when he holds positions of authority typically reserved for men of power and virility. </w:t>
      </w:r>
      <w:r w:rsidRPr="1EA0C379" w:rsidR="574C2E4F">
        <w:rPr>
          <w:rFonts w:ascii="Aptos" w:hAnsi="Aptos" w:eastAsia="Aptos" w:cs="Aptos"/>
          <w:noProof w:val="0"/>
          <w:sz w:val="24"/>
          <w:szCs w:val="24"/>
          <w:lang w:val="en-GB"/>
        </w:rPr>
        <w:t xml:space="preserve">By focusing on Eutropius’s physical status as a eunuch, Claudian amplifies the idea that someone without </w:t>
      </w:r>
      <w:r w:rsidRPr="1EA0C379" w:rsidR="0039107F">
        <w:rPr>
          <w:rFonts w:ascii="Aptos" w:hAnsi="Aptos" w:eastAsia="Aptos" w:cs="Aptos"/>
          <w:noProof w:val="0"/>
          <w:sz w:val="24"/>
          <w:szCs w:val="24"/>
          <w:lang w:val="en-GB"/>
        </w:rPr>
        <w:t>ideal</w:t>
      </w:r>
      <w:r w:rsidRPr="1EA0C379" w:rsidR="574C2E4F">
        <w:rPr>
          <w:rFonts w:ascii="Aptos" w:hAnsi="Aptos" w:eastAsia="Aptos" w:cs="Aptos"/>
          <w:noProof w:val="0"/>
          <w:sz w:val="24"/>
          <w:szCs w:val="24"/>
          <w:lang w:val="en-GB"/>
        </w:rPr>
        <w:t xml:space="preserve"> masculinity or strength is unfit for public office and leadership. </w:t>
      </w:r>
    </w:p>
    <w:p w:rsidR="6824B7F4" w:rsidP="1EA0C379" w:rsidRDefault="6824B7F4" w14:paraId="71722E21" w14:textId="362DB1AF">
      <w:pPr>
        <w:pStyle w:val="Normal"/>
        <w:suppressLineNumbers w:val="0"/>
        <w:bidi w:val="0"/>
        <w:spacing w:before="0" w:beforeAutospacing="off" w:after="160" w:afterAutospacing="off" w:line="279" w:lineRule="auto"/>
        <w:ind w:left="0" w:right="0"/>
        <w:jc w:val="left"/>
        <w:rPr>
          <w:i w:val="0"/>
          <w:iCs w:val="0"/>
        </w:rPr>
      </w:pPr>
      <w:r w:rsidRPr="1EA0C379" w:rsidR="6824B7F4">
        <w:rPr>
          <w:i w:val="0"/>
          <w:iCs w:val="0"/>
        </w:rPr>
        <w:t xml:space="preserve">Another element of </w:t>
      </w:r>
      <w:r w:rsidRPr="1EA0C379" w:rsidR="6824B7F4">
        <w:rPr>
          <w:i w:val="0"/>
          <w:iCs w:val="0"/>
        </w:rPr>
        <w:t>Claudian’s</w:t>
      </w:r>
      <w:r w:rsidRPr="1EA0C379" w:rsidR="6824B7F4">
        <w:rPr>
          <w:i w:val="0"/>
          <w:iCs w:val="0"/>
        </w:rPr>
        <w:t xml:space="preserve"> attack on Eutropius is a focus on his social origins and connections to the East. </w:t>
      </w:r>
      <w:r w:rsidRPr="1EA0C379" w:rsidR="0A48A093">
        <w:rPr>
          <w:i w:val="0"/>
          <w:iCs w:val="0"/>
        </w:rPr>
        <w:t xml:space="preserve">Eutropius was born in the East and is depicted by Claudian as a symbol of the East’s perceived moral and social </w:t>
      </w:r>
      <w:r w:rsidRPr="1EA0C379" w:rsidR="0218F09E">
        <w:rPr>
          <w:i w:val="0"/>
          <w:iCs w:val="0"/>
        </w:rPr>
        <w:t>decay.</w:t>
      </w:r>
      <w:r w:rsidRPr="1EA0C379" w:rsidR="0C0EB263">
        <w:rPr>
          <w:i w:val="0"/>
          <w:iCs w:val="0"/>
        </w:rPr>
        <w:t xml:space="preserve"> Claudian uses his social origins to dehumanise </w:t>
      </w:r>
      <w:r w:rsidRPr="1EA0C379" w:rsidR="0C0EB263">
        <w:rPr>
          <w:i w:val="0"/>
          <w:iCs w:val="0"/>
        </w:rPr>
        <w:t>Eutropius</w:t>
      </w:r>
      <w:r w:rsidRPr="1EA0C379" w:rsidR="4A97CC5B">
        <w:rPr>
          <w:i w:val="0"/>
          <w:iCs w:val="0"/>
        </w:rPr>
        <w:t>,</w:t>
      </w:r>
      <w:r w:rsidRPr="1EA0C379" w:rsidR="2321B903">
        <w:rPr>
          <w:i w:val="0"/>
          <w:iCs w:val="0"/>
        </w:rPr>
        <w:t xml:space="preserve"> by</w:t>
      </w:r>
      <w:r w:rsidRPr="1EA0C379" w:rsidR="0C0EB263">
        <w:rPr>
          <w:i w:val="0"/>
          <w:iCs w:val="0"/>
        </w:rPr>
        <w:t xml:space="preserve"> referring to him</w:t>
      </w:r>
      <w:r w:rsidRPr="1EA0C379" w:rsidR="3D5F3929">
        <w:rPr>
          <w:i w:val="0"/>
          <w:iCs w:val="0"/>
        </w:rPr>
        <w:t xml:space="preserve"> as ‘foreign pollution</w:t>
      </w:r>
      <w:r w:rsidRPr="1EA0C379" w:rsidR="3D5F3929">
        <w:rPr>
          <w:i w:val="0"/>
          <w:iCs w:val="0"/>
        </w:rPr>
        <w:t>’</w:t>
      </w:r>
      <w:r w:rsidRPr="1EA0C379" w:rsidR="1ADF1705">
        <w:rPr>
          <w:i w:val="0"/>
          <w:iCs w:val="0"/>
        </w:rPr>
        <w:t xml:space="preserve"> and </w:t>
      </w:r>
      <w:r w:rsidRPr="1EA0C379" w:rsidR="3D5F3929">
        <w:rPr>
          <w:i w:val="0"/>
          <w:iCs w:val="0"/>
        </w:rPr>
        <w:t>‘this thing of shame’ (Book 1.424-5)</w:t>
      </w:r>
      <w:r w:rsidRPr="1EA0C379" w:rsidR="22E19569">
        <w:rPr>
          <w:i w:val="0"/>
          <w:iCs w:val="0"/>
        </w:rPr>
        <w:t xml:space="preserve"> he is presented as a plague, a disease. This is also a clever rhetorical tactic deployed throughout the panegyric as Claudian </w:t>
      </w:r>
      <w:r w:rsidRPr="1EA0C379" w:rsidR="7E3967D8">
        <w:rPr>
          <w:i w:val="0"/>
          <w:iCs w:val="0"/>
        </w:rPr>
        <w:t xml:space="preserve">attempts to </w:t>
      </w:r>
      <w:r w:rsidRPr="1EA0C379" w:rsidR="510DEA33">
        <w:rPr>
          <w:i w:val="0"/>
          <w:iCs w:val="0"/>
        </w:rPr>
        <w:t>portray Eutropius</w:t>
      </w:r>
      <w:r w:rsidRPr="1EA0C379" w:rsidR="1A81E645">
        <w:rPr>
          <w:i w:val="0"/>
          <w:iCs w:val="0"/>
        </w:rPr>
        <w:t>’</w:t>
      </w:r>
      <w:r w:rsidRPr="1EA0C379" w:rsidR="510DEA33">
        <w:rPr>
          <w:i w:val="0"/>
          <w:iCs w:val="0"/>
        </w:rPr>
        <w:t xml:space="preserve"> Eastern origins as </w:t>
      </w:r>
      <w:r w:rsidRPr="1EA0C379" w:rsidR="1962CC0C">
        <w:rPr>
          <w:i w:val="0"/>
          <w:iCs w:val="0"/>
        </w:rPr>
        <w:t xml:space="preserve">directly </w:t>
      </w:r>
      <w:r w:rsidRPr="1EA0C379" w:rsidR="76376CD0">
        <w:rPr>
          <w:i w:val="0"/>
          <w:iCs w:val="0"/>
        </w:rPr>
        <w:t xml:space="preserve">decaying Rome. </w:t>
      </w:r>
      <w:r w:rsidRPr="1EA0C379" w:rsidR="1252126F">
        <w:rPr>
          <w:i w:val="0"/>
          <w:iCs w:val="0"/>
        </w:rPr>
        <w:t>In Book II, Claudian states that the Eastern army and c</w:t>
      </w:r>
      <w:r w:rsidRPr="1EA0C379" w:rsidR="0FE5FCEF">
        <w:rPr>
          <w:i w:val="0"/>
          <w:iCs w:val="0"/>
        </w:rPr>
        <w:t xml:space="preserve">ourt have been softened and corrupted by a eunuch leader: “Changed is the leader and changed their character. </w:t>
      </w:r>
      <w:r w:rsidRPr="1EA0C379" w:rsidR="34E33187">
        <w:rPr>
          <w:i w:val="0"/>
          <w:iCs w:val="0"/>
        </w:rPr>
        <w:t>Byzantium's luxury and Ancyra’s pomp have destroyed their vigour</w:t>
      </w:r>
      <w:r w:rsidRPr="1EA0C379" w:rsidR="34E33187">
        <w:rPr>
          <w:i w:val="0"/>
          <w:iCs w:val="0"/>
        </w:rPr>
        <w:t>”</w:t>
      </w:r>
      <w:r w:rsidRPr="1EA0C379" w:rsidR="603F504B">
        <w:rPr>
          <w:i w:val="0"/>
          <w:iCs w:val="0"/>
        </w:rPr>
        <w:t>.</w:t>
      </w:r>
      <w:r w:rsidRPr="1EA0C379" w:rsidR="603F504B">
        <w:rPr>
          <w:i w:val="0"/>
          <w:iCs w:val="0"/>
        </w:rPr>
        <w:t xml:space="preserve"> </w:t>
      </w:r>
      <w:r w:rsidRPr="1EA0C379" w:rsidR="14C0F5BC">
        <w:rPr>
          <w:i w:val="0"/>
          <w:iCs w:val="0"/>
        </w:rPr>
        <w:t xml:space="preserve">In the same </w:t>
      </w:r>
      <w:r w:rsidRPr="1EA0C379" w:rsidR="37E81001">
        <w:rPr>
          <w:i w:val="0"/>
          <w:iCs w:val="0"/>
        </w:rPr>
        <w:t>passage</w:t>
      </w:r>
      <w:r w:rsidRPr="1EA0C379" w:rsidR="47B77CC7">
        <w:rPr>
          <w:i w:val="0"/>
          <w:iCs w:val="0"/>
        </w:rPr>
        <w:t xml:space="preserve">, Claudian references the leadership of Stilicho and the strength of the army under </w:t>
      </w:r>
      <w:r w:rsidRPr="1EA0C379" w:rsidR="6F7B3351">
        <w:rPr>
          <w:i w:val="0"/>
          <w:iCs w:val="0"/>
        </w:rPr>
        <w:t>him</w:t>
      </w:r>
      <w:r w:rsidRPr="1EA0C379" w:rsidR="47B77CC7">
        <w:rPr>
          <w:i w:val="0"/>
          <w:iCs w:val="0"/>
        </w:rPr>
        <w:t xml:space="preserve">: an indicator of </w:t>
      </w:r>
      <w:r w:rsidRPr="1EA0C379" w:rsidR="47B77CC7">
        <w:rPr>
          <w:i w:val="0"/>
          <w:iCs w:val="0"/>
        </w:rPr>
        <w:t>Claudian’s</w:t>
      </w:r>
      <w:r w:rsidRPr="1EA0C379" w:rsidR="47B77CC7">
        <w:rPr>
          <w:i w:val="0"/>
          <w:iCs w:val="0"/>
        </w:rPr>
        <w:t xml:space="preserve"> primary aim of </w:t>
      </w:r>
      <w:r w:rsidRPr="1EA0C379" w:rsidR="1230CB78">
        <w:rPr>
          <w:i w:val="0"/>
          <w:iCs w:val="0"/>
        </w:rPr>
        <w:t xml:space="preserve">promoting Stilicho as the unifier of the Roman Empire. By focusing on Eutropius’ origins and actions, Claudian critiques the </w:t>
      </w:r>
      <w:r w:rsidRPr="1EA0C379" w:rsidR="15DA6C89">
        <w:rPr>
          <w:i w:val="0"/>
          <w:iCs w:val="0"/>
        </w:rPr>
        <w:t xml:space="preserve">influence that </w:t>
      </w:r>
      <w:r w:rsidRPr="1EA0C379" w:rsidR="11F3F2DD">
        <w:rPr>
          <w:i w:val="0"/>
          <w:iCs w:val="0"/>
        </w:rPr>
        <w:t>E</w:t>
      </w:r>
      <w:r w:rsidRPr="1EA0C379" w:rsidR="15DA6C89">
        <w:rPr>
          <w:i w:val="0"/>
          <w:iCs w:val="0"/>
        </w:rPr>
        <w:t>astern figures had on the governance of the Roman Empire, suggesting that his power and position are not due to virtue or merit, but manipulation and opportunism</w:t>
      </w:r>
      <w:r w:rsidRPr="1EA0C379" w:rsidR="75F6F855">
        <w:rPr>
          <w:i w:val="0"/>
          <w:iCs w:val="0"/>
        </w:rPr>
        <w:t>.</w:t>
      </w:r>
      <w:r w:rsidRPr="1EA0C379" w:rsidR="2626E390">
        <w:rPr>
          <w:rFonts w:ascii="Aptos" w:hAnsi="Aptos" w:eastAsia="Aptos" w:cs="Aptos"/>
          <w:noProof w:val="0"/>
          <w:sz w:val="24"/>
          <w:szCs w:val="24"/>
          <w:lang w:val="en-GB"/>
        </w:rPr>
        <w:t xml:space="preserve"> In the Roman mindset, the East was </w:t>
      </w:r>
      <w:r w:rsidRPr="1EA0C379" w:rsidR="2626E390">
        <w:rPr>
          <w:rFonts w:ascii="Aptos" w:hAnsi="Aptos" w:eastAsia="Aptos" w:cs="Aptos"/>
          <w:noProof w:val="0"/>
          <w:sz w:val="24"/>
          <w:szCs w:val="24"/>
          <w:lang w:val="en-GB"/>
        </w:rPr>
        <w:t>frequently</w:t>
      </w:r>
      <w:r w:rsidRPr="1EA0C379" w:rsidR="2626E390">
        <w:rPr>
          <w:rFonts w:ascii="Aptos" w:hAnsi="Aptos" w:eastAsia="Aptos" w:cs="Aptos"/>
          <w:noProof w:val="0"/>
          <w:sz w:val="24"/>
          <w:szCs w:val="24"/>
          <w:lang w:val="en-GB"/>
        </w:rPr>
        <w:t xml:space="preserve"> seen as a land of luxury and moral degradation. The East was associated with </w:t>
      </w:r>
      <w:r w:rsidRPr="1EA0C379" w:rsidR="771C662E">
        <w:rPr>
          <w:rFonts w:ascii="Aptos" w:hAnsi="Aptos" w:eastAsia="Aptos" w:cs="Aptos"/>
          <w:noProof w:val="0"/>
          <w:sz w:val="24"/>
          <w:szCs w:val="24"/>
          <w:lang w:val="en-GB"/>
        </w:rPr>
        <w:t xml:space="preserve">a more indulgent tradition that </w:t>
      </w:r>
      <w:r w:rsidRPr="1EA0C379" w:rsidR="2626E390">
        <w:rPr>
          <w:rFonts w:ascii="Aptos" w:hAnsi="Aptos" w:eastAsia="Aptos" w:cs="Aptos"/>
          <w:noProof w:val="0"/>
          <w:sz w:val="24"/>
          <w:szCs w:val="24"/>
          <w:lang w:val="en-GB"/>
        </w:rPr>
        <w:t xml:space="preserve">was considered less virtuous, </w:t>
      </w:r>
      <w:r w:rsidRPr="1EA0C379" w:rsidR="2282CF52">
        <w:rPr>
          <w:rFonts w:ascii="Aptos" w:hAnsi="Aptos" w:eastAsia="Aptos" w:cs="Aptos"/>
          <w:noProof w:val="0"/>
          <w:sz w:val="24"/>
          <w:szCs w:val="24"/>
          <w:lang w:val="en-GB"/>
        </w:rPr>
        <w:t xml:space="preserve">their </w:t>
      </w:r>
      <w:r w:rsidRPr="1EA0C379" w:rsidR="2626E390">
        <w:rPr>
          <w:rFonts w:ascii="Aptos" w:hAnsi="Aptos" w:eastAsia="Aptos" w:cs="Aptos"/>
          <w:noProof w:val="0"/>
          <w:sz w:val="24"/>
          <w:szCs w:val="24"/>
          <w:lang w:val="en-GB"/>
        </w:rPr>
        <w:t xml:space="preserve">officials unfit for Roman </w:t>
      </w:r>
      <w:r w:rsidRPr="1EA0C379" w:rsidR="5ACEACE1">
        <w:rPr>
          <w:rFonts w:ascii="Aptos" w:hAnsi="Aptos" w:eastAsia="Aptos" w:cs="Aptos"/>
          <w:noProof w:val="0"/>
          <w:sz w:val="24"/>
          <w:szCs w:val="24"/>
          <w:lang w:val="en-GB"/>
        </w:rPr>
        <w:t>power</w:t>
      </w:r>
      <w:r w:rsidRPr="1EA0C379" w:rsidR="2626E390">
        <w:rPr>
          <w:rFonts w:ascii="Aptos" w:hAnsi="Aptos" w:eastAsia="Aptos" w:cs="Aptos"/>
          <w:noProof w:val="0"/>
          <w:sz w:val="24"/>
          <w:szCs w:val="24"/>
          <w:lang w:val="en-GB"/>
        </w:rPr>
        <w:t xml:space="preserve">. </w:t>
      </w:r>
      <w:r w:rsidRPr="1EA0C379" w:rsidR="75F6F855">
        <w:rPr>
          <w:i w:val="0"/>
          <w:iCs w:val="0"/>
        </w:rPr>
        <w:t xml:space="preserve">The </w:t>
      </w:r>
      <w:r w:rsidRPr="1EA0C379" w:rsidR="7C71CBF1">
        <w:rPr>
          <w:i w:val="0"/>
          <w:iCs w:val="0"/>
        </w:rPr>
        <w:t xml:space="preserve">discussions of </w:t>
      </w:r>
      <w:r w:rsidRPr="1EA0C379" w:rsidR="75F6F855">
        <w:rPr>
          <w:i w:val="0"/>
          <w:iCs w:val="0"/>
        </w:rPr>
        <w:t xml:space="preserve">his </w:t>
      </w:r>
      <w:r w:rsidRPr="1EA0C379" w:rsidR="172A6262">
        <w:rPr>
          <w:i w:val="0"/>
          <w:iCs w:val="0"/>
        </w:rPr>
        <w:t>origins are underscored by references to the effeminacy of the East and its connections to luxury and excess:</w:t>
      </w:r>
      <w:r w:rsidRPr="1EA0C379" w:rsidR="746928A4">
        <w:rPr>
          <w:i w:val="0"/>
          <w:iCs w:val="0"/>
        </w:rPr>
        <w:t xml:space="preserve"> “Perfumed garments are their care...a woman’s care</w:t>
      </w:r>
      <w:r w:rsidRPr="1EA0C379" w:rsidR="746928A4">
        <w:rPr>
          <w:i w:val="0"/>
          <w:iCs w:val="0"/>
        </w:rPr>
        <w:t>”;</w:t>
      </w:r>
      <w:r w:rsidRPr="1EA0C379" w:rsidR="746928A4">
        <w:rPr>
          <w:i w:val="0"/>
          <w:iCs w:val="0"/>
        </w:rPr>
        <w:t xml:space="preserve"> and their foppish feebleness: “...find even the silks they wear too heavy a burden” (Book 2.326-41).</w:t>
      </w:r>
      <w:r w:rsidRPr="1EA0C379" w:rsidR="49DE2322">
        <w:rPr>
          <w:i w:val="0"/>
          <w:iCs w:val="0"/>
        </w:rPr>
        <w:t xml:space="preserve"> The focus on his social origins is effective because it mocks Eutropius while suggesting that he embodies everything that is </w:t>
      </w:r>
      <w:r w:rsidRPr="1EA0C379" w:rsidR="71220682">
        <w:rPr>
          <w:i w:val="0"/>
          <w:iCs w:val="0"/>
        </w:rPr>
        <w:t>un-Roman</w:t>
      </w:r>
      <w:r w:rsidRPr="1EA0C379" w:rsidR="71220682">
        <w:rPr>
          <w:i w:val="0"/>
          <w:iCs w:val="0"/>
        </w:rPr>
        <w:t xml:space="preserve"> in </w:t>
      </w:r>
      <w:r w:rsidRPr="1EA0C379" w:rsidR="49DE2322">
        <w:rPr>
          <w:i w:val="0"/>
          <w:iCs w:val="0"/>
        </w:rPr>
        <w:t>the East: effeminacy, manipulation, and corruption.</w:t>
      </w:r>
    </w:p>
    <w:p w:rsidR="49DE2322" w:rsidP="1EA0C379" w:rsidRDefault="49DE2322" w14:paraId="47F93529" w14:textId="0BBE4031">
      <w:pPr>
        <w:pStyle w:val="Normal"/>
        <w:suppressLineNumbers w:val="0"/>
        <w:bidi w:val="0"/>
        <w:rPr>
          <w:i w:val="0"/>
          <w:iCs w:val="0"/>
        </w:rPr>
      </w:pPr>
      <w:r w:rsidRPr="1EA0C379" w:rsidR="49DE2322">
        <w:rPr>
          <w:i w:val="0"/>
          <w:iCs w:val="0"/>
        </w:rPr>
        <w:t xml:space="preserve">Claudian uses the tensions between the East and West to </w:t>
      </w:r>
      <w:r w:rsidRPr="1EA0C379" w:rsidR="70EEDC6C">
        <w:rPr>
          <w:i w:val="0"/>
          <w:iCs w:val="0"/>
        </w:rPr>
        <w:t xml:space="preserve">further attack Eutropius and </w:t>
      </w:r>
      <w:r w:rsidRPr="1EA0C379" w:rsidR="4888D1D3">
        <w:rPr>
          <w:i w:val="0"/>
          <w:iCs w:val="0"/>
        </w:rPr>
        <w:t>naming</w:t>
      </w:r>
      <w:r w:rsidRPr="1EA0C379" w:rsidR="70EEDC6C">
        <w:rPr>
          <w:i w:val="0"/>
          <w:iCs w:val="0"/>
        </w:rPr>
        <w:t xml:space="preserve"> him as the ruiner of Rome.</w:t>
      </w:r>
      <w:r w:rsidRPr="1EA0C379" w:rsidR="604D2327">
        <w:rPr>
          <w:i w:val="0"/>
          <w:iCs w:val="0"/>
        </w:rPr>
        <w:t xml:space="preserve"> He often employs hyperbole, portraying Eutropius as </w:t>
      </w:r>
      <w:r w:rsidRPr="1EA0C379" w:rsidR="34371540">
        <w:rPr>
          <w:i w:val="0"/>
          <w:iCs w:val="0"/>
        </w:rPr>
        <w:t xml:space="preserve">being solely responsible for the disintegration of the culture and history of Rome: “The majesty of Rome cannot devolve upon an effeminate” (Book 1.419); which </w:t>
      </w:r>
      <w:r w:rsidRPr="1EA0C379" w:rsidR="58D8DE58">
        <w:rPr>
          <w:i w:val="0"/>
          <w:iCs w:val="0"/>
        </w:rPr>
        <w:t xml:space="preserve">examples </w:t>
      </w:r>
      <w:r w:rsidRPr="1EA0C379" w:rsidR="58D8DE58">
        <w:rPr>
          <w:i w:val="0"/>
          <w:iCs w:val="0"/>
        </w:rPr>
        <w:t>Claudian’s</w:t>
      </w:r>
      <w:r w:rsidRPr="1EA0C379" w:rsidR="58D8DE58">
        <w:rPr>
          <w:i w:val="0"/>
          <w:iCs w:val="0"/>
        </w:rPr>
        <w:t xml:space="preserve"> </w:t>
      </w:r>
      <w:r w:rsidRPr="1EA0C379" w:rsidR="0478D770">
        <w:rPr>
          <w:i w:val="0"/>
          <w:iCs w:val="0"/>
        </w:rPr>
        <w:t>skilled u</w:t>
      </w:r>
      <w:r w:rsidRPr="1EA0C379" w:rsidR="58D8DE58">
        <w:rPr>
          <w:i w:val="0"/>
          <w:iCs w:val="0"/>
        </w:rPr>
        <w:t>se of rhetoric and emotive language</w:t>
      </w:r>
      <w:r w:rsidRPr="1EA0C379" w:rsidR="2B263271">
        <w:rPr>
          <w:i w:val="0"/>
          <w:iCs w:val="0"/>
        </w:rPr>
        <w:t>.</w:t>
      </w:r>
      <w:r w:rsidRPr="1EA0C379" w:rsidR="0B51C1F2">
        <w:rPr>
          <w:i w:val="0"/>
          <w:iCs w:val="0"/>
        </w:rPr>
        <w:t xml:space="preserve"> Claudian presents </w:t>
      </w:r>
      <w:r w:rsidRPr="1EA0C379" w:rsidR="0B51C1F2">
        <w:rPr>
          <w:rFonts w:ascii="Aptos" w:hAnsi="Aptos" w:eastAsia="Aptos" w:cs="Aptos"/>
          <w:noProof w:val="0"/>
          <w:sz w:val="24"/>
          <w:szCs w:val="24"/>
          <w:lang w:val="en-GB"/>
        </w:rPr>
        <w:t xml:space="preserve">Eutropius as the personification what was wrong with the East, contrasting him with the traditional, virtuous qualities of Rome. </w:t>
      </w:r>
      <w:r w:rsidRPr="1EA0C379" w:rsidR="42CDAEB5">
        <w:rPr>
          <w:rFonts w:ascii="Aptos" w:hAnsi="Aptos" w:eastAsia="Aptos" w:cs="Aptos"/>
          <w:noProof w:val="0"/>
          <w:sz w:val="24"/>
          <w:szCs w:val="24"/>
          <w:lang w:val="en-GB"/>
        </w:rPr>
        <w:t xml:space="preserve">Roman strength and discipline </w:t>
      </w:r>
      <w:r w:rsidRPr="1EA0C379" w:rsidR="0E58D1EA">
        <w:rPr>
          <w:rFonts w:ascii="Aptos" w:hAnsi="Aptos" w:eastAsia="Aptos" w:cs="Aptos"/>
          <w:noProof w:val="0"/>
          <w:sz w:val="24"/>
          <w:szCs w:val="24"/>
          <w:lang w:val="en-GB"/>
        </w:rPr>
        <w:t>are</w:t>
      </w:r>
      <w:r w:rsidRPr="1EA0C379" w:rsidR="42CDAEB5">
        <w:rPr>
          <w:rFonts w:ascii="Aptos" w:hAnsi="Aptos" w:eastAsia="Aptos" w:cs="Aptos"/>
          <w:noProof w:val="0"/>
          <w:sz w:val="24"/>
          <w:szCs w:val="24"/>
          <w:lang w:val="en-GB"/>
        </w:rPr>
        <w:t xml:space="preserve"> exemplified by its soldiers and </w:t>
      </w:r>
      <w:r w:rsidRPr="1EA0C379" w:rsidR="42CDAEB5">
        <w:rPr>
          <w:rFonts w:ascii="Aptos" w:hAnsi="Aptos" w:eastAsia="Aptos" w:cs="Aptos"/>
          <w:noProof w:val="0"/>
          <w:sz w:val="24"/>
          <w:szCs w:val="24"/>
          <w:lang w:val="en-GB"/>
        </w:rPr>
        <w:t>statesmen</w:t>
      </w:r>
      <w:r w:rsidRPr="1EA0C379" w:rsidR="42CDAEB5">
        <w:rPr>
          <w:rFonts w:ascii="Aptos" w:hAnsi="Aptos" w:eastAsia="Aptos" w:cs="Aptos"/>
          <w:noProof w:val="0"/>
          <w:sz w:val="24"/>
          <w:szCs w:val="24"/>
          <w:lang w:val="en-GB"/>
        </w:rPr>
        <w:t xml:space="preserve">, </w:t>
      </w:r>
      <w:r w:rsidRPr="1EA0C379" w:rsidR="42CDAEB5">
        <w:rPr>
          <w:rFonts w:ascii="Aptos" w:hAnsi="Aptos" w:eastAsia="Aptos" w:cs="Aptos"/>
          <w:noProof w:val="0"/>
          <w:sz w:val="24"/>
          <w:szCs w:val="24"/>
          <w:lang w:val="en-GB"/>
        </w:rPr>
        <w:t>whereas</w:t>
      </w:r>
      <w:r w:rsidRPr="1EA0C379" w:rsidR="42CDAEB5">
        <w:rPr>
          <w:rFonts w:ascii="Aptos" w:hAnsi="Aptos" w:eastAsia="Aptos" w:cs="Aptos"/>
          <w:noProof w:val="0"/>
          <w:sz w:val="24"/>
          <w:szCs w:val="24"/>
          <w:lang w:val="en-GB"/>
        </w:rPr>
        <w:t xml:space="preserve"> the East is depicted as a place of pomp, where power is secured through manipulation rather than merit or honour</w:t>
      </w:r>
      <w:r w:rsidRPr="1EA0C379" w:rsidR="75CD46A3">
        <w:rPr>
          <w:rFonts w:ascii="Aptos" w:hAnsi="Aptos" w:eastAsia="Aptos" w:cs="Aptos"/>
          <w:noProof w:val="0"/>
          <w:sz w:val="24"/>
          <w:szCs w:val="24"/>
          <w:lang w:val="en-GB"/>
        </w:rPr>
        <w:t xml:space="preserve">; </w:t>
      </w:r>
      <w:r w:rsidRPr="1EA0C379" w:rsidR="28E7D8A8">
        <w:rPr>
          <w:rFonts w:ascii="Aptos" w:hAnsi="Aptos" w:eastAsia="Aptos" w:cs="Aptos"/>
          <w:noProof w:val="0"/>
          <w:sz w:val="24"/>
          <w:szCs w:val="24"/>
          <w:lang w:val="en-GB"/>
        </w:rPr>
        <w:t>and Claudian</w:t>
      </w:r>
      <w:r w:rsidRPr="1EA0C379" w:rsidR="42CDAEB5">
        <w:rPr>
          <w:rFonts w:ascii="Aptos" w:hAnsi="Aptos" w:eastAsia="Aptos" w:cs="Aptos"/>
          <w:noProof w:val="0"/>
          <w:sz w:val="24"/>
          <w:szCs w:val="24"/>
          <w:lang w:val="en-GB"/>
        </w:rPr>
        <w:t xml:space="preserve"> </w:t>
      </w:r>
      <w:r w:rsidRPr="1EA0C379" w:rsidR="42CDAEB5">
        <w:rPr>
          <w:rFonts w:ascii="Aptos" w:hAnsi="Aptos" w:eastAsia="Aptos" w:cs="Aptos"/>
          <w:noProof w:val="0"/>
          <w:sz w:val="24"/>
          <w:szCs w:val="24"/>
          <w:lang w:val="en-GB"/>
        </w:rPr>
        <w:t xml:space="preserve">uses this dichotomy to further critique Eutropius. </w:t>
      </w:r>
      <w:r w:rsidRPr="1EA0C379" w:rsidR="0B51C1F2">
        <w:rPr>
          <w:rFonts w:ascii="Aptos" w:hAnsi="Aptos" w:eastAsia="Aptos" w:cs="Aptos"/>
          <w:noProof w:val="0"/>
          <w:sz w:val="24"/>
          <w:szCs w:val="24"/>
          <w:lang w:val="en-GB"/>
        </w:rPr>
        <w:t>This rhetorical framework emphasi</w:t>
      </w:r>
      <w:r w:rsidRPr="1EA0C379" w:rsidR="32D30D52">
        <w:rPr>
          <w:rFonts w:ascii="Aptos" w:hAnsi="Aptos" w:eastAsia="Aptos" w:cs="Aptos"/>
          <w:noProof w:val="0"/>
          <w:sz w:val="24"/>
          <w:szCs w:val="24"/>
          <w:lang w:val="en-GB"/>
        </w:rPr>
        <w:t>s</w:t>
      </w:r>
      <w:r w:rsidRPr="1EA0C379" w:rsidR="0B51C1F2">
        <w:rPr>
          <w:rFonts w:ascii="Aptos" w:hAnsi="Aptos" w:eastAsia="Aptos" w:cs="Aptos"/>
          <w:noProof w:val="0"/>
          <w:sz w:val="24"/>
          <w:szCs w:val="24"/>
          <w:lang w:val="en-GB"/>
        </w:rPr>
        <w:t>es Eutropius’s role in perpetuating the perceived Eastern decline in Roman political and social life.</w:t>
      </w:r>
      <w:r w:rsidRPr="1EA0C379" w:rsidR="4DEC361E">
        <w:rPr>
          <w:rFonts w:ascii="Aptos" w:hAnsi="Aptos" w:eastAsia="Aptos" w:cs="Aptos"/>
          <w:noProof w:val="0"/>
          <w:sz w:val="24"/>
          <w:szCs w:val="24"/>
          <w:lang w:val="en-GB"/>
        </w:rPr>
        <w:t xml:space="preserve"> In the first book</w:t>
      </w:r>
      <w:r w:rsidRPr="1EA0C379" w:rsidR="246F5E37">
        <w:rPr>
          <w:rFonts w:ascii="Aptos" w:hAnsi="Aptos" w:eastAsia="Aptos" w:cs="Aptos"/>
          <w:noProof w:val="0"/>
          <w:sz w:val="24"/>
          <w:szCs w:val="24"/>
          <w:lang w:val="en-GB"/>
        </w:rPr>
        <w:t>, Claudian states that “the East rejoices in such rulers...why disfigure warlike Italy</w:t>
      </w:r>
      <w:r w:rsidRPr="1EA0C379" w:rsidR="246F5E37">
        <w:rPr>
          <w:rFonts w:ascii="Aptos" w:hAnsi="Aptos" w:eastAsia="Aptos" w:cs="Aptos"/>
          <w:noProof w:val="0"/>
          <w:sz w:val="24"/>
          <w:szCs w:val="24"/>
          <w:lang w:val="en-GB"/>
        </w:rPr>
        <w:t>”</w:t>
      </w:r>
      <w:r w:rsidRPr="1EA0C379" w:rsidR="579050FC">
        <w:rPr>
          <w:rFonts w:ascii="Aptos" w:hAnsi="Aptos" w:eastAsia="Aptos" w:cs="Aptos"/>
          <w:noProof w:val="0"/>
          <w:sz w:val="24"/>
          <w:szCs w:val="24"/>
          <w:lang w:val="en-GB"/>
        </w:rPr>
        <w:t xml:space="preserve"> (Book 1.422-3)</w:t>
      </w:r>
      <w:r w:rsidRPr="1EA0C379" w:rsidR="246F5E37">
        <w:rPr>
          <w:rFonts w:ascii="Aptos" w:hAnsi="Aptos" w:eastAsia="Aptos" w:cs="Aptos"/>
          <w:noProof w:val="0"/>
          <w:sz w:val="24"/>
          <w:szCs w:val="24"/>
          <w:lang w:val="en-GB"/>
        </w:rPr>
        <w:t>,</w:t>
      </w:r>
      <w:r w:rsidRPr="1EA0C379" w:rsidR="246F5E37">
        <w:rPr>
          <w:rFonts w:ascii="Aptos" w:hAnsi="Aptos" w:eastAsia="Aptos" w:cs="Aptos"/>
          <w:noProof w:val="0"/>
          <w:sz w:val="24"/>
          <w:szCs w:val="24"/>
          <w:lang w:val="en-GB"/>
        </w:rPr>
        <w:t xml:space="preserve"> underscoring his assertion that Rome will be brought down to the level of the East under Eu</w:t>
      </w:r>
      <w:r w:rsidRPr="1EA0C379" w:rsidR="128BC895">
        <w:rPr>
          <w:rFonts w:ascii="Aptos" w:hAnsi="Aptos" w:eastAsia="Aptos" w:cs="Aptos"/>
          <w:noProof w:val="0"/>
          <w:sz w:val="24"/>
          <w:szCs w:val="24"/>
          <w:lang w:val="en-GB"/>
        </w:rPr>
        <w:t xml:space="preserve">tropius’ control. </w:t>
      </w:r>
      <w:r w:rsidRPr="1EA0C379" w:rsidR="221BCC3B">
        <w:rPr>
          <w:rFonts w:ascii="Aptos" w:hAnsi="Aptos" w:eastAsia="Aptos" w:cs="Aptos"/>
          <w:noProof w:val="0"/>
          <w:sz w:val="24"/>
          <w:szCs w:val="24"/>
          <w:lang w:val="en-GB"/>
        </w:rPr>
        <w:t>‘Warlike’ is an interesting epithet considering the panegyric’s dismissal of Eutropius’ extensive military skills – his consulship being the consequence of his organising an army to fight the Huns in 398</w:t>
      </w:r>
      <w:r w:rsidRPr="1EA0C379" w:rsidR="1E26D080">
        <w:rPr>
          <w:rFonts w:ascii="Aptos" w:hAnsi="Aptos" w:eastAsia="Aptos" w:cs="Aptos"/>
          <w:noProof w:val="0"/>
          <w:sz w:val="24"/>
          <w:szCs w:val="24"/>
          <w:lang w:val="en-GB"/>
        </w:rPr>
        <w:t>ce</w:t>
      </w:r>
      <w:r w:rsidRPr="1EA0C379" w:rsidR="221BCC3B">
        <w:rPr>
          <w:rFonts w:ascii="Aptos" w:hAnsi="Aptos" w:eastAsia="Aptos" w:cs="Aptos"/>
          <w:noProof w:val="0"/>
          <w:sz w:val="24"/>
          <w:szCs w:val="24"/>
          <w:lang w:val="en-GB"/>
        </w:rPr>
        <w:t xml:space="preserve">. Claudian attacks Eutropius </w:t>
      </w:r>
      <w:r w:rsidRPr="1EA0C379" w:rsidR="1F96D87D">
        <w:rPr>
          <w:rFonts w:ascii="Aptos" w:hAnsi="Aptos" w:eastAsia="Aptos" w:cs="Aptos"/>
          <w:noProof w:val="0"/>
          <w:sz w:val="24"/>
          <w:szCs w:val="24"/>
          <w:lang w:val="en-GB"/>
        </w:rPr>
        <w:t xml:space="preserve">by invoking the political tensions between the East and West because it not only portrays him as a dangerous threat to </w:t>
      </w:r>
      <w:r w:rsidRPr="1EA0C379" w:rsidR="405958A4">
        <w:rPr>
          <w:rFonts w:ascii="Aptos" w:hAnsi="Aptos" w:eastAsia="Aptos" w:cs="Aptos"/>
          <w:noProof w:val="0"/>
          <w:sz w:val="24"/>
          <w:szCs w:val="24"/>
          <w:lang w:val="en-GB"/>
        </w:rPr>
        <w:t>Rome but</w:t>
      </w:r>
      <w:r w:rsidRPr="1EA0C379" w:rsidR="1F96D87D">
        <w:rPr>
          <w:rFonts w:ascii="Aptos" w:hAnsi="Aptos" w:eastAsia="Aptos" w:cs="Aptos"/>
          <w:noProof w:val="0"/>
          <w:sz w:val="24"/>
          <w:szCs w:val="24"/>
          <w:lang w:val="en-GB"/>
        </w:rPr>
        <w:t xml:space="preserve"> also serves to promote Stilicho as a benevolent unifying force</w:t>
      </w:r>
      <w:r w:rsidRPr="1EA0C379" w:rsidR="33F7C762">
        <w:rPr>
          <w:rFonts w:ascii="Aptos" w:hAnsi="Aptos" w:eastAsia="Aptos" w:cs="Aptos"/>
          <w:noProof w:val="0"/>
          <w:sz w:val="24"/>
          <w:szCs w:val="24"/>
          <w:lang w:val="en-GB"/>
        </w:rPr>
        <w:t xml:space="preserve">. Throughout the panegyric, Claudian invokes the </w:t>
      </w:r>
      <w:r w:rsidRPr="1EA0C379" w:rsidR="33F7C762">
        <w:rPr>
          <w:rFonts w:ascii="Aptos" w:hAnsi="Aptos" w:eastAsia="Aptos" w:cs="Aptos"/>
          <w:noProof w:val="0"/>
          <w:sz w:val="24"/>
          <w:szCs w:val="24"/>
          <w:lang w:val="en-GB"/>
        </w:rPr>
        <w:t>strong sense</w:t>
      </w:r>
      <w:r w:rsidRPr="1EA0C379" w:rsidR="33F7C762">
        <w:rPr>
          <w:rFonts w:ascii="Aptos" w:hAnsi="Aptos" w:eastAsia="Aptos" w:cs="Aptos"/>
          <w:noProof w:val="0"/>
          <w:sz w:val="24"/>
          <w:szCs w:val="24"/>
          <w:lang w:val="en-GB"/>
        </w:rPr>
        <w:t xml:space="preserve"> of Roman pride and identity, using Eutropius’s rise to power as an example of how the Empire is being corrupted from within. His attack is not just on Eutropius as an individual but on what he </w:t>
      </w:r>
      <w:r w:rsidRPr="1EA0C379" w:rsidR="33F7C762">
        <w:rPr>
          <w:rFonts w:ascii="Aptos" w:hAnsi="Aptos" w:eastAsia="Aptos" w:cs="Aptos"/>
          <w:noProof w:val="0"/>
          <w:sz w:val="24"/>
          <w:szCs w:val="24"/>
          <w:lang w:val="en-GB"/>
        </w:rPr>
        <w:t>represents</w:t>
      </w:r>
      <w:r w:rsidRPr="1EA0C379" w:rsidR="33F7C762">
        <w:rPr>
          <w:rFonts w:ascii="Aptos" w:hAnsi="Aptos" w:eastAsia="Aptos" w:cs="Aptos"/>
          <w:noProof w:val="0"/>
          <w:sz w:val="24"/>
          <w:szCs w:val="24"/>
          <w:lang w:val="en-GB"/>
        </w:rPr>
        <w:t>: foreignness, effeminacy, and the moral decay of Roman leadership.</w:t>
      </w:r>
    </w:p>
    <w:p w:rsidR="3EC07582" w:rsidP="1EA0C379" w:rsidRDefault="3EC07582" w14:paraId="4B33FBE5" w14:textId="6EB90693">
      <w:pPr>
        <w:pStyle w:val="Normal"/>
        <w:suppressLineNumbers w:val="0"/>
        <w:bidi w:val="0"/>
        <w:spacing w:before="0" w:beforeAutospacing="off" w:after="160" w:afterAutospacing="off" w:line="279" w:lineRule="auto"/>
        <w:ind w:left="0" w:right="0"/>
        <w:jc w:val="left"/>
        <w:rPr>
          <w:i w:val="0"/>
          <w:iCs w:val="0"/>
        </w:rPr>
      </w:pPr>
      <w:r w:rsidRPr="1EA0C379" w:rsidR="3EC07582">
        <w:rPr>
          <w:i w:val="0"/>
          <w:iCs w:val="0"/>
        </w:rPr>
        <w:t xml:space="preserve">Throughout </w:t>
      </w:r>
      <w:r w:rsidRPr="1EA0C379" w:rsidR="3EC07582">
        <w:rPr>
          <w:i w:val="0"/>
          <w:iCs w:val="0"/>
        </w:rPr>
        <w:t>Claudian’s</w:t>
      </w:r>
      <w:r w:rsidRPr="1EA0C379" w:rsidR="3EC07582">
        <w:rPr>
          <w:i w:val="0"/>
          <w:iCs w:val="0"/>
        </w:rPr>
        <w:t xml:space="preserve"> attack on Eutropius, he engages with a skilled yet exaggerated rhetorical style to mock and amplify the ridicule of Eutropius’ character and his rise to power</w:t>
      </w:r>
      <w:r w:rsidRPr="1EA0C379" w:rsidR="7D587308">
        <w:rPr>
          <w:i w:val="0"/>
          <w:iCs w:val="0"/>
        </w:rPr>
        <w:t xml:space="preserve">. </w:t>
      </w:r>
      <w:r w:rsidRPr="1EA0C379" w:rsidR="468ABA5E">
        <w:rPr>
          <w:i w:val="0"/>
          <w:iCs w:val="0"/>
        </w:rPr>
        <w:t>Claudian uses strong invective language</w:t>
      </w:r>
      <w:r w:rsidRPr="1EA0C379" w:rsidR="7E31999A">
        <w:rPr>
          <w:i w:val="0"/>
          <w:iCs w:val="0"/>
        </w:rPr>
        <w:t>: ‘thing of shame</w:t>
      </w:r>
      <w:r w:rsidRPr="1EA0C379" w:rsidR="7E31999A">
        <w:rPr>
          <w:i w:val="0"/>
          <w:iCs w:val="0"/>
        </w:rPr>
        <w:t>’,</w:t>
      </w:r>
      <w:r w:rsidRPr="1EA0C379" w:rsidR="7E31999A">
        <w:rPr>
          <w:i w:val="0"/>
          <w:iCs w:val="0"/>
        </w:rPr>
        <w:t xml:space="preserve"> ‘foreign pollution</w:t>
      </w:r>
      <w:r w:rsidRPr="1EA0C379" w:rsidR="7E31999A">
        <w:rPr>
          <w:i w:val="0"/>
          <w:iCs w:val="0"/>
        </w:rPr>
        <w:t>’,</w:t>
      </w:r>
      <w:r w:rsidRPr="1EA0C379" w:rsidR="7E31999A">
        <w:rPr>
          <w:i w:val="0"/>
          <w:iCs w:val="0"/>
        </w:rPr>
        <w:t xml:space="preserve"> ‘disgrace’</w:t>
      </w:r>
      <w:r w:rsidRPr="1EA0C379" w:rsidR="283B905E">
        <w:rPr>
          <w:i w:val="0"/>
          <w:iCs w:val="0"/>
        </w:rPr>
        <w:t xml:space="preserve"> (Book 1.433-4)</w:t>
      </w:r>
      <w:r w:rsidRPr="1EA0C379" w:rsidR="7E31999A">
        <w:rPr>
          <w:i w:val="0"/>
          <w:iCs w:val="0"/>
        </w:rPr>
        <w:t xml:space="preserve"> to </w:t>
      </w:r>
      <w:r w:rsidRPr="1EA0C379" w:rsidR="384A7A16">
        <w:rPr>
          <w:i w:val="0"/>
          <w:iCs w:val="0"/>
        </w:rPr>
        <w:t>portray him as morally repugnant and socially inferior. This language amplifies the disdain directed towards Eutropius, showing him as both foolish and dangerous</w:t>
      </w:r>
      <w:r w:rsidRPr="1EA0C379" w:rsidR="031DB98F">
        <w:rPr>
          <w:i w:val="0"/>
          <w:iCs w:val="0"/>
        </w:rPr>
        <w:t>. He further attacks Eutropius using humorous imagery: ‘his lousy head sprinkled with dust</w:t>
      </w:r>
      <w:r w:rsidRPr="1EA0C379" w:rsidR="031DB98F">
        <w:rPr>
          <w:i w:val="0"/>
          <w:iCs w:val="0"/>
        </w:rPr>
        <w:t>’,</w:t>
      </w:r>
      <w:r w:rsidRPr="1EA0C379" w:rsidR="031DB98F">
        <w:rPr>
          <w:i w:val="0"/>
          <w:iCs w:val="0"/>
        </w:rPr>
        <w:t xml:space="preserve"> ‘In tremulous tones he calls his sister to witnes</w:t>
      </w:r>
      <w:r w:rsidRPr="1EA0C379" w:rsidR="16DAF590">
        <w:rPr>
          <w:i w:val="0"/>
          <w:iCs w:val="0"/>
        </w:rPr>
        <w:t>s</w:t>
      </w:r>
      <w:r w:rsidRPr="1EA0C379" w:rsidR="16DAF590">
        <w:rPr>
          <w:i w:val="0"/>
          <w:iCs w:val="0"/>
        </w:rPr>
        <w:t>’</w:t>
      </w:r>
      <w:r w:rsidRPr="1EA0C379" w:rsidR="4581D5A0">
        <w:rPr>
          <w:i w:val="0"/>
          <w:iCs w:val="0"/>
        </w:rPr>
        <w:t xml:space="preserve"> (Book 1.259</w:t>
      </w:r>
      <w:r w:rsidRPr="1EA0C379" w:rsidR="53940460">
        <w:rPr>
          <w:i w:val="0"/>
          <w:iCs w:val="0"/>
        </w:rPr>
        <w:t>-60)</w:t>
      </w:r>
      <w:r w:rsidRPr="1EA0C379" w:rsidR="16DAF590">
        <w:rPr>
          <w:i w:val="0"/>
          <w:iCs w:val="0"/>
        </w:rPr>
        <w:t>;</w:t>
      </w:r>
      <w:r w:rsidRPr="1EA0C379" w:rsidR="16DAF590">
        <w:rPr>
          <w:i w:val="0"/>
          <w:iCs w:val="0"/>
        </w:rPr>
        <w:t xml:space="preserve"> mocking his physical traits and things he cannot control. </w:t>
      </w:r>
      <w:r w:rsidRPr="1EA0C379" w:rsidR="37828300">
        <w:rPr>
          <w:i w:val="0"/>
          <w:iCs w:val="0"/>
        </w:rPr>
        <w:t xml:space="preserve">By mocking Eutropius’ perceived vanity and self-importance, Claudian draws the listener in, making the panegyric more engaging and effective - </w:t>
      </w:r>
      <w:r w:rsidRPr="1EA0C379" w:rsidR="74AFDAD5">
        <w:rPr>
          <w:i w:val="0"/>
          <w:iCs w:val="0"/>
        </w:rPr>
        <w:t xml:space="preserve">these insults take on an almost childish front, clearly intended to mock and humiliate Eutropius in front of the Roman elite. This crude, </w:t>
      </w:r>
      <w:r w:rsidRPr="1EA0C379" w:rsidR="74AFDAD5">
        <w:rPr>
          <w:i w:val="0"/>
          <w:iCs w:val="0"/>
        </w:rPr>
        <w:t>satyric</w:t>
      </w:r>
      <w:r w:rsidRPr="1EA0C379" w:rsidR="74AFDAD5">
        <w:rPr>
          <w:i w:val="0"/>
          <w:iCs w:val="0"/>
        </w:rPr>
        <w:t xml:space="preserve"> humour is employed to show how Eutropius is fundamentally unworthy to the Roman public, regardless of his high status</w:t>
      </w:r>
      <w:r w:rsidRPr="1EA0C379" w:rsidR="7D932BF9">
        <w:rPr>
          <w:i w:val="0"/>
          <w:iCs w:val="0"/>
        </w:rPr>
        <w:t xml:space="preserve"> – the status which is mocked by hyperbole: “the example of Parthia corrupted our morals</w:t>
      </w:r>
      <w:r w:rsidRPr="1EA0C379" w:rsidR="7D932BF9">
        <w:rPr>
          <w:i w:val="0"/>
          <w:iCs w:val="0"/>
        </w:rPr>
        <w:t>”</w:t>
      </w:r>
      <w:r w:rsidRPr="1EA0C379" w:rsidR="5A93ED81">
        <w:rPr>
          <w:i w:val="0"/>
          <w:iCs w:val="0"/>
        </w:rPr>
        <w:t xml:space="preserve"> (Book 1.415)</w:t>
      </w:r>
      <w:r w:rsidRPr="1EA0C379" w:rsidR="304508D6">
        <w:rPr>
          <w:i w:val="0"/>
          <w:iCs w:val="0"/>
        </w:rPr>
        <w:t>;</w:t>
      </w:r>
      <w:r w:rsidRPr="1EA0C379" w:rsidR="304508D6">
        <w:rPr>
          <w:i w:val="0"/>
          <w:iCs w:val="0"/>
        </w:rPr>
        <w:t xml:space="preserve"> an exaggerative reference to </w:t>
      </w:r>
      <w:r w:rsidRPr="1EA0C379" w:rsidR="304508D6">
        <w:rPr>
          <w:i w:val="0"/>
          <w:iCs w:val="0"/>
        </w:rPr>
        <w:t>Claudian’s</w:t>
      </w:r>
      <w:r w:rsidRPr="1EA0C379" w:rsidR="304508D6">
        <w:rPr>
          <w:i w:val="0"/>
          <w:iCs w:val="0"/>
        </w:rPr>
        <w:t xml:space="preserve"> belief that Eastern pomp will destroy Rome. </w:t>
      </w:r>
      <w:r w:rsidRPr="1EA0C379" w:rsidR="304508D6">
        <w:rPr>
          <w:i w:val="0"/>
          <w:iCs w:val="0"/>
        </w:rPr>
        <w:t>Claudian's</w:t>
      </w:r>
      <w:r w:rsidRPr="1EA0C379" w:rsidR="304508D6">
        <w:rPr>
          <w:i w:val="0"/>
          <w:iCs w:val="0"/>
        </w:rPr>
        <w:t xml:space="preserve"> skilled mockery is designed to provoke </w:t>
      </w:r>
      <w:r w:rsidRPr="1EA0C379" w:rsidR="7A6918A7">
        <w:rPr>
          <w:i w:val="0"/>
          <w:iCs w:val="0"/>
        </w:rPr>
        <w:t xml:space="preserve">a sense of moral outrage in the listener, making Eutropius appear not only unworthy of his position, but revolting as a person. The rhetorical style employed by Claudian serves to </w:t>
      </w:r>
      <w:r w:rsidRPr="1EA0C379" w:rsidR="7403F7CC">
        <w:rPr>
          <w:i w:val="0"/>
          <w:iCs w:val="0"/>
        </w:rPr>
        <w:t>magnify</w:t>
      </w:r>
      <w:r w:rsidRPr="1EA0C379" w:rsidR="7A6918A7">
        <w:rPr>
          <w:i w:val="0"/>
          <w:iCs w:val="0"/>
        </w:rPr>
        <w:t xml:space="preserve"> the flaws and moral failings of Eutropius by engaging the reader’s emotions, heightening the satire, and reinforcing the cultural and moral critique of Eutropius as a symbol of everything that was wro</w:t>
      </w:r>
      <w:r w:rsidRPr="1EA0C379" w:rsidR="12934348">
        <w:rPr>
          <w:i w:val="0"/>
          <w:iCs w:val="0"/>
        </w:rPr>
        <w:t xml:space="preserve">ng with the Eastern influence on Rome. </w:t>
      </w:r>
    </w:p>
    <w:p w:rsidR="765426FC" w:rsidP="1EA0C379" w:rsidRDefault="765426FC" w14:paraId="5D77771A" w14:textId="2129D736">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EA0C379" w:rsidR="765426FC">
        <w:rPr>
          <w:i w:val="0"/>
          <w:iCs w:val="0"/>
        </w:rPr>
        <w:t>Claudian's</w:t>
      </w:r>
      <w:r w:rsidRPr="1EA0C379" w:rsidR="765426FC">
        <w:rPr>
          <w:i w:val="0"/>
          <w:iCs w:val="0"/>
        </w:rPr>
        <w:t xml:space="preserve"> attack is multifaceted: he condemns Eutropius’ Eastern origins, his position as a eunuch, and hi</w:t>
      </w:r>
      <w:r w:rsidRPr="1EA0C379" w:rsidR="59B6B5E7">
        <w:rPr>
          <w:i w:val="0"/>
          <w:iCs w:val="0"/>
        </w:rPr>
        <w:t xml:space="preserve">s political </w:t>
      </w:r>
      <w:r w:rsidRPr="1EA0C379" w:rsidR="7EDA3922">
        <w:rPr>
          <w:i w:val="0"/>
          <w:iCs w:val="0"/>
        </w:rPr>
        <w:t>prowess</w:t>
      </w:r>
      <w:r w:rsidRPr="1EA0C379" w:rsidR="3153A4A6">
        <w:rPr>
          <w:i w:val="0"/>
          <w:iCs w:val="0"/>
        </w:rPr>
        <w:t xml:space="preserve">. </w:t>
      </w:r>
      <w:r w:rsidRPr="1EA0C379" w:rsidR="262D9B51">
        <w:rPr>
          <w:rFonts w:ascii="Aptos" w:hAnsi="Aptos" w:eastAsia="Aptos" w:cs="Aptos"/>
          <w:noProof w:val="0"/>
          <w:sz w:val="24"/>
          <w:szCs w:val="24"/>
          <w:lang w:val="en-GB"/>
        </w:rPr>
        <w:t xml:space="preserve">Claudian highlights the perceived moral and social inadequacies of Eutropius, positioning him as a corrupt and illegitimate figure in the Roman political landscape. </w:t>
      </w:r>
      <w:r w:rsidRPr="1EA0C379" w:rsidR="2BAA85ED">
        <w:rPr>
          <w:rFonts w:ascii="Aptos" w:hAnsi="Aptos" w:eastAsia="Aptos" w:cs="Aptos"/>
          <w:noProof w:val="0"/>
          <w:sz w:val="24"/>
          <w:szCs w:val="24"/>
          <w:lang w:val="en-GB"/>
        </w:rPr>
        <w:t xml:space="preserve">However, it is important to consider how his attack is only one perspective given the lack of surviving Eastern panegyrics on </w:t>
      </w:r>
      <w:r w:rsidRPr="1EA0C379" w:rsidR="2BAA85ED">
        <w:rPr>
          <w:rFonts w:ascii="Aptos" w:hAnsi="Aptos" w:eastAsia="Aptos" w:cs="Aptos"/>
          <w:noProof w:val="0"/>
          <w:sz w:val="24"/>
          <w:szCs w:val="24"/>
          <w:lang w:val="en-GB"/>
        </w:rPr>
        <w:t>E</w:t>
      </w:r>
      <w:r w:rsidRPr="1EA0C379" w:rsidR="5C531CB2">
        <w:rPr>
          <w:rFonts w:ascii="Aptos" w:hAnsi="Aptos" w:eastAsia="Aptos" w:cs="Aptos"/>
          <w:noProof w:val="0"/>
          <w:sz w:val="24"/>
          <w:szCs w:val="24"/>
          <w:lang w:val="en-GB"/>
        </w:rPr>
        <w:t>utropius</w:t>
      </w:r>
      <w:r w:rsidRPr="1EA0C379" w:rsidR="2BAA85ED">
        <w:rPr>
          <w:rFonts w:ascii="Aptos" w:hAnsi="Aptos" w:eastAsia="Aptos" w:cs="Aptos"/>
          <w:noProof w:val="0"/>
          <w:sz w:val="24"/>
          <w:szCs w:val="24"/>
          <w:lang w:val="en-GB"/>
        </w:rPr>
        <w:t xml:space="preserve">. </w:t>
      </w:r>
      <w:r w:rsidRPr="1EA0C379" w:rsidR="262D9B51">
        <w:rPr>
          <w:rFonts w:ascii="Aptos" w:hAnsi="Aptos" w:eastAsia="Aptos" w:cs="Aptos"/>
          <w:noProof w:val="0"/>
          <w:sz w:val="24"/>
          <w:szCs w:val="24"/>
          <w:lang w:val="en-GB"/>
        </w:rPr>
        <w:t>By focusing on Eutropius’s humble origins and his emasculated status as a eunuch, Claudian underscores the tension between Roman ideals of nobility and the growing influence of Eastern figures in imperial governance. This contrast is further amplified by the poet's use of the East-West dichotomy, which frames Eutropius’s rise as symptomatic of a broader moral decline in the empire</w:t>
      </w:r>
      <w:r w:rsidRPr="1EA0C379" w:rsidR="5FD3DCB9">
        <w:rPr>
          <w:rFonts w:ascii="Aptos" w:hAnsi="Aptos" w:eastAsia="Aptos" w:cs="Aptos"/>
          <w:noProof w:val="0"/>
          <w:sz w:val="24"/>
          <w:szCs w:val="24"/>
          <w:lang w:val="en-GB"/>
        </w:rPr>
        <w:t>. Claudian not only criticises the</w:t>
      </w:r>
      <w:r w:rsidRPr="1EA0C379" w:rsidR="5C2D3F9E">
        <w:rPr>
          <w:rFonts w:ascii="Aptos" w:hAnsi="Aptos" w:eastAsia="Aptos" w:cs="Aptos"/>
          <w:noProof w:val="0"/>
          <w:sz w:val="24"/>
          <w:szCs w:val="24"/>
          <w:lang w:val="en-GB"/>
        </w:rPr>
        <w:t xml:space="preserve"> </w:t>
      </w:r>
      <w:r w:rsidRPr="1EA0C379" w:rsidR="5C2D3F9E">
        <w:rPr>
          <w:rFonts w:ascii="Aptos" w:hAnsi="Aptos" w:eastAsia="Aptos" w:cs="Aptos"/>
          <w:noProof w:val="0"/>
          <w:sz w:val="24"/>
          <w:szCs w:val="24"/>
          <w:lang w:val="en-GB"/>
        </w:rPr>
        <w:t>individual but</w:t>
      </w:r>
      <w:r w:rsidRPr="1EA0C379" w:rsidR="5C2D3F9E">
        <w:rPr>
          <w:rFonts w:ascii="Aptos" w:hAnsi="Aptos" w:eastAsia="Aptos" w:cs="Aptos"/>
          <w:noProof w:val="0"/>
          <w:sz w:val="24"/>
          <w:szCs w:val="24"/>
          <w:lang w:val="en-GB"/>
        </w:rPr>
        <w:t xml:space="preserve"> </w:t>
      </w:r>
      <w:r w:rsidRPr="1EA0C379" w:rsidR="5FD3DCB9">
        <w:rPr>
          <w:rFonts w:ascii="Aptos" w:hAnsi="Aptos" w:eastAsia="Aptos" w:cs="Aptos"/>
          <w:noProof w:val="0"/>
          <w:sz w:val="24"/>
          <w:szCs w:val="24"/>
          <w:lang w:val="en-GB"/>
        </w:rPr>
        <w:t>also comments on the social and political conditions of the time</w:t>
      </w:r>
      <w:r w:rsidRPr="1EA0C379" w:rsidR="4D6CADCB">
        <w:rPr>
          <w:rFonts w:ascii="Aptos" w:hAnsi="Aptos" w:eastAsia="Aptos" w:cs="Aptos"/>
          <w:noProof w:val="0"/>
          <w:sz w:val="24"/>
          <w:szCs w:val="24"/>
          <w:lang w:val="en-GB"/>
        </w:rPr>
        <w:t xml:space="preserve">: a commentary on the shifting dynamics of the Roman Empire.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7fbd6d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a5a90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498DCE"/>
    <w:rsid w:val="0015B4E0"/>
    <w:rsid w:val="0039107F"/>
    <w:rsid w:val="00609968"/>
    <w:rsid w:val="00BDA63B"/>
    <w:rsid w:val="0218F09E"/>
    <w:rsid w:val="0257C981"/>
    <w:rsid w:val="02597F7E"/>
    <w:rsid w:val="02810604"/>
    <w:rsid w:val="031DB98F"/>
    <w:rsid w:val="0478D770"/>
    <w:rsid w:val="04793566"/>
    <w:rsid w:val="0497E8C6"/>
    <w:rsid w:val="04B03D05"/>
    <w:rsid w:val="054D09CD"/>
    <w:rsid w:val="058CD55C"/>
    <w:rsid w:val="05DE0E69"/>
    <w:rsid w:val="061198BE"/>
    <w:rsid w:val="06373547"/>
    <w:rsid w:val="06A625B2"/>
    <w:rsid w:val="06E06917"/>
    <w:rsid w:val="06EBEC87"/>
    <w:rsid w:val="075B7EFB"/>
    <w:rsid w:val="07CBB16B"/>
    <w:rsid w:val="07D7E4A2"/>
    <w:rsid w:val="080069CE"/>
    <w:rsid w:val="0822DB6B"/>
    <w:rsid w:val="086AAAF3"/>
    <w:rsid w:val="08B7FB9C"/>
    <w:rsid w:val="09988787"/>
    <w:rsid w:val="09CEFE32"/>
    <w:rsid w:val="09D40258"/>
    <w:rsid w:val="0A48A093"/>
    <w:rsid w:val="0B29E6B4"/>
    <w:rsid w:val="0B51C1F2"/>
    <w:rsid w:val="0B5F6FC3"/>
    <w:rsid w:val="0BA5E4DD"/>
    <w:rsid w:val="0BE5D01B"/>
    <w:rsid w:val="0C0EB263"/>
    <w:rsid w:val="0C66D2C0"/>
    <w:rsid w:val="0C6E71F7"/>
    <w:rsid w:val="0C8B30E2"/>
    <w:rsid w:val="0DFB8B4C"/>
    <w:rsid w:val="0E2E6A21"/>
    <w:rsid w:val="0E58D1EA"/>
    <w:rsid w:val="0EAD3106"/>
    <w:rsid w:val="0ED8B7AC"/>
    <w:rsid w:val="0F247370"/>
    <w:rsid w:val="0F2F84AF"/>
    <w:rsid w:val="0F9A0DA7"/>
    <w:rsid w:val="0FE5FCEF"/>
    <w:rsid w:val="0FEE6EE7"/>
    <w:rsid w:val="102D7DA5"/>
    <w:rsid w:val="106A0F9F"/>
    <w:rsid w:val="106C3000"/>
    <w:rsid w:val="10CC0CF4"/>
    <w:rsid w:val="10D82FD3"/>
    <w:rsid w:val="118AF2A0"/>
    <w:rsid w:val="119F6DAE"/>
    <w:rsid w:val="11F3F2DD"/>
    <w:rsid w:val="11FF7120"/>
    <w:rsid w:val="12246409"/>
    <w:rsid w:val="1230CB78"/>
    <w:rsid w:val="1252126F"/>
    <w:rsid w:val="126A4C65"/>
    <w:rsid w:val="1271BC28"/>
    <w:rsid w:val="1278B717"/>
    <w:rsid w:val="128BC895"/>
    <w:rsid w:val="12934348"/>
    <w:rsid w:val="12A471CE"/>
    <w:rsid w:val="12B32243"/>
    <w:rsid w:val="12D3563D"/>
    <w:rsid w:val="13194A3E"/>
    <w:rsid w:val="14473EDD"/>
    <w:rsid w:val="1460053F"/>
    <w:rsid w:val="14C0F5BC"/>
    <w:rsid w:val="14CFB5CD"/>
    <w:rsid w:val="15156650"/>
    <w:rsid w:val="154ADE97"/>
    <w:rsid w:val="15D21779"/>
    <w:rsid w:val="15DA6C89"/>
    <w:rsid w:val="15DC79A1"/>
    <w:rsid w:val="1678100B"/>
    <w:rsid w:val="16A0CD10"/>
    <w:rsid w:val="16DAF590"/>
    <w:rsid w:val="16F6F838"/>
    <w:rsid w:val="172A6262"/>
    <w:rsid w:val="175B5529"/>
    <w:rsid w:val="17FD0F24"/>
    <w:rsid w:val="18CCCE61"/>
    <w:rsid w:val="1962CC0C"/>
    <w:rsid w:val="196644D5"/>
    <w:rsid w:val="19FD47A6"/>
    <w:rsid w:val="1A81E645"/>
    <w:rsid w:val="1A935CCB"/>
    <w:rsid w:val="1A970CED"/>
    <w:rsid w:val="1ADF1705"/>
    <w:rsid w:val="1AF21F40"/>
    <w:rsid w:val="1B206C59"/>
    <w:rsid w:val="1B6C30E9"/>
    <w:rsid w:val="1B6CB812"/>
    <w:rsid w:val="1BC5F160"/>
    <w:rsid w:val="1BFFBD43"/>
    <w:rsid w:val="1C7EFDAD"/>
    <w:rsid w:val="1CC94B02"/>
    <w:rsid w:val="1CF8727D"/>
    <w:rsid w:val="1E26D080"/>
    <w:rsid w:val="1E6376A3"/>
    <w:rsid w:val="1EA0C379"/>
    <w:rsid w:val="1F96D87D"/>
    <w:rsid w:val="1FCA120E"/>
    <w:rsid w:val="206DFA0C"/>
    <w:rsid w:val="21CC5AD4"/>
    <w:rsid w:val="221B16B7"/>
    <w:rsid w:val="221BCC3B"/>
    <w:rsid w:val="2282CF52"/>
    <w:rsid w:val="229A719D"/>
    <w:rsid w:val="229B22C9"/>
    <w:rsid w:val="22CA0436"/>
    <w:rsid w:val="22E19569"/>
    <w:rsid w:val="2321B903"/>
    <w:rsid w:val="233A2D9E"/>
    <w:rsid w:val="246F5E37"/>
    <w:rsid w:val="24D12C1A"/>
    <w:rsid w:val="2556D9CD"/>
    <w:rsid w:val="25FB56E8"/>
    <w:rsid w:val="2626E390"/>
    <w:rsid w:val="262D9B51"/>
    <w:rsid w:val="2653CEFC"/>
    <w:rsid w:val="271F7089"/>
    <w:rsid w:val="275126A7"/>
    <w:rsid w:val="276DCCFC"/>
    <w:rsid w:val="278E2CE4"/>
    <w:rsid w:val="27CDC88E"/>
    <w:rsid w:val="2806DF94"/>
    <w:rsid w:val="283B905E"/>
    <w:rsid w:val="287B8CE8"/>
    <w:rsid w:val="2887C7ED"/>
    <w:rsid w:val="28947678"/>
    <w:rsid w:val="28E7D8A8"/>
    <w:rsid w:val="290AC7E2"/>
    <w:rsid w:val="295324C6"/>
    <w:rsid w:val="29A6BA68"/>
    <w:rsid w:val="29F2244D"/>
    <w:rsid w:val="2B0D8B23"/>
    <w:rsid w:val="2B263271"/>
    <w:rsid w:val="2B6A26F0"/>
    <w:rsid w:val="2BAA85ED"/>
    <w:rsid w:val="2C18E4A9"/>
    <w:rsid w:val="2C3B10DC"/>
    <w:rsid w:val="2CACA41B"/>
    <w:rsid w:val="2CB2A9C5"/>
    <w:rsid w:val="2CB5DF89"/>
    <w:rsid w:val="2CC27006"/>
    <w:rsid w:val="2D8EA4D9"/>
    <w:rsid w:val="2DA28FCC"/>
    <w:rsid w:val="2DCABB23"/>
    <w:rsid w:val="2EDB65AA"/>
    <w:rsid w:val="2EF94C1E"/>
    <w:rsid w:val="2F6A05D0"/>
    <w:rsid w:val="2FE069BE"/>
    <w:rsid w:val="30282CF4"/>
    <w:rsid w:val="304508D6"/>
    <w:rsid w:val="30C3C879"/>
    <w:rsid w:val="31417B16"/>
    <w:rsid w:val="3153A4A6"/>
    <w:rsid w:val="315867BA"/>
    <w:rsid w:val="31716479"/>
    <w:rsid w:val="31793422"/>
    <w:rsid w:val="31A9CF4D"/>
    <w:rsid w:val="3226D9E4"/>
    <w:rsid w:val="32D30D52"/>
    <w:rsid w:val="330D59CE"/>
    <w:rsid w:val="332378A7"/>
    <w:rsid w:val="337EC98E"/>
    <w:rsid w:val="33843754"/>
    <w:rsid w:val="33F7C762"/>
    <w:rsid w:val="340B02C6"/>
    <w:rsid w:val="34371540"/>
    <w:rsid w:val="3478B5BC"/>
    <w:rsid w:val="34B50F12"/>
    <w:rsid w:val="34E33187"/>
    <w:rsid w:val="34EB5975"/>
    <w:rsid w:val="3509797F"/>
    <w:rsid w:val="359B12F9"/>
    <w:rsid w:val="3651F8D2"/>
    <w:rsid w:val="37828300"/>
    <w:rsid w:val="37C678D1"/>
    <w:rsid w:val="37C9BBA2"/>
    <w:rsid w:val="37E81001"/>
    <w:rsid w:val="384A7A16"/>
    <w:rsid w:val="3859A12D"/>
    <w:rsid w:val="38AD1A65"/>
    <w:rsid w:val="390654B3"/>
    <w:rsid w:val="39A4AA37"/>
    <w:rsid w:val="39F731A4"/>
    <w:rsid w:val="3A5043A6"/>
    <w:rsid w:val="3AD50D7D"/>
    <w:rsid w:val="3BD6A342"/>
    <w:rsid w:val="3C675EEC"/>
    <w:rsid w:val="3CED3DDD"/>
    <w:rsid w:val="3D158D56"/>
    <w:rsid w:val="3D498DCE"/>
    <w:rsid w:val="3D5F3929"/>
    <w:rsid w:val="3E02441B"/>
    <w:rsid w:val="3E34C4A7"/>
    <w:rsid w:val="3EC07582"/>
    <w:rsid w:val="3EE79CA1"/>
    <w:rsid w:val="3F807AD5"/>
    <w:rsid w:val="3FF33A42"/>
    <w:rsid w:val="4036D853"/>
    <w:rsid w:val="405958A4"/>
    <w:rsid w:val="40BAAEF7"/>
    <w:rsid w:val="40C45ED1"/>
    <w:rsid w:val="415A4555"/>
    <w:rsid w:val="415E5713"/>
    <w:rsid w:val="428533A2"/>
    <w:rsid w:val="42CDAEB5"/>
    <w:rsid w:val="43542B8E"/>
    <w:rsid w:val="435D5A20"/>
    <w:rsid w:val="43A86EA2"/>
    <w:rsid w:val="43FFE45E"/>
    <w:rsid w:val="4425D41E"/>
    <w:rsid w:val="44DC19F0"/>
    <w:rsid w:val="44DC7533"/>
    <w:rsid w:val="44EEF442"/>
    <w:rsid w:val="453790B4"/>
    <w:rsid w:val="4581D5A0"/>
    <w:rsid w:val="45F4E10E"/>
    <w:rsid w:val="46664460"/>
    <w:rsid w:val="468ABA5E"/>
    <w:rsid w:val="47ADCCF7"/>
    <w:rsid w:val="47B77CC7"/>
    <w:rsid w:val="47BBE5FB"/>
    <w:rsid w:val="47BD3BAD"/>
    <w:rsid w:val="47E336AF"/>
    <w:rsid w:val="481AB3C7"/>
    <w:rsid w:val="481B035F"/>
    <w:rsid w:val="48866BA9"/>
    <w:rsid w:val="4888D1D3"/>
    <w:rsid w:val="49109405"/>
    <w:rsid w:val="49DE2322"/>
    <w:rsid w:val="4A3ADD8E"/>
    <w:rsid w:val="4A97CC5B"/>
    <w:rsid w:val="4AC49AF5"/>
    <w:rsid w:val="4AEFE2A1"/>
    <w:rsid w:val="4B8CB5CB"/>
    <w:rsid w:val="4BA29B3A"/>
    <w:rsid w:val="4D58EDE4"/>
    <w:rsid w:val="4D6CADCB"/>
    <w:rsid w:val="4DEC361E"/>
    <w:rsid w:val="4E49080A"/>
    <w:rsid w:val="4EA80B48"/>
    <w:rsid w:val="4EAD9661"/>
    <w:rsid w:val="4EC4FFEF"/>
    <w:rsid w:val="4EEA50B6"/>
    <w:rsid w:val="4F261563"/>
    <w:rsid w:val="4F2AEC69"/>
    <w:rsid w:val="4F49200C"/>
    <w:rsid w:val="4F514769"/>
    <w:rsid w:val="504F434B"/>
    <w:rsid w:val="506EB49C"/>
    <w:rsid w:val="50C65986"/>
    <w:rsid w:val="510DEA33"/>
    <w:rsid w:val="512E5F08"/>
    <w:rsid w:val="52E1FA14"/>
    <w:rsid w:val="53940460"/>
    <w:rsid w:val="55311B4B"/>
    <w:rsid w:val="554F7B08"/>
    <w:rsid w:val="558B2850"/>
    <w:rsid w:val="561EB644"/>
    <w:rsid w:val="562145FC"/>
    <w:rsid w:val="562D7933"/>
    <w:rsid w:val="565939E0"/>
    <w:rsid w:val="57412AE2"/>
    <w:rsid w:val="574C2E4F"/>
    <w:rsid w:val="579050FC"/>
    <w:rsid w:val="57EDF33B"/>
    <w:rsid w:val="57F52737"/>
    <w:rsid w:val="57FC9916"/>
    <w:rsid w:val="580A1ABA"/>
    <w:rsid w:val="586D82AD"/>
    <w:rsid w:val="5878AB64"/>
    <w:rsid w:val="58D8DE58"/>
    <w:rsid w:val="58DA00B5"/>
    <w:rsid w:val="58E6EDD4"/>
    <w:rsid w:val="59B6B5E7"/>
    <w:rsid w:val="59F236E7"/>
    <w:rsid w:val="5A028762"/>
    <w:rsid w:val="5A0926BD"/>
    <w:rsid w:val="5A4A310B"/>
    <w:rsid w:val="5A53CE40"/>
    <w:rsid w:val="5A7579B5"/>
    <w:rsid w:val="5A93ED81"/>
    <w:rsid w:val="5ACEACE1"/>
    <w:rsid w:val="5AD9D778"/>
    <w:rsid w:val="5B9FEFE3"/>
    <w:rsid w:val="5BDCA753"/>
    <w:rsid w:val="5BE58F4B"/>
    <w:rsid w:val="5C2D3F9E"/>
    <w:rsid w:val="5C531CB2"/>
    <w:rsid w:val="5C9A2275"/>
    <w:rsid w:val="5CE6D72F"/>
    <w:rsid w:val="5D1E454B"/>
    <w:rsid w:val="5D62A886"/>
    <w:rsid w:val="5D879F18"/>
    <w:rsid w:val="5DB0BDFC"/>
    <w:rsid w:val="5E4DE227"/>
    <w:rsid w:val="5E631702"/>
    <w:rsid w:val="5E97E759"/>
    <w:rsid w:val="5F446F75"/>
    <w:rsid w:val="5FB10514"/>
    <w:rsid w:val="5FD3DCB9"/>
    <w:rsid w:val="60116A0A"/>
    <w:rsid w:val="603A8263"/>
    <w:rsid w:val="603EA587"/>
    <w:rsid w:val="603F504B"/>
    <w:rsid w:val="6040EBDD"/>
    <w:rsid w:val="604D2327"/>
    <w:rsid w:val="60D4DDF1"/>
    <w:rsid w:val="60DA02F2"/>
    <w:rsid w:val="619A1289"/>
    <w:rsid w:val="61C981ED"/>
    <w:rsid w:val="61DBCE0F"/>
    <w:rsid w:val="61EB3EDB"/>
    <w:rsid w:val="61F85F71"/>
    <w:rsid w:val="62894498"/>
    <w:rsid w:val="6454A547"/>
    <w:rsid w:val="64DE8B62"/>
    <w:rsid w:val="654CCE14"/>
    <w:rsid w:val="657BFE9B"/>
    <w:rsid w:val="65CCD189"/>
    <w:rsid w:val="66237B3E"/>
    <w:rsid w:val="66317352"/>
    <w:rsid w:val="66695ECC"/>
    <w:rsid w:val="673BC66B"/>
    <w:rsid w:val="67E6508A"/>
    <w:rsid w:val="6824B7F4"/>
    <w:rsid w:val="68809095"/>
    <w:rsid w:val="699004AB"/>
    <w:rsid w:val="69964BCC"/>
    <w:rsid w:val="699C63F3"/>
    <w:rsid w:val="69D16D9D"/>
    <w:rsid w:val="6A9B1841"/>
    <w:rsid w:val="6AA32501"/>
    <w:rsid w:val="6B33A571"/>
    <w:rsid w:val="6CA0A499"/>
    <w:rsid w:val="6CBCA67E"/>
    <w:rsid w:val="6CCF0E03"/>
    <w:rsid w:val="6CDC0C03"/>
    <w:rsid w:val="6CFB2334"/>
    <w:rsid w:val="6D1B2079"/>
    <w:rsid w:val="6D273413"/>
    <w:rsid w:val="6D29F7FB"/>
    <w:rsid w:val="6D568525"/>
    <w:rsid w:val="6D6B26D1"/>
    <w:rsid w:val="6DB5EEE0"/>
    <w:rsid w:val="6DB98406"/>
    <w:rsid w:val="6E01D8C6"/>
    <w:rsid w:val="6F7B3351"/>
    <w:rsid w:val="6F7CD75D"/>
    <w:rsid w:val="70EEDC6C"/>
    <w:rsid w:val="710AB7DC"/>
    <w:rsid w:val="71220682"/>
    <w:rsid w:val="71247AF7"/>
    <w:rsid w:val="713F07C1"/>
    <w:rsid w:val="72088D19"/>
    <w:rsid w:val="72A1B296"/>
    <w:rsid w:val="72C1F3FD"/>
    <w:rsid w:val="72EB3AAD"/>
    <w:rsid w:val="733C92B2"/>
    <w:rsid w:val="738B71AC"/>
    <w:rsid w:val="7400F3E8"/>
    <w:rsid w:val="7403F7CC"/>
    <w:rsid w:val="7411AB18"/>
    <w:rsid w:val="7450945D"/>
    <w:rsid w:val="746928A4"/>
    <w:rsid w:val="74AFDAD5"/>
    <w:rsid w:val="75BFA6D1"/>
    <w:rsid w:val="75CD46A3"/>
    <w:rsid w:val="75F6F855"/>
    <w:rsid w:val="76376CD0"/>
    <w:rsid w:val="7649BC95"/>
    <w:rsid w:val="765426FC"/>
    <w:rsid w:val="766524C5"/>
    <w:rsid w:val="771C662E"/>
    <w:rsid w:val="775E255B"/>
    <w:rsid w:val="78271479"/>
    <w:rsid w:val="78BEC120"/>
    <w:rsid w:val="78D264C1"/>
    <w:rsid w:val="79E05870"/>
    <w:rsid w:val="79E64667"/>
    <w:rsid w:val="7A26AF57"/>
    <w:rsid w:val="7A43F369"/>
    <w:rsid w:val="7A5DEBAA"/>
    <w:rsid w:val="7A6918A7"/>
    <w:rsid w:val="7B049565"/>
    <w:rsid w:val="7B8D44B0"/>
    <w:rsid w:val="7BC4DF4A"/>
    <w:rsid w:val="7C5BE545"/>
    <w:rsid w:val="7C61B19F"/>
    <w:rsid w:val="7C6300D4"/>
    <w:rsid w:val="7C71CBF1"/>
    <w:rsid w:val="7C8CDCD1"/>
    <w:rsid w:val="7CFA333C"/>
    <w:rsid w:val="7D00C2E5"/>
    <w:rsid w:val="7D587308"/>
    <w:rsid w:val="7D932BF9"/>
    <w:rsid w:val="7E31999A"/>
    <w:rsid w:val="7E3967D8"/>
    <w:rsid w:val="7EDA3922"/>
    <w:rsid w:val="7EFC7369"/>
    <w:rsid w:val="7F58B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98DCE"/>
  <w15:chartTrackingRefBased/>
  <w15:docId w15:val="{0EFBFD6C-FFF0-45D5-A340-5341E8232D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EA0C37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EA0C37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EA0C37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EA0C37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EA0C37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EA0C37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EA0C37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EA0C37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EA0C37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EA0C37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EA0C37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EA0C37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EA0C37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EA0C37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EA0C379"/>
    <w:pPr>
      <w:spacing/>
      <w:ind w:left="720"/>
      <w:contextualSpacing/>
    </w:pPr>
  </w:style>
  <w:style w:type="paragraph" w:styleId="TOC1">
    <w:uiPriority w:val="39"/>
    <w:name w:val="toc 1"/>
    <w:basedOn w:val="Normal"/>
    <w:next w:val="Normal"/>
    <w:unhideWhenUsed/>
    <w:rsid w:val="1EA0C379"/>
    <w:pPr>
      <w:spacing w:after="100"/>
    </w:pPr>
  </w:style>
  <w:style w:type="paragraph" w:styleId="TOC2">
    <w:uiPriority w:val="39"/>
    <w:name w:val="toc 2"/>
    <w:basedOn w:val="Normal"/>
    <w:next w:val="Normal"/>
    <w:unhideWhenUsed/>
    <w:rsid w:val="1EA0C379"/>
    <w:pPr>
      <w:spacing w:after="100"/>
      <w:ind w:left="220"/>
    </w:pPr>
  </w:style>
  <w:style w:type="paragraph" w:styleId="TOC3">
    <w:uiPriority w:val="39"/>
    <w:name w:val="toc 3"/>
    <w:basedOn w:val="Normal"/>
    <w:next w:val="Normal"/>
    <w:unhideWhenUsed/>
    <w:rsid w:val="1EA0C379"/>
    <w:pPr>
      <w:spacing w:after="100"/>
      <w:ind w:left="440"/>
    </w:pPr>
  </w:style>
  <w:style w:type="paragraph" w:styleId="TOC4">
    <w:uiPriority w:val="39"/>
    <w:name w:val="toc 4"/>
    <w:basedOn w:val="Normal"/>
    <w:next w:val="Normal"/>
    <w:unhideWhenUsed/>
    <w:rsid w:val="1EA0C379"/>
    <w:pPr>
      <w:spacing w:after="100"/>
      <w:ind w:left="660"/>
    </w:pPr>
  </w:style>
  <w:style w:type="paragraph" w:styleId="TOC5">
    <w:uiPriority w:val="39"/>
    <w:name w:val="toc 5"/>
    <w:basedOn w:val="Normal"/>
    <w:next w:val="Normal"/>
    <w:unhideWhenUsed/>
    <w:rsid w:val="1EA0C379"/>
    <w:pPr>
      <w:spacing w:after="100"/>
      <w:ind w:left="880"/>
    </w:pPr>
  </w:style>
  <w:style w:type="paragraph" w:styleId="TOC6">
    <w:uiPriority w:val="39"/>
    <w:name w:val="toc 6"/>
    <w:basedOn w:val="Normal"/>
    <w:next w:val="Normal"/>
    <w:unhideWhenUsed/>
    <w:rsid w:val="1EA0C379"/>
    <w:pPr>
      <w:spacing w:after="100"/>
      <w:ind w:left="1100"/>
    </w:pPr>
  </w:style>
  <w:style w:type="paragraph" w:styleId="TOC7">
    <w:uiPriority w:val="39"/>
    <w:name w:val="toc 7"/>
    <w:basedOn w:val="Normal"/>
    <w:next w:val="Normal"/>
    <w:unhideWhenUsed/>
    <w:rsid w:val="1EA0C379"/>
    <w:pPr>
      <w:spacing w:after="100"/>
      <w:ind w:left="1320"/>
    </w:pPr>
  </w:style>
  <w:style w:type="paragraph" w:styleId="TOC8">
    <w:uiPriority w:val="39"/>
    <w:name w:val="toc 8"/>
    <w:basedOn w:val="Normal"/>
    <w:next w:val="Normal"/>
    <w:unhideWhenUsed/>
    <w:rsid w:val="1EA0C379"/>
    <w:pPr>
      <w:spacing w:after="100"/>
      <w:ind w:left="1540"/>
    </w:pPr>
  </w:style>
  <w:style w:type="paragraph" w:styleId="TOC9">
    <w:uiPriority w:val="39"/>
    <w:name w:val="toc 9"/>
    <w:basedOn w:val="Normal"/>
    <w:next w:val="Normal"/>
    <w:unhideWhenUsed/>
    <w:rsid w:val="1EA0C379"/>
    <w:pPr>
      <w:spacing w:after="100"/>
      <w:ind w:left="1760"/>
    </w:pPr>
  </w:style>
  <w:style w:type="paragraph" w:styleId="EndnoteText">
    <w:uiPriority w:val="99"/>
    <w:name w:val="endnote text"/>
    <w:basedOn w:val="Normal"/>
    <w:semiHidden/>
    <w:unhideWhenUsed/>
    <w:link w:val="EndnoteTextChar"/>
    <w:rsid w:val="1EA0C379"/>
    <w:rPr>
      <w:sz w:val="20"/>
      <w:szCs w:val="20"/>
    </w:rPr>
    <w:pPr>
      <w:spacing w:after="0" w:line="240" w:lineRule="auto"/>
    </w:pPr>
  </w:style>
  <w:style w:type="paragraph" w:styleId="Footer">
    <w:uiPriority w:val="99"/>
    <w:name w:val="footer"/>
    <w:basedOn w:val="Normal"/>
    <w:unhideWhenUsed/>
    <w:link w:val="FooterChar"/>
    <w:rsid w:val="1EA0C379"/>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EA0C379"/>
    <w:rPr>
      <w:sz w:val="20"/>
      <w:szCs w:val="20"/>
    </w:rPr>
    <w:pPr>
      <w:spacing w:after="0" w:line="240" w:lineRule="auto"/>
    </w:pPr>
  </w:style>
  <w:style w:type="paragraph" w:styleId="Header">
    <w:uiPriority w:val="99"/>
    <w:name w:val="header"/>
    <w:basedOn w:val="Normal"/>
    <w:unhideWhenUsed/>
    <w:link w:val="HeaderChar"/>
    <w:rsid w:val="1EA0C379"/>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8b33b1d361e42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2024-12-21T14:59:44.2784815Z</dcterms:created>
  <dcterms:modified xsi:type="dcterms:W3CDTF">2024-12-22T20:10:38.3691839Z</dcterms:modified>
  <dc:creator>Caitlin Clyne (2304935)</dc:creator>
  <lastModifiedBy>Caitlin Clyne (2304935)</lastModifiedBy>
</coreProperties>
</file>