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31B30" w:rsidRDefault="00931B30" w:rsidP="00931B30">
      <w:pPr>
        <w:spacing w:line="360" w:lineRule="auto"/>
        <w:jc w:val="center"/>
        <w:rPr>
          <w:rFonts w:ascii="Times New Roman" w:hAnsi="Times New Roman" w:cs="Times New Roman"/>
          <w:sz w:val="24"/>
          <w:szCs w:val="24"/>
          <w:u w:val="single"/>
        </w:rPr>
      </w:pPr>
      <w:r w:rsidRPr="00105D24">
        <w:rPr>
          <w:rFonts w:ascii="Times New Roman" w:hAnsi="Times New Roman" w:cs="Times New Roman"/>
          <w:sz w:val="24"/>
          <w:szCs w:val="24"/>
          <w:u w:val="single"/>
        </w:rPr>
        <w:t>Inclusive Education Policy and Practice</w:t>
      </w:r>
      <w:r>
        <w:rPr>
          <w:rFonts w:ascii="Times New Roman" w:hAnsi="Times New Roman" w:cs="Times New Roman"/>
          <w:sz w:val="24"/>
          <w:szCs w:val="24"/>
          <w:u w:val="single"/>
        </w:rPr>
        <w:t>:</w:t>
      </w:r>
      <w:r w:rsidRPr="00105D24">
        <w:rPr>
          <w:rFonts w:ascii="Times New Roman" w:hAnsi="Times New Roman" w:cs="Times New Roman"/>
          <w:sz w:val="24"/>
          <w:szCs w:val="24"/>
          <w:u w:val="single"/>
        </w:rPr>
        <w:t xml:space="preserve"> SJIE6003</w:t>
      </w:r>
      <w:r>
        <w:rPr>
          <w:rFonts w:ascii="Times New Roman" w:hAnsi="Times New Roman" w:cs="Times New Roman"/>
          <w:sz w:val="24"/>
          <w:szCs w:val="24"/>
          <w:u w:val="single"/>
        </w:rPr>
        <w:t xml:space="preserve">   </w:t>
      </w:r>
    </w:p>
    <w:p w:rsidR="00E16B79" w:rsidRDefault="00E25A6F" w:rsidP="001F004A">
      <w:pPr>
        <w:spacing w:line="360" w:lineRule="auto"/>
        <w:jc w:val="both"/>
        <w:rPr>
          <w:rFonts w:ascii="Times New Roman" w:hAnsi="Times New Roman" w:cs="Times New Roman"/>
          <w:sz w:val="24"/>
          <w:szCs w:val="24"/>
        </w:rPr>
      </w:pPr>
      <w:r w:rsidRPr="00E25A6F">
        <w:rPr>
          <w:rFonts w:ascii="Times New Roman" w:hAnsi="Times New Roman" w:cs="Times New Roman"/>
          <w:sz w:val="24"/>
          <w:szCs w:val="24"/>
        </w:rPr>
        <w:t xml:space="preserve">Inclusive </w:t>
      </w:r>
      <w:r>
        <w:rPr>
          <w:rFonts w:ascii="Times New Roman" w:hAnsi="Times New Roman" w:cs="Times New Roman"/>
          <w:sz w:val="24"/>
          <w:szCs w:val="24"/>
        </w:rPr>
        <w:t xml:space="preserve">Education is a </w:t>
      </w:r>
      <w:r w:rsidR="00FB74E4">
        <w:rPr>
          <w:rFonts w:ascii="Times New Roman" w:hAnsi="Times New Roman" w:cs="Times New Roman"/>
          <w:sz w:val="24"/>
          <w:szCs w:val="24"/>
        </w:rPr>
        <w:t>course of action</w:t>
      </w:r>
      <w:r w:rsidR="00BB7061">
        <w:rPr>
          <w:rFonts w:ascii="Times New Roman" w:hAnsi="Times New Roman" w:cs="Times New Roman"/>
          <w:sz w:val="24"/>
          <w:szCs w:val="24"/>
        </w:rPr>
        <w:t>s</w:t>
      </w:r>
      <w:r>
        <w:rPr>
          <w:rFonts w:ascii="Times New Roman" w:hAnsi="Times New Roman" w:cs="Times New Roman"/>
          <w:sz w:val="24"/>
          <w:szCs w:val="24"/>
        </w:rPr>
        <w:t xml:space="preserve"> that </w:t>
      </w:r>
      <w:r w:rsidR="002A2A22">
        <w:rPr>
          <w:rFonts w:ascii="Times New Roman" w:hAnsi="Times New Roman" w:cs="Times New Roman"/>
          <w:sz w:val="24"/>
          <w:szCs w:val="24"/>
        </w:rPr>
        <w:t>addresses</w:t>
      </w:r>
      <w:r>
        <w:rPr>
          <w:rFonts w:ascii="Times New Roman" w:hAnsi="Times New Roman" w:cs="Times New Roman"/>
          <w:sz w:val="24"/>
          <w:szCs w:val="24"/>
        </w:rPr>
        <w:t xml:space="preserve"> and responds to individual needs and </w:t>
      </w:r>
      <w:r w:rsidR="002A2A22">
        <w:rPr>
          <w:rFonts w:ascii="Times New Roman" w:hAnsi="Times New Roman" w:cs="Times New Roman"/>
          <w:sz w:val="24"/>
          <w:szCs w:val="24"/>
        </w:rPr>
        <w:t xml:space="preserve">the </w:t>
      </w:r>
      <w:r>
        <w:rPr>
          <w:rFonts w:ascii="Times New Roman" w:hAnsi="Times New Roman" w:cs="Times New Roman"/>
          <w:sz w:val="24"/>
          <w:szCs w:val="24"/>
        </w:rPr>
        <w:t xml:space="preserve">diversity of learners </w:t>
      </w:r>
      <w:r w:rsidR="002A2A22">
        <w:rPr>
          <w:rFonts w:ascii="Times New Roman" w:hAnsi="Times New Roman" w:cs="Times New Roman"/>
          <w:sz w:val="24"/>
          <w:szCs w:val="24"/>
        </w:rPr>
        <w:t xml:space="preserve">needs within </w:t>
      </w:r>
      <w:r w:rsidR="00BB7061">
        <w:rPr>
          <w:rFonts w:ascii="Times New Roman" w:hAnsi="Times New Roman" w:cs="Times New Roman"/>
          <w:sz w:val="24"/>
          <w:szCs w:val="24"/>
        </w:rPr>
        <w:t xml:space="preserve">an </w:t>
      </w:r>
      <w:r w:rsidR="002A2A22">
        <w:rPr>
          <w:rFonts w:ascii="Times New Roman" w:hAnsi="Times New Roman" w:cs="Times New Roman"/>
          <w:sz w:val="24"/>
          <w:szCs w:val="24"/>
        </w:rPr>
        <w:t>educational settings</w:t>
      </w:r>
      <w:r w:rsidR="0064665C">
        <w:rPr>
          <w:rFonts w:ascii="Times New Roman" w:hAnsi="Times New Roman" w:cs="Times New Roman"/>
          <w:sz w:val="24"/>
          <w:szCs w:val="24"/>
        </w:rPr>
        <w:t>. The aim of inclusion is to facilitate a learning environment that increases participation of all cultures</w:t>
      </w:r>
      <w:r w:rsidR="005250F8">
        <w:rPr>
          <w:rFonts w:ascii="Times New Roman" w:hAnsi="Times New Roman" w:cs="Times New Roman"/>
          <w:sz w:val="24"/>
          <w:szCs w:val="24"/>
        </w:rPr>
        <w:t>, ethnicity and disability,</w:t>
      </w:r>
      <w:r w:rsidR="0064665C">
        <w:rPr>
          <w:rFonts w:ascii="Times New Roman" w:hAnsi="Times New Roman" w:cs="Times New Roman"/>
          <w:sz w:val="24"/>
          <w:szCs w:val="24"/>
        </w:rPr>
        <w:t xml:space="preserve"> </w:t>
      </w:r>
      <w:r w:rsidR="005250F8">
        <w:rPr>
          <w:rFonts w:ascii="Times New Roman" w:hAnsi="Times New Roman" w:cs="Times New Roman"/>
          <w:sz w:val="24"/>
          <w:szCs w:val="24"/>
        </w:rPr>
        <w:t>alongside,</w:t>
      </w:r>
      <w:r w:rsidR="00FF07EF">
        <w:rPr>
          <w:rFonts w:ascii="Times New Roman" w:hAnsi="Times New Roman" w:cs="Times New Roman"/>
          <w:sz w:val="24"/>
          <w:szCs w:val="24"/>
        </w:rPr>
        <w:t xml:space="preserve"> eliminating barriers </w:t>
      </w:r>
      <w:r w:rsidR="005250F8">
        <w:rPr>
          <w:rFonts w:ascii="Times New Roman" w:hAnsi="Times New Roman" w:cs="Times New Roman"/>
          <w:sz w:val="24"/>
          <w:szCs w:val="24"/>
        </w:rPr>
        <w:t xml:space="preserve">to inclusion through </w:t>
      </w:r>
      <w:r w:rsidR="00E06068">
        <w:rPr>
          <w:rFonts w:ascii="Times New Roman" w:hAnsi="Times New Roman" w:cs="Times New Roman"/>
          <w:sz w:val="24"/>
          <w:szCs w:val="24"/>
        </w:rPr>
        <w:t xml:space="preserve">engaging parent and accessing a fulfilling curriculum that meets </w:t>
      </w:r>
      <w:r w:rsidR="00FF07EF">
        <w:rPr>
          <w:rFonts w:ascii="Times New Roman" w:hAnsi="Times New Roman" w:cs="Times New Roman"/>
          <w:sz w:val="24"/>
          <w:szCs w:val="24"/>
        </w:rPr>
        <w:t>all children</w:t>
      </w:r>
      <w:r w:rsidR="00E06068">
        <w:rPr>
          <w:rFonts w:ascii="Times New Roman" w:hAnsi="Times New Roman" w:cs="Times New Roman"/>
          <w:sz w:val="24"/>
          <w:szCs w:val="24"/>
        </w:rPr>
        <w:t>’s needs</w:t>
      </w:r>
      <w:r w:rsidR="000772D0">
        <w:rPr>
          <w:rFonts w:ascii="Times New Roman" w:hAnsi="Times New Roman" w:cs="Times New Roman"/>
          <w:sz w:val="24"/>
          <w:szCs w:val="24"/>
        </w:rPr>
        <w:t xml:space="preserve">. </w:t>
      </w:r>
      <w:r w:rsidR="004152BE">
        <w:rPr>
          <w:rFonts w:ascii="Times New Roman" w:hAnsi="Times New Roman" w:cs="Times New Roman"/>
          <w:sz w:val="24"/>
          <w:szCs w:val="24"/>
        </w:rPr>
        <w:t>(T</w:t>
      </w:r>
      <w:r w:rsidR="00767161">
        <w:rPr>
          <w:rFonts w:ascii="Times New Roman" w:hAnsi="Times New Roman" w:cs="Times New Roman"/>
          <w:sz w:val="24"/>
          <w:szCs w:val="24"/>
        </w:rPr>
        <w:t>he Alliance of inclusive education 2019)</w:t>
      </w:r>
      <w:r w:rsidR="00E8499B">
        <w:rPr>
          <w:rFonts w:ascii="Times New Roman" w:hAnsi="Times New Roman" w:cs="Times New Roman"/>
          <w:sz w:val="24"/>
          <w:szCs w:val="24"/>
        </w:rPr>
        <w:t>.</w:t>
      </w:r>
    </w:p>
    <w:p w:rsidR="0044158A" w:rsidRDefault="00F87E80" w:rsidP="001F004A">
      <w:pPr>
        <w:spacing w:line="360" w:lineRule="auto"/>
        <w:jc w:val="both"/>
        <w:rPr>
          <w:rFonts w:ascii="Times New Roman" w:hAnsi="Times New Roman" w:cs="Times New Roman"/>
          <w:sz w:val="24"/>
          <w:szCs w:val="24"/>
        </w:rPr>
      </w:pPr>
      <w:r>
        <w:rPr>
          <w:rFonts w:ascii="Times New Roman" w:hAnsi="Times New Roman" w:cs="Times New Roman"/>
          <w:sz w:val="24"/>
          <w:szCs w:val="24"/>
        </w:rPr>
        <w:t>The philosophy underpinning inclusion is one that provides an</w:t>
      </w:r>
      <w:r w:rsidR="00B670BB">
        <w:rPr>
          <w:rFonts w:ascii="Times New Roman" w:hAnsi="Times New Roman" w:cs="Times New Roman"/>
          <w:sz w:val="24"/>
          <w:szCs w:val="24"/>
        </w:rPr>
        <w:t xml:space="preserve"> inclusive approach to learning</w:t>
      </w:r>
      <w:r w:rsidR="00BB7061">
        <w:rPr>
          <w:rFonts w:ascii="Times New Roman" w:hAnsi="Times New Roman" w:cs="Times New Roman"/>
          <w:sz w:val="24"/>
          <w:szCs w:val="24"/>
        </w:rPr>
        <w:t>. This</w:t>
      </w:r>
      <w:r w:rsidR="00B670BB">
        <w:rPr>
          <w:rFonts w:ascii="Times New Roman" w:hAnsi="Times New Roman" w:cs="Times New Roman"/>
          <w:sz w:val="24"/>
          <w:szCs w:val="24"/>
        </w:rPr>
        <w:t xml:space="preserve"> includes </w:t>
      </w:r>
      <w:r w:rsidR="000809E8">
        <w:rPr>
          <w:rFonts w:ascii="Times New Roman" w:hAnsi="Times New Roman" w:cs="Times New Roman"/>
          <w:sz w:val="24"/>
          <w:szCs w:val="24"/>
        </w:rPr>
        <w:t>an environment of equality with</w:t>
      </w:r>
      <w:r w:rsidR="00B670BB">
        <w:rPr>
          <w:rFonts w:ascii="Times New Roman" w:hAnsi="Times New Roman" w:cs="Times New Roman"/>
          <w:sz w:val="24"/>
          <w:szCs w:val="24"/>
        </w:rPr>
        <w:t xml:space="preserve"> meaningful and </w:t>
      </w:r>
      <w:r w:rsidR="00931B30">
        <w:rPr>
          <w:rFonts w:ascii="Times New Roman" w:hAnsi="Times New Roman" w:cs="Times New Roman"/>
          <w:sz w:val="24"/>
          <w:szCs w:val="24"/>
        </w:rPr>
        <w:t>fulfilling learning experience.</w:t>
      </w:r>
      <w:r w:rsidR="00D0380C">
        <w:rPr>
          <w:rFonts w:ascii="Times New Roman" w:hAnsi="Times New Roman" w:cs="Times New Roman"/>
          <w:sz w:val="24"/>
          <w:szCs w:val="24"/>
        </w:rPr>
        <w:t xml:space="preserve"> </w:t>
      </w:r>
      <w:bookmarkStart w:id="0" w:name="_GoBack"/>
      <w:bookmarkEnd w:id="0"/>
      <w:r w:rsidR="003C764B">
        <w:rPr>
          <w:rFonts w:ascii="Times New Roman" w:hAnsi="Times New Roman" w:cs="Times New Roman"/>
          <w:sz w:val="24"/>
          <w:szCs w:val="24"/>
        </w:rPr>
        <w:t>(United Nations Education, Scientific and</w:t>
      </w:r>
      <w:r w:rsidR="00EC56CA">
        <w:rPr>
          <w:rFonts w:ascii="Times New Roman" w:hAnsi="Times New Roman" w:cs="Times New Roman"/>
          <w:sz w:val="24"/>
          <w:szCs w:val="24"/>
        </w:rPr>
        <w:t xml:space="preserve"> Cultural Organization) (UNSCO) (No Date)</w:t>
      </w:r>
      <w:r w:rsidR="00931B30">
        <w:rPr>
          <w:rFonts w:ascii="Times New Roman" w:hAnsi="Times New Roman" w:cs="Times New Roman"/>
          <w:sz w:val="24"/>
          <w:szCs w:val="24"/>
        </w:rPr>
        <w:t xml:space="preserve"> </w:t>
      </w:r>
      <w:r w:rsidR="000772D0">
        <w:rPr>
          <w:rFonts w:ascii="Times New Roman" w:hAnsi="Times New Roman" w:cs="Times New Roman"/>
          <w:sz w:val="24"/>
          <w:szCs w:val="24"/>
        </w:rPr>
        <w:t>The 2006 Equality Act and the disability act (2005)</w:t>
      </w:r>
      <w:r w:rsidR="00D36B15">
        <w:rPr>
          <w:rFonts w:ascii="Times New Roman" w:hAnsi="Times New Roman" w:cs="Times New Roman"/>
          <w:sz w:val="24"/>
          <w:szCs w:val="24"/>
        </w:rPr>
        <w:t xml:space="preserve"> cited (</w:t>
      </w:r>
      <w:r w:rsidR="00D36B15">
        <w:rPr>
          <w:rFonts w:ascii="Times New Roman" w:hAnsi="Times New Roman"/>
          <w:sz w:val="24"/>
          <w:szCs w:val="24"/>
        </w:rPr>
        <w:t xml:space="preserve">Inclusive Education in the UK 2018) </w:t>
      </w:r>
      <w:r w:rsidR="000772D0">
        <w:rPr>
          <w:rFonts w:ascii="Times New Roman" w:hAnsi="Times New Roman" w:cs="Times New Roman"/>
          <w:sz w:val="24"/>
          <w:szCs w:val="24"/>
        </w:rPr>
        <w:t xml:space="preserve">states that schools are responsible for providing </w:t>
      </w:r>
      <w:r w:rsidR="00C647A8">
        <w:rPr>
          <w:rFonts w:ascii="Times New Roman" w:hAnsi="Times New Roman" w:cs="Times New Roman"/>
          <w:sz w:val="24"/>
          <w:szCs w:val="24"/>
        </w:rPr>
        <w:t>pupils with disabilities</w:t>
      </w:r>
      <w:r w:rsidR="00827714">
        <w:rPr>
          <w:rFonts w:ascii="Times New Roman" w:hAnsi="Times New Roman" w:cs="Times New Roman"/>
          <w:sz w:val="24"/>
          <w:szCs w:val="24"/>
        </w:rPr>
        <w:t xml:space="preserve"> access to education, alongside providing</w:t>
      </w:r>
      <w:r w:rsidR="000772D0">
        <w:rPr>
          <w:rFonts w:ascii="Times New Roman" w:hAnsi="Times New Roman" w:cs="Times New Roman"/>
          <w:sz w:val="24"/>
          <w:szCs w:val="24"/>
        </w:rPr>
        <w:t xml:space="preserve"> par</w:t>
      </w:r>
      <w:r w:rsidR="00827714">
        <w:rPr>
          <w:rFonts w:ascii="Times New Roman" w:hAnsi="Times New Roman" w:cs="Times New Roman"/>
          <w:sz w:val="24"/>
          <w:szCs w:val="24"/>
        </w:rPr>
        <w:t>ental preference in</w:t>
      </w:r>
      <w:r w:rsidR="000772D0">
        <w:rPr>
          <w:rFonts w:ascii="Times New Roman" w:hAnsi="Times New Roman" w:cs="Times New Roman"/>
          <w:sz w:val="24"/>
          <w:szCs w:val="24"/>
        </w:rPr>
        <w:t xml:space="preserve"> choice </w:t>
      </w:r>
      <w:r w:rsidR="00827714">
        <w:rPr>
          <w:rFonts w:ascii="Times New Roman" w:hAnsi="Times New Roman" w:cs="Times New Roman"/>
          <w:sz w:val="24"/>
          <w:szCs w:val="24"/>
        </w:rPr>
        <w:t>of school</w:t>
      </w:r>
      <w:r w:rsidR="00BB7061">
        <w:rPr>
          <w:rFonts w:ascii="Times New Roman" w:hAnsi="Times New Roman" w:cs="Times New Roman"/>
          <w:sz w:val="24"/>
          <w:szCs w:val="24"/>
        </w:rPr>
        <w:t>s</w:t>
      </w:r>
      <w:r w:rsidR="00827714">
        <w:rPr>
          <w:rFonts w:ascii="Times New Roman" w:hAnsi="Times New Roman" w:cs="Times New Roman"/>
          <w:sz w:val="24"/>
          <w:szCs w:val="24"/>
        </w:rPr>
        <w:t xml:space="preserve">, a </w:t>
      </w:r>
      <w:r w:rsidR="00BB7061">
        <w:rPr>
          <w:rFonts w:ascii="Times New Roman" w:hAnsi="Times New Roman" w:cs="Times New Roman"/>
          <w:sz w:val="24"/>
          <w:szCs w:val="24"/>
        </w:rPr>
        <w:t>choice of school that meets individuals</w:t>
      </w:r>
      <w:r w:rsidR="000772D0">
        <w:rPr>
          <w:rFonts w:ascii="Times New Roman" w:hAnsi="Times New Roman" w:cs="Times New Roman"/>
          <w:sz w:val="24"/>
          <w:szCs w:val="24"/>
        </w:rPr>
        <w:t xml:space="preserve"> care</w:t>
      </w:r>
      <w:r w:rsidR="00827714">
        <w:rPr>
          <w:rFonts w:ascii="Times New Roman" w:hAnsi="Times New Roman" w:cs="Times New Roman"/>
          <w:sz w:val="24"/>
          <w:szCs w:val="24"/>
        </w:rPr>
        <w:t xml:space="preserve"> and needs. </w:t>
      </w:r>
      <w:r w:rsidR="006B693E">
        <w:rPr>
          <w:rFonts w:ascii="Times New Roman" w:hAnsi="Times New Roman" w:cs="Times New Roman"/>
          <w:sz w:val="24"/>
          <w:szCs w:val="24"/>
        </w:rPr>
        <w:t>However, a broad interpretation of parental involvement</w:t>
      </w:r>
      <w:r w:rsidR="00E82D62">
        <w:rPr>
          <w:rFonts w:ascii="Times New Roman" w:hAnsi="Times New Roman" w:cs="Times New Roman"/>
          <w:sz w:val="24"/>
          <w:szCs w:val="24"/>
        </w:rPr>
        <w:t xml:space="preserve"> </w:t>
      </w:r>
      <w:r w:rsidR="006B693E">
        <w:rPr>
          <w:rFonts w:ascii="Times New Roman" w:hAnsi="Times New Roman" w:cs="Times New Roman"/>
          <w:sz w:val="24"/>
          <w:szCs w:val="24"/>
        </w:rPr>
        <w:t>and differing viewpoints exist</w:t>
      </w:r>
      <w:r w:rsidR="00E82D62">
        <w:rPr>
          <w:rFonts w:ascii="Times New Roman" w:hAnsi="Times New Roman" w:cs="Times New Roman"/>
          <w:sz w:val="24"/>
          <w:szCs w:val="24"/>
        </w:rPr>
        <w:t xml:space="preserve"> </w:t>
      </w:r>
      <w:r w:rsidR="00CD66CA">
        <w:rPr>
          <w:rFonts w:ascii="Times New Roman" w:hAnsi="Times New Roman" w:cs="Times New Roman"/>
          <w:sz w:val="24"/>
          <w:szCs w:val="24"/>
        </w:rPr>
        <w:t>on</w:t>
      </w:r>
      <w:r w:rsidR="00E82D62">
        <w:rPr>
          <w:rFonts w:ascii="Times New Roman" w:hAnsi="Times New Roman" w:cs="Times New Roman"/>
          <w:sz w:val="24"/>
          <w:szCs w:val="24"/>
        </w:rPr>
        <w:t xml:space="preserve"> </w:t>
      </w:r>
      <w:r w:rsidR="00827714">
        <w:rPr>
          <w:rFonts w:ascii="Times New Roman" w:hAnsi="Times New Roman" w:cs="Times New Roman"/>
          <w:sz w:val="24"/>
          <w:szCs w:val="24"/>
        </w:rPr>
        <w:t>choices</w:t>
      </w:r>
      <w:r w:rsidR="00BB7061">
        <w:rPr>
          <w:rFonts w:ascii="Times New Roman" w:hAnsi="Times New Roman" w:cs="Times New Roman"/>
          <w:sz w:val="24"/>
          <w:szCs w:val="24"/>
        </w:rPr>
        <w:t>,</w:t>
      </w:r>
      <w:r w:rsidR="00827714">
        <w:rPr>
          <w:rFonts w:ascii="Times New Roman" w:hAnsi="Times New Roman" w:cs="Times New Roman"/>
          <w:sz w:val="24"/>
          <w:szCs w:val="24"/>
        </w:rPr>
        <w:t xml:space="preserve"> and </w:t>
      </w:r>
      <w:r w:rsidR="00E82D62">
        <w:rPr>
          <w:rFonts w:ascii="Times New Roman" w:hAnsi="Times New Roman" w:cs="Times New Roman"/>
          <w:sz w:val="24"/>
          <w:szCs w:val="24"/>
        </w:rPr>
        <w:t xml:space="preserve">inclusion </w:t>
      </w:r>
      <w:r w:rsidR="006B693E">
        <w:rPr>
          <w:rFonts w:ascii="Times New Roman" w:hAnsi="Times New Roman" w:cs="Times New Roman"/>
          <w:sz w:val="24"/>
          <w:szCs w:val="24"/>
        </w:rPr>
        <w:t xml:space="preserve">practices. </w:t>
      </w:r>
      <w:r w:rsidR="003E1A24">
        <w:rPr>
          <w:rFonts w:ascii="Times New Roman" w:hAnsi="Times New Roman" w:cs="Times New Roman"/>
          <w:sz w:val="24"/>
          <w:szCs w:val="24"/>
        </w:rPr>
        <w:t>The</w:t>
      </w:r>
      <w:r w:rsidR="006B693E">
        <w:rPr>
          <w:rFonts w:ascii="Times New Roman" w:hAnsi="Times New Roman" w:cs="Times New Roman"/>
          <w:sz w:val="24"/>
          <w:szCs w:val="24"/>
        </w:rPr>
        <w:t xml:space="preserve"> Department of Education (</w:t>
      </w:r>
      <w:r w:rsidR="00B83FD1">
        <w:rPr>
          <w:rFonts w:ascii="Times New Roman" w:hAnsi="Times New Roman" w:cs="Times New Roman"/>
          <w:sz w:val="24"/>
          <w:szCs w:val="24"/>
        </w:rPr>
        <w:t>2011</w:t>
      </w:r>
      <w:r w:rsidR="006B693E">
        <w:rPr>
          <w:rFonts w:ascii="Times New Roman" w:hAnsi="Times New Roman" w:cs="Times New Roman"/>
          <w:sz w:val="24"/>
          <w:szCs w:val="24"/>
        </w:rPr>
        <w:t xml:space="preserve">) </w:t>
      </w:r>
      <w:r w:rsidR="00D37A32">
        <w:rPr>
          <w:rFonts w:ascii="Times New Roman" w:hAnsi="Times New Roman" w:cs="Times New Roman"/>
          <w:sz w:val="24"/>
          <w:szCs w:val="24"/>
        </w:rPr>
        <w:t xml:space="preserve">state that, </w:t>
      </w:r>
      <w:r w:rsidR="00827714">
        <w:rPr>
          <w:rFonts w:ascii="Times New Roman" w:hAnsi="Times New Roman" w:cs="Times New Roman"/>
          <w:sz w:val="24"/>
          <w:szCs w:val="24"/>
        </w:rPr>
        <w:t>engaging</w:t>
      </w:r>
      <w:r w:rsidR="006B693E">
        <w:rPr>
          <w:rFonts w:ascii="Times New Roman" w:hAnsi="Times New Roman" w:cs="Times New Roman"/>
          <w:sz w:val="24"/>
          <w:szCs w:val="24"/>
        </w:rPr>
        <w:t xml:space="preserve"> parents</w:t>
      </w:r>
      <w:r w:rsidR="003E1A24">
        <w:rPr>
          <w:rFonts w:ascii="Times New Roman" w:hAnsi="Times New Roman" w:cs="Times New Roman"/>
          <w:sz w:val="24"/>
          <w:szCs w:val="24"/>
        </w:rPr>
        <w:t xml:space="preserve"> with children’s lea</w:t>
      </w:r>
      <w:r w:rsidR="00B40640">
        <w:rPr>
          <w:rFonts w:ascii="Times New Roman" w:hAnsi="Times New Roman" w:cs="Times New Roman"/>
          <w:sz w:val="24"/>
          <w:szCs w:val="24"/>
        </w:rPr>
        <w:t>rning</w:t>
      </w:r>
      <w:r w:rsidR="003E1A24">
        <w:rPr>
          <w:rFonts w:ascii="Times New Roman" w:hAnsi="Times New Roman" w:cs="Times New Roman"/>
          <w:sz w:val="24"/>
          <w:szCs w:val="24"/>
        </w:rPr>
        <w:t xml:space="preserve"> can be counterproductive unless it becomes a whole school approach. </w:t>
      </w:r>
      <w:r w:rsidR="00B40640">
        <w:rPr>
          <w:rFonts w:ascii="Times New Roman" w:hAnsi="Times New Roman" w:cs="Times New Roman"/>
          <w:sz w:val="24"/>
          <w:szCs w:val="24"/>
        </w:rPr>
        <w:t>Additionally</w:t>
      </w:r>
      <w:r w:rsidR="00827714">
        <w:rPr>
          <w:rFonts w:ascii="Times New Roman" w:hAnsi="Times New Roman" w:cs="Times New Roman"/>
          <w:sz w:val="24"/>
          <w:szCs w:val="24"/>
        </w:rPr>
        <w:t xml:space="preserve">, </w:t>
      </w:r>
      <w:r w:rsidR="00B40640">
        <w:rPr>
          <w:rFonts w:ascii="Times New Roman" w:hAnsi="Times New Roman" w:cs="Times New Roman"/>
          <w:sz w:val="24"/>
          <w:szCs w:val="24"/>
        </w:rPr>
        <w:t xml:space="preserve">The Department of Education state, </w:t>
      </w:r>
      <w:r w:rsidR="00827714">
        <w:rPr>
          <w:rFonts w:ascii="Times New Roman" w:hAnsi="Times New Roman" w:cs="Times New Roman"/>
          <w:sz w:val="24"/>
          <w:szCs w:val="24"/>
        </w:rPr>
        <w:t>a</w:t>
      </w:r>
      <w:r w:rsidR="00B40640">
        <w:rPr>
          <w:rFonts w:ascii="Times New Roman" w:hAnsi="Times New Roman" w:cs="Times New Roman"/>
          <w:sz w:val="24"/>
          <w:szCs w:val="24"/>
        </w:rPr>
        <w:t xml:space="preserve"> whole school approach</w:t>
      </w:r>
      <w:r w:rsidR="00BB7061">
        <w:rPr>
          <w:rFonts w:ascii="Times New Roman" w:hAnsi="Times New Roman" w:cs="Times New Roman"/>
          <w:sz w:val="24"/>
          <w:szCs w:val="24"/>
        </w:rPr>
        <w:t xml:space="preserve"> requires </w:t>
      </w:r>
      <w:r w:rsidR="003E1A24">
        <w:rPr>
          <w:rFonts w:ascii="Times New Roman" w:hAnsi="Times New Roman" w:cs="Times New Roman"/>
          <w:sz w:val="24"/>
          <w:szCs w:val="24"/>
        </w:rPr>
        <w:t>staff training</w:t>
      </w:r>
      <w:r w:rsidR="00BB7061">
        <w:rPr>
          <w:rFonts w:ascii="Times New Roman" w:hAnsi="Times New Roman" w:cs="Times New Roman"/>
          <w:sz w:val="24"/>
          <w:szCs w:val="24"/>
        </w:rPr>
        <w:t>,</w:t>
      </w:r>
      <w:r w:rsidR="003E1A24">
        <w:rPr>
          <w:rFonts w:ascii="Times New Roman" w:hAnsi="Times New Roman" w:cs="Times New Roman"/>
          <w:sz w:val="24"/>
          <w:szCs w:val="24"/>
        </w:rPr>
        <w:t xml:space="preserve"> especially </w:t>
      </w:r>
      <w:r w:rsidR="00B40640">
        <w:rPr>
          <w:rFonts w:ascii="Times New Roman" w:hAnsi="Times New Roman" w:cs="Times New Roman"/>
          <w:sz w:val="24"/>
          <w:szCs w:val="24"/>
        </w:rPr>
        <w:t>in areas of</w:t>
      </w:r>
      <w:r w:rsidR="003E1A24">
        <w:rPr>
          <w:rFonts w:ascii="Times New Roman" w:hAnsi="Times New Roman" w:cs="Times New Roman"/>
          <w:sz w:val="24"/>
          <w:szCs w:val="24"/>
        </w:rPr>
        <w:t xml:space="preserve"> supporting hard to reach parents and families</w:t>
      </w:r>
      <w:r w:rsidR="00662913">
        <w:rPr>
          <w:rFonts w:ascii="Times New Roman" w:hAnsi="Times New Roman" w:cs="Times New Roman"/>
          <w:sz w:val="24"/>
          <w:szCs w:val="24"/>
        </w:rPr>
        <w:t>,</w:t>
      </w:r>
      <w:r w:rsidR="005D0775">
        <w:rPr>
          <w:rFonts w:ascii="Times New Roman" w:hAnsi="Times New Roman" w:cs="Times New Roman"/>
          <w:sz w:val="24"/>
          <w:szCs w:val="24"/>
        </w:rPr>
        <w:t xml:space="preserve"> or families where </w:t>
      </w:r>
      <w:r w:rsidR="003E1A24">
        <w:rPr>
          <w:rFonts w:ascii="Times New Roman" w:hAnsi="Times New Roman" w:cs="Times New Roman"/>
          <w:sz w:val="24"/>
          <w:szCs w:val="24"/>
        </w:rPr>
        <w:t>English is not the indigenise lan</w:t>
      </w:r>
      <w:r w:rsidR="00827714">
        <w:rPr>
          <w:rFonts w:ascii="Times New Roman" w:hAnsi="Times New Roman" w:cs="Times New Roman"/>
          <w:sz w:val="24"/>
          <w:szCs w:val="24"/>
        </w:rPr>
        <w:t>guage. The importance of further</w:t>
      </w:r>
      <w:r w:rsidR="003E1A24">
        <w:rPr>
          <w:rFonts w:ascii="Times New Roman" w:hAnsi="Times New Roman" w:cs="Times New Roman"/>
          <w:sz w:val="24"/>
          <w:szCs w:val="24"/>
        </w:rPr>
        <w:t xml:space="preserve"> development </w:t>
      </w:r>
      <w:r w:rsidR="00BB7061">
        <w:rPr>
          <w:rFonts w:ascii="Times New Roman" w:hAnsi="Times New Roman" w:cs="Times New Roman"/>
          <w:sz w:val="24"/>
          <w:szCs w:val="24"/>
        </w:rPr>
        <w:t>in the approach</w:t>
      </w:r>
      <w:r w:rsidR="00CD66CA">
        <w:rPr>
          <w:rFonts w:ascii="Times New Roman" w:hAnsi="Times New Roman" w:cs="Times New Roman"/>
          <w:sz w:val="24"/>
          <w:szCs w:val="24"/>
        </w:rPr>
        <w:t xml:space="preserve"> to engagement</w:t>
      </w:r>
      <w:r w:rsidR="00BB7061">
        <w:rPr>
          <w:rFonts w:ascii="Times New Roman" w:hAnsi="Times New Roman" w:cs="Times New Roman"/>
          <w:sz w:val="24"/>
          <w:szCs w:val="24"/>
        </w:rPr>
        <w:t xml:space="preserve"> of parents</w:t>
      </w:r>
      <w:r w:rsidR="00CD66CA">
        <w:rPr>
          <w:rFonts w:ascii="Times New Roman" w:hAnsi="Times New Roman" w:cs="Times New Roman"/>
          <w:sz w:val="24"/>
          <w:szCs w:val="24"/>
        </w:rPr>
        <w:t xml:space="preserve"> may be </w:t>
      </w:r>
      <w:r w:rsidR="00D37A32">
        <w:rPr>
          <w:rFonts w:ascii="Times New Roman" w:hAnsi="Times New Roman" w:cs="Times New Roman"/>
          <w:sz w:val="24"/>
          <w:szCs w:val="24"/>
        </w:rPr>
        <w:t xml:space="preserve">comprehended </w:t>
      </w:r>
      <w:r w:rsidR="00CD66CA">
        <w:rPr>
          <w:rFonts w:ascii="Times New Roman" w:hAnsi="Times New Roman" w:cs="Times New Roman"/>
          <w:sz w:val="24"/>
          <w:szCs w:val="24"/>
        </w:rPr>
        <w:t xml:space="preserve">as </w:t>
      </w:r>
      <w:r w:rsidR="003F23F6">
        <w:rPr>
          <w:rFonts w:ascii="Times New Roman" w:hAnsi="Times New Roman" w:cs="Times New Roman"/>
          <w:sz w:val="24"/>
          <w:szCs w:val="24"/>
        </w:rPr>
        <w:t>embracing</w:t>
      </w:r>
      <w:r w:rsidR="00CD66CA">
        <w:rPr>
          <w:rFonts w:ascii="Times New Roman" w:hAnsi="Times New Roman" w:cs="Times New Roman"/>
          <w:sz w:val="24"/>
          <w:szCs w:val="24"/>
        </w:rPr>
        <w:t xml:space="preserve"> a vital role in the relationship between schools, families and learning. However the opinions of families need to be considered</w:t>
      </w:r>
      <w:r w:rsidR="003F23F6">
        <w:rPr>
          <w:rFonts w:ascii="Times New Roman" w:hAnsi="Times New Roman" w:cs="Times New Roman"/>
          <w:sz w:val="24"/>
          <w:szCs w:val="24"/>
        </w:rPr>
        <w:t>,</w:t>
      </w:r>
      <w:r w:rsidR="00CD66CA">
        <w:rPr>
          <w:rFonts w:ascii="Times New Roman" w:hAnsi="Times New Roman" w:cs="Times New Roman"/>
          <w:sz w:val="24"/>
          <w:szCs w:val="24"/>
        </w:rPr>
        <w:t xml:space="preserve"> alongside</w:t>
      </w:r>
      <w:r w:rsidR="00BB7061">
        <w:rPr>
          <w:rFonts w:ascii="Times New Roman" w:hAnsi="Times New Roman" w:cs="Times New Roman"/>
          <w:sz w:val="24"/>
          <w:szCs w:val="24"/>
        </w:rPr>
        <w:t>,</w:t>
      </w:r>
      <w:r w:rsidR="00CD66CA">
        <w:rPr>
          <w:rFonts w:ascii="Times New Roman" w:hAnsi="Times New Roman" w:cs="Times New Roman"/>
          <w:sz w:val="24"/>
          <w:szCs w:val="24"/>
        </w:rPr>
        <w:t xml:space="preserve"> other influences such as t</w:t>
      </w:r>
      <w:r w:rsidR="00827714">
        <w:rPr>
          <w:rFonts w:ascii="Times New Roman" w:hAnsi="Times New Roman" w:cs="Times New Roman"/>
          <w:sz w:val="24"/>
          <w:szCs w:val="24"/>
        </w:rPr>
        <w:t xml:space="preserve">he effectiveness of polices </w:t>
      </w:r>
      <w:r w:rsidR="00740E05">
        <w:rPr>
          <w:rFonts w:ascii="Times New Roman" w:hAnsi="Times New Roman" w:cs="Times New Roman"/>
          <w:sz w:val="24"/>
          <w:szCs w:val="24"/>
        </w:rPr>
        <w:t>that support parental engagement</w:t>
      </w:r>
      <w:r w:rsidR="00662913">
        <w:rPr>
          <w:rFonts w:ascii="Times New Roman" w:hAnsi="Times New Roman" w:cs="Times New Roman"/>
          <w:sz w:val="24"/>
          <w:szCs w:val="24"/>
        </w:rPr>
        <w:t>, and</w:t>
      </w:r>
      <w:r w:rsidR="00740E05">
        <w:rPr>
          <w:rFonts w:ascii="Times New Roman" w:hAnsi="Times New Roman" w:cs="Times New Roman"/>
          <w:sz w:val="24"/>
          <w:szCs w:val="24"/>
        </w:rPr>
        <w:t xml:space="preserve"> </w:t>
      </w:r>
      <w:r w:rsidR="00662913">
        <w:rPr>
          <w:rFonts w:ascii="Times New Roman" w:hAnsi="Times New Roman" w:cs="Times New Roman"/>
          <w:sz w:val="24"/>
          <w:szCs w:val="24"/>
        </w:rPr>
        <w:t>policies that</w:t>
      </w:r>
      <w:r w:rsidR="00740E05">
        <w:rPr>
          <w:rFonts w:ascii="Times New Roman" w:hAnsi="Times New Roman" w:cs="Times New Roman"/>
          <w:sz w:val="24"/>
          <w:szCs w:val="24"/>
        </w:rPr>
        <w:t xml:space="preserve"> </w:t>
      </w:r>
      <w:r w:rsidR="003F23F6">
        <w:rPr>
          <w:rFonts w:ascii="Times New Roman" w:hAnsi="Times New Roman" w:cs="Times New Roman"/>
          <w:sz w:val="24"/>
          <w:szCs w:val="24"/>
        </w:rPr>
        <w:t>empower</w:t>
      </w:r>
      <w:r w:rsidR="00740E05">
        <w:rPr>
          <w:rFonts w:ascii="Times New Roman" w:hAnsi="Times New Roman" w:cs="Times New Roman"/>
          <w:sz w:val="24"/>
          <w:szCs w:val="24"/>
        </w:rPr>
        <w:t xml:space="preserve"> parents to become active advocates in their children’s learning.</w:t>
      </w:r>
      <w:r w:rsidR="00CD66CA">
        <w:rPr>
          <w:rFonts w:ascii="Times New Roman" w:hAnsi="Times New Roman" w:cs="Times New Roman"/>
          <w:sz w:val="24"/>
          <w:szCs w:val="24"/>
        </w:rPr>
        <w:t xml:space="preserve"> </w:t>
      </w:r>
      <w:r w:rsidR="00B83FD1">
        <w:rPr>
          <w:rFonts w:ascii="Times New Roman" w:hAnsi="Times New Roman" w:cs="Times New Roman"/>
          <w:sz w:val="24"/>
          <w:szCs w:val="24"/>
        </w:rPr>
        <w:t>According to the Department of Education (2011) “Partnership and multi-agency arrangements are an essential component of a comprehensive strategy for parental engagement”. When sharing information between service users</w:t>
      </w:r>
      <w:r w:rsidR="006A28BF">
        <w:rPr>
          <w:rFonts w:ascii="Times New Roman" w:hAnsi="Times New Roman" w:cs="Times New Roman"/>
          <w:sz w:val="24"/>
          <w:szCs w:val="24"/>
        </w:rPr>
        <w:t>,</w:t>
      </w:r>
      <w:r w:rsidR="00B83FD1">
        <w:rPr>
          <w:rFonts w:ascii="Times New Roman" w:hAnsi="Times New Roman" w:cs="Times New Roman"/>
          <w:sz w:val="24"/>
          <w:szCs w:val="24"/>
        </w:rPr>
        <w:t xml:space="preserve"> it can allow for stronger response to individual needs.   </w:t>
      </w:r>
    </w:p>
    <w:p w:rsidR="00BA29AC" w:rsidRDefault="00A453F3" w:rsidP="001F00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Historically, 29% of parents were involved in their child’s </w:t>
      </w:r>
      <w:r w:rsidR="00357463">
        <w:rPr>
          <w:rFonts w:ascii="Times New Roman" w:hAnsi="Times New Roman" w:cs="Times New Roman"/>
          <w:sz w:val="24"/>
          <w:szCs w:val="24"/>
        </w:rPr>
        <w:t>education</w:t>
      </w:r>
      <w:r>
        <w:rPr>
          <w:rFonts w:ascii="Times New Roman" w:hAnsi="Times New Roman" w:cs="Times New Roman"/>
          <w:sz w:val="24"/>
          <w:szCs w:val="24"/>
        </w:rPr>
        <w:t xml:space="preserve"> during primary school but less </w:t>
      </w:r>
      <w:r w:rsidR="000F42B8">
        <w:rPr>
          <w:rFonts w:ascii="Times New Roman" w:hAnsi="Times New Roman" w:cs="Times New Roman"/>
          <w:sz w:val="24"/>
          <w:szCs w:val="24"/>
        </w:rPr>
        <w:t xml:space="preserve">are </w:t>
      </w:r>
      <w:r>
        <w:rPr>
          <w:rFonts w:ascii="Times New Roman" w:hAnsi="Times New Roman" w:cs="Times New Roman"/>
          <w:sz w:val="24"/>
          <w:szCs w:val="24"/>
        </w:rPr>
        <w:t>involved during their children’s secondary years</w:t>
      </w:r>
      <w:r w:rsidR="000F42B8">
        <w:rPr>
          <w:rFonts w:ascii="Times New Roman" w:hAnsi="Times New Roman" w:cs="Times New Roman"/>
          <w:sz w:val="24"/>
          <w:szCs w:val="24"/>
        </w:rPr>
        <w:t>,</w:t>
      </w:r>
      <w:r>
        <w:rPr>
          <w:rFonts w:ascii="Times New Roman" w:hAnsi="Times New Roman" w:cs="Times New Roman"/>
          <w:sz w:val="24"/>
          <w:szCs w:val="24"/>
        </w:rPr>
        <w:t xml:space="preserve"> around 72% of parents wanted to be more involved. However, with demands on li</w:t>
      </w:r>
      <w:r w:rsidR="00662913">
        <w:rPr>
          <w:rFonts w:ascii="Times New Roman" w:hAnsi="Times New Roman" w:cs="Times New Roman"/>
          <w:sz w:val="24"/>
          <w:szCs w:val="24"/>
        </w:rPr>
        <w:t>fe such as obligations, work,</w:t>
      </w:r>
      <w:r>
        <w:rPr>
          <w:rFonts w:ascii="Times New Roman" w:hAnsi="Times New Roman" w:cs="Times New Roman"/>
          <w:sz w:val="24"/>
          <w:szCs w:val="24"/>
        </w:rPr>
        <w:t xml:space="preserve"> demands of </w:t>
      </w:r>
      <w:r w:rsidR="00AB56DB">
        <w:rPr>
          <w:rFonts w:ascii="Times New Roman" w:hAnsi="Times New Roman" w:cs="Times New Roman"/>
          <w:sz w:val="24"/>
          <w:szCs w:val="24"/>
        </w:rPr>
        <w:t xml:space="preserve">looking after </w:t>
      </w:r>
      <w:r>
        <w:rPr>
          <w:rFonts w:ascii="Times New Roman" w:hAnsi="Times New Roman" w:cs="Times New Roman"/>
          <w:sz w:val="24"/>
          <w:szCs w:val="24"/>
        </w:rPr>
        <w:t xml:space="preserve">other </w:t>
      </w:r>
      <w:r w:rsidR="00AB56DB">
        <w:rPr>
          <w:rFonts w:ascii="Times New Roman" w:hAnsi="Times New Roman" w:cs="Times New Roman"/>
          <w:sz w:val="24"/>
          <w:szCs w:val="24"/>
        </w:rPr>
        <w:t>sibling’s and child-care,</w:t>
      </w:r>
      <w:r>
        <w:rPr>
          <w:rFonts w:ascii="Times New Roman" w:hAnsi="Times New Roman" w:cs="Times New Roman"/>
          <w:sz w:val="24"/>
          <w:szCs w:val="24"/>
        </w:rPr>
        <w:t xml:space="preserve"> parents </w:t>
      </w:r>
      <w:r w:rsidR="00AB56DB">
        <w:rPr>
          <w:rFonts w:ascii="Times New Roman" w:hAnsi="Times New Roman" w:cs="Times New Roman"/>
          <w:sz w:val="24"/>
          <w:szCs w:val="24"/>
        </w:rPr>
        <w:t>felt</w:t>
      </w:r>
      <w:r>
        <w:rPr>
          <w:rFonts w:ascii="Times New Roman" w:hAnsi="Times New Roman" w:cs="Times New Roman"/>
          <w:sz w:val="24"/>
          <w:szCs w:val="24"/>
        </w:rPr>
        <w:t xml:space="preserve"> tha</w:t>
      </w:r>
      <w:r w:rsidR="00662913">
        <w:rPr>
          <w:rFonts w:ascii="Times New Roman" w:hAnsi="Times New Roman" w:cs="Times New Roman"/>
          <w:sz w:val="24"/>
          <w:szCs w:val="24"/>
        </w:rPr>
        <w:t>t they had no time to commit to their children’s schools</w:t>
      </w:r>
      <w:r w:rsidR="00AB56DB">
        <w:rPr>
          <w:rFonts w:ascii="Times New Roman" w:hAnsi="Times New Roman" w:cs="Times New Roman"/>
          <w:sz w:val="24"/>
          <w:szCs w:val="24"/>
        </w:rPr>
        <w:t xml:space="preserve"> </w:t>
      </w:r>
      <w:r w:rsidR="00FD63D6">
        <w:rPr>
          <w:rFonts w:ascii="Times New Roman" w:hAnsi="Times New Roman" w:cs="Times New Roman"/>
          <w:sz w:val="24"/>
          <w:szCs w:val="24"/>
        </w:rPr>
        <w:t xml:space="preserve">(Williams et al) The Governments strategy described in the White Paper </w:t>
      </w:r>
      <w:r w:rsidR="00FD63D6">
        <w:rPr>
          <w:rFonts w:ascii="Times New Roman" w:hAnsi="Times New Roman" w:cs="Times New Roman"/>
          <w:sz w:val="24"/>
          <w:szCs w:val="24"/>
        </w:rPr>
        <w:lastRenderedPageBreak/>
        <w:t>1997 cited (Williams et al</w:t>
      </w:r>
      <w:r w:rsidR="00361FA1">
        <w:rPr>
          <w:rFonts w:ascii="Times New Roman" w:hAnsi="Times New Roman" w:cs="Times New Roman"/>
          <w:sz w:val="24"/>
          <w:szCs w:val="24"/>
        </w:rPr>
        <w:t xml:space="preserve"> 2002</w:t>
      </w:r>
      <w:r w:rsidR="00FD63D6">
        <w:rPr>
          <w:rFonts w:ascii="Times New Roman" w:hAnsi="Times New Roman" w:cs="Times New Roman"/>
          <w:sz w:val="24"/>
          <w:szCs w:val="24"/>
        </w:rPr>
        <w:t xml:space="preserve">) </w:t>
      </w:r>
      <w:r w:rsidR="00361FA1">
        <w:rPr>
          <w:rFonts w:ascii="Times New Roman" w:hAnsi="Times New Roman" w:cs="Times New Roman"/>
          <w:sz w:val="24"/>
          <w:szCs w:val="24"/>
        </w:rPr>
        <w:t>recognised the importance of parental support in children’</w:t>
      </w:r>
      <w:r w:rsidR="001C59C1">
        <w:rPr>
          <w:rFonts w:ascii="Times New Roman" w:hAnsi="Times New Roman" w:cs="Times New Roman"/>
          <w:sz w:val="24"/>
          <w:szCs w:val="24"/>
        </w:rPr>
        <w:t>s education and attainment. The Government stated that programmes are intended to increase parental involvement with the requirement of measure</w:t>
      </w:r>
      <w:r w:rsidR="002E362A">
        <w:rPr>
          <w:rFonts w:ascii="Times New Roman" w:hAnsi="Times New Roman" w:cs="Times New Roman"/>
          <w:sz w:val="24"/>
          <w:szCs w:val="24"/>
        </w:rPr>
        <w:t xml:space="preserve"> and</w:t>
      </w:r>
      <w:r w:rsidR="001C59C1">
        <w:rPr>
          <w:rFonts w:ascii="Times New Roman" w:hAnsi="Times New Roman" w:cs="Times New Roman"/>
          <w:sz w:val="24"/>
          <w:szCs w:val="24"/>
        </w:rPr>
        <w:t xml:space="preserve"> involvement over time but only 56% </w:t>
      </w:r>
      <w:r w:rsidR="00391C85">
        <w:rPr>
          <w:rFonts w:ascii="Times New Roman" w:hAnsi="Times New Roman" w:cs="Times New Roman"/>
          <w:sz w:val="24"/>
          <w:szCs w:val="24"/>
        </w:rPr>
        <w:t>of</w:t>
      </w:r>
      <w:r w:rsidR="001C59C1">
        <w:rPr>
          <w:rFonts w:ascii="Times New Roman" w:hAnsi="Times New Roman" w:cs="Times New Roman"/>
          <w:sz w:val="24"/>
          <w:szCs w:val="24"/>
        </w:rPr>
        <w:t xml:space="preserve"> parents responded to the </w:t>
      </w:r>
      <w:r w:rsidR="00391C85">
        <w:rPr>
          <w:rFonts w:ascii="Times New Roman" w:hAnsi="Times New Roman" w:cs="Times New Roman"/>
          <w:sz w:val="24"/>
          <w:szCs w:val="24"/>
        </w:rPr>
        <w:t xml:space="preserve">survey. </w:t>
      </w:r>
      <w:r w:rsidR="004A7B5F">
        <w:rPr>
          <w:rFonts w:ascii="Times New Roman" w:hAnsi="Times New Roman" w:cs="Times New Roman"/>
          <w:sz w:val="24"/>
          <w:szCs w:val="24"/>
        </w:rPr>
        <w:t>Mothers were recorded as being more involved in their children’ education</w:t>
      </w:r>
      <w:r w:rsidR="00662913">
        <w:rPr>
          <w:rFonts w:ascii="Times New Roman" w:hAnsi="Times New Roman" w:cs="Times New Roman"/>
          <w:sz w:val="24"/>
          <w:szCs w:val="24"/>
        </w:rPr>
        <w:t>, this was</w:t>
      </w:r>
      <w:r w:rsidR="004A7B5F">
        <w:rPr>
          <w:rFonts w:ascii="Times New Roman" w:hAnsi="Times New Roman" w:cs="Times New Roman"/>
          <w:sz w:val="24"/>
          <w:szCs w:val="24"/>
        </w:rPr>
        <w:t xml:space="preserve"> mainly due to fathers working. Another area that can influence non-participation is families living in single parent households.</w:t>
      </w:r>
      <w:r w:rsidR="00CC0429">
        <w:rPr>
          <w:rFonts w:ascii="Times New Roman" w:hAnsi="Times New Roman" w:cs="Times New Roman"/>
          <w:sz w:val="24"/>
          <w:szCs w:val="24"/>
        </w:rPr>
        <w:t xml:space="preserve"> </w:t>
      </w:r>
      <w:r w:rsidR="00157D21">
        <w:rPr>
          <w:rFonts w:ascii="Times New Roman" w:hAnsi="Times New Roman" w:cs="Times New Roman"/>
          <w:sz w:val="24"/>
          <w:szCs w:val="24"/>
        </w:rPr>
        <w:t xml:space="preserve">The report mentioned that the “parents evening and written communication via pupil post are still the most common ways for parents to find out about their child’s progress in school” </w:t>
      </w:r>
      <w:r w:rsidR="00CC0429">
        <w:rPr>
          <w:rFonts w:ascii="Times New Roman" w:hAnsi="Times New Roman" w:cs="Times New Roman"/>
          <w:sz w:val="24"/>
          <w:szCs w:val="24"/>
        </w:rPr>
        <w:t>This shows that developing partnership between schools and parents are still a work in progress and need to be addressed further</w:t>
      </w:r>
      <w:r w:rsidR="00662913">
        <w:rPr>
          <w:rFonts w:ascii="Times New Roman" w:hAnsi="Times New Roman" w:cs="Times New Roman"/>
          <w:sz w:val="24"/>
          <w:szCs w:val="24"/>
        </w:rPr>
        <w:t>,</w:t>
      </w:r>
      <w:r w:rsidR="00CC0429">
        <w:rPr>
          <w:rFonts w:ascii="Times New Roman" w:hAnsi="Times New Roman" w:cs="Times New Roman"/>
          <w:sz w:val="24"/>
          <w:szCs w:val="24"/>
        </w:rPr>
        <w:t xml:space="preserve"> as issues on parental involvement could promote children’s learning, but parental engagement strategies are also in place to promote and change attitudes</w:t>
      </w:r>
      <w:r w:rsidR="00BA29AC">
        <w:rPr>
          <w:rFonts w:ascii="Times New Roman" w:hAnsi="Times New Roman" w:cs="Times New Roman"/>
          <w:sz w:val="24"/>
          <w:szCs w:val="24"/>
        </w:rPr>
        <w:t xml:space="preserve"> on the significant barriers (mentioned throughout this assignment) that prevent parents becoming involved. </w:t>
      </w:r>
      <w:r w:rsidR="00CC0429">
        <w:rPr>
          <w:rFonts w:ascii="Times New Roman" w:hAnsi="Times New Roman" w:cs="Times New Roman"/>
          <w:sz w:val="24"/>
          <w:szCs w:val="24"/>
        </w:rPr>
        <w:t xml:space="preserve"> </w:t>
      </w:r>
    </w:p>
    <w:p w:rsidR="00793673" w:rsidRDefault="0091425E" w:rsidP="001F004A">
      <w:pPr>
        <w:spacing w:line="360" w:lineRule="auto"/>
        <w:jc w:val="both"/>
        <w:rPr>
          <w:rFonts w:ascii="Times New Roman" w:hAnsi="Times New Roman" w:cs="Times New Roman"/>
          <w:sz w:val="24"/>
          <w:szCs w:val="24"/>
        </w:rPr>
      </w:pPr>
      <w:r>
        <w:rPr>
          <w:rFonts w:ascii="Times New Roman" w:hAnsi="Times New Roman" w:cs="Times New Roman"/>
          <w:sz w:val="24"/>
          <w:szCs w:val="24"/>
        </w:rPr>
        <w:t>For many years the UK Government has highlighted</w:t>
      </w:r>
      <w:r w:rsidR="0054517E">
        <w:rPr>
          <w:rFonts w:ascii="Times New Roman" w:hAnsi="Times New Roman" w:cs="Times New Roman"/>
          <w:sz w:val="24"/>
          <w:szCs w:val="24"/>
        </w:rPr>
        <w:t xml:space="preserve"> the importance of</w:t>
      </w:r>
      <w:r>
        <w:rPr>
          <w:rFonts w:ascii="Times New Roman" w:hAnsi="Times New Roman" w:cs="Times New Roman"/>
          <w:sz w:val="24"/>
          <w:szCs w:val="24"/>
        </w:rPr>
        <w:t xml:space="preserve"> </w:t>
      </w:r>
      <w:r w:rsidR="003E1DC7">
        <w:rPr>
          <w:rFonts w:ascii="Times New Roman" w:hAnsi="Times New Roman" w:cs="Times New Roman"/>
          <w:sz w:val="24"/>
          <w:szCs w:val="24"/>
        </w:rPr>
        <w:t>Parental involvement in child</w:t>
      </w:r>
      <w:r>
        <w:rPr>
          <w:rFonts w:ascii="Times New Roman" w:hAnsi="Times New Roman" w:cs="Times New Roman"/>
          <w:sz w:val="24"/>
          <w:szCs w:val="24"/>
        </w:rPr>
        <w:t>ren’s education,</w:t>
      </w:r>
      <w:r w:rsidR="003E1DC7">
        <w:rPr>
          <w:rFonts w:ascii="Times New Roman" w:hAnsi="Times New Roman" w:cs="Times New Roman"/>
          <w:sz w:val="24"/>
          <w:szCs w:val="24"/>
        </w:rPr>
        <w:t xml:space="preserve"> however, research </w:t>
      </w:r>
      <w:r>
        <w:rPr>
          <w:rFonts w:ascii="Times New Roman" w:hAnsi="Times New Roman" w:cs="Times New Roman"/>
          <w:sz w:val="24"/>
          <w:szCs w:val="24"/>
        </w:rPr>
        <w:t>draws attention to</w:t>
      </w:r>
      <w:r w:rsidR="007856EA">
        <w:rPr>
          <w:rFonts w:ascii="Times New Roman" w:hAnsi="Times New Roman" w:cs="Times New Roman"/>
          <w:sz w:val="24"/>
          <w:szCs w:val="24"/>
        </w:rPr>
        <w:t xml:space="preserve"> groups of parent</w:t>
      </w:r>
      <w:r>
        <w:rPr>
          <w:rFonts w:ascii="Times New Roman" w:hAnsi="Times New Roman" w:cs="Times New Roman"/>
          <w:sz w:val="24"/>
          <w:szCs w:val="24"/>
        </w:rPr>
        <w:t>’</w:t>
      </w:r>
      <w:r w:rsidR="007856EA">
        <w:rPr>
          <w:rFonts w:ascii="Times New Roman" w:hAnsi="Times New Roman" w:cs="Times New Roman"/>
          <w:sz w:val="24"/>
          <w:szCs w:val="24"/>
        </w:rPr>
        <w:t>s experience</w:t>
      </w:r>
      <w:r>
        <w:rPr>
          <w:rFonts w:ascii="Times New Roman" w:hAnsi="Times New Roman" w:cs="Times New Roman"/>
          <w:sz w:val="24"/>
          <w:szCs w:val="24"/>
        </w:rPr>
        <w:t>,</w:t>
      </w:r>
      <w:r w:rsidR="007856EA">
        <w:rPr>
          <w:rFonts w:ascii="Times New Roman" w:hAnsi="Times New Roman" w:cs="Times New Roman"/>
          <w:sz w:val="24"/>
          <w:szCs w:val="24"/>
        </w:rPr>
        <w:t xml:space="preserve"> specific</w:t>
      </w:r>
      <w:r>
        <w:rPr>
          <w:rFonts w:ascii="Times New Roman" w:hAnsi="Times New Roman" w:cs="Times New Roman"/>
          <w:sz w:val="24"/>
          <w:szCs w:val="24"/>
        </w:rPr>
        <w:t>ally</w:t>
      </w:r>
      <w:r w:rsidR="007856EA">
        <w:rPr>
          <w:rFonts w:ascii="Times New Roman" w:hAnsi="Times New Roman" w:cs="Times New Roman"/>
          <w:sz w:val="24"/>
          <w:szCs w:val="24"/>
        </w:rPr>
        <w:t xml:space="preserve"> b</w:t>
      </w:r>
      <w:r>
        <w:rPr>
          <w:rFonts w:ascii="Times New Roman" w:hAnsi="Times New Roman" w:cs="Times New Roman"/>
          <w:sz w:val="24"/>
          <w:szCs w:val="24"/>
        </w:rPr>
        <w:t>arriers to parental involvement, for example,</w:t>
      </w:r>
      <w:r w:rsidR="00D32500">
        <w:rPr>
          <w:rFonts w:ascii="Times New Roman" w:hAnsi="Times New Roman" w:cs="Times New Roman"/>
          <w:sz w:val="24"/>
          <w:szCs w:val="24"/>
        </w:rPr>
        <w:t xml:space="preserve"> parents with disabled children. </w:t>
      </w:r>
      <w:r w:rsidR="00AE3DC3">
        <w:rPr>
          <w:rFonts w:ascii="Times New Roman" w:hAnsi="Times New Roman" w:cs="Times New Roman"/>
          <w:sz w:val="24"/>
          <w:szCs w:val="24"/>
        </w:rPr>
        <w:t xml:space="preserve">(Maguire et al 2009). </w:t>
      </w:r>
      <w:r w:rsidR="00E8499B">
        <w:rPr>
          <w:rFonts w:ascii="Times New Roman" w:hAnsi="Times New Roman" w:cs="Times New Roman"/>
          <w:sz w:val="24"/>
          <w:szCs w:val="24"/>
        </w:rPr>
        <w:t>Parents with</w:t>
      </w:r>
      <w:r w:rsidR="00D32500">
        <w:rPr>
          <w:rFonts w:ascii="Times New Roman" w:hAnsi="Times New Roman" w:cs="Times New Roman"/>
          <w:sz w:val="24"/>
          <w:szCs w:val="24"/>
        </w:rPr>
        <w:t xml:space="preserve"> disabled children share similar experiences. Parents have to fight for basic rights and are more likely to be on state benefit</w:t>
      </w:r>
      <w:r w:rsidR="00F21A28">
        <w:rPr>
          <w:rFonts w:ascii="Times New Roman" w:hAnsi="Times New Roman" w:cs="Times New Roman"/>
          <w:sz w:val="24"/>
          <w:szCs w:val="24"/>
        </w:rPr>
        <w:t xml:space="preserve">, </w:t>
      </w:r>
      <w:r w:rsidR="000F42B8">
        <w:rPr>
          <w:rFonts w:ascii="Times New Roman" w:hAnsi="Times New Roman" w:cs="Times New Roman"/>
          <w:sz w:val="24"/>
          <w:szCs w:val="24"/>
        </w:rPr>
        <w:t>furthermore</w:t>
      </w:r>
      <w:r w:rsidR="00F21A28">
        <w:rPr>
          <w:rFonts w:ascii="Times New Roman" w:hAnsi="Times New Roman" w:cs="Times New Roman"/>
          <w:sz w:val="24"/>
          <w:szCs w:val="24"/>
        </w:rPr>
        <w:t>, they are at a higher risk of ill health or suffer mental illness</w:t>
      </w:r>
      <w:r w:rsidR="000F42B8">
        <w:rPr>
          <w:rFonts w:ascii="Times New Roman" w:hAnsi="Times New Roman" w:cs="Times New Roman"/>
          <w:sz w:val="24"/>
          <w:szCs w:val="24"/>
        </w:rPr>
        <w:t>,</w:t>
      </w:r>
      <w:r w:rsidR="00F21A28">
        <w:rPr>
          <w:rFonts w:ascii="Times New Roman" w:hAnsi="Times New Roman" w:cs="Times New Roman"/>
          <w:sz w:val="24"/>
          <w:szCs w:val="24"/>
        </w:rPr>
        <w:t xml:space="preserve"> and even when </w:t>
      </w:r>
      <w:r w:rsidR="000F42B8">
        <w:rPr>
          <w:rFonts w:ascii="Times New Roman" w:hAnsi="Times New Roman" w:cs="Times New Roman"/>
          <w:sz w:val="24"/>
          <w:szCs w:val="24"/>
        </w:rPr>
        <w:t>parents</w:t>
      </w:r>
      <w:r w:rsidR="00F21A28">
        <w:rPr>
          <w:rFonts w:ascii="Times New Roman" w:hAnsi="Times New Roman" w:cs="Times New Roman"/>
          <w:sz w:val="24"/>
          <w:szCs w:val="24"/>
        </w:rPr>
        <w:t xml:space="preserve"> receive support it usually does not fit in with t</w:t>
      </w:r>
      <w:r w:rsidR="000F42B8">
        <w:rPr>
          <w:rFonts w:ascii="Times New Roman" w:hAnsi="Times New Roman" w:cs="Times New Roman"/>
          <w:sz w:val="24"/>
          <w:szCs w:val="24"/>
        </w:rPr>
        <w:t>he family lives or give parents</w:t>
      </w:r>
      <w:r w:rsidR="00F21A28">
        <w:rPr>
          <w:rFonts w:ascii="Times New Roman" w:hAnsi="Times New Roman" w:cs="Times New Roman"/>
          <w:sz w:val="24"/>
          <w:szCs w:val="24"/>
        </w:rPr>
        <w:t xml:space="preserve"> independent time with other siblings. (Equality Act 2004)</w:t>
      </w:r>
      <w:r w:rsidR="00D32500">
        <w:rPr>
          <w:rFonts w:ascii="Times New Roman" w:hAnsi="Times New Roman" w:cs="Times New Roman"/>
          <w:sz w:val="24"/>
          <w:szCs w:val="24"/>
        </w:rPr>
        <w:t xml:space="preserve"> </w:t>
      </w:r>
      <w:r w:rsidR="00AE3DC3">
        <w:rPr>
          <w:rFonts w:ascii="Times New Roman" w:hAnsi="Times New Roman" w:cs="Times New Roman"/>
          <w:sz w:val="24"/>
          <w:szCs w:val="24"/>
        </w:rPr>
        <w:t>The research also identified the challenges that ethnic parents can f</w:t>
      </w:r>
      <w:r>
        <w:rPr>
          <w:rFonts w:ascii="Times New Roman" w:hAnsi="Times New Roman" w:cs="Times New Roman"/>
          <w:sz w:val="24"/>
          <w:szCs w:val="24"/>
        </w:rPr>
        <w:t>ace d</w:t>
      </w:r>
      <w:r w:rsidR="00AE3DC3">
        <w:rPr>
          <w:rFonts w:ascii="Times New Roman" w:hAnsi="Times New Roman" w:cs="Times New Roman"/>
          <w:sz w:val="24"/>
          <w:szCs w:val="24"/>
        </w:rPr>
        <w:t>espite the desire t</w:t>
      </w:r>
      <w:r>
        <w:rPr>
          <w:rFonts w:ascii="Times New Roman" w:hAnsi="Times New Roman" w:cs="Times New Roman"/>
          <w:sz w:val="24"/>
          <w:szCs w:val="24"/>
        </w:rPr>
        <w:t>o support their children</w:t>
      </w:r>
      <w:r w:rsidR="00AE3DC3">
        <w:rPr>
          <w:rFonts w:ascii="Times New Roman" w:hAnsi="Times New Roman" w:cs="Times New Roman"/>
          <w:sz w:val="24"/>
          <w:szCs w:val="24"/>
        </w:rPr>
        <w:t xml:space="preserve"> with their education</w:t>
      </w:r>
      <w:r>
        <w:rPr>
          <w:rFonts w:ascii="Times New Roman" w:hAnsi="Times New Roman" w:cs="Times New Roman"/>
          <w:sz w:val="24"/>
          <w:szCs w:val="24"/>
        </w:rPr>
        <w:t>. The government emphasis that</w:t>
      </w:r>
      <w:r w:rsidR="009666F3">
        <w:rPr>
          <w:rFonts w:ascii="Times New Roman" w:hAnsi="Times New Roman" w:cs="Times New Roman"/>
          <w:sz w:val="24"/>
          <w:szCs w:val="24"/>
        </w:rPr>
        <w:t xml:space="preserve"> parents lacked the ability to support their childre</w:t>
      </w:r>
      <w:r w:rsidR="0026026C">
        <w:rPr>
          <w:rFonts w:ascii="Times New Roman" w:hAnsi="Times New Roman" w:cs="Times New Roman"/>
          <w:sz w:val="24"/>
          <w:szCs w:val="24"/>
        </w:rPr>
        <w:t xml:space="preserve">n due to language barriers. Estyn </w:t>
      </w:r>
      <w:r w:rsidR="00D1518E">
        <w:rPr>
          <w:rFonts w:ascii="Times New Roman" w:hAnsi="Times New Roman" w:cs="Times New Roman"/>
          <w:sz w:val="24"/>
          <w:szCs w:val="24"/>
        </w:rPr>
        <w:t xml:space="preserve">(2009) </w:t>
      </w:r>
      <w:r w:rsidR="0026026C">
        <w:rPr>
          <w:rFonts w:ascii="Times New Roman" w:hAnsi="Times New Roman" w:cs="Times New Roman"/>
          <w:sz w:val="24"/>
          <w:szCs w:val="24"/>
        </w:rPr>
        <w:t>state that “in many cases the ethnicity</w:t>
      </w:r>
      <w:r w:rsidR="00D1518E">
        <w:rPr>
          <w:rFonts w:ascii="Times New Roman" w:hAnsi="Times New Roman" w:cs="Times New Roman"/>
          <w:sz w:val="24"/>
          <w:szCs w:val="24"/>
        </w:rPr>
        <w:t xml:space="preserve"> groups were greatly under-represented in sample of schools visited”. </w:t>
      </w:r>
      <w:r w:rsidR="00E52407">
        <w:rPr>
          <w:rFonts w:ascii="Times New Roman" w:hAnsi="Times New Roman" w:cs="Times New Roman"/>
          <w:sz w:val="24"/>
          <w:szCs w:val="24"/>
        </w:rPr>
        <w:t>Additionally, 86% of parent representation were mothers.</w:t>
      </w:r>
      <w:r w:rsidR="005751B5">
        <w:rPr>
          <w:rFonts w:ascii="Times New Roman" w:hAnsi="Times New Roman" w:cs="Times New Roman"/>
          <w:sz w:val="24"/>
          <w:szCs w:val="24"/>
        </w:rPr>
        <w:t xml:space="preserve"> </w:t>
      </w:r>
      <w:r w:rsidR="00D1518E">
        <w:rPr>
          <w:rFonts w:ascii="Times New Roman" w:hAnsi="Times New Roman" w:cs="Times New Roman"/>
          <w:sz w:val="24"/>
          <w:szCs w:val="24"/>
        </w:rPr>
        <w:t xml:space="preserve">Estyn </w:t>
      </w:r>
      <w:r w:rsidR="005751B5">
        <w:rPr>
          <w:rFonts w:ascii="Times New Roman" w:hAnsi="Times New Roman" w:cs="Times New Roman"/>
          <w:sz w:val="24"/>
          <w:szCs w:val="24"/>
        </w:rPr>
        <w:t>also pointed out</w:t>
      </w:r>
      <w:r w:rsidR="00D1518E">
        <w:rPr>
          <w:rFonts w:ascii="Times New Roman" w:hAnsi="Times New Roman" w:cs="Times New Roman"/>
          <w:sz w:val="24"/>
          <w:szCs w:val="24"/>
        </w:rPr>
        <w:t xml:space="preserve"> that nearly all school visited parents reported that they were</w:t>
      </w:r>
      <w:r w:rsidR="00E52407">
        <w:rPr>
          <w:rFonts w:ascii="Times New Roman" w:hAnsi="Times New Roman" w:cs="Times New Roman"/>
          <w:sz w:val="24"/>
          <w:szCs w:val="24"/>
        </w:rPr>
        <w:t xml:space="preserve"> reluctant to attend meetings or</w:t>
      </w:r>
      <w:r w:rsidR="00D1518E">
        <w:rPr>
          <w:rFonts w:ascii="Times New Roman" w:hAnsi="Times New Roman" w:cs="Times New Roman"/>
          <w:sz w:val="24"/>
          <w:szCs w:val="24"/>
        </w:rPr>
        <w:t xml:space="preserve"> belong to committees</w:t>
      </w:r>
      <w:r w:rsidR="009F5704">
        <w:rPr>
          <w:rFonts w:ascii="Times New Roman" w:hAnsi="Times New Roman" w:cs="Times New Roman"/>
          <w:sz w:val="24"/>
          <w:szCs w:val="24"/>
        </w:rPr>
        <w:t>, however, schools have reported that</w:t>
      </w:r>
      <w:r w:rsidR="000F42B8">
        <w:rPr>
          <w:rFonts w:ascii="Times New Roman" w:hAnsi="Times New Roman" w:cs="Times New Roman"/>
          <w:sz w:val="24"/>
          <w:szCs w:val="24"/>
        </w:rPr>
        <w:t>,</w:t>
      </w:r>
      <w:r w:rsidR="009F5704">
        <w:rPr>
          <w:rFonts w:ascii="Times New Roman" w:hAnsi="Times New Roman" w:cs="Times New Roman"/>
          <w:sz w:val="24"/>
          <w:szCs w:val="24"/>
        </w:rPr>
        <w:t xml:space="preserve"> </w:t>
      </w:r>
      <w:r w:rsidR="000F42B8">
        <w:rPr>
          <w:rFonts w:ascii="Times New Roman" w:hAnsi="Times New Roman" w:cs="Times New Roman"/>
          <w:sz w:val="24"/>
          <w:szCs w:val="24"/>
        </w:rPr>
        <w:t xml:space="preserve">by </w:t>
      </w:r>
      <w:r w:rsidR="009F5704">
        <w:rPr>
          <w:rFonts w:ascii="Times New Roman" w:hAnsi="Times New Roman" w:cs="Times New Roman"/>
          <w:sz w:val="24"/>
          <w:szCs w:val="24"/>
        </w:rPr>
        <w:t>encouraging fathers and extending family</w:t>
      </w:r>
      <w:r w:rsidR="0054517E">
        <w:rPr>
          <w:rFonts w:ascii="Times New Roman" w:hAnsi="Times New Roman" w:cs="Times New Roman"/>
          <w:sz w:val="24"/>
          <w:szCs w:val="24"/>
        </w:rPr>
        <w:t xml:space="preserve"> </w:t>
      </w:r>
      <w:r w:rsidR="009F5704">
        <w:rPr>
          <w:rFonts w:ascii="Times New Roman" w:hAnsi="Times New Roman" w:cs="Times New Roman"/>
          <w:sz w:val="24"/>
          <w:szCs w:val="24"/>
        </w:rPr>
        <w:t>members to become involved, particul</w:t>
      </w:r>
      <w:r w:rsidR="000F42B8">
        <w:rPr>
          <w:rFonts w:ascii="Times New Roman" w:hAnsi="Times New Roman" w:cs="Times New Roman"/>
          <w:sz w:val="24"/>
          <w:szCs w:val="24"/>
        </w:rPr>
        <w:t>arly grandparents</w:t>
      </w:r>
      <w:r w:rsidR="00D91E29">
        <w:rPr>
          <w:rFonts w:ascii="Times New Roman" w:hAnsi="Times New Roman" w:cs="Times New Roman"/>
          <w:sz w:val="24"/>
          <w:szCs w:val="24"/>
        </w:rPr>
        <w:t xml:space="preserve"> could be</w:t>
      </w:r>
      <w:r w:rsidR="009F5704">
        <w:rPr>
          <w:rFonts w:ascii="Times New Roman" w:hAnsi="Times New Roman" w:cs="Times New Roman"/>
          <w:sz w:val="24"/>
          <w:szCs w:val="24"/>
        </w:rPr>
        <w:t xml:space="preserve"> </w:t>
      </w:r>
      <w:r w:rsidR="00662913">
        <w:rPr>
          <w:rFonts w:ascii="Times New Roman" w:hAnsi="Times New Roman" w:cs="Times New Roman"/>
          <w:sz w:val="24"/>
          <w:szCs w:val="24"/>
        </w:rPr>
        <w:t xml:space="preserve">produce </w:t>
      </w:r>
      <w:r w:rsidR="009F5704">
        <w:rPr>
          <w:rFonts w:ascii="Times New Roman" w:hAnsi="Times New Roman" w:cs="Times New Roman"/>
          <w:sz w:val="24"/>
          <w:szCs w:val="24"/>
        </w:rPr>
        <w:t xml:space="preserve">a </w:t>
      </w:r>
      <w:r w:rsidR="0029103C">
        <w:rPr>
          <w:rFonts w:ascii="Times New Roman" w:hAnsi="Times New Roman" w:cs="Times New Roman"/>
          <w:sz w:val="24"/>
          <w:szCs w:val="24"/>
        </w:rPr>
        <w:t>notable</w:t>
      </w:r>
      <w:r w:rsidR="009F5704">
        <w:rPr>
          <w:rFonts w:ascii="Times New Roman" w:hAnsi="Times New Roman" w:cs="Times New Roman"/>
          <w:sz w:val="24"/>
          <w:szCs w:val="24"/>
        </w:rPr>
        <w:t xml:space="preserve"> </w:t>
      </w:r>
      <w:r w:rsidR="0029103C">
        <w:rPr>
          <w:rFonts w:ascii="Times New Roman" w:hAnsi="Times New Roman" w:cs="Times New Roman"/>
          <w:sz w:val="24"/>
          <w:szCs w:val="24"/>
        </w:rPr>
        <w:t>in</w:t>
      </w:r>
      <w:r w:rsidR="0054517E">
        <w:rPr>
          <w:rFonts w:ascii="Times New Roman" w:hAnsi="Times New Roman" w:cs="Times New Roman"/>
          <w:sz w:val="24"/>
          <w:szCs w:val="24"/>
        </w:rPr>
        <w:t>fluence on learning development,</w:t>
      </w:r>
      <w:r w:rsidR="0029103C">
        <w:rPr>
          <w:rFonts w:ascii="Times New Roman" w:hAnsi="Times New Roman" w:cs="Times New Roman"/>
          <w:sz w:val="24"/>
          <w:szCs w:val="24"/>
        </w:rPr>
        <w:t xml:space="preserve"> </w:t>
      </w:r>
      <w:r w:rsidR="0054517E">
        <w:rPr>
          <w:rFonts w:ascii="Times New Roman" w:hAnsi="Times New Roman" w:cs="Times New Roman"/>
          <w:sz w:val="24"/>
          <w:szCs w:val="24"/>
        </w:rPr>
        <w:t xml:space="preserve">but no school encouraged parents and children learning together. </w:t>
      </w:r>
      <w:r w:rsidR="00D91E29">
        <w:rPr>
          <w:rFonts w:ascii="Times New Roman" w:hAnsi="Times New Roman" w:cs="Times New Roman"/>
          <w:sz w:val="24"/>
          <w:szCs w:val="24"/>
        </w:rPr>
        <w:t xml:space="preserve">This show that education policies are still a work in progress and need to be addressed further as issues on </w:t>
      </w:r>
      <w:r w:rsidR="00E91DD5">
        <w:rPr>
          <w:rFonts w:ascii="Times New Roman" w:hAnsi="Times New Roman" w:cs="Times New Roman"/>
          <w:sz w:val="24"/>
          <w:szCs w:val="24"/>
        </w:rPr>
        <w:t>providing opportunities to engage</w:t>
      </w:r>
      <w:r w:rsidR="00830F65">
        <w:rPr>
          <w:rFonts w:ascii="Times New Roman" w:hAnsi="Times New Roman" w:cs="Times New Roman"/>
          <w:sz w:val="24"/>
          <w:szCs w:val="24"/>
        </w:rPr>
        <w:t xml:space="preserve"> parents</w:t>
      </w:r>
      <w:r w:rsidR="00E91DD5">
        <w:rPr>
          <w:rFonts w:ascii="Times New Roman" w:hAnsi="Times New Roman" w:cs="Times New Roman"/>
          <w:sz w:val="24"/>
          <w:szCs w:val="24"/>
        </w:rPr>
        <w:t xml:space="preserve"> who have</w:t>
      </w:r>
      <w:r w:rsidR="00C62019">
        <w:rPr>
          <w:rFonts w:ascii="Times New Roman" w:hAnsi="Times New Roman" w:cs="Times New Roman"/>
          <w:sz w:val="24"/>
          <w:szCs w:val="24"/>
        </w:rPr>
        <w:t xml:space="preserve"> children with</w:t>
      </w:r>
      <w:r w:rsidR="00E91DD5">
        <w:rPr>
          <w:rFonts w:ascii="Times New Roman" w:hAnsi="Times New Roman" w:cs="Times New Roman"/>
          <w:sz w:val="24"/>
          <w:szCs w:val="24"/>
        </w:rPr>
        <w:t xml:space="preserve"> </w:t>
      </w:r>
      <w:r w:rsidR="00662913">
        <w:rPr>
          <w:rFonts w:ascii="Times New Roman" w:hAnsi="Times New Roman" w:cs="Times New Roman"/>
          <w:sz w:val="24"/>
          <w:szCs w:val="24"/>
        </w:rPr>
        <w:t xml:space="preserve">a disability or particular need are an essential way of schools getting parents on-board. </w:t>
      </w:r>
      <w:r w:rsidR="002E362A">
        <w:rPr>
          <w:rFonts w:ascii="Times New Roman" w:hAnsi="Times New Roman" w:cs="Times New Roman"/>
          <w:sz w:val="24"/>
          <w:szCs w:val="24"/>
        </w:rPr>
        <w:t>Furthermore,</w:t>
      </w:r>
      <w:r w:rsidR="00E91DD5">
        <w:rPr>
          <w:rFonts w:ascii="Times New Roman" w:hAnsi="Times New Roman" w:cs="Times New Roman"/>
          <w:sz w:val="24"/>
          <w:szCs w:val="24"/>
        </w:rPr>
        <w:t xml:space="preserve"> encouraging parents </w:t>
      </w:r>
      <w:r w:rsidR="00830F65">
        <w:rPr>
          <w:rFonts w:ascii="Times New Roman" w:hAnsi="Times New Roman" w:cs="Times New Roman"/>
          <w:sz w:val="24"/>
          <w:szCs w:val="24"/>
        </w:rPr>
        <w:t>from ethnic backgrounds,</w:t>
      </w:r>
      <w:r w:rsidR="00E91DD5">
        <w:rPr>
          <w:rFonts w:ascii="Times New Roman" w:hAnsi="Times New Roman" w:cs="Times New Roman"/>
          <w:sz w:val="24"/>
          <w:szCs w:val="24"/>
        </w:rPr>
        <w:t xml:space="preserve"> gypsies and travellers</w:t>
      </w:r>
      <w:r w:rsidR="00C62019">
        <w:rPr>
          <w:rFonts w:ascii="Times New Roman" w:hAnsi="Times New Roman" w:cs="Times New Roman"/>
          <w:sz w:val="24"/>
          <w:szCs w:val="24"/>
        </w:rPr>
        <w:t xml:space="preserve"> to participate in their </w:t>
      </w:r>
      <w:r w:rsidR="00C62019">
        <w:rPr>
          <w:rFonts w:ascii="Times New Roman" w:hAnsi="Times New Roman" w:cs="Times New Roman"/>
          <w:sz w:val="24"/>
          <w:szCs w:val="24"/>
        </w:rPr>
        <w:lastRenderedPageBreak/>
        <w:t>children’s learning</w:t>
      </w:r>
      <w:r w:rsidR="002E362A">
        <w:rPr>
          <w:rFonts w:ascii="Times New Roman" w:hAnsi="Times New Roman" w:cs="Times New Roman"/>
          <w:sz w:val="24"/>
          <w:szCs w:val="24"/>
        </w:rPr>
        <w:t xml:space="preserve"> are essential element of </w:t>
      </w:r>
      <w:r w:rsidR="000F42B8">
        <w:rPr>
          <w:rFonts w:ascii="Times New Roman" w:hAnsi="Times New Roman" w:cs="Times New Roman"/>
          <w:sz w:val="24"/>
          <w:szCs w:val="24"/>
        </w:rPr>
        <w:t xml:space="preserve">engaging parents </w:t>
      </w:r>
      <w:r w:rsidR="002E362A">
        <w:rPr>
          <w:rFonts w:ascii="Times New Roman" w:hAnsi="Times New Roman" w:cs="Times New Roman"/>
          <w:sz w:val="24"/>
          <w:szCs w:val="24"/>
        </w:rPr>
        <w:t>and developing positive relationships minority groups so that</w:t>
      </w:r>
      <w:r w:rsidR="001D2F4D">
        <w:rPr>
          <w:rFonts w:ascii="Times New Roman" w:hAnsi="Times New Roman" w:cs="Times New Roman"/>
          <w:sz w:val="24"/>
          <w:szCs w:val="24"/>
        </w:rPr>
        <w:t xml:space="preserve"> p</w:t>
      </w:r>
      <w:r w:rsidR="002E362A">
        <w:rPr>
          <w:rFonts w:ascii="Times New Roman" w:hAnsi="Times New Roman" w:cs="Times New Roman"/>
          <w:sz w:val="24"/>
          <w:szCs w:val="24"/>
        </w:rPr>
        <w:t>arent and sc</w:t>
      </w:r>
      <w:r w:rsidR="001D2F4D">
        <w:rPr>
          <w:rFonts w:ascii="Times New Roman" w:hAnsi="Times New Roman" w:cs="Times New Roman"/>
          <w:sz w:val="24"/>
          <w:szCs w:val="24"/>
        </w:rPr>
        <w:t>hool partnerships can grow</w:t>
      </w:r>
      <w:r w:rsidR="002E362A">
        <w:rPr>
          <w:rFonts w:ascii="Times New Roman" w:hAnsi="Times New Roman" w:cs="Times New Roman"/>
          <w:sz w:val="24"/>
          <w:szCs w:val="24"/>
        </w:rPr>
        <w:t>.</w:t>
      </w:r>
    </w:p>
    <w:p w:rsidR="00350737" w:rsidRDefault="00793673" w:rsidP="001F004A">
      <w:pPr>
        <w:spacing w:line="360" w:lineRule="auto"/>
        <w:jc w:val="both"/>
        <w:rPr>
          <w:rFonts w:ascii="Times New Roman" w:hAnsi="Times New Roman" w:cs="Times New Roman"/>
          <w:sz w:val="24"/>
          <w:szCs w:val="24"/>
        </w:rPr>
      </w:pPr>
      <w:r>
        <w:rPr>
          <w:rFonts w:ascii="Times New Roman" w:hAnsi="Times New Roman" w:cs="Times New Roman"/>
          <w:sz w:val="24"/>
          <w:szCs w:val="24"/>
        </w:rPr>
        <w:t>W</w:t>
      </w:r>
      <w:r w:rsidR="00724B6D">
        <w:rPr>
          <w:rFonts w:ascii="Times New Roman" w:hAnsi="Times New Roman" w:cs="Times New Roman"/>
          <w:sz w:val="24"/>
          <w:szCs w:val="24"/>
        </w:rPr>
        <w:t xml:space="preserve">hen relationships with parents </w:t>
      </w:r>
      <w:r w:rsidR="001F6A28">
        <w:rPr>
          <w:rFonts w:ascii="Times New Roman" w:hAnsi="Times New Roman" w:cs="Times New Roman"/>
          <w:sz w:val="24"/>
          <w:szCs w:val="24"/>
        </w:rPr>
        <w:t>and the wider community are non-</w:t>
      </w:r>
      <w:r w:rsidR="009A3C6D">
        <w:rPr>
          <w:rFonts w:ascii="Times New Roman" w:hAnsi="Times New Roman" w:cs="Times New Roman"/>
          <w:sz w:val="24"/>
          <w:szCs w:val="24"/>
        </w:rPr>
        <w:t>effective,</w:t>
      </w:r>
      <w:r w:rsidR="00724B6D">
        <w:rPr>
          <w:rFonts w:ascii="Times New Roman" w:hAnsi="Times New Roman" w:cs="Times New Roman"/>
          <w:sz w:val="24"/>
          <w:szCs w:val="24"/>
        </w:rPr>
        <w:t xml:space="preserve"> guidelines</w:t>
      </w:r>
      <w:r w:rsidR="00D91E29">
        <w:rPr>
          <w:rFonts w:ascii="Times New Roman" w:hAnsi="Times New Roman" w:cs="Times New Roman"/>
          <w:sz w:val="24"/>
          <w:szCs w:val="24"/>
        </w:rPr>
        <w:t xml:space="preserve"> </w:t>
      </w:r>
      <w:r w:rsidR="001F6A28">
        <w:rPr>
          <w:rFonts w:ascii="Times New Roman" w:hAnsi="Times New Roman" w:cs="Times New Roman"/>
          <w:sz w:val="24"/>
          <w:szCs w:val="24"/>
        </w:rPr>
        <w:t>should be put in</w:t>
      </w:r>
      <w:r w:rsidR="00D91E29">
        <w:rPr>
          <w:rFonts w:ascii="Times New Roman" w:hAnsi="Times New Roman" w:cs="Times New Roman"/>
          <w:sz w:val="24"/>
          <w:szCs w:val="24"/>
        </w:rPr>
        <w:t xml:space="preserve"> place to promote and change attit</w:t>
      </w:r>
      <w:r w:rsidR="00724B6D">
        <w:rPr>
          <w:rFonts w:ascii="Times New Roman" w:hAnsi="Times New Roman" w:cs="Times New Roman"/>
          <w:sz w:val="24"/>
          <w:szCs w:val="24"/>
        </w:rPr>
        <w:t>udes towards</w:t>
      </w:r>
      <w:r w:rsidR="001F6A28">
        <w:rPr>
          <w:rFonts w:ascii="Times New Roman" w:hAnsi="Times New Roman" w:cs="Times New Roman"/>
          <w:sz w:val="24"/>
          <w:szCs w:val="24"/>
        </w:rPr>
        <w:t xml:space="preserve"> interventions</w:t>
      </w:r>
      <w:r w:rsidR="001D2F4D">
        <w:rPr>
          <w:rFonts w:ascii="Times New Roman" w:hAnsi="Times New Roman" w:cs="Times New Roman"/>
          <w:sz w:val="24"/>
          <w:szCs w:val="24"/>
        </w:rPr>
        <w:t>,</w:t>
      </w:r>
      <w:r w:rsidR="001F6A28">
        <w:rPr>
          <w:rFonts w:ascii="Times New Roman" w:hAnsi="Times New Roman" w:cs="Times New Roman"/>
          <w:sz w:val="24"/>
          <w:szCs w:val="24"/>
        </w:rPr>
        <w:t xml:space="preserve"> which</w:t>
      </w:r>
      <w:r w:rsidR="001D2F4D">
        <w:rPr>
          <w:rFonts w:ascii="Times New Roman" w:hAnsi="Times New Roman" w:cs="Times New Roman"/>
          <w:sz w:val="24"/>
          <w:szCs w:val="24"/>
        </w:rPr>
        <w:t xml:space="preserve"> in-turn, could</w:t>
      </w:r>
      <w:r w:rsidR="001F6A28">
        <w:rPr>
          <w:rFonts w:ascii="Times New Roman" w:hAnsi="Times New Roman" w:cs="Times New Roman"/>
          <w:sz w:val="24"/>
          <w:szCs w:val="24"/>
        </w:rPr>
        <w:t xml:space="preserve"> en</w:t>
      </w:r>
      <w:r w:rsidR="009A3C6D">
        <w:rPr>
          <w:rFonts w:ascii="Times New Roman" w:hAnsi="Times New Roman" w:cs="Times New Roman"/>
          <w:sz w:val="24"/>
          <w:szCs w:val="24"/>
        </w:rPr>
        <w:t xml:space="preserve">hance the cooperation of </w:t>
      </w:r>
      <w:r w:rsidR="001F6A28">
        <w:rPr>
          <w:rFonts w:ascii="Times New Roman" w:hAnsi="Times New Roman" w:cs="Times New Roman"/>
          <w:sz w:val="24"/>
          <w:szCs w:val="24"/>
        </w:rPr>
        <w:t xml:space="preserve"> families</w:t>
      </w:r>
      <w:r w:rsidR="009A3C6D">
        <w:rPr>
          <w:rFonts w:ascii="Times New Roman" w:hAnsi="Times New Roman" w:cs="Times New Roman"/>
          <w:sz w:val="24"/>
          <w:szCs w:val="24"/>
        </w:rPr>
        <w:t xml:space="preserve"> and schools</w:t>
      </w:r>
      <w:r w:rsidR="001D2F4D">
        <w:rPr>
          <w:rFonts w:ascii="Times New Roman" w:hAnsi="Times New Roman" w:cs="Times New Roman"/>
          <w:sz w:val="24"/>
          <w:szCs w:val="24"/>
        </w:rPr>
        <w:t xml:space="preserve"> working together which </w:t>
      </w:r>
      <w:r w:rsidR="009A3C6D">
        <w:rPr>
          <w:rFonts w:ascii="Times New Roman" w:hAnsi="Times New Roman" w:cs="Times New Roman"/>
          <w:sz w:val="24"/>
          <w:szCs w:val="24"/>
        </w:rPr>
        <w:t>could</w:t>
      </w:r>
      <w:r w:rsidR="001D2F4D">
        <w:rPr>
          <w:rFonts w:ascii="Times New Roman" w:hAnsi="Times New Roman" w:cs="Times New Roman"/>
          <w:sz w:val="24"/>
          <w:szCs w:val="24"/>
        </w:rPr>
        <w:t xml:space="preserve"> cultivate</w:t>
      </w:r>
      <w:r w:rsidR="001F6A28">
        <w:rPr>
          <w:rFonts w:ascii="Times New Roman" w:hAnsi="Times New Roman" w:cs="Times New Roman"/>
          <w:sz w:val="24"/>
          <w:szCs w:val="24"/>
        </w:rPr>
        <w:t xml:space="preserve"> better learning outcomes and wellbeing</w:t>
      </w:r>
      <w:r w:rsidR="00680D4C">
        <w:rPr>
          <w:rFonts w:ascii="Times New Roman" w:hAnsi="Times New Roman" w:cs="Times New Roman"/>
          <w:sz w:val="24"/>
          <w:szCs w:val="24"/>
        </w:rPr>
        <w:t xml:space="preserve"> for children</w:t>
      </w:r>
      <w:r w:rsidR="001F6A28">
        <w:rPr>
          <w:rFonts w:ascii="Times New Roman" w:hAnsi="Times New Roman" w:cs="Times New Roman"/>
          <w:sz w:val="24"/>
          <w:szCs w:val="24"/>
        </w:rPr>
        <w:t xml:space="preserve">. (Estyn Building partnerships with families 2016). </w:t>
      </w:r>
      <w:r w:rsidR="00857257" w:rsidRPr="00237DB9">
        <w:rPr>
          <w:rFonts w:ascii="Times New Roman" w:hAnsi="Times New Roman" w:cs="Times New Roman"/>
          <w:sz w:val="24"/>
          <w:szCs w:val="24"/>
        </w:rPr>
        <w:t>The Welsh government state that they are committed to the united-nations and the rights of children and young people. This includes</w:t>
      </w:r>
      <w:r w:rsidR="00AC037C">
        <w:rPr>
          <w:rFonts w:ascii="Times New Roman" w:hAnsi="Times New Roman" w:cs="Times New Roman"/>
          <w:sz w:val="24"/>
          <w:szCs w:val="24"/>
        </w:rPr>
        <w:t xml:space="preserve">, the right to an education </w:t>
      </w:r>
      <w:r w:rsidR="00350737">
        <w:rPr>
          <w:rFonts w:ascii="Times New Roman" w:hAnsi="Times New Roman" w:cs="Times New Roman"/>
          <w:sz w:val="24"/>
          <w:szCs w:val="24"/>
        </w:rPr>
        <w:t>which is supported by Article 28 in the UN Convention</w:t>
      </w:r>
      <w:r w:rsidR="007D5895">
        <w:rPr>
          <w:rFonts w:ascii="Times New Roman" w:hAnsi="Times New Roman" w:cs="Times New Roman"/>
          <w:sz w:val="24"/>
          <w:szCs w:val="24"/>
        </w:rPr>
        <w:t xml:space="preserve"> and the Rights of the Child, which</w:t>
      </w:r>
      <w:r w:rsidR="00350737">
        <w:rPr>
          <w:rFonts w:ascii="Times New Roman" w:hAnsi="Times New Roman" w:cs="Times New Roman"/>
          <w:sz w:val="24"/>
          <w:szCs w:val="24"/>
        </w:rPr>
        <w:t xml:space="preserve"> state that education is one of the most significant issues which can impact either negatively or positively on children’s learning and development.</w:t>
      </w:r>
      <w:r w:rsidR="003E1DC7">
        <w:rPr>
          <w:rFonts w:ascii="Times New Roman" w:hAnsi="Times New Roman" w:cs="Times New Roman"/>
          <w:sz w:val="24"/>
          <w:szCs w:val="24"/>
        </w:rPr>
        <w:t xml:space="preserve"> </w:t>
      </w:r>
      <w:r w:rsidR="00857257">
        <w:rPr>
          <w:rFonts w:ascii="Times New Roman" w:hAnsi="Times New Roman" w:cs="Times New Roman"/>
          <w:sz w:val="24"/>
          <w:szCs w:val="24"/>
        </w:rPr>
        <w:t>With this in mind</w:t>
      </w:r>
      <w:r w:rsidR="00693C62">
        <w:rPr>
          <w:rFonts w:ascii="Times New Roman" w:hAnsi="Times New Roman" w:cs="Times New Roman"/>
          <w:sz w:val="24"/>
          <w:szCs w:val="24"/>
        </w:rPr>
        <w:t>,</w:t>
      </w:r>
      <w:r w:rsidR="00857257">
        <w:rPr>
          <w:rFonts w:ascii="Times New Roman" w:hAnsi="Times New Roman" w:cs="Times New Roman"/>
          <w:sz w:val="24"/>
          <w:szCs w:val="24"/>
        </w:rPr>
        <w:t xml:space="preserve"> the role</w:t>
      </w:r>
      <w:r w:rsidR="00693C62">
        <w:rPr>
          <w:rFonts w:ascii="Times New Roman" w:hAnsi="Times New Roman" w:cs="Times New Roman"/>
          <w:sz w:val="24"/>
          <w:szCs w:val="24"/>
        </w:rPr>
        <w:t xml:space="preserve"> of the government set guidelines for educational settings</w:t>
      </w:r>
      <w:r w:rsidR="00857257">
        <w:rPr>
          <w:rFonts w:ascii="Times New Roman" w:hAnsi="Times New Roman" w:cs="Times New Roman"/>
          <w:sz w:val="24"/>
          <w:szCs w:val="24"/>
        </w:rPr>
        <w:t xml:space="preserve"> t</w:t>
      </w:r>
      <w:r w:rsidR="00693C62">
        <w:rPr>
          <w:rFonts w:ascii="Times New Roman" w:hAnsi="Times New Roman" w:cs="Times New Roman"/>
          <w:sz w:val="24"/>
          <w:szCs w:val="24"/>
        </w:rPr>
        <w:t>o follow, schools should decide how</w:t>
      </w:r>
      <w:r w:rsidR="00857257">
        <w:rPr>
          <w:rFonts w:ascii="Times New Roman" w:hAnsi="Times New Roman" w:cs="Times New Roman"/>
          <w:sz w:val="24"/>
          <w:szCs w:val="24"/>
        </w:rPr>
        <w:t xml:space="preserve"> to dev</w:t>
      </w:r>
      <w:r w:rsidR="003E1DC7">
        <w:rPr>
          <w:rFonts w:ascii="Times New Roman" w:hAnsi="Times New Roman" w:cs="Times New Roman"/>
          <w:sz w:val="24"/>
          <w:szCs w:val="24"/>
        </w:rPr>
        <w:t>elopment relationships with parent’s in-order to promote learning</w:t>
      </w:r>
      <w:r>
        <w:rPr>
          <w:rFonts w:ascii="Times New Roman" w:hAnsi="Times New Roman" w:cs="Times New Roman"/>
          <w:sz w:val="24"/>
          <w:szCs w:val="24"/>
        </w:rPr>
        <w:t xml:space="preserve">. </w:t>
      </w:r>
      <w:r w:rsidR="00614AAA">
        <w:rPr>
          <w:rFonts w:ascii="Times New Roman" w:hAnsi="Times New Roman" w:cs="Times New Roman"/>
          <w:sz w:val="24"/>
          <w:szCs w:val="24"/>
        </w:rPr>
        <w:t xml:space="preserve"> (Steer 2008) cited Adams (2009) stresses the importance of building home school relationships with parents</w:t>
      </w:r>
      <w:r w:rsidR="00693C62">
        <w:rPr>
          <w:rFonts w:ascii="Times New Roman" w:hAnsi="Times New Roman" w:cs="Times New Roman"/>
          <w:sz w:val="24"/>
          <w:szCs w:val="24"/>
        </w:rPr>
        <w:t>, this can be done</w:t>
      </w:r>
      <w:r w:rsidR="00614AAA">
        <w:rPr>
          <w:rFonts w:ascii="Times New Roman" w:hAnsi="Times New Roman" w:cs="Times New Roman"/>
          <w:sz w:val="24"/>
          <w:szCs w:val="24"/>
        </w:rPr>
        <w:t xml:space="preserve"> by </w:t>
      </w:r>
      <w:r w:rsidR="00693C62">
        <w:rPr>
          <w:rFonts w:ascii="Times New Roman" w:hAnsi="Times New Roman" w:cs="Times New Roman"/>
          <w:sz w:val="24"/>
          <w:szCs w:val="24"/>
        </w:rPr>
        <w:t xml:space="preserve">supporting </w:t>
      </w:r>
      <w:r w:rsidR="00614AAA">
        <w:rPr>
          <w:rFonts w:ascii="Times New Roman" w:hAnsi="Times New Roman" w:cs="Times New Roman"/>
          <w:sz w:val="24"/>
          <w:szCs w:val="24"/>
        </w:rPr>
        <w:t>p</w:t>
      </w:r>
      <w:r w:rsidR="00680D4C">
        <w:rPr>
          <w:rFonts w:ascii="Times New Roman" w:hAnsi="Times New Roman" w:cs="Times New Roman"/>
          <w:sz w:val="24"/>
          <w:szCs w:val="24"/>
        </w:rPr>
        <w:t xml:space="preserve">arents to access provisions and </w:t>
      </w:r>
      <w:r w:rsidR="00614AAA">
        <w:rPr>
          <w:rFonts w:ascii="Times New Roman" w:hAnsi="Times New Roman" w:cs="Times New Roman"/>
          <w:sz w:val="24"/>
          <w:szCs w:val="24"/>
        </w:rPr>
        <w:t>support from the community</w:t>
      </w:r>
      <w:r w:rsidR="00693C62">
        <w:rPr>
          <w:rFonts w:ascii="Times New Roman" w:hAnsi="Times New Roman" w:cs="Times New Roman"/>
          <w:sz w:val="24"/>
          <w:szCs w:val="24"/>
        </w:rPr>
        <w:t>,</w:t>
      </w:r>
      <w:r w:rsidR="00614AAA">
        <w:rPr>
          <w:rFonts w:ascii="Times New Roman" w:hAnsi="Times New Roman" w:cs="Times New Roman"/>
          <w:sz w:val="24"/>
          <w:szCs w:val="24"/>
        </w:rPr>
        <w:t xml:space="preserve"> and family intervention programmes.</w:t>
      </w:r>
      <w:r w:rsidR="00852D65" w:rsidRPr="00852D65">
        <w:rPr>
          <w:rFonts w:ascii="Times New Roman" w:hAnsi="Times New Roman" w:cs="Times New Roman"/>
          <w:sz w:val="24"/>
          <w:szCs w:val="24"/>
        </w:rPr>
        <w:t xml:space="preserve"> </w:t>
      </w:r>
      <w:r w:rsidR="00852D65">
        <w:rPr>
          <w:rFonts w:ascii="Times New Roman" w:hAnsi="Times New Roman" w:cs="Times New Roman"/>
          <w:sz w:val="24"/>
          <w:szCs w:val="24"/>
        </w:rPr>
        <w:t>However, if relationships</w:t>
      </w:r>
      <w:r w:rsidR="00DE44DF">
        <w:rPr>
          <w:rFonts w:ascii="Times New Roman" w:hAnsi="Times New Roman" w:cs="Times New Roman"/>
          <w:sz w:val="24"/>
          <w:szCs w:val="24"/>
        </w:rPr>
        <w:t xml:space="preserve"> with parents</w:t>
      </w:r>
      <w:r w:rsidR="00852D65">
        <w:rPr>
          <w:rFonts w:ascii="Times New Roman" w:hAnsi="Times New Roman" w:cs="Times New Roman"/>
          <w:sz w:val="24"/>
          <w:szCs w:val="24"/>
        </w:rPr>
        <w:t xml:space="preserve"> are isolated especially where </w:t>
      </w:r>
      <w:r w:rsidR="00CA1DFC">
        <w:rPr>
          <w:rFonts w:ascii="Times New Roman" w:hAnsi="Times New Roman" w:cs="Times New Roman"/>
          <w:sz w:val="24"/>
          <w:szCs w:val="24"/>
        </w:rPr>
        <w:t>there are language barriers</w:t>
      </w:r>
      <w:r w:rsidR="00680D4C">
        <w:rPr>
          <w:rFonts w:ascii="Times New Roman" w:hAnsi="Times New Roman" w:cs="Times New Roman"/>
          <w:sz w:val="24"/>
          <w:szCs w:val="24"/>
        </w:rPr>
        <w:t>,</w:t>
      </w:r>
      <w:r w:rsidR="00CA1DFC">
        <w:rPr>
          <w:rFonts w:ascii="Times New Roman" w:hAnsi="Times New Roman" w:cs="Times New Roman"/>
          <w:sz w:val="24"/>
          <w:szCs w:val="24"/>
        </w:rPr>
        <w:t xml:space="preserve"> </w:t>
      </w:r>
      <w:r w:rsidR="009C7B93">
        <w:rPr>
          <w:rFonts w:ascii="Times New Roman" w:hAnsi="Times New Roman" w:cs="Times New Roman"/>
          <w:sz w:val="24"/>
          <w:szCs w:val="24"/>
        </w:rPr>
        <w:t>and/</w:t>
      </w:r>
      <w:r w:rsidR="00852D65">
        <w:rPr>
          <w:rFonts w:ascii="Times New Roman" w:hAnsi="Times New Roman" w:cs="Times New Roman"/>
          <w:sz w:val="24"/>
          <w:szCs w:val="24"/>
        </w:rPr>
        <w:t>or fear of not being understood</w:t>
      </w:r>
      <w:r w:rsidR="00DE44DF">
        <w:rPr>
          <w:rFonts w:ascii="Times New Roman" w:hAnsi="Times New Roman" w:cs="Times New Roman"/>
          <w:sz w:val="24"/>
          <w:szCs w:val="24"/>
        </w:rPr>
        <w:t>,</w:t>
      </w:r>
      <w:r w:rsidR="00CA1DFC">
        <w:rPr>
          <w:rFonts w:ascii="Times New Roman" w:hAnsi="Times New Roman" w:cs="Times New Roman"/>
          <w:sz w:val="24"/>
          <w:szCs w:val="24"/>
        </w:rPr>
        <w:t xml:space="preserve"> </w:t>
      </w:r>
      <w:r w:rsidR="009C7B93">
        <w:rPr>
          <w:rFonts w:ascii="Times New Roman" w:hAnsi="Times New Roman" w:cs="Times New Roman"/>
          <w:sz w:val="24"/>
          <w:szCs w:val="24"/>
        </w:rPr>
        <w:t>additionally,</w:t>
      </w:r>
      <w:r w:rsidR="0076773E">
        <w:rPr>
          <w:rFonts w:ascii="Times New Roman" w:hAnsi="Times New Roman" w:cs="Times New Roman"/>
          <w:sz w:val="24"/>
          <w:szCs w:val="24"/>
        </w:rPr>
        <w:t xml:space="preserve"> if parents have previous</w:t>
      </w:r>
      <w:r w:rsidR="00852D65">
        <w:rPr>
          <w:rFonts w:ascii="Times New Roman" w:hAnsi="Times New Roman" w:cs="Times New Roman"/>
          <w:sz w:val="24"/>
          <w:szCs w:val="24"/>
        </w:rPr>
        <w:t xml:space="preserve"> </w:t>
      </w:r>
      <w:r w:rsidR="00DE44DF">
        <w:rPr>
          <w:rFonts w:ascii="Times New Roman" w:hAnsi="Times New Roman" w:cs="Times New Roman"/>
          <w:sz w:val="24"/>
          <w:szCs w:val="24"/>
        </w:rPr>
        <w:t xml:space="preserve">negative </w:t>
      </w:r>
      <w:r w:rsidR="00852D65">
        <w:rPr>
          <w:rFonts w:ascii="Times New Roman" w:hAnsi="Times New Roman" w:cs="Times New Roman"/>
          <w:sz w:val="24"/>
          <w:szCs w:val="24"/>
        </w:rPr>
        <w:t>experien</w:t>
      </w:r>
      <w:r w:rsidR="00DE44DF">
        <w:rPr>
          <w:rFonts w:ascii="Times New Roman" w:hAnsi="Times New Roman" w:cs="Times New Roman"/>
          <w:sz w:val="24"/>
          <w:szCs w:val="24"/>
        </w:rPr>
        <w:t xml:space="preserve">ces of </w:t>
      </w:r>
      <w:r w:rsidR="00EB351E">
        <w:rPr>
          <w:rFonts w:ascii="Times New Roman" w:hAnsi="Times New Roman" w:cs="Times New Roman"/>
          <w:sz w:val="24"/>
          <w:szCs w:val="24"/>
        </w:rPr>
        <w:t>authority’s</w:t>
      </w:r>
      <w:r w:rsidR="00CA1DFC">
        <w:rPr>
          <w:rFonts w:ascii="Times New Roman" w:hAnsi="Times New Roman" w:cs="Times New Roman"/>
          <w:sz w:val="24"/>
          <w:szCs w:val="24"/>
        </w:rPr>
        <w:t xml:space="preserve"> figures</w:t>
      </w:r>
      <w:r w:rsidR="00680D4C">
        <w:rPr>
          <w:rFonts w:ascii="Times New Roman" w:hAnsi="Times New Roman" w:cs="Times New Roman"/>
          <w:sz w:val="24"/>
          <w:szCs w:val="24"/>
        </w:rPr>
        <w:t>, this</w:t>
      </w:r>
      <w:r w:rsidR="0076773E">
        <w:rPr>
          <w:rFonts w:ascii="Times New Roman" w:hAnsi="Times New Roman" w:cs="Times New Roman"/>
          <w:sz w:val="24"/>
          <w:szCs w:val="24"/>
        </w:rPr>
        <w:t xml:space="preserve"> could result in </w:t>
      </w:r>
      <w:r w:rsidR="00DE44DF">
        <w:rPr>
          <w:rFonts w:ascii="Times New Roman" w:hAnsi="Times New Roman" w:cs="Times New Roman"/>
          <w:sz w:val="24"/>
          <w:szCs w:val="24"/>
        </w:rPr>
        <w:t>parent’s</w:t>
      </w:r>
      <w:r w:rsidR="00852D65">
        <w:rPr>
          <w:rFonts w:ascii="Times New Roman" w:hAnsi="Times New Roman" w:cs="Times New Roman"/>
          <w:sz w:val="24"/>
          <w:szCs w:val="24"/>
        </w:rPr>
        <w:t xml:space="preserve"> attitude</w:t>
      </w:r>
      <w:r w:rsidR="0076773E">
        <w:rPr>
          <w:rFonts w:ascii="Times New Roman" w:hAnsi="Times New Roman" w:cs="Times New Roman"/>
          <w:sz w:val="24"/>
          <w:szCs w:val="24"/>
        </w:rPr>
        <w:t xml:space="preserve"> towards schools</w:t>
      </w:r>
      <w:r w:rsidR="00DE44DF">
        <w:rPr>
          <w:rFonts w:ascii="Times New Roman" w:hAnsi="Times New Roman" w:cs="Times New Roman"/>
          <w:sz w:val="24"/>
          <w:szCs w:val="24"/>
        </w:rPr>
        <w:t xml:space="preserve"> be</w:t>
      </w:r>
      <w:r w:rsidR="0076773E">
        <w:rPr>
          <w:rFonts w:ascii="Times New Roman" w:hAnsi="Times New Roman" w:cs="Times New Roman"/>
          <w:sz w:val="24"/>
          <w:szCs w:val="24"/>
        </w:rPr>
        <w:t>ing</w:t>
      </w:r>
      <w:r w:rsidR="00DE44DF">
        <w:rPr>
          <w:rFonts w:ascii="Times New Roman" w:hAnsi="Times New Roman" w:cs="Times New Roman"/>
          <w:sz w:val="24"/>
          <w:szCs w:val="24"/>
        </w:rPr>
        <w:t xml:space="preserve"> </w:t>
      </w:r>
      <w:r w:rsidR="00CA1DFC">
        <w:rPr>
          <w:rFonts w:ascii="Times New Roman" w:hAnsi="Times New Roman" w:cs="Times New Roman"/>
          <w:sz w:val="24"/>
          <w:szCs w:val="24"/>
        </w:rPr>
        <w:t>misunderstood?</w:t>
      </w:r>
      <w:r w:rsidR="00852D65">
        <w:rPr>
          <w:rFonts w:ascii="Times New Roman" w:hAnsi="Times New Roman" w:cs="Times New Roman"/>
          <w:sz w:val="24"/>
          <w:szCs w:val="24"/>
        </w:rPr>
        <w:t xml:space="preserve"> Maslow</w:t>
      </w:r>
      <w:r>
        <w:rPr>
          <w:rFonts w:ascii="Times New Roman" w:hAnsi="Times New Roman" w:cs="Times New Roman"/>
          <w:sz w:val="24"/>
          <w:szCs w:val="24"/>
        </w:rPr>
        <w:t xml:space="preserve"> </w:t>
      </w:r>
      <w:r w:rsidR="00614AAA">
        <w:rPr>
          <w:rFonts w:ascii="Times New Roman" w:hAnsi="Times New Roman" w:cs="Times New Roman"/>
          <w:sz w:val="24"/>
          <w:szCs w:val="24"/>
        </w:rPr>
        <w:t xml:space="preserve">(1954) </w:t>
      </w:r>
      <w:r w:rsidR="00852D65">
        <w:rPr>
          <w:rFonts w:ascii="Times New Roman" w:hAnsi="Times New Roman" w:cs="Times New Roman"/>
          <w:sz w:val="24"/>
          <w:szCs w:val="24"/>
        </w:rPr>
        <w:t>theory state that</w:t>
      </w:r>
      <w:r w:rsidR="009C7B93">
        <w:rPr>
          <w:rFonts w:ascii="Times New Roman" w:hAnsi="Times New Roman" w:cs="Times New Roman"/>
          <w:sz w:val="24"/>
          <w:szCs w:val="24"/>
        </w:rPr>
        <w:t>,</w:t>
      </w:r>
      <w:r w:rsidR="00614AAA">
        <w:rPr>
          <w:rFonts w:ascii="Times New Roman" w:hAnsi="Times New Roman" w:cs="Times New Roman"/>
          <w:sz w:val="24"/>
          <w:szCs w:val="24"/>
        </w:rPr>
        <w:t xml:space="preserve"> before l</w:t>
      </w:r>
      <w:r w:rsidR="00C77555">
        <w:rPr>
          <w:rFonts w:ascii="Times New Roman" w:hAnsi="Times New Roman" w:cs="Times New Roman"/>
          <w:sz w:val="24"/>
          <w:szCs w:val="24"/>
        </w:rPr>
        <w:t xml:space="preserve">earning can take place “children need to attain security” “followed by a need to belong” </w:t>
      </w:r>
      <w:r w:rsidR="00350737">
        <w:rPr>
          <w:rFonts w:ascii="Times New Roman" w:hAnsi="Times New Roman" w:cs="Times New Roman"/>
          <w:sz w:val="24"/>
          <w:szCs w:val="24"/>
        </w:rPr>
        <w:t xml:space="preserve">Maslow (1908-70) cited (Pim 2010) believes that hierarchy of needs levels should happen in a defined order so that people can participate fully within society. However According to Pim (2010) Maslow’s theories do not take into account the “range of potential issues that impact on the complex lives and experiences of </w:t>
      </w:r>
      <w:r w:rsidR="00A236CF">
        <w:rPr>
          <w:rFonts w:ascii="Times New Roman" w:hAnsi="Times New Roman" w:cs="Times New Roman"/>
          <w:sz w:val="24"/>
          <w:szCs w:val="24"/>
        </w:rPr>
        <w:t xml:space="preserve">EAL learners”. </w:t>
      </w:r>
      <w:r w:rsidR="00350737">
        <w:rPr>
          <w:rFonts w:ascii="Times New Roman" w:hAnsi="Times New Roman" w:cs="Times New Roman"/>
          <w:sz w:val="24"/>
          <w:szCs w:val="24"/>
        </w:rPr>
        <w:t xml:space="preserve">“Some of these factors go beyond the remit of the school, while others are very much within the school sphere of influence”. An example of this refers to safety needs, racism? Physiological needs, fear of </w:t>
      </w:r>
      <w:r w:rsidR="00CA1DFC">
        <w:rPr>
          <w:rFonts w:ascii="Times New Roman" w:hAnsi="Times New Roman" w:cs="Times New Roman"/>
          <w:sz w:val="24"/>
          <w:szCs w:val="24"/>
        </w:rPr>
        <w:t>deportation? This highlights some of the</w:t>
      </w:r>
      <w:r w:rsidR="00350737">
        <w:rPr>
          <w:rFonts w:ascii="Times New Roman" w:hAnsi="Times New Roman" w:cs="Times New Roman"/>
          <w:sz w:val="24"/>
          <w:szCs w:val="24"/>
        </w:rPr>
        <w:t xml:space="preserve"> barr</w:t>
      </w:r>
      <w:r w:rsidR="00D35012">
        <w:rPr>
          <w:rFonts w:ascii="Times New Roman" w:hAnsi="Times New Roman" w:cs="Times New Roman"/>
          <w:sz w:val="24"/>
          <w:szCs w:val="24"/>
        </w:rPr>
        <w:t xml:space="preserve">iers children </w:t>
      </w:r>
      <w:r w:rsidR="00CA1DFC">
        <w:rPr>
          <w:rFonts w:ascii="Times New Roman" w:hAnsi="Times New Roman" w:cs="Times New Roman"/>
          <w:sz w:val="24"/>
          <w:szCs w:val="24"/>
        </w:rPr>
        <w:t xml:space="preserve">can </w:t>
      </w:r>
      <w:r w:rsidR="00D35012">
        <w:rPr>
          <w:rFonts w:ascii="Times New Roman" w:hAnsi="Times New Roman" w:cs="Times New Roman"/>
          <w:sz w:val="24"/>
          <w:szCs w:val="24"/>
        </w:rPr>
        <w:t>experience daily. T</w:t>
      </w:r>
      <w:r w:rsidR="00350737">
        <w:rPr>
          <w:rFonts w:ascii="Times New Roman" w:hAnsi="Times New Roman" w:cs="Times New Roman"/>
          <w:sz w:val="24"/>
          <w:szCs w:val="24"/>
        </w:rPr>
        <w:t>hese pressures can impact on children’s social and emotional</w:t>
      </w:r>
      <w:r w:rsidR="0076773E">
        <w:rPr>
          <w:rFonts w:ascii="Times New Roman" w:hAnsi="Times New Roman" w:cs="Times New Roman"/>
          <w:sz w:val="24"/>
          <w:szCs w:val="24"/>
        </w:rPr>
        <w:t xml:space="preserve"> well-being before</w:t>
      </w:r>
      <w:r w:rsidR="00A236CF">
        <w:rPr>
          <w:rFonts w:ascii="Times New Roman" w:hAnsi="Times New Roman" w:cs="Times New Roman"/>
          <w:sz w:val="24"/>
          <w:szCs w:val="24"/>
        </w:rPr>
        <w:t xml:space="preserve"> daily</w:t>
      </w:r>
      <w:r w:rsidR="0076773E">
        <w:rPr>
          <w:rFonts w:ascii="Times New Roman" w:hAnsi="Times New Roman" w:cs="Times New Roman"/>
          <w:sz w:val="24"/>
          <w:szCs w:val="24"/>
        </w:rPr>
        <w:t xml:space="preserve"> learning </w:t>
      </w:r>
      <w:r w:rsidR="00350737">
        <w:rPr>
          <w:rFonts w:ascii="Times New Roman" w:hAnsi="Times New Roman" w:cs="Times New Roman"/>
          <w:sz w:val="24"/>
          <w:szCs w:val="24"/>
        </w:rPr>
        <w:t>begins. According to The Welsh Assembly Government (2003) “Almost three quarters of ethnic students surveyed experienced racism”.</w:t>
      </w:r>
    </w:p>
    <w:p w:rsidR="00B728AA" w:rsidRDefault="0076773E" w:rsidP="001F00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Additionally, </w:t>
      </w:r>
      <w:r w:rsidR="00B728AA">
        <w:rPr>
          <w:rFonts w:ascii="Times New Roman" w:hAnsi="Times New Roman" w:cs="Times New Roman"/>
          <w:sz w:val="24"/>
          <w:szCs w:val="24"/>
        </w:rPr>
        <w:t xml:space="preserve">Maslow, (1943) believes that children’s physical needs should be met before motivation can occurs, for example, food, shelter and love. Maslow, cited (McLeod 2018) states that people are all capable of achieving, but inspiration and development can be disrupted because of a failure to meet basic needs, furthermore, he suggests that when basic needs are </w:t>
      </w:r>
      <w:r w:rsidR="00B728AA">
        <w:rPr>
          <w:rFonts w:ascii="Times New Roman" w:hAnsi="Times New Roman" w:cs="Times New Roman"/>
          <w:sz w:val="24"/>
          <w:szCs w:val="24"/>
        </w:rPr>
        <w:lastRenderedPageBreak/>
        <w:t>not met, the consequences can create a tension within us. Bandura’s (1961) cited, (McLeod, simply Psychology 2014) looks at how children responded when exposed to certain situations. Bandura identified that children learn from mirroring adult behaviour’s which is predominantly through family members. This shows that children can respond either negatively or positively through environmental influences and/or family infrastructure. When negative influences fro</w:t>
      </w:r>
      <w:r w:rsidR="001A778A">
        <w:rPr>
          <w:rFonts w:ascii="Times New Roman" w:hAnsi="Times New Roman" w:cs="Times New Roman"/>
          <w:sz w:val="24"/>
          <w:szCs w:val="24"/>
        </w:rPr>
        <w:t>m families</w:t>
      </w:r>
      <w:r>
        <w:rPr>
          <w:rFonts w:ascii="Times New Roman" w:hAnsi="Times New Roman" w:cs="Times New Roman"/>
          <w:sz w:val="24"/>
          <w:szCs w:val="24"/>
        </w:rPr>
        <w:t>, peers</w:t>
      </w:r>
      <w:r w:rsidR="001A778A">
        <w:rPr>
          <w:rFonts w:ascii="Times New Roman" w:hAnsi="Times New Roman" w:cs="Times New Roman"/>
          <w:sz w:val="24"/>
          <w:szCs w:val="24"/>
        </w:rPr>
        <w:t xml:space="preserve"> and communities are </w:t>
      </w:r>
      <w:r w:rsidR="00B728AA">
        <w:rPr>
          <w:rFonts w:ascii="Times New Roman" w:hAnsi="Times New Roman" w:cs="Times New Roman"/>
          <w:sz w:val="24"/>
          <w:szCs w:val="24"/>
        </w:rPr>
        <w:t xml:space="preserve">inflicted in stereotypical ways such as gender, race and religion, the consequences could impose views that may influence leaning development and motivational outcomes. </w:t>
      </w:r>
    </w:p>
    <w:p w:rsidR="00B728AA" w:rsidRDefault="006070EC" w:rsidP="001F004A">
      <w:pPr>
        <w:spacing w:line="360" w:lineRule="auto"/>
        <w:jc w:val="both"/>
        <w:rPr>
          <w:rFonts w:ascii="Times New Roman" w:hAnsi="Times New Roman" w:cs="Times New Roman"/>
          <w:sz w:val="24"/>
          <w:szCs w:val="24"/>
        </w:rPr>
      </w:pPr>
      <w:r>
        <w:rPr>
          <w:rFonts w:ascii="Times New Roman" w:hAnsi="Times New Roman" w:cs="Times New Roman"/>
          <w:sz w:val="24"/>
          <w:szCs w:val="24"/>
        </w:rPr>
        <w:t>Maslow and Bandura’s theory on child development highlight the importance of envi</w:t>
      </w:r>
      <w:r w:rsidR="00EE189F">
        <w:rPr>
          <w:rFonts w:ascii="Times New Roman" w:hAnsi="Times New Roman" w:cs="Times New Roman"/>
          <w:sz w:val="24"/>
          <w:szCs w:val="24"/>
        </w:rPr>
        <w:t xml:space="preserve">ronmental influences and </w:t>
      </w:r>
      <w:r w:rsidR="00540F25">
        <w:rPr>
          <w:rFonts w:ascii="Times New Roman" w:hAnsi="Times New Roman" w:cs="Times New Roman"/>
          <w:sz w:val="24"/>
          <w:szCs w:val="24"/>
        </w:rPr>
        <w:t xml:space="preserve">their </w:t>
      </w:r>
      <w:r w:rsidR="00EE189F">
        <w:rPr>
          <w:rFonts w:ascii="Times New Roman" w:hAnsi="Times New Roman" w:cs="Times New Roman"/>
          <w:sz w:val="24"/>
          <w:szCs w:val="24"/>
        </w:rPr>
        <w:t>families have</w:t>
      </w:r>
      <w:r>
        <w:rPr>
          <w:rFonts w:ascii="Times New Roman" w:hAnsi="Times New Roman" w:cs="Times New Roman"/>
          <w:sz w:val="24"/>
          <w:szCs w:val="24"/>
        </w:rPr>
        <w:t xml:space="preserve"> on children’s leaning and development. This shows that schools have an important role when engaging </w:t>
      </w:r>
      <w:r w:rsidR="00764F47">
        <w:rPr>
          <w:rFonts w:ascii="Times New Roman" w:hAnsi="Times New Roman" w:cs="Times New Roman"/>
          <w:sz w:val="24"/>
          <w:szCs w:val="24"/>
        </w:rPr>
        <w:t>families’</w:t>
      </w:r>
      <w:r w:rsidR="00BB3B98">
        <w:rPr>
          <w:rFonts w:ascii="Times New Roman" w:hAnsi="Times New Roman" w:cs="Times New Roman"/>
          <w:sz w:val="24"/>
          <w:szCs w:val="24"/>
        </w:rPr>
        <w:t xml:space="preserve"> in terms</w:t>
      </w:r>
      <w:r>
        <w:rPr>
          <w:rFonts w:ascii="Times New Roman" w:hAnsi="Times New Roman" w:cs="Times New Roman"/>
          <w:sz w:val="24"/>
          <w:szCs w:val="24"/>
        </w:rPr>
        <w:t xml:space="preserve"> of children’s </w:t>
      </w:r>
      <w:r w:rsidR="00BB3B98">
        <w:rPr>
          <w:rFonts w:ascii="Times New Roman" w:hAnsi="Times New Roman" w:cs="Times New Roman"/>
          <w:sz w:val="24"/>
          <w:szCs w:val="24"/>
        </w:rPr>
        <w:t>attainment</w:t>
      </w:r>
      <w:r>
        <w:rPr>
          <w:rFonts w:ascii="Times New Roman" w:hAnsi="Times New Roman" w:cs="Times New Roman"/>
          <w:sz w:val="24"/>
          <w:szCs w:val="24"/>
        </w:rPr>
        <w:t xml:space="preserve"> </w:t>
      </w:r>
      <w:r w:rsidR="009A4126">
        <w:rPr>
          <w:rFonts w:ascii="Times New Roman" w:hAnsi="Times New Roman" w:cs="Times New Roman"/>
          <w:sz w:val="24"/>
          <w:szCs w:val="24"/>
        </w:rPr>
        <w:t xml:space="preserve">According to </w:t>
      </w:r>
      <w:r w:rsidR="00530C69">
        <w:rPr>
          <w:rFonts w:ascii="Times New Roman" w:hAnsi="Times New Roman" w:cs="Times New Roman"/>
          <w:sz w:val="24"/>
          <w:szCs w:val="24"/>
        </w:rPr>
        <w:t>Family and comm</w:t>
      </w:r>
      <w:r w:rsidR="000024AB">
        <w:rPr>
          <w:rFonts w:ascii="Times New Roman" w:hAnsi="Times New Roman" w:cs="Times New Roman"/>
          <w:sz w:val="24"/>
          <w:szCs w:val="24"/>
        </w:rPr>
        <w:t>unity engagement toolkit (2016)</w:t>
      </w:r>
      <w:r w:rsidR="009A4126">
        <w:rPr>
          <w:rFonts w:ascii="Times New Roman" w:hAnsi="Times New Roman" w:cs="Times New Roman"/>
          <w:sz w:val="24"/>
          <w:szCs w:val="24"/>
        </w:rPr>
        <w:t xml:space="preserve"> “the degree to which families engage with their child’s learning has six times more influence over the child’s educational attainment than the quality of school”</w:t>
      </w:r>
      <w:r w:rsidR="002B71BD">
        <w:rPr>
          <w:rFonts w:ascii="Times New Roman" w:hAnsi="Times New Roman" w:cs="Times New Roman"/>
          <w:sz w:val="24"/>
          <w:szCs w:val="24"/>
        </w:rPr>
        <w:t>. Furthermore,</w:t>
      </w:r>
      <w:r>
        <w:rPr>
          <w:rFonts w:ascii="Times New Roman" w:hAnsi="Times New Roman" w:cs="Times New Roman"/>
          <w:sz w:val="24"/>
          <w:szCs w:val="24"/>
        </w:rPr>
        <w:t xml:space="preserve"> </w:t>
      </w:r>
      <w:r w:rsidR="00B728AA" w:rsidRPr="009E1576">
        <w:rPr>
          <w:rFonts w:ascii="Times New Roman" w:hAnsi="Times New Roman" w:cs="Times New Roman"/>
          <w:sz w:val="24"/>
          <w:szCs w:val="24"/>
        </w:rPr>
        <w:t>Vygotsky (1896 – 1934) believes that “throughout the process of individual needs, an environment presenting and modelling an idea of standard, achievement and providing supportive assistance for success” therefore learning to take part in an activity structure, that includes developing an action in relation to the meaning which is powered by understand</w:t>
      </w:r>
      <w:r w:rsidR="00540F25">
        <w:rPr>
          <w:rFonts w:ascii="Times New Roman" w:hAnsi="Times New Roman" w:cs="Times New Roman"/>
          <w:sz w:val="24"/>
          <w:szCs w:val="24"/>
        </w:rPr>
        <w:t>ing,</w:t>
      </w:r>
      <w:r w:rsidR="00B728AA" w:rsidRPr="009E1576">
        <w:rPr>
          <w:rFonts w:ascii="Times New Roman" w:hAnsi="Times New Roman" w:cs="Times New Roman"/>
          <w:sz w:val="24"/>
          <w:szCs w:val="24"/>
        </w:rPr>
        <w:t xml:space="preserve"> commitment</w:t>
      </w:r>
      <w:r w:rsidR="00540F25">
        <w:rPr>
          <w:rFonts w:ascii="Times New Roman" w:hAnsi="Times New Roman" w:cs="Times New Roman"/>
          <w:sz w:val="24"/>
          <w:szCs w:val="24"/>
        </w:rPr>
        <w:t>,</w:t>
      </w:r>
      <w:r w:rsidR="00B728AA" w:rsidRPr="009E1576">
        <w:rPr>
          <w:rFonts w:ascii="Times New Roman" w:hAnsi="Times New Roman" w:cs="Times New Roman"/>
          <w:sz w:val="24"/>
          <w:szCs w:val="24"/>
        </w:rPr>
        <w:t xml:space="preserve"> </w:t>
      </w:r>
      <w:r w:rsidR="00540F25">
        <w:rPr>
          <w:rFonts w:ascii="Times New Roman" w:hAnsi="Times New Roman" w:cs="Times New Roman"/>
          <w:sz w:val="24"/>
          <w:szCs w:val="24"/>
        </w:rPr>
        <w:t>and</w:t>
      </w:r>
      <w:r w:rsidR="00B728AA" w:rsidRPr="009E1576">
        <w:rPr>
          <w:rFonts w:ascii="Times New Roman" w:hAnsi="Times New Roman" w:cs="Times New Roman"/>
          <w:sz w:val="24"/>
          <w:szCs w:val="24"/>
        </w:rPr>
        <w:t xml:space="preserve"> personal meaning.</w:t>
      </w:r>
      <w:r w:rsidR="00B728AA">
        <w:rPr>
          <w:rFonts w:ascii="Times New Roman" w:hAnsi="Times New Roman" w:cs="Times New Roman"/>
          <w:sz w:val="24"/>
          <w:szCs w:val="24"/>
        </w:rPr>
        <w:t xml:space="preserve"> To look at it from a different prospective, changes to children’s understanding of the world are linked to qualitative changes in wh</w:t>
      </w:r>
      <w:r w:rsidR="000024AB">
        <w:rPr>
          <w:rFonts w:ascii="Times New Roman" w:hAnsi="Times New Roman" w:cs="Times New Roman"/>
          <w:sz w:val="24"/>
          <w:szCs w:val="24"/>
        </w:rPr>
        <w:t>at are the principal influential</w:t>
      </w:r>
      <w:r w:rsidR="00B728AA">
        <w:rPr>
          <w:rFonts w:ascii="Times New Roman" w:hAnsi="Times New Roman" w:cs="Times New Roman"/>
          <w:sz w:val="24"/>
          <w:szCs w:val="24"/>
        </w:rPr>
        <w:t xml:space="preserve"> practices in a child’s life</w:t>
      </w:r>
      <w:r w:rsidR="000024AB">
        <w:rPr>
          <w:rFonts w:ascii="Times New Roman" w:hAnsi="Times New Roman" w:cs="Times New Roman"/>
          <w:sz w:val="24"/>
          <w:szCs w:val="24"/>
        </w:rPr>
        <w:t>.</w:t>
      </w:r>
      <w:r w:rsidR="00B728AA">
        <w:rPr>
          <w:rFonts w:ascii="Times New Roman" w:hAnsi="Times New Roman" w:cs="Times New Roman"/>
          <w:sz w:val="24"/>
          <w:szCs w:val="24"/>
        </w:rPr>
        <w:t xml:space="preserve"> </w:t>
      </w:r>
      <w:r w:rsidR="000024AB">
        <w:rPr>
          <w:rFonts w:ascii="Times New Roman" w:hAnsi="Times New Roman" w:cs="Times New Roman"/>
          <w:sz w:val="24"/>
          <w:szCs w:val="24"/>
        </w:rPr>
        <w:t>P</w:t>
      </w:r>
      <w:r w:rsidR="002B71BD">
        <w:rPr>
          <w:rFonts w:ascii="Times New Roman" w:hAnsi="Times New Roman" w:cs="Times New Roman"/>
          <w:sz w:val="24"/>
          <w:szCs w:val="24"/>
        </w:rPr>
        <w:t>arental influences and input are</w:t>
      </w:r>
      <w:r w:rsidR="0057162E">
        <w:rPr>
          <w:rFonts w:ascii="Times New Roman" w:hAnsi="Times New Roman" w:cs="Times New Roman"/>
          <w:sz w:val="24"/>
          <w:szCs w:val="24"/>
        </w:rPr>
        <w:t xml:space="preserve"> important for</w:t>
      </w:r>
      <w:r w:rsidR="00B728AA">
        <w:rPr>
          <w:rFonts w:ascii="Times New Roman" w:hAnsi="Times New Roman" w:cs="Times New Roman"/>
          <w:sz w:val="24"/>
          <w:szCs w:val="24"/>
        </w:rPr>
        <w:t xml:space="preserve"> children’s development. How </w:t>
      </w:r>
      <w:r w:rsidR="000024AB">
        <w:rPr>
          <w:rFonts w:ascii="Times New Roman" w:hAnsi="Times New Roman" w:cs="Times New Roman"/>
          <w:sz w:val="24"/>
          <w:szCs w:val="24"/>
        </w:rPr>
        <w:t xml:space="preserve">parents engage with their </w:t>
      </w:r>
      <w:r w:rsidR="00B728AA">
        <w:rPr>
          <w:rFonts w:ascii="Times New Roman" w:hAnsi="Times New Roman" w:cs="Times New Roman"/>
          <w:sz w:val="24"/>
          <w:szCs w:val="24"/>
        </w:rPr>
        <w:t xml:space="preserve">children </w:t>
      </w:r>
      <w:r w:rsidR="000024AB">
        <w:rPr>
          <w:rFonts w:ascii="Times New Roman" w:hAnsi="Times New Roman" w:cs="Times New Roman"/>
          <w:sz w:val="24"/>
          <w:szCs w:val="24"/>
        </w:rPr>
        <w:t>can determine the degree of participation</w:t>
      </w:r>
      <w:r w:rsidR="00B728AA">
        <w:rPr>
          <w:rFonts w:ascii="Times New Roman" w:hAnsi="Times New Roman" w:cs="Times New Roman"/>
          <w:sz w:val="24"/>
          <w:szCs w:val="24"/>
        </w:rPr>
        <w:t xml:space="preserve"> and learn</w:t>
      </w:r>
      <w:r w:rsidR="000024AB">
        <w:rPr>
          <w:rFonts w:ascii="Times New Roman" w:hAnsi="Times New Roman" w:cs="Times New Roman"/>
          <w:sz w:val="24"/>
          <w:szCs w:val="24"/>
        </w:rPr>
        <w:t xml:space="preserve">ing outcome. </w:t>
      </w:r>
      <w:r w:rsidR="00B728AA">
        <w:rPr>
          <w:rFonts w:ascii="Times New Roman" w:hAnsi="Times New Roman" w:cs="Times New Roman"/>
          <w:sz w:val="24"/>
          <w:szCs w:val="24"/>
        </w:rPr>
        <w:t xml:space="preserve"> </w:t>
      </w:r>
      <w:r w:rsidR="00215B52">
        <w:rPr>
          <w:rFonts w:ascii="Times New Roman" w:hAnsi="Times New Roman" w:cs="Times New Roman"/>
          <w:sz w:val="24"/>
          <w:szCs w:val="24"/>
        </w:rPr>
        <w:t xml:space="preserve">Similarly, for parents to engage in a setting that is </w:t>
      </w:r>
      <w:r w:rsidR="00291C6F">
        <w:rPr>
          <w:rFonts w:ascii="Times New Roman" w:hAnsi="Times New Roman" w:cs="Times New Roman"/>
          <w:sz w:val="24"/>
          <w:szCs w:val="24"/>
        </w:rPr>
        <w:t>unfamiliar</w:t>
      </w:r>
      <w:r w:rsidR="009C7B93">
        <w:rPr>
          <w:rFonts w:ascii="Times New Roman" w:hAnsi="Times New Roman" w:cs="Times New Roman"/>
          <w:sz w:val="24"/>
          <w:szCs w:val="24"/>
        </w:rPr>
        <w:t>, parents could feel that</w:t>
      </w:r>
      <w:r w:rsidR="00291C6F">
        <w:rPr>
          <w:rFonts w:ascii="Times New Roman" w:hAnsi="Times New Roman" w:cs="Times New Roman"/>
          <w:sz w:val="24"/>
          <w:szCs w:val="24"/>
        </w:rPr>
        <w:t xml:space="preserve"> </w:t>
      </w:r>
      <w:r w:rsidR="00215B52">
        <w:rPr>
          <w:rFonts w:ascii="Times New Roman" w:hAnsi="Times New Roman" w:cs="Times New Roman"/>
          <w:sz w:val="24"/>
          <w:szCs w:val="24"/>
        </w:rPr>
        <w:t>there has to</w:t>
      </w:r>
      <w:r w:rsidR="00540F25">
        <w:rPr>
          <w:rFonts w:ascii="Times New Roman" w:hAnsi="Times New Roman" w:cs="Times New Roman"/>
          <w:sz w:val="24"/>
          <w:szCs w:val="24"/>
        </w:rPr>
        <w:t xml:space="preserve"> be a purpose. W</w:t>
      </w:r>
      <w:r w:rsidR="00291C6F">
        <w:rPr>
          <w:rFonts w:ascii="Times New Roman" w:hAnsi="Times New Roman" w:cs="Times New Roman"/>
          <w:sz w:val="24"/>
          <w:szCs w:val="24"/>
        </w:rPr>
        <w:t xml:space="preserve">here there are </w:t>
      </w:r>
      <w:r w:rsidR="00540F25">
        <w:rPr>
          <w:rFonts w:ascii="Times New Roman" w:hAnsi="Times New Roman" w:cs="Times New Roman"/>
          <w:sz w:val="24"/>
          <w:szCs w:val="24"/>
        </w:rPr>
        <w:t>added difficulties such as, language barriers, lack of time etc.</w:t>
      </w:r>
      <w:r w:rsidR="00CC407A">
        <w:rPr>
          <w:rFonts w:ascii="Times New Roman" w:hAnsi="Times New Roman" w:cs="Times New Roman"/>
          <w:sz w:val="24"/>
          <w:szCs w:val="24"/>
        </w:rPr>
        <w:t xml:space="preserve"> it could be said that e</w:t>
      </w:r>
      <w:r w:rsidR="00291C6F">
        <w:rPr>
          <w:rFonts w:ascii="Times New Roman" w:hAnsi="Times New Roman" w:cs="Times New Roman"/>
          <w:sz w:val="24"/>
          <w:szCs w:val="24"/>
        </w:rPr>
        <w:t>fforts to engage parents need to be targeted</w:t>
      </w:r>
      <w:r w:rsidR="00CC407A">
        <w:rPr>
          <w:rFonts w:ascii="Times New Roman" w:hAnsi="Times New Roman" w:cs="Times New Roman"/>
          <w:sz w:val="24"/>
          <w:szCs w:val="24"/>
        </w:rPr>
        <w:t xml:space="preserve"> and developed</w:t>
      </w:r>
      <w:r w:rsidR="00291C6F">
        <w:rPr>
          <w:rFonts w:ascii="Times New Roman" w:hAnsi="Times New Roman" w:cs="Times New Roman"/>
          <w:sz w:val="24"/>
          <w:szCs w:val="24"/>
        </w:rPr>
        <w:t xml:space="preserve"> around pacific needs.  </w:t>
      </w:r>
      <w:r w:rsidR="00215B52">
        <w:rPr>
          <w:rFonts w:ascii="Times New Roman" w:hAnsi="Times New Roman" w:cs="Times New Roman"/>
          <w:sz w:val="24"/>
          <w:szCs w:val="24"/>
        </w:rPr>
        <w:t xml:space="preserve">   </w:t>
      </w:r>
    </w:p>
    <w:p w:rsidR="00063CCB" w:rsidRDefault="00E81B23" w:rsidP="001F004A">
      <w:pPr>
        <w:spacing w:line="360" w:lineRule="auto"/>
        <w:jc w:val="both"/>
        <w:rPr>
          <w:rFonts w:ascii="Times New Roman" w:hAnsi="Times New Roman" w:cs="Times New Roman"/>
          <w:sz w:val="24"/>
          <w:szCs w:val="24"/>
        </w:rPr>
      </w:pPr>
      <w:r w:rsidRPr="00D31D37">
        <w:rPr>
          <w:rFonts w:ascii="Times New Roman" w:hAnsi="Times New Roman" w:cs="Times New Roman"/>
          <w:sz w:val="24"/>
          <w:szCs w:val="24"/>
        </w:rPr>
        <w:t>School development plans</w:t>
      </w:r>
      <w:r w:rsidR="00530C69">
        <w:rPr>
          <w:rFonts w:ascii="Times New Roman" w:hAnsi="Times New Roman" w:cs="Times New Roman"/>
          <w:sz w:val="24"/>
          <w:szCs w:val="24"/>
        </w:rPr>
        <w:t xml:space="preserve"> can be</w:t>
      </w:r>
      <w:r w:rsidRPr="00D31D37">
        <w:rPr>
          <w:rFonts w:ascii="Times New Roman" w:hAnsi="Times New Roman" w:cs="Times New Roman"/>
          <w:sz w:val="24"/>
          <w:szCs w:val="24"/>
        </w:rPr>
        <w:t xml:space="preserve"> put in place to help </w:t>
      </w:r>
      <w:r w:rsidR="003B321C">
        <w:rPr>
          <w:rFonts w:ascii="Times New Roman" w:hAnsi="Times New Roman" w:cs="Times New Roman"/>
          <w:sz w:val="24"/>
          <w:szCs w:val="24"/>
        </w:rPr>
        <w:t>improve</w:t>
      </w:r>
      <w:r w:rsidRPr="00D31D37">
        <w:rPr>
          <w:rFonts w:ascii="Times New Roman" w:hAnsi="Times New Roman" w:cs="Times New Roman"/>
          <w:sz w:val="24"/>
          <w:szCs w:val="24"/>
        </w:rPr>
        <w:t xml:space="preserve"> </w:t>
      </w:r>
      <w:r w:rsidR="00D31D37">
        <w:rPr>
          <w:rFonts w:ascii="Times New Roman" w:hAnsi="Times New Roman" w:cs="Times New Roman"/>
          <w:sz w:val="24"/>
          <w:szCs w:val="24"/>
        </w:rPr>
        <w:t xml:space="preserve">home school engagement for families who struggle due to language barriers or </w:t>
      </w:r>
      <w:r w:rsidR="009B52AD">
        <w:rPr>
          <w:rFonts w:ascii="Times New Roman" w:hAnsi="Times New Roman" w:cs="Times New Roman"/>
          <w:sz w:val="24"/>
          <w:szCs w:val="24"/>
        </w:rPr>
        <w:t xml:space="preserve">hard to reach parents. </w:t>
      </w:r>
      <w:r w:rsidR="00642D9C">
        <w:rPr>
          <w:rFonts w:ascii="Times New Roman" w:hAnsi="Times New Roman" w:cs="Times New Roman"/>
          <w:sz w:val="24"/>
          <w:szCs w:val="24"/>
        </w:rPr>
        <w:t>Creating</w:t>
      </w:r>
      <w:r w:rsidR="007D1036">
        <w:rPr>
          <w:rFonts w:ascii="Times New Roman" w:hAnsi="Times New Roman" w:cs="Times New Roman"/>
          <w:sz w:val="24"/>
          <w:szCs w:val="24"/>
        </w:rPr>
        <w:t xml:space="preserve"> a good</w:t>
      </w:r>
      <w:r w:rsidR="009B52AD">
        <w:rPr>
          <w:rFonts w:ascii="Times New Roman" w:hAnsi="Times New Roman" w:cs="Times New Roman"/>
          <w:sz w:val="24"/>
          <w:szCs w:val="24"/>
        </w:rPr>
        <w:t xml:space="preserve"> home school relationships </w:t>
      </w:r>
      <w:r w:rsidR="00BE2B43">
        <w:rPr>
          <w:rFonts w:ascii="Times New Roman" w:hAnsi="Times New Roman" w:cs="Times New Roman"/>
          <w:sz w:val="24"/>
          <w:szCs w:val="24"/>
        </w:rPr>
        <w:t xml:space="preserve">can be initiated </w:t>
      </w:r>
      <w:r w:rsidR="009B52AD">
        <w:rPr>
          <w:rFonts w:ascii="Times New Roman" w:hAnsi="Times New Roman" w:cs="Times New Roman"/>
          <w:sz w:val="24"/>
          <w:szCs w:val="24"/>
        </w:rPr>
        <w:t xml:space="preserve">by welcoming families with a range of communication approaches and making efforts </w:t>
      </w:r>
      <w:r w:rsidR="00DE0008">
        <w:rPr>
          <w:rFonts w:ascii="Times New Roman" w:hAnsi="Times New Roman" w:cs="Times New Roman"/>
          <w:sz w:val="24"/>
          <w:szCs w:val="24"/>
        </w:rPr>
        <w:t>make</w:t>
      </w:r>
      <w:r w:rsidR="009B52AD">
        <w:rPr>
          <w:rFonts w:ascii="Times New Roman" w:hAnsi="Times New Roman" w:cs="Times New Roman"/>
          <w:sz w:val="24"/>
          <w:szCs w:val="24"/>
        </w:rPr>
        <w:t xml:space="preserve"> parents </w:t>
      </w:r>
      <w:r w:rsidR="00DE0008">
        <w:rPr>
          <w:rFonts w:ascii="Times New Roman" w:hAnsi="Times New Roman" w:cs="Times New Roman"/>
          <w:sz w:val="24"/>
          <w:szCs w:val="24"/>
        </w:rPr>
        <w:t>feel at</w:t>
      </w:r>
      <w:r w:rsidR="009B52AD">
        <w:rPr>
          <w:rFonts w:ascii="Times New Roman" w:hAnsi="Times New Roman" w:cs="Times New Roman"/>
          <w:sz w:val="24"/>
          <w:szCs w:val="24"/>
        </w:rPr>
        <w:t xml:space="preserve"> ease </w:t>
      </w:r>
      <w:r w:rsidR="00DE0008">
        <w:rPr>
          <w:rFonts w:ascii="Times New Roman" w:hAnsi="Times New Roman" w:cs="Times New Roman"/>
          <w:sz w:val="24"/>
          <w:szCs w:val="24"/>
        </w:rPr>
        <w:t xml:space="preserve">and reduce </w:t>
      </w:r>
      <w:r w:rsidR="009B52AD">
        <w:rPr>
          <w:rFonts w:ascii="Times New Roman" w:hAnsi="Times New Roman" w:cs="Times New Roman"/>
          <w:sz w:val="24"/>
          <w:szCs w:val="24"/>
        </w:rPr>
        <w:t>any tension</w:t>
      </w:r>
      <w:r w:rsidR="00D31D37">
        <w:rPr>
          <w:rFonts w:ascii="Times New Roman" w:hAnsi="Times New Roman" w:cs="Times New Roman"/>
          <w:sz w:val="24"/>
          <w:szCs w:val="24"/>
        </w:rPr>
        <w:t xml:space="preserve"> of</w:t>
      </w:r>
      <w:r w:rsidR="009B52AD">
        <w:rPr>
          <w:rFonts w:ascii="Times New Roman" w:hAnsi="Times New Roman" w:cs="Times New Roman"/>
          <w:sz w:val="24"/>
          <w:szCs w:val="24"/>
        </w:rPr>
        <w:t xml:space="preserve"> first</w:t>
      </w:r>
      <w:r w:rsidR="00D31D37">
        <w:rPr>
          <w:rFonts w:ascii="Times New Roman" w:hAnsi="Times New Roman" w:cs="Times New Roman"/>
          <w:sz w:val="24"/>
          <w:szCs w:val="24"/>
        </w:rPr>
        <w:t xml:space="preserve"> </w:t>
      </w:r>
      <w:r w:rsidR="00530C69">
        <w:rPr>
          <w:rFonts w:ascii="Times New Roman" w:hAnsi="Times New Roman" w:cs="Times New Roman"/>
          <w:sz w:val="24"/>
          <w:szCs w:val="24"/>
        </w:rPr>
        <w:t>meetings</w:t>
      </w:r>
      <w:r w:rsidR="00DE0008">
        <w:rPr>
          <w:rFonts w:ascii="Times New Roman" w:hAnsi="Times New Roman" w:cs="Times New Roman"/>
          <w:sz w:val="24"/>
          <w:szCs w:val="24"/>
        </w:rPr>
        <w:t>.</w:t>
      </w:r>
      <w:r w:rsidR="00D31D37" w:rsidRPr="00D31D37">
        <w:rPr>
          <w:rFonts w:ascii="Times New Roman" w:hAnsi="Times New Roman" w:cs="Times New Roman"/>
          <w:sz w:val="24"/>
          <w:szCs w:val="24"/>
        </w:rPr>
        <w:t xml:space="preserve"> </w:t>
      </w:r>
      <w:r w:rsidR="00DE0008">
        <w:rPr>
          <w:rFonts w:ascii="Times New Roman" w:hAnsi="Times New Roman" w:cs="Times New Roman"/>
          <w:sz w:val="24"/>
          <w:szCs w:val="24"/>
        </w:rPr>
        <w:t>F</w:t>
      </w:r>
      <w:r w:rsidR="00530C69">
        <w:rPr>
          <w:rFonts w:ascii="Times New Roman" w:hAnsi="Times New Roman" w:cs="Times New Roman"/>
          <w:sz w:val="24"/>
          <w:szCs w:val="24"/>
        </w:rPr>
        <w:t xml:space="preserve">or example, </w:t>
      </w:r>
      <w:r w:rsidR="00D31D37" w:rsidRPr="00D31D37">
        <w:rPr>
          <w:rFonts w:ascii="Times New Roman" w:hAnsi="Times New Roman" w:cs="Times New Roman"/>
          <w:sz w:val="24"/>
          <w:szCs w:val="24"/>
        </w:rPr>
        <w:t>when children sta</w:t>
      </w:r>
      <w:r w:rsidR="004F3CB5">
        <w:rPr>
          <w:rFonts w:ascii="Times New Roman" w:hAnsi="Times New Roman" w:cs="Times New Roman"/>
          <w:sz w:val="24"/>
          <w:szCs w:val="24"/>
        </w:rPr>
        <w:t>rt school, inviting parents and child/</w:t>
      </w:r>
      <w:r w:rsidR="00D31D37" w:rsidRPr="00D31D37">
        <w:rPr>
          <w:rFonts w:ascii="Times New Roman" w:hAnsi="Times New Roman" w:cs="Times New Roman"/>
          <w:sz w:val="24"/>
          <w:szCs w:val="24"/>
        </w:rPr>
        <w:t>child</w:t>
      </w:r>
      <w:r w:rsidR="004F3CB5">
        <w:rPr>
          <w:rFonts w:ascii="Times New Roman" w:hAnsi="Times New Roman" w:cs="Times New Roman"/>
          <w:sz w:val="24"/>
          <w:szCs w:val="24"/>
        </w:rPr>
        <w:t>ren</w:t>
      </w:r>
      <w:r w:rsidR="00D31D37" w:rsidRPr="00D31D37">
        <w:rPr>
          <w:rFonts w:ascii="Times New Roman" w:hAnsi="Times New Roman" w:cs="Times New Roman"/>
          <w:sz w:val="24"/>
          <w:szCs w:val="24"/>
        </w:rPr>
        <w:t xml:space="preserve"> </w:t>
      </w:r>
      <w:r w:rsidR="00530C69">
        <w:rPr>
          <w:rFonts w:ascii="Times New Roman" w:hAnsi="Times New Roman" w:cs="Times New Roman"/>
          <w:sz w:val="24"/>
          <w:szCs w:val="24"/>
        </w:rPr>
        <w:t>to visit before the starts date</w:t>
      </w:r>
      <w:r w:rsidR="00D31D37" w:rsidRPr="00D31D37">
        <w:rPr>
          <w:rFonts w:ascii="Times New Roman" w:hAnsi="Times New Roman" w:cs="Times New Roman"/>
          <w:sz w:val="24"/>
          <w:szCs w:val="24"/>
        </w:rPr>
        <w:t xml:space="preserve"> </w:t>
      </w:r>
      <w:r w:rsidR="004F3CB5">
        <w:rPr>
          <w:rFonts w:ascii="Times New Roman" w:hAnsi="Times New Roman" w:cs="Times New Roman"/>
          <w:sz w:val="24"/>
          <w:szCs w:val="24"/>
        </w:rPr>
        <w:t>could</w:t>
      </w:r>
      <w:r w:rsidR="00D31D37" w:rsidRPr="00D31D37">
        <w:rPr>
          <w:rFonts w:ascii="Times New Roman" w:hAnsi="Times New Roman" w:cs="Times New Roman"/>
          <w:sz w:val="24"/>
          <w:szCs w:val="24"/>
        </w:rPr>
        <w:t xml:space="preserve"> ease transition </w:t>
      </w:r>
      <w:r w:rsidR="00D31D37">
        <w:rPr>
          <w:rFonts w:ascii="Times New Roman" w:hAnsi="Times New Roman" w:cs="Times New Roman"/>
          <w:sz w:val="24"/>
          <w:szCs w:val="24"/>
        </w:rPr>
        <w:t>for the child</w:t>
      </w:r>
      <w:r w:rsidR="009C7B93">
        <w:rPr>
          <w:rFonts w:ascii="Times New Roman" w:hAnsi="Times New Roman" w:cs="Times New Roman"/>
          <w:sz w:val="24"/>
          <w:szCs w:val="24"/>
        </w:rPr>
        <w:t>,</w:t>
      </w:r>
      <w:r w:rsidR="00D31D37">
        <w:rPr>
          <w:rFonts w:ascii="Times New Roman" w:hAnsi="Times New Roman" w:cs="Times New Roman"/>
          <w:sz w:val="24"/>
          <w:szCs w:val="24"/>
        </w:rPr>
        <w:t xml:space="preserve"> and help the paren</w:t>
      </w:r>
      <w:r w:rsidR="004F3CB5">
        <w:rPr>
          <w:rFonts w:ascii="Times New Roman" w:hAnsi="Times New Roman" w:cs="Times New Roman"/>
          <w:sz w:val="24"/>
          <w:szCs w:val="24"/>
        </w:rPr>
        <w:t>t</w:t>
      </w:r>
      <w:r w:rsidR="00BD5020">
        <w:rPr>
          <w:rFonts w:ascii="Times New Roman" w:hAnsi="Times New Roman" w:cs="Times New Roman"/>
          <w:sz w:val="24"/>
          <w:szCs w:val="24"/>
        </w:rPr>
        <w:t xml:space="preserve"> feel</w:t>
      </w:r>
      <w:r w:rsidR="00530C69">
        <w:rPr>
          <w:rFonts w:ascii="Times New Roman" w:hAnsi="Times New Roman" w:cs="Times New Roman"/>
          <w:sz w:val="24"/>
          <w:szCs w:val="24"/>
        </w:rPr>
        <w:t xml:space="preserve"> more comfortable about approaching</w:t>
      </w:r>
      <w:r w:rsidR="001F525E">
        <w:rPr>
          <w:rFonts w:ascii="Times New Roman" w:hAnsi="Times New Roman" w:cs="Times New Roman"/>
          <w:sz w:val="24"/>
          <w:szCs w:val="24"/>
        </w:rPr>
        <w:t xml:space="preserve"> staff </w:t>
      </w:r>
      <w:r w:rsidR="004F3CB5">
        <w:rPr>
          <w:rFonts w:ascii="Times New Roman" w:hAnsi="Times New Roman" w:cs="Times New Roman"/>
          <w:sz w:val="24"/>
          <w:szCs w:val="24"/>
        </w:rPr>
        <w:t>with concerns</w:t>
      </w:r>
      <w:r w:rsidR="007D1036">
        <w:rPr>
          <w:rFonts w:ascii="Times New Roman" w:hAnsi="Times New Roman" w:cs="Times New Roman"/>
          <w:sz w:val="24"/>
          <w:szCs w:val="24"/>
        </w:rPr>
        <w:t xml:space="preserve"> </w:t>
      </w:r>
      <w:r w:rsidR="004F3CB5">
        <w:rPr>
          <w:rFonts w:ascii="Times New Roman" w:hAnsi="Times New Roman" w:cs="Times New Roman"/>
          <w:sz w:val="24"/>
          <w:szCs w:val="24"/>
        </w:rPr>
        <w:t xml:space="preserve">if they </w:t>
      </w:r>
      <w:r w:rsidR="007D1036">
        <w:rPr>
          <w:rFonts w:ascii="Times New Roman" w:hAnsi="Times New Roman" w:cs="Times New Roman"/>
          <w:sz w:val="24"/>
          <w:szCs w:val="24"/>
        </w:rPr>
        <w:t>arise. H</w:t>
      </w:r>
      <w:r w:rsidR="001F525E">
        <w:rPr>
          <w:rFonts w:ascii="Times New Roman" w:hAnsi="Times New Roman" w:cs="Times New Roman"/>
          <w:sz w:val="24"/>
          <w:szCs w:val="24"/>
        </w:rPr>
        <w:t>owever</w:t>
      </w:r>
      <w:r w:rsidR="005E0341">
        <w:rPr>
          <w:rFonts w:ascii="Times New Roman" w:hAnsi="Times New Roman" w:cs="Times New Roman"/>
          <w:sz w:val="24"/>
          <w:szCs w:val="24"/>
        </w:rPr>
        <w:t>,</w:t>
      </w:r>
      <w:r w:rsidR="007D1036">
        <w:rPr>
          <w:rFonts w:ascii="Times New Roman" w:hAnsi="Times New Roman" w:cs="Times New Roman"/>
          <w:sz w:val="24"/>
          <w:szCs w:val="24"/>
        </w:rPr>
        <w:t xml:space="preserve"> where</w:t>
      </w:r>
      <w:r w:rsidR="001F525E">
        <w:rPr>
          <w:rFonts w:ascii="Times New Roman" w:hAnsi="Times New Roman" w:cs="Times New Roman"/>
          <w:sz w:val="24"/>
          <w:szCs w:val="24"/>
        </w:rPr>
        <w:t xml:space="preserve"> </w:t>
      </w:r>
      <w:r w:rsidR="005E0341">
        <w:rPr>
          <w:rFonts w:ascii="Times New Roman" w:hAnsi="Times New Roman" w:cs="Times New Roman"/>
          <w:sz w:val="24"/>
          <w:szCs w:val="24"/>
        </w:rPr>
        <w:t xml:space="preserve">there are particular needs or </w:t>
      </w:r>
      <w:r w:rsidR="001F525E">
        <w:rPr>
          <w:rFonts w:ascii="Times New Roman" w:hAnsi="Times New Roman" w:cs="Times New Roman"/>
          <w:sz w:val="24"/>
          <w:szCs w:val="24"/>
        </w:rPr>
        <w:t xml:space="preserve">language barriers </w:t>
      </w:r>
      <w:r w:rsidR="007D1036">
        <w:rPr>
          <w:rFonts w:ascii="Times New Roman" w:hAnsi="Times New Roman" w:cs="Times New Roman"/>
          <w:sz w:val="24"/>
          <w:szCs w:val="24"/>
        </w:rPr>
        <w:t>essenti</w:t>
      </w:r>
      <w:r w:rsidR="004F3CB5">
        <w:rPr>
          <w:rFonts w:ascii="Times New Roman" w:hAnsi="Times New Roman" w:cs="Times New Roman"/>
          <w:sz w:val="24"/>
          <w:szCs w:val="24"/>
        </w:rPr>
        <w:t>al information could be missed.</w:t>
      </w:r>
      <w:r w:rsidR="007D1036">
        <w:rPr>
          <w:rFonts w:ascii="Times New Roman" w:hAnsi="Times New Roman" w:cs="Times New Roman"/>
          <w:sz w:val="24"/>
          <w:szCs w:val="24"/>
        </w:rPr>
        <w:t xml:space="preserve"> The importance of </w:t>
      </w:r>
      <w:r w:rsidR="007D1036">
        <w:rPr>
          <w:rFonts w:ascii="Times New Roman" w:hAnsi="Times New Roman" w:cs="Times New Roman"/>
          <w:sz w:val="24"/>
          <w:szCs w:val="24"/>
        </w:rPr>
        <w:lastRenderedPageBreak/>
        <w:t>noting the spoken</w:t>
      </w:r>
      <w:r w:rsidR="005E0341">
        <w:rPr>
          <w:rFonts w:ascii="Times New Roman" w:hAnsi="Times New Roman" w:cs="Times New Roman"/>
          <w:sz w:val="24"/>
          <w:szCs w:val="24"/>
        </w:rPr>
        <w:t xml:space="preserve"> language of parents can </w:t>
      </w:r>
      <w:r w:rsidR="00C8095D">
        <w:rPr>
          <w:rFonts w:ascii="Times New Roman" w:hAnsi="Times New Roman" w:cs="Times New Roman"/>
          <w:sz w:val="24"/>
          <w:szCs w:val="24"/>
        </w:rPr>
        <w:t>aid a more fluent link</w:t>
      </w:r>
      <w:r w:rsidR="007D1036">
        <w:rPr>
          <w:rFonts w:ascii="Times New Roman" w:hAnsi="Times New Roman" w:cs="Times New Roman"/>
          <w:sz w:val="24"/>
          <w:szCs w:val="24"/>
        </w:rPr>
        <w:t>, this can be done by</w:t>
      </w:r>
      <w:r w:rsidR="005E0341">
        <w:rPr>
          <w:rFonts w:ascii="Times New Roman" w:hAnsi="Times New Roman" w:cs="Times New Roman"/>
          <w:sz w:val="24"/>
          <w:szCs w:val="24"/>
        </w:rPr>
        <w:t xml:space="preserve"> arranging </w:t>
      </w:r>
      <w:r w:rsidR="00243EA3">
        <w:rPr>
          <w:rFonts w:ascii="Times New Roman" w:hAnsi="Times New Roman" w:cs="Times New Roman"/>
          <w:sz w:val="24"/>
          <w:szCs w:val="24"/>
        </w:rPr>
        <w:t>for a</w:t>
      </w:r>
      <w:r w:rsidR="005E0341">
        <w:rPr>
          <w:rFonts w:ascii="Times New Roman" w:hAnsi="Times New Roman" w:cs="Times New Roman"/>
          <w:sz w:val="24"/>
          <w:szCs w:val="24"/>
        </w:rPr>
        <w:t xml:space="preserve"> family member </w:t>
      </w:r>
      <w:r w:rsidR="00C8095D">
        <w:rPr>
          <w:rFonts w:ascii="Times New Roman" w:hAnsi="Times New Roman" w:cs="Times New Roman"/>
          <w:sz w:val="24"/>
          <w:szCs w:val="24"/>
        </w:rPr>
        <w:t xml:space="preserve">who speaks English </w:t>
      </w:r>
      <w:r w:rsidR="007D1036">
        <w:rPr>
          <w:rFonts w:ascii="Times New Roman" w:hAnsi="Times New Roman" w:cs="Times New Roman"/>
          <w:sz w:val="24"/>
          <w:szCs w:val="24"/>
        </w:rPr>
        <w:t>to attend</w:t>
      </w:r>
      <w:r w:rsidR="00243EA3">
        <w:rPr>
          <w:rFonts w:ascii="Times New Roman" w:hAnsi="Times New Roman" w:cs="Times New Roman"/>
          <w:sz w:val="24"/>
          <w:szCs w:val="24"/>
        </w:rPr>
        <w:t xml:space="preserve"> </w:t>
      </w:r>
      <w:r w:rsidR="004F3CB5">
        <w:rPr>
          <w:rFonts w:ascii="Times New Roman" w:hAnsi="Times New Roman" w:cs="Times New Roman"/>
          <w:sz w:val="24"/>
          <w:szCs w:val="24"/>
        </w:rPr>
        <w:t xml:space="preserve">meetings </w:t>
      </w:r>
      <w:r w:rsidR="00243EA3">
        <w:rPr>
          <w:rFonts w:ascii="Times New Roman" w:hAnsi="Times New Roman" w:cs="Times New Roman"/>
          <w:sz w:val="24"/>
          <w:szCs w:val="24"/>
        </w:rPr>
        <w:t>with a parent</w:t>
      </w:r>
      <w:r w:rsidR="007D1036">
        <w:rPr>
          <w:rFonts w:ascii="Times New Roman" w:hAnsi="Times New Roman" w:cs="Times New Roman"/>
          <w:sz w:val="24"/>
          <w:szCs w:val="24"/>
        </w:rPr>
        <w:t xml:space="preserve">, </w:t>
      </w:r>
      <w:r w:rsidR="005E0341">
        <w:rPr>
          <w:rFonts w:ascii="Times New Roman" w:hAnsi="Times New Roman" w:cs="Times New Roman"/>
          <w:sz w:val="24"/>
          <w:szCs w:val="24"/>
        </w:rPr>
        <w:t xml:space="preserve">or </w:t>
      </w:r>
      <w:r w:rsidR="007D1036">
        <w:rPr>
          <w:rFonts w:ascii="Times New Roman" w:hAnsi="Times New Roman" w:cs="Times New Roman"/>
          <w:sz w:val="24"/>
          <w:szCs w:val="24"/>
        </w:rPr>
        <w:t xml:space="preserve">a </w:t>
      </w:r>
      <w:r w:rsidR="005E0341">
        <w:rPr>
          <w:rFonts w:ascii="Times New Roman" w:hAnsi="Times New Roman" w:cs="Times New Roman"/>
          <w:sz w:val="24"/>
          <w:szCs w:val="24"/>
        </w:rPr>
        <w:t>translator</w:t>
      </w:r>
      <w:r w:rsidR="007D1036">
        <w:rPr>
          <w:rFonts w:ascii="Times New Roman" w:hAnsi="Times New Roman" w:cs="Times New Roman"/>
          <w:sz w:val="24"/>
          <w:szCs w:val="24"/>
        </w:rPr>
        <w:t xml:space="preserve"> can be provide</w:t>
      </w:r>
      <w:r w:rsidR="004F3CB5">
        <w:rPr>
          <w:rFonts w:ascii="Times New Roman" w:hAnsi="Times New Roman" w:cs="Times New Roman"/>
          <w:sz w:val="24"/>
          <w:szCs w:val="24"/>
        </w:rPr>
        <w:t>d</w:t>
      </w:r>
      <w:r w:rsidR="005E0341">
        <w:rPr>
          <w:rFonts w:ascii="Times New Roman" w:hAnsi="Times New Roman" w:cs="Times New Roman"/>
          <w:sz w:val="24"/>
          <w:szCs w:val="24"/>
        </w:rPr>
        <w:t xml:space="preserve"> if the parent is not comfortable using English</w:t>
      </w:r>
      <w:r w:rsidR="00B90C2A">
        <w:rPr>
          <w:rFonts w:ascii="Times New Roman" w:hAnsi="Times New Roman" w:cs="Times New Roman"/>
          <w:sz w:val="24"/>
          <w:szCs w:val="24"/>
        </w:rPr>
        <w:t>.</w:t>
      </w:r>
      <w:r w:rsidR="00624FC8">
        <w:rPr>
          <w:rFonts w:ascii="Times New Roman" w:hAnsi="Times New Roman" w:cs="Times New Roman"/>
          <w:sz w:val="24"/>
          <w:szCs w:val="24"/>
        </w:rPr>
        <w:t xml:space="preserve"> (Haslam et al 2006). This shows</w:t>
      </w:r>
      <w:r w:rsidR="00B90C2A">
        <w:rPr>
          <w:rFonts w:ascii="Times New Roman" w:hAnsi="Times New Roman" w:cs="Times New Roman"/>
          <w:sz w:val="24"/>
          <w:szCs w:val="24"/>
        </w:rPr>
        <w:t xml:space="preserve"> the importance of providing</w:t>
      </w:r>
      <w:r w:rsidR="00C8095D">
        <w:rPr>
          <w:rFonts w:ascii="Times New Roman" w:hAnsi="Times New Roman" w:cs="Times New Roman"/>
          <w:sz w:val="24"/>
          <w:szCs w:val="24"/>
        </w:rPr>
        <w:t xml:space="preserve"> support that meets individual needs of families</w:t>
      </w:r>
      <w:r w:rsidR="00624FC8">
        <w:rPr>
          <w:rFonts w:ascii="Times New Roman" w:hAnsi="Times New Roman" w:cs="Times New Roman"/>
          <w:sz w:val="24"/>
          <w:szCs w:val="24"/>
        </w:rPr>
        <w:t>, and how</w:t>
      </w:r>
      <w:r w:rsidR="005E0341">
        <w:rPr>
          <w:rFonts w:ascii="Times New Roman" w:hAnsi="Times New Roman" w:cs="Times New Roman"/>
          <w:sz w:val="24"/>
          <w:szCs w:val="24"/>
        </w:rPr>
        <w:t xml:space="preserve"> assist</w:t>
      </w:r>
      <w:r w:rsidR="00624FC8">
        <w:rPr>
          <w:rFonts w:ascii="Times New Roman" w:hAnsi="Times New Roman" w:cs="Times New Roman"/>
          <w:sz w:val="24"/>
          <w:szCs w:val="24"/>
        </w:rPr>
        <w:t>ing</w:t>
      </w:r>
      <w:r w:rsidR="005E0341">
        <w:rPr>
          <w:rFonts w:ascii="Times New Roman" w:hAnsi="Times New Roman" w:cs="Times New Roman"/>
          <w:sz w:val="24"/>
          <w:szCs w:val="24"/>
        </w:rPr>
        <w:t xml:space="preserve"> transition </w:t>
      </w:r>
      <w:r w:rsidR="00624FC8">
        <w:rPr>
          <w:rFonts w:ascii="Times New Roman" w:hAnsi="Times New Roman" w:cs="Times New Roman"/>
          <w:sz w:val="24"/>
          <w:szCs w:val="24"/>
        </w:rPr>
        <w:t xml:space="preserve">is vital to first impression especially </w:t>
      </w:r>
      <w:r w:rsidR="009C7B93">
        <w:rPr>
          <w:rFonts w:ascii="Times New Roman" w:hAnsi="Times New Roman" w:cs="Times New Roman"/>
          <w:sz w:val="24"/>
          <w:szCs w:val="24"/>
        </w:rPr>
        <w:t xml:space="preserve">if </w:t>
      </w:r>
      <w:r w:rsidR="0044158A">
        <w:rPr>
          <w:rFonts w:ascii="Times New Roman" w:hAnsi="Times New Roman" w:cs="Times New Roman"/>
          <w:sz w:val="24"/>
          <w:szCs w:val="24"/>
        </w:rPr>
        <w:t>parent school</w:t>
      </w:r>
      <w:r w:rsidR="00FE63F1">
        <w:rPr>
          <w:rFonts w:ascii="Times New Roman" w:hAnsi="Times New Roman" w:cs="Times New Roman"/>
          <w:sz w:val="24"/>
          <w:szCs w:val="24"/>
        </w:rPr>
        <w:t xml:space="preserve"> relationship</w:t>
      </w:r>
      <w:r w:rsidR="009C7B93">
        <w:rPr>
          <w:rFonts w:ascii="Times New Roman" w:hAnsi="Times New Roman" w:cs="Times New Roman"/>
          <w:sz w:val="24"/>
          <w:szCs w:val="24"/>
        </w:rPr>
        <w:t>s are</w:t>
      </w:r>
      <w:r w:rsidR="00FE63F1">
        <w:rPr>
          <w:rFonts w:ascii="Times New Roman" w:hAnsi="Times New Roman" w:cs="Times New Roman"/>
          <w:sz w:val="24"/>
          <w:szCs w:val="24"/>
        </w:rPr>
        <w:t xml:space="preserve"> to be achieved. A</w:t>
      </w:r>
      <w:r w:rsidR="0044158A">
        <w:rPr>
          <w:rFonts w:ascii="Times New Roman" w:hAnsi="Times New Roman" w:cs="Times New Roman"/>
          <w:sz w:val="24"/>
          <w:szCs w:val="24"/>
        </w:rPr>
        <w:t xml:space="preserve">n environment that is </w:t>
      </w:r>
      <w:r w:rsidR="00530C69">
        <w:rPr>
          <w:rFonts w:ascii="Times New Roman" w:hAnsi="Times New Roman" w:cs="Times New Roman"/>
          <w:sz w:val="24"/>
          <w:szCs w:val="24"/>
        </w:rPr>
        <w:t xml:space="preserve">welcoming </w:t>
      </w:r>
      <w:r w:rsidR="0044158A">
        <w:rPr>
          <w:rFonts w:ascii="Times New Roman" w:hAnsi="Times New Roman" w:cs="Times New Roman"/>
          <w:sz w:val="24"/>
          <w:szCs w:val="24"/>
        </w:rPr>
        <w:t>and adheres to</w:t>
      </w:r>
      <w:r w:rsidR="001F525E">
        <w:rPr>
          <w:rFonts w:ascii="Times New Roman" w:hAnsi="Times New Roman" w:cs="Times New Roman"/>
          <w:sz w:val="24"/>
          <w:szCs w:val="24"/>
        </w:rPr>
        <w:t xml:space="preserve"> the needs of families</w:t>
      </w:r>
      <w:r w:rsidR="0044158A">
        <w:rPr>
          <w:rFonts w:ascii="Times New Roman" w:hAnsi="Times New Roman" w:cs="Times New Roman"/>
          <w:sz w:val="24"/>
          <w:szCs w:val="24"/>
        </w:rPr>
        <w:t xml:space="preserve"> are more likely </w:t>
      </w:r>
      <w:r w:rsidR="009C7B93">
        <w:rPr>
          <w:rFonts w:ascii="Times New Roman" w:hAnsi="Times New Roman" w:cs="Times New Roman"/>
          <w:sz w:val="24"/>
          <w:szCs w:val="24"/>
        </w:rPr>
        <w:t xml:space="preserve">to develop </w:t>
      </w:r>
      <w:r w:rsidR="0044158A">
        <w:rPr>
          <w:rFonts w:ascii="Times New Roman" w:hAnsi="Times New Roman" w:cs="Times New Roman"/>
          <w:sz w:val="24"/>
          <w:szCs w:val="24"/>
        </w:rPr>
        <w:t>desirable outcome</w:t>
      </w:r>
      <w:r w:rsidR="001F525E">
        <w:rPr>
          <w:rFonts w:ascii="Times New Roman" w:hAnsi="Times New Roman" w:cs="Times New Roman"/>
          <w:sz w:val="24"/>
          <w:szCs w:val="24"/>
        </w:rPr>
        <w:t xml:space="preserve">. </w:t>
      </w:r>
      <w:r w:rsidR="00530C69">
        <w:rPr>
          <w:rFonts w:ascii="Times New Roman" w:hAnsi="Times New Roman" w:cs="Times New Roman"/>
          <w:sz w:val="24"/>
          <w:szCs w:val="24"/>
        </w:rPr>
        <w:t>(Family and community engagement toolkit 2016)</w:t>
      </w:r>
      <w:r w:rsidR="001F525E">
        <w:rPr>
          <w:rFonts w:ascii="Times New Roman" w:hAnsi="Times New Roman" w:cs="Times New Roman"/>
          <w:sz w:val="24"/>
          <w:szCs w:val="24"/>
        </w:rPr>
        <w:t xml:space="preserve">. </w:t>
      </w:r>
      <w:r w:rsidR="00530C69">
        <w:rPr>
          <w:rFonts w:ascii="Times New Roman" w:hAnsi="Times New Roman" w:cs="Times New Roman"/>
          <w:sz w:val="24"/>
          <w:szCs w:val="24"/>
        </w:rPr>
        <w:t xml:space="preserve"> </w:t>
      </w:r>
      <w:r w:rsidR="00D31D37" w:rsidRPr="00D31D37">
        <w:rPr>
          <w:rFonts w:ascii="Times New Roman" w:hAnsi="Times New Roman" w:cs="Times New Roman"/>
          <w:sz w:val="24"/>
          <w:szCs w:val="24"/>
        </w:rPr>
        <w:t xml:space="preserve"> </w:t>
      </w:r>
    </w:p>
    <w:p w:rsidR="00920B51" w:rsidRDefault="0044158A" w:rsidP="001F004A">
      <w:pPr>
        <w:spacing w:line="360" w:lineRule="auto"/>
        <w:jc w:val="both"/>
        <w:rPr>
          <w:rFonts w:ascii="Times New Roman" w:hAnsi="Times New Roman" w:cs="Times New Roman"/>
          <w:sz w:val="24"/>
          <w:szCs w:val="24"/>
        </w:rPr>
      </w:pPr>
      <w:r>
        <w:rPr>
          <w:rFonts w:ascii="Times New Roman" w:hAnsi="Times New Roman" w:cs="Times New Roman"/>
          <w:sz w:val="24"/>
          <w:szCs w:val="24"/>
        </w:rPr>
        <w:t>Research shows that t</w:t>
      </w:r>
      <w:r w:rsidR="0082770C">
        <w:rPr>
          <w:rFonts w:ascii="Times New Roman" w:hAnsi="Times New Roman" w:cs="Times New Roman"/>
          <w:sz w:val="24"/>
          <w:szCs w:val="24"/>
        </w:rPr>
        <w:t>he prospect of parental involvement in schools can cause</w:t>
      </w:r>
      <w:r w:rsidR="00C77E65">
        <w:rPr>
          <w:rFonts w:ascii="Times New Roman" w:hAnsi="Times New Roman" w:cs="Times New Roman"/>
          <w:sz w:val="24"/>
          <w:szCs w:val="24"/>
        </w:rPr>
        <w:t xml:space="preserve"> </w:t>
      </w:r>
      <w:r w:rsidR="00D049C9">
        <w:rPr>
          <w:rFonts w:ascii="Times New Roman" w:hAnsi="Times New Roman" w:cs="Times New Roman"/>
          <w:sz w:val="24"/>
          <w:szCs w:val="24"/>
        </w:rPr>
        <w:t xml:space="preserve">numerous </w:t>
      </w:r>
      <w:r w:rsidR="00C77E65">
        <w:rPr>
          <w:rFonts w:ascii="Times New Roman" w:hAnsi="Times New Roman" w:cs="Times New Roman"/>
          <w:sz w:val="24"/>
          <w:szCs w:val="24"/>
        </w:rPr>
        <w:t>problems</w:t>
      </w:r>
      <w:r w:rsidR="0082770C">
        <w:rPr>
          <w:rFonts w:ascii="Times New Roman" w:hAnsi="Times New Roman" w:cs="Times New Roman"/>
          <w:sz w:val="24"/>
          <w:szCs w:val="24"/>
        </w:rPr>
        <w:t xml:space="preserve"> </w:t>
      </w:r>
      <w:r w:rsidR="00C77E65">
        <w:rPr>
          <w:rFonts w:ascii="Times New Roman" w:hAnsi="Times New Roman" w:cs="Times New Roman"/>
          <w:sz w:val="24"/>
          <w:szCs w:val="24"/>
        </w:rPr>
        <w:t>when</w:t>
      </w:r>
      <w:r w:rsidR="0082770C">
        <w:rPr>
          <w:rFonts w:ascii="Times New Roman" w:hAnsi="Times New Roman" w:cs="Times New Roman"/>
          <w:sz w:val="24"/>
          <w:szCs w:val="24"/>
        </w:rPr>
        <w:t xml:space="preserve"> delivering</w:t>
      </w:r>
      <w:r w:rsidR="00C77E65">
        <w:rPr>
          <w:rFonts w:ascii="Times New Roman" w:hAnsi="Times New Roman" w:cs="Times New Roman"/>
          <w:sz w:val="24"/>
          <w:szCs w:val="24"/>
        </w:rPr>
        <w:t xml:space="preserve"> unfamiliar tasks</w:t>
      </w:r>
      <w:r w:rsidR="00FE63F1">
        <w:rPr>
          <w:rFonts w:ascii="Times New Roman" w:hAnsi="Times New Roman" w:cs="Times New Roman"/>
          <w:sz w:val="24"/>
          <w:szCs w:val="24"/>
        </w:rPr>
        <w:t>,</w:t>
      </w:r>
      <w:r w:rsidR="00C77E65">
        <w:rPr>
          <w:rFonts w:ascii="Times New Roman" w:hAnsi="Times New Roman" w:cs="Times New Roman"/>
          <w:sz w:val="24"/>
          <w:szCs w:val="24"/>
        </w:rPr>
        <w:t xml:space="preserve"> and</w:t>
      </w:r>
      <w:r w:rsidR="0082770C">
        <w:rPr>
          <w:rFonts w:ascii="Times New Roman" w:hAnsi="Times New Roman" w:cs="Times New Roman"/>
          <w:sz w:val="24"/>
          <w:szCs w:val="24"/>
        </w:rPr>
        <w:t xml:space="preserve"> knowledge</w:t>
      </w:r>
      <w:r w:rsidR="00C77E65">
        <w:rPr>
          <w:rFonts w:ascii="Times New Roman" w:hAnsi="Times New Roman" w:cs="Times New Roman"/>
          <w:sz w:val="24"/>
          <w:szCs w:val="24"/>
        </w:rPr>
        <w:t xml:space="preserve"> of</w:t>
      </w:r>
      <w:r w:rsidR="0082770C">
        <w:rPr>
          <w:rFonts w:ascii="Times New Roman" w:hAnsi="Times New Roman" w:cs="Times New Roman"/>
          <w:sz w:val="24"/>
          <w:szCs w:val="24"/>
        </w:rPr>
        <w:t xml:space="preserve"> </w:t>
      </w:r>
      <w:r w:rsidR="009A3954">
        <w:rPr>
          <w:rFonts w:ascii="Times New Roman" w:hAnsi="Times New Roman" w:cs="Times New Roman"/>
          <w:sz w:val="24"/>
          <w:szCs w:val="24"/>
        </w:rPr>
        <w:t xml:space="preserve">subject to children. </w:t>
      </w:r>
      <w:r w:rsidR="00D91FB8">
        <w:rPr>
          <w:rFonts w:ascii="Times New Roman" w:hAnsi="Times New Roman" w:cs="Times New Roman"/>
          <w:sz w:val="24"/>
          <w:szCs w:val="24"/>
        </w:rPr>
        <w:t>On the other hand</w:t>
      </w:r>
      <w:r w:rsidR="006171C8">
        <w:rPr>
          <w:rFonts w:ascii="Times New Roman" w:hAnsi="Times New Roman" w:cs="Times New Roman"/>
          <w:sz w:val="24"/>
          <w:szCs w:val="24"/>
        </w:rPr>
        <w:t>, by</w:t>
      </w:r>
      <w:r w:rsidR="00D91FB8">
        <w:rPr>
          <w:rFonts w:ascii="Times New Roman" w:hAnsi="Times New Roman" w:cs="Times New Roman"/>
          <w:sz w:val="24"/>
          <w:szCs w:val="24"/>
        </w:rPr>
        <w:t xml:space="preserve"> fostering </w:t>
      </w:r>
      <w:r w:rsidR="006171C8">
        <w:rPr>
          <w:rFonts w:ascii="Times New Roman" w:hAnsi="Times New Roman" w:cs="Times New Roman"/>
          <w:sz w:val="24"/>
          <w:szCs w:val="24"/>
        </w:rPr>
        <w:t>relationships with parents and building a connection betwee</w:t>
      </w:r>
      <w:r w:rsidR="00F46432">
        <w:rPr>
          <w:rFonts w:ascii="Times New Roman" w:hAnsi="Times New Roman" w:cs="Times New Roman"/>
          <w:sz w:val="24"/>
          <w:szCs w:val="24"/>
        </w:rPr>
        <w:t>n parents and schools</w:t>
      </w:r>
      <w:r w:rsidR="00FE63F1">
        <w:rPr>
          <w:rFonts w:ascii="Times New Roman" w:hAnsi="Times New Roman" w:cs="Times New Roman"/>
          <w:sz w:val="24"/>
          <w:szCs w:val="24"/>
        </w:rPr>
        <w:t>,</w:t>
      </w:r>
      <w:r w:rsidR="00F46432">
        <w:rPr>
          <w:rFonts w:ascii="Times New Roman" w:hAnsi="Times New Roman" w:cs="Times New Roman"/>
          <w:sz w:val="24"/>
          <w:szCs w:val="24"/>
        </w:rPr>
        <w:t xml:space="preserve"> </w:t>
      </w:r>
      <w:r w:rsidR="009C7B93">
        <w:rPr>
          <w:rFonts w:ascii="Times New Roman" w:hAnsi="Times New Roman" w:cs="Times New Roman"/>
          <w:sz w:val="24"/>
          <w:szCs w:val="24"/>
        </w:rPr>
        <w:t xml:space="preserve">the results </w:t>
      </w:r>
      <w:r w:rsidR="00F46432">
        <w:rPr>
          <w:rFonts w:ascii="Times New Roman" w:hAnsi="Times New Roman" w:cs="Times New Roman"/>
          <w:sz w:val="24"/>
          <w:szCs w:val="24"/>
        </w:rPr>
        <w:t>could indorse</w:t>
      </w:r>
      <w:r w:rsidR="00D91FB8">
        <w:rPr>
          <w:rFonts w:ascii="Times New Roman" w:hAnsi="Times New Roman" w:cs="Times New Roman"/>
          <w:sz w:val="24"/>
          <w:szCs w:val="24"/>
        </w:rPr>
        <w:t xml:space="preserve"> a positive partnership</w:t>
      </w:r>
      <w:r w:rsidR="009C7B93">
        <w:rPr>
          <w:rFonts w:ascii="Times New Roman" w:hAnsi="Times New Roman" w:cs="Times New Roman"/>
          <w:sz w:val="24"/>
          <w:szCs w:val="24"/>
        </w:rPr>
        <w:t>,</w:t>
      </w:r>
      <w:r w:rsidR="00D91FB8">
        <w:rPr>
          <w:rFonts w:ascii="Times New Roman" w:hAnsi="Times New Roman" w:cs="Times New Roman"/>
          <w:sz w:val="24"/>
          <w:szCs w:val="24"/>
        </w:rPr>
        <w:t xml:space="preserve"> especially when working towards a common goal. Furthermore</w:t>
      </w:r>
      <w:r w:rsidR="00D049C9">
        <w:rPr>
          <w:rFonts w:ascii="Times New Roman" w:hAnsi="Times New Roman" w:cs="Times New Roman"/>
          <w:sz w:val="24"/>
          <w:szCs w:val="24"/>
        </w:rPr>
        <w:t>,</w:t>
      </w:r>
      <w:r w:rsidR="009A3954">
        <w:rPr>
          <w:rFonts w:ascii="Times New Roman" w:hAnsi="Times New Roman" w:cs="Times New Roman"/>
          <w:sz w:val="24"/>
          <w:szCs w:val="24"/>
        </w:rPr>
        <w:t xml:space="preserve"> </w:t>
      </w:r>
      <w:r w:rsidR="00D91FB8">
        <w:rPr>
          <w:rFonts w:ascii="Times New Roman" w:hAnsi="Times New Roman" w:cs="Times New Roman"/>
          <w:sz w:val="24"/>
          <w:szCs w:val="24"/>
        </w:rPr>
        <w:t>according to Coleman (1991) traditionally “if schools wait for</w:t>
      </w:r>
      <w:r w:rsidR="00D049C9">
        <w:rPr>
          <w:rFonts w:ascii="Times New Roman" w:hAnsi="Times New Roman" w:cs="Times New Roman"/>
          <w:sz w:val="24"/>
          <w:szCs w:val="24"/>
        </w:rPr>
        <w:t xml:space="preserve"> parents to initiate contact </w:t>
      </w:r>
      <w:r w:rsidR="00D91FB8">
        <w:rPr>
          <w:rFonts w:ascii="Times New Roman" w:hAnsi="Times New Roman" w:cs="Times New Roman"/>
          <w:sz w:val="24"/>
          <w:szCs w:val="24"/>
        </w:rPr>
        <w:t>the contact is likely to be about a</w:t>
      </w:r>
      <w:r w:rsidR="009A3954">
        <w:rPr>
          <w:rFonts w:ascii="Times New Roman" w:hAnsi="Times New Roman" w:cs="Times New Roman"/>
          <w:sz w:val="24"/>
          <w:szCs w:val="24"/>
        </w:rPr>
        <w:t xml:space="preserve"> </w:t>
      </w:r>
      <w:r w:rsidR="00D049C9">
        <w:rPr>
          <w:rFonts w:ascii="Times New Roman" w:hAnsi="Times New Roman" w:cs="Times New Roman"/>
          <w:sz w:val="24"/>
          <w:szCs w:val="24"/>
        </w:rPr>
        <w:t>problem</w:t>
      </w:r>
      <w:r w:rsidR="009A3954">
        <w:rPr>
          <w:rFonts w:ascii="Times New Roman" w:hAnsi="Times New Roman" w:cs="Times New Roman"/>
          <w:sz w:val="24"/>
          <w:szCs w:val="24"/>
        </w:rPr>
        <w:t xml:space="preserve"> </w:t>
      </w:r>
      <w:r w:rsidR="00D91FB8">
        <w:rPr>
          <w:rFonts w:ascii="Times New Roman" w:hAnsi="Times New Roman" w:cs="Times New Roman"/>
          <w:sz w:val="24"/>
          <w:szCs w:val="24"/>
        </w:rPr>
        <w:t>and potentially antagonistic”.</w:t>
      </w:r>
      <w:r w:rsidR="00C77E65">
        <w:rPr>
          <w:rFonts w:ascii="Times New Roman" w:hAnsi="Times New Roman" w:cs="Times New Roman"/>
          <w:sz w:val="24"/>
          <w:szCs w:val="24"/>
        </w:rPr>
        <w:t xml:space="preserve">  </w:t>
      </w:r>
      <w:r w:rsidR="00D049C9">
        <w:rPr>
          <w:rFonts w:ascii="Times New Roman" w:hAnsi="Times New Roman" w:cs="Times New Roman"/>
          <w:sz w:val="24"/>
          <w:szCs w:val="24"/>
        </w:rPr>
        <w:t>Recent study explores the equitable approach to family</w:t>
      </w:r>
      <w:r w:rsidR="00F46432">
        <w:rPr>
          <w:rFonts w:ascii="Times New Roman" w:hAnsi="Times New Roman" w:cs="Times New Roman"/>
          <w:sz w:val="24"/>
          <w:szCs w:val="24"/>
        </w:rPr>
        <w:t>, community and schools engagment</w:t>
      </w:r>
      <w:r w:rsidR="000E3668">
        <w:rPr>
          <w:rFonts w:ascii="Times New Roman" w:hAnsi="Times New Roman" w:cs="Times New Roman"/>
          <w:sz w:val="24"/>
          <w:szCs w:val="24"/>
        </w:rPr>
        <w:t xml:space="preserve">. </w:t>
      </w:r>
      <w:r w:rsidR="00FE63F1">
        <w:rPr>
          <w:rFonts w:ascii="Times New Roman" w:hAnsi="Times New Roman" w:cs="Times New Roman"/>
          <w:sz w:val="24"/>
          <w:szCs w:val="24"/>
        </w:rPr>
        <w:t>The theory is based on w</w:t>
      </w:r>
      <w:r w:rsidR="004B03F9">
        <w:rPr>
          <w:rFonts w:ascii="Times New Roman" w:hAnsi="Times New Roman" w:cs="Times New Roman"/>
          <w:sz w:val="24"/>
          <w:szCs w:val="24"/>
        </w:rPr>
        <w:t>orking</w:t>
      </w:r>
      <w:r w:rsidR="00D049C9">
        <w:rPr>
          <w:rFonts w:ascii="Times New Roman" w:hAnsi="Times New Roman" w:cs="Times New Roman"/>
          <w:sz w:val="24"/>
          <w:szCs w:val="24"/>
        </w:rPr>
        <w:t xml:space="preserve"> as</w:t>
      </w:r>
      <w:r w:rsidR="000E3668">
        <w:rPr>
          <w:rFonts w:ascii="Times New Roman" w:hAnsi="Times New Roman" w:cs="Times New Roman"/>
          <w:sz w:val="24"/>
          <w:szCs w:val="24"/>
        </w:rPr>
        <w:t xml:space="preserve"> a</w:t>
      </w:r>
      <w:r w:rsidR="00D049C9">
        <w:rPr>
          <w:rFonts w:ascii="Times New Roman" w:hAnsi="Times New Roman" w:cs="Times New Roman"/>
          <w:sz w:val="24"/>
          <w:szCs w:val="24"/>
        </w:rPr>
        <w:t xml:space="preserve"> partnership which is </w:t>
      </w:r>
      <w:r w:rsidR="00FE63F1">
        <w:rPr>
          <w:rFonts w:ascii="Times New Roman" w:hAnsi="Times New Roman" w:cs="Times New Roman"/>
          <w:sz w:val="24"/>
          <w:szCs w:val="24"/>
        </w:rPr>
        <w:t xml:space="preserve">founded </w:t>
      </w:r>
      <w:r w:rsidR="00D049C9">
        <w:rPr>
          <w:rFonts w:ascii="Times New Roman" w:hAnsi="Times New Roman" w:cs="Times New Roman"/>
          <w:sz w:val="24"/>
          <w:szCs w:val="24"/>
        </w:rPr>
        <w:t xml:space="preserve">on a mutual </w:t>
      </w:r>
      <w:r w:rsidR="004B03F9">
        <w:rPr>
          <w:rFonts w:ascii="Times New Roman" w:hAnsi="Times New Roman" w:cs="Times New Roman"/>
          <w:sz w:val="24"/>
          <w:szCs w:val="24"/>
        </w:rPr>
        <w:t>collaboration</w:t>
      </w:r>
      <w:r w:rsidR="00FE63F1">
        <w:rPr>
          <w:rFonts w:ascii="Times New Roman" w:hAnsi="Times New Roman" w:cs="Times New Roman"/>
          <w:sz w:val="24"/>
          <w:szCs w:val="24"/>
        </w:rPr>
        <w:t>,</w:t>
      </w:r>
      <w:r w:rsidR="00D049C9">
        <w:rPr>
          <w:rFonts w:ascii="Times New Roman" w:hAnsi="Times New Roman" w:cs="Times New Roman"/>
          <w:sz w:val="24"/>
          <w:szCs w:val="24"/>
        </w:rPr>
        <w:t xml:space="preserve"> that respects the parent as experts on their children’s needs rather than submissive parents who are there to help. When schools and communities work in a </w:t>
      </w:r>
      <w:r w:rsidR="00C8495E">
        <w:rPr>
          <w:rFonts w:ascii="Times New Roman" w:hAnsi="Times New Roman" w:cs="Times New Roman"/>
          <w:sz w:val="24"/>
          <w:szCs w:val="24"/>
        </w:rPr>
        <w:t>co-operative way</w:t>
      </w:r>
      <w:r w:rsidR="00F46432">
        <w:rPr>
          <w:rFonts w:ascii="Times New Roman" w:hAnsi="Times New Roman" w:cs="Times New Roman"/>
          <w:sz w:val="24"/>
          <w:szCs w:val="24"/>
        </w:rPr>
        <w:t>,</w:t>
      </w:r>
      <w:r w:rsidR="0012459F">
        <w:rPr>
          <w:rFonts w:ascii="Times New Roman" w:hAnsi="Times New Roman" w:cs="Times New Roman"/>
          <w:sz w:val="24"/>
          <w:szCs w:val="24"/>
        </w:rPr>
        <w:t xml:space="preserve"> and</w:t>
      </w:r>
      <w:r w:rsidR="00D049C9">
        <w:rPr>
          <w:rFonts w:ascii="Times New Roman" w:hAnsi="Times New Roman" w:cs="Times New Roman"/>
          <w:sz w:val="24"/>
          <w:szCs w:val="24"/>
        </w:rPr>
        <w:t xml:space="preserve"> work towards the bett</w:t>
      </w:r>
      <w:r w:rsidR="00FE63F1">
        <w:rPr>
          <w:rFonts w:ascii="Times New Roman" w:hAnsi="Times New Roman" w:cs="Times New Roman"/>
          <w:sz w:val="24"/>
          <w:szCs w:val="24"/>
        </w:rPr>
        <w:t>er interest of the whole school. T</w:t>
      </w:r>
      <w:r w:rsidR="00C8495E">
        <w:rPr>
          <w:rFonts w:ascii="Times New Roman" w:hAnsi="Times New Roman" w:cs="Times New Roman"/>
          <w:sz w:val="24"/>
          <w:szCs w:val="24"/>
        </w:rPr>
        <w:t>he results can transform learning and</w:t>
      </w:r>
      <w:r w:rsidR="0012459F">
        <w:rPr>
          <w:rFonts w:ascii="Times New Roman" w:hAnsi="Times New Roman" w:cs="Times New Roman"/>
          <w:sz w:val="24"/>
          <w:szCs w:val="24"/>
        </w:rPr>
        <w:t xml:space="preserve"> ensure a more </w:t>
      </w:r>
      <w:r w:rsidR="00D049C9">
        <w:rPr>
          <w:rFonts w:ascii="Times New Roman" w:hAnsi="Times New Roman" w:cs="Times New Roman"/>
          <w:sz w:val="24"/>
          <w:szCs w:val="24"/>
        </w:rPr>
        <w:t>inclusive school setting. (Hargraves &amp; Fullan, 2012)</w:t>
      </w:r>
      <w:r w:rsidR="00B215C2">
        <w:rPr>
          <w:rFonts w:ascii="Times New Roman" w:hAnsi="Times New Roman" w:cs="Times New Roman"/>
          <w:sz w:val="24"/>
          <w:szCs w:val="24"/>
        </w:rPr>
        <w:t xml:space="preserve"> this concurs</w:t>
      </w:r>
      <w:r w:rsidR="004E2A55">
        <w:rPr>
          <w:rFonts w:ascii="Times New Roman" w:hAnsi="Times New Roman" w:cs="Times New Roman"/>
          <w:sz w:val="24"/>
          <w:szCs w:val="24"/>
        </w:rPr>
        <w:t xml:space="preserve"> with the “S</w:t>
      </w:r>
      <w:r w:rsidR="00B215C2">
        <w:rPr>
          <w:rFonts w:ascii="Times New Roman" w:hAnsi="Times New Roman" w:cs="Times New Roman"/>
          <w:sz w:val="24"/>
          <w:szCs w:val="24"/>
        </w:rPr>
        <w:t xml:space="preserve">chool </w:t>
      </w:r>
      <w:r w:rsidR="004E2A55">
        <w:rPr>
          <w:rFonts w:ascii="Times New Roman" w:hAnsi="Times New Roman" w:cs="Times New Roman"/>
          <w:sz w:val="24"/>
          <w:szCs w:val="24"/>
        </w:rPr>
        <w:t>E</w:t>
      </w:r>
      <w:r w:rsidR="00B215C2">
        <w:rPr>
          <w:rFonts w:ascii="Times New Roman" w:hAnsi="Times New Roman" w:cs="Times New Roman"/>
          <w:sz w:val="24"/>
          <w:szCs w:val="24"/>
        </w:rPr>
        <w:t xml:space="preserve">ffectiveness </w:t>
      </w:r>
      <w:r w:rsidR="004E2A55">
        <w:rPr>
          <w:rFonts w:ascii="Times New Roman" w:hAnsi="Times New Roman" w:cs="Times New Roman"/>
          <w:sz w:val="24"/>
          <w:szCs w:val="24"/>
        </w:rPr>
        <w:t>F</w:t>
      </w:r>
      <w:r w:rsidR="00B215C2">
        <w:rPr>
          <w:rFonts w:ascii="Times New Roman" w:hAnsi="Times New Roman" w:cs="Times New Roman"/>
          <w:sz w:val="24"/>
          <w:szCs w:val="24"/>
        </w:rPr>
        <w:t>ramework</w:t>
      </w:r>
      <w:r w:rsidR="004E2A55">
        <w:rPr>
          <w:rFonts w:ascii="Times New Roman" w:hAnsi="Times New Roman" w:cs="Times New Roman"/>
          <w:sz w:val="24"/>
          <w:szCs w:val="24"/>
        </w:rPr>
        <w:t xml:space="preserve"> the Welsh Assembly Government and its partners describe one of the</w:t>
      </w:r>
      <w:r w:rsidR="00FE63F1">
        <w:rPr>
          <w:rFonts w:ascii="Times New Roman" w:hAnsi="Times New Roman" w:cs="Times New Roman"/>
          <w:sz w:val="24"/>
          <w:szCs w:val="24"/>
        </w:rPr>
        <w:t xml:space="preserve"> national purposes of schools is</w:t>
      </w:r>
      <w:r w:rsidR="004E2A55">
        <w:rPr>
          <w:rFonts w:ascii="Times New Roman" w:hAnsi="Times New Roman" w:cs="Times New Roman"/>
          <w:sz w:val="24"/>
          <w:szCs w:val="24"/>
        </w:rPr>
        <w:t xml:space="preserve"> being to ‘provide a learning community for all engaged in school life, with </w:t>
      </w:r>
      <w:r w:rsidR="00FE63F1">
        <w:rPr>
          <w:rFonts w:ascii="Times New Roman" w:hAnsi="Times New Roman" w:cs="Times New Roman"/>
          <w:sz w:val="24"/>
          <w:szCs w:val="24"/>
        </w:rPr>
        <w:t>children,</w:t>
      </w:r>
      <w:r w:rsidR="004E2A55">
        <w:rPr>
          <w:rFonts w:ascii="Times New Roman" w:hAnsi="Times New Roman" w:cs="Times New Roman"/>
          <w:sz w:val="24"/>
          <w:szCs w:val="24"/>
        </w:rPr>
        <w:t xml:space="preserve"> young people and their families at the centre” (Estyn 2009) </w:t>
      </w:r>
      <w:r w:rsidR="00920B51">
        <w:rPr>
          <w:rFonts w:ascii="Times New Roman" w:hAnsi="Times New Roman" w:cs="Times New Roman"/>
          <w:sz w:val="24"/>
          <w:szCs w:val="24"/>
        </w:rPr>
        <w:t xml:space="preserve"> </w:t>
      </w:r>
    </w:p>
    <w:p w:rsidR="009D2077" w:rsidRDefault="00754ECD" w:rsidP="001F004A">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Rogers (2009) “parents are susceptible to strong feelings of guilt, humiliation and shame and these are easily identified with</w:t>
      </w:r>
      <w:r w:rsidR="00643A35">
        <w:rPr>
          <w:rFonts w:ascii="Times New Roman" w:hAnsi="Times New Roman" w:cs="Times New Roman"/>
          <w:sz w:val="24"/>
          <w:szCs w:val="24"/>
        </w:rPr>
        <w:t>,</w:t>
      </w:r>
      <w:r>
        <w:rPr>
          <w:rFonts w:ascii="Times New Roman" w:hAnsi="Times New Roman" w:cs="Times New Roman"/>
          <w:sz w:val="24"/>
          <w:szCs w:val="24"/>
        </w:rPr>
        <w:t xml:space="preserve"> or </w:t>
      </w:r>
      <w:r w:rsidR="00643A35">
        <w:rPr>
          <w:rFonts w:ascii="Times New Roman" w:hAnsi="Times New Roman" w:cs="Times New Roman"/>
          <w:sz w:val="24"/>
          <w:szCs w:val="24"/>
        </w:rPr>
        <w:t xml:space="preserve">can be </w:t>
      </w:r>
      <w:r>
        <w:rPr>
          <w:rFonts w:ascii="Times New Roman" w:hAnsi="Times New Roman" w:cs="Times New Roman"/>
          <w:sz w:val="24"/>
          <w:szCs w:val="24"/>
        </w:rPr>
        <w:t xml:space="preserve">projected on to the school”. This shows, </w:t>
      </w:r>
      <w:r w:rsidR="00643A35">
        <w:rPr>
          <w:rFonts w:ascii="Times New Roman" w:hAnsi="Times New Roman" w:cs="Times New Roman"/>
          <w:sz w:val="24"/>
          <w:szCs w:val="24"/>
        </w:rPr>
        <w:t>that, when parents have had</w:t>
      </w:r>
      <w:r>
        <w:rPr>
          <w:rFonts w:ascii="Times New Roman" w:hAnsi="Times New Roman" w:cs="Times New Roman"/>
          <w:sz w:val="24"/>
          <w:szCs w:val="24"/>
        </w:rPr>
        <w:t xml:space="preserve"> negative</w:t>
      </w:r>
      <w:r w:rsidR="00643A35">
        <w:rPr>
          <w:rFonts w:ascii="Times New Roman" w:hAnsi="Times New Roman" w:cs="Times New Roman"/>
          <w:sz w:val="24"/>
          <w:szCs w:val="24"/>
        </w:rPr>
        <w:t xml:space="preserve"> educational</w:t>
      </w:r>
      <w:r w:rsidR="0012459F">
        <w:rPr>
          <w:rFonts w:ascii="Times New Roman" w:hAnsi="Times New Roman" w:cs="Times New Roman"/>
          <w:sz w:val="24"/>
          <w:szCs w:val="24"/>
        </w:rPr>
        <w:t xml:space="preserve"> experiences, such experiences, parents feelings could be projected</w:t>
      </w:r>
      <w:r>
        <w:rPr>
          <w:rFonts w:ascii="Times New Roman" w:hAnsi="Times New Roman" w:cs="Times New Roman"/>
          <w:sz w:val="24"/>
          <w:szCs w:val="24"/>
        </w:rPr>
        <w:t xml:space="preserve"> on to their child without knowing, resulting in repeated cycle of experiences. </w:t>
      </w:r>
      <w:r w:rsidR="00B822D6">
        <w:rPr>
          <w:rFonts w:ascii="Times New Roman" w:hAnsi="Times New Roman" w:cs="Times New Roman"/>
          <w:sz w:val="24"/>
          <w:szCs w:val="24"/>
        </w:rPr>
        <w:t>To build</w:t>
      </w:r>
      <w:r w:rsidR="007D1831">
        <w:rPr>
          <w:rFonts w:ascii="Times New Roman" w:hAnsi="Times New Roman" w:cs="Times New Roman"/>
          <w:sz w:val="24"/>
          <w:szCs w:val="24"/>
        </w:rPr>
        <w:t xml:space="preserve"> parental </w:t>
      </w:r>
      <w:r w:rsidR="00B822D6">
        <w:rPr>
          <w:rFonts w:ascii="Times New Roman" w:hAnsi="Times New Roman" w:cs="Times New Roman"/>
          <w:sz w:val="24"/>
          <w:szCs w:val="24"/>
        </w:rPr>
        <w:t xml:space="preserve">school </w:t>
      </w:r>
      <w:r w:rsidR="007D1831">
        <w:rPr>
          <w:rFonts w:ascii="Times New Roman" w:hAnsi="Times New Roman" w:cs="Times New Roman"/>
          <w:sz w:val="24"/>
          <w:szCs w:val="24"/>
        </w:rPr>
        <w:t>relationships, teacher can acknowledge</w:t>
      </w:r>
      <w:r>
        <w:rPr>
          <w:rFonts w:ascii="Times New Roman" w:hAnsi="Times New Roman" w:cs="Times New Roman"/>
          <w:sz w:val="24"/>
          <w:szCs w:val="24"/>
        </w:rPr>
        <w:t xml:space="preserve"> </w:t>
      </w:r>
      <w:r w:rsidR="007D1831">
        <w:rPr>
          <w:rFonts w:ascii="Times New Roman" w:hAnsi="Times New Roman" w:cs="Times New Roman"/>
          <w:sz w:val="24"/>
          <w:szCs w:val="24"/>
        </w:rPr>
        <w:t>parent</w:t>
      </w:r>
      <w:r>
        <w:rPr>
          <w:rFonts w:ascii="Times New Roman" w:hAnsi="Times New Roman" w:cs="Times New Roman"/>
          <w:sz w:val="24"/>
          <w:szCs w:val="24"/>
        </w:rPr>
        <w:t>s</w:t>
      </w:r>
      <w:r w:rsidR="007D1831">
        <w:rPr>
          <w:rFonts w:ascii="Times New Roman" w:hAnsi="Times New Roman" w:cs="Times New Roman"/>
          <w:sz w:val="24"/>
          <w:szCs w:val="24"/>
        </w:rPr>
        <w:t xml:space="preserve"> by remembering their name and/or complimenting</w:t>
      </w:r>
      <w:r>
        <w:rPr>
          <w:rFonts w:ascii="Times New Roman" w:hAnsi="Times New Roman" w:cs="Times New Roman"/>
          <w:sz w:val="24"/>
          <w:szCs w:val="24"/>
        </w:rPr>
        <w:t xml:space="preserve"> them by saying I would like let you know,</w:t>
      </w:r>
      <w:r w:rsidR="007D1831">
        <w:rPr>
          <w:rFonts w:ascii="Times New Roman" w:hAnsi="Times New Roman" w:cs="Times New Roman"/>
          <w:sz w:val="24"/>
          <w:szCs w:val="24"/>
        </w:rPr>
        <w:t xml:space="preserve"> what a wonderful child you have, </w:t>
      </w:r>
      <w:r w:rsidR="001769EB">
        <w:rPr>
          <w:rFonts w:ascii="Times New Roman" w:hAnsi="Times New Roman" w:cs="Times New Roman"/>
          <w:sz w:val="24"/>
          <w:szCs w:val="24"/>
        </w:rPr>
        <w:t>also,</w:t>
      </w:r>
      <w:r w:rsidR="007D1831">
        <w:rPr>
          <w:rFonts w:ascii="Times New Roman" w:hAnsi="Times New Roman" w:cs="Times New Roman"/>
          <w:sz w:val="24"/>
          <w:szCs w:val="24"/>
        </w:rPr>
        <w:t xml:space="preserve"> he/she </w:t>
      </w:r>
      <w:r w:rsidR="001769EB">
        <w:rPr>
          <w:rFonts w:ascii="Times New Roman" w:hAnsi="Times New Roman" w:cs="Times New Roman"/>
          <w:sz w:val="24"/>
          <w:szCs w:val="24"/>
        </w:rPr>
        <w:t>is a pleasure to teach.</w:t>
      </w:r>
      <w:r w:rsidR="007D1831">
        <w:rPr>
          <w:rFonts w:ascii="Times New Roman" w:hAnsi="Times New Roman" w:cs="Times New Roman"/>
          <w:sz w:val="24"/>
          <w:szCs w:val="24"/>
        </w:rPr>
        <w:t xml:space="preserve"> </w:t>
      </w:r>
      <w:r w:rsidR="0012459F">
        <w:rPr>
          <w:rFonts w:ascii="Times New Roman" w:hAnsi="Times New Roman" w:cs="Times New Roman"/>
          <w:sz w:val="24"/>
          <w:szCs w:val="24"/>
        </w:rPr>
        <w:t>For</w:t>
      </w:r>
      <w:r w:rsidR="00B822D6">
        <w:rPr>
          <w:rFonts w:ascii="Times New Roman" w:hAnsi="Times New Roman" w:cs="Times New Roman"/>
          <w:sz w:val="24"/>
          <w:szCs w:val="24"/>
        </w:rPr>
        <w:t xml:space="preserve"> parents are difficult to reach</w:t>
      </w:r>
      <w:r w:rsidR="00FC531B">
        <w:rPr>
          <w:rFonts w:ascii="Times New Roman" w:hAnsi="Times New Roman" w:cs="Times New Roman"/>
          <w:sz w:val="24"/>
          <w:szCs w:val="24"/>
        </w:rPr>
        <w:t xml:space="preserve"> </w:t>
      </w:r>
      <w:r w:rsidR="0012459F">
        <w:rPr>
          <w:rFonts w:ascii="Times New Roman" w:hAnsi="Times New Roman" w:cs="Times New Roman"/>
          <w:sz w:val="24"/>
          <w:szCs w:val="24"/>
        </w:rPr>
        <w:t>due to their</w:t>
      </w:r>
      <w:r w:rsidR="00B822D6">
        <w:rPr>
          <w:rFonts w:ascii="Times New Roman" w:hAnsi="Times New Roman" w:cs="Times New Roman"/>
          <w:sz w:val="24"/>
          <w:szCs w:val="24"/>
        </w:rPr>
        <w:t xml:space="preserve"> own</w:t>
      </w:r>
      <w:r w:rsidR="00FC531B">
        <w:rPr>
          <w:rFonts w:ascii="Times New Roman" w:hAnsi="Times New Roman" w:cs="Times New Roman"/>
          <w:sz w:val="24"/>
          <w:szCs w:val="24"/>
        </w:rPr>
        <w:t xml:space="preserve"> schooling</w:t>
      </w:r>
      <w:r w:rsidR="001769EB">
        <w:rPr>
          <w:rFonts w:ascii="Times New Roman" w:hAnsi="Times New Roman" w:cs="Times New Roman"/>
          <w:sz w:val="24"/>
          <w:szCs w:val="24"/>
        </w:rPr>
        <w:t xml:space="preserve"> experiences</w:t>
      </w:r>
      <w:r w:rsidR="00B822D6">
        <w:rPr>
          <w:rFonts w:ascii="Times New Roman" w:hAnsi="Times New Roman" w:cs="Times New Roman"/>
          <w:sz w:val="24"/>
          <w:szCs w:val="24"/>
        </w:rPr>
        <w:t>, these experiences</w:t>
      </w:r>
      <w:r w:rsidR="00FC531B">
        <w:rPr>
          <w:rFonts w:ascii="Times New Roman" w:hAnsi="Times New Roman" w:cs="Times New Roman"/>
          <w:sz w:val="24"/>
          <w:szCs w:val="24"/>
        </w:rPr>
        <w:t xml:space="preserve"> may i</w:t>
      </w:r>
      <w:r w:rsidR="00B822D6">
        <w:rPr>
          <w:rFonts w:ascii="Times New Roman" w:hAnsi="Times New Roman" w:cs="Times New Roman"/>
          <w:sz w:val="24"/>
          <w:szCs w:val="24"/>
        </w:rPr>
        <w:t>mpact on how they feel when</w:t>
      </w:r>
      <w:r w:rsidR="00FC531B">
        <w:rPr>
          <w:rFonts w:ascii="Times New Roman" w:hAnsi="Times New Roman" w:cs="Times New Roman"/>
          <w:sz w:val="24"/>
          <w:szCs w:val="24"/>
        </w:rPr>
        <w:t xml:space="preserve"> visit</w:t>
      </w:r>
      <w:r w:rsidR="001769EB">
        <w:rPr>
          <w:rFonts w:ascii="Times New Roman" w:hAnsi="Times New Roman" w:cs="Times New Roman"/>
          <w:sz w:val="24"/>
          <w:szCs w:val="24"/>
        </w:rPr>
        <w:t>ing their child’s</w:t>
      </w:r>
      <w:r w:rsidR="00FC531B">
        <w:rPr>
          <w:rFonts w:ascii="Times New Roman" w:hAnsi="Times New Roman" w:cs="Times New Roman"/>
          <w:sz w:val="24"/>
          <w:szCs w:val="24"/>
        </w:rPr>
        <w:t xml:space="preserve"> teachers</w:t>
      </w:r>
      <w:r w:rsidR="001769EB">
        <w:rPr>
          <w:rFonts w:ascii="Times New Roman" w:hAnsi="Times New Roman" w:cs="Times New Roman"/>
          <w:sz w:val="24"/>
          <w:szCs w:val="24"/>
        </w:rPr>
        <w:t>, plus, have negative</w:t>
      </w:r>
      <w:r w:rsidR="00FC531B">
        <w:rPr>
          <w:rFonts w:ascii="Times New Roman" w:hAnsi="Times New Roman" w:cs="Times New Roman"/>
          <w:sz w:val="24"/>
          <w:szCs w:val="24"/>
        </w:rPr>
        <w:t xml:space="preserve"> influence</w:t>
      </w:r>
      <w:r w:rsidR="001769EB">
        <w:rPr>
          <w:rFonts w:ascii="Times New Roman" w:hAnsi="Times New Roman" w:cs="Times New Roman"/>
          <w:sz w:val="24"/>
          <w:szCs w:val="24"/>
        </w:rPr>
        <w:t xml:space="preserve">s </w:t>
      </w:r>
      <w:r w:rsidR="004B0118">
        <w:rPr>
          <w:rFonts w:ascii="Times New Roman" w:hAnsi="Times New Roman" w:cs="Times New Roman"/>
          <w:sz w:val="24"/>
          <w:szCs w:val="24"/>
        </w:rPr>
        <w:t>on the way</w:t>
      </w:r>
      <w:r w:rsidR="00FC531B">
        <w:rPr>
          <w:rFonts w:ascii="Times New Roman" w:hAnsi="Times New Roman" w:cs="Times New Roman"/>
          <w:sz w:val="24"/>
          <w:szCs w:val="24"/>
        </w:rPr>
        <w:t xml:space="preserve"> their children feel towards education. </w:t>
      </w:r>
      <w:r w:rsidR="00FC6AA4">
        <w:rPr>
          <w:rFonts w:ascii="Times New Roman" w:hAnsi="Times New Roman" w:cs="Times New Roman"/>
          <w:sz w:val="24"/>
          <w:szCs w:val="24"/>
        </w:rPr>
        <w:t>G</w:t>
      </w:r>
      <w:r w:rsidR="00FC531B">
        <w:rPr>
          <w:rFonts w:ascii="Times New Roman" w:hAnsi="Times New Roman" w:cs="Times New Roman"/>
          <w:sz w:val="24"/>
          <w:szCs w:val="24"/>
        </w:rPr>
        <w:t xml:space="preserve">etting parents on-board can </w:t>
      </w:r>
      <w:r w:rsidR="00FC6AA4">
        <w:rPr>
          <w:rFonts w:ascii="Times New Roman" w:hAnsi="Times New Roman" w:cs="Times New Roman"/>
          <w:sz w:val="24"/>
          <w:szCs w:val="24"/>
        </w:rPr>
        <w:t>be chal</w:t>
      </w:r>
      <w:r w:rsidR="0012459F">
        <w:rPr>
          <w:rFonts w:ascii="Times New Roman" w:hAnsi="Times New Roman" w:cs="Times New Roman"/>
          <w:sz w:val="24"/>
          <w:szCs w:val="24"/>
        </w:rPr>
        <w:t>lenging.  P</w:t>
      </w:r>
      <w:r w:rsidR="00FC6AA4">
        <w:rPr>
          <w:rFonts w:ascii="Times New Roman" w:hAnsi="Times New Roman" w:cs="Times New Roman"/>
          <w:sz w:val="24"/>
          <w:szCs w:val="24"/>
        </w:rPr>
        <w:t>arents of minority families</w:t>
      </w:r>
      <w:r w:rsidR="00B822D6">
        <w:rPr>
          <w:rFonts w:ascii="Times New Roman" w:hAnsi="Times New Roman" w:cs="Times New Roman"/>
          <w:sz w:val="24"/>
          <w:szCs w:val="24"/>
        </w:rPr>
        <w:t>,</w:t>
      </w:r>
      <w:r w:rsidR="00630E53">
        <w:rPr>
          <w:rFonts w:ascii="Times New Roman" w:hAnsi="Times New Roman" w:cs="Times New Roman"/>
          <w:sz w:val="24"/>
          <w:szCs w:val="24"/>
        </w:rPr>
        <w:t xml:space="preserve"> </w:t>
      </w:r>
      <w:r w:rsidR="00B822D6">
        <w:rPr>
          <w:rFonts w:ascii="Times New Roman" w:hAnsi="Times New Roman" w:cs="Times New Roman"/>
          <w:sz w:val="24"/>
          <w:szCs w:val="24"/>
        </w:rPr>
        <w:lastRenderedPageBreak/>
        <w:t xml:space="preserve">parents of </w:t>
      </w:r>
      <w:r w:rsidR="00630E53">
        <w:rPr>
          <w:rFonts w:ascii="Times New Roman" w:hAnsi="Times New Roman" w:cs="Times New Roman"/>
          <w:sz w:val="24"/>
          <w:szCs w:val="24"/>
        </w:rPr>
        <w:t>disabled children</w:t>
      </w:r>
      <w:r w:rsidR="0012459F">
        <w:rPr>
          <w:rFonts w:ascii="Times New Roman" w:hAnsi="Times New Roman" w:cs="Times New Roman"/>
          <w:sz w:val="24"/>
          <w:szCs w:val="24"/>
        </w:rPr>
        <w:t>,</w:t>
      </w:r>
      <w:r w:rsidR="00546B9E">
        <w:rPr>
          <w:rFonts w:ascii="Times New Roman" w:hAnsi="Times New Roman" w:cs="Times New Roman"/>
          <w:sz w:val="24"/>
          <w:szCs w:val="24"/>
        </w:rPr>
        <w:t xml:space="preserve"> parents of learners </w:t>
      </w:r>
      <w:r w:rsidR="00B822D6">
        <w:rPr>
          <w:rFonts w:ascii="Times New Roman" w:hAnsi="Times New Roman" w:cs="Times New Roman"/>
          <w:sz w:val="24"/>
          <w:szCs w:val="24"/>
        </w:rPr>
        <w:t>f</w:t>
      </w:r>
      <w:r w:rsidR="00546B9E">
        <w:rPr>
          <w:rFonts w:ascii="Times New Roman" w:hAnsi="Times New Roman" w:cs="Times New Roman"/>
          <w:sz w:val="24"/>
          <w:szCs w:val="24"/>
        </w:rPr>
        <w:t>rom deprived backgrounds</w:t>
      </w:r>
      <w:r w:rsidR="00FC6AA4">
        <w:rPr>
          <w:rFonts w:ascii="Times New Roman" w:hAnsi="Times New Roman" w:cs="Times New Roman"/>
          <w:sz w:val="24"/>
          <w:szCs w:val="24"/>
        </w:rPr>
        <w:t xml:space="preserve"> or parents with children who have b</w:t>
      </w:r>
      <w:r w:rsidR="0012459F">
        <w:rPr>
          <w:rFonts w:ascii="Times New Roman" w:hAnsi="Times New Roman" w:cs="Times New Roman"/>
          <w:sz w:val="24"/>
          <w:szCs w:val="24"/>
        </w:rPr>
        <w:t>ehaviour issues, t</w:t>
      </w:r>
      <w:r w:rsidR="00B822D6">
        <w:rPr>
          <w:rFonts w:ascii="Times New Roman" w:hAnsi="Times New Roman" w:cs="Times New Roman"/>
          <w:sz w:val="24"/>
          <w:szCs w:val="24"/>
        </w:rPr>
        <w:t>he first meeting is vital, and indispensable for</w:t>
      </w:r>
      <w:r w:rsidR="00FC6AA4">
        <w:rPr>
          <w:rFonts w:ascii="Times New Roman" w:hAnsi="Times New Roman" w:cs="Times New Roman"/>
          <w:sz w:val="24"/>
          <w:szCs w:val="24"/>
        </w:rPr>
        <w:t xml:space="preserve"> engaging</w:t>
      </w:r>
      <w:r w:rsidR="00B822D6">
        <w:rPr>
          <w:rFonts w:ascii="Times New Roman" w:hAnsi="Times New Roman" w:cs="Times New Roman"/>
          <w:sz w:val="24"/>
          <w:szCs w:val="24"/>
        </w:rPr>
        <w:t xml:space="preserve"> in</w:t>
      </w:r>
      <w:r w:rsidR="00FC6AA4">
        <w:rPr>
          <w:rFonts w:ascii="Times New Roman" w:hAnsi="Times New Roman" w:cs="Times New Roman"/>
          <w:sz w:val="24"/>
          <w:szCs w:val="24"/>
        </w:rPr>
        <w:t xml:space="preserve"> a </w:t>
      </w:r>
      <w:r w:rsidR="00B822D6">
        <w:rPr>
          <w:rFonts w:ascii="Times New Roman" w:hAnsi="Times New Roman" w:cs="Times New Roman"/>
          <w:sz w:val="24"/>
          <w:szCs w:val="24"/>
        </w:rPr>
        <w:t xml:space="preserve">positive </w:t>
      </w:r>
      <w:r w:rsidR="00FC6AA4">
        <w:rPr>
          <w:rFonts w:ascii="Times New Roman" w:hAnsi="Times New Roman" w:cs="Times New Roman"/>
          <w:sz w:val="24"/>
          <w:szCs w:val="24"/>
        </w:rPr>
        <w:t>relationship and recognition</w:t>
      </w:r>
      <w:r w:rsidR="00B822D6">
        <w:rPr>
          <w:rFonts w:ascii="Times New Roman" w:hAnsi="Times New Roman" w:cs="Times New Roman"/>
          <w:sz w:val="24"/>
          <w:szCs w:val="24"/>
        </w:rPr>
        <w:t xml:space="preserve"> of parents</w:t>
      </w:r>
      <w:r w:rsidR="0012459F">
        <w:rPr>
          <w:rFonts w:ascii="Times New Roman" w:hAnsi="Times New Roman" w:cs="Times New Roman"/>
          <w:sz w:val="24"/>
          <w:szCs w:val="24"/>
        </w:rPr>
        <w:t xml:space="preserve"> school partnerships</w:t>
      </w:r>
      <w:r w:rsidR="00FC6AA4">
        <w:rPr>
          <w:rFonts w:ascii="Times New Roman" w:hAnsi="Times New Roman" w:cs="Times New Roman"/>
          <w:sz w:val="24"/>
          <w:szCs w:val="24"/>
        </w:rPr>
        <w:t>. This can be achie</w:t>
      </w:r>
      <w:r w:rsidR="00B822D6">
        <w:rPr>
          <w:rFonts w:ascii="Times New Roman" w:hAnsi="Times New Roman" w:cs="Times New Roman"/>
          <w:sz w:val="24"/>
          <w:szCs w:val="24"/>
        </w:rPr>
        <w:t>ved by teach</w:t>
      </w:r>
      <w:r w:rsidR="0012459F">
        <w:rPr>
          <w:rFonts w:ascii="Times New Roman" w:hAnsi="Times New Roman" w:cs="Times New Roman"/>
          <w:sz w:val="24"/>
          <w:szCs w:val="24"/>
        </w:rPr>
        <w:t>ers understanding how</w:t>
      </w:r>
      <w:r w:rsidR="00FC6AA4">
        <w:rPr>
          <w:rFonts w:ascii="Times New Roman" w:hAnsi="Times New Roman" w:cs="Times New Roman"/>
          <w:sz w:val="24"/>
          <w:szCs w:val="24"/>
        </w:rPr>
        <w:t xml:space="preserve"> they felt as parents visiting their child’s school</w:t>
      </w:r>
      <w:r w:rsidR="009D2077">
        <w:rPr>
          <w:rFonts w:ascii="Times New Roman" w:hAnsi="Times New Roman" w:cs="Times New Roman"/>
          <w:sz w:val="24"/>
          <w:szCs w:val="24"/>
        </w:rPr>
        <w:t xml:space="preserve">. </w:t>
      </w:r>
      <w:r w:rsidR="008B529B">
        <w:rPr>
          <w:rFonts w:ascii="Times New Roman" w:hAnsi="Times New Roman" w:cs="Times New Roman"/>
          <w:sz w:val="24"/>
          <w:szCs w:val="24"/>
        </w:rPr>
        <w:t xml:space="preserve">School initiative </w:t>
      </w:r>
      <w:r w:rsidR="00B822D6">
        <w:rPr>
          <w:rFonts w:ascii="Times New Roman" w:hAnsi="Times New Roman" w:cs="Times New Roman"/>
          <w:sz w:val="24"/>
          <w:szCs w:val="24"/>
        </w:rPr>
        <w:t xml:space="preserve">can be </w:t>
      </w:r>
      <w:r w:rsidR="008B529B">
        <w:rPr>
          <w:rFonts w:ascii="Times New Roman" w:hAnsi="Times New Roman" w:cs="Times New Roman"/>
          <w:sz w:val="24"/>
          <w:szCs w:val="24"/>
        </w:rPr>
        <w:t xml:space="preserve">put in place to identify families </w:t>
      </w:r>
      <w:r w:rsidR="00B565A3">
        <w:rPr>
          <w:rFonts w:ascii="Times New Roman" w:hAnsi="Times New Roman" w:cs="Times New Roman"/>
          <w:sz w:val="24"/>
          <w:szCs w:val="24"/>
        </w:rPr>
        <w:t>who need support</w:t>
      </w:r>
      <w:r w:rsidR="00B822D6">
        <w:rPr>
          <w:rFonts w:ascii="Times New Roman" w:hAnsi="Times New Roman" w:cs="Times New Roman"/>
          <w:sz w:val="24"/>
          <w:szCs w:val="24"/>
        </w:rPr>
        <w:t>,</w:t>
      </w:r>
      <w:r w:rsidR="00446520">
        <w:rPr>
          <w:rFonts w:ascii="Times New Roman" w:hAnsi="Times New Roman" w:cs="Times New Roman"/>
          <w:sz w:val="24"/>
          <w:szCs w:val="24"/>
        </w:rPr>
        <w:t xml:space="preserve"> </w:t>
      </w:r>
      <w:r w:rsidR="00B822D6">
        <w:rPr>
          <w:rFonts w:ascii="Times New Roman" w:hAnsi="Times New Roman" w:cs="Times New Roman"/>
          <w:sz w:val="24"/>
          <w:szCs w:val="24"/>
        </w:rPr>
        <w:t>this</w:t>
      </w:r>
      <w:r w:rsidR="00B565A3">
        <w:rPr>
          <w:rFonts w:ascii="Times New Roman" w:hAnsi="Times New Roman" w:cs="Times New Roman"/>
          <w:sz w:val="24"/>
          <w:szCs w:val="24"/>
        </w:rPr>
        <w:t xml:space="preserve"> can be a crucial point of transition. For example heath visitor, pastoral care worker can provide an approachable form of contact, and where appropriate support can be provided. Other strategies can be put in place that can promote both parental and child engagement, families learning together programme, first aid</w:t>
      </w:r>
      <w:r w:rsidR="00446520">
        <w:rPr>
          <w:rFonts w:ascii="Times New Roman" w:hAnsi="Times New Roman" w:cs="Times New Roman"/>
          <w:sz w:val="24"/>
          <w:szCs w:val="24"/>
        </w:rPr>
        <w:t xml:space="preserve"> courses</w:t>
      </w:r>
      <w:r w:rsidR="00B565A3">
        <w:rPr>
          <w:rFonts w:ascii="Times New Roman" w:hAnsi="Times New Roman" w:cs="Times New Roman"/>
          <w:sz w:val="24"/>
          <w:szCs w:val="24"/>
        </w:rPr>
        <w:t>, after school clubs</w:t>
      </w:r>
      <w:r w:rsidR="00446520">
        <w:rPr>
          <w:rFonts w:ascii="Times New Roman" w:hAnsi="Times New Roman" w:cs="Times New Roman"/>
          <w:sz w:val="24"/>
          <w:szCs w:val="24"/>
        </w:rPr>
        <w:t>,</w:t>
      </w:r>
      <w:r w:rsidR="00B565A3">
        <w:rPr>
          <w:rFonts w:ascii="Times New Roman" w:hAnsi="Times New Roman" w:cs="Times New Roman"/>
          <w:sz w:val="24"/>
          <w:szCs w:val="24"/>
        </w:rPr>
        <w:t xml:space="preserve"> where both parents can participate, parents and teachers association</w:t>
      </w:r>
      <w:r w:rsidR="0027335D">
        <w:rPr>
          <w:rFonts w:ascii="Times New Roman" w:hAnsi="Times New Roman" w:cs="Times New Roman"/>
          <w:sz w:val="24"/>
          <w:szCs w:val="24"/>
        </w:rPr>
        <w:t>, basic literacy and numeracy classes</w:t>
      </w:r>
      <w:r w:rsidR="00AA3F53">
        <w:rPr>
          <w:rFonts w:ascii="Times New Roman" w:hAnsi="Times New Roman" w:cs="Times New Roman"/>
          <w:sz w:val="24"/>
          <w:szCs w:val="24"/>
        </w:rPr>
        <w:t>. Another area that can promote parental involvement is</w:t>
      </w:r>
      <w:r w:rsidR="0027335D">
        <w:rPr>
          <w:rFonts w:ascii="Times New Roman" w:hAnsi="Times New Roman" w:cs="Times New Roman"/>
          <w:sz w:val="24"/>
          <w:szCs w:val="24"/>
        </w:rPr>
        <w:t xml:space="preserve"> computer classes </w:t>
      </w:r>
      <w:r w:rsidR="00AA3F53">
        <w:rPr>
          <w:rFonts w:ascii="Times New Roman" w:hAnsi="Times New Roman" w:cs="Times New Roman"/>
          <w:sz w:val="24"/>
          <w:szCs w:val="24"/>
        </w:rPr>
        <w:t xml:space="preserve">run by the school, especially </w:t>
      </w:r>
      <w:r w:rsidR="0012459F">
        <w:rPr>
          <w:rFonts w:ascii="Times New Roman" w:hAnsi="Times New Roman" w:cs="Times New Roman"/>
          <w:sz w:val="24"/>
          <w:szCs w:val="24"/>
        </w:rPr>
        <w:t>considering that</w:t>
      </w:r>
      <w:r w:rsidR="00AA3F53">
        <w:rPr>
          <w:rFonts w:ascii="Times New Roman" w:hAnsi="Times New Roman" w:cs="Times New Roman"/>
          <w:sz w:val="24"/>
          <w:szCs w:val="24"/>
        </w:rPr>
        <w:t xml:space="preserve"> information technology is an initiative highlighted by the Donaldson Report (2015) as the way forward for future employment. Additionally </w:t>
      </w:r>
      <w:r w:rsidR="0027335D">
        <w:rPr>
          <w:rFonts w:ascii="Times New Roman" w:hAnsi="Times New Roman" w:cs="Times New Roman"/>
          <w:sz w:val="24"/>
          <w:szCs w:val="24"/>
        </w:rPr>
        <w:t>English classes for parents who have limited English can provide accessibility to learning while their ch</w:t>
      </w:r>
      <w:r w:rsidR="00AA3F53">
        <w:rPr>
          <w:rFonts w:ascii="Times New Roman" w:hAnsi="Times New Roman" w:cs="Times New Roman"/>
          <w:sz w:val="24"/>
          <w:szCs w:val="24"/>
        </w:rPr>
        <w:t xml:space="preserve">ild attends after school club. </w:t>
      </w:r>
      <w:r w:rsidR="0027335D">
        <w:rPr>
          <w:rFonts w:ascii="Times New Roman" w:hAnsi="Times New Roman" w:cs="Times New Roman"/>
          <w:sz w:val="24"/>
          <w:szCs w:val="24"/>
        </w:rPr>
        <w:t xml:space="preserve">Keeping families informed </w:t>
      </w:r>
      <w:r w:rsidR="00AA3F53">
        <w:rPr>
          <w:rFonts w:ascii="Times New Roman" w:hAnsi="Times New Roman" w:cs="Times New Roman"/>
          <w:sz w:val="24"/>
          <w:szCs w:val="24"/>
        </w:rPr>
        <w:t xml:space="preserve">and schools taking a partnership role with parents and community </w:t>
      </w:r>
      <w:r w:rsidR="004B0118">
        <w:rPr>
          <w:rFonts w:ascii="Times New Roman" w:hAnsi="Times New Roman" w:cs="Times New Roman"/>
          <w:sz w:val="24"/>
          <w:szCs w:val="24"/>
        </w:rPr>
        <w:t>can provide a better outcome for children’s learning and well-being.</w:t>
      </w:r>
      <w:r w:rsidR="0027335D">
        <w:rPr>
          <w:rFonts w:ascii="Times New Roman" w:hAnsi="Times New Roman" w:cs="Times New Roman"/>
          <w:sz w:val="24"/>
          <w:szCs w:val="24"/>
        </w:rPr>
        <w:t xml:space="preserve"> </w:t>
      </w:r>
    </w:p>
    <w:p w:rsidR="00920B51" w:rsidRDefault="0086090A" w:rsidP="001F004A">
      <w:pPr>
        <w:spacing w:line="360" w:lineRule="auto"/>
        <w:jc w:val="both"/>
        <w:rPr>
          <w:rFonts w:ascii="Times New Roman" w:hAnsi="Times New Roman"/>
          <w:sz w:val="24"/>
          <w:szCs w:val="24"/>
        </w:rPr>
      </w:pPr>
      <w:r>
        <w:rPr>
          <w:rFonts w:ascii="Times New Roman" w:hAnsi="Times New Roman"/>
          <w:sz w:val="24"/>
          <w:szCs w:val="24"/>
        </w:rPr>
        <w:t>In the final analysis,</w:t>
      </w:r>
      <w:r w:rsidR="00920B51">
        <w:rPr>
          <w:rFonts w:ascii="Times New Roman" w:hAnsi="Times New Roman"/>
          <w:sz w:val="24"/>
          <w:szCs w:val="24"/>
        </w:rPr>
        <w:t xml:space="preserve"> </w:t>
      </w:r>
      <w:r w:rsidR="00920B51">
        <w:rPr>
          <w:rFonts w:ascii="Times New Roman" w:hAnsi="Times New Roman" w:cs="Times New Roman"/>
          <w:sz w:val="24"/>
          <w:szCs w:val="24"/>
        </w:rPr>
        <w:t xml:space="preserve">Estyn (2017) place great emphasis on the development of parental involvement in schools. </w:t>
      </w:r>
      <w:r w:rsidR="00FA4DE1">
        <w:rPr>
          <w:rFonts w:ascii="Times New Roman" w:hAnsi="Times New Roman" w:cs="Times New Roman"/>
          <w:sz w:val="24"/>
          <w:szCs w:val="24"/>
        </w:rPr>
        <w:t>However, b</w:t>
      </w:r>
      <w:r w:rsidR="00920B51">
        <w:rPr>
          <w:rFonts w:ascii="Times New Roman" w:hAnsi="Times New Roman" w:cs="Times New Roman"/>
          <w:sz w:val="24"/>
          <w:szCs w:val="24"/>
        </w:rPr>
        <w:t xml:space="preserve">arriers </w:t>
      </w:r>
      <w:r w:rsidR="00F81B02">
        <w:rPr>
          <w:rFonts w:ascii="Times New Roman" w:hAnsi="Times New Roman" w:cs="Times New Roman"/>
          <w:sz w:val="24"/>
          <w:szCs w:val="24"/>
        </w:rPr>
        <w:t>to parental engagement which</w:t>
      </w:r>
      <w:r w:rsidR="00920B51">
        <w:rPr>
          <w:rFonts w:ascii="Times New Roman" w:hAnsi="Times New Roman" w:cs="Times New Roman"/>
          <w:sz w:val="24"/>
          <w:szCs w:val="24"/>
        </w:rPr>
        <w:t xml:space="preserve"> </w:t>
      </w:r>
      <w:r w:rsidR="00FA4DE1">
        <w:rPr>
          <w:rFonts w:ascii="Times New Roman" w:hAnsi="Times New Roman" w:cs="Times New Roman"/>
          <w:sz w:val="24"/>
          <w:szCs w:val="24"/>
        </w:rPr>
        <w:t>could support children’s</w:t>
      </w:r>
      <w:r w:rsidR="005740D0">
        <w:rPr>
          <w:rFonts w:ascii="Times New Roman" w:hAnsi="Times New Roman" w:cs="Times New Roman"/>
          <w:sz w:val="24"/>
          <w:szCs w:val="24"/>
        </w:rPr>
        <w:t xml:space="preserve"> learning</w:t>
      </w:r>
      <w:r w:rsidR="00A067FC">
        <w:rPr>
          <w:rFonts w:ascii="Times New Roman" w:hAnsi="Times New Roman" w:cs="Times New Roman"/>
          <w:sz w:val="24"/>
          <w:szCs w:val="24"/>
        </w:rPr>
        <w:t xml:space="preserve"> can be undermined by school system itself</w:t>
      </w:r>
      <w:r w:rsidR="00446520">
        <w:rPr>
          <w:rFonts w:ascii="Times New Roman" w:hAnsi="Times New Roman" w:cs="Times New Roman"/>
          <w:sz w:val="24"/>
          <w:szCs w:val="24"/>
        </w:rPr>
        <w:t>, this is mainly because</w:t>
      </w:r>
      <w:r w:rsidR="00A067FC">
        <w:rPr>
          <w:rFonts w:ascii="Times New Roman" w:hAnsi="Times New Roman" w:cs="Times New Roman"/>
          <w:sz w:val="24"/>
          <w:szCs w:val="24"/>
        </w:rPr>
        <w:t xml:space="preserve"> most parents</w:t>
      </w:r>
      <w:r w:rsidR="00446520">
        <w:rPr>
          <w:rFonts w:ascii="Times New Roman" w:hAnsi="Times New Roman" w:cs="Times New Roman"/>
          <w:sz w:val="24"/>
          <w:szCs w:val="24"/>
        </w:rPr>
        <w:t xml:space="preserve"> </w:t>
      </w:r>
      <w:r w:rsidR="00A067FC">
        <w:rPr>
          <w:rFonts w:ascii="Times New Roman" w:hAnsi="Times New Roman" w:cs="Times New Roman"/>
          <w:sz w:val="24"/>
          <w:szCs w:val="24"/>
        </w:rPr>
        <w:t>have contact through parent</w:t>
      </w:r>
      <w:r w:rsidR="00446520">
        <w:rPr>
          <w:rFonts w:ascii="Times New Roman" w:hAnsi="Times New Roman" w:cs="Times New Roman"/>
          <w:sz w:val="24"/>
          <w:szCs w:val="24"/>
        </w:rPr>
        <w:t>’</w:t>
      </w:r>
      <w:r w:rsidR="00A067FC">
        <w:rPr>
          <w:rFonts w:ascii="Times New Roman" w:hAnsi="Times New Roman" w:cs="Times New Roman"/>
          <w:sz w:val="24"/>
          <w:szCs w:val="24"/>
        </w:rPr>
        <w:t>s evenings or home school letters</w:t>
      </w:r>
      <w:r w:rsidR="00FA4DE1">
        <w:rPr>
          <w:rFonts w:ascii="Times New Roman" w:hAnsi="Times New Roman" w:cs="Times New Roman"/>
          <w:sz w:val="24"/>
          <w:szCs w:val="24"/>
        </w:rPr>
        <w:t xml:space="preserve">. </w:t>
      </w:r>
      <w:r w:rsidR="00A067FC">
        <w:rPr>
          <w:rFonts w:ascii="Times New Roman" w:hAnsi="Times New Roman" w:cs="Times New Roman"/>
          <w:sz w:val="24"/>
          <w:szCs w:val="24"/>
        </w:rPr>
        <w:t>This cou</w:t>
      </w:r>
      <w:r w:rsidR="00446520">
        <w:rPr>
          <w:rFonts w:ascii="Times New Roman" w:hAnsi="Times New Roman" w:cs="Times New Roman"/>
          <w:sz w:val="24"/>
          <w:szCs w:val="24"/>
        </w:rPr>
        <w:t xml:space="preserve">ld be because </w:t>
      </w:r>
      <w:r w:rsidR="0012459F">
        <w:rPr>
          <w:rFonts w:ascii="Times New Roman" w:hAnsi="Times New Roman" w:cs="Times New Roman"/>
          <w:sz w:val="24"/>
          <w:szCs w:val="24"/>
        </w:rPr>
        <w:t xml:space="preserve">of </w:t>
      </w:r>
      <w:r w:rsidR="00446520">
        <w:rPr>
          <w:rFonts w:ascii="Times New Roman" w:hAnsi="Times New Roman" w:cs="Times New Roman"/>
          <w:sz w:val="24"/>
          <w:szCs w:val="24"/>
        </w:rPr>
        <w:t xml:space="preserve">parental commitments, </w:t>
      </w:r>
      <w:r w:rsidR="00A067FC">
        <w:rPr>
          <w:rFonts w:ascii="Times New Roman" w:hAnsi="Times New Roman" w:cs="Times New Roman"/>
          <w:sz w:val="24"/>
          <w:szCs w:val="24"/>
        </w:rPr>
        <w:t>work</w:t>
      </w:r>
      <w:r w:rsidR="00446520">
        <w:rPr>
          <w:rFonts w:ascii="Times New Roman" w:hAnsi="Times New Roman" w:cs="Times New Roman"/>
          <w:sz w:val="24"/>
          <w:szCs w:val="24"/>
        </w:rPr>
        <w:t>ing</w:t>
      </w:r>
      <w:r w:rsidR="00A067FC">
        <w:rPr>
          <w:rFonts w:ascii="Times New Roman" w:hAnsi="Times New Roman" w:cs="Times New Roman"/>
          <w:sz w:val="24"/>
          <w:szCs w:val="24"/>
        </w:rPr>
        <w:t xml:space="preserve"> parents</w:t>
      </w:r>
      <w:r w:rsidR="00446520">
        <w:rPr>
          <w:rFonts w:ascii="Times New Roman" w:hAnsi="Times New Roman" w:cs="Times New Roman"/>
          <w:sz w:val="24"/>
          <w:szCs w:val="24"/>
        </w:rPr>
        <w:t xml:space="preserve"> etc</w:t>
      </w:r>
      <w:r w:rsidR="00A067FC">
        <w:rPr>
          <w:rFonts w:ascii="Times New Roman" w:hAnsi="Times New Roman" w:cs="Times New Roman"/>
          <w:sz w:val="24"/>
          <w:szCs w:val="24"/>
        </w:rPr>
        <w:t>.</w:t>
      </w:r>
      <w:r w:rsidR="00920B51">
        <w:rPr>
          <w:rFonts w:ascii="Times New Roman" w:hAnsi="Times New Roman" w:cs="Times New Roman"/>
          <w:sz w:val="24"/>
          <w:szCs w:val="24"/>
        </w:rPr>
        <w:t xml:space="preserve"> </w:t>
      </w:r>
      <w:r w:rsidR="00920B51">
        <w:rPr>
          <w:rFonts w:ascii="Times New Roman" w:hAnsi="Times New Roman"/>
          <w:sz w:val="24"/>
          <w:szCs w:val="24"/>
        </w:rPr>
        <w:t xml:space="preserve">However, </w:t>
      </w:r>
      <w:r w:rsidR="00F81B02">
        <w:rPr>
          <w:rFonts w:ascii="Times New Roman" w:hAnsi="Times New Roman"/>
          <w:sz w:val="24"/>
          <w:szCs w:val="24"/>
        </w:rPr>
        <w:t>teachers who focus on the</w:t>
      </w:r>
      <w:r w:rsidR="00920B51">
        <w:rPr>
          <w:rFonts w:ascii="Times New Roman" w:hAnsi="Times New Roman"/>
          <w:sz w:val="24"/>
          <w:szCs w:val="24"/>
        </w:rPr>
        <w:t xml:space="preserve"> positive attributes</w:t>
      </w:r>
      <w:r w:rsidR="00F81B02">
        <w:rPr>
          <w:rFonts w:ascii="Times New Roman" w:hAnsi="Times New Roman"/>
          <w:sz w:val="24"/>
          <w:szCs w:val="24"/>
        </w:rPr>
        <w:t xml:space="preserve"> of parental</w:t>
      </w:r>
      <w:r w:rsidR="00A067FC">
        <w:rPr>
          <w:rFonts w:ascii="Times New Roman" w:hAnsi="Times New Roman"/>
          <w:sz w:val="24"/>
          <w:szCs w:val="24"/>
        </w:rPr>
        <w:t xml:space="preserve"> engagement and look beyond </w:t>
      </w:r>
      <w:r w:rsidR="00446520">
        <w:rPr>
          <w:rFonts w:ascii="Times New Roman" w:hAnsi="Times New Roman"/>
          <w:sz w:val="24"/>
          <w:szCs w:val="24"/>
        </w:rPr>
        <w:t xml:space="preserve">the scope of their own boundaries </w:t>
      </w:r>
      <w:r w:rsidR="00920B51">
        <w:rPr>
          <w:rFonts w:ascii="Times New Roman" w:hAnsi="Times New Roman"/>
          <w:sz w:val="24"/>
          <w:szCs w:val="24"/>
        </w:rPr>
        <w:t>are more likely to develop</w:t>
      </w:r>
      <w:r w:rsidR="00F81B02">
        <w:rPr>
          <w:rFonts w:ascii="Times New Roman" w:hAnsi="Times New Roman"/>
          <w:sz w:val="24"/>
          <w:szCs w:val="24"/>
        </w:rPr>
        <w:t xml:space="preserve"> positive outcomes in children’s </w:t>
      </w:r>
      <w:r w:rsidR="00920B51">
        <w:rPr>
          <w:rFonts w:ascii="Times New Roman" w:hAnsi="Times New Roman"/>
          <w:sz w:val="24"/>
          <w:szCs w:val="24"/>
        </w:rPr>
        <w:t>learning.</w:t>
      </w:r>
      <w:r w:rsidR="00446520">
        <w:rPr>
          <w:rFonts w:ascii="Times New Roman" w:hAnsi="Times New Roman"/>
          <w:sz w:val="24"/>
          <w:szCs w:val="24"/>
        </w:rPr>
        <w:t xml:space="preserve"> </w:t>
      </w:r>
      <w:r w:rsidR="00A067FC">
        <w:rPr>
          <w:rFonts w:ascii="Times New Roman" w:hAnsi="Times New Roman"/>
          <w:sz w:val="24"/>
          <w:szCs w:val="24"/>
        </w:rPr>
        <w:t xml:space="preserve">This could be achieved </w:t>
      </w:r>
      <w:r w:rsidR="00C85529">
        <w:rPr>
          <w:rFonts w:ascii="Times New Roman" w:hAnsi="Times New Roman"/>
          <w:sz w:val="24"/>
          <w:szCs w:val="24"/>
        </w:rPr>
        <w:t>by int</w:t>
      </w:r>
      <w:r w:rsidR="00C53B4A">
        <w:rPr>
          <w:rFonts w:ascii="Times New Roman" w:hAnsi="Times New Roman"/>
          <w:sz w:val="24"/>
          <w:szCs w:val="24"/>
        </w:rPr>
        <w:t>roducing by introducing</w:t>
      </w:r>
      <w:r w:rsidR="00C85529">
        <w:rPr>
          <w:rFonts w:ascii="Times New Roman" w:hAnsi="Times New Roman"/>
          <w:sz w:val="24"/>
          <w:szCs w:val="24"/>
        </w:rPr>
        <w:t xml:space="preserve"> school activities or after school clubs, alongside classes mentioned above, </w:t>
      </w:r>
      <w:r w:rsidR="00446520">
        <w:rPr>
          <w:rFonts w:ascii="Times New Roman" w:hAnsi="Times New Roman"/>
          <w:sz w:val="24"/>
          <w:szCs w:val="24"/>
        </w:rPr>
        <w:t>programmes that promote family learning and adult learning</w:t>
      </w:r>
      <w:r w:rsidR="00C85529">
        <w:rPr>
          <w:rFonts w:ascii="Times New Roman" w:hAnsi="Times New Roman"/>
          <w:sz w:val="24"/>
          <w:szCs w:val="24"/>
        </w:rPr>
        <w:t>. The approach to</w:t>
      </w:r>
      <w:r w:rsidR="00F81B02">
        <w:rPr>
          <w:rFonts w:ascii="Times New Roman" w:hAnsi="Times New Roman"/>
          <w:sz w:val="24"/>
          <w:szCs w:val="24"/>
        </w:rPr>
        <w:t xml:space="preserve"> family and community</w:t>
      </w:r>
      <w:r w:rsidR="00920B51">
        <w:rPr>
          <w:rFonts w:ascii="Times New Roman" w:hAnsi="Times New Roman"/>
          <w:sz w:val="24"/>
          <w:szCs w:val="24"/>
        </w:rPr>
        <w:t xml:space="preserve"> inclusion </w:t>
      </w:r>
      <w:r w:rsidR="00A067FC">
        <w:rPr>
          <w:rFonts w:ascii="Times New Roman" w:hAnsi="Times New Roman"/>
          <w:sz w:val="24"/>
          <w:szCs w:val="24"/>
        </w:rPr>
        <w:t xml:space="preserve">in schools </w:t>
      </w:r>
      <w:r w:rsidR="00920B51">
        <w:rPr>
          <w:rFonts w:ascii="Times New Roman" w:hAnsi="Times New Roman"/>
          <w:sz w:val="24"/>
          <w:szCs w:val="24"/>
        </w:rPr>
        <w:t xml:space="preserve">is denoted by Vygotsky, (1978) theory on positive social interaction and inclusive education is one that is enriched in a school setting with educators who support pupil’s educational needs, but also </w:t>
      </w:r>
      <w:r w:rsidR="00FA4DE1">
        <w:rPr>
          <w:rFonts w:ascii="Times New Roman" w:hAnsi="Times New Roman"/>
          <w:sz w:val="24"/>
          <w:szCs w:val="24"/>
        </w:rPr>
        <w:t xml:space="preserve">a place </w:t>
      </w:r>
      <w:r w:rsidR="00920B51">
        <w:rPr>
          <w:rFonts w:ascii="Times New Roman" w:hAnsi="Times New Roman"/>
          <w:sz w:val="24"/>
          <w:szCs w:val="24"/>
        </w:rPr>
        <w:t>where teachers re</w:t>
      </w:r>
      <w:r w:rsidR="00446520">
        <w:rPr>
          <w:rFonts w:ascii="Times New Roman" w:hAnsi="Times New Roman"/>
          <w:sz w:val="24"/>
          <w:szCs w:val="24"/>
        </w:rPr>
        <w:t>cognise the difference</w:t>
      </w:r>
      <w:r w:rsidR="005740D0">
        <w:rPr>
          <w:rFonts w:ascii="Times New Roman" w:hAnsi="Times New Roman"/>
          <w:sz w:val="24"/>
          <w:szCs w:val="24"/>
        </w:rPr>
        <w:t xml:space="preserve"> parents can make to their child’s learning.</w:t>
      </w:r>
      <w:r w:rsidR="00920B51">
        <w:rPr>
          <w:rFonts w:ascii="Times New Roman" w:hAnsi="Times New Roman"/>
          <w:sz w:val="24"/>
          <w:szCs w:val="24"/>
        </w:rPr>
        <w:t xml:space="preserve"> </w:t>
      </w:r>
      <w:r w:rsidR="00404DA4">
        <w:rPr>
          <w:rFonts w:ascii="Times New Roman" w:hAnsi="Times New Roman"/>
          <w:sz w:val="24"/>
          <w:szCs w:val="24"/>
        </w:rPr>
        <w:t>The guidelines set b</w:t>
      </w:r>
      <w:r w:rsidR="009464AE">
        <w:rPr>
          <w:rFonts w:ascii="Times New Roman" w:hAnsi="Times New Roman"/>
          <w:sz w:val="24"/>
          <w:szCs w:val="24"/>
        </w:rPr>
        <w:t>y Government policies can encourage</w:t>
      </w:r>
      <w:r w:rsidR="005740D0">
        <w:rPr>
          <w:rFonts w:ascii="Times New Roman" w:hAnsi="Times New Roman"/>
          <w:sz w:val="24"/>
          <w:szCs w:val="24"/>
        </w:rPr>
        <w:t xml:space="preserve"> school </w:t>
      </w:r>
      <w:r w:rsidR="00404DA4">
        <w:rPr>
          <w:rFonts w:ascii="Times New Roman" w:hAnsi="Times New Roman"/>
          <w:sz w:val="24"/>
          <w:szCs w:val="24"/>
        </w:rPr>
        <w:t>initiative</w:t>
      </w:r>
      <w:r w:rsidR="009464AE">
        <w:rPr>
          <w:rFonts w:ascii="Times New Roman" w:hAnsi="Times New Roman"/>
          <w:sz w:val="24"/>
          <w:szCs w:val="24"/>
        </w:rPr>
        <w:t xml:space="preserve"> for</w:t>
      </w:r>
      <w:r w:rsidR="005740D0">
        <w:rPr>
          <w:rFonts w:ascii="Times New Roman" w:hAnsi="Times New Roman"/>
          <w:sz w:val="24"/>
          <w:szCs w:val="24"/>
        </w:rPr>
        <w:t xml:space="preserve"> parental engagement</w:t>
      </w:r>
      <w:r w:rsidR="009464AE">
        <w:rPr>
          <w:rFonts w:ascii="Times New Roman" w:hAnsi="Times New Roman"/>
          <w:sz w:val="24"/>
          <w:szCs w:val="24"/>
        </w:rPr>
        <w:t xml:space="preserve"> which</w:t>
      </w:r>
      <w:r w:rsidR="005740D0">
        <w:rPr>
          <w:rFonts w:ascii="Times New Roman" w:hAnsi="Times New Roman"/>
          <w:sz w:val="24"/>
          <w:szCs w:val="24"/>
        </w:rPr>
        <w:t xml:space="preserve"> can</w:t>
      </w:r>
      <w:r w:rsidR="00920B51">
        <w:rPr>
          <w:rFonts w:ascii="Times New Roman" w:hAnsi="Times New Roman"/>
          <w:sz w:val="24"/>
          <w:szCs w:val="24"/>
        </w:rPr>
        <w:t xml:space="preserve"> help to promote effective</w:t>
      </w:r>
      <w:r w:rsidR="00404DA4">
        <w:rPr>
          <w:rFonts w:ascii="Times New Roman" w:hAnsi="Times New Roman"/>
          <w:sz w:val="24"/>
          <w:szCs w:val="24"/>
        </w:rPr>
        <w:t xml:space="preserve"> learning for children. To conclude an approach that</w:t>
      </w:r>
      <w:r w:rsidR="00920B51">
        <w:rPr>
          <w:rFonts w:ascii="Times New Roman" w:hAnsi="Times New Roman"/>
          <w:sz w:val="24"/>
          <w:szCs w:val="24"/>
        </w:rPr>
        <w:t xml:space="preserve"> empower</w:t>
      </w:r>
      <w:r w:rsidR="00404DA4">
        <w:rPr>
          <w:rFonts w:ascii="Times New Roman" w:hAnsi="Times New Roman"/>
          <w:sz w:val="24"/>
          <w:szCs w:val="24"/>
        </w:rPr>
        <w:t>s</w:t>
      </w:r>
      <w:r w:rsidR="00920B51">
        <w:rPr>
          <w:rFonts w:ascii="Times New Roman" w:hAnsi="Times New Roman"/>
          <w:sz w:val="24"/>
          <w:szCs w:val="24"/>
        </w:rPr>
        <w:t xml:space="preserve"> children to expand th</w:t>
      </w:r>
      <w:r w:rsidR="00404DA4">
        <w:rPr>
          <w:rFonts w:ascii="Times New Roman" w:hAnsi="Times New Roman"/>
          <w:sz w:val="24"/>
          <w:szCs w:val="24"/>
        </w:rPr>
        <w:t xml:space="preserve">eir knowledge by understanding that parents can play a vital </w:t>
      </w:r>
      <w:r w:rsidR="00CE5DB9">
        <w:rPr>
          <w:rFonts w:ascii="Times New Roman" w:hAnsi="Times New Roman"/>
          <w:sz w:val="24"/>
          <w:szCs w:val="24"/>
        </w:rPr>
        <w:t xml:space="preserve">role </w:t>
      </w:r>
      <w:r w:rsidR="00404DA4">
        <w:rPr>
          <w:rFonts w:ascii="Times New Roman" w:hAnsi="Times New Roman"/>
          <w:sz w:val="24"/>
          <w:szCs w:val="24"/>
        </w:rPr>
        <w:t xml:space="preserve">in the </w:t>
      </w:r>
      <w:r w:rsidR="00CE5DB9">
        <w:rPr>
          <w:rFonts w:ascii="Times New Roman" w:hAnsi="Times New Roman"/>
          <w:sz w:val="24"/>
          <w:szCs w:val="24"/>
        </w:rPr>
        <w:t>development</w:t>
      </w:r>
      <w:r w:rsidR="00404DA4">
        <w:rPr>
          <w:rFonts w:ascii="Times New Roman" w:hAnsi="Times New Roman"/>
          <w:sz w:val="24"/>
          <w:szCs w:val="24"/>
        </w:rPr>
        <w:t xml:space="preserve"> of</w:t>
      </w:r>
      <w:r w:rsidR="00CE5DB9">
        <w:rPr>
          <w:rFonts w:ascii="Times New Roman" w:hAnsi="Times New Roman"/>
          <w:sz w:val="24"/>
          <w:szCs w:val="24"/>
        </w:rPr>
        <w:t xml:space="preserve"> children’s</w:t>
      </w:r>
      <w:r w:rsidR="00404DA4">
        <w:rPr>
          <w:rFonts w:ascii="Times New Roman" w:hAnsi="Times New Roman"/>
          <w:sz w:val="24"/>
          <w:szCs w:val="24"/>
        </w:rPr>
        <w:t xml:space="preserve"> learning </w:t>
      </w:r>
      <w:r w:rsidR="00D009CC">
        <w:rPr>
          <w:rFonts w:ascii="Times New Roman" w:hAnsi="Times New Roman"/>
          <w:sz w:val="24"/>
          <w:szCs w:val="24"/>
        </w:rPr>
        <w:t>i</w:t>
      </w:r>
      <w:r w:rsidR="00446520">
        <w:rPr>
          <w:rFonts w:ascii="Times New Roman" w:hAnsi="Times New Roman"/>
          <w:sz w:val="24"/>
          <w:szCs w:val="24"/>
        </w:rPr>
        <w:t xml:space="preserve">s one that can enrich children’ </w:t>
      </w:r>
      <w:r w:rsidR="00D009CC">
        <w:rPr>
          <w:rFonts w:ascii="Times New Roman" w:hAnsi="Times New Roman"/>
          <w:sz w:val="24"/>
          <w:szCs w:val="24"/>
        </w:rPr>
        <w:t>life’s</w:t>
      </w:r>
      <w:r w:rsidR="00446520">
        <w:rPr>
          <w:rFonts w:ascii="Times New Roman" w:hAnsi="Times New Roman"/>
          <w:sz w:val="24"/>
          <w:szCs w:val="24"/>
        </w:rPr>
        <w:t>,</w:t>
      </w:r>
      <w:r w:rsidR="00D009CC">
        <w:rPr>
          <w:rFonts w:ascii="Times New Roman" w:hAnsi="Times New Roman"/>
          <w:sz w:val="24"/>
          <w:szCs w:val="24"/>
        </w:rPr>
        <w:t xml:space="preserve"> especially when </w:t>
      </w:r>
      <w:r w:rsidR="00CE5DB9">
        <w:rPr>
          <w:rFonts w:ascii="Times New Roman" w:hAnsi="Times New Roman"/>
          <w:sz w:val="24"/>
          <w:szCs w:val="24"/>
        </w:rPr>
        <w:t>parental engagement is</w:t>
      </w:r>
      <w:r w:rsidR="00D009CC">
        <w:rPr>
          <w:rFonts w:ascii="Times New Roman" w:hAnsi="Times New Roman"/>
          <w:sz w:val="24"/>
          <w:szCs w:val="24"/>
        </w:rPr>
        <w:t xml:space="preserve"> </w:t>
      </w:r>
      <w:r w:rsidR="00D009CC">
        <w:rPr>
          <w:rFonts w:ascii="Times New Roman" w:hAnsi="Times New Roman"/>
          <w:sz w:val="24"/>
          <w:szCs w:val="24"/>
        </w:rPr>
        <w:lastRenderedPageBreak/>
        <w:t>facilitates</w:t>
      </w:r>
      <w:r w:rsidR="00CE5DB9">
        <w:rPr>
          <w:rFonts w:ascii="Times New Roman" w:hAnsi="Times New Roman"/>
          <w:sz w:val="24"/>
          <w:szCs w:val="24"/>
        </w:rPr>
        <w:t xml:space="preserve"> by a whole school approach</w:t>
      </w:r>
      <w:r w:rsidR="00A070A1">
        <w:rPr>
          <w:rFonts w:ascii="Times New Roman" w:hAnsi="Times New Roman"/>
          <w:sz w:val="24"/>
          <w:szCs w:val="24"/>
        </w:rPr>
        <w:t>. T</w:t>
      </w:r>
      <w:r w:rsidR="00920B51">
        <w:rPr>
          <w:rFonts w:ascii="Times New Roman" w:hAnsi="Times New Roman"/>
          <w:sz w:val="24"/>
          <w:szCs w:val="24"/>
        </w:rPr>
        <w:t>his is particularly</w:t>
      </w:r>
      <w:r w:rsidR="00446520">
        <w:rPr>
          <w:rFonts w:ascii="Times New Roman" w:hAnsi="Times New Roman"/>
          <w:sz w:val="24"/>
          <w:szCs w:val="24"/>
        </w:rPr>
        <w:t xml:space="preserve"> evident from</w:t>
      </w:r>
      <w:r w:rsidR="00CE5DB9">
        <w:rPr>
          <w:rFonts w:ascii="Times New Roman" w:hAnsi="Times New Roman"/>
          <w:sz w:val="24"/>
          <w:szCs w:val="24"/>
        </w:rPr>
        <w:t xml:space="preserve"> Roger</w:t>
      </w:r>
      <w:r w:rsidR="00446520">
        <w:rPr>
          <w:rFonts w:ascii="Times New Roman" w:hAnsi="Times New Roman"/>
          <w:sz w:val="24"/>
          <w:szCs w:val="24"/>
        </w:rPr>
        <w:t>’</w:t>
      </w:r>
      <w:r w:rsidR="00CE5DB9">
        <w:rPr>
          <w:rFonts w:ascii="Times New Roman" w:hAnsi="Times New Roman"/>
          <w:sz w:val="24"/>
          <w:szCs w:val="24"/>
        </w:rPr>
        <w:t xml:space="preserve">s </w:t>
      </w:r>
      <w:r w:rsidR="00446520">
        <w:rPr>
          <w:rFonts w:ascii="Times New Roman" w:hAnsi="Times New Roman"/>
          <w:sz w:val="24"/>
          <w:szCs w:val="24"/>
        </w:rPr>
        <w:t xml:space="preserve">research </w:t>
      </w:r>
      <w:r w:rsidR="00CE5DB9">
        <w:rPr>
          <w:rFonts w:ascii="Times New Roman" w:hAnsi="Times New Roman"/>
          <w:sz w:val="24"/>
          <w:szCs w:val="24"/>
        </w:rPr>
        <w:t xml:space="preserve">(2009) </w:t>
      </w:r>
      <w:r w:rsidR="00446520">
        <w:rPr>
          <w:rFonts w:ascii="Times New Roman" w:hAnsi="Times New Roman"/>
          <w:sz w:val="24"/>
          <w:szCs w:val="24"/>
        </w:rPr>
        <w:t xml:space="preserve">who </w:t>
      </w:r>
      <w:r w:rsidR="00A070A1">
        <w:rPr>
          <w:rFonts w:ascii="Times New Roman" w:hAnsi="Times New Roman"/>
          <w:sz w:val="24"/>
          <w:szCs w:val="24"/>
        </w:rPr>
        <w:t xml:space="preserve">acknowledges the importance of understanding parent’s feelings and stresses the </w:t>
      </w:r>
      <w:r w:rsidR="00CE5DB9">
        <w:rPr>
          <w:rFonts w:ascii="Times New Roman" w:hAnsi="Times New Roman"/>
          <w:sz w:val="24"/>
          <w:szCs w:val="24"/>
        </w:rPr>
        <w:t>significance</w:t>
      </w:r>
      <w:r w:rsidR="00A070A1">
        <w:rPr>
          <w:rFonts w:ascii="Times New Roman" w:hAnsi="Times New Roman"/>
          <w:sz w:val="24"/>
          <w:szCs w:val="24"/>
        </w:rPr>
        <w:t xml:space="preserve"> of parental acceptance into </w:t>
      </w:r>
      <w:r w:rsidR="00CE5DB9">
        <w:rPr>
          <w:rFonts w:ascii="Times New Roman" w:hAnsi="Times New Roman"/>
          <w:sz w:val="24"/>
          <w:szCs w:val="24"/>
        </w:rPr>
        <w:t>the community of the schools</w:t>
      </w:r>
      <w:r w:rsidR="00A070A1">
        <w:rPr>
          <w:rFonts w:ascii="Times New Roman" w:hAnsi="Times New Roman"/>
          <w:sz w:val="24"/>
          <w:szCs w:val="24"/>
        </w:rPr>
        <w:t>. H</w:t>
      </w:r>
      <w:r w:rsidR="00920B51">
        <w:rPr>
          <w:rFonts w:ascii="Times New Roman" w:hAnsi="Times New Roman"/>
          <w:sz w:val="24"/>
          <w:szCs w:val="24"/>
        </w:rPr>
        <w:t>owever</w:t>
      </w:r>
      <w:r w:rsidR="00D009CC">
        <w:rPr>
          <w:rFonts w:ascii="Times New Roman" w:hAnsi="Times New Roman"/>
          <w:sz w:val="24"/>
          <w:szCs w:val="24"/>
        </w:rPr>
        <w:t>,</w:t>
      </w:r>
      <w:r w:rsidR="00920B51">
        <w:rPr>
          <w:rFonts w:ascii="Times New Roman" w:hAnsi="Times New Roman"/>
          <w:sz w:val="24"/>
          <w:szCs w:val="24"/>
        </w:rPr>
        <w:t xml:space="preserve"> supporting children </w:t>
      </w:r>
      <w:r w:rsidR="00D009CC">
        <w:rPr>
          <w:rFonts w:ascii="Times New Roman" w:hAnsi="Times New Roman"/>
          <w:sz w:val="24"/>
          <w:szCs w:val="24"/>
        </w:rPr>
        <w:t xml:space="preserve">and their families can be demanding on </w:t>
      </w:r>
      <w:r w:rsidR="000F4EC5">
        <w:rPr>
          <w:rFonts w:ascii="Times New Roman" w:hAnsi="Times New Roman"/>
          <w:sz w:val="24"/>
          <w:szCs w:val="24"/>
        </w:rPr>
        <w:t>teacher’s</w:t>
      </w:r>
      <w:r w:rsidR="00D009CC">
        <w:rPr>
          <w:rFonts w:ascii="Times New Roman" w:hAnsi="Times New Roman"/>
          <w:sz w:val="24"/>
          <w:szCs w:val="24"/>
        </w:rPr>
        <w:t xml:space="preserve"> time</w:t>
      </w:r>
      <w:r w:rsidR="00446520">
        <w:rPr>
          <w:rFonts w:ascii="Times New Roman" w:hAnsi="Times New Roman"/>
          <w:sz w:val="24"/>
          <w:szCs w:val="24"/>
        </w:rPr>
        <w:t>, on the other hand</w:t>
      </w:r>
      <w:r w:rsidR="000F4EC5">
        <w:rPr>
          <w:rFonts w:ascii="Times New Roman" w:hAnsi="Times New Roman"/>
          <w:sz w:val="24"/>
          <w:szCs w:val="24"/>
        </w:rPr>
        <w:t>, parental engagement</w:t>
      </w:r>
      <w:r w:rsidR="00446520">
        <w:rPr>
          <w:rFonts w:ascii="Times New Roman" w:hAnsi="Times New Roman"/>
          <w:sz w:val="24"/>
          <w:szCs w:val="24"/>
        </w:rPr>
        <w:t xml:space="preserve"> can </w:t>
      </w:r>
      <w:r w:rsidR="00D009CC">
        <w:rPr>
          <w:rFonts w:ascii="Times New Roman" w:hAnsi="Times New Roman"/>
          <w:sz w:val="24"/>
          <w:szCs w:val="24"/>
        </w:rPr>
        <w:t xml:space="preserve">also be </w:t>
      </w:r>
      <w:r w:rsidR="000F4EC5">
        <w:rPr>
          <w:rFonts w:ascii="Times New Roman" w:hAnsi="Times New Roman"/>
          <w:sz w:val="24"/>
          <w:szCs w:val="24"/>
        </w:rPr>
        <w:t>beneficial especially</w:t>
      </w:r>
      <w:r w:rsidR="00C53B4A">
        <w:rPr>
          <w:rFonts w:ascii="Times New Roman" w:hAnsi="Times New Roman"/>
          <w:sz w:val="24"/>
          <w:szCs w:val="24"/>
        </w:rPr>
        <w:t xml:space="preserve"> when there is teachers and</w:t>
      </w:r>
      <w:r w:rsidR="009464AE">
        <w:rPr>
          <w:rFonts w:ascii="Times New Roman" w:hAnsi="Times New Roman"/>
          <w:sz w:val="24"/>
          <w:szCs w:val="24"/>
        </w:rPr>
        <w:t xml:space="preserve"> parent</w:t>
      </w:r>
      <w:r w:rsidR="00957075">
        <w:rPr>
          <w:rFonts w:ascii="Times New Roman" w:hAnsi="Times New Roman"/>
          <w:sz w:val="24"/>
          <w:szCs w:val="24"/>
        </w:rPr>
        <w:t>’</w:t>
      </w:r>
      <w:r w:rsidR="009464AE">
        <w:rPr>
          <w:rFonts w:ascii="Times New Roman" w:hAnsi="Times New Roman"/>
          <w:sz w:val="24"/>
          <w:szCs w:val="24"/>
        </w:rPr>
        <w:t>s</w:t>
      </w:r>
      <w:r w:rsidR="00A070A1">
        <w:rPr>
          <w:rFonts w:ascii="Times New Roman" w:hAnsi="Times New Roman"/>
          <w:sz w:val="24"/>
          <w:szCs w:val="24"/>
        </w:rPr>
        <w:t xml:space="preserve"> mutual respect </w:t>
      </w:r>
      <w:r w:rsidR="00C53B4A">
        <w:rPr>
          <w:rFonts w:ascii="Times New Roman" w:hAnsi="Times New Roman"/>
          <w:sz w:val="24"/>
          <w:szCs w:val="24"/>
        </w:rPr>
        <w:t>coupled with</w:t>
      </w:r>
      <w:r w:rsidR="00A070A1">
        <w:rPr>
          <w:rFonts w:ascii="Times New Roman" w:hAnsi="Times New Roman"/>
          <w:sz w:val="24"/>
          <w:szCs w:val="24"/>
        </w:rPr>
        <w:t xml:space="preserve"> approachability</w:t>
      </w:r>
      <w:r w:rsidR="00C53B4A">
        <w:rPr>
          <w:rFonts w:ascii="Times New Roman" w:hAnsi="Times New Roman"/>
          <w:sz w:val="24"/>
          <w:szCs w:val="24"/>
        </w:rPr>
        <w:t xml:space="preserve"> of school staff</w:t>
      </w:r>
      <w:r w:rsidR="00A070A1">
        <w:rPr>
          <w:rFonts w:ascii="Times New Roman" w:hAnsi="Times New Roman"/>
          <w:sz w:val="24"/>
          <w:szCs w:val="24"/>
        </w:rPr>
        <w:t>. Building positive relationships with families</w:t>
      </w:r>
      <w:r w:rsidR="00920B51">
        <w:rPr>
          <w:rFonts w:ascii="Times New Roman" w:hAnsi="Times New Roman"/>
          <w:sz w:val="24"/>
          <w:szCs w:val="24"/>
        </w:rPr>
        <w:t xml:space="preserve"> can take time, but a good teacher will always build upon their abilities.  </w:t>
      </w:r>
    </w:p>
    <w:p w:rsidR="00366D43" w:rsidRDefault="00366D43" w:rsidP="001F004A">
      <w:pPr>
        <w:spacing w:line="360" w:lineRule="auto"/>
        <w:jc w:val="both"/>
        <w:rPr>
          <w:rFonts w:ascii="Times New Roman" w:hAnsi="Times New Roman"/>
          <w:sz w:val="24"/>
          <w:szCs w:val="24"/>
        </w:rPr>
      </w:pPr>
    </w:p>
    <w:p w:rsidR="00366D43" w:rsidRDefault="00366D43" w:rsidP="001F004A">
      <w:pPr>
        <w:spacing w:line="360" w:lineRule="auto"/>
        <w:jc w:val="both"/>
        <w:rPr>
          <w:rFonts w:ascii="Times New Roman" w:hAnsi="Times New Roman"/>
          <w:sz w:val="24"/>
          <w:szCs w:val="24"/>
        </w:rPr>
      </w:pPr>
    </w:p>
    <w:p w:rsidR="00366D43" w:rsidRPr="00366D43" w:rsidRDefault="00366D43" w:rsidP="00366D43">
      <w:pPr>
        <w:suppressAutoHyphens/>
        <w:autoSpaceDN w:val="0"/>
        <w:spacing w:line="240" w:lineRule="auto"/>
        <w:jc w:val="center"/>
        <w:textAlignment w:val="baseline"/>
        <w:rPr>
          <w:rFonts w:ascii="Times New Roman" w:eastAsia="Calibri" w:hAnsi="Times New Roman" w:cs="Times New Roman"/>
          <w:sz w:val="40"/>
          <w:szCs w:val="40"/>
          <w:u w:val="single"/>
        </w:rPr>
      </w:pPr>
      <w:r w:rsidRPr="00366D43">
        <w:rPr>
          <w:rFonts w:ascii="Times New Roman" w:eastAsia="Calibri" w:hAnsi="Times New Roman" w:cs="Times New Roman"/>
          <w:sz w:val="40"/>
          <w:szCs w:val="40"/>
          <w:u w:val="single"/>
        </w:rPr>
        <w:t>Reference List</w:t>
      </w:r>
    </w:p>
    <w:p w:rsidR="00366D43" w:rsidRPr="00366D43" w:rsidRDefault="00366D43" w:rsidP="00366D43">
      <w:pPr>
        <w:suppressAutoHyphens/>
        <w:autoSpaceDN w:val="0"/>
        <w:spacing w:line="240" w:lineRule="auto"/>
        <w:jc w:val="both"/>
        <w:textAlignment w:val="baseline"/>
        <w:rPr>
          <w:rFonts w:ascii="Times New Roman" w:eastAsia="Calibri" w:hAnsi="Times New Roman" w:cs="Times New Roman"/>
          <w:sz w:val="28"/>
          <w:szCs w:val="28"/>
        </w:rPr>
      </w:pPr>
    </w:p>
    <w:p w:rsidR="00366D43" w:rsidRPr="00366D43" w:rsidRDefault="00366D43" w:rsidP="00366D43">
      <w:pPr>
        <w:rPr>
          <w:rFonts w:ascii="Times New Roman" w:hAnsi="Times New Roman" w:cs="Times New Roman"/>
          <w:sz w:val="24"/>
          <w:szCs w:val="24"/>
        </w:rPr>
      </w:pPr>
      <w:r w:rsidRPr="00366D43">
        <w:rPr>
          <w:rFonts w:ascii="Times New Roman" w:hAnsi="Times New Roman" w:cs="Times New Roman"/>
          <w:sz w:val="24"/>
          <w:szCs w:val="24"/>
        </w:rPr>
        <w:t xml:space="preserve">Adams K (2009) </w:t>
      </w:r>
      <w:r w:rsidRPr="00366D43">
        <w:rPr>
          <w:rFonts w:ascii="Times New Roman" w:hAnsi="Times New Roman" w:cs="Times New Roman"/>
          <w:sz w:val="24"/>
          <w:szCs w:val="24"/>
          <w:u w:val="single"/>
        </w:rPr>
        <w:t>Behaviour for Learning in Primary</w:t>
      </w:r>
      <w:r w:rsidRPr="00366D43">
        <w:rPr>
          <w:rFonts w:ascii="Times New Roman" w:hAnsi="Times New Roman" w:cs="Times New Roman"/>
          <w:sz w:val="24"/>
          <w:szCs w:val="24"/>
        </w:rPr>
        <w:t xml:space="preserve"> School Learning Matters Exeter p.31</w:t>
      </w:r>
    </w:p>
    <w:p w:rsidR="00366D43" w:rsidRPr="00366D43" w:rsidRDefault="00366D43" w:rsidP="00366D43">
      <w:pPr>
        <w:rPr>
          <w:rFonts w:ascii="Times New Roman" w:hAnsi="Times New Roman" w:cs="Times New Roman"/>
          <w:sz w:val="24"/>
          <w:szCs w:val="24"/>
        </w:rPr>
      </w:pPr>
    </w:p>
    <w:p w:rsidR="00366D43" w:rsidRPr="00366D43" w:rsidRDefault="00366D43" w:rsidP="00366D43">
      <w:pPr>
        <w:rPr>
          <w:rFonts w:ascii="Times New Roman" w:hAnsi="Times New Roman" w:cs="Times New Roman"/>
          <w:sz w:val="24"/>
          <w:szCs w:val="24"/>
        </w:rPr>
      </w:pPr>
      <w:r w:rsidRPr="00366D43">
        <w:rPr>
          <w:rFonts w:ascii="Times New Roman" w:hAnsi="Times New Roman" w:cs="Times New Roman"/>
          <w:sz w:val="24"/>
          <w:szCs w:val="24"/>
        </w:rPr>
        <w:t xml:space="preserve">Coleman, J, S. (1991) A Federal Report on Parental Involvement Coleman, James, S. The Education Digest; Ann Arbor Vol 57, iss.3. (Nov 1991): 3  </w:t>
      </w:r>
    </w:p>
    <w:p w:rsidR="00366D43" w:rsidRPr="00366D43" w:rsidRDefault="00366D43" w:rsidP="00366D43">
      <w:pPr>
        <w:rPr>
          <w:rFonts w:ascii="Times New Roman" w:hAnsi="Times New Roman" w:cs="Times New Roman"/>
          <w:sz w:val="24"/>
          <w:szCs w:val="24"/>
        </w:rPr>
      </w:pPr>
    </w:p>
    <w:p w:rsidR="00366D43" w:rsidRPr="00366D43" w:rsidRDefault="00366D43" w:rsidP="00366D43">
      <w:pPr>
        <w:rPr>
          <w:rFonts w:ascii="Times New Roman" w:hAnsi="Times New Roman" w:cs="Times New Roman"/>
          <w:sz w:val="24"/>
          <w:szCs w:val="24"/>
        </w:rPr>
      </w:pPr>
      <w:r w:rsidRPr="00366D43">
        <w:rPr>
          <w:rFonts w:ascii="Times New Roman" w:hAnsi="Times New Roman" w:cs="Times New Roman"/>
          <w:sz w:val="24"/>
          <w:szCs w:val="24"/>
        </w:rPr>
        <w:t xml:space="preserve">Donaldson, G. (2015) Donaldson Report – Successful Future – Independent Review of Curriculum and Assessment Arrangement in Wales – NASUWT </w:t>
      </w:r>
      <w:hyperlink r:id="rId5" w:history="1">
        <w:r w:rsidRPr="00366D43">
          <w:rPr>
            <w:rFonts w:ascii="Times New Roman" w:hAnsi="Times New Roman" w:cs="Times New Roman"/>
            <w:color w:val="0563C1"/>
            <w:sz w:val="24"/>
            <w:szCs w:val="24"/>
            <w:u w:val="single"/>
          </w:rPr>
          <w:t>https://www/nasuwt.org.uk&gt;asset</w:t>
        </w:r>
      </w:hyperlink>
      <w:r w:rsidRPr="00366D43">
        <w:rPr>
          <w:rFonts w:ascii="Times New Roman" w:hAnsi="Times New Roman" w:cs="Times New Roman"/>
          <w:sz w:val="24"/>
          <w:szCs w:val="24"/>
        </w:rPr>
        <w:t xml:space="preserve"> (Accessed 9</w:t>
      </w:r>
      <w:r w:rsidRPr="00366D43">
        <w:rPr>
          <w:rFonts w:ascii="Times New Roman" w:hAnsi="Times New Roman" w:cs="Times New Roman"/>
          <w:sz w:val="24"/>
          <w:szCs w:val="24"/>
          <w:vertAlign w:val="superscript"/>
        </w:rPr>
        <w:t>th</w:t>
      </w:r>
      <w:r w:rsidRPr="00366D43">
        <w:rPr>
          <w:rFonts w:ascii="Times New Roman" w:hAnsi="Times New Roman" w:cs="Times New Roman"/>
          <w:sz w:val="24"/>
          <w:szCs w:val="24"/>
        </w:rPr>
        <w:t xml:space="preserve"> February 2019) </w:t>
      </w:r>
    </w:p>
    <w:p w:rsidR="00366D43" w:rsidRPr="00366D43" w:rsidRDefault="00366D43" w:rsidP="00366D43">
      <w:pPr>
        <w:rPr>
          <w:rFonts w:ascii="Times New Roman" w:hAnsi="Times New Roman" w:cs="Times New Roman"/>
          <w:sz w:val="24"/>
          <w:szCs w:val="24"/>
        </w:rPr>
      </w:pPr>
    </w:p>
    <w:p w:rsidR="00366D43" w:rsidRPr="00366D43" w:rsidRDefault="00366D43" w:rsidP="00366D43">
      <w:pPr>
        <w:rPr>
          <w:rFonts w:ascii="Times New Roman" w:hAnsi="Times New Roman" w:cs="Times New Roman"/>
          <w:sz w:val="24"/>
          <w:szCs w:val="24"/>
        </w:rPr>
      </w:pPr>
      <w:r w:rsidRPr="00366D43">
        <w:rPr>
          <w:rFonts w:ascii="Times New Roman" w:hAnsi="Times New Roman" w:cs="Times New Roman"/>
          <w:sz w:val="24"/>
          <w:szCs w:val="24"/>
        </w:rPr>
        <w:t xml:space="preserve">Estyn (2009) Advice on School Partnerships – Estyn </w:t>
      </w:r>
      <w:hyperlink w:history="1">
        <w:r w:rsidRPr="00366D43">
          <w:rPr>
            <w:rFonts w:ascii="Times New Roman" w:hAnsi="Times New Roman" w:cs="Times New Roman"/>
            <w:color w:val="0563C1"/>
            <w:sz w:val="24"/>
            <w:szCs w:val="24"/>
            <w:u w:val="single"/>
          </w:rPr>
          <w:t>https://wwwestyn.gov.wales.&gt;documents</w:t>
        </w:r>
      </w:hyperlink>
      <w:r w:rsidRPr="00366D43">
        <w:rPr>
          <w:rFonts w:ascii="Times New Roman" w:hAnsi="Times New Roman" w:cs="Times New Roman"/>
          <w:sz w:val="24"/>
          <w:szCs w:val="24"/>
        </w:rPr>
        <w:t xml:space="preserve"> (Accessed 31</w:t>
      </w:r>
      <w:r w:rsidRPr="00366D43">
        <w:rPr>
          <w:rFonts w:ascii="Times New Roman" w:hAnsi="Times New Roman" w:cs="Times New Roman"/>
          <w:sz w:val="24"/>
          <w:szCs w:val="24"/>
          <w:vertAlign w:val="superscript"/>
        </w:rPr>
        <w:t>st</w:t>
      </w:r>
      <w:r w:rsidRPr="00366D43">
        <w:rPr>
          <w:rFonts w:ascii="Times New Roman" w:hAnsi="Times New Roman" w:cs="Times New Roman"/>
          <w:sz w:val="24"/>
          <w:szCs w:val="24"/>
        </w:rPr>
        <w:t xml:space="preserve"> January 2019) p. 12</w:t>
      </w:r>
    </w:p>
    <w:p w:rsidR="00366D43" w:rsidRPr="00366D43" w:rsidRDefault="00366D43" w:rsidP="00366D43">
      <w:pPr>
        <w:jc w:val="both"/>
        <w:rPr>
          <w:rFonts w:ascii="Times New Roman" w:hAnsi="Times New Roman" w:cs="Times New Roman"/>
          <w:sz w:val="24"/>
          <w:szCs w:val="24"/>
        </w:rPr>
      </w:pPr>
    </w:p>
    <w:p w:rsidR="00366D43" w:rsidRPr="00366D43" w:rsidRDefault="00366D43" w:rsidP="00366D43">
      <w:pPr>
        <w:rPr>
          <w:rFonts w:ascii="Times New Roman" w:hAnsi="Times New Roman" w:cs="Times New Roman"/>
          <w:sz w:val="24"/>
          <w:szCs w:val="24"/>
        </w:rPr>
      </w:pPr>
      <w:r w:rsidRPr="00366D43">
        <w:rPr>
          <w:rFonts w:ascii="Times New Roman" w:hAnsi="Times New Roman" w:cs="Times New Roman"/>
          <w:sz w:val="24"/>
          <w:szCs w:val="24"/>
        </w:rPr>
        <w:t xml:space="preserve">Estyn (2016) Building Partnerships with families | Estyn </w:t>
      </w:r>
      <w:hyperlink w:history="1">
        <w:r w:rsidRPr="00366D43">
          <w:rPr>
            <w:rFonts w:ascii="Times New Roman" w:hAnsi="Times New Roman" w:cs="Times New Roman"/>
            <w:color w:val="0563C1"/>
            <w:sz w:val="24"/>
            <w:szCs w:val="24"/>
            <w:u w:val="single"/>
          </w:rPr>
          <w:t>https://www.estyn.gov.wales&gt;building.p</w:t>
        </w:r>
      </w:hyperlink>
      <w:r w:rsidRPr="00366D43">
        <w:rPr>
          <w:rFonts w:ascii="Times New Roman" w:hAnsi="Times New Roman" w:cs="Times New Roman"/>
          <w:sz w:val="24"/>
          <w:szCs w:val="24"/>
        </w:rPr>
        <w:t xml:space="preserve"> (Accessed 1</w:t>
      </w:r>
      <w:r w:rsidRPr="00366D43">
        <w:rPr>
          <w:rFonts w:ascii="Times New Roman" w:hAnsi="Times New Roman" w:cs="Times New Roman"/>
          <w:sz w:val="24"/>
          <w:szCs w:val="24"/>
          <w:vertAlign w:val="superscript"/>
        </w:rPr>
        <w:t>st</w:t>
      </w:r>
      <w:r w:rsidRPr="00366D43">
        <w:rPr>
          <w:rFonts w:ascii="Times New Roman" w:hAnsi="Times New Roman" w:cs="Times New Roman"/>
          <w:sz w:val="24"/>
          <w:szCs w:val="24"/>
        </w:rPr>
        <w:t xml:space="preserve"> February 2019)</w:t>
      </w:r>
    </w:p>
    <w:p w:rsidR="00366D43" w:rsidRPr="00366D43" w:rsidRDefault="00366D43" w:rsidP="00366D43">
      <w:pPr>
        <w:rPr>
          <w:rFonts w:ascii="Times New Roman" w:hAnsi="Times New Roman" w:cs="Times New Roman"/>
          <w:sz w:val="24"/>
          <w:szCs w:val="24"/>
        </w:rPr>
      </w:pPr>
    </w:p>
    <w:p w:rsidR="00366D43" w:rsidRPr="00366D43" w:rsidRDefault="00366D43" w:rsidP="00366D43">
      <w:pPr>
        <w:rPr>
          <w:rFonts w:ascii="Times New Roman" w:hAnsi="Times New Roman" w:cs="Times New Roman"/>
          <w:sz w:val="24"/>
          <w:szCs w:val="24"/>
        </w:rPr>
      </w:pPr>
      <w:r w:rsidRPr="00366D43">
        <w:rPr>
          <w:rFonts w:ascii="Times New Roman" w:hAnsi="Times New Roman" w:cs="Times New Roman"/>
          <w:sz w:val="24"/>
          <w:szCs w:val="24"/>
        </w:rPr>
        <w:t xml:space="preserve">Estyn (2009) Good Practice in Parental Involvement in Primary Schools – April 2009 | Estyn </w:t>
      </w:r>
      <w:hyperlink w:history="1">
        <w:r w:rsidRPr="00366D43">
          <w:rPr>
            <w:rFonts w:ascii="Times New Roman" w:hAnsi="Times New Roman" w:cs="Times New Roman"/>
            <w:color w:val="0563C1"/>
            <w:sz w:val="24"/>
            <w:szCs w:val="24"/>
            <w:u w:val="single"/>
          </w:rPr>
          <w:t>https://www.estyn.gov.wales&gt;good-prac</w:t>
        </w:r>
      </w:hyperlink>
      <w:r w:rsidRPr="00366D43">
        <w:rPr>
          <w:rFonts w:ascii="Times New Roman" w:hAnsi="Times New Roman" w:cs="Times New Roman"/>
          <w:sz w:val="24"/>
          <w:szCs w:val="24"/>
        </w:rPr>
        <w:t xml:space="preserve"> (Accessed 7</w:t>
      </w:r>
      <w:r w:rsidRPr="00366D43">
        <w:rPr>
          <w:rFonts w:ascii="Times New Roman" w:hAnsi="Times New Roman" w:cs="Times New Roman"/>
          <w:sz w:val="24"/>
          <w:szCs w:val="24"/>
          <w:vertAlign w:val="superscript"/>
        </w:rPr>
        <w:t>th</w:t>
      </w:r>
      <w:r w:rsidRPr="00366D43">
        <w:rPr>
          <w:rFonts w:ascii="Times New Roman" w:hAnsi="Times New Roman" w:cs="Times New Roman"/>
          <w:sz w:val="24"/>
          <w:szCs w:val="24"/>
        </w:rPr>
        <w:t xml:space="preserve"> February 2019) p.1</w:t>
      </w:r>
    </w:p>
    <w:p w:rsidR="00366D43" w:rsidRPr="00366D43" w:rsidRDefault="00366D43" w:rsidP="00366D43">
      <w:pPr>
        <w:rPr>
          <w:rFonts w:ascii="Times New Roman" w:hAnsi="Times New Roman" w:cs="Times New Roman"/>
          <w:sz w:val="24"/>
          <w:szCs w:val="24"/>
        </w:rPr>
      </w:pPr>
    </w:p>
    <w:p w:rsidR="00366D43" w:rsidRPr="00366D43" w:rsidRDefault="00366D43" w:rsidP="00366D43">
      <w:pPr>
        <w:rPr>
          <w:rFonts w:ascii="Times New Roman" w:hAnsi="Times New Roman" w:cs="Times New Roman"/>
          <w:sz w:val="24"/>
          <w:szCs w:val="24"/>
        </w:rPr>
      </w:pPr>
      <w:r w:rsidRPr="00366D43">
        <w:rPr>
          <w:rFonts w:ascii="Times New Roman" w:hAnsi="Times New Roman" w:cs="Times New Roman"/>
          <w:sz w:val="24"/>
          <w:szCs w:val="24"/>
        </w:rPr>
        <w:t xml:space="preserve">Estyn, (2015) Supplementary guidance – equality – Estyn </w:t>
      </w:r>
      <w:hyperlink w:history="1">
        <w:r w:rsidRPr="00366D43">
          <w:rPr>
            <w:rFonts w:ascii="Times New Roman" w:hAnsi="Times New Roman" w:cs="Times New Roman"/>
            <w:color w:val="0563C1" w:themeColor="hyperlink"/>
            <w:sz w:val="24"/>
            <w:szCs w:val="24"/>
            <w:u w:val="single"/>
          </w:rPr>
          <w:t>https://www.estyn.gov.wales&gt;documents</w:t>
        </w:r>
      </w:hyperlink>
      <w:r w:rsidRPr="00366D43">
        <w:rPr>
          <w:rFonts w:ascii="Times New Roman" w:hAnsi="Times New Roman" w:cs="Times New Roman"/>
          <w:sz w:val="24"/>
          <w:szCs w:val="24"/>
        </w:rPr>
        <w:t xml:space="preserve"> (Accessed 27</w:t>
      </w:r>
      <w:r w:rsidRPr="00366D43">
        <w:rPr>
          <w:rFonts w:ascii="Times New Roman" w:hAnsi="Times New Roman" w:cs="Times New Roman"/>
          <w:sz w:val="24"/>
          <w:szCs w:val="24"/>
          <w:vertAlign w:val="superscript"/>
        </w:rPr>
        <w:t>th</w:t>
      </w:r>
      <w:r w:rsidRPr="00366D43">
        <w:rPr>
          <w:rFonts w:ascii="Times New Roman" w:hAnsi="Times New Roman" w:cs="Times New Roman"/>
          <w:sz w:val="24"/>
          <w:szCs w:val="24"/>
        </w:rPr>
        <w:t xml:space="preserve"> January 2019) p.7 </w:t>
      </w:r>
    </w:p>
    <w:p w:rsidR="00366D43" w:rsidRPr="00366D43" w:rsidRDefault="00366D43" w:rsidP="00366D43">
      <w:pPr>
        <w:rPr>
          <w:rFonts w:ascii="Times New Roman" w:hAnsi="Times New Roman" w:cs="Times New Roman"/>
          <w:sz w:val="24"/>
          <w:szCs w:val="24"/>
        </w:rPr>
      </w:pPr>
    </w:p>
    <w:p w:rsidR="00366D43" w:rsidRPr="00366D43" w:rsidRDefault="00366D43" w:rsidP="00366D43">
      <w:pPr>
        <w:suppressAutoHyphens/>
        <w:autoSpaceDN w:val="0"/>
        <w:spacing w:line="240" w:lineRule="auto"/>
        <w:jc w:val="both"/>
        <w:textAlignment w:val="baseline"/>
        <w:rPr>
          <w:rFonts w:ascii="Calibri" w:eastAsia="Calibri" w:hAnsi="Calibri" w:cs="Times New Roman"/>
        </w:rPr>
      </w:pPr>
      <w:r w:rsidRPr="00366D43">
        <w:rPr>
          <w:rFonts w:ascii="Times New Roman" w:eastAsia="Calibri" w:hAnsi="Times New Roman" w:cs="Times New Roman"/>
          <w:sz w:val="24"/>
          <w:szCs w:val="24"/>
        </w:rPr>
        <w:lastRenderedPageBreak/>
        <w:t xml:space="preserve">Estyn (2017) Supplementary guidance | Estyn </w:t>
      </w:r>
      <w:hyperlink w:history="1">
        <w:r w:rsidRPr="00366D43">
          <w:rPr>
            <w:rFonts w:ascii="Times New Roman" w:eastAsia="Calibri" w:hAnsi="Times New Roman" w:cs="Times New Roman"/>
            <w:color w:val="0563C1"/>
            <w:sz w:val="24"/>
            <w:szCs w:val="24"/>
            <w:u w:val="single"/>
          </w:rPr>
          <w:t>https://www.estyn.ov.wales&gt;inspection</w:t>
        </w:r>
      </w:hyperlink>
      <w:r w:rsidRPr="00366D43">
        <w:rPr>
          <w:rFonts w:ascii="Times New Roman" w:eastAsia="Calibri" w:hAnsi="Times New Roman" w:cs="Times New Roman"/>
          <w:sz w:val="24"/>
          <w:szCs w:val="24"/>
        </w:rPr>
        <w:t xml:space="preserve"> (Accessed 31</w:t>
      </w:r>
      <w:r w:rsidRPr="00366D43">
        <w:rPr>
          <w:rFonts w:ascii="Times New Roman" w:eastAsia="Calibri" w:hAnsi="Times New Roman" w:cs="Times New Roman"/>
          <w:sz w:val="24"/>
          <w:szCs w:val="24"/>
          <w:vertAlign w:val="superscript"/>
        </w:rPr>
        <w:t>st</w:t>
      </w:r>
      <w:r w:rsidRPr="00366D43">
        <w:rPr>
          <w:rFonts w:ascii="Times New Roman" w:eastAsia="Calibri" w:hAnsi="Times New Roman" w:cs="Times New Roman"/>
          <w:sz w:val="24"/>
          <w:szCs w:val="24"/>
        </w:rPr>
        <w:t xml:space="preserve"> October 2018) </w:t>
      </w:r>
    </w:p>
    <w:p w:rsidR="00366D43" w:rsidRPr="00366D43" w:rsidRDefault="00366D43" w:rsidP="00366D43">
      <w:pPr>
        <w:rPr>
          <w:rFonts w:ascii="Times New Roman" w:hAnsi="Times New Roman" w:cs="Times New Roman"/>
          <w:sz w:val="24"/>
          <w:szCs w:val="24"/>
        </w:rPr>
      </w:pPr>
    </w:p>
    <w:p w:rsidR="00366D43" w:rsidRPr="00366D43" w:rsidRDefault="00366D43" w:rsidP="00366D43">
      <w:pPr>
        <w:rPr>
          <w:rFonts w:ascii="Times New Roman" w:hAnsi="Times New Roman" w:cs="Times New Roman"/>
          <w:sz w:val="24"/>
          <w:szCs w:val="24"/>
        </w:rPr>
      </w:pPr>
    </w:p>
    <w:p w:rsidR="00366D43" w:rsidRPr="00366D43" w:rsidRDefault="00366D43" w:rsidP="00366D43">
      <w:pPr>
        <w:rPr>
          <w:rFonts w:ascii="Times New Roman" w:hAnsi="Times New Roman" w:cs="Times New Roman"/>
          <w:sz w:val="24"/>
          <w:szCs w:val="24"/>
        </w:rPr>
      </w:pPr>
      <w:r w:rsidRPr="00366D43">
        <w:rPr>
          <w:rFonts w:ascii="Times New Roman" w:hAnsi="Times New Roman" w:cs="Times New Roman"/>
          <w:sz w:val="24"/>
          <w:szCs w:val="24"/>
        </w:rPr>
        <w:t>FaCE the challenge together: Family and community engagement toolkit for schools in Wales Main guidance – Learning.Wales.gov.uk learning.gov.wales&gt;doc&gt;publications (Accessed 3</w:t>
      </w:r>
      <w:r w:rsidRPr="00366D43">
        <w:rPr>
          <w:rFonts w:ascii="Times New Roman" w:hAnsi="Times New Roman" w:cs="Times New Roman"/>
          <w:sz w:val="24"/>
          <w:szCs w:val="24"/>
          <w:vertAlign w:val="superscript"/>
        </w:rPr>
        <w:t>rd</w:t>
      </w:r>
      <w:r w:rsidRPr="00366D43">
        <w:rPr>
          <w:rFonts w:ascii="Times New Roman" w:hAnsi="Times New Roman" w:cs="Times New Roman"/>
          <w:sz w:val="24"/>
          <w:szCs w:val="24"/>
        </w:rPr>
        <w:t xml:space="preserve"> February 2019) p.6</w:t>
      </w:r>
    </w:p>
    <w:p w:rsidR="00366D43" w:rsidRPr="00366D43" w:rsidRDefault="00366D43" w:rsidP="00366D43">
      <w:pPr>
        <w:rPr>
          <w:rFonts w:ascii="Times New Roman" w:hAnsi="Times New Roman" w:cs="Times New Roman"/>
          <w:sz w:val="24"/>
          <w:szCs w:val="24"/>
        </w:rPr>
      </w:pPr>
    </w:p>
    <w:p w:rsidR="00366D43" w:rsidRPr="00366D43" w:rsidRDefault="00366D43" w:rsidP="00366D43">
      <w:pPr>
        <w:spacing w:line="360" w:lineRule="auto"/>
        <w:jc w:val="both"/>
        <w:rPr>
          <w:rFonts w:ascii="Times New Roman" w:hAnsi="Times New Roman" w:cs="Times New Roman"/>
          <w:sz w:val="24"/>
          <w:szCs w:val="24"/>
        </w:rPr>
      </w:pPr>
      <w:r w:rsidRPr="00366D43">
        <w:rPr>
          <w:rFonts w:ascii="Times New Roman" w:hAnsi="Times New Roman" w:cs="Times New Roman"/>
          <w:sz w:val="24"/>
          <w:szCs w:val="24"/>
        </w:rPr>
        <w:t xml:space="preserve">(Hargraves &amp; Fullan, 2012)  Research | EQUITABL – SCHOOL COLABERATION – UW College of Education = University of Washington </w:t>
      </w:r>
      <w:hyperlink w:history="1">
        <w:r w:rsidRPr="00366D43">
          <w:rPr>
            <w:rFonts w:ascii="Times New Roman" w:hAnsi="Times New Roman" w:cs="Times New Roman"/>
            <w:color w:val="0563C1"/>
            <w:sz w:val="24"/>
            <w:szCs w:val="24"/>
            <w:u w:val="single"/>
          </w:rPr>
          <w:t>https://www.education.uw.edu&gt;epsc</w:t>
        </w:r>
      </w:hyperlink>
      <w:r w:rsidRPr="00366D43">
        <w:rPr>
          <w:rFonts w:ascii="Times New Roman" w:hAnsi="Times New Roman" w:cs="Times New Roman"/>
          <w:sz w:val="24"/>
          <w:szCs w:val="24"/>
        </w:rPr>
        <w:t xml:space="preserve"> (Accessed 4</w:t>
      </w:r>
      <w:r w:rsidRPr="00366D43">
        <w:rPr>
          <w:rFonts w:ascii="Times New Roman" w:hAnsi="Times New Roman" w:cs="Times New Roman"/>
          <w:sz w:val="24"/>
          <w:szCs w:val="24"/>
          <w:vertAlign w:val="superscript"/>
        </w:rPr>
        <w:t>th</w:t>
      </w:r>
      <w:r w:rsidRPr="00366D43">
        <w:rPr>
          <w:rFonts w:ascii="Times New Roman" w:hAnsi="Times New Roman" w:cs="Times New Roman"/>
          <w:sz w:val="24"/>
          <w:szCs w:val="24"/>
        </w:rPr>
        <w:t xml:space="preserve"> February 2019) </w:t>
      </w:r>
    </w:p>
    <w:p w:rsidR="00366D43" w:rsidRPr="00366D43" w:rsidRDefault="00366D43" w:rsidP="00366D43">
      <w:pPr>
        <w:rPr>
          <w:rFonts w:ascii="Times New Roman" w:hAnsi="Times New Roman" w:cs="Times New Roman"/>
          <w:sz w:val="24"/>
          <w:szCs w:val="24"/>
        </w:rPr>
      </w:pPr>
    </w:p>
    <w:p w:rsidR="00366D43" w:rsidRPr="00366D43" w:rsidRDefault="00366D43" w:rsidP="00366D43">
      <w:pPr>
        <w:rPr>
          <w:rFonts w:ascii="Times New Roman" w:hAnsi="Times New Roman" w:cs="Times New Roman"/>
          <w:sz w:val="24"/>
          <w:szCs w:val="24"/>
        </w:rPr>
      </w:pPr>
      <w:r w:rsidRPr="00366D43">
        <w:rPr>
          <w:rFonts w:ascii="Times New Roman" w:hAnsi="Times New Roman" w:cs="Times New Roman"/>
          <w:sz w:val="24"/>
          <w:szCs w:val="24"/>
        </w:rPr>
        <w:t xml:space="preserve">Haslam, L, Wilkin, Y, Kellet, E. (2006) </w:t>
      </w:r>
      <w:r w:rsidRPr="00366D43">
        <w:rPr>
          <w:rFonts w:ascii="Times New Roman" w:hAnsi="Times New Roman" w:cs="Times New Roman"/>
          <w:sz w:val="24"/>
          <w:szCs w:val="24"/>
          <w:u w:val="single"/>
        </w:rPr>
        <w:t>English As An Additional Language</w:t>
      </w:r>
      <w:r w:rsidRPr="00366D43">
        <w:rPr>
          <w:rFonts w:ascii="Times New Roman" w:hAnsi="Times New Roman" w:cs="Times New Roman"/>
          <w:sz w:val="24"/>
          <w:szCs w:val="24"/>
        </w:rPr>
        <w:t xml:space="preserve"> Meeting The Challenge In The Classroom Fulton London  </w:t>
      </w:r>
    </w:p>
    <w:p w:rsidR="00366D43" w:rsidRPr="00366D43" w:rsidRDefault="00366D43" w:rsidP="00366D43">
      <w:pPr>
        <w:rPr>
          <w:rFonts w:ascii="Times New Roman" w:hAnsi="Times New Roman" w:cs="Times New Roman"/>
          <w:sz w:val="24"/>
          <w:szCs w:val="24"/>
        </w:rPr>
      </w:pPr>
    </w:p>
    <w:p w:rsidR="00366D43" w:rsidRPr="00366D43" w:rsidRDefault="00366D43" w:rsidP="00366D43">
      <w:pPr>
        <w:rPr>
          <w:rFonts w:ascii="Times New Roman" w:hAnsi="Times New Roman" w:cs="Times New Roman"/>
          <w:sz w:val="24"/>
          <w:szCs w:val="24"/>
        </w:rPr>
      </w:pPr>
      <w:r w:rsidRPr="00366D43">
        <w:rPr>
          <w:rFonts w:ascii="Times New Roman" w:hAnsi="Times New Roman" w:cs="Times New Roman"/>
          <w:sz w:val="24"/>
          <w:szCs w:val="24"/>
        </w:rPr>
        <w:t xml:space="preserve">Inclusive Education in the UK (2018) No discrimination on grounds of disability and special educational needs – Centre for Studies on Inclusive Education </w:t>
      </w:r>
      <w:hyperlink w:history="1">
        <w:r w:rsidRPr="00366D43">
          <w:rPr>
            <w:rFonts w:ascii="Times New Roman" w:hAnsi="Times New Roman" w:cs="Times New Roman"/>
            <w:color w:val="0563C1"/>
            <w:sz w:val="24"/>
            <w:szCs w:val="24"/>
            <w:u w:val="single"/>
          </w:rPr>
          <w:t>www.csie.org.uk&gt;inclusive&gt;education</w:t>
        </w:r>
      </w:hyperlink>
      <w:r w:rsidRPr="00366D43">
        <w:rPr>
          <w:rFonts w:ascii="Times New Roman" w:hAnsi="Times New Roman" w:cs="Times New Roman"/>
          <w:sz w:val="24"/>
          <w:szCs w:val="24"/>
        </w:rPr>
        <w:t xml:space="preserve"> (Accessed 27</w:t>
      </w:r>
      <w:r w:rsidRPr="00366D43">
        <w:rPr>
          <w:rFonts w:ascii="Times New Roman" w:hAnsi="Times New Roman" w:cs="Times New Roman"/>
          <w:sz w:val="24"/>
          <w:szCs w:val="24"/>
          <w:vertAlign w:val="superscript"/>
        </w:rPr>
        <w:t>th</w:t>
      </w:r>
      <w:r w:rsidRPr="00366D43">
        <w:rPr>
          <w:rFonts w:ascii="Times New Roman" w:hAnsi="Times New Roman" w:cs="Times New Roman"/>
          <w:sz w:val="24"/>
          <w:szCs w:val="24"/>
        </w:rPr>
        <w:t xml:space="preserve"> January 2019) </w:t>
      </w:r>
    </w:p>
    <w:p w:rsidR="00366D43" w:rsidRPr="00366D43" w:rsidRDefault="00366D43" w:rsidP="00366D43">
      <w:pPr>
        <w:rPr>
          <w:rFonts w:ascii="Times New Roman" w:hAnsi="Times New Roman" w:cs="Times New Roman"/>
          <w:sz w:val="24"/>
          <w:szCs w:val="24"/>
        </w:rPr>
      </w:pPr>
    </w:p>
    <w:p w:rsidR="00366D43" w:rsidRPr="00366D43" w:rsidRDefault="00366D43" w:rsidP="00366D43">
      <w:pPr>
        <w:jc w:val="both"/>
        <w:rPr>
          <w:rFonts w:ascii="Times New Roman" w:hAnsi="Times New Roman" w:cs="Times New Roman"/>
          <w:sz w:val="24"/>
          <w:szCs w:val="24"/>
        </w:rPr>
      </w:pPr>
      <w:r w:rsidRPr="00366D43">
        <w:rPr>
          <w:rFonts w:ascii="Times New Roman" w:hAnsi="Times New Roman" w:cs="Times New Roman"/>
          <w:sz w:val="24"/>
          <w:szCs w:val="24"/>
        </w:rPr>
        <w:t xml:space="preserve">Maguire, J, Brunner, R, Stalker, K, Mitchell, J. (2009) Disabled parents’ involvement in their children’s education: an examination of good practice. Journal of Publication Strathprints record </w:t>
      </w:r>
      <w:hyperlink r:id="rId6" w:history="1">
        <w:r w:rsidRPr="00366D43">
          <w:rPr>
            <w:rFonts w:ascii="Times New Roman" w:hAnsi="Times New Roman" w:cs="Times New Roman"/>
            <w:color w:val="0563C1"/>
            <w:sz w:val="24"/>
            <w:szCs w:val="24"/>
            <w:u w:val="single"/>
          </w:rPr>
          <w:t>https://strathprint.strath.ac.uk/id/eprint/26425</w:t>
        </w:r>
      </w:hyperlink>
      <w:r w:rsidRPr="00366D43">
        <w:rPr>
          <w:rFonts w:ascii="Times New Roman" w:hAnsi="Times New Roman" w:cs="Times New Roman"/>
          <w:sz w:val="24"/>
          <w:szCs w:val="24"/>
        </w:rPr>
        <w:t xml:space="preserve"> (Accessed 27</w:t>
      </w:r>
      <w:r w:rsidRPr="00366D43">
        <w:rPr>
          <w:rFonts w:ascii="Times New Roman" w:hAnsi="Times New Roman" w:cs="Times New Roman"/>
          <w:sz w:val="24"/>
          <w:szCs w:val="24"/>
          <w:vertAlign w:val="superscript"/>
        </w:rPr>
        <w:t xml:space="preserve">th </w:t>
      </w:r>
      <w:r w:rsidRPr="00366D43">
        <w:rPr>
          <w:rFonts w:ascii="Times New Roman" w:hAnsi="Times New Roman" w:cs="Times New Roman"/>
          <w:sz w:val="24"/>
          <w:szCs w:val="24"/>
        </w:rPr>
        <w:t xml:space="preserve">January 2019) </w:t>
      </w:r>
    </w:p>
    <w:p w:rsidR="00366D43" w:rsidRPr="00366D43" w:rsidRDefault="00366D43" w:rsidP="00366D43">
      <w:pPr>
        <w:jc w:val="both"/>
        <w:rPr>
          <w:rFonts w:ascii="Times New Roman" w:hAnsi="Times New Roman" w:cs="Times New Roman"/>
          <w:sz w:val="24"/>
          <w:szCs w:val="24"/>
        </w:rPr>
      </w:pPr>
    </w:p>
    <w:p w:rsidR="00366D43" w:rsidRPr="00366D43" w:rsidRDefault="00366D43" w:rsidP="00366D43">
      <w:pPr>
        <w:suppressAutoHyphens/>
        <w:autoSpaceDN w:val="0"/>
        <w:spacing w:line="244" w:lineRule="auto"/>
        <w:jc w:val="both"/>
        <w:textAlignment w:val="baseline"/>
        <w:rPr>
          <w:rFonts w:ascii="Times New Roman" w:eastAsia="Calibri" w:hAnsi="Times New Roman" w:cs="Times New Roman"/>
          <w:sz w:val="24"/>
          <w:szCs w:val="24"/>
        </w:rPr>
      </w:pPr>
      <w:r w:rsidRPr="00366D43">
        <w:rPr>
          <w:rFonts w:ascii="Times New Roman" w:eastAsia="Calibri" w:hAnsi="Times New Roman" w:cs="Times New Roman"/>
          <w:sz w:val="24"/>
          <w:szCs w:val="24"/>
        </w:rPr>
        <w:t xml:space="preserve">Maslow, A. (1954) </w:t>
      </w:r>
      <w:hyperlink w:history="1">
        <w:r w:rsidRPr="00366D43">
          <w:rPr>
            <w:rFonts w:ascii="Times New Roman" w:eastAsia="Calibri" w:hAnsi="Times New Roman" w:cs="Times New Roman"/>
            <w:color w:val="0563C1"/>
            <w:sz w:val="24"/>
            <w:szCs w:val="24"/>
            <w:u w:val="single"/>
          </w:rPr>
          <w:t>http://www.iccb.org.pdfs&gt;adulted</w:t>
        </w:r>
      </w:hyperlink>
      <w:r w:rsidRPr="00366D43">
        <w:rPr>
          <w:rFonts w:ascii="Times New Roman" w:eastAsia="Calibri" w:hAnsi="Times New Roman" w:cs="Times New Roman"/>
          <w:sz w:val="24"/>
          <w:szCs w:val="24"/>
        </w:rPr>
        <w:t xml:space="preserve">  by W Huitt -2007 – cited by 726 – Related articles Maslow posited a hierarchy of human needs based on two groupings deficiency needs ….pdf..Soper, B, Milford, G, &amp; Rosenthal, G. (1995) Belief when evidence does not support theory Psychology. (Accessed 31</w:t>
      </w:r>
      <w:r w:rsidRPr="00366D43">
        <w:rPr>
          <w:rFonts w:ascii="Times New Roman" w:eastAsia="Calibri" w:hAnsi="Times New Roman" w:cs="Times New Roman"/>
          <w:sz w:val="24"/>
          <w:szCs w:val="24"/>
          <w:vertAlign w:val="superscript"/>
        </w:rPr>
        <w:t>st</w:t>
      </w:r>
      <w:r w:rsidRPr="00366D43">
        <w:rPr>
          <w:rFonts w:ascii="Times New Roman" w:eastAsia="Calibri" w:hAnsi="Times New Roman" w:cs="Times New Roman"/>
          <w:sz w:val="24"/>
          <w:szCs w:val="24"/>
        </w:rPr>
        <w:t xml:space="preserve"> January 2019)  </w:t>
      </w:r>
    </w:p>
    <w:p w:rsidR="00366D43" w:rsidRPr="00366D43" w:rsidRDefault="00366D43" w:rsidP="00366D43">
      <w:pPr>
        <w:suppressAutoHyphens/>
        <w:autoSpaceDN w:val="0"/>
        <w:spacing w:line="256" w:lineRule="auto"/>
        <w:jc w:val="both"/>
        <w:textAlignment w:val="baseline"/>
        <w:rPr>
          <w:rFonts w:ascii="Times New Roman" w:eastAsia="Calibri" w:hAnsi="Times New Roman" w:cs="Times New Roman"/>
          <w:sz w:val="24"/>
          <w:szCs w:val="24"/>
        </w:rPr>
      </w:pPr>
    </w:p>
    <w:p w:rsidR="00366D43" w:rsidRPr="00366D43" w:rsidRDefault="00366D43" w:rsidP="00366D43">
      <w:pPr>
        <w:suppressAutoHyphens/>
        <w:autoSpaceDN w:val="0"/>
        <w:spacing w:line="256" w:lineRule="auto"/>
        <w:jc w:val="both"/>
        <w:textAlignment w:val="baseline"/>
        <w:rPr>
          <w:rFonts w:ascii="Times New Roman" w:eastAsia="Calibri" w:hAnsi="Times New Roman" w:cs="Times New Roman"/>
          <w:sz w:val="24"/>
          <w:szCs w:val="24"/>
        </w:rPr>
      </w:pPr>
      <w:r w:rsidRPr="00366D43">
        <w:rPr>
          <w:rFonts w:ascii="Times New Roman" w:eastAsia="Calibri" w:hAnsi="Times New Roman" w:cs="Times New Roman"/>
          <w:sz w:val="24"/>
          <w:szCs w:val="24"/>
        </w:rPr>
        <w:t xml:space="preserve">McLeod, S. (2014) Bandura’s (1961) Bobo Doll Experiment | Simply Psychology </w:t>
      </w:r>
      <w:hyperlink w:history="1">
        <w:r w:rsidRPr="00366D43">
          <w:rPr>
            <w:rFonts w:ascii="Times New Roman" w:eastAsia="Calibri" w:hAnsi="Times New Roman" w:cs="Times New Roman"/>
            <w:color w:val="0563C1"/>
            <w:sz w:val="24"/>
            <w:szCs w:val="24"/>
            <w:u w:val="single"/>
          </w:rPr>
          <w:t>https://www.simplypsychology.org&gt;bob</w:t>
        </w:r>
      </w:hyperlink>
      <w:r w:rsidRPr="00366D43">
        <w:rPr>
          <w:rFonts w:ascii="Times New Roman" w:eastAsia="Calibri" w:hAnsi="Times New Roman" w:cs="Times New Roman"/>
          <w:sz w:val="24"/>
          <w:szCs w:val="24"/>
        </w:rPr>
        <w:t xml:space="preserve"> (Accessed 26</w:t>
      </w:r>
      <w:r w:rsidRPr="00366D43">
        <w:rPr>
          <w:rFonts w:ascii="Times New Roman" w:eastAsia="Calibri" w:hAnsi="Times New Roman" w:cs="Times New Roman"/>
          <w:sz w:val="24"/>
          <w:szCs w:val="24"/>
          <w:vertAlign w:val="superscript"/>
        </w:rPr>
        <w:t>th</w:t>
      </w:r>
      <w:r w:rsidRPr="00366D43">
        <w:rPr>
          <w:rFonts w:ascii="Times New Roman" w:eastAsia="Calibri" w:hAnsi="Times New Roman" w:cs="Times New Roman"/>
          <w:sz w:val="24"/>
          <w:szCs w:val="24"/>
        </w:rPr>
        <w:t xml:space="preserve"> January 2019) </w:t>
      </w:r>
    </w:p>
    <w:p w:rsidR="00366D43" w:rsidRPr="00366D43" w:rsidRDefault="00366D43" w:rsidP="00366D43">
      <w:pPr>
        <w:suppressAutoHyphens/>
        <w:autoSpaceDN w:val="0"/>
        <w:spacing w:line="244" w:lineRule="auto"/>
        <w:jc w:val="both"/>
        <w:textAlignment w:val="baseline"/>
        <w:rPr>
          <w:rFonts w:ascii="Times New Roman" w:eastAsia="Calibri" w:hAnsi="Times New Roman" w:cs="Times New Roman"/>
        </w:rPr>
      </w:pPr>
    </w:p>
    <w:p w:rsidR="00366D43" w:rsidRPr="00366D43" w:rsidRDefault="00366D43" w:rsidP="00366D43">
      <w:pPr>
        <w:suppressAutoHyphens/>
        <w:autoSpaceDN w:val="0"/>
        <w:spacing w:line="244" w:lineRule="auto"/>
        <w:textAlignment w:val="baseline"/>
        <w:rPr>
          <w:rFonts w:ascii="Times New Roman" w:eastAsia="Calibri" w:hAnsi="Times New Roman" w:cs="Times New Roman"/>
        </w:rPr>
      </w:pPr>
      <w:r w:rsidRPr="00366D43">
        <w:rPr>
          <w:rFonts w:ascii="Times New Roman" w:eastAsia="Calibri" w:hAnsi="Times New Roman" w:cs="Times New Roman"/>
          <w:sz w:val="24"/>
          <w:szCs w:val="24"/>
        </w:rPr>
        <w:t xml:space="preserve">McLeod, S. (2018) Maslow’s Hierarchy of Needs | Simply Psychology </w:t>
      </w:r>
      <w:hyperlink w:history="1">
        <w:r w:rsidRPr="00366D43">
          <w:rPr>
            <w:rFonts w:ascii="Times New Roman" w:eastAsia="Calibri" w:hAnsi="Times New Roman" w:cs="Times New Roman"/>
            <w:color w:val="0563C1"/>
            <w:sz w:val="24"/>
            <w:szCs w:val="24"/>
            <w:u w:val="single"/>
          </w:rPr>
          <w:t>https://www.simplypsycology.org&gt;mas</w:t>
        </w:r>
      </w:hyperlink>
      <w:r w:rsidRPr="00366D43">
        <w:rPr>
          <w:rFonts w:ascii="Times New Roman" w:eastAsia="Calibri" w:hAnsi="Times New Roman" w:cs="Times New Roman"/>
          <w:sz w:val="24"/>
          <w:szCs w:val="24"/>
        </w:rPr>
        <w:t xml:space="preserve"> (Accessed 30</w:t>
      </w:r>
      <w:r w:rsidRPr="00366D43">
        <w:rPr>
          <w:rFonts w:ascii="Times New Roman" w:eastAsia="Calibri" w:hAnsi="Times New Roman" w:cs="Times New Roman"/>
          <w:sz w:val="24"/>
          <w:szCs w:val="24"/>
          <w:vertAlign w:val="superscript"/>
        </w:rPr>
        <w:t>th</w:t>
      </w:r>
      <w:r w:rsidRPr="00366D43">
        <w:rPr>
          <w:rFonts w:ascii="Times New Roman" w:eastAsia="Calibri" w:hAnsi="Times New Roman" w:cs="Times New Roman"/>
          <w:sz w:val="24"/>
          <w:szCs w:val="24"/>
        </w:rPr>
        <w:t xml:space="preserve"> January 2019) </w:t>
      </w:r>
    </w:p>
    <w:p w:rsidR="00366D43" w:rsidRPr="00366D43" w:rsidRDefault="00366D43" w:rsidP="00366D43">
      <w:pPr>
        <w:suppressAutoHyphens/>
        <w:autoSpaceDN w:val="0"/>
        <w:spacing w:line="256" w:lineRule="auto"/>
        <w:jc w:val="both"/>
        <w:textAlignment w:val="baseline"/>
        <w:rPr>
          <w:rFonts w:ascii="Times New Roman" w:eastAsia="Calibri" w:hAnsi="Times New Roman" w:cs="Times New Roman"/>
          <w:sz w:val="24"/>
          <w:szCs w:val="24"/>
        </w:rPr>
      </w:pPr>
    </w:p>
    <w:p w:rsidR="00366D43" w:rsidRPr="00366D43" w:rsidRDefault="00366D43" w:rsidP="00366D43">
      <w:pPr>
        <w:suppressAutoHyphens/>
        <w:autoSpaceDN w:val="0"/>
        <w:spacing w:line="256" w:lineRule="auto"/>
        <w:textAlignment w:val="baseline"/>
        <w:rPr>
          <w:rFonts w:ascii="Times New Roman" w:eastAsia="Calibri" w:hAnsi="Times New Roman" w:cs="Times New Roman"/>
          <w:sz w:val="24"/>
          <w:szCs w:val="24"/>
        </w:rPr>
      </w:pPr>
      <w:r w:rsidRPr="00366D43">
        <w:rPr>
          <w:rFonts w:ascii="Times New Roman" w:eastAsia="Calibri" w:hAnsi="Times New Roman" w:cs="Times New Roman"/>
          <w:sz w:val="24"/>
          <w:szCs w:val="24"/>
        </w:rPr>
        <w:t xml:space="preserve">McLeod, S. (2014) Vygotsky, L (1943) Simply Psychology </w:t>
      </w:r>
      <w:hyperlink w:history="1">
        <w:r w:rsidRPr="00366D43">
          <w:rPr>
            <w:rFonts w:ascii="Times New Roman" w:eastAsia="Calibri" w:hAnsi="Times New Roman" w:cs="Times New Roman"/>
            <w:color w:val="0563C1"/>
            <w:sz w:val="24"/>
            <w:szCs w:val="24"/>
            <w:u w:val="single"/>
          </w:rPr>
          <w:t>https://www.simplypsychology.org&gt;vyg</w:t>
        </w:r>
      </w:hyperlink>
      <w:r w:rsidRPr="00366D43">
        <w:rPr>
          <w:rFonts w:ascii="Times New Roman" w:eastAsia="Calibri" w:hAnsi="Times New Roman" w:cs="Times New Roman"/>
          <w:sz w:val="24"/>
          <w:szCs w:val="24"/>
        </w:rPr>
        <w:t xml:space="preserve">  (Accessed 30</w:t>
      </w:r>
      <w:r w:rsidRPr="00366D43">
        <w:rPr>
          <w:rFonts w:ascii="Times New Roman" w:eastAsia="Calibri" w:hAnsi="Times New Roman" w:cs="Times New Roman"/>
          <w:sz w:val="24"/>
          <w:szCs w:val="24"/>
          <w:vertAlign w:val="superscript"/>
        </w:rPr>
        <w:t>th</w:t>
      </w:r>
      <w:r w:rsidRPr="00366D43">
        <w:rPr>
          <w:rFonts w:ascii="Times New Roman" w:eastAsia="Calibri" w:hAnsi="Times New Roman" w:cs="Times New Roman"/>
          <w:sz w:val="24"/>
          <w:szCs w:val="24"/>
        </w:rPr>
        <w:t xml:space="preserve"> January 2019) </w:t>
      </w:r>
    </w:p>
    <w:p w:rsidR="00366D43" w:rsidRPr="00366D43" w:rsidRDefault="00366D43" w:rsidP="00366D43">
      <w:pPr>
        <w:suppressAutoHyphens/>
        <w:autoSpaceDN w:val="0"/>
        <w:spacing w:line="256" w:lineRule="auto"/>
        <w:textAlignment w:val="baseline"/>
        <w:rPr>
          <w:rFonts w:ascii="Times New Roman" w:eastAsia="Calibri" w:hAnsi="Times New Roman" w:cs="Times New Roman"/>
          <w:sz w:val="24"/>
          <w:szCs w:val="24"/>
        </w:rPr>
      </w:pPr>
    </w:p>
    <w:p w:rsidR="00366D43" w:rsidRPr="00366D43" w:rsidRDefault="00366D43" w:rsidP="00366D43">
      <w:pPr>
        <w:rPr>
          <w:rFonts w:ascii="Times New Roman" w:hAnsi="Times New Roman" w:cs="Times New Roman"/>
          <w:sz w:val="24"/>
          <w:szCs w:val="24"/>
        </w:rPr>
      </w:pPr>
      <w:r w:rsidRPr="00366D43">
        <w:rPr>
          <w:rFonts w:ascii="Times New Roman" w:hAnsi="Times New Roman" w:cs="Times New Roman"/>
          <w:sz w:val="24"/>
          <w:szCs w:val="24"/>
        </w:rPr>
        <w:t xml:space="preserve">Palermo, S. (2009) Ethnic Minority Parents Involvement in Education Exploring and Understanding Their Experiences OAI identifier: oal:dr.library.brocku.ca:10464/4218 provided by: Brock University Digital Repository Downloaded from </w:t>
      </w:r>
      <w:hyperlink r:id="rId7" w:history="1">
        <w:r w:rsidRPr="00366D43">
          <w:rPr>
            <w:rFonts w:ascii="Times New Roman" w:hAnsi="Times New Roman" w:cs="Times New Roman"/>
            <w:color w:val="0563C1"/>
            <w:sz w:val="24"/>
            <w:szCs w:val="24"/>
            <w:u w:val="single"/>
          </w:rPr>
          <w:t>https://dr.library.brocku.ca/bitstream/handle/10464/4218/Brock_Palermo_Sofia.pdf?sequence=1&amp;isAllowed=y</w:t>
        </w:r>
      </w:hyperlink>
      <w:r w:rsidRPr="00366D43">
        <w:rPr>
          <w:rFonts w:ascii="Times New Roman" w:hAnsi="Times New Roman" w:cs="Times New Roman"/>
          <w:sz w:val="24"/>
          <w:szCs w:val="24"/>
        </w:rPr>
        <w:t xml:space="preserve">  (Accessed 27</w:t>
      </w:r>
      <w:r w:rsidRPr="00366D43">
        <w:rPr>
          <w:rFonts w:ascii="Times New Roman" w:hAnsi="Times New Roman" w:cs="Times New Roman"/>
          <w:sz w:val="24"/>
          <w:szCs w:val="24"/>
          <w:vertAlign w:val="superscript"/>
        </w:rPr>
        <w:t>th</w:t>
      </w:r>
      <w:r w:rsidRPr="00366D43">
        <w:rPr>
          <w:rFonts w:ascii="Times New Roman" w:hAnsi="Times New Roman" w:cs="Times New Roman"/>
          <w:sz w:val="24"/>
          <w:szCs w:val="24"/>
        </w:rPr>
        <w:t xml:space="preserve"> January 2019)  </w:t>
      </w:r>
    </w:p>
    <w:p w:rsidR="00366D43" w:rsidRPr="00366D43" w:rsidRDefault="00366D43" w:rsidP="00366D43">
      <w:pPr>
        <w:jc w:val="both"/>
        <w:rPr>
          <w:rFonts w:ascii="Times New Roman" w:hAnsi="Times New Roman" w:cs="Times New Roman"/>
          <w:sz w:val="24"/>
          <w:szCs w:val="24"/>
        </w:rPr>
      </w:pPr>
    </w:p>
    <w:p w:rsidR="00366D43" w:rsidRPr="00366D43" w:rsidRDefault="00366D43" w:rsidP="00366D43">
      <w:pPr>
        <w:jc w:val="both"/>
        <w:rPr>
          <w:rFonts w:ascii="Times New Roman" w:hAnsi="Times New Roman" w:cs="Times New Roman"/>
          <w:sz w:val="24"/>
          <w:szCs w:val="24"/>
        </w:rPr>
      </w:pPr>
      <w:r w:rsidRPr="00366D43">
        <w:rPr>
          <w:rFonts w:ascii="Times New Roman" w:hAnsi="Times New Roman" w:cs="Times New Roman"/>
          <w:sz w:val="24"/>
          <w:szCs w:val="24"/>
        </w:rPr>
        <w:t xml:space="preserve">Pim, C. (2010) </w:t>
      </w:r>
      <w:r w:rsidRPr="00366D43">
        <w:rPr>
          <w:rFonts w:ascii="Times New Roman" w:hAnsi="Times New Roman" w:cs="Times New Roman"/>
          <w:sz w:val="24"/>
          <w:szCs w:val="24"/>
          <w:u w:val="single"/>
        </w:rPr>
        <w:t>Support children learning English as an Additional Language</w:t>
      </w:r>
      <w:r w:rsidRPr="00366D43">
        <w:rPr>
          <w:rFonts w:ascii="Times New Roman" w:hAnsi="Times New Roman" w:cs="Times New Roman"/>
          <w:sz w:val="24"/>
          <w:szCs w:val="24"/>
        </w:rPr>
        <w:t xml:space="preserve"> LDA, Findel Education Cheshire p,7</w:t>
      </w:r>
    </w:p>
    <w:p w:rsidR="00366D43" w:rsidRPr="00366D43" w:rsidRDefault="00366D43" w:rsidP="00366D43">
      <w:pPr>
        <w:jc w:val="both"/>
        <w:rPr>
          <w:rFonts w:ascii="Times New Roman" w:hAnsi="Times New Roman" w:cs="Times New Roman"/>
          <w:sz w:val="24"/>
          <w:szCs w:val="24"/>
        </w:rPr>
      </w:pPr>
    </w:p>
    <w:p w:rsidR="00366D43" w:rsidRPr="00366D43" w:rsidRDefault="00366D43" w:rsidP="00366D43">
      <w:pPr>
        <w:rPr>
          <w:rFonts w:ascii="Times New Roman" w:hAnsi="Times New Roman" w:cs="Times New Roman"/>
          <w:sz w:val="24"/>
          <w:szCs w:val="24"/>
        </w:rPr>
      </w:pPr>
      <w:r w:rsidRPr="00366D43">
        <w:rPr>
          <w:rFonts w:ascii="Times New Roman" w:hAnsi="Times New Roman" w:cs="Times New Roman"/>
          <w:sz w:val="24"/>
          <w:szCs w:val="24"/>
        </w:rPr>
        <w:t xml:space="preserve">Review of best practice in parental engagement (2011) The Department of Education. </w:t>
      </w:r>
      <w:hyperlink w:history="1">
        <w:r w:rsidRPr="00366D43">
          <w:rPr>
            <w:rFonts w:ascii="Times New Roman" w:hAnsi="Times New Roman" w:cs="Times New Roman"/>
            <w:color w:val="0563C1"/>
            <w:sz w:val="24"/>
            <w:szCs w:val="24"/>
            <w:u w:val="single"/>
          </w:rPr>
          <w:t>https://www.gov.uk&gt;publication&gt;revi</w:t>
        </w:r>
      </w:hyperlink>
      <w:r w:rsidRPr="00366D43">
        <w:rPr>
          <w:rFonts w:ascii="Times New Roman" w:hAnsi="Times New Roman" w:cs="Times New Roman"/>
          <w:sz w:val="24"/>
          <w:szCs w:val="24"/>
        </w:rPr>
        <w:t xml:space="preserve"> (Accessed 3</w:t>
      </w:r>
      <w:r w:rsidRPr="00366D43">
        <w:rPr>
          <w:rFonts w:ascii="Times New Roman" w:hAnsi="Times New Roman" w:cs="Times New Roman"/>
          <w:sz w:val="24"/>
          <w:szCs w:val="24"/>
          <w:vertAlign w:val="superscript"/>
        </w:rPr>
        <w:t>rd</w:t>
      </w:r>
      <w:r w:rsidRPr="00366D43">
        <w:rPr>
          <w:rFonts w:ascii="Times New Roman" w:hAnsi="Times New Roman" w:cs="Times New Roman"/>
          <w:sz w:val="24"/>
          <w:szCs w:val="24"/>
        </w:rPr>
        <w:t xml:space="preserve"> February 2019) p.7 </w:t>
      </w:r>
    </w:p>
    <w:p w:rsidR="00366D43" w:rsidRPr="00366D43" w:rsidRDefault="00366D43" w:rsidP="00366D43">
      <w:pPr>
        <w:rPr>
          <w:rFonts w:ascii="Times New Roman" w:hAnsi="Times New Roman" w:cs="Times New Roman"/>
          <w:sz w:val="24"/>
          <w:szCs w:val="24"/>
        </w:rPr>
      </w:pPr>
    </w:p>
    <w:p w:rsidR="00366D43" w:rsidRPr="00366D43" w:rsidRDefault="00366D43" w:rsidP="00366D43">
      <w:pPr>
        <w:rPr>
          <w:rFonts w:ascii="Times New Roman" w:hAnsi="Times New Roman" w:cs="Times New Roman"/>
          <w:sz w:val="24"/>
          <w:szCs w:val="24"/>
        </w:rPr>
      </w:pPr>
      <w:r w:rsidRPr="00366D43">
        <w:rPr>
          <w:rFonts w:ascii="Times New Roman" w:hAnsi="Times New Roman" w:cs="Times New Roman"/>
          <w:sz w:val="24"/>
          <w:szCs w:val="24"/>
        </w:rPr>
        <w:t xml:space="preserve">Rogers, B. (2009) </w:t>
      </w:r>
      <w:r w:rsidRPr="00366D43">
        <w:rPr>
          <w:rFonts w:ascii="Times New Roman" w:hAnsi="Times New Roman" w:cs="Times New Roman"/>
          <w:sz w:val="24"/>
          <w:szCs w:val="24"/>
          <w:u w:val="single"/>
        </w:rPr>
        <w:t>How to Manage Children’s Challenging Behaviour</w:t>
      </w:r>
      <w:r w:rsidRPr="00366D43">
        <w:rPr>
          <w:rFonts w:ascii="Times New Roman" w:hAnsi="Times New Roman" w:cs="Times New Roman"/>
          <w:sz w:val="24"/>
          <w:szCs w:val="24"/>
        </w:rPr>
        <w:t xml:space="preserve"> Sage London p.159 </w:t>
      </w:r>
    </w:p>
    <w:p w:rsidR="00366D43" w:rsidRPr="00366D43" w:rsidRDefault="00366D43" w:rsidP="00366D43">
      <w:pPr>
        <w:suppressAutoHyphens/>
        <w:autoSpaceDN w:val="0"/>
        <w:spacing w:line="240" w:lineRule="auto"/>
        <w:jc w:val="both"/>
        <w:textAlignment w:val="baseline"/>
        <w:rPr>
          <w:rFonts w:ascii="Times New Roman" w:eastAsia="Calibri" w:hAnsi="Times New Roman" w:cs="Times New Roman"/>
          <w:sz w:val="28"/>
          <w:szCs w:val="28"/>
        </w:rPr>
      </w:pPr>
    </w:p>
    <w:p w:rsidR="00366D43" w:rsidRPr="00366D43" w:rsidRDefault="00366D43" w:rsidP="00366D43">
      <w:pPr>
        <w:suppressAutoHyphens/>
        <w:autoSpaceDN w:val="0"/>
        <w:spacing w:line="240" w:lineRule="auto"/>
        <w:jc w:val="both"/>
        <w:textAlignment w:val="baseline"/>
        <w:rPr>
          <w:rFonts w:ascii="Calibri" w:eastAsia="Calibri" w:hAnsi="Calibri" w:cs="Times New Roman"/>
          <w:sz w:val="24"/>
          <w:szCs w:val="24"/>
        </w:rPr>
      </w:pPr>
      <w:r w:rsidRPr="00366D43">
        <w:rPr>
          <w:rFonts w:ascii="Times New Roman" w:eastAsia="Calibri" w:hAnsi="Times New Roman" w:cs="Times New Roman"/>
          <w:sz w:val="24"/>
          <w:szCs w:val="24"/>
        </w:rPr>
        <w:t xml:space="preserve">Vygotsky (1896 – 1934) A Vygotskian perspective on teachers education Journal if Curriculum Studies, 37:3,267 – 290 Article DOI: 10.1080/0022027042000328468 </w:t>
      </w:r>
      <w:hyperlink r:id="rId8" w:history="1">
        <w:r w:rsidRPr="00366D43">
          <w:rPr>
            <w:rFonts w:ascii="Times New Roman" w:eastAsia="Calibri" w:hAnsi="Times New Roman" w:cs="Times New Roman"/>
            <w:color w:val="0563C1"/>
            <w:sz w:val="24"/>
            <w:szCs w:val="24"/>
            <w:u w:val="single"/>
          </w:rPr>
          <w:t>http://www.informaworld.com/smpp/title-content=t713741620</w:t>
        </w:r>
      </w:hyperlink>
      <w:r w:rsidRPr="00366D43">
        <w:rPr>
          <w:rFonts w:ascii="Times New Roman" w:eastAsia="Calibri" w:hAnsi="Times New Roman" w:cs="Times New Roman"/>
          <w:sz w:val="24"/>
          <w:szCs w:val="24"/>
        </w:rPr>
        <w:t xml:space="preserve"> (Accessed 21</w:t>
      </w:r>
      <w:r w:rsidRPr="00366D43">
        <w:rPr>
          <w:rFonts w:ascii="Times New Roman" w:eastAsia="Calibri" w:hAnsi="Times New Roman" w:cs="Times New Roman"/>
          <w:sz w:val="24"/>
          <w:szCs w:val="24"/>
          <w:vertAlign w:val="superscript"/>
        </w:rPr>
        <w:t>st</w:t>
      </w:r>
      <w:r w:rsidRPr="00366D43">
        <w:rPr>
          <w:rFonts w:ascii="Times New Roman" w:eastAsia="Calibri" w:hAnsi="Times New Roman" w:cs="Times New Roman"/>
          <w:sz w:val="24"/>
          <w:szCs w:val="24"/>
        </w:rPr>
        <w:t xml:space="preserve"> January 2018) p. 271</w:t>
      </w:r>
    </w:p>
    <w:p w:rsidR="00366D43" w:rsidRPr="00366D43" w:rsidRDefault="00366D43" w:rsidP="00366D43">
      <w:pPr>
        <w:suppressAutoHyphens/>
        <w:autoSpaceDN w:val="0"/>
        <w:spacing w:line="240" w:lineRule="auto"/>
        <w:jc w:val="both"/>
        <w:textAlignment w:val="baseline"/>
        <w:rPr>
          <w:rFonts w:ascii="Times New Roman" w:eastAsia="Calibri" w:hAnsi="Times New Roman" w:cs="Times New Roman"/>
          <w:sz w:val="24"/>
          <w:szCs w:val="24"/>
        </w:rPr>
      </w:pPr>
    </w:p>
    <w:p w:rsidR="00366D43" w:rsidRPr="00366D43" w:rsidRDefault="00366D43" w:rsidP="00366D43">
      <w:pPr>
        <w:suppressAutoHyphens/>
        <w:autoSpaceDN w:val="0"/>
        <w:spacing w:line="240" w:lineRule="auto"/>
        <w:jc w:val="both"/>
        <w:textAlignment w:val="baseline"/>
        <w:rPr>
          <w:rFonts w:ascii="Times New Roman" w:eastAsia="Calibri" w:hAnsi="Times New Roman" w:cs="Times New Roman"/>
          <w:sz w:val="24"/>
          <w:szCs w:val="24"/>
        </w:rPr>
      </w:pPr>
      <w:r w:rsidRPr="00366D43">
        <w:rPr>
          <w:rFonts w:ascii="Times New Roman" w:eastAsia="Calibri" w:hAnsi="Times New Roman" w:cs="Times New Roman"/>
          <w:sz w:val="24"/>
          <w:szCs w:val="24"/>
        </w:rPr>
        <w:t>Vygotsky (1934) Vygotsky’s Social Constructive View on Disability: A Methodology for Inclusion Education – The A Laboratory of Comparative Human Cognition ichc.ucsd.edu&gt;mca&gt;paper&gt;Vygotsky (Accessed 14</w:t>
      </w:r>
      <w:r w:rsidRPr="00366D43">
        <w:rPr>
          <w:rFonts w:ascii="Times New Roman" w:eastAsia="Calibri" w:hAnsi="Times New Roman" w:cs="Times New Roman"/>
          <w:sz w:val="24"/>
          <w:szCs w:val="24"/>
          <w:vertAlign w:val="superscript"/>
        </w:rPr>
        <w:t>th</w:t>
      </w:r>
      <w:r w:rsidRPr="00366D43">
        <w:rPr>
          <w:rFonts w:ascii="Times New Roman" w:eastAsia="Calibri" w:hAnsi="Times New Roman" w:cs="Times New Roman"/>
          <w:sz w:val="24"/>
          <w:szCs w:val="24"/>
        </w:rPr>
        <w:t xml:space="preserve"> January 2019) p.8 </w:t>
      </w:r>
    </w:p>
    <w:p w:rsidR="00366D43" w:rsidRPr="00366D43" w:rsidRDefault="00366D43" w:rsidP="00366D43">
      <w:pPr>
        <w:suppressAutoHyphens/>
        <w:autoSpaceDN w:val="0"/>
        <w:spacing w:line="240" w:lineRule="auto"/>
        <w:jc w:val="both"/>
        <w:textAlignment w:val="baseline"/>
        <w:rPr>
          <w:rFonts w:ascii="Times New Roman" w:eastAsia="Calibri" w:hAnsi="Times New Roman" w:cs="Times New Roman"/>
        </w:rPr>
      </w:pPr>
    </w:p>
    <w:p w:rsidR="00366D43" w:rsidRPr="00366D43" w:rsidRDefault="00366D43" w:rsidP="00366D43">
      <w:pPr>
        <w:suppressAutoHyphens/>
        <w:autoSpaceDN w:val="0"/>
        <w:spacing w:line="240" w:lineRule="auto"/>
        <w:jc w:val="both"/>
        <w:textAlignment w:val="baseline"/>
        <w:rPr>
          <w:rFonts w:ascii="Times New Roman" w:eastAsia="Calibri" w:hAnsi="Times New Roman" w:cs="Times New Roman"/>
          <w:sz w:val="24"/>
          <w:szCs w:val="24"/>
        </w:rPr>
      </w:pPr>
      <w:r w:rsidRPr="00366D43">
        <w:rPr>
          <w:rFonts w:ascii="Times New Roman" w:eastAsia="Calibri" w:hAnsi="Times New Roman" w:cs="Times New Roman"/>
          <w:sz w:val="24"/>
          <w:szCs w:val="24"/>
        </w:rPr>
        <w:t xml:space="preserve">Vygotsky, L. (1978) Simply Psychology </w:t>
      </w:r>
      <w:hyperlink w:history="1">
        <w:r w:rsidRPr="00366D43">
          <w:rPr>
            <w:rFonts w:ascii="Times New Roman" w:eastAsia="Calibri" w:hAnsi="Times New Roman" w:cs="Times New Roman"/>
            <w:color w:val="0563C1"/>
            <w:sz w:val="24"/>
            <w:szCs w:val="24"/>
            <w:u w:val="single"/>
          </w:rPr>
          <w:t>https://www.simplypsychology.org&gt;vyg</w:t>
        </w:r>
      </w:hyperlink>
      <w:r w:rsidRPr="00366D43">
        <w:rPr>
          <w:rFonts w:ascii="Times New Roman" w:eastAsia="Calibri" w:hAnsi="Times New Roman" w:cs="Times New Roman"/>
          <w:sz w:val="24"/>
          <w:szCs w:val="24"/>
        </w:rPr>
        <w:t>... (Accessed 7</w:t>
      </w:r>
      <w:r w:rsidRPr="00366D43">
        <w:rPr>
          <w:rFonts w:ascii="Times New Roman" w:eastAsia="Calibri" w:hAnsi="Times New Roman" w:cs="Times New Roman"/>
          <w:sz w:val="24"/>
          <w:szCs w:val="24"/>
          <w:vertAlign w:val="superscript"/>
        </w:rPr>
        <w:t>th</w:t>
      </w:r>
      <w:r w:rsidRPr="00366D43">
        <w:rPr>
          <w:rFonts w:ascii="Times New Roman" w:eastAsia="Calibri" w:hAnsi="Times New Roman" w:cs="Times New Roman"/>
          <w:sz w:val="24"/>
          <w:szCs w:val="24"/>
        </w:rPr>
        <w:t xml:space="preserve"> February 2019) </w:t>
      </w:r>
    </w:p>
    <w:p w:rsidR="00366D43" w:rsidRPr="00366D43" w:rsidRDefault="00366D43" w:rsidP="00366D43">
      <w:pPr>
        <w:suppressAutoHyphens/>
        <w:autoSpaceDN w:val="0"/>
        <w:spacing w:line="240" w:lineRule="auto"/>
        <w:jc w:val="both"/>
        <w:textAlignment w:val="baseline"/>
        <w:rPr>
          <w:rFonts w:ascii="Calibri" w:eastAsia="Calibri" w:hAnsi="Calibri" w:cs="Times New Roman"/>
          <w:sz w:val="24"/>
          <w:szCs w:val="24"/>
        </w:rPr>
      </w:pPr>
    </w:p>
    <w:p w:rsidR="00366D43" w:rsidRPr="00366D43" w:rsidRDefault="00366D43" w:rsidP="00366D43">
      <w:pPr>
        <w:suppressAutoHyphens/>
        <w:autoSpaceDN w:val="0"/>
        <w:spacing w:line="240" w:lineRule="auto"/>
        <w:jc w:val="both"/>
        <w:textAlignment w:val="baseline"/>
        <w:rPr>
          <w:rFonts w:ascii="Times New Roman" w:eastAsia="Calibri" w:hAnsi="Times New Roman" w:cs="Times New Roman"/>
          <w:sz w:val="24"/>
          <w:szCs w:val="24"/>
        </w:rPr>
      </w:pPr>
      <w:r w:rsidRPr="00366D43">
        <w:rPr>
          <w:rFonts w:ascii="Times New Roman" w:eastAsia="Calibri" w:hAnsi="Times New Roman" w:cs="Times New Roman"/>
          <w:sz w:val="24"/>
          <w:szCs w:val="24"/>
        </w:rPr>
        <w:t xml:space="preserve">What is “Inclusive education”? – International Bureau of Education – Unesco (No date) </w:t>
      </w:r>
      <w:hyperlink w:history="1">
        <w:r w:rsidRPr="00366D43">
          <w:rPr>
            <w:rFonts w:ascii="Times New Roman" w:eastAsia="Calibri" w:hAnsi="Times New Roman" w:cs="Times New Roman"/>
            <w:color w:val="0563C1"/>
            <w:sz w:val="24"/>
            <w:szCs w:val="24"/>
            <w:u w:val="single"/>
          </w:rPr>
          <w:t>www.ibe.unesco.org&gt;Press_kit</w:t>
        </w:r>
      </w:hyperlink>
      <w:r w:rsidRPr="00366D43">
        <w:rPr>
          <w:rFonts w:ascii="Times New Roman" w:eastAsia="Calibri" w:hAnsi="Times New Roman" w:cs="Times New Roman"/>
          <w:sz w:val="24"/>
          <w:szCs w:val="24"/>
        </w:rPr>
        <w:t xml:space="preserve"> (Accessed 25</w:t>
      </w:r>
      <w:r w:rsidRPr="00366D43">
        <w:rPr>
          <w:rFonts w:ascii="Times New Roman" w:eastAsia="Calibri" w:hAnsi="Times New Roman" w:cs="Times New Roman"/>
          <w:sz w:val="24"/>
          <w:szCs w:val="24"/>
          <w:vertAlign w:val="superscript"/>
        </w:rPr>
        <w:t>th</w:t>
      </w:r>
      <w:r w:rsidRPr="00366D43">
        <w:rPr>
          <w:rFonts w:ascii="Times New Roman" w:eastAsia="Calibri" w:hAnsi="Times New Roman" w:cs="Times New Roman"/>
          <w:sz w:val="24"/>
          <w:szCs w:val="24"/>
        </w:rPr>
        <w:t xml:space="preserve"> January 2019) </w:t>
      </w:r>
    </w:p>
    <w:p w:rsidR="00366D43" w:rsidRPr="00366D43" w:rsidRDefault="00366D43" w:rsidP="00366D43">
      <w:pPr>
        <w:suppressAutoHyphens/>
        <w:autoSpaceDN w:val="0"/>
        <w:spacing w:line="240" w:lineRule="auto"/>
        <w:jc w:val="both"/>
        <w:textAlignment w:val="baseline"/>
        <w:rPr>
          <w:rFonts w:ascii="Times New Roman" w:eastAsia="Calibri" w:hAnsi="Times New Roman" w:cs="Times New Roman"/>
          <w:sz w:val="24"/>
          <w:szCs w:val="24"/>
        </w:rPr>
      </w:pPr>
    </w:p>
    <w:p w:rsidR="00366D43" w:rsidRPr="00366D43" w:rsidRDefault="00366D43" w:rsidP="00366D43">
      <w:pPr>
        <w:suppressAutoHyphens/>
        <w:autoSpaceDN w:val="0"/>
        <w:spacing w:line="240" w:lineRule="auto"/>
        <w:jc w:val="both"/>
        <w:textAlignment w:val="baseline"/>
        <w:rPr>
          <w:rFonts w:ascii="Times New Roman" w:eastAsia="Calibri" w:hAnsi="Times New Roman" w:cs="Times New Roman"/>
          <w:sz w:val="24"/>
          <w:szCs w:val="24"/>
        </w:rPr>
      </w:pPr>
      <w:r w:rsidRPr="00366D43">
        <w:rPr>
          <w:rFonts w:ascii="Times New Roman" w:eastAsia="Calibri" w:hAnsi="Times New Roman" w:cs="Times New Roman"/>
          <w:sz w:val="24"/>
          <w:szCs w:val="24"/>
        </w:rPr>
        <w:t xml:space="preserve">What is inclusive education? ALFIE (the Alliance for Inclusive Education) </w:t>
      </w:r>
      <w:hyperlink w:history="1">
        <w:r w:rsidRPr="00366D43">
          <w:rPr>
            <w:rFonts w:ascii="Times New Roman" w:eastAsia="Calibri" w:hAnsi="Times New Roman" w:cs="Times New Roman"/>
            <w:color w:val="0563C1"/>
            <w:sz w:val="24"/>
            <w:szCs w:val="24"/>
            <w:u w:val="single"/>
          </w:rPr>
          <w:t>https://www.alfie.org.uk&gt;Definition</w:t>
        </w:r>
      </w:hyperlink>
      <w:r w:rsidRPr="00366D43">
        <w:rPr>
          <w:rFonts w:ascii="Times New Roman" w:eastAsia="Calibri" w:hAnsi="Times New Roman" w:cs="Times New Roman"/>
          <w:sz w:val="24"/>
          <w:szCs w:val="24"/>
        </w:rPr>
        <w:t xml:space="preserve"> (Accessed 1</w:t>
      </w:r>
      <w:r w:rsidRPr="00366D43">
        <w:rPr>
          <w:rFonts w:ascii="Times New Roman" w:eastAsia="Calibri" w:hAnsi="Times New Roman" w:cs="Times New Roman"/>
          <w:sz w:val="24"/>
          <w:szCs w:val="24"/>
          <w:vertAlign w:val="superscript"/>
        </w:rPr>
        <w:t>st</w:t>
      </w:r>
      <w:r w:rsidRPr="00366D43">
        <w:rPr>
          <w:rFonts w:ascii="Times New Roman" w:eastAsia="Calibri" w:hAnsi="Times New Roman" w:cs="Times New Roman"/>
          <w:sz w:val="24"/>
          <w:szCs w:val="24"/>
        </w:rPr>
        <w:t xml:space="preserve"> February 2019)  </w:t>
      </w:r>
    </w:p>
    <w:p w:rsidR="00366D43" w:rsidRPr="00366D43" w:rsidRDefault="00366D43" w:rsidP="00366D43">
      <w:pPr>
        <w:suppressAutoHyphens/>
        <w:autoSpaceDN w:val="0"/>
        <w:spacing w:line="240" w:lineRule="auto"/>
        <w:jc w:val="both"/>
        <w:textAlignment w:val="baseline"/>
        <w:rPr>
          <w:rFonts w:ascii="Times New Roman" w:eastAsia="Calibri" w:hAnsi="Times New Roman" w:cs="Times New Roman"/>
          <w:sz w:val="24"/>
          <w:szCs w:val="24"/>
        </w:rPr>
      </w:pPr>
    </w:p>
    <w:p w:rsidR="00366D43" w:rsidRPr="00366D43" w:rsidRDefault="00366D43" w:rsidP="00366D43">
      <w:pPr>
        <w:suppressAutoHyphens/>
        <w:autoSpaceDN w:val="0"/>
        <w:spacing w:line="240" w:lineRule="auto"/>
        <w:jc w:val="both"/>
        <w:textAlignment w:val="baseline"/>
        <w:rPr>
          <w:rFonts w:ascii="Times New Roman" w:eastAsia="Calibri" w:hAnsi="Times New Roman" w:cs="Times New Roman"/>
          <w:sz w:val="24"/>
          <w:szCs w:val="24"/>
        </w:rPr>
      </w:pPr>
      <w:r w:rsidRPr="00366D43">
        <w:rPr>
          <w:rFonts w:ascii="Times New Roman" w:eastAsia="Calibri" w:hAnsi="Times New Roman" w:cs="Times New Roman"/>
          <w:sz w:val="24"/>
          <w:szCs w:val="24"/>
        </w:rPr>
        <w:t xml:space="preserve">Williams, B, Williams, J, Ullman, A. (2002) Parental Involvement in Education – Digital Education Resource Archives (DERA) – Institute of Education </w:t>
      </w:r>
      <w:hyperlink r:id="rId9" w:history="1">
        <w:r w:rsidRPr="00366D43">
          <w:rPr>
            <w:rFonts w:ascii="Times New Roman" w:eastAsia="Calibri" w:hAnsi="Times New Roman" w:cs="Times New Roman"/>
            <w:color w:val="0563C1"/>
            <w:sz w:val="24"/>
            <w:szCs w:val="24"/>
            <w:u w:val="single"/>
          </w:rPr>
          <w:t>https://dera.ioe.ac.uk</w:t>
        </w:r>
      </w:hyperlink>
      <w:r w:rsidRPr="00366D43">
        <w:rPr>
          <w:rFonts w:ascii="Times New Roman" w:eastAsia="Calibri" w:hAnsi="Times New Roman" w:cs="Times New Roman"/>
          <w:sz w:val="24"/>
          <w:szCs w:val="24"/>
        </w:rPr>
        <w:t>&gt; (Accessed 5</w:t>
      </w:r>
      <w:r w:rsidRPr="00366D43">
        <w:rPr>
          <w:rFonts w:ascii="Times New Roman" w:eastAsia="Calibri" w:hAnsi="Times New Roman" w:cs="Times New Roman"/>
          <w:sz w:val="24"/>
          <w:szCs w:val="24"/>
          <w:vertAlign w:val="superscript"/>
        </w:rPr>
        <w:t>th</w:t>
      </w:r>
      <w:r w:rsidRPr="00366D43">
        <w:rPr>
          <w:rFonts w:ascii="Times New Roman" w:eastAsia="Calibri" w:hAnsi="Times New Roman" w:cs="Times New Roman"/>
          <w:sz w:val="24"/>
          <w:szCs w:val="24"/>
        </w:rPr>
        <w:t xml:space="preserve"> February 2019) p.9  </w:t>
      </w:r>
    </w:p>
    <w:p w:rsidR="00366D43" w:rsidRPr="00366D43" w:rsidRDefault="00366D43" w:rsidP="00366D43">
      <w:pPr>
        <w:suppressAutoHyphens/>
        <w:autoSpaceDN w:val="0"/>
        <w:spacing w:line="240" w:lineRule="auto"/>
        <w:jc w:val="both"/>
        <w:textAlignment w:val="baseline"/>
        <w:rPr>
          <w:rFonts w:ascii="Times New Roman" w:eastAsia="Calibri" w:hAnsi="Times New Roman" w:cs="Times New Roman"/>
          <w:sz w:val="24"/>
          <w:szCs w:val="24"/>
        </w:rPr>
      </w:pPr>
    </w:p>
    <w:p w:rsidR="00366D43" w:rsidRPr="00366D43" w:rsidRDefault="00366D43" w:rsidP="00366D43">
      <w:pPr>
        <w:jc w:val="both"/>
        <w:rPr>
          <w:rFonts w:ascii="Times New Roman" w:hAnsi="Times New Roman" w:cs="Times New Roman"/>
          <w:sz w:val="24"/>
          <w:szCs w:val="24"/>
        </w:rPr>
      </w:pPr>
      <w:r w:rsidRPr="00366D43">
        <w:rPr>
          <w:rFonts w:ascii="Times New Roman" w:hAnsi="Times New Roman" w:cs="Times New Roman"/>
          <w:sz w:val="24"/>
          <w:szCs w:val="24"/>
        </w:rPr>
        <w:lastRenderedPageBreak/>
        <w:t xml:space="preserve">UN Convention on the Rights of the Child (UNCRC) (No date) – UNICEF UK </w:t>
      </w:r>
      <w:hyperlink w:history="1">
        <w:r w:rsidRPr="00366D43">
          <w:rPr>
            <w:rFonts w:ascii="Times New Roman" w:hAnsi="Times New Roman" w:cs="Times New Roman"/>
            <w:color w:val="0563C1"/>
            <w:sz w:val="24"/>
            <w:szCs w:val="24"/>
            <w:u w:val="single"/>
          </w:rPr>
          <w:t>https://www.unicef.org.uk&gt;what-we-do</w:t>
        </w:r>
      </w:hyperlink>
      <w:r w:rsidRPr="00366D43">
        <w:rPr>
          <w:rFonts w:ascii="Times New Roman" w:hAnsi="Times New Roman" w:cs="Times New Roman"/>
          <w:sz w:val="24"/>
          <w:szCs w:val="24"/>
        </w:rPr>
        <w:t xml:space="preserve">  (Accessed 14</w:t>
      </w:r>
      <w:r w:rsidRPr="00366D43">
        <w:rPr>
          <w:rFonts w:ascii="Times New Roman" w:hAnsi="Times New Roman" w:cs="Times New Roman"/>
          <w:sz w:val="24"/>
          <w:szCs w:val="24"/>
          <w:vertAlign w:val="superscript"/>
        </w:rPr>
        <w:t>th</w:t>
      </w:r>
      <w:r w:rsidRPr="00366D43">
        <w:rPr>
          <w:rFonts w:ascii="Times New Roman" w:hAnsi="Times New Roman" w:cs="Times New Roman"/>
          <w:sz w:val="24"/>
          <w:szCs w:val="24"/>
        </w:rPr>
        <w:t xml:space="preserve"> October 2018) </w:t>
      </w:r>
    </w:p>
    <w:p w:rsidR="00366D43" w:rsidRPr="00366D43" w:rsidRDefault="00366D43" w:rsidP="00366D43">
      <w:pPr>
        <w:suppressAutoHyphens/>
        <w:autoSpaceDN w:val="0"/>
        <w:spacing w:line="240" w:lineRule="auto"/>
        <w:jc w:val="both"/>
        <w:textAlignment w:val="baseline"/>
        <w:rPr>
          <w:rFonts w:ascii="Times New Roman" w:eastAsia="Calibri" w:hAnsi="Times New Roman" w:cs="Times New Roman"/>
          <w:sz w:val="28"/>
          <w:szCs w:val="28"/>
        </w:rPr>
      </w:pPr>
    </w:p>
    <w:p w:rsidR="00366D43" w:rsidRPr="00366D43" w:rsidRDefault="00366D43" w:rsidP="00366D43">
      <w:pPr>
        <w:suppressAutoHyphens/>
        <w:autoSpaceDN w:val="0"/>
        <w:spacing w:line="240" w:lineRule="auto"/>
        <w:jc w:val="both"/>
        <w:textAlignment w:val="baseline"/>
        <w:rPr>
          <w:rFonts w:ascii="Times New Roman" w:eastAsia="Calibri" w:hAnsi="Times New Roman" w:cs="Times New Roman"/>
          <w:sz w:val="28"/>
          <w:szCs w:val="28"/>
        </w:rPr>
      </w:pPr>
    </w:p>
    <w:p w:rsidR="00366D43" w:rsidRPr="00F07B72" w:rsidRDefault="00366D43" w:rsidP="00920B51">
      <w:pPr>
        <w:spacing w:line="360" w:lineRule="auto"/>
        <w:jc w:val="both"/>
        <w:rPr>
          <w:rFonts w:ascii="Times New Roman" w:hAnsi="Times New Roman" w:cs="Times New Roman"/>
          <w:sz w:val="24"/>
          <w:szCs w:val="24"/>
        </w:rPr>
      </w:pPr>
    </w:p>
    <w:p w:rsidR="00920B51" w:rsidRDefault="00920B51" w:rsidP="00920B51">
      <w:pPr>
        <w:spacing w:line="360" w:lineRule="auto"/>
        <w:jc w:val="both"/>
        <w:rPr>
          <w:rFonts w:ascii="Times New Roman" w:hAnsi="Times New Roman" w:cs="Times New Roman"/>
          <w:sz w:val="24"/>
          <w:szCs w:val="24"/>
        </w:rPr>
      </w:pPr>
    </w:p>
    <w:p w:rsidR="00920B51" w:rsidRPr="00967E50" w:rsidRDefault="00920B51" w:rsidP="00920B51">
      <w:pPr>
        <w:spacing w:line="360" w:lineRule="auto"/>
        <w:jc w:val="both"/>
        <w:rPr>
          <w:rFonts w:ascii="Times New Roman" w:hAnsi="Times New Roman" w:cs="Times New Roman"/>
          <w:sz w:val="24"/>
          <w:szCs w:val="24"/>
        </w:rPr>
      </w:pPr>
    </w:p>
    <w:p w:rsidR="00920B51" w:rsidRPr="002C70E9" w:rsidRDefault="00920B51" w:rsidP="00920B51"/>
    <w:p w:rsidR="00920B51" w:rsidRPr="00FB4D33" w:rsidRDefault="00920B51" w:rsidP="00920B51"/>
    <w:p w:rsidR="0082770C" w:rsidRDefault="004E2A55" w:rsidP="008277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B215C2" w:rsidRDefault="00B215C2" w:rsidP="0082770C">
      <w:pPr>
        <w:spacing w:line="360" w:lineRule="auto"/>
        <w:jc w:val="both"/>
        <w:rPr>
          <w:rFonts w:ascii="Times New Roman" w:hAnsi="Times New Roman" w:cs="Times New Roman"/>
          <w:sz w:val="24"/>
          <w:szCs w:val="24"/>
        </w:rPr>
      </w:pPr>
    </w:p>
    <w:p w:rsidR="0082770C" w:rsidRPr="00D31D37" w:rsidRDefault="0082770C" w:rsidP="00D31D37">
      <w:pPr>
        <w:spacing w:line="360" w:lineRule="auto"/>
        <w:jc w:val="both"/>
        <w:rPr>
          <w:rFonts w:ascii="Times New Roman" w:hAnsi="Times New Roman" w:cs="Times New Roman"/>
          <w:sz w:val="24"/>
          <w:szCs w:val="24"/>
        </w:rPr>
      </w:pPr>
    </w:p>
    <w:sectPr w:rsidR="0082770C" w:rsidRPr="00D31D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oNotDisplayPageBoundaries/>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5D24"/>
    <w:rsid w:val="000024AB"/>
    <w:rsid w:val="000347A7"/>
    <w:rsid w:val="00054FF0"/>
    <w:rsid w:val="00063CCB"/>
    <w:rsid w:val="000772D0"/>
    <w:rsid w:val="000809E8"/>
    <w:rsid w:val="000E3668"/>
    <w:rsid w:val="000E3B8E"/>
    <w:rsid w:val="000F42B8"/>
    <w:rsid w:val="000F4EC5"/>
    <w:rsid w:val="00105D24"/>
    <w:rsid w:val="0011413B"/>
    <w:rsid w:val="0012459F"/>
    <w:rsid w:val="00136EA7"/>
    <w:rsid w:val="00157D21"/>
    <w:rsid w:val="001769EB"/>
    <w:rsid w:val="001A778A"/>
    <w:rsid w:val="001C5079"/>
    <w:rsid w:val="001C59C1"/>
    <w:rsid w:val="001D2F4D"/>
    <w:rsid w:val="001F004A"/>
    <w:rsid w:val="001F525E"/>
    <w:rsid w:val="001F6A28"/>
    <w:rsid w:val="00215B52"/>
    <w:rsid w:val="00243EA3"/>
    <w:rsid w:val="0026026C"/>
    <w:rsid w:val="00270CB9"/>
    <w:rsid w:val="0027335D"/>
    <w:rsid w:val="002835DA"/>
    <w:rsid w:val="0029103C"/>
    <w:rsid w:val="00291C6F"/>
    <w:rsid w:val="002A2A22"/>
    <w:rsid w:val="002B71BD"/>
    <w:rsid w:val="002E362A"/>
    <w:rsid w:val="00350737"/>
    <w:rsid w:val="00357463"/>
    <w:rsid w:val="00361FA1"/>
    <w:rsid w:val="00366D43"/>
    <w:rsid w:val="00391C85"/>
    <w:rsid w:val="003A4328"/>
    <w:rsid w:val="003B321C"/>
    <w:rsid w:val="003C764B"/>
    <w:rsid w:val="003E1A24"/>
    <w:rsid w:val="003E1DC7"/>
    <w:rsid w:val="003F23F6"/>
    <w:rsid w:val="00404DA4"/>
    <w:rsid w:val="004152BE"/>
    <w:rsid w:val="0044158A"/>
    <w:rsid w:val="00446520"/>
    <w:rsid w:val="00473D25"/>
    <w:rsid w:val="004A7B5F"/>
    <w:rsid w:val="004B0118"/>
    <w:rsid w:val="004B03F9"/>
    <w:rsid w:val="004E2A55"/>
    <w:rsid w:val="004F0C0B"/>
    <w:rsid w:val="004F3CB5"/>
    <w:rsid w:val="005250F8"/>
    <w:rsid w:val="00530C69"/>
    <w:rsid w:val="00540F25"/>
    <w:rsid w:val="0054517E"/>
    <w:rsid w:val="00546B9E"/>
    <w:rsid w:val="0057162E"/>
    <w:rsid w:val="005740D0"/>
    <w:rsid w:val="005751B5"/>
    <w:rsid w:val="005A719C"/>
    <w:rsid w:val="005B7838"/>
    <w:rsid w:val="005D0775"/>
    <w:rsid w:val="005E0341"/>
    <w:rsid w:val="005E417A"/>
    <w:rsid w:val="006070EC"/>
    <w:rsid w:val="00614AAA"/>
    <w:rsid w:val="006171C8"/>
    <w:rsid w:val="00624FC8"/>
    <w:rsid w:val="00630E53"/>
    <w:rsid w:val="00642D9C"/>
    <w:rsid w:val="00643A35"/>
    <w:rsid w:val="0064665C"/>
    <w:rsid w:val="00662913"/>
    <w:rsid w:val="00680D4C"/>
    <w:rsid w:val="00693C62"/>
    <w:rsid w:val="006A28BF"/>
    <w:rsid w:val="006B693E"/>
    <w:rsid w:val="00724B6D"/>
    <w:rsid w:val="00740E05"/>
    <w:rsid w:val="00754ECD"/>
    <w:rsid w:val="00764F47"/>
    <w:rsid w:val="00767161"/>
    <w:rsid w:val="0076773E"/>
    <w:rsid w:val="007856EA"/>
    <w:rsid w:val="00785EA5"/>
    <w:rsid w:val="00793673"/>
    <w:rsid w:val="007D1036"/>
    <w:rsid w:val="007D1831"/>
    <w:rsid w:val="007D5895"/>
    <w:rsid w:val="00827389"/>
    <w:rsid w:val="0082770C"/>
    <w:rsid w:val="00827714"/>
    <w:rsid w:val="00830F65"/>
    <w:rsid w:val="00852D65"/>
    <w:rsid w:val="00857257"/>
    <w:rsid w:val="0086090A"/>
    <w:rsid w:val="008B529B"/>
    <w:rsid w:val="0091425E"/>
    <w:rsid w:val="00920B51"/>
    <w:rsid w:val="00931B30"/>
    <w:rsid w:val="009464AE"/>
    <w:rsid w:val="00957075"/>
    <w:rsid w:val="009666F3"/>
    <w:rsid w:val="00993851"/>
    <w:rsid w:val="009A3954"/>
    <w:rsid w:val="009A3C6D"/>
    <w:rsid w:val="009A4126"/>
    <w:rsid w:val="009B52AD"/>
    <w:rsid w:val="009C7B93"/>
    <w:rsid w:val="009D2077"/>
    <w:rsid w:val="009F12BA"/>
    <w:rsid w:val="009F5704"/>
    <w:rsid w:val="00A067FC"/>
    <w:rsid w:val="00A070A1"/>
    <w:rsid w:val="00A236CF"/>
    <w:rsid w:val="00A453F3"/>
    <w:rsid w:val="00A70AB6"/>
    <w:rsid w:val="00AA3F53"/>
    <w:rsid w:val="00AB56DB"/>
    <w:rsid w:val="00AC037C"/>
    <w:rsid w:val="00AE3DC3"/>
    <w:rsid w:val="00B10A14"/>
    <w:rsid w:val="00B215C2"/>
    <w:rsid w:val="00B26641"/>
    <w:rsid w:val="00B40640"/>
    <w:rsid w:val="00B565A3"/>
    <w:rsid w:val="00B670BB"/>
    <w:rsid w:val="00B728AA"/>
    <w:rsid w:val="00B811C8"/>
    <w:rsid w:val="00B822D6"/>
    <w:rsid w:val="00B83FD1"/>
    <w:rsid w:val="00B90C2A"/>
    <w:rsid w:val="00BA29AC"/>
    <w:rsid w:val="00BB3B98"/>
    <w:rsid w:val="00BB56D3"/>
    <w:rsid w:val="00BB7061"/>
    <w:rsid w:val="00BD5020"/>
    <w:rsid w:val="00BE2B43"/>
    <w:rsid w:val="00C53B4A"/>
    <w:rsid w:val="00C62019"/>
    <w:rsid w:val="00C647A8"/>
    <w:rsid w:val="00C77555"/>
    <w:rsid w:val="00C77E65"/>
    <w:rsid w:val="00C8095D"/>
    <w:rsid w:val="00C8495E"/>
    <w:rsid w:val="00C85529"/>
    <w:rsid w:val="00CA1DFC"/>
    <w:rsid w:val="00CB26FB"/>
    <w:rsid w:val="00CC0429"/>
    <w:rsid w:val="00CC407A"/>
    <w:rsid w:val="00CD66CA"/>
    <w:rsid w:val="00CE5DB9"/>
    <w:rsid w:val="00D009CC"/>
    <w:rsid w:val="00D0380C"/>
    <w:rsid w:val="00D049C9"/>
    <w:rsid w:val="00D1518E"/>
    <w:rsid w:val="00D31D37"/>
    <w:rsid w:val="00D32500"/>
    <w:rsid w:val="00D35012"/>
    <w:rsid w:val="00D36B15"/>
    <w:rsid w:val="00D37A32"/>
    <w:rsid w:val="00D47822"/>
    <w:rsid w:val="00D91E29"/>
    <w:rsid w:val="00D91FB8"/>
    <w:rsid w:val="00DE0008"/>
    <w:rsid w:val="00DE26A0"/>
    <w:rsid w:val="00DE44DF"/>
    <w:rsid w:val="00E06068"/>
    <w:rsid w:val="00E16B79"/>
    <w:rsid w:val="00E25A6F"/>
    <w:rsid w:val="00E364E9"/>
    <w:rsid w:val="00E52407"/>
    <w:rsid w:val="00E81B23"/>
    <w:rsid w:val="00E82D62"/>
    <w:rsid w:val="00E83FB4"/>
    <w:rsid w:val="00E8499B"/>
    <w:rsid w:val="00E91DD5"/>
    <w:rsid w:val="00E924A5"/>
    <w:rsid w:val="00EA79A8"/>
    <w:rsid w:val="00EB351E"/>
    <w:rsid w:val="00EC56CA"/>
    <w:rsid w:val="00EE189F"/>
    <w:rsid w:val="00F0636C"/>
    <w:rsid w:val="00F21A28"/>
    <w:rsid w:val="00F46432"/>
    <w:rsid w:val="00F81B02"/>
    <w:rsid w:val="00F87E80"/>
    <w:rsid w:val="00FA4DE1"/>
    <w:rsid w:val="00FB74E4"/>
    <w:rsid w:val="00FC531B"/>
    <w:rsid w:val="00FC6AA4"/>
    <w:rsid w:val="00FD63D6"/>
    <w:rsid w:val="00FE63F1"/>
    <w:rsid w:val="00FF0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46A35E0-FB91-4038-91D8-4FC0C80D21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05D2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formaworld.com/smpp/title-content=t713741620" TargetMode="External"/><Relationship Id="rId3" Type="http://schemas.openxmlformats.org/officeDocument/2006/relationships/settings" Target="settings.xml"/><Relationship Id="rId7" Type="http://schemas.openxmlformats.org/officeDocument/2006/relationships/hyperlink" Target="https://dr.library.brocku.ca/bitstream/handle/10464/4218/Brock_Palermo_Sofia.pdf?sequence=1&amp;isAllowed=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strathprint.strath.ac.uk/id/eprint/26425" TargetMode="External"/><Relationship Id="rId11" Type="http://schemas.openxmlformats.org/officeDocument/2006/relationships/theme" Target="theme/theme1.xml"/><Relationship Id="rId5" Type="http://schemas.openxmlformats.org/officeDocument/2006/relationships/hyperlink" Target="https://www/nasuwt.org.uk%3easset"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era.ioe.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67D5A3-D93C-4751-88D1-D1A5FD7F60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1237</TotalTime>
  <Pages>10</Pages>
  <Words>3579</Words>
  <Characters>20115</Characters>
  <Application>Microsoft Office Word</Application>
  <DocSecurity>0</DocSecurity>
  <Lines>402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Davies</dc:creator>
  <cp:keywords/>
  <dc:description/>
  <cp:lastModifiedBy>Wendy Davies</cp:lastModifiedBy>
  <cp:revision>118</cp:revision>
  <dcterms:created xsi:type="dcterms:W3CDTF">2019-01-25T19:12:00Z</dcterms:created>
  <dcterms:modified xsi:type="dcterms:W3CDTF">2019-02-22T21:12:00Z</dcterms:modified>
</cp:coreProperties>
</file>