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27CFF4" w14:textId="4B1E30BD" w:rsidR="00890C6B" w:rsidRDefault="009F581D" w:rsidP="00890C6B">
      <w:r>
        <w:rPr>
          <w:noProof/>
        </w:rPr>
        <w:drawing>
          <wp:inline distT="0" distB="0" distL="0" distR="0" wp14:anchorId="0CF7CD42" wp14:editId="6DDFAD7A">
            <wp:extent cx="2298700" cy="914400"/>
            <wp:effectExtent l="0" t="0" r="12700" b="0"/>
            <wp:docPr id="1" name="Picture 1" descr="Description: 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UWTSD 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98700" cy="914400"/>
                    </a:xfrm>
                    <a:prstGeom prst="rect">
                      <a:avLst/>
                    </a:prstGeom>
                    <a:noFill/>
                    <a:ln>
                      <a:noFill/>
                    </a:ln>
                  </pic:spPr>
                </pic:pic>
              </a:graphicData>
            </a:graphic>
          </wp:inline>
        </w:drawing>
      </w:r>
    </w:p>
    <w:p w14:paraId="25618222" w14:textId="77777777" w:rsidR="00890C6B" w:rsidRDefault="00890C6B" w:rsidP="00890C6B"/>
    <w:p w14:paraId="28CA1890" w14:textId="77777777" w:rsidR="00890C6B" w:rsidRDefault="00890C6B" w:rsidP="00890C6B">
      <w:pPr>
        <w:pStyle w:val="Modcode"/>
        <w:jc w:val="left"/>
        <w:rPr>
          <w:color w:val="FF0000"/>
        </w:rPr>
      </w:pPr>
      <w:r>
        <w:t>LEVEL</w:t>
      </w:r>
      <w:r w:rsidRPr="005637E6">
        <w:t xml:space="preserve"> 4     </w:t>
      </w:r>
    </w:p>
    <w:p w14:paraId="6C1D075B" w14:textId="77777777" w:rsidR="00890C6B" w:rsidRDefault="00890C6B" w:rsidP="00890C6B">
      <w:pPr>
        <w:pStyle w:val="Modcode"/>
        <w:jc w:val="left"/>
        <w:rPr>
          <w:color w:val="FF0000"/>
        </w:rPr>
      </w:pPr>
      <w:r w:rsidRPr="00EB1F41">
        <w:rPr>
          <w:color w:val="FF0000"/>
        </w:rPr>
        <w:t xml:space="preserve">                                                                      </w:t>
      </w:r>
    </w:p>
    <w:p w14:paraId="30B00CFE" w14:textId="77777777" w:rsidR="00890C6B" w:rsidRPr="008D3003" w:rsidRDefault="00890C6B" w:rsidP="00890C6B">
      <w:pPr>
        <w:pStyle w:val="Modcode"/>
        <w:jc w:val="left"/>
      </w:pPr>
      <w:r w:rsidRPr="008D3003">
        <w:t xml:space="preserve">SEMESTER 1                                                                        </w:t>
      </w:r>
    </w:p>
    <w:p w14:paraId="6CEF4B81" w14:textId="77777777" w:rsidR="00890C6B" w:rsidRPr="008D3003" w:rsidRDefault="00890C6B" w:rsidP="00890C6B">
      <w:pPr>
        <w:pStyle w:val="Modcode"/>
        <w:jc w:val="left"/>
      </w:pPr>
    </w:p>
    <w:p w14:paraId="33308EE6" w14:textId="77777777" w:rsidR="00890C6B" w:rsidRPr="008D3003" w:rsidRDefault="00890C6B" w:rsidP="00890C6B">
      <w:pPr>
        <w:pStyle w:val="Modcode"/>
        <w:jc w:val="left"/>
      </w:pPr>
    </w:p>
    <w:p w14:paraId="68E6CAEB" w14:textId="77777777" w:rsidR="00890C6B" w:rsidRPr="008D3003" w:rsidRDefault="00890C6B" w:rsidP="00257FB4">
      <w:pPr>
        <w:pStyle w:val="Modcode"/>
        <w:ind w:left="1440" w:firstLine="720"/>
        <w:jc w:val="left"/>
        <w:rPr>
          <w:sz w:val="36"/>
          <w:szCs w:val="36"/>
        </w:rPr>
      </w:pPr>
      <w:r w:rsidRPr="008D3003">
        <w:rPr>
          <w:sz w:val="36"/>
          <w:szCs w:val="36"/>
        </w:rPr>
        <w:t>MODULE CODE: sshs4076</w:t>
      </w:r>
    </w:p>
    <w:p w14:paraId="79039081" w14:textId="1AFCBB20" w:rsidR="00890C6B" w:rsidRPr="008D3003" w:rsidRDefault="00257FB4" w:rsidP="00257FB4">
      <w:pPr>
        <w:pStyle w:val="Modname"/>
        <w:ind w:left="1440" w:firstLine="720"/>
        <w:jc w:val="left"/>
        <w:rPr>
          <w:sz w:val="36"/>
          <w:szCs w:val="36"/>
        </w:rPr>
      </w:pPr>
      <w:r w:rsidRPr="008D3003">
        <w:rPr>
          <w:sz w:val="36"/>
          <w:szCs w:val="36"/>
        </w:rPr>
        <w:t xml:space="preserve">  </w:t>
      </w:r>
      <w:r w:rsidR="00890C6B" w:rsidRPr="008D3003">
        <w:rPr>
          <w:sz w:val="36"/>
          <w:szCs w:val="36"/>
        </w:rPr>
        <w:t>THE GREAT OUTDOORS</w:t>
      </w:r>
    </w:p>
    <w:p w14:paraId="18CB9DBA" w14:textId="77777777" w:rsidR="00890C6B" w:rsidRPr="008D3003" w:rsidRDefault="00890C6B" w:rsidP="00890C6B">
      <w:pPr>
        <w:pStyle w:val="Time"/>
        <w:rPr>
          <w:sz w:val="36"/>
          <w:szCs w:val="36"/>
        </w:rPr>
      </w:pPr>
    </w:p>
    <w:p w14:paraId="566E9B98" w14:textId="77777777" w:rsidR="00890C6B" w:rsidRPr="008D3003" w:rsidRDefault="00890C6B" w:rsidP="00890C6B">
      <w:pPr>
        <w:pStyle w:val="Time"/>
        <w:rPr>
          <w:sz w:val="36"/>
          <w:szCs w:val="36"/>
        </w:rPr>
      </w:pPr>
      <w:r w:rsidRPr="008D3003">
        <w:rPr>
          <w:sz w:val="36"/>
          <w:szCs w:val="36"/>
        </w:rPr>
        <w:t xml:space="preserve">aSSESSMENT TYPE: essay  </w:t>
      </w:r>
    </w:p>
    <w:p w14:paraId="6C540ACE" w14:textId="77777777" w:rsidR="00890C6B" w:rsidRPr="008D3003" w:rsidRDefault="00890C6B" w:rsidP="00890C6B">
      <w:pPr>
        <w:pStyle w:val="Answer"/>
        <w:rPr>
          <w:sz w:val="36"/>
          <w:szCs w:val="36"/>
        </w:rPr>
      </w:pPr>
      <w:r w:rsidRPr="008D3003">
        <w:rPr>
          <w:sz w:val="36"/>
          <w:szCs w:val="36"/>
        </w:rPr>
        <w:t>Assessment/Component: 1</w:t>
      </w:r>
    </w:p>
    <w:p w14:paraId="6F2F72F3" w14:textId="77777777" w:rsidR="00890C6B" w:rsidRPr="00F5223E" w:rsidRDefault="00890C6B" w:rsidP="00890C6B">
      <w:pPr>
        <w:pStyle w:val="BodyText"/>
        <w:rPr>
          <w:sz w:val="36"/>
          <w:szCs w:val="36"/>
        </w:rPr>
      </w:pPr>
    </w:p>
    <w:p w14:paraId="0A59C6B2" w14:textId="77777777" w:rsidR="00890C6B" w:rsidRPr="008D3003" w:rsidRDefault="00890C6B" w:rsidP="00890C6B">
      <w:pPr>
        <w:pStyle w:val="BodyText"/>
        <w:rPr>
          <w:b/>
          <w:sz w:val="36"/>
          <w:szCs w:val="36"/>
          <w:u w:val="single"/>
        </w:rPr>
      </w:pPr>
      <w:r w:rsidRPr="00F5223E">
        <w:rPr>
          <w:b/>
          <w:sz w:val="36"/>
          <w:szCs w:val="36"/>
        </w:rPr>
        <w:t>COMPONENT WEIGH</w:t>
      </w:r>
      <w:r w:rsidRPr="008D3003">
        <w:rPr>
          <w:b/>
          <w:sz w:val="36"/>
          <w:szCs w:val="36"/>
        </w:rPr>
        <w:t xml:space="preserve">TING: </w:t>
      </w:r>
      <w:r w:rsidRPr="008D3003">
        <w:rPr>
          <w:b/>
          <w:sz w:val="36"/>
          <w:szCs w:val="36"/>
          <w:u w:val="single"/>
        </w:rPr>
        <w:t xml:space="preserve">50 </w:t>
      </w:r>
      <w:r w:rsidRPr="008D3003">
        <w:rPr>
          <w:b/>
          <w:sz w:val="36"/>
          <w:szCs w:val="36"/>
        </w:rPr>
        <w:t>%</w:t>
      </w:r>
    </w:p>
    <w:p w14:paraId="31285C3A" w14:textId="77777777" w:rsidR="00890C6B" w:rsidRPr="008D3003" w:rsidRDefault="00890C6B" w:rsidP="00890C6B">
      <w:pPr>
        <w:pStyle w:val="BodyText"/>
        <w:rPr>
          <w:sz w:val="36"/>
          <w:szCs w:val="36"/>
        </w:rPr>
      </w:pPr>
    </w:p>
    <w:p w14:paraId="7466F46F" w14:textId="2DF75D4B" w:rsidR="00890C6B" w:rsidRPr="008D3003" w:rsidRDefault="00890C6B" w:rsidP="00890C6B">
      <w:pPr>
        <w:pStyle w:val="BodyText"/>
        <w:rPr>
          <w:b/>
          <w:sz w:val="36"/>
          <w:szCs w:val="36"/>
          <w:u w:val="single"/>
        </w:rPr>
      </w:pPr>
      <w:r w:rsidRPr="008D3003">
        <w:rPr>
          <w:b/>
          <w:sz w:val="36"/>
          <w:szCs w:val="36"/>
        </w:rPr>
        <w:t xml:space="preserve">WORD COUNT: </w:t>
      </w:r>
      <w:r w:rsidR="008D3003" w:rsidRPr="008D3003">
        <w:rPr>
          <w:b/>
          <w:sz w:val="36"/>
          <w:szCs w:val="36"/>
          <w:u w:val="single"/>
        </w:rPr>
        <w:t>2000</w:t>
      </w:r>
      <w:r w:rsidRPr="008D3003">
        <w:rPr>
          <w:b/>
          <w:sz w:val="36"/>
          <w:szCs w:val="36"/>
          <w:u w:val="single"/>
        </w:rPr>
        <w:t xml:space="preserve"> </w:t>
      </w:r>
      <w:r w:rsidRPr="008D3003">
        <w:rPr>
          <w:b/>
          <w:sz w:val="36"/>
          <w:szCs w:val="36"/>
        </w:rPr>
        <w:t>WORDS</w:t>
      </w:r>
      <w:r w:rsidRPr="008D3003">
        <w:rPr>
          <w:b/>
          <w:sz w:val="36"/>
          <w:szCs w:val="36"/>
          <w:u w:val="single"/>
        </w:rPr>
        <w:t xml:space="preserve"> </w:t>
      </w:r>
    </w:p>
    <w:p w14:paraId="2CBC3E96" w14:textId="77777777" w:rsidR="00890C6B" w:rsidRPr="008D3003" w:rsidRDefault="00890C6B" w:rsidP="00890C6B">
      <w:pPr>
        <w:pStyle w:val="BodyText"/>
        <w:rPr>
          <w:b/>
          <w:sz w:val="36"/>
          <w:szCs w:val="36"/>
          <w:u w:val="single"/>
        </w:rPr>
      </w:pPr>
    </w:p>
    <w:p w14:paraId="4CB9C87F" w14:textId="48739A77" w:rsidR="00890C6B" w:rsidRPr="008D3003" w:rsidRDefault="00890C6B" w:rsidP="00890C6B">
      <w:pPr>
        <w:pStyle w:val="BodyText"/>
        <w:rPr>
          <w:b/>
          <w:sz w:val="36"/>
          <w:szCs w:val="36"/>
          <w:u w:val="single"/>
        </w:rPr>
      </w:pPr>
      <w:r w:rsidRPr="008D3003">
        <w:rPr>
          <w:b/>
          <w:sz w:val="36"/>
          <w:szCs w:val="36"/>
        </w:rPr>
        <w:t xml:space="preserve">MODULE TUTOR: </w:t>
      </w:r>
      <w:r w:rsidR="008D3003" w:rsidRPr="008D3003">
        <w:rPr>
          <w:b/>
          <w:sz w:val="36"/>
          <w:szCs w:val="36"/>
          <w:u w:val="single"/>
        </w:rPr>
        <w:t>D. LEONARD</w:t>
      </w:r>
    </w:p>
    <w:p w14:paraId="4E7F8745" w14:textId="75A65ECD" w:rsidR="00890C6B" w:rsidRPr="002C703C" w:rsidRDefault="00890C6B" w:rsidP="00890C6B">
      <w:pPr>
        <w:pStyle w:val="BodyText"/>
        <w:rPr>
          <w:b/>
          <w:sz w:val="36"/>
          <w:szCs w:val="36"/>
          <w:u w:val="single"/>
        </w:rPr>
      </w:pPr>
    </w:p>
    <w:p w14:paraId="7EFDB2D5" w14:textId="77777777" w:rsidR="002C703C" w:rsidRPr="00F5223E" w:rsidRDefault="00890C6B" w:rsidP="002C703C">
      <w:pPr>
        <w:pStyle w:val="BodyText"/>
        <w:rPr>
          <w:b/>
          <w:color w:val="FF0000"/>
          <w:sz w:val="36"/>
          <w:szCs w:val="36"/>
        </w:rPr>
      </w:pPr>
      <w:r w:rsidRPr="00C536A6">
        <w:rPr>
          <w:b/>
          <w:sz w:val="28"/>
          <w:szCs w:val="28"/>
        </w:rPr>
        <w:t xml:space="preserve">SUBMISSION DETAILS: </w:t>
      </w:r>
      <w:r w:rsidR="002C703C" w:rsidRPr="008D3003">
        <w:rPr>
          <w:b/>
          <w:sz w:val="36"/>
          <w:szCs w:val="36"/>
        </w:rPr>
        <w:t>Essay: How important is environmental learning to outdoor adventure education?</w:t>
      </w:r>
    </w:p>
    <w:p w14:paraId="436B4EF4" w14:textId="77777777" w:rsidR="00B23398" w:rsidRDefault="00B23398" w:rsidP="00B23398">
      <w:pPr>
        <w:pStyle w:val="Title"/>
        <w:jc w:val="left"/>
        <w:rPr>
          <w:bCs w:val="0"/>
        </w:rPr>
      </w:pPr>
    </w:p>
    <w:p w14:paraId="2BB63F95" w14:textId="4524E648" w:rsidR="00B23398" w:rsidRPr="00B23398" w:rsidRDefault="00B23398" w:rsidP="00B23398">
      <w:pPr>
        <w:pStyle w:val="Title"/>
        <w:jc w:val="left"/>
        <w:rPr>
          <w:sz w:val="36"/>
          <w:szCs w:val="36"/>
        </w:rPr>
      </w:pPr>
      <w:r w:rsidRPr="00B23398">
        <w:rPr>
          <w:bCs w:val="0"/>
          <w:sz w:val="36"/>
          <w:szCs w:val="36"/>
        </w:rPr>
        <w:t>Date of Submission:</w:t>
      </w:r>
      <w:r w:rsidR="00CF1DB7" w:rsidRPr="00CF1DB7">
        <w:rPr>
          <w:b w:val="0"/>
          <w:bCs w:val="0"/>
          <w:sz w:val="24"/>
          <w:szCs w:val="24"/>
        </w:rPr>
        <w:t xml:space="preserve"> </w:t>
      </w:r>
      <w:r w:rsidR="00CF1DB7" w:rsidRPr="005637E6">
        <w:rPr>
          <w:b w:val="0"/>
          <w:bCs w:val="0"/>
          <w:sz w:val="36"/>
          <w:szCs w:val="36"/>
        </w:rPr>
        <w:t xml:space="preserve">By </w:t>
      </w:r>
      <w:r w:rsidR="005637E6" w:rsidRPr="005637E6">
        <w:rPr>
          <w:b w:val="0"/>
          <w:bCs w:val="0"/>
          <w:sz w:val="36"/>
          <w:szCs w:val="36"/>
        </w:rPr>
        <w:t>3 pm on Friday 23</w:t>
      </w:r>
      <w:r w:rsidR="00CF1DB7" w:rsidRPr="005637E6">
        <w:rPr>
          <w:b w:val="0"/>
          <w:bCs w:val="0"/>
          <w:sz w:val="36"/>
          <w:szCs w:val="36"/>
        </w:rPr>
        <w:t xml:space="preserve"> November </w:t>
      </w:r>
      <w:r w:rsidR="005637E6" w:rsidRPr="005637E6">
        <w:rPr>
          <w:b w:val="0"/>
          <w:bCs w:val="0"/>
          <w:sz w:val="36"/>
          <w:szCs w:val="36"/>
        </w:rPr>
        <w:t>2018</w:t>
      </w:r>
    </w:p>
    <w:p w14:paraId="06C0C0EF" w14:textId="77777777" w:rsidR="00B23398" w:rsidRDefault="00B23398" w:rsidP="006D39C6">
      <w:pPr>
        <w:pStyle w:val="Title"/>
      </w:pPr>
    </w:p>
    <w:p w14:paraId="7E7C8DAD" w14:textId="77777777" w:rsidR="00890C6B" w:rsidRDefault="00890C6B" w:rsidP="006D39C6">
      <w:pPr>
        <w:pStyle w:val="Title"/>
      </w:pPr>
      <w:r>
        <w:br w:type="page"/>
      </w:r>
    </w:p>
    <w:p w14:paraId="0B542800" w14:textId="77777777" w:rsidR="00890C6B" w:rsidRDefault="00890C6B" w:rsidP="006D39C6">
      <w:pPr>
        <w:pStyle w:val="Title"/>
      </w:pPr>
    </w:p>
    <w:p w14:paraId="368F4F1C" w14:textId="77777777" w:rsidR="00EE138C" w:rsidRPr="007A2699" w:rsidRDefault="00EE138C" w:rsidP="006D39C6">
      <w:pPr>
        <w:pStyle w:val="Title"/>
      </w:pPr>
      <w:r w:rsidRPr="007A2699">
        <w:t>School of Sport, Health &amp; Outdoor Education</w:t>
      </w:r>
    </w:p>
    <w:p w14:paraId="32DAA71C" w14:textId="77777777" w:rsidR="00EE138C" w:rsidRPr="00DB29C9" w:rsidRDefault="00EE138C" w:rsidP="006D39C6">
      <w:pPr>
        <w:rPr>
          <w:b/>
          <w:bCs/>
          <w:sz w:val="16"/>
          <w:szCs w:val="16"/>
        </w:rPr>
      </w:pPr>
    </w:p>
    <w:p w14:paraId="0949B105" w14:textId="77777777" w:rsidR="00EE138C" w:rsidRPr="007A2699" w:rsidRDefault="00EE138C" w:rsidP="006D39C6">
      <w:pPr>
        <w:pStyle w:val="Subtitle"/>
      </w:pPr>
      <w:r>
        <w:t>Assessment Feedback Sheet</w:t>
      </w:r>
    </w:p>
    <w:p w14:paraId="6B18CA1B" w14:textId="77777777" w:rsidR="00EE138C" w:rsidRPr="00DB29C9" w:rsidRDefault="00EE138C" w:rsidP="006D39C6">
      <w:pPr>
        <w:pStyle w:val="Subtitle"/>
        <w:rPr>
          <w:sz w:val="16"/>
          <w:szCs w:val="16"/>
        </w:rPr>
      </w:pPr>
    </w:p>
    <w:p w14:paraId="310E5DFA" w14:textId="62BC1FC7" w:rsidR="00EE138C" w:rsidRPr="00952485" w:rsidRDefault="00EE138C" w:rsidP="006D39C6">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4D1365">
        <w:rPr>
          <w:b/>
          <w:bCs/>
          <w:sz w:val="24"/>
          <w:szCs w:val="24"/>
          <w:u w:val="none"/>
        </w:rPr>
        <w:t xml:space="preserve"> 1801300 Glen Jackson</w:t>
      </w:r>
      <w:r>
        <w:rPr>
          <w:b/>
          <w:bCs/>
          <w:sz w:val="24"/>
          <w:szCs w:val="24"/>
          <w:u w:val="none"/>
        </w:rPr>
        <w:tab/>
      </w:r>
    </w:p>
    <w:p w14:paraId="0F381684" w14:textId="77777777" w:rsidR="00EE138C" w:rsidRPr="00952485" w:rsidRDefault="00EE138C" w:rsidP="006D39C6">
      <w:pPr>
        <w:pStyle w:val="Subtitle"/>
        <w:jc w:val="left"/>
        <w:rPr>
          <w:b/>
          <w:bCs/>
          <w:sz w:val="24"/>
          <w:szCs w:val="24"/>
          <w:u w:val="none"/>
        </w:rPr>
      </w:pPr>
      <w:r w:rsidRPr="00952485">
        <w:rPr>
          <w:b/>
          <w:bCs/>
          <w:sz w:val="24"/>
          <w:szCs w:val="24"/>
          <w:u w:val="none"/>
        </w:rPr>
        <w:t xml:space="preserve">              </w:t>
      </w:r>
      <w:r w:rsidR="00A45DD2">
        <w:rPr>
          <w:b/>
          <w:bCs/>
          <w:sz w:val="24"/>
          <w:szCs w:val="24"/>
          <w:u w:val="none"/>
        </w:rPr>
        <w:t xml:space="preserve">              Module: The Great Outdoors</w:t>
      </w:r>
      <w:r>
        <w:rPr>
          <w:b/>
          <w:bCs/>
          <w:sz w:val="24"/>
          <w:szCs w:val="24"/>
          <w:u w:val="none"/>
        </w:rPr>
        <w:tab/>
      </w:r>
    </w:p>
    <w:p w14:paraId="75C47F7F" w14:textId="77777777" w:rsidR="00EE138C" w:rsidRDefault="00EE138C" w:rsidP="006D39C6">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A45DD2">
        <w:rPr>
          <w:b/>
          <w:bCs/>
          <w:sz w:val="24"/>
          <w:szCs w:val="24"/>
          <w:u w:val="none"/>
        </w:rPr>
        <w:t>SHSS4076</w:t>
      </w:r>
    </w:p>
    <w:p w14:paraId="0E5C1829" w14:textId="77777777" w:rsidR="00CE2F77" w:rsidRDefault="00CE2F77" w:rsidP="006D39C6">
      <w:pPr>
        <w:pStyle w:val="Subtitle"/>
        <w:jc w:val="left"/>
        <w:rPr>
          <w:b/>
          <w:bCs/>
          <w:sz w:val="24"/>
          <w:szCs w:val="24"/>
          <w:u w:val="none"/>
        </w:rPr>
      </w:pPr>
      <w:r>
        <w:rPr>
          <w:b/>
          <w:bCs/>
          <w:sz w:val="24"/>
          <w:szCs w:val="24"/>
          <w:u w:val="none"/>
        </w:rPr>
        <w:t xml:space="preserve">        </w:t>
      </w:r>
    </w:p>
    <w:p w14:paraId="7E179B75" w14:textId="524DFD9A" w:rsidR="00CE2F77" w:rsidRDefault="00CE2F77" w:rsidP="006D39C6">
      <w:pPr>
        <w:pStyle w:val="Subtitle"/>
        <w:jc w:val="left"/>
        <w:rPr>
          <w:b/>
          <w:bCs/>
          <w:sz w:val="24"/>
          <w:szCs w:val="24"/>
          <w:u w:val="none"/>
        </w:rPr>
      </w:pPr>
      <w:r>
        <w:rPr>
          <w:b/>
          <w:bCs/>
          <w:sz w:val="24"/>
          <w:szCs w:val="24"/>
          <w:u w:val="none"/>
        </w:rPr>
        <w:t xml:space="preserve">                            Submission date: </w:t>
      </w:r>
      <w:r w:rsidR="005637E6" w:rsidRPr="005637E6">
        <w:rPr>
          <w:b/>
          <w:bCs/>
          <w:sz w:val="24"/>
          <w:szCs w:val="24"/>
          <w:u w:val="none"/>
        </w:rPr>
        <w:t>By 3 pm on Friday 23 November 2018</w:t>
      </w:r>
    </w:p>
    <w:p w14:paraId="6AB3CB0B" w14:textId="77777777" w:rsidR="00EE138C" w:rsidRDefault="00EE138C" w:rsidP="006D39C6">
      <w:pPr>
        <w:pStyle w:val="Subtitle"/>
        <w:jc w:val="left"/>
        <w:rPr>
          <w:b/>
          <w:bCs/>
          <w:sz w:val="24"/>
          <w:szCs w:val="24"/>
          <w:u w:val="none"/>
        </w:rPr>
      </w:pPr>
    </w:p>
    <w:p w14:paraId="0E81426F" w14:textId="259C3617" w:rsidR="00EE138C" w:rsidRPr="00E02EA9" w:rsidRDefault="00EE138C" w:rsidP="006D39C6">
      <w:pPr>
        <w:pStyle w:val="Subtitle"/>
        <w:jc w:val="left"/>
        <w:rPr>
          <w:sz w:val="24"/>
          <w:szCs w:val="24"/>
          <w:u w:val="none"/>
        </w:rPr>
      </w:pPr>
      <w:r>
        <w:rPr>
          <w:b/>
          <w:bCs/>
          <w:sz w:val="24"/>
          <w:szCs w:val="24"/>
          <w:u w:val="none"/>
        </w:rPr>
        <w:t xml:space="preserve">Module assessment: </w:t>
      </w:r>
      <w:r w:rsidRPr="00E02EA9">
        <w:rPr>
          <w:sz w:val="24"/>
          <w:szCs w:val="24"/>
          <w:u w:val="none"/>
        </w:rPr>
        <w:t xml:space="preserve">How important is environmental learning to outdoor </w:t>
      </w:r>
      <w:r w:rsidR="00890C6B">
        <w:rPr>
          <w:sz w:val="24"/>
          <w:szCs w:val="24"/>
          <w:u w:val="none"/>
        </w:rPr>
        <w:t xml:space="preserve">adventure </w:t>
      </w:r>
      <w:r w:rsidR="008D3003">
        <w:rPr>
          <w:sz w:val="24"/>
          <w:szCs w:val="24"/>
          <w:u w:val="none"/>
        </w:rPr>
        <w:t>education? (2000</w:t>
      </w:r>
      <w:r w:rsidRPr="00E02EA9">
        <w:rPr>
          <w:sz w:val="24"/>
          <w:szCs w:val="24"/>
          <w:u w:val="none"/>
        </w:rPr>
        <w:t xml:space="preserve"> words)</w:t>
      </w:r>
    </w:p>
    <w:p w14:paraId="0FDE6336" w14:textId="77777777" w:rsidR="00EE138C" w:rsidRDefault="00EE138C" w:rsidP="006D39C6">
      <w:pPr>
        <w:pStyle w:val="Subtitle"/>
        <w:jc w:val="left"/>
        <w:rPr>
          <w:b/>
          <w:bCs/>
          <w:sz w:val="24"/>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EE138C" w:rsidRPr="003E28EA" w14:paraId="087BAF84" w14:textId="77777777">
        <w:tc>
          <w:tcPr>
            <w:tcW w:w="10980" w:type="dxa"/>
            <w:gridSpan w:val="2"/>
          </w:tcPr>
          <w:p w14:paraId="6190BBA6" w14:textId="77777777" w:rsidR="00EE138C" w:rsidRPr="008D4E60" w:rsidRDefault="00EE138C" w:rsidP="008D4E60">
            <w:pPr>
              <w:pStyle w:val="Subtitle"/>
              <w:tabs>
                <w:tab w:val="left" w:pos="5850"/>
              </w:tabs>
              <w:jc w:val="left"/>
              <w:rPr>
                <w:rFonts w:eastAsia="Times New Roman"/>
                <w:u w:val="none"/>
                <w:lang w:eastAsia="en-US"/>
              </w:rPr>
            </w:pPr>
            <w:r w:rsidRPr="008D4E60">
              <w:rPr>
                <w:rFonts w:eastAsia="Times New Roman"/>
                <w:b/>
                <w:bCs/>
                <w:sz w:val="18"/>
                <w:szCs w:val="18"/>
                <w:u w:val="none"/>
                <w:lang w:eastAsia="en-US"/>
              </w:rPr>
              <w:t>Personal Evaluation</w:t>
            </w:r>
            <w:r w:rsidRPr="008D4E60">
              <w:rPr>
                <w:rFonts w:eastAsia="Times New Roman"/>
                <w:sz w:val="18"/>
                <w:szCs w:val="18"/>
                <w:u w:val="none"/>
                <w:lang w:eastAsia="en-US"/>
              </w:rPr>
              <w:t xml:space="preserve"> – to support your academic progress please complete the section below </w:t>
            </w:r>
            <w:r w:rsidRPr="008D4E60">
              <w:rPr>
                <w:rFonts w:eastAsia="Times New Roman"/>
                <w:b/>
                <w:bCs/>
                <w:sz w:val="18"/>
                <w:szCs w:val="18"/>
                <w:lang w:eastAsia="en-US"/>
              </w:rPr>
              <w:t>BEFORE</w:t>
            </w:r>
            <w:r w:rsidRPr="008D4E60">
              <w:rPr>
                <w:rFonts w:eastAsia="Times New Roman"/>
                <w:sz w:val="18"/>
                <w:szCs w:val="18"/>
                <w:u w:val="none"/>
                <w:lang w:eastAsia="en-US"/>
              </w:rPr>
              <w:t xml:space="preserve"> submitting your work.</w:t>
            </w:r>
          </w:p>
        </w:tc>
      </w:tr>
      <w:tr w:rsidR="00EE138C" w:rsidRPr="003E28EA" w14:paraId="5A92128F" w14:textId="77777777">
        <w:tc>
          <w:tcPr>
            <w:tcW w:w="3420" w:type="dxa"/>
          </w:tcPr>
          <w:p w14:paraId="0C091720"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do you consider to be the best aspects of this work?</w:t>
            </w:r>
          </w:p>
        </w:tc>
        <w:tc>
          <w:tcPr>
            <w:tcW w:w="7560" w:type="dxa"/>
          </w:tcPr>
          <w:p w14:paraId="53C8D4A1" w14:textId="7A7F9CF2" w:rsidR="00EE138C" w:rsidRPr="008D4E60" w:rsidRDefault="009236DE" w:rsidP="008D4E60">
            <w:pPr>
              <w:pStyle w:val="Subtitle"/>
              <w:tabs>
                <w:tab w:val="left" w:pos="5850"/>
              </w:tabs>
              <w:jc w:val="left"/>
              <w:rPr>
                <w:rFonts w:eastAsia="Times New Roman"/>
                <w:u w:val="none"/>
                <w:lang w:eastAsia="en-US"/>
              </w:rPr>
            </w:pPr>
            <w:r>
              <w:rPr>
                <w:rFonts w:eastAsia="Times New Roman"/>
                <w:u w:val="none"/>
                <w:lang w:eastAsia="en-US"/>
              </w:rPr>
              <w:t>The information I used</w:t>
            </w:r>
          </w:p>
        </w:tc>
      </w:tr>
      <w:tr w:rsidR="00EE138C" w:rsidRPr="003E28EA" w14:paraId="337169FD" w14:textId="77777777">
        <w:tc>
          <w:tcPr>
            <w:tcW w:w="3420" w:type="dxa"/>
          </w:tcPr>
          <w:p w14:paraId="30DECB45"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Which aspects do you consider could have been improved in this piece of work?</w:t>
            </w:r>
          </w:p>
        </w:tc>
        <w:tc>
          <w:tcPr>
            <w:tcW w:w="7560" w:type="dxa"/>
          </w:tcPr>
          <w:p w14:paraId="6E28EF4E" w14:textId="63FF4EFE" w:rsidR="00EE138C" w:rsidRPr="008D4E60" w:rsidRDefault="009236DE" w:rsidP="008D4E60">
            <w:pPr>
              <w:pStyle w:val="Subtitle"/>
              <w:tabs>
                <w:tab w:val="left" w:pos="5850"/>
              </w:tabs>
              <w:jc w:val="left"/>
              <w:rPr>
                <w:rFonts w:eastAsia="Times New Roman"/>
                <w:u w:val="none"/>
                <w:lang w:eastAsia="en-US"/>
              </w:rPr>
            </w:pPr>
            <w:r>
              <w:rPr>
                <w:rFonts w:eastAsia="Times New Roman"/>
                <w:u w:val="none"/>
                <w:lang w:eastAsia="en-US"/>
              </w:rPr>
              <w:t>My formatting</w:t>
            </w:r>
          </w:p>
        </w:tc>
      </w:tr>
      <w:tr w:rsidR="00EE138C" w:rsidRPr="003E28EA" w14:paraId="60CC9BEF" w14:textId="77777777">
        <w:tc>
          <w:tcPr>
            <w:tcW w:w="3420" w:type="dxa"/>
          </w:tcPr>
          <w:p w14:paraId="20FBE30F"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have you found most satisfying whilst undertaking this submission?</w:t>
            </w:r>
          </w:p>
        </w:tc>
        <w:tc>
          <w:tcPr>
            <w:tcW w:w="7560" w:type="dxa"/>
          </w:tcPr>
          <w:p w14:paraId="7A42693F" w14:textId="29388E8E" w:rsidR="00EE138C" w:rsidRPr="008D4E60" w:rsidRDefault="009236DE" w:rsidP="008D4E60">
            <w:pPr>
              <w:pStyle w:val="Subtitle"/>
              <w:tabs>
                <w:tab w:val="left" w:pos="5850"/>
              </w:tabs>
              <w:jc w:val="left"/>
              <w:rPr>
                <w:rFonts w:eastAsia="Times New Roman"/>
                <w:u w:val="none"/>
                <w:lang w:eastAsia="en-US"/>
              </w:rPr>
            </w:pPr>
            <w:r>
              <w:rPr>
                <w:rFonts w:eastAsia="Times New Roman"/>
                <w:u w:val="none"/>
                <w:lang w:eastAsia="en-US"/>
              </w:rPr>
              <w:t>Finishing it and learning more about environmental learning.</w:t>
            </w:r>
            <w:bookmarkStart w:id="0" w:name="_GoBack"/>
            <w:bookmarkEnd w:id="0"/>
          </w:p>
        </w:tc>
      </w:tr>
    </w:tbl>
    <w:p w14:paraId="2486F804" w14:textId="77777777" w:rsidR="00EE138C" w:rsidRPr="00DB29C9" w:rsidRDefault="00EE138C" w:rsidP="006D39C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EE138C" w:rsidRPr="00313008" w14:paraId="16FFC8FE" w14:textId="77777777">
        <w:trPr>
          <w:cantSplit/>
        </w:trPr>
        <w:tc>
          <w:tcPr>
            <w:tcW w:w="2305" w:type="dxa"/>
            <w:vMerge w:val="restart"/>
            <w:tcBorders>
              <w:top w:val="thinThickLargeGap" w:sz="24" w:space="0" w:color="auto"/>
              <w:left w:val="thinThickLargeGap" w:sz="24" w:space="0" w:color="auto"/>
              <w:bottom w:val="single" w:sz="6" w:space="0" w:color="auto"/>
            </w:tcBorders>
          </w:tcPr>
          <w:p w14:paraId="68E58346" w14:textId="77777777" w:rsidR="00EE138C" w:rsidRPr="00313008" w:rsidRDefault="00EE138C" w:rsidP="006D39C6">
            <w:pPr>
              <w:pStyle w:val="Subtitle"/>
              <w:jc w:val="left"/>
              <w:rPr>
                <w:b/>
                <w:bCs/>
                <w:sz w:val="24"/>
                <w:szCs w:val="24"/>
                <w:u w:val="none"/>
              </w:rPr>
            </w:pPr>
          </w:p>
          <w:p w14:paraId="47E9FBC1" w14:textId="77777777" w:rsidR="00EE138C" w:rsidRPr="009574BA" w:rsidRDefault="00EE138C" w:rsidP="009574B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thinThickLargeGap" w:sz="24" w:space="0" w:color="auto"/>
              <w:bottom w:val="single" w:sz="6" w:space="0" w:color="auto"/>
              <w:right w:val="single" w:sz="6" w:space="0" w:color="auto"/>
            </w:tcBorders>
            <w:textDirection w:val="btLr"/>
          </w:tcPr>
          <w:p w14:paraId="766C0775" w14:textId="77777777" w:rsidR="00EE138C" w:rsidRPr="00313008" w:rsidRDefault="00EE138C" w:rsidP="006D39C6">
            <w:pPr>
              <w:ind w:left="113" w:right="113"/>
              <w:rPr>
                <w:sz w:val="16"/>
                <w:szCs w:val="16"/>
              </w:rPr>
            </w:pPr>
            <w:r w:rsidRPr="00313008">
              <w:rPr>
                <w:sz w:val="16"/>
                <w:szCs w:val="16"/>
              </w:rPr>
              <w:t>Learning</w:t>
            </w:r>
          </w:p>
          <w:p w14:paraId="2967065F" w14:textId="77777777" w:rsidR="00EE138C" w:rsidRPr="00313008" w:rsidRDefault="00EE138C" w:rsidP="006D39C6">
            <w:pPr>
              <w:ind w:left="113" w:right="113"/>
              <w:rPr>
                <w:sz w:val="16"/>
                <w:szCs w:val="16"/>
              </w:rPr>
            </w:pPr>
            <w:r w:rsidRPr="00313008">
              <w:rPr>
                <w:sz w:val="16"/>
                <w:szCs w:val="16"/>
              </w:rPr>
              <w:t>Outcomes</w:t>
            </w:r>
          </w:p>
          <w:p w14:paraId="706C2F85" w14:textId="77777777" w:rsidR="00EE138C" w:rsidRPr="00313008" w:rsidRDefault="00EE138C" w:rsidP="006D39C6">
            <w:pPr>
              <w:ind w:left="113" w:right="113"/>
              <w:rPr>
                <w:sz w:val="16"/>
                <w:szCs w:val="16"/>
              </w:rPr>
            </w:pPr>
          </w:p>
          <w:p w14:paraId="0167E653" w14:textId="77777777" w:rsidR="00EE138C" w:rsidRPr="00313008" w:rsidRDefault="00EE138C" w:rsidP="006D39C6">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tcPr>
          <w:p w14:paraId="09FBABF0" w14:textId="77777777" w:rsidR="00EE138C" w:rsidRPr="00313008" w:rsidRDefault="00EE138C" w:rsidP="006D39C6">
            <w:pPr>
              <w:pStyle w:val="Subtitle"/>
              <w:rPr>
                <w:b/>
                <w:bCs/>
                <w:sz w:val="24"/>
                <w:szCs w:val="24"/>
                <w:u w:val="none"/>
              </w:rPr>
            </w:pPr>
            <w:r w:rsidRPr="00313008">
              <w:rPr>
                <w:b/>
                <w:bCs/>
                <w:sz w:val="24"/>
                <w:szCs w:val="24"/>
                <w:u w:val="none"/>
              </w:rPr>
              <w:t>GRADE</w:t>
            </w:r>
          </w:p>
        </w:tc>
      </w:tr>
      <w:tr w:rsidR="00890C6B" w:rsidRPr="00313008" w14:paraId="5FC11706" w14:textId="77777777" w:rsidTr="00890C6B">
        <w:trPr>
          <w:cantSplit/>
        </w:trPr>
        <w:tc>
          <w:tcPr>
            <w:tcW w:w="2305" w:type="dxa"/>
            <w:vMerge/>
            <w:tcBorders>
              <w:top w:val="single" w:sz="6" w:space="0" w:color="auto"/>
              <w:left w:val="thinThickLargeGap" w:sz="24" w:space="0" w:color="auto"/>
              <w:bottom w:val="single" w:sz="6" w:space="0" w:color="auto"/>
            </w:tcBorders>
          </w:tcPr>
          <w:p w14:paraId="6DCE7D18" w14:textId="77777777" w:rsidR="00890C6B" w:rsidRPr="00313008" w:rsidRDefault="00890C6B" w:rsidP="006D39C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A1E87C" w14:textId="77777777" w:rsidR="00890C6B" w:rsidRPr="00313008" w:rsidRDefault="00890C6B" w:rsidP="006D39C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F60A859" w14:textId="77777777" w:rsidR="00890C6B" w:rsidRDefault="00890C6B" w:rsidP="00890C6B">
            <w:pPr>
              <w:pStyle w:val="Subtitle"/>
              <w:jc w:val="left"/>
              <w:rPr>
                <w:sz w:val="16"/>
                <w:szCs w:val="16"/>
                <w:u w:val="none"/>
              </w:rPr>
            </w:pPr>
            <w:r>
              <w:rPr>
                <w:sz w:val="16"/>
                <w:szCs w:val="16"/>
                <w:u w:val="none"/>
              </w:rPr>
              <w:t xml:space="preserve">  Poor</w:t>
            </w:r>
          </w:p>
          <w:p w14:paraId="4A274D3A" w14:textId="77777777" w:rsidR="00890C6B" w:rsidRPr="00890C6B" w:rsidRDefault="00890C6B" w:rsidP="00890C6B">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right w:val="single" w:sz="6" w:space="0" w:color="auto"/>
            </w:tcBorders>
          </w:tcPr>
          <w:p w14:paraId="60CA7D50" w14:textId="77777777" w:rsidR="00890C6B" w:rsidRDefault="00890C6B" w:rsidP="00890C6B">
            <w:pPr>
              <w:pStyle w:val="Subtitle"/>
              <w:jc w:val="left"/>
              <w:rPr>
                <w:b/>
                <w:bCs/>
                <w:sz w:val="16"/>
                <w:szCs w:val="16"/>
                <w:u w:val="none"/>
              </w:rPr>
            </w:pPr>
            <w:r>
              <w:rPr>
                <w:b/>
                <w:bCs/>
                <w:sz w:val="16"/>
                <w:szCs w:val="16"/>
                <w:u w:val="none"/>
              </w:rPr>
              <w:t xml:space="preserve">  Weak</w:t>
            </w:r>
          </w:p>
          <w:p w14:paraId="53365EB2" w14:textId="77777777" w:rsidR="00890C6B" w:rsidRPr="00890C6B" w:rsidRDefault="00890C6B" w:rsidP="00890C6B">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right w:val="single" w:sz="6" w:space="0" w:color="auto"/>
            </w:tcBorders>
          </w:tcPr>
          <w:p w14:paraId="67DBBD6F" w14:textId="77777777" w:rsidR="00890C6B" w:rsidRDefault="00890C6B" w:rsidP="00890C6B">
            <w:pPr>
              <w:pStyle w:val="Subtitle"/>
              <w:rPr>
                <w:b/>
                <w:bCs/>
                <w:sz w:val="16"/>
                <w:szCs w:val="16"/>
                <w:u w:val="none"/>
              </w:rPr>
            </w:pPr>
            <w:r>
              <w:rPr>
                <w:b/>
                <w:bCs/>
                <w:sz w:val="16"/>
                <w:szCs w:val="16"/>
                <w:u w:val="none"/>
              </w:rPr>
              <w:t>Unsatisfactory</w:t>
            </w:r>
          </w:p>
          <w:p w14:paraId="73FF454E" w14:textId="77777777" w:rsidR="00890C6B" w:rsidRPr="00890C6B" w:rsidRDefault="00890C6B" w:rsidP="00890C6B">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right w:val="single" w:sz="6" w:space="0" w:color="auto"/>
            </w:tcBorders>
          </w:tcPr>
          <w:p w14:paraId="2312B673" w14:textId="77777777" w:rsidR="00890C6B" w:rsidRDefault="00890C6B" w:rsidP="00890C6B">
            <w:pPr>
              <w:pStyle w:val="Subtitle"/>
              <w:rPr>
                <w:b/>
                <w:bCs/>
                <w:sz w:val="16"/>
                <w:szCs w:val="16"/>
                <w:u w:val="none"/>
              </w:rPr>
            </w:pPr>
            <w:r>
              <w:rPr>
                <w:b/>
                <w:bCs/>
                <w:sz w:val="16"/>
                <w:szCs w:val="16"/>
                <w:u w:val="none"/>
              </w:rPr>
              <w:t>Satisfactory</w:t>
            </w:r>
          </w:p>
          <w:p w14:paraId="1FEE3006" w14:textId="77777777" w:rsidR="00890C6B" w:rsidRPr="00890C6B" w:rsidRDefault="00890C6B" w:rsidP="00890C6B">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right w:val="single" w:sz="6" w:space="0" w:color="auto"/>
            </w:tcBorders>
          </w:tcPr>
          <w:p w14:paraId="0FB50C48" w14:textId="77777777" w:rsidR="00890C6B" w:rsidRDefault="00890C6B" w:rsidP="006D39C6">
            <w:pPr>
              <w:pStyle w:val="Subtitle"/>
              <w:rPr>
                <w:b/>
                <w:bCs/>
                <w:sz w:val="16"/>
                <w:szCs w:val="16"/>
                <w:u w:val="none"/>
              </w:rPr>
            </w:pPr>
            <w:r>
              <w:rPr>
                <w:b/>
                <w:bCs/>
                <w:sz w:val="16"/>
                <w:szCs w:val="16"/>
                <w:u w:val="none"/>
              </w:rPr>
              <w:t>Good</w:t>
            </w:r>
          </w:p>
          <w:p w14:paraId="2FA4DF2E" w14:textId="77777777" w:rsidR="00890C6B" w:rsidRPr="00890C6B" w:rsidRDefault="00890C6B" w:rsidP="006D39C6">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right w:val="single" w:sz="6" w:space="0" w:color="auto"/>
            </w:tcBorders>
          </w:tcPr>
          <w:p w14:paraId="6312A3F4" w14:textId="77777777" w:rsidR="00890C6B" w:rsidRDefault="00890C6B" w:rsidP="006D39C6">
            <w:pPr>
              <w:pStyle w:val="Subtitle"/>
              <w:rPr>
                <w:b/>
                <w:bCs/>
                <w:sz w:val="16"/>
                <w:szCs w:val="16"/>
                <w:u w:val="none"/>
              </w:rPr>
            </w:pPr>
            <w:r>
              <w:rPr>
                <w:b/>
                <w:bCs/>
                <w:sz w:val="16"/>
                <w:szCs w:val="16"/>
                <w:u w:val="none"/>
              </w:rPr>
              <w:t>Very Good</w:t>
            </w:r>
          </w:p>
          <w:p w14:paraId="5D28A2FA" w14:textId="77777777" w:rsidR="00890C6B" w:rsidRPr="00890C6B" w:rsidRDefault="00890C6B" w:rsidP="006D39C6">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013AC4" w14:textId="77777777" w:rsidR="00890C6B" w:rsidRDefault="00890C6B" w:rsidP="006D39C6">
            <w:pPr>
              <w:pStyle w:val="Subtitle"/>
              <w:rPr>
                <w:b/>
                <w:bCs/>
                <w:sz w:val="16"/>
                <w:szCs w:val="16"/>
                <w:u w:val="none"/>
              </w:rPr>
            </w:pPr>
            <w:r>
              <w:rPr>
                <w:b/>
                <w:bCs/>
                <w:sz w:val="16"/>
                <w:szCs w:val="16"/>
                <w:u w:val="none"/>
              </w:rPr>
              <w:t>Excellent</w:t>
            </w:r>
          </w:p>
          <w:p w14:paraId="79386B42" w14:textId="77777777" w:rsidR="00890C6B" w:rsidRPr="00890C6B" w:rsidRDefault="00890C6B" w:rsidP="006D39C6">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right w:val="single" w:sz="6" w:space="0" w:color="auto"/>
            </w:tcBorders>
          </w:tcPr>
          <w:p w14:paraId="0477BF23" w14:textId="77777777" w:rsidR="00890C6B" w:rsidRDefault="00890C6B" w:rsidP="006D39C6">
            <w:pPr>
              <w:pStyle w:val="Subtitle"/>
              <w:rPr>
                <w:b/>
                <w:bCs/>
                <w:sz w:val="16"/>
                <w:szCs w:val="16"/>
                <w:u w:val="none"/>
              </w:rPr>
            </w:pPr>
            <w:r>
              <w:rPr>
                <w:b/>
                <w:bCs/>
                <w:sz w:val="16"/>
                <w:szCs w:val="16"/>
                <w:u w:val="none"/>
              </w:rPr>
              <w:t xml:space="preserve">Exceptional </w:t>
            </w:r>
          </w:p>
          <w:p w14:paraId="00EC5472" w14:textId="77777777" w:rsidR="00890C6B" w:rsidRPr="00890C6B" w:rsidRDefault="00890C6B" w:rsidP="006D39C6">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14:paraId="05704BC5" w14:textId="77777777" w:rsidR="00890C6B" w:rsidRPr="00313008" w:rsidRDefault="00890C6B" w:rsidP="006D39C6">
            <w:pPr>
              <w:pStyle w:val="Subtitle"/>
              <w:jc w:val="left"/>
              <w:rPr>
                <w:b/>
                <w:bCs/>
                <w:sz w:val="18"/>
                <w:szCs w:val="18"/>
                <w:u w:val="none"/>
              </w:rPr>
            </w:pPr>
          </w:p>
          <w:p w14:paraId="40177A71" w14:textId="77777777" w:rsidR="00890C6B" w:rsidRPr="00313008" w:rsidRDefault="00890C6B" w:rsidP="006D39C6">
            <w:pPr>
              <w:pStyle w:val="Subtitle"/>
              <w:jc w:val="left"/>
              <w:rPr>
                <w:b/>
                <w:bCs/>
                <w:sz w:val="18"/>
                <w:szCs w:val="18"/>
                <w:u w:val="none"/>
              </w:rPr>
            </w:pPr>
            <w:r w:rsidRPr="00313008">
              <w:rPr>
                <w:b/>
                <w:bCs/>
                <w:sz w:val="18"/>
                <w:szCs w:val="18"/>
                <w:u w:val="none"/>
              </w:rPr>
              <w:t xml:space="preserve">  %</w:t>
            </w:r>
          </w:p>
        </w:tc>
      </w:tr>
      <w:tr w:rsidR="00890C6B" w:rsidRPr="009574BA" w14:paraId="26DE9822" w14:textId="77777777" w:rsidTr="00890C6B">
        <w:tc>
          <w:tcPr>
            <w:tcW w:w="2305" w:type="dxa"/>
            <w:tcBorders>
              <w:top w:val="single" w:sz="6" w:space="0" w:color="auto"/>
              <w:left w:val="thinThickLargeGap" w:sz="24" w:space="0" w:color="auto"/>
              <w:bottom w:val="single" w:sz="6" w:space="0" w:color="auto"/>
            </w:tcBorders>
          </w:tcPr>
          <w:p w14:paraId="0D9D3732" w14:textId="4EBDB035" w:rsidR="00890C6B" w:rsidRPr="009574BA" w:rsidRDefault="00B73EE7" w:rsidP="003703EE">
            <w:pPr>
              <w:pStyle w:val="Subtitle"/>
              <w:ind w:left="-15"/>
              <w:jc w:val="left"/>
              <w:rPr>
                <w:sz w:val="18"/>
                <w:szCs w:val="18"/>
                <w:u w:val="none"/>
              </w:rPr>
            </w:pPr>
            <w:r>
              <w:rPr>
                <w:sz w:val="18"/>
                <w:szCs w:val="18"/>
                <w:u w:val="none"/>
              </w:rPr>
              <w:t>Appropriate use of</w:t>
            </w:r>
            <w:r w:rsidR="003703EE">
              <w:rPr>
                <w:sz w:val="18"/>
                <w:szCs w:val="18"/>
                <w:u w:val="none"/>
              </w:rPr>
              <w:t xml:space="preserve"> relevant high quality</w:t>
            </w:r>
            <w:r w:rsidR="00890C6B">
              <w:rPr>
                <w:sz w:val="18"/>
                <w:szCs w:val="18"/>
                <w:u w:val="none"/>
              </w:rPr>
              <w:t xml:space="preserve"> sources of information </w:t>
            </w:r>
          </w:p>
        </w:tc>
        <w:tc>
          <w:tcPr>
            <w:tcW w:w="540" w:type="dxa"/>
            <w:gridSpan w:val="2"/>
            <w:tcBorders>
              <w:top w:val="single" w:sz="6" w:space="0" w:color="auto"/>
              <w:bottom w:val="single" w:sz="6" w:space="0" w:color="auto"/>
              <w:right w:val="single" w:sz="6" w:space="0" w:color="auto"/>
            </w:tcBorders>
          </w:tcPr>
          <w:p w14:paraId="635B2FDC" w14:textId="77777777" w:rsidR="00890C6B" w:rsidRPr="009574BA" w:rsidRDefault="00890C6B" w:rsidP="00DE783D">
            <w:pPr>
              <w:pStyle w:val="Subtitle"/>
              <w:rPr>
                <w:sz w:val="18"/>
                <w:szCs w:val="18"/>
                <w:u w:val="none"/>
              </w:rPr>
            </w:pPr>
            <w:r>
              <w:rPr>
                <w:sz w:val="18"/>
                <w:szCs w:val="18"/>
                <w:u w:val="none"/>
              </w:rPr>
              <w:t>1,2, 3</w:t>
            </w:r>
          </w:p>
          <w:p w14:paraId="3C47FBB1" w14:textId="77777777" w:rsidR="00890C6B" w:rsidRPr="009574BA" w:rsidRDefault="00890C6B" w:rsidP="00DE783D">
            <w:pPr>
              <w:pStyle w:val="Subtitle"/>
              <w:rPr>
                <w:sz w:val="18"/>
                <w:szCs w:val="18"/>
                <w:u w:val="none"/>
              </w:rPr>
            </w:pPr>
          </w:p>
        </w:tc>
        <w:tc>
          <w:tcPr>
            <w:tcW w:w="922" w:type="dxa"/>
            <w:tcBorders>
              <w:left w:val="single" w:sz="6" w:space="0" w:color="auto"/>
              <w:right w:val="single" w:sz="6" w:space="0" w:color="auto"/>
            </w:tcBorders>
          </w:tcPr>
          <w:p w14:paraId="308F76F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0AD2B387"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3DE974"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7231F5CF" w14:textId="77777777" w:rsidR="00890C6B" w:rsidRPr="009574BA" w:rsidRDefault="00890C6B" w:rsidP="00DE783D">
            <w:pPr>
              <w:pStyle w:val="Subtitle"/>
              <w:rPr>
                <w:sz w:val="18"/>
                <w:szCs w:val="18"/>
                <w:u w:val="none"/>
              </w:rPr>
            </w:pPr>
          </w:p>
        </w:tc>
        <w:tc>
          <w:tcPr>
            <w:tcW w:w="922" w:type="dxa"/>
            <w:tcBorders>
              <w:left w:val="single" w:sz="6" w:space="0" w:color="auto"/>
              <w:right w:val="single" w:sz="6" w:space="0" w:color="auto"/>
            </w:tcBorders>
          </w:tcPr>
          <w:p w14:paraId="01AFEAE8"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54D37E8D"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AAD0E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441BF033" w14:textId="77777777" w:rsidR="00890C6B" w:rsidRPr="009574BA" w:rsidRDefault="00890C6B" w:rsidP="00DE783D">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7EDAB1A9" w14:textId="77777777" w:rsidR="00890C6B" w:rsidRPr="00C806E5" w:rsidRDefault="00890C6B" w:rsidP="00DE783D">
            <w:pPr>
              <w:pStyle w:val="Subtitle"/>
              <w:jc w:val="left"/>
              <w:rPr>
                <w:b/>
                <w:bCs/>
                <w:sz w:val="18"/>
                <w:szCs w:val="18"/>
                <w:u w:val="none"/>
              </w:rPr>
            </w:pPr>
            <w:r>
              <w:rPr>
                <w:b/>
                <w:bCs/>
                <w:sz w:val="18"/>
                <w:szCs w:val="18"/>
                <w:u w:val="none"/>
              </w:rPr>
              <w:t>50</w:t>
            </w:r>
            <w:r w:rsidRPr="00C806E5">
              <w:rPr>
                <w:b/>
                <w:bCs/>
                <w:sz w:val="18"/>
                <w:szCs w:val="18"/>
                <w:u w:val="none"/>
              </w:rPr>
              <w:t>%</w:t>
            </w:r>
          </w:p>
        </w:tc>
      </w:tr>
      <w:tr w:rsidR="00890C6B" w:rsidRPr="00313008" w14:paraId="716F4D31" w14:textId="77777777" w:rsidTr="00890C6B">
        <w:tc>
          <w:tcPr>
            <w:tcW w:w="2305" w:type="dxa"/>
            <w:tcBorders>
              <w:top w:val="single" w:sz="6" w:space="0" w:color="auto"/>
              <w:left w:val="thinThickLargeGap" w:sz="24" w:space="0" w:color="auto"/>
              <w:bottom w:val="single" w:sz="6" w:space="0" w:color="auto"/>
            </w:tcBorders>
          </w:tcPr>
          <w:p w14:paraId="447F0E05" w14:textId="654AD772" w:rsidR="00890C6B" w:rsidRPr="00313008" w:rsidRDefault="00B73EE7" w:rsidP="006D39C6">
            <w:pPr>
              <w:pStyle w:val="Subtitle"/>
              <w:jc w:val="left"/>
              <w:rPr>
                <w:sz w:val="18"/>
                <w:szCs w:val="18"/>
                <w:u w:val="none"/>
              </w:rPr>
            </w:pPr>
            <w:r>
              <w:rPr>
                <w:sz w:val="18"/>
                <w:szCs w:val="18"/>
                <w:u w:val="none"/>
              </w:rPr>
              <w:t>In-depth d</w:t>
            </w:r>
            <w:r w:rsidR="00890C6B">
              <w:rPr>
                <w:sz w:val="18"/>
                <w:szCs w:val="18"/>
                <w:u w:val="none"/>
              </w:rPr>
              <w:t>iscussio</w:t>
            </w:r>
            <w:r>
              <w:rPr>
                <w:sz w:val="18"/>
                <w:szCs w:val="18"/>
                <w:u w:val="none"/>
              </w:rPr>
              <w:t xml:space="preserve">n </w:t>
            </w:r>
            <w:r w:rsidR="00890C6B">
              <w:rPr>
                <w:sz w:val="18"/>
                <w:szCs w:val="18"/>
                <w:u w:val="none"/>
              </w:rPr>
              <w:t>of issues</w:t>
            </w:r>
          </w:p>
        </w:tc>
        <w:tc>
          <w:tcPr>
            <w:tcW w:w="540" w:type="dxa"/>
            <w:gridSpan w:val="2"/>
            <w:tcBorders>
              <w:top w:val="single" w:sz="6" w:space="0" w:color="auto"/>
              <w:bottom w:val="single" w:sz="6" w:space="0" w:color="auto"/>
              <w:right w:val="single" w:sz="6" w:space="0" w:color="auto"/>
            </w:tcBorders>
          </w:tcPr>
          <w:p w14:paraId="59499C19" w14:textId="77777777" w:rsidR="00890C6B" w:rsidRPr="00A12C5A" w:rsidRDefault="00890C6B" w:rsidP="006D39C6">
            <w:pPr>
              <w:pStyle w:val="Subtitle"/>
              <w:rPr>
                <w:sz w:val="18"/>
                <w:szCs w:val="18"/>
                <w:u w:val="none"/>
              </w:rPr>
            </w:pPr>
            <w:r w:rsidRPr="00A12C5A">
              <w:rPr>
                <w:sz w:val="18"/>
                <w:szCs w:val="18"/>
                <w:u w:val="none"/>
              </w:rPr>
              <w:t>2,3</w:t>
            </w:r>
            <w:r>
              <w:rPr>
                <w:sz w:val="18"/>
                <w:szCs w:val="18"/>
                <w:u w:val="none"/>
              </w:rPr>
              <w:t>,4</w:t>
            </w:r>
          </w:p>
        </w:tc>
        <w:tc>
          <w:tcPr>
            <w:tcW w:w="922" w:type="dxa"/>
            <w:tcBorders>
              <w:left w:val="single" w:sz="6" w:space="0" w:color="auto"/>
              <w:right w:val="single" w:sz="6" w:space="0" w:color="auto"/>
            </w:tcBorders>
          </w:tcPr>
          <w:p w14:paraId="77F6537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EC8A51"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08324F5"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722DBB8B"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5F80BD1A"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68E38727"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BC4D4E8"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28BE25"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B1360A4" w14:textId="77777777" w:rsidR="00890C6B" w:rsidRPr="00313008" w:rsidRDefault="00890C6B" w:rsidP="006D39C6">
            <w:pPr>
              <w:pStyle w:val="Subtitle"/>
              <w:jc w:val="left"/>
              <w:rPr>
                <w:b/>
                <w:bCs/>
                <w:sz w:val="18"/>
                <w:szCs w:val="18"/>
                <w:u w:val="none"/>
              </w:rPr>
            </w:pPr>
            <w:r>
              <w:rPr>
                <w:b/>
                <w:bCs/>
                <w:sz w:val="18"/>
                <w:szCs w:val="18"/>
                <w:u w:val="none"/>
              </w:rPr>
              <w:t>3</w:t>
            </w:r>
            <w:r w:rsidRPr="00313008">
              <w:rPr>
                <w:b/>
                <w:bCs/>
                <w:sz w:val="18"/>
                <w:szCs w:val="18"/>
                <w:u w:val="none"/>
              </w:rPr>
              <w:t>0%</w:t>
            </w:r>
          </w:p>
        </w:tc>
      </w:tr>
      <w:tr w:rsidR="00890C6B" w:rsidRPr="00313008" w14:paraId="5F63A566" w14:textId="77777777" w:rsidTr="00890C6B">
        <w:tc>
          <w:tcPr>
            <w:tcW w:w="2305" w:type="dxa"/>
            <w:tcBorders>
              <w:top w:val="single" w:sz="6" w:space="0" w:color="auto"/>
              <w:left w:val="thinThickLargeGap" w:sz="24" w:space="0" w:color="auto"/>
              <w:bottom w:val="single" w:sz="6" w:space="0" w:color="auto"/>
            </w:tcBorders>
          </w:tcPr>
          <w:p w14:paraId="55F133EE" w14:textId="77777777" w:rsidR="00890C6B" w:rsidRPr="00313008" w:rsidRDefault="00890C6B" w:rsidP="00C905FC">
            <w:pPr>
              <w:pStyle w:val="Subtitle"/>
              <w:jc w:val="left"/>
              <w:rPr>
                <w:sz w:val="18"/>
                <w:szCs w:val="18"/>
                <w:u w:val="none"/>
              </w:rPr>
            </w:pPr>
            <w:r>
              <w:rPr>
                <w:sz w:val="18"/>
                <w:szCs w:val="18"/>
                <w:u w:val="none"/>
              </w:rPr>
              <w:t>Structure and organisation of argument</w:t>
            </w:r>
          </w:p>
        </w:tc>
        <w:tc>
          <w:tcPr>
            <w:tcW w:w="540" w:type="dxa"/>
            <w:gridSpan w:val="2"/>
            <w:tcBorders>
              <w:top w:val="single" w:sz="6" w:space="0" w:color="auto"/>
              <w:bottom w:val="single" w:sz="6" w:space="0" w:color="auto"/>
              <w:right w:val="single" w:sz="6" w:space="0" w:color="auto"/>
            </w:tcBorders>
          </w:tcPr>
          <w:p w14:paraId="2162174A" w14:textId="77777777" w:rsidR="00890C6B" w:rsidRPr="00A12C5A" w:rsidRDefault="00890C6B" w:rsidP="006D39C6">
            <w:pPr>
              <w:pStyle w:val="Subtitle"/>
              <w:rPr>
                <w:sz w:val="18"/>
                <w:szCs w:val="18"/>
                <w:u w:val="none"/>
              </w:rPr>
            </w:pPr>
            <w:r w:rsidRPr="00A12C5A">
              <w:rPr>
                <w:sz w:val="18"/>
                <w:szCs w:val="18"/>
                <w:u w:val="none"/>
              </w:rPr>
              <w:t>1, 2,3</w:t>
            </w:r>
          </w:p>
        </w:tc>
        <w:tc>
          <w:tcPr>
            <w:tcW w:w="922" w:type="dxa"/>
            <w:tcBorders>
              <w:left w:val="single" w:sz="6" w:space="0" w:color="auto"/>
              <w:right w:val="single" w:sz="6" w:space="0" w:color="auto"/>
            </w:tcBorders>
          </w:tcPr>
          <w:p w14:paraId="4B2445F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9C73D6"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1214BC8D"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0921E9A"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40ACC852"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8DCB7B"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3DC3F16B"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21117781"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6225D57" w14:textId="77777777" w:rsidR="00890C6B" w:rsidRPr="00313008" w:rsidRDefault="00890C6B" w:rsidP="006D39C6">
            <w:pPr>
              <w:pStyle w:val="Subtitle"/>
              <w:jc w:val="left"/>
              <w:rPr>
                <w:b/>
                <w:bCs/>
                <w:sz w:val="18"/>
                <w:szCs w:val="18"/>
                <w:u w:val="none"/>
              </w:rPr>
            </w:pPr>
            <w:r>
              <w:rPr>
                <w:b/>
                <w:bCs/>
                <w:sz w:val="18"/>
                <w:szCs w:val="18"/>
                <w:u w:val="none"/>
              </w:rPr>
              <w:t>10</w:t>
            </w:r>
            <w:r w:rsidRPr="00313008">
              <w:rPr>
                <w:b/>
                <w:bCs/>
                <w:sz w:val="18"/>
                <w:szCs w:val="18"/>
                <w:u w:val="none"/>
              </w:rPr>
              <w:t>%</w:t>
            </w:r>
          </w:p>
        </w:tc>
      </w:tr>
      <w:tr w:rsidR="00890C6B" w:rsidRPr="00313008" w14:paraId="03E2D629" w14:textId="77777777" w:rsidTr="00890C6B">
        <w:tc>
          <w:tcPr>
            <w:tcW w:w="2305" w:type="dxa"/>
            <w:tcBorders>
              <w:top w:val="single" w:sz="6" w:space="0" w:color="auto"/>
              <w:left w:val="thinThickLargeGap" w:sz="24" w:space="0" w:color="auto"/>
              <w:bottom w:val="single" w:sz="6" w:space="0" w:color="auto"/>
            </w:tcBorders>
          </w:tcPr>
          <w:p w14:paraId="0CCD2F3F" w14:textId="77777777" w:rsidR="00890C6B" w:rsidRPr="00313008" w:rsidRDefault="00890C6B" w:rsidP="006D39C6">
            <w:pPr>
              <w:pStyle w:val="Subtitle"/>
              <w:ind w:left="-15"/>
              <w:jc w:val="left"/>
              <w:rPr>
                <w:sz w:val="18"/>
                <w:szCs w:val="18"/>
                <w:u w:val="none"/>
              </w:rPr>
            </w:pPr>
            <w:r>
              <w:rPr>
                <w:sz w:val="18"/>
                <w:szCs w:val="18"/>
                <w:u w:val="none"/>
              </w:rPr>
              <w:t>Conclusion</w:t>
            </w:r>
          </w:p>
        </w:tc>
        <w:tc>
          <w:tcPr>
            <w:tcW w:w="540" w:type="dxa"/>
            <w:gridSpan w:val="2"/>
            <w:tcBorders>
              <w:top w:val="single" w:sz="6" w:space="0" w:color="auto"/>
              <w:bottom w:val="single" w:sz="6" w:space="0" w:color="auto"/>
              <w:right w:val="single" w:sz="6" w:space="0" w:color="auto"/>
            </w:tcBorders>
          </w:tcPr>
          <w:p w14:paraId="369A3AA9" w14:textId="77777777" w:rsidR="00890C6B" w:rsidRPr="00A12C5A" w:rsidRDefault="00890C6B" w:rsidP="006D39C6">
            <w:pPr>
              <w:pStyle w:val="Subtitle"/>
              <w:rPr>
                <w:sz w:val="18"/>
                <w:szCs w:val="18"/>
                <w:u w:val="none"/>
              </w:rPr>
            </w:pPr>
            <w:r w:rsidRPr="00A12C5A">
              <w:rPr>
                <w:sz w:val="18"/>
                <w:szCs w:val="18"/>
                <w:u w:val="none"/>
              </w:rPr>
              <w:t>1, 2, 3</w:t>
            </w:r>
          </w:p>
        </w:tc>
        <w:tc>
          <w:tcPr>
            <w:tcW w:w="922" w:type="dxa"/>
            <w:tcBorders>
              <w:left w:val="single" w:sz="6" w:space="0" w:color="auto"/>
              <w:bottom w:val="single" w:sz="6" w:space="0" w:color="auto"/>
              <w:right w:val="single" w:sz="6" w:space="0" w:color="auto"/>
            </w:tcBorders>
          </w:tcPr>
          <w:p w14:paraId="55C936C4"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2346E116" w14:textId="77777777" w:rsidR="00890C6B" w:rsidRPr="00313008" w:rsidRDefault="00890C6B" w:rsidP="006D39C6">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7135C156"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3646F0DC" w14:textId="77777777" w:rsidR="00890C6B" w:rsidRPr="00313008" w:rsidRDefault="00890C6B" w:rsidP="006D39C6">
            <w:pPr>
              <w:pStyle w:val="Subtitle"/>
              <w:rPr>
                <w:sz w:val="18"/>
                <w:szCs w:val="18"/>
                <w:u w:val="none"/>
              </w:rPr>
            </w:pPr>
          </w:p>
        </w:tc>
        <w:tc>
          <w:tcPr>
            <w:tcW w:w="922" w:type="dxa"/>
            <w:tcBorders>
              <w:left w:val="single" w:sz="6" w:space="0" w:color="auto"/>
              <w:bottom w:val="single" w:sz="6" w:space="0" w:color="auto"/>
              <w:right w:val="single" w:sz="6" w:space="0" w:color="auto"/>
            </w:tcBorders>
          </w:tcPr>
          <w:p w14:paraId="5A93020F"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54C2E6FE" w14:textId="77777777" w:rsidR="00890C6B" w:rsidRPr="00313008" w:rsidRDefault="00890C6B" w:rsidP="006D39C6">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54248D8B"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1956DD39"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4719160" w14:textId="77777777" w:rsidR="00890C6B" w:rsidRPr="00313008" w:rsidRDefault="00890C6B" w:rsidP="006D39C6">
            <w:pPr>
              <w:pStyle w:val="Subtitle"/>
              <w:jc w:val="left"/>
              <w:rPr>
                <w:b/>
                <w:bCs/>
                <w:sz w:val="18"/>
                <w:szCs w:val="18"/>
                <w:u w:val="none"/>
              </w:rPr>
            </w:pPr>
            <w:r>
              <w:rPr>
                <w:b/>
                <w:bCs/>
                <w:sz w:val="18"/>
                <w:szCs w:val="18"/>
                <w:u w:val="none"/>
              </w:rPr>
              <w:t>1</w:t>
            </w:r>
            <w:r w:rsidRPr="00313008">
              <w:rPr>
                <w:b/>
                <w:bCs/>
                <w:sz w:val="18"/>
                <w:szCs w:val="18"/>
                <w:u w:val="none"/>
              </w:rPr>
              <w:t>0%</w:t>
            </w:r>
          </w:p>
        </w:tc>
      </w:tr>
      <w:tr w:rsidR="00EE138C" w:rsidRPr="00313008" w14:paraId="0939FF42" w14:textId="77777777">
        <w:tc>
          <w:tcPr>
            <w:tcW w:w="10225" w:type="dxa"/>
            <w:gridSpan w:val="13"/>
            <w:tcBorders>
              <w:top w:val="nil"/>
              <w:left w:val="thinThickLargeGap" w:sz="24" w:space="0" w:color="auto"/>
              <w:bottom w:val="single" w:sz="6" w:space="0" w:color="auto"/>
            </w:tcBorders>
            <w:vAlign w:val="center"/>
          </w:tcPr>
          <w:p w14:paraId="303EA4E8" w14:textId="77777777" w:rsidR="00EE138C" w:rsidRPr="00313008" w:rsidRDefault="00EE138C" w:rsidP="006D39C6">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720" w:type="dxa"/>
            <w:tcBorders>
              <w:top w:val="nil"/>
              <w:bottom w:val="single" w:sz="6" w:space="0" w:color="auto"/>
              <w:right w:val="thickThinLargeGap" w:sz="24" w:space="0" w:color="auto"/>
            </w:tcBorders>
            <w:vAlign w:val="center"/>
          </w:tcPr>
          <w:p w14:paraId="6E493318" w14:textId="77777777" w:rsidR="00EE138C" w:rsidRPr="00313008" w:rsidRDefault="00EE138C" w:rsidP="006D39C6">
            <w:pPr>
              <w:pStyle w:val="Subtitle"/>
              <w:jc w:val="left"/>
              <w:rPr>
                <w:sz w:val="18"/>
                <w:szCs w:val="18"/>
                <w:u w:val="none"/>
              </w:rPr>
            </w:pPr>
          </w:p>
        </w:tc>
      </w:tr>
      <w:tr w:rsidR="00EE138C" w:rsidRPr="00313008" w14:paraId="60EDFC94" w14:textId="77777777">
        <w:trPr>
          <w:cantSplit/>
          <w:trHeight w:val="4341"/>
        </w:trPr>
        <w:tc>
          <w:tcPr>
            <w:tcW w:w="10945" w:type="dxa"/>
            <w:gridSpan w:val="14"/>
            <w:tcBorders>
              <w:left w:val="thinThickLargeGap" w:sz="24" w:space="0" w:color="auto"/>
              <w:right w:val="thickThinLargeGap" w:sz="24" w:space="0" w:color="auto"/>
            </w:tcBorders>
          </w:tcPr>
          <w:p w14:paraId="11022ADF" w14:textId="77777777" w:rsidR="00EE138C" w:rsidRPr="00313008" w:rsidRDefault="00EE138C" w:rsidP="006D39C6">
            <w:pPr>
              <w:pStyle w:val="Subtitle"/>
              <w:jc w:val="left"/>
              <w:rPr>
                <w:b/>
                <w:bCs/>
                <w:sz w:val="24"/>
                <w:szCs w:val="24"/>
                <w:u w:val="none"/>
              </w:rPr>
            </w:pPr>
            <w:r w:rsidRPr="00313008">
              <w:rPr>
                <w:b/>
                <w:bCs/>
                <w:sz w:val="24"/>
                <w:szCs w:val="24"/>
                <w:u w:val="none"/>
              </w:rPr>
              <w:t>TUTOR COMMENTS:</w:t>
            </w:r>
          </w:p>
          <w:p w14:paraId="1B3360B7" w14:textId="77777777" w:rsidR="00EE138C" w:rsidRDefault="00EE138C" w:rsidP="009574BA">
            <w:pPr>
              <w:pStyle w:val="Subtitle"/>
              <w:ind w:left="937" w:right="1152"/>
              <w:jc w:val="both"/>
              <w:rPr>
                <w:b/>
                <w:bCs/>
                <w:sz w:val="24"/>
                <w:szCs w:val="24"/>
                <w:u w:val="none"/>
              </w:rPr>
            </w:pPr>
          </w:p>
          <w:p w14:paraId="1D120CB2" w14:textId="77777777" w:rsidR="00EE138C" w:rsidRDefault="00EE138C" w:rsidP="009574BA">
            <w:pPr>
              <w:pStyle w:val="Subtitle"/>
              <w:ind w:left="937" w:right="1152"/>
              <w:jc w:val="both"/>
              <w:rPr>
                <w:b/>
                <w:bCs/>
                <w:sz w:val="24"/>
                <w:szCs w:val="24"/>
                <w:u w:val="none"/>
              </w:rPr>
            </w:pPr>
          </w:p>
          <w:p w14:paraId="587DD5B0" w14:textId="77777777" w:rsidR="00EE138C" w:rsidRDefault="00EE138C" w:rsidP="001C1FF3">
            <w:pPr>
              <w:pStyle w:val="Subtitle"/>
              <w:ind w:right="1152"/>
              <w:jc w:val="both"/>
              <w:rPr>
                <w:b/>
                <w:bCs/>
                <w:sz w:val="24"/>
                <w:szCs w:val="24"/>
                <w:u w:val="none"/>
              </w:rPr>
            </w:pPr>
          </w:p>
          <w:p w14:paraId="6E7BB6A6" w14:textId="77777777" w:rsidR="00EE138C" w:rsidRDefault="00EE138C" w:rsidP="009574BA">
            <w:pPr>
              <w:pStyle w:val="Subtitle"/>
              <w:ind w:left="937" w:right="1152"/>
              <w:jc w:val="both"/>
              <w:rPr>
                <w:b/>
                <w:bCs/>
                <w:sz w:val="24"/>
                <w:szCs w:val="24"/>
                <w:u w:val="none"/>
              </w:rPr>
            </w:pPr>
          </w:p>
          <w:p w14:paraId="1B1AE5DC" w14:textId="77777777" w:rsidR="00EE138C" w:rsidRDefault="00EE138C" w:rsidP="009574BA">
            <w:pPr>
              <w:pStyle w:val="Subtitle"/>
              <w:ind w:left="937" w:right="1152"/>
              <w:jc w:val="both"/>
              <w:rPr>
                <w:b/>
                <w:bCs/>
                <w:sz w:val="24"/>
                <w:szCs w:val="24"/>
                <w:u w:val="none"/>
              </w:rPr>
            </w:pPr>
          </w:p>
          <w:p w14:paraId="71F0DD98" w14:textId="77777777" w:rsidR="00EE138C" w:rsidRDefault="00EE138C" w:rsidP="009574BA">
            <w:pPr>
              <w:pStyle w:val="Subtitle"/>
              <w:ind w:left="937" w:right="1152"/>
              <w:jc w:val="both"/>
              <w:rPr>
                <w:b/>
                <w:bCs/>
                <w:sz w:val="24"/>
                <w:szCs w:val="24"/>
                <w:u w:val="none"/>
              </w:rPr>
            </w:pPr>
          </w:p>
          <w:p w14:paraId="407204A8" w14:textId="77777777" w:rsidR="00EE138C" w:rsidRDefault="00EE138C" w:rsidP="009574BA">
            <w:pPr>
              <w:pStyle w:val="Subtitle"/>
              <w:ind w:left="937" w:right="1152"/>
              <w:jc w:val="both"/>
              <w:rPr>
                <w:b/>
                <w:bCs/>
                <w:sz w:val="24"/>
                <w:szCs w:val="24"/>
                <w:u w:val="none"/>
              </w:rPr>
            </w:pPr>
          </w:p>
          <w:p w14:paraId="7129855C" w14:textId="77777777" w:rsidR="00EE138C" w:rsidRPr="00313008" w:rsidRDefault="00EE138C" w:rsidP="001C1FF3">
            <w:pPr>
              <w:pStyle w:val="Subtitle"/>
              <w:ind w:right="1152"/>
              <w:jc w:val="both"/>
              <w:rPr>
                <w:b/>
                <w:bCs/>
                <w:sz w:val="24"/>
                <w:szCs w:val="24"/>
                <w:u w:val="none"/>
              </w:rPr>
            </w:pPr>
          </w:p>
        </w:tc>
      </w:tr>
      <w:tr w:rsidR="00EE138C" w:rsidRPr="00313008" w14:paraId="1D97AEE1" w14:textId="77777777">
        <w:trPr>
          <w:cantSplit/>
          <w:trHeight w:val="365"/>
        </w:trPr>
        <w:tc>
          <w:tcPr>
            <w:tcW w:w="2661" w:type="dxa"/>
            <w:gridSpan w:val="2"/>
            <w:tcBorders>
              <w:left w:val="thinThickLargeGap" w:sz="24" w:space="0" w:color="auto"/>
              <w:bottom w:val="thickThinLargeGap" w:sz="24" w:space="0" w:color="auto"/>
            </w:tcBorders>
          </w:tcPr>
          <w:p w14:paraId="24FF91CF" w14:textId="1FBABE75" w:rsidR="00EE138C" w:rsidRPr="00313008" w:rsidRDefault="00EE138C" w:rsidP="006D39C6">
            <w:pPr>
              <w:pStyle w:val="Subtitle"/>
              <w:jc w:val="left"/>
              <w:rPr>
                <w:b/>
                <w:bCs/>
                <w:sz w:val="18"/>
                <w:szCs w:val="18"/>
                <w:u w:val="none"/>
              </w:rPr>
            </w:pPr>
            <w:r w:rsidRPr="00313008">
              <w:rPr>
                <w:b/>
                <w:bCs/>
                <w:sz w:val="18"/>
                <w:szCs w:val="18"/>
                <w:u w:val="none"/>
              </w:rPr>
              <w:t xml:space="preserve"> Submission date: </w:t>
            </w:r>
          </w:p>
          <w:p w14:paraId="7B897615" w14:textId="77777777" w:rsidR="00EE138C" w:rsidRPr="00313008" w:rsidRDefault="00EE138C" w:rsidP="006D39C6">
            <w:pPr>
              <w:pStyle w:val="Subtitle"/>
              <w:jc w:val="left"/>
              <w:rPr>
                <w:b/>
                <w:bCs/>
                <w:sz w:val="18"/>
                <w:szCs w:val="18"/>
                <w:u w:val="none"/>
              </w:rPr>
            </w:pPr>
          </w:p>
        </w:tc>
        <w:tc>
          <w:tcPr>
            <w:tcW w:w="2337" w:type="dxa"/>
            <w:gridSpan w:val="4"/>
            <w:tcBorders>
              <w:bottom w:val="thickThinLargeGap" w:sz="24" w:space="0" w:color="auto"/>
            </w:tcBorders>
          </w:tcPr>
          <w:p w14:paraId="6383F332" w14:textId="77777777" w:rsidR="00EE138C" w:rsidRPr="00313008" w:rsidRDefault="00EE138C" w:rsidP="006D39C6">
            <w:pPr>
              <w:pStyle w:val="Subtitle"/>
              <w:jc w:val="left"/>
              <w:rPr>
                <w:b/>
                <w:bCs/>
                <w:sz w:val="18"/>
                <w:szCs w:val="18"/>
                <w:u w:val="none"/>
              </w:rPr>
            </w:pPr>
            <w:r>
              <w:rPr>
                <w:b/>
                <w:bCs/>
                <w:sz w:val="18"/>
                <w:szCs w:val="18"/>
                <w:u w:val="none"/>
              </w:rPr>
              <w:t>Return date:</w:t>
            </w:r>
          </w:p>
          <w:p w14:paraId="5815B0D6" w14:textId="77777777" w:rsidR="00EE138C" w:rsidRPr="00313008" w:rsidRDefault="00EE138C" w:rsidP="006D39C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2DDC41" w14:textId="77777777" w:rsidR="00EE138C" w:rsidRPr="00313008" w:rsidRDefault="00EE138C" w:rsidP="006D39C6">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ckThinLargeGap" w:sz="24" w:space="0" w:color="auto"/>
            </w:tcBorders>
          </w:tcPr>
          <w:p w14:paraId="216793A4" w14:textId="77777777" w:rsidR="00EE138C" w:rsidRPr="00313008" w:rsidRDefault="00EE138C" w:rsidP="006D39C6">
            <w:pPr>
              <w:pStyle w:val="Subtitle"/>
              <w:jc w:val="left"/>
              <w:rPr>
                <w:b/>
                <w:bCs/>
                <w:sz w:val="18"/>
                <w:szCs w:val="18"/>
                <w:u w:val="none"/>
              </w:rPr>
            </w:pPr>
            <w:r w:rsidRPr="00313008">
              <w:rPr>
                <w:b/>
                <w:bCs/>
                <w:sz w:val="18"/>
                <w:szCs w:val="18"/>
                <w:u w:val="none"/>
              </w:rPr>
              <w:t xml:space="preserve">Mark: </w:t>
            </w:r>
          </w:p>
        </w:tc>
      </w:tr>
    </w:tbl>
    <w:p w14:paraId="5F1CBF55" w14:textId="77777777" w:rsidR="00EE138C" w:rsidRDefault="00EE138C">
      <w:pPr>
        <w:rPr>
          <w:sz w:val="24"/>
          <w:szCs w:val="24"/>
        </w:rPr>
      </w:pPr>
    </w:p>
    <w:p w14:paraId="6CE518A9" w14:textId="77777777" w:rsidR="00EE138C" w:rsidRPr="0006594F" w:rsidRDefault="00EE138C" w:rsidP="009574BA">
      <w:pPr>
        <w:pStyle w:val="Title"/>
        <w:ind w:left="-284"/>
        <w:rPr>
          <w:u w:val="single"/>
        </w:rPr>
      </w:pPr>
      <w:r>
        <w:rPr>
          <w:sz w:val="24"/>
          <w:szCs w:val="24"/>
        </w:rPr>
        <w:br w:type="page"/>
      </w:r>
      <w:r w:rsidRPr="0006594F">
        <w:rPr>
          <w:u w:val="single"/>
        </w:rPr>
        <w:lastRenderedPageBreak/>
        <w:t>Assignment Checklist</w:t>
      </w:r>
    </w:p>
    <w:p w14:paraId="2BF0041B" w14:textId="77777777" w:rsidR="00EE138C" w:rsidRPr="009574BA" w:rsidRDefault="00EE138C" w:rsidP="009574BA">
      <w:pPr>
        <w:pStyle w:val="Title"/>
        <w:ind w:left="-284"/>
      </w:pPr>
    </w:p>
    <w:p w14:paraId="31DA4B43" w14:textId="77777777" w:rsidR="00EE138C" w:rsidRDefault="00EE138C" w:rsidP="009574BA">
      <w:pPr>
        <w:pStyle w:val="ListParagraph"/>
        <w:widowControl w:val="0"/>
        <w:numPr>
          <w:ilvl w:val="0"/>
          <w:numId w:val="1"/>
        </w:numPr>
        <w:autoSpaceDE w:val="0"/>
        <w:autoSpaceDN w:val="0"/>
        <w:adjustRightInd w:val="0"/>
        <w:spacing w:after="240" w:line="240" w:lineRule="auto"/>
        <w:ind w:left="147" w:right="-391" w:hanging="357"/>
        <w:rPr>
          <w:rFonts w:ascii="Times New Roman" w:hAnsi="Times New Roman" w:cs="Times New Roman"/>
          <w:sz w:val="24"/>
          <w:szCs w:val="24"/>
        </w:rPr>
      </w:pPr>
      <w:r>
        <w:rPr>
          <w:rFonts w:ascii="Times New Roman" w:hAnsi="Times New Roman" w:cs="Times New Roman"/>
          <w:sz w:val="24"/>
          <w:szCs w:val="24"/>
        </w:rPr>
        <w:t xml:space="preserve">Please complete the </w:t>
      </w:r>
      <w:r w:rsidRPr="009574BA">
        <w:rPr>
          <w:rFonts w:ascii="Times New Roman" w:hAnsi="Times New Roman" w:cs="Times New Roman"/>
          <w:b/>
          <w:bCs/>
          <w:sz w:val="24"/>
          <w:szCs w:val="24"/>
        </w:rPr>
        <w:t>Personal Evaluation</w:t>
      </w:r>
      <w:r>
        <w:rPr>
          <w:rFonts w:ascii="Times New Roman" w:hAnsi="Times New Roman" w:cs="Times New Roman"/>
          <w:sz w:val="24"/>
          <w:szCs w:val="24"/>
        </w:rPr>
        <w:t xml:space="preserve"> section of the Assessment Feedback sheet and paste it into the front of your assignment</w:t>
      </w:r>
    </w:p>
    <w:p w14:paraId="1E861FCF" w14:textId="77777777" w:rsidR="00EE138C" w:rsidRDefault="00EE138C" w:rsidP="009574BA">
      <w:pPr>
        <w:pStyle w:val="ListParagraph"/>
        <w:widowControl w:val="0"/>
        <w:autoSpaceDE w:val="0"/>
        <w:autoSpaceDN w:val="0"/>
        <w:adjustRightInd w:val="0"/>
        <w:spacing w:after="240" w:line="240" w:lineRule="auto"/>
        <w:ind w:left="147" w:right="-391"/>
        <w:rPr>
          <w:rFonts w:ascii="Times New Roman" w:hAnsi="Times New Roman" w:cs="Times New Roman"/>
          <w:sz w:val="24"/>
          <w:szCs w:val="24"/>
        </w:rPr>
      </w:pPr>
    </w:p>
    <w:p w14:paraId="1A7F133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Submission is a </w:t>
      </w:r>
      <w:r w:rsidRPr="009574BA">
        <w:rPr>
          <w:rFonts w:ascii="Times New Roman" w:hAnsi="Times New Roman" w:cs="Times New Roman"/>
          <w:b/>
          <w:bCs/>
          <w:sz w:val="24"/>
          <w:szCs w:val="24"/>
        </w:rPr>
        <w:t>single word file, clearly labelled</w:t>
      </w:r>
      <w:r w:rsidRPr="009574BA">
        <w:rPr>
          <w:rFonts w:ascii="Times New Roman" w:hAnsi="Times New Roman" w:cs="Times New Roman"/>
          <w:sz w:val="24"/>
          <w:szCs w:val="24"/>
        </w:rPr>
        <w:t xml:space="preserve"> with your name and module code</w:t>
      </w:r>
    </w:p>
    <w:p w14:paraId="181084EA"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The correct marking matrix is included at start </w:t>
      </w:r>
      <w:r w:rsidRPr="009574BA">
        <w:rPr>
          <w:rFonts w:ascii="Times New Roman" w:hAnsi="Times New Roman" w:cs="Times New Roman"/>
          <w:b/>
          <w:bCs/>
          <w:sz w:val="24"/>
          <w:szCs w:val="24"/>
        </w:rPr>
        <w:t>and</w:t>
      </w:r>
      <w:r w:rsidRPr="009574BA">
        <w:rPr>
          <w:rFonts w:ascii="Times New Roman" w:hAnsi="Times New Roman" w:cs="Times New Roman"/>
          <w:sz w:val="24"/>
          <w:szCs w:val="24"/>
        </w:rPr>
        <w:t xml:space="preserve"> end of essay</w:t>
      </w:r>
    </w:p>
    <w:p w14:paraId="4CC7C260"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F</w:t>
      </w:r>
      <w:r>
        <w:rPr>
          <w:rFonts w:ascii="Times New Roman" w:hAnsi="Times New Roman" w:cs="Times New Roman"/>
          <w:sz w:val="24"/>
          <w:szCs w:val="24"/>
        </w:rPr>
        <w:t xml:space="preserve">ont style - </w:t>
      </w:r>
      <w:r w:rsidRPr="009574BA">
        <w:rPr>
          <w:rFonts w:ascii="Times New Roman" w:hAnsi="Times New Roman" w:cs="Times New Roman"/>
          <w:sz w:val="24"/>
          <w:szCs w:val="24"/>
        </w:rPr>
        <w:t>Times New Roman, size -12 for text and 14 for headings</w:t>
      </w:r>
    </w:p>
    <w:p w14:paraId="2678ADA6"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Ink colour – black only</w:t>
      </w:r>
    </w:p>
    <w:p w14:paraId="7EAA8BCC" w14:textId="77777777" w:rsidR="00EE138C"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Line spacing – 1.5 line spacing and 2cm- 2.5cm page margins</w:t>
      </w:r>
    </w:p>
    <w:p w14:paraId="6FC210C9"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Quotations more than three lines to be indented 1 line spacing</w:t>
      </w:r>
    </w:p>
    <w:p w14:paraId="030ADCA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One line space between paragraphs, paragraphs must be left aligned</w:t>
      </w:r>
    </w:p>
    <w:p w14:paraId="52BF4F8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Pagination (your essay should have </w:t>
      </w:r>
      <w:r w:rsidRPr="009574BA">
        <w:rPr>
          <w:rFonts w:ascii="Times New Roman" w:hAnsi="Times New Roman" w:cs="Times New Roman"/>
          <w:b/>
          <w:bCs/>
          <w:sz w:val="24"/>
          <w:szCs w:val="24"/>
        </w:rPr>
        <w:t>page numbers</w:t>
      </w:r>
      <w:r w:rsidRPr="009574BA">
        <w:rPr>
          <w:rFonts w:ascii="Times New Roman" w:hAnsi="Times New Roman" w:cs="Times New Roman"/>
          <w:sz w:val="24"/>
          <w:szCs w:val="24"/>
        </w:rPr>
        <w:t xml:space="preserve">) </w:t>
      </w:r>
    </w:p>
    <w:p w14:paraId="105AC09F"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Word count</w:t>
      </w:r>
      <w:r w:rsidRPr="009574BA">
        <w:rPr>
          <w:rFonts w:ascii="Times New Roman" w:hAnsi="Times New Roman" w:cs="Times New Roman"/>
          <w:sz w:val="24"/>
          <w:szCs w:val="24"/>
        </w:rPr>
        <w:t xml:space="preserve"> checked and written at end of text (before references and any appendix)</w:t>
      </w:r>
    </w:p>
    <w:p w14:paraId="049C3E53"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Essay is within 10% of the word limit (excluding references and any appendices)</w:t>
      </w:r>
    </w:p>
    <w:p w14:paraId="790FB038"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All</w:t>
      </w:r>
      <w:r w:rsidRPr="009574BA">
        <w:rPr>
          <w:rFonts w:ascii="Times New Roman" w:hAnsi="Times New Roman" w:cs="Times New Roman"/>
          <w:sz w:val="24"/>
          <w:szCs w:val="24"/>
        </w:rPr>
        <w:t xml:space="preserve"> references in the text are included in the reference list</w:t>
      </w:r>
    </w:p>
    <w:p w14:paraId="69E84BC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Correct reference list using SHOE Reference Guide</w:t>
      </w:r>
    </w:p>
    <w:p w14:paraId="0FAFFFD1"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Direct quotations - state page numbers in the text citation</w:t>
      </w:r>
    </w:p>
    <w:p w14:paraId="6DF5A55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Correct spelling using </w:t>
      </w:r>
      <w:r w:rsidRPr="009574BA">
        <w:rPr>
          <w:rFonts w:ascii="Times New Roman" w:hAnsi="Times New Roman" w:cs="Times New Roman"/>
          <w:b/>
          <w:bCs/>
          <w:sz w:val="24"/>
          <w:szCs w:val="24"/>
        </w:rPr>
        <w:t>UK English</w:t>
      </w:r>
    </w:p>
    <w:p w14:paraId="03D46E6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Correct use of punctuation</w:t>
      </w:r>
    </w:p>
    <w:p w14:paraId="079BDB4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Grammar and syntax correct- double check anything that has a green line under it</w:t>
      </w:r>
    </w:p>
    <w:p w14:paraId="0139052C"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 have read my essay out loud to myself and it makes sense and is easy to read</w:t>
      </w:r>
    </w:p>
    <w:p w14:paraId="0388278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Somebody else has read my work and it makes sense to him or her!</w:t>
      </w:r>
    </w:p>
    <w:p w14:paraId="1962196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 xml:space="preserve">I have checked and I have not plagiarised </w:t>
      </w:r>
    </w:p>
    <w:p w14:paraId="637546D6" w14:textId="77777777" w:rsidR="00EE138C" w:rsidRPr="0006594F" w:rsidRDefault="00EE138C" w:rsidP="009574BA">
      <w:pPr>
        <w:jc w:val="center"/>
        <w:rPr>
          <w:rFonts w:eastAsia="Times New Roman"/>
          <w:b/>
          <w:bCs/>
          <w:sz w:val="24"/>
          <w:szCs w:val="24"/>
        </w:rPr>
      </w:pPr>
      <w:r w:rsidRPr="0006594F">
        <w:rPr>
          <w:b/>
          <w:bCs/>
          <w:sz w:val="52"/>
          <w:szCs w:val="52"/>
        </w:rPr>
        <w:t>Failure to follow these guidelines could cost you marks!</w:t>
      </w:r>
    </w:p>
    <w:p w14:paraId="252B6614" w14:textId="7333E79C" w:rsidR="009E12F8" w:rsidRDefault="009E12F8">
      <w:pPr>
        <w:rPr>
          <w:sz w:val="24"/>
          <w:szCs w:val="24"/>
        </w:rPr>
      </w:pPr>
    </w:p>
    <w:p w14:paraId="29494030" w14:textId="77777777" w:rsidR="009E12F8" w:rsidRDefault="009E12F8">
      <w:pPr>
        <w:rPr>
          <w:sz w:val="24"/>
          <w:szCs w:val="24"/>
        </w:rPr>
      </w:pPr>
      <w:r>
        <w:rPr>
          <w:sz w:val="24"/>
          <w:szCs w:val="24"/>
        </w:rPr>
        <w:br w:type="page"/>
      </w:r>
    </w:p>
    <w:p w14:paraId="7A30364B" w14:textId="77777777" w:rsidR="009E12F8" w:rsidRPr="00A9230E" w:rsidRDefault="009E12F8" w:rsidP="009E12F8">
      <w:pPr>
        <w:rPr>
          <w:sz w:val="24"/>
          <w:szCs w:val="24"/>
        </w:rPr>
      </w:pPr>
      <w:r w:rsidRPr="00A9230E">
        <w:rPr>
          <w:sz w:val="24"/>
          <w:szCs w:val="24"/>
        </w:rPr>
        <w:lastRenderedPageBreak/>
        <w:t>How important is environmental learning to outdoor adventure education?</w:t>
      </w:r>
    </w:p>
    <w:p w14:paraId="78C0FB14" w14:textId="77777777" w:rsidR="009E12F8" w:rsidRDefault="009E12F8" w:rsidP="009E12F8">
      <w:pPr>
        <w:rPr>
          <w:sz w:val="24"/>
          <w:szCs w:val="24"/>
        </w:rPr>
      </w:pPr>
    </w:p>
    <w:p w14:paraId="269FD8AE" w14:textId="6D2327F6" w:rsidR="009E12F8" w:rsidRDefault="009E12F8" w:rsidP="009E12F8">
      <w:pPr>
        <w:rPr>
          <w:sz w:val="24"/>
          <w:szCs w:val="24"/>
        </w:rPr>
      </w:pPr>
      <w:r w:rsidRPr="00A9230E">
        <w:rPr>
          <w:sz w:val="24"/>
          <w:szCs w:val="24"/>
        </w:rPr>
        <w:t xml:space="preserve">Introduction </w:t>
      </w:r>
    </w:p>
    <w:p w14:paraId="771EA169" w14:textId="77777777" w:rsidR="009E12F8" w:rsidRPr="00A9230E" w:rsidRDefault="009E12F8" w:rsidP="009E12F8">
      <w:pPr>
        <w:rPr>
          <w:sz w:val="24"/>
          <w:szCs w:val="24"/>
        </w:rPr>
      </w:pPr>
    </w:p>
    <w:p w14:paraId="5D484162" w14:textId="77777777" w:rsidR="009E12F8" w:rsidRPr="00A9230E" w:rsidRDefault="009E12F8" w:rsidP="009E12F8">
      <w:pPr>
        <w:rPr>
          <w:sz w:val="24"/>
          <w:szCs w:val="24"/>
        </w:rPr>
      </w:pPr>
      <w:r w:rsidRPr="00A9230E">
        <w:rPr>
          <w:color w:val="181818"/>
          <w:sz w:val="24"/>
          <w:szCs w:val="24"/>
        </w:rPr>
        <w:t xml:space="preserve"> “I depart as air, I shake my white locks at the runway sun, I bequeath myself to the dirt to grow from the grass I love. If you want me again </w:t>
      </w:r>
      <w:proofErr w:type="gramStart"/>
      <w:r w:rsidRPr="00A9230E">
        <w:rPr>
          <w:color w:val="181818"/>
          <w:sz w:val="24"/>
          <w:szCs w:val="24"/>
        </w:rPr>
        <w:t>look</w:t>
      </w:r>
      <w:proofErr w:type="gramEnd"/>
      <w:r w:rsidRPr="00A9230E">
        <w:rPr>
          <w:color w:val="181818"/>
          <w:sz w:val="24"/>
          <w:szCs w:val="24"/>
        </w:rPr>
        <w:t xml:space="preserve"> for me under your boot soles. You will hardly know who I am or what I mean. Failing to fetch me at first keep encouraged, missing me one place search another, I stop somewhere waiting for you” Walt Whitman (1855). This quote could suggest that </w:t>
      </w:r>
      <w:r w:rsidRPr="00A9230E">
        <w:rPr>
          <w:sz w:val="24"/>
          <w:szCs w:val="24"/>
        </w:rPr>
        <w:t xml:space="preserve">environmental learning can have a few meanings to its purpose depending on how it is being presented or received by a person. They could also think it to be completely different and that environmental learning is about experimenting or learning different things in the world. </w:t>
      </w:r>
    </w:p>
    <w:p w14:paraId="0D0560AA" w14:textId="77777777" w:rsidR="009E12F8" w:rsidRDefault="009E12F8" w:rsidP="009E12F8">
      <w:pPr>
        <w:rPr>
          <w:sz w:val="24"/>
          <w:szCs w:val="24"/>
        </w:rPr>
      </w:pPr>
    </w:p>
    <w:p w14:paraId="380132F4" w14:textId="282420A7" w:rsidR="009E12F8" w:rsidRPr="00A9230E" w:rsidRDefault="009E12F8" w:rsidP="009E12F8">
      <w:pPr>
        <w:rPr>
          <w:sz w:val="24"/>
          <w:szCs w:val="24"/>
        </w:rPr>
      </w:pPr>
      <w:r w:rsidRPr="00A9230E">
        <w:rPr>
          <w:sz w:val="24"/>
          <w:szCs w:val="24"/>
        </w:rPr>
        <w:t>What is environmental learning?</w:t>
      </w:r>
    </w:p>
    <w:p w14:paraId="6472EE12" w14:textId="77777777" w:rsidR="009E12F8" w:rsidRDefault="009E12F8" w:rsidP="009E12F8">
      <w:pPr>
        <w:rPr>
          <w:sz w:val="24"/>
          <w:szCs w:val="24"/>
        </w:rPr>
      </w:pPr>
    </w:p>
    <w:p w14:paraId="7B5B3C55" w14:textId="77BB387C" w:rsidR="009E12F8" w:rsidRPr="009E12F8" w:rsidRDefault="009E12F8" w:rsidP="009E12F8">
      <w:pPr>
        <w:rPr>
          <w:sz w:val="24"/>
          <w:szCs w:val="24"/>
        </w:rPr>
      </w:pPr>
      <w:r w:rsidRPr="00A9230E">
        <w:rPr>
          <w:sz w:val="24"/>
          <w:szCs w:val="24"/>
        </w:rPr>
        <w:t xml:space="preserve">For one thing it could be suggested that a </w:t>
      </w:r>
      <w:r w:rsidRPr="00A9230E">
        <w:rPr>
          <w:rStyle w:val="Strong"/>
          <w:i/>
          <w:iCs/>
          <w:color w:val="000000" w:themeColor="text1"/>
          <w:sz w:val="24"/>
          <w:szCs w:val="24"/>
        </w:rPr>
        <w:t>“Learning environment </w:t>
      </w:r>
      <w:r w:rsidRPr="00A9230E">
        <w:rPr>
          <w:i/>
          <w:iCs/>
          <w:color w:val="000000" w:themeColor="text1"/>
          <w:sz w:val="24"/>
          <w:szCs w:val="24"/>
        </w:rPr>
        <w:t>refers to the diverse physical locations, contexts, and cultures in which students learn.”</w:t>
      </w:r>
      <w:r w:rsidRPr="00A9230E">
        <w:rPr>
          <w:sz w:val="24"/>
          <w:szCs w:val="24"/>
        </w:rPr>
        <w:t xml:space="preserve"> (</w:t>
      </w:r>
      <w:r w:rsidRPr="00A9230E">
        <w:rPr>
          <w:color w:val="000000" w:themeColor="text1"/>
          <w:sz w:val="24"/>
          <w:szCs w:val="24"/>
        </w:rPr>
        <w:t xml:space="preserve">The Glossary of Educational Reform, August 2014). This quote infers that environmental learning is more about the place of study and how it can relate to the student be it </w:t>
      </w:r>
      <w:r w:rsidRPr="00A9230E">
        <w:rPr>
          <w:sz w:val="24"/>
          <w:szCs w:val="24"/>
        </w:rPr>
        <w:t xml:space="preserve">a specific location that is built for learning such as a classroom or a park, something that creates an environment for people to learn comfortably and safely. Another way it is meant is to learn about the environment and how it works, like such things as biospheres and what they are, as well as what an eco-system is and how we affect it as humans. Or what we can do to help the environment and preserve it for later generations to use effectively and learn about how it was back in the past as opposed to the present and how we now have legislations on cleaning the environment and keeping it healthy. Such as the Climate Change Act 2008 in which it is </w:t>
      </w:r>
      <w:r w:rsidRPr="00A9230E">
        <w:rPr>
          <w:i/>
          <w:color w:val="000000"/>
          <w:sz w:val="24"/>
          <w:szCs w:val="24"/>
          <w:shd w:val="clear" w:color="auto" w:fill="FFFFFF"/>
        </w:rPr>
        <w:t>“An Act to set a target for the year 2050 for the reduction of targeted greenhouse gas emissions; to provide for a system of carbon budgeting; to establish a Committee on Climate Change”</w:t>
      </w:r>
      <w:r w:rsidRPr="00A9230E">
        <w:rPr>
          <w:sz w:val="24"/>
          <w:szCs w:val="24"/>
        </w:rPr>
        <w:t xml:space="preserve"> (legislation.gov.uk)</w:t>
      </w:r>
      <w:r>
        <w:rPr>
          <w:sz w:val="24"/>
          <w:szCs w:val="24"/>
        </w:rPr>
        <w:t xml:space="preserve">. </w:t>
      </w:r>
      <w:r w:rsidRPr="00A9230E">
        <w:rPr>
          <w:color w:val="000000" w:themeColor="text1"/>
          <w:sz w:val="24"/>
          <w:szCs w:val="24"/>
        </w:rPr>
        <w:t xml:space="preserve">In outdoor adventure education environmental learning encompasses both these meanings, as a practitioner in the outdoors you would have to know about the varying weather conditions both in land and out to sea depending on what outdoor sport you are choosing to do/teach. Also, you would need to research where the best place to go would be and how </w:t>
      </w:r>
      <w:proofErr w:type="spellStart"/>
      <w:r w:rsidRPr="00A9230E">
        <w:rPr>
          <w:color w:val="000000" w:themeColor="text1"/>
          <w:sz w:val="24"/>
          <w:szCs w:val="24"/>
        </w:rPr>
        <w:t>if</w:t>
      </w:r>
      <w:proofErr w:type="spellEnd"/>
      <w:r w:rsidRPr="00A9230E">
        <w:rPr>
          <w:color w:val="000000" w:themeColor="text1"/>
          <w:sz w:val="24"/>
          <w:szCs w:val="24"/>
        </w:rPr>
        <w:t xml:space="preserve"> will benefit/hinder your experience, making sure it is safe and comfortable to learn at/in. As an example, if you were to take a group kayaking you would need to know what they know about the sport and if they are capable, if not then you would need to create a safe learning environment for them to learn but you would also need to know what the weather is like and if it would change as well as how many people and what they are like. </w:t>
      </w:r>
    </w:p>
    <w:p w14:paraId="6548F94C" w14:textId="77777777" w:rsidR="009E12F8" w:rsidRDefault="009E12F8" w:rsidP="009E12F8">
      <w:pPr>
        <w:rPr>
          <w:sz w:val="24"/>
          <w:szCs w:val="24"/>
        </w:rPr>
      </w:pPr>
    </w:p>
    <w:p w14:paraId="762695AB" w14:textId="3397E56B" w:rsidR="009E12F8" w:rsidRPr="00A9230E" w:rsidRDefault="009E12F8" w:rsidP="009E12F8">
      <w:pPr>
        <w:rPr>
          <w:color w:val="4F81BD" w:themeColor="accent1"/>
          <w:sz w:val="24"/>
          <w:szCs w:val="24"/>
        </w:rPr>
      </w:pPr>
      <w:r w:rsidRPr="00A9230E">
        <w:rPr>
          <w:sz w:val="24"/>
          <w:szCs w:val="24"/>
        </w:rPr>
        <w:t>What is affecting environmental learning? – pollution, technology, lack of adventure</w:t>
      </w:r>
    </w:p>
    <w:p w14:paraId="271A360A" w14:textId="77777777" w:rsidR="009E12F8" w:rsidRDefault="009E12F8" w:rsidP="009E12F8">
      <w:pPr>
        <w:rPr>
          <w:sz w:val="24"/>
          <w:szCs w:val="24"/>
        </w:rPr>
      </w:pPr>
    </w:p>
    <w:p w14:paraId="4148A6A6" w14:textId="01940897" w:rsidR="009E12F8" w:rsidRPr="00A9230E" w:rsidRDefault="009E12F8" w:rsidP="009E12F8">
      <w:pPr>
        <w:rPr>
          <w:sz w:val="24"/>
          <w:szCs w:val="24"/>
        </w:rPr>
      </w:pPr>
      <w:r w:rsidRPr="00A9230E">
        <w:rPr>
          <w:sz w:val="24"/>
          <w:szCs w:val="24"/>
        </w:rPr>
        <w:t>Environmental learning as important as it is, is being affected by a lack of the environment/ learning space outdoors. The environment as we know is being affected by many things such as different types of pollution- air, water, land and visual,</w:t>
      </w:r>
      <w:r w:rsidRPr="00A9230E">
        <w:rPr>
          <w:color w:val="000000"/>
          <w:sz w:val="24"/>
          <w:szCs w:val="24"/>
        </w:rPr>
        <w:t xml:space="preserve"> National geographic (2011) stated that</w:t>
      </w:r>
      <w:r w:rsidRPr="00A9230E">
        <w:rPr>
          <w:sz w:val="24"/>
          <w:szCs w:val="24"/>
        </w:rPr>
        <w:t xml:space="preserve"> </w:t>
      </w:r>
      <w:r w:rsidRPr="00A9230E">
        <w:rPr>
          <w:i/>
          <w:sz w:val="24"/>
          <w:szCs w:val="24"/>
        </w:rPr>
        <w:t>“</w:t>
      </w:r>
      <w:r w:rsidRPr="00A9230E">
        <w:rPr>
          <w:i/>
          <w:color w:val="000000"/>
          <w:sz w:val="24"/>
          <w:szCs w:val="24"/>
        </w:rPr>
        <w:t xml:space="preserve">All living things—from one-celled </w:t>
      </w:r>
      <w:r w:rsidRPr="00A9230E">
        <w:rPr>
          <w:i/>
          <w:sz w:val="24"/>
          <w:szCs w:val="24"/>
        </w:rPr>
        <w:t>microbe</w:t>
      </w:r>
      <w:r w:rsidRPr="00A9230E">
        <w:rPr>
          <w:i/>
          <w:color w:val="000000"/>
          <w:sz w:val="24"/>
          <w:szCs w:val="24"/>
        </w:rPr>
        <w:t xml:space="preserve">s to blue whales—depend on Earth’s supply of air and water. When these </w:t>
      </w:r>
      <w:r w:rsidRPr="00A9230E">
        <w:rPr>
          <w:i/>
          <w:sz w:val="24"/>
          <w:szCs w:val="24"/>
        </w:rPr>
        <w:t>resource</w:t>
      </w:r>
      <w:r w:rsidRPr="00A9230E">
        <w:rPr>
          <w:i/>
          <w:color w:val="000000"/>
          <w:sz w:val="24"/>
          <w:szCs w:val="24"/>
        </w:rPr>
        <w:t xml:space="preserve">s are polluted, all forms of life are threatened.”. </w:t>
      </w:r>
      <w:r w:rsidRPr="00A9230E">
        <w:rPr>
          <w:sz w:val="24"/>
          <w:szCs w:val="24"/>
        </w:rPr>
        <w:t xml:space="preserve">This really brings into context about how much depends on the earth and how if we destroy then we won’t have anything beautiful left. Also, by deforestation and other ways like the increase of technology and the lack of interest in adventure. </w:t>
      </w:r>
    </w:p>
    <w:p w14:paraId="7E5E4543" w14:textId="77777777" w:rsidR="009E12F8" w:rsidRDefault="009E12F8" w:rsidP="009E12F8">
      <w:pPr>
        <w:rPr>
          <w:sz w:val="24"/>
          <w:szCs w:val="24"/>
        </w:rPr>
      </w:pPr>
    </w:p>
    <w:p w14:paraId="1B2E0CF1" w14:textId="50DE61E4" w:rsidR="009E12F8" w:rsidRPr="00A9230E" w:rsidRDefault="009E12F8" w:rsidP="009E12F8">
      <w:pPr>
        <w:rPr>
          <w:sz w:val="24"/>
          <w:szCs w:val="24"/>
        </w:rPr>
      </w:pPr>
      <w:r w:rsidRPr="00A9230E">
        <w:rPr>
          <w:sz w:val="24"/>
          <w:szCs w:val="24"/>
        </w:rPr>
        <w:lastRenderedPageBreak/>
        <w:t>Pollution- the definition of pollution as by National geographic (2011) is “the</w:t>
      </w:r>
      <w:r w:rsidRPr="00A9230E">
        <w:rPr>
          <w:i/>
          <w:color w:val="000000"/>
          <w:sz w:val="24"/>
          <w:szCs w:val="24"/>
        </w:rPr>
        <w:t xml:space="preserve"> introduction of </w:t>
      </w:r>
      <w:r w:rsidRPr="00A9230E">
        <w:rPr>
          <w:i/>
          <w:sz w:val="24"/>
          <w:szCs w:val="24"/>
        </w:rPr>
        <w:t>harmful</w:t>
      </w:r>
      <w:r w:rsidRPr="00A9230E">
        <w:rPr>
          <w:i/>
          <w:color w:val="000000"/>
          <w:sz w:val="24"/>
          <w:szCs w:val="24"/>
        </w:rPr>
        <w:t xml:space="preserve"> materials into the </w:t>
      </w:r>
      <w:r w:rsidRPr="00A9230E">
        <w:rPr>
          <w:i/>
          <w:sz w:val="24"/>
          <w:szCs w:val="24"/>
        </w:rPr>
        <w:t>environment</w:t>
      </w:r>
      <w:r w:rsidRPr="00A9230E">
        <w:rPr>
          <w:i/>
          <w:color w:val="000000"/>
          <w:sz w:val="24"/>
          <w:szCs w:val="24"/>
        </w:rPr>
        <w:t xml:space="preserve">.” </w:t>
      </w:r>
      <w:r w:rsidRPr="00A9230E">
        <w:rPr>
          <w:color w:val="000000"/>
          <w:sz w:val="24"/>
          <w:szCs w:val="24"/>
        </w:rPr>
        <w:t xml:space="preserve">This could be anything form man made pollutants such as cars and plastic or factory’s and their smoke or other more natural pollutants like volcanic ash. </w:t>
      </w:r>
    </w:p>
    <w:p w14:paraId="78CC4E22" w14:textId="77777777" w:rsidR="009E12F8" w:rsidRDefault="009E12F8" w:rsidP="009E12F8">
      <w:pPr>
        <w:rPr>
          <w:sz w:val="24"/>
          <w:szCs w:val="24"/>
        </w:rPr>
      </w:pPr>
    </w:p>
    <w:p w14:paraId="50B33CD6" w14:textId="1C9770BA" w:rsidR="009E12F8" w:rsidRPr="00A9230E" w:rsidRDefault="009E12F8" w:rsidP="009E12F8">
      <w:pPr>
        <w:rPr>
          <w:sz w:val="24"/>
          <w:szCs w:val="24"/>
        </w:rPr>
      </w:pPr>
      <w:r w:rsidRPr="00A9230E">
        <w:rPr>
          <w:sz w:val="24"/>
          <w:szCs w:val="24"/>
        </w:rPr>
        <w:t>Air- Air pollution is caused when there is an increase of toxins being released into the atmosphere from factory’s smoke stacks which are more visible then say the exhausts from cars and other motorised vehicles. Air pollutants have a dangerous effect on the human body and if exposed to too much then a person could get lung cancer or increase the difficulty of breathing. But it’s not just man-made pollutants there’s also natural ones like volcanic ash and when they erupt, they release a huge amount of gases into the atmosphere. When all these pollutants make it in the air it mixes with the clouds to create acid rain which also has disastrous effects on the land and water. (National geographic,2011)</w:t>
      </w:r>
    </w:p>
    <w:p w14:paraId="4DA06033" w14:textId="77777777" w:rsidR="009E12F8" w:rsidRDefault="009E12F8" w:rsidP="009E12F8">
      <w:pPr>
        <w:rPr>
          <w:sz w:val="24"/>
          <w:szCs w:val="24"/>
        </w:rPr>
      </w:pPr>
    </w:p>
    <w:p w14:paraId="0731BBEE" w14:textId="4D082C82" w:rsidR="009E12F8" w:rsidRPr="00A9230E" w:rsidRDefault="009E12F8" w:rsidP="009E12F8">
      <w:pPr>
        <w:rPr>
          <w:sz w:val="24"/>
          <w:szCs w:val="24"/>
        </w:rPr>
      </w:pPr>
      <w:r w:rsidRPr="00A9230E">
        <w:rPr>
          <w:sz w:val="24"/>
          <w:szCs w:val="24"/>
        </w:rPr>
        <w:t>Land- land pollution is caused by the soil being damaged by pesticides and fertilizers that are supposed to help crops grow but at the same time kill other plant life. Also trash and other types of rubbish are littering the ground as we speak which harms animals and plants alike. Although we have landfill there is still so much trash out there to be collected and recycled.  (National geographic,2011)</w:t>
      </w:r>
    </w:p>
    <w:p w14:paraId="1D226EFA" w14:textId="77777777" w:rsidR="009E12F8" w:rsidRDefault="009E12F8" w:rsidP="009E12F8">
      <w:pPr>
        <w:rPr>
          <w:sz w:val="24"/>
          <w:szCs w:val="24"/>
        </w:rPr>
      </w:pPr>
    </w:p>
    <w:p w14:paraId="1A03594D" w14:textId="15D81175" w:rsidR="009E12F8" w:rsidRPr="00A9230E" w:rsidRDefault="009E12F8" w:rsidP="009E12F8">
      <w:pPr>
        <w:rPr>
          <w:sz w:val="24"/>
          <w:szCs w:val="24"/>
        </w:rPr>
      </w:pPr>
      <w:r w:rsidRPr="00A9230E">
        <w:rPr>
          <w:sz w:val="24"/>
          <w:szCs w:val="24"/>
        </w:rPr>
        <w:t>Water- Polluted water can be seen in different ways, sometimes you can see that the water is discoloured and foul smelling but sometimes it can look clean but contain so many harmful chemicals that aren’t visible. There are natural chemicals and pollutants that run into the water like gasses and oil from underground sources, but the man-made pollutants are just as disastrous like oil spills in the ocean or plastics just floating in the sea.  When that water is polluted then it can make people sick if they drink it or eat and marine life that has been in that polluted water.  (National geographic,2011)</w:t>
      </w:r>
    </w:p>
    <w:p w14:paraId="3172A2B0" w14:textId="77777777" w:rsidR="009E12F8" w:rsidRDefault="009E12F8" w:rsidP="009E12F8">
      <w:pPr>
        <w:rPr>
          <w:sz w:val="24"/>
          <w:szCs w:val="24"/>
        </w:rPr>
      </w:pPr>
    </w:p>
    <w:p w14:paraId="0D85AF86" w14:textId="664CF57D" w:rsidR="009E12F8" w:rsidRPr="00A9230E" w:rsidRDefault="009E12F8" w:rsidP="009E12F8">
      <w:pPr>
        <w:rPr>
          <w:sz w:val="24"/>
          <w:szCs w:val="24"/>
        </w:rPr>
      </w:pPr>
      <w:r w:rsidRPr="00A9230E">
        <w:rPr>
          <w:sz w:val="24"/>
          <w:szCs w:val="24"/>
        </w:rPr>
        <w:t>Deforestation- Deforestation is where large amounts of forest are being cut down in order to make space for farming or there is a demand for a specific type of wood. The forests are home to so many land-based species of both plant life and animal life, and their role in people’s lives and many people still live in the forests. Our forests are so important in the fight against pollution and global warming due to the fact that trees intake the carbon dioxide and produced oxygen in a system called photosynthesis. If we take trees away, then this process is interrupted, and the CO2 levels will rise. (WWF, no date)</w:t>
      </w:r>
    </w:p>
    <w:p w14:paraId="412C9495" w14:textId="77777777" w:rsidR="009E12F8" w:rsidRDefault="009E12F8" w:rsidP="009E12F8">
      <w:pPr>
        <w:rPr>
          <w:sz w:val="24"/>
          <w:szCs w:val="24"/>
        </w:rPr>
      </w:pPr>
    </w:p>
    <w:p w14:paraId="5CAB6545" w14:textId="09208F78" w:rsidR="009E12F8" w:rsidRPr="00A9230E" w:rsidRDefault="009E12F8" w:rsidP="009E12F8">
      <w:pPr>
        <w:rPr>
          <w:sz w:val="24"/>
          <w:szCs w:val="24"/>
        </w:rPr>
      </w:pPr>
      <w:r w:rsidRPr="00A9230E">
        <w:rPr>
          <w:sz w:val="24"/>
          <w:szCs w:val="24"/>
        </w:rPr>
        <w:t xml:space="preserve">Technology/lack of adventure- The increase of technology and the lack of interest in the outdoors is linked together because as new technology comes out the more, we stay indoors and away from the environment, but also ignoring what we are doing to it. For example, when a new car comes out people will by it but there’s still the result of exhaust fumes and waste produced from the cars. Or how about the amount of food we eat and throw away without regard for the environment. </w:t>
      </w:r>
    </w:p>
    <w:p w14:paraId="7A7C2EE9" w14:textId="77777777" w:rsidR="009E12F8" w:rsidRDefault="009E12F8" w:rsidP="009E12F8">
      <w:pPr>
        <w:rPr>
          <w:sz w:val="24"/>
          <w:szCs w:val="24"/>
        </w:rPr>
      </w:pPr>
    </w:p>
    <w:p w14:paraId="3658EDBF" w14:textId="503E20C6" w:rsidR="009E12F8" w:rsidRDefault="009E12F8" w:rsidP="009E12F8">
      <w:pPr>
        <w:rPr>
          <w:sz w:val="24"/>
          <w:szCs w:val="24"/>
        </w:rPr>
      </w:pPr>
      <w:r w:rsidRPr="00A9230E">
        <w:rPr>
          <w:sz w:val="24"/>
          <w:szCs w:val="24"/>
        </w:rPr>
        <w:t xml:space="preserve">What we are doing to stop it- There are many organisations working to decrease the number of things that effect the environment and in turn environmental learning. Because without the environment how can we participate in environmental learning at its core. Organizations such as World Wide Fund for Nature (WWF), which is a charity to help protect all wildlife and nature across the globe by implementing volunteer work to clean up the forests and other such things, and the United Nations (UN) are fighting to place in </w:t>
      </w:r>
      <w:r w:rsidRPr="00A9230E">
        <w:rPr>
          <w:sz w:val="24"/>
          <w:szCs w:val="24"/>
        </w:rPr>
        <w:lastRenderedPageBreak/>
        <w:t xml:space="preserve">laws worldwide like the international environmental law which is about each country doing its part to prevent the increase in pollution. </w:t>
      </w:r>
    </w:p>
    <w:p w14:paraId="024C9D60" w14:textId="77777777" w:rsidR="009E12F8" w:rsidRPr="00A9230E" w:rsidRDefault="009E12F8" w:rsidP="009E12F8">
      <w:pPr>
        <w:rPr>
          <w:sz w:val="24"/>
          <w:szCs w:val="24"/>
        </w:rPr>
      </w:pPr>
    </w:p>
    <w:p w14:paraId="0CA57E86" w14:textId="4E8DB5D2" w:rsidR="009E12F8" w:rsidRDefault="009E12F8" w:rsidP="009E12F8">
      <w:pPr>
        <w:rPr>
          <w:sz w:val="24"/>
          <w:szCs w:val="24"/>
        </w:rPr>
      </w:pPr>
      <w:r w:rsidRPr="00A9230E">
        <w:rPr>
          <w:sz w:val="24"/>
          <w:szCs w:val="24"/>
        </w:rPr>
        <w:t xml:space="preserve">What can we do to invest in environmental learning? - sense of place environment, history, outdoor centres </w:t>
      </w:r>
    </w:p>
    <w:p w14:paraId="2D850664" w14:textId="77777777" w:rsidR="009E12F8" w:rsidRPr="00A9230E" w:rsidRDefault="009E12F8" w:rsidP="009E12F8">
      <w:pPr>
        <w:rPr>
          <w:sz w:val="24"/>
          <w:szCs w:val="24"/>
        </w:rPr>
      </w:pPr>
    </w:p>
    <w:p w14:paraId="43F38EC1" w14:textId="77777777" w:rsidR="009E12F8" w:rsidRPr="00A9230E" w:rsidRDefault="009E12F8" w:rsidP="009E12F8">
      <w:pPr>
        <w:rPr>
          <w:sz w:val="24"/>
          <w:szCs w:val="24"/>
        </w:rPr>
      </w:pPr>
      <w:r w:rsidRPr="00A9230E">
        <w:rPr>
          <w:sz w:val="24"/>
          <w:szCs w:val="24"/>
        </w:rPr>
        <w:t xml:space="preserve">Environmental learning is an expansive subject to say the least. There are many ways we can do this such as learn the history behind places we are going to as well as the ecosystems in place there and when going to outdoor centres find out what they do and how it relates to no just environmental learning but also experimental learning. </w:t>
      </w:r>
    </w:p>
    <w:p w14:paraId="71B8652A" w14:textId="77777777" w:rsidR="009E12F8" w:rsidRPr="00A9230E" w:rsidRDefault="009E12F8" w:rsidP="009E12F8">
      <w:pPr>
        <w:rPr>
          <w:sz w:val="24"/>
          <w:szCs w:val="24"/>
        </w:rPr>
      </w:pPr>
      <w:r w:rsidRPr="00A9230E">
        <w:rPr>
          <w:sz w:val="24"/>
          <w:szCs w:val="24"/>
        </w:rPr>
        <w:t>Dr Andy Williams wrote that ‘</w:t>
      </w:r>
      <w:r w:rsidRPr="00A9230E">
        <w:rPr>
          <w:i/>
          <w:sz w:val="24"/>
          <w:szCs w:val="24"/>
        </w:rPr>
        <w:t>connecting to a place means developing and increased understanding and awareness of the place where outdoor activities occur.</w:t>
      </w:r>
      <w:r w:rsidRPr="00A9230E">
        <w:rPr>
          <w:sz w:val="24"/>
          <w:szCs w:val="24"/>
        </w:rPr>
        <w:t xml:space="preserve">’. (horizons magazine no 82, p23) What this suggests is that to know the history and cultural background of a site is just as important as going to the site its self. If you know the history, you can expand not just your knowledge but the knowledge of others that go to that site. There is a vast pool of experience in the history but to know the culture to is just as important. The culture tells us what it was like back then for the people living and doing these activities or similar ones that we have changes over the years.  Also, we can find out what has changed with the environment that surrounds the site and whether or not it was changed due to human intervention or natural causes an whether we need to do some work in restoring it to help with the environment. Learning about the outdoor centre that you were to go to is also a big help in learning as you can find out what they do, why they do it and how it will help the people going. Also, what precautions they take to protect the environment and whether or not they do experimental learning like throwing you straight into the activities that are unknown to you.  </w:t>
      </w:r>
    </w:p>
    <w:p w14:paraId="328224D0" w14:textId="77777777" w:rsidR="009E12F8" w:rsidRDefault="009E12F8" w:rsidP="009E12F8">
      <w:pPr>
        <w:rPr>
          <w:sz w:val="24"/>
          <w:szCs w:val="24"/>
        </w:rPr>
      </w:pPr>
    </w:p>
    <w:p w14:paraId="4A0E0168" w14:textId="1A022875" w:rsidR="009E12F8" w:rsidRDefault="009E12F8" w:rsidP="009E12F8">
      <w:pPr>
        <w:tabs>
          <w:tab w:val="left" w:pos="1590"/>
        </w:tabs>
        <w:rPr>
          <w:sz w:val="24"/>
          <w:szCs w:val="24"/>
        </w:rPr>
      </w:pPr>
      <w:r w:rsidRPr="00A9230E">
        <w:rPr>
          <w:sz w:val="24"/>
          <w:szCs w:val="24"/>
        </w:rPr>
        <w:t xml:space="preserve">Conclusion </w:t>
      </w:r>
      <w:r>
        <w:rPr>
          <w:sz w:val="24"/>
          <w:szCs w:val="24"/>
        </w:rPr>
        <w:tab/>
      </w:r>
    </w:p>
    <w:p w14:paraId="5FD6CD45" w14:textId="77777777" w:rsidR="009E12F8" w:rsidRPr="00A9230E" w:rsidRDefault="009E12F8" w:rsidP="009E12F8">
      <w:pPr>
        <w:tabs>
          <w:tab w:val="left" w:pos="1590"/>
        </w:tabs>
        <w:rPr>
          <w:sz w:val="24"/>
          <w:szCs w:val="24"/>
        </w:rPr>
      </w:pPr>
    </w:p>
    <w:p w14:paraId="6667102D" w14:textId="118C3F72" w:rsidR="009E12F8" w:rsidRPr="009E12F8" w:rsidRDefault="009E12F8" w:rsidP="009E12F8">
      <w:pPr>
        <w:rPr>
          <w:color w:val="181818"/>
          <w:sz w:val="24"/>
          <w:szCs w:val="24"/>
        </w:rPr>
      </w:pPr>
      <w:r w:rsidRPr="00A9230E">
        <w:rPr>
          <w:sz w:val="24"/>
          <w:szCs w:val="24"/>
        </w:rPr>
        <w:t xml:space="preserve">In my opinion I think that environmental learning is important to outdoor adventure education because without the environment, how are we supposed to learn outdoors about the many wonderful things such as nature and its cycles as well as how we can use nature to have fun in sports such as kayaking or activities like orienteering. Learning about what we are doing to the environment is such a heart break and knowing that at the moment there are countless people and many organisations fighting and doing their bit to help protect it make it so much more necessary to get people learning about it now. </w:t>
      </w:r>
      <w:proofErr w:type="spellStart"/>
      <w:r w:rsidRPr="00A9230E">
        <w:rPr>
          <w:sz w:val="24"/>
          <w:szCs w:val="24"/>
        </w:rPr>
        <w:t>I d</w:t>
      </w:r>
      <w:proofErr w:type="spellEnd"/>
      <w:r w:rsidRPr="00A9230E">
        <w:rPr>
          <w:sz w:val="24"/>
          <w:szCs w:val="24"/>
        </w:rPr>
        <w:t xml:space="preserve"> like to refer back to the quote/ poem piece I used in the introduction by Walt Whitman (1855) or the part which says ‘</w:t>
      </w:r>
      <w:r w:rsidRPr="00A9230E">
        <w:rPr>
          <w:i/>
          <w:color w:val="181818"/>
          <w:sz w:val="24"/>
          <w:szCs w:val="24"/>
        </w:rPr>
        <w:t>I bequeath myself to the dirt to grow from the grass I love. If you want me again look for me under your boot soles</w:t>
      </w:r>
      <w:r w:rsidRPr="00A9230E">
        <w:rPr>
          <w:color w:val="181818"/>
          <w:sz w:val="24"/>
          <w:szCs w:val="24"/>
        </w:rPr>
        <w:t xml:space="preserve">.’ This part really jumps at me as I think it to mean that he is experimenting in his learning to get closer to the environment and that if we cannot see what he is doing then we are just walking all over him. Of course, I cannot testify to its other reasoning or its actual reasoning but that is just what I had found when reading it. </w:t>
      </w:r>
      <w:r w:rsidRPr="00A9230E">
        <w:rPr>
          <w:sz w:val="24"/>
          <w:szCs w:val="24"/>
        </w:rPr>
        <w:t>Also, when Dr Andy Williams was teaching us about the sense of place, I wondered how important it really was to learn the history but after reading his article I found that it is more important than you’d think it to be because without knowing you are lost. And learning about the environment and how it works is crucial for roles in the outdoors because you need to know how it all work if you are to teach others about how it works.</w:t>
      </w:r>
    </w:p>
    <w:p w14:paraId="5E267D22" w14:textId="77777777" w:rsidR="009E12F8" w:rsidRDefault="009E12F8" w:rsidP="009E12F8"/>
    <w:p w14:paraId="1AE4712E" w14:textId="1E6D3211" w:rsidR="009E12F8" w:rsidRPr="009E12F8" w:rsidRDefault="009E12F8" w:rsidP="009E12F8">
      <w:pPr>
        <w:rPr>
          <w:sz w:val="24"/>
        </w:rPr>
      </w:pPr>
      <w:r w:rsidRPr="009E12F8">
        <w:rPr>
          <w:sz w:val="24"/>
        </w:rPr>
        <w:t>(1821 words)</w:t>
      </w:r>
    </w:p>
    <w:p w14:paraId="6C96E09D" w14:textId="719E3894" w:rsidR="009E12F8" w:rsidRDefault="009E12F8">
      <w:pPr>
        <w:rPr>
          <w:sz w:val="24"/>
          <w:szCs w:val="24"/>
        </w:rPr>
      </w:pPr>
    </w:p>
    <w:p w14:paraId="5DED7CFA" w14:textId="77777777" w:rsidR="009E12F8" w:rsidRDefault="009E12F8">
      <w:pPr>
        <w:rPr>
          <w:sz w:val="24"/>
          <w:szCs w:val="24"/>
        </w:rPr>
      </w:pPr>
      <w:r>
        <w:rPr>
          <w:sz w:val="24"/>
          <w:szCs w:val="24"/>
        </w:rPr>
        <w:br w:type="page"/>
      </w:r>
    </w:p>
    <w:p w14:paraId="3BEB5518" w14:textId="77777777" w:rsidR="009E12F8" w:rsidRPr="009236DE" w:rsidRDefault="009E12F8" w:rsidP="009E12F8">
      <w:pPr>
        <w:rPr>
          <w:sz w:val="24"/>
          <w:szCs w:val="24"/>
        </w:rPr>
      </w:pPr>
    </w:p>
    <w:p w14:paraId="67C112DE" w14:textId="4C267464" w:rsidR="009E12F8" w:rsidRPr="009236DE" w:rsidRDefault="009E12F8" w:rsidP="009E12F8">
      <w:pPr>
        <w:rPr>
          <w:sz w:val="24"/>
          <w:szCs w:val="24"/>
        </w:rPr>
      </w:pPr>
      <w:r w:rsidRPr="009236DE">
        <w:rPr>
          <w:sz w:val="24"/>
          <w:szCs w:val="24"/>
        </w:rPr>
        <w:t xml:space="preserve">Gov. uk (2008) </w:t>
      </w:r>
      <w:r w:rsidRPr="009236DE">
        <w:rPr>
          <w:i/>
          <w:sz w:val="24"/>
          <w:szCs w:val="24"/>
        </w:rPr>
        <w:t xml:space="preserve">Climate Change Act 2008. </w:t>
      </w:r>
      <w:r w:rsidRPr="009236DE">
        <w:rPr>
          <w:sz w:val="24"/>
          <w:szCs w:val="24"/>
        </w:rPr>
        <w:t xml:space="preserve">Available at: </w:t>
      </w:r>
      <w:hyperlink r:id="rId9" w:history="1">
        <w:r w:rsidRPr="009236DE">
          <w:rPr>
            <w:rStyle w:val="Hyperlink"/>
            <w:sz w:val="24"/>
            <w:szCs w:val="24"/>
          </w:rPr>
          <w:t>http://www.legislation.gov.uk/ukpga/2008/27/introd</w:t>
        </w:r>
        <w:r w:rsidRPr="009236DE">
          <w:rPr>
            <w:rStyle w:val="Hyperlink"/>
            <w:sz w:val="24"/>
            <w:szCs w:val="24"/>
          </w:rPr>
          <w:t>u</w:t>
        </w:r>
        <w:r w:rsidRPr="009236DE">
          <w:rPr>
            <w:rStyle w:val="Hyperlink"/>
            <w:sz w:val="24"/>
            <w:szCs w:val="24"/>
          </w:rPr>
          <w:t>ction</w:t>
        </w:r>
      </w:hyperlink>
      <w:r w:rsidRPr="009236DE">
        <w:rPr>
          <w:sz w:val="24"/>
          <w:szCs w:val="24"/>
        </w:rPr>
        <w:t xml:space="preserve"> (Accessed: 21/11/18)</w:t>
      </w:r>
    </w:p>
    <w:p w14:paraId="65B690A8" w14:textId="77777777" w:rsidR="009E12F8" w:rsidRPr="009236DE" w:rsidRDefault="009E12F8" w:rsidP="009E12F8">
      <w:pPr>
        <w:rPr>
          <w:sz w:val="24"/>
          <w:szCs w:val="24"/>
        </w:rPr>
      </w:pPr>
    </w:p>
    <w:p w14:paraId="74FDC063" w14:textId="22F3FC68" w:rsidR="009E12F8" w:rsidRPr="009236DE" w:rsidRDefault="009E12F8" w:rsidP="009E12F8">
      <w:pPr>
        <w:rPr>
          <w:sz w:val="24"/>
          <w:szCs w:val="24"/>
        </w:rPr>
      </w:pPr>
      <w:r w:rsidRPr="009236DE">
        <w:rPr>
          <w:sz w:val="24"/>
          <w:szCs w:val="24"/>
        </w:rPr>
        <w:t xml:space="preserve">National Geographic (no date) </w:t>
      </w:r>
      <w:r w:rsidRPr="009236DE">
        <w:rPr>
          <w:i/>
          <w:sz w:val="24"/>
          <w:szCs w:val="24"/>
        </w:rPr>
        <w:t xml:space="preserve">Pollution. </w:t>
      </w:r>
      <w:r w:rsidRPr="009236DE">
        <w:rPr>
          <w:sz w:val="24"/>
          <w:szCs w:val="24"/>
        </w:rPr>
        <w:t xml:space="preserve">Available at:  </w:t>
      </w:r>
      <w:hyperlink r:id="rId10" w:history="1">
        <w:r w:rsidRPr="009236DE">
          <w:rPr>
            <w:rStyle w:val="Hyperlink"/>
            <w:sz w:val="24"/>
            <w:szCs w:val="24"/>
          </w:rPr>
          <w:t>h</w:t>
        </w:r>
        <w:r w:rsidRPr="009236DE">
          <w:rPr>
            <w:rStyle w:val="Hyperlink"/>
            <w:sz w:val="24"/>
            <w:szCs w:val="24"/>
          </w:rPr>
          <w:t>t</w:t>
        </w:r>
        <w:r w:rsidRPr="009236DE">
          <w:rPr>
            <w:rStyle w:val="Hyperlink"/>
            <w:sz w:val="24"/>
            <w:szCs w:val="24"/>
          </w:rPr>
          <w:t>tps://www.nationalgeographic.org/encyclopedia/pollution/</w:t>
        </w:r>
      </w:hyperlink>
      <w:r w:rsidRPr="009236DE">
        <w:rPr>
          <w:sz w:val="24"/>
          <w:szCs w:val="24"/>
        </w:rPr>
        <w:t xml:space="preserve"> (Accessed: 21/11/18)</w:t>
      </w:r>
    </w:p>
    <w:p w14:paraId="0844F877" w14:textId="77777777" w:rsidR="009E12F8" w:rsidRPr="009236DE" w:rsidRDefault="009E12F8" w:rsidP="009E12F8">
      <w:pPr>
        <w:rPr>
          <w:sz w:val="24"/>
          <w:szCs w:val="24"/>
        </w:rPr>
      </w:pPr>
    </w:p>
    <w:p w14:paraId="45CA8BD4" w14:textId="70568D64" w:rsidR="009E12F8" w:rsidRPr="009236DE" w:rsidRDefault="009E12F8" w:rsidP="009E12F8">
      <w:pPr>
        <w:rPr>
          <w:sz w:val="24"/>
          <w:szCs w:val="24"/>
        </w:rPr>
      </w:pPr>
      <w:r w:rsidRPr="009236DE">
        <w:rPr>
          <w:sz w:val="24"/>
          <w:szCs w:val="24"/>
        </w:rPr>
        <w:t>The Glossary of Education Reform (</w:t>
      </w:r>
      <w:r w:rsidR="009236DE" w:rsidRPr="009236DE">
        <w:rPr>
          <w:sz w:val="24"/>
          <w:szCs w:val="24"/>
        </w:rPr>
        <w:t xml:space="preserve">2013) </w:t>
      </w:r>
      <w:r w:rsidR="009236DE" w:rsidRPr="009236DE">
        <w:rPr>
          <w:i/>
          <w:sz w:val="24"/>
          <w:szCs w:val="24"/>
        </w:rPr>
        <w:t xml:space="preserve">Learning Environment. </w:t>
      </w:r>
      <w:r w:rsidR="009236DE" w:rsidRPr="009236DE">
        <w:rPr>
          <w:sz w:val="24"/>
          <w:szCs w:val="24"/>
        </w:rPr>
        <w:t>Available at:</w:t>
      </w:r>
      <w:r w:rsidRPr="009236DE">
        <w:rPr>
          <w:sz w:val="24"/>
          <w:szCs w:val="24"/>
        </w:rPr>
        <w:t xml:space="preserve"> </w:t>
      </w:r>
      <w:hyperlink r:id="rId11" w:history="1">
        <w:r w:rsidRPr="009236DE">
          <w:rPr>
            <w:rStyle w:val="Hyperlink"/>
            <w:sz w:val="24"/>
            <w:szCs w:val="24"/>
          </w:rPr>
          <w:t>https://www.edglossary.org/learning-e</w:t>
        </w:r>
        <w:r w:rsidRPr="009236DE">
          <w:rPr>
            <w:rStyle w:val="Hyperlink"/>
            <w:sz w:val="24"/>
            <w:szCs w:val="24"/>
          </w:rPr>
          <w:t>n</w:t>
        </w:r>
        <w:r w:rsidRPr="009236DE">
          <w:rPr>
            <w:rStyle w:val="Hyperlink"/>
            <w:sz w:val="24"/>
            <w:szCs w:val="24"/>
          </w:rPr>
          <w:t>vironment/</w:t>
        </w:r>
      </w:hyperlink>
      <w:r w:rsidRPr="009236DE">
        <w:rPr>
          <w:sz w:val="24"/>
          <w:szCs w:val="24"/>
        </w:rPr>
        <w:t xml:space="preserve"> (Accessed: 21/11/18)</w:t>
      </w:r>
    </w:p>
    <w:p w14:paraId="6C0EB529" w14:textId="77777777" w:rsidR="009E12F8" w:rsidRPr="009236DE" w:rsidRDefault="009E12F8" w:rsidP="009E12F8">
      <w:pPr>
        <w:rPr>
          <w:sz w:val="24"/>
          <w:szCs w:val="24"/>
        </w:rPr>
      </w:pPr>
    </w:p>
    <w:p w14:paraId="363B3B8F" w14:textId="767DF92C" w:rsidR="009236DE" w:rsidRPr="009236DE" w:rsidRDefault="009236DE" w:rsidP="009236DE">
      <w:pPr>
        <w:rPr>
          <w:sz w:val="24"/>
          <w:szCs w:val="24"/>
        </w:rPr>
      </w:pPr>
      <w:r w:rsidRPr="009236DE">
        <w:rPr>
          <w:sz w:val="24"/>
          <w:szCs w:val="24"/>
        </w:rPr>
        <w:t>U</w:t>
      </w:r>
      <w:r w:rsidRPr="009236DE">
        <w:rPr>
          <w:sz w:val="24"/>
          <w:szCs w:val="24"/>
        </w:rPr>
        <w:t xml:space="preserve">nited Nations (no date) </w:t>
      </w:r>
      <w:r w:rsidRPr="009236DE">
        <w:rPr>
          <w:i/>
          <w:sz w:val="24"/>
          <w:szCs w:val="24"/>
        </w:rPr>
        <w:t>International Environmental Law</w:t>
      </w:r>
      <w:r w:rsidRPr="009236DE">
        <w:rPr>
          <w:sz w:val="24"/>
          <w:szCs w:val="24"/>
        </w:rPr>
        <w:t xml:space="preserve"> Available at:  </w:t>
      </w:r>
      <w:hyperlink r:id="rId12" w:history="1">
        <w:r w:rsidRPr="009236DE">
          <w:rPr>
            <w:rStyle w:val="Hyperlink"/>
            <w:sz w:val="24"/>
            <w:szCs w:val="24"/>
          </w:rPr>
          <w:t>ht</w:t>
        </w:r>
        <w:r w:rsidRPr="009236DE">
          <w:rPr>
            <w:rStyle w:val="Hyperlink"/>
            <w:sz w:val="24"/>
            <w:szCs w:val="24"/>
          </w:rPr>
          <w:t>t</w:t>
        </w:r>
        <w:r w:rsidRPr="009236DE">
          <w:rPr>
            <w:rStyle w:val="Hyperlink"/>
            <w:sz w:val="24"/>
            <w:szCs w:val="24"/>
          </w:rPr>
          <w:t>p://web.unep.org/divisions/delc/our-work/environmental-law/international-</w:t>
        </w:r>
        <w:r w:rsidRPr="009236DE">
          <w:rPr>
            <w:rStyle w:val="Hyperlink"/>
            <w:sz w:val="24"/>
            <w:szCs w:val="24"/>
          </w:rPr>
          <w:t>environmental-law</w:t>
        </w:r>
      </w:hyperlink>
      <w:r w:rsidR="009E12F8" w:rsidRPr="009236DE">
        <w:rPr>
          <w:sz w:val="24"/>
          <w:szCs w:val="24"/>
        </w:rPr>
        <w:t xml:space="preserve"> </w:t>
      </w:r>
      <w:r w:rsidRPr="009236DE">
        <w:rPr>
          <w:sz w:val="24"/>
          <w:szCs w:val="24"/>
        </w:rPr>
        <w:t>(Accessed: 21/11/18)</w:t>
      </w:r>
    </w:p>
    <w:p w14:paraId="1B6FADD4" w14:textId="77777777" w:rsidR="009E12F8" w:rsidRPr="009236DE" w:rsidRDefault="009E12F8" w:rsidP="009E12F8">
      <w:pPr>
        <w:rPr>
          <w:sz w:val="24"/>
          <w:szCs w:val="24"/>
        </w:rPr>
      </w:pPr>
    </w:p>
    <w:p w14:paraId="0BF55187" w14:textId="6BC7FEDD" w:rsidR="009236DE" w:rsidRPr="009236DE" w:rsidRDefault="009236DE" w:rsidP="009236DE">
      <w:pPr>
        <w:rPr>
          <w:sz w:val="24"/>
          <w:szCs w:val="24"/>
        </w:rPr>
      </w:pPr>
      <w:r w:rsidRPr="009236DE">
        <w:rPr>
          <w:sz w:val="24"/>
          <w:szCs w:val="24"/>
        </w:rPr>
        <w:t>WWF</w:t>
      </w:r>
      <w:r w:rsidRPr="009236DE">
        <w:rPr>
          <w:sz w:val="24"/>
          <w:szCs w:val="24"/>
        </w:rPr>
        <w:t xml:space="preserve"> (no date) </w:t>
      </w:r>
      <w:proofErr w:type="spellStart"/>
      <w:r w:rsidRPr="009236DE">
        <w:rPr>
          <w:i/>
          <w:sz w:val="24"/>
          <w:szCs w:val="24"/>
        </w:rPr>
        <w:t>Tackleing</w:t>
      </w:r>
      <w:proofErr w:type="spellEnd"/>
      <w:r w:rsidRPr="009236DE">
        <w:rPr>
          <w:i/>
          <w:sz w:val="24"/>
          <w:szCs w:val="24"/>
        </w:rPr>
        <w:t xml:space="preserve"> forest loss and damage</w:t>
      </w:r>
      <w:r w:rsidRPr="009236DE">
        <w:rPr>
          <w:sz w:val="24"/>
          <w:szCs w:val="24"/>
        </w:rPr>
        <w:t xml:space="preserve">. Available at: </w:t>
      </w:r>
      <w:hyperlink r:id="rId13" w:history="1">
        <w:r w:rsidR="009E12F8" w:rsidRPr="009236DE">
          <w:rPr>
            <w:rStyle w:val="Hyperlink"/>
            <w:sz w:val="24"/>
            <w:szCs w:val="24"/>
          </w:rPr>
          <w:t>https://www.wwf.org.uk/what-we-do/area-of-work/tackling-forest-loss-and-damage?pc=ASF001</w:t>
        </w:r>
        <w:r w:rsidR="009E12F8" w:rsidRPr="009236DE">
          <w:rPr>
            <w:rStyle w:val="Hyperlink"/>
            <w:sz w:val="24"/>
            <w:szCs w:val="24"/>
          </w:rPr>
          <w:t>0</w:t>
        </w:r>
        <w:r w:rsidR="009E12F8" w:rsidRPr="009236DE">
          <w:rPr>
            <w:rStyle w:val="Hyperlink"/>
            <w:sz w:val="24"/>
            <w:szCs w:val="24"/>
          </w:rPr>
          <w:t>02&amp;ds_medium=cpc&amp;&amp;gclid=Cj0KCQiA597fBRCzARIsAHWby0EHhPZ9DUA0_crdWECyEz_3prhzTSUDpXcu5ZZ7rXM_zMqJUAkOSdEaAnHoEALw_wcB&amp;gclsrc=aw.ds</w:t>
        </w:r>
      </w:hyperlink>
      <w:r w:rsidR="009E12F8" w:rsidRPr="009236DE">
        <w:rPr>
          <w:sz w:val="24"/>
          <w:szCs w:val="24"/>
        </w:rPr>
        <w:t xml:space="preserve">  </w:t>
      </w:r>
      <w:r w:rsidRPr="009236DE">
        <w:rPr>
          <w:sz w:val="24"/>
          <w:szCs w:val="24"/>
        </w:rPr>
        <w:t>(Accessed: 21/11/18)</w:t>
      </w:r>
    </w:p>
    <w:p w14:paraId="0851CD8D" w14:textId="77777777" w:rsidR="009E12F8" w:rsidRPr="009236DE" w:rsidRDefault="009E12F8" w:rsidP="009E12F8">
      <w:pPr>
        <w:rPr>
          <w:sz w:val="24"/>
          <w:szCs w:val="24"/>
        </w:rPr>
      </w:pPr>
    </w:p>
    <w:p w14:paraId="6907F059" w14:textId="49741389" w:rsidR="009E12F8" w:rsidRPr="009236DE" w:rsidRDefault="009E12F8" w:rsidP="009E12F8">
      <w:pPr>
        <w:rPr>
          <w:sz w:val="24"/>
          <w:szCs w:val="24"/>
        </w:rPr>
      </w:pPr>
      <w:r w:rsidRPr="009236DE">
        <w:rPr>
          <w:sz w:val="24"/>
          <w:szCs w:val="24"/>
        </w:rPr>
        <w:t xml:space="preserve">Whitman, W (1855) </w:t>
      </w:r>
      <w:r w:rsidRPr="009236DE">
        <w:rPr>
          <w:i/>
          <w:sz w:val="24"/>
          <w:szCs w:val="24"/>
        </w:rPr>
        <w:t>Song of Myself.</w:t>
      </w:r>
      <w:r w:rsidRPr="009236DE">
        <w:rPr>
          <w:sz w:val="24"/>
          <w:szCs w:val="24"/>
        </w:rPr>
        <w:t xml:space="preserve"> Location n/a, </w:t>
      </w:r>
      <w:r w:rsidRPr="009236DE">
        <w:rPr>
          <w:color w:val="333333"/>
          <w:sz w:val="24"/>
          <w:szCs w:val="24"/>
        </w:rPr>
        <w:t xml:space="preserve">Digireads (2006) </w:t>
      </w:r>
    </w:p>
    <w:p w14:paraId="341A5792" w14:textId="77777777" w:rsidR="00EE138C" w:rsidRPr="004C33B2" w:rsidRDefault="00EE138C">
      <w:pPr>
        <w:rPr>
          <w:sz w:val="24"/>
          <w:szCs w:val="24"/>
        </w:rPr>
      </w:pPr>
    </w:p>
    <w:sectPr w:rsidR="00EE138C" w:rsidRPr="004C33B2" w:rsidSect="006D39C6">
      <w:headerReference w:type="default" r:id="rId14"/>
      <w:pgSz w:w="12240" w:h="15840"/>
      <w:pgMar w:top="540" w:right="1800" w:bottom="36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0518D8" w14:textId="77777777" w:rsidR="00CB24E8" w:rsidRDefault="00CB24E8" w:rsidP="009E12F8">
      <w:r>
        <w:separator/>
      </w:r>
    </w:p>
  </w:endnote>
  <w:endnote w:type="continuationSeparator" w:id="0">
    <w:p w14:paraId="4187ED1F" w14:textId="77777777" w:rsidR="00CB24E8" w:rsidRDefault="00CB24E8" w:rsidP="009E12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Calibri">
    <w:panose1 w:val="020F0502020204030204"/>
    <w:charset w:val="00"/>
    <w:family w:val="swiss"/>
    <w:pitch w:val="variable"/>
    <w:sig w:usb0="E0002AFF" w:usb1="C000247B" w:usb2="00000009" w:usb3="00000000" w:csb0="000001FF" w:csb1="00000000"/>
  </w:font>
  <w:font w:name="Lucida Grande">
    <w:charset w:val="00"/>
    <w:family w:val="auto"/>
    <w:pitch w:val="variable"/>
    <w:sig w:usb0="E1000AEF" w:usb1="5000A1FF" w:usb2="00000000" w:usb3="00000000" w:csb0="000001B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C52938" w14:textId="77777777" w:rsidR="00CB24E8" w:rsidRDefault="00CB24E8" w:rsidP="009E12F8">
      <w:r>
        <w:separator/>
      </w:r>
    </w:p>
  </w:footnote>
  <w:footnote w:type="continuationSeparator" w:id="0">
    <w:p w14:paraId="504681FD" w14:textId="77777777" w:rsidR="00CB24E8" w:rsidRDefault="00CB24E8" w:rsidP="009E12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8F9878" w14:textId="77777777" w:rsidR="009E12F8" w:rsidRDefault="009E12F8">
    <w:pPr>
      <w:pStyle w:val="Header"/>
    </w:pPr>
    <w:r>
      <w:t>1801300</w:t>
    </w:r>
  </w:p>
  <w:p w14:paraId="3CCB06E6" w14:textId="53D46DC9" w:rsidR="009E12F8" w:rsidRDefault="009E12F8">
    <w:pPr>
      <w:pStyle w:val="Header"/>
    </w:pPr>
    <w:r>
      <w:t>Glen Jackson</w:t>
    </w:r>
    <w:r>
      <w:ptab w:relativeTo="margin" w:alignment="center" w:leader="none"/>
    </w:r>
    <w:r>
      <w:ptab w:relativeTo="margin" w:alignment="right" w:leader="none"/>
    </w:r>
    <w:r>
      <w:t>Module no: SHSS4076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defaultTabStop w:val="720"/>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D39C6"/>
    <w:rsid w:val="000649B4"/>
    <w:rsid w:val="0006594F"/>
    <w:rsid w:val="000809A8"/>
    <w:rsid w:val="000B50AB"/>
    <w:rsid w:val="000B78EC"/>
    <w:rsid w:val="0012200B"/>
    <w:rsid w:val="001B2E5B"/>
    <w:rsid w:val="001C1FF3"/>
    <w:rsid w:val="001E603E"/>
    <w:rsid w:val="00257FB4"/>
    <w:rsid w:val="002C703C"/>
    <w:rsid w:val="002D3DEB"/>
    <w:rsid w:val="002E0D8B"/>
    <w:rsid w:val="002F7797"/>
    <w:rsid w:val="00313008"/>
    <w:rsid w:val="003610D3"/>
    <w:rsid w:val="003703EE"/>
    <w:rsid w:val="003E28EA"/>
    <w:rsid w:val="00446C33"/>
    <w:rsid w:val="004C33B2"/>
    <w:rsid w:val="004D1365"/>
    <w:rsid w:val="004D3415"/>
    <w:rsid w:val="005148B6"/>
    <w:rsid w:val="005261F6"/>
    <w:rsid w:val="005637E6"/>
    <w:rsid w:val="00594026"/>
    <w:rsid w:val="005A6FB1"/>
    <w:rsid w:val="005B0A69"/>
    <w:rsid w:val="006B7180"/>
    <w:rsid w:val="006D39C6"/>
    <w:rsid w:val="006F7E01"/>
    <w:rsid w:val="007167C9"/>
    <w:rsid w:val="007263DD"/>
    <w:rsid w:val="007A2699"/>
    <w:rsid w:val="007D038B"/>
    <w:rsid w:val="007F37DC"/>
    <w:rsid w:val="00864DF4"/>
    <w:rsid w:val="00890C6B"/>
    <w:rsid w:val="00891F8F"/>
    <w:rsid w:val="008D3003"/>
    <w:rsid w:val="008D4E60"/>
    <w:rsid w:val="008E0F5D"/>
    <w:rsid w:val="008F1DF0"/>
    <w:rsid w:val="00905F06"/>
    <w:rsid w:val="009236DE"/>
    <w:rsid w:val="00952485"/>
    <w:rsid w:val="009574BA"/>
    <w:rsid w:val="009E12F8"/>
    <w:rsid w:val="009F581D"/>
    <w:rsid w:val="00A12C5A"/>
    <w:rsid w:val="00A27457"/>
    <w:rsid w:val="00A45DD2"/>
    <w:rsid w:val="00AB6316"/>
    <w:rsid w:val="00B23398"/>
    <w:rsid w:val="00B73EE7"/>
    <w:rsid w:val="00B9658D"/>
    <w:rsid w:val="00C174EB"/>
    <w:rsid w:val="00C806E5"/>
    <w:rsid w:val="00C905FC"/>
    <w:rsid w:val="00CB24E8"/>
    <w:rsid w:val="00CE2F77"/>
    <w:rsid w:val="00CF1DB7"/>
    <w:rsid w:val="00D6396E"/>
    <w:rsid w:val="00DB29C9"/>
    <w:rsid w:val="00DE783D"/>
    <w:rsid w:val="00E02EA9"/>
    <w:rsid w:val="00EE138C"/>
    <w:rsid w:val="00EE613F"/>
    <w:rsid w:val="00F14257"/>
    <w:rsid w:val="00F443A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583BCB"/>
  <w15:docId w15:val="{DC011359-FF94-44B9-A3AF-073B48473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mbria" w:eastAsia="MS Minngs" w:hAnsi="Cambria"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39C6"/>
    <w:rPr>
      <w:rFonts w:ascii="Times New Roman" w:hAnsi="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99"/>
    <w:qFormat/>
    <w:rsid w:val="006D39C6"/>
    <w:pPr>
      <w:jc w:val="center"/>
    </w:pPr>
    <w:rPr>
      <w:b/>
      <w:bCs/>
      <w:sz w:val="28"/>
      <w:szCs w:val="28"/>
    </w:rPr>
  </w:style>
  <w:style w:type="character" w:customStyle="1" w:styleId="TitleChar">
    <w:name w:val="Title Char"/>
    <w:link w:val="Title"/>
    <w:uiPriority w:val="99"/>
    <w:rsid w:val="006D39C6"/>
    <w:rPr>
      <w:rFonts w:ascii="Times New Roman" w:hAnsi="Times New Roman" w:cs="Times New Roman"/>
      <w:b/>
      <w:bCs/>
      <w:sz w:val="20"/>
      <w:szCs w:val="20"/>
      <w:lang w:val="en-GB" w:eastAsia="en-GB"/>
    </w:rPr>
  </w:style>
  <w:style w:type="paragraph" w:styleId="Subtitle">
    <w:name w:val="Subtitle"/>
    <w:basedOn w:val="Normal"/>
    <w:link w:val="SubtitleChar"/>
    <w:uiPriority w:val="99"/>
    <w:qFormat/>
    <w:rsid w:val="006D39C6"/>
    <w:pPr>
      <w:jc w:val="center"/>
    </w:pPr>
    <w:rPr>
      <w:sz w:val="32"/>
      <w:szCs w:val="32"/>
      <w:u w:val="single"/>
    </w:rPr>
  </w:style>
  <w:style w:type="character" w:customStyle="1" w:styleId="SubtitleChar">
    <w:name w:val="Subtitle Char"/>
    <w:link w:val="Subtitle"/>
    <w:uiPriority w:val="99"/>
    <w:rsid w:val="006D39C6"/>
    <w:rPr>
      <w:rFonts w:ascii="Times New Roman" w:hAnsi="Times New Roman" w:cs="Times New Roman"/>
      <w:sz w:val="20"/>
      <w:szCs w:val="20"/>
      <w:u w:val="single"/>
      <w:lang w:val="en-GB" w:eastAsia="en-GB"/>
    </w:rPr>
  </w:style>
  <w:style w:type="paragraph" w:styleId="ListParagraph">
    <w:name w:val="List Paragraph"/>
    <w:basedOn w:val="Normal"/>
    <w:uiPriority w:val="99"/>
    <w:qFormat/>
    <w:rsid w:val="009574BA"/>
    <w:pPr>
      <w:spacing w:after="200" w:line="276" w:lineRule="auto"/>
      <w:ind w:left="720"/>
      <w:contextualSpacing/>
    </w:pPr>
    <w:rPr>
      <w:rFonts w:ascii="Calibri" w:hAnsi="Calibri" w:cs="Calibri"/>
      <w:sz w:val="22"/>
      <w:szCs w:val="22"/>
      <w:lang w:eastAsia="en-US"/>
    </w:rPr>
  </w:style>
  <w:style w:type="table" w:styleId="TableGrid">
    <w:name w:val="Table Grid"/>
    <w:basedOn w:val="TableNormal"/>
    <w:uiPriority w:val="99"/>
    <w:rsid w:val="00C806E5"/>
    <w:rPr>
      <w:rFonts w:ascii="Times New Roman" w:hAnsi="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890C6B"/>
    <w:pPr>
      <w:jc w:val="center"/>
    </w:pPr>
    <w:rPr>
      <w:rFonts w:eastAsia="Times New Roman"/>
      <w:b/>
      <w:caps/>
      <w:sz w:val="28"/>
    </w:rPr>
  </w:style>
  <w:style w:type="paragraph" w:customStyle="1" w:styleId="Modname">
    <w:name w:val="Modname"/>
    <w:basedOn w:val="Normal"/>
    <w:next w:val="Time"/>
    <w:rsid w:val="00890C6B"/>
    <w:pPr>
      <w:spacing w:after="240"/>
      <w:jc w:val="center"/>
    </w:pPr>
    <w:rPr>
      <w:rFonts w:eastAsia="Times New Roman"/>
      <w:b/>
      <w:sz w:val="28"/>
    </w:rPr>
  </w:style>
  <w:style w:type="paragraph" w:customStyle="1" w:styleId="Time">
    <w:name w:val="Time"/>
    <w:basedOn w:val="Normal"/>
    <w:next w:val="Answer"/>
    <w:rsid w:val="00890C6B"/>
    <w:pPr>
      <w:spacing w:after="240"/>
    </w:pPr>
    <w:rPr>
      <w:rFonts w:eastAsia="Times New Roman"/>
      <w:b/>
      <w:caps/>
      <w:sz w:val="28"/>
    </w:rPr>
  </w:style>
  <w:style w:type="paragraph" w:customStyle="1" w:styleId="Answer">
    <w:name w:val="Answer"/>
    <w:basedOn w:val="Normal"/>
    <w:next w:val="BodyText"/>
    <w:rsid w:val="00890C6B"/>
    <w:rPr>
      <w:rFonts w:eastAsia="Times New Roman"/>
      <w:b/>
      <w:caps/>
      <w:sz w:val="28"/>
    </w:rPr>
  </w:style>
  <w:style w:type="paragraph" w:styleId="BodyText">
    <w:name w:val="Body Text"/>
    <w:basedOn w:val="Normal"/>
    <w:link w:val="BodyTextChar"/>
    <w:rsid w:val="00890C6B"/>
    <w:pPr>
      <w:spacing w:after="120"/>
    </w:pPr>
    <w:rPr>
      <w:rFonts w:eastAsia="Times New Roman"/>
      <w:sz w:val="24"/>
    </w:rPr>
  </w:style>
  <w:style w:type="character" w:customStyle="1" w:styleId="BodyTextChar">
    <w:name w:val="Body Text Char"/>
    <w:link w:val="BodyText"/>
    <w:rsid w:val="00890C6B"/>
    <w:rPr>
      <w:rFonts w:ascii="Times New Roman" w:eastAsia="Times New Roman" w:hAnsi="Times New Roman"/>
      <w:sz w:val="24"/>
    </w:rPr>
  </w:style>
  <w:style w:type="paragraph" w:styleId="BalloonText">
    <w:name w:val="Balloon Text"/>
    <w:basedOn w:val="Normal"/>
    <w:link w:val="BalloonTextChar"/>
    <w:uiPriority w:val="99"/>
    <w:semiHidden/>
    <w:unhideWhenUsed/>
    <w:rsid w:val="008D300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D3003"/>
    <w:rPr>
      <w:rFonts w:ascii="Lucida Grande" w:hAnsi="Lucida Grande" w:cs="Lucida Grande"/>
      <w:sz w:val="18"/>
      <w:szCs w:val="18"/>
    </w:rPr>
  </w:style>
  <w:style w:type="character" w:styleId="Strong">
    <w:name w:val="Strong"/>
    <w:basedOn w:val="DefaultParagraphFont"/>
    <w:uiPriority w:val="22"/>
    <w:qFormat/>
    <w:rsid w:val="009E12F8"/>
    <w:rPr>
      <w:b/>
      <w:bCs/>
    </w:rPr>
  </w:style>
  <w:style w:type="paragraph" w:styleId="Header">
    <w:name w:val="header"/>
    <w:basedOn w:val="Normal"/>
    <w:link w:val="HeaderChar"/>
    <w:uiPriority w:val="99"/>
    <w:unhideWhenUsed/>
    <w:rsid w:val="009E12F8"/>
    <w:pPr>
      <w:tabs>
        <w:tab w:val="center" w:pos="4513"/>
        <w:tab w:val="right" w:pos="9026"/>
      </w:tabs>
    </w:pPr>
  </w:style>
  <w:style w:type="character" w:customStyle="1" w:styleId="HeaderChar">
    <w:name w:val="Header Char"/>
    <w:basedOn w:val="DefaultParagraphFont"/>
    <w:link w:val="Header"/>
    <w:uiPriority w:val="99"/>
    <w:rsid w:val="009E12F8"/>
    <w:rPr>
      <w:rFonts w:ascii="Times New Roman" w:hAnsi="Times New Roman"/>
    </w:rPr>
  </w:style>
  <w:style w:type="paragraph" w:styleId="Footer">
    <w:name w:val="footer"/>
    <w:basedOn w:val="Normal"/>
    <w:link w:val="FooterChar"/>
    <w:uiPriority w:val="99"/>
    <w:unhideWhenUsed/>
    <w:rsid w:val="009E12F8"/>
    <w:pPr>
      <w:tabs>
        <w:tab w:val="center" w:pos="4513"/>
        <w:tab w:val="right" w:pos="9026"/>
      </w:tabs>
    </w:pPr>
  </w:style>
  <w:style w:type="character" w:customStyle="1" w:styleId="FooterChar">
    <w:name w:val="Footer Char"/>
    <w:basedOn w:val="DefaultParagraphFont"/>
    <w:link w:val="Footer"/>
    <w:uiPriority w:val="99"/>
    <w:rsid w:val="009E12F8"/>
    <w:rPr>
      <w:rFonts w:ascii="Times New Roman" w:hAnsi="Times New Roman"/>
    </w:rPr>
  </w:style>
  <w:style w:type="character" w:styleId="Hyperlink">
    <w:name w:val="Hyperlink"/>
    <w:basedOn w:val="DefaultParagraphFont"/>
    <w:uiPriority w:val="99"/>
    <w:unhideWhenUsed/>
    <w:rsid w:val="009E12F8"/>
    <w:rPr>
      <w:color w:val="0000FF" w:themeColor="hyperlink"/>
      <w:u w:val="single"/>
    </w:rPr>
  </w:style>
  <w:style w:type="character" w:styleId="FollowedHyperlink">
    <w:name w:val="FollowedHyperlink"/>
    <w:basedOn w:val="DefaultParagraphFont"/>
    <w:uiPriority w:val="99"/>
    <w:semiHidden/>
    <w:unhideWhenUsed/>
    <w:rsid w:val="009E12F8"/>
    <w:rPr>
      <w:color w:val="800080" w:themeColor="followedHyperlink"/>
      <w:u w:val="single"/>
    </w:rPr>
  </w:style>
  <w:style w:type="character" w:styleId="UnresolvedMention">
    <w:name w:val="Unresolved Mention"/>
    <w:basedOn w:val="DefaultParagraphFont"/>
    <w:uiPriority w:val="99"/>
    <w:semiHidden/>
    <w:unhideWhenUsed/>
    <w:rsid w:val="009E12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6996719">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wwf.org.uk/what-we-do/area-of-work/tackling-forest-loss-and-damage?pc=ASF001002&amp;ds_medium=cpc&amp;&amp;gclid=Cj0KCQiA597fBRCzARIsAHWby0EHhPZ9DUA0_crdWECyEz_3prhzTSUDpXcu5ZZ7rXM_zMqJUAkOSdEaAnHoEALw_wcB&amp;gclsrc=aw.d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eb.unep.org/divisions/delc/our-work/environmental-law/international-environmental-law"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glossary.org/learning-environmen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nationalgeographic.org/encyclopedia/pollution/" TargetMode="External"/><Relationship Id="rId4" Type="http://schemas.openxmlformats.org/officeDocument/2006/relationships/settings" Target="settings.xml"/><Relationship Id="rId9" Type="http://schemas.openxmlformats.org/officeDocument/2006/relationships/hyperlink" Target="http://www.legislation.gov.uk/ukpga/2008/27/introduction"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825671B-5D7C-4CC8-83E4-7CDB5C816D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2352</Words>
  <Characters>13410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School of Sport, Health &amp; Outdoor Education</vt:lpstr>
    </vt:vector>
  </TitlesOfParts>
  <Company>Trinity Saint David</Company>
  <LinksUpToDate>false</LinksUpToDate>
  <CharactersWithSpaces>15731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Sport, Health &amp; Outdoor Education</dc:title>
  <dc:subject/>
  <dc:creator>SHOE1</dc:creator>
  <cp:keywords/>
  <dc:description/>
  <cp:lastModifiedBy>Glen Jackson</cp:lastModifiedBy>
  <cp:revision>2</cp:revision>
  <cp:lastPrinted>2013-07-01T10:37:00Z</cp:lastPrinted>
  <dcterms:created xsi:type="dcterms:W3CDTF">2018-11-23T12:27:00Z</dcterms:created>
  <dcterms:modified xsi:type="dcterms:W3CDTF">2018-11-23T12:27:00Z</dcterms:modified>
</cp:coreProperties>
</file>