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68F6B" w14:textId="6B552558" w:rsidR="00FC302C" w:rsidRDefault="00FC302C">
      <w:r>
        <w:t xml:space="preserve">This essay will critically evaluate the increase of hate crime within the United Kingdom, with a main focus on the case of </w:t>
      </w:r>
      <w:r w:rsidR="009F584E">
        <w:t>Omar Mohamad and his prosecution for being homophobic</w:t>
      </w:r>
      <w:r w:rsidR="007E077F">
        <w:t>.</w:t>
      </w:r>
      <w:r w:rsidR="003D3758">
        <w:t xml:space="preserve"> </w:t>
      </w:r>
      <w:r w:rsidR="00D33480">
        <w:t xml:space="preserve">This essay will include a look </w:t>
      </w:r>
      <w:r w:rsidR="003D6453">
        <w:t xml:space="preserve">into history revolving hate crime and different types of hate crime, the use of statistics </w:t>
      </w:r>
      <w:r w:rsidR="001E7FB1">
        <w:t>criminological theories</w:t>
      </w:r>
      <w:r w:rsidR="00E35399">
        <w:t>. There will also be a great focus on police responses to hate crimes</w:t>
      </w:r>
      <w:r w:rsidR="002E4456">
        <w:t>.</w:t>
      </w:r>
    </w:p>
    <w:p w14:paraId="13CDC791" w14:textId="3B67ABDD" w:rsidR="002E4456" w:rsidRPr="0084753F" w:rsidRDefault="00776636">
      <w:pPr>
        <w:rPr>
          <w:b/>
          <w:bCs/>
          <w:u w:val="single"/>
        </w:rPr>
      </w:pPr>
      <w:r w:rsidRPr="0084753F">
        <w:rPr>
          <w:b/>
          <w:bCs/>
          <w:u w:val="single"/>
        </w:rPr>
        <w:t xml:space="preserve">Discuss the </w:t>
      </w:r>
      <w:r w:rsidR="0084753F" w:rsidRPr="0084753F">
        <w:rPr>
          <w:b/>
          <w:bCs/>
          <w:u w:val="single"/>
        </w:rPr>
        <w:t>relationship between gender, race, religion and crime</w:t>
      </w:r>
    </w:p>
    <w:p w14:paraId="799E43DA" w14:textId="5D319998" w:rsidR="00FC302C" w:rsidRDefault="00FC302C">
      <w:r w:rsidRPr="00FC302C">
        <w:t>The Metropolitan Police</w:t>
      </w:r>
      <w:r w:rsidR="000D1E6C">
        <w:t xml:space="preserve"> (2019)</w:t>
      </w:r>
      <w:r w:rsidRPr="00FC302C">
        <w:t xml:space="preserve"> define a hate crime as a criminal offence which ca</w:t>
      </w:r>
      <w:r>
        <w:t xml:space="preserve">n be </w:t>
      </w:r>
      <w:r w:rsidR="000D1E6C">
        <w:t xml:space="preserve">viewed by the victim or relevant person as a crime committed due to prejudice based on the victims race, religion, sexual orientation, disability or against an individual who is transgender. Hate crime can occur in the form of physical assault, verbal abuse and incitement to hatred. Hate crime </w:t>
      </w:r>
      <w:r w:rsidR="00361D1D">
        <w:t xml:space="preserve">can </w:t>
      </w:r>
      <w:r w:rsidR="000D1E6C">
        <w:t xml:space="preserve">take place in person or online </w:t>
      </w:r>
      <w:r w:rsidR="0077462C">
        <w:t>(Medes, 2022).</w:t>
      </w:r>
      <w:r w:rsidR="00BE2161">
        <w:t xml:space="preserve"> Similarly, the Crown Prosecution Service (2022) identify a hate crime to be of similar nature.</w:t>
      </w:r>
      <w:r w:rsidR="0035590A">
        <w:t xml:space="preserve"> Stating that the law recognises these same protected characteristics. </w:t>
      </w:r>
      <w:r w:rsidR="00AD0625">
        <w:t xml:space="preserve">This could help with policing hate crimes, due to the </w:t>
      </w:r>
      <w:r w:rsidR="00EC3788">
        <w:t xml:space="preserve">general consensus of the term. </w:t>
      </w:r>
    </w:p>
    <w:p w14:paraId="48240D77" w14:textId="1E6370C2" w:rsidR="005E0E9E" w:rsidRDefault="008F02ED">
      <w:r>
        <w:t xml:space="preserve">Recent data recorded in the United Kingdom suggests an increase in hate crime. </w:t>
      </w:r>
      <w:r w:rsidR="00CF23DD">
        <w:t xml:space="preserve">In the year ending March 2019, there were 104,765 recorded instances of hate crime in England and Wales. </w:t>
      </w:r>
      <w:r w:rsidR="00F41DD7">
        <w:t>In 2022, there were 155,841 recorded instances which showed a 24% increase</w:t>
      </w:r>
      <w:r w:rsidR="009100B4">
        <w:t xml:space="preserve">. </w:t>
      </w:r>
      <w:r w:rsidR="005A286E">
        <w:t xml:space="preserve">Of these recorded crimes, 70% were </w:t>
      </w:r>
      <w:r w:rsidR="00733819">
        <w:t xml:space="preserve">hate crimes targeting an individual’s race (Medes, 2022).  </w:t>
      </w:r>
      <w:r w:rsidR="00584854">
        <w:t>In the 2023</w:t>
      </w:r>
      <w:r w:rsidR="005A286E">
        <w:t>, 3% of all recorded crimes in England and Wales were hate crimes, this equates to 145,214 instances</w:t>
      </w:r>
      <w:r w:rsidR="00733819">
        <w:t xml:space="preserve"> (Home Office, 2023).</w:t>
      </w:r>
      <w:r w:rsidR="0002383F">
        <w:t xml:space="preserve">The Home Office (2022) found that transgender people saw the biggest rise in hate crimes with </w:t>
      </w:r>
      <w:r w:rsidR="007A1544">
        <w:t xml:space="preserve">a 56% increase in cases since 2021, this is the equivalent of 4,353 cases (Nagesh, </w:t>
      </w:r>
      <w:r w:rsidR="00AB1D6B">
        <w:t xml:space="preserve">2022). </w:t>
      </w:r>
      <w:r w:rsidR="00E1386A">
        <w:t>( ADD MORE ABOUT VICTIMS )</w:t>
      </w:r>
      <w:r w:rsidR="007720A5">
        <w:t>.</w:t>
      </w:r>
    </w:p>
    <w:p w14:paraId="7E2A9795" w14:textId="77777777" w:rsidR="009624F7" w:rsidRDefault="00AF2306">
      <w:r>
        <w:t xml:space="preserve">Karl Marx’s </w:t>
      </w:r>
      <w:r w:rsidR="008950FB">
        <w:t xml:space="preserve">sociological </w:t>
      </w:r>
      <w:r>
        <w:t xml:space="preserve">conflict theory explains how </w:t>
      </w:r>
      <w:r w:rsidR="00425673">
        <w:t xml:space="preserve">dominant groups within society </w:t>
      </w:r>
      <w:r w:rsidR="00C24335">
        <w:t xml:space="preserve">want to minimise </w:t>
      </w:r>
      <w:r w:rsidR="002177A8">
        <w:t>threats by those who they perceive to dangerous</w:t>
      </w:r>
      <w:r w:rsidR="000557D7">
        <w:t xml:space="preserve">, ethnic </w:t>
      </w:r>
      <w:r w:rsidR="00923666">
        <w:t>minorities and the poor. As a result of this, racial profiling has become an issue (</w:t>
      </w:r>
      <w:r w:rsidR="00CA1C3C">
        <w:t xml:space="preserve">Petrocelli </w:t>
      </w:r>
      <w:r w:rsidR="00CA1C3C">
        <w:rPr>
          <w:i/>
          <w:iCs/>
        </w:rPr>
        <w:t xml:space="preserve">et al, </w:t>
      </w:r>
      <w:r w:rsidR="00CA1C3C">
        <w:t>2003)</w:t>
      </w:r>
      <w:r w:rsidR="007145DA">
        <w:t xml:space="preserve">. This theory </w:t>
      </w:r>
      <w:r w:rsidR="000B4C19">
        <w:t>sees the division within society</w:t>
      </w:r>
      <w:r w:rsidR="005C276B">
        <w:t xml:space="preserve"> between the proletarian, who are the working class, and the bourgeois, who are the ruling class.</w:t>
      </w:r>
      <w:r w:rsidR="006A4DD7">
        <w:t xml:space="preserve"> Marx thought that race and ethnicity related issues</w:t>
      </w:r>
      <w:r w:rsidR="001A3B6D">
        <w:t xml:space="preserve"> are second to </w:t>
      </w:r>
      <w:r w:rsidR="00450A37">
        <w:t xml:space="preserve">class struggles. </w:t>
      </w:r>
      <w:r w:rsidR="008A2E55">
        <w:t>This theory</w:t>
      </w:r>
      <w:r w:rsidR="00F35532">
        <w:t xml:space="preserve"> </w:t>
      </w:r>
      <w:r w:rsidR="00FE27FD">
        <w:t>helps to explain racial inequality within society</w:t>
      </w:r>
      <w:r w:rsidR="007107C7">
        <w:t xml:space="preserve"> due to the idea that the dominant groups in society see minorities as a threat</w:t>
      </w:r>
      <w:r w:rsidR="0007590D">
        <w:t>. These dominant groups tend to be white people</w:t>
      </w:r>
      <w:r w:rsidR="00BA1E00">
        <w:t xml:space="preserve">. </w:t>
      </w:r>
    </w:p>
    <w:p w14:paraId="456BE71C" w14:textId="07F31801" w:rsidR="003C08DE" w:rsidRPr="00CA1C3C" w:rsidRDefault="009624F7">
      <w:r>
        <w:t xml:space="preserve">Similarly, Functionalism </w:t>
      </w:r>
      <w:r w:rsidR="009C6D24">
        <w:t xml:space="preserve">Nash (1964) </w:t>
      </w:r>
      <w:r>
        <w:t>is a theory which focusses on</w:t>
      </w:r>
      <w:r w:rsidR="009C6D24">
        <w:t xml:space="preserve"> the idea that </w:t>
      </w:r>
      <w:r w:rsidR="00315ED4">
        <w:t>racism is functional for those that are dominant in society</w:t>
      </w:r>
      <w:r>
        <w:t xml:space="preserve">. </w:t>
      </w:r>
      <w:r w:rsidR="00C06D3A">
        <w:t>Racism is seen to have positive effects for society</w:t>
      </w:r>
      <w:r w:rsidR="00D664F2">
        <w:t xml:space="preserve"> due to </w:t>
      </w:r>
      <w:r w:rsidR="00CA535B">
        <w:t xml:space="preserve">the idea of solidarity – </w:t>
      </w:r>
      <w:r w:rsidR="00CE1D1E">
        <w:t>functionalists believe that communities will have stronger bonds if they are all of the same ethnicity</w:t>
      </w:r>
      <w:r w:rsidR="00211550">
        <w:t xml:space="preserve">. </w:t>
      </w:r>
      <w:r w:rsidR="00C017C2">
        <w:t>For example If a communit</w:t>
      </w:r>
      <w:r w:rsidR="00A46DE0">
        <w:t xml:space="preserve">y which is made up entirely of white people purposefully exclude black people, they are seen to be stronger. Rose (1951) mentions how this </w:t>
      </w:r>
      <w:r w:rsidR="000C2413">
        <w:t xml:space="preserve">idea </w:t>
      </w:r>
      <w:r w:rsidR="00A46DE0">
        <w:t xml:space="preserve">fails to recognise the talents of those from other </w:t>
      </w:r>
      <w:r w:rsidR="0009208E">
        <w:t xml:space="preserve">ethnicities and backgrounds and they should instead take </w:t>
      </w:r>
      <w:r w:rsidR="007435C3">
        <w:t xml:space="preserve">advantage of those who have diverse skills. </w:t>
      </w:r>
    </w:p>
    <w:p w14:paraId="3B7F5C7F" w14:textId="6340BBA7" w:rsidR="0072640F" w:rsidRDefault="00965549">
      <w:r>
        <w:t xml:space="preserve">In 2021, three people were </w:t>
      </w:r>
      <w:r w:rsidR="0088265C">
        <w:t>sentenced</w:t>
      </w:r>
      <w:r w:rsidR="00835314">
        <w:t xml:space="preserve"> to life imprisonment</w:t>
      </w:r>
      <w:r w:rsidR="0088265C">
        <w:t xml:space="preserve"> for the killing of Dr Gary Jenkins who was murdered in a homophobic assault</w:t>
      </w:r>
      <w:r w:rsidR="008B22A2">
        <w:t xml:space="preserve">. </w:t>
      </w:r>
      <w:r w:rsidR="001C1607">
        <w:t>Edwards, Strickland and Timms-Williams,</w:t>
      </w:r>
      <w:r w:rsidR="00AB4088">
        <w:t xml:space="preserve"> the murderers of Jenkins, </w:t>
      </w:r>
      <w:r w:rsidR="000F23DE">
        <w:t>kicked, punched and stamped on Jenkins’ head for 28 minutes despite Jenkins pleading them to stop</w:t>
      </w:r>
      <w:r w:rsidR="006D068C">
        <w:t>.</w:t>
      </w:r>
      <w:r w:rsidR="00145577">
        <w:t xml:space="preserve"> The </w:t>
      </w:r>
      <w:r w:rsidR="0009209F">
        <w:t>perpetrators carried out a robbery and left Jenkins incompletely clothed</w:t>
      </w:r>
      <w:r w:rsidR="00BF36A0">
        <w:t xml:space="preserve">. Jenkins suffered </w:t>
      </w:r>
      <w:r w:rsidR="00916D55">
        <w:t>several injuries to the brain and sixteen days later passed away due to this (Morris, 2022).</w:t>
      </w:r>
      <w:r w:rsidR="00F92BB9">
        <w:t xml:space="preserve">The </w:t>
      </w:r>
      <w:r w:rsidR="00F95960">
        <w:t>three murderers were said to have been</w:t>
      </w:r>
      <w:r w:rsidR="00DD592E">
        <w:t xml:space="preserve"> searching in Bute Park, where the murder took place, for vulnerable gay men with the intention of robbing them.</w:t>
      </w:r>
      <w:r w:rsidR="00857E4B">
        <w:t xml:space="preserve"> It was found that Jenkins often met men for sexual purposes at Bute Park.</w:t>
      </w:r>
      <w:r w:rsidR="00DD592E">
        <w:t xml:space="preserve"> The court stated tha</w:t>
      </w:r>
      <w:r w:rsidR="00857E4B">
        <w:t>t this attack was</w:t>
      </w:r>
      <w:r w:rsidR="00DD592E">
        <w:t xml:space="preserve"> motivated by homophobia and viole</w:t>
      </w:r>
      <w:r w:rsidR="00985757">
        <w:t>nce</w:t>
      </w:r>
      <w:r w:rsidR="003C14A8">
        <w:t xml:space="preserve"> (Jackson, 2022).</w:t>
      </w:r>
      <w:r w:rsidR="006868D8">
        <w:t xml:space="preserve"> Due to t</w:t>
      </w:r>
      <w:r w:rsidR="004E5F4B">
        <w:t xml:space="preserve">he nature of this </w:t>
      </w:r>
      <w:r w:rsidR="001630E1">
        <w:t xml:space="preserve">crime and </w:t>
      </w:r>
      <w:r w:rsidR="00294084">
        <w:t>the motive being homophobia, it classes as a hate crime.</w:t>
      </w:r>
    </w:p>
    <w:p w14:paraId="050E16A4" w14:textId="351BEBA8" w:rsidR="00905FA9" w:rsidRPr="00BE02A8" w:rsidRDefault="006E5778">
      <w:r>
        <w:lastRenderedPageBreak/>
        <w:t xml:space="preserve">Police responses to crimes of this nature </w:t>
      </w:r>
      <w:r w:rsidR="00C81D34">
        <w:t xml:space="preserve">have varied. Joshua Beynon states he was made to feel like he was a criminal when he reported </w:t>
      </w:r>
      <w:r w:rsidR="00C7428E">
        <w:t xml:space="preserve">that he had been a victim of homophobic, sexual and violent threats. Beynon says the lack of response he received from Dyfed-Powys Police has made him reluctant to report a </w:t>
      </w:r>
      <w:r w:rsidR="00F1547E">
        <w:t>similar crime again</w:t>
      </w:r>
      <w:r w:rsidR="00FC5A3E">
        <w:t>.</w:t>
      </w:r>
      <w:r w:rsidR="005A1444">
        <w:t xml:space="preserve"> Beynon says he waited three years only to be told no charges would be made. Dyfed-Powys Police have since </w:t>
      </w:r>
      <w:r w:rsidR="00A6339F">
        <w:t xml:space="preserve">apologised expressing the way this was dealt was not </w:t>
      </w:r>
      <w:r w:rsidR="00565E9B">
        <w:t>of their desired standard (Belli, 2023).</w:t>
      </w:r>
    </w:p>
    <w:p w14:paraId="74EEF7F2" w14:textId="6607A228" w:rsidR="00E1386A" w:rsidRDefault="00E1386A"/>
    <w:p w14:paraId="784B3956" w14:textId="77777777" w:rsidR="001819B8" w:rsidRDefault="001819B8"/>
    <w:p w14:paraId="4F7E7206" w14:textId="77777777" w:rsidR="001819B8" w:rsidRDefault="001819B8"/>
    <w:p w14:paraId="4CCCCA2D" w14:textId="7076D3EA" w:rsidR="001819B8" w:rsidRPr="00BE02A8" w:rsidRDefault="001819B8">
      <w:r>
        <w:rPr>
          <w:noProof/>
        </w:rPr>
        <w:drawing>
          <wp:inline distT="0" distB="0" distL="0" distR="0" wp14:anchorId="19ACAB53" wp14:editId="349D7723">
            <wp:extent cx="6297494" cy="3381205"/>
            <wp:effectExtent l="0" t="0" r="8255" b="0"/>
            <wp:docPr id="290025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25455" name=""/>
                    <pic:cNvPicPr/>
                  </pic:nvPicPr>
                  <pic:blipFill rotWithShape="1">
                    <a:blip r:embed="rId4"/>
                    <a:srcRect l="48027" t="41068" r="2449" b="11660"/>
                    <a:stretch/>
                  </pic:blipFill>
                  <pic:spPr bwMode="auto">
                    <a:xfrm>
                      <a:off x="0" y="0"/>
                      <a:ext cx="6314779" cy="3390485"/>
                    </a:xfrm>
                    <a:prstGeom prst="rect">
                      <a:avLst/>
                    </a:prstGeom>
                    <a:ln>
                      <a:noFill/>
                    </a:ln>
                    <a:extLst>
                      <a:ext uri="{53640926-AAD7-44D8-BBD7-CCE9431645EC}">
                        <a14:shadowObscured xmlns:a14="http://schemas.microsoft.com/office/drawing/2010/main"/>
                      </a:ext>
                    </a:extLst>
                  </pic:spPr>
                </pic:pic>
              </a:graphicData>
            </a:graphic>
          </wp:inline>
        </w:drawing>
      </w:r>
    </w:p>
    <w:sectPr w:rsidR="001819B8" w:rsidRPr="00BE0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02C"/>
    <w:rsid w:val="00003897"/>
    <w:rsid w:val="00004362"/>
    <w:rsid w:val="00005A69"/>
    <w:rsid w:val="000071D2"/>
    <w:rsid w:val="0002383F"/>
    <w:rsid w:val="00034A70"/>
    <w:rsid w:val="000557D7"/>
    <w:rsid w:val="00061240"/>
    <w:rsid w:val="00071E74"/>
    <w:rsid w:val="0007590D"/>
    <w:rsid w:val="0008305E"/>
    <w:rsid w:val="0009208E"/>
    <w:rsid w:val="0009209F"/>
    <w:rsid w:val="000B4C19"/>
    <w:rsid w:val="000C2413"/>
    <w:rsid w:val="000C7D5C"/>
    <w:rsid w:val="000D1E6C"/>
    <w:rsid w:val="000F23DE"/>
    <w:rsid w:val="0011003E"/>
    <w:rsid w:val="0013129A"/>
    <w:rsid w:val="001409C1"/>
    <w:rsid w:val="00145577"/>
    <w:rsid w:val="001630E1"/>
    <w:rsid w:val="001819B8"/>
    <w:rsid w:val="001A3B6D"/>
    <w:rsid w:val="001B3BD6"/>
    <w:rsid w:val="001C1607"/>
    <w:rsid w:val="001E0124"/>
    <w:rsid w:val="001E7FB1"/>
    <w:rsid w:val="001F36CE"/>
    <w:rsid w:val="001F617E"/>
    <w:rsid w:val="00205DD4"/>
    <w:rsid w:val="00211550"/>
    <w:rsid w:val="0021314B"/>
    <w:rsid w:val="002177A8"/>
    <w:rsid w:val="00294084"/>
    <w:rsid w:val="002976D4"/>
    <w:rsid w:val="002C4AB2"/>
    <w:rsid w:val="002E4456"/>
    <w:rsid w:val="00303653"/>
    <w:rsid w:val="00315ED4"/>
    <w:rsid w:val="00344781"/>
    <w:rsid w:val="0035590A"/>
    <w:rsid w:val="0036120E"/>
    <w:rsid w:val="00361D1D"/>
    <w:rsid w:val="003730B4"/>
    <w:rsid w:val="003C08DE"/>
    <w:rsid w:val="003C14A8"/>
    <w:rsid w:val="003D3758"/>
    <w:rsid w:val="003D6453"/>
    <w:rsid w:val="00421236"/>
    <w:rsid w:val="00425673"/>
    <w:rsid w:val="004303B2"/>
    <w:rsid w:val="00435142"/>
    <w:rsid w:val="00450A37"/>
    <w:rsid w:val="004C2437"/>
    <w:rsid w:val="004E5F4B"/>
    <w:rsid w:val="00540C0B"/>
    <w:rsid w:val="00565CED"/>
    <w:rsid w:val="00565E9B"/>
    <w:rsid w:val="00566934"/>
    <w:rsid w:val="0057519A"/>
    <w:rsid w:val="00584854"/>
    <w:rsid w:val="005A1444"/>
    <w:rsid w:val="005A286E"/>
    <w:rsid w:val="005C11FD"/>
    <w:rsid w:val="005C276B"/>
    <w:rsid w:val="005E0E9E"/>
    <w:rsid w:val="00626943"/>
    <w:rsid w:val="006868D8"/>
    <w:rsid w:val="006A4DD7"/>
    <w:rsid w:val="006A5FD0"/>
    <w:rsid w:val="006B2D1D"/>
    <w:rsid w:val="006B6203"/>
    <w:rsid w:val="006D068C"/>
    <w:rsid w:val="006E3400"/>
    <w:rsid w:val="006E5778"/>
    <w:rsid w:val="006F04C8"/>
    <w:rsid w:val="00705C54"/>
    <w:rsid w:val="007107C7"/>
    <w:rsid w:val="007145DA"/>
    <w:rsid w:val="0072640F"/>
    <w:rsid w:val="00733819"/>
    <w:rsid w:val="007435C3"/>
    <w:rsid w:val="007720A5"/>
    <w:rsid w:val="0077462C"/>
    <w:rsid w:val="00776636"/>
    <w:rsid w:val="007A1544"/>
    <w:rsid w:val="007B4CD1"/>
    <w:rsid w:val="007D3A88"/>
    <w:rsid w:val="007E077F"/>
    <w:rsid w:val="008209CF"/>
    <w:rsid w:val="00824ED8"/>
    <w:rsid w:val="00831C97"/>
    <w:rsid w:val="00835314"/>
    <w:rsid w:val="0084753F"/>
    <w:rsid w:val="00857E4B"/>
    <w:rsid w:val="008673FC"/>
    <w:rsid w:val="00872688"/>
    <w:rsid w:val="0088265C"/>
    <w:rsid w:val="008950FB"/>
    <w:rsid w:val="008A2E55"/>
    <w:rsid w:val="008B22A2"/>
    <w:rsid w:val="008B3FB6"/>
    <w:rsid w:val="008F02ED"/>
    <w:rsid w:val="008F1E0E"/>
    <w:rsid w:val="00905FA9"/>
    <w:rsid w:val="009100B4"/>
    <w:rsid w:val="00916D55"/>
    <w:rsid w:val="00923666"/>
    <w:rsid w:val="009624F7"/>
    <w:rsid w:val="00965549"/>
    <w:rsid w:val="009665EE"/>
    <w:rsid w:val="009666D5"/>
    <w:rsid w:val="00985757"/>
    <w:rsid w:val="009901F3"/>
    <w:rsid w:val="009A2EAF"/>
    <w:rsid w:val="009B7FEE"/>
    <w:rsid w:val="009C697B"/>
    <w:rsid w:val="009C6D24"/>
    <w:rsid w:val="009F584E"/>
    <w:rsid w:val="00A157FF"/>
    <w:rsid w:val="00A46DE0"/>
    <w:rsid w:val="00A6339F"/>
    <w:rsid w:val="00AA170C"/>
    <w:rsid w:val="00AB1D6B"/>
    <w:rsid w:val="00AB4088"/>
    <w:rsid w:val="00AD0625"/>
    <w:rsid w:val="00AD0737"/>
    <w:rsid w:val="00AE763B"/>
    <w:rsid w:val="00AF2306"/>
    <w:rsid w:val="00AF36DE"/>
    <w:rsid w:val="00B25BB8"/>
    <w:rsid w:val="00B96542"/>
    <w:rsid w:val="00BA1E00"/>
    <w:rsid w:val="00BA423D"/>
    <w:rsid w:val="00BC567D"/>
    <w:rsid w:val="00BD75C4"/>
    <w:rsid w:val="00BE02A8"/>
    <w:rsid w:val="00BE2161"/>
    <w:rsid w:val="00BF36A0"/>
    <w:rsid w:val="00C017C2"/>
    <w:rsid w:val="00C06D3A"/>
    <w:rsid w:val="00C24335"/>
    <w:rsid w:val="00C329F9"/>
    <w:rsid w:val="00C613AB"/>
    <w:rsid w:val="00C7428E"/>
    <w:rsid w:val="00C81D34"/>
    <w:rsid w:val="00CA1C3C"/>
    <w:rsid w:val="00CA535B"/>
    <w:rsid w:val="00CE1D1E"/>
    <w:rsid w:val="00CE6DD7"/>
    <w:rsid w:val="00CF049C"/>
    <w:rsid w:val="00CF23DD"/>
    <w:rsid w:val="00D1387A"/>
    <w:rsid w:val="00D33480"/>
    <w:rsid w:val="00D37D42"/>
    <w:rsid w:val="00D52190"/>
    <w:rsid w:val="00D664F2"/>
    <w:rsid w:val="00D875FA"/>
    <w:rsid w:val="00D94152"/>
    <w:rsid w:val="00D94731"/>
    <w:rsid w:val="00D96495"/>
    <w:rsid w:val="00DD592E"/>
    <w:rsid w:val="00E05424"/>
    <w:rsid w:val="00E1386A"/>
    <w:rsid w:val="00E35399"/>
    <w:rsid w:val="00E41677"/>
    <w:rsid w:val="00E55868"/>
    <w:rsid w:val="00E626BA"/>
    <w:rsid w:val="00E7075A"/>
    <w:rsid w:val="00E8595D"/>
    <w:rsid w:val="00EB3C4E"/>
    <w:rsid w:val="00EC3788"/>
    <w:rsid w:val="00EF295B"/>
    <w:rsid w:val="00EF7045"/>
    <w:rsid w:val="00F1547E"/>
    <w:rsid w:val="00F35532"/>
    <w:rsid w:val="00F35DB1"/>
    <w:rsid w:val="00F41DD7"/>
    <w:rsid w:val="00F92BB9"/>
    <w:rsid w:val="00F95579"/>
    <w:rsid w:val="00F95960"/>
    <w:rsid w:val="00FC302C"/>
    <w:rsid w:val="00FC5A3E"/>
    <w:rsid w:val="00FE2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9076F"/>
  <w15:chartTrackingRefBased/>
  <w15:docId w15:val="{D78CD777-547D-486F-AB1B-6F0BA99A6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688</Words>
  <Characters>3922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193</cp:revision>
  <dcterms:created xsi:type="dcterms:W3CDTF">2024-01-03T11:38:00Z</dcterms:created>
  <dcterms:modified xsi:type="dcterms:W3CDTF">2024-01-08T20:21:00Z</dcterms:modified>
</cp:coreProperties>
</file>