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21E70C5" w:rsidP="08E8D539" w:rsidRDefault="121E70C5" w14:paraId="6B96E0DD" w14:textId="477208C4">
      <w:pPr/>
    </w:p>
    <w:p w:rsidR="5C88EDB1" w:rsidP="121E70C5" w:rsidRDefault="5C88EDB1" w14:paraId="2DBCDDDC" w14:textId="7D8A7CF9">
      <w:pPr>
        <w:pStyle w:val="Normal"/>
        <w:spacing w:after="160" w:line="259" w:lineRule="auto"/>
        <w:rPr>
          <w:rFonts w:ascii="Arial" w:hAnsi="Arial" w:eastAsia="Arial" w:cs="Arial"/>
          <w:b w:val="0"/>
          <w:bCs w:val="0"/>
          <w:i w:val="0"/>
          <w:iCs w:val="0"/>
          <w:caps w:val="0"/>
          <w:smallCaps w:val="0"/>
          <w:noProof w:val="0"/>
          <w:color w:val="222222"/>
          <w:sz w:val="19"/>
          <w:szCs w:val="19"/>
          <w:lang w:val="en-GB"/>
        </w:rPr>
      </w:pPr>
      <w:r w:rsidRPr="121E70C5" w:rsidR="5C88EDB1">
        <w:rPr>
          <w:rFonts w:ascii="Calibri" w:hAnsi="Calibri" w:eastAsia="Calibri" w:cs="Calibri"/>
          <w:b w:val="0"/>
          <w:bCs w:val="0"/>
          <w:i w:val="0"/>
          <w:iCs w:val="0"/>
          <w:caps w:val="0"/>
          <w:smallCaps w:val="0"/>
          <w:color w:val="000000" w:themeColor="text1" w:themeTint="FF" w:themeShade="FF"/>
          <w:sz w:val="22"/>
          <w:szCs w:val="22"/>
        </w:rPr>
        <w:t xml:space="preserve">In England and Wales, a magistrate is what is called a lay-person and a lay-person is </w:t>
      </w:r>
      <w:r w:rsidRPr="121E70C5" w:rsidR="54A31A4F">
        <w:rPr>
          <w:rFonts w:ascii="Calibri" w:hAnsi="Calibri" w:eastAsia="Calibri" w:cs="Calibri"/>
          <w:b w:val="0"/>
          <w:bCs w:val="0"/>
          <w:i w:val="0"/>
          <w:iCs w:val="0"/>
          <w:caps w:val="0"/>
          <w:smallCaps w:val="0"/>
          <w:color w:val="000000" w:themeColor="text1" w:themeTint="FF" w:themeShade="FF"/>
          <w:sz w:val="22"/>
          <w:szCs w:val="22"/>
        </w:rPr>
        <w:t>a</w:t>
      </w:r>
      <w:r w:rsidRPr="121E70C5" w:rsidR="5C88EDB1">
        <w:rPr>
          <w:rFonts w:ascii="Calibri" w:hAnsi="Calibri" w:eastAsia="Calibri" w:cs="Calibri"/>
          <w:b w:val="0"/>
          <w:bCs w:val="0"/>
          <w:i w:val="0"/>
          <w:iCs w:val="0"/>
          <w:caps w:val="0"/>
          <w:smallCaps w:val="0"/>
          <w:color w:val="000000" w:themeColor="text1" w:themeTint="FF" w:themeShade="FF"/>
          <w:sz w:val="22"/>
          <w:szCs w:val="22"/>
        </w:rPr>
        <w:t xml:space="preserve"> volunteer. Magistrates are what are called trained volunteers and are selected from the local community and deal with a vast range of civil and criminal proceedings. In the criminal court the magistrates can decide on offences which carry a sentence of up to twelve months imprisonment or an unlimited fine. They are also known by the name Justices of the Peace. This means that contrary to </w:t>
      </w:r>
      <w:r w:rsidRPr="121E70C5" w:rsidR="780E0DB1">
        <w:rPr>
          <w:rFonts w:ascii="Calibri" w:hAnsi="Calibri" w:eastAsia="Calibri" w:cs="Calibri"/>
          <w:b w:val="0"/>
          <w:bCs w:val="0"/>
          <w:i w:val="0"/>
          <w:iCs w:val="0"/>
          <w:caps w:val="0"/>
          <w:smallCaps w:val="0"/>
          <w:color w:val="000000" w:themeColor="text1" w:themeTint="FF" w:themeShade="FF"/>
          <w:sz w:val="22"/>
          <w:szCs w:val="22"/>
        </w:rPr>
        <w:t>widespread belief</w:t>
      </w:r>
      <w:r w:rsidRPr="121E70C5" w:rsidR="5C88EDB1">
        <w:rPr>
          <w:rFonts w:ascii="Calibri" w:hAnsi="Calibri" w:eastAsia="Calibri" w:cs="Calibri"/>
          <w:b w:val="0"/>
          <w:bCs w:val="0"/>
          <w:i w:val="0"/>
          <w:iCs w:val="0"/>
          <w:caps w:val="0"/>
          <w:smallCaps w:val="0"/>
          <w:color w:val="000000" w:themeColor="text1" w:themeTint="FF" w:themeShade="FF"/>
          <w:sz w:val="22"/>
          <w:szCs w:val="22"/>
        </w:rPr>
        <w:t xml:space="preserve"> most decisions legally speaking are not made by </w:t>
      </w:r>
      <w:r w:rsidRPr="121E70C5" w:rsidR="73131396">
        <w:rPr>
          <w:rFonts w:ascii="Calibri" w:hAnsi="Calibri" w:eastAsia="Calibri" w:cs="Calibri"/>
          <w:b w:val="0"/>
          <w:bCs w:val="0"/>
          <w:i w:val="0"/>
          <w:iCs w:val="0"/>
          <w:caps w:val="0"/>
          <w:smallCaps w:val="0"/>
          <w:color w:val="000000" w:themeColor="text1" w:themeTint="FF" w:themeShade="FF"/>
          <w:sz w:val="22"/>
          <w:szCs w:val="22"/>
        </w:rPr>
        <w:t>judges, but</w:t>
      </w:r>
      <w:r w:rsidRPr="121E70C5" w:rsidR="5C88EDB1">
        <w:rPr>
          <w:rFonts w:ascii="Calibri" w:hAnsi="Calibri" w:eastAsia="Calibri" w:cs="Calibri"/>
          <w:b w:val="0"/>
          <w:bCs w:val="0"/>
          <w:i w:val="0"/>
          <w:iCs w:val="0"/>
          <w:caps w:val="0"/>
          <w:smallCaps w:val="0"/>
          <w:color w:val="000000" w:themeColor="text1" w:themeTint="FF" w:themeShade="FF"/>
          <w:sz w:val="22"/>
          <w:szCs w:val="22"/>
        </w:rPr>
        <w:t xml:space="preserve"> by regular, ordinary people who work in all sorts of fields and have no </w:t>
      </w:r>
      <w:r w:rsidRPr="121E70C5" w:rsidR="5C88EDB1">
        <w:rPr>
          <w:rFonts w:ascii="Calibri" w:hAnsi="Calibri" w:eastAsia="Calibri" w:cs="Calibri"/>
          <w:b w:val="0"/>
          <w:bCs w:val="0"/>
          <w:i w:val="0"/>
          <w:iCs w:val="0"/>
          <w:caps w:val="0"/>
          <w:smallCaps w:val="0"/>
          <w:color w:val="000000" w:themeColor="text1" w:themeTint="FF" w:themeShade="FF"/>
          <w:sz w:val="22"/>
          <w:szCs w:val="22"/>
        </w:rPr>
        <w:t>previous</w:t>
      </w:r>
      <w:r w:rsidRPr="121E70C5" w:rsidR="5C88EDB1">
        <w:rPr>
          <w:rFonts w:ascii="Calibri" w:hAnsi="Calibri" w:eastAsia="Calibri" w:cs="Calibri"/>
          <w:b w:val="0"/>
          <w:bCs w:val="0"/>
          <w:i w:val="0"/>
          <w:iCs w:val="0"/>
          <w:caps w:val="0"/>
          <w:smallCaps w:val="0"/>
          <w:color w:val="000000" w:themeColor="text1" w:themeTint="FF" w:themeShade="FF"/>
          <w:sz w:val="22"/>
          <w:szCs w:val="22"/>
        </w:rPr>
        <w:t xml:space="preserve"> connection to the law profession. They do need, however, a good sense of fairness and the ability to listen and make rational judgements based on the facts and evidence presented to them.</w:t>
      </w:r>
      <w:r w:rsidRPr="121E70C5" w:rsidR="01A884A8">
        <w:rPr>
          <w:rFonts w:ascii="Calibri" w:hAnsi="Calibri" w:eastAsia="Calibri" w:cs="Calibri"/>
          <w:b w:val="0"/>
          <w:bCs w:val="0"/>
          <w:i w:val="0"/>
          <w:iCs w:val="0"/>
          <w:caps w:val="0"/>
          <w:smallCaps w:val="0"/>
          <w:color w:val="000000" w:themeColor="text1" w:themeTint="FF" w:themeShade="FF"/>
          <w:sz w:val="22"/>
          <w:szCs w:val="22"/>
        </w:rPr>
        <w:t xml:space="preserve"> Magistrates do not get paid as they are fully trained volunteers instead. They </w:t>
      </w:r>
      <w:r w:rsidRPr="121E70C5" w:rsidR="08EED346">
        <w:rPr>
          <w:rFonts w:ascii="Calibri" w:hAnsi="Calibri" w:eastAsia="Calibri" w:cs="Calibri"/>
          <w:b w:val="0"/>
          <w:bCs w:val="0"/>
          <w:i w:val="0"/>
          <w:iCs w:val="0"/>
          <w:caps w:val="0"/>
          <w:smallCaps w:val="0"/>
          <w:color w:val="000000" w:themeColor="text1" w:themeTint="FF" w:themeShade="FF"/>
          <w:sz w:val="22"/>
          <w:szCs w:val="22"/>
        </w:rPr>
        <w:t>can, however,</w:t>
      </w:r>
      <w:r w:rsidRPr="121E70C5" w:rsidR="01A884A8">
        <w:rPr>
          <w:rFonts w:ascii="Calibri" w:hAnsi="Calibri" w:eastAsia="Calibri" w:cs="Calibri"/>
          <w:b w:val="0"/>
          <w:bCs w:val="0"/>
          <w:i w:val="0"/>
          <w:iCs w:val="0"/>
          <w:caps w:val="0"/>
          <w:smallCaps w:val="0"/>
          <w:color w:val="000000" w:themeColor="text1" w:themeTint="FF" w:themeShade="FF"/>
          <w:sz w:val="22"/>
          <w:szCs w:val="22"/>
        </w:rPr>
        <w:t xml:space="preserve"> claim up to 134.96 pounds per day as loss of earnings.</w:t>
      </w:r>
      <w:r w:rsidRPr="121E70C5" w:rsidR="3E00F36E">
        <w:rPr>
          <w:rFonts w:ascii="Calibri" w:hAnsi="Calibri" w:eastAsia="Calibri" w:cs="Calibri"/>
          <w:b w:val="0"/>
          <w:bCs w:val="0"/>
          <w:i w:val="0"/>
          <w:iCs w:val="0"/>
          <w:caps w:val="0"/>
          <w:smallCaps w:val="0"/>
          <w:color w:val="000000" w:themeColor="text1" w:themeTint="FF" w:themeShade="FF"/>
          <w:sz w:val="22"/>
          <w:szCs w:val="22"/>
        </w:rPr>
        <w:t xml:space="preserve"> They also need to volunteer for </w:t>
      </w:r>
      <w:r w:rsidRPr="121E70C5" w:rsidR="36DF37F3">
        <w:rPr>
          <w:rFonts w:ascii="Calibri" w:hAnsi="Calibri" w:eastAsia="Calibri" w:cs="Calibri"/>
          <w:b w:val="0"/>
          <w:bCs w:val="0"/>
          <w:i w:val="0"/>
          <w:iCs w:val="0"/>
          <w:caps w:val="0"/>
          <w:smallCaps w:val="0"/>
          <w:color w:val="000000" w:themeColor="text1" w:themeTint="FF" w:themeShade="FF"/>
          <w:sz w:val="22"/>
          <w:szCs w:val="22"/>
        </w:rPr>
        <w:t>at least</w:t>
      </w:r>
      <w:r w:rsidRPr="121E70C5" w:rsidR="3E00F36E">
        <w:rPr>
          <w:rFonts w:ascii="Calibri" w:hAnsi="Calibri" w:eastAsia="Calibri" w:cs="Calibri"/>
          <w:b w:val="0"/>
          <w:bCs w:val="0"/>
          <w:i w:val="0"/>
          <w:iCs w:val="0"/>
          <w:caps w:val="0"/>
          <w:smallCaps w:val="0"/>
          <w:color w:val="000000" w:themeColor="text1" w:themeTint="FF" w:themeShade="FF"/>
          <w:sz w:val="22"/>
          <w:szCs w:val="22"/>
        </w:rPr>
        <w:t xml:space="preserve"> </w:t>
      </w:r>
      <w:bookmarkStart w:name="_Int_uJxsBtaa" w:id="247045676"/>
      <w:r w:rsidRPr="121E70C5" w:rsidR="3E00F36E">
        <w:rPr>
          <w:rFonts w:ascii="Calibri" w:hAnsi="Calibri" w:eastAsia="Calibri" w:cs="Calibri"/>
          <w:b w:val="0"/>
          <w:bCs w:val="0"/>
          <w:i w:val="0"/>
          <w:iCs w:val="0"/>
          <w:caps w:val="0"/>
          <w:smallCaps w:val="0"/>
          <w:color w:val="000000" w:themeColor="text1" w:themeTint="FF" w:themeShade="FF"/>
          <w:sz w:val="22"/>
          <w:szCs w:val="22"/>
        </w:rPr>
        <w:t>13 days</w:t>
      </w:r>
      <w:bookmarkEnd w:id="247045676"/>
      <w:r w:rsidRPr="121E70C5" w:rsidR="3E00F36E">
        <w:rPr>
          <w:rFonts w:ascii="Calibri" w:hAnsi="Calibri" w:eastAsia="Calibri" w:cs="Calibri"/>
          <w:b w:val="0"/>
          <w:bCs w:val="0"/>
          <w:i w:val="0"/>
          <w:iCs w:val="0"/>
          <w:caps w:val="0"/>
          <w:smallCaps w:val="0"/>
          <w:color w:val="000000" w:themeColor="text1" w:themeTint="FF" w:themeShade="FF"/>
          <w:sz w:val="22"/>
          <w:szCs w:val="22"/>
        </w:rPr>
        <w:t xml:space="preserve">, plus training per year for a minimum of five years. They will then hear a variety of cases throughout their time in court. </w:t>
      </w:r>
      <w:r w:rsidRPr="121E70C5" w:rsidR="1D536607">
        <w:rPr>
          <w:rFonts w:ascii="Calibri" w:hAnsi="Calibri" w:eastAsia="Calibri" w:cs="Calibri"/>
          <w:b w:val="0"/>
          <w:bCs w:val="0"/>
          <w:i w:val="0"/>
          <w:iCs w:val="0"/>
          <w:caps w:val="0"/>
          <w:smallCaps w:val="0"/>
          <w:color w:val="000000" w:themeColor="text1" w:themeTint="FF" w:themeShade="FF"/>
          <w:sz w:val="22"/>
          <w:szCs w:val="22"/>
        </w:rPr>
        <w:t>Magistrates can choose whether to si</w:t>
      </w:r>
      <w:r w:rsidRPr="121E70C5" w:rsidR="773F8E56">
        <w:rPr>
          <w:rFonts w:ascii="Calibri" w:hAnsi="Calibri" w:eastAsia="Calibri" w:cs="Calibri"/>
          <w:b w:val="0"/>
          <w:bCs w:val="0"/>
          <w:i w:val="0"/>
          <w:iCs w:val="0"/>
          <w:caps w:val="0"/>
          <w:smallCaps w:val="0"/>
          <w:color w:val="000000" w:themeColor="text1" w:themeTint="FF" w:themeShade="FF"/>
          <w:sz w:val="22"/>
          <w:szCs w:val="22"/>
        </w:rPr>
        <w:t>t</w:t>
      </w:r>
      <w:r w:rsidRPr="121E70C5" w:rsidR="1D536607">
        <w:rPr>
          <w:rFonts w:ascii="Calibri" w:hAnsi="Calibri" w:eastAsia="Calibri" w:cs="Calibri"/>
          <w:b w:val="0"/>
          <w:bCs w:val="0"/>
          <w:i w:val="0"/>
          <w:iCs w:val="0"/>
          <w:caps w:val="0"/>
          <w:smallCaps w:val="0"/>
          <w:color w:val="000000" w:themeColor="text1" w:themeTint="FF" w:themeShade="FF"/>
          <w:sz w:val="22"/>
          <w:szCs w:val="22"/>
        </w:rPr>
        <w:t xml:space="preserve"> in a criminal court or a family court</w:t>
      </w:r>
      <w:r w:rsidRPr="121E70C5" w:rsidR="24748899">
        <w:rPr>
          <w:rFonts w:ascii="Calibri" w:hAnsi="Calibri" w:eastAsia="Calibri" w:cs="Calibri"/>
          <w:b w:val="0"/>
          <w:bCs w:val="0"/>
          <w:i w:val="0"/>
          <w:iCs w:val="0"/>
          <w:caps w:val="0"/>
          <w:smallCaps w:val="0"/>
          <w:color w:val="000000" w:themeColor="text1" w:themeTint="FF" w:themeShade="FF"/>
          <w:sz w:val="22"/>
          <w:szCs w:val="22"/>
        </w:rPr>
        <w:t>.</w:t>
      </w:r>
      <w:r w:rsidRPr="121E70C5" w:rsidR="40363330">
        <w:rPr>
          <w:rFonts w:ascii="Calibri" w:hAnsi="Calibri" w:eastAsia="Calibri" w:cs="Calibri"/>
          <w:b w:val="0"/>
          <w:bCs w:val="0"/>
          <w:i w:val="0"/>
          <w:iCs w:val="0"/>
          <w:caps w:val="0"/>
          <w:smallCaps w:val="0"/>
          <w:color w:val="000000" w:themeColor="text1" w:themeTint="FF" w:themeShade="FF"/>
          <w:sz w:val="22"/>
          <w:szCs w:val="22"/>
        </w:rPr>
        <w:t xml:space="preserve"> The unique part of being a </w:t>
      </w:r>
      <w:r w:rsidRPr="121E70C5" w:rsidR="4466A207">
        <w:rPr>
          <w:rFonts w:ascii="Calibri" w:hAnsi="Calibri" w:eastAsia="Calibri" w:cs="Calibri"/>
          <w:b w:val="0"/>
          <w:bCs w:val="0"/>
          <w:i w:val="0"/>
          <w:iCs w:val="0"/>
          <w:caps w:val="0"/>
          <w:smallCaps w:val="0"/>
          <w:color w:val="000000" w:themeColor="text1" w:themeTint="FF" w:themeShade="FF"/>
          <w:sz w:val="22"/>
          <w:szCs w:val="22"/>
        </w:rPr>
        <w:t>magistrate</w:t>
      </w:r>
      <w:r w:rsidRPr="121E70C5" w:rsidR="40363330">
        <w:rPr>
          <w:rFonts w:ascii="Calibri" w:hAnsi="Calibri" w:eastAsia="Calibri" w:cs="Calibri"/>
          <w:b w:val="0"/>
          <w:bCs w:val="0"/>
          <w:i w:val="0"/>
          <w:iCs w:val="0"/>
          <w:caps w:val="0"/>
          <w:smallCaps w:val="0"/>
          <w:color w:val="000000" w:themeColor="text1" w:themeTint="FF" w:themeShade="FF"/>
          <w:sz w:val="22"/>
          <w:szCs w:val="22"/>
        </w:rPr>
        <w:t xml:space="preserve"> is that every single criminal case starts in a </w:t>
      </w:r>
      <w:r w:rsidRPr="121E70C5" w:rsidR="0289C1B7">
        <w:rPr>
          <w:rFonts w:ascii="Calibri" w:hAnsi="Calibri" w:eastAsia="Calibri" w:cs="Calibri"/>
          <w:b w:val="0"/>
          <w:bCs w:val="0"/>
          <w:i w:val="0"/>
          <w:iCs w:val="0"/>
          <w:caps w:val="0"/>
          <w:smallCaps w:val="0"/>
          <w:color w:val="000000" w:themeColor="text1" w:themeTint="FF" w:themeShade="FF"/>
          <w:sz w:val="22"/>
          <w:szCs w:val="22"/>
        </w:rPr>
        <w:t>magistrates'</w:t>
      </w:r>
      <w:r w:rsidRPr="121E70C5" w:rsidR="40363330">
        <w:rPr>
          <w:rFonts w:ascii="Calibri" w:hAnsi="Calibri" w:eastAsia="Calibri" w:cs="Calibri"/>
          <w:b w:val="0"/>
          <w:bCs w:val="0"/>
          <w:i w:val="0"/>
          <w:iCs w:val="0"/>
          <w:caps w:val="0"/>
          <w:smallCaps w:val="0"/>
          <w:color w:val="000000" w:themeColor="text1" w:themeTint="FF" w:themeShade="FF"/>
          <w:sz w:val="22"/>
          <w:szCs w:val="22"/>
        </w:rPr>
        <w:t xml:space="preserve"> court. This meaning as a </w:t>
      </w:r>
      <w:r w:rsidRPr="121E70C5" w:rsidR="250DCC39">
        <w:rPr>
          <w:rFonts w:ascii="Calibri" w:hAnsi="Calibri" w:eastAsia="Calibri" w:cs="Calibri"/>
          <w:b w:val="0"/>
          <w:bCs w:val="0"/>
          <w:i w:val="0"/>
          <w:iCs w:val="0"/>
          <w:caps w:val="0"/>
          <w:smallCaps w:val="0"/>
          <w:color w:val="000000" w:themeColor="text1" w:themeTint="FF" w:themeShade="FF"/>
          <w:sz w:val="22"/>
          <w:szCs w:val="22"/>
        </w:rPr>
        <w:t>magistrate</w:t>
      </w:r>
      <w:r w:rsidRPr="121E70C5" w:rsidR="40363330">
        <w:rPr>
          <w:rFonts w:ascii="Calibri" w:hAnsi="Calibri" w:eastAsia="Calibri" w:cs="Calibri"/>
          <w:b w:val="0"/>
          <w:bCs w:val="0"/>
          <w:i w:val="0"/>
          <w:iCs w:val="0"/>
          <w:caps w:val="0"/>
          <w:smallCaps w:val="0"/>
          <w:color w:val="000000" w:themeColor="text1" w:themeTint="FF" w:themeShade="FF"/>
          <w:sz w:val="22"/>
          <w:szCs w:val="22"/>
        </w:rPr>
        <w:t xml:space="preserve"> you will be an important p</w:t>
      </w:r>
      <w:r w:rsidRPr="121E70C5" w:rsidR="65142F6E">
        <w:rPr>
          <w:rFonts w:ascii="Calibri" w:hAnsi="Calibri" w:eastAsia="Calibri" w:cs="Calibri"/>
          <w:b w:val="0"/>
          <w:bCs w:val="0"/>
          <w:i w:val="0"/>
          <w:iCs w:val="0"/>
          <w:caps w:val="0"/>
          <w:smallCaps w:val="0"/>
          <w:color w:val="000000" w:themeColor="text1" w:themeTint="FF" w:themeShade="FF"/>
          <w:sz w:val="22"/>
          <w:szCs w:val="22"/>
        </w:rPr>
        <w:t xml:space="preserve">art of </w:t>
      </w:r>
      <w:r w:rsidRPr="121E70C5" w:rsidR="4B29C0D5">
        <w:rPr>
          <w:rFonts w:ascii="Calibri" w:hAnsi="Calibri" w:eastAsia="Calibri" w:cs="Calibri"/>
          <w:b w:val="0"/>
          <w:bCs w:val="0"/>
          <w:i w:val="0"/>
          <w:iCs w:val="0"/>
          <w:caps w:val="0"/>
          <w:smallCaps w:val="0"/>
          <w:color w:val="000000" w:themeColor="text1" w:themeTint="FF" w:themeShade="FF"/>
          <w:sz w:val="22"/>
          <w:szCs w:val="22"/>
        </w:rPr>
        <w:t>convicting</w:t>
      </w:r>
      <w:r w:rsidRPr="121E70C5" w:rsidR="6C3AEA13">
        <w:rPr>
          <w:rFonts w:ascii="Calibri" w:hAnsi="Calibri" w:eastAsia="Calibri" w:cs="Calibri"/>
          <w:b w:val="0"/>
          <w:bCs w:val="0"/>
          <w:i w:val="0"/>
          <w:iCs w:val="0"/>
          <w:caps w:val="0"/>
          <w:smallCaps w:val="0"/>
          <w:color w:val="000000" w:themeColor="text1" w:themeTint="FF" w:themeShade="FF"/>
          <w:sz w:val="22"/>
          <w:szCs w:val="22"/>
        </w:rPr>
        <w:t xml:space="preserve"> </w:t>
      </w:r>
      <w:r w:rsidRPr="121E70C5" w:rsidR="65142F6E">
        <w:rPr>
          <w:rFonts w:ascii="Calibri" w:hAnsi="Calibri" w:eastAsia="Calibri" w:cs="Calibri"/>
          <w:b w:val="0"/>
          <w:bCs w:val="0"/>
          <w:i w:val="0"/>
          <w:iCs w:val="0"/>
          <w:caps w:val="0"/>
          <w:smallCaps w:val="0"/>
          <w:color w:val="000000" w:themeColor="text1" w:themeTint="FF" w:themeShade="FF"/>
          <w:sz w:val="22"/>
          <w:szCs w:val="22"/>
        </w:rPr>
        <w:t xml:space="preserve">a </w:t>
      </w:r>
      <w:r w:rsidRPr="121E70C5" w:rsidR="74C7926A">
        <w:rPr>
          <w:rFonts w:ascii="Calibri" w:hAnsi="Calibri" w:eastAsia="Calibri" w:cs="Calibri"/>
          <w:b w:val="0"/>
          <w:bCs w:val="0"/>
          <w:i w:val="0"/>
          <w:iCs w:val="0"/>
          <w:caps w:val="0"/>
          <w:smallCaps w:val="0"/>
          <w:color w:val="000000" w:themeColor="text1" w:themeTint="FF" w:themeShade="FF"/>
          <w:sz w:val="22"/>
          <w:szCs w:val="22"/>
        </w:rPr>
        <w:t>defendant</w:t>
      </w:r>
      <w:r w:rsidRPr="121E70C5" w:rsidR="65142F6E">
        <w:rPr>
          <w:rFonts w:ascii="Calibri" w:hAnsi="Calibri" w:eastAsia="Calibri" w:cs="Calibri"/>
          <w:b w:val="0"/>
          <w:bCs w:val="0"/>
          <w:i w:val="0"/>
          <w:iCs w:val="0"/>
          <w:caps w:val="0"/>
          <w:smallCaps w:val="0"/>
          <w:color w:val="000000" w:themeColor="text1" w:themeTint="FF" w:themeShade="FF"/>
          <w:sz w:val="22"/>
          <w:szCs w:val="22"/>
        </w:rPr>
        <w:t xml:space="preserve"> if </w:t>
      </w:r>
      <w:r w:rsidRPr="121E70C5" w:rsidR="752DB9E0">
        <w:rPr>
          <w:rFonts w:ascii="Calibri" w:hAnsi="Calibri" w:eastAsia="Calibri" w:cs="Calibri"/>
          <w:b w:val="0"/>
          <w:bCs w:val="0"/>
          <w:i w:val="0"/>
          <w:iCs w:val="0"/>
          <w:caps w:val="0"/>
          <w:smallCaps w:val="0"/>
          <w:color w:val="000000" w:themeColor="text1" w:themeTint="FF" w:themeShade="FF"/>
          <w:sz w:val="22"/>
          <w:szCs w:val="22"/>
        </w:rPr>
        <w:t xml:space="preserve">found </w:t>
      </w:r>
      <w:r w:rsidRPr="121E70C5" w:rsidR="65142F6E">
        <w:rPr>
          <w:rFonts w:ascii="Calibri" w:hAnsi="Calibri" w:eastAsia="Calibri" w:cs="Calibri"/>
          <w:b w:val="0"/>
          <w:bCs w:val="0"/>
          <w:i w:val="0"/>
          <w:iCs w:val="0"/>
          <w:caps w:val="0"/>
          <w:smallCaps w:val="0"/>
          <w:color w:val="000000" w:themeColor="text1" w:themeTint="FF" w:themeShade="FF"/>
          <w:sz w:val="22"/>
          <w:szCs w:val="22"/>
        </w:rPr>
        <w:t>guilty. There is however no jury in a magistrates</w:t>
      </w:r>
      <w:r w:rsidRPr="121E70C5" w:rsidR="2065AE14">
        <w:rPr>
          <w:rFonts w:ascii="Calibri" w:hAnsi="Calibri" w:eastAsia="Calibri" w:cs="Calibri"/>
          <w:b w:val="0"/>
          <w:bCs w:val="0"/>
          <w:i w:val="0"/>
          <w:iCs w:val="0"/>
          <w:caps w:val="0"/>
          <w:smallCaps w:val="0"/>
          <w:color w:val="000000" w:themeColor="text1" w:themeTint="FF" w:themeShade="FF"/>
          <w:sz w:val="22"/>
          <w:szCs w:val="22"/>
        </w:rPr>
        <w:t>’</w:t>
      </w:r>
      <w:r w:rsidRPr="121E70C5" w:rsidR="65142F6E">
        <w:rPr>
          <w:rFonts w:ascii="Calibri" w:hAnsi="Calibri" w:eastAsia="Calibri" w:cs="Calibri"/>
          <w:b w:val="0"/>
          <w:bCs w:val="0"/>
          <w:i w:val="0"/>
          <w:iCs w:val="0"/>
          <w:caps w:val="0"/>
          <w:smallCaps w:val="0"/>
          <w:color w:val="000000" w:themeColor="text1" w:themeTint="FF" w:themeShade="FF"/>
          <w:sz w:val="22"/>
          <w:szCs w:val="22"/>
        </w:rPr>
        <w:t xml:space="preserve"> court.</w:t>
      </w:r>
      <w:r w:rsidRPr="121E70C5" w:rsidR="3494B7BF">
        <w:rPr>
          <w:rFonts w:ascii="Calibri" w:hAnsi="Calibri" w:eastAsia="Calibri" w:cs="Calibri"/>
          <w:b w:val="0"/>
          <w:bCs w:val="0"/>
          <w:i w:val="0"/>
          <w:iCs w:val="0"/>
          <w:caps w:val="0"/>
          <w:smallCaps w:val="0"/>
          <w:color w:val="000000" w:themeColor="text1" w:themeTint="FF" w:themeShade="FF"/>
          <w:sz w:val="22"/>
          <w:szCs w:val="22"/>
        </w:rPr>
        <w:t xml:space="preserve"> (</w:t>
      </w:r>
      <w:r w:rsidRPr="121E70C5" w:rsidR="3494B7BF">
        <w:rPr>
          <w:rFonts w:ascii="Arial" w:hAnsi="Arial" w:eastAsia="Arial" w:cs="Arial"/>
          <w:b w:val="0"/>
          <w:bCs w:val="0"/>
          <w:i w:val="0"/>
          <w:iCs w:val="0"/>
          <w:caps w:val="0"/>
          <w:smallCaps w:val="0"/>
          <w:noProof w:val="0"/>
          <w:color w:val="222222"/>
          <w:sz w:val="19"/>
          <w:szCs w:val="19"/>
          <w:lang w:val="en-GB"/>
        </w:rPr>
        <w:t>Savage, G., 1999).</w:t>
      </w:r>
    </w:p>
    <w:p w:rsidR="24748899" w:rsidP="121E70C5" w:rsidRDefault="24748899" w14:paraId="47D4D660" w14:textId="38090F69">
      <w:pPr>
        <w:pStyle w:val="Normal"/>
        <w:spacing w:after="160" w:line="259" w:lineRule="auto"/>
        <w:rPr>
          <w:rFonts w:ascii="Arial" w:hAnsi="Arial" w:eastAsia="Arial" w:cs="Arial"/>
          <w:b w:val="0"/>
          <w:bCs w:val="0"/>
          <w:i w:val="0"/>
          <w:iCs w:val="0"/>
          <w:caps w:val="0"/>
          <w:smallCaps w:val="0"/>
          <w:noProof w:val="0"/>
          <w:color w:val="222222"/>
          <w:sz w:val="19"/>
          <w:szCs w:val="19"/>
          <w:lang w:val="en-GB"/>
        </w:rPr>
      </w:pPr>
      <w:r w:rsidRPr="121E70C5" w:rsidR="24748899">
        <w:rPr>
          <w:rFonts w:ascii="Calibri" w:hAnsi="Calibri" w:eastAsia="Calibri" w:cs="Calibri"/>
          <w:b w:val="0"/>
          <w:bCs w:val="0"/>
          <w:i w:val="0"/>
          <w:iCs w:val="0"/>
          <w:caps w:val="0"/>
          <w:smallCaps w:val="0"/>
          <w:color w:val="000000" w:themeColor="text1" w:themeTint="FF" w:themeShade="FF"/>
          <w:sz w:val="22"/>
          <w:szCs w:val="22"/>
        </w:rPr>
        <w:t>There are many responsibilities when you are a magistrate.</w:t>
      </w:r>
      <w:r w:rsidRPr="121E70C5" w:rsidR="24748899">
        <w:rPr>
          <w:rFonts w:ascii="Calibri" w:hAnsi="Calibri" w:eastAsia="Calibri" w:cs="Calibri"/>
          <w:b w:val="0"/>
          <w:bCs w:val="0"/>
          <w:i w:val="0"/>
          <w:iCs w:val="0"/>
          <w:caps w:val="0"/>
          <w:smallCaps w:val="0"/>
          <w:color w:val="000000" w:themeColor="text1" w:themeTint="FF" w:themeShade="FF"/>
          <w:sz w:val="22"/>
          <w:szCs w:val="22"/>
        </w:rPr>
        <w:t xml:space="preserve"> One of the main </w:t>
      </w:r>
      <w:r w:rsidRPr="121E70C5" w:rsidR="2D4CC174">
        <w:rPr>
          <w:rFonts w:ascii="Calibri" w:hAnsi="Calibri" w:eastAsia="Calibri" w:cs="Calibri"/>
          <w:b w:val="0"/>
          <w:bCs w:val="0"/>
          <w:i w:val="0"/>
          <w:iCs w:val="0"/>
          <w:caps w:val="0"/>
          <w:smallCaps w:val="0"/>
          <w:color w:val="000000" w:themeColor="text1" w:themeTint="FF" w:themeShade="FF"/>
          <w:sz w:val="22"/>
          <w:szCs w:val="22"/>
        </w:rPr>
        <w:t>responsibilities is</w:t>
      </w:r>
      <w:r w:rsidRPr="121E70C5" w:rsidR="24748899">
        <w:rPr>
          <w:rFonts w:ascii="Calibri" w:hAnsi="Calibri" w:eastAsia="Calibri" w:cs="Calibri"/>
          <w:b w:val="0"/>
          <w:bCs w:val="0"/>
          <w:i w:val="0"/>
          <w:iCs w:val="0"/>
          <w:caps w:val="0"/>
          <w:smallCaps w:val="0"/>
          <w:color w:val="000000" w:themeColor="text1" w:themeTint="FF" w:themeShade="FF"/>
          <w:sz w:val="22"/>
          <w:szCs w:val="22"/>
        </w:rPr>
        <w:t xml:space="preserve"> to sit and hear </w:t>
      </w:r>
      <w:r w:rsidRPr="121E70C5" w:rsidR="26E62B10">
        <w:rPr>
          <w:rFonts w:ascii="Calibri" w:hAnsi="Calibri" w:eastAsia="Calibri" w:cs="Calibri"/>
          <w:b w:val="0"/>
          <w:bCs w:val="0"/>
          <w:i w:val="0"/>
          <w:iCs w:val="0"/>
          <w:caps w:val="0"/>
          <w:smallCaps w:val="0"/>
          <w:color w:val="000000" w:themeColor="text1" w:themeTint="FF" w:themeShade="FF"/>
          <w:sz w:val="22"/>
          <w:szCs w:val="22"/>
        </w:rPr>
        <w:t>arguments</w:t>
      </w:r>
      <w:r w:rsidRPr="121E70C5" w:rsidR="24748899">
        <w:rPr>
          <w:rFonts w:ascii="Calibri" w:hAnsi="Calibri" w:eastAsia="Calibri" w:cs="Calibri"/>
          <w:b w:val="0"/>
          <w:bCs w:val="0"/>
          <w:i w:val="0"/>
          <w:iCs w:val="0"/>
          <w:caps w:val="0"/>
          <w:smallCaps w:val="0"/>
          <w:color w:val="000000" w:themeColor="text1" w:themeTint="FF" w:themeShade="FF"/>
          <w:sz w:val="22"/>
          <w:szCs w:val="22"/>
        </w:rPr>
        <w:t xml:space="preserve"> from both the prosecution and the defence </w:t>
      </w:r>
      <w:r w:rsidRPr="121E70C5" w:rsidR="2963B7D6">
        <w:rPr>
          <w:rFonts w:ascii="Calibri" w:hAnsi="Calibri" w:eastAsia="Calibri" w:cs="Calibri"/>
          <w:b w:val="0"/>
          <w:bCs w:val="0"/>
          <w:i w:val="0"/>
          <w:iCs w:val="0"/>
          <w:caps w:val="0"/>
          <w:smallCaps w:val="0"/>
          <w:color w:val="000000" w:themeColor="text1" w:themeTint="FF" w:themeShade="FF"/>
          <w:sz w:val="22"/>
          <w:szCs w:val="22"/>
        </w:rPr>
        <w:t>before</w:t>
      </w:r>
      <w:r w:rsidRPr="121E70C5" w:rsidR="24748899">
        <w:rPr>
          <w:rFonts w:ascii="Calibri" w:hAnsi="Calibri" w:eastAsia="Calibri" w:cs="Calibri"/>
          <w:b w:val="0"/>
          <w:bCs w:val="0"/>
          <w:i w:val="0"/>
          <w:iCs w:val="0"/>
          <w:caps w:val="0"/>
          <w:smallCaps w:val="0"/>
          <w:color w:val="000000" w:themeColor="text1" w:themeTint="FF" w:themeShade="FF"/>
          <w:sz w:val="22"/>
          <w:szCs w:val="22"/>
        </w:rPr>
        <w:t xml:space="preserve"> then deciding the best course of action. The </w:t>
      </w:r>
      <w:r w:rsidRPr="121E70C5" w:rsidR="3B4ABDD1">
        <w:rPr>
          <w:rFonts w:ascii="Calibri" w:hAnsi="Calibri" w:eastAsia="Calibri" w:cs="Calibri"/>
          <w:b w:val="0"/>
          <w:bCs w:val="0"/>
          <w:i w:val="0"/>
          <w:iCs w:val="0"/>
          <w:caps w:val="0"/>
          <w:smallCaps w:val="0"/>
          <w:color w:val="000000" w:themeColor="text1" w:themeTint="FF" w:themeShade="FF"/>
          <w:sz w:val="22"/>
          <w:szCs w:val="22"/>
        </w:rPr>
        <w:t xml:space="preserve">magistrate is not alone in this decision as they will </w:t>
      </w:r>
      <w:r w:rsidRPr="121E70C5" w:rsidR="1E3338C8">
        <w:rPr>
          <w:rFonts w:ascii="Calibri" w:hAnsi="Calibri" w:eastAsia="Calibri" w:cs="Calibri"/>
          <w:b w:val="0"/>
          <w:bCs w:val="0"/>
          <w:i w:val="0"/>
          <w:iCs w:val="0"/>
          <w:caps w:val="0"/>
          <w:smallCaps w:val="0"/>
          <w:color w:val="000000" w:themeColor="text1" w:themeTint="FF" w:themeShade="FF"/>
          <w:sz w:val="22"/>
          <w:szCs w:val="22"/>
        </w:rPr>
        <w:t>hav</w:t>
      </w:r>
      <w:r w:rsidRPr="121E70C5" w:rsidR="3B4ABDD1">
        <w:rPr>
          <w:rFonts w:ascii="Calibri" w:hAnsi="Calibri" w:eastAsia="Calibri" w:cs="Calibri"/>
          <w:b w:val="0"/>
          <w:bCs w:val="0"/>
          <w:i w:val="0"/>
          <w:iCs w:val="0"/>
          <w:caps w:val="0"/>
          <w:smallCaps w:val="0"/>
          <w:color w:val="000000" w:themeColor="text1" w:themeTint="FF" w:themeShade="FF"/>
          <w:sz w:val="22"/>
          <w:szCs w:val="22"/>
        </w:rPr>
        <w:t xml:space="preserve">e a legal advisor who will ensure that the correct guidelines and procedures are followed while they make their </w:t>
      </w:r>
      <w:r w:rsidRPr="121E70C5" w:rsidR="5E8ADFCC">
        <w:rPr>
          <w:rFonts w:ascii="Calibri" w:hAnsi="Calibri" w:eastAsia="Calibri" w:cs="Calibri"/>
          <w:b w:val="0"/>
          <w:bCs w:val="0"/>
          <w:i w:val="0"/>
          <w:iCs w:val="0"/>
          <w:caps w:val="0"/>
          <w:smallCaps w:val="0"/>
          <w:color w:val="000000" w:themeColor="text1" w:themeTint="FF" w:themeShade="FF"/>
          <w:sz w:val="22"/>
          <w:szCs w:val="22"/>
        </w:rPr>
        <w:t>decision. In the court the magistrates sit in threes and one of the magistrates will be nominated as the lead magistrate.</w:t>
      </w:r>
      <w:r w:rsidRPr="121E70C5" w:rsidR="02FE35EA">
        <w:rPr>
          <w:rFonts w:ascii="Calibri" w:hAnsi="Calibri" w:eastAsia="Calibri" w:cs="Calibri"/>
          <w:b w:val="0"/>
          <w:bCs w:val="0"/>
          <w:i w:val="0"/>
          <w:iCs w:val="0"/>
          <w:caps w:val="0"/>
          <w:smallCaps w:val="0"/>
          <w:color w:val="000000" w:themeColor="text1" w:themeTint="FF" w:themeShade="FF"/>
          <w:sz w:val="22"/>
          <w:szCs w:val="22"/>
        </w:rPr>
        <w:t xml:space="preserve"> As magistrates only have the power to sentence offenders for short periods of imprisonment. If they believe the crime to be too severe then they can decide that it should be dealt with by the Crown court. The crown court can t</w:t>
      </w:r>
      <w:r w:rsidRPr="121E70C5" w:rsidR="5C6E4440">
        <w:rPr>
          <w:rFonts w:ascii="Calibri" w:hAnsi="Calibri" w:eastAsia="Calibri" w:cs="Calibri"/>
          <w:b w:val="0"/>
          <w:bCs w:val="0"/>
          <w:i w:val="0"/>
          <w:iCs w:val="0"/>
          <w:caps w:val="0"/>
          <w:smallCaps w:val="0"/>
          <w:color w:val="000000" w:themeColor="text1" w:themeTint="FF" w:themeShade="FF"/>
          <w:sz w:val="22"/>
          <w:szCs w:val="22"/>
        </w:rPr>
        <w:t>hen in turn impose tougher sentences if the defendant is found guilty. There is an advantage however to be</w:t>
      </w:r>
      <w:r w:rsidRPr="121E70C5" w:rsidR="62D4DAA4">
        <w:rPr>
          <w:rFonts w:ascii="Calibri" w:hAnsi="Calibri" w:eastAsia="Calibri" w:cs="Calibri"/>
          <w:b w:val="0"/>
          <w:bCs w:val="0"/>
          <w:i w:val="0"/>
          <w:iCs w:val="0"/>
          <w:caps w:val="0"/>
          <w:smallCaps w:val="0"/>
          <w:color w:val="000000" w:themeColor="text1" w:themeTint="FF" w:themeShade="FF"/>
          <w:sz w:val="22"/>
          <w:szCs w:val="22"/>
        </w:rPr>
        <w:t xml:space="preserve">coming a magistrate and it is the fact you are doing your best for your local community as you will be making sure nobody does the incorrect or immoral thing. You become a better </w:t>
      </w:r>
      <w:r w:rsidRPr="121E70C5" w:rsidR="61BCE9EF">
        <w:rPr>
          <w:rFonts w:ascii="Calibri" w:hAnsi="Calibri" w:eastAsia="Calibri" w:cs="Calibri"/>
          <w:b w:val="0"/>
          <w:bCs w:val="0"/>
          <w:i w:val="0"/>
          <w:iCs w:val="0"/>
          <w:caps w:val="0"/>
          <w:smallCaps w:val="0"/>
          <w:color w:val="000000" w:themeColor="text1" w:themeTint="FF" w:themeShade="FF"/>
          <w:sz w:val="22"/>
          <w:szCs w:val="22"/>
        </w:rPr>
        <w:t>member</w:t>
      </w:r>
      <w:r w:rsidRPr="121E70C5" w:rsidR="62D4DAA4">
        <w:rPr>
          <w:rFonts w:ascii="Calibri" w:hAnsi="Calibri" w:eastAsia="Calibri" w:cs="Calibri"/>
          <w:b w:val="0"/>
          <w:bCs w:val="0"/>
          <w:i w:val="0"/>
          <w:iCs w:val="0"/>
          <w:caps w:val="0"/>
          <w:smallCaps w:val="0"/>
          <w:color w:val="000000" w:themeColor="text1" w:themeTint="FF" w:themeShade="FF"/>
          <w:sz w:val="22"/>
          <w:szCs w:val="22"/>
        </w:rPr>
        <w:t xml:space="preserve"> of your </w:t>
      </w:r>
      <w:r w:rsidRPr="121E70C5" w:rsidR="62D4DAA4">
        <w:rPr>
          <w:rFonts w:ascii="Calibri" w:hAnsi="Calibri" w:eastAsia="Calibri" w:cs="Calibri"/>
          <w:b w:val="0"/>
          <w:bCs w:val="0"/>
          <w:i w:val="0"/>
          <w:iCs w:val="0"/>
          <w:caps w:val="0"/>
          <w:smallCaps w:val="0"/>
          <w:color w:val="000000" w:themeColor="text1" w:themeTint="FF" w:themeShade="FF"/>
          <w:sz w:val="22"/>
          <w:szCs w:val="22"/>
        </w:rPr>
        <w:t>indi</w:t>
      </w:r>
      <w:r w:rsidRPr="121E70C5" w:rsidR="62D4DAA4">
        <w:rPr>
          <w:rFonts w:ascii="Calibri" w:hAnsi="Calibri" w:eastAsia="Calibri" w:cs="Calibri"/>
          <w:b w:val="0"/>
          <w:bCs w:val="0"/>
          <w:i w:val="0"/>
          <w:iCs w:val="0"/>
          <w:caps w:val="0"/>
          <w:smallCaps w:val="0"/>
          <w:color w:val="000000" w:themeColor="text1" w:themeTint="FF" w:themeShade="FF"/>
          <w:sz w:val="22"/>
          <w:szCs w:val="22"/>
        </w:rPr>
        <w:t>vidual community.</w:t>
      </w:r>
      <w:r w:rsidRPr="121E70C5" w:rsidR="1EEC6160">
        <w:rPr>
          <w:rFonts w:ascii="Calibri" w:hAnsi="Calibri" w:eastAsia="Calibri" w:cs="Calibri"/>
          <w:b w:val="0"/>
          <w:bCs w:val="0"/>
          <w:i w:val="0"/>
          <w:iCs w:val="0"/>
          <w:caps w:val="0"/>
          <w:smallCaps w:val="0"/>
          <w:color w:val="000000" w:themeColor="text1" w:themeTint="FF" w:themeShade="FF"/>
          <w:sz w:val="22"/>
          <w:szCs w:val="22"/>
        </w:rPr>
        <w:t xml:space="preserve"> (</w:t>
      </w:r>
      <w:r w:rsidRPr="121E70C5" w:rsidR="1EEC6160">
        <w:rPr>
          <w:rFonts w:ascii="Arial" w:hAnsi="Arial" w:eastAsia="Arial" w:cs="Arial"/>
          <w:b w:val="0"/>
          <w:bCs w:val="0"/>
          <w:i w:val="0"/>
          <w:iCs w:val="0"/>
          <w:caps w:val="0"/>
          <w:smallCaps w:val="0"/>
          <w:noProof w:val="0"/>
          <w:color w:val="222222"/>
          <w:sz w:val="19"/>
          <w:szCs w:val="19"/>
          <w:lang w:val="en-GB"/>
        </w:rPr>
        <w:t>Ipsos, M.O.R.I., 2011).</w:t>
      </w:r>
    </w:p>
    <w:p w:rsidR="3067EBF7" w:rsidP="121E70C5" w:rsidRDefault="3067EBF7" w14:paraId="76605263" w14:textId="019FC150">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121E70C5" w:rsidR="3067EBF7">
        <w:rPr>
          <w:rFonts w:ascii="Calibri" w:hAnsi="Calibri" w:eastAsia="Calibri" w:cs="Calibri"/>
          <w:b w:val="0"/>
          <w:bCs w:val="0"/>
          <w:i w:val="0"/>
          <w:iCs w:val="0"/>
          <w:caps w:val="0"/>
          <w:smallCaps w:val="0"/>
          <w:color w:val="000000" w:themeColor="text1" w:themeTint="FF" w:themeShade="FF"/>
          <w:sz w:val="22"/>
          <w:szCs w:val="22"/>
        </w:rPr>
        <w:t xml:space="preserve">Crawford, A. (2004) </w:t>
      </w:r>
      <w:r w:rsidRPr="121E70C5" w:rsidR="26EE927D">
        <w:rPr>
          <w:rFonts w:ascii="Calibri" w:hAnsi="Calibri" w:eastAsia="Calibri" w:cs="Calibri"/>
          <w:b w:val="0"/>
          <w:bCs w:val="0"/>
          <w:i w:val="0"/>
          <w:iCs w:val="0"/>
          <w:caps w:val="0"/>
          <w:smallCaps w:val="0"/>
          <w:color w:val="000000" w:themeColor="text1" w:themeTint="FF" w:themeShade="FF"/>
          <w:sz w:val="22"/>
          <w:szCs w:val="22"/>
        </w:rPr>
        <w:t>explains</w:t>
      </w:r>
      <w:r w:rsidRPr="121E70C5" w:rsidR="3067EBF7">
        <w:rPr>
          <w:rFonts w:ascii="Calibri" w:hAnsi="Calibri" w:eastAsia="Calibri" w:cs="Calibri"/>
          <w:b w:val="0"/>
          <w:bCs w:val="0"/>
          <w:i w:val="0"/>
          <w:iCs w:val="0"/>
          <w:caps w:val="0"/>
          <w:smallCaps w:val="0"/>
          <w:color w:val="000000" w:themeColor="text1" w:themeTint="FF" w:themeShade="FF"/>
          <w:sz w:val="22"/>
          <w:szCs w:val="22"/>
        </w:rPr>
        <w:t xml:space="preserve"> the importance of diversity</w:t>
      </w:r>
      <w:r w:rsidRPr="121E70C5" w:rsidR="3A785BDA">
        <w:rPr>
          <w:rFonts w:ascii="Calibri" w:hAnsi="Calibri" w:eastAsia="Calibri" w:cs="Calibri"/>
          <w:b w:val="0"/>
          <w:bCs w:val="0"/>
          <w:i w:val="0"/>
          <w:iCs w:val="0"/>
          <w:caps w:val="0"/>
          <w:smallCaps w:val="0"/>
          <w:color w:val="000000" w:themeColor="text1" w:themeTint="FF" w:themeShade="FF"/>
          <w:sz w:val="22"/>
          <w:szCs w:val="22"/>
        </w:rPr>
        <w:t xml:space="preserve"> of lay magistrates in England and Wales. It also shows the importance that people in their community are sentenced by other members of the community.</w:t>
      </w:r>
      <w:r w:rsidRPr="121E70C5" w:rsidR="2D5528E1">
        <w:rPr>
          <w:rFonts w:ascii="Calibri" w:hAnsi="Calibri" w:eastAsia="Calibri" w:cs="Calibri"/>
          <w:b w:val="0"/>
          <w:bCs w:val="0"/>
          <w:i w:val="0"/>
          <w:iCs w:val="0"/>
          <w:caps w:val="0"/>
          <w:smallCaps w:val="0"/>
          <w:color w:val="000000" w:themeColor="text1" w:themeTint="FF" w:themeShade="FF"/>
          <w:sz w:val="22"/>
          <w:szCs w:val="22"/>
        </w:rPr>
        <w:t xml:space="preserve"> This</w:t>
      </w:r>
      <w:r w:rsidRPr="121E70C5" w:rsidR="713CB0BA">
        <w:rPr>
          <w:rFonts w:ascii="Calibri" w:hAnsi="Calibri" w:eastAsia="Calibri" w:cs="Calibri"/>
          <w:b w:val="0"/>
          <w:bCs w:val="0"/>
          <w:i w:val="0"/>
          <w:iCs w:val="0"/>
          <w:caps w:val="0"/>
          <w:smallCaps w:val="0"/>
          <w:color w:val="000000" w:themeColor="text1" w:themeTint="FF" w:themeShade="FF"/>
          <w:sz w:val="22"/>
          <w:szCs w:val="22"/>
        </w:rPr>
        <w:t xml:space="preserve"> is</w:t>
      </w:r>
      <w:r w:rsidRPr="121E70C5" w:rsidR="2D5528E1">
        <w:rPr>
          <w:rFonts w:ascii="Calibri" w:hAnsi="Calibri" w:eastAsia="Calibri" w:cs="Calibri"/>
          <w:b w:val="0"/>
          <w:bCs w:val="0"/>
          <w:i w:val="0"/>
          <w:iCs w:val="0"/>
          <w:caps w:val="0"/>
          <w:smallCaps w:val="0"/>
          <w:color w:val="000000" w:themeColor="text1" w:themeTint="FF" w:themeShade="FF"/>
          <w:sz w:val="22"/>
          <w:szCs w:val="22"/>
        </w:rPr>
        <w:t xml:space="preserve"> because they say justice for the people must be made by the people. </w:t>
      </w:r>
      <w:r w:rsidRPr="121E70C5" w:rsidR="2D5528E1">
        <w:rPr>
          <w:rFonts w:ascii="Calibri" w:hAnsi="Calibri" w:eastAsia="Calibri" w:cs="Calibri"/>
          <w:b w:val="0"/>
          <w:bCs w:val="0"/>
          <w:i w:val="0"/>
          <w:iCs w:val="0"/>
          <w:caps w:val="0"/>
          <w:smallCaps w:val="0"/>
          <w:color w:val="000000" w:themeColor="text1" w:themeTint="FF" w:themeShade="FF"/>
          <w:sz w:val="22"/>
          <w:szCs w:val="22"/>
        </w:rPr>
        <w:t xml:space="preserve">This is a major advantage for a magistrate as they must be from the same community as they are </w:t>
      </w:r>
      <w:r w:rsidRPr="121E70C5" w:rsidR="2D5528E1">
        <w:rPr>
          <w:rFonts w:ascii="Calibri" w:hAnsi="Calibri" w:eastAsia="Calibri" w:cs="Calibri"/>
          <w:b w:val="0"/>
          <w:bCs w:val="0"/>
          <w:i w:val="0"/>
          <w:iCs w:val="0"/>
          <w:caps w:val="0"/>
          <w:smallCaps w:val="0"/>
          <w:color w:val="000000" w:themeColor="text1" w:themeTint="FF" w:themeShade="FF"/>
          <w:sz w:val="22"/>
          <w:szCs w:val="22"/>
        </w:rPr>
        <w:t>representing</w:t>
      </w:r>
      <w:r w:rsidRPr="121E70C5" w:rsidR="4554B2F1">
        <w:rPr>
          <w:rFonts w:ascii="Calibri" w:hAnsi="Calibri" w:eastAsia="Calibri" w:cs="Calibri"/>
          <w:b w:val="0"/>
          <w:bCs w:val="0"/>
          <w:i w:val="0"/>
          <w:iCs w:val="0"/>
          <w:caps w:val="0"/>
          <w:smallCaps w:val="0"/>
          <w:color w:val="000000" w:themeColor="text1" w:themeTint="FF" w:themeShade="FF"/>
          <w:sz w:val="22"/>
          <w:szCs w:val="22"/>
        </w:rPr>
        <w:t>.</w:t>
      </w:r>
      <w:r w:rsidRPr="121E70C5" w:rsidR="4554B2F1">
        <w:rPr>
          <w:rFonts w:ascii="Calibri" w:hAnsi="Calibri" w:eastAsia="Calibri" w:cs="Calibri"/>
          <w:b w:val="0"/>
          <w:bCs w:val="0"/>
          <w:i w:val="0"/>
          <w:iCs w:val="0"/>
          <w:caps w:val="0"/>
          <w:smallCaps w:val="0"/>
          <w:color w:val="000000" w:themeColor="text1" w:themeTint="FF" w:themeShade="FF"/>
          <w:sz w:val="22"/>
          <w:szCs w:val="22"/>
        </w:rPr>
        <w:t xml:space="preserve"> When contrasting this to a higher court that is represented by a jury. You can see the </w:t>
      </w:r>
      <w:r w:rsidRPr="121E70C5" w:rsidR="62DD4211">
        <w:rPr>
          <w:rFonts w:ascii="Calibri" w:hAnsi="Calibri" w:eastAsia="Calibri" w:cs="Calibri"/>
          <w:b w:val="0"/>
          <w:bCs w:val="0"/>
          <w:i w:val="0"/>
          <w:iCs w:val="0"/>
          <w:caps w:val="0"/>
          <w:smallCaps w:val="0"/>
          <w:color w:val="000000" w:themeColor="text1" w:themeTint="FF" w:themeShade="FF"/>
          <w:sz w:val="22"/>
          <w:szCs w:val="22"/>
        </w:rPr>
        <w:t>difference</w:t>
      </w:r>
      <w:r w:rsidRPr="121E70C5" w:rsidR="4554B2F1">
        <w:rPr>
          <w:rFonts w:ascii="Calibri" w:hAnsi="Calibri" w:eastAsia="Calibri" w:cs="Calibri"/>
          <w:b w:val="0"/>
          <w:bCs w:val="0"/>
          <w:i w:val="0"/>
          <w:iCs w:val="0"/>
          <w:caps w:val="0"/>
          <w:smallCaps w:val="0"/>
          <w:color w:val="000000" w:themeColor="text1" w:themeTint="FF" w:themeShade="FF"/>
          <w:sz w:val="22"/>
          <w:szCs w:val="22"/>
        </w:rPr>
        <w:t xml:space="preserve"> as the jury are picked from the electoral register and may not necessarily be </w:t>
      </w:r>
      <w:r w:rsidRPr="121E70C5" w:rsidR="03EC41C5">
        <w:rPr>
          <w:rFonts w:ascii="Calibri" w:hAnsi="Calibri" w:eastAsia="Calibri" w:cs="Calibri"/>
          <w:b w:val="0"/>
          <w:bCs w:val="0"/>
          <w:i w:val="0"/>
          <w:iCs w:val="0"/>
          <w:caps w:val="0"/>
          <w:smallCaps w:val="0"/>
          <w:color w:val="000000" w:themeColor="text1" w:themeTint="FF" w:themeShade="FF"/>
          <w:sz w:val="22"/>
          <w:szCs w:val="22"/>
        </w:rPr>
        <w:t>f</w:t>
      </w:r>
      <w:r w:rsidRPr="121E70C5" w:rsidR="4554B2F1">
        <w:rPr>
          <w:rFonts w:ascii="Calibri" w:hAnsi="Calibri" w:eastAsia="Calibri" w:cs="Calibri"/>
          <w:b w:val="0"/>
          <w:bCs w:val="0"/>
          <w:i w:val="0"/>
          <w:iCs w:val="0"/>
          <w:caps w:val="0"/>
          <w:smallCaps w:val="0"/>
          <w:color w:val="000000" w:themeColor="text1" w:themeTint="FF" w:themeShade="FF"/>
          <w:sz w:val="22"/>
          <w:szCs w:val="22"/>
        </w:rPr>
        <w:t xml:space="preserve">rom the same </w:t>
      </w:r>
      <w:r w:rsidRPr="121E70C5" w:rsidR="4989A1A7">
        <w:rPr>
          <w:rFonts w:ascii="Calibri" w:hAnsi="Calibri" w:eastAsia="Calibri" w:cs="Calibri"/>
          <w:b w:val="0"/>
          <w:bCs w:val="0"/>
          <w:i w:val="0"/>
          <w:iCs w:val="0"/>
          <w:caps w:val="0"/>
          <w:smallCaps w:val="0"/>
          <w:color w:val="000000" w:themeColor="text1" w:themeTint="FF" w:themeShade="FF"/>
          <w:sz w:val="22"/>
          <w:szCs w:val="22"/>
        </w:rPr>
        <w:t>community,</w:t>
      </w:r>
      <w:r w:rsidRPr="121E70C5" w:rsidR="4554B2F1">
        <w:rPr>
          <w:rFonts w:ascii="Calibri" w:hAnsi="Calibri" w:eastAsia="Calibri" w:cs="Calibri"/>
          <w:b w:val="0"/>
          <w:bCs w:val="0"/>
          <w:i w:val="0"/>
          <w:iCs w:val="0"/>
          <w:caps w:val="0"/>
          <w:smallCaps w:val="0"/>
          <w:color w:val="000000" w:themeColor="text1" w:themeTint="FF" w:themeShade="FF"/>
          <w:sz w:val="22"/>
          <w:szCs w:val="22"/>
        </w:rPr>
        <w:t xml:space="preserve"> so you lose that aspect of community </w:t>
      </w:r>
      <w:r w:rsidRPr="121E70C5" w:rsidR="0928DF3C">
        <w:rPr>
          <w:rFonts w:ascii="Calibri" w:hAnsi="Calibri" w:eastAsia="Calibri" w:cs="Calibri"/>
          <w:b w:val="0"/>
          <w:bCs w:val="0"/>
          <w:i w:val="0"/>
          <w:iCs w:val="0"/>
          <w:caps w:val="0"/>
          <w:smallCaps w:val="0"/>
          <w:color w:val="000000" w:themeColor="text1" w:themeTint="FF" w:themeShade="FF"/>
          <w:sz w:val="22"/>
          <w:szCs w:val="22"/>
        </w:rPr>
        <w:t>engagement</w:t>
      </w:r>
      <w:r w:rsidRPr="121E70C5" w:rsidR="4554B2F1">
        <w:rPr>
          <w:rFonts w:ascii="Calibri" w:hAnsi="Calibri" w:eastAsia="Calibri" w:cs="Calibri"/>
          <w:b w:val="0"/>
          <w:bCs w:val="0"/>
          <w:i w:val="0"/>
          <w:iCs w:val="0"/>
          <w:caps w:val="0"/>
          <w:smallCaps w:val="0"/>
          <w:color w:val="000000" w:themeColor="text1" w:themeTint="FF" w:themeShade="FF"/>
          <w:sz w:val="22"/>
          <w:szCs w:val="22"/>
        </w:rPr>
        <w:t>. A ma</w:t>
      </w:r>
      <w:r w:rsidRPr="121E70C5" w:rsidR="5C76ABAD">
        <w:rPr>
          <w:rFonts w:ascii="Calibri" w:hAnsi="Calibri" w:eastAsia="Calibri" w:cs="Calibri"/>
          <w:b w:val="0"/>
          <w:bCs w:val="0"/>
          <w:i w:val="0"/>
          <w:iCs w:val="0"/>
          <w:caps w:val="0"/>
          <w:smallCaps w:val="0"/>
          <w:color w:val="000000" w:themeColor="text1" w:themeTint="FF" w:themeShade="FF"/>
          <w:sz w:val="22"/>
          <w:szCs w:val="22"/>
        </w:rPr>
        <w:t xml:space="preserve">gistrate does </w:t>
      </w:r>
      <w:r w:rsidRPr="121E70C5" w:rsidR="633EB45D">
        <w:rPr>
          <w:rFonts w:ascii="Calibri" w:hAnsi="Calibri" w:eastAsia="Calibri" w:cs="Calibri"/>
          <w:b w:val="0"/>
          <w:bCs w:val="0"/>
          <w:i w:val="0"/>
          <w:iCs w:val="0"/>
          <w:caps w:val="0"/>
          <w:smallCaps w:val="0"/>
          <w:color w:val="000000" w:themeColor="text1" w:themeTint="FF" w:themeShade="FF"/>
          <w:sz w:val="22"/>
          <w:szCs w:val="22"/>
        </w:rPr>
        <w:t>not, as</w:t>
      </w:r>
      <w:r w:rsidRPr="121E70C5" w:rsidR="5C76ABAD">
        <w:rPr>
          <w:rFonts w:ascii="Calibri" w:hAnsi="Calibri" w:eastAsia="Calibri" w:cs="Calibri"/>
          <w:b w:val="0"/>
          <w:bCs w:val="0"/>
          <w:i w:val="0"/>
          <w:iCs w:val="0"/>
          <w:caps w:val="0"/>
          <w:smallCaps w:val="0"/>
          <w:color w:val="000000" w:themeColor="text1" w:themeTint="FF" w:themeShade="FF"/>
          <w:sz w:val="22"/>
          <w:szCs w:val="22"/>
        </w:rPr>
        <w:t xml:space="preserve"> </w:t>
      </w:r>
      <w:r w:rsidRPr="121E70C5" w:rsidR="4FB1B898">
        <w:rPr>
          <w:rFonts w:ascii="Calibri" w:hAnsi="Calibri" w:eastAsia="Calibri" w:cs="Calibri"/>
          <w:b w:val="0"/>
          <w:bCs w:val="0"/>
          <w:i w:val="0"/>
          <w:iCs w:val="0"/>
          <w:caps w:val="0"/>
          <w:smallCaps w:val="0"/>
          <w:color w:val="000000" w:themeColor="text1" w:themeTint="FF" w:themeShade="FF"/>
          <w:sz w:val="22"/>
          <w:szCs w:val="22"/>
        </w:rPr>
        <w:t xml:space="preserve">they </w:t>
      </w:r>
      <w:r w:rsidRPr="121E70C5" w:rsidR="5C76ABAD">
        <w:rPr>
          <w:rFonts w:ascii="Calibri" w:hAnsi="Calibri" w:eastAsia="Calibri" w:cs="Calibri"/>
          <w:b w:val="0"/>
          <w:bCs w:val="0"/>
          <w:i w:val="0"/>
          <w:iCs w:val="0"/>
          <w:caps w:val="0"/>
          <w:smallCaps w:val="0"/>
          <w:color w:val="000000" w:themeColor="text1" w:themeTint="FF" w:themeShade="FF"/>
          <w:sz w:val="22"/>
          <w:szCs w:val="22"/>
        </w:rPr>
        <w:t xml:space="preserve">will </w:t>
      </w:r>
      <w:r w:rsidRPr="121E70C5" w:rsidR="3FE83812">
        <w:rPr>
          <w:rFonts w:ascii="Calibri" w:hAnsi="Calibri" w:eastAsia="Calibri" w:cs="Calibri"/>
          <w:b w:val="0"/>
          <w:bCs w:val="0"/>
          <w:i w:val="0"/>
          <w:iCs w:val="0"/>
          <w:caps w:val="0"/>
          <w:smallCaps w:val="0"/>
          <w:color w:val="000000" w:themeColor="text1" w:themeTint="FF" w:themeShade="FF"/>
          <w:sz w:val="22"/>
          <w:szCs w:val="22"/>
        </w:rPr>
        <w:t>always</w:t>
      </w:r>
      <w:r w:rsidRPr="121E70C5" w:rsidR="5C76ABAD">
        <w:rPr>
          <w:rFonts w:ascii="Calibri" w:hAnsi="Calibri" w:eastAsia="Calibri" w:cs="Calibri"/>
          <w:b w:val="0"/>
          <w:bCs w:val="0"/>
          <w:i w:val="0"/>
          <w:iCs w:val="0"/>
          <w:caps w:val="0"/>
          <w:smallCaps w:val="0"/>
          <w:color w:val="000000" w:themeColor="text1" w:themeTint="FF" w:themeShade="FF"/>
          <w:sz w:val="22"/>
          <w:szCs w:val="22"/>
        </w:rPr>
        <w:t xml:space="preserve"> have the best interest of the community on their mind as its </w:t>
      </w:r>
      <w:r w:rsidRPr="121E70C5" w:rsidR="430A56C4">
        <w:rPr>
          <w:rFonts w:ascii="Calibri" w:hAnsi="Calibri" w:eastAsia="Calibri" w:cs="Calibri"/>
          <w:b w:val="0"/>
          <w:bCs w:val="0"/>
          <w:i w:val="0"/>
          <w:iCs w:val="0"/>
          <w:caps w:val="0"/>
          <w:smallCaps w:val="0"/>
          <w:color w:val="000000" w:themeColor="text1" w:themeTint="FF" w:themeShade="FF"/>
          <w:sz w:val="22"/>
          <w:szCs w:val="22"/>
        </w:rPr>
        <w:t>their</w:t>
      </w:r>
      <w:r w:rsidRPr="121E70C5" w:rsidR="5C76ABAD">
        <w:rPr>
          <w:rFonts w:ascii="Calibri" w:hAnsi="Calibri" w:eastAsia="Calibri" w:cs="Calibri"/>
          <w:b w:val="0"/>
          <w:bCs w:val="0"/>
          <w:i w:val="0"/>
          <w:iCs w:val="0"/>
          <w:caps w:val="0"/>
          <w:smallCaps w:val="0"/>
          <w:color w:val="000000" w:themeColor="text1" w:themeTint="FF" w:themeShade="FF"/>
          <w:sz w:val="22"/>
          <w:szCs w:val="22"/>
        </w:rPr>
        <w:t xml:space="preserve"> home and they are one of the people.</w:t>
      </w:r>
      <w:r w:rsidRPr="121E70C5" w:rsidR="422FB4AA">
        <w:rPr>
          <w:rFonts w:ascii="Calibri" w:hAnsi="Calibri" w:eastAsia="Calibri" w:cs="Calibri"/>
          <w:b w:val="0"/>
          <w:bCs w:val="0"/>
          <w:i w:val="0"/>
          <w:iCs w:val="0"/>
          <w:caps w:val="0"/>
          <w:smallCaps w:val="0"/>
          <w:color w:val="000000" w:themeColor="text1" w:themeTint="FF" w:themeShade="FF"/>
          <w:sz w:val="22"/>
          <w:szCs w:val="22"/>
        </w:rPr>
        <w:t xml:space="preserve"> (Robertshaw, P., Cox, S. and Van Hoen, N., 1992).</w:t>
      </w:r>
      <w:r w:rsidRPr="121E70C5" w:rsidR="11162DBC">
        <w:rPr>
          <w:rFonts w:ascii="Calibri" w:hAnsi="Calibri" w:eastAsia="Calibri" w:cs="Calibri"/>
          <w:b w:val="0"/>
          <w:bCs w:val="0"/>
          <w:i w:val="0"/>
          <w:iCs w:val="0"/>
          <w:caps w:val="0"/>
          <w:smallCaps w:val="0"/>
          <w:color w:val="000000" w:themeColor="text1" w:themeTint="FF" w:themeShade="FF"/>
          <w:sz w:val="22"/>
          <w:szCs w:val="22"/>
        </w:rPr>
        <w:t xml:space="preserve"> When looking at ad</w:t>
      </w:r>
      <w:r w:rsidRPr="121E70C5" w:rsidR="6ED0B369">
        <w:rPr>
          <w:rFonts w:ascii="Calibri" w:hAnsi="Calibri" w:eastAsia="Calibri" w:cs="Calibri"/>
          <w:b w:val="0"/>
          <w:bCs w:val="0"/>
          <w:i w:val="0"/>
          <w:iCs w:val="0"/>
          <w:caps w:val="0"/>
          <w:smallCaps w:val="0"/>
          <w:color w:val="000000" w:themeColor="text1" w:themeTint="FF" w:themeShade="FF"/>
          <w:sz w:val="22"/>
          <w:szCs w:val="22"/>
        </w:rPr>
        <w:t>vantages of being magistrate and worki</w:t>
      </w:r>
      <w:r w:rsidRPr="121E70C5" w:rsidR="1AC60791">
        <w:rPr>
          <w:rFonts w:ascii="Calibri" w:hAnsi="Calibri" w:eastAsia="Calibri" w:cs="Calibri"/>
          <w:b w:val="0"/>
          <w:bCs w:val="0"/>
          <w:i w:val="0"/>
          <w:iCs w:val="0"/>
          <w:caps w:val="0"/>
          <w:smallCaps w:val="0"/>
          <w:color w:val="000000" w:themeColor="text1" w:themeTint="FF" w:themeShade="FF"/>
          <w:sz w:val="22"/>
          <w:szCs w:val="22"/>
        </w:rPr>
        <w:t xml:space="preserve">ng a magistrates’ court, there is </w:t>
      </w:r>
      <w:r w:rsidRPr="121E70C5" w:rsidR="637AB38F">
        <w:rPr>
          <w:rFonts w:ascii="Calibri" w:hAnsi="Calibri" w:eastAsia="Calibri" w:cs="Calibri"/>
          <w:b w:val="0"/>
          <w:bCs w:val="0"/>
          <w:i w:val="0"/>
          <w:iCs w:val="0"/>
          <w:caps w:val="0"/>
          <w:smallCaps w:val="0"/>
          <w:color w:val="000000" w:themeColor="text1" w:themeTint="FF" w:themeShade="FF"/>
          <w:sz w:val="22"/>
          <w:szCs w:val="22"/>
        </w:rPr>
        <w:t>great benefit in the magistrate</w:t>
      </w:r>
      <w:r w:rsidRPr="121E70C5" w:rsidR="0929D240">
        <w:rPr>
          <w:rFonts w:ascii="Calibri" w:hAnsi="Calibri" w:eastAsia="Calibri" w:cs="Calibri"/>
          <w:b w:val="0"/>
          <w:bCs w:val="0"/>
          <w:i w:val="0"/>
          <w:iCs w:val="0"/>
          <w:caps w:val="0"/>
          <w:smallCaps w:val="0"/>
          <w:color w:val="000000" w:themeColor="text1" w:themeTint="FF" w:themeShade="FF"/>
          <w:sz w:val="22"/>
          <w:szCs w:val="22"/>
        </w:rPr>
        <w:t>s’</w:t>
      </w:r>
      <w:r w:rsidRPr="121E70C5" w:rsidR="637AB38F">
        <w:rPr>
          <w:rFonts w:ascii="Calibri" w:hAnsi="Calibri" w:eastAsia="Calibri" w:cs="Calibri"/>
          <w:b w:val="0"/>
          <w:bCs w:val="0"/>
          <w:i w:val="0"/>
          <w:iCs w:val="0"/>
          <w:caps w:val="0"/>
          <w:smallCaps w:val="0"/>
          <w:color w:val="000000" w:themeColor="text1" w:themeTint="FF" w:themeShade="FF"/>
          <w:sz w:val="22"/>
          <w:szCs w:val="22"/>
        </w:rPr>
        <w:t xml:space="preserve"> wealth of knowledge over the local area they are working in. This leads </w:t>
      </w:r>
      <w:r w:rsidRPr="121E70C5" w:rsidR="180FD1F4">
        <w:rPr>
          <w:rFonts w:ascii="Calibri" w:hAnsi="Calibri" w:eastAsia="Calibri" w:cs="Calibri"/>
          <w:b w:val="0"/>
          <w:bCs w:val="0"/>
          <w:i w:val="0"/>
          <w:iCs w:val="0"/>
          <w:caps w:val="0"/>
          <w:smallCaps w:val="0"/>
          <w:color w:val="000000" w:themeColor="text1" w:themeTint="FF" w:themeShade="FF"/>
          <w:sz w:val="22"/>
          <w:szCs w:val="22"/>
        </w:rPr>
        <w:t xml:space="preserve">to less appeals being made about the </w:t>
      </w:r>
      <w:r w:rsidRPr="121E70C5" w:rsidR="56B4B725">
        <w:rPr>
          <w:rFonts w:ascii="Calibri" w:hAnsi="Calibri" w:eastAsia="Calibri" w:cs="Calibri"/>
          <w:b w:val="0"/>
          <w:bCs w:val="0"/>
          <w:i w:val="0"/>
          <w:iCs w:val="0"/>
          <w:caps w:val="0"/>
          <w:smallCaps w:val="0"/>
          <w:color w:val="000000" w:themeColor="text1" w:themeTint="FF" w:themeShade="FF"/>
          <w:sz w:val="22"/>
          <w:szCs w:val="22"/>
        </w:rPr>
        <w:t>dec</w:t>
      </w:r>
      <w:r w:rsidRPr="121E70C5" w:rsidR="00B1DA06">
        <w:rPr>
          <w:rFonts w:ascii="Calibri" w:hAnsi="Calibri" w:eastAsia="Calibri" w:cs="Calibri"/>
          <w:b w:val="0"/>
          <w:bCs w:val="0"/>
          <w:i w:val="0"/>
          <w:iCs w:val="0"/>
          <w:caps w:val="0"/>
          <w:smallCaps w:val="0"/>
          <w:color w:val="000000" w:themeColor="text1" w:themeTint="FF" w:themeShade="FF"/>
          <w:sz w:val="22"/>
          <w:szCs w:val="22"/>
        </w:rPr>
        <w:t>isions</w:t>
      </w:r>
      <w:r w:rsidRPr="121E70C5" w:rsidR="180FD1F4">
        <w:rPr>
          <w:rFonts w:ascii="Calibri" w:hAnsi="Calibri" w:eastAsia="Calibri" w:cs="Calibri"/>
          <w:b w:val="0"/>
          <w:bCs w:val="0"/>
          <w:i w:val="0"/>
          <w:iCs w:val="0"/>
          <w:caps w:val="0"/>
          <w:smallCaps w:val="0"/>
          <w:color w:val="000000" w:themeColor="text1" w:themeTint="FF" w:themeShade="FF"/>
          <w:sz w:val="22"/>
          <w:szCs w:val="22"/>
        </w:rPr>
        <w:t xml:space="preserve"> made by the magistrates. This in turn saves the government and the courts a lot of money, as the cases are dealt with very easily. Instead of being appealed and sent to the hi</w:t>
      </w:r>
      <w:r w:rsidRPr="121E70C5" w:rsidR="7762448C">
        <w:rPr>
          <w:rFonts w:ascii="Calibri" w:hAnsi="Calibri" w:eastAsia="Calibri" w:cs="Calibri"/>
          <w:b w:val="0"/>
          <w:bCs w:val="0"/>
          <w:i w:val="0"/>
          <w:iCs w:val="0"/>
          <w:caps w:val="0"/>
          <w:smallCaps w:val="0"/>
          <w:color w:val="000000" w:themeColor="text1" w:themeTint="FF" w:themeShade="FF"/>
          <w:sz w:val="22"/>
          <w:szCs w:val="22"/>
        </w:rPr>
        <w:t xml:space="preserve">gher courts such as the </w:t>
      </w:r>
      <w:r w:rsidRPr="121E70C5" w:rsidR="505052E4">
        <w:rPr>
          <w:rFonts w:ascii="Calibri" w:hAnsi="Calibri" w:eastAsia="Calibri" w:cs="Calibri"/>
          <w:b w:val="0"/>
          <w:bCs w:val="0"/>
          <w:i w:val="0"/>
          <w:iCs w:val="0"/>
          <w:caps w:val="0"/>
          <w:smallCaps w:val="0"/>
          <w:color w:val="000000" w:themeColor="text1" w:themeTint="FF" w:themeShade="FF"/>
          <w:sz w:val="22"/>
          <w:szCs w:val="22"/>
        </w:rPr>
        <w:t>C</w:t>
      </w:r>
      <w:r w:rsidRPr="121E70C5" w:rsidR="7762448C">
        <w:rPr>
          <w:rFonts w:ascii="Calibri" w:hAnsi="Calibri" w:eastAsia="Calibri" w:cs="Calibri"/>
          <w:b w:val="0"/>
          <w:bCs w:val="0"/>
          <w:i w:val="0"/>
          <w:iCs w:val="0"/>
          <w:caps w:val="0"/>
          <w:smallCaps w:val="0"/>
          <w:color w:val="000000" w:themeColor="text1" w:themeTint="FF" w:themeShade="FF"/>
          <w:sz w:val="22"/>
          <w:szCs w:val="22"/>
        </w:rPr>
        <w:t>row</w:t>
      </w:r>
      <w:r w:rsidRPr="121E70C5" w:rsidR="75552D94">
        <w:rPr>
          <w:rFonts w:ascii="Calibri" w:hAnsi="Calibri" w:eastAsia="Calibri" w:cs="Calibri"/>
          <w:b w:val="0"/>
          <w:bCs w:val="0"/>
          <w:i w:val="0"/>
          <w:iCs w:val="0"/>
          <w:caps w:val="0"/>
          <w:smallCaps w:val="0"/>
          <w:color w:val="000000" w:themeColor="text1" w:themeTint="FF" w:themeShade="FF"/>
          <w:sz w:val="22"/>
          <w:szCs w:val="22"/>
        </w:rPr>
        <w:t>n</w:t>
      </w:r>
      <w:r w:rsidRPr="121E70C5" w:rsidR="7762448C">
        <w:rPr>
          <w:rFonts w:ascii="Calibri" w:hAnsi="Calibri" w:eastAsia="Calibri" w:cs="Calibri"/>
          <w:b w:val="0"/>
          <w:bCs w:val="0"/>
          <w:i w:val="0"/>
          <w:iCs w:val="0"/>
          <w:caps w:val="0"/>
          <w:smallCaps w:val="0"/>
          <w:color w:val="000000" w:themeColor="text1" w:themeTint="FF" w:themeShade="FF"/>
          <w:sz w:val="22"/>
          <w:szCs w:val="22"/>
        </w:rPr>
        <w:t xml:space="preserve"> court and the </w:t>
      </w:r>
      <w:r w:rsidRPr="121E70C5" w:rsidR="6E867B1D">
        <w:rPr>
          <w:rFonts w:ascii="Calibri" w:hAnsi="Calibri" w:eastAsia="Calibri" w:cs="Calibri"/>
          <w:b w:val="0"/>
          <w:bCs w:val="0"/>
          <w:i w:val="0"/>
          <w:iCs w:val="0"/>
          <w:caps w:val="0"/>
          <w:smallCaps w:val="0"/>
          <w:color w:val="000000" w:themeColor="text1" w:themeTint="FF" w:themeShade="FF"/>
          <w:sz w:val="22"/>
          <w:szCs w:val="22"/>
        </w:rPr>
        <w:t>Hi</w:t>
      </w:r>
      <w:r w:rsidRPr="121E70C5" w:rsidR="7762448C">
        <w:rPr>
          <w:rFonts w:ascii="Calibri" w:hAnsi="Calibri" w:eastAsia="Calibri" w:cs="Calibri"/>
          <w:b w:val="0"/>
          <w:bCs w:val="0"/>
          <w:i w:val="0"/>
          <w:iCs w:val="0"/>
          <w:caps w:val="0"/>
          <w:smallCaps w:val="0"/>
          <w:color w:val="000000" w:themeColor="text1" w:themeTint="FF" w:themeShade="FF"/>
          <w:sz w:val="22"/>
          <w:szCs w:val="22"/>
        </w:rPr>
        <w:t>gh court.</w:t>
      </w:r>
      <w:r w:rsidRPr="121E70C5" w:rsidR="6B0ADB14">
        <w:rPr>
          <w:rFonts w:ascii="Calibri" w:hAnsi="Calibri" w:eastAsia="Calibri" w:cs="Calibri"/>
          <w:b w:val="0"/>
          <w:bCs w:val="0"/>
          <w:i w:val="0"/>
          <w:iCs w:val="0"/>
          <w:caps w:val="0"/>
          <w:smallCaps w:val="0"/>
          <w:color w:val="000000" w:themeColor="text1" w:themeTint="FF" w:themeShade="FF"/>
          <w:sz w:val="22"/>
          <w:szCs w:val="22"/>
        </w:rPr>
        <w:t xml:space="preserve"> Having the magistrates </w:t>
      </w:r>
      <w:r w:rsidRPr="121E70C5" w:rsidR="15599C57">
        <w:rPr>
          <w:rFonts w:ascii="Calibri" w:hAnsi="Calibri" w:eastAsia="Calibri" w:cs="Calibri"/>
          <w:b w:val="0"/>
          <w:bCs w:val="0"/>
          <w:i w:val="0"/>
          <w:iCs w:val="0"/>
          <w:caps w:val="0"/>
          <w:smallCaps w:val="0"/>
          <w:color w:val="000000" w:themeColor="text1" w:themeTint="FF" w:themeShade="FF"/>
          <w:sz w:val="22"/>
          <w:szCs w:val="22"/>
        </w:rPr>
        <w:t>exercise</w:t>
      </w:r>
      <w:r w:rsidRPr="121E70C5" w:rsidR="6B0ADB14">
        <w:rPr>
          <w:rFonts w:ascii="Calibri" w:hAnsi="Calibri" w:eastAsia="Calibri" w:cs="Calibri"/>
          <w:b w:val="0"/>
          <w:bCs w:val="0"/>
          <w:i w:val="0"/>
          <w:iCs w:val="0"/>
          <w:caps w:val="0"/>
          <w:smallCaps w:val="0"/>
          <w:color w:val="000000" w:themeColor="text1" w:themeTint="FF" w:themeShade="FF"/>
          <w:sz w:val="22"/>
          <w:szCs w:val="22"/>
        </w:rPr>
        <w:t xml:space="preserve"> justice in this way is a perfect balance of cost saving and making the </w:t>
      </w:r>
      <w:r w:rsidRPr="121E70C5" w:rsidR="28092D61">
        <w:rPr>
          <w:rFonts w:ascii="Calibri" w:hAnsi="Calibri" w:eastAsia="Calibri" w:cs="Calibri"/>
          <w:b w:val="0"/>
          <w:bCs w:val="0"/>
          <w:i w:val="0"/>
          <w:iCs w:val="0"/>
          <w:caps w:val="0"/>
          <w:smallCaps w:val="0"/>
          <w:color w:val="000000" w:themeColor="text1" w:themeTint="FF" w:themeShade="FF"/>
          <w:sz w:val="22"/>
          <w:szCs w:val="22"/>
        </w:rPr>
        <w:t>community</w:t>
      </w:r>
      <w:r w:rsidRPr="121E70C5" w:rsidR="6B0ADB14">
        <w:rPr>
          <w:rFonts w:ascii="Calibri" w:hAnsi="Calibri" w:eastAsia="Calibri" w:cs="Calibri"/>
          <w:b w:val="0"/>
          <w:bCs w:val="0"/>
          <w:i w:val="0"/>
          <w:iCs w:val="0"/>
          <w:caps w:val="0"/>
          <w:smallCaps w:val="0"/>
          <w:color w:val="000000" w:themeColor="text1" w:themeTint="FF" w:themeShade="FF"/>
          <w:sz w:val="22"/>
          <w:szCs w:val="22"/>
        </w:rPr>
        <w:t xml:space="preserve"> feel part of the law system and feel as though they will have a fair </w:t>
      </w:r>
      <w:r w:rsidRPr="121E70C5" w:rsidR="360729BE">
        <w:rPr>
          <w:rFonts w:ascii="Calibri" w:hAnsi="Calibri" w:eastAsia="Calibri" w:cs="Calibri"/>
          <w:b w:val="0"/>
          <w:bCs w:val="0"/>
          <w:i w:val="0"/>
          <w:iCs w:val="0"/>
          <w:caps w:val="0"/>
          <w:smallCaps w:val="0"/>
          <w:color w:val="000000" w:themeColor="text1" w:themeTint="FF" w:themeShade="FF"/>
          <w:sz w:val="22"/>
          <w:szCs w:val="22"/>
        </w:rPr>
        <w:t>trial</w:t>
      </w:r>
      <w:r w:rsidRPr="121E70C5" w:rsidR="6B0ADB14">
        <w:rPr>
          <w:rFonts w:ascii="Calibri" w:hAnsi="Calibri" w:eastAsia="Calibri" w:cs="Calibri"/>
          <w:b w:val="0"/>
          <w:bCs w:val="0"/>
          <w:i w:val="0"/>
          <w:iCs w:val="0"/>
          <w:caps w:val="0"/>
          <w:smallCaps w:val="0"/>
          <w:color w:val="000000" w:themeColor="text1" w:themeTint="FF" w:themeShade="FF"/>
          <w:sz w:val="22"/>
          <w:szCs w:val="22"/>
        </w:rPr>
        <w:t xml:space="preserve"> judged by a </w:t>
      </w:r>
      <w:r w:rsidRPr="121E70C5" w:rsidR="70A211B6">
        <w:rPr>
          <w:rFonts w:ascii="Calibri" w:hAnsi="Calibri" w:eastAsia="Calibri" w:cs="Calibri"/>
          <w:b w:val="0"/>
          <w:bCs w:val="0"/>
          <w:i w:val="0"/>
          <w:iCs w:val="0"/>
          <w:caps w:val="0"/>
          <w:smallCaps w:val="0"/>
          <w:color w:val="000000" w:themeColor="text1" w:themeTint="FF" w:themeShade="FF"/>
          <w:sz w:val="22"/>
          <w:szCs w:val="22"/>
        </w:rPr>
        <w:t>person</w:t>
      </w:r>
      <w:r w:rsidRPr="121E70C5" w:rsidR="6B0ADB14">
        <w:rPr>
          <w:rFonts w:ascii="Calibri" w:hAnsi="Calibri" w:eastAsia="Calibri" w:cs="Calibri"/>
          <w:b w:val="0"/>
          <w:bCs w:val="0"/>
          <w:i w:val="0"/>
          <w:iCs w:val="0"/>
          <w:caps w:val="0"/>
          <w:smallCaps w:val="0"/>
          <w:color w:val="000000" w:themeColor="text1" w:themeTint="FF" w:themeShade="FF"/>
          <w:sz w:val="22"/>
          <w:szCs w:val="22"/>
        </w:rPr>
        <w:t xml:space="preserve"> on the same level as them</w:t>
      </w:r>
      <w:r w:rsidRPr="121E70C5" w:rsidR="2D8DBC0C">
        <w:rPr>
          <w:rFonts w:ascii="Calibri" w:hAnsi="Calibri" w:eastAsia="Calibri" w:cs="Calibri"/>
          <w:b w:val="0"/>
          <w:bCs w:val="0"/>
          <w:i w:val="0"/>
          <w:iCs w:val="0"/>
          <w:caps w:val="0"/>
          <w:smallCaps w:val="0"/>
          <w:color w:val="000000" w:themeColor="text1" w:themeTint="FF" w:themeShade="FF"/>
          <w:sz w:val="22"/>
          <w:szCs w:val="22"/>
        </w:rPr>
        <w:t>.</w:t>
      </w:r>
      <w:r w:rsidRPr="121E70C5" w:rsidR="6C9076D4">
        <w:rPr>
          <w:rFonts w:ascii="Calibri" w:hAnsi="Calibri" w:eastAsia="Calibri" w:cs="Calibri"/>
          <w:b w:val="0"/>
          <w:bCs w:val="0"/>
          <w:i w:val="0"/>
          <w:iCs w:val="0"/>
          <w:caps w:val="0"/>
          <w:smallCaps w:val="0"/>
          <w:color w:val="000000" w:themeColor="text1" w:themeTint="FF" w:themeShade="FF"/>
          <w:sz w:val="22"/>
          <w:szCs w:val="22"/>
        </w:rPr>
        <w:t xml:space="preserve"> (Beattie, J.M., 2007).</w:t>
      </w:r>
    </w:p>
    <w:p w:rsidR="7D4A73A8" w:rsidP="121E70C5" w:rsidRDefault="7D4A73A8" w14:paraId="5175BC03" w14:textId="0C285941">
      <w:pPr>
        <w:pStyle w:val="Normal"/>
        <w:spacing w:after="160" w:line="259" w:lineRule="auto"/>
        <w:ind w:left="0"/>
        <w:rPr>
          <w:rFonts w:ascii="Arial" w:hAnsi="Arial" w:eastAsia="Arial" w:cs="Arial"/>
          <w:b w:val="0"/>
          <w:bCs w:val="0"/>
          <w:i w:val="0"/>
          <w:iCs w:val="0"/>
          <w:caps w:val="0"/>
          <w:smallCaps w:val="0"/>
          <w:noProof w:val="0"/>
          <w:color w:val="222222"/>
          <w:sz w:val="19"/>
          <w:szCs w:val="19"/>
          <w:lang w:val="en-GB"/>
        </w:rPr>
      </w:pPr>
      <w:r w:rsidRPr="121E70C5" w:rsidR="7D4A73A8">
        <w:rPr>
          <w:rFonts w:ascii="Calibri" w:hAnsi="Calibri" w:eastAsia="Calibri" w:cs="Calibri"/>
          <w:b w:val="0"/>
          <w:bCs w:val="0"/>
          <w:i w:val="0"/>
          <w:iCs w:val="0"/>
          <w:caps w:val="0"/>
          <w:smallCaps w:val="0"/>
          <w:color w:val="000000" w:themeColor="text1" w:themeTint="FF" w:themeShade="FF"/>
          <w:sz w:val="22"/>
          <w:szCs w:val="22"/>
        </w:rPr>
        <w:t xml:space="preserve">However, there are disadvantages to having magistrates and a magistrates’ courts. This must be </w:t>
      </w:r>
      <w:r w:rsidRPr="121E70C5" w:rsidR="50210079">
        <w:rPr>
          <w:rFonts w:ascii="Calibri" w:hAnsi="Calibri" w:eastAsia="Calibri" w:cs="Calibri"/>
          <w:b w:val="0"/>
          <w:bCs w:val="0"/>
          <w:i w:val="0"/>
          <w:iCs w:val="0"/>
          <w:caps w:val="0"/>
          <w:smallCaps w:val="0"/>
          <w:color w:val="000000" w:themeColor="text1" w:themeTint="FF" w:themeShade="FF"/>
          <w:sz w:val="22"/>
          <w:szCs w:val="22"/>
        </w:rPr>
        <w:t>considered</w:t>
      </w:r>
      <w:r w:rsidRPr="121E70C5" w:rsidR="7D4A73A8">
        <w:rPr>
          <w:rFonts w:ascii="Calibri" w:hAnsi="Calibri" w:eastAsia="Calibri" w:cs="Calibri"/>
          <w:b w:val="0"/>
          <w:bCs w:val="0"/>
          <w:i w:val="0"/>
          <w:iCs w:val="0"/>
          <w:caps w:val="0"/>
          <w:smallCaps w:val="0"/>
          <w:color w:val="000000" w:themeColor="text1" w:themeTint="FF" w:themeShade="FF"/>
          <w:sz w:val="22"/>
          <w:szCs w:val="22"/>
        </w:rPr>
        <w:t xml:space="preserve"> when </w:t>
      </w:r>
      <w:r w:rsidRPr="121E70C5" w:rsidR="59E6B0A4">
        <w:rPr>
          <w:rFonts w:ascii="Calibri" w:hAnsi="Calibri" w:eastAsia="Calibri" w:cs="Calibri"/>
          <w:b w:val="0"/>
          <w:bCs w:val="0"/>
          <w:i w:val="0"/>
          <w:iCs w:val="0"/>
          <w:caps w:val="0"/>
          <w:smallCaps w:val="0"/>
          <w:color w:val="000000" w:themeColor="text1" w:themeTint="FF" w:themeShade="FF"/>
          <w:sz w:val="22"/>
          <w:szCs w:val="22"/>
        </w:rPr>
        <w:t>evaluating</w:t>
      </w:r>
      <w:r w:rsidRPr="121E70C5" w:rsidR="7D4A73A8">
        <w:rPr>
          <w:rFonts w:ascii="Calibri" w:hAnsi="Calibri" w:eastAsia="Calibri" w:cs="Calibri"/>
          <w:b w:val="0"/>
          <w:bCs w:val="0"/>
          <w:i w:val="0"/>
          <w:iCs w:val="0"/>
          <w:caps w:val="0"/>
          <w:smallCaps w:val="0"/>
          <w:color w:val="000000" w:themeColor="text1" w:themeTint="FF" w:themeShade="FF"/>
          <w:sz w:val="22"/>
          <w:szCs w:val="22"/>
        </w:rPr>
        <w:t xml:space="preserve"> the court</w:t>
      </w:r>
      <w:r w:rsidRPr="121E70C5" w:rsidR="63037CA5">
        <w:rPr>
          <w:rFonts w:ascii="Calibri" w:hAnsi="Calibri" w:eastAsia="Calibri" w:cs="Calibri"/>
          <w:b w:val="0"/>
          <w:bCs w:val="0"/>
          <w:i w:val="0"/>
          <w:iCs w:val="0"/>
          <w:caps w:val="0"/>
          <w:smallCaps w:val="0"/>
          <w:color w:val="000000" w:themeColor="text1" w:themeTint="FF" w:themeShade="FF"/>
          <w:sz w:val="22"/>
          <w:szCs w:val="22"/>
        </w:rPr>
        <w:t>s. There is a chance that as there is no qualificatio</w:t>
      </w:r>
      <w:r w:rsidRPr="121E70C5" w:rsidR="4DD8EDB6">
        <w:rPr>
          <w:rFonts w:ascii="Calibri" w:hAnsi="Calibri" w:eastAsia="Calibri" w:cs="Calibri"/>
          <w:b w:val="0"/>
          <w:bCs w:val="0"/>
          <w:i w:val="0"/>
          <w:iCs w:val="0"/>
          <w:caps w:val="0"/>
          <w:smallCaps w:val="0"/>
          <w:color w:val="000000" w:themeColor="text1" w:themeTint="FF" w:themeShade="FF"/>
          <w:sz w:val="22"/>
          <w:szCs w:val="22"/>
        </w:rPr>
        <w:t xml:space="preserve">ns </w:t>
      </w:r>
      <w:r w:rsidRPr="121E70C5" w:rsidR="63037CA5">
        <w:rPr>
          <w:rFonts w:ascii="Calibri" w:hAnsi="Calibri" w:eastAsia="Calibri" w:cs="Calibri"/>
          <w:b w:val="0"/>
          <w:bCs w:val="0"/>
          <w:i w:val="0"/>
          <w:iCs w:val="0"/>
          <w:caps w:val="0"/>
          <w:smallCaps w:val="0"/>
          <w:color w:val="000000" w:themeColor="text1" w:themeTint="FF" w:themeShade="FF"/>
          <w:sz w:val="22"/>
          <w:szCs w:val="22"/>
        </w:rPr>
        <w:t xml:space="preserve">to becoming a magistrate, that the magistrate may tend to stand and side with the police. This is called </w:t>
      </w:r>
      <w:r w:rsidRPr="121E70C5" w:rsidR="12A3E171">
        <w:rPr>
          <w:rFonts w:ascii="Calibri" w:hAnsi="Calibri" w:eastAsia="Calibri" w:cs="Calibri"/>
          <w:b w:val="0"/>
          <w:bCs w:val="0"/>
          <w:i w:val="0"/>
          <w:iCs w:val="0"/>
          <w:caps w:val="0"/>
          <w:smallCaps w:val="0"/>
          <w:color w:val="000000" w:themeColor="text1" w:themeTint="FF" w:themeShade="FF"/>
          <w:sz w:val="22"/>
          <w:szCs w:val="22"/>
        </w:rPr>
        <w:t xml:space="preserve">being </w:t>
      </w:r>
      <w:r w:rsidRPr="121E70C5" w:rsidR="63037CA5">
        <w:rPr>
          <w:rFonts w:ascii="Calibri" w:hAnsi="Calibri" w:eastAsia="Calibri" w:cs="Calibri"/>
          <w:b w:val="0"/>
          <w:bCs w:val="0"/>
          <w:i w:val="0"/>
          <w:iCs w:val="0"/>
          <w:caps w:val="0"/>
          <w:smallCaps w:val="0"/>
          <w:color w:val="000000" w:themeColor="text1" w:themeTint="FF" w:themeShade="FF"/>
          <w:sz w:val="22"/>
          <w:szCs w:val="22"/>
        </w:rPr>
        <w:t>prosecution biased</w:t>
      </w:r>
      <w:r w:rsidRPr="121E70C5" w:rsidR="21A861D7">
        <w:rPr>
          <w:rFonts w:ascii="Calibri" w:hAnsi="Calibri" w:eastAsia="Calibri" w:cs="Calibri"/>
          <w:b w:val="0"/>
          <w:bCs w:val="0"/>
          <w:i w:val="0"/>
          <w:iCs w:val="0"/>
          <w:caps w:val="0"/>
          <w:smallCaps w:val="0"/>
          <w:color w:val="000000" w:themeColor="text1" w:themeTint="FF" w:themeShade="FF"/>
          <w:sz w:val="22"/>
          <w:szCs w:val="22"/>
        </w:rPr>
        <w:t xml:space="preserve">. It is </w:t>
      </w:r>
      <w:r w:rsidRPr="121E70C5" w:rsidR="1BCFDF37">
        <w:rPr>
          <w:rFonts w:ascii="Calibri" w:hAnsi="Calibri" w:eastAsia="Calibri" w:cs="Calibri"/>
          <w:b w:val="0"/>
          <w:bCs w:val="0"/>
          <w:i w:val="0"/>
          <w:iCs w:val="0"/>
          <w:caps w:val="0"/>
          <w:smallCaps w:val="0"/>
          <w:color w:val="000000" w:themeColor="text1" w:themeTint="FF" w:themeShade="FF"/>
          <w:sz w:val="22"/>
          <w:szCs w:val="22"/>
        </w:rPr>
        <w:t>understandable</w:t>
      </w:r>
      <w:r w:rsidRPr="121E70C5" w:rsidR="21A861D7">
        <w:rPr>
          <w:rFonts w:ascii="Calibri" w:hAnsi="Calibri" w:eastAsia="Calibri" w:cs="Calibri"/>
          <w:b w:val="0"/>
          <w:bCs w:val="0"/>
          <w:i w:val="0"/>
          <w:iCs w:val="0"/>
          <w:caps w:val="0"/>
          <w:smallCaps w:val="0"/>
          <w:color w:val="000000" w:themeColor="text1" w:themeTint="FF" w:themeShade="FF"/>
          <w:sz w:val="22"/>
          <w:szCs w:val="22"/>
        </w:rPr>
        <w:t xml:space="preserve"> as </w:t>
      </w:r>
      <w:r w:rsidRPr="121E70C5" w:rsidR="748E8F6C">
        <w:rPr>
          <w:rFonts w:ascii="Calibri" w:hAnsi="Calibri" w:eastAsia="Calibri" w:cs="Calibri"/>
          <w:b w:val="0"/>
          <w:bCs w:val="0"/>
          <w:i w:val="0"/>
          <w:iCs w:val="0"/>
          <w:caps w:val="0"/>
          <w:smallCaps w:val="0"/>
          <w:color w:val="000000" w:themeColor="text1" w:themeTint="FF" w:themeShade="FF"/>
          <w:sz w:val="22"/>
          <w:szCs w:val="22"/>
        </w:rPr>
        <w:t>an</w:t>
      </w:r>
      <w:r w:rsidRPr="121E70C5" w:rsidR="21A861D7">
        <w:rPr>
          <w:rFonts w:ascii="Calibri" w:hAnsi="Calibri" w:eastAsia="Calibri" w:cs="Calibri"/>
          <w:b w:val="0"/>
          <w:bCs w:val="0"/>
          <w:i w:val="0"/>
          <w:iCs w:val="0"/>
          <w:caps w:val="0"/>
          <w:smallCaps w:val="0"/>
          <w:color w:val="000000" w:themeColor="text1" w:themeTint="FF" w:themeShade="FF"/>
          <w:sz w:val="22"/>
          <w:szCs w:val="22"/>
        </w:rPr>
        <w:t xml:space="preserve"> untrained </w:t>
      </w:r>
      <w:r w:rsidRPr="121E70C5" w:rsidR="2C8B669A">
        <w:rPr>
          <w:rFonts w:ascii="Calibri" w:hAnsi="Calibri" w:eastAsia="Calibri" w:cs="Calibri"/>
          <w:b w:val="0"/>
          <w:bCs w:val="0"/>
          <w:i w:val="0"/>
          <w:iCs w:val="0"/>
          <w:caps w:val="0"/>
          <w:smallCaps w:val="0"/>
          <w:color w:val="000000" w:themeColor="text1" w:themeTint="FF" w:themeShade="FF"/>
          <w:sz w:val="22"/>
          <w:szCs w:val="22"/>
        </w:rPr>
        <w:t>non-professional</w:t>
      </w:r>
      <w:r w:rsidRPr="121E70C5" w:rsidR="21A861D7">
        <w:rPr>
          <w:rFonts w:ascii="Calibri" w:hAnsi="Calibri" w:eastAsia="Calibri" w:cs="Calibri"/>
          <w:b w:val="0"/>
          <w:bCs w:val="0"/>
          <w:i w:val="0"/>
          <w:iCs w:val="0"/>
          <w:caps w:val="0"/>
          <w:smallCaps w:val="0"/>
          <w:color w:val="000000" w:themeColor="text1" w:themeTint="FF" w:themeShade="FF"/>
          <w:sz w:val="22"/>
          <w:szCs w:val="22"/>
        </w:rPr>
        <w:t xml:space="preserve"> in law may have an </w:t>
      </w:r>
      <w:r w:rsidRPr="121E70C5" w:rsidR="0014B5D3">
        <w:rPr>
          <w:rFonts w:ascii="Calibri" w:hAnsi="Calibri" w:eastAsia="Calibri" w:cs="Calibri"/>
          <w:b w:val="0"/>
          <w:bCs w:val="0"/>
          <w:i w:val="0"/>
          <w:iCs w:val="0"/>
          <w:caps w:val="0"/>
          <w:smallCaps w:val="0"/>
          <w:color w:val="000000" w:themeColor="text1" w:themeTint="FF" w:themeShade="FF"/>
          <w:sz w:val="22"/>
          <w:szCs w:val="22"/>
        </w:rPr>
        <w:t>accidental</w:t>
      </w:r>
      <w:r w:rsidRPr="121E70C5" w:rsidR="21A861D7">
        <w:rPr>
          <w:rFonts w:ascii="Calibri" w:hAnsi="Calibri" w:eastAsia="Calibri" w:cs="Calibri"/>
          <w:b w:val="0"/>
          <w:bCs w:val="0"/>
          <w:i w:val="0"/>
          <w:iCs w:val="0"/>
          <w:caps w:val="0"/>
          <w:smallCaps w:val="0"/>
          <w:color w:val="000000" w:themeColor="text1" w:themeTint="FF" w:themeShade="FF"/>
          <w:sz w:val="22"/>
          <w:szCs w:val="22"/>
        </w:rPr>
        <w:t xml:space="preserve"> bias towards the police as they are the ones who keep them safe.</w:t>
      </w:r>
      <w:r w:rsidRPr="121E70C5" w:rsidR="7D4A73A8">
        <w:rPr>
          <w:rFonts w:ascii="Calibri" w:hAnsi="Calibri" w:eastAsia="Calibri" w:cs="Calibri"/>
          <w:b w:val="0"/>
          <w:bCs w:val="0"/>
          <w:i w:val="0"/>
          <w:iCs w:val="0"/>
          <w:caps w:val="0"/>
          <w:smallCaps w:val="0"/>
          <w:color w:val="000000" w:themeColor="text1" w:themeTint="FF" w:themeShade="FF"/>
          <w:sz w:val="22"/>
          <w:szCs w:val="22"/>
        </w:rPr>
        <w:t xml:space="preserve"> </w:t>
      </w:r>
      <w:r w:rsidRPr="121E70C5" w:rsidR="3939233D">
        <w:rPr>
          <w:rFonts w:ascii="Calibri" w:hAnsi="Calibri" w:eastAsia="Calibri" w:cs="Calibri"/>
          <w:b w:val="0"/>
          <w:bCs w:val="0"/>
          <w:i w:val="0"/>
          <w:iCs w:val="0"/>
          <w:caps w:val="0"/>
          <w:smallCaps w:val="0"/>
          <w:color w:val="000000" w:themeColor="text1" w:themeTint="FF" w:themeShade="FF"/>
          <w:sz w:val="22"/>
          <w:szCs w:val="22"/>
        </w:rPr>
        <w:t xml:space="preserve">This can cause problems as it would create </w:t>
      </w:r>
      <w:r w:rsidRPr="121E70C5" w:rsidR="61C7D4A7">
        <w:rPr>
          <w:rFonts w:ascii="Calibri" w:hAnsi="Calibri" w:eastAsia="Calibri" w:cs="Calibri"/>
          <w:b w:val="0"/>
          <w:bCs w:val="0"/>
          <w:i w:val="0"/>
          <w:iCs w:val="0"/>
          <w:caps w:val="0"/>
          <w:smallCaps w:val="0"/>
          <w:color w:val="000000" w:themeColor="text1" w:themeTint="FF" w:themeShade="FF"/>
          <w:sz w:val="22"/>
          <w:szCs w:val="22"/>
        </w:rPr>
        <w:t>an</w:t>
      </w:r>
      <w:r w:rsidRPr="121E70C5" w:rsidR="3939233D">
        <w:rPr>
          <w:rFonts w:ascii="Calibri" w:hAnsi="Calibri" w:eastAsia="Calibri" w:cs="Calibri"/>
          <w:b w:val="0"/>
          <w:bCs w:val="0"/>
          <w:i w:val="0"/>
          <w:iCs w:val="0"/>
          <w:caps w:val="0"/>
          <w:smallCaps w:val="0"/>
          <w:color w:val="000000" w:themeColor="text1" w:themeTint="FF" w:themeShade="FF"/>
          <w:sz w:val="22"/>
          <w:szCs w:val="22"/>
        </w:rPr>
        <w:t xml:space="preserve"> </w:t>
      </w:r>
      <w:r w:rsidRPr="121E70C5" w:rsidR="74E98555">
        <w:rPr>
          <w:rFonts w:ascii="Calibri" w:hAnsi="Calibri" w:eastAsia="Calibri" w:cs="Calibri"/>
          <w:b w:val="0"/>
          <w:bCs w:val="0"/>
          <w:i w:val="0"/>
          <w:iCs w:val="0"/>
          <w:caps w:val="0"/>
          <w:smallCaps w:val="0"/>
          <w:color w:val="000000" w:themeColor="text1" w:themeTint="FF" w:themeShade="FF"/>
          <w:sz w:val="22"/>
          <w:szCs w:val="22"/>
        </w:rPr>
        <w:t>unfair</w:t>
      </w:r>
      <w:r w:rsidRPr="121E70C5" w:rsidR="3939233D">
        <w:rPr>
          <w:rFonts w:ascii="Calibri" w:hAnsi="Calibri" w:eastAsia="Calibri" w:cs="Calibri"/>
          <w:b w:val="0"/>
          <w:bCs w:val="0"/>
          <w:i w:val="0"/>
          <w:iCs w:val="0"/>
          <w:caps w:val="0"/>
          <w:smallCaps w:val="0"/>
          <w:color w:val="000000" w:themeColor="text1" w:themeTint="FF" w:themeShade="FF"/>
          <w:sz w:val="22"/>
          <w:szCs w:val="22"/>
        </w:rPr>
        <w:t xml:space="preserve"> trial that would need to be thrown out. </w:t>
      </w:r>
      <w:r w:rsidRPr="121E70C5" w:rsidR="75A4D495">
        <w:rPr>
          <w:rFonts w:ascii="Calibri" w:hAnsi="Calibri" w:eastAsia="Calibri" w:cs="Calibri"/>
          <w:b w:val="0"/>
          <w:bCs w:val="0"/>
          <w:i w:val="0"/>
          <w:iCs w:val="0"/>
          <w:caps w:val="0"/>
          <w:smallCaps w:val="0"/>
          <w:color w:val="000000" w:themeColor="text1" w:themeTint="FF" w:themeShade="FF"/>
          <w:sz w:val="22"/>
          <w:szCs w:val="22"/>
        </w:rPr>
        <w:t>(</w:t>
      </w:r>
      <w:r w:rsidR="75A4D495">
        <w:rPr/>
        <w:t xml:space="preserve">Vennard, J., 1982). </w:t>
      </w:r>
      <w:r w:rsidR="0BD26D02">
        <w:rPr/>
        <w:t>This could be seen in</w:t>
      </w:r>
      <w:r w:rsidRPr="121E70C5" w:rsidR="0BD26D02">
        <w:rPr>
          <w:rFonts w:ascii="Calibri" w:hAnsi="Calibri" w:eastAsia="Calibri" w:cs="Calibri" w:asciiTheme="minorAscii" w:hAnsiTheme="minorAscii" w:eastAsiaTheme="minorAscii" w:cstheme="minorAscii"/>
          <w:color w:val="auto"/>
          <w:sz w:val="22"/>
          <w:szCs w:val="22"/>
        </w:rPr>
        <w:t xml:space="preserve"> R v Bow Street Magistrates ex </w:t>
      </w:r>
      <w:r w:rsidRPr="121E70C5" w:rsidR="0BD26D02">
        <w:rPr>
          <w:rFonts w:ascii="Calibri" w:hAnsi="Calibri" w:eastAsia="Calibri" w:cs="Calibri" w:asciiTheme="minorAscii" w:hAnsiTheme="minorAscii" w:eastAsiaTheme="minorAscii" w:cstheme="minorAscii"/>
          <w:color w:val="auto"/>
          <w:sz w:val="22"/>
          <w:szCs w:val="22"/>
        </w:rPr>
        <w:t>parte</w:t>
      </w:r>
      <w:r w:rsidRPr="121E70C5" w:rsidR="0BD26D02">
        <w:rPr>
          <w:rFonts w:ascii="Calibri" w:hAnsi="Calibri" w:eastAsia="Calibri" w:cs="Calibri" w:asciiTheme="minorAscii" w:hAnsiTheme="minorAscii" w:eastAsiaTheme="minorAscii" w:cstheme="minorAscii"/>
          <w:color w:val="auto"/>
          <w:sz w:val="22"/>
          <w:szCs w:val="22"/>
        </w:rPr>
        <w:t xml:space="preserve"> Pinochet.</w:t>
      </w:r>
      <w:r w:rsidRPr="121E70C5" w:rsidR="3E2E57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Where Augusto Pinochet a former </w:t>
      </w:r>
      <w:r w:rsidRPr="121E70C5" w:rsidR="0339D3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Chilean</w:t>
      </w:r>
      <w:r w:rsidRPr="121E70C5" w:rsidR="3E2E57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dictator was found to not be </w:t>
      </w:r>
      <w:r w:rsidRPr="121E70C5" w:rsidR="21E2BA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entitled</w:t>
      </w:r>
      <w:r w:rsidRPr="121E70C5" w:rsidR="3E2E57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immunity and should be extradited to Spain for his crimes. It</w:t>
      </w:r>
      <w:r w:rsidRPr="121E70C5" w:rsidR="55BF18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was then found that one of the </w:t>
      </w:r>
      <w:r w:rsidRPr="121E70C5" w:rsidR="5170DA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law</w:t>
      </w:r>
      <w:r w:rsidRPr="121E70C5" w:rsidR="55BF18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21E70C5" w:rsidR="6CD289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lords</w:t>
      </w:r>
      <w:r w:rsidRPr="121E70C5" w:rsidR="55BF18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had links to the intervenors of the case and caused and unfair bias.</w:t>
      </w:r>
      <w:r w:rsidRPr="121E70C5" w:rsidR="628C45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21E70C5" w:rsidR="628C45BB">
        <w:rPr>
          <w:rFonts w:ascii="Arial" w:hAnsi="Arial" w:eastAsia="Arial" w:cs="Arial"/>
          <w:b w:val="0"/>
          <w:bCs w:val="0"/>
          <w:i w:val="0"/>
          <w:iCs w:val="0"/>
          <w:caps w:val="0"/>
          <w:smallCaps w:val="0"/>
          <w:noProof w:val="0"/>
          <w:color w:val="222222"/>
          <w:sz w:val="19"/>
          <w:szCs w:val="19"/>
          <w:lang w:val="en-GB"/>
        </w:rPr>
        <w:t>Chinkin</w:t>
      </w:r>
      <w:r w:rsidRPr="121E70C5" w:rsidR="628C45BB">
        <w:rPr>
          <w:rFonts w:ascii="Arial" w:hAnsi="Arial" w:eastAsia="Arial" w:cs="Arial"/>
          <w:b w:val="0"/>
          <w:bCs w:val="0"/>
          <w:i w:val="0"/>
          <w:iCs w:val="0"/>
          <w:caps w:val="0"/>
          <w:smallCaps w:val="0"/>
          <w:noProof w:val="0"/>
          <w:color w:val="222222"/>
          <w:sz w:val="19"/>
          <w:szCs w:val="19"/>
          <w:lang w:val="en-GB"/>
        </w:rPr>
        <w:t xml:space="preserve">, C.M., 1999). Another disadvantage can be the fact that the magistrates only work a </w:t>
      </w:r>
      <w:r w:rsidRPr="121E70C5" w:rsidR="325B55EF">
        <w:rPr>
          <w:rFonts w:ascii="Arial" w:hAnsi="Arial" w:eastAsia="Arial" w:cs="Arial"/>
          <w:b w:val="0"/>
          <w:bCs w:val="0"/>
          <w:i w:val="0"/>
          <w:iCs w:val="0"/>
          <w:caps w:val="0"/>
          <w:smallCaps w:val="0"/>
          <w:noProof w:val="0"/>
          <w:color w:val="222222"/>
          <w:sz w:val="19"/>
          <w:szCs w:val="19"/>
          <w:lang w:val="en-GB"/>
        </w:rPr>
        <w:t xml:space="preserve">limited </w:t>
      </w:r>
      <w:r w:rsidRPr="121E70C5" w:rsidR="5AFC46C9">
        <w:rPr>
          <w:rFonts w:ascii="Arial" w:hAnsi="Arial" w:eastAsia="Arial" w:cs="Arial"/>
          <w:b w:val="0"/>
          <w:bCs w:val="0"/>
          <w:i w:val="0"/>
          <w:iCs w:val="0"/>
          <w:caps w:val="0"/>
          <w:smallCaps w:val="0"/>
          <w:noProof w:val="0"/>
          <w:color w:val="222222"/>
          <w:sz w:val="19"/>
          <w:szCs w:val="19"/>
          <w:lang w:val="en-GB"/>
        </w:rPr>
        <w:t>number</w:t>
      </w:r>
      <w:r w:rsidRPr="121E70C5" w:rsidR="628C45BB">
        <w:rPr>
          <w:rFonts w:ascii="Arial" w:hAnsi="Arial" w:eastAsia="Arial" w:cs="Arial"/>
          <w:b w:val="0"/>
          <w:bCs w:val="0"/>
          <w:i w:val="0"/>
          <w:iCs w:val="0"/>
          <w:caps w:val="0"/>
          <w:smallCaps w:val="0"/>
          <w:noProof w:val="0"/>
          <w:color w:val="222222"/>
          <w:sz w:val="19"/>
          <w:szCs w:val="19"/>
          <w:lang w:val="en-GB"/>
        </w:rPr>
        <w:t xml:space="preserve"> of days per year so may be in</w:t>
      </w:r>
      <w:r w:rsidRPr="121E70C5" w:rsidR="7A1D0721">
        <w:rPr>
          <w:rFonts w:ascii="Arial" w:hAnsi="Arial" w:eastAsia="Arial" w:cs="Arial"/>
          <w:b w:val="0"/>
          <w:bCs w:val="0"/>
          <w:i w:val="0"/>
          <w:iCs w:val="0"/>
          <w:caps w:val="0"/>
          <w:smallCaps w:val="0"/>
          <w:noProof w:val="0"/>
          <w:color w:val="222222"/>
          <w:sz w:val="19"/>
          <w:szCs w:val="19"/>
          <w:lang w:val="en-GB"/>
        </w:rPr>
        <w:t xml:space="preserve">consistent or may forget the sentences to give </w:t>
      </w:r>
      <w:r w:rsidRPr="121E70C5" w:rsidR="2AEBE58D">
        <w:rPr>
          <w:rFonts w:ascii="Arial" w:hAnsi="Arial" w:eastAsia="Arial" w:cs="Arial"/>
          <w:b w:val="0"/>
          <w:bCs w:val="0"/>
          <w:i w:val="0"/>
          <w:iCs w:val="0"/>
          <w:caps w:val="0"/>
          <w:smallCaps w:val="0"/>
          <w:noProof w:val="0"/>
          <w:color w:val="222222"/>
          <w:sz w:val="19"/>
          <w:szCs w:val="19"/>
          <w:lang w:val="en-GB"/>
        </w:rPr>
        <w:t xml:space="preserve">to </w:t>
      </w:r>
      <w:r w:rsidRPr="121E70C5" w:rsidR="7A1D0721">
        <w:rPr>
          <w:rFonts w:ascii="Arial" w:hAnsi="Arial" w:eastAsia="Arial" w:cs="Arial"/>
          <w:b w:val="0"/>
          <w:bCs w:val="0"/>
          <w:i w:val="0"/>
          <w:iCs w:val="0"/>
          <w:caps w:val="0"/>
          <w:smallCaps w:val="0"/>
          <w:noProof w:val="0"/>
          <w:color w:val="222222"/>
          <w:sz w:val="19"/>
          <w:szCs w:val="19"/>
          <w:lang w:val="en-GB"/>
        </w:rPr>
        <w:t xml:space="preserve">the </w:t>
      </w:r>
      <w:r w:rsidRPr="121E70C5" w:rsidR="020EF2AE">
        <w:rPr>
          <w:rFonts w:ascii="Arial" w:hAnsi="Arial" w:eastAsia="Arial" w:cs="Arial"/>
          <w:b w:val="0"/>
          <w:bCs w:val="0"/>
          <w:i w:val="0"/>
          <w:iCs w:val="0"/>
          <w:caps w:val="0"/>
          <w:smallCaps w:val="0"/>
          <w:noProof w:val="0"/>
          <w:color w:val="222222"/>
          <w:sz w:val="19"/>
          <w:szCs w:val="19"/>
          <w:lang w:val="en-GB"/>
        </w:rPr>
        <w:t>defendants</w:t>
      </w:r>
      <w:r w:rsidRPr="121E70C5" w:rsidR="7076BB7C">
        <w:rPr>
          <w:rFonts w:ascii="Arial" w:hAnsi="Arial" w:eastAsia="Arial" w:cs="Arial"/>
          <w:b w:val="0"/>
          <w:bCs w:val="0"/>
          <w:i w:val="0"/>
          <w:iCs w:val="0"/>
          <w:caps w:val="0"/>
          <w:smallCaps w:val="0"/>
          <w:noProof w:val="0"/>
          <w:color w:val="222222"/>
          <w:sz w:val="19"/>
          <w:szCs w:val="19"/>
          <w:lang w:val="en-GB"/>
        </w:rPr>
        <w:t>. This problem would be avoided in higher courts as the judges in those courts work law full time so would be very consistent with the severity of the sentences for each crime.</w:t>
      </w:r>
    </w:p>
    <w:p w:rsidR="570BD630" w:rsidP="121E70C5" w:rsidRDefault="570BD630" w14:paraId="42E80944" w14:textId="7E549BA9">
      <w:pPr>
        <w:pStyle w:val="Normal"/>
        <w:spacing w:after="160" w:line="259" w:lineRule="auto"/>
        <w:ind w:left="0"/>
        <w:rPr>
          <w:rFonts w:ascii="Arial" w:hAnsi="Arial" w:eastAsia="Arial" w:cs="Arial"/>
          <w:b w:val="0"/>
          <w:bCs w:val="0"/>
          <w:i w:val="0"/>
          <w:iCs w:val="0"/>
          <w:caps w:val="0"/>
          <w:smallCaps w:val="0"/>
          <w:noProof w:val="0"/>
          <w:color w:val="222222"/>
          <w:sz w:val="19"/>
          <w:szCs w:val="19"/>
          <w:lang w:val="en-GB"/>
        </w:rPr>
      </w:pPr>
      <w:r w:rsidRPr="121E70C5" w:rsidR="570BD630">
        <w:rPr>
          <w:rFonts w:ascii="Arial" w:hAnsi="Arial" w:eastAsia="Arial" w:cs="Arial"/>
          <w:b w:val="0"/>
          <w:bCs w:val="0"/>
          <w:i w:val="0"/>
          <w:iCs w:val="0"/>
          <w:caps w:val="0"/>
          <w:smallCaps w:val="0"/>
          <w:noProof w:val="0"/>
          <w:color w:val="222222"/>
          <w:sz w:val="19"/>
          <w:szCs w:val="19"/>
          <w:lang w:val="en-GB"/>
        </w:rPr>
        <w:t>An issue currently facing the exercise of justice in a magistrates</w:t>
      </w:r>
      <w:r w:rsidRPr="121E70C5" w:rsidR="3391F6B3">
        <w:rPr>
          <w:rFonts w:ascii="Arial" w:hAnsi="Arial" w:eastAsia="Arial" w:cs="Arial"/>
          <w:b w:val="0"/>
          <w:bCs w:val="0"/>
          <w:i w:val="0"/>
          <w:iCs w:val="0"/>
          <w:caps w:val="0"/>
          <w:smallCaps w:val="0"/>
          <w:noProof w:val="0"/>
          <w:color w:val="222222"/>
          <w:sz w:val="19"/>
          <w:szCs w:val="19"/>
          <w:lang w:val="en-GB"/>
        </w:rPr>
        <w:t>’</w:t>
      </w:r>
      <w:r w:rsidRPr="121E70C5" w:rsidR="570BD630">
        <w:rPr>
          <w:rFonts w:ascii="Arial" w:hAnsi="Arial" w:eastAsia="Arial" w:cs="Arial"/>
          <w:b w:val="0"/>
          <w:bCs w:val="0"/>
          <w:i w:val="0"/>
          <w:iCs w:val="0"/>
          <w:caps w:val="0"/>
          <w:smallCaps w:val="0"/>
          <w:noProof w:val="0"/>
          <w:color w:val="222222"/>
          <w:sz w:val="19"/>
          <w:szCs w:val="19"/>
          <w:lang w:val="en-GB"/>
        </w:rPr>
        <w:t xml:space="preserve"> court</w:t>
      </w:r>
      <w:r w:rsidRPr="121E70C5" w:rsidR="60887EC0">
        <w:rPr>
          <w:rFonts w:ascii="Arial" w:hAnsi="Arial" w:eastAsia="Arial" w:cs="Arial"/>
          <w:b w:val="0"/>
          <w:bCs w:val="0"/>
          <w:i w:val="0"/>
          <w:iCs w:val="0"/>
          <w:caps w:val="0"/>
          <w:smallCaps w:val="0"/>
          <w:noProof w:val="0"/>
          <w:color w:val="222222"/>
          <w:sz w:val="19"/>
          <w:szCs w:val="19"/>
          <w:lang w:val="en-GB"/>
        </w:rPr>
        <w:t xml:space="preserve"> </w:t>
      </w:r>
      <w:r w:rsidRPr="121E70C5" w:rsidR="570BD630">
        <w:rPr>
          <w:rFonts w:ascii="Arial" w:hAnsi="Arial" w:eastAsia="Arial" w:cs="Arial"/>
          <w:b w:val="0"/>
          <w:bCs w:val="0"/>
          <w:i w:val="0"/>
          <w:iCs w:val="0"/>
          <w:caps w:val="0"/>
          <w:smallCaps w:val="0"/>
          <w:noProof w:val="0"/>
          <w:color w:val="222222"/>
          <w:sz w:val="19"/>
          <w:szCs w:val="19"/>
          <w:lang w:val="en-GB"/>
        </w:rPr>
        <w:t xml:space="preserve">is the fact that a lot of </w:t>
      </w:r>
      <w:r w:rsidRPr="121E70C5" w:rsidR="3A0EA990">
        <w:rPr>
          <w:rFonts w:ascii="Arial" w:hAnsi="Arial" w:eastAsia="Arial" w:cs="Arial"/>
          <w:b w:val="0"/>
          <w:bCs w:val="0"/>
          <w:i w:val="0"/>
          <w:iCs w:val="0"/>
          <w:caps w:val="0"/>
          <w:smallCaps w:val="0"/>
          <w:noProof w:val="0"/>
          <w:color w:val="222222"/>
          <w:sz w:val="19"/>
          <w:szCs w:val="19"/>
          <w:lang w:val="en-GB"/>
        </w:rPr>
        <w:t>magistrates'</w:t>
      </w:r>
      <w:r w:rsidRPr="121E70C5" w:rsidR="570BD630">
        <w:rPr>
          <w:rFonts w:ascii="Arial" w:hAnsi="Arial" w:eastAsia="Arial" w:cs="Arial"/>
          <w:b w:val="0"/>
          <w:bCs w:val="0"/>
          <w:i w:val="0"/>
          <w:iCs w:val="0"/>
          <w:caps w:val="0"/>
          <w:smallCaps w:val="0"/>
          <w:noProof w:val="0"/>
          <w:color w:val="222222"/>
          <w:sz w:val="19"/>
          <w:szCs w:val="19"/>
          <w:lang w:val="en-GB"/>
        </w:rPr>
        <w:t xml:space="preserve"> courts have and continue to be closed. It</w:t>
      </w:r>
      <w:r w:rsidRPr="121E70C5" w:rsidR="19611C29">
        <w:rPr>
          <w:rFonts w:ascii="Arial" w:hAnsi="Arial" w:eastAsia="Arial" w:cs="Arial"/>
          <w:b w:val="0"/>
          <w:bCs w:val="0"/>
          <w:i w:val="0"/>
          <w:iCs w:val="0"/>
          <w:caps w:val="0"/>
          <w:smallCaps w:val="0"/>
          <w:noProof w:val="0"/>
          <w:color w:val="222222"/>
          <w:sz w:val="19"/>
          <w:szCs w:val="19"/>
          <w:lang w:val="en-GB"/>
        </w:rPr>
        <w:t xml:space="preserve"> i</w:t>
      </w:r>
      <w:r w:rsidRPr="121E70C5" w:rsidR="570BD630">
        <w:rPr>
          <w:rFonts w:ascii="Arial" w:hAnsi="Arial" w:eastAsia="Arial" w:cs="Arial"/>
          <w:b w:val="0"/>
          <w:bCs w:val="0"/>
          <w:i w:val="0"/>
          <w:iCs w:val="0"/>
          <w:caps w:val="0"/>
          <w:smallCaps w:val="0"/>
          <w:noProof w:val="0"/>
          <w:color w:val="222222"/>
          <w:sz w:val="19"/>
          <w:szCs w:val="19"/>
          <w:lang w:val="en-GB"/>
        </w:rPr>
        <w:t xml:space="preserve">s said that half of the </w:t>
      </w:r>
      <w:r w:rsidRPr="121E70C5" w:rsidR="2F3F83D7">
        <w:rPr>
          <w:rFonts w:ascii="Arial" w:hAnsi="Arial" w:eastAsia="Arial" w:cs="Arial"/>
          <w:b w:val="0"/>
          <w:bCs w:val="0"/>
          <w:i w:val="0"/>
          <w:iCs w:val="0"/>
          <w:caps w:val="0"/>
          <w:smallCaps w:val="0"/>
          <w:noProof w:val="0"/>
          <w:color w:val="222222"/>
          <w:sz w:val="19"/>
          <w:szCs w:val="19"/>
          <w:lang w:val="en-GB"/>
        </w:rPr>
        <w:t>magistrates'</w:t>
      </w:r>
      <w:r w:rsidRPr="121E70C5" w:rsidR="570BD630">
        <w:rPr>
          <w:rFonts w:ascii="Arial" w:hAnsi="Arial" w:eastAsia="Arial" w:cs="Arial"/>
          <w:b w:val="0"/>
          <w:bCs w:val="0"/>
          <w:i w:val="0"/>
          <w:iCs w:val="0"/>
          <w:caps w:val="0"/>
          <w:smallCaps w:val="0"/>
          <w:noProof w:val="0"/>
          <w:color w:val="222222"/>
          <w:sz w:val="19"/>
          <w:szCs w:val="19"/>
          <w:lang w:val="en-GB"/>
        </w:rPr>
        <w:t xml:space="preserve"> courts have cl</w:t>
      </w:r>
      <w:r w:rsidRPr="121E70C5" w:rsidR="365E48C9">
        <w:rPr>
          <w:rFonts w:ascii="Arial" w:hAnsi="Arial" w:eastAsia="Arial" w:cs="Arial"/>
          <w:b w:val="0"/>
          <w:bCs w:val="0"/>
          <w:i w:val="0"/>
          <w:iCs w:val="0"/>
          <w:caps w:val="0"/>
          <w:smallCaps w:val="0"/>
          <w:noProof w:val="0"/>
          <w:color w:val="222222"/>
          <w:sz w:val="19"/>
          <w:szCs w:val="19"/>
          <w:lang w:val="en-GB"/>
        </w:rPr>
        <w:t>osed since 201</w:t>
      </w:r>
      <w:r w:rsidRPr="121E70C5" w:rsidR="00229F5F">
        <w:rPr>
          <w:rFonts w:ascii="Arial" w:hAnsi="Arial" w:eastAsia="Arial" w:cs="Arial"/>
          <w:b w:val="0"/>
          <w:bCs w:val="0"/>
          <w:i w:val="0"/>
          <w:iCs w:val="0"/>
          <w:caps w:val="0"/>
          <w:smallCaps w:val="0"/>
          <w:noProof w:val="0"/>
          <w:color w:val="222222"/>
          <w:sz w:val="19"/>
          <w:szCs w:val="19"/>
          <w:lang w:val="en-GB"/>
        </w:rPr>
        <w:t>0</w:t>
      </w:r>
      <w:r w:rsidRPr="121E70C5" w:rsidR="365E48C9">
        <w:rPr>
          <w:rFonts w:ascii="Arial" w:hAnsi="Arial" w:eastAsia="Arial" w:cs="Arial"/>
          <w:b w:val="0"/>
          <w:bCs w:val="0"/>
          <w:i w:val="0"/>
          <w:iCs w:val="0"/>
          <w:caps w:val="0"/>
          <w:smallCaps w:val="0"/>
          <w:noProof w:val="0"/>
          <w:color w:val="222222"/>
          <w:sz w:val="19"/>
          <w:szCs w:val="19"/>
          <w:lang w:val="en-GB"/>
        </w:rPr>
        <w:t xml:space="preserve"> in England and Wales. This creates a </w:t>
      </w:r>
      <w:r w:rsidRPr="121E70C5" w:rsidR="71C264CE">
        <w:rPr>
          <w:rFonts w:ascii="Arial" w:hAnsi="Arial" w:eastAsia="Arial" w:cs="Arial"/>
          <w:b w:val="0"/>
          <w:bCs w:val="0"/>
          <w:i w:val="0"/>
          <w:iCs w:val="0"/>
          <w:caps w:val="0"/>
          <w:smallCaps w:val="0"/>
          <w:noProof w:val="0"/>
          <w:color w:val="222222"/>
          <w:sz w:val="19"/>
          <w:szCs w:val="19"/>
          <w:lang w:val="en-GB"/>
        </w:rPr>
        <w:t>major</w:t>
      </w:r>
      <w:r w:rsidRPr="121E70C5" w:rsidR="365E48C9">
        <w:rPr>
          <w:rFonts w:ascii="Arial" w:hAnsi="Arial" w:eastAsia="Arial" w:cs="Arial"/>
          <w:b w:val="0"/>
          <w:bCs w:val="0"/>
          <w:i w:val="0"/>
          <w:iCs w:val="0"/>
          <w:caps w:val="0"/>
          <w:smallCaps w:val="0"/>
          <w:noProof w:val="0"/>
          <w:color w:val="222222"/>
          <w:sz w:val="19"/>
          <w:szCs w:val="19"/>
          <w:lang w:val="en-GB"/>
        </w:rPr>
        <w:t xml:space="preserve"> issue as all people associated with a case that need to sit in a </w:t>
      </w:r>
      <w:r w:rsidRPr="121E70C5" w:rsidR="10CA2AC3">
        <w:rPr>
          <w:rFonts w:ascii="Arial" w:hAnsi="Arial" w:eastAsia="Arial" w:cs="Arial"/>
          <w:b w:val="0"/>
          <w:bCs w:val="0"/>
          <w:i w:val="0"/>
          <w:iCs w:val="0"/>
          <w:caps w:val="0"/>
          <w:smallCaps w:val="0"/>
          <w:noProof w:val="0"/>
          <w:color w:val="222222"/>
          <w:sz w:val="19"/>
          <w:szCs w:val="19"/>
          <w:lang w:val="en-GB"/>
        </w:rPr>
        <w:t>magistrates'</w:t>
      </w:r>
      <w:r w:rsidRPr="121E70C5" w:rsidR="365E48C9">
        <w:rPr>
          <w:rFonts w:ascii="Arial" w:hAnsi="Arial" w:eastAsia="Arial" w:cs="Arial"/>
          <w:b w:val="0"/>
          <w:bCs w:val="0"/>
          <w:i w:val="0"/>
          <w:iCs w:val="0"/>
          <w:caps w:val="0"/>
          <w:smallCaps w:val="0"/>
          <w:noProof w:val="0"/>
          <w:color w:val="222222"/>
          <w:sz w:val="19"/>
          <w:szCs w:val="19"/>
          <w:lang w:val="en-GB"/>
        </w:rPr>
        <w:t xml:space="preserve"> court are left with huge distances to c</w:t>
      </w:r>
      <w:r w:rsidRPr="121E70C5" w:rsidR="75032DFA">
        <w:rPr>
          <w:rFonts w:ascii="Arial" w:hAnsi="Arial" w:eastAsia="Arial" w:cs="Arial"/>
          <w:b w:val="0"/>
          <w:bCs w:val="0"/>
          <w:i w:val="0"/>
          <w:iCs w:val="0"/>
          <w:caps w:val="0"/>
          <w:smallCaps w:val="0"/>
          <w:noProof w:val="0"/>
          <w:color w:val="222222"/>
          <w:sz w:val="19"/>
          <w:szCs w:val="19"/>
          <w:lang w:val="en-GB"/>
        </w:rPr>
        <w:t xml:space="preserve">over to get to the court. Not only is this unfair as people should be </w:t>
      </w:r>
      <w:r w:rsidRPr="121E70C5" w:rsidR="6C9824DC">
        <w:rPr>
          <w:rFonts w:ascii="Arial" w:hAnsi="Arial" w:eastAsia="Arial" w:cs="Arial"/>
          <w:b w:val="0"/>
          <w:bCs w:val="0"/>
          <w:i w:val="0"/>
          <w:iCs w:val="0"/>
          <w:caps w:val="0"/>
          <w:smallCaps w:val="0"/>
          <w:noProof w:val="0"/>
          <w:color w:val="222222"/>
          <w:sz w:val="19"/>
          <w:szCs w:val="19"/>
          <w:lang w:val="en-GB"/>
        </w:rPr>
        <w:t>able</w:t>
      </w:r>
      <w:r w:rsidRPr="121E70C5" w:rsidR="75032DFA">
        <w:rPr>
          <w:rFonts w:ascii="Arial" w:hAnsi="Arial" w:eastAsia="Arial" w:cs="Arial"/>
          <w:b w:val="0"/>
          <w:bCs w:val="0"/>
          <w:i w:val="0"/>
          <w:iCs w:val="0"/>
          <w:caps w:val="0"/>
          <w:smallCaps w:val="0"/>
          <w:noProof w:val="0"/>
          <w:color w:val="222222"/>
          <w:sz w:val="19"/>
          <w:szCs w:val="19"/>
          <w:lang w:val="en-GB"/>
        </w:rPr>
        <w:t xml:space="preserve"> to sit locally but totally takes away the community aspect of the </w:t>
      </w:r>
      <w:r w:rsidRPr="121E70C5" w:rsidR="69369DD3">
        <w:rPr>
          <w:rFonts w:ascii="Arial" w:hAnsi="Arial" w:eastAsia="Arial" w:cs="Arial"/>
          <w:b w:val="0"/>
          <w:bCs w:val="0"/>
          <w:i w:val="0"/>
          <w:iCs w:val="0"/>
          <w:caps w:val="0"/>
          <w:smallCaps w:val="0"/>
          <w:noProof w:val="0"/>
          <w:color w:val="222222"/>
          <w:sz w:val="19"/>
          <w:szCs w:val="19"/>
          <w:lang w:val="en-GB"/>
        </w:rPr>
        <w:t>magistrates’</w:t>
      </w:r>
      <w:r w:rsidRPr="121E70C5" w:rsidR="75032DFA">
        <w:rPr>
          <w:rFonts w:ascii="Arial" w:hAnsi="Arial" w:eastAsia="Arial" w:cs="Arial"/>
          <w:b w:val="0"/>
          <w:bCs w:val="0"/>
          <w:i w:val="0"/>
          <w:iCs w:val="0"/>
          <w:caps w:val="0"/>
          <w:smallCaps w:val="0"/>
          <w:noProof w:val="0"/>
          <w:color w:val="222222"/>
          <w:sz w:val="19"/>
          <w:szCs w:val="19"/>
          <w:lang w:val="en-GB"/>
        </w:rPr>
        <w:t xml:space="preserve"> court. When invented the magistrate</w:t>
      </w:r>
      <w:r w:rsidRPr="121E70C5" w:rsidR="12E4694C">
        <w:rPr>
          <w:rFonts w:ascii="Arial" w:hAnsi="Arial" w:eastAsia="Arial" w:cs="Arial"/>
          <w:b w:val="0"/>
          <w:bCs w:val="0"/>
          <w:i w:val="0"/>
          <w:iCs w:val="0"/>
          <w:caps w:val="0"/>
          <w:smallCaps w:val="0"/>
          <w:noProof w:val="0"/>
          <w:color w:val="222222"/>
          <w:sz w:val="19"/>
          <w:szCs w:val="19"/>
          <w:lang w:val="en-GB"/>
        </w:rPr>
        <w:t xml:space="preserve">’ court </w:t>
      </w:r>
      <w:r w:rsidRPr="121E70C5" w:rsidR="75032DFA">
        <w:rPr>
          <w:rFonts w:ascii="Arial" w:hAnsi="Arial" w:eastAsia="Arial" w:cs="Arial"/>
          <w:b w:val="0"/>
          <w:bCs w:val="0"/>
          <w:i w:val="0"/>
          <w:iCs w:val="0"/>
          <w:caps w:val="0"/>
          <w:smallCaps w:val="0"/>
          <w:noProof w:val="0"/>
          <w:color w:val="222222"/>
          <w:sz w:val="19"/>
          <w:szCs w:val="19"/>
          <w:lang w:val="en-GB"/>
        </w:rPr>
        <w:t xml:space="preserve">was meant to be the people </w:t>
      </w:r>
      <w:r w:rsidRPr="121E70C5" w:rsidR="3239CA88">
        <w:rPr>
          <w:rFonts w:ascii="Arial" w:hAnsi="Arial" w:eastAsia="Arial" w:cs="Arial"/>
          <w:b w:val="0"/>
          <w:bCs w:val="0"/>
          <w:i w:val="0"/>
          <w:iCs w:val="0"/>
          <w:caps w:val="0"/>
          <w:smallCaps w:val="0"/>
          <w:noProof w:val="0"/>
          <w:color w:val="222222"/>
          <w:sz w:val="19"/>
          <w:szCs w:val="19"/>
          <w:lang w:val="en-GB"/>
        </w:rPr>
        <w:t>exercising</w:t>
      </w:r>
      <w:r w:rsidRPr="121E70C5" w:rsidR="75032DFA">
        <w:rPr>
          <w:rFonts w:ascii="Arial" w:hAnsi="Arial" w:eastAsia="Arial" w:cs="Arial"/>
          <w:b w:val="0"/>
          <w:bCs w:val="0"/>
          <w:i w:val="0"/>
          <w:iCs w:val="0"/>
          <w:caps w:val="0"/>
          <w:smallCaps w:val="0"/>
          <w:noProof w:val="0"/>
          <w:color w:val="222222"/>
          <w:sz w:val="19"/>
          <w:szCs w:val="19"/>
          <w:lang w:val="en-GB"/>
        </w:rPr>
        <w:t xml:space="preserve"> </w:t>
      </w:r>
      <w:r w:rsidRPr="121E70C5" w:rsidR="1EBA44BE">
        <w:rPr>
          <w:rFonts w:ascii="Arial" w:hAnsi="Arial" w:eastAsia="Arial" w:cs="Arial"/>
          <w:b w:val="0"/>
          <w:bCs w:val="0"/>
          <w:i w:val="0"/>
          <w:iCs w:val="0"/>
          <w:caps w:val="0"/>
          <w:smallCaps w:val="0"/>
          <w:noProof w:val="0"/>
          <w:color w:val="222222"/>
          <w:sz w:val="19"/>
          <w:szCs w:val="19"/>
          <w:lang w:val="en-GB"/>
        </w:rPr>
        <w:t>justice</w:t>
      </w:r>
      <w:r w:rsidRPr="121E70C5" w:rsidR="75032DFA">
        <w:rPr>
          <w:rFonts w:ascii="Arial" w:hAnsi="Arial" w:eastAsia="Arial" w:cs="Arial"/>
          <w:b w:val="0"/>
          <w:bCs w:val="0"/>
          <w:i w:val="0"/>
          <w:iCs w:val="0"/>
          <w:caps w:val="0"/>
          <w:smallCaps w:val="0"/>
          <w:noProof w:val="0"/>
          <w:color w:val="222222"/>
          <w:sz w:val="19"/>
          <w:szCs w:val="19"/>
          <w:lang w:val="en-GB"/>
        </w:rPr>
        <w:t xml:space="preserve"> on the people. But when you </w:t>
      </w:r>
      <w:r w:rsidRPr="121E70C5" w:rsidR="137F718A">
        <w:rPr>
          <w:rFonts w:ascii="Arial" w:hAnsi="Arial" w:eastAsia="Arial" w:cs="Arial"/>
          <w:b w:val="0"/>
          <w:bCs w:val="0"/>
          <w:i w:val="0"/>
          <w:iCs w:val="0"/>
          <w:caps w:val="0"/>
          <w:smallCaps w:val="0"/>
          <w:noProof w:val="0"/>
          <w:color w:val="222222"/>
          <w:sz w:val="19"/>
          <w:szCs w:val="19"/>
          <w:lang w:val="en-GB"/>
        </w:rPr>
        <w:t>must</w:t>
      </w:r>
      <w:r w:rsidRPr="121E70C5" w:rsidR="398A776E">
        <w:rPr>
          <w:rFonts w:ascii="Arial" w:hAnsi="Arial" w:eastAsia="Arial" w:cs="Arial"/>
          <w:b w:val="0"/>
          <w:bCs w:val="0"/>
          <w:i w:val="0"/>
          <w:iCs w:val="0"/>
          <w:caps w:val="0"/>
          <w:smallCaps w:val="0"/>
          <w:noProof w:val="0"/>
          <w:color w:val="222222"/>
          <w:sz w:val="19"/>
          <w:szCs w:val="19"/>
          <w:lang w:val="en-GB"/>
        </w:rPr>
        <w:t xml:space="preserve"> travel miles out of your area this is no longer the case. As its now a different </w:t>
      </w:r>
      <w:bookmarkStart w:name="_Int_xRKUZIGZ" w:id="939744519"/>
      <w:r w:rsidRPr="121E70C5" w:rsidR="6203BA9B">
        <w:rPr>
          <w:rFonts w:ascii="Arial" w:hAnsi="Arial" w:eastAsia="Arial" w:cs="Arial"/>
          <w:b w:val="0"/>
          <w:bCs w:val="0"/>
          <w:i w:val="0"/>
          <w:iCs w:val="0"/>
          <w:caps w:val="0"/>
          <w:smallCaps w:val="0"/>
          <w:noProof w:val="0"/>
          <w:color w:val="222222"/>
          <w:sz w:val="19"/>
          <w:szCs w:val="19"/>
          <w:lang w:val="en-GB"/>
        </w:rPr>
        <w:t>jurisdiction</w:t>
      </w:r>
      <w:bookmarkEnd w:id="939744519"/>
      <w:r w:rsidRPr="121E70C5" w:rsidR="398A776E">
        <w:rPr>
          <w:rFonts w:ascii="Arial" w:hAnsi="Arial" w:eastAsia="Arial" w:cs="Arial"/>
          <w:b w:val="0"/>
          <w:bCs w:val="0"/>
          <w:i w:val="0"/>
          <w:iCs w:val="0"/>
          <w:caps w:val="0"/>
          <w:smallCaps w:val="0"/>
          <w:noProof w:val="0"/>
          <w:color w:val="222222"/>
          <w:sz w:val="19"/>
          <w:szCs w:val="19"/>
          <w:lang w:val="en-GB"/>
        </w:rPr>
        <w:t xml:space="preserve"> and a different community </w:t>
      </w:r>
      <w:r w:rsidRPr="121E70C5" w:rsidR="3FB910D9">
        <w:rPr>
          <w:rFonts w:ascii="Arial" w:hAnsi="Arial" w:eastAsia="Arial" w:cs="Arial"/>
          <w:b w:val="0"/>
          <w:bCs w:val="0"/>
          <w:i w:val="0"/>
          <w:iCs w:val="0"/>
          <w:caps w:val="0"/>
          <w:smallCaps w:val="0"/>
          <w:noProof w:val="0"/>
          <w:color w:val="222222"/>
          <w:sz w:val="19"/>
          <w:szCs w:val="19"/>
          <w:lang w:val="en-GB"/>
        </w:rPr>
        <w:t>sentencing</w:t>
      </w:r>
      <w:r w:rsidRPr="121E70C5" w:rsidR="398A776E">
        <w:rPr>
          <w:rFonts w:ascii="Arial" w:hAnsi="Arial" w:eastAsia="Arial" w:cs="Arial"/>
          <w:b w:val="0"/>
          <w:bCs w:val="0"/>
          <w:i w:val="0"/>
          <w:iCs w:val="0"/>
          <w:caps w:val="0"/>
          <w:smallCaps w:val="0"/>
          <w:noProof w:val="0"/>
          <w:color w:val="222222"/>
          <w:sz w:val="19"/>
          <w:szCs w:val="19"/>
          <w:lang w:val="en-GB"/>
        </w:rPr>
        <w:t xml:space="preserve"> a </w:t>
      </w:r>
      <w:r w:rsidRPr="121E70C5" w:rsidR="1C12C13B">
        <w:rPr>
          <w:rFonts w:ascii="Arial" w:hAnsi="Arial" w:eastAsia="Arial" w:cs="Arial"/>
          <w:b w:val="0"/>
          <w:bCs w:val="0"/>
          <w:i w:val="0"/>
          <w:iCs w:val="0"/>
          <w:caps w:val="0"/>
          <w:smallCaps w:val="0"/>
          <w:noProof w:val="0"/>
          <w:color w:val="222222"/>
          <w:sz w:val="19"/>
          <w:szCs w:val="19"/>
          <w:lang w:val="en-GB"/>
        </w:rPr>
        <w:t>defendant</w:t>
      </w:r>
      <w:r w:rsidRPr="121E70C5" w:rsidR="398A776E">
        <w:rPr>
          <w:rFonts w:ascii="Arial" w:hAnsi="Arial" w:eastAsia="Arial" w:cs="Arial"/>
          <w:b w:val="0"/>
          <w:bCs w:val="0"/>
          <w:i w:val="0"/>
          <w:iCs w:val="0"/>
          <w:caps w:val="0"/>
          <w:smallCaps w:val="0"/>
          <w:noProof w:val="0"/>
          <w:color w:val="222222"/>
          <w:sz w:val="19"/>
          <w:szCs w:val="19"/>
          <w:lang w:val="en-GB"/>
        </w:rPr>
        <w:t xml:space="preserve"> from a different </w:t>
      </w:r>
      <w:r w:rsidRPr="121E70C5" w:rsidR="4C37365E">
        <w:rPr>
          <w:rFonts w:ascii="Arial" w:hAnsi="Arial" w:eastAsia="Arial" w:cs="Arial"/>
          <w:b w:val="0"/>
          <w:bCs w:val="0"/>
          <w:i w:val="0"/>
          <w:iCs w:val="0"/>
          <w:caps w:val="0"/>
          <w:smallCaps w:val="0"/>
          <w:noProof w:val="0"/>
          <w:color w:val="222222"/>
          <w:sz w:val="19"/>
          <w:szCs w:val="19"/>
          <w:lang w:val="en-GB"/>
        </w:rPr>
        <w:t>community</w:t>
      </w:r>
      <w:r w:rsidRPr="121E70C5" w:rsidR="398A776E">
        <w:rPr>
          <w:rFonts w:ascii="Arial" w:hAnsi="Arial" w:eastAsia="Arial" w:cs="Arial"/>
          <w:b w:val="0"/>
          <w:bCs w:val="0"/>
          <w:i w:val="0"/>
          <w:iCs w:val="0"/>
          <w:caps w:val="0"/>
          <w:smallCaps w:val="0"/>
          <w:noProof w:val="0"/>
          <w:color w:val="222222"/>
          <w:sz w:val="19"/>
          <w:szCs w:val="19"/>
          <w:lang w:val="en-GB"/>
        </w:rPr>
        <w:t xml:space="preserve">. This then destroys the whole </w:t>
      </w:r>
      <w:r w:rsidRPr="121E70C5" w:rsidR="44686A14">
        <w:rPr>
          <w:rFonts w:ascii="Arial" w:hAnsi="Arial" w:eastAsia="Arial" w:cs="Arial"/>
          <w:b w:val="0"/>
          <w:bCs w:val="0"/>
          <w:i w:val="0"/>
          <w:iCs w:val="0"/>
          <w:caps w:val="0"/>
          <w:smallCaps w:val="0"/>
          <w:noProof w:val="0"/>
          <w:color w:val="222222"/>
          <w:sz w:val="19"/>
          <w:szCs w:val="19"/>
          <w:lang w:val="en-GB"/>
        </w:rPr>
        <w:t>ideology</w:t>
      </w:r>
      <w:r w:rsidRPr="121E70C5" w:rsidR="6EE6D8FF">
        <w:rPr>
          <w:rFonts w:ascii="Arial" w:hAnsi="Arial" w:eastAsia="Arial" w:cs="Arial"/>
          <w:b w:val="0"/>
          <w:bCs w:val="0"/>
          <w:i w:val="0"/>
          <w:iCs w:val="0"/>
          <w:caps w:val="0"/>
          <w:smallCaps w:val="0"/>
          <w:noProof w:val="0"/>
          <w:color w:val="222222"/>
          <w:sz w:val="19"/>
          <w:szCs w:val="19"/>
          <w:lang w:val="en-GB"/>
        </w:rPr>
        <w:t xml:space="preserve"> of the </w:t>
      </w:r>
      <w:r w:rsidRPr="121E70C5" w:rsidR="14C4735C">
        <w:rPr>
          <w:rFonts w:ascii="Arial" w:hAnsi="Arial" w:eastAsia="Arial" w:cs="Arial"/>
          <w:b w:val="0"/>
          <w:bCs w:val="0"/>
          <w:i w:val="0"/>
          <w:iCs w:val="0"/>
          <w:caps w:val="0"/>
          <w:smallCaps w:val="0"/>
          <w:noProof w:val="0"/>
          <w:color w:val="222222"/>
          <w:sz w:val="19"/>
          <w:szCs w:val="19"/>
          <w:lang w:val="en-GB"/>
        </w:rPr>
        <w:t>magistrate's</w:t>
      </w:r>
      <w:r w:rsidRPr="121E70C5" w:rsidR="6EE6D8FF">
        <w:rPr>
          <w:rFonts w:ascii="Arial" w:hAnsi="Arial" w:eastAsia="Arial" w:cs="Arial"/>
          <w:b w:val="0"/>
          <w:bCs w:val="0"/>
          <w:i w:val="0"/>
          <w:iCs w:val="0"/>
          <w:caps w:val="0"/>
          <w:smallCaps w:val="0"/>
          <w:noProof w:val="0"/>
          <w:color w:val="222222"/>
          <w:sz w:val="19"/>
          <w:szCs w:val="19"/>
          <w:lang w:val="en-GB"/>
        </w:rPr>
        <w:t xml:space="preserve"> court.</w:t>
      </w:r>
      <w:r w:rsidRPr="121E70C5" w:rsidR="0D86EA2D">
        <w:rPr>
          <w:rFonts w:ascii="Arial" w:hAnsi="Arial" w:eastAsia="Arial" w:cs="Arial"/>
          <w:b w:val="0"/>
          <w:bCs w:val="0"/>
          <w:i w:val="0"/>
          <w:iCs w:val="0"/>
          <w:caps w:val="0"/>
          <w:smallCaps w:val="0"/>
          <w:noProof w:val="0"/>
          <w:color w:val="222222"/>
          <w:sz w:val="19"/>
          <w:szCs w:val="19"/>
          <w:lang w:val="en-GB"/>
        </w:rPr>
        <w:t xml:space="preserve"> A study conducted by Dr Olumide Adisa of the University of Suffolk has shown a direct correlation between the closing of courts and </w:t>
      </w:r>
      <w:r w:rsidRPr="121E70C5" w:rsidR="6F96C2C0">
        <w:rPr>
          <w:rFonts w:ascii="Arial" w:hAnsi="Arial" w:eastAsia="Arial" w:cs="Arial"/>
          <w:b w:val="0"/>
          <w:bCs w:val="0"/>
          <w:i w:val="0"/>
          <w:iCs w:val="0"/>
          <w:caps w:val="0"/>
          <w:smallCaps w:val="0"/>
          <w:noProof w:val="0"/>
          <w:color w:val="222222"/>
          <w:sz w:val="19"/>
          <w:szCs w:val="19"/>
          <w:lang w:val="en-GB"/>
        </w:rPr>
        <w:t>an</w:t>
      </w:r>
      <w:r w:rsidRPr="121E70C5" w:rsidR="0D86EA2D">
        <w:rPr>
          <w:rFonts w:ascii="Arial" w:hAnsi="Arial" w:eastAsia="Arial" w:cs="Arial"/>
          <w:b w:val="0"/>
          <w:bCs w:val="0"/>
          <w:i w:val="0"/>
          <w:iCs w:val="0"/>
          <w:caps w:val="0"/>
          <w:smallCaps w:val="0"/>
          <w:noProof w:val="0"/>
          <w:color w:val="222222"/>
          <w:sz w:val="19"/>
          <w:szCs w:val="19"/>
          <w:lang w:val="en-GB"/>
        </w:rPr>
        <w:t xml:space="preserve"> increa</w:t>
      </w:r>
      <w:r w:rsidRPr="121E70C5" w:rsidR="10445028">
        <w:rPr>
          <w:rFonts w:ascii="Arial" w:hAnsi="Arial" w:eastAsia="Arial" w:cs="Arial"/>
          <w:b w:val="0"/>
          <w:bCs w:val="0"/>
          <w:i w:val="0"/>
          <w:iCs w:val="0"/>
          <w:caps w:val="0"/>
          <w:smallCaps w:val="0"/>
          <w:noProof w:val="0"/>
          <w:color w:val="222222"/>
          <w:sz w:val="19"/>
          <w:szCs w:val="19"/>
          <w:lang w:val="en-GB"/>
        </w:rPr>
        <w:t xml:space="preserve">se in the number of people </w:t>
      </w:r>
      <w:r w:rsidRPr="121E70C5" w:rsidR="10445028">
        <w:rPr>
          <w:rFonts w:ascii="Arial" w:hAnsi="Arial" w:eastAsia="Arial" w:cs="Arial"/>
          <w:b w:val="0"/>
          <w:bCs w:val="0"/>
          <w:i w:val="0"/>
          <w:iCs w:val="0"/>
          <w:caps w:val="0"/>
          <w:smallCaps w:val="0"/>
          <w:noProof w:val="0"/>
          <w:color w:val="222222"/>
          <w:sz w:val="19"/>
          <w:szCs w:val="19"/>
          <w:lang w:val="en-GB"/>
        </w:rPr>
        <w:t>failing to attend</w:t>
      </w:r>
      <w:r w:rsidRPr="121E70C5" w:rsidR="10445028">
        <w:rPr>
          <w:rFonts w:ascii="Arial" w:hAnsi="Arial" w:eastAsia="Arial" w:cs="Arial"/>
          <w:b w:val="0"/>
          <w:bCs w:val="0"/>
          <w:i w:val="0"/>
          <w:iCs w:val="0"/>
          <w:caps w:val="0"/>
          <w:smallCaps w:val="0"/>
          <w:noProof w:val="0"/>
          <w:color w:val="222222"/>
          <w:sz w:val="19"/>
          <w:szCs w:val="19"/>
          <w:lang w:val="en-GB"/>
        </w:rPr>
        <w:t xml:space="preserve"> hearings.</w:t>
      </w:r>
      <w:r w:rsidRPr="121E70C5" w:rsidR="1354ECA8">
        <w:rPr>
          <w:rFonts w:ascii="Arial" w:hAnsi="Arial" w:eastAsia="Arial" w:cs="Arial"/>
          <w:b w:val="0"/>
          <w:bCs w:val="0"/>
          <w:i w:val="0"/>
          <w:iCs w:val="0"/>
          <w:caps w:val="0"/>
          <w:smallCaps w:val="0"/>
          <w:noProof w:val="0"/>
          <w:color w:val="222222"/>
          <w:sz w:val="19"/>
          <w:szCs w:val="19"/>
          <w:lang w:val="en-GB"/>
        </w:rPr>
        <w:t xml:space="preserve"> This means that the more magistrates courts that close, the more people that do not turn up for hearings in a court that </w:t>
      </w:r>
      <w:r w:rsidRPr="121E70C5" w:rsidR="3302921C">
        <w:rPr>
          <w:rFonts w:ascii="Arial" w:hAnsi="Arial" w:eastAsia="Arial" w:cs="Arial"/>
          <w:b w:val="0"/>
          <w:bCs w:val="0"/>
          <w:i w:val="0"/>
          <w:iCs w:val="0"/>
          <w:caps w:val="0"/>
          <w:smallCaps w:val="0"/>
          <w:noProof w:val="0"/>
          <w:color w:val="222222"/>
          <w:sz w:val="19"/>
          <w:szCs w:val="19"/>
          <w:lang w:val="en-GB"/>
        </w:rPr>
        <w:t>can</w:t>
      </w:r>
      <w:r w:rsidRPr="121E70C5" w:rsidR="1354ECA8">
        <w:rPr>
          <w:rFonts w:ascii="Arial" w:hAnsi="Arial" w:eastAsia="Arial" w:cs="Arial"/>
          <w:b w:val="0"/>
          <w:bCs w:val="0"/>
          <w:i w:val="0"/>
          <w:iCs w:val="0"/>
          <w:caps w:val="0"/>
          <w:smallCaps w:val="0"/>
          <w:noProof w:val="0"/>
          <w:color w:val="222222"/>
          <w:sz w:val="19"/>
          <w:szCs w:val="19"/>
          <w:lang w:val="en-GB"/>
        </w:rPr>
        <w:t xml:space="preserve"> be up to 50 miles away. This causes major stress on the courts higher up as failure to attend the magistrates will caus</w:t>
      </w:r>
      <w:r w:rsidRPr="121E70C5" w:rsidR="341E0C34">
        <w:rPr>
          <w:rFonts w:ascii="Arial" w:hAnsi="Arial" w:eastAsia="Arial" w:cs="Arial"/>
          <w:b w:val="0"/>
          <w:bCs w:val="0"/>
          <w:i w:val="0"/>
          <w:iCs w:val="0"/>
          <w:caps w:val="0"/>
          <w:smallCaps w:val="0"/>
          <w:noProof w:val="0"/>
          <w:color w:val="222222"/>
          <w:sz w:val="19"/>
          <w:szCs w:val="19"/>
          <w:lang w:val="en-GB"/>
        </w:rPr>
        <w:t xml:space="preserve">e the defendant more issues and will mean the </w:t>
      </w:r>
      <w:r w:rsidRPr="121E70C5" w:rsidR="1E9DFF5B">
        <w:rPr>
          <w:rFonts w:ascii="Arial" w:hAnsi="Arial" w:eastAsia="Arial" w:cs="Arial"/>
          <w:b w:val="0"/>
          <w:bCs w:val="0"/>
          <w:i w:val="0"/>
          <w:iCs w:val="0"/>
          <w:caps w:val="0"/>
          <w:smallCaps w:val="0"/>
          <w:noProof w:val="0"/>
          <w:color w:val="222222"/>
          <w:sz w:val="19"/>
          <w:szCs w:val="19"/>
          <w:lang w:val="en-GB"/>
        </w:rPr>
        <w:t>defendant</w:t>
      </w:r>
      <w:r w:rsidRPr="121E70C5" w:rsidR="341E0C34">
        <w:rPr>
          <w:rFonts w:ascii="Arial" w:hAnsi="Arial" w:eastAsia="Arial" w:cs="Arial"/>
          <w:b w:val="0"/>
          <w:bCs w:val="0"/>
          <w:i w:val="0"/>
          <w:iCs w:val="0"/>
          <w:caps w:val="0"/>
          <w:smallCaps w:val="0"/>
          <w:noProof w:val="0"/>
          <w:color w:val="222222"/>
          <w:sz w:val="19"/>
          <w:szCs w:val="19"/>
          <w:lang w:val="en-GB"/>
        </w:rPr>
        <w:t xml:space="preserve"> will have to show up to a higher up court</w:t>
      </w:r>
      <w:r w:rsidRPr="121E70C5" w:rsidR="75F13EE4">
        <w:rPr>
          <w:rFonts w:ascii="Arial" w:hAnsi="Arial" w:eastAsia="Arial" w:cs="Arial"/>
          <w:b w:val="0"/>
          <w:bCs w:val="0"/>
          <w:i w:val="0"/>
          <w:iCs w:val="0"/>
          <w:caps w:val="0"/>
          <w:smallCaps w:val="0"/>
          <w:noProof w:val="0"/>
          <w:color w:val="222222"/>
          <w:sz w:val="19"/>
          <w:szCs w:val="19"/>
          <w:lang w:val="en-GB"/>
        </w:rPr>
        <w:t xml:space="preserve"> (</w:t>
      </w:r>
      <w:r w:rsidRPr="121E70C5" w:rsidR="75F13EE4">
        <w:rPr>
          <w:rFonts w:ascii="Calibri" w:hAnsi="Calibri" w:eastAsia="Calibri" w:cs="Calibri"/>
          <w:b w:val="0"/>
          <w:bCs w:val="0"/>
          <w:i w:val="0"/>
          <w:iCs w:val="0"/>
          <w:caps w:val="0"/>
          <w:smallCaps w:val="0"/>
          <w:color w:val="000000" w:themeColor="text1" w:themeTint="FF" w:themeShade="FF"/>
          <w:sz w:val="22"/>
          <w:szCs w:val="22"/>
        </w:rPr>
        <w:t>Adisa, O., 2018)</w:t>
      </w:r>
      <w:r w:rsidRPr="121E70C5" w:rsidR="341E0C34">
        <w:rPr>
          <w:rFonts w:ascii="Arial" w:hAnsi="Arial" w:eastAsia="Arial" w:cs="Arial"/>
          <w:b w:val="0"/>
          <w:bCs w:val="0"/>
          <w:i w:val="0"/>
          <w:iCs w:val="0"/>
          <w:caps w:val="0"/>
          <w:smallCaps w:val="0"/>
          <w:noProof w:val="0"/>
          <w:color w:val="222222"/>
          <w:sz w:val="19"/>
          <w:szCs w:val="19"/>
          <w:lang w:val="en-GB"/>
        </w:rPr>
        <w:t xml:space="preserve">. This again dismisses </w:t>
      </w:r>
      <w:r w:rsidRPr="121E70C5" w:rsidR="7236DBE4">
        <w:rPr>
          <w:rFonts w:ascii="Arial" w:hAnsi="Arial" w:eastAsia="Arial" w:cs="Arial"/>
          <w:b w:val="0"/>
          <w:bCs w:val="0"/>
          <w:i w:val="0"/>
          <w:iCs w:val="0"/>
          <w:caps w:val="0"/>
          <w:smallCaps w:val="0"/>
          <w:noProof w:val="0"/>
          <w:color w:val="222222"/>
          <w:sz w:val="19"/>
          <w:szCs w:val="19"/>
          <w:lang w:val="en-GB"/>
        </w:rPr>
        <w:t xml:space="preserve">the fact </w:t>
      </w:r>
      <w:r w:rsidRPr="121E70C5" w:rsidR="341E0C34">
        <w:rPr>
          <w:rFonts w:ascii="Arial" w:hAnsi="Arial" w:eastAsia="Arial" w:cs="Arial"/>
          <w:b w:val="0"/>
          <w:bCs w:val="0"/>
          <w:i w:val="0"/>
          <w:iCs w:val="0"/>
          <w:caps w:val="0"/>
          <w:smallCaps w:val="0"/>
          <w:noProof w:val="0"/>
          <w:color w:val="222222"/>
          <w:sz w:val="19"/>
          <w:szCs w:val="19"/>
          <w:lang w:val="en-GB"/>
        </w:rPr>
        <w:t>that magistrates' courts save money. B</w:t>
      </w:r>
      <w:r w:rsidRPr="121E70C5" w:rsidR="0528614E">
        <w:rPr>
          <w:rFonts w:ascii="Arial" w:hAnsi="Arial" w:eastAsia="Arial" w:cs="Arial"/>
          <w:b w:val="0"/>
          <w:bCs w:val="0"/>
          <w:i w:val="0"/>
          <w:iCs w:val="0"/>
          <w:caps w:val="0"/>
          <w:smallCaps w:val="0"/>
          <w:noProof w:val="0"/>
          <w:color w:val="222222"/>
          <w:sz w:val="19"/>
          <w:szCs w:val="19"/>
          <w:lang w:val="en-GB"/>
        </w:rPr>
        <w:t xml:space="preserve">y </w:t>
      </w:r>
      <w:r w:rsidRPr="121E70C5" w:rsidR="341E0C34">
        <w:rPr>
          <w:rFonts w:ascii="Arial" w:hAnsi="Arial" w:eastAsia="Arial" w:cs="Arial"/>
          <w:b w:val="0"/>
          <w:bCs w:val="0"/>
          <w:i w:val="0"/>
          <w:iCs w:val="0"/>
          <w:caps w:val="0"/>
          <w:smallCaps w:val="0"/>
          <w:noProof w:val="0"/>
          <w:color w:val="222222"/>
          <w:sz w:val="19"/>
          <w:szCs w:val="19"/>
          <w:lang w:val="en-GB"/>
        </w:rPr>
        <w:t>closing the magistrates and directly causing these extra problems</w:t>
      </w:r>
      <w:r w:rsidRPr="121E70C5" w:rsidR="6679F6BF">
        <w:rPr>
          <w:rFonts w:ascii="Arial" w:hAnsi="Arial" w:eastAsia="Arial" w:cs="Arial"/>
          <w:b w:val="0"/>
          <w:bCs w:val="0"/>
          <w:i w:val="0"/>
          <w:iCs w:val="0"/>
          <w:caps w:val="0"/>
          <w:smallCaps w:val="0"/>
          <w:noProof w:val="0"/>
          <w:color w:val="222222"/>
          <w:sz w:val="19"/>
          <w:szCs w:val="19"/>
          <w:lang w:val="en-GB"/>
        </w:rPr>
        <w:t xml:space="preserve"> they are causing more money to be spent every year to hold hearings in higher up </w:t>
      </w:r>
      <w:r w:rsidRPr="121E70C5" w:rsidR="34962416">
        <w:rPr>
          <w:rFonts w:ascii="Arial" w:hAnsi="Arial" w:eastAsia="Arial" w:cs="Arial"/>
          <w:b w:val="0"/>
          <w:bCs w:val="0"/>
          <w:i w:val="0"/>
          <w:iCs w:val="0"/>
          <w:caps w:val="0"/>
          <w:smallCaps w:val="0"/>
          <w:noProof w:val="0"/>
          <w:color w:val="222222"/>
          <w:sz w:val="19"/>
          <w:szCs w:val="19"/>
          <w:lang w:val="en-GB"/>
        </w:rPr>
        <w:t xml:space="preserve">courts. ( </w:t>
      </w:r>
      <w:r w:rsidRPr="121E70C5" w:rsidR="34962416">
        <w:rPr>
          <w:rFonts w:ascii="Arial" w:hAnsi="Arial" w:eastAsia="Arial" w:cs="Arial"/>
          <w:b w:val="0"/>
          <w:bCs w:val="0"/>
          <w:i w:val="0"/>
          <w:iCs w:val="0"/>
          <w:caps w:val="0"/>
          <w:smallCaps w:val="0"/>
          <w:noProof w:val="0"/>
          <w:color w:val="222222"/>
          <w:sz w:val="19"/>
          <w:szCs w:val="19"/>
          <w:lang w:val="en-GB"/>
        </w:rPr>
        <w:t>McBarnet</w:t>
      </w:r>
      <w:r w:rsidRPr="121E70C5" w:rsidR="34962416">
        <w:rPr>
          <w:rFonts w:ascii="Arial" w:hAnsi="Arial" w:eastAsia="Arial" w:cs="Arial"/>
          <w:b w:val="0"/>
          <w:bCs w:val="0"/>
          <w:i w:val="0"/>
          <w:iCs w:val="0"/>
          <w:caps w:val="0"/>
          <w:smallCaps w:val="0"/>
          <w:noProof w:val="0"/>
          <w:color w:val="222222"/>
          <w:sz w:val="19"/>
          <w:szCs w:val="19"/>
          <w:lang w:val="en-GB"/>
        </w:rPr>
        <w:t>, D., 1981.)</w:t>
      </w:r>
    </w:p>
    <w:p w:rsidR="0BE6C03A" w:rsidP="121E70C5" w:rsidRDefault="0BE6C03A" w14:paraId="5B6C18B2" w14:textId="18EC30D4">
      <w:pPr>
        <w:pStyle w:val="Normal"/>
        <w:spacing w:after="160" w:line="259" w:lineRule="auto"/>
        <w:ind w:left="0"/>
        <w:rPr>
          <w:rFonts w:ascii="Arial" w:hAnsi="Arial" w:eastAsia="Arial" w:cs="Arial"/>
          <w:b w:val="0"/>
          <w:bCs w:val="0"/>
          <w:i w:val="0"/>
          <w:iCs w:val="0"/>
          <w:caps w:val="0"/>
          <w:smallCaps w:val="0"/>
          <w:noProof w:val="0"/>
          <w:color w:val="222222"/>
          <w:sz w:val="19"/>
          <w:szCs w:val="19"/>
          <w:lang w:val="en-GB"/>
        </w:rPr>
      </w:pPr>
      <w:r w:rsidRPr="121E70C5" w:rsidR="0BE6C03A">
        <w:rPr>
          <w:rFonts w:ascii="Arial" w:hAnsi="Arial" w:eastAsia="Arial" w:cs="Arial"/>
          <w:b w:val="0"/>
          <w:bCs w:val="0"/>
          <w:i w:val="0"/>
          <w:iCs w:val="0"/>
          <w:caps w:val="0"/>
          <w:smallCaps w:val="0"/>
          <w:noProof w:val="0"/>
          <w:color w:val="222222"/>
          <w:sz w:val="19"/>
          <w:szCs w:val="19"/>
          <w:lang w:val="en-GB"/>
        </w:rPr>
        <w:t xml:space="preserve">However, the HM Courts and Tribunals Service have put in place plans for reform since the Covid-19 pandemic. This reform is partly the reason courts have been </w:t>
      </w:r>
      <w:r w:rsidRPr="121E70C5" w:rsidR="569FCE6A">
        <w:rPr>
          <w:rFonts w:ascii="Arial" w:hAnsi="Arial" w:eastAsia="Arial" w:cs="Arial"/>
          <w:b w:val="0"/>
          <w:bCs w:val="0"/>
          <w:i w:val="0"/>
          <w:iCs w:val="0"/>
          <w:caps w:val="0"/>
          <w:smallCaps w:val="0"/>
          <w:noProof w:val="0"/>
          <w:color w:val="222222"/>
          <w:sz w:val="19"/>
          <w:szCs w:val="19"/>
          <w:lang w:val="en-GB"/>
        </w:rPr>
        <w:t>closed</w:t>
      </w:r>
      <w:r w:rsidRPr="121E70C5" w:rsidR="0BE6C03A">
        <w:rPr>
          <w:rFonts w:ascii="Arial" w:hAnsi="Arial" w:eastAsia="Arial" w:cs="Arial"/>
          <w:b w:val="0"/>
          <w:bCs w:val="0"/>
          <w:i w:val="0"/>
          <w:iCs w:val="0"/>
          <w:caps w:val="0"/>
          <w:smallCaps w:val="0"/>
          <w:noProof w:val="0"/>
          <w:color w:val="222222"/>
          <w:sz w:val="19"/>
          <w:szCs w:val="19"/>
          <w:lang w:val="en-GB"/>
        </w:rPr>
        <w:t xml:space="preserve">. Even though there is a massive backlog of cases to be seen. The </w:t>
      </w:r>
      <w:r w:rsidRPr="121E70C5" w:rsidR="29DE1804">
        <w:rPr>
          <w:rFonts w:ascii="Arial" w:hAnsi="Arial" w:eastAsia="Arial" w:cs="Arial"/>
          <w:b w:val="0"/>
          <w:bCs w:val="0"/>
          <w:i w:val="0"/>
          <w:iCs w:val="0"/>
          <w:caps w:val="0"/>
          <w:smallCaps w:val="0"/>
          <w:noProof w:val="0"/>
          <w:color w:val="222222"/>
          <w:sz w:val="19"/>
          <w:szCs w:val="19"/>
          <w:lang w:val="en-GB"/>
        </w:rPr>
        <w:t>move</w:t>
      </w:r>
      <w:r w:rsidRPr="121E70C5" w:rsidR="0BE6C03A">
        <w:rPr>
          <w:rFonts w:ascii="Arial" w:hAnsi="Arial" w:eastAsia="Arial" w:cs="Arial"/>
          <w:b w:val="0"/>
          <w:bCs w:val="0"/>
          <w:i w:val="0"/>
          <w:iCs w:val="0"/>
          <w:caps w:val="0"/>
          <w:smallCaps w:val="0"/>
          <w:noProof w:val="0"/>
          <w:color w:val="222222"/>
          <w:sz w:val="19"/>
          <w:szCs w:val="19"/>
          <w:lang w:val="en-GB"/>
        </w:rPr>
        <w:t xml:space="preserve"> to digital through </w:t>
      </w:r>
      <w:r w:rsidRPr="121E70C5" w:rsidR="1403D521">
        <w:rPr>
          <w:rFonts w:ascii="Arial" w:hAnsi="Arial" w:eastAsia="Arial" w:cs="Arial"/>
          <w:b w:val="0"/>
          <w:bCs w:val="0"/>
          <w:i w:val="0"/>
          <w:iCs w:val="0"/>
          <w:caps w:val="0"/>
          <w:smallCaps w:val="0"/>
          <w:noProof w:val="0"/>
          <w:color w:val="222222"/>
          <w:sz w:val="19"/>
          <w:szCs w:val="19"/>
          <w:lang w:val="en-GB"/>
        </w:rPr>
        <w:t>C</w:t>
      </w:r>
      <w:r w:rsidRPr="121E70C5" w:rsidR="0BE6C03A">
        <w:rPr>
          <w:rFonts w:ascii="Arial" w:hAnsi="Arial" w:eastAsia="Arial" w:cs="Arial"/>
          <w:b w:val="0"/>
          <w:bCs w:val="0"/>
          <w:i w:val="0"/>
          <w:iCs w:val="0"/>
          <w:caps w:val="0"/>
          <w:smallCaps w:val="0"/>
          <w:noProof w:val="0"/>
          <w:color w:val="222222"/>
          <w:sz w:val="19"/>
          <w:szCs w:val="19"/>
          <w:lang w:val="en-GB"/>
        </w:rPr>
        <w:t xml:space="preserve">ovid-19 has helped as it has </w:t>
      </w:r>
      <w:r w:rsidRPr="121E70C5" w:rsidR="172E86FA">
        <w:rPr>
          <w:rFonts w:ascii="Arial" w:hAnsi="Arial" w:eastAsia="Arial" w:cs="Arial"/>
          <w:b w:val="0"/>
          <w:bCs w:val="0"/>
          <w:i w:val="0"/>
          <w:iCs w:val="0"/>
          <w:caps w:val="0"/>
          <w:smallCaps w:val="0"/>
          <w:noProof w:val="0"/>
          <w:color w:val="222222"/>
          <w:sz w:val="19"/>
          <w:szCs w:val="19"/>
          <w:lang w:val="en-GB"/>
        </w:rPr>
        <w:t xml:space="preserve">opened a </w:t>
      </w:r>
      <w:r w:rsidRPr="121E70C5" w:rsidR="67557661">
        <w:rPr>
          <w:rFonts w:ascii="Arial" w:hAnsi="Arial" w:eastAsia="Arial" w:cs="Arial"/>
          <w:b w:val="0"/>
          <w:bCs w:val="0"/>
          <w:i w:val="0"/>
          <w:iCs w:val="0"/>
          <w:caps w:val="0"/>
          <w:smallCaps w:val="0"/>
          <w:noProof w:val="0"/>
          <w:color w:val="222222"/>
          <w:sz w:val="19"/>
          <w:szCs w:val="19"/>
          <w:lang w:val="en-GB"/>
        </w:rPr>
        <w:t>whole</w:t>
      </w:r>
      <w:r w:rsidRPr="121E70C5" w:rsidR="172E86FA">
        <w:rPr>
          <w:rFonts w:ascii="Arial" w:hAnsi="Arial" w:eastAsia="Arial" w:cs="Arial"/>
          <w:b w:val="0"/>
          <w:bCs w:val="0"/>
          <w:i w:val="0"/>
          <w:iCs w:val="0"/>
          <w:caps w:val="0"/>
          <w:smallCaps w:val="0"/>
          <w:noProof w:val="0"/>
          <w:color w:val="222222"/>
          <w:sz w:val="19"/>
          <w:szCs w:val="19"/>
          <w:lang w:val="en-GB"/>
        </w:rPr>
        <w:t xml:space="preserve"> new avenue for the courts to </w:t>
      </w:r>
      <w:r w:rsidRPr="121E70C5" w:rsidR="1165B677">
        <w:rPr>
          <w:rFonts w:ascii="Arial" w:hAnsi="Arial" w:eastAsia="Arial" w:cs="Arial"/>
          <w:b w:val="0"/>
          <w:bCs w:val="0"/>
          <w:i w:val="0"/>
          <w:iCs w:val="0"/>
          <w:caps w:val="0"/>
          <w:smallCaps w:val="0"/>
          <w:noProof w:val="0"/>
          <w:color w:val="222222"/>
          <w:sz w:val="19"/>
          <w:szCs w:val="19"/>
          <w:lang w:val="en-GB"/>
        </w:rPr>
        <w:t>work.They</w:t>
      </w:r>
      <w:r w:rsidRPr="121E70C5" w:rsidR="29E05918">
        <w:rPr>
          <w:rFonts w:ascii="Arial" w:hAnsi="Arial" w:eastAsia="Arial" w:cs="Arial"/>
          <w:b w:val="0"/>
          <w:bCs w:val="0"/>
          <w:i w:val="0"/>
          <w:iCs w:val="0"/>
          <w:caps w:val="0"/>
          <w:smallCaps w:val="0"/>
          <w:noProof w:val="0"/>
          <w:color w:val="222222"/>
          <w:sz w:val="19"/>
          <w:szCs w:val="19"/>
          <w:lang w:val="en-GB"/>
        </w:rPr>
        <w:t xml:space="preserve"> have been </w:t>
      </w:r>
      <w:r w:rsidRPr="121E70C5" w:rsidR="042498BF">
        <w:rPr>
          <w:rFonts w:ascii="Arial" w:hAnsi="Arial" w:eastAsia="Arial" w:cs="Arial"/>
          <w:b w:val="0"/>
          <w:bCs w:val="0"/>
          <w:i w:val="0"/>
          <w:iCs w:val="0"/>
          <w:caps w:val="0"/>
          <w:smallCaps w:val="0"/>
          <w:noProof w:val="0"/>
          <w:color w:val="222222"/>
          <w:sz w:val="19"/>
          <w:szCs w:val="19"/>
          <w:lang w:val="en-GB"/>
        </w:rPr>
        <w:t>selling</w:t>
      </w:r>
      <w:r w:rsidRPr="121E70C5" w:rsidR="29E05918">
        <w:rPr>
          <w:rFonts w:ascii="Arial" w:hAnsi="Arial" w:eastAsia="Arial" w:cs="Arial"/>
          <w:b w:val="0"/>
          <w:bCs w:val="0"/>
          <w:i w:val="0"/>
          <w:iCs w:val="0"/>
          <w:caps w:val="0"/>
          <w:smallCaps w:val="0"/>
          <w:noProof w:val="0"/>
          <w:color w:val="222222"/>
          <w:sz w:val="19"/>
          <w:szCs w:val="19"/>
          <w:lang w:val="en-GB"/>
        </w:rPr>
        <w:t xml:space="preserve"> the buildings to fund these new projects and </w:t>
      </w:r>
      <w:r w:rsidRPr="121E70C5" w:rsidR="51894E7D">
        <w:rPr>
          <w:rFonts w:ascii="Arial" w:hAnsi="Arial" w:eastAsia="Arial" w:cs="Arial"/>
          <w:b w:val="0"/>
          <w:bCs w:val="0"/>
          <w:i w:val="0"/>
          <w:iCs w:val="0"/>
          <w:caps w:val="0"/>
          <w:smallCaps w:val="0"/>
          <w:noProof w:val="0"/>
          <w:color w:val="222222"/>
          <w:sz w:val="19"/>
          <w:szCs w:val="19"/>
          <w:lang w:val="en-GB"/>
        </w:rPr>
        <w:t>are</w:t>
      </w:r>
      <w:r w:rsidRPr="121E70C5" w:rsidR="29E05918">
        <w:rPr>
          <w:rFonts w:ascii="Arial" w:hAnsi="Arial" w:eastAsia="Arial" w:cs="Arial"/>
          <w:b w:val="0"/>
          <w:bCs w:val="0"/>
          <w:i w:val="0"/>
          <w:iCs w:val="0"/>
          <w:caps w:val="0"/>
          <w:smallCaps w:val="0"/>
          <w:noProof w:val="0"/>
          <w:color w:val="222222"/>
          <w:sz w:val="19"/>
          <w:szCs w:val="19"/>
          <w:lang w:val="en-GB"/>
        </w:rPr>
        <w:t xml:space="preserve"> able to see more people online.</w:t>
      </w:r>
      <w:r w:rsidRPr="121E70C5" w:rsidR="495E1E97">
        <w:rPr>
          <w:rFonts w:ascii="Arial" w:hAnsi="Arial" w:eastAsia="Arial" w:cs="Arial"/>
          <w:b w:val="0"/>
          <w:bCs w:val="0"/>
          <w:i w:val="0"/>
          <w:iCs w:val="0"/>
          <w:caps w:val="0"/>
          <w:smallCaps w:val="0"/>
          <w:noProof w:val="0"/>
          <w:color w:val="222222"/>
          <w:sz w:val="19"/>
          <w:szCs w:val="19"/>
          <w:lang w:val="en-GB"/>
        </w:rPr>
        <w:t xml:space="preserve"> The new reform also has ideas to help the effectiveness of the </w:t>
      </w:r>
      <w:r w:rsidRPr="121E70C5" w:rsidR="2B588DB3">
        <w:rPr>
          <w:rFonts w:ascii="Arial" w:hAnsi="Arial" w:eastAsia="Arial" w:cs="Arial"/>
          <w:b w:val="0"/>
          <w:bCs w:val="0"/>
          <w:i w:val="0"/>
          <w:iCs w:val="0"/>
          <w:caps w:val="0"/>
          <w:smallCaps w:val="0"/>
          <w:noProof w:val="0"/>
          <w:color w:val="222222"/>
          <w:sz w:val="19"/>
          <w:szCs w:val="19"/>
          <w:lang w:val="en-GB"/>
        </w:rPr>
        <w:t>magistrates'</w:t>
      </w:r>
      <w:r w:rsidRPr="121E70C5" w:rsidR="495E1E97">
        <w:rPr>
          <w:rFonts w:ascii="Arial" w:hAnsi="Arial" w:eastAsia="Arial" w:cs="Arial"/>
          <w:b w:val="0"/>
          <w:bCs w:val="0"/>
          <w:i w:val="0"/>
          <w:iCs w:val="0"/>
          <w:caps w:val="0"/>
          <w:smallCaps w:val="0"/>
          <w:noProof w:val="0"/>
          <w:color w:val="222222"/>
          <w:sz w:val="19"/>
          <w:szCs w:val="19"/>
          <w:lang w:val="en-GB"/>
        </w:rPr>
        <w:t xml:space="preserve"> court as said by M</w:t>
      </w:r>
      <w:r w:rsidRPr="121E70C5" w:rsidR="6EFC7425">
        <w:rPr>
          <w:rFonts w:ascii="Arial" w:hAnsi="Arial" w:eastAsia="Arial" w:cs="Arial"/>
          <w:b w:val="0"/>
          <w:bCs w:val="0"/>
          <w:i w:val="0"/>
          <w:iCs w:val="0"/>
          <w:caps w:val="0"/>
          <w:smallCaps w:val="0"/>
          <w:noProof w:val="0"/>
          <w:color w:val="222222"/>
          <w:sz w:val="19"/>
          <w:szCs w:val="19"/>
          <w:lang w:val="en-GB"/>
        </w:rPr>
        <w:t>i</w:t>
      </w:r>
      <w:r w:rsidRPr="121E70C5" w:rsidR="495E1E97">
        <w:rPr>
          <w:rFonts w:ascii="Arial" w:hAnsi="Arial" w:eastAsia="Arial" w:cs="Arial"/>
          <w:b w:val="0"/>
          <w:bCs w:val="0"/>
          <w:i w:val="0"/>
          <w:iCs w:val="0"/>
          <w:caps w:val="0"/>
          <w:smallCaps w:val="0"/>
          <w:noProof w:val="0"/>
          <w:color w:val="222222"/>
          <w:sz w:val="19"/>
          <w:szCs w:val="19"/>
          <w:lang w:val="en-GB"/>
        </w:rPr>
        <w:t>nister Damian Green that over four thousand cases are sent through t</w:t>
      </w:r>
      <w:r w:rsidRPr="121E70C5" w:rsidR="28B09130">
        <w:rPr>
          <w:rFonts w:ascii="Arial" w:hAnsi="Arial" w:eastAsia="Arial" w:cs="Arial"/>
          <w:b w:val="0"/>
          <w:bCs w:val="0"/>
          <w:i w:val="0"/>
          <w:iCs w:val="0"/>
          <w:caps w:val="0"/>
          <w:smallCaps w:val="0"/>
          <w:noProof w:val="0"/>
          <w:color w:val="222222"/>
          <w:sz w:val="19"/>
          <w:szCs w:val="19"/>
          <w:lang w:val="en-GB"/>
        </w:rPr>
        <w:t xml:space="preserve">o the crown court per year when they could have been dealt with by the magistrates' court. </w:t>
      </w:r>
      <w:r w:rsidRPr="121E70C5" w:rsidR="4EAB998F">
        <w:rPr>
          <w:rFonts w:ascii="Arial" w:hAnsi="Arial" w:eastAsia="Arial" w:cs="Arial"/>
          <w:b w:val="0"/>
          <w:bCs w:val="0"/>
          <w:i w:val="0"/>
          <w:iCs w:val="0"/>
          <w:caps w:val="0"/>
          <w:smallCaps w:val="0"/>
          <w:noProof w:val="0"/>
          <w:color w:val="222222"/>
          <w:sz w:val="19"/>
          <w:szCs w:val="19"/>
          <w:lang w:val="en-GB"/>
        </w:rPr>
        <w:t xml:space="preserve">This reform will see the effectiveness of the Magistrates increased and </w:t>
      </w:r>
      <w:r w:rsidRPr="121E70C5" w:rsidR="297E2F25">
        <w:rPr>
          <w:rFonts w:ascii="Arial" w:hAnsi="Arial" w:eastAsia="Arial" w:cs="Arial"/>
          <w:b w:val="0"/>
          <w:bCs w:val="0"/>
          <w:i w:val="0"/>
          <w:iCs w:val="0"/>
          <w:caps w:val="0"/>
          <w:smallCaps w:val="0"/>
          <w:noProof w:val="0"/>
          <w:color w:val="222222"/>
          <w:sz w:val="19"/>
          <w:szCs w:val="19"/>
          <w:lang w:val="en-GB"/>
        </w:rPr>
        <w:t>an easier</w:t>
      </w:r>
      <w:r w:rsidRPr="121E70C5" w:rsidR="4EAB998F">
        <w:rPr>
          <w:rFonts w:ascii="Arial" w:hAnsi="Arial" w:eastAsia="Arial" w:cs="Arial"/>
          <w:b w:val="0"/>
          <w:bCs w:val="0"/>
          <w:i w:val="0"/>
          <w:iCs w:val="0"/>
          <w:caps w:val="0"/>
          <w:smallCaps w:val="0"/>
          <w:noProof w:val="0"/>
          <w:color w:val="222222"/>
          <w:sz w:val="19"/>
          <w:szCs w:val="19"/>
          <w:lang w:val="en-GB"/>
        </w:rPr>
        <w:t xml:space="preserve"> flowing court system will prevail because of i</w:t>
      </w:r>
      <w:r w:rsidRPr="121E70C5" w:rsidR="75EFD28D">
        <w:rPr>
          <w:rFonts w:ascii="Arial" w:hAnsi="Arial" w:eastAsia="Arial" w:cs="Arial"/>
          <w:b w:val="0"/>
          <w:bCs w:val="0"/>
          <w:i w:val="0"/>
          <w:iCs w:val="0"/>
          <w:caps w:val="0"/>
          <w:smallCaps w:val="0"/>
          <w:noProof w:val="0"/>
          <w:color w:val="222222"/>
          <w:sz w:val="19"/>
          <w:szCs w:val="19"/>
          <w:lang w:val="en-GB"/>
        </w:rPr>
        <w:t>t</w:t>
      </w:r>
      <w:r w:rsidRPr="121E70C5" w:rsidR="4EAB998F">
        <w:rPr>
          <w:rFonts w:ascii="Arial" w:hAnsi="Arial" w:eastAsia="Arial" w:cs="Arial"/>
          <w:b w:val="0"/>
          <w:bCs w:val="0"/>
          <w:i w:val="0"/>
          <w:iCs w:val="0"/>
          <w:caps w:val="0"/>
          <w:smallCaps w:val="0"/>
          <w:noProof w:val="0"/>
          <w:color w:val="222222"/>
          <w:sz w:val="19"/>
          <w:szCs w:val="19"/>
          <w:lang w:val="en-GB"/>
        </w:rPr>
        <w:t>.</w:t>
      </w:r>
      <w:r w:rsidRPr="121E70C5" w:rsidR="057ABFFC">
        <w:rPr>
          <w:rFonts w:ascii="Arial" w:hAnsi="Arial" w:eastAsia="Arial" w:cs="Arial"/>
          <w:b w:val="0"/>
          <w:bCs w:val="0"/>
          <w:i w:val="0"/>
          <w:iCs w:val="0"/>
          <w:caps w:val="0"/>
          <w:smallCaps w:val="0"/>
          <w:noProof w:val="0"/>
          <w:color w:val="222222"/>
          <w:sz w:val="19"/>
          <w:szCs w:val="19"/>
          <w:lang w:val="en-GB"/>
        </w:rPr>
        <w:t xml:space="preserve"> </w:t>
      </w:r>
      <w:r w:rsidRPr="121E70C5" w:rsidR="0D45A41D">
        <w:rPr>
          <w:rFonts w:ascii="Arial" w:hAnsi="Arial" w:eastAsia="Arial" w:cs="Arial"/>
          <w:b w:val="0"/>
          <w:bCs w:val="0"/>
          <w:i w:val="0"/>
          <w:iCs w:val="0"/>
          <w:caps w:val="0"/>
          <w:smallCaps w:val="0"/>
          <w:noProof w:val="0"/>
          <w:color w:val="222222"/>
          <w:sz w:val="19"/>
          <w:szCs w:val="19"/>
          <w:lang w:val="en-GB"/>
        </w:rPr>
        <w:t>(Robinson, G., 2019).</w:t>
      </w:r>
    </w:p>
    <w:p w:rsidR="4EAB998F" w:rsidP="121E70C5" w:rsidRDefault="4EAB998F" w14:paraId="5F885D3B" w14:textId="7C9A2FD4">
      <w:pPr>
        <w:pStyle w:val="Normal"/>
        <w:spacing w:after="160" w:line="259" w:lineRule="auto"/>
        <w:ind w:left="0"/>
        <w:rPr>
          <w:rFonts w:ascii="Arial" w:hAnsi="Arial" w:eastAsia="Arial" w:cs="Arial"/>
          <w:b w:val="0"/>
          <w:bCs w:val="0"/>
          <w:i w:val="0"/>
          <w:iCs w:val="0"/>
          <w:caps w:val="0"/>
          <w:smallCaps w:val="0"/>
          <w:noProof w:val="0"/>
          <w:color w:val="222222"/>
          <w:sz w:val="19"/>
          <w:szCs w:val="19"/>
          <w:lang w:val="en-GB"/>
        </w:rPr>
      </w:pPr>
      <w:r w:rsidRPr="121E70C5" w:rsidR="4EAB998F">
        <w:rPr>
          <w:rFonts w:ascii="Arial" w:hAnsi="Arial" w:eastAsia="Arial" w:cs="Arial"/>
          <w:b w:val="0"/>
          <w:bCs w:val="0"/>
          <w:i w:val="0"/>
          <w:iCs w:val="0"/>
          <w:caps w:val="0"/>
          <w:smallCaps w:val="0"/>
          <w:noProof w:val="0"/>
          <w:color w:val="222222"/>
          <w:sz w:val="19"/>
          <w:szCs w:val="19"/>
          <w:lang w:val="en-GB"/>
        </w:rPr>
        <w:t xml:space="preserve">To conclude after evaluating the advantages and </w:t>
      </w:r>
      <w:r w:rsidRPr="121E70C5" w:rsidR="649F40C4">
        <w:rPr>
          <w:rFonts w:ascii="Arial" w:hAnsi="Arial" w:eastAsia="Arial" w:cs="Arial"/>
          <w:b w:val="0"/>
          <w:bCs w:val="0"/>
          <w:i w:val="0"/>
          <w:iCs w:val="0"/>
          <w:caps w:val="0"/>
          <w:smallCaps w:val="0"/>
          <w:noProof w:val="0"/>
          <w:color w:val="222222"/>
          <w:sz w:val="19"/>
          <w:szCs w:val="19"/>
          <w:lang w:val="en-GB"/>
        </w:rPr>
        <w:t>disadvantages</w:t>
      </w:r>
      <w:r w:rsidRPr="121E70C5" w:rsidR="4EAB998F">
        <w:rPr>
          <w:rFonts w:ascii="Arial" w:hAnsi="Arial" w:eastAsia="Arial" w:cs="Arial"/>
          <w:b w:val="0"/>
          <w:bCs w:val="0"/>
          <w:i w:val="0"/>
          <w:iCs w:val="0"/>
          <w:caps w:val="0"/>
          <w:smallCaps w:val="0"/>
          <w:noProof w:val="0"/>
          <w:color w:val="222222"/>
          <w:sz w:val="19"/>
          <w:szCs w:val="19"/>
          <w:lang w:val="en-GB"/>
        </w:rPr>
        <w:t xml:space="preserve"> of </w:t>
      </w:r>
      <w:r w:rsidRPr="121E70C5" w:rsidR="2EE39C2C">
        <w:rPr>
          <w:rFonts w:ascii="Arial" w:hAnsi="Arial" w:eastAsia="Arial" w:cs="Arial"/>
          <w:b w:val="0"/>
          <w:bCs w:val="0"/>
          <w:i w:val="0"/>
          <w:iCs w:val="0"/>
          <w:caps w:val="0"/>
          <w:smallCaps w:val="0"/>
          <w:noProof w:val="0"/>
          <w:color w:val="222222"/>
          <w:sz w:val="19"/>
          <w:szCs w:val="19"/>
          <w:lang w:val="en-GB"/>
        </w:rPr>
        <w:t>magistrates'</w:t>
      </w:r>
      <w:r w:rsidRPr="121E70C5" w:rsidR="4EAB998F">
        <w:rPr>
          <w:rFonts w:ascii="Arial" w:hAnsi="Arial" w:eastAsia="Arial" w:cs="Arial"/>
          <w:b w:val="0"/>
          <w:bCs w:val="0"/>
          <w:i w:val="0"/>
          <w:iCs w:val="0"/>
          <w:caps w:val="0"/>
          <w:smallCaps w:val="0"/>
          <w:noProof w:val="0"/>
          <w:color w:val="222222"/>
          <w:sz w:val="19"/>
          <w:szCs w:val="19"/>
          <w:lang w:val="en-GB"/>
        </w:rPr>
        <w:t xml:space="preserve"> and their exercise on justice. It can be seen as </w:t>
      </w:r>
      <w:r w:rsidRPr="121E70C5" w:rsidR="41675562">
        <w:rPr>
          <w:rFonts w:ascii="Arial" w:hAnsi="Arial" w:eastAsia="Arial" w:cs="Arial"/>
          <w:b w:val="0"/>
          <w:bCs w:val="0"/>
          <w:i w:val="0"/>
          <w:iCs w:val="0"/>
          <w:caps w:val="0"/>
          <w:smallCaps w:val="0"/>
          <w:noProof w:val="0"/>
          <w:color w:val="222222"/>
          <w:sz w:val="19"/>
          <w:szCs w:val="19"/>
          <w:lang w:val="en-GB"/>
        </w:rPr>
        <w:t xml:space="preserve">a particularly </w:t>
      </w:r>
      <w:r w:rsidRPr="121E70C5" w:rsidR="626CF5D8">
        <w:rPr>
          <w:rFonts w:ascii="Arial" w:hAnsi="Arial" w:eastAsia="Arial" w:cs="Arial"/>
          <w:b w:val="0"/>
          <w:bCs w:val="0"/>
          <w:i w:val="0"/>
          <w:iCs w:val="0"/>
          <w:caps w:val="0"/>
          <w:smallCaps w:val="0"/>
          <w:noProof w:val="0"/>
          <w:color w:val="222222"/>
          <w:sz w:val="19"/>
          <w:szCs w:val="19"/>
          <w:lang w:val="en-GB"/>
        </w:rPr>
        <w:t>viable choice</w:t>
      </w:r>
      <w:r w:rsidRPr="121E70C5" w:rsidR="4EAB998F">
        <w:rPr>
          <w:rFonts w:ascii="Arial" w:hAnsi="Arial" w:eastAsia="Arial" w:cs="Arial"/>
          <w:b w:val="0"/>
          <w:bCs w:val="0"/>
          <w:i w:val="0"/>
          <w:iCs w:val="0"/>
          <w:caps w:val="0"/>
          <w:smallCaps w:val="0"/>
          <w:noProof w:val="0"/>
          <w:color w:val="222222"/>
          <w:sz w:val="19"/>
          <w:szCs w:val="19"/>
          <w:lang w:val="en-GB"/>
        </w:rPr>
        <w:t xml:space="preserve"> by the United </w:t>
      </w:r>
      <w:r w:rsidRPr="121E70C5" w:rsidR="58B71D6D">
        <w:rPr>
          <w:rFonts w:ascii="Arial" w:hAnsi="Arial" w:eastAsia="Arial" w:cs="Arial"/>
          <w:b w:val="0"/>
          <w:bCs w:val="0"/>
          <w:i w:val="0"/>
          <w:iCs w:val="0"/>
          <w:caps w:val="0"/>
          <w:smallCaps w:val="0"/>
          <w:noProof w:val="0"/>
          <w:color w:val="222222"/>
          <w:sz w:val="19"/>
          <w:szCs w:val="19"/>
          <w:lang w:val="en-GB"/>
        </w:rPr>
        <w:t>Kingdom</w:t>
      </w:r>
      <w:r w:rsidRPr="121E70C5" w:rsidR="4EAB998F">
        <w:rPr>
          <w:rFonts w:ascii="Arial" w:hAnsi="Arial" w:eastAsia="Arial" w:cs="Arial"/>
          <w:b w:val="0"/>
          <w:bCs w:val="0"/>
          <w:i w:val="0"/>
          <w:iCs w:val="0"/>
          <w:caps w:val="0"/>
          <w:smallCaps w:val="0"/>
          <w:noProof w:val="0"/>
          <w:color w:val="222222"/>
          <w:sz w:val="19"/>
          <w:szCs w:val="19"/>
          <w:lang w:val="en-GB"/>
        </w:rPr>
        <w:t xml:space="preserve"> to reform the courts as a change was needed. </w:t>
      </w:r>
      <w:r w:rsidRPr="121E70C5" w:rsidR="494FE57D">
        <w:rPr>
          <w:rFonts w:ascii="Arial" w:hAnsi="Arial" w:eastAsia="Arial" w:cs="Arial"/>
          <w:b w:val="0"/>
          <w:bCs w:val="0"/>
          <w:i w:val="0"/>
          <w:iCs w:val="0"/>
          <w:caps w:val="0"/>
          <w:smallCaps w:val="0"/>
          <w:noProof w:val="0"/>
          <w:color w:val="222222"/>
          <w:sz w:val="19"/>
          <w:szCs w:val="19"/>
          <w:lang w:val="en-GB"/>
        </w:rPr>
        <w:t xml:space="preserve">A </w:t>
      </w:r>
      <w:r w:rsidRPr="121E70C5" w:rsidR="437D3714">
        <w:rPr>
          <w:rFonts w:ascii="Arial" w:hAnsi="Arial" w:eastAsia="Arial" w:cs="Arial"/>
          <w:b w:val="0"/>
          <w:bCs w:val="0"/>
          <w:i w:val="0"/>
          <w:iCs w:val="0"/>
          <w:caps w:val="0"/>
          <w:smallCaps w:val="0"/>
          <w:noProof w:val="0"/>
          <w:color w:val="222222"/>
          <w:sz w:val="19"/>
          <w:szCs w:val="19"/>
          <w:lang w:val="en-GB"/>
        </w:rPr>
        <w:t>free-flowing</w:t>
      </w:r>
      <w:r w:rsidRPr="121E70C5" w:rsidR="494FE57D">
        <w:rPr>
          <w:rFonts w:ascii="Arial" w:hAnsi="Arial" w:eastAsia="Arial" w:cs="Arial"/>
          <w:b w:val="0"/>
          <w:bCs w:val="0"/>
          <w:i w:val="0"/>
          <w:iCs w:val="0"/>
          <w:caps w:val="0"/>
          <w:smallCaps w:val="0"/>
          <w:noProof w:val="0"/>
          <w:color w:val="222222"/>
          <w:sz w:val="19"/>
          <w:szCs w:val="19"/>
          <w:lang w:val="en-GB"/>
        </w:rPr>
        <w:t xml:space="preserve"> justice system correlates with </w:t>
      </w:r>
      <w:r w:rsidRPr="121E70C5" w:rsidR="2A3DAB37">
        <w:rPr>
          <w:rFonts w:ascii="Arial" w:hAnsi="Arial" w:eastAsia="Arial" w:cs="Arial"/>
          <w:b w:val="0"/>
          <w:bCs w:val="0"/>
          <w:i w:val="0"/>
          <w:iCs w:val="0"/>
          <w:caps w:val="0"/>
          <w:smallCaps w:val="0"/>
          <w:noProof w:val="0"/>
          <w:color w:val="222222"/>
          <w:sz w:val="19"/>
          <w:szCs w:val="19"/>
          <w:lang w:val="en-GB"/>
        </w:rPr>
        <w:t>more</w:t>
      </w:r>
      <w:r w:rsidRPr="121E70C5" w:rsidR="494FE57D">
        <w:rPr>
          <w:rFonts w:ascii="Arial" w:hAnsi="Arial" w:eastAsia="Arial" w:cs="Arial"/>
          <w:b w:val="0"/>
          <w:bCs w:val="0"/>
          <w:i w:val="0"/>
          <w:iCs w:val="0"/>
          <w:caps w:val="0"/>
          <w:smallCaps w:val="0"/>
          <w:noProof w:val="0"/>
          <w:color w:val="222222"/>
          <w:sz w:val="19"/>
          <w:szCs w:val="19"/>
          <w:lang w:val="en-GB"/>
        </w:rPr>
        <w:t xml:space="preserve"> convictions and the right </w:t>
      </w:r>
      <w:r w:rsidRPr="121E70C5" w:rsidR="606A7DED">
        <w:rPr>
          <w:rFonts w:ascii="Arial" w:hAnsi="Arial" w:eastAsia="Arial" w:cs="Arial"/>
          <w:b w:val="0"/>
          <w:bCs w:val="0"/>
          <w:i w:val="0"/>
          <w:iCs w:val="0"/>
          <w:caps w:val="0"/>
          <w:smallCaps w:val="0"/>
          <w:noProof w:val="0"/>
          <w:color w:val="222222"/>
          <w:sz w:val="19"/>
          <w:szCs w:val="19"/>
          <w:lang w:val="en-GB"/>
        </w:rPr>
        <w:t>choices</w:t>
      </w:r>
      <w:r w:rsidRPr="121E70C5" w:rsidR="494FE57D">
        <w:rPr>
          <w:rFonts w:ascii="Arial" w:hAnsi="Arial" w:eastAsia="Arial" w:cs="Arial"/>
          <w:b w:val="0"/>
          <w:bCs w:val="0"/>
          <w:i w:val="0"/>
          <w:iCs w:val="0"/>
          <w:caps w:val="0"/>
          <w:smallCaps w:val="0"/>
          <w:noProof w:val="0"/>
          <w:color w:val="222222"/>
          <w:sz w:val="19"/>
          <w:szCs w:val="19"/>
          <w:lang w:val="en-GB"/>
        </w:rPr>
        <w:t xml:space="preserve"> being made. I also strongly agree with how magistrates </w:t>
      </w:r>
      <w:r w:rsidRPr="121E70C5" w:rsidR="494FE57D">
        <w:rPr>
          <w:rFonts w:ascii="Arial" w:hAnsi="Arial" w:eastAsia="Arial" w:cs="Arial"/>
          <w:b w:val="0"/>
          <w:bCs w:val="0"/>
          <w:i w:val="0"/>
          <w:iCs w:val="0"/>
          <w:caps w:val="0"/>
          <w:smallCaps w:val="0"/>
          <w:noProof w:val="0"/>
          <w:color w:val="222222"/>
          <w:sz w:val="19"/>
          <w:szCs w:val="19"/>
          <w:lang w:val="en-GB"/>
        </w:rPr>
        <w:t>operate</w:t>
      </w:r>
      <w:r w:rsidRPr="121E70C5" w:rsidR="494FE57D">
        <w:rPr>
          <w:rFonts w:ascii="Arial" w:hAnsi="Arial" w:eastAsia="Arial" w:cs="Arial"/>
          <w:b w:val="0"/>
          <w:bCs w:val="0"/>
          <w:i w:val="0"/>
          <w:iCs w:val="0"/>
          <w:caps w:val="0"/>
          <w:smallCaps w:val="0"/>
          <w:noProof w:val="0"/>
          <w:color w:val="222222"/>
          <w:sz w:val="19"/>
          <w:szCs w:val="19"/>
          <w:lang w:val="en-GB"/>
        </w:rPr>
        <w:t xml:space="preserve"> as having normal </w:t>
      </w:r>
      <w:r w:rsidRPr="121E70C5" w:rsidR="0A0F270C">
        <w:rPr>
          <w:rFonts w:ascii="Arial" w:hAnsi="Arial" w:eastAsia="Arial" w:cs="Arial"/>
          <w:b w:val="0"/>
          <w:bCs w:val="0"/>
          <w:i w:val="0"/>
          <w:iCs w:val="0"/>
          <w:caps w:val="0"/>
          <w:smallCaps w:val="0"/>
          <w:noProof w:val="0"/>
          <w:color w:val="222222"/>
          <w:sz w:val="19"/>
          <w:szCs w:val="19"/>
          <w:lang w:val="en-GB"/>
        </w:rPr>
        <w:t>ordinary</w:t>
      </w:r>
      <w:r w:rsidRPr="121E70C5" w:rsidR="494FE57D">
        <w:rPr>
          <w:rFonts w:ascii="Arial" w:hAnsi="Arial" w:eastAsia="Arial" w:cs="Arial"/>
          <w:b w:val="0"/>
          <w:bCs w:val="0"/>
          <w:i w:val="0"/>
          <w:iCs w:val="0"/>
          <w:caps w:val="0"/>
          <w:smallCaps w:val="0"/>
          <w:noProof w:val="0"/>
          <w:color w:val="222222"/>
          <w:sz w:val="19"/>
          <w:szCs w:val="19"/>
          <w:lang w:val="en-GB"/>
        </w:rPr>
        <w:t xml:space="preserve"> people exercise </w:t>
      </w:r>
      <w:r w:rsidRPr="121E70C5" w:rsidR="24DADEF6">
        <w:rPr>
          <w:rFonts w:ascii="Arial" w:hAnsi="Arial" w:eastAsia="Arial" w:cs="Arial"/>
          <w:b w:val="0"/>
          <w:bCs w:val="0"/>
          <w:i w:val="0"/>
          <w:iCs w:val="0"/>
          <w:caps w:val="0"/>
          <w:smallCaps w:val="0"/>
          <w:noProof w:val="0"/>
          <w:color w:val="222222"/>
          <w:sz w:val="19"/>
          <w:szCs w:val="19"/>
          <w:lang w:val="en-GB"/>
        </w:rPr>
        <w:t>justice</w:t>
      </w:r>
      <w:r w:rsidRPr="121E70C5" w:rsidR="494FE57D">
        <w:rPr>
          <w:rFonts w:ascii="Arial" w:hAnsi="Arial" w:eastAsia="Arial" w:cs="Arial"/>
          <w:b w:val="0"/>
          <w:bCs w:val="0"/>
          <w:i w:val="0"/>
          <w:iCs w:val="0"/>
          <w:caps w:val="0"/>
          <w:smallCaps w:val="0"/>
          <w:noProof w:val="0"/>
          <w:color w:val="222222"/>
          <w:sz w:val="19"/>
          <w:szCs w:val="19"/>
          <w:lang w:val="en-GB"/>
        </w:rPr>
        <w:t xml:space="preserve"> for </w:t>
      </w:r>
      <w:r w:rsidRPr="121E70C5" w:rsidR="66A26DFA">
        <w:rPr>
          <w:rFonts w:ascii="Arial" w:hAnsi="Arial" w:eastAsia="Arial" w:cs="Arial"/>
          <w:b w:val="0"/>
          <w:bCs w:val="0"/>
          <w:i w:val="0"/>
          <w:iCs w:val="0"/>
          <w:caps w:val="0"/>
          <w:smallCaps w:val="0"/>
          <w:noProof w:val="0"/>
          <w:color w:val="222222"/>
          <w:sz w:val="19"/>
          <w:szCs w:val="19"/>
          <w:lang w:val="en-GB"/>
        </w:rPr>
        <w:t>lower-level</w:t>
      </w:r>
      <w:r w:rsidRPr="121E70C5" w:rsidR="494FE57D">
        <w:rPr>
          <w:rFonts w:ascii="Arial" w:hAnsi="Arial" w:eastAsia="Arial" w:cs="Arial"/>
          <w:b w:val="0"/>
          <w:bCs w:val="0"/>
          <w:i w:val="0"/>
          <w:iCs w:val="0"/>
          <w:caps w:val="0"/>
          <w:smallCaps w:val="0"/>
          <w:noProof w:val="0"/>
          <w:color w:val="222222"/>
          <w:sz w:val="19"/>
          <w:szCs w:val="19"/>
          <w:lang w:val="en-GB"/>
        </w:rPr>
        <w:t xml:space="preserve"> crimes is an excellent way of keeping</w:t>
      </w:r>
      <w:r w:rsidRPr="121E70C5" w:rsidR="55C538DB">
        <w:rPr>
          <w:rFonts w:ascii="Arial" w:hAnsi="Arial" w:eastAsia="Arial" w:cs="Arial"/>
          <w:b w:val="0"/>
          <w:bCs w:val="0"/>
          <w:i w:val="0"/>
          <w:iCs w:val="0"/>
          <w:caps w:val="0"/>
          <w:smallCaps w:val="0"/>
          <w:noProof w:val="0"/>
          <w:color w:val="222222"/>
          <w:sz w:val="19"/>
          <w:szCs w:val="19"/>
          <w:lang w:val="en-GB"/>
        </w:rPr>
        <w:t xml:space="preserve"> the peace and being cost efficient </w:t>
      </w:r>
      <w:r w:rsidRPr="121E70C5" w:rsidR="69D4DA0F">
        <w:rPr>
          <w:rFonts w:ascii="Arial" w:hAnsi="Arial" w:eastAsia="Arial" w:cs="Arial"/>
          <w:b w:val="0"/>
          <w:bCs w:val="0"/>
          <w:i w:val="0"/>
          <w:iCs w:val="0"/>
          <w:caps w:val="0"/>
          <w:smallCaps w:val="0"/>
          <w:noProof w:val="0"/>
          <w:color w:val="222222"/>
          <w:sz w:val="19"/>
          <w:szCs w:val="19"/>
          <w:lang w:val="en-GB"/>
        </w:rPr>
        <w:t>to</w:t>
      </w:r>
      <w:r w:rsidRPr="121E70C5" w:rsidR="55C538DB">
        <w:rPr>
          <w:rFonts w:ascii="Arial" w:hAnsi="Arial" w:eastAsia="Arial" w:cs="Arial"/>
          <w:b w:val="0"/>
          <w:bCs w:val="0"/>
          <w:i w:val="0"/>
          <w:iCs w:val="0"/>
          <w:caps w:val="0"/>
          <w:smallCaps w:val="0"/>
          <w:noProof w:val="0"/>
          <w:color w:val="222222"/>
          <w:sz w:val="19"/>
          <w:szCs w:val="19"/>
          <w:lang w:val="en-GB"/>
        </w:rPr>
        <w:t xml:space="preserve"> the United </w:t>
      </w:r>
      <w:r w:rsidRPr="121E70C5" w:rsidR="3AD12B06">
        <w:rPr>
          <w:rFonts w:ascii="Arial" w:hAnsi="Arial" w:eastAsia="Arial" w:cs="Arial"/>
          <w:b w:val="0"/>
          <w:bCs w:val="0"/>
          <w:i w:val="0"/>
          <w:iCs w:val="0"/>
          <w:caps w:val="0"/>
          <w:smallCaps w:val="0"/>
          <w:noProof w:val="0"/>
          <w:color w:val="222222"/>
          <w:sz w:val="19"/>
          <w:szCs w:val="19"/>
          <w:lang w:val="en-GB"/>
        </w:rPr>
        <w:t>Kingdom</w:t>
      </w:r>
    </w:p>
    <w:p w:rsidR="0D86EA2D" w:rsidP="121E70C5" w:rsidRDefault="0D86EA2D" w14:paraId="5A680707" w14:textId="10E860A5">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121E70C5" w:rsidR="0D86EA2D">
        <w:rPr>
          <w:rFonts w:ascii="Calibri" w:hAnsi="Calibri" w:eastAsia="Calibri" w:cs="Calibri"/>
          <w:b w:val="0"/>
          <w:bCs w:val="0"/>
          <w:i w:val="0"/>
          <w:iCs w:val="0"/>
          <w:caps w:val="0"/>
          <w:smallCaps w:val="0"/>
          <w:color w:val="000000" w:themeColor="text1" w:themeTint="FF" w:themeShade="FF"/>
          <w:sz w:val="22"/>
          <w:szCs w:val="22"/>
        </w:rPr>
        <w:t xml:space="preserve"> </w:t>
      </w:r>
    </w:p>
    <w:p w:rsidR="121E70C5" w:rsidP="121E70C5" w:rsidRDefault="121E70C5" w14:paraId="17CF9EDF" w14:textId="139748BA">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21E70C5" w:rsidP="121E70C5" w:rsidRDefault="121E70C5" w14:paraId="1483F971" w14:textId="1153547E">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21E70C5" w:rsidP="121E70C5" w:rsidRDefault="121E70C5" w14:paraId="615DD778" w14:textId="106C2517">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21E70C5" w:rsidP="121E70C5" w:rsidRDefault="121E70C5" w14:paraId="0E54749C" w14:textId="311C1413">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21E70C5" w:rsidP="121E70C5" w:rsidRDefault="121E70C5" w14:paraId="4BBA7816" w14:textId="417F5ED8">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21E70C5" w:rsidP="121E70C5" w:rsidRDefault="121E70C5" w14:paraId="32B6BFE7" w14:textId="466DE9E1">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3067EBF7" w:rsidP="121E70C5" w:rsidRDefault="3067EBF7" w14:paraId="52C34B0A" w14:textId="7C29FF52">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121E70C5" w:rsidR="3067EBF7">
        <w:rPr>
          <w:rFonts w:ascii="Calibri" w:hAnsi="Calibri" w:eastAsia="Calibri" w:cs="Calibri"/>
          <w:b w:val="0"/>
          <w:bCs w:val="0"/>
          <w:i w:val="0"/>
          <w:iCs w:val="0"/>
          <w:caps w:val="0"/>
          <w:smallCaps w:val="0"/>
          <w:color w:val="000000" w:themeColor="text1" w:themeTint="FF" w:themeShade="FF"/>
          <w:sz w:val="22"/>
          <w:szCs w:val="22"/>
        </w:rPr>
        <w:t xml:space="preserve">Reference list </w:t>
      </w:r>
    </w:p>
    <w:p w:rsidR="4B40096B" w:rsidP="121E70C5" w:rsidRDefault="4B40096B" w14:paraId="7E5DF850" w14:textId="002C73F9">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121E70C5" w:rsidR="4B40096B">
        <w:rPr>
          <w:rFonts w:ascii="Calibri" w:hAnsi="Calibri" w:eastAsia="Calibri" w:cs="Calibri"/>
          <w:b w:val="0"/>
          <w:bCs w:val="0"/>
          <w:i w:val="0"/>
          <w:iCs w:val="0"/>
          <w:caps w:val="0"/>
          <w:smallCaps w:val="0"/>
          <w:color w:val="000000" w:themeColor="text1" w:themeTint="FF" w:themeShade="FF"/>
          <w:sz w:val="22"/>
          <w:szCs w:val="22"/>
        </w:rPr>
        <w:t>Adisa, O., 2018. Access to justice: assessing the impact of the magistrates’ court closures in Suffolk</w:t>
      </w:r>
      <w:bookmarkStart w:name="_Int_M5dEq9JO" w:id="520605220"/>
      <w:r w:rsidRPr="121E70C5" w:rsidR="4B40096B">
        <w:rPr>
          <w:rFonts w:ascii="Calibri" w:hAnsi="Calibri" w:eastAsia="Calibri" w:cs="Calibri"/>
          <w:b w:val="0"/>
          <w:bCs w:val="0"/>
          <w:i w:val="0"/>
          <w:iCs w:val="0"/>
          <w:caps w:val="0"/>
          <w:smallCaps w:val="0"/>
          <w:color w:val="000000" w:themeColor="text1" w:themeTint="FF" w:themeShade="FF"/>
          <w:sz w:val="22"/>
          <w:szCs w:val="22"/>
        </w:rPr>
        <w:t>’.</w:t>
      </w:r>
      <w:bookmarkEnd w:id="520605220"/>
      <w:r w:rsidRPr="121E70C5" w:rsidR="4B40096B">
        <w:rPr>
          <w:rFonts w:ascii="Calibri" w:hAnsi="Calibri" w:eastAsia="Calibri" w:cs="Calibri"/>
          <w:b w:val="0"/>
          <w:bCs w:val="0"/>
          <w:i w:val="0"/>
          <w:iCs w:val="0"/>
          <w:caps w:val="0"/>
          <w:smallCaps w:val="0"/>
          <w:color w:val="000000" w:themeColor="text1" w:themeTint="FF" w:themeShade="FF"/>
          <w:sz w:val="22"/>
          <w:szCs w:val="22"/>
        </w:rPr>
        <w:t xml:space="preserve"> a research report, University of Suffolk.</w:t>
      </w:r>
    </w:p>
    <w:p w:rsidR="20418E60" w:rsidP="121E70C5" w:rsidRDefault="20418E60" w14:paraId="23F1ACAC" w14:textId="41678C84">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121E70C5" w:rsidR="20418E60">
        <w:rPr>
          <w:rFonts w:ascii="Calibri" w:hAnsi="Calibri" w:eastAsia="Calibri" w:cs="Calibri"/>
          <w:b w:val="0"/>
          <w:bCs w:val="0"/>
          <w:i w:val="0"/>
          <w:iCs w:val="0"/>
          <w:caps w:val="0"/>
          <w:smallCaps w:val="0"/>
          <w:color w:val="000000" w:themeColor="text1" w:themeTint="FF" w:themeShade="FF"/>
          <w:sz w:val="22"/>
          <w:szCs w:val="22"/>
        </w:rPr>
        <w:t>Beattie, J.M., 2007. Sir John Fielding and Public Justice: The Bow Street Magistrates' Court, 1754–1780. Law and History Review, 25(1), pp.61-100.</w:t>
      </w:r>
    </w:p>
    <w:p w:rsidR="3067EBF7" w:rsidP="121E70C5" w:rsidRDefault="3067EBF7" w14:paraId="7AA79DB2" w14:textId="43462CD7">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121E70C5" w:rsidR="3067EBF7">
        <w:rPr>
          <w:rFonts w:ascii="Calibri" w:hAnsi="Calibri" w:eastAsia="Calibri" w:cs="Calibri"/>
          <w:b w:val="0"/>
          <w:bCs w:val="0"/>
          <w:i w:val="0"/>
          <w:iCs w:val="0"/>
          <w:caps w:val="0"/>
          <w:smallCaps w:val="0"/>
          <w:color w:val="000000" w:themeColor="text1" w:themeTint="FF" w:themeShade="FF"/>
          <w:sz w:val="22"/>
          <w:szCs w:val="22"/>
        </w:rPr>
        <w:t>Crawford, A. (2004) ‘Involving lay people in criminal justice’, Criminology &amp; Public Policy, 3 (4), pp. 693-702.</w:t>
      </w:r>
    </w:p>
    <w:p w:rsidR="64659BE6" w:rsidP="121E70C5" w:rsidRDefault="64659BE6" w14:paraId="7CA954D7" w14:textId="6BDEE4DB">
      <w:pPr>
        <w:pStyle w:val="Normal"/>
        <w:spacing w:after="160" w:line="259" w:lineRule="auto"/>
      </w:pPr>
      <w:r w:rsidRPr="121E70C5" w:rsidR="64659BE6">
        <w:rPr>
          <w:rFonts w:ascii="Arial" w:hAnsi="Arial" w:eastAsia="Arial" w:cs="Arial"/>
          <w:b w:val="0"/>
          <w:bCs w:val="0"/>
          <w:i w:val="0"/>
          <w:iCs w:val="0"/>
          <w:caps w:val="0"/>
          <w:smallCaps w:val="0"/>
          <w:noProof w:val="0"/>
          <w:color w:val="222222"/>
          <w:sz w:val="19"/>
          <w:szCs w:val="19"/>
          <w:lang w:val="en-GB"/>
        </w:rPr>
        <w:t>Chinkin</w:t>
      </w:r>
      <w:r w:rsidRPr="121E70C5" w:rsidR="64659BE6">
        <w:rPr>
          <w:rFonts w:ascii="Arial" w:hAnsi="Arial" w:eastAsia="Arial" w:cs="Arial"/>
          <w:b w:val="0"/>
          <w:bCs w:val="0"/>
          <w:i w:val="0"/>
          <w:iCs w:val="0"/>
          <w:caps w:val="0"/>
          <w:smallCaps w:val="0"/>
          <w:noProof w:val="0"/>
          <w:color w:val="222222"/>
          <w:sz w:val="19"/>
          <w:szCs w:val="19"/>
          <w:lang w:val="en-GB"/>
        </w:rPr>
        <w:t xml:space="preserve">, C.M., 1999. United Kingdom House of Lords. Regina v. Bow Street Stipendiary Magistrate ex </w:t>
      </w:r>
      <w:r w:rsidRPr="121E70C5" w:rsidR="64659BE6">
        <w:rPr>
          <w:rFonts w:ascii="Arial" w:hAnsi="Arial" w:eastAsia="Arial" w:cs="Arial"/>
          <w:b w:val="0"/>
          <w:bCs w:val="0"/>
          <w:i w:val="0"/>
          <w:iCs w:val="0"/>
          <w:caps w:val="0"/>
          <w:smallCaps w:val="0"/>
          <w:noProof w:val="0"/>
          <w:color w:val="222222"/>
          <w:sz w:val="19"/>
          <w:szCs w:val="19"/>
          <w:lang w:val="en-GB"/>
        </w:rPr>
        <w:t>parte</w:t>
      </w:r>
      <w:r w:rsidRPr="121E70C5" w:rsidR="64659BE6">
        <w:rPr>
          <w:rFonts w:ascii="Arial" w:hAnsi="Arial" w:eastAsia="Arial" w:cs="Arial"/>
          <w:b w:val="0"/>
          <w:bCs w:val="0"/>
          <w:i w:val="0"/>
          <w:iCs w:val="0"/>
          <w:caps w:val="0"/>
          <w:smallCaps w:val="0"/>
          <w:noProof w:val="0"/>
          <w:color w:val="222222"/>
          <w:sz w:val="19"/>
          <w:szCs w:val="19"/>
          <w:lang w:val="en-GB"/>
        </w:rPr>
        <w:t xml:space="preserve"> Pinochet Ugarte (No. 3</w:t>
      </w:r>
      <w:bookmarkStart w:name="_Int_moJ0S7Cn" w:id="844596685"/>
      <w:r w:rsidRPr="121E70C5" w:rsidR="64659BE6">
        <w:rPr>
          <w:rFonts w:ascii="Arial" w:hAnsi="Arial" w:eastAsia="Arial" w:cs="Arial"/>
          <w:b w:val="0"/>
          <w:bCs w:val="0"/>
          <w:i w:val="0"/>
          <w:iCs w:val="0"/>
          <w:caps w:val="0"/>
          <w:smallCaps w:val="0"/>
          <w:noProof w:val="0"/>
          <w:color w:val="222222"/>
          <w:sz w:val="19"/>
          <w:szCs w:val="19"/>
          <w:lang w:val="en-GB"/>
        </w:rPr>
        <w:t>).[</w:t>
      </w:r>
      <w:bookmarkEnd w:id="844596685"/>
      <w:r w:rsidRPr="121E70C5" w:rsidR="64659BE6">
        <w:rPr>
          <w:rFonts w:ascii="Arial" w:hAnsi="Arial" w:eastAsia="Arial" w:cs="Arial"/>
          <w:b w:val="0"/>
          <w:bCs w:val="0"/>
          <w:i w:val="0"/>
          <w:iCs w:val="0"/>
          <w:caps w:val="0"/>
          <w:smallCaps w:val="0"/>
          <w:noProof w:val="0"/>
          <w:color w:val="222222"/>
          <w:sz w:val="19"/>
          <w:szCs w:val="19"/>
          <w:lang w:val="en-GB"/>
        </w:rPr>
        <w:t xml:space="preserve">1999] 2 WLR 827. </w:t>
      </w:r>
      <w:r w:rsidRPr="121E70C5" w:rsidR="64659BE6">
        <w:rPr>
          <w:rFonts w:ascii="Arial" w:hAnsi="Arial" w:eastAsia="Arial" w:cs="Arial"/>
          <w:b w:val="0"/>
          <w:bCs w:val="0"/>
          <w:i w:val="1"/>
          <w:iCs w:val="1"/>
          <w:caps w:val="0"/>
          <w:smallCaps w:val="0"/>
          <w:noProof w:val="0"/>
          <w:color w:val="222222"/>
          <w:sz w:val="19"/>
          <w:szCs w:val="19"/>
          <w:lang w:val="en-GB"/>
        </w:rPr>
        <w:t>American Journal of International Law</w:t>
      </w:r>
      <w:r w:rsidRPr="121E70C5" w:rsidR="64659BE6">
        <w:rPr>
          <w:rFonts w:ascii="Arial" w:hAnsi="Arial" w:eastAsia="Arial" w:cs="Arial"/>
          <w:b w:val="0"/>
          <w:bCs w:val="0"/>
          <w:i w:val="0"/>
          <w:iCs w:val="0"/>
          <w:caps w:val="0"/>
          <w:smallCaps w:val="0"/>
          <w:noProof w:val="0"/>
          <w:color w:val="222222"/>
          <w:sz w:val="19"/>
          <w:szCs w:val="19"/>
          <w:lang w:val="en-GB"/>
        </w:rPr>
        <w:t xml:space="preserve">, </w:t>
      </w:r>
      <w:r w:rsidRPr="121E70C5" w:rsidR="64659BE6">
        <w:rPr>
          <w:rFonts w:ascii="Arial" w:hAnsi="Arial" w:eastAsia="Arial" w:cs="Arial"/>
          <w:b w:val="0"/>
          <w:bCs w:val="0"/>
          <w:i w:val="1"/>
          <w:iCs w:val="1"/>
          <w:caps w:val="0"/>
          <w:smallCaps w:val="0"/>
          <w:noProof w:val="0"/>
          <w:color w:val="222222"/>
          <w:sz w:val="19"/>
          <w:szCs w:val="19"/>
          <w:lang w:val="en-GB"/>
        </w:rPr>
        <w:t>93</w:t>
      </w:r>
      <w:r w:rsidRPr="121E70C5" w:rsidR="64659BE6">
        <w:rPr>
          <w:rFonts w:ascii="Arial" w:hAnsi="Arial" w:eastAsia="Arial" w:cs="Arial"/>
          <w:b w:val="0"/>
          <w:bCs w:val="0"/>
          <w:i w:val="0"/>
          <w:iCs w:val="0"/>
          <w:caps w:val="0"/>
          <w:smallCaps w:val="0"/>
          <w:noProof w:val="0"/>
          <w:color w:val="222222"/>
          <w:sz w:val="19"/>
          <w:szCs w:val="19"/>
          <w:lang w:val="en-GB"/>
        </w:rPr>
        <w:t>(3), pp.703-711.</w:t>
      </w:r>
    </w:p>
    <w:p w:rsidR="66AE1292" w:rsidP="121E70C5" w:rsidRDefault="66AE1292" w14:paraId="77772FE9" w14:textId="2C99FEEC">
      <w:pPr>
        <w:pStyle w:val="Normal"/>
      </w:pPr>
      <w:r w:rsidRPr="121E70C5" w:rsidR="66AE1292">
        <w:rPr>
          <w:rFonts w:ascii="Arial" w:hAnsi="Arial" w:eastAsia="Arial" w:cs="Arial"/>
          <w:b w:val="0"/>
          <w:bCs w:val="0"/>
          <w:i w:val="0"/>
          <w:iCs w:val="0"/>
          <w:caps w:val="0"/>
          <w:smallCaps w:val="0"/>
          <w:noProof w:val="0"/>
          <w:color w:val="222222"/>
          <w:sz w:val="19"/>
          <w:szCs w:val="19"/>
          <w:lang w:val="en-GB"/>
        </w:rPr>
        <w:t xml:space="preserve">Ipsos, M.O.R.I., 2011. The strengths and skills of the Judiciary in the Magistrates’ Courts. </w:t>
      </w:r>
      <w:r w:rsidRPr="121E70C5" w:rsidR="66AE1292">
        <w:rPr>
          <w:rFonts w:ascii="Arial" w:hAnsi="Arial" w:eastAsia="Arial" w:cs="Arial"/>
          <w:b w:val="0"/>
          <w:bCs w:val="0"/>
          <w:i w:val="1"/>
          <w:iCs w:val="1"/>
          <w:caps w:val="0"/>
          <w:smallCaps w:val="0"/>
          <w:noProof w:val="0"/>
          <w:color w:val="222222"/>
          <w:sz w:val="19"/>
          <w:szCs w:val="19"/>
          <w:lang w:val="en-GB"/>
        </w:rPr>
        <w:t>Ministry of Justice Research Series</w:t>
      </w:r>
      <w:r w:rsidRPr="121E70C5" w:rsidR="66AE1292">
        <w:rPr>
          <w:rFonts w:ascii="Arial" w:hAnsi="Arial" w:eastAsia="Arial" w:cs="Arial"/>
          <w:b w:val="0"/>
          <w:bCs w:val="0"/>
          <w:i w:val="0"/>
          <w:iCs w:val="0"/>
          <w:caps w:val="0"/>
          <w:smallCaps w:val="0"/>
          <w:noProof w:val="0"/>
          <w:color w:val="222222"/>
          <w:sz w:val="19"/>
          <w:szCs w:val="19"/>
          <w:lang w:val="en-GB"/>
        </w:rPr>
        <w:t xml:space="preserve">, </w:t>
      </w:r>
      <w:r w:rsidRPr="121E70C5" w:rsidR="66AE1292">
        <w:rPr>
          <w:rFonts w:ascii="Arial" w:hAnsi="Arial" w:eastAsia="Arial" w:cs="Arial"/>
          <w:b w:val="0"/>
          <w:bCs w:val="0"/>
          <w:i w:val="1"/>
          <w:iCs w:val="1"/>
          <w:caps w:val="0"/>
          <w:smallCaps w:val="0"/>
          <w:noProof w:val="0"/>
          <w:color w:val="222222"/>
          <w:sz w:val="19"/>
          <w:szCs w:val="19"/>
          <w:lang w:val="en-GB"/>
        </w:rPr>
        <w:t>9</w:t>
      </w:r>
      <w:r w:rsidRPr="121E70C5" w:rsidR="66AE1292">
        <w:rPr>
          <w:rFonts w:ascii="Arial" w:hAnsi="Arial" w:eastAsia="Arial" w:cs="Arial"/>
          <w:b w:val="0"/>
          <w:bCs w:val="0"/>
          <w:i w:val="0"/>
          <w:iCs w:val="0"/>
          <w:caps w:val="0"/>
          <w:smallCaps w:val="0"/>
          <w:noProof w:val="0"/>
          <w:color w:val="222222"/>
          <w:sz w:val="19"/>
          <w:szCs w:val="19"/>
          <w:lang w:val="en-GB"/>
        </w:rPr>
        <w:t>(11).</w:t>
      </w:r>
    </w:p>
    <w:p w:rsidR="2E2F8DB2" w:rsidP="121E70C5" w:rsidRDefault="2E2F8DB2" w14:paraId="4FEA074A" w14:textId="2721B343">
      <w:pPr>
        <w:pStyle w:val="Normal"/>
      </w:pPr>
      <w:r w:rsidRPr="121E70C5" w:rsidR="2E2F8DB2">
        <w:rPr>
          <w:rFonts w:ascii="Arial" w:hAnsi="Arial" w:eastAsia="Arial" w:cs="Arial"/>
          <w:b w:val="0"/>
          <w:bCs w:val="0"/>
          <w:i w:val="0"/>
          <w:iCs w:val="0"/>
          <w:caps w:val="0"/>
          <w:smallCaps w:val="0"/>
          <w:noProof w:val="0"/>
          <w:color w:val="222222"/>
          <w:sz w:val="19"/>
          <w:szCs w:val="19"/>
          <w:lang w:val="en-GB"/>
        </w:rPr>
        <w:t xml:space="preserve">McBarnet, D., 1981. Magistrates' courts and the ideology of justice. </w:t>
      </w:r>
      <w:r w:rsidRPr="121E70C5" w:rsidR="2E2F8DB2">
        <w:rPr>
          <w:rFonts w:ascii="Arial" w:hAnsi="Arial" w:eastAsia="Arial" w:cs="Arial"/>
          <w:b w:val="0"/>
          <w:bCs w:val="0"/>
          <w:i w:val="1"/>
          <w:iCs w:val="1"/>
          <w:caps w:val="0"/>
          <w:smallCaps w:val="0"/>
          <w:noProof w:val="0"/>
          <w:color w:val="222222"/>
          <w:sz w:val="19"/>
          <w:szCs w:val="19"/>
          <w:lang w:val="en-GB"/>
        </w:rPr>
        <w:t>British Journal of Law and Society</w:t>
      </w:r>
      <w:r w:rsidRPr="121E70C5" w:rsidR="2E2F8DB2">
        <w:rPr>
          <w:rFonts w:ascii="Arial" w:hAnsi="Arial" w:eastAsia="Arial" w:cs="Arial"/>
          <w:b w:val="0"/>
          <w:bCs w:val="0"/>
          <w:i w:val="0"/>
          <w:iCs w:val="0"/>
          <w:caps w:val="0"/>
          <w:smallCaps w:val="0"/>
          <w:noProof w:val="0"/>
          <w:color w:val="222222"/>
          <w:sz w:val="19"/>
          <w:szCs w:val="19"/>
          <w:lang w:val="en-GB"/>
        </w:rPr>
        <w:t xml:space="preserve">, </w:t>
      </w:r>
      <w:r w:rsidRPr="121E70C5" w:rsidR="2E2F8DB2">
        <w:rPr>
          <w:rFonts w:ascii="Arial" w:hAnsi="Arial" w:eastAsia="Arial" w:cs="Arial"/>
          <w:b w:val="0"/>
          <w:bCs w:val="0"/>
          <w:i w:val="1"/>
          <w:iCs w:val="1"/>
          <w:caps w:val="0"/>
          <w:smallCaps w:val="0"/>
          <w:noProof w:val="0"/>
          <w:color w:val="222222"/>
          <w:sz w:val="19"/>
          <w:szCs w:val="19"/>
          <w:lang w:val="en-GB"/>
        </w:rPr>
        <w:t>8</w:t>
      </w:r>
      <w:r w:rsidRPr="121E70C5" w:rsidR="2E2F8DB2">
        <w:rPr>
          <w:rFonts w:ascii="Arial" w:hAnsi="Arial" w:eastAsia="Arial" w:cs="Arial"/>
          <w:b w:val="0"/>
          <w:bCs w:val="0"/>
          <w:i w:val="0"/>
          <w:iCs w:val="0"/>
          <w:caps w:val="0"/>
          <w:smallCaps w:val="0"/>
          <w:noProof w:val="0"/>
          <w:color w:val="222222"/>
          <w:sz w:val="19"/>
          <w:szCs w:val="19"/>
          <w:lang w:val="en-GB"/>
        </w:rPr>
        <w:t>(2), pp.181-197.</w:t>
      </w:r>
    </w:p>
    <w:p w:rsidR="0C0C829F" w:rsidP="121E70C5" w:rsidRDefault="0C0C829F" w14:paraId="082BF9F3" w14:textId="4F637B9A">
      <w:pPr>
        <w:pStyle w:val="Normal"/>
      </w:pPr>
      <w:r w:rsidR="0C0C829F">
        <w:rPr/>
        <w:t>Robertshaw, P., Cox, S. and Van Hoen, N., 1992. Jury populations and jury verdicts. International Journal of the Sociology of Law, 20, pp.271-271.</w:t>
      </w:r>
    </w:p>
    <w:p w:rsidR="2C8009DF" w:rsidP="121E70C5" w:rsidRDefault="2C8009DF" w14:paraId="3DA8F989" w14:textId="5C06D820">
      <w:pPr>
        <w:pStyle w:val="Normal"/>
      </w:pPr>
      <w:r w:rsidRPr="121E70C5" w:rsidR="2C8009DF">
        <w:rPr>
          <w:rFonts w:ascii="Arial" w:hAnsi="Arial" w:eastAsia="Arial" w:cs="Arial"/>
          <w:b w:val="0"/>
          <w:bCs w:val="0"/>
          <w:i w:val="0"/>
          <w:iCs w:val="0"/>
          <w:caps w:val="0"/>
          <w:smallCaps w:val="0"/>
          <w:noProof w:val="0"/>
          <w:color w:val="222222"/>
          <w:sz w:val="19"/>
          <w:szCs w:val="19"/>
          <w:lang w:val="en-GB"/>
        </w:rPr>
        <w:t xml:space="preserve">Robinson, G., 2019. Delivering </w:t>
      </w:r>
      <w:r w:rsidRPr="121E70C5" w:rsidR="2C8009DF">
        <w:rPr>
          <w:rFonts w:ascii="Arial" w:hAnsi="Arial" w:eastAsia="Arial" w:cs="Arial"/>
          <w:b w:val="0"/>
          <w:bCs w:val="0"/>
          <w:i w:val="0"/>
          <w:iCs w:val="0"/>
          <w:caps w:val="0"/>
          <w:smallCaps w:val="0"/>
          <w:noProof w:val="0"/>
          <w:color w:val="222222"/>
          <w:sz w:val="19"/>
          <w:szCs w:val="19"/>
          <w:lang w:val="en-GB"/>
        </w:rPr>
        <w:t>McJustice</w:t>
      </w:r>
      <w:r w:rsidRPr="121E70C5" w:rsidR="2C8009DF">
        <w:rPr>
          <w:rFonts w:ascii="Arial" w:hAnsi="Arial" w:eastAsia="Arial" w:cs="Arial"/>
          <w:b w:val="0"/>
          <w:bCs w:val="0"/>
          <w:i w:val="0"/>
          <w:iCs w:val="0"/>
          <w:caps w:val="0"/>
          <w:smallCaps w:val="0"/>
          <w:noProof w:val="0"/>
          <w:color w:val="222222"/>
          <w:sz w:val="19"/>
          <w:szCs w:val="19"/>
          <w:lang w:val="en-GB"/>
        </w:rPr>
        <w:t xml:space="preserve">? The probation factory at the Magistrates’ court. </w:t>
      </w:r>
      <w:r w:rsidRPr="121E70C5" w:rsidR="2C8009DF">
        <w:rPr>
          <w:rFonts w:ascii="Arial" w:hAnsi="Arial" w:eastAsia="Arial" w:cs="Arial"/>
          <w:b w:val="0"/>
          <w:bCs w:val="0"/>
          <w:i w:val="1"/>
          <w:iCs w:val="1"/>
          <w:caps w:val="0"/>
          <w:smallCaps w:val="0"/>
          <w:noProof w:val="0"/>
          <w:color w:val="222222"/>
          <w:sz w:val="19"/>
          <w:szCs w:val="19"/>
          <w:lang w:val="en-GB"/>
        </w:rPr>
        <w:t>Criminology &amp; Criminal Justice</w:t>
      </w:r>
      <w:r w:rsidRPr="121E70C5" w:rsidR="2C8009DF">
        <w:rPr>
          <w:rFonts w:ascii="Arial" w:hAnsi="Arial" w:eastAsia="Arial" w:cs="Arial"/>
          <w:b w:val="0"/>
          <w:bCs w:val="0"/>
          <w:i w:val="0"/>
          <w:iCs w:val="0"/>
          <w:caps w:val="0"/>
          <w:smallCaps w:val="0"/>
          <w:noProof w:val="0"/>
          <w:color w:val="222222"/>
          <w:sz w:val="19"/>
          <w:szCs w:val="19"/>
          <w:lang w:val="en-GB"/>
        </w:rPr>
        <w:t xml:space="preserve">, </w:t>
      </w:r>
      <w:r w:rsidRPr="121E70C5" w:rsidR="2C8009DF">
        <w:rPr>
          <w:rFonts w:ascii="Arial" w:hAnsi="Arial" w:eastAsia="Arial" w:cs="Arial"/>
          <w:b w:val="0"/>
          <w:bCs w:val="0"/>
          <w:i w:val="1"/>
          <w:iCs w:val="1"/>
          <w:caps w:val="0"/>
          <w:smallCaps w:val="0"/>
          <w:noProof w:val="0"/>
          <w:color w:val="222222"/>
          <w:sz w:val="19"/>
          <w:szCs w:val="19"/>
          <w:lang w:val="en-GB"/>
        </w:rPr>
        <w:t>19</w:t>
      </w:r>
      <w:r w:rsidRPr="121E70C5" w:rsidR="2C8009DF">
        <w:rPr>
          <w:rFonts w:ascii="Arial" w:hAnsi="Arial" w:eastAsia="Arial" w:cs="Arial"/>
          <w:b w:val="0"/>
          <w:bCs w:val="0"/>
          <w:i w:val="0"/>
          <w:iCs w:val="0"/>
          <w:caps w:val="0"/>
          <w:smallCaps w:val="0"/>
          <w:noProof w:val="0"/>
          <w:color w:val="222222"/>
          <w:sz w:val="19"/>
          <w:szCs w:val="19"/>
          <w:lang w:val="en-GB"/>
        </w:rPr>
        <w:t>(5), pp.605-621.</w:t>
      </w:r>
    </w:p>
    <w:p w:rsidR="0A8081EB" w:rsidP="121E70C5" w:rsidRDefault="0A8081EB" w14:paraId="73D3AE97" w14:textId="7EB55848">
      <w:pPr>
        <w:pStyle w:val="Normal"/>
      </w:pPr>
      <w:r w:rsidRPr="121E70C5" w:rsidR="0A8081EB">
        <w:rPr>
          <w:rFonts w:ascii="Arial" w:hAnsi="Arial" w:eastAsia="Arial" w:cs="Arial"/>
          <w:b w:val="0"/>
          <w:bCs w:val="0"/>
          <w:i w:val="0"/>
          <w:iCs w:val="0"/>
          <w:caps w:val="0"/>
          <w:smallCaps w:val="0"/>
          <w:noProof w:val="0"/>
          <w:color w:val="222222"/>
          <w:sz w:val="19"/>
          <w:szCs w:val="19"/>
          <w:lang w:val="en-GB"/>
        </w:rPr>
        <w:t xml:space="preserve">Savage, G., 1999. </w:t>
      </w:r>
      <w:r w:rsidRPr="121E70C5" w:rsidR="0A8081EB">
        <w:rPr>
          <w:rFonts w:ascii="Arial" w:hAnsi="Arial" w:eastAsia="Arial" w:cs="Arial"/>
          <w:b w:val="0"/>
          <w:bCs w:val="0"/>
          <w:i w:val="1"/>
          <w:iCs w:val="1"/>
          <w:caps w:val="0"/>
          <w:smallCaps w:val="0"/>
          <w:noProof w:val="0"/>
          <w:color w:val="222222"/>
          <w:sz w:val="19"/>
          <w:szCs w:val="19"/>
          <w:lang w:val="en-GB"/>
        </w:rPr>
        <w:t>“The Magistrates are Men”: Working-Class Marital Conflict and Appeals from the Magistrates’ Court to the Divorce Court after 1895</w:t>
      </w:r>
      <w:r w:rsidRPr="121E70C5" w:rsidR="0A8081EB">
        <w:rPr>
          <w:rFonts w:ascii="Arial" w:hAnsi="Arial" w:eastAsia="Arial" w:cs="Arial"/>
          <w:b w:val="0"/>
          <w:bCs w:val="0"/>
          <w:i w:val="0"/>
          <w:iCs w:val="0"/>
          <w:caps w:val="0"/>
          <w:smallCaps w:val="0"/>
          <w:noProof w:val="0"/>
          <w:color w:val="222222"/>
          <w:sz w:val="19"/>
          <w:szCs w:val="19"/>
          <w:lang w:val="en-GB"/>
        </w:rPr>
        <w:t xml:space="preserve"> (pp. 231-249). Palgrave Macmillan UK.</w:t>
      </w:r>
    </w:p>
    <w:p w:rsidR="188B95D6" w:rsidP="121E70C5" w:rsidRDefault="188B95D6" w14:paraId="6BAD829D" w14:textId="193D8C40">
      <w:pPr>
        <w:pStyle w:val="Normal"/>
      </w:pPr>
      <w:r w:rsidR="188B95D6">
        <w:rPr/>
        <w:t>Vennard, J., 1982. Contested trials in magistrates' courts (No. 71). HM Stationery Office.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DybQXN1jSzZbC" int2:id="9mEccWxW">
      <int2:state int2:type="AugLoop_Text_Critique" int2:value="Rejected"/>
    </int2:textHash>
    <int2:textHash int2:hashCode="HCUM4/ZdFoh9oO" int2:id="naz6W2pV">
      <int2:state int2:type="AugLoop_Text_Critique" int2:value="Rejected"/>
    </int2:textHash>
    <int2:textHash int2:hashCode="vnhsyMOMv7YKeD" int2:id="5T5s1wqu">
      <int2:state int2:type="AugLoop_Text_Critique" int2:value="Rejected"/>
    </int2:textHash>
    <int2:textHash int2:hashCode="DHJL21+IX7s90o" int2:id="ctlJERVp">
      <int2:state int2:type="AugLoop_Text_Critique" int2:value="Rejected"/>
    </int2:textHash>
    <int2:textHash int2:hashCode="fmIWmVhV1u+z1s" int2:id="Nr0EDCPI">
      <int2:state int2:type="AugLoop_Text_Critique" int2:value="Rejected"/>
    </int2:textHash>
    <int2:textHash int2:hashCode="NlPF36lbTGMuEm" int2:id="PKV3I6EY">
      <int2:state int2:type="AugLoop_Text_Critique" int2:value="Rejected"/>
    </int2:textHash>
    <int2:textHash int2:hashCode="E4KPSXoP5ioyAP" int2:id="iDBcioKR">
      <int2:state int2:type="AugLoop_Text_Critique" int2:value="Rejected"/>
    </int2:textHash>
    <int2:bookmark int2:bookmarkName="_Int_M5dEq9JO" int2:invalidationBookmarkName="" int2:hashCode="xgDzA50uAYUN6A" int2:id="vlvCNuHL">
      <int2:state int2:type="AugLoop_Text_Critique" int2:value="Rejected"/>
    </int2:bookmark>
    <int2:bookmark int2:bookmarkName="_Int_xRKUZIGZ" int2:invalidationBookmarkName="" int2:hashCode="FiNCzSReCiV7Qq" int2:id="mh7GHTuF">
      <int2:state int2:type="AugLoop_Text_Critique" int2:value="Rejected"/>
    </int2:bookmark>
    <int2:bookmark int2:bookmarkName="_Int_moJ0S7Cn" int2:invalidationBookmarkName="" int2:hashCode="j8A74H6cUHHWM/" int2:id="xQpojKyt">
      <int2:state int2:type="AugLoop_Text_Critique" int2:value="Rejected"/>
    </int2:bookmark>
    <int2:bookmark int2:bookmarkName="_Int_uJxsBtaa" int2:invalidationBookmarkName="" int2:hashCode="uPQkdDpb9pU1aK" int2:id="KJ1kCYD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7fdc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B08FF4"/>
    <w:rsid w:val="0014B5D3"/>
    <w:rsid w:val="00229F5F"/>
    <w:rsid w:val="00B1DA06"/>
    <w:rsid w:val="00D5BA37"/>
    <w:rsid w:val="00FE5C4E"/>
    <w:rsid w:val="016BC380"/>
    <w:rsid w:val="0186CC31"/>
    <w:rsid w:val="01A884A8"/>
    <w:rsid w:val="020EF2AE"/>
    <w:rsid w:val="0289C1B7"/>
    <w:rsid w:val="02B08FF4"/>
    <w:rsid w:val="02FE35EA"/>
    <w:rsid w:val="0339D323"/>
    <w:rsid w:val="03EC41C5"/>
    <w:rsid w:val="0420041A"/>
    <w:rsid w:val="042498BF"/>
    <w:rsid w:val="0528614E"/>
    <w:rsid w:val="057ABFFC"/>
    <w:rsid w:val="06198C34"/>
    <w:rsid w:val="06271AFB"/>
    <w:rsid w:val="07B55C95"/>
    <w:rsid w:val="0834CF28"/>
    <w:rsid w:val="088C9F1D"/>
    <w:rsid w:val="08B2DF04"/>
    <w:rsid w:val="08E8D539"/>
    <w:rsid w:val="08EED346"/>
    <w:rsid w:val="0928DF3C"/>
    <w:rsid w:val="0929D240"/>
    <w:rsid w:val="0A0F270C"/>
    <w:rsid w:val="0A286F7E"/>
    <w:rsid w:val="0A8081EB"/>
    <w:rsid w:val="0AECFD57"/>
    <w:rsid w:val="0BD26D02"/>
    <w:rsid w:val="0BE6C03A"/>
    <w:rsid w:val="0C0C829F"/>
    <w:rsid w:val="0D08404B"/>
    <w:rsid w:val="0D275B04"/>
    <w:rsid w:val="0D45A41D"/>
    <w:rsid w:val="0D86EA2D"/>
    <w:rsid w:val="0E63A0BB"/>
    <w:rsid w:val="0EE6D003"/>
    <w:rsid w:val="0FC06E7A"/>
    <w:rsid w:val="10445028"/>
    <w:rsid w:val="105EFBC6"/>
    <w:rsid w:val="1082A064"/>
    <w:rsid w:val="10CA2AC3"/>
    <w:rsid w:val="11162DBC"/>
    <w:rsid w:val="115C3EDB"/>
    <w:rsid w:val="1165B677"/>
    <w:rsid w:val="11DBB16E"/>
    <w:rsid w:val="121E70C5"/>
    <w:rsid w:val="12A3E171"/>
    <w:rsid w:val="12E4694C"/>
    <w:rsid w:val="1354ECA8"/>
    <w:rsid w:val="137781CF"/>
    <w:rsid w:val="137F718A"/>
    <w:rsid w:val="13D73F4A"/>
    <w:rsid w:val="1403D521"/>
    <w:rsid w:val="14C4735C"/>
    <w:rsid w:val="15599C57"/>
    <w:rsid w:val="15730FAB"/>
    <w:rsid w:val="16C32991"/>
    <w:rsid w:val="172E86FA"/>
    <w:rsid w:val="180FD1F4"/>
    <w:rsid w:val="185EF9F2"/>
    <w:rsid w:val="188B95D6"/>
    <w:rsid w:val="193EB5E5"/>
    <w:rsid w:val="19611C29"/>
    <w:rsid w:val="1A4680CE"/>
    <w:rsid w:val="1AC60791"/>
    <w:rsid w:val="1BCFDF37"/>
    <w:rsid w:val="1C12C13B"/>
    <w:rsid w:val="1D536607"/>
    <w:rsid w:val="1E3338C8"/>
    <w:rsid w:val="1E6FB783"/>
    <w:rsid w:val="1E9DFF5B"/>
    <w:rsid w:val="1EBA44BE"/>
    <w:rsid w:val="1ECE3B76"/>
    <w:rsid w:val="1EEC6160"/>
    <w:rsid w:val="20418E60"/>
    <w:rsid w:val="2065AE14"/>
    <w:rsid w:val="206A0BD7"/>
    <w:rsid w:val="217A502B"/>
    <w:rsid w:val="21A75845"/>
    <w:rsid w:val="21A861D7"/>
    <w:rsid w:val="21E2BAEF"/>
    <w:rsid w:val="21F8CF46"/>
    <w:rsid w:val="23578AAB"/>
    <w:rsid w:val="24748899"/>
    <w:rsid w:val="24DADEF6"/>
    <w:rsid w:val="250DCC39"/>
    <w:rsid w:val="25D6E138"/>
    <w:rsid w:val="26E62B10"/>
    <w:rsid w:val="26EE927D"/>
    <w:rsid w:val="2772B199"/>
    <w:rsid w:val="28092D61"/>
    <w:rsid w:val="282AFBCE"/>
    <w:rsid w:val="286810CA"/>
    <w:rsid w:val="28B09130"/>
    <w:rsid w:val="2963B7D6"/>
    <w:rsid w:val="297E2F25"/>
    <w:rsid w:val="29C6CC2F"/>
    <w:rsid w:val="29DE1804"/>
    <w:rsid w:val="29E05918"/>
    <w:rsid w:val="29EF9BCC"/>
    <w:rsid w:val="2A3DAB37"/>
    <w:rsid w:val="2AEBE58D"/>
    <w:rsid w:val="2B373F2E"/>
    <w:rsid w:val="2B588DB3"/>
    <w:rsid w:val="2C8009DF"/>
    <w:rsid w:val="2C875914"/>
    <w:rsid w:val="2C8B669A"/>
    <w:rsid w:val="2D4CC174"/>
    <w:rsid w:val="2D5528E1"/>
    <w:rsid w:val="2D8DBC0C"/>
    <w:rsid w:val="2E232975"/>
    <w:rsid w:val="2E2F8DB2"/>
    <w:rsid w:val="2E88084D"/>
    <w:rsid w:val="2EE39C2C"/>
    <w:rsid w:val="2F3F83D7"/>
    <w:rsid w:val="300AB051"/>
    <w:rsid w:val="3067EBF7"/>
    <w:rsid w:val="30F4E699"/>
    <w:rsid w:val="320EF310"/>
    <w:rsid w:val="3239CA88"/>
    <w:rsid w:val="325B55EF"/>
    <w:rsid w:val="3302921C"/>
    <w:rsid w:val="3391F6B3"/>
    <w:rsid w:val="341E0C34"/>
    <w:rsid w:val="3494B7BF"/>
    <w:rsid w:val="34962416"/>
    <w:rsid w:val="34DE2174"/>
    <w:rsid w:val="354693D2"/>
    <w:rsid w:val="360729BE"/>
    <w:rsid w:val="365E48C9"/>
    <w:rsid w:val="36DF37F3"/>
    <w:rsid w:val="380426FF"/>
    <w:rsid w:val="383EB81B"/>
    <w:rsid w:val="3886221A"/>
    <w:rsid w:val="38B0D1E1"/>
    <w:rsid w:val="3939233D"/>
    <w:rsid w:val="398A776E"/>
    <w:rsid w:val="399FF760"/>
    <w:rsid w:val="39DA9314"/>
    <w:rsid w:val="3A0EA990"/>
    <w:rsid w:val="3A785BDA"/>
    <w:rsid w:val="3AD12B06"/>
    <w:rsid w:val="3ADF0A36"/>
    <w:rsid w:val="3B4ABDD1"/>
    <w:rsid w:val="3B80ADE0"/>
    <w:rsid w:val="3C7ADA97"/>
    <w:rsid w:val="3CB07E1D"/>
    <w:rsid w:val="3CF900E1"/>
    <w:rsid w:val="3E00F36E"/>
    <w:rsid w:val="3E2D33C5"/>
    <w:rsid w:val="3E2E578D"/>
    <w:rsid w:val="3E8503BA"/>
    <w:rsid w:val="3E94D142"/>
    <w:rsid w:val="3EF5639E"/>
    <w:rsid w:val="3FB910D9"/>
    <w:rsid w:val="3FE83812"/>
    <w:rsid w:val="4020D41B"/>
    <w:rsid w:val="4030A1A3"/>
    <w:rsid w:val="40363330"/>
    <w:rsid w:val="409133FF"/>
    <w:rsid w:val="41675562"/>
    <w:rsid w:val="41CC7204"/>
    <w:rsid w:val="422D0460"/>
    <w:rsid w:val="422FB4AA"/>
    <w:rsid w:val="430A56C4"/>
    <w:rsid w:val="43446CE7"/>
    <w:rsid w:val="437D3714"/>
    <w:rsid w:val="43C8D4C1"/>
    <w:rsid w:val="445C0558"/>
    <w:rsid w:val="4466A207"/>
    <w:rsid w:val="44686A14"/>
    <w:rsid w:val="44873C72"/>
    <w:rsid w:val="4510C5A9"/>
    <w:rsid w:val="4554B2F1"/>
    <w:rsid w:val="4564A522"/>
    <w:rsid w:val="46A6F148"/>
    <w:rsid w:val="46B9161C"/>
    <w:rsid w:val="47E81D0B"/>
    <w:rsid w:val="483BBE20"/>
    <w:rsid w:val="49256979"/>
    <w:rsid w:val="494FE57D"/>
    <w:rsid w:val="495E1E97"/>
    <w:rsid w:val="4989A1A7"/>
    <w:rsid w:val="49BE08B0"/>
    <w:rsid w:val="49D78E81"/>
    <w:rsid w:val="49E436CC"/>
    <w:rsid w:val="4A9D6AAA"/>
    <w:rsid w:val="4B29C0D5"/>
    <w:rsid w:val="4B40096B"/>
    <w:rsid w:val="4B59D911"/>
    <w:rsid w:val="4B5BC7F0"/>
    <w:rsid w:val="4C37365E"/>
    <w:rsid w:val="4C4DEEE0"/>
    <w:rsid w:val="4D0F2F43"/>
    <w:rsid w:val="4D9A56A9"/>
    <w:rsid w:val="4DD8EDB6"/>
    <w:rsid w:val="4DE9BF41"/>
    <w:rsid w:val="4DF8DA9C"/>
    <w:rsid w:val="4EAB998F"/>
    <w:rsid w:val="4EE4B009"/>
    <w:rsid w:val="4F9EC297"/>
    <w:rsid w:val="4FB1B898"/>
    <w:rsid w:val="4FF32EF0"/>
    <w:rsid w:val="50210079"/>
    <w:rsid w:val="505052E4"/>
    <w:rsid w:val="51307B5E"/>
    <w:rsid w:val="5170DABF"/>
    <w:rsid w:val="51894E7D"/>
    <w:rsid w:val="518EFF51"/>
    <w:rsid w:val="52CC4BBF"/>
    <w:rsid w:val="52E0ADC4"/>
    <w:rsid w:val="531DC2C0"/>
    <w:rsid w:val="5449333D"/>
    <w:rsid w:val="545900C5"/>
    <w:rsid w:val="54681C20"/>
    <w:rsid w:val="54A31A4F"/>
    <w:rsid w:val="55BF18F3"/>
    <w:rsid w:val="55C538DB"/>
    <w:rsid w:val="569FCE6A"/>
    <w:rsid w:val="56B4B725"/>
    <w:rsid w:val="570BD630"/>
    <w:rsid w:val="579FBCE2"/>
    <w:rsid w:val="582C6A20"/>
    <w:rsid w:val="58B71D6D"/>
    <w:rsid w:val="59E6B0A4"/>
    <w:rsid w:val="5AFC46C9"/>
    <w:rsid w:val="5BE34CD0"/>
    <w:rsid w:val="5C6E4440"/>
    <w:rsid w:val="5C76ABAD"/>
    <w:rsid w:val="5C88EDB1"/>
    <w:rsid w:val="5D2C783B"/>
    <w:rsid w:val="5E8ADFCC"/>
    <w:rsid w:val="5FA3A0F2"/>
    <w:rsid w:val="606A7DED"/>
    <w:rsid w:val="60887EC0"/>
    <w:rsid w:val="61BCE9EF"/>
    <w:rsid w:val="61C7D4A7"/>
    <w:rsid w:val="6203BA9B"/>
    <w:rsid w:val="626CF5D8"/>
    <w:rsid w:val="628C45BB"/>
    <w:rsid w:val="62D4DAA4"/>
    <w:rsid w:val="62DD4211"/>
    <w:rsid w:val="63037CA5"/>
    <w:rsid w:val="633EB45D"/>
    <w:rsid w:val="637AB38F"/>
    <w:rsid w:val="64659BE6"/>
    <w:rsid w:val="649F40C4"/>
    <w:rsid w:val="64CFB6EB"/>
    <w:rsid w:val="65142F6E"/>
    <w:rsid w:val="6612E276"/>
    <w:rsid w:val="6679F6BF"/>
    <w:rsid w:val="66A26DFA"/>
    <w:rsid w:val="66AE1292"/>
    <w:rsid w:val="66BEFCC3"/>
    <w:rsid w:val="66C25180"/>
    <w:rsid w:val="6717EAD8"/>
    <w:rsid w:val="67557661"/>
    <w:rsid w:val="67AEB2D7"/>
    <w:rsid w:val="69369DD3"/>
    <w:rsid w:val="69D4DA0F"/>
    <w:rsid w:val="6ABD5DB4"/>
    <w:rsid w:val="6AD68611"/>
    <w:rsid w:val="6B0ADB14"/>
    <w:rsid w:val="6C3AEA13"/>
    <w:rsid w:val="6C822E92"/>
    <w:rsid w:val="6C9076D4"/>
    <w:rsid w:val="6C9824DC"/>
    <w:rsid w:val="6CD28911"/>
    <w:rsid w:val="6CF12313"/>
    <w:rsid w:val="6DA947FB"/>
    <w:rsid w:val="6E1DFEF3"/>
    <w:rsid w:val="6E867B1D"/>
    <w:rsid w:val="6ED0B369"/>
    <w:rsid w:val="6EE6D8FF"/>
    <w:rsid w:val="6EFC7425"/>
    <w:rsid w:val="6F45185C"/>
    <w:rsid w:val="6F96C2C0"/>
    <w:rsid w:val="7076BB7C"/>
    <w:rsid w:val="70A211B6"/>
    <w:rsid w:val="713CB0BA"/>
    <w:rsid w:val="71559FB5"/>
    <w:rsid w:val="71C264CE"/>
    <w:rsid w:val="7236DBE4"/>
    <w:rsid w:val="73131396"/>
    <w:rsid w:val="748D4077"/>
    <w:rsid w:val="748E8F6C"/>
    <w:rsid w:val="74C7926A"/>
    <w:rsid w:val="74E98555"/>
    <w:rsid w:val="75032DFA"/>
    <w:rsid w:val="752DB9E0"/>
    <w:rsid w:val="75552D94"/>
    <w:rsid w:val="75A4D495"/>
    <w:rsid w:val="75EFD28D"/>
    <w:rsid w:val="75F13EE4"/>
    <w:rsid w:val="76022342"/>
    <w:rsid w:val="7703A0D6"/>
    <w:rsid w:val="773F8E56"/>
    <w:rsid w:val="7762448C"/>
    <w:rsid w:val="77A3CE42"/>
    <w:rsid w:val="780E0DB1"/>
    <w:rsid w:val="78AE8C92"/>
    <w:rsid w:val="7A1D0721"/>
    <w:rsid w:val="7A93E66E"/>
    <w:rsid w:val="7C98525C"/>
    <w:rsid w:val="7D4A73A8"/>
    <w:rsid w:val="7D4FA454"/>
    <w:rsid w:val="7E342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8FF4"/>
  <w15:chartTrackingRefBased/>
  <w15:docId w15:val="{B27A9CEF-1F8F-4B8B-AEB3-2B06450070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21E70C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21E70C5"/>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21E70C5"/>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21E70C5"/>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21E70C5"/>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21E70C5"/>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21E70C5"/>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21E70C5"/>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21E70C5"/>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21E70C5"/>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21E70C5"/>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21E70C5"/>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21E70C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21E70C5"/>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21E70C5"/>
    <w:pPr>
      <w:spacing/>
      <w:ind w:left="720"/>
      <w:contextualSpacing/>
    </w:pPr>
  </w:style>
  <w:style w:type="character" w:styleId="Heading1Char" w:customStyle="true">
    <w:uiPriority w:val="9"/>
    <w:name w:val="Heading 1 Char"/>
    <w:basedOn w:val="DefaultParagraphFont"/>
    <w:link w:val="Heading1"/>
    <w:rsid w:val="121E70C5"/>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21E70C5"/>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21E70C5"/>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21E70C5"/>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21E70C5"/>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21E70C5"/>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21E70C5"/>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21E70C5"/>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21E70C5"/>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21E70C5"/>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21E70C5"/>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21E70C5"/>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21E70C5"/>
    <w:rPr>
      <w:i w:val="1"/>
      <w:iCs w:val="1"/>
      <w:noProof w:val="0"/>
      <w:color w:val="4472C4" w:themeColor="accent1" w:themeTint="FF" w:themeShade="FF"/>
      <w:lang w:val="en-GB"/>
    </w:rPr>
  </w:style>
  <w:style w:type="paragraph" w:styleId="TOC1">
    <w:uiPriority w:val="39"/>
    <w:name w:val="toc 1"/>
    <w:basedOn w:val="Normal"/>
    <w:next w:val="Normal"/>
    <w:unhideWhenUsed/>
    <w:rsid w:val="121E70C5"/>
    <w:pPr>
      <w:spacing w:after="100"/>
    </w:pPr>
  </w:style>
  <w:style w:type="paragraph" w:styleId="TOC2">
    <w:uiPriority w:val="39"/>
    <w:name w:val="toc 2"/>
    <w:basedOn w:val="Normal"/>
    <w:next w:val="Normal"/>
    <w:unhideWhenUsed/>
    <w:rsid w:val="121E70C5"/>
    <w:pPr>
      <w:spacing w:after="100"/>
      <w:ind w:left="220"/>
    </w:pPr>
  </w:style>
  <w:style w:type="paragraph" w:styleId="TOC3">
    <w:uiPriority w:val="39"/>
    <w:name w:val="toc 3"/>
    <w:basedOn w:val="Normal"/>
    <w:next w:val="Normal"/>
    <w:unhideWhenUsed/>
    <w:rsid w:val="121E70C5"/>
    <w:pPr>
      <w:spacing w:after="100"/>
      <w:ind w:left="440"/>
    </w:pPr>
  </w:style>
  <w:style w:type="paragraph" w:styleId="TOC4">
    <w:uiPriority w:val="39"/>
    <w:name w:val="toc 4"/>
    <w:basedOn w:val="Normal"/>
    <w:next w:val="Normal"/>
    <w:unhideWhenUsed/>
    <w:rsid w:val="121E70C5"/>
    <w:pPr>
      <w:spacing w:after="100"/>
      <w:ind w:left="660"/>
    </w:pPr>
  </w:style>
  <w:style w:type="paragraph" w:styleId="TOC5">
    <w:uiPriority w:val="39"/>
    <w:name w:val="toc 5"/>
    <w:basedOn w:val="Normal"/>
    <w:next w:val="Normal"/>
    <w:unhideWhenUsed/>
    <w:rsid w:val="121E70C5"/>
    <w:pPr>
      <w:spacing w:after="100"/>
      <w:ind w:left="880"/>
    </w:pPr>
  </w:style>
  <w:style w:type="paragraph" w:styleId="TOC6">
    <w:uiPriority w:val="39"/>
    <w:name w:val="toc 6"/>
    <w:basedOn w:val="Normal"/>
    <w:next w:val="Normal"/>
    <w:unhideWhenUsed/>
    <w:rsid w:val="121E70C5"/>
    <w:pPr>
      <w:spacing w:after="100"/>
      <w:ind w:left="1100"/>
    </w:pPr>
  </w:style>
  <w:style w:type="paragraph" w:styleId="TOC7">
    <w:uiPriority w:val="39"/>
    <w:name w:val="toc 7"/>
    <w:basedOn w:val="Normal"/>
    <w:next w:val="Normal"/>
    <w:unhideWhenUsed/>
    <w:rsid w:val="121E70C5"/>
    <w:pPr>
      <w:spacing w:after="100"/>
      <w:ind w:left="1320"/>
    </w:pPr>
  </w:style>
  <w:style w:type="paragraph" w:styleId="TOC8">
    <w:uiPriority w:val="39"/>
    <w:name w:val="toc 8"/>
    <w:basedOn w:val="Normal"/>
    <w:next w:val="Normal"/>
    <w:unhideWhenUsed/>
    <w:rsid w:val="121E70C5"/>
    <w:pPr>
      <w:spacing w:after="100"/>
      <w:ind w:left="1540"/>
    </w:pPr>
  </w:style>
  <w:style w:type="paragraph" w:styleId="TOC9">
    <w:uiPriority w:val="39"/>
    <w:name w:val="toc 9"/>
    <w:basedOn w:val="Normal"/>
    <w:next w:val="Normal"/>
    <w:unhideWhenUsed/>
    <w:rsid w:val="121E70C5"/>
    <w:pPr>
      <w:spacing w:after="100"/>
      <w:ind w:left="1760"/>
    </w:pPr>
  </w:style>
  <w:style w:type="paragraph" w:styleId="EndnoteText">
    <w:uiPriority w:val="99"/>
    <w:name w:val="endnote text"/>
    <w:basedOn w:val="Normal"/>
    <w:semiHidden/>
    <w:unhideWhenUsed/>
    <w:link w:val="EndnoteTextChar"/>
    <w:rsid w:val="121E70C5"/>
    <w:rPr>
      <w:sz w:val="20"/>
      <w:szCs w:val="20"/>
    </w:rPr>
    <w:pPr>
      <w:spacing w:after="0"/>
    </w:pPr>
  </w:style>
  <w:style w:type="character" w:styleId="EndnoteTextChar" w:customStyle="true">
    <w:uiPriority w:val="99"/>
    <w:name w:val="Endnote Text Char"/>
    <w:basedOn w:val="DefaultParagraphFont"/>
    <w:semiHidden/>
    <w:link w:val="EndnoteText"/>
    <w:rsid w:val="121E70C5"/>
    <w:rPr>
      <w:noProof w:val="0"/>
      <w:sz w:val="20"/>
      <w:szCs w:val="20"/>
      <w:lang w:val="en-GB"/>
    </w:rPr>
  </w:style>
  <w:style w:type="paragraph" w:styleId="Footer">
    <w:uiPriority w:val="99"/>
    <w:name w:val="footer"/>
    <w:basedOn w:val="Normal"/>
    <w:unhideWhenUsed/>
    <w:link w:val="FooterChar"/>
    <w:rsid w:val="121E70C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21E70C5"/>
    <w:rPr>
      <w:noProof w:val="0"/>
      <w:lang w:val="en-GB"/>
    </w:rPr>
  </w:style>
  <w:style w:type="paragraph" w:styleId="FootnoteText">
    <w:uiPriority w:val="99"/>
    <w:name w:val="footnote text"/>
    <w:basedOn w:val="Normal"/>
    <w:semiHidden/>
    <w:unhideWhenUsed/>
    <w:link w:val="FootnoteTextChar"/>
    <w:rsid w:val="121E70C5"/>
    <w:rPr>
      <w:sz w:val="20"/>
      <w:szCs w:val="20"/>
    </w:rPr>
    <w:pPr>
      <w:spacing w:after="0"/>
    </w:pPr>
  </w:style>
  <w:style w:type="character" w:styleId="FootnoteTextChar" w:customStyle="true">
    <w:uiPriority w:val="99"/>
    <w:name w:val="Footnote Text Char"/>
    <w:basedOn w:val="DefaultParagraphFont"/>
    <w:semiHidden/>
    <w:link w:val="FootnoteText"/>
    <w:rsid w:val="121E70C5"/>
    <w:rPr>
      <w:noProof w:val="0"/>
      <w:sz w:val="20"/>
      <w:szCs w:val="20"/>
      <w:lang w:val="en-GB"/>
    </w:rPr>
  </w:style>
  <w:style w:type="paragraph" w:styleId="Header">
    <w:uiPriority w:val="99"/>
    <w:name w:val="header"/>
    <w:basedOn w:val="Normal"/>
    <w:unhideWhenUsed/>
    <w:link w:val="HeaderChar"/>
    <w:rsid w:val="121E70C5"/>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21E70C5"/>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b5d3886490242c4" /><Relationship Type="http://schemas.openxmlformats.org/officeDocument/2006/relationships/numbering" Target="numbering.xml" Id="R61b1625d5fc144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2023-05-04T22:36:30.3682118Z</dcterms:created>
  <dcterms:modified xsi:type="dcterms:W3CDTF">2023-05-05T22:23:38.6294723Z</dcterms:modified>
  <dc:creator>Patrick Grey (2104767)</dc:creator>
  <lastModifiedBy>Patrick Grey (2104767)</lastModifiedBy>
</coreProperties>
</file>