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610E6BB2" w:rsidR="004B0295" w:rsidRPr="004B0295"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      </w:t>
      </w:r>
      <w:r w:rsidR="004211C2">
        <w:rPr>
          <w:rFonts w:cs="Arial"/>
          <w:b/>
          <w:bCs/>
          <w:sz w:val="22"/>
          <w:szCs w:val="22"/>
        </w:rPr>
        <w:t>XXXXXXXXX</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proofErr w:type="gramStart"/>
      <w:r w:rsidRPr="004B0295">
        <w:rPr>
          <w:rFonts w:cs="Arial"/>
          <w:b/>
          <w:bCs/>
          <w:sz w:val="22"/>
          <w:szCs w:val="22"/>
        </w:rPr>
        <w:t>4,000 word</w:t>
      </w:r>
      <w:proofErr w:type="gramEnd"/>
      <w:r w:rsidRPr="004B0295">
        <w:rPr>
          <w:rFonts w:cs="Arial"/>
          <w:b/>
          <w:bCs/>
          <w:sz w:val="22"/>
          <w:szCs w:val="22"/>
        </w:rPr>
        <w:t xml:space="preserve"> project and presentation:   </w:t>
      </w:r>
    </w:p>
    <w:p w14:paraId="013A6A2E" w14:textId="77777777" w:rsidR="004B0295" w:rsidRDefault="004B0295" w:rsidP="00D012E7">
      <w:pPr>
        <w:rPr>
          <w:rFonts w:cs="Arial"/>
          <w:sz w:val="22"/>
          <w:szCs w:val="22"/>
        </w:rPr>
      </w:pPr>
    </w:p>
    <w:p w14:paraId="6B013BC5" w14:textId="77777777" w:rsidR="004211C2" w:rsidRDefault="004211C2" w:rsidP="004211C2">
      <w:r>
        <w:t>The effects that Police Organisational Cultures has on officers’ willingness to seek help for mental health issues and trauma</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77777777" w:rsidR="005C6CD8" w:rsidRDefault="005C6CD8" w:rsidP="00D4485A">
            <w:pPr>
              <w:pStyle w:val="BodyText"/>
              <w:jc w:val="both"/>
              <w:rPr>
                <w:rFonts w:cs="Arial"/>
                <w:b/>
                <w:bCs/>
                <w:sz w:val="22"/>
                <w:szCs w:val="22"/>
              </w:rPr>
            </w:pPr>
            <w:r w:rsidRPr="00D012E7">
              <w:rPr>
                <w:rFonts w:cs="Arial"/>
                <w:b/>
                <w:bCs/>
                <w:sz w:val="22"/>
                <w:szCs w:val="22"/>
              </w:rPr>
              <w:t xml:space="preserve">NAME: </w:t>
            </w:r>
          </w:p>
          <w:p w14:paraId="4F2606B7" w14:textId="29B078C8" w:rsidR="00D012E7" w:rsidRPr="00D012E7" w:rsidRDefault="004211C2" w:rsidP="00D4485A">
            <w:pPr>
              <w:pStyle w:val="BodyText"/>
              <w:jc w:val="both"/>
              <w:rPr>
                <w:rFonts w:cs="Arial"/>
                <w:b/>
                <w:bCs/>
                <w:sz w:val="22"/>
                <w:szCs w:val="22"/>
              </w:rPr>
            </w:pPr>
            <w:r>
              <w:rPr>
                <w:rFonts w:cs="Arial"/>
                <w:b/>
                <w:bCs/>
                <w:sz w:val="22"/>
                <w:szCs w:val="22"/>
              </w:rPr>
              <w:t>Katie-Louise Bellew</w:t>
            </w:r>
          </w:p>
        </w:tc>
        <w:tc>
          <w:tcPr>
            <w:tcW w:w="2835" w:type="dxa"/>
          </w:tcPr>
          <w:p w14:paraId="5E8DB800" w14:textId="77777777" w:rsidR="005C6CD8" w:rsidRDefault="00B948CD" w:rsidP="00D4485A">
            <w:pPr>
              <w:jc w:val="both"/>
              <w:rPr>
                <w:rFonts w:cs="Arial"/>
                <w:b/>
                <w:bCs/>
                <w:sz w:val="22"/>
                <w:szCs w:val="22"/>
              </w:rPr>
            </w:pPr>
            <w:r>
              <w:rPr>
                <w:rFonts w:cs="Arial"/>
                <w:b/>
                <w:bCs/>
                <w:sz w:val="22"/>
                <w:szCs w:val="22"/>
              </w:rPr>
              <w:t>STUDENT I</w:t>
            </w:r>
            <w:r w:rsidR="005C6CD8" w:rsidRPr="00946F49">
              <w:rPr>
                <w:rFonts w:cs="Arial"/>
                <w:b/>
                <w:bCs/>
                <w:sz w:val="22"/>
                <w:szCs w:val="22"/>
              </w:rPr>
              <w:t xml:space="preserve">D No.: </w:t>
            </w:r>
          </w:p>
          <w:p w14:paraId="00DC83D5" w14:textId="509DF50D" w:rsidR="004211C2" w:rsidRPr="00946F49" w:rsidRDefault="004211C2" w:rsidP="00D4485A">
            <w:pPr>
              <w:jc w:val="both"/>
              <w:rPr>
                <w:rFonts w:cs="Arial"/>
                <w:sz w:val="22"/>
                <w:szCs w:val="22"/>
              </w:rPr>
            </w:pPr>
            <w:r>
              <w:rPr>
                <w:rFonts w:cs="Arial"/>
                <w:b/>
                <w:bCs/>
                <w:sz w:val="22"/>
                <w:szCs w:val="22"/>
              </w:rPr>
              <w:t>2319739</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56FD1512"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p>
          <w:p w14:paraId="461E49DA" w14:textId="45E1358F" w:rsidR="002D0EF0" w:rsidRP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14F47AE9" w14:textId="77777777" w:rsidR="004211C2" w:rsidRDefault="004211C2" w:rsidP="004211C2">
            <w:r>
              <w:t xml:space="preserve">Policing is a demanding career to which officers are exposed to numerous traumatic situations during their service which lead to emotional strain, and they are placed under intense pressure whilst having to investigate heavy workloads. These mentioned factors as well as trying to maintain a healthy home life, can lead to stress related illnesses like depression and </w:t>
            </w:r>
            <w:proofErr w:type="spellStart"/>
            <w:r>
              <w:t>post traumatic</w:t>
            </w:r>
            <w:proofErr w:type="spellEnd"/>
            <w:r>
              <w:t xml:space="preserve"> stress disorder (PTSD)</w:t>
            </w:r>
            <w:r w:rsidRPr="008174C2">
              <w:rPr>
                <w:rFonts w:ascii="Times New Roman" w:hAnsi="Times New Roman"/>
                <w:szCs w:val="24"/>
                <w:lang w:eastAsia="en-GB"/>
              </w:rPr>
              <w:t xml:space="preserve"> </w:t>
            </w:r>
            <w:r w:rsidRPr="008174C2">
              <w:t>(HMICFRS, 2018)</w:t>
            </w:r>
            <w:r>
              <w:t>. Although there are wellbeing services and processes within police forces that are offered to officers, serving or retired, officers are often reluctant to admit they require the help. Having an understanding on why officers are reluctant to seek help is important as when left untreated, it has potential to impact not only their wellbeing, but also their performance and the safety of the public they are serving too</w:t>
            </w:r>
            <w:r w:rsidRPr="00C54E70">
              <w:rPr>
                <w:rFonts w:ascii="Times New Roman" w:hAnsi="Times New Roman"/>
                <w:szCs w:val="24"/>
                <w:lang w:eastAsia="en-GB"/>
              </w:rPr>
              <w:t xml:space="preserve"> </w:t>
            </w:r>
            <w:r w:rsidRPr="00C54E70">
              <w:t xml:space="preserve">(College of </w:t>
            </w:r>
            <w:proofErr w:type="gramStart"/>
            <w:r w:rsidRPr="00C54E70">
              <w:t>policing ,</w:t>
            </w:r>
            <w:proofErr w:type="gramEnd"/>
            <w:r w:rsidRPr="00C54E70">
              <w:t xml:space="preserve"> 2023)</w:t>
            </w:r>
            <w:r>
              <w:t>. I aim to discuss within this dissertation how organisational culture within the police can have an impact on the officer’s willingness to ask and seek help.</w:t>
            </w:r>
          </w:p>
          <w:p w14:paraId="021BE76F" w14:textId="77777777" w:rsidR="004211C2" w:rsidRDefault="004211C2" w:rsidP="004211C2">
            <w:r>
              <w:t>This topic is worth of consideration as it is one of the priorities that the College of Policing has placed in their strategic frameworks like “The Blue light wellbeing framework”. These frameworks are only beneficial when the barriers to making them successful are understood and a change can be made to prevent the issues remaining the same</w:t>
            </w:r>
            <w:r w:rsidRPr="008B675D">
              <w:rPr>
                <w:rFonts w:ascii="Times New Roman" w:hAnsi="Times New Roman"/>
                <w:szCs w:val="24"/>
                <w:lang w:eastAsia="en-GB"/>
              </w:rPr>
              <w:t xml:space="preserve"> </w:t>
            </w:r>
            <w:r w:rsidRPr="008B675D">
              <w:t>(Oscar Kilo, 2024)</w:t>
            </w:r>
            <w:r>
              <w:t xml:space="preserve">. To do this, research is needed to connect the impact of organisational cultures and the effect they have on officers’ wellbeing. </w:t>
            </w:r>
          </w:p>
          <w:p w14:paraId="038A35F0" w14:textId="77777777" w:rsidR="004211C2" w:rsidRDefault="004211C2" w:rsidP="004211C2">
            <w:r>
              <w:t xml:space="preserve">Organisational cultures within police forces are often formed by the mentality of having to be the strong person all the time, having complete control emotionally and being committed to their duty. These traits with no doubt allow officers to cope </w:t>
            </w:r>
            <w:r>
              <w:lastRenderedPageBreak/>
              <w:t>with the demands that come with the career as a police officer, but they can also discourage expression of emotions and don’t allow for vulnerabilities to be shown</w:t>
            </w:r>
            <w:r w:rsidRPr="00BD0364">
              <w:rPr>
                <w:rFonts w:ascii="Times New Roman" w:hAnsi="Times New Roman"/>
                <w:szCs w:val="24"/>
                <w:lang w:eastAsia="en-GB"/>
              </w:rPr>
              <w:t xml:space="preserve"> </w:t>
            </w:r>
            <w:r w:rsidRPr="00BD0364">
              <w:t>(</w:t>
            </w:r>
            <w:proofErr w:type="spellStart"/>
            <w:r w:rsidRPr="00BD0364">
              <w:t>Tatnell</w:t>
            </w:r>
            <w:proofErr w:type="spellEnd"/>
            <w:r w:rsidRPr="00BD0364">
              <w:t>, 2012)</w:t>
            </w:r>
            <w:r>
              <w:t xml:space="preserve">. Previously, organisation cultures have allowed for the idea to be portrayed that showing vulnerability and asking for help is a sign of weakness and that the officer is not suitable to carry out their duties as an officer. This consequently leads to officers hiding how they feel and avoiding accepting any support. </w:t>
            </w:r>
          </w:p>
          <w:p w14:paraId="6843FCE6" w14:textId="77777777" w:rsidR="004211C2" w:rsidRDefault="004211C2" w:rsidP="004211C2">
            <w:r>
              <w:t xml:space="preserve">A high proportion of research around this topic is based around American policing and there is minimal research around the cultural issues within police in the United Kingdom. This dissertation will allow for a gap to be filled by gaining live research from serving and retired officers to understand their perceptions on the organisational cultures and the processes in place offering them help. </w:t>
            </w:r>
          </w:p>
          <w:p w14:paraId="1349E3AE" w14:textId="77777777" w:rsidR="004211C2" w:rsidRDefault="004211C2" w:rsidP="004211C2">
            <w:r>
              <w:t xml:space="preserve">This dissertation will include research drawn from studies that highlight stigmas as a barrier to disclosing mental health problems and explaining the continuation of police cultural norms. On the other hand, research will also be taken from studies such as </w:t>
            </w:r>
            <w:proofErr w:type="spellStart"/>
            <w:r>
              <w:t>Houdmont</w:t>
            </w:r>
            <w:proofErr w:type="spellEnd"/>
            <w:r>
              <w:t xml:space="preserve">, Kerr and Randall (2012) </w:t>
            </w:r>
            <w:r w:rsidRPr="00DF73CF">
              <w:t>Organizational psychosocial hazard exposures in UK policing</w:t>
            </w:r>
            <w:r>
              <w:t xml:space="preserve">, which shows that support systems are underutilised within police forces and how this affects wellbeing. </w:t>
            </w:r>
          </w:p>
          <w:p w14:paraId="4823A536" w14:textId="458F1712" w:rsidR="005C6CD8" w:rsidRPr="00D012E7" w:rsidRDefault="005C6CD8" w:rsidP="00D4485A">
            <w:pPr>
              <w:tabs>
                <w:tab w:val="left" w:pos="1860"/>
              </w:tabs>
              <w:jc w:val="both"/>
              <w:rPr>
                <w:rFonts w:cs="Arial"/>
                <w:sz w:val="22"/>
                <w:szCs w:val="22"/>
                <w:highlight w:val="yellow"/>
              </w:rPr>
            </w:pP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31949FAD" w14:textId="77777777" w:rsidR="004211C2" w:rsidRDefault="004211C2" w:rsidP="004211C2">
            <w:r>
              <w:t xml:space="preserve">The aim of the research required for this dissertation is to explore the existing organisational cultures and how they </w:t>
            </w:r>
            <w:proofErr w:type="gramStart"/>
            <w:r>
              <w:t>have an effect on</w:t>
            </w:r>
            <w:proofErr w:type="gramEnd"/>
            <w:r>
              <w:t xml:space="preserve"> </w:t>
            </w:r>
            <w:proofErr w:type="gramStart"/>
            <w:r>
              <w:t>officers</w:t>
            </w:r>
            <w:proofErr w:type="gramEnd"/>
            <w:r>
              <w:t xml:space="preserve"> willingness to seek help for psychological or emotional distress. To answer </w:t>
            </w:r>
            <w:proofErr w:type="gramStart"/>
            <w:r>
              <w:t>this</w:t>
            </w:r>
            <w:proofErr w:type="gramEnd"/>
            <w:r>
              <w:t xml:space="preserve"> I aim to research previous academic </w:t>
            </w:r>
            <w:proofErr w:type="gramStart"/>
            <w:r>
              <w:t>studies  on</w:t>
            </w:r>
            <w:proofErr w:type="gramEnd"/>
            <w:r>
              <w:t xml:space="preserve"> this subject as well as undertaking my own questionnaire to allow for more recent and accurate responses from serving and retired officers. Once this questionnaire has been </w:t>
            </w:r>
            <w:proofErr w:type="gramStart"/>
            <w:r>
              <w:t>completed</w:t>
            </w:r>
            <w:proofErr w:type="gramEnd"/>
            <w:r>
              <w:t xml:space="preserve"> I am to analyse the results to identify any recurring patterns to make recommendations for changes to be made to prevent these issues. </w:t>
            </w:r>
          </w:p>
          <w:p w14:paraId="2DBE771B" w14:textId="77777777" w:rsidR="004211C2" w:rsidRDefault="004211C2" w:rsidP="004211C2">
            <w:r>
              <w:t xml:space="preserve">The objectives of the research include, examining </w:t>
            </w:r>
            <w:proofErr w:type="gramStart"/>
            <w:r>
              <w:t>officers</w:t>
            </w:r>
            <w:proofErr w:type="gramEnd"/>
            <w:r>
              <w:t xml:space="preserve"> perceptions on organisational culture and how it impacts their mental health, identify what cultural norms are persistent, explore recurring experiences between officers and to be able to propose recommendations to improve wellbeing and support within forces. </w:t>
            </w:r>
          </w:p>
          <w:p w14:paraId="75D4BF6E" w14:textId="77777777" w:rsidR="002D0EF0" w:rsidRPr="00B948CD" w:rsidRDefault="002D0EF0" w:rsidP="00D4485A">
            <w:pPr>
              <w:rPr>
                <w:rFonts w:cs="Arial"/>
                <w:color w:val="FF0000"/>
                <w:sz w:val="22"/>
                <w:szCs w:val="22"/>
              </w:rPr>
            </w:pP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64FE9457" w14:textId="77777777" w:rsidR="004211C2" w:rsidRDefault="004211C2" w:rsidP="004211C2">
            <w:r>
              <w:t xml:space="preserve">Organisational culture has been recognised as an </w:t>
            </w:r>
            <w:proofErr w:type="gramStart"/>
            <w:r>
              <w:t>issues</w:t>
            </w:r>
            <w:proofErr w:type="gramEnd"/>
            <w:r>
              <w:t xml:space="preserve"> within police forces for many years. Studies such as Reiner (2010) explores these cultures and how they have been accepted as an informal group of values that mean officers feel they need to always show loyalty and display control. The norms that have been explored often show that the officer is resilient and can handle the intense situations they are placed </w:t>
            </w:r>
            <w:proofErr w:type="gramStart"/>
            <w:r>
              <w:t>in</w:t>
            </w:r>
            <w:proofErr w:type="gramEnd"/>
            <w:r>
              <w:t xml:space="preserve"> but they often make officers less willing to express the need for help psychologically</w:t>
            </w:r>
            <w:r w:rsidRPr="009F2F98">
              <w:rPr>
                <w:rFonts w:ascii="Times New Roman" w:hAnsi="Times New Roman"/>
                <w:szCs w:val="24"/>
                <w:lang w:eastAsia="en-GB"/>
              </w:rPr>
              <w:t xml:space="preserve"> </w:t>
            </w:r>
            <w:r w:rsidRPr="009F2F98">
              <w:t xml:space="preserve">(Lewis, And </w:t>
            </w:r>
            <w:proofErr w:type="spellStart"/>
            <w:r w:rsidRPr="009F2F98">
              <w:t>and</w:t>
            </w:r>
            <w:proofErr w:type="spellEnd"/>
            <w:r w:rsidRPr="009F2F98">
              <w:t xml:space="preserve"> Muir, 2019)</w:t>
            </w:r>
            <w:r>
              <w:t xml:space="preserve">. I aim to use studies </w:t>
            </w:r>
            <w:proofErr w:type="gramStart"/>
            <w:r>
              <w:t>similar to</w:t>
            </w:r>
            <w:proofErr w:type="gramEnd"/>
            <w:r>
              <w:t xml:space="preserve"> this as well as </w:t>
            </w:r>
            <w:proofErr w:type="gramStart"/>
            <w:r>
              <w:t>text books</w:t>
            </w:r>
            <w:proofErr w:type="gramEnd"/>
            <w:r>
              <w:t xml:space="preserve"> such as Mike Rowe’s Dissembling Police </w:t>
            </w:r>
            <w:r>
              <w:lastRenderedPageBreak/>
              <w:t xml:space="preserve">Culture. to allow for more recent and accurate statistics to be used in improving the support offered and the wellbeing of current and future officers. </w:t>
            </w:r>
          </w:p>
          <w:p w14:paraId="158DB8D5" w14:textId="77777777" w:rsidR="004211C2" w:rsidRDefault="004211C2" w:rsidP="004211C2">
            <w:r>
              <w:t xml:space="preserve">As previously stated, a high percentage of studies are based on American Policing so there is a gap in knowledge relating to policing in the United Kingdom. These studies are unable to capture an accurate representation of the complexity of the issues in the UK and the effect it has on the officers. The research I will conduct will allow for understanding around the nature of the current police culture in the UK and the emphasis on mental health. </w:t>
            </w:r>
          </w:p>
          <w:p w14:paraId="2AFC8093" w14:textId="77777777" w:rsidR="005C6CD8" w:rsidRPr="00D012E7" w:rsidRDefault="005C6CD8"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051F16C9" w14:textId="77777777" w:rsidR="004211C2" w:rsidRDefault="004211C2" w:rsidP="004211C2">
            <w:r>
              <w:t>The primary research method will be an anonymous questionnaire for serving and retired officers from across the UK. Anonymity allows for officers to feel more comfortable sharing their experiences leading to more accurate results. The questions within the questionnaire will relate to what the current culture is like, how it effects their mental health and why they believe help is not accepted within police forces.</w:t>
            </w:r>
          </w:p>
          <w:p w14:paraId="14B9DCC9" w14:textId="77777777" w:rsidR="004211C2" w:rsidRDefault="004211C2" w:rsidP="004211C2">
            <w:r>
              <w:t xml:space="preserve">I also aim to conduct short interviews with willing local officers and ask them open questions focussing on their perceptions on these issues. Based on the officer’s preference, these issues will either be conducted in person or via Teams. These methods allow an insight into </w:t>
            </w:r>
            <w:proofErr w:type="gramStart"/>
            <w:r>
              <w:t>officers’</w:t>
            </w:r>
            <w:proofErr w:type="gramEnd"/>
            <w:r>
              <w:t xml:space="preserve"> live experience in the UK which is rarely captured within studies. </w:t>
            </w:r>
          </w:p>
          <w:p w14:paraId="6E5435BE" w14:textId="1996F323" w:rsidR="005C6CD8" w:rsidRPr="00B5610A" w:rsidRDefault="005C6CD8" w:rsidP="00D4485A">
            <w:pPr>
              <w:rPr>
                <w:rFonts w:cs="Arial"/>
                <w:sz w:val="22"/>
                <w:szCs w:val="22"/>
              </w:rPr>
            </w:pP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1CC5B0C0" w14:textId="77777777" w:rsidR="004211C2" w:rsidRDefault="004211C2" w:rsidP="004211C2">
            <w:r>
              <w:t xml:space="preserve">In the intended questionnaire, I plan to recruit around 15 officers who are willing to complete and share their experiences. My aim is to include officers who are serving or who have served in various ranks as well as different departments within policing. </w:t>
            </w:r>
          </w:p>
          <w:p w14:paraId="671A7C8E" w14:textId="77777777" w:rsidR="004211C2" w:rsidRDefault="004211C2" w:rsidP="004211C2">
            <w:r>
              <w:t xml:space="preserve">This recruitment will occur via uploading the questionnaire to “The Beat” which is a shared network where officers and staff are able to access documents. I also aim to engage with different departments looking for willing participants. </w:t>
            </w:r>
          </w:p>
          <w:p w14:paraId="7E29465F" w14:textId="77777777" w:rsidR="004211C2" w:rsidRDefault="004211C2" w:rsidP="004211C2">
            <w:r>
              <w:t xml:space="preserve">I believe this is the most appropriate sample as it requires perspective from those who have experienced the issues first hand. This research can then uncover the culture that shapes </w:t>
            </w:r>
            <w:proofErr w:type="gramStart"/>
            <w:r>
              <w:t>officers</w:t>
            </w:r>
            <w:proofErr w:type="gramEnd"/>
            <w:r>
              <w:t xml:space="preserve"> beliefs towards mental health and asking for help. </w:t>
            </w:r>
          </w:p>
          <w:p w14:paraId="5CB95C36" w14:textId="77777777" w:rsidR="005C6CD8" w:rsidRPr="00B61956" w:rsidRDefault="005C6CD8" w:rsidP="00D4485A">
            <w:pPr>
              <w:jc w:val="both"/>
              <w:rPr>
                <w:rFonts w:asciiTheme="minorHAnsi" w:hAnsiTheme="minorHAnsi" w:cstheme="minorHAnsi"/>
                <w:sz w:val="22"/>
                <w:szCs w:val="22"/>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28590DB8" w14:textId="77777777" w:rsidR="004211C2" w:rsidRDefault="004211C2" w:rsidP="004211C2">
            <w:r>
              <w:t>Any participating officer will remain anonymous whether the research be completed via interview or questionnaire. There will be no option to place names or personal details on the questionnaire, along with no personal details being asked via the interview method. Prior to any officer taking part in either of the options, there will be information provided to them including why I am conducting this research, the importance of it and the fact that it is completely anonymous.</w:t>
            </w:r>
          </w:p>
          <w:p w14:paraId="3A8D2F69" w14:textId="2EBD1EF3" w:rsidR="00D4485A" w:rsidRPr="00D4485A" w:rsidRDefault="00D4485A" w:rsidP="00D4485A">
            <w:pPr>
              <w:jc w:val="both"/>
              <w:rPr>
                <w:rFonts w:cs="Arial"/>
                <w:color w:val="FF0000"/>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lastRenderedPageBreak/>
              <w:t>T</w:t>
            </w:r>
            <w:r>
              <w:rPr>
                <w:rFonts w:cs="Arial"/>
                <w:b/>
                <w:bCs/>
                <w:sz w:val="22"/>
                <w:szCs w:val="22"/>
              </w:rPr>
              <w:t>IME SCALE:</w:t>
            </w:r>
          </w:p>
          <w:p w14:paraId="4785CC6E" w14:textId="77777777" w:rsidR="004211C2" w:rsidRDefault="004211C2" w:rsidP="004211C2">
            <w:r>
              <w:t xml:space="preserve">November – Finalise proposal and gain approval from </w:t>
            </w:r>
            <w:proofErr w:type="gramStart"/>
            <w:r>
              <w:t>University</w:t>
            </w:r>
            <w:proofErr w:type="gramEnd"/>
            <w:r>
              <w:t xml:space="preserve"> </w:t>
            </w:r>
          </w:p>
          <w:p w14:paraId="73007D7C" w14:textId="77777777" w:rsidR="004211C2" w:rsidRDefault="004211C2" w:rsidP="004211C2">
            <w:r>
              <w:t>December – Review feedback on research proposal and begin finding willing participants</w:t>
            </w:r>
          </w:p>
          <w:p w14:paraId="74DB02F7" w14:textId="77777777" w:rsidR="004211C2" w:rsidRDefault="004211C2" w:rsidP="004211C2">
            <w:r>
              <w:t>January – Create questionnaire and complete literature review</w:t>
            </w:r>
          </w:p>
          <w:p w14:paraId="110DC6ED" w14:textId="77777777" w:rsidR="004211C2" w:rsidRDefault="004211C2" w:rsidP="004211C2">
            <w:r>
              <w:t xml:space="preserve">February – Analyse collected data </w:t>
            </w:r>
          </w:p>
          <w:p w14:paraId="58953C0D" w14:textId="77777777" w:rsidR="004211C2" w:rsidRDefault="004211C2" w:rsidP="004211C2">
            <w:r>
              <w:t>March – Complete research methodology and planning</w:t>
            </w:r>
          </w:p>
          <w:p w14:paraId="702DA346" w14:textId="77777777" w:rsidR="004211C2" w:rsidRDefault="004211C2" w:rsidP="004211C2">
            <w:r>
              <w:t>April – Write up analysis of data collected</w:t>
            </w:r>
          </w:p>
          <w:p w14:paraId="21DDAB7E" w14:textId="77777777" w:rsidR="004211C2" w:rsidRDefault="004211C2" w:rsidP="004211C2">
            <w:r>
              <w:t>June- Submit findings and conclusion then final project.</w:t>
            </w:r>
          </w:p>
          <w:p w14:paraId="5652837C" w14:textId="378BAE39" w:rsidR="00D4485A" w:rsidRPr="00D4485A" w:rsidRDefault="00D4485A" w:rsidP="00D4485A">
            <w:pPr>
              <w:jc w:val="both"/>
              <w:rPr>
                <w:rFonts w:cs="Arial"/>
                <w:sz w:val="22"/>
                <w:szCs w:val="22"/>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642ADA3B" w14:textId="77777777" w:rsidR="004211C2" w:rsidRDefault="004211C2" w:rsidP="004211C2">
            <w:pPr>
              <w:jc w:val="both"/>
              <w:rPr>
                <w:rFonts w:cs="Arial"/>
                <w:szCs w:val="24"/>
              </w:rPr>
            </w:pPr>
            <w:r w:rsidRPr="004211C2">
              <w:rPr>
                <w:rFonts w:cs="Arial"/>
                <w:szCs w:val="24"/>
              </w:rPr>
              <w:t xml:space="preserve">College of policing (2023). </w:t>
            </w:r>
            <w:r w:rsidRPr="004211C2">
              <w:rPr>
                <w:rFonts w:cs="Arial"/>
                <w:i/>
                <w:iCs/>
                <w:szCs w:val="24"/>
              </w:rPr>
              <w:t>The relationships between police officer help-seeking intentions and individual and organisational factors– a cross-sectional survey | College of Policing</w:t>
            </w:r>
            <w:r w:rsidRPr="004211C2">
              <w:rPr>
                <w:rFonts w:cs="Arial"/>
                <w:szCs w:val="24"/>
              </w:rPr>
              <w:t>. [online] www.college.police.uk. Available at: https://www.college.police.uk/research/projects/relationships-between-police-officer-help-seeking-intentions-and-individual-and-organisational-factors-cross-sectional-survey [Accessed 10 Nov. 2025].</w:t>
            </w:r>
          </w:p>
          <w:p w14:paraId="43C1122E" w14:textId="77777777" w:rsidR="004211C2" w:rsidRPr="004211C2" w:rsidRDefault="004211C2" w:rsidP="004211C2">
            <w:pPr>
              <w:jc w:val="both"/>
              <w:rPr>
                <w:rFonts w:cs="Arial"/>
                <w:szCs w:val="24"/>
              </w:rPr>
            </w:pPr>
          </w:p>
          <w:p w14:paraId="5B030789" w14:textId="77777777" w:rsidR="004211C2" w:rsidRDefault="004211C2" w:rsidP="004211C2">
            <w:pPr>
              <w:jc w:val="both"/>
              <w:rPr>
                <w:rFonts w:cs="Arial"/>
                <w:szCs w:val="24"/>
              </w:rPr>
            </w:pPr>
            <w:r w:rsidRPr="004211C2">
              <w:rPr>
                <w:rFonts w:cs="Arial"/>
                <w:szCs w:val="24"/>
              </w:rPr>
              <w:t xml:space="preserve">HMICFRS (2018). </w:t>
            </w:r>
            <w:r w:rsidRPr="004211C2">
              <w:rPr>
                <w:rFonts w:cs="Arial"/>
                <w:i/>
                <w:iCs/>
                <w:szCs w:val="24"/>
              </w:rPr>
              <w:t>Policing and Mental Health Picking up the Pieces</w:t>
            </w:r>
            <w:r w:rsidRPr="004211C2">
              <w:rPr>
                <w:rFonts w:cs="Arial"/>
                <w:szCs w:val="24"/>
              </w:rPr>
              <w:t xml:space="preserve">. [online] </w:t>
            </w:r>
            <w:r w:rsidRPr="004211C2">
              <w:rPr>
                <w:rFonts w:cs="Arial"/>
                <w:i/>
                <w:iCs/>
                <w:szCs w:val="24"/>
              </w:rPr>
              <w:t>HMICFRS</w:t>
            </w:r>
            <w:r w:rsidRPr="004211C2">
              <w:rPr>
                <w:rFonts w:cs="Arial"/>
                <w:szCs w:val="24"/>
              </w:rPr>
              <w:t>. Available at: https://assets-hmicfrs.justiceinspectorates.gov.uk/uploads/policing-and-mental-health-picking-up-the-pieces.pdf [Accessed 10 Nov. 2025].</w:t>
            </w:r>
          </w:p>
          <w:p w14:paraId="0B0CB345" w14:textId="77777777" w:rsidR="004211C2" w:rsidRPr="004211C2" w:rsidRDefault="004211C2" w:rsidP="004211C2">
            <w:pPr>
              <w:jc w:val="both"/>
              <w:rPr>
                <w:rFonts w:cs="Arial"/>
                <w:szCs w:val="24"/>
              </w:rPr>
            </w:pPr>
          </w:p>
          <w:p w14:paraId="1E450783" w14:textId="77777777" w:rsidR="004211C2" w:rsidRDefault="004211C2" w:rsidP="004211C2">
            <w:pPr>
              <w:jc w:val="both"/>
              <w:rPr>
                <w:rFonts w:cs="Arial"/>
                <w:szCs w:val="24"/>
              </w:rPr>
            </w:pPr>
            <w:r w:rsidRPr="004211C2">
              <w:rPr>
                <w:rFonts w:cs="Arial"/>
                <w:szCs w:val="24"/>
              </w:rPr>
              <w:t xml:space="preserve">Lewis, K., </w:t>
            </w:r>
            <w:proofErr w:type="gramStart"/>
            <w:r w:rsidRPr="004211C2">
              <w:rPr>
                <w:rFonts w:cs="Arial"/>
                <w:szCs w:val="24"/>
              </w:rPr>
              <w:t>And,</w:t>
            </w:r>
            <w:proofErr w:type="gramEnd"/>
            <w:r w:rsidRPr="004211C2">
              <w:rPr>
                <w:rFonts w:cs="Arial"/>
                <w:szCs w:val="24"/>
              </w:rPr>
              <w:t xml:space="preserve"> A. and Muir, R. (2019). </w:t>
            </w:r>
            <w:r w:rsidRPr="004211C2">
              <w:rPr>
                <w:rFonts w:cs="Arial"/>
                <w:i/>
                <w:iCs/>
                <w:szCs w:val="24"/>
              </w:rPr>
              <w:t>POLICE WORKFORCE WELLBEING AND ORGANISATIONAL DEVELOPMENT</w:t>
            </w:r>
            <w:r w:rsidRPr="004211C2">
              <w:rPr>
                <w:rFonts w:cs="Arial"/>
                <w:szCs w:val="24"/>
              </w:rPr>
              <w:t>. [online] Available at: https://www.police-foundation.org.uk/wp-content/uploads/2019/02/organisational_development_report_final.pdf [Accessed 9 Nov. 2025].</w:t>
            </w:r>
          </w:p>
          <w:p w14:paraId="76194A50" w14:textId="77777777" w:rsidR="004211C2" w:rsidRPr="004211C2" w:rsidRDefault="004211C2" w:rsidP="004211C2">
            <w:pPr>
              <w:jc w:val="both"/>
              <w:rPr>
                <w:rFonts w:cs="Arial"/>
                <w:szCs w:val="24"/>
              </w:rPr>
            </w:pPr>
          </w:p>
          <w:p w14:paraId="593DDFEA" w14:textId="354D5137" w:rsidR="004211C2" w:rsidRDefault="004211C2" w:rsidP="004211C2">
            <w:pPr>
              <w:jc w:val="both"/>
              <w:rPr>
                <w:rFonts w:cs="Arial"/>
                <w:szCs w:val="24"/>
              </w:rPr>
            </w:pPr>
            <w:r w:rsidRPr="004211C2">
              <w:rPr>
                <w:rFonts w:cs="Arial"/>
                <w:szCs w:val="24"/>
              </w:rPr>
              <w:t xml:space="preserve">Oscar Kilo (2024). </w:t>
            </w:r>
            <w:r w:rsidRPr="004211C2">
              <w:rPr>
                <w:rFonts w:cs="Arial"/>
                <w:i/>
                <w:iCs/>
                <w:szCs w:val="24"/>
              </w:rPr>
              <w:t>Blue Light Wellbeing Framework (BLWF) | Oscar Kilo</w:t>
            </w:r>
            <w:r w:rsidRPr="004211C2">
              <w:rPr>
                <w:rFonts w:cs="Arial"/>
                <w:szCs w:val="24"/>
              </w:rPr>
              <w:t xml:space="preserve">. [online] oscarkilo.org.uk. Available at: </w:t>
            </w:r>
            <w:hyperlink r:id="rId12" w:history="1">
              <w:r w:rsidRPr="004211C2">
                <w:rPr>
                  <w:rStyle w:val="Hyperlink"/>
                  <w:rFonts w:cs="Arial"/>
                  <w:szCs w:val="24"/>
                </w:rPr>
                <w:t>https://oscarkilo.org.uk/blue-light-wellbeing-framework-blwf</w:t>
              </w:r>
            </w:hyperlink>
            <w:r w:rsidRPr="004211C2">
              <w:rPr>
                <w:rFonts w:cs="Arial"/>
                <w:szCs w:val="24"/>
              </w:rPr>
              <w:t>.</w:t>
            </w:r>
          </w:p>
          <w:p w14:paraId="4575228F" w14:textId="77777777" w:rsidR="004211C2" w:rsidRPr="004211C2" w:rsidRDefault="004211C2" w:rsidP="004211C2">
            <w:pPr>
              <w:jc w:val="both"/>
              <w:rPr>
                <w:rFonts w:cs="Arial"/>
                <w:szCs w:val="24"/>
              </w:rPr>
            </w:pPr>
          </w:p>
          <w:p w14:paraId="35C3FE1B" w14:textId="77777777" w:rsidR="004211C2" w:rsidRPr="004211C2" w:rsidRDefault="004211C2" w:rsidP="004211C2">
            <w:pPr>
              <w:jc w:val="both"/>
              <w:rPr>
                <w:rFonts w:cs="Arial"/>
                <w:szCs w:val="24"/>
              </w:rPr>
            </w:pPr>
            <w:proofErr w:type="spellStart"/>
            <w:r w:rsidRPr="004211C2">
              <w:rPr>
                <w:rFonts w:cs="Arial"/>
                <w:szCs w:val="24"/>
              </w:rPr>
              <w:t>Tatnell</w:t>
            </w:r>
            <w:proofErr w:type="spellEnd"/>
            <w:r w:rsidRPr="004211C2">
              <w:rPr>
                <w:rFonts w:cs="Arial"/>
                <w:szCs w:val="24"/>
              </w:rPr>
              <w:t xml:space="preserve">, A. (2012). </w:t>
            </w:r>
            <w:r w:rsidRPr="004211C2">
              <w:rPr>
                <w:rFonts w:cs="Arial"/>
                <w:i/>
                <w:iCs/>
                <w:szCs w:val="24"/>
              </w:rPr>
              <w:t>Final Version Mapping police organisational culture: Evidence from a study of Scottish policing Submission to Chief Constable and Executive Team, Police Scotland</w:t>
            </w:r>
            <w:r w:rsidRPr="004211C2">
              <w:rPr>
                <w:rFonts w:cs="Arial"/>
                <w:szCs w:val="24"/>
              </w:rPr>
              <w:t>. [online] Available at: https://www.sipr.ac.uk/wp-content/uploads/2023/03/Mapping-Police-Organisational-Culture-Evidence-from-a-study-of-Scottish-Policing-Final-Version.pdf [Accessed 15 Nov. 2025].</w:t>
            </w:r>
          </w:p>
          <w:p w14:paraId="74269233" w14:textId="77777777" w:rsidR="00D4485A" w:rsidRDefault="00D4485A"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3"/>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8"/>
  </w:num>
  <w:num w:numId="8" w16cid:durableId="1405222938">
    <w:abstractNumId w:val="20"/>
  </w:num>
  <w:num w:numId="9" w16cid:durableId="1171795511">
    <w:abstractNumId w:val="6"/>
  </w:num>
  <w:num w:numId="10" w16cid:durableId="1811752788">
    <w:abstractNumId w:val="30"/>
  </w:num>
  <w:num w:numId="11" w16cid:durableId="644090675">
    <w:abstractNumId w:val="37"/>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2"/>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6"/>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3"/>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4"/>
  </w:num>
  <w:num w:numId="37" w16cid:durableId="1369572016">
    <w:abstractNumId w:val="15"/>
  </w:num>
  <w:num w:numId="38" w16cid:durableId="562181344">
    <w:abstractNumId w:val="35"/>
  </w:num>
  <w:num w:numId="39" w16cid:durableId="104858634">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2"/>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11C2"/>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B0295"/>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0501"/>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u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oscarkilo.org.uk/blue-light-wellbeing-framework-blw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2.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3.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Pages>
  <Words>1551</Words>
  <Characters>8365</Characters>
  <Application>Microsoft Office Word</Application>
  <DocSecurity>0</DocSecurity>
  <Lines>334</Lines>
  <Paragraphs>202</Paragraphs>
  <ScaleCrop>false</ScaleCrop>
  <Company>sihe</Company>
  <LinksUpToDate>false</LinksUpToDate>
  <CharactersWithSpaces>9714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Bellew, Katie Louise</cp:lastModifiedBy>
  <cp:revision>2</cp:revision>
  <cp:lastPrinted>2022-03-21T13:46:00Z</cp:lastPrinted>
  <dcterms:created xsi:type="dcterms:W3CDTF">2025-11-15T13:34:00Z</dcterms:created>
  <dcterms:modified xsi:type="dcterms:W3CDTF">2025-11-15T13:34:00Z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2025-11-15T13:34:12Z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dff39045-e39a-4a97-9a26-291012fa6eb4</vt:lpwstr>
  </property>
  <property fmtid="{D5CDD505-2E9C-101B-9397-08002B2CF9AE}" pid="9" name="MSIP_Label_f2acd28b-79a3-4a0f-b0ff-4b75658b1549_ContentBits">
    <vt:lpwstr>0</vt:lpwstr>
  </property>
  <property fmtid="{D5CDD505-2E9C-101B-9397-08002B2CF9AE}" pid="10" name="MSIP_Label_f2acd28b-79a3-4a0f-b0ff-4b75658b1549_Tag">
    <vt:lpwstr>10, 3, 0, 1</vt:lpwstr>
  </property>
</Properties>
</file>