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CODE:LCBB4003</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Introducing the Modern Workplace</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Lecturer:Dr. Husam Helmi </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Name:Ioan Popa</w:t>
      </w: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32"/>
          <w:shd w:fill="auto" w:val="clear"/>
        </w:rPr>
        <w:t xml:space="preserve">Student ID:1813739</w:t>
      </w: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36"/>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term organizational culture refers to merchandise promotes the sentiment, work morality and values of the firm's owners and staffs. Some organization is considered as having a complex culture in which staffs incursively stand against for developments and bonuses without considering other emotions. Other organizations have an environment-friendly culture that helps in showing creativity. The organizational structure reflects the original module of a company. In the USA, you enter your firm as a self-proprietorship, partnership, company or as a different type of proprietorship. You first consider your structure and it has a great impact on business tax liability and daily operations. This report aims to analyze how these two factors contribute to the organizations overall performance. To achieve these goals the Kellogg’s company has been selected. Kellogg’s is the American multinational food manufacturing company which was established February 19, 1906. Kellogg’s products marketed almost 180 countries and their largest factory Trafford Park situated in Trafford, United Kingdom.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Handy's cultural topology</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Organizational culture is a set of assumption, believes, norms that an employee can perform. Charles handy, born in 1931, in Ireland was specialized in organizational culture. He developed a theory which includes four cultural facts such as power, task culture, person culture, and role culture.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Some organization has a power culture that reflects the power remains in the few people who control and maintain the organization (Phil Clements and </w:t>
      </w:r>
      <w:r>
        <w:rPr>
          <w:rFonts w:ascii="Times New Roman" w:hAnsi="Times New Roman" w:cs="Times New Roman" w:eastAsia="Times New Roman"/>
          <w:color w:val="auto"/>
          <w:spacing w:val="0"/>
          <w:position w:val="0"/>
          <w:sz w:val="32"/>
          <w:shd w:fill="auto" w:val="clear"/>
        </w:rPr>
        <w:t xml:space="preserve">‎</w:t>
      </w:r>
      <w:r>
        <w:rPr>
          <w:rFonts w:ascii="Times New Roman" w:hAnsi="Times New Roman" w:cs="Times New Roman" w:eastAsia="Times New Roman"/>
          <w:color w:val="auto"/>
          <w:spacing w:val="0"/>
          <w:position w:val="0"/>
          <w:sz w:val="32"/>
          <w:shd w:fill="auto" w:val="clear"/>
        </w:rPr>
        <w:t xml:space="preserve">John Jones, 2010). These type of people also called decision-makers, top-level managers, etc. These type of people enjoys a different advantage in the workplace. They are considered the most valuable persons in the workplace.  Kellogg's sometimes followed this type of culture.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Task culture is one of these four cultures. Companies, where teams are constructed to achieve the goals or solve complex problems, should follow the task culture. In Kellogg's firms, individuals with some general curiosity and specialty come together to structure a team. Each team has four or five members. In this culture, every team member tries to contribute equally and fulfill their tasks in a given period.</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Their many organization exists which is follow person culture. Thee person culture identified in such a culture where the staffs regarded them as the most important determiner rather than an organization (Clayton and Alderfer ,2015). This type of organization called person culture. In a person culture, every individual is concerned about their won interest rather than organization interest. Sometimes organization are suffered and takes a back seat.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Charles Handy's last cultural fact is the role of culture. Role culture has great impacts on an organization overall performance. This culture, where every employee is hand over the roles and responsibilities. But some facts are considered such as educational background, qualification, experience, skills and expertise (Robert et al., 2017). Every employee is responsible for something and has to take an entity of the work that delegated to him</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Culture of Kellogg's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Organizational Culture is a set of inward values and morals in an organization. It consists of expertise, knowledge, and ways of concern, trusts and future prospects. Kellogg’s is an American food manufactured organization which established 100 years ago. Kellogg’s provided its service more than 180 counties (Robbins et al., 2015). Their cultural fact and strategy help to achieve their future expectations. Some of their employees are concern about their cultural facts and provide their valuable opinions regarding this. Statistics show that 22 employees of Kellogg staffs hand over their leadership a grade of C+ or another 50% of analogous size organization in the United States (Walker et all., 2017). This consists of a particular executive team, Chief executive officer, and manager.</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maximum portion of Kellogg’s employees is satisfied with their entire restitution at Kellogg, which has been included a combination of share, equity, bond, pay and benefits. The majority of workers believe that every meeting is effective and could help the company to achieve particular goals.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More than 70% of employees believe that Kellogg creates an environment-friendly workplace. Most participants believe the motion of work at Kellogg is comparatively fast (Armstrong, 2012). Almost 50% of employees at this organization work 8 hours or less.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overall assumption suggests that employees at Kellogg are delighted, on behalf of their rating of future consumer perception, outlook, interest, and excitement.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Impacts of culture on Kellogg's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Every organization, culture has a great impact on its work environment. Kellogg’s faces this type of problem when operating their business in several countries. Because every country has a different culture and their beliefs about some specific criteria (Butler et all., 2017).  They follow their traditional facts, ethnicity which has a great impact on Kellogg's products. The researcher was able to identify some impacts on the ways that the Kellogg’s novelty and knowledge team access approximate con and co-creation period. Basically, the cultural behavior changed the mother tongue, the frame of identification for the goods, and recognitions for the market techniques.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This cultural changes caused Kellogg’s to transfer priorities of recognition for product improvement (Devid, 2010). In the eve of market research, the initial point for deliberation was the price point, surrounded by package visual effect that should be transferred for that cost. Considering the necessity of exhibiting copiousness in these markets, the new initial point recognizes as package size. The research introduced new keywords into Kellogg’s dictionary as they initiate idea generation (Levi, 2014). In the eve of this research, Kellogg’s focuses on satisfaction and healthy fooding. After better knowing cultural values and norms, the team primarily focusing more particularly on words like kindness and copiousness as guiding principles for the new goods.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Structure of Kellogg’s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An organizational structure is a process that directed how certain activities are operated in order to achieve an organizational goal (Hewstone et al., 2010). This organizational activity consists of policy, organization pattern, organization roles and responsibilities.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organizational structure also reflects how information drifts between levels within the organization. For instance, in a centralized structure organization, maximum decisions granted from the top to the down, while in a decentralized structure organization the decision granted among all the departments of the organization.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Organization structure varies from organization to organization. There are various forms of business like a sole proprietorship, partnership and company business. Kellogg’s is a corporation type business which is the largest in the USA (Rollinson, 2008). There are four types of organizational structure also exist in the maximum organization. The first and foremost structure is a functional structure. Functional structure is the most common and popular structure among all countries. To use this type of structure, management can divide the firm into several departments such as marketing, sales, promotion, pricing, operation. Most of the time small and medium-sized organization could follow this type of function.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Another common type of organizational structure called divisional or multidivisional structure. This type of structure should be used in comparatively large company organization. A company may apply this structure based on the leadership team (Maxwell, 2013).).  And its products, different projects, and subsidiaries. For instance, Kellogg’s may use this type of structure. They operate the different unit with the separate workforce.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next one is Flatarchy, a newer structure which is used in a comparatively new start-up business. This structural organization follow distinct rules and regulation and maintain high chain of command.  This type of structure applying autonomy in the workplace.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last and comparatively less important structure is matrix structure.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fourth and final organizational structure is a matrix structure. This structure bowels staffs across various superiors, divisions, or other departments. A worker working for a matrixed organization, for instance, may have performed both roles such as sales and customer service.</w:t>
      </w:r>
    </w:p>
    <w:p>
      <w:pPr>
        <w:spacing w:before="0" w:after="160" w:line="360"/>
        <w:ind w:right="0" w:left="0" w:firstLine="0"/>
        <w:jc w:val="both"/>
        <w:rPr>
          <w:rFonts w:ascii="Times New Roman" w:hAnsi="Times New Roman" w:cs="Times New Roman" w:eastAsia="Times New Roman"/>
          <w:color w:val="auto"/>
          <w:spacing w:val="0"/>
          <w:position w:val="0"/>
          <w:sz w:val="36"/>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Impact of structure on Kellogg's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In accordance with the organization culture, the organization structure has a great impact on organization overall performance. Kellogg’s also suffer this type of problem. As earlier we mentioned the different form of organizational structure (Nohria et al., 2013). This section we describe the impact of structure for an organization like Kellogg’s.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The organizational structure has a great impact on the staffs working for the organization. The way the worker is organized and trade have a significant influence on each worker of the organization. If the firms have strong leadership skills it helps the organization to lead other workers in the organization.  The structure has a direct impact on the organization, with the help of leadership style the company can be handled in the direction which is the best. If the structure is not properly defined, the top-level management and decision-maker could suffer. The biggest firm like Kellogg’s follows divisionally structure that could help to the goal. But sometimes they failed to co-ornate each department because of poor collaboration and cooperation among the organization.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32"/>
          <w:shd w:fill="auto" w:val="clear"/>
        </w:rPr>
        <w:t xml:space="preserve">Recommendation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 Work with and within your current cultural</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Situation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2. Change behaviors and minds sets will follow</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3. Focus on a critical few behaviors (Grace et al., 2010).</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4. Deploy your authentic informal leaders.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5. Don't let your formal leaders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6. Link behaviors to business objectives.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7. Demonstrate impact quickly</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8. Use cross-organizational methods to go viral.</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9. Align programmatic efforts with behaviors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10. Actively manage your cultural situation over time.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11. Know the culture of the workers before implementing a structure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12. Do improvisation to the organization structure when needed</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13. Leading diligent regular visits to other branches.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36"/>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As per the above discussion is said that organization culture structure has a great impact on the business firm. The aim of this report is to analyze this impact on the Kellogg’s firm. The learner also analyzes the Handy’s cultural topology. After that, the culture of Kellogg’s, and its impact are describing here. Then the structure of Kellogg’s and this impact also attached here. Some recommendation has been noted to the further prospect of the organization. So I think the aim of this report has been achieved.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36"/>
          <w:shd w:fill="auto" w:val="clear"/>
        </w:rPr>
        <w:t xml:space="preserve">Reference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 Phil Clements, </w:t>
      </w:r>
      <w:r>
        <w:rPr>
          <w:rFonts w:ascii="Times New Roman" w:hAnsi="Times New Roman" w:cs="Times New Roman" w:eastAsia="Times New Roman"/>
          <w:color w:val="auto"/>
          <w:spacing w:val="0"/>
          <w:position w:val="0"/>
          <w:sz w:val="32"/>
          <w:shd w:fill="auto" w:val="clear"/>
        </w:rPr>
        <w:t xml:space="preserve">‎</w:t>
      </w:r>
      <w:r>
        <w:rPr>
          <w:rFonts w:ascii="Times New Roman" w:hAnsi="Times New Roman" w:cs="Times New Roman" w:eastAsia="Times New Roman"/>
          <w:color w:val="auto"/>
          <w:spacing w:val="0"/>
          <w:position w:val="0"/>
          <w:sz w:val="32"/>
          <w:shd w:fill="auto" w:val="clear"/>
        </w:rPr>
        <w:t xml:space="preserve">John Jones (2010), The Diversity Training Handbook, Kogan publisher.</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2. Robert R. Blake and jane S. Mouton, (2017), The Managerial Grid, Houston: Gulf</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Publishing Company</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3. Clayton P. Alderfer,2015,“An empirical Test of a New Theory of Human Needs,”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Organizational Behavior and Human Performance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4. Robbins, S.p. &amp;amp; Coulter, M.(2015), int. edition, Management, Pearson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Engle P, (2009). Enterprise risk management time. Ind. Eng.</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5. Walker, James W.(2017) &amp;quot;Are We Using the Right Human Resource Measures?&amp;quot; Human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Resource Planning,</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6. Armstrong, M. (2012), A Handbook of Human Resource Management Practice, 9 th Ed.</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London: Kogan Page Limited</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7. Butler, Michael and Ed Rose (2017), Introduction to organisational behaviour. Chartered</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Institute of Personnel and Development.</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8. Devid, P., (2010), Organizational behavior, London, Tomson press.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9. Levi, D. (2014), Group Dynamics for Teams. 4th Ed. London: SAGE.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10. Hewstone, M., &amp;amp; Brown, R. (Eds.). (2010), Contact and conflict in intergroup encounters.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Oxford: Basil Blackwell Ltd.</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11. Rollinson, D. (2008), Organisational Behaviour and Analysis: An Integrated Approach.</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4th Ed. London: Pearson.</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12. Maxwell, John C. (2013). Teamwork Makes the Dream Work; Thomas Nelson Publishers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13. Nohria, Nitin &amp;amp; Khurana, Rakesh (2013). Handbook of Leadership Theory and Practice;</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Harvard Business Press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14. Grace, B. et al., (2010) A history of the world. Princeton, NJ: Princeton University Press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