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9CFE6" w14:textId="77777777" w:rsidR="009B4593" w:rsidRDefault="009B4593" w:rsidP="009B4593">
      <w:pPr>
        <w:spacing w:line="360" w:lineRule="auto"/>
        <w:rPr>
          <w:rFonts w:ascii="Times New Roman" w:eastAsia="Times New Roman" w:hAnsi="Times New Roman" w:cs="Times New Roman"/>
          <w:b/>
          <w:sz w:val="32"/>
        </w:rPr>
      </w:pPr>
    </w:p>
    <w:p w14:paraId="200992B5" w14:textId="77777777" w:rsidR="009B4593" w:rsidRDefault="009B4593" w:rsidP="009B4593">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Name: </w:t>
      </w:r>
      <w:r>
        <w:rPr>
          <w:rFonts w:ascii="Times New Roman" w:hAnsi="Times New Roman" w:cs="Times New Roman"/>
          <w:sz w:val="36"/>
          <w:szCs w:val="36"/>
          <w:lang w:val="en-US"/>
        </w:rPr>
        <w:t>Miroslava Tosheva</w:t>
      </w:r>
    </w:p>
    <w:p w14:paraId="2A4DEFAA" w14:textId="77777777" w:rsidR="009B4593" w:rsidRPr="00C76B84" w:rsidRDefault="009B4593" w:rsidP="009B4593">
      <w:pPr>
        <w:spacing w:line="360" w:lineRule="auto"/>
        <w:jc w:val="center"/>
        <w:rPr>
          <w:rFonts w:ascii="Times New Roman" w:hAnsi="Times New Roman" w:cs="Times New Roman"/>
          <w:sz w:val="36"/>
          <w:szCs w:val="36"/>
          <w:lang w:val="en-US"/>
        </w:rPr>
      </w:pPr>
    </w:p>
    <w:p w14:paraId="0AF0124B" w14:textId="77777777" w:rsidR="009B4593" w:rsidRPr="00C76B84" w:rsidRDefault="009B4593" w:rsidP="009B4593">
      <w:pPr>
        <w:spacing w:line="360" w:lineRule="auto"/>
        <w:jc w:val="center"/>
        <w:rPr>
          <w:rFonts w:ascii="Times New Roman" w:hAnsi="Times New Roman" w:cs="Times New Roman"/>
          <w:b/>
          <w:sz w:val="36"/>
          <w:szCs w:val="36"/>
          <w:u w:val="single"/>
          <w:lang w:val="en-US"/>
        </w:rPr>
      </w:pPr>
      <w:r w:rsidRPr="00C76B84">
        <w:rPr>
          <w:rFonts w:ascii="Times New Roman" w:hAnsi="Times New Roman" w:cs="Times New Roman"/>
          <w:sz w:val="36"/>
          <w:szCs w:val="36"/>
          <w:lang w:val="en-US"/>
        </w:rPr>
        <w:t xml:space="preserve">ID: </w:t>
      </w:r>
      <w:r>
        <w:rPr>
          <w:rFonts w:ascii="Times New Roman" w:hAnsi="Times New Roman" w:cs="Times New Roman"/>
          <w:sz w:val="36"/>
          <w:szCs w:val="36"/>
          <w:lang w:val="en-US"/>
        </w:rPr>
        <w:t>1907385</w:t>
      </w:r>
    </w:p>
    <w:p w14:paraId="36FA904D" w14:textId="77777777" w:rsidR="009B4593" w:rsidRPr="00C76B84" w:rsidRDefault="009B4593" w:rsidP="009B4593">
      <w:pPr>
        <w:spacing w:line="360" w:lineRule="auto"/>
        <w:rPr>
          <w:rFonts w:ascii="Times New Roman" w:hAnsi="Times New Roman" w:cs="Times New Roman"/>
          <w:b/>
          <w:sz w:val="36"/>
          <w:szCs w:val="36"/>
          <w:lang w:val="en-US"/>
        </w:rPr>
      </w:pPr>
    </w:p>
    <w:p w14:paraId="457EB7A2" w14:textId="65FC6129" w:rsidR="009B4593" w:rsidRPr="00C76B84" w:rsidRDefault="009B4593" w:rsidP="009B4593">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Topic: </w:t>
      </w:r>
      <w:r>
        <w:rPr>
          <w:rFonts w:ascii="Times New Roman" w:hAnsi="Times New Roman" w:cs="Times New Roman"/>
          <w:sz w:val="36"/>
          <w:szCs w:val="36"/>
          <w:lang w:val="en-US"/>
        </w:rPr>
        <w:t>Speaker notes of group presentation on ‘Amazon – Jeff Bezos’</w:t>
      </w:r>
    </w:p>
    <w:p w14:paraId="29579DA4" w14:textId="77777777" w:rsidR="009B4593" w:rsidRPr="00C76B84" w:rsidRDefault="009B4593" w:rsidP="009B4593">
      <w:pPr>
        <w:spacing w:line="360" w:lineRule="auto"/>
        <w:jc w:val="center"/>
        <w:rPr>
          <w:rFonts w:ascii="Times New Roman" w:hAnsi="Times New Roman" w:cs="Times New Roman"/>
          <w:b/>
          <w:sz w:val="36"/>
          <w:szCs w:val="36"/>
          <w:lang w:val="en-US"/>
        </w:rPr>
      </w:pPr>
    </w:p>
    <w:p w14:paraId="2147639D" w14:textId="77777777" w:rsidR="009B4593" w:rsidRPr="00C76B84" w:rsidRDefault="009B4593" w:rsidP="009B4593">
      <w:pPr>
        <w:spacing w:line="360" w:lineRule="auto"/>
        <w:jc w:val="center"/>
        <w:rPr>
          <w:rFonts w:ascii="Times New Roman" w:hAnsi="Times New Roman" w:cs="Times New Roman"/>
          <w:sz w:val="36"/>
          <w:szCs w:val="36"/>
          <w:lang w:val="en-US"/>
        </w:rPr>
      </w:pPr>
    </w:p>
    <w:p w14:paraId="4AC53901" w14:textId="52580FB5" w:rsidR="009B4593" w:rsidRPr="001C7FEE" w:rsidRDefault="009B4593" w:rsidP="009B4593">
      <w:pPr>
        <w:spacing w:line="360" w:lineRule="auto"/>
        <w:jc w:val="center"/>
        <w:rPr>
          <w:rFonts w:ascii="Times New Roman" w:hAnsi="Times New Roman" w:cs="Times New Roman"/>
          <w:sz w:val="36"/>
          <w:szCs w:val="36"/>
        </w:rPr>
      </w:pPr>
      <w:r>
        <w:rPr>
          <w:rFonts w:ascii="Times New Roman" w:hAnsi="Times New Roman" w:cs="Times New Roman"/>
          <w:sz w:val="36"/>
          <w:szCs w:val="36"/>
          <w:lang w:val="en-US"/>
        </w:rPr>
        <w:t>Lecturers</w:t>
      </w:r>
      <w:r w:rsidRPr="00C76B84">
        <w:rPr>
          <w:rFonts w:ascii="Times New Roman" w:hAnsi="Times New Roman" w:cs="Times New Roman"/>
          <w:sz w:val="36"/>
          <w:szCs w:val="36"/>
          <w:lang w:val="en-US"/>
        </w:rPr>
        <w:t xml:space="preserve"> name: </w:t>
      </w:r>
      <w:r>
        <w:rPr>
          <w:rFonts w:ascii="Times New Roman" w:hAnsi="Times New Roman" w:cs="Times New Roman"/>
          <w:sz w:val="36"/>
          <w:szCs w:val="36"/>
        </w:rPr>
        <w:t>Mr Taye Osadiya</w:t>
      </w:r>
    </w:p>
    <w:p w14:paraId="0B28B355" w14:textId="77777777" w:rsidR="009B4593" w:rsidRPr="00C76B84" w:rsidRDefault="009B4593" w:rsidP="009B4593">
      <w:pPr>
        <w:spacing w:line="360" w:lineRule="auto"/>
        <w:jc w:val="center"/>
        <w:rPr>
          <w:rFonts w:ascii="Times New Roman" w:hAnsi="Times New Roman" w:cs="Times New Roman"/>
          <w:sz w:val="36"/>
          <w:szCs w:val="36"/>
          <w:lang w:val="en-US"/>
        </w:rPr>
      </w:pPr>
    </w:p>
    <w:p w14:paraId="337480CC" w14:textId="77777777" w:rsidR="009B4593" w:rsidRPr="00C76B84" w:rsidRDefault="009B4593" w:rsidP="009B4593">
      <w:pPr>
        <w:spacing w:line="360" w:lineRule="auto"/>
        <w:jc w:val="center"/>
        <w:rPr>
          <w:rFonts w:ascii="Times New Roman" w:hAnsi="Times New Roman" w:cs="Times New Roman"/>
          <w:sz w:val="36"/>
          <w:szCs w:val="36"/>
          <w:lang w:val="en-US"/>
        </w:rPr>
      </w:pPr>
    </w:p>
    <w:p w14:paraId="177DDF70" w14:textId="7B45E465" w:rsidR="009B4593" w:rsidRPr="00C76B84" w:rsidRDefault="009B4593" w:rsidP="009B4593">
      <w:pPr>
        <w:spacing w:line="360" w:lineRule="auto"/>
        <w:jc w:val="center"/>
        <w:rPr>
          <w:rFonts w:ascii="Times New Roman" w:hAnsi="Times New Roman" w:cs="Times New Roman"/>
          <w:sz w:val="36"/>
          <w:szCs w:val="36"/>
          <w:lang w:val="en-US"/>
        </w:rPr>
      </w:pPr>
      <w:r w:rsidRPr="00C76B84">
        <w:rPr>
          <w:rFonts w:ascii="Times New Roman" w:hAnsi="Times New Roman" w:cs="Times New Roman"/>
          <w:sz w:val="36"/>
          <w:szCs w:val="36"/>
          <w:lang w:val="en-US"/>
        </w:rPr>
        <w:t xml:space="preserve">Module: </w:t>
      </w:r>
      <w:r>
        <w:rPr>
          <w:rFonts w:ascii="Times New Roman" w:hAnsi="Times New Roman" w:cs="Times New Roman"/>
          <w:sz w:val="36"/>
          <w:szCs w:val="36"/>
          <w:lang w:val="en-US"/>
        </w:rPr>
        <w:t>Leadership and Management Theory and Practice</w:t>
      </w:r>
    </w:p>
    <w:p w14:paraId="52F1908C" w14:textId="77777777" w:rsidR="009B4593" w:rsidRPr="00C76B84" w:rsidRDefault="009B4593" w:rsidP="009B4593">
      <w:pPr>
        <w:spacing w:line="360" w:lineRule="auto"/>
        <w:jc w:val="center"/>
        <w:rPr>
          <w:rFonts w:ascii="Times New Roman" w:hAnsi="Times New Roman" w:cs="Times New Roman"/>
          <w:sz w:val="36"/>
          <w:szCs w:val="36"/>
          <w:lang w:val="en-US"/>
        </w:rPr>
      </w:pPr>
    </w:p>
    <w:p w14:paraId="184321EE" w14:textId="77777777" w:rsidR="009B4593" w:rsidRPr="00C76B84" w:rsidRDefault="009B4593" w:rsidP="009B4593">
      <w:pPr>
        <w:spacing w:line="360" w:lineRule="auto"/>
        <w:jc w:val="center"/>
        <w:rPr>
          <w:rFonts w:ascii="Times New Roman" w:hAnsi="Times New Roman" w:cs="Times New Roman"/>
          <w:sz w:val="36"/>
          <w:szCs w:val="36"/>
          <w:lang w:val="en-US"/>
        </w:rPr>
      </w:pPr>
    </w:p>
    <w:p w14:paraId="62795D7C" w14:textId="3DFB2B7A" w:rsidR="009B4593" w:rsidRPr="003F3A03" w:rsidRDefault="009B4593" w:rsidP="009B4593">
      <w:pPr>
        <w:spacing w:line="360" w:lineRule="auto"/>
        <w:jc w:val="center"/>
        <w:rPr>
          <w:rFonts w:ascii="Times New Roman" w:hAnsi="Times New Roman" w:cs="Times New Roman"/>
          <w:sz w:val="36"/>
          <w:szCs w:val="36"/>
          <w:lang w:val="bg-BG"/>
        </w:rPr>
      </w:pPr>
      <w:r w:rsidRPr="00C76B84">
        <w:rPr>
          <w:rFonts w:ascii="Times New Roman" w:hAnsi="Times New Roman" w:cs="Times New Roman"/>
          <w:sz w:val="36"/>
          <w:szCs w:val="36"/>
          <w:lang w:val="en-US"/>
        </w:rPr>
        <w:t xml:space="preserve">Module </w:t>
      </w:r>
      <w:r w:rsidRPr="00C76B84">
        <w:rPr>
          <w:rFonts w:ascii="Times New Roman" w:hAnsi="Times New Roman" w:cs="Times New Roman"/>
          <w:sz w:val="36"/>
          <w:szCs w:val="36"/>
        </w:rPr>
        <w:t>№</w:t>
      </w:r>
      <w:r w:rsidRPr="00C76B84">
        <w:rPr>
          <w:rFonts w:ascii="Times New Roman" w:hAnsi="Times New Roman" w:cs="Times New Roman"/>
          <w:sz w:val="36"/>
          <w:szCs w:val="36"/>
          <w:lang w:val="en-US"/>
        </w:rPr>
        <w:t xml:space="preserve"> </w:t>
      </w:r>
      <w:r>
        <w:rPr>
          <w:rFonts w:ascii="Times New Roman" w:hAnsi="Times New Roman" w:cs="Times New Roman"/>
          <w:sz w:val="36"/>
          <w:szCs w:val="36"/>
          <w:lang w:val="en-US"/>
        </w:rPr>
        <w:t>LCBB6003</w:t>
      </w:r>
    </w:p>
    <w:p w14:paraId="65043676" w14:textId="77777777" w:rsidR="009B4593" w:rsidRPr="00845EEE" w:rsidRDefault="009B4593" w:rsidP="009B4593">
      <w:pPr>
        <w:pBdr>
          <w:bottom w:val="single" w:sz="4" w:space="1" w:color="auto"/>
        </w:pBdr>
        <w:spacing w:line="360" w:lineRule="auto"/>
        <w:jc w:val="center"/>
        <w:rPr>
          <w:rFonts w:ascii="Times New Roman" w:eastAsia="Times New Roman" w:hAnsi="Times New Roman" w:cs="Times New Roman"/>
          <w:b/>
          <w:sz w:val="32"/>
        </w:rPr>
      </w:pPr>
      <w:r w:rsidRPr="00845EEE">
        <w:rPr>
          <w:rFonts w:ascii="Times New Roman" w:eastAsia="Times New Roman" w:hAnsi="Times New Roman" w:cs="Times New Roman"/>
          <w:b/>
          <w:sz w:val="32"/>
        </w:rPr>
        <w:br w:type="page"/>
      </w:r>
    </w:p>
    <w:p w14:paraId="3B983FBF" w14:textId="77777777" w:rsidR="009722A4" w:rsidRDefault="009722A4" w:rsidP="009722A4">
      <w:pPr>
        <w:ind w:left="720" w:hanging="360"/>
        <w:rPr>
          <w:rFonts w:asciiTheme="majorHAnsi" w:hAnsiTheme="majorHAnsi" w:cstheme="majorHAnsi"/>
        </w:rPr>
      </w:pPr>
    </w:p>
    <w:p w14:paraId="6F72DD51" w14:textId="07531F9F" w:rsidR="00847F7C" w:rsidRDefault="00847F7C" w:rsidP="009B4593">
      <w:pPr>
        <w:ind w:left="360" w:firstLine="360"/>
        <w:rPr>
          <w:rFonts w:ascii="Times New Roman" w:hAnsi="Times New Roman" w:cs="Times New Roman"/>
          <w:sz w:val="28"/>
          <w:szCs w:val="28"/>
        </w:rPr>
      </w:pPr>
      <w:r w:rsidRPr="009B4593">
        <w:rPr>
          <w:rFonts w:ascii="Times New Roman" w:hAnsi="Times New Roman" w:cs="Times New Roman"/>
          <w:sz w:val="28"/>
          <w:szCs w:val="28"/>
        </w:rPr>
        <w:t>Transformational Leadership Style</w:t>
      </w:r>
      <w:r w:rsidR="00150033">
        <w:rPr>
          <w:rFonts w:ascii="Times New Roman" w:hAnsi="Times New Roman" w:cs="Times New Roman"/>
          <w:sz w:val="28"/>
          <w:szCs w:val="28"/>
        </w:rPr>
        <w:t xml:space="preserve"> – Slide 9</w:t>
      </w:r>
    </w:p>
    <w:p w14:paraId="7AEDED68" w14:textId="77777777" w:rsidR="00150033" w:rsidRPr="009B4593" w:rsidRDefault="00150033" w:rsidP="009B4593">
      <w:pPr>
        <w:ind w:left="360" w:firstLine="360"/>
        <w:rPr>
          <w:rFonts w:ascii="Times New Roman" w:hAnsi="Times New Roman" w:cs="Times New Roman"/>
          <w:sz w:val="28"/>
          <w:szCs w:val="28"/>
        </w:rPr>
      </w:pPr>
    </w:p>
    <w:p w14:paraId="2EA74E2F" w14:textId="67BFAE46" w:rsidR="00D93F09" w:rsidRPr="00D93F09" w:rsidRDefault="009722A4" w:rsidP="00D93F09">
      <w:pPr>
        <w:pStyle w:val="ListParagraph"/>
        <w:rPr>
          <w:rFonts w:asciiTheme="majorHAnsi" w:eastAsia="Times New Roman" w:hAnsiTheme="majorHAnsi" w:cstheme="majorHAnsi"/>
          <w:lang w:eastAsia="en-GB"/>
        </w:rPr>
      </w:pPr>
      <w:r w:rsidRPr="009B4593">
        <w:rPr>
          <w:rFonts w:ascii="Times New Roman" w:eastAsia="Times New Roman" w:hAnsi="Times New Roman" w:cs="Times New Roman"/>
          <w:lang w:eastAsia="en-GB"/>
        </w:rPr>
        <w:t>A transformational leader is inspiring positive changes in people who are following him or her. Within an organization such a leader would inspire, encourage, and motivate his or her employees to create a change and innovate for the purpose of achieving growth and success for the company. Organizational transformation can be achieved through improvement in the practices within that organization and by stimulating the personal development of the team (Gradinaru,2020)</w:t>
      </w:r>
      <w:r w:rsidR="005E1EB3" w:rsidRPr="009B4593">
        <w:rPr>
          <w:rFonts w:ascii="Times New Roman" w:eastAsia="Times New Roman" w:hAnsi="Times New Roman" w:cs="Times New Roman"/>
          <w:lang w:eastAsia="en-GB"/>
        </w:rPr>
        <w:t>.</w:t>
      </w:r>
      <w:r w:rsidR="00D93F09" w:rsidRPr="009B4593">
        <w:rPr>
          <w:rFonts w:ascii="Times New Roman" w:eastAsia="Times New Roman" w:hAnsi="Times New Roman" w:cs="Times New Roman"/>
          <w:lang w:eastAsia="en-GB"/>
        </w:rPr>
        <w:t xml:space="preserve"> </w:t>
      </w:r>
    </w:p>
    <w:p w14:paraId="0E3C5D27" w14:textId="06E400CE" w:rsidR="009722A4" w:rsidRDefault="009722A4" w:rsidP="009722A4">
      <w:pPr>
        <w:ind w:left="360"/>
        <w:rPr>
          <w:rFonts w:asciiTheme="majorHAnsi" w:hAnsiTheme="majorHAnsi" w:cstheme="majorHAnsi"/>
        </w:rPr>
      </w:pPr>
    </w:p>
    <w:p w14:paraId="73FFA2CB" w14:textId="77777777" w:rsidR="00847F7C" w:rsidRPr="009722A4" w:rsidRDefault="00847F7C" w:rsidP="009722A4">
      <w:pPr>
        <w:ind w:left="360"/>
        <w:rPr>
          <w:rFonts w:asciiTheme="majorHAnsi" w:hAnsiTheme="majorHAnsi" w:cstheme="majorHAnsi"/>
        </w:rPr>
      </w:pPr>
    </w:p>
    <w:p w14:paraId="3938E880" w14:textId="5B7133F9" w:rsidR="00847F7C" w:rsidRDefault="00847F7C" w:rsidP="009B4593">
      <w:pPr>
        <w:pStyle w:val="ListParagraph"/>
        <w:rPr>
          <w:rStyle w:val="normaltextrun"/>
          <w:rFonts w:ascii="Times New Roman" w:hAnsi="Times New Roman" w:cs="Times New Roman"/>
          <w:color w:val="000000"/>
          <w:sz w:val="28"/>
          <w:szCs w:val="28"/>
          <w:lang w:val="en-AU"/>
        </w:rPr>
      </w:pPr>
      <w:r w:rsidRPr="009B4593">
        <w:rPr>
          <w:rStyle w:val="normaltextrun"/>
          <w:rFonts w:ascii="Times New Roman" w:hAnsi="Times New Roman" w:cs="Times New Roman"/>
          <w:color w:val="000000"/>
          <w:sz w:val="28"/>
          <w:szCs w:val="28"/>
          <w:lang w:val="en-AU"/>
        </w:rPr>
        <w:t>Strategic leadership St</w:t>
      </w:r>
      <w:r w:rsidR="00B76898" w:rsidRPr="009B4593">
        <w:rPr>
          <w:rStyle w:val="normaltextrun"/>
          <w:rFonts w:ascii="Times New Roman" w:hAnsi="Times New Roman" w:cs="Times New Roman"/>
          <w:color w:val="000000"/>
          <w:sz w:val="28"/>
          <w:szCs w:val="28"/>
          <w:lang w:val="en-AU"/>
        </w:rPr>
        <w:t>y</w:t>
      </w:r>
      <w:r w:rsidRPr="009B4593">
        <w:rPr>
          <w:rStyle w:val="normaltextrun"/>
          <w:rFonts w:ascii="Times New Roman" w:hAnsi="Times New Roman" w:cs="Times New Roman"/>
          <w:color w:val="000000"/>
          <w:sz w:val="28"/>
          <w:szCs w:val="28"/>
          <w:lang w:val="en-AU"/>
        </w:rPr>
        <w:t xml:space="preserve">le </w:t>
      </w:r>
      <w:r w:rsidR="00150033">
        <w:rPr>
          <w:rStyle w:val="normaltextrun"/>
          <w:rFonts w:ascii="Times New Roman" w:hAnsi="Times New Roman" w:cs="Times New Roman"/>
          <w:color w:val="000000"/>
          <w:sz w:val="28"/>
          <w:szCs w:val="28"/>
          <w:lang w:val="en-AU"/>
        </w:rPr>
        <w:t xml:space="preserve">– Slide 10 </w:t>
      </w:r>
    </w:p>
    <w:p w14:paraId="606693CA" w14:textId="77777777" w:rsidR="00150033" w:rsidRPr="009B4593" w:rsidRDefault="00150033" w:rsidP="009B4593">
      <w:pPr>
        <w:pStyle w:val="ListParagraph"/>
        <w:rPr>
          <w:rStyle w:val="normaltextrun"/>
          <w:rFonts w:ascii="Times New Roman" w:hAnsi="Times New Roman" w:cs="Times New Roman"/>
          <w:color w:val="000000"/>
          <w:sz w:val="28"/>
          <w:szCs w:val="28"/>
          <w:lang w:val="en-AU"/>
        </w:rPr>
      </w:pPr>
    </w:p>
    <w:p w14:paraId="062720DC" w14:textId="7D019FD3" w:rsidR="00F939B8" w:rsidRPr="009B4593" w:rsidRDefault="00D971F7" w:rsidP="00847F7C">
      <w:pPr>
        <w:pStyle w:val="ListParagraph"/>
        <w:rPr>
          <w:rStyle w:val="normaltextrun"/>
          <w:rFonts w:ascii="Times New Roman" w:hAnsi="Times New Roman" w:cs="Times New Roman"/>
          <w:color w:val="000000"/>
          <w:lang w:val="en-AU"/>
        </w:rPr>
      </w:pPr>
      <w:r w:rsidRPr="009B4593">
        <w:rPr>
          <w:rStyle w:val="normaltextrun"/>
          <w:rFonts w:ascii="Times New Roman" w:hAnsi="Times New Roman" w:cs="Times New Roman"/>
          <w:color w:val="000000"/>
          <w:lang w:val="en-AU"/>
        </w:rPr>
        <w:t>Strategic leadership</w:t>
      </w:r>
      <w:r w:rsidR="00847F7C" w:rsidRPr="009B4593">
        <w:rPr>
          <w:rStyle w:val="normaltextrun"/>
          <w:rFonts w:ascii="Times New Roman" w:hAnsi="Times New Roman" w:cs="Times New Roman"/>
          <w:color w:val="000000"/>
          <w:lang w:val="en-AU"/>
        </w:rPr>
        <w:t xml:space="preserve"> </w:t>
      </w:r>
      <w:r w:rsidR="007B422C" w:rsidRPr="009B4593">
        <w:rPr>
          <w:rStyle w:val="normaltextrun"/>
          <w:rFonts w:ascii="Times New Roman" w:hAnsi="Times New Roman" w:cs="Times New Roman"/>
          <w:color w:val="000000"/>
          <w:lang w:val="en-AU"/>
        </w:rPr>
        <w:t>s</w:t>
      </w:r>
      <w:r w:rsidR="00847F7C" w:rsidRPr="009B4593">
        <w:rPr>
          <w:rStyle w:val="normaltextrun"/>
          <w:rFonts w:ascii="Times New Roman" w:hAnsi="Times New Roman" w:cs="Times New Roman"/>
          <w:color w:val="000000"/>
          <w:lang w:val="en-AU"/>
        </w:rPr>
        <w:t>t</w:t>
      </w:r>
      <w:r w:rsidR="007B422C" w:rsidRPr="009B4593">
        <w:rPr>
          <w:rStyle w:val="normaltextrun"/>
          <w:rFonts w:ascii="Times New Roman" w:hAnsi="Times New Roman" w:cs="Times New Roman"/>
          <w:color w:val="000000"/>
          <w:lang w:val="en-AU"/>
        </w:rPr>
        <w:t>y</w:t>
      </w:r>
      <w:r w:rsidR="00847F7C" w:rsidRPr="009B4593">
        <w:rPr>
          <w:rStyle w:val="normaltextrun"/>
          <w:rFonts w:ascii="Times New Roman" w:hAnsi="Times New Roman" w:cs="Times New Roman"/>
          <w:color w:val="000000"/>
          <w:lang w:val="en-AU"/>
        </w:rPr>
        <w:t>le</w:t>
      </w:r>
      <w:r w:rsidRPr="009B4593">
        <w:rPr>
          <w:rStyle w:val="normaltextrun"/>
          <w:rFonts w:ascii="Times New Roman" w:hAnsi="Times New Roman" w:cs="Times New Roman"/>
          <w:color w:val="000000"/>
          <w:lang w:val="en-AU"/>
        </w:rPr>
        <w:t xml:space="preserve"> can be defined as the capability to influence others to make decisions </w:t>
      </w:r>
      <w:r w:rsidR="008C5B7B" w:rsidRPr="009B4593">
        <w:rPr>
          <w:rStyle w:val="normaltextrun"/>
          <w:rFonts w:ascii="Times New Roman" w:hAnsi="Times New Roman" w:cs="Times New Roman"/>
          <w:color w:val="000000"/>
          <w:lang w:val="en-AU"/>
        </w:rPr>
        <w:t>daily</w:t>
      </w:r>
      <w:r w:rsidRPr="009B4593">
        <w:rPr>
          <w:rStyle w:val="normaltextrun"/>
          <w:rFonts w:ascii="Times New Roman" w:hAnsi="Times New Roman" w:cs="Times New Roman"/>
          <w:color w:val="000000"/>
          <w:lang w:val="en-AU"/>
        </w:rPr>
        <w:t xml:space="preserve"> that increase the long-term success of the company and </w:t>
      </w:r>
      <w:r w:rsidR="008C5B7B" w:rsidRPr="009B4593">
        <w:rPr>
          <w:rStyle w:val="normaltextrun"/>
          <w:rFonts w:ascii="Times New Roman" w:hAnsi="Times New Roman" w:cs="Times New Roman"/>
          <w:color w:val="000000"/>
          <w:lang w:val="en-AU"/>
        </w:rPr>
        <w:t>at</w:t>
      </w:r>
      <w:r w:rsidRPr="009B4593">
        <w:rPr>
          <w:rStyle w:val="normaltextrun"/>
          <w:rFonts w:ascii="Times New Roman" w:hAnsi="Times New Roman" w:cs="Times New Roman"/>
          <w:color w:val="000000"/>
          <w:lang w:val="en-AU"/>
        </w:rPr>
        <w:t xml:space="preserve"> the same time maintain its financial stability short-term (Rowe, 2001</w:t>
      </w:r>
      <w:r w:rsidR="008C5B7B" w:rsidRPr="009B4593">
        <w:rPr>
          <w:rStyle w:val="normaltextrun"/>
          <w:rFonts w:ascii="Times New Roman" w:hAnsi="Times New Roman" w:cs="Times New Roman"/>
          <w:color w:val="000000"/>
          <w:lang w:val="en-AU"/>
        </w:rPr>
        <w:t>).</w:t>
      </w:r>
      <w:r w:rsidR="00F11AEA" w:rsidRPr="009B4593">
        <w:rPr>
          <w:rStyle w:val="normaltextrun"/>
          <w:rFonts w:ascii="Times New Roman" w:hAnsi="Times New Roman" w:cs="Times New Roman"/>
          <w:color w:val="000000"/>
          <w:lang w:val="en-AU"/>
        </w:rPr>
        <w:t xml:space="preserve"> </w:t>
      </w:r>
      <w:r w:rsidR="001A1398" w:rsidRPr="009B4593">
        <w:rPr>
          <w:rStyle w:val="normaltextrun"/>
          <w:rFonts w:ascii="Times New Roman" w:hAnsi="Times New Roman" w:cs="Times New Roman"/>
          <w:color w:val="000000"/>
          <w:lang w:val="en-AU"/>
        </w:rPr>
        <w:t xml:space="preserve">The theory recognises three </w:t>
      </w:r>
      <w:r w:rsidR="00800CA1" w:rsidRPr="009B4593">
        <w:rPr>
          <w:rStyle w:val="normaltextrun"/>
          <w:rFonts w:ascii="Times New Roman" w:hAnsi="Times New Roman" w:cs="Times New Roman"/>
          <w:color w:val="000000"/>
          <w:lang w:val="en-AU"/>
        </w:rPr>
        <w:t>main types of s</w:t>
      </w:r>
      <w:r w:rsidR="00417335" w:rsidRPr="009B4593">
        <w:rPr>
          <w:rStyle w:val="normaltextrun"/>
          <w:rFonts w:ascii="Times New Roman" w:hAnsi="Times New Roman" w:cs="Times New Roman"/>
          <w:color w:val="000000"/>
          <w:lang w:val="en-AU"/>
        </w:rPr>
        <w:t>trategic leadership</w:t>
      </w:r>
      <w:r w:rsidR="00F939B8" w:rsidRPr="009B4593">
        <w:rPr>
          <w:rStyle w:val="normaltextrun"/>
          <w:rFonts w:ascii="Times New Roman" w:hAnsi="Times New Roman" w:cs="Times New Roman"/>
          <w:color w:val="000000"/>
          <w:lang w:val="en-AU"/>
        </w:rPr>
        <w:t>:</w:t>
      </w:r>
    </w:p>
    <w:p w14:paraId="425D5F62" w14:textId="77777777" w:rsidR="00F939B8" w:rsidRPr="009B4593" w:rsidRDefault="00F939B8" w:rsidP="00847F7C">
      <w:pPr>
        <w:pStyle w:val="ListParagraph"/>
        <w:rPr>
          <w:rStyle w:val="normaltextrun"/>
          <w:rFonts w:ascii="Times New Roman" w:hAnsi="Times New Roman" w:cs="Times New Roman"/>
          <w:color w:val="000000"/>
          <w:lang w:val="en-AU"/>
        </w:rPr>
      </w:pPr>
    </w:p>
    <w:p w14:paraId="69E54AB3" w14:textId="3E16B5B7" w:rsidR="009722A4" w:rsidRPr="00150033" w:rsidRDefault="00F939B8" w:rsidP="00150033">
      <w:pPr>
        <w:pStyle w:val="ListParagraph"/>
        <w:rPr>
          <w:rFonts w:ascii="Times New Roman" w:hAnsi="Times New Roman" w:cs="Times New Roman"/>
          <w:color w:val="000000"/>
          <w:lang w:val="bg-BG"/>
        </w:rPr>
      </w:pPr>
      <w:r w:rsidRPr="009B4593">
        <w:rPr>
          <w:rStyle w:val="normaltextrun"/>
          <w:rFonts w:ascii="Times New Roman" w:hAnsi="Times New Roman" w:cs="Times New Roman"/>
          <w:color w:val="000000"/>
          <w:lang w:val="en-AU"/>
        </w:rPr>
        <w:t>Transactional</w:t>
      </w:r>
      <w:r w:rsidR="00D971F7" w:rsidRPr="009B4593">
        <w:rPr>
          <w:rStyle w:val="normaltextrun"/>
          <w:rFonts w:ascii="Times New Roman" w:hAnsi="Times New Roman" w:cs="Times New Roman"/>
          <w:color w:val="000000"/>
          <w:lang w:val="en-AU"/>
        </w:rPr>
        <w:t xml:space="preserve"> leaders measure individual performance and then motivate their employees to improve it. Transactional leaders can use incentives</w:t>
      </w:r>
      <w:r w:rsidR="00150033">
        <w:rPr>
          <w:rStyle w:val="normaltextrun"/>
          <w:rFonts w:ascii="Times New Roman" w:hAnsi="Times New Roman" w:cs="Times New Roman"/>
          <w:color w:val="000000"/>
          <w:lang w:val="en-AU"/>
        </w:rPr>
        <w:t xml:space="preserve"> </w:t>
      </w:r>
      <w:r w:rsidR="00D971F7" w:rsidRPr="00150033">
        <w:rPr>
          <w:rStyle w:val="normaltextrun"/>
          <w:rFonts w:ascii="Times New Roman" w:hAnsi="Times New Roman" w:cs="Times New Roman"/>
          <w:color w:val="000000"/>
          <w:lang w:val="en-AU"/>
        </w:rPr>
        <w:t>to stimulate better performance of their teams​</w:t>
      </w:r>
      <w:r w:rsidR="00E36227" w:rsidRPr="00150033">
        <w:rPr>
          <w:rFonts w:ascii="Times New Roman" w:hAnsi="Times New Roman" w:cs="Times New Roman"/>
          <w:b/>
          <w:bCs/>
          <w:color w:val="4D5156"/>
        </w:rPr>
        <w:t xml:space="preserve"> </w:t>
      </w:r>
      <w:r w:rsidR="00E36227" w:rsidRPr="00150033">
        <w:rPr>
          <w:rFonts w:ascii="Times New Roman" w:eastAsia="Times New Roman" w:hAnsi="Times New Roman" w:cs="Times New Roman"/>
          <w:color w:val="4D5156"/>
          <w:lang w:eastAsia="en-GB"/>
        </w:rPr>
        <w:t>(</w:t>
      </w:r>
      <w:proofErr w:type="spellStart"/>
      <w:r w:rsidR="00E36227" w:rsidRPr="00150033">
        <w:rPr>
          <w:rFonts w:ascii="Times New Roman" w:eastAsia="Times New Roman" w:hAnsi="Times New Roman" w:cs="Times New Roman"/>
          <w:color w:val="000000"/>
          <w:lang w:eastAsia="en-GB"/>
        </w:rPr>
        <w:t>Nanjundeswaraswamy</w:t>
      </w:r>
      <w:proofErr w:type="spellEnd"/>
      <w:r w:rsidR="00E36227" w:rsidRPr="00150033">
        <w:rPr>
          <w:rFonts w:ascii="Times New Roman" w:eastAsia="Times New Roman" w:hAnsi="Times New Roman" w:cs="Times New Roman"/>
          <w:color w:val="000000"/>
          <w:lang w:eastAsia="en-GB"/>
        </w:rPr>
        <w:t>, 2016)</w:t>
      </w:r>
      <w:r w:rsidR="005E1EB3" w:rsidRPr="00150033">
        <w:rPr>
          <w:rFonts w:ascii="Times New Roman" w:eastAsia="Times New Roman" w:hAnsi="Times New Roman" w:cs="Times New Roman"/>
          <w:color w:val="000000"/>
          <w:lang w:eastAsia="en-GB"/>
        </w:rPr>
        <w:t>.</w:t>
      </w:r>
      <w:r w:rsidR="009722A4" w:rsidRPr="00150033">
        <w:rPr>
          <w:rFonts w:ascii="Times New Roman" w:hAnsi="Times New Roman" w:cs="Times New Roman"/>
        </w:rPr>
        <w:t xml:space="preserve"> </w:t>
      </w:r>
    </w:p>
    <w:p w14:paraId="1C6F9A7C" w14:textId="77777777" w:rsidR="009722A4" w:rsidRPr="009B4593" w:rsidRDefault="009722A4" w:rsidP="009722A4">
      <w:pPr>
        <w:pStyle w:val="ListParagraph"/>
        <w:rPr>
          <w:rFonts w:ascii="Times New Roman" w:eastAsia="Times New Roman" w:hAnsi="Times New Roman" w:cs="Times New Roman"/>
          <w:color w:val="000000"/>
          <w:lang w:eastAsia="en-GB"/>
        </w:rPr>
      </w:pPr>
    </w:p>
    <w:p w14:paraId="026DFAE8" w14:textId="2933FBBC" w:rsidR="00202550" w:rsidRPr="009B4593" w:rsidRDefault="009722A4" w:rsidP="009722A4">
      <w:pPr>
        <w:pStyle w:val="ListParagraph"/>
        <w:rPr>
          <w:rFonts w:ascii="Times New Roman" w:eastAsia="Times New Roman" w:hAnsi="Times New Roman" w:cs="Times New Roman"/>
          <w:color w:val="4D5156"/>
          <w:lang w:eastAsia="en-GB"/>
        </w:rPr>
      </w:pPr>
      <w:r w:rsidRPr="009B4593">
        <w:rPr>
          <w:rFonts w:ascii="Times New Roman" w:eastAsia="Times New Roman" w:hAnsi="Times New Roman" w:cs="Times New Roman"/>
          <w:color w:val="000000"/>
          <w:lang w:eastAsia="en-GB"/>
        </w:rPr>
        <w:t>Transformational leadership style involves the combination of leadership skills and strategy by using the leaders' vision to influence the behaviours and actions of the employees. The focus is to influence positive change in others for the benefit of the organization (</w:t>
      </w:r>
      <w:proofErr w:type="spellStart"/>
      <w:r w:rsidRPr="009B4593">
        <w:rPr>
          <w:rFonts w:ascii="Times New Roman" w:eastAsia="Times New Roman" w:hAnsi="Times New Roman" w:cs="Times New Roman"/>
          <w:color w:val="000000"/>
          <w:lang w:eastAsia="en-GB"/>
        </w:rPr>
        <w:t>Nanjundeswaraswamy</w:t>
      </w:r>
      <w:proofErr w:type="spellEnd"/>
      <w:r w:rsidRPr="009B4593">
        <w:rPr>
          <w:rFonts w:ascii="Times New Roman" w:eastAsia="Times New Roman" w:hAnsi="Times New Roman" w:cs="Times New Roman"/>
          <w:color w:val="000000"/>
          <w:lang w:eastAsia="en-GB"/>
        </w:rPr>
        <w:t>, 2016).</w:t>
      </w:r>
    </w:p>
    <w:p w14:paraId="5F0F6D73" w14:textId="77777777" w:rsidR="00E36227" w:rsidRPr="009B4593" w:rsidRDefault="00E36227" w:rsidP="00E36227">
      <w:pPr>
        <w:rPr>
          <w:rStyle w:val="normaltextrun"/>
          <w:rFonts w:ascii="Times New Roman" w:eastAsia="Times New Roman" w:hAnsi="Times New Roman" w:cs="Times New Roman"/>
          <w:lang w:eastAsia="en-GB"/>
        </w:rPr>
      </w:pPr>
    </w:p>
    <w:p w14:paraId="2FB772AB" w14:textId="5D467F60" w:rsidR="00847F7C" w:rsidRPr="00761442" w:rsidRDefault="00D971F7" w:rsidP="00761442">
      <w:pPr>
        <w:pStyle w:val="paragraph"/>
        <w:spacing w:before="0" w:beforeAutospacing="0" w:after="0" w:afterAutospacing="0"/>
        <w:ind w:left="720"/>
        <w:textAlignment w:val="baseline"/>
        <w:rPr>
          <w:rStyle w:val="normaltextrun"/>
          <w:color w:val="000000"/>
          <w:lang w:val="bg-BG"/>
        </w:rPr>
      </w:pPr>
      <w:r w:rsidRPr="009B4593">
        <w:rPr>
          <w:rStyle w:val="normaltextrun"/>
          <w:color w:val="000000"/>
          <w:lang w:val="en-AU"/>
        </w:rPr>
        <w:t>Charismatic leaders are very similar to transformational leaders, but their aim is to change the status quo</w:t>
      </w:r>
      <w:r w:rsidR="00C72DD5" w:rsidRPr="009B4593">
        <w:rPr>
          <w:rStyle w:val="normaltextrun"/>
          <w:color w:val="000000"/>
          <w:lang w:val="bg-BG"/>
        </w:rPr>
        <w:t xml:space="preserve"> куо</w:t>
      </w:r>
      <w:r w:rsidRPr="009B4593">
        <w:rPr>
          <w:rStyle w:val="normaltextrun"/>
          <w:color w:val="000000"/>
          <w:lang w:val="en-AU"/>
        </w:rPr>
        <w:t xml:space="preserve"> within the organization and not necessarily the organization itself </w:t>
      </w:r>
      <w:r w:rsidR="00E36227" w:rsidRPr="009B4593">
        <w:rPr>
          <w:color w:val="4D5156"/>
        </w:rPr>
        <w:t>(</w:t>
      </w:r>
      <w:proofErr w:type="spellStart"/>
      <w:r w:rsidR="00E36227" w:rsidRPr="009B4593">
        <w:rPr>
          <w:color w:val="000000"/>
        </w:rPr>
        <w:t>Nanjundeswaraswamy</w:t>
      </w:r>
      <w:proofErr w:type="spellEnd"/>
      <w:r w:rsidR="00E36227" w:rsidRPr="009B4593">
        <w:rPr>
          <w:color w:val="000000"/>
        </w:rPr>
        <w:t>, 2016)</w:t>
      </w:r>
      <w:r w:rsidR="000C6FD7" w:rsidRPr="009B4593">
        <w:rPr>
          <w:color w:val="4D5156"/>
        </w:rPr>
        <w:t>.</w:t>
      </w:r>
    </w:p>
    <w:p w14:paraId="00D04E88" w14:textId="52617AAF" w:rsidR="00761442" w:rsidRDefault="00847F7C" w:rsidP="00761442">
      <w:pPr>
        <w:pStyle w:val="paragraph"/>
        <w:ind w:left="720"/>
        <w:textAlignment w:val="baseline"/>
        <w:rPr>
          <w:rStyle w:val="normaltextrun"/>
          <w:color w:val="000000"/>
          <w:sz w:val="28"/>
          <w:szCs w:val="28"/>
          <w:lang w:val="en-AU"/>
        </w:rPr>
      </w:pPr>
      <w:r w:rsidRPr="009B4593">
        <w:rPr>
          <w:rStyle w:val="normaltextrun"/>
          <w:color w:val="000000"/>
          <w:sz w:val="28"/>
          <w:szCs w:val="28"/>
          <w:lang w:val="en-AU"/>
        </w:rPr>
        <w:t>Leadership Theories</w:t>
      </w:r>
      <w:r w:rsidR="00150033">
        <w:rPr>
          <w:rStyle w:val="normaltextrun"/>
          <w:color w:val="000000"/>
          <w:sz w:val="28"/>
          <w:szCs w:val="28"/>
          <w:lang w:val="en-AU"/>
        </w:rPr>
        <w:t xml:space="preserve"> – Slide 11</w:t>
      </w:r>
    </w:p>
    <w:p w14:paraId="523A32FD" w14:textId="7F6D2917" w:rsidR="00D971F7" w:rsidRPr="009B4593" w:rsidRDefault="00D971F7" w:rsidP="009B4593">
      <w:pPr>
        <w:pStyle w:val="paragraph"/>
        <w:ind w:left="720"/>
        <w:textAlignment w:val="baseline"/>
        <w:rPr>
          <w:rStyle w:val="normaltextrun"/>
          <w:color w:val="000000"/>
          <w:sz w:val="28"/>
          <w:szCs w:val="28"/>
          <w:lang w:val="en-AU"/>
        </w:rPr>
      </w:pPr>
      <w:r w:rsidRPr="009B4593">
        <w:rPr>
          <w:rStyle w:val="normaltextrun"/>
          <w:color w:val="000000"/>
          <w:lang w:val="en-AU"/>
        </w:rPr>
        <w:t xml:space="preserve">Personal traits reflect people's characteristics, such as feelings, </w:t>
      </w:r>
      <w:r w:rsidR="00570691" w:rsidRPr="009B4593">
        <w:rPr>
          <w:rStyle w:val="normaltextrun"/>
          <w:color w:val="000000"/>
          <w:lang w:val="en-AU"/>
        </w:rPr>
        <w:t>behaviours,</w:t>
      </w:r>
      <w:r w:rsidRPr="009B4593">
        <w:rPr>
          <w:rStyle w:val="normaltextrun"/>
          <w:color w:val="000000"/>
          <w:lang w:val="en-AU"/>
        </w:rPr>
        <w:t xml:space="preserve"> and thoughts. ​</w:t>
      </w:r>
    </w:p>
    <w:p w14:paraId="5BFF1B36" w14:textId="718677A9" w:rsidR="00D971F7" w:rsidRPr="009B4593" w:rsidRDefault="00D971F7" w:rsidP="00847F7C">
      <w:pPr>
        <w:pStyle w:val="paragraph"/>
        <w:ind w:left="720"/>
        <w:textAlignment w:val="baseline"/>
        <w:rPr>
          <w:rStyle w:val="normaltextrun"/>
          <w:color w:val="000000"/>
          <w:lang w:val="en-AU"/>
        </w:rPr>
      </w:pPr>
      <w:r w:rsidRPr="009B4593">
        <w:rPr>
          <w:rStyle w:val="normaltextrun"/>
          <w:color w:val="000000"/>
          <w:lang w:val="en-AU"/>
        </w:rPr>
        <w:t xml:space="preserve">The great man theory is one of the earliest concepts of leadership which is based on the conception that leadership is a phenomenon that suggests that leaders </w:t>
      </w:r>
      <w:r w:rsidR="00570691" w:rsidRPr="009B4593">
        <w:rPr>
          <w:rStyle w:val="normaltextrun"/>
          <w:color w:val="000000"/>
          <w:lang w:val="en-AU"/>
        </w:rPr>
        <w:t>cannot</w:t>
      </w:r>
      <w:r w:rsidRPr="009B4593">
        <w:rPr>
          <w:rStyle w:val="normaltextrun"/>
          <w:color w:val="000000"/>
          <w:lang w:val="en-AU"/>
        </w:rPr>
        <w:t xml:space="preserve"> be 'made' they are 'born'</w:t>
      </w:r>
      <w:r w:rsidR="006570F6" w:rsidRPr="009B4593">
        <w:t xml:space="preserve"> </w:t>
      </w:r>
      <w:r w:rsidR="006570F6" w:rsidRPr="009B4593">
        <w:rPr>
          <w:rStyle w:val="normaltextrun"/>
          <w:color w:val="000000"/>
          <w:lang w:val="en-AU"/>
        </w:rPr>
        <w:t>(Khan, 2016)</w:t>
      </w:r>
      <w:r w:rsidR="00622B5F" w:rsidRPr="009B4593">
        <w:rPr>
          <w:rStyle w:val="normaltextrun"/>
          <w:color w:val="000000"/>
          <w:lang w:val="en-AU"/>
        </w:rPr>
        <w:t>.</w:t>
      </w:r>
    </w:p>
    <w:p w14:paraId="658AC6F7" w14:textId="38D9A8E6" w:rsidR="00084AB9" w:rsidRPr="009B4593" w:rsidRDefault="00084AB9" w:rsidP="00847F7C">
      <w:pPr>
        <w:pStyle w:val="paragraph"/>
        <w:ind w:left="720"/>
        <w:textAlignment w:val="baseline"/>
        <w:rPr>
          <w:rStyle w:val="normaltextrun"/>
          <w:color w:val="000000"/>
          <w:lang w:val="en-AU"/>
        </w:rPr>
      </w:pPr>
      <w:r w:rsidRPr="009B4593">
        <w:rPr>
          <w:rStyle w:val="normaltextrun"/>
          <w:color w:val="000000"/>
          <w:lang w:val="en-AU"/>
        </w:rPr>
        <w:t>The trait theory suggests that</w:t>
      </w:r>
      <w:r w:rsidR="00985723" w:rsidRPr="009B4593">
        <w:rPr>
          <w:rStyle w:val="normaltextrun"/>
          <w:color w:val="000000"/>
          <w:lang w:val="en-AU"/>
        </w:rPr>
        <w:t xml:space="preserve"> people can be differentiated by their</w:t>
      </w:r>
      <w:r w:rsidR="00F7665C" w:rsidRPr="009B4593">
        <w:rPr>
          <w:rStyle w:val="normaltextrun"/>
          <w:color w:val="000000"/>
          <w:lang w:val="en-AU"/>
        </w:rPr>
        <w:t xml:space="preserve"> intensity and</w:t>
      </w:r>
      <w:r w:rsidR="00985723" w:rsidRPr="009B4593">
        <w:rPr>
          <w:rStyle w:val="normaltextrun"/>
          <w:color w:val="000000"/>
          <w:lang w:val="en-AU"/>
        </w:rPr>
        <w:t xml:space="preserve"> strength</w:t>
      </w:r>
      <w:r w:rsidR="00726E39" w:rsidRPr="009B4593">
        <w:rPr>
          <w:rStyle w:val="normaltextrun"/>
          <w:color w:val="000000"/>
          <w:lang w:val="en-AU"/>
        </w:rPr>
        <w:t xml:space="preserve"> of </w:t>
      </w:r>
      <w:r w:rsidR="00392C07" w:rsidRPr="009B4593">
        <w:rPr>
          <w:rStyle w:val="normaltextrun"/>
          <w:color w:val="000000"/>
          <w:lang w:val="en-AU"/>
        </w:rPr>
        <w:t xml:space="preserve">trait dimensions. </w:t>
      </w:r>
      <w:r w:rsidR="0096359A" w:rsidRPr="009B4593">
        <w:rPr>
          <w:rStyle w:val="normaltextrun"/>
          <w:color w:val="000000"/>
          <w:lang w:val="en-AU"/>
        </w:rPr>
        <w:t xml:space="preserve">Personality traits can be </w:t>
      </w:r>
      <w:r w:rsidR="007B7013" w:rsidRPr="009B4593">
        <w:rPr>
          <w:rStyle w:val="normaltextrun"/>
          <w:color w:val="000000"/>
          <w:lang w:val="en-AU"/>
        </w:rPr>
        <w:t xml:space="preserve">characterised by three criteria: stability, </w:t>
      </w:r>
      <w:r w:rsidR="00156186" w:rsidRPr="009B4593">
        <w:rPr>
          <w:rStyle w:val="normaltextrun"/>
          <w:color w:val="000000"/>
          <w:lang w:val="en-AU"/>
        </w:rPr>
        <w:t>consistency</w:t>
      </w:r>
      <w:r w:rsidR="00617395" w:rsidRPr="009B4593">
        <w:rPr>
          <w:rStyle w:val="normaltextrun"/>
          <w:color w:val="000000"/>
          <w:lang w:val="bg-BG"/>
        </w:rPr>
        <w:t xml:space="preserve"> </w:t>
      </w:r>
      <w:r w:rsidR="00156186" w:rsidRPr="009B4593">
        <w:rPr>
          <w:rStyle w:val="normaltextrun"/>
          <w:color w:val="000000"/>
          <w:lang w:val="en-AU"/>
        </w:rPr>
        <w:t>and individual differences</w:t>
      </w:r>
      <w:r w:rsidR="00A71A87" w:rsidRPr="009B4593">
        <w:rPr>
          <w:rStyle w:val="normaltextrun"/>
          <w:color w:val="000000"/>
          <w:lang w:val="en-AU"/>
        </w:rPr>
        <w:t xml:space="preserve"> (Khan, 2016)</w:t>
      </w:r>
      <w:r w:rsidR="00156186" w:rsidRPr="009B4593">
        <w:rPr>
          <w:rStyle w:val="normaltextrun"/>
          <w:color w:val="000000"/>
          <w:lang w:val="en-AU"/>
        </w:rPr>
        <w:t>.</w:t>
      </w:r>
    </w:p>
    <w:p w14:paraId="65351DDC" w14:textId="196C6158" w:rsidR="00122856" w:rsidRPr="009B4593" w:rsidRDefault="00D971F7" w:rsidP="00122856">
      <w:pPr>
        <w:pStyle w:val="paragraph"/>
        <w:ind w:left="720"/>
        <w:textAlignment w:val="baseline"/>
        <w:rPr>
          <w:rStyle w:val="normaltextrun"/>
          <w:color w:val="000000"/>
          <w:lang w:val="en-AU"/>
        </w:rPr>
      </w:pPr>
      <w:r w:rsidRPr="009B4593">
        <w:rPr>
          <w:rStyle w:val="normaltextrun"/>
          <w:color w:val="000000"/>
          <w:lang w:val="en-AU"/>
        </w:rPr>
        <w:lastRenderedPageBreak/>
        <w:t>Quite opposite</w:t>
      </w:r>
      <w:r w:rsidR="00761442">
        <w:rPr>
          <w:rStyle w:val="normaltextrun"/>
          <w:color w:val="000000"/>
        </w:rPr>
        <w:t xml:space="preserve"> </w:t>
      </w:r>
      <w:r w:rsidRPr="009B4593">
        <w:rPr>
          <w:rStyle w:val="normaltextrun"/>
          <w:color w:val="000000"/>
          <w:lang w:val="en-AU"/>
        </w:rPr>
        <w:t>to the great man theory, the behavioural theory concentrates on the idea that a person can learn how to behave as a leader through interaction with the surrounding environment. ​</w:t>
      </w:r>
    </w:p>
    <w:p w14:paraId="530F881C" w14:textId="7F6B80A9" w:rsidR="005A52A9" w:rsidRPr="009B4593" w:rsidRDefault="00D971F7" w:rsidP="00E65E99">
      <w:pPr>
        <w:pStyle w:val="paragraph"/>
        <w:ind w:left="720"/>
        <w:textAlignment w:val="baseline"/>
        <w:rPr>
          <w:color w:val="000000"/>
          <w:lang w:val="en-AU"/>
        </w:rPr>
      </w:pPr>
      <w:r w:rsidRPr="009B4593">
        <w:rPr>
          <w:rStyle w:val="normaltextrun"/>
          <w:color w:val="000000"/>
          <w:lang w:val="en-AU"/>
        </w:rPr>
        <w:t>According to the contingency</w:t>
      </w:r>
      <w:r w:rsidR="00150033">
        <w:rPr>
          <w:rStyle w:val="normaltextrun"/>
          <w:color w:val="000000"/>
          <w:lang w:val="en-AU"/>
        </w:rPr>
        <w:t xml:space="preserve"> </w:t>
      </w:r>
      <w:r w:rsidRPr="009B4593">
        <w:rPr>
          <w:rStyle w:val="normaltextrun"/>
          <w:color w:val="000000"/>
          <w:lang w:val="en-AU"/>
        </w:rPr>
        <w:t xml:space="preserve">theory there is no one best way or leadership style that might be implemented for all situations. Furthermore, the theory recognizes that there is a possibility for the existence of different variables in different situations. In this case a leader must </w:t>
      </w:r>
      <w:r w:rsidR="00570691" w:rsidRPr="009B4593">
        <w:rPr>
          <w:rStyle w:val="normaltextrun"/>
          <w:color w:val="000000"/>
          <w:lang w:val="en-AU"/>
        </w:rPr>
        <w:t>decide</w:t>
      </w:r>
      <w:r w:rsidRPr="009B4593">
        <w:rPr>
          <w:rStyle w:val="normaltextrun"/>
          <w:color w:val="000000"/>
          <w:lang w:val="en-AU"/>
        </w:rPr>
        <w:t xml:space="preserve"> which is the right course of action</w:t>
      </w:r>
      <w:r w:rsidR="006570F6" w:rsidRPr="009B4593">
        <w:t xml:space="preserve"> </w:t>
      </w:r>
      <w:r w:rsidR="006570F6" w:rsidRPr="009B4593">
        <w:rPr>
          <w:rStyle w:val="normaltextrun"/>
          <w:color w:val="000000"/>
          <w:lang w:val="en-AU"/>
        </w:rPr>
        <w:t>(Khan, 2016</w:t>
      </w:r>
      <w:r w:rsidR="00150033">
        <w:rPr>
          <w:rStyle w:val="normaltextrun"/>
          <w:color w:val="000000"/>
          <w:lang w:val="en-AU"/>
        </w:rPr>
        <w:t>).</w:t>
      </w:r>
    </w:p>
    <w:p w14:paraId="2BFB83B3" w14:textId="6AF846C9" w:rsidR="00692D0F" w:rsidRPr="00150033" w:rsidRDefault="00692D0F">
      <w:pPr>
        <w:rPr>
          <w:rFonts w:ascii="Times New Roman" w:hAnsi="Times New Roman" w:cs="Times New Roman"/>
          <w:sz w:val="28"/>
          <w:szCs w:val="28"/>
        </w:rPr>
      </w:pPr>
    </w:p>
    <w:p w14:paraId="67779882" w14:textId="23F58D47" w:rsidR="00F85070" w:rsidRPr="00150033" w:rsidRDefault="00F85070" w:rsidP="009B4593">
      <w:pPr>
        <w:pStyle w:val="paragraph"/>
        <w:spacing w:before="0" w:beforeAutospacing="0" w:after="0" w:afterAutospacing="0"/>
        <w:ind w:left="360" w:firstLine="360"/>
        <w:jc w:val="both"/>
        <w:textAlignment w:val="baseline"/>
        <w:rPr>
          <w:rStyle w:val="normaltextrun"/>
          <w:sz w:val="28"/>
          <w:szCs w:val="28"/>
          <w:lang w:val="en-US"/>
        </w:rPr>
      </w:pPr>
      <w:r w:rsidRPr="00150033">
        <w:rPr>
          <w:rStyle w:val="normaltextrun"/>
          <w:sz w:val="28"/>
          <w:szCs w:val="28"/>
          <w:lang w:val="en-US"/>
        </w:rPr>
        <w:t>Effectiveness of Leadership quality of Jeff Bezos</w:t>
      </w:r>
      <w:r w:rsidR="00150033">
        <w:rPr>
          <w:rStyle w:val="normaltextrun"/>
          <w:sz w:val="28"/>
          <w:szCs w:val="28"/>
          <w:lang w:val="en-US"/>
        </w:rPr>
        <w:t xml:space="preserve"> – Slide 16 </w:t>
      </w:r>
    </w:p>
    <w:p w14:paraId="0DE8ACA5" w14:textId="77777777" w:rsidR="00150033" w:rsidRPr="009B4593" w:rsidRDefault="00150033" w:rsidP="009B4593">
      <w:pPr>
        <w:pStyle w:val="paragraph"/>
        <w:spacing w:before="0" w:beforeAutospacing="0" w:after="0" w:afterAutospacing="0"/>
        <w:ind w:left="360" w:firstLine="360"/>
        <w:jc w:val="both"/>
        <w:textAlignment w:val="baseline"/>
        <w:rPr>
          <w:rStyle w:val="normaltextrun"/>
          <w:sz w:val="22"/>
          <w:szCs w:val="22"/>
          <w:lang w:val="en-US"/>
        </w:rPr>
      </w:pPr>
    </w:p>
    <w:p w14:paraId="1F06CC56" w14:textId="7B0442EF" w:rsidR="00692D0F" w:rsidRPr="009B4593" w:rsidRDefault="00692D0F" w:rsidP="00622B5F">
      <w:pPr>
        <w:pStyle w:val="paragraph"/>
        <w:spacing w:before="0" w:beforeAutospacing="0" w:after="0" w:afterAutospacing="0"/>
        <w:ind w:left="720"/>
        <w:jc w:val="both"/>
        <w:textAlignment w:val="baseline"/>
        <w:rPr>
          <w:sz w:val="22"/>
          <w:szCs w:val="22"/>
          <w:lang w:val="en-US"/>
        </w:rPr>
      </w:pPr>
      <w:r w:rsidRPr="009B4593">
        <w:rPr>
          <w:rStyle w:val="normaltextrun"/>
          <w:color w:val="000000"/>
          <w:lang w:val="en-AU"/>
        </w:rPr>
        <w:t xml:space="preserve">Jeff Bezos is very confident about his own decision-making and his ability to introduce innovation. </w:t>
      </w:r>
      <w:r w:rsidRPr="009B4593">
        <w:rPr>
          <w:rStyle w:val="normaltextrun"/>
          <w:color w:val="000000"/>
        </w:rPr>
        <w:t>While</w:t>
      </w:r>
      <w:r w:rsidRPr="009B4593">
        <w:rPr>
          <w:rStyle w:val="apple-converted-space"/>
          <w:color w:val="000000"/>
        </w:rPr>
        <w:t> </w:t>
      </w:r>
      <w:r w:rsidRPr="009B4593">
        <w:rPr>
          <w:rStyle w:val="normaltextrun"/>
          <w:color w:val="000000"/>
        </w:rPr>
        <w:t>other</w:t>
      </w:r>
      <w:r w:rsidRPr="009B4593">
        <w:rPr>
          <w:rStyle w:val="apple-converted-space"/>
          <w:color w:val="000000"/>
        </w:rPr>
        <w:t> </w:t>
      </w:r>
      <w:r w:rsidRPr="009B4593">
        <w:rPr>
          <w:rStyle w:val="normaltextrun"/>
          <w:color w:val="000000"/>
        </w:rPr>
        <w:t>organizations are providing a</w:t>
      </w:r>
      <w:r w:rsidRPr="009B4593">
        <w:rPr>
          <w:rStyle w:val="apple-converted-space"/>
          <w:color w:val="000000"/>
        </w:rPr>
        <w:t> </w:t>
      </w:r>
      <w:r w:rsidRPr="009B4593">
        <w:rPr>
          <w:rStyle w:val="normaltextrun"/>
          <w:color w:val="000000"/>
        </w:rPr>
        <w:t>more</w:t>
      </w:r>
      <w:r w:rsidRPr="009B4593">
        <w:rPr>
          <w:rStyle w:val="apple-converted-space"/>
          <w:color w:val="000000"/>
        </w:rPr>
        <w:t> </w:t>
      </w:r>
      <w:r w:rsidRPr="009B4593">
        <w:rPr>
          <w:rStyle w:val="normaltextrun"/>
          <w:color w:val="000000"/>
        </w:rPr>
        <w:t>relaxed</w:t>
      </w:r>
      <w:r w:rsidRPr="009B4593">
        <w:rPr>
          <w:rStyle w:val="apple-converted-space"/>
          <w:color w:val="000000"/>
        </w:rPr>
        <w:t> </w:t>
      </w:r>
      <w:r w:rsidRPr="009B4593">
        <w:rPr>
          <w:rStyle w:val="normaltextrun"/>
          <w:color w:val="000000"/>
        </w:rPr>
        <w:t>and</w:t>
      </w:r>
      <w:r w:rsidRPr="009B4593">
        <w:rPr>
          <w:rStyle w:val="apple-converted-space"/>
          <w:color w:val="000000"/>
        </w:rPr>
        <w:t> </w:t>
      </w:r>
      <w:r w:rsidRPr="009B4593">
        <w:rPr>
          <w:rStyle w:val="normaltextrun"/>
          <w:color w:val="000000"/>
        </w:rPr>
        <w:t>fun environment for their workers, Jeff Bezos is</w:t>
      </w:r>
      <w:r w:rsidRPr="009B4593">
        <w:rPr>
          <w:rStyle w:val="apple-converted-space"/>
          <w:color w:val="000000"/>
        </w:rPr>
        <w:t> </w:t>
      </w:r>
      <w:r w:rsidRPr="009B4593">
        <w:rPr>
          <w:rStyle w:val="normaltextrun"/>
          <w:color w:val="000000"/>
        </w:rPr>
        <w:t>demonstrating that there could be</w:t>
      </w:r>
      <w:r w:rsidRPr="009B4593">
        <w:rPr>
          <w:rStyle w:val="apple-converted-space"/>
          <w:color w:val="000000"/>
        </w:rPr>
        <w:t> </w:t>
      </w:r>
      <w:r w:rsidRPr="009B4593">
        <w:rPr>
          <w:rStyle w:val="normaltextrun"/>
          <w:color w:val="000000"/>
        </w:rPr>
        <w:t>another</w:t>
      </w:r>
      <w:r w:rsidRPr="009B4593">
        <w:rPr>
          <w:rStyle w:val="apple-converted-space"/>
          <w:color w:val="000000"/>
        </w:rPr>
        <w:t> </w:t>
      </w:r>
      <w:r w:rsidRPr="009B4593">
        <w:rPr>
          <w:rStyle w:val="normaltextrun"/>
          <w:color w:val="000000"/>
        </w:rPr>
        <w:t>approach</w:t>
      </w:r>
      <w:r w:rsidRPr="009B4593">
        <w:rPr>
          <w:rStyle w:val="apple-converted-space"/>
          <w:color w:val="000000"/>
        </w:rPr>
        <w:t> </w:t>
      </w:r>
      <w:r w:rsidRPr="009B4593">
        <w:rPr>
          <w:rStyle w:val="normaltextrun"/>
          <w:color w:val="000000"/>
        </w:rPr>
        <w:t>where</w:t>
      </w:r>
      <w:r w:rsidRPr="009B4593">
        <w:rPr>
          <w:rStyle w:val="apple-converted-space"/>
          <w:color w:val="000000"/>
        </w:rPr>
        <w:t> </w:t>
      </w:r>
      <w:r w:rsidRPr="009B4593">
        <w:rPr>
          <w:rStyle w:val="normaltextrun"/>
          <w:color w:val="000000"/>
        </w:rPr>
        <w:t>his organization is</w:t>
      </w:r>
      <w:r w:rsidRPr="009B4593">
        <w:rPr>
          <w:rStyle w:val="apple-converted-space"/>
          <w:color w:val="000000"/>
        </w:rPr>
        <w:t> </w:t>
      </w:r>
      <w:r w:rsidRPr="009B4593">
        <w:rPr>
          <w:rStyle w:val="normaltextrun"/>
          <w:color w:val="000000"/>
        </w:rPr>
        <w:t>not considering</w:t>
      </w:r>
      <w:r w:rsidRPr="009B4593">
        <w:rPr>
          <w:rStyle w:val="apple-converted-space"/>
          <w:color w:val="000000"/>
        </w:rPr>
        <w:t> </w:t>
      </w:r>
      <w:r w:rsidRPr="009B4593">
        <w:rPr>
          <w:rStyle w:val="normaltextrun"/>
          <w:color w:val="000000"/>
        </w:rPr>
        <w:t>its 56,000</w:t>
      </w:r>
      <w:r w:rsidRPr="009B4593">
        <w:rPr>
          <w:rStyle w:val="apple-converted-space"/>
          <w:color w:val="000000"/>
        </w:rPr>
        <w:t> </w:t>
      </w:r>
      <w:r w:rsidRPr="009B4593">
        <w:rPr>
          <w:rStyle w:val="normaltextrun"/>
          <w:color w:val="000000"/>
        </w:rPr>
        <w:t>workers, rather</w:t>
      </w:r>
      <w:r w:rsidRPr="009B4593">
        <w:rPr>
          <w:rStyle w:val="apple-converted-space"/>
          <w:color w:val="000000"/>
        </w:rPr>
        <w:t> </w:t>
      </w:r>
      <w:r w:rsidRPr="009B4593">
        <w:rPr>
          <w:rStyle w:val="normaltextrun"/>
          <w:color w:val="000000"/>
        </w:rPr>
        <w:t>it is</w:t>
      </w:r>
      <w:r w:rsidRPr="009B4593">
        <w:rPr>
          <w:rStyle w:val="apple-converted-space"/>
          <w:color w:val="000000"/>
        </w:rPr>
        <w:t> </w:t>
      </w:r>
      <w:r w:rsidRPr="009B4593">
        <w:rPr>
          <w:rStyle w:val="normaltextrun"/>
          <w:color w:val="000000"/>
        </w:rPr>
        <w:t>focusing on</w:t>
      </w:r>
      <w:r w:rsidRPr="009B4593">
        <w:rPr>
          <w:rStyle w:val="apple-converted-space"/>
          <w:color w:val="000000"/>
        </w:rPr>
        <w:t> </w:t>
      </w:r>
      <w:r w:rsidRPr="009B4593">
        <w:rPr>
          <w:rStyle w:val="normaltextrun"/>
          <w:color w:val="000000"/>
        </w:rPr>
        <w:t>the</w:t>
      </w:r>
      <w:r w:rsidRPr="009B4593">
        <w:rPr>
          <w:rStyle w:val="apple-converted-space"/>
          <w:color w:val="000000"/>
        </w:rPr>
        <w:t> </w:t>
      </w:r>
      <w:r w:rsidRPr="009B4593">
        <w:rPr>
          <w:rStyle w:val="normaltextrun"/>
          <w:color w:val="000000"/>
        </w:rPr>
        <w:t>164 million</w:t>
      </w:r>
      <w:r w:rsidRPr="009B4593">
        <w:rPr>
          <w:rStyle w:val="apple-converted-space"/>
          <w:color w:val="000000"/>
        </w:rPr>
        <w:t> </w:t>
      </w:r>
      <w:r w:rsidRPr="009B4593">
        <w:rPr>
          <w:rStyle w:val="normaltextrun"/>
          <w:color w:val="000000"/>
        </w:rPr>
        <w:t>customers. </w:t>
      </w:r>
      <w:r w:rsidRPr="009B4593">
        <w:rPr>
          <w:rStyle w:val="eop"/>
        </w:rPr>
        <w:t>​</w:t>
      </w:r>
    </w:p>
    <w:p w14:paraId="11EC61D3" w14:textId="5B02D734" w:rsidR="00570691" w:rsidRPr="009B4593" w:rsidRDefault="00F85070" w:rsidP="00F85070">
      <w:pPr>
        <w:pStyle w:val="paragraph"/>
        <w:ind w:left="720"/>
        <w:jc w:val="both"/>
        <w:textAlignment w:val="baseline"/>
        <w:rPr>
          <w:color w:val="000000"/>
        </w:rPr>
      </w:pPr>
      <w:r w:rsidRPr="009B4593">
        <w:rPr>
          <w:color w:val="000000"/>
        </w:rPr>
        <w:t xml:space="preserve">Jeff Bezos is one of the most successful leaders who implements the Autocratic leadership style. In this way his workers never question the authority and the decision of the leader. The workers who are giving their best for the organization will be the only ones that are recognized and rewarded and that is what Jeff Bezos believes is the right thing for the workers in his organization. </w:t>
      </w:r>
    </w:p>
    <w:p w14:paraId="3471A3F6" w14:textId="77777777" w:rsidR="00570691" w:rsidRPr="009B4593" w:rsidRDefault="00570691" w:rsidP="00570691">
      <w:pPr>
        <w:jc w:val="both"/>
        <w:textAlignment w:val="baseline"/>
        <w:rPr>
          <w:rFonts w:ascii="Times New Roman" w:eastAsia="Times New Roman" w:hAnsi="Times New Roman" w:cs="Times New Roman"/>
          <w:sz w:val="22"/>
          <w:szCs w:val="22"/>
          <w:lang w:eastAsia="en-GB"/>
        </w:rPr>
      </w:pPr>
      <w:r w:rsidRPr="009B4593">
        <w:rPr>
          <w:rFonts w:ascii="Times New Roman" w:eastAsia="Times New Roman" w:hAnsi="Times New Roman" w:cs="Times New Roman"/>
          <w:lang w:eastAsia="en-GB"/>
        </w:rPr>
        <w:t>​</w:t>
      </w:r>
    </w:p>
    <w:p w14:paraId="3195B5E5" w14:textId="77777777" w:rsidR="009B4593" w:rsidRPr="009B4593" w:rsidRDefault="00570691" w:rsidP="008D02F6">
      <w:pPr>
        <w:ind w:left="720"/>
        <w:jc w:val="both"/>
        <w:textAlignment w:val="baseline"/>
        <w:rPr>
          <w:rFonts w:ascii="Times New Roman" w:eastAsia="Times New Roman" w:hAnsi="Times New Roman" w:cs="Times New Roman"/>
          <w:lang w:val="en-US" w:eastAsia="en-GB"/>
        </w:rPr>
      </w:pPr>
      <w:r w:rsidRPr="009B4593">
        <w:rPr>
          <w:rFonts w:ascii="Times New Roman" w:eastAsia="Times New Roman" w:hAnsi="Times New Roman" w:cs="Times New Roman"/>
          <w:lang w:val="en-US" w:eastAsia="en-GB"/>
        </w:rPr>
        <w:t>​</w:t>
      </w:r>
    </w:p>
    <w:p w14:paraId="77DC2D52" w14:textId="77777777" w:rsidR="009B4593" w:rsidRDefault="009B4593" w:rsidP="008D02F6">
      <w:pPr>
        <w:ind w:left="720"/>
        <w:jc w:val="both"/>
        <w:textAlignment w:val="baseline"/>
        <w:rPr>
          <w:rFonts w:ascii="Calibri" w:eastAsia="Times New Roman" w:hAnsi="Calibri" w:cs="Calibri"/>
          <w:lang w:val="en-US" w:eastAsia="en-GB"/>
        </w:rPr>
      </w:pPr>
    </w:p>
    <w:p w14:paraId="7136B1AC" w14:textId="77777777" w:rsidR="009B4593" w:rsidRDefault="009B4593" w:rsidP="008D02F6">
      <w:pPr>
        <w:ind w:left="720"/>
        <w:jc w:val="both"/>
        <w:textAlignment w:val="baseline"/>
        <w:rPr>
          <w:rFonts w:ascii="Calibri" w:eastAsia="Times New Roman" w:hAnsi="Calibri" w:cs="Calibri"/>
          <w:lang w:val="en-US" w:eastAsia="en-GB"/>
        </w:rPr>
      </w:pPr>
    </w:p>
    <w:p w14:paraId="0ACF54D4" w14:textId="77777777" w:rsidR="009B4593" w:rsidRDefault="009B4593" w:rsidP="008D02F6">
      <w:pPr>
        <w:ind w:left="720"/>
        <w:jc w:val="both"/>
        <w:textAlignment w:val="baseline"/>
        <w:rPr>
          <w:rFonts w:ascii="Calibri" w:eastAsia="Times New Roman" w:hAnsi="Calibri" w:cs="Calibri"/>
          <w:lang w:val="en-US" w:eastAsia="en-GB"/>
        </w:rPr>
      </w:pPr>
    </w:p>
    <w:p w14:paraId="4BF2F5D1" w14:textId="77777777" w:rsidR="009B4593" w:rsidRDefault="009B4593" w:rsidP="008D02F6">
      <w:pPr>
        <w:ind w:left="720"/>
        <w:jc w:val="both"/>
        <w:textAlignment w:val="baseline"/>
        <w:rPr>
          <w:rFonts w:ascii="Calibri" w:eastAsia="Times New Roman" w:hAnsi="Calibri" w:cs="Calibri"/>
          <w:lang w:val="en-US" w:eastAsia="en-GB"/>
        </w:rPr>
      </w:pPr>
    </w:p>
    <w:p w14:paraId="578566FB" w14:textId="77777777" w:rsidR="009B4593" w:rsidRDefault="009B4593" w:rsidP="008D02F6">
      <w:pPr>
        <w:ind w:left="720"/>
        <w:jc w:val="both"/>
        <w:textAlignment w:val="baseline"/>
        <w:rPr>
          <w:rFonts w:ascii="Calibri" w:eastAsia="Times New Roman" w:hAnsi="Calibri" w:cs="Calibri"/>
          <w:lang w:val="en-US" w:eastAsia="en-GB"/>
        </w:rPr>
      </w:pPr>
    </w:p>
    <w:p w14:paraId="4B0C06D7" w14:textId="77777777" w:rsidR="009B4593" w:rsidRDefault="009B4593" w:rsidP="008D02F6">
      <w:pPr>
        <w:ind w:left="720"/>
        <w:jc w:val="both"/>
        <w:textAlignment w:val="baseline"/>
        <w:rPr>
          <w:rFonts w:ascii="Calibri" w:eastAsia="Times New Roman" w:hAnsi="Calibri" w:cs="Calibri"/>
          <w:lang w:val="en-US" w:eastAsia="en-GB"/>
        </w:rPr>
      </w:pPr>
    </w:p>
    <w:p w14:paraId="7070EA0B" w14:textId="77777777" w:rsidR="009B4593" w:rsidRDefault="009B4593" w:rsidP="008D02F6">
      <w:pPr>
        <w:ind w:left="720"/>
        <w:jc w:val="both"/>
        <w:textAlignment w:val="baseline"/>
        <w:rPr>
          <w:rFonts w:ascii="Calibri" w:eastAsia="Times New Roman" w:hAnsi="Calibri" w:cs="Calibri"/>
          <w:lang w:val="en-US" w:eastAsia="en-GB"/>
        </w:rPr>
      </w:pPr>
    </w:p>
    <w:p w14:paraId="5486401A" w14:textId="77777777" w:rsidR="009B4593" w:rsidRDefault="009B4593" w:rsidP="008D02F6">
      <w:pPr>
        <w:ind w:left="720"/>
        <w:jc w:val="both"/>
        <w:textAlignment w:val="baseline"/>
        <w:rPr>
          <w:rFonts w:ascii="Calibri" w:eastAsia="Times New Roman" w:hAnsi="Calibri" w:cs="Calibri"/>
          <w:lang w:val="en-US" w:eastAsia="en-GB"/>
        </w:rPr>
      </w:pPr>
    </w:p>
    <w:p w14:paraId="296B6B75" w14:textId="77777777" w:rsidR="009B4593" w:rsidRDefault="009B4593" w:rsidP="008D02F6">
      <w:pPr>
        <w:ind w:left="720"/>
        <w:jc w:val="both"/>
        <w:textAlignment w:val="baseline"/>
        <w:rPr>
          <w:rFonts w:ascii="Calibri" w:eastAsia="Times New Roman" w:hAnsi="Calibri" w:cs="Calibri"/>
          <w:lang w:val="en-US" w:eastAsia="en-GB"/>
        </w:rPr>
      </w:pPr>
    </w:p>
    <w:p w14:paraId="1DC99861" w14:textId="77777777" w:rsidR="009B4593" w:rsidRDefault="009B4593" w:rsidP="008D02F6">
      <w:pPr>
        <w:ind w:left="720"/>
        <w:jc w:val="both"/>
        <w:textAlignment w:val="baseline"/>
        <w:rPr>
          <w:rFonts w:ascii="Calibri" w:eastAsia="Times New Roman" w:hAnsi="Calibri" w:cs="Calibri"/>
          <w:lang w:val="en-US" w:eastAsia="en-GB"/>
        </w:rPr>
      </w:pPr>
    </w:p>
    <w:p w14:paraId="218EE9F8" w14:textId="77777777" w:rsidR="009B4593" w:rsidRDefault="009B4593" w:rsidP="008D02F6">
      <w:pPr>
        <w:ind w:left="720"/>
        <w:jc w:val="both"/>
        <w:textAlignment w:val="baseline"/>
        <w:rPr>
          <w:rFonts w:ascii="Calibri" w:eastAsia="Times New Roman" w:hAnsi="Calibri" w:cs="Calibri"/>
          <w:lang w:val="en-US" w:eastAsia="en-GB"/>
        </w:rPr>
      </w:pPr>
    </w:p>
    <w:p w14:paraId="1A751118" w14:textId="77777777" w:rsidR="009B4593" w:rsidRDefault="009B4593" w:rsidP="008D02F6">
      <w:pPr>
        <w:ind w:left="720"/>
        <w:jc w:val="both"/>
        <w:textAlignment w:val="baseline"/>
        <w:rPr>
          <w:rFonts w:ascii="Calibri" w:eastAsia="Times New Roman" w:hAnsi="Calibri" w:cs="Calibri"/>
          <w:lang w:val="en-US" w:eastAsia="en-GB"/>
        </w:rPr>
      </w:pPr>
    </w:p>
    <w:p w14:paraId="406E5CEE" w14:textId="77777777" w:rsidR="009B4593" w:rsidRDefault="009B4593" w:rsidP="008D02F6">
      <w:pPr>
        <w:ind w:left="720"/>
        <w:jc w:val="both"/>
        <w:textAlignment w:val="baseline"/>
        <w:rPr>
          <w:rFonts w:ascii="Calibri" w:eastAsia="Times New Roman" w:hAnsi="Calibri" w:cs="Calibri"/>
          <w:lang w:val="en-US" w:eastAsia="en-GB"/>
        </w:rPr>
      </w:pPr>
    </w:p>
    <w:p w14:paraId="0D12B999" w14:textId="77777777" w:rsidR="00150033" w:rsidRDefault="00150033" w:rsidP="009B4593">
      <w:pPr>
        <w:ind w:left="720" w:firstLine="243"/>
        <w:jc w:val="both"/>
        <w:textAlignment w:val="baseline"/>
        <w:rPr>
          <w:rFonts w:ascii="Times New Roman" w:eastAsia="Times New Roman" w:hAnsi="Times New Roman" w:cs="Times New Roman"/>
          <w:sz w:val="28"/>
          <w:szCs w:val="28"/>
          <w:lang w:val="en-US" w:eastAsia="en-GB"/>
        </w:rPr>
      </w:pPr>
    </w:p>
    <w:p w14:paraId="5E73CC04" w14:textId="77777777" w:rsidR="00150033" w:rsidRDefault="00150033" w:rsidP="009B4593">
      <w:pPr>
        <w:ind w:left="720" w:firstLine="243"/>
        <w:jc w:val="both"/>
        <w:textAlignment w:val="baseline"/>
        <w:rPr>
          <w:rFonts w:ascii="Times New Roman" w:eastAsia="Times New Roman" w:hAnsi="Times New Roman" w:cs="Times New Roman"/>
          <w:sz w:val="28"/>
          <w:szCs w:val="28"/>
          <w:lang w:val="en-US" w:eastAsia="en-GB"/>
        </w:rPr>
      </w:pPr>
    </w:p>
    <w:p w14:paraId="4AEFA6C2" w14:textId="77777777" w:rsidR="00150033" w:rsidRDefault="00150033" w:rsidP="009B4593">
      <w:pPr>
        <w:ind w:left="720" w:firstLine="243"/>
        <w:jc w:val="both"/>
        <w:textAlignment w:val="baseline"/>
        <w:rPr>
          <w:rFonts w:ascii="Times New Roman" w:eastAsia="Times New Roman" w:hAnsi="Times New Roman" w:cs="Times New Roman"/>
          <w:sz w:val="28"/>
          <w:szCs w:val="28"/>
          <w:lang w:val="en-US" w:eastAsia="en-GB"/>
        </w:rPr>
      </w:pPr>
    </w:p>
    <w:p w14:paraId="528B6AA5" w14:textId="77777777" w:rsidR="00150033" w:rsidRDefault="00150033" w:rsidP="009B4593">
      <w:pPr>
        <w:ind w:left="720" w:firstLine="243"/>
        <w:jc w:val="both"/>
        <w:textAlignment w:val="baseline"/>
        <w:rPr>
          <w:rFonts w:ascii="Times New Roman" w:eastAsia="Times New Roman" w:hAnsi="Times New Roman" w:cs="Times New Roman"/>
          <w:sz w:val="28"/>
          <w:szCs w:val="28"/>
          <w:lang w:val="en-US" w:eastAsia="en-GB"/>
        </w:rPr>
      </w:pPr>
    </w:p>
    <w:p w14:paraId="09B56E46" w14:textId="77777777" w:rsidR="00761442" w:rsidRDefault="00761442" w:rsidP="009B4593">
      <w:pPr>
        <w:ind w:left="720" w:firstLine="243"/>
        <w:jc w:val="both"/>
        <w:textAlignment w:val="baseline"/>
        <w:rPr>
          <w:rFonts w:ascii="Times New Roman" w:eastAsia="Times New Roman" w:hAnsi="Times New Roman" w:cs="Times New Roman"/>
          <w:sz w:val="28"/>
          <w:szCs w:val="28"/>
          <w:lang w:val="en-US" w:eastAsia="en-GB"/>
        </w:rPr>
      </w:pPr>
    </w:p>
    <w:p w14:paraId="0925CFC8" w14:textId="77777777" w:rsidR="00761442" w:rsidRDefault="00761442" w:rsidP="009B4593">
      <w:pPr>
        <w:ind w:left="720" w:firstLine="243"/>
        <w:jc w:val="both"/>
        <w:textAlignment w:val="baseline"/>
        <w:rPr>
          <w:rFonts w:ascii="Times New Roman" w:eastAsia="Times New Roman" w:hAnsi="Times New Roman" w:cs="Times New Roman"/>
          <w:sz w:val="28"/>
          <w:szCs w:val="28"/>
          <w:lang w:val="en-US" w:eastAsia="en-GB"/>
        </w:rPr>
      </w:pPr>
    </w:p>
    <w:p w14:paraId="59F01DC3" w14:textId="77777777" w:rsidR="00761442" w:rsidRDefault="00761442" w:rsidP="009B4593">
      <w:pPr>
        <w:ind w:left="720" w:firstLine="243"/>
        <w:jc w:val="both"/>
        <w:textAlignment w:val="baseline"/>
        <w:rPr>
          <w:rFonts w:ascii="Times New Roman" w:eastAsia="Times New Roman" w:hAnsi="Times New Roman" w:cs="Times New Roman"/>
          <w:sz w:val="28"/>
          <w:szCs w:val="28"/>
          <w:lang w:val="en-US" w:eastAsia="en-GB"/>
        </w:rPr>
      </w:pPr>
    </w:p>
    <w:p w14:paraId="3FD71F31" w14:textId="77777777" w:rsidR="00761442" w:rsidRDefault="00761442" w:rsidP="009B4593">
      <w:pPr>
        <w:ind w:left="720" w:firstLine="243"/>
        <w:jc w:val="both"/>
        <w:textAlignment w:val="baseline"/>
        <w:rPr>
          <w:rFonts w:ascii="Times New Roman" w:eastAsia="Times New Roman" w:hAnsi="Times New Roman" w:cs="Times New Roman"/>
          <w:sz w:val="28"/>
          <w:szCs w:val="28"/>
          <w:lang w:val="en-US" w:eastAsia="en-GB"/>
        </w:rPr>
      </w:pPr>
    </w:p>
    <w:p w14:paraId="026C1630" w14:textId="77777777" w:rsidR="00761442" w:rsidRDefault="00761442" w:rsidP="009B4593">
      <w:pPr>
        <w:ind w:left="720" w:firstLine="243"/>
        <w:jc w:val="both"/>
        <w:textAlignment w:val="baseline"/>
        <w:rPr>
          <w:rFonts w:ascii="Times New Roman" w:eastAsia="Times New Roman" w:hAnsi="Times New Roman" w:cs="Times New Roman"/>
          <w:sz w:val="28"/>
          <w:szCs w:val="28"/>
          <w:lang w:val="en-US" w:eastAsia="en-GB"/>
        </w:rPr>
      </w:pPr>
    </w:p>
    <w:p w14:paraId="08BF4864" w14:textId="3AD46D26" w:rsidR="00570691" w:rsidRPr="009B4593" w:rsidRDefault="00F85070" w:rsidP="009B4593">
      <w:pPr>
        <w:ind w:left="720" w:firstLine="243"/>
        <w:jc w:val="both"/>
        <w:textAlignment w:val="baseline"/>
        <w:rPr>
          <w:rFonts w:ascii="Times New Roman" w:eastAsia="Times New Roman" w:hAnsi="Times New Roman" w:cs="Times New Roman"/>
          <w:sz w:val="28"/>
          <w:szCs w:val="28"/>
          <w:lang w:val="en-US" w:eastAsia="en-GB"/>
        </w:rPr>
      </w:pPr>
      <w:r w:rsidRPr="009B4593">
        <w:rPr>
          <w:rFonts w:ascii="Times New Roman" w:eastAsia="Times New Roman" w:hAnsi="Times New Roman" w:cs="Times New Roman"/>
          <w:sz w:val="28"/>
          <w:szCs w:val="28"/>
          <w:lang w:val="en-US" w:eastAsia="en-GB"/>
        </w:rPr>
        <w:t>References:</w:t>
      </w:r>
    </w:p>
    <w:p w14:paraId="497F4965" w14:textId="77777777" w:rsidR="00B359FA" w:rsidRPr="009B4593" w:rsidRDefault="00B359FA" w:rsidP="009B4593">
      <w:pPr>
        <w:rPr>
          <w:rFonts w:ascii="Times New Roman" w:eastAsia="Times New Roman" w:hAnsi="Times New Roman" w:cs="Times New Roman"/>
          <w:lang w:val="en-US" w:eastAsia="en-GB"/>
        </w:rPr>
      </w:pPr>
    </w:p>
    <w:p w14:paraId="135A2212" w14:textId="4F77FF05" w:rsidR="00F85070" w:rsidRPr="009B4593" w:rsidRDefault="00F85070" w:rsidP="00F85070">
      <w:pPr>
        <w:ind w:left="963"/>
        <w:rPr>
          <w:rFonts w:ascii="Times New Roman" w:eastAsia="Times New Roman" w:hAnsi="Times New Roman" w:cs="Times New Roman"/>
          <w:lang w:val="en-US" w:eastAsia="en-GB"/>
        </w:rPr>
      </w:pPr>
      <w:proofErr w:type="spellStart"/>
      <w:r w:rsidRPr="009B4593">
        <w:rPr>
          <w:rFonts w:ascii="Times New Roman" w:eastAsia="Times New Roman" w:hAnsi="Times New Roman" w:cs="Times New Roman"/>
          <w:lang w:val="en-US" w:eastAsia="en-GB"/>
        </w:rPr>
        <w:t>Gledn</w:t>
      </w:r>
      <w:proofErr w:type="spellEnd"/>
      <w:r w:rsidRPr="009B4593">
        <w:rPr>
          <w:rFonts w:ascii="Times New Roman" w:eastAsia="Times New Roman" w:hAnsi="Times New Roman" w:cs="Times New Roman"/>
          <w:lang w:val="en-US" w:eastAsia="en-GB"/>
        </w:rPr>
        <w:t xml:space="preserve"> Rowe, W. (2001) 'Creating wealth in organizations: The role of strategic leadership', </w:t>
      </w:r>
      <w:r w:rsidRPr="009B4593">
        <w:rPr>
          <w:rFonts w:ascii="Times New Roman" w:eastAsia="Times New Roman" w:hAnsi="Times New Roman" w:cs="Times New Roman"/>
          <w:i/>
          <w:iCs/>
          <w:lang w:val="en-US" w:eastAsia="en-GB"/>
        </w:rPr>
        <w:t>Academy of Management Perspectives</w:t>
      </w:r>
      <w:r w:rsidRPr="009B4593">
        <w:rPr>
          <w:rFonts w:ascii="Times New Roman" w:eastAsia="Times New Roman" w:hAnsi="Times New Roman" w:cs="Times New Roman"/>
          <w:lang w:val="en-US" w:eastAsia="en-GB"/>
        </w:rPr>
        <w:t>, 15(1), pp. 81-94.</w:t>
      </w:r>
    </w:p>
    <w:p w14:paraId="3FC3FE19" w14:textId="77777777" w:rsidR="00F85070" w:rsidRPr="009B4593" w:rsidRDefault="00F85070" w:rsidP="00F85070">
      <w:pPr>
        <w:pStyle w:val="paragraph"/>
        <w:spacing w:before="0" w:beforeAutospacing="0" w:after="0" w:afterAutospacing="0"/>
        <w:textAlignment w:val="baseline"/>
        <w:rPr>
          <w:lang w:val="en-US"/>
        </w:rPr>
      </w:pPr>
    </w:p>
    <w:p w14:paraId="5F6DEA91" w14:textId="20503312" w:rsidR="000C097E" w:rsidRPr="009B4593" w:rsidRDefault="000C097E" w:rsidP="00F85070">
      <w:pPr>
        <w:pStyle w:val="paragraph"/>
        <w:spacing w:before="0" w:beforeAutospacing="0" w:after="0" w:afterAutospacing="0"/>
        <w:ind w:left="963"/>
        <w:textAlignment w:val="baseline"/>
        <w:rPr>
          <w:lang w:val="en-US"/>
        </w:rPr>
      </w:pPr>
      <w:proofErr w:type="spellStart"/>
      <w:r w:rsidRPr="009B4593">
        <w:rPr>
          <w:color w:val="000000"/>
        </w:rPr>
        <w:t>Gradinaru</w:t>
      </w:r>
      <w:proofErr w:type="spellEnd"/>
      <w:r w:rsidRPr="009B4593">
        <w:rPr>
          <w:color w:val="000000"/>
        </w:rPr>
        <w:t> C, Toma SG, </w:t>
      </w:r>
      <w:proofErr w:type="spellStart"/>
      <w:r w:rsidRPr="009B4593">
        <w:rPr>
          <w:color w:val="000000"/>
        </w:rPr>
        <w:t>Catana</w:t>
      </w:r>
      <w:proofErr w:type="spellEnd"/>
      <w:r w:rsidRPr="009B4593">
        <w:rPr>
          <w:color w:val="000000"/>
        </w:rPr>
        <w:t> S, </w:t>
      </w:r>
      <w:proofErr w:type="spellStart"/>
      <w:r w:rsidRPr="009B4593">
        <w:rPr>
          <w:color w:val="000000"/>
        </w:rPr>
        <w:t>Andrisán</w:t>
      </w:r>
      <w:proofErr w:type="spellEnd"/>
      <w:r w:rsidRPr="009B4593">
        <w:rPr>
          <w:color w:val="000000"/>
        </w:rPr>
        <w:t> G. A view on transformational leadership: The case of Jeff Bezos. Manager. 2020(31):93-100.</w:t>
      </w:r>
      <w:r w:rsidRPr="009B4593">
        <w:t>​</w:t>
      </w:r>
    </w:p>
    <w:p w14:paraId="6B0876C8" w14:textId="77777777" w:rsidR="00F85070" w:rsidRPr="009B4593" w:rsidRDefault="00F85070" w:rsidP="00F85070">
      <w:pPr>
        <w:rPr>
          <w:rFonts w:ascii="Times New Roman" w:hAnsi="Times New Roman" w:cs="Times New Roman"/>
          <w:lang w:val="en-US"/>
        </w:rPr>
      </w:pPr>
    </w:p>
    <w:p w14:paraId="7D25477A" w14:textId="77777777" w:rsidR="00F85070" w:rsidRPr="009B4593" w:rsidRDefault="00F85070" w:rsidP="009B4593">
      <w:pPr>
        <w:pStyle w:val="paragraph"/>
        <w:spacing w:before="0" w:beforeAutospacing="0" w:after="0" w:afterAutospacing="0"/>
        <w:textAlignment w:val="baseline"/>
        <w:rPr>
          <w:lang w:val="en-US"/>
        </w:rPr>
      </w:pPr>
    </w:p>
    <w:p w14:paraId="0E2B7025" w14:textId="77777777" w:rsidR="00F85070" w:rsidRPr="009B4593" w:rsidRDefault="00F85070" w:rsidP="00F85070">
      <w:pPr>
        <w:ind w:left="963"/>
        <w:rPr>
          <w:rFonts w:ascii="Times New Roman" w:eastAsia="Times New Roman" w:hAnsi="Times New Roman" w:cs="Times New Roman"/>
          <w:lang w:val="en-US" w:eastAsia="en-GB"/>
        </w:rPr>
      </w:pPr>
      <w:proofErr w:type="spellStart"/>
      <w:r w:rsidRPr="009B4593">
        <w:rPr>
          <w:rFonts w:ascii="Times New Roman" w:eastAsia="Times New Roman" w:hAnsi="Times New Roman" w:cs="Times New Roman"/>
          <w:lang w:val="en-US" w:eastAsia="en-GB"/>
        </w:rPr>
        <w:t>Nanjundeswaraswamy</w:t>
      </w:r>
      <w:proofErr w:type="spellEnd"/>
      <w:r w:rsidRPr="009B4593">
        <w:rPr>
          <w:rFonts w:ascii="Times New Roman" w:eastAsia="Times New Roman" w:hAnsi="Times New Roman" w:cs="Times New Roman"/>
          <w:lang w:val="en-US" w:eastAsia="en-GB"/>
        </w:rPr>
        <w:t xml:space="preserve">, T. S. and Swamy, D. R. (2016) 'Leadership styles', </w:t>
      </w:r>
      <w:r w:rsidRPr="009B4593">
        <w:rPr>
          <w:rFonts w:ascii="Times New Roman" w:eastAsia="Times New Roman" w:hAnsi="Times New Roman" w:cs="Times New Roman"/>
          <w:i/>
          <w:iCs/>
          <w:lang w:val="en-US" w:eastAsia="en-GB"/>
        </w:rPr>
        <w:t xml:space="preserve">Advances </w:t>
      </w:r>
      <w:proofErr w:type="gramStart"/>
      <w:r w:rsidRPr="009B4593">
        <w:rPr>
          <w:rFonts w:ascii="Times New Roman" w:eastAsia="Times New Roman" w:hAnsi="Times New Roman" w:cs="Times New Roman"/>
          <w:i/>
          <w:iCs/>
          <w:lang w:val="en-US" w:eastAsia="en-GB"/>
        </w:rPr>
        <w:t>In</w:t>
      </w:r>
      <w:proofErr w:type="gramEnd"/>
      <w:r w:rsidRPr="009B4593">
        <w:rPr>
          <w:rFonts w:ascii="Times New Roman" w:eastAsia="Times New Roman" w:hAnsi="Times New Roman" w:cs="Times New Roman"/>
          <w:i/>
          <w:iCs/>
          <w:lang w:val="en-US" w:eastAsia="en-GB"/>
        </w:rPr>
        <w:t xml:space="preserve"> Management</w:t>
      </w:r>
      <w:r w:rsidRPr="009B4593">
        <w:rPr>
          <w:rFonts w:ascii="Times New Roman" w:eastAsia="Times New Roman" w:hAnsi="Times New Roman" w:cs="Times New Roman"/>
          <w:lang w:val="en-US" w:eastAsia="en-GB"/>
        </w:rPr>
        <w:t>, 7(2), pp. 57-62.</w:t>
      </w:r>
    </w:p>
    <w:p w14:paraId="28E4C28D" w14:textId="77777777" w:rsidR="00F85070" w:rsidRPr="009B4593" w:rsidRDefault="00F85070" w:rsidP="00F85070">
      <w:pPr>
        <w:pStyle w:val="paragraph"/>
        <w:spacing w:before="0" w:beforeAutospacing="0" w:after="0" w:afterAutospacing="0"/>
        <w:ind w:left="963"/>
        <w:textAlignment w:val="baseline"/>
        <w:rPr>
          <w:lang w:val="en-US"/>
        </w:rPr>
      </w:pPr>
    </w:p>
    <w:p w14:paraId="2720C33B" w14:textId="2EEE8607" w:rsidR="00B359FA" w:rsidRPr="009B4593" w:rsidRDefault="00B359FA" w:rsidP="00F85070">
      <w:pPr>
        <w:ind w:left="963"/>
        <w:rPr>
          <w:rFonts w:ascii="Times New Roman" w:eastAsia="Times New Roman" w:hAnsi="Times New Roman" w:cs="Times New Roman"/>
          <w:lang w:val="en-US" w:eastAsia="en-GB"/>
        </w:rPr>
      </w:pPr>
    </w:p>
    <w:p w14:paraId="0F987AFC" w14:textId="709CEE89" w:rsidR="00B359FA" w:rsidRPr="009B4593" w:rsidRDefault="00B359FA" w:rsidP="00F85070">
      <w:pPr>
        <w:ind w:left="963"/>
        <w:rPr>
          <w:rFonts w:ascii="Times New Roman" w:eastAsia="Times New Roman" w:hAnsi="Times New Roman" w:cs="Times New Roman"/>
          <w:lang w:val="en-US" w:eastAsia="en-GB"/>
        </w:rPr>
      </w:pPr>
      <w:r w:rsidRPr="009B4593">
        <w:rPr>
          <w:rFonts w:ascii="Times New Roman" w:eastAsia="Times New Roman" w:hAnsi="Times New Roman" w:cs="Times New Roman"/>
          <w:lang w:val="en-US" w:eastAsia="en-GB"/>
        </w:rPr>
        <w:t xml:space="preserve">Khan, Z. A. (2016) 'Leadership Theories and Styles: A Literature Review', </w:t>
      </w:r>
      <w:r w:rsidRPr="009B4593">
        <w:rPr>
          <w:rFonts w:ascii="Times New Roman" w:eastAsia="Times New Roman" w:hAnsi="Times New Roman" w:cs="Times New Roman"/>
          <w:i/>
          <w:iCs/>
          <w:lang w:val="en-US" w:eastAsia="en-GB"/>
        </w:rPr>
        <w:t xml:space="preserve">Journal of Resources Development and Management, </w:t>
      </w:r>
      <w:r w:rsidRPr="009B4593">
        <w:rPr>
          <w:rFonts w:ascii="Times New Roman" w:eastAsia="Times New Roman" w:hAnsi="Times New Roman" w:cs="Times New Roman"/>
          <w:lang w:val="en-US" w:eastAsia="en-GB"/>
        </w:rPr>
        <w:t>16</w:t>
      </w:r>
    </w:p>
    <w:p w14:paraId="521C4935" w14:textId="77777777" w:rsidR="000C097E" w:rsidRPr="000C097E" w:rsidRDefault="000C097E" w:rsidP="00F85070">
      <w:pPr>
        <w:pStyle w:val="paragraph"/>
        <w:spacing w:before="0" w:beforeAutospacing="0" w:after="0" w:afterAutospacing="0"/>
        <w:ind w:left="963"/>
        <w:textAlignment w:val="baseline"/>
        <w:rPr>
          <w:rFonts w:asciiTheme="majorHAnsi" w:hAnsiTheme="majorHAnsi" w:cstheme="majorHAnsi"/>
          <w:lang w:val="en-US"/>
        </w:rPr>
      </w:pPr>
    </w:p>
    <w:p w14:paraId="76F25F95" w14:textId="77777777" w:rsidR="000C097E" w:rsidRPr="00570691" w:rsidRDefault="000C097E" w:rsidP="00570691">
      <w:pPr>
        <w:jc w:val="both"/>
        <w:textAlignment w:val="baseline"/>
        <w:rPr>
          <w:rFonts w:ascii="Calibri" w:eastAsia="Times New Roman" w:hAnsi="Calibri" w:cs="Calibri"/>
          <w:sz w:val="22"/>
          <w:szCs w:val="22"/>
          <w:lang w:eastAsia="en-GB"/>
        </w:rPr>
      </w:pPr>
    </w:p>
    <w:p w14:paraId="18145A8C" w14:textId="77777777" w:rsidR="00570691" w:rsidRPr="00570691" w:rsidRDefault="00570691" w:rsidP="00570691">
      <w:pPr>
        <w:jc w:val="both"/>
        <w:textAlignment w:val="baseline"/>
        <w:rPr>
          <w:rFonts w:ascii="Calibri" w:eastAsia="Times New Roman" w:hAnsi="Calibri" w:cs="Calibri"/>
          <w:sz w:val="22"/>
          <w:szCs w:val="22"/>
          <w:lang w:val="en-US" w:eastAsia="en-GB"/>
        </w:rPr>
      </w:pPr>
      <w:r w:rsidRPr="00570691">
        <w:rPr>
          <w:rFonts w:ascii="Calibri" w:eastAsia="Times New Roman" w:hAnsi="Calibri" w:cs="Calibri"/>
          <w:lang w:val="en-US" w:eastAsia="en-GB"/>
        </w:rPr>
        <w:t>​</w:t>
      </w:r>
    </w:p>
    <w:p w14:paraId="62D9D0C3" w14:textId="5FE27D68" w:rsidR="00692D0F" w:rsidRDefault="00692D0F" w:rsidP="00692D0F">
      <w:pPr>
        <w:pStyle w:val="paragraph"/>
        <w:spacing w:before="0" w:beforeAutospacing="0" w:after="0" w:afterAutospacing="0"/>
        <w:jc w:val="both"/>
        <w:textAlignment w:val="baseline"/>
        <w:rPr>
          <w:rStyle w:val="normaltextrun"/>
          <w:rFonts w:ascii="Calibri" w:hAnsi="Calibri" w:cs="Calibri"/>
          <w:color w:val="000000"/>
        </w:rPr>
      </w:pPr>
    </w:p>
    <w:p w14:paraId="24FA3095" w14:textId="2D267E6D" w:rsidR="00637963" w:rsidRDefault="00637963" w:rsidP="00692D0F">
      <w:pPr>
        <w:pStyle w:val="paragraph"/>
        <w:spacing w:before="0" w:beforeAutospacing="0" w:after="0" w:afterAutospacing="0"/>
        <w:jc w:val="both"/>
        <w:textAlignment w:val="baseline"/>
        <w:rPr>
          <w:rStyle w:val="normaltextrun"/>
          <w:rFonts w:ascii="Calibri" w:hAnsi="Calibri" w:cs="Calibri"/>
          <w:color w:val="000000"/>
        </w:rPr>
      </w:pPr>
    </w:p>
    <w:p w14:paraId="38CCDB36" w14:textId="77777777" w:rsidR="00637963" w:rsidRDefault="00637963" w:rsidP="00692D0F">
      <w:pPr>
        <w:pStyle w:val="paragraph"/>
        <w:spacing w:before="0" w:beforeAutospacing="0" w:after="0" w:afterAutospacing="0"/>
        <w:jc w:val="both"/>
        <w:textAlignment w:val="baseline"/>
        <w:rPr>
          <w:rFonts w:ascii="Calibri" w:hAnsi="Calibri" w:cs="Calibri"/>
          <w:sz w:val="22"/>
          <w:szCs w:val="22"/>
        </w:rPr>
      </w:pPr>
    </w:p>
    <w:p w14:paraId="51C08847" w14:textId="77777777" w:rsidR="00692D0F" w:rsidRDefault="00692D0F"/>
    <w:sectPr w:rsidR="00692D0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596EA" w14:textId="77777777" w:rsidR="00915DF2" w:rsidRDefault="00915DF2" w:rsidP="00172D45">
      <w:r>
        <w:separator/>
      </w:r>
    </w:p>
  </w:endnote>
  <w:endnote w:type="continuationSeparator" w:id="0">
    <w:p w14:paraId="7BB45055" w14:textId="77777777" w:rsidR="00915DF2" w:rsidRDefault="00915DF2" w:rsidP="00172D45">
      <w:r>
        <w:continuationSeparator/>
      </w:r>
    </w:p>
  </w:endnote>
  <w:endnote w:type="continuationNotice" w:id="1">
    <w:p w14:paraId="3309882C" w14:textId="77777777" w:rsidR="00915DF2" w:rsidRDefault="00915D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C28C8" w14:textId="77777777" w:rsidR="00915DF2" w:rsidRDefault="00915DF2" w:rsidP="00172D45">
      <w:r>
        <w:separator/>
      </w:r>
    </w:p>
  </w:footnote>
  <w:footnote w:type="continuationSeparator" w:id="0">
    <w:p w14:paraId="6D6BDA9B" w14:textId="77777777" w:rsidR="00915DF2" w:rsidRDefault="00915DF2" w:rsidP="00172D45">
      <w:r>
        <w:continuationSeparator/>
      </w:r>
    </w:p>
  </w:footnote>
  <w:footnote w:type="continuationNotice" w:id="1">
    <w:p w14:paraId="05CDE334" w14:textId="77777777" w:rsidR="00915DF2" w:rsidRDefault="00915DF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A43AF"/>
    <w:multiLevelType w:val="hybridMultilevel"/>
    <w:tmpl w:val="D1A4F6DA"/>
    <w:lvl w:ilvl="0" w:tplc="FFFFFFFF">
      <w:start w:val="1"/>
      <w:numFmt w:val="decimal"/>
      <w:lvlText w:val="%1."/>
      <w:lvlJc w:val="left"/>
      <w:pPr>
        <w:ind w:left="720" w:hanging="360"/>
      </w:pPr>
      <w:rPr>
        <w:rFonts w:asciiTheme="majorHAnsi" w:hAnsiTheme="majorHAnsi" w:cstheme="majorHAns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5881BEC"/>
    <w:multiLevelType w:val="hybridMultilevel"/>
    <w:tmpl w:val="D3B07F7C"/>
    <w:lvl w:ilvl="0" w:tplc="FFFFFFFF">
      <w:start w:val="1"/>
      <w:numFmt w:val="decimal"/>
      <w:lvlText w:val="%1."/>
      <w:lvlJc w:val="left"/>
      <w:pPr>
        <w:ind w:left="1446" w:hanging="360"/>
      </w:pPr>
      <w:rPr>
        <w:rFonts w:asciiTheme="majorHAnsi" w:hAnsiTheme="majorHAnsi" w:cstheme="majorHAnsi" w:hint="default"/>
      </w:rPr>
    </w:lvl>
    <w:lvl w:ilvl="1" w:tplc="08090019" w:tentative="1">
      <w:start w:val="1"/>
      <w:numFmt w:val="lowerLetter"/>
      <w:lvlText w:val="%2."/>
      <w:lvlJc w:val="left"/>
      <w:pPr>
        <w:ind w:left="2166" w:hanging="360"/>
      </w:pPr>
    </w:lvl>
    <w:lvl w:ilvl="2" w:tplc="0809001B" w:tentative="1">
      <w:start w:val="1"/>
      <w:numFmt w:val="lowerRoman"/>
      <w:lvlText w:val="%3."/>
      <w:lvlJc w:val="right"/>
      <w:pPr>
        <w:ind w:left="2886" w:hanging="180"/>
      </w:pPr>
    </w:lvl>
    <w:lvl w:ilvl="3" w:tplc="0809000F" w:tentative="1">
      <w:start w:val="1"/>
      <w:numFmt w:val="decimal"/>
      <w:lvlText w:val="%4."/>
      <w:lvlJc w:val="left"/>
      <w:pPr>
        <w:ind w:left="3606" w:hanging="360"/>
      </w:pPr>
    </w:lvl>
    <w:lvl w:ilvl="4" w:tplc="08090019" w:tentative="1">
      <w:start w:val="1"/>
      <w:numFmt w:val="lowerLetter"/>
      <w:lvlText w:val="%5."/>
      <w:lvlJc w:val="left"/>
      <w:pPr>
        <w:ind w:left="4326" w:hanging="360"/>
      </w:pPr>
    </w:lvl>
    <w:lvl w:ilvl="5" w:tplc="0809001B" w:tentative="1">
      <w:start w:val="1"/>
      <w:numFmt w:val="lowerRoman"/>
      <w:lvlText w:val="%6."/>
      <w:lvlJc w:val="right"/>
      <w:pPr>
        <w:ind w:left="5046" w:hanging="180"/>
      </w:pPr>
    </w:lvl>
    <w:lvl w:ilvl="6" w:tplc="0809000F" w:tentative="1">
      <w:start w:val="1"/>
      <w:numFmt w:val="decimal"/>
      <w:lvlText w:val="%7."/>
      <w:lvlJc w:val="left"/>
      <w:pPr>
        <w:ind w:left="5766" w:hanging="360"/>
      </w:pPr>
    </w:lvl>
    <w:lvl w:ilvl="7" w:tplc="08090019" w:tentative="1">
      <w:start w:val="1"/>
      <w:numFmt w:val="lowerLetter"/>
      <w:lvlText w:val="%8."/>
      <w:lvlJc w:val="left"/>
      <w:pPr>
        <w:ind w:left="6486" w:hanging="360"/>
      </w:pPr>
    </w:lvl>
    <w:lvl w:ilvl="8" w:tplc="0809001B" w:tentative="1">
      <w:start w:val="1"/>
      <w:numFmt w:val="lowerRoman"/>
      <w:lvlText w:val="%9."/>
      <w:lvlJc w:val="right"/>
      <w:pPr>
        <w:ind w:left="7206" w:hanging="180"/>
      </w:pPr>
    </w:lvl>
  </w:abstractNum>
  <w:abstractNum w:abstractNumId="2" w15:restartNumberingAfterBreak="0">
    <w:nsid w:val="27965DA7"/>
    <w:multiLevelType w:val="hybridMultilevel"/>
    <w:tmpl w:val="19067284"/>
    <w:lvl w:ilvl="0" w:tplc="8ADA795E">
      <w:start w:val="1"/>
      <w:numFmt w:val="decimal"/>
      <w:lvlText w:val="%1."/>
      <w:lvlJc w:val="left"/>
      <w:pPr>
        <w:ind w:left="1440" w:hanging="360"/>
      </w:pPr>
      <w:rPr>
        <w:rFonts w:asciiTheme="minorHAnsi" w:hAnsiTheme="minorHAnsi" w:cstheme="minorHAnsi" w:hint="default"/>
        <w:b w:val="0"/>
        <w:bCs w:val="0"/>
        <w:sz w:val="36"/>
        <w:szCs w:val="36"/>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9EC4A3F"/>
    <w:multiLevelType w:val="hybridMultilevel"/>
    <w:tmpl w:val="141E0BDA"/>
    <w:lvl w:ilvl="0" w:tplc="234EC5FE">
      <w:start w:val="1"/>
      <w:numFmt w:val="bullet"/>
      <w:lvlText w:val="•"/>
      <w:lvlJc w:val="left"/>
      <w:pPr>
        <w:tabs>
          <w:tab w:val="num" w:pos="720"/>
        </w:tabs>
        <w:ind w:left="720" w:hanging="360"/>
      </w:pPr>
      <w:rPr>
        <w:rFonts w:ascii="Times New Roman" w:hAnsi="Times New Roman" w:hint="default"/>
      </w:rPr>
    </w:lvl>
    <w:lvl w:ilvl="1" w:tplc="5AD6479E" w:tentative="1">
      <w:start w:val="1"/>
      <w:numFmt w:val="bullet"/>
      <w:lvlText w:val="•"/>
      <w:lvlJc w:val="left"/>
      <w:pPr>
        <w:tabs>
          <w:tab w:val="num" w:pos="1440"/>
        </w:tabs>
        <w:ind w:left="1440" w:hanging="360"/>
      </w:pPr>
      <w:rPr>
        <w:rFonts w:ascii="Times New Roman" w:hAnsi="Times New Roman" w:hint="default"/>
      </w:rPr>
    </w:lvl>
    <w:lvl w:ilvl="2" w:tplc="07E2A47A" w:tentative="1">
      <w:start w:val="1"/>
      <w:numFmt w:val="bullet"/>
      <w:lvlText w:val="•"/>
      <w:lvlJc w:val="left"/>
      <w:pPr>
        <w:tabs>
          <w:tab w:val="num" w:pos="2160"/>
        </w:tabs>
        <w:ind w:left="2160" w:hanging="360"/>
      </w:pPr>
      <w:rPr>
        <w:rFonts w:ascii="Times New Roman" w:hAnsi="Times New Roman" w:hint="default"/>
      </w:rPr>
    </w:lvl>
    <w:lvl w:ilvl="3" w:tplc="4C7A54BA" w:tentative="1">
      <w:start w:val="1"/>
      <w:numFmt w:val="bullet"/>
      <w:lvlText w:val="•"/>
      <w:lvlJc w:val="left"/>
      <w:pPr>
        <w:tabs>
          <w:tab w:val="num" w:pos="2880"/>
        </w:tabs>
        <w:ind w:left="2880" w:hanging="360"/>
      </w:pPr>
      <w:rPr>
        <w:rFonts w:ascii="Times New Roman" w:hAnsi="Times New Roman" w:hint="default"/>
      </w:rPr>
    </w:lvl>
    <w:lvl w:ilvl="4" w:tplc="C4403EE0" w:tentative="1">
      <w:start w:val="1"/>
      <w:numFmt w:val="bullet"/>
      <w:lvlText w:val="•"/>
      <w:lvlJc w:val="left"/>
      <w:pPr>
        <w:tabs>
          <w:tab w:val="num" w:pos="3600"/>
        </w:tabs>
        <w:ind w:left="3600" w:hanging="360"/>
      </w:pPr>
      <w:rPr>
        <w:rFonts w:ascii="Times New Roman" w:hAnsi="Times New Roman" w:hint="default"/>
      </w:rPr>
    </w:lvl>
    <w:lvl w:ilvl="5" w:tplc="6E6A4126" w:tentative="1">
      <w:start w:val="1"/>
      <w:numFmt w:val="bullet"/>
      <w:lvlText w:val="•"/>
      <w:lvlJc w:val="left"/>
      <w:pPr>
        <w:tabs>
          <w:tab w:val="num" w:pos="4320"/>
        </w:tabs>
        <w:ind w:left="4320" w:hanging="360"/>
      </w:pPr>
      <w:rPr>
        <w:rFonts w:ascii="Times New Roman" w:hAnsi="Times New Roman" w:hint="default"/>
      </w:rPr>
    </w:lvl>
    <w:lvl w:ilvl="6" w:tplc="9C46C8E4" w:tentative="1">
      <w:start w:val="1"/>
      <w:numFmt w:val="bullet"/>
      <w:lvlText w:val="•"/>
      <w:lvlJc w:val="left"/>
      <w:pPr>
        <w:tabs>
          <w:tab w:val="num" w:pos="5040"/>
        </w:tabs>
        <w:ind w:left="5040" w:hanging="360"/>
      </w:pPr>
      <w:rPr>
        <w:rFonts w:ascii="Times New Roman" w:hAnsi="Times New Roman" w:hint="default"/>
      </w:rPr>
    </w:lvl>
    <w:lvl w:ilvl="7" w:tplc="625AB2B4" w:tentative="1">
      <w:start w:val="1"/>
      <w:numFmt w:val="bullet"/>
      <w:lvlText w:val="•"/>
      <w:lvlJc w:val="left"/>
      <w:pPr>
        <w:tabs>
          <w:tab w:val="num" w:pos="5760"/>
        </w:tabs>
        <w:ind w:left="5760" w:hanging="360"/>
      </w:pPr>
      <w:rPr>
        <w:rFonts w:ascii="Times New Roman" w:hAnsi="Times New Roman" w:hint="default"/>
      </w:rPr>
    </w:lvl>
    <w:lvl w:ilvl="8" w:tplc="0F6C132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4890E9D"/>
    <w:multiLevelType w:val="multilevel"/>
    <w:tmpl w:val="A9CA1450"/>
    <w:lvl w:ilvl="0">
      <w:start w:val="1"/>
      <w:numFmt w:val="bullet"/>
      <w:lvlText w:val=""/>
      <w:lvlJc w:val="left"/>
      <w:pPr>
        <w:tabs>
          <w:tab w:val="num" w:pos="1323"/>
        </w:tabs>
        <w:ind w:left="1323" w:hanging="360"/>
      </w:pPr>
      <w:rPr>
        <w:rFonts w:ascii="Symbol" w:hAnsi="Symbol" w:hint="default"/>
        <w:sz w:val="20"/>
      </w:rPr>
    </w:lvl>
    <w:lvl w:ilvl="1" w:tentative="1">
      <w:numFmt w:val="bullet"/>
      <w:lvlText w:val=""/>
      <w:lvlJc w:val="left"/>
      <w:pPr>
        <w:tabs>
          <w:tab w:val="num" w:pos="2043"/>
        </w:tabs>
        <w:ind w:left="2043" w:hanging="360"/>
      </w:pPr>
      <w:rPr>
        <w:rFonts w:ascii="Symbol" w:hAnsi="Symbol" w:hint="default"/>
        <w:sz w:val="20"/>
      </w:rPr>
    </w:lvl>
    <w:lvl w:ilvl="2" w:tentative="1">
      <w:numFmt w:val="bullet"/>
      <w:lvlText w:val=""/>
      <w:lvlJc w:val="left"/>
      <w:pPr>
        <w:tabs>
          <w:tab w:val="num" w:pos="2763"/>
        </w:tabs>
        <w:ind w:left="2763" w:hanging="360"/>
      </w:pPr>
      <w:rPr>
        <w:rFonts w:ascii="Symbol" w:hAnsi="Symbol" w:hint="default"/>
        <w:sz w:val="20"/>
      </w:rPr>
    </w:lvl>
    <w:lvl w:ilvl="3" w:tentative="1">
      <w:numFmt w:val="bullet"/>
      <w:lvlText w:val=""/>
      <w:lvlJc w:val="left"/>
      <w:pPr>
        <w:tabs>
          <w:tab w:val="num" w:pos="3483"/>
        </w:tabs>
        <w:ind w:left="3483" w:hanging="360"/>
      </w:pPr>
      <w:rPr>
        <w:rFonts w:ascii="Symbol" w:hAnsi="Symbol" w:hint="default"/>
        <w:sz w:val="20"/>
      </w:rPr>
    </w:lvl>
    <w:lvl w:ilvl="4" w:tentative="1">
      <w:numFmt w:val="bullet"/>
      <w:lvlText w:val=""/>
      <w:lvlJc w:val="left"/>
      <w:pPr>
        <w:tabs>
          <w:tab w:val="num" w:pos="4203"/>
        </w:tabs>
        <w:ind w:left="4203" w:hanging="360"/>
      </w:pPr>
      <w:rPr>
        <w:rFonts w:ascii="Symbol" w:hAnsi="Symbol" w:hint="default"/>
        <w:sz w:val="20"/>
      </w:rPr>
    </w:lvl>
    <w:lvl w:ilvl="5" w:tentative="1">
      <w:numFmt w:val="bullet"/>
      <w:lvlText w:val=""/>
      <w:lvlJc w:val="left"/>
      <w:pPr>
        <w:tabs>
          <w:tab w:val="num" w:pos="4923"/>
        </w:tabs>
        <w:ind w:left="4923" w:hanging="360"/>
      </w:pPr>
      <w:rPr>
        <w:rFonts w:ascii="Symbol" w:hAnsi="Symbol" w:hint="default"/>
        <w:sz w:val="20"/>
      </w:rPr>
    </w:lvl>
    <w:lvl w:ilvl="6" w:tentative="1">
      <w:numFmt w:val="bullet"/>
      <w:lvlText w:val=""/>
      <w:lvlJc w:val="left"/>
      <w:pPr>
        <w:tabs>
          <w:tab w:val="num" w:pos="5643"/>
        </w:tabs>
        <w:ind w:left="5643" w:hanging="360"/>
      </w:pPr>
      <w:rPr>
        <w:rFonts w:ascii="Symbol" w:hAnsi="Symbol" w:hint="default"/>
        <w:sz w:val="20"/>
      </w:rPr>
    </w:lvl>
    <w:lvl w:ilvl="7" w:tentative="1">
      <w:numFmt w:val="bullet"/>
      <w:lvlText w:val=""/>
      <w:lvlJc w:val="left"/>
      <w:pPr>
        <w:tabs>
          <w:tab w:val="num" w:pos="6363"/>
        </w:tabs>
        <w:ind w:left="6363" w:hanging="360"/>
      </w:pPr>
      <w:rPr>
        <w:rFonts w:ascii="Symbol" w:hAnsi="Symbol" w:hint="default"/>
        <w:sz w:val="20"/>
      </w:rPr>
    </w:lvl>
    <w:lvl w:ilvl="8" w:tentative="1">
      <w:numFmt w:val="bullet"/>
      <w:lvlText w:val=""/>
      <w:lvlJc w:val="left"/>
      <w:pPr>
        <w:tabs>
          <w:tab w:val="num" w:pos="7083"/>
        </w:tabs>
        <w:ind w:left="7083" w:hanging="360"/>
      </w:pPr>
      <w:rPr>
        <w:rFonts w:ascii="Symbol" w:hAnsi="Symbol" w:hint="default"/>
        <w:sz w:val="20"/>
      </w:rPr>
    </w:lvl>
  </w:abstractNum>
  <w:abstractNum w:abstractNumId="5" w15:restartNumberingAfterBreak="0">
    <w:nsid w:val="4DA448C4"/>
    <w:multiLevelType w:val="hybridMultilevel"/>
    <w:tmpl w:val="D1A4F6DA"/>
    <w:lvl w:ilvl="0" w:tplc="8FC2ACE6">
      <w:start w:val="1"/>
      <w:numFmt w:val="decimal"/>
      <w:lvlText w:val="%1."/>
      <w:lvlJc w:val="left"/>
      <w:pPr>
        <w:ind w:left="720" w:hanging="360"/>
      </w:pPr>
      <w:rPr>
        <w:rFonts w:asciiTheme="majorHAnsi" w:hAnsiTheme="majorHAnsi" w:cs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393B2C"/>
    <w:multiLevelType w:val="hybridMultilevel"/>
    <w:tmpl w:val="86806820"/>
    <w:lvl w:ilvl="0" w:tplc="8ADA795E">
      <w:start w:val="1"/>
      <w:numFmt w:val="decimal"/>
      <w:lvlText w:val="%1."/>
      <w:lvlJc w:val="left"/>
      <w:pPr>
        <w:ind w:left="720" w:hanging="360"/>
      </w:pPr>
      <w:rPr>
        <w:rFonts w:asciiTheme="minorHAnsi" w:hAnsiTheme="minorHAnsi" w:cstheme="minorHAnsi" w:hint="default"/>
        <w:b w:val="0"/>
        <w:bCs w:val="0"/>
        <w:sz w:val="36"/>
        <w:szCs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2A61D9"/>
    <w:multiLevelType w:val="hybridMultilevel"/>
    <w:tmpl w:val="0A3616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F0B792E"/>
    <w:multiLevelType w:val="hybridMultilevel"/>
    <w:tmpl w:val="4BA6922C"/>
    <w:lvl w:ilvl="0" w:tplc="FFFFFFFF">
      <w:start w:val="1"/>
      <w:numFmt w:val="decimal"/>
      <w:lvlText w:val="%1."/>
      <w:lvlJc w:val="left"/>
      <w:pPr>
        <w:ind w:left="1446" w:hanging="360"/>
      </w:pPr>
      <w:rPr>
        <w:rFonts w:asciiTheme="majorHAnsi" w:hAnsiTheme="majorHAnsi" w:cstheme="majorHAnsi" w:hint="default"/>
      </w:rPr>
    </w:lvl>
    <w:lvl w:ilvl="1" w:tplc="08090019" w:tentative="1">
      <w:start w:val="1"/>
      <w:numFmt w:val="lowerLetter"/>
      <w:lvlText w:val="%2."/>
      <w:lvlJc w:val="left"/>
      <w:pPr>
        <w:ind w:left="2166" w:hanging="360"/>
      </w:pPr>
    </w:lvl>
    <w:lvl w:ilvl="2" w:tplc="0809001B" w:tentative="1">
      <w:start w:val="1"/>
      <w:numFmt w:val="lowerRoman"/>
      <w:lvlText w:val="%3."/>
      <w:lvlJc w:val="right"/>
      <w:pPr>
        <w:ind w:left="2886" w:hanging="180"/>
      </w:pPr>
    </w:lvl>
    <w:lvl w:ilvl="3" w:tplc="0809000F" w:tentative="1">
      <w:start w:val="1"/>
      <w:numFmt w:val="decimal"/>
      <w:lvlText w:val="%4."/>
      <w:lvlJc w:val="left"/>
      <w:pPr>
        <w:ind w:left="3606" w:hanging="360"/>
      </w:pPr>
    </w:lvl>
    <w:lvl w:ilvl="4" w:tplc="08090019" w:tentative="1">
      <w:start w:val="1"/>
      <w:numFmt w:val="lowerLetter"/>
      <w:lvlText w:val="%5."/>
      <w:lvlJc w:val="left"/>
      <w:pPr>
        <w:ind w:left="4326" w:hanging="360"/>
      </w:pPr>
    </w:lvl>
    <w:lvl w:ilvl="5" w:tplc="0809001B" w:tentative="1">
      <w:start w:val="1"/>
      <w:numFmt w:val="lowerRoman"/>
      <w:lvlText w:val="%6."/>
      <w:lvlJc w:val="right"/>
      <w:pPr>
        <w:ind w:left="5046" w:hanging="180"/>
      </w:pPr>
    </w:lvl>
    <w:lvl w:ilvl="6" w:tplc="0809000F" w:tentative="1">
      <w:start w:val="1"/>
      <w:numFmt w:val="decimal"/>
      <w:lvlText w:val="%7."/>
      <w:lvlJc w:val="left"/>
      <w:pPr>
        <w:ind w:left="5766" w:hanging="360"/>
      </w:pPr>
    </w:lvl>
    <w:lvl w:ilvl="7" w:tplc="08090019" w:tentative="1">
      <w:start w:val="1"/>
      <w:numFmt w:val="lowerLetter"/>
      <w:lvlText w:val="%8."/>
      <w:lvlJc w:val="left"/>
      <w:pPr>
        <w:ind w:left="6486" w:hanging="360"/>
      </w:pPr>
    </w:lvl>
    <w:lvl w:ilvl="8" w:tplc="0809001B" w:tentative="1">
      <w:start w:val="1"/>
      <w:numFmt w:val="lowerRoman"/>
      <w:lvlText w:val="%9."/>
      <w:lvlJc w:val="right"/>
      <w:pPr>
        <w:ind w:left="7206" w:hanging="180"/>
      </w:pPr>
    </w:lvl>
  </w:abstractNum>
  <w:abstractNum w:abstractNumId="9" w15:restartNumberingAfterBreak="0">
    <w:nsid w:val="60E626B3"/>
    <w:multiLevelType w:val="hybridMultilevel"/>
    <w:tmpl w:val="925E91AC"/>
    <w:lvl w:ilvl="0" w:tplc="FFFFFFFF">
      <w:start w:val="1"/>
      <w:numFmt w:val="decimal"/>
      <w:lvlText w:val="%1."/>
      <w:lvlJc w:val="left"/>
      <w:pPr>
        <w:ind w:left="1446" w:hanging="360"/>
      </w:pPr>
      <w:rPr>
        <w:rFonts w:asciiTheme="majorHAnsi" w:hAnsiTheme="majorHAnsi" w:cstheme="majorHAnsi" w:hint="default"/>
      </w:rPr>
    </w:lvl>
    <w:lvl w:ilvl="1" w:tplc="08090019" w:tentative="1">
      <w:start w:val="1"/>
      <w:numFmt w:val="lowerLetter"/>
      <w:lvlText w:val="%2."/>
      <w:lvlJc w:val="left"/>
      <w:pPr>
        <w:ind w:left="2166" w:hanging="360"/>
      </w:pPr>
    </w:lvl>
    <w:lvl w:ilvl="2" w:tplc="0809001B" w:tentative="1">
      <w:start w:val="1"/>
      <w:numFmt w:val="lowerRoman"/>
      <w:lvlText w:val="%3."/>
      <w:lvlJc w:val="right"/>
      <w:pPr>
        <w:ind w:left="2886" w:hanging="180"/>
      </w:pPr>
    </w:lvl>
    <w:lvl w:ilvl="3" w:tplc="0809000F" w:tentative="1">
      <w:start w:val="1"/>
      <w:numFmt w:val="decimal"/>
      <w:lvlText w:val="%4."/>
      <w:lvlJc w:val="left"/>
      <w:pPr>
        <w:ind w:left="3606" w:hanging="360"/>
      </w:pPr>
    </w:lvl>
    <w:lvl w:ilvl="4" w:tplc="08090019" w:tentative="1">
      <w:start w:val="1"/>
      <w:numFmt w:val="lowerLetter"/>
      <w:lvlText w:val="%5."/>
      <w:lvlJc w:val="left"/>
      <w:pPr>
        <w:ind w:left="4326" w:hanging="360"/>
      </w:pPr>
    </w:lvl>
    <w:lvl w:ilvl="5" w:tplc="0809001B" w:tentative="1">
      <w:start w:val="1"/>
      <w:numFmt w:val="lowerRoman"/>
      <w:lvlText w:val="%6."/>
      <w:lvlJc w:val="right"/>
      <w:pPr>
        <w:ind w:left="5046" w:hanging="180"/>
      </w:pPr>
    </w:lvl>
    <w:lvl w:ilvl="6" w:tplc="0809000F" w:tentative="1">
      <w:start w:val="1"/>
      <w:numFmt w:val="decimal"/>
      <w:lvlText w:val="%7."/>
      <w:lvlJc w:val="left"/>
      <w:pPr>
        <w:ind w:left="5766" w:hanging="360"/>
      </w:pPr>
    </w:lvl>
    <w:lvl w:ilvl="7" w:tplc="08090019" w:tentative="1">
      <w:start w:val="1"/>
      <w:numFmt w:val="lowerLetter"/>
      <w:lvlText w:val="%8."/>
      <w:lvlJc w:val="left"/>
      <w:pPr>
        <w:ind w:left="6486" w:hanging="360"/>
      </w:pPr>
    </w:lvl>
    <w:lvl w:ilvl="8" w:tplc="0809001B" w:tentative="1">
      <w:start w:val="1"/>
      <w:numFmt w:val="lowerRoman"/>
      <w:lvlText w:val="%9."/>
      <w:lvlJc w:val="right"/>
      <w:pPr>
        <w:ind w:left="7206" w:hanging="180"/>
      </w:pPr>
    </w:lvl>
  </w:abstractNum>
  <w:abstractNum w:abstractNumId="10" w15:restartNumberingAfterBreak="0">
    <w:nsid w:val="61F42297"/>
    <w:multiLevelType w:val="hybridMultilevel"/>
    <w:tmpl w:val="0C44DC64"/>
    <w:lvl w:ilvl="0" w:tplc="8ADA795E">
      <w:start w:val="1"/>
      <w:numFmt w:val="decimal"/>
      <w:lvlText w:val="%1."/>
      <w:lvlJc w:val="left"/>
      <w:pPr>
        <w:ind w:left="720" w:hanging="360"/>
      </w:pPr>
      <w:rPr>
        <w:rFonts w:asciiTheme="minorHAnsi" w:hAnsiTheme="minorHAnsi" w:cstheme="minorHAnsi" w:hint="default"/>
        <w:b w:val="0"/>
        <w:bCs w:val="0"/>
        <w:sz w:val="36"/>
        <w:szCs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7725787">
    <w:abstractNumId w:val="5"/>
  </w:num>
  <w:num w:numId="2" w16cid:durableId="890846783">
    <w:abstractNumId w:val="4"/>
  </w:num>
  <w:num w:numId="3" w16cid:durableId="1291010452">
    <w:abstractNumId w:val="3"/>
  </w:num>
  <w:num w:numId="4" w16cid:durableId="1391995053">
    <w:abstractNumId w:val="0"/>
  </w:num>
  <w:num w:numId="5" w16cid:durableId="1844079493">
    <w:abstractNumId w:val="1"/>
  </w:num>
  <w:num w:numId="6" w16cid:durableId="227152929">
    <w:abstractNumId w:val="8"/>
  </w:num>
  <w:num w:numId="7" w16cid:durableId="1956792687">
    <w:abstractNumId w:val="9"/>
  </w:num>
  <w:num w:numId="8" w16cid:durableId="402801086">
    <w:abstractNumId w:val="10"/>
  </w:num>
  <w:num w:numId="9" w16cid:durableId="1426725786">
    <w:abstractNumId w:val="2"/>
  </w:num>
  <w:num w:numId="10" w16cid:durableId="303432866">
    <w:abstractNumId w:val="6"/>
  </w:num>
  <w:num w:numId="11" w16cid:durableId="8755797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2A9"/>
    <w:rsid w:val="00084AB9"/>
    <w:rsid w:val="000C097E"/>
    <w:rsid w:val="000C6FD7"/>
    <w:rsid w:val="00121436"/>
    <w:rsid w:val="00122856"/>
    <w:rsid w:val="00150033"/>
    <w:rsid w:val="00156186"/>
    <w:rsid w:val="00172D45"/>
    <w:rsid w:val="001A1398"/>
    <w:rsid w:val="00202550"/>
    <w:rsid w:val="002428BD"/>
    <w:rsid w:val="00252D2F"/>
    <w:rsid w:val="00280608"/>
    <w:rsid w:val="002A295E"/>
    <w:rsid w:val="0033095D"/>
    <w:rsid w:val="003754E1"/>
    <w:rsid w:val="00392C07"/>
    <w:rsid w:val="00417335"/>
    <w:rsid w:val="004C4133"/>
    <w:rsid w:val="004D125A"/>
    <w:rsid w:val="0056171F"/>
    <w:rsid w:val="00562032"/>
    <w:rsid w:val="00570691"/>
    <w:rsid w:val="0057075A"/>
    <w:rsid w:val="005856EC"/>
    <w:rsid w:val="005A52A9"/>
    <w:rsid w:val="005A5D93"/>
    <w:rsid w:val="005E1EB3"/>
    <w:rsid w:val="00617395"/>
    <w:rsid w:val="00621820"/>
    <w:rsid w:val="00622B5F"/>
    <w:rsid w:val="00637963"/>
    <w:rsid w:val="006570F6"/>
    <w:rsid w:val="00692D0F"/>
    <w:rsid w:val="00726E39"/>
    <w:rsid w:val="00761442"/>
    <w:rsid w:val="007B422C"/>
    <w:rsid w:val="007B7013"/>
    <w:rsid w:val="007D1E2D"/>
    <w:rsid w:val="00800CA1"/>
    <w:rsid w:val="008215FF"/>
    <w:rsid w:val="00822E93"/>
    <w:rsid w:val="00835270"/>
    <w:rsid w:val="00847F7C"/>
    <w:rsid w:val="00861176"/>
    <w:rsid w:val="008C4EC9"/>
    <w:rsid w:val="008C5B7B"/>
    <w:rsid w:val="008D02F6"/>
    <w:rsid w:val="00915DF2"/>
    <w:rsid w:val="0096359A"/>
    <w:rsid w:val="009722A4"/>
    <w:rsid w:val="00983074"/>
    <w:rsid w:val="00985723"/>
    <w:rsid w:val="009B4593"/>
    <w:rsid w:val="00A71A87"/>
    <w:rsid w:val="00B359FA"/>
    <w:rsid w:val="00B76898"/>
    <w:rsid w:val="00BB4EB3"/>
    <w:rsid w:val="00BE7009"/>
    <w:rsid w:val="00BF7A7F"/>
    <w:rsid w:val="00C72DD5"/>
    <w:rsid w:val="00C90589"/>
    <w:rsid w:val="00D12A25"/>
    <w:rsid w:val="00D93F09"/>
    <w:rsid w:val="00D971F7"/>
    <w:rsid w:val="00DE2EEC"/>
    <w:rsid w:val="00DF436C"/>
    <w:rsid w:val="00E36227"/>
    <w:rsid w:val="00E65E99"/>
    <w:rsid w:val="00E71C4F"/>
    <w:rsid w:val="00E74C81"/>
    <w:rsid w:val="00F11AEA"/>
    <w:rsid w:val="00F267B5"/>
    <w:rsid w:val="00F7665C"/>
    <w:rsid w:val="00F85070"/>
    <w:rsid w:val="00F92A25"/>
    <w:rsid w:val="00F939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1F8DB"/>
  <w15:chartTrackingRefBased/>
  <w15:docId w15:val="{057A1EFC-B277-9047-B096-443F2FBCB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92D0F"/>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692D0F"/>
  </w:style>
  <w:style w:type="character" w:customStyle="1" w:styleId="apple-converted-space">
    <w:name w:val="apple-converted-space"/>
    <w:basedOn w:val="DefaultParagraphFont"/>
    <w:rsid w:val="00692D0F"/>
  </w:style>
  <w:style w:type="character" w:customStyle="1" w:styleId="eop">
    <w:name w:val="eop"/>
    <w:basedOn w:val="DefaultParagraphFont"/>
    <w:rsid w:val="00692D0F"/>
  </w:style>
  <w:style w:type="paragraph" w:styleId="ListParagraph">
    <w:name w:val="List Paragraph"/>
    <w:basedOn w:val="Normal"/>
    <w:uiPriority w:val="34"/>
    <w:qFormat/>
    <w:rsid w:val="00122856"/>
    <w:pPr>
      <w:ind w:left="720"/>
      <w:contextualSpacing/>
    </w:pPr>
  </w:style>
  <w:style w:type="paragraph" w:styleId="Header">
    <w:name w:val="header"/>
    <w:basedOn w:val="Normal"/>
    <w:link w:val="HeaderChar"/>
    <w:uiPriority w:val="99"/>
    <w:unhideWhenUsed/>
    <w:rsid w:val="00172D45"/>
    <w:pPr>
      <w:tabs>
        <w:tab w:val="center" w:pos="4513"/>
        <w:tab w:val="right" w:pos="9026"/>
      </w:tabs>
    </w:pPr>
  </w:style>
  <w:style w:type="character" w:customStyle="1" w:styleId="HeaderChar">
    <w:name w:val="Header Char"/>
    <w:basedOn w:val="DefaultParagraphFont"/>
    <w:link w:val="Header"/>
    <w:uiPriority w:val="99"/>
    <w:rsid w:val="00172D45"/>
  </w:style>
  <w:style w:type="paragraph" w:styleId="Footer">
    <w:name w:val="footer"/>
    <w:basedOn w:val="Normal"/>
    <w:link w:val="FooterChar"/>
    <w:uiPriority w:val="99"/>
    <w:unhideWhenUsed/>
    <w:rsid w:val="00172D45"/>
    <w:pPr>
      <w:tabs>
        <w:tab w:val="center" w:pos="4513"/>
        <w:tab w:val="right" w:pos="9026"/>
      </w:tabs>
    </w:pPr>
  </w:style>
  <w:style w:type="character" w:customStyle="1" w:styleId="FooterChar">
    <w:name w:val="Footer Char"/>
    <w:basedOn w:val="DefaultParagraphFont"/>
    <w:link w:val="Footer"/>
    <w:uiPriority w:val="99"/>
    <w:rsid w:val="00172D45"/>
  </w:style>
  <w:style w:type="character" w:customStyle="1" w:styleId="spellingerror">
    <w:name w:val="spellingerror"/>
    <w:basedOn w:val="DefaultParagraphFont"/>
    <w:rsid w:val="000C09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576461">
      <w:bodyDiv w:val="1"/>
      <w:marLeft w:val="0"/>
      <w:marRight w:val="0"/>
      <w:marTop w:val="0"/>
      <w:marBottom w:val="0"/>
      <w:divBdr>
        <w:top w:val="none" w:sz="0" w:space="0" w:color="auto"/>
        <w:left w:val="none" w:sz="0" w:space="0" w:color="auto"/>
        <w:bottom w:val="none" w:sz="0" w:space="0" w:color="auto"/>
        <w:right w:val="none" w:sz="0" w:space="0" w:color="auto"/>
      </w:divBdr>
      <w:divsChild>
        <w:div w:id="1384714292">
          <w:marLeft w:val="0"/>
          <w:marRight w:val="0"/>
          <w:marTop w:val="0"/>
          <w:marBottom w:val="0"/>
          <w:divBdr>
            <w:top w:val="none" w:sz="0" w:space="0" w:color="auto"/>
            <w:left w:val="none" w:sz="0" w:space="0" w:color="auto"/>
            <w:bottom w:val="none" w:sz="0" w:space="0" w:color="auto"/>
            <w:right w:val="none" w:sz="0" w:space="0" w:color="auto"/>
          </w:divBdr>
        </w:div>
        <w:div w:id="459348315">
          <w:marLeft w:val="0"/>
          <w:marRight w:val="0"/>
          <w:marTop w:val="0"/>
          <w:marBottom w:val="0"/>
          <w:divBdr>
            <w:top w:val="none" w:sz="0" w:space="0" w:color="auto"/>
            <w:left w:val="none" w:sz="0" w:space="0" w:color="auto"/>
            <w:bottom w:val="none" w:sz="0" w:space="0" w:color="auto"/>
            <w:right w:val="none" w:sz="0" w:space="0" w:color="auto"/>
          </w:divBdr>
        </w:div>
        <w:div w:id="1100485987">
          <w:marLeft w:val="0"/>
          <w:marRight w:val="0"/>
          <w:marTop w:val="0"/>
          <w:marBottom w:val="0"/>
          <w:divBdr>
            <w:top w:val="none" w:sz="0" w:space="0" w:color="auto"/>
            <w:left w:val="none" w:sz="0" w:space="0" w:color="auto"/>
            <w:bottom w:val="none" w:sz="0" w:space="0" w:color="auto"/>
            <w:right w:val="none" w:sz="0" w:space="0" w:color="auto"/>
          </w:divBdr>
        </w:div>
      </w:divsChild>
    </w:div>
    <w:div w:id="113985375">
      <w:bodyDiv w:val="1"/>
      <w:marLeft w:val="0"/>
      <w:marRight w:val="0"/>
      <w:marTop w:val="0"/>
      <w:marBottom w:val="0"/>
      <w:divBdr>
        <w:top w:val="none" w:sz="0" w:space="0" w:color="auto"/>
        <w:left w:val="none" w:sz="0" w:space="0" w:color="auto"/>
        <w:bottom w:val="none" w:sz="0" w:space="0" w:color="auto"/>
        <w:right w:val="none" w:sz="0" w:space="0" w:color="auto"/>
      </w:divBdr>
      <w:divsChild>
        <w:div w:id="145049674">
          <w:marLeft w:val="0"/>
          <w:marRight w:val="0"/>
          <w:marTop w:val="0"/>
          <w:marBottom w:val="0"/>
          <w:divBdr>
            <w:top w:val="none" w:sz="0" w:space="0" w:color="auto"/>
            <w:left w:val="none" w:sz="0" w:space="0" w:color="auto"/>
            <w:bottom w:val="none" w:sz="0" w:space="0" w:color="auto"/>
            <w:right w:val="none" w:sz="0" w:space="0" w:color="auto"/>
          </w:divBdr>
        </w:div>
        <w:div w:id="1768842679">
          <w:marLeft w:val="0"/>
          <w:marRight w:val="0"/>
          <w:marTop w:val="0"/>
          <w:marBottom w:val="0"/>
          <w:divBdr>
            <w:top w:val="none" w:sz="0" w:space="0" w:color="auto"/>
            <w:left w:val="none" w:sz="0" w:space="0" w:color="auto"/>
            <w:bottom w:val="none" w:sz="0" w:space="0" w:color="auto"/>
            <w:right w:val="none" w:sz="0" w:space="0" w:color="auto"/>
          </w:divBdr>
        </w:div>
        <w:div w:id="1005134864">
          <w:marLeft w:val="0"/>
          <w:marRight w:val="0"/>
          <w:marTop w:val="0"/>
          <w:marBottom w:val="0"/>
          <w:divBdr>
            <w:top w:val="none" w:sz="0" w:space="0" w:color="auto"/>
            <w:left w:val="none" w:sz="0" w:space="0" w:color="auto"/>
            <w:bottom w:val="none" w:sz="0" w:space="0" w:color="auto"/>
            <w:right w:val="none" w:sz="0" w:space="0" w:color="auto"/>
          </w:divBdr>
        </w:div>
        <w:div w:id="106043034">
          <w:marLeft w:val="0"/>
          <w:marRight w:val="0"/>
          <w:marTop w:val="0"/>
          <w:marBottom w:val="0"/>
          <w:divBdr>
            <w:top w:val="none" w:sz="0" w:space="0" w:color="auto"/>
            <w:left w:val="none" w:sz="0" w:space="0" w:color="auto"/>
            <w:bottom w:val="none" w:sz="0" w:space="0" w:color="auto"/>
            <w:right w:val="none" w:sz="0" w:space="0" w:color="auto"/>
          </w:divBdr>
        </w:div>
        <w:div w:id="239564259">
          <w:marLeft w:val="0"/>
          <w:marRight w:val="0"/>
          <w:marTop w:val="0"/>
          <w:marBottom w:val="0"/>
          <w:divBdr>
            <w:top w:val="none" w:sz="0" w:space="0" w:color="auto"/>
            <w:left w:val="none" w:sz="0" w:space="0" w:color="auto"/>
            <w:bottom w:val="none" w:sz="0" w:space="0" w:color="auto"/>
            <w:right w:val="none" w:sz="0" w:space="0" w:color="auto"/>
          </w:divBdr>
        </w:div>
        <w:div w:id="531580385">
          <w:marLeft w:val="0"/>
          <w:marRight w:val="0"/>
          <w:marTop w:val="0"/>
          <w:marBottom w:val="0"/>
          <w:divBdr>
            <w:top w:val="none" w:sz="0" w:space="0" w:color="auto"/>
            <w:left w:val="none" w:sz="0" w:space="0" w:color="auto"/>
            <w:bottom w:val="none" w:sz="0" w:space="0" w:color="auto"/>
            <w:right w:val="none" w:sz="0" w:space="0" w:color="auto"/>
          </w:divBdr>
        </w:div>
        <w:div w:id="2024090834">
          <w:marLeft w:val="0"/>
          <w:marRight w:val="0"/>
          <w:marTop w:val="0"/>
          <w:marBottom w:val="0"/>
          <w:divBdr>
            <w:top w:val="none" w:sz="0" w:space="0" w:color="auto"/>
            <w:left w:val="none" w:sz="0" w:space="0" w:color="auto"/>
            <w:bottom w:val="none" w:sz="0" w:space="0" w:color="auto"/>
            <w:right w:val="none" w:sz="0" w:space="0" w:color="auto"/>
          </w:divBdr>
        </w:div>
      </w:divsChild>
    </w:div>
    <w:div w:id="264046472">
      <w:bodyDiv w:val="1"/>
      <w:marLeft w:val="0"/>
      <w:marRight w:val="0"/>
      <w:marTop w:val="0"/>
      <w:marBottom w:val="0"/>
      <w:divBdr>
        <w:top w:val="none" w:sz="0" w:space="0" w:color="auto"/>
        <w:left w:val="none" w:sz="0" w:space="0" w:color="auto"/>
        <w:bottom w:val="none" w:sz="0" w:space="0" w:color="auto"/>
        <w:right w:val="none" w:sz="0" w:space="0" w:color="auto"/>
      </w:divBdr>
    </w:div>
    <w:div w:id="332997270">
      <w:bodyDiv w:val="1"/>
      <w:marLeft w:val="0"/>
      <w:marRight w:val="0"/>
      <w:marTop w:val="0"/>
      <w:marBottom w:val="0"/>
      <w:divBdr>
        <w:top w:val="none" w:sz="0" w:space="0" w:color="auto"/>
        <w:left w:val="none" w:sz="0" w:space="0" w:color="auto"/>
        <w:bottom w:val="none" w:sz="0" w:space="0" w:color="auto"/>
        <w:right w:val="none" w:sz="0" w:space="0" w:color="auto"/>
      </w:divBdr>
      <w:divsChild>
        <w:div w:id="1483473167">
          <w:marLeft w:val="547"/>
          <w:marRight w:val="0"/>
          <w:marTop w:val="0"/>
          <w:marBottom w:val="0"/>
          <w:divBdr>
            <w:top w:val="none" w:sz="0" w:space="0" w:color="auto"/>
            <w:left w:val="none" w:sz="0" w:space="0" w:color="auto"/>
            <w:bottom w:val="none" w:sz="0" w:space="0" w:color="auto"/>
            <w:right w:val="none" w:sz="0" w:space="0" w:color="auto"/>
          </w:divBdr>
        </w:div>
      </w:divsChild>
    </w:div>
    <w:div w:id="432746982">
      <w:bodyDiv w:val="1"/>
      <w:marLeft w:val="0"/>
      <w:marRight w:val="0"/>
      <w:marTop w:val="0"/>
      <w:marBottom w:val="0"/>
      <w:divBdr>
        <w:top w:val="none" w:sz="0" w:space="0" w:color="auto"/>
        <w:left w:val="none" w:sz="0" w:space="0" w:color="auto"/>
        <w:bottom w:val="none" w:sz="0" w:space="0" w:color="auto"/>
        <w:right w:val="none" w:sz="0" w:space="0" w:color="auto"/>
      </w:divBdr>
    </w:div>
    <w:div w:id="508104532">
      <w:bodyDiv w:val="1"/>
      <w:marLeft w:val="0"/>
      <w:marRight w:val="0"/>
      <w:marTop w:val="0"/>
      <w:marBottom w:val="0"/>
      <w:divBdr>
        <w:top w:val="none" w:sz="0" w:space="0" w:color="auto"/>
        <w:left w:val="none" w:sz="0" w:space="0" w:color="auto"/>
        <w:bottom w:val="none" w:sz="0" w:space="0" w:color="auto"/>
        <w:right w:val="none" w:sz="0" w:space="0" w:color="auto"/>
      </w:divBdr>
    </w:div>
    <w:div w:id="731001902">
      <w:bodyDiv w:val="1"/>
      <w:marLeft w:val="0"/>
      <w:marRight w:val="0"/>
      <w:marTop w:val="0"/>
      <w:marBottom w:val="0"/>
      <w:divBdr>
        <w:top w:val="none" w:sz="0" w:space="0" w:color="auto"/>
        <w:left w:val="none" w:sz="0" w:space="0" w:color="auto"/>
        <w:bottom w:val="none" w:sz="0" w:space="0" w:color="auto"/>
        <w:right w:val="none" w:sz="0" w:space="0" w:color="auto"/>
      </w:divBdr>
    </w:div>
    <w:div w:id="863593106">
      <w:bodyDiv w:val="1"/>
      <w:marLeft w:val="0"/>
      <w:marRight w:val="0"/>
      <w:marTop w:val="0"/>
      <w:marBottom w:val="0"/>
      <w:divBdr>
        <w:top w:val="none" w:sz="0" w:space="0" w:color="auto"/>
        <w:left w:val="none" w:sz="0" w:space="0" w:color="auto"/>
        <w:bottom w:val="none" w:sz="0" w:space="0" w:color="auto"/>
        <w:right w:val="none" w:sz="0" w:space="0" w:color="auto"/>
      </w:divBdr>
      <w:divsChild>
        <w:div w:id="1812136294">
          <w:marLeft w:val="547"/>
          <w:marRight w:val="0"/>
          <w:marTop w:val="0"/>
          <w:marBottom w:val="0"/>
          <w:divBdr>
            <w:top w:val="none" w:sz="0" w:space="0" w:color="auto"/>
            <w:left w:val="none" w:sz="0" w:space="0" w:color="auto"/>
            <w:bottom w:val="none" w:sz="0" w:space="0" w:color="auto"/>
            <w:right w:val="none" w:sz="0" w:space="0" w:color="auto"/>
          </w:divBdr>
        </w:div>
      </w:divsChild>
    </w:div>
    <w:div w:id="957681520">
      <w:bodyDiv w:val="1"/>
      <w:marLeft w:val="0"/>
      <w:marRight w:val="0"/>
      <w:marTop w:val="0"/>
      <w:marBottom w:val="0"/>
      <w:divBdr>
        <w:top w:val="none" w:sz="0" w:space="0" w:color="auto"/>
        <w:left w:val="none" w:sz="0" w:space="0" w:color="auto"/>
        <w:bottom w:val="none" w:sz="0" w:space="0" w:color="auto"/>
        <w:right w:val="none" w:sz="0" w:space="0" w:color="auto"/>
      </w:divBdr>
    </w:div>
    <w:div w:id="1009869419">
      <w:bodyDiv w:val="1"/>
      <w:marLeft w:val="0"/>
      <w:marRight w:val="0"/>
      <w:marTop w:val="0"/>
      <w:marBottom w:val="0"/>
      <w:divBdr>
        <w:top w:val="none" w:sz="0" w:space="0" w:color="auto"/>
        <w:left w:val="none" w:sz="0" w:space="0" w:color="auto"/>
        <w:bottom w:val="none" w:sz="0" w:space="0" w:color="auto"/>
        <w:right w:val="none" w:sz="0" w:space="0" w:color="auto"/>
      </w:divBdr>
    </w:div>
    <w:div w:id="1019895298">
      <w:bodyDiv w:val="1"/>
      <w:marLeft w:val="0"/>
      <w:marRight w:val="0"/>
      <w:marTop w:val="0"/>
      <w:marBottom w:val="0"/>
      <w:divBdr>
        <w:top w:val="none" w:sz="0" w:space="0" w:color="auto"/>
        <w:left w:val="none" w:sz="0" w:space="0" w:color="auto"/>
        <w:bottom w:val="none" w:sz="0" w:space="0" w:color="auto"/>
        <w:right w:val="none" w:sz="0" w:space="0" w:color="auto"/>
      </w:divBdr>
    </w:div>
    <w:div w:id="1054238679">
      <w:bodyDiv w:val="1"/>
      <w:marLeft w:val="0"/>
      <w:marRight w:val="0"/>
      <w:marTop w:val="0"/>
      <w:marBottom w:val="0"/>
      <w:divBdr>
        <w:top w:val="none" w:sz="0" w:space="0" w:color="auto"/>
        <w:left w:val="none" w:sz="0" w:space="0" w:color="auto"/>
        <w:bottom w:val="none" w:sz="0" w:space="0" w:color="auto"/>
        <w:right w:val="none" w:sz="0" w:space="0" w:color="auto"/>
      </w:divBdr>
      <w:divsChild>
        <w:div w:id="798575440">
          <w:marLeft w:val="0"/>
          <w:marRight w:val="0"/>
          <w:marTop w:val="0"/>
          <w:marBottom w:val="0"/>
          <w:divBdr>
            <w:top w:val="none" w:sz="0" w:space="0" w:color="auto"/>
            <w:left w:val="none" w:sz="0" w:space="0" w:color="auto"/>
            <w:bottom w:val="none" w:sz="0" w:space="0" w:color="auto"/>
            <w:right w:val="none" w:sz="0" w:space="0" w:color="auto"/>
          </w:divBdr>
        </w:div>
        <w:div w:id="1395664127">
          <w:marLeft w:val="0"/>
          <w:marRight w:val="0"/>
          <w:marTop w:val="0"/>
          <w:marBottom w:val="0"/>
          <w:divBdr>
            <w:top w:val="none" w:sz="0" w:space="0" w:color="auto"/>
            <w:left w:val="none" w:sz="0" w:space="0" w:color="auto"/>
            <w:bottom w:val="none" w:sz="0" w:space="0" w:color="auto"/>
            <w:right w:val="none" w:sz="0" w:space="0" w:color="auto"/>
          </w:divBdr>
        </w:div>
        <w:div w:id="1471626858">
          <w:marLeft w:val="0"/>
          <w:marRight w:val="0"/>
          <w:marTop w:val="0"/>
          <w:marBottom w:val="0"/>
          <w:divBdr>
            <w:top w:val="none" w:sz="0" w:space="0" w:color="auto"/>
            <w:left w:val="none" w:sz="0" w:space="0" w:color="auto"/>
            <w:bottom w:val="none" w:sz="0" w:space="0" w:color="auto"/>
            <w:right w:val="none" w:sz="0" w:space="0" w:color="auto"/>
          </w:divBdr>
        </w:div>
        <w:div w:id="1961689385">
          <w:marLeft w:val="0"/>
          <w:marRight w:val="0"/>
          <w:marTop w:val="0"/>
          <w:marBottom w:val="0"/>
          <w:divBdr>
            <w:top w:val="none" w:sz="0" w:space="0" w:color="auto"/>
            <w:left w:val="none" w:sz="0" w:space="0" w:color="auto"/>
            <w:bottom w:val="none" w:sz="0" w:space="0" w:color="auto"/>
            <w:right w:val="none" w:sz="0" w:space="0" w:color="auto"/>
          </w:divBdr>
        </w:div>
        <w:div w:id="180822710">
          <w:marLeft w:val="0"/>
          <w:marRight w:val="0"/>
          <w:marTop w:val="0"/>
          <w:marBottom w:val="0"/>
          <w:divBdr>
            <w:top w:val="none" w:sz="0" w:space="0" w:color="auto"/>
            <w:left w:val="none" w:sz="0" w:space="0" w:color="auto"/>
            <w:bottom w:val="none" w:sz="0" w:space="0" w:color="auto"/>
            <w:right w:val="none" w:sz="0" w:space="0" w:color="auto"/>
          </w:divBdr>
        </w:div>
      </w:divsChild>
    </w:div>
    <w:div w:id="1059935228">
      <w:bodyDiv w:val="1"/>
      <w:marLeft w:val="0"/>
      <w:marRight w:val="0"/>
      <w:marTop w:val="0"/>
      <w:marBottom w:val="0"/>
      <w:divBdr>
        <w:top w:val="none" w:sz="0" w:space="0" w:color="auto"/>
        <w:left w:val="none" w:sz="0" w:space="0" w:color="auto"/>
        <w:bottom w:val="none" w:sz="0" w:space="0" w:color="auto"/>
        <w:right w:val="none" w:sz="0" w:space="0" w:color="auto"/>
      </w:divBdr>
    </w:div>
    <w:div w:id="1187135252">
      <w:bodyDiv w:val="1"/>
      <w:marLeft w:val="0"/>
      <w:marRight w:val="0"/>
      <w:marTop w:val="0"/>
      <w:marBottom w:val="0"/>
      <w:divBdr>
        <w:top w:val="none" w:sz="0" w:space="0" w:color="auto"/>
        <w:left w:val="none" w:sz="0" w:space="0" w:color="auto"/>
        <w:bottom w:val="none" w:sz="0" w:space="0" w:color="auto"/>
        <w:right w:val="none" w:sz="0" w:space="0" w:color="auto"/>
      </w:divBdr>
      <w:divsChild>
        <w:div w:id="1772630418">
          <w:marLeft w:val="0"/>
          <w:marRight w:val="0"/>
          <w:marTop w:val="0"/>
          <w:marBottom w:val="0"/>
          <w:divBdr>
            <w:top w:val="none" w:sz="0" w:space="0" w:color="auto"/>
            <w:left w:val="none" w:sz="0" w:space="0" w:color="auto"/>
            <w:bottom w:val="none" w:sz="0" w:space="0" w:color="auto"/>
            <w:right w:val="none" w:sz="0" w:space="0" w:color="auto"/>
          </w:divBdr>
        </w:div>
        <w:div w:id="1018897249">
          <w:marLeft w:val="0"/>
          <w:marRight w:val="0"/>
          <w:marTop w:val="0"/>
          <w:marBottom w:val="0"/>
          <w:divBdr>
            <w:top w:val="none" w:sz="0" w:space="0" w:color="auto"/>
            <w:left w:val="none" w:sz="0" w:space="0" w:color="auto"/>
            <w:bottom w:val="none" w:sz="0" w:space="0" w:color="auto"/>
            <w:right w:val="none" w:sz="0" w:space="0" w:color="auto"/>
          </w:divBdr>
        </w:div>
      </w:divsChild>
    </w:div>
    <w:div w:id="1198733554">
      <w:bodyDiv w:val="1"/>
      <w:marLeft w:val="0"/>
      <w:marRight w:val="0"/>
      <w:marTop w:val="0"/>
      <w:marBottom w:val="0"/>
      <w:divBdr>
        <w:top w:val="none" w:sz="0" w:space="0" w:color="auto"/>
        <w:left w:val="none" w:sz="0" w:space="0" w:color="auto"/>
        <w:bottom w:val="none" w:sz="0" w:space="0" w:color="auto"/>
        <w:right w:val="none" w:sz="0" w:space="0" w:color="auto"/>
      </w:divBdr>
    </w:div>
    <w:div w:id="1226798727">
      <w:bodyDiv w:val="1"/>
      <w:marLeft w:val="0"/>
      <w:marRight w:val="0"/>
      <w:marTop w:val="0"/>
      <w:marBottom w:val="0"/>
      <w:divBdr>
        <w:top w:val="none" w:sz="0" w:space="0" w:color="auto"/>
        <w:left w:val="none" w:sz="0" w:space="0" w:color="auto"/>
        <w:bottom w:val="none" w:sz="0" w:space="0" w:color="auto"/>
        <w:right w:val="none" w:sz="0" w:space="0" w:color="auto"/>
      </w:divBdr>
    </w:div>
    <w:div w:id="1577517851">
      <w:bodyDiv w:val="1"/>
      <w:marLeft w:val="0"/>
      <w:marRight w:val="0"/>
      <w:marTop w:val="0"/>
      <w:marBottom w:val="0"/>
      <w:divBdr>
        <w:top w:val="none" w:sz="0" w:space="0" w:color="auto"/>
        <w:left w:val="none" w:sz="0" w:space="0" w:color="auto"/>
        <w:bottom w:val="none" w:sz="0" w:space="0" w:color="auto"/>
        <w:right w:val="none" w:sz="0" w:space="0" w:color="auto"/>
      </w:divBdr>
    </w:div>
    <w:div w:id="1590388187">
      <w:bodyDiv w:val="1"/>
      <w:marLeft w:val="0"/>
      <w:marRight w:val="0"/>
      <w:marTop w:val="0"/>
      <w:marBottom w:val="0"/>
      <w:divBdr>
        <w:top w:val="none" w:sz="0" w:space="0" w:color="auto"/>
        <w:left w:val="none" w:sz="0" w:space="0" w:color="auto"/>
        <w:bottom w:val="none" w:sz="0" w:space="0" w:color="auto"/>
        <w:right w:val="none" w:sz="0" w:space="0" w:color="auto"/>
      </w:divBdr>
    </w:div>
    <w:div w:id="1799032884">
      <w:bodyDiv w:val="1"/>
      <w:marLeft w:val="0"/>
      <w:marRight w:val="0"/>
      <w:marTop w:val="0"/>
      <w:marBottom w:val="0"/>
      <w:divBdr>
        <w:top w:val="none" w:sz="0" w:space="0" w:color="auto"/>
        <w:left w:val="none" w:sz="0" w:space="0" w:color="auto"/>
        <w:bottom w:val="none" w:sz="0" w:space="0" w:color="auto"/>
        <w:right w:val="none" w:sz="0" w:space="0" w:color="auto"/>
      </w:divBdr>
      <w:divsChild>
        <w:div w:id="1927766376">
          <w:marLeft w:val="0"/>
          <w:marRight w:val="0"/>
          <w:marTop w:val="0"/>
          <w:marBottom w:val="0"/>
          <w:divBdr>
            <w:top w:val="none" w:sz="0" w:space="0" w:color="auto"/>
            <w:left w:val="none" w:sz="0" w:space="0" w:color="auto"/>
            <w:bottom w:val="none" w:sz="0" w:space="0" w:color="auto"/>
            <w:right w:val="none" w:sz="0" w:space="0" w:color="auto"/>
          </w:divBdr>
        </w:div>
        <w:div w:id="1835953232">
          <w:marLeft w:val="0"/>
          <w:marRight w:val="0"/>
          <w:marTop w:val="0"/>
          <w:marBottom w:val="0"/>
          <w:divBdr>
            <w:top w:val="none" w:sz="0" w:space="0" w:color="auto"/>
            <w:left w:val="none" w:sz="0" w:space="0" w:color="auto"/>
            <w:bottom w:val="none" w:sz="0" w:space="0" w:color="auto"/>
            <w:right w:val="none" w:sz="0" w:space="0" w:color="auto"/>
          </w:divBdr>
        </w:div>
        <w:div w:id="1686203546">
          <w:marLeft w:val="0"/>
          <w:marRight w:val="0"/>
          <w:marTop w:val="0"/>
          <w:marBottom w:val="0"/>
          <w:divBdr>
            <w:top w:val="none" w:sz="0" w:space="0" w:color="auto"/>
            <w:left w:val="none" w:sz="0" w:space="0" w:color="auto"/>
            <w:bottom w:val="none" w:sz="0" w:space="0" w:color="auto"/>
            <w:right w:val="none" w:sz="0" w:space="0" w:color="auto"/>
          </w:divBdr>
        </w:div>
      </w:divsChild>
    </w:div>
    <w:div w:id="1826240219">
      <w:bodyDiv w:val="1"/>
      <w:marLeft w:val="0"/>
      <w:marRight w:val="0"/>
      <w:marTop w:val="0"/>
      <w:marBottom w:val="0"/>
      <w:divBdr>
        <w:top w:val="none" w:sz="0" w:space="0" w:color="auto"/>
        <w:left w:val="none" w:sz="0" w:space="0" w:color="auto"/>
        <w:bottom w:val="none" w:sz="0" w:space="0" w:color="auto"/>
        <w:right w:val="none" w:sz="0" w:space="0" w:color="auto"/>
      </w:divBdr>
      <w:divsChild>
        <w:div w:id="940915015">
          <w:marLeft w:val="547"/>
          <w:marRight w:val="0"/>
          <w:marTop w:val="0"/>
          <w:marBottom w:val="0"/>
          <w:divBdr>
            <w:top w:val="none" w:sz="0" w:space="0" w:color="auto"/>
            <w:left w:val="none" w:sz="0" w:space="0" w:color="auto"/>
            <w:bottom w:val="none" w:sz="0" w:space="0" w:color="auto"/>
            <w:right w:val="none" w:sz="0" w:space="0" w:color="auto"/>
          </w:divBdr>
        </w:div>
      </w:divsChild>
    </w:div>
    <w:div w:id="1845702396">
      <w:bodyDiv w:val="1"/>
      <w:marLeft w:val="0"/>
      <w:marRight w:val="0"/>
      <w:marTop w:val="0"/>
      <w:marBottom w:val="0"/>
      <w:divBdr>
        <w:top w:val="none" w:sz="0" w:space="0" w:color="auto"/>
        <w:left w:val="none" w:sz="0" w:space="0" w:color="auto"/>
        <w:bottom w:val="none" w:sz="0" w:space="0" w:color="auto"/>
        <w:right w:val="none" w:sz="0" w:space="0" w:color="auto"/>
      </w:divBdr>
    </w:div>
    <w:div w:id="1912809631">
      <w:bodyDiv w:val="1"/>
      <w:marLeft w:val="0"/>
      <w:marRight w:val="0"/>
      <w:marTop w:val="0"/>
      <w:marBottom w:val="0"/>
      <w:divBdr>
        <w:top w:val="none" w:sz="0" w:space="0" w:color="auto"/>
        <w:left w:val="none" w:sz="0" w:space="0" w:color="auto"/>
        <w:bottom w:val="none" w:sz="0" w:space="0" w:color="auto"/>
        <w:right w:val="none" w:sz="0" w:space="0" w:color="auto"/>
      </w:divBdr>
    </w:div>
    <w:div w:id="1930889806">
      <w:bodyDiv w:val="1"/>
      <w:marLeft w:val="0"/>
      <w:marRight w:val="0"/>
      <w:marTop w:val="0"/>
      <w:marBottom w:val="0"/>
      <w:divBdr>
        <w:top w:val="none" w:sz="0" w:space="0" w:color="auto"/>
        <w:left w:val="none" w:sz="0" w:space="0" w:color="auto"/>
        <w:bottom w:val="none" w:sz="0" w:space="0" w:color="auto"/>
        <w:right w:val="none" w:sz="0" w:space="0" w:color="auto"/>
      </w:divBdr>
    </w:div>
    <w:div w:id="1944337000">
      <w:bodyDiv w:val="1"/>
      <w:marLeft w:val="0"/>
      <w:marRight w:val="0"/>
      <w:marTop w:val="0"/>
      <w:marBottom w:val="0"/>
      <w:divBdr>
        <w:top w:val="none" w:sz="0" w:space="0" w:color="auto"/>
        <w:left w:val="none" w:sz="0" w:space="0" w:color="auto"/>
        <w:bottom w:val="none" w:sz="0" w:space="0" w:color="auto"/>
        <w:right w:val="none" w:sz="0" w:space="0" w:color="auto"/>
      </w:divBdr>
      <w:divsChild>
        <w:div w:id="64569550">
          <w:marLeft w:val="0"/>
          <w:marRight w:val="0"/>
          <w:marTop w:val="0"/>
          <w:marBottom w:val="0"/>
          <w:divBdr>
            <w:top w:val="none" w:sz="0" w:space="0" w:color="auto"/>
            <w:left w:val="none" w:sz="0" w:space="0" w:color="auto"/>
            <w:bottom w:val="none" w:sz="0" w:space="0" w:color="auto"/>
            <w:right w:val="none" w:sz="0" w:space="0" w:color="auto"/>
          </w:divBdr>
        </w:div>
        <w:div w:id="1180004872">
          <w:marLeft w:val="0"/>
          <w:marRight w:val="0"/>
          <w:marTop w:val="0"/>
          <w:marBottom w:val="0"/>
          <w:divBdr>
            <w:top w:val="none" w:sz="0" w:space="0" w:color="auto"/>
            <w:left w:val="none" w:sz="0" w:space="0" w:color="auto"/>
            <w:bottom w:val="none" w:sz="0" w:space="0" w:color="auto"/>
            <w:right w:val="none" w:sz="0" w:space="0" w:color="auto"/>
          </w:divBdr>
        </w:div>
        <w:div w:id="1490637369">
          <w:marLeft w:val="0"/>
          <w:marRight w:val="0"/>
          <w:marTop w:val="0"/>
          <w:marBottom w:val="0"/>
          <w:divBdr>
            <w:top w:val="none" w:sz="0" w:space="0" w:color="auto"/>
            <w:left w:val="none" w:sz="0" w:space="0" w:color="auto"/>
            <w:bottom w:val="none" w:sz="0" w:space="0" w:color="auto"/>
            <w:right w:val="none" w:sz="0" w:space="0" w:color="auto"/>
          </w:divBdr>
        </w:div>
      </w:divsChild>
    </w:div>
    <w:div w:id="1951622692">
      <w:bodyDiv w:val="1"/>
      <w:marLeft w:val="0"/>
      <w:marRight w:val="0"/>
      <w:marTop w:val="0"/>
      <w:marBottom w:val="0"/>
      <w:divBdr>
        <w:top w:val="none" w:sz="0" w:space="0" w:color="auto"/>
        <w:left w:val="none" w:sz="0" w:space="0" w:color="auto"/>
        <w:bottom w:val="none" w:sz="0" w:space="0" w:color="auto"/>
        <w:right w:val="none" w:sz="0" w:space="0" w:color="auto"/>
      </w:divBdr>
    </w:div>
    <w:div w:id="1996565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6854</TotalTime>
  <Pages>4</Pages>
  <Words>642</Words>
  <Characters>3665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Miroslava Tosheva (1907385)</dc:creator>
  <cp:keywords/>
  <dc:description/>
  <cp:lastModifiedBy>Miroslava Tosheva (1907385)</cp:lastModifiedBy>
  <cp:revision>41</cp:revision>
  <dcterms:created xsi:type="dcterms:W3CDTF">2022-04-05T12:15:00Z</dcterms:created>
  <dcterms:modified xsi:type="dcterms:W3CDTF">2022-04-27T21:05:00Z</dcterms:modified>
</cp:coreProperties>
</file>