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D5B2A" w14:textId="77777777" w:rsidR="001C3098" w:rsidRDefault="001C3098" w:rsidP="001C3098">
      <w:pPr>
        <w:jc w:val="center"/>
        <w:rPr>
          <w:sz w:val="96"/>
          <w:szCs w:val="96"/>
        </w:rPr>
      </w:pPr>
    </w:p>
    <w:p w14:paraId="7FBFC789" w14:textId="06252DDE" w:rsidR="000D4CB3" w:rsidRDefault="008B3EE4" w:rsidP="001C3098">
      <w:pPr>
        <w:jc w:val="center"/>
        <w:rPr>
          <w:sz w:val="96"/>
          <w:szCs w:val="96"/>
        </w:rPr>
      </w:pPr>
      <w:r w:rsidRPr="001C3098">
        <w:rPr>
          <w:sz w:val="96"/>
          <w:szCs w:val="96"/>
        </w:rPr>
        <w:t>The Theories of Leadership and their Application in Practic</w:t>
      </w:r>
      <w:r w:rsidR="00980136" w:rsidRPr="001C3098">
        <w:rPr>
          <w:sz w:val="96"/>
          <w:szCs w:val="96"/>
        </w:rPr>
        <w:t>e</w:t>
      </w:r>
    </w:p>
    <w:p w14:paraId="2AE74A96" w14:textId="77777777" w:rsidR="001C3098" w:rsidRPr="001C3098" w:rsidRDefault="001C3098" w:rsidP="001C3098">
      <w:pPr>
        <w:jc w:val="center"/>
        <w:rPr>
          <w:sz w:val="96"/>
          <w:szCs w:val="96"/>
        </w:rPr>
      </w:pPr>
    </w:p>
    <w:p w14:paraId="66782F20" w14:textId="03BE27F4" w:rsidR="00637D23" w:rsidRPr="001C3098" w:rsidRDefault="00637D23" w:rsidP="001C3098">
      <w:pPr>
        <w:jc w:val="center"/>
        <w:rPr>
          <w:sz w:val="96"/>
          <w:szCs w:val="96"/>
        </w:rPr>
      </w:pPr>
      <w:r w:rsidRPr="001C3098">
        <w:rPr>
          <w:sz w:val="96"/>
          <w:szCs w:val="96"/>
        </w:rPr>
        <w:t>Harry Rudderham</w:t>
      </w:r>
    </w:p>
    <w:p w14:paraId="366357E0" w14:textId="20F60809" w:rsidR="00637D23" w:rsidRPr="001C3098" w:rsidRDefault="00637D23" w:rsidP="001C3098">
      <w:pPr>
        <w:jc w:val="center"/>
        <w:rPr>
          <w:sz w:val="96"/>
          <w:szCs w:val="96"/>
        </w:rPr>
      </w:pPr>
      <w:r w:rsidRPr="001C3098">
        <w:rPr>
          <w:sz w:val="96"/>
          <w:szCs w:val="96"/>
        </w:rPr>
        <w:t>1901040</w:t>
      </w:r>
    </w:p>
    <w:p w14:paraId="03C981EC" w14:textId="619E2EE0" w:rsidR="00637D23" w:rsidRPr="001C3098" w:rsidRDefault="00637D23" w:rsidP="001C3098">
      <w:pPr>
        <w:jc w:val="center"/>
        <w:rPr>
          <w:sz w:val="96"/>
          <w:szCs w:val="96"/>
        </w:rPr>
      </w:pPr>
      <w:r w:rsidRPr="001C3098">
        <w:rPr>
          <w:sz w:val="96"/>
          <w:szCs w:val="96"/>
        </w:rPr>
        <w:t>Word Count: 1959</w:t>
      </w:r>
    </w:p>
    <w:p w14:paraId="239A9518" w14:textId="77777777" w:rsidR="001C3098" w:rsidRDefault="001C3098" w:rsidP="001C3098">
      <w:pPr>
        <w:jc w:val="center"/>
        <w:rPr>
          <w:sz w:val="96"/>
          <w:szCs w:val="96"/>
        </w:rPr>
      </w:pPr>
      <w:r w:rsidRPr="001C3098">
        <w:rPr>
          <w:sz w:val="96"/>
          <w:szCs w:val="96"/>
        </w:rPr>
        <w:t>BMPL6004</w:t>
      </w:r>
    </w:p>
    <w:p w14:paraId="1ED538BB" w14:textId="77777777" w:rsidR="001C3098" w:rsidRDefault="001C3098" w:rsidP="001C3098">
      <w:pPr>
        <w:jc w:val="center"/>
        <w:rPr>
          <w:sz w:val="96"/>
          <w:szCs w:val="96"/>
        </w:rPr>
      </w:pPr>
    </w:p>
    <w:p w14:paraId="113EB22E" w14:textId="7C568911" w:rsidR="00366E31" w:rsidRPr="001C3098" w:rsidRDefault="000B22D9" w:rsidP="001C3098">
      <w:pPr>
        <w:spacing w:line="480" w:lineRule="auto"/>
        <w:ind w:firstLine="720"/>
        <w:rPr>
          <w:rFonts w:ascii="Arial" w:hAnsi="Arial" w:cs="Arial"/>
          <w:sz w:val="24"/>
          <w:szCs w:val="24"/>
        </w:rPr>
      </w:pPr>
      <w:r w:rsidRPr="001C3098">
        <w:rPr>
          <w:rFonts w:ascii="Arial" w:hAnsi="Arial" w:cs="Arial"/>
          <w:sz w:val="24"/>
          <w:szCs w:val="24"/>
        </w:rPr>
        <w:lastRenderedPageBreak/>
        <w:t xml:space="preserve">Silva (2016) states </w:t>
      </w:r>
      <w:r w:rsidR="00BA1823" w:rsidRPr="001C3098">
        <w:rPr>
          <w:rFonts w:ascii="Arial" w:hAnsi="Arial" w:cs="Arial"/>
          <w:sz w:val="24"/>
          <w:szCs w:val="24"/>
        </w:rPr>
        <w:t>t</w:t>
      </w:r>
      <w:r w:rsidR="00936865" w:rsidRPr="001C3098">
        <w:rPr>
          <w:rFonts w:ascii="Arial" w:hAnsi="Arial" w:cs="Arial"/>
          <w:sz w:val="24"/>
          <w:szCs w:val="24"/>
        </w:rPr>
        <w:t>hat is</w:t>
      </w:r>
      <w:r w:rsidR="00BA1823" w:rsidRPr="001C3098">
        <w:rPr>
          <w:rFonts w:ascii="Arial" w:hAnsi="Arial" w:cs="Arial"/>
          <w:sz w:val="24"/>
          <w:szCs w:val="24"/>
        </w:rPr>
        <w:t xml:space="preserve"> </w:t>
      </w:r>
      <w:r w:rsidR="00253D6F" w:rsidRPr="001C3098">
        <w:rPr>
          <w:rFonts w:ascii="Arial" w:hAnsi="Arial" w:cs="Arial"/>
          <w:sz w:val="24"/>
          <w:szCs w:val="24"/>
        </w:rPr>
        <w:t>problematic to</w:t>
      </w:r>
      <w:r w:rsidR="00936865" w:rsidRPr="001C3098">
        <w:rPr>
          <w:rFonts w:ascii="Arial" w:hAnsi="Arial" w:cs="Arial"/>
          <w:sz w:val="24"/>
          <w:szCs w:val="24"/>
        </w:rPr>
        <w:t xml:space="preserve"> attempt to</w:t>
      </w:r>
      <w:r w:rsidR="00562FD9" w:rsidRPr="001C3098">
        <w:rPr>
          <w:rFonts w:ascii="Arial" w:hAnsi="Arial" w:cs="Arial"/>
          <w:sz w:val="24"/>
          <w:szCs w:val="24"/>
        </w:rPr>
        <w:t xml:space="preserve"> establish</w:t>
      </w:r>
      <w:r w:rsidR="00936865" w:rsidRPr="001C3098">
        <w:rPr>
          <w:rFonts w:ascii="Arial" w:hAnsi="Arial" w:cs="Arial"/>
          <w:sz w:val="24"/>
          <w:szCs w:val="24"/>
        </w:rPr>
        <w:t xml:space="preserve"> a definition </w:t>
      </w:r>
      <w:r w:rsidR="00F9061C" w:rsidRPr="001C3098">
        <w:rPr>
          <w:rFonts w:ascii="Arial" w:hAnsi="Arial" w:cs="Arial"/>
          <w:sz w:val="24"/>
          <w:szCs w:val="24"/>
        </w:rPr>
        <w:t>of leadership as an idea</w:t>
      </w:r>
      <w:r w:rsidR="00562FD9" w:rsidRPr="001C3098">
        <w:rPr>
          <w:rFonts w:ascii="Arial" w:hAnsi="Arial" w:cs="Arial"/>
          <w:sz w:val="24"/>
          <w:szCs w:val="24"/>
        </w:rPr>
        <w:t>.</w:t>
      </w:r>
      <w:r w:rsidR="004838F3" w:rsidRPr="001C3098">
        <w:rPr>
          <w:rFonts w:ascii="Arial" w:hAnsi="Arial" w:cs="Arial"/>
          <w:sz w:val="24"/>
          <w:szCs w:val="24"/>
        </w:rPr>
        <w:t xml:space="preserve"> The number of academics who have attempted </w:t>
      </w:r>
      <w:r w:rsidR="005E039D" w:rsidRPr="001C3098">
        <w:rPr>
          <w:rFonts w:ascii="Arial" w:hAnsi="Arial" w:cs="Arial"/>
          <w:sz w:val="24"/>
          <w:szCs w:val="24"/>
        </w:rPr>
        <w:t>to define the concept of leadership is almost the same number as there are distinct</w:t>
      </w:r>
      <w:r w:rsidR="00CA51F8" w:rsidRPr="001C3098">
        <w:rPr>
          <w:rFonts w:ascii="Arial" w:hAnsi="Arial" w:cs="Arial"/>
          <w:sz w:val="24"/>
          <w:szCs w:val="24"/>
        </w:rPr>
        <w:t xml:space="preserve"> definitions (Stogdill, 1974).</w:t>
      </w:r>
      <w:r w:rsidR="00253D6F" w:rsidRPr="001C3098">
        <w:rPr>
          <w:rFonts w:ascii="Arial" w:hAnsi="Arial" w:cs="Arial"/>
          <w:sz w:val="24"/>
          <w:szCs w:val="24"/>
        </w:rPr>
        <w:t xml:space="preserve"> </w:t>
      </w:r>
      <w:r w:rsidR="00C706A9" w:rsidRPr="001C3098">
        <w:rPr>
          <w:rFonts w:ascii="Arial" w:hAnsi="Arial" w:cs="Arial"/>
          <w:sz w:val="24"/>
          <w:szCs w:val="24"/>
        </w:rPr>
        <w:t xml:space="preserve"> </w:t>
      </w:r>
      <w:r w:rsidR="00162C8B" w:rsidRPr="001C3098">
        <w:rPr>
          <w:rFonts w:ascii="Arial" w:hAnsi="Arial" w:cs="Arial"/>
          <w:sz w:val="24"/>
          <w:szCs w:val="24"/>
        </w:rPr>
        <w:t xml:space="preserve">A centralised definition of a </w:t>
      </w:r>
      <w:r w:rsidR="00AC55C0" w:rsidRPr="001C3098">
        <w:rPr>
          <w:rFonts w:ascii="Arial" w:hAnsi="Arial" w:cs="Arial"/>
          <w:sz w:val="24"/>
          <w:szCs w:val="24"/>
        </w:rPr>
        <w:t xml:space="preserve">leader is a single person or group of individuals responsible for equipping, </w:t>
      </w:r>
      <w:r w:rsidR="00DD4307" w:rsidRPr="001C3098">
        <w:rPr>
          <w:rFonts w:ascii="Arial" w:hAnsi="Arial" w:cs="Arial"/>
          <w:sz w:val="24"/>
          <w:szCs w:val="24"/>
        </w:rPr>
        <w:t>training,</w:t>
      </w:r>
      <w:r w:rsidR="00AC55C0" w:rsidRPr="001C3098">
        <w:rPr>
          <w:rFonts w:ascii="Arial" w:hAnsi="Arial" w:cs="Arial"/>
          <w:sz w:val="24"/>
          <w:szCs w:val="24"/>
        </w:rPr>
        <w:t xml:space="preserve"> and transforming a singular person or group of people</w:t>
      </w:r>
      <w:r w:rsidR="0083124F" w:rsidRPr="001C3098">
        <w:rPr>
          <w:rFonts w:ascii="Arial" w:hAnsi="Arial" w:cs="Arial"/>
          <w:sz w:val="24"/>
          <w:szCs w:val="24"/>
        </w:rPr>
        <w:t xml:space="preserve">. The leader will also prioritise the organisation’s </w:t>
      </w:r>
      <w:r w:rsidR="005C1CDC" w:rsidRPr="001C3098">
        <w:rPr>
          <w:rFonts w:ascii="Arial" w:hAnsi="Arial" w:cs="Arial"/>
          <w:sz w:val="24"/>
          <w:szCs w:val="24"/>
        </w:rPr>
        <w:t>goals by focussing the followers’ talents and skillsets</w:t>
      </w:r>
      <w:r w:rsidR="00DD4307" w:rsidRPr="001C3098">
        <w:rPr>
          <w:rFonts w:ascii="Arial" w:hAnsi="Arial" w:cs="Arial"/>
          <w:sz w:val="24"/>
          <w:szCs w:val="24"/>
        </w:rPr>
        <w:t>. The leader aims to encourage the followers</w:t>
      </w:r>
      <w:r w:rsidR="003E1AFE" w:rsidRPr="001C3098">
        <w:rPr>
          <w:rFonts w:ascii="Arial" w:hAnsi="Arial" w:cs="Arial"/>
          <w:sz w:val="24"/>
          <w:szCs w:val="24"/>
        </w:rPr>
        <w:t xml:space="preserve"> </w:t>
      </w:r>
      <w:r w:rsidR="00A018EA" w:rsidRPr="001C3098">
        <w:rPr>
          <w:rFonts w:ascii="Arial" w:hAnsi="Arial" w:cs="Arial"/>
          <w:sz w:val="24"/>
          <w:szCs w:val="24"/>
        </w:rPr>
        <w:t>to exert all energy towards assisting in reaching the organisational aim (Winston and Patterson, 2006).</w:t>
      </w:r>
      <w:r w:rsidR="001215A4" w:rsidRPr="001C3098">
        <w:rPr>
          <w:rFonts w:ascii="Arial" w:hAnsi="Arial" w:cs="Arial"/>
          <w:sz w:val="24"/>
          <w:szCs w:val="24"/>
        </w:rPr>
        <w:t xml:space="preserve"> </w:t>
      </w:r>
    </w:p>
    <w:p w14:paraId="200000D3" w14:textId="426C8A2A" w:rsidR="00E9229C" w:rsidRPr="001C3098" w:rsidRDefault="00A82D88" w:rsidP="00C706A9">
      <w:pPr>
        <w:spacing w:line="480" w:lineRule="auto"/>
        <w:ind w:firstLine="720"/>
        <w:rPr>
          <w:rFonts w:ascii="Arial" w:hAnsi="Arial" w:cs="Arial"/>
          <w:sz w:val="24"/>
          <w:szCs w:val="24"/>
        </w:rPr>
      </w:pPr>
      <w:r w:rsidRPr="001C3098">
        <w:rPr>
          <w:rFonts w:ascii="Arial" w:hAnsi="Arial" w:cs="Arial"/>
          <w:sz w:val="24"/>
          <w:szCs w:val="24"/>
        </w:rPr>
        <w:t>An organisations performance</w:t>
      </w:r>
      <w:r w:rsidR="00D66BF8" w:rsidRPr="001C3098">
        <w:rPr>
          <w:rFonts w:ascii="Arial" w:hAnsi="Arial" w:cs="Arial"/>
          <w:sz w:val="24"/>
          <w:szCs w:val="24"/>
        </w:rPr>
        <w:t xml:space="preserve">s and effectiveness may </w:t>
      </w:r>
      <w:r w:rsidR="001E37AA" w:rsidRPr="001C3098">
        <w:rPr>
          <w:rFonts w:ascii="Arial" w:hAnsi="Arial" w:cs="Arial"/>
          <w:sz w:val="24"/>
          <w:szCs w:val="24"/>
        </w:rPr>
        <w:t>be affected by different leadership styles being implemented by the leader</w:t>
      </w:r>
      <w:r w:rsidR="001B4D18" w:rsidRPr="001C3098">
        <w:rPr>
          <w:rFonts w:ascii="Arial" w:hAnsi="Arial" w:cs="Arial"/>
          <w:sz w:val="24"/>
          <w:szCs w:val="24"/>
        </w:rPr>
        <w:t xml:space="preserve"> (</w:t>
      </w:r>
      <w:proofErr w:type="spellStart"/>
      <w:r w:rsidR="001B4D18" w:rsidRPr="001C3098">
        <w:rPr>
          <w:rFonts w:ascii="Arial" w:hAnsi="Arial" w:cs="Arial"/>
          <w:sz w:val="24"/>
          <w:szCs w:val="24"/>
        </w:rPr>
        <w:t>Nahvandi</w:t>
      </w:r>
      <w:proofErr w:type="spellEnd"/>
      <w:r w:rsidR="001B4D18" w:rsidRPr="001C3098">
        <w:rPr>
          <w:rFonts w:ascii="Arial" w:hAnsi="Arial" w:cs="Arial"/>
          <w:sz w:val="24"/>
          <w:szCs w:val="24"/>
        </w:rPr>
        <w:t>, 2002)</w:t>
      </w:r>
      <w:r w:rsidR="001E37AA" w:rsidRPr="001C3098">
        <w:rPr>
          <w:rFonts w:ascii="Arial" w:hAnsi="Arial" w:cs="Arial"/>
          <w:sz w:val="24"/>
          <w:szCs w:val="24"/>
        </w:rPr>
        <w:t>.</w:t>
      </w:r>
      <w:r w:rsidR="00C64393" w:rsidRPr="001C3098">
        <w:rPr>
          <w:rFonts w:ascii="Arial" w:hAnsi="Arial" w:cs="Arial"/>
          <w:sz w:val="24"/>
          <w:szCs w:val="24"/>
        </w:rPr>
        <w:t xml:space="preserve"> </w:t>
      </w:r>
      <w:r w:rsidR="009B4AA8" w:rsidRPr="001C3098">
        <w:rPr>
          <w:rFonts w:ascii="Arial" w:hAnsi="Arial" w:cs="Arial"/>
          <w:sz w:val="24"/>
          <w:szCs w:val="24"/>
        </w:rPr>
        <w:t xml:space="preserve">Leadership behaviour can influence how trusting and satisfied the followers will be </w:t>
      </w:r>
      <w:r w:rsidR="000F0CFA" w:rsidRPr="001C3098">
        <w:rPr>
          <w:rFonts w:ascii="Arial" w:hAnsi="Arial" w:cs="Arial"/>
          <w:sz w:val="24"/>
          <w:szCs w:val="24"/>
        </w:rPr>
        <w:t xml:space="preserve">towards the organisation </w:t>
      </w:r>
      <w:r w:rsidR="00AF3266" w:rsidRPr="001C3098">
        <w:rPr>
          <w:rFonts w:ascii="Arial" w:hAnsi="Arial" w:cs="Arial"/>
          <w:sz w:val="24"/>
          <w:szCs w:val="24"/>
        </w:rPr>
        <w:t xml:space="preserve">and its behaviour. </w:t>
      </w:r>
      <w:r w:rsidR="00F2650F" w:rsidRPr="001C3098">
        <w:rPr>
          <w:rFonts w:ascii="Arial" w:hAnsi="Arial" w:cs="Arial"/>
          <w:sz w:val="24"/>
          <w:szCs w:val="24"/>
        </w:rPr>
        <w:t xml:space="preserve">Suggesting there is a direct correlation between </w:t>
      </w:r>
      <w:r w:rsidR="00B1776B" w:rsidRPr="001C3098">
        <w:rPr>
          <w:rFonts w:ascii="Arial" w:hAnsi="Arial" w:cs="Arial"/>
          <w:sz w:val="24"/>
          <w:szCs w:val="24"/>
        </w:rPr>
        <w:t xml:space="preserve">style of leadership and </w:t>
      </w:r>
      <w:r w:rsidR="00733FF5" w:rsidRPr="001C3098">
        <w:rPr>
          <w:rFonts w:ascii="Arial" w:hAnsi="Arial" w:cs="Arial"/>
          <w:sz w:val="24"/>
          <w:szCs w:val="24"/>
        </w:rPr>
        <w:t xml:space="preserve">the willingness to commit </w:t>
      </w:r>
      <w:r w:rsidR="00B15E32" w:rsidRPr="001C3098">
        <w:rPr>
          <w:rFonts w:ascii="Arial" w:hAnsi="Arial" w:cs="Arial"/>
          <w:sz w:val="24"/>
          <w:szCs w:val="24"/>
        </w:rPr>
        <w:t>to reaching goals (Podsakoff et al, 1990).</w:t>
      </w:r>
      <w:r w:rsidR="00C706A9" w:rsidRPr="001C3098">
        <w:rPr>
          <w:rFonts w:ascii="Arial" w:hAnsi="Arial" w:cs="Arial"/>
          <w:sz w:val="24"/>
          <w:szCs w:val="24"/>
        </w:rPr>
        <w:t xml:space="preserve"> </w:t>
      </w:r>
      <w:r w:rsidR="00BF2AD1" w:rsidRPr="001C3098">
        <w:rPr>
          <w:rFonts w:ascii="Arial" w:hAnsi="Arial" w:cs="Arial"/>
          <w:sz w:val="24"/>
          <w:szCs w:val="24"/>
        </w:rPr>
        <w:t xml:space="preserve">A </w:t>
      </w:r>
      <w:r w:rsidR="00B93886" w:rsidRPr="001C3098">
        <w:rPr>
          <w:rFonts w:ascii="Arial" w:hAnsi="Arial" w:cs="Arial"/>
          <w:sz w:val="24"/>
          <w:szCs w:val="24"/>
        </w:rPr>
        <w:t xml:space="preserve">‘leadership style’ </w:t>
      </w:r>
      <w:r w:rsidR="003C2233" w:rsidRPr="001C3098">
        <w:rPr>
          <w:rFonts w:ascii="Arial" w:hAnsi="Arial" w:cs="Arial"/>
          <w:sz w:val="24"/>
          <w:szCs w:val="24"/>
        </w:rPr>
        <w:t xml:space="preserve">is the leaderships method </w:t>
      </w:r>
      <w:r w:rsidR="008270D1" w:rsidRPr="001C3098">
        <w:rPr>
          <w:rFonts w:ascii="Arial" w:hAnsi="Arial" w:cs="Arial"/>
          <w:sz w:val="24"/>
          <w:szCs w:val="24"/>
        </w:rPr>
        <w:t xml:space="preserve">of </w:t>
      </w:r>
      <w:r w:rsidR="00BC747F" w:rsidRPr="001C3098">
        <w:rPr>
          <w:rFonts w:ascii="Arial" w:hAnsi="Arial" w:cs="Arial"/>
          <w:sz w:val="24"/>
          <w:szCs w:val="24"/>
        </w:rPr>
        <w:t xml:space="preserve">supervising, </w:t>
      </w:r>
      <w:r w:rsidR="00212020" w:rsidRPr="001C3098">
        <w:rPr>
          <w:rFonts w:ascii="Arial" w:hAnsi="Arial" w:cs="Arial"/>
          <w:sz w:val="24"/>
          <w:szCs w:val="24"/>
        </w:rPr>
        <w:t xml:space="preserve">executing strategies and </w:t>
      </w:r>
      <w:r w:rsidR="0024062E" w:rsidRPr="001C3098">
        <w:rPr>
          <w:rFonts w:ascii="Arial" w:hAnsi="Arial" w:cs="Arial"/>
          <w:sz w:val="24"/>
          <w:szCs w:val="24"/>
        </w:rPr>
        <w:t>inspiring followers</w:t>
      </w:r>
      <w:r w:rsidR="0044264E" w:rsidRPr="001C3098">
        <w:rPr>
          <w:rFonts w:ascii="Arial" w:hAnsi="Arial" w:cs="Arial"/>
          <w:sz w:val="24"/>
          <w:szCs w:val="24"/>
        </w:rPr>
        <w:t xml:space="preserve"> or workers</w:t>
      </w:r>
      <w:r w:rsidR="0024062E" w:rsidRPr="001C3098">
        <w:rPr>
          <w:rFonts w:ascii="Arial" w:hAnsi="Arial" w:cs="Arial"/>
          <w:sz w:val="24"/>
          <w:szCs w:val="24"/>
        </w:rPr>
        <w:t xml:space="preserve">. </w:t>
      </w:r>
      <w:r w:rsidR="00C02B64" w:rsidRPr="001C3098">
        <w:rPr>
          <w:rFonts w:ascii="Arial" w:hAnsi="Arial" w:cs="Arial"/>
          <w:sz w:val="24"/>
          <w:szCs w:val="24"/>
        </w:rPr>
        <w:t xml:space="preserve">There are numerous </w:t>
      </w:r>
      <w:r w:rsidR="00051977" w:rsidRPr="001C3098">
        <w:rPr>
          <w:rFonts w:ascii="Arial" w:hAnsi="Arial" w:cs="Arial"/>
          <w:sz w:val="24"/>
          <w:szCs w:val="24"/>
        </w:rPr>
        <w:t xml:space="preserve">types of leadership styles that can be seen in both private and public sectors </w:t>
      </w:r>
      <w:r w:rsidR="005508DC" w:rsidRPr="001C3098">
        <w:rPr>
          <w:rFonts w:ascii="Arial" w:hAnsi="Arial" w:cs="Arial"/>
          <w:sz w:val="24"/>
          <w:szCs w:val="24"/>
        </w:rPr>
        <w:t>(</w:t>
      </w:r>
      <w:proofErr w:type="spellStart"/>
      <w:r w:rsidR="005508DC" w:rsidRPr="001C3098">
        <w:rPr>
          <w:rFonts w:ascii="Arial" w:hAnsi="Arial" w:cs="Arial"/>
          <w:sz w:val="24"/>
          <w:szCs w:val="24"/>
        </w:rPr>
        <w:t>Malos</w:t>
      </w:r>
      <w:proofErr w:type="spellEnd"/>
      <w:r w:rsidR="005508DC" w:rsidRPr="001C3098">
        <w:rPr>
          <w:rFonts w:ascii="Arial" w:hAnsi="Arial" w:cs="Arial"/>
          <w:sz w:val="24"/>
          <w:szCs w:val="24"/>
        </w:rPr>
        <w:t>, 2012).</w:t>
      </w:r>
    </w:p>
    <w:p w14:paraId="2941C0F3" w14:textId="24895CCB" w:rsidR="00EA4F1F" w:rsidRPr="001C3098" w:rsidRDefault="00EA4F1F" w:rsidP="00EA4F1F">
      <w:pPr>
        <w:spacing w:line="480" w:lineRule="auto"/>
        <w:ind w:firstLine="720"/>
        <w:rPr>
          <w:rFonts w:ascii="Arial" w:hAnsi="Arial" w:cs="Arial"/>
          <w:sz w:val="24"/>
          <w:szCs w:val="24"/>
        </w:rPr>
      </w:pPr>
      <w:r w:rsidRPr="001C3098">
        <w:rPr>
          <w:rFonts w:ascii="Arial" w:hAnsi="Arial" w:cs="Arial"/>
          <w:sz w:val="24"/>
          <w:szCs w:val="24"/>
        </w:rPr>
        <w:t xml:space="preserve">Situational Leadership supplies the base for gaining knowledge on each level of management. The abilities of the subordinates as well as their maturity would be taken into consideration and dictate the style of leadership that should be used. The aim would be to adapt the style of leadership </w:t>
      </w:r>
      <w:proofErr w:type="gramStart"/>
      <w:r w:rsidRPr="001C3098">
        <w:rPr>
          <w:rFonts w:ascii="Arial" w:hAnsi="Arial" w:cs="Arial"/>
          <w:sz w:val="24"/>
          <w:szCs w:val="24"/>
        </w:rPr>
        <w:t>in order to</w:t>
      </w:r>
      <w:proofErr w:type="gramEnd"/>
      <w:r w:rsidRPr="001C3098">
        <w:rPr>
          <w:rFonts w:ascii="Arial" w:hAnsi="Arial" w:cs="Arial"/>
          <w:sz w:val="24"/>
          <w:szCs w:val="24"/>
        </w:rPr>
        <w:t xml:space="preserve"> get the highest probability of success. If the subordinates work rate and motivation decreases, the leader </w:t>
      </w:r>
      <w:proofErr w:type="gramStart"/>
      <w:r w:rsidRPr="001C3098">
        <w:rPr>
          <w:rFonts w:ascii="Arial" w:hAnsi="Arial" w:cs="Arial"/>
          <w:sz w:val="24"/>
          <w:szCs w:val="24"/>
        </w:rPr>
        <w:t>has to</w:t>
      </w:r>
      <w:proofErr w:type="gramEnd"/>
      <w:r w:rsidRPr="001C3098">
        <w:rPr>
          <w:rFonts w:ascii="Arial" w:hAnsi="Arial" w:cs="Arial"/>
          <w:sz w:val="24"/>
          <w:szCs w:val="24"/>
        </w:rPr>
        <w:t xml:space="preserve"> analyse and evaluate the scenario and adjust their actions and leadership method if the need arises (Hersey et al, 1979).</w:t>
      </w:r>
      <w:r w:rsidR="00641970" w:rsidRPr="001C3098">
        <w:rPr>
          <w:rFonts w:ascii="Arial" w:hAnsi="Arial" w:cs="Arial"/>
          <w:sz w:val="24"/>
          <w:szCs w:val="24"/>
        </w:rPr>
        <w:t xml:space="preserve"> An example of a practical implementation of situational leadership can be seen in the response to the Manchester Arena </w:t>
      </w:r>
      <w:r w:rsidR="00641970" w:rsidRPr="001C3098">
        <w:rPr>
          <w:rFonts w:ascii="Arial" w:hAnsi="Arial" w:cs="Arial"/>
          <w:sz w:val="24"/>
          <w:szCs w:val="24"/>
        </w:rPr>
        <w:lastRenderedPageBreak/>
        <w:t xml:space="preserve">bombing. </w:t>
      </w:r>
      <w:r w:rsidR="00CE1FE7" w:rsidRPr="001C3098">
        <w:rPr>
          <w:rFonts w:ascii="Arial" w:hAnsi="Arial" w:cs="Arial"/>
          <w:sz w:val="24"/>
          <w:szCs w:val="24"/>
        </w:rPr>
        <w:t>The emergency plan was temporarily halted in the train station to allow for casualties to be treated more efficiently</w:t>
      </w:r>
      <w:r w:rsidR="00B4465C" w:rsidRPr="001C3098">
        <w:rPr>
          <w:rFonts w:ascii="Arial" w:hAnsi="Arial" w:cs="Arial"/>
          <w:sz w:val="24"/>
          <w:szCs w:val="24"/>
        </w:rPr>
        <w:t xml:space="preserve"> (</w:t>
      </w:r>
      <w:proofErr w:type="spellStart"/>
      <w:r w:rsidR="00B4465C" w:rsidRPr="001C3098">
        <w:rPr>
          <w:rFonts w:ascii="Arial" w:hAnsi="Arial" w:cs="Arial"/>
          <w:sz w:val="24"/>
          <w:szCs w:val="24"/>
        </w:rPr>
        <w:t>Kerslake</w:t>
      </w:r>
      <w:proofErr w:type="spellEnd"/>
      <w:r w:rsidR="00B4465C" w:rsidRPr="001C3098">
        <w:rPr>
          <w:rFonts w:ascii="Arial" w:hAnsi="Arial" w:cs="Arial"/>
          <w:sz w:val="24"/>
          <w:szCs w:val="24"/>
        </w:rPr>
        <w:t>, 2018)</w:t>
      </w:r>
      <w:r w:rsidR="00CE1FE7" w:rsidRPr="001C3098">
        <w:rPr>
          <w:rFonts w:ascii="Arial" w:hAnsi="Arial" w:cs="Arial"/>
          <w:sz w:val="24"/>
          <w:szCs w:val="24"/>
        </w:rPr>
        <w:t>.</w:t>
      </w:r>
      <w:r w:rsidR="00C01072" w:rsidRPr="001C3098">
        <w:rPr>
          <w:rFonts w:ascii="Arial" w:hAnsi="Arial" w:cs="Arial"/>
          <w:sz w:val="24"/>
          <w:szCs w:val="24"/>
        </w:rPr>
        <w:t xml:space="preserve"> The situational style leader must be adaptable and adjust actions </w:t>
      </w:r>
      <w:proofErr w:type="gramStart"/>
      <w:r w:rsidR="00C01072" w:rsidRPr="001C3098">
        <w:rPr>
          <w:rFonts w:ascii="Arial" w:hAnsi="Arial" w:cs="Arial"/>
          <w:sz w:val="24"/>
          <w:szCs w:val="24"/>
        </w:rPr>
        <w:t>in order to</w:t>
      </w:r>
      <w:proofErr w:type="gramEnd"/>
      <w:r w:rsidR="00C01072" w:rsidRPr="001C3098">
        <w:rPr>
          <w:rFonts w:ascii="Arial" w:hAnsi="Arial" w:cs="Arial"/>
          <w:sz w:val="24"/>
          <w:szCs w:val="24"/>
        </w:rPr>
        <w:t xml:space="preserve"> suit changing circumstances </w:t>
      </w:r>
      <w:r w:rsidR="00F578FA" w:rsidRPr="001C3098">
        <w:rPr>
          <w:rFonts w:ascii="Arial" w:hAnsi="Arial" w:cs="Arial"/>
          <w:sz w:val="24"/>
          <w:szCs w:val="24"/>
        </w:rPr>
        <w:t>(</w:t>
      </w:r>
      <w:proofErr w:type="spellStart"/>
      <w:r w:rsidR="00F578FA" w:rsidRPr="001C3098">
        <w:rPr>
          <w:rFonts w:ascii="Arial" w:hAnsi="Arial" w:cs="Arial"/>
          <w:sz w:val="24"/>
          <w:szCs w:val="24"/>
        </w:rPr>
        <w:t>Zurlinden</w:t>
      </w:r>
      <w:proofErr w:type="spellEnd"/>
      <w:r w:rsidR="00F578FA" w:rsidRPr="001C3098">
        <w:rPr>
          <w:rFonts w:ascii="Arial" w:hAnsi="Arial" w:cs="Arial"/>
          <w:sz w:val="24"/>
          <w:szCs w:val="24"/>
        </w:rPr>
        <w:t xml:space="preserve"> and </w:t>
      </w:r>
      <w:proofErr w:type="spellStart"/>
      <w:r w:rsidR="00F578FA" w:rsidRPr="001C3098">
        <w:rPr>
          <w:rFonts w:ascii="Arial" w:hAnsi="Arial" w:cs="Arial"/>
          <w:sz w:val="24"/>
          <w:szCs w:val="24"/>
        </w:rPr>
        <w:t>Bongard</w:t>
      </w:r>
      <w:proofErr w:type="spellEnd"/>
      <w:r w:rsidR="00F578FA" w:rsidRPr="001C3098">
        <w:rPr>
          <w:rFonts w:ascii="Arial" w:hAnsi="Arial" w:cs="Arial"/>
          <w:sz w:val="24"/>
          <w:szCs w:val="24"/>
        </w:rPr>
        <w:t>, 1991).</w:t>
      </w:r>
      <w:r w:rsidR="00F54F13" w:rsidRPr="001C3098">
        <w:rPr>
          <w:rFonts w:ascii="Arial" w:hAnsi="Arial" w:cs="Arial"/>
          <w:sz w:val="24"/>
          <w:szCs w:val="24"/>
        </w:rPr>
        <w:t xml:space="preserve"> This leadership style appears to be most applicable as incidents change a lot with different factors changing without prediction. </w:t>
      </w:r>
    </w:p>
    <w:p w14:paraId="5F7179A7" w14:textId="281F4FE7" w:rsidR="00CB36C4" w:rsidRPr="001C3098" w:rsidRDefault="00E62E10" w:rsidP="00C706A9">
      <w:pPr>
        <w:spacing w:line="480" w:lineRule="auto"/>
        <w:ind w:firstLine="720"/>
        <w:rPr>
          <w:rFonts w:ascii="Arial" w:hAnsi="Arial" w:cs="Arial"/>
          <w:sz w:val="24"/>
          <w:szCs w:val="24"/>
        </w:rPr>
      </w:pPr>
      <w:r w:rsidRPr="001C3098">
        <w:rPr>
          <w:rFonts w:ascii="Arial" w:hAnsi="Arial" w:cs="Arial"/>
          <w:sz w:val="24"/>
          <w:szCs w:val="24"/>
        </w:rPr>
        <w:t xml:space="preserve">Democratic leadership is a style </w:t>
      </w:r>
      <w:r w:rsidR="00C80A11" w:rsidRPr="001C3098">
        <w:rPr>
          <w:rFonts w:ascii="Arial" w:hAnsi="Arial" w:cs="Arial"/>
          <w:sz w:val="24"/>
          <w:szCs w:val="24"/>
        </w:rPr>
        <w:t xml:space="preserve">of </w:t>
      </w:r>
      <w:r w:rsidR="00D83E11" w:rsidRPr="001C3098">
        <w:rPr>
          <w:rFonts w:ascii="Arial" w:hAnsi="Arial" w:cs="Arial"/>
          <w:sz w:val="24"/>
          <w:szCs w:val="24"/>
        </w:rPr>
        <w:t xml:space="preserve">authority that is </w:t>
      </w:r>
      <w:r w:rsidR="009A0583" w:rsidRPr="001C3098">
        <w:rPr>
          <w:rFonts w:ascii="Arial" w:hAnsi="Arial" w:cs="Arial"/>
          <w:sz w:val="24"/>
          <w:szCs w:val="24"/>
        </w:rPr>
        <w:t xml:space="preserve">loose </w:t>
      </w:r>
      <w:r w:rsidR="0051251D" w:rsidRPr="001C3098">
        <w:rPr>
          <w:rFonts w:ascii="Arial" w:hAnsi="Arial" w:cs="Arial"/>
          <w:sz w:val="24"/>
          <w:szCs w:val="24"/>
        </w:rPr>
        <w:t xml:space="preserve">and focuses on collaboration when managing a person or group of people (Ray and Ray, </w:t>
      </w:r>
      <w:r w:rsidR="00040B1D" w:rsidRPr="001C3098">
        <w:rPr>
          <w:rFonts w:ascii="Arial" w:hAnsi="Arial" w:cs="Arial"/>
          <w:sz w:val="24"/>
          <w:szCs w:val="24"/>
        </w:rPr>
        <w:t>2012).</w:t>
      </w:r>
      <w:r w:rsidR="00DC20F0" w:rsidRPr="001C3098">
        <w:rPr>
          <w:rFonts w:ascii="Arial" w:hAnsi="Arial" w:cs="Arial"/>
          <w:sz w:val="24"/>
          <w:szCs w:val="24"/>
        </w:rPr>
        <w:t xml:space="preserve"> Due </w:t>
      </w:r>
      <w:r w:rsidR="00CF588F" w:rsidRPr="001C3098">
        <w:rPr>
          <w:rFonts w:ascii="Arial" w:hAnsi="Arial" w:cs="Arial"/>
          <w:sz w:val="24"/>
          <w:szCs w:val="24"/>
        </w:rPr>
        <w:t xml:space="preserve">to high involvement of </w:t>
      </w:r>
      <w:r w:rsidR="003B3424" w:rsidRPr="001C3098">
        <w:rPr>
          <w:rFonts w:ascii="Arial" w:hAnsi="Arial" w:cs="Arial"/>
          <w:sz w:val="24"/>
          <w:szCs w:val="24"/>
        </w:rPr>
        <w:t>all followers and team members</w:t>
      </w:r>
      <w:r w:rsidR="001D231F" w:rsidRPr="001C3098">
        <w:rPr>
          <w:rFonts w:ascii="Arial" w:hAnsi="Arial" w:cs="Arial"/>
          <w:sz w:val="24"/>
          <w:szCs w:val="24"/>
        </w:rPr>
        <w:t xml:space="preserve"> the democratic leader </w:t>
      </w:r>
      <w:r w:rsidR="00A4163D" w:rsidRPr="001C3098">
        <w:rPr>
          <w:rFonts w:ascii="Arial" w:hAnsi="Arial" w:cs="Arial"/>
          <w:sz w:val="24"/>
          <w:szCs w:val="24"/>
        </w:rPr>
        <w:t xml:space="preserve">and </w:t>
      </w:r>
      <w:r w:rsidR="004306C7" w:rsidRPr="001C3098">
        <w:rPr>
          <w:rFonts w:ascii="Arial" w:hAnsi="Arial" w:cs="Arial"/>
          <w:sz w:val="24"/>
          <w:szCs w:val="24"/>
        </w:rPr>
        <w:t xml:space="preserve">the style has been suggested </w:t>
      </w:r>
      <w:r w:rsidR="008E57D2" w:rsidRPr="001C3098">
        <w:rPr>
          <w:rFonts w:ascii="Arial" w:hAnsi="Arial" w:cs="Arial"/>
          <w:sz w:val="24"/>
          <w:szCs w:val="24"/>
        </w:rPr>
        <w:t xml:space="preserve">so be catalyst </w:t>
      </w:r>
      <w:r w:rsidR="006B794E" w:rsidRPr="001C3098">
        <w:rPr>
          <w:rFonts w:ascii="Arial" w:hAnsi="Arial" w:cs="Arial"/>
          <w:sz w:val="24"/>
          <w:szCs w:val="24"/>
        </w:rPr>
        <w:t xml:space="preserve">for satisfaction and resulting in higher productivity </w:t>
      </w:r>
      <w:r w:rsidR="00637BA2" w:rsidRPr="001C3098">
        <w:rPr>
          <w:rFonts w:ascii="Arial" w:hAnsi="Arial" w:cs="Arial"/>
          <w:sz w:val="24"/>
          <w:szCs w:val="24"/>
        </w:rPr>
        <w:t>(Hackman and Johnson, 1996).</w:t>
      </w:r>
      <w:r w:rsidR="00211FAF" w:rsidRPr="001C3098">
        <w:rPr>
          <w:rFonts w:ascii="Arial" w:hAnsi="Arial" w:cs="Arial"/>
          <w:sz w:val="24"/>
          <w:szCs w:val="24"/>
        </w:rPr>
        <w:t xml:space="preserve"> </w:t>
      </w:r>
      <w:r w:rsidR="00751D7A" w:rsidRPr="001C3098">
        <w:rPr>
          <w:rFonts w:ascii="Arial" w:hAnsi="Arial" w:cs="Arial"/>
          <w:sz w:val="24"/>
          <w:szCs w:val="24"/>
        </w:rPr>
        <w:t xml:space="preserve">A key characteristic when using the democratic </w:t>
      </w:r>
      <w:r w:rsidR="00B57CB4" w:rsidRPr="001C3098">
        <w:rPr>
          <w:rFonts w:ascii="Arial" w:hAnsi="Arial" w:cs="Arial"/>
          <w:sz w:val="24"/>
          <w:szCs w:val="24"/>
        </w:rPr>
        <w:t xml:space="preserve">leadership style is </w:t>
      </w:r>
      <w:r w:rsidR="008E348E" w:rsidRPr="001C3098">
        <w:rPr>
          <w:rFonts w:ascii="Arial" w:hAnsi="Arial" w:cs="Arial"/>
          <w:sz w:val="24"/>
          <w:szCs w:val="24"/>
        </w:rPr>
        <w:t>team engagement (Bass, 1990).</w:t>
      </w:r>
      <w:r w:rsidR="0037216A" w:rsidRPr="001C3098">
        <w:rPr>
          <w:rFonts w:ascii="Arial" w:hAnsi="Arial" w:cs="Arial"/>
          <w:sz w:val="24"/>
          <w:szCs w:val="24"/>
        </w:rPr>
        <w:t xml:space="preserve"> </w:t>
      </w:r>
      <w:r w:rsidR="00C42FC2" w:rsidRPr="001C3098">
        <w:rPr>
          <w:rFonts w:ascii="Arial" w:hAnsi="Arial" w:cs="Arial"/>
          <w:sz w:val="24"/>
          <w:szCs w:val="24"/>
        </w:rPr>
        <w:t xml:space="preserve">During the response to the Manchester Arena </w:t>
      </w:r>
      <w:r w:rsidR="00AC6C46" w:rsidRPr="001C3098">
        <w:rPr>
          <w:rFonts w:ascii="Arial" w:hAnsi="Arial" w:cs="Arial"/>
          <w:sz w:val="24"/>
          <w:szCs w:val="24"/>
        </w:rPr>
        <w:t xml:space="preserve">response democratic leadership is seen when </w:t>
      </w:r>
      <w:r w:rsidR="00491DA5" w:rsidRPr="001C3098">
        <w:rPr>
          <w:rFonts w:ascii="Arial" w:hAnsi="Arial" w:cs="Arial"/>
          <w:sz w:val="24"/>
          <w:szCs w:val="24"/>
        </w:rPr>
        <w:t xml:space="preserve">the </w:t>
      </w:r>
      <w:r w:rsidR="00F93022" w:rsidRPr="001C3098">
        <w:rPr>
          <w:rFonts w:ascii="Arial" w:hAnsi="Arial" w:cs="Arial"/>
          <w:sz w:val="24"/>
          <w:szCs w:val="24"/>
        </w:rPr>
        <w:t xml:space="preserve">tactical firearms commander provided a situational report to the bronze police commander and the force duty officer </w:t>
      </w:r>
      <w:proofErr w:type="gramStart"/>
      <w:r w:rsidR="00F93022" w:rsidRPr="001C3098">
        <w:rPr>
          <w:rFonts w:ascii="Arial" w:hAnsi="Arial" w:cs="Arial"/>
          <w:sz w:val="24"/>
          <w:szCs w:val="24"/>
        </w:rPr>
        <w:t>in order to</w:t>
      </w:r>
      <w:proofErr w:type="gramEnd"/>
      <w:r w:rsidR="00F93022" w:rsidRPr="001C3098">
        <w:rPr>
          <w:rFonts w:ascii="Arial" w:hAnsi="Arial" w:cs="Arial"/>
          <w:sz w:val="24"/>
          <w:szCs w:val="24"/>
        </w:rPr>
        <w:t xml:space="preserve"> make informed decisions</w:t>
      </w:r>
      <w:r w:rsidR="00D46853" w:rsidRPr="001C3098">
        <w:rPr>
          <w:rFonts w:ascii="Arial" w:hAnsi="Arial" w:cs="Arial"/>
          <w:sz w:val="24"/>
          <w:szCs w:val="24"/>
        </w:rPr>
        <w:t xml:space="preserve"> (</w:t>
      </w:r>
      <w:proofErr w:type="spellStart"/>
      <w:r w:rsidR="00D46853" w:rsidRPr="001C3098">
        <w:rPr>
          <w:rFonts w:ascii="Arial" w:hAnsi="Arial" w:cs="Arial"/>
          <w:sz w:val="24"/>
          <w:szCs w:val="24"/>
        </w:rPr>
        <w:t>Kerslake</w:t>
      </w:r>
      <w:proofErr w:type="spellEnd"/>
      <w:r w:rsidR="00D46853" w:rsidRPr="001C3098">
        <w:rPr>
          <w:rFonts w:ascii="Arial" w:hAnsi="Arial" w:cs="Arial"/>
          <w:sz w:val="24"/>
          <w:szCs w:val="24"/>
        </w:rPr>
        <w:t>, 2018)</w:t>
      </w:r>
      <w:r w:rsidR="00F93022" w:rsidRPr="001C3098">
        <w:rPr>
          <w:rFonts w:ascii="Arial" w:hAnsi="Arial" w:cs="Arial"/>
          <w:sz w:val="24"/>
          <w:szCs w:val="24"/>
        </w:rPr>
        <w:t xml:space="preserve">. </w:t>
      </w:r>
      <w:proofErr w:type="spellStart"/>
      <w:r w:rsidR="00F93022" w:rsidRPr="001C3098">
        <w:rPr>
          <w:rFonts w:ascii="Arial" w:hAnsi="Arial" w:cs="Arial"/>
          <w:sz w:val="24"/>
          <w:szCs w:val="24"/>
        </w:rPr>
        <w:t>Gastil</w:t>
      </w:r>
      <w:proofErr w:type="spellEnd"/>
      <w:r w:rsidR="00F93022" w:rsidRPr="001C3098">
        <w:rPr>
          <w:rFonts w:ascii="Arial" w:hAnsi="Arial" w:cs="Arial"/>
          <w:sz w:val="24"/>
          <w:szCs w:val="24"/>
        </w:rPr>
        <w:t xml:space="preserve"> (1994) st</w:t>
      </w:r>
      <w:r w:rsidR="00797B60">
        <w:rPr>
          <w:rFonts w:ascii="Arial" w:hAnsi="Arial" w:cs="Arial"/>
          <w:sz w:val="24"/>
          <w:szCs w:val="24"/>
        </w:rPr>
        <w:t>ate</w:t>
      </w:r>
      <w:r w:rsidR="00F93022" w:rsidRPr="001C3098">
        <w:rPr>
          <w:rFonts w:ascii="Arial" w:hAnsi="Arial" w:cs="Arial"/>
          <w:sz w:val="24"/>
          <w:szCs w:val="24"/>
        </w:rPr>
        <w:t xml:space="preserve">s that </w:t>
      </w:r>
      <w:r w:rsidR="00D46853" w:rsidRPr="001C3098">
        <w:rPr>
          <w:rFonts w:ascii="Arial" w:hAnsi="Arial" w:cs="Arial"/>
          <w:sz w:val="24"/>
          <w:szCs w:val="24"/>
        </w:rPr>
        <w:t xml:space="preserve">participation from team members as well as others in the process of </w:t>
      </w:r>
      <w:proofErr w:type="gramStart"/>
      <w:r w:rsidR="00D46853" w:rsidRPr="001C3098">
        <w:rPr>
          <w:rFonts w:ascii="Arial" w:hAnsi="Arial" w:cs="Arial"/>
          <w:sz w:val="24"/>
          <w:szCs w:val="24"/>
        </w:rPr>
        <w:t>making a decision</w:t>
      </w:r>
      <w:proofErr w:type="gramEnd"/>
      <w:r w:rsidR="00D46853" w:rsidRPr="001C3098">
        <w:rPr>
          <w:rFonts w:ascii="Arial" w:hAnsi="Arial" w:cs="Arial"/>
          <w:sz w:val="24"/>
          <w:szCs w:val="24"/>
        </w:rPr>
        <w:t xml:space="preserve"> is democratic leadership.</w:t>
      </w:r>
      <w:r w:rsidR="00350DF7" w:rsidRPr="001C3098">
        <w:rPr>
          <w:rFonts w:ascii="Arial" w:hAnsi="Arial" w:cs="Arial"/>
          <w:sz w:val="24"/>
          <w:szCs w:val="24"/>
        </w:rPr>
        <w:t xml:space="preserve"> </w:t>
      </w:r>
      <w:r w:rsidR="006A6186" w:rsidRPr="001C3098">
        <w:rPr>
          <w:rFonts w:ascii="Arial" w:hAnsi="Arial" w:cs="Arial"/>
          <w:sz w:val="24"/>
          <w:szCs w:val="24"/>
        </w:rPr>
        <w:t xml:space="preserve">This may suggest that involving others makes them feel valued </w:t>
      </w:r>
      <w:r w:rsidR="00A931A8" w:rsidRPr="001C3098">
        <w:rPr>
          <w:rFonts w:ascii="Arial" w:hAnsi="Arial" w:cs="Arial"/>
          <w:sz w:val="24"/>
          <w:szCs w:val="24"/>
        </w:rPr>
        <w:t>in the processes and improves morale amongst the team.</w:t>
      </w:r>
    </w:p>
    <w:p w14:paraId="2A35083A" w14:textId="7AB4C24F" w:rsidR="00850D79" w:rsidRPr="001C3098" w:rsidRDefault="00B01767" w:rsidP="00C706A9">
      <w:pPr>
        <w:spacing w:line="480" w:lineRule="auto"/>
        <w:ind w:firstLine="720"/>
        <w:rPr>
          <w:rFonts w:ascii="Arial" w:hAnsi="Arial" w:cs="Arial"/>
          <w:sz w:val="24"/>
          <w:szCs w:val="24"/>
        </w:rPr>
      </w:pPr>
      <w:r w:rsidRPr="001C3098">
        <w:rPr>
          <w:rFonts w:ascii="Arial" w:hAnsi="Arial" w:cs="Arial"/>
          <w:sz w:val="24"/>
          <w:szCs w:val="24"/>
        </w:rPr>
        <w:t xml:space="preserve">The Autocratic </w:t>
      </w:r>
      <w:r w:rsidR="002D5E5D" w:rsidRPr="001C3098">
        <w:rPr>
          <w:rFonts w:ascii="Arial" w:hAnsi="Arial" w:cs="Arial"/>
          <w:sz w:val="24"/>
          <w:szCs w:val="24"/>
        </w:rPr>
        <w:t xml:space="preserve">leadership style is </w:t>
      </w:r>
      <w:r w:rsidR="00B555BA" w:rsidRPr="001C3098">
        <w:rPr>
          <w:rFonts w:ascii="Arial" w:hAnsi="Arial" w:cs="Arial"/>
          <w:sz w:val="24"/>
          <w:szCs w:val="24"/>
        </w:rPr>
        <w:t xml:space="preserve">where a single person </w:t>
      </w:r>
      <w:r w:rsidR="008165E1" w:rsidRPr="001C3098">
        <w:rPr>
          <w:rFonts w:ascii="Arial" w:hAnsi="Arial" w:cs="Arial"/>
          <w:sz w:val="24"/>
          <w:szCs w:val="24"/>
        </w:rPr>
        <w:t xml:space="preserve">takes charge </w:t>
      </w:r>
      <w:r w:rsidR="00FA54C0" w:rsidRPr="001C3098">
        <w:rPr>
          <w:rFonts w:ascii="Arial" w:hAnsi="Arial" w:cs="Arial"/>
          <w:sz w:val="24"/>
          <w:szCs w:val="24"/>
        </w:rPr>
        <w:t xml:space="preserve">of all </w:t>
      </w:r>
      <w:r w:rsidR="002B0634" w:rsidRPr="001C3098">
        <w:rPr>
          <w:rFonts w:ascii="Arial" w:hAnsi="Arial" w:cs="Arial"/>
          <w:sz w:val="24"/>
          <w:szCs w:val="24"/>
        </w:rPr>
        <w:t xml:space="preserve">aspects of </w:t>
      </w:r>
      <w:r w:rsidR="00A1043D" w:rsidRPr="001C3098">
        <w:rPr>
          <w:rFonts w:ascii="Arial" w:hAnsi="Arial" w:cs="Arial"/>
          <w:sz w:val="24"/>
          <w:szCs w:val="24"/>
        </w:rPr>
        <w:t xml:space="preserve">making decisions with </w:t>
      </w:r>
      <w:r w:rsidR="003657CE" w:rsidRPr="001C3098">
        <w:rPr>
          <w:rFonts w:ascii="Arial" w:hAnsi="Arial" w:cs="Arial"/>
          <w:sz w:val="24"/>
          <w:szCs w:val="24"/>
        </w:rPr>
        <w:t>very little opinion from anyone else</w:t>
      </w:r>
      <w:r w:rsidR="00E7249D" w:rsidRPr="001C3098">
        <w:rPr>
          <w:rFonts w:ascii="Arial" w:hAnsi="Arial" w:cs="Arial"/>
          <w:sz w:val="24"/>
          <w:szCs w:val="24"/>
        </w:rPr>
        <w:t xml:space="preserve"> (Maqsood et al, 2013)</w:t>
      </w:r>
      <w:r w:rsidR="004A0B97" w:rsidRPr="001C3098">
        <w:rPr>
          <w:rFonts w:ascii="Arial" w:hAnsi="Arial" w:cs="Arial"/>
          <w:sz w:val="24"/>
          <w:szCs w:val="24"/>
        </w:rPr>
        <w:t>.</w:t>
      </w:r>
      <w:r w:rsidR="009D2271" w:rsidRPr="001C3098">
        <w:rPr>
          <w:rFonts w:ascii="Arial" w:hAnsi="Arial" w:cs="Arial"/>
          <w:sz w:val="24"/>
          <w:szCs w:val="24"/>
        </w:rPr>
        <w:t xml:space="preserve"> </w:t>
      </w:r>
      <w:r w:rsidR="009A052A" w:rsidRPr="001C3098">
        <w:rPr>
          <w:rFonts w:ascii="Arial" w:hAnsi="Arial" w:cs="Arial"/>
          <w:sz w:val="24"/>
          <w:szCs w:val="24"/>
        </w:rPr>
        <w:t>Although the autocratic l</w:t>
      </w:r>
      <w:r w:rsidR="00987073" w:rsidRPr="001C3098">
        <w:rPr>
          <w:rFonts w:ascii="Arial" w:hAnsi="Arial" w:cs="Arial"/>
          <w:sz w:val="24"/>
          <w:szCs w:val="24"/>
        </w:rPr>
        <w:t xml:space="preserve">eader may </w:t>
      </w:r>
      <w:r w:rsidR="007F6EB6" w:rsidRPr="001C3098">
        <w:rPr>
          <w:rFonts w:ascii="Arial" w:hAnsi="Arial" w:cs="Arial"/>
          <w:sz w:val="24"/>
          <w:szCs w:val="24"/>
        </w:rPr>
        <w:t>seek</w:t>
      </w:r>
      <w:r w:rsidR="00987073" w:rsidRPr="001C3098">
        <w:rPr>
          <w:rFonts w:ascii="Arial" w:hAnsi="Arial" w:cs="Arial"/>
          <w:sz w:val="24"/>
          <w:szCs w:val="24"/>
        </w:rPr>
        <w:t xml:space="preserve"> the views of their followers, they are not taken into consideration because they are </w:t>
      </w:r>
      <w:r w:rsidR="00B5684F" w:rsidRPr="001C3098">
        <w:rPr>
          <w:rFonts w:ascii="Arial" w:hAnsi="Arial" w:cs="Arial"/>
          <w:sz w:val="24"/>
          <w:szCs w:val="24"/>
        </w:rPr>
        <w:t xml:space="preserve">thoughtful </w:t>
      </w:r>
      <w:r w:rsidR="00CA7603" w:rsidRPr="001C3098">
        <w:rPr>
          <w:rFonts w:ascii="Arial" w:hAnsi="Arial" w:cs="Arial"/>
          <w:sz w:val="24"/>
          <w:szCs w:val="24"/>
        </w:rPr>
        <w:t>dictators</w:t>
      </w:r>
      <w:r w:rsidR="00243877" w:rsidRPr="001C3098">
        <w:rPr>
          <w:rFonts w:ascii="Arial" w:hAnsi="Arial" w:cs="Arial"/>
          <w:sz w:val="24"/>
          <w:szCs w:val="24"/>
        </w:rPr>
        <w:t xml:space="preserve">. </w:t>
      </w:r>
      <w:r w:rsidR="00C91CE9" w:rsidRPr="001C3098">
        <w:rPr>
          <w:rFonts w:ascii="Arial" w:hAnsi="Arial" w:cs="Arial"/>
          <w:sz w:val="24"/>
          <w:szCs w:val="24"/>
        </w:rPr>
        <w:t xml:space="preserve">Autocratic leadership in the police has been displayed in the Manchester Arena bombing </w:t>
      </w:r>
      <w:r w:rsidR="004F5CA3" w:rsidRPr="001C3098">
        <w:rPr>
          <w:rFonts w:ascii="Arial" w:hAnsi="Arial" w:cs="Arial"/>
          <w:sz w:val="24"/>
          <w:szCs w:val="24"/>
        </w:rPr>
        <w:t xml:space="preserve">response by the bronze command officer. They </w:t>
      </w:r>
      <w:r w:rsidR="003D4D6E" w:rsidRPr="001C3098">
        <w:rPr>
          <w:rFonts w:ascii="Arial" w:hAnsi="Arial" w:cs="Arial"/>
          <w:sz w:val="24"/>
          <w:szCs w:val="24"/>
        </w:rPr>
        <w:t xml:space="preserve">ordered an armed police </w:t>
      </w:r>
      <w:r w:rsidR="00EA5EEF" w:rsidRPr="001C3098">
        <w:rPr>
          <w:rFonts w:ascii="Arial" w:hAnsi="Arial" w:cs="Arial"/>
          <w:sz w:val="24"/>
          <w:szCs w:val="24"/>
        </w:rPr>
        <w:t xml:space="preserve">response vehicle arrive on scene straight away without taking opinion from anyone else </w:t>
      </w:r>
      <w:r w:rsidR="00EA5EEF" w:rsidRPr="001C3098">
        <w:rPr>
          <w:rFonts w:ascii="Arial" w:hAnsi="Arial" w:cs="Arial"/>
          <w:sz w:val="24"/>
          <w:szCs w:val="24"/>
        </w:rPr>
        <w:lastRenderedPageBreak/>
        <w:t>(</w:t>
      </w:r>
      <w:proofErr w:type="spellStart"/>
      <w:r w:rsidR="00EA5EEF" w:rsidRPr="001C3098">
        <w:rPr>
          <w:rFonts w:ascii="Arial" w:hAnsi="Arial" w:cs="Arial"/>
          <w:sz w:val="24"/>
          <w:szCs w:val="24"/>
        </w:rPr>
        <w:t>Kerslake</w:t>
      </w:r>
      <w:proofErr w:type="spellEnd"/>
      <w:r w:rsidR="00EA5EEF" w:rsidRPr="001C3098">
        <w:rPr>
          <w:rFonts w:ascii="Arial" w:hAnsi="Arial" w:cs="Arial"/>
          <w:sz w:val="24"/>
          <w:szCs w:val="24"/>
        </w:rPr>
        <w:t>, 2018)</w:t>
      </w:r>
      <w:r w:rsidR="004322FF" w:rsidRPr="001C3098">
        <w:rPr>
          <w:rFonts w:ascii="Arial" w:hAnsi="Arial" w:cs="Arial"/>
          <w:sz w:val="24"/>
          <w:szCs w:val="24"/>
        </w:rPr>
        <w:t xml:space="preserve">. </w:t>
      </w:r>
      <w:r w:rsidR="00243877" w:rsidRPr="001C3098">
        <w:rPr>
          <w:rFonts w:ascii="Arial" w:hAnsi="Arial" w:cs="Arial"/>
          <w:sz w:val="24"/>
          <w:szCs w:val="24"/>
        </w:rPr>
        <w:t xml:space="preserve">Autocracy </w:t>
      </w:r>
      <w:r w:rsidR="009F742F" w:rsidRPr="001C3098">
        <w:rPr>
          <w:rFonts w:ascii="Arial" w:hAnsi="Arial" w:cs="Arial"/>
          <w:sz w:val="24"/>
          <w:szCs w:val="24"/>
        </w:rPr>
        <w:t xml:space="preserve">has merits </w:t>
      </w:r>
      <w:r w:rsidR="003C00B6" w:rsidRPr="001C3098">
        <w:rPr>
          <w:rFonts w:ascii="Arial" w:hAnsi="Arial" w:cs="Arial"/>
          <w:sz w:val="24"/>
          <w:szCs w:val="24"/>
        </w:rPr>
        <w:t xml:space="preserve">however may also cause negligence and laziness amongst </w:t>
      </w:r>
      <w:r w:rsidR="009F511F" w:rsidRPr="001C3098">
        <w:rPr>
          <w:rFonts w:ascii="Arial" w:hAnsi="Arial" w:cs="Arial"/>
          <w:sz w:val="24"/>
          <w:szCs w:val="24"/>
        </w:rPr>
        <w:t xml:space="preserve">workers if the leader appears </w:t>
      </w:r>
      <w:r w:rsidR="00237B3D" w:rsidRPr="001C3098">
        <w:rPr>
          <w:rFonts w:ascii="Arial" w:hAnsi="Arial" w:cs="Arial"/>
          <w:sz w:val="24"/>
          <w:szCs w:val="24"/>
        </w:rPr>
        <w:t xml:space="preserve">to be taking advantage of their authority </w:t>
      </w:r>
      <w:r w:rsidR="00CA7603" w:rsidRPr="001C3098">
        <w:rPr>
          <w:rFonts w:ascii="Arial" w:hAnsi="Arial" w:cs="Arial"/>
          <w:sz w:val="24"/>
          <w:szCs w:val="24"/>
        </w:rPr>
        <w:t>(</w:t>
      </w:r>
      <w:proofErr w:type="spellStart"/>
      <w:r w:rsidR="00CA7603" w:rsidRPr="001C3098">
        <w:rPr>
          <w:rFonts w:ascii="Arial" w:hAnsi="Arial" w:cs="Arial"/>
          <w:sz w:val="24"/>
          <w:szCs w:val="24"/>
        </w:rPr>
        <w:t>Chukwusa</w:t>
      </w:r>
      <w:proofErr w:type="spellEnd"/>
      <w:r w:rsidR="00CA7603" w:rsidRPr="001C3098">
        <w:rPr>
          <w:rFonts w:ascii="Arial" w:hAnsi="Arial" w:cs="Arial"/>
          <w:sz w:val="24"/>
          <w:szCs w:val="24"/>
        </w:rPr>
        <w:t>, 2018).</w:t>
      </w:r>
      <w:r w:rsidR="0056302F" w:rsidRPr="001C3098">
        <w:rPr>
          <w:rFonts w:ascii="Arial" w:hAnsi="Arial" w:cs="Arial"/>
          <w:sz w:val="24"/>
          <w:szCs w:val="24"/>
        </w:rPr>
        <w:t xml:space="preserve"> </w:t>
      </w:r>
      <w:r w:rsidR="00F41419" w:rsidRPr="001C3098">
        <w:rPr>
          <w:rFonts w:ascii="Arial" w:hAnsi="Arial" w:cs="Arial"/>
          <w:sz w:val="24"/>
          <w:szCs w:val="24"/>
        </w:rPr>
        <w:t>Northouse (2015)</w:t>
      </w:r>
      <w:r w:rsidR="00263871" w:rsidRPr="001C3098">
        <w:rPr>
          <w:rFonts w:ascii="Arial" w:hAnsi="Arial" w:cs="Arial"/>
          <w:sz w:val="24"/>
          <w:szCs w:val="24"/>
        </w:rPr>
        <w:t xml:space="preserve"> states using autocratic leadership may hinder how innovative an organisation </w:t>
      </w:r>
      <w:r w:rsidR="00901E2B" w:rsidRPr="001C3098">
        <w:rPr>
          <w:rFonts w:ascii="Arial" w:hAnsi="Arial" w:cs="Arial"/>
          <w:sz w:val="24"/>
          <w:szCs w:val="24"/>
        </w:rPr>
        <w:t>due to lack of staff contribution.</w:t>
      </w:r>
      <w:r w:rsidR="00FF45F7" w:rsidRPr="001C3098">
        <w:rPr>
          <w:rFonts w:ascii="Arial" w:hAnsi="Arial" w:cs="Arial"/>
          <w:sz w:val="24"/>
          <w:szCs w:val="24"/>
        </w:rPr>
        <w:t xml:space="preserve"> </w:t>
      </w:r>
      <w:r w:rsidR="00397FD2" w:rsidRPr="001C3098">
        <w:rPr>
          <w:rFonts w:ascii="Arial" w:hAnsi="Arial" w:cs="Arial"/>
          <w:sz w:val="24"/>
          <w:szCs w:val="24"/>
        </w:rPr>
        <w:t xml:space="preserve">Police leadership studies have reflected </w:t>
      </w:r>
      <w:r w:rsidR="00074395" w:rsidRPr="001C3098">
        <w:rPr>
          <w:rFonts w:ascii="Arial" w:hAnsi="Arial" w:cs="Arial"/>
          <w:sz w:val="24"/>
          <w:szCs w:val="24"/>
        </w:rPr>
        <w:t>prior literature on leadership styles used in the military (</w:t>
      </w:r>
      <w:r w:rsidR="00DA5ABA" w:rsidRPr="001C3098">
        <w:rPr>
          <w:rFonts w:ascii="Arial" w:hAnsi="Arial" w:cs="Arial"/>
          <w:sz w:val="24"/>
          <w:szCs w:val="24"/>
        </w:rPr>
        <w:t>Davis and Bailey, 2017).</w:t>
      </w:r>
      <w:r w:rsidR="00901E2B" w:rsidRPr="001C3098">
        <w:rPr>
          <w:rFonts w:ascii="Arial" w:hAnsi="Arial" w:cs="Arial"/>
          <w:sz w:val="24"/>
          <w:szCs w:val="24"/>
        </w:rPr>
        <w:t xml:space="preserve"> </w:t>
      </w:r>
      <w:r w:rsidR="00F62AF4" w:rsidRPr="001C3098">
        <w:rPr>
          <w:rFonts w:ascii="Arial" w:hAnsi="Arial" w:cs="Arial"/>
          <w:sz w:val="24"/>
          <w:szCs w:val="24"/>
        </w:rPr>
        <w:t>It has been stated that those in military</w:t>
      </w:r>
      <w:r w:rsidR="00A52208" w:rsidRPr="001C3098">
        <w:rPr>
          <w:rFonts w:ascii="Arial" w:hAnsi="Arial" w:cs="Arial"/>
          <w:sz w:val="24"/>
          <w:szCs w:val="24"/>
        </w:rPr>
        <w:t xml:space="preserve"> style</w:t>
      </w:r>
      <w:r w:rsidR="00F62AF4" w:rsidRPr="001C3098">
        <w:rPr>
          <w:rFonts w:ascii="Arial" w:hAnsi="Arial" w:cs="Arial"/>
          <w:sz w:val="24"/>
          <w:szCs w:val="24"/>
        </w:rPr>
        <w:t xml:space="preserve"> scenarios may prefer</w:t>
      </w:r>
      <w:r w:rsidR="003657CE" w:rsidRPr="001C3098">
        <w:rPr>
          <w:rFonts w:ascii="Arial" w:hAnsi="Arial" w:cs="Arial"/>
          <w:sz w:val="24"/>
          <w:szCs w:val="24"/>
        </w:rPr>
        <w:t xml:space="preserve"> </w:t>
      </w:r>
      <w:r w:rsidR="00D80002" w:rsidRPr="001C3098">
        <w:rPr>
          <w:rFonts w:ascii="Arial" w:hAnsi="Arial" w:cs="Arial"/>
          <w:sz w:val="24"/>
          <w:szCs w:val="24"/>
        </w:rPr>
        <w:t xml:space="preserve">the autocratic style of leadership </w:t>
      </w:r>
      <w:r w:rsidR="003657CE" w:rsidRPr="001C3098">
        <w:rPr>
          <w:rFonts w:ascii="Arial" w:hAnsi="Arial" w:cs="Arial"/>
          <w:sz w:val="24"/>
          <w:szCs w:val="24"/>
        </w:rPr>
        <w:t>(Maqsood et al, 2013)</w:t>
      </w:r>
      <w:r w:rsidR="00F6483C" w:rsidRPr="001C3098">
        <w:rPr>
          <w:rFonts w:ascii="Arial" w:hAnsi="Arial" w:cs="Arial"/>
          <w:sz w:val="24"/>
          <w:szCs w:val="24"/>
        </w:rPr>
        <w:t>.</w:t>
      </w:r>
      <w:r w:rsidR="00AB5D71" w:rsidRPr="001C3098">
        <w:rPr>
          <w:rFonts w:ascii="Arial" w:hAnsi="Arial" w:cs="Arial"/>
          <w:sz w:val="24"/>
          <w:szCs w:val="24"/>
        </w:rPr>
        <w:t xml:space="preserve"> </w:t>
      </w:r>
      <w:r w:rsidR="007A2032" w:rsidRPr="001C3098">
        <w:rPr>
          <w:rFonts w:ascii="Arial" w:hAnsi="Arial" w:cs="Arial"/>
          <w:sz w:val="24"/>
          <w:szCs w:val="24"/>
        </w:rPr>
        <w:t xml:space="preserve">This suggests that police officers may see similarities in their roles as those in the military would. The command structure is another aspect they both have in common. This may result in </w:t>
      </w:r>
      <w:r w:rsidR="00504409" w:rsidRPr="001C3098">
        <w:rPr>
          <w:rFonts w:ascii="Arial" w:hAnsi="Arial" w:cs="Arial"/>
          <w:sz w:val="24"/>
          <w:szCs w:val="24"/>
        </w:rPr>
        <w:t xml:space="preserve">stricter attitudes towards work and motivation to be as professional and effective as possible. </w:t>
      </w:r>
    </w:p>
    <w:p w14:paraId="35365E6A" w14:textId="28F5731B" w:rsidR="00406140" w:rsidRPr="001C3098" w:rsidRDefault="00D95F53" w:rsidP="00D95F53">
      <w:pPr>
        <w:spacing w:line="480" w:lineRule="auto"/>
        <w:rPr>
          <w:rFonts w:ascii="Arial" w:hAnsi="Arial" w:cs="Arial"/>
          <w:sz w:val="24"/>
          <w:szCs w:val="24"/>
        </w:rPr>
      </w:pPr>
      <w:r w:rsidRPr="001C3098">
        <w:rPr>
          <w:rFonts w:ascii="Arial" w:hAnsi="Arial" w:cs="Arial"/>
          <w:sz w:val="24"/>
          <w:szCs w:val="24"/>
        </w:rPr>
        <w:tab/>
        <w:t xml:space="preserve">A </w:t>
      </w:r>
      <w:r w:rsidR="004E5D06" w:rsidRPr="001C3098">
        <w:rPr>
          <w:rFonts w:ascii="Arial" w:hAnsi="Arial" w:cs="Arial"/>
          <w:sz w:val="24"/>
          <w:szCs w:val="24"/>
        </w:rPr>
        <w:t xml:space="preserve">Bureaucratic leader </w:t>
      </w:r>
      <w:r w:rsidR="00AB0F98" w:rsidRPr="001C3098">
        <w:rPr>
          <w:rFonts w:ascii="Arial" w:hAnsi="Arial" w:cs="Arial"/>
          <w:sz w:val="24"/>
          <w:szCs w:val="24"/>
        </w:rPr>
        <w:t xml:space="preserve">controls </w:t>
      </w:r>
      <w:r w:rsidR="00712070" w:rsidRPr="001C3098">
        <w:rPr>
          <w:rFonts w:ascii="Arial" w:hAnsi="Arial" w:cs="Arial"/>
          <w:sz w:val="24"/>
          <w:szCs w:val="24"/>
        </w:rPr>
        <w:t xml:space="preserve">their followers in a manner that allows them to </w:t>
      </w:r>
      <w:r w:rsidR="00315D5B" w:rsidRPr="001C3098">
        <w:rPr>
          <w:rFonts w:ascii="Arial" w:hAnsi="Arial" w:cs="Arial"/>
          <w:sz w:val="24"/>
          <w:szCs w:val="24"/>
        </w:rPr>
        <w:t xml:space="preserve">work towards </w:t>
      </w:r>
      <w:r w:rsidR="000F2D89" w:rsidRPr="001C3098">
        <w:rPr>
          <w:rFonts w:ascii="Arial" w:hAnsi="Arial" w:cs="Arial"/>
          <w:sz w:val="24"/>
          <w:szCs w:val="24"/>
        </w:rPr>
        <w:t>plan</w:t>
      </w:r>
      <w:r w:rsidR="00315D5B" w:rsidRPr="001C3098">
        <w:rPr>
          <w:rFonts w:ascii="Arial" w:hAnsi="Arial" w:cs="Arial"/>
          <w:sz w:val="24"/>
          <w:szCs w:val="24"/>
        </w:rPr>
        <w:t>s</w:t>
      </w:r>
      <w:r w:rsidR="008C209A" w:rsidRPr="001C3098">
        <w:rPr>
          <w:rFonts w:ascii="Arial" w:hAnsi="Arial" w:cs="Arial"/>
          <w:sz w:val="24"/>
          <w:szCs w:val="24"/>
        </w:rPr>
        <w:t xml:space="preserve"> and strategies set by the leader</w:t>
      </w:r>
      <w:r w:rsidR="002F20A8" w:rsidRPr="001C3098">
        <w:rPr>
          <w:rFonts w:ascii="Arial" w:hAnsi="Arial" w:cs="Arial"/>
          <w:sz w:val="24"/>
          <w:szCs w:val="24"/>
        </w:rPr>
        <w:t xml:space="preserve"> (</w:t>
      </w:r>
      <w:proofErr w:type="spellStart"/>
      <w:r w:rsidR="002F20A8" w:rsidRPr="001C3098">
        <w:rPr>
          <w:rFonts w:ascii="Arial" w:hAnsi="Arial" w:cs="Arial"/>
          <w:sz w:val="24"/>
          <w:szCs w:val="24"/>
        </w:rPr>
        <w:t>Adha</w:t>
      </w:r>
      <w:proofErr w:type="spellEnd"/>
      <w:r w:rsidR="002F20A8" w:rsidRPr="001C3098">
        <w:rPr>
          <w:rFonts w:ascii="Arial" w:hAnsi="Arial" w:cs="Arial"/>
          <w:sz w:val="24"/>
          <w:szCs w:val="24"/>
        </w:rPr>
        <w:t xml:space="preserve"> et al, </w:t>
      </w:r>
      <w:r w:rsidR="00E10FB6" w:rsidRPr="001C3098">
        <w:rPr>
          <w:rFonts w:ascii="Arial" w:hAnsi="Arial" w:cs="Arial"/>
          <w:sz w:val="24"/>
          <w:szCs w:val="24"/>
        </w:rPr>
        <w:t>2020)</w:t>
      </w:r>
      <w:r w:rsidR="008C209A" w:rsidRPr="001C3098">
        <w:rPr>
          <w:rFonts w:ascii="Arial" w:hAnsi="Arial" w:cs="Arial"/>
          <w:sz w:val="24"/>
          <w:szCs w:val="24"/>
        </w:rPr>
        <w:t xml:space="preserve">. </w:t>
      </w:r>
      <w:r w:rsidR="00BB73AA" w:rsidRPr="001C3098">
        <w:rPr>
          <w:rFonts w:ascii="Arial" w:hAnsi="Arial" w:cs="Arial"/>
          <w:sz w:val="24"/>
          <w:szCs w:val="24"/>
        </w:rPr>
        <w:t xml:space="preserve">According to </w:t>
      </w:r>
      <w:proofErr w:type="spellStart"/>
      <w:r w:rsidR="00BB73AA" w:rsidRPr="001C3098">
        <w:rPr>
          <w:rFonts w:ascii="Arial" w:hAnsi="Arial" w:cs="Arial"/>
          <w:sz w:val="24"/>
          <w:szCs w:val="24"/>
        </w:rPr>
        <w:t>Germano</w:t>
      </w:r>
      <w:proofErr w:type="spellEnd"/>
      <w:r w:rsidR="00BB73AA" w:rsidRPr="001C3098">
        <w:rPr>
          <w:rFonts w:ascii="Arial" w:hAnsi="Arial" w:cs="Arial"/>
          <w:sz w:val="24"/>
          <w:szCs w:val="24"/>
        </w:rPr>
        <w:t xml:space="preserve"> (2010), </w:t>
      </w:r>
      <w:r w:rsidR="00D13A3C" w:rsidRPr="001C3098">
        <w:rPr>
          <w:rFonts w:ascii="Arial" w:hAnsi="Arial" w:cs="Arial"/>
          <w:sz w:val="24"/>
          <w:szCs w:val="24"/>
        </w:rPr>
        <w:t xml:space="preserve">bureaucratic leaders </w:t>
      </w:r>
      <w:r w:rsidR="00046BFD" w:rsidRPr="001C3098">
        <w:rPr>
          <w:rFonts w:ascii="Arial" w:hAnsi="Arial" w:cs="Arial"/>
          <w:sz w:val="24"/>
          <w:szCs w:val="24"/>
        </w:rPr>
        <w:t xml:space="preserve">only prefer their tasks to be carried out in a </w:t>
      </w:r>
      <w:r w:rsidR="0057084F" w:rsidRPr="001C3098">
        <w:rPr>
          <w:rFonts w:ascii="Arial" w:hAnsi="Arial" w:cs="Arial"/>
          <w:sz w:val="24"/>
          <w:szCs w:val="24"/>
        </w:rPr>
        <w:t xml:space="preserve">structured manner. </w:t>
      </w:r>
      <w:r w:rsidR="00D16275" w:rsidRPr="001C3098">
        <w:rPr>
          <w:rFonts w:ascii="Arial" w:hAnsi="Arial" w:cs="Arial"/>
          <w:sz w:val="24"/>
          <w:szCs w:val="24"/>
        </w:rPr>
        <w:t xml:space="preserve">This leadership style also relies on the leader </w:t>
      </w:r>
      <w:r w:rsidR="009D3548" w:rsidRPr="001C3098">
        <w:rPr>
          <w:rFonts w:ascii="Arial" w:hAnsi="Arial" w:cs="Arial"/>
          <w:sz w:val="24"/>
          <w:szCs w:val="24"/>
        </w:rPr>
        <w:t xml:space="preserve">ensuring rules and policies are followed when completing the tasks at hand (Al </w:t>
      </w:r>
      <w:proofErr w:type="spellStart"/>
      <w:r w:rsidR="009D3548" w:rsidRPr="001C3098">
        <w:rPr>
          <w:rFonts w:ascii="Arial" w:hAnsi="Arial" w:cs="Arial"/>
          <w:sz w:val="24"/>
          <w:szCs w:val="24"/>
        </w:rPr>
        <w:t>Khajeh</w:t>
      </w:r>
      <w:proofErr w:type="spellEnd"/>
      <w:r w:rsidR="009D3548" w:rsidRPr="001C3098">
        <w:rPr>
          <w:rFonts w:ascii="Arial" w:hAnsi="Arial" w:cs="Arial"/>
          <w:sz w:val="24"/>
          <w:szCs w:val="24"/>
        </w:rPr>
        <w:t>, 2018</w:t>
      </w:r>
      <w:r w:rsidR="00166C15" w:rsidRPr="001C3098">
        <w:rPr>
          <w:rFonts w:ascii="Arial" w:hAnsi="Arial" w:cs="Arial"/>
          <w:sz w:val="24"/>
          <w:szCs w:val="24"/>
        </w:rPr>
        <w:t>). Bureaucracy</w:t>
      </w:r>
      <w:r w:rsidR="00307918" w:rsidRPr="001C3098">
        <w:rPr>
          <w:rFonts w:ascii="Arial" w:hAnsi="Arial" w:cs="Arial"/>
          <w:sz w:val="24"/>
          <w:szCs w:val="24"/>
        </w:rPr>
        <w:t xml:space="preserve"> as a leader has a negative effect on the performance of an organisation (</w:t>
      </w:r>
      <w:proofErr w:type="spellStart"/>
      <w:r w:rsidR="00307918" w:rsidRPr="001C3098">
        <w:rPr>
          <w:rFonts w:ascii="Arial" w:hAnsi="Arial" w:cs="Arial"/>
          <w:sz w:val="24"/>
          <w:szCs w:val="24"/>
        </w:rPr>
        <w:t>O</w:t>
      </w:r>
      <w:r w:rsidR="00387BA4" w:rsidRPr="001C3098">
        <w:rPr>
          <w:rFonts w:ascii="Arial" w:hAnsi="Arial" w:cs="Arial"/>
          <w:sz w:val="24"/>
          <w:szCs w:val="24"/>
        </w:rPr>
        <w:t>jukuku</w:t>
      </w:r>
      <w:proofErr w:type="spellEnd"/>
      <w:r w:rsidR="00387BA4" w:rsidRPr="001C3098">
        <w:rPr>
          <w:rFonts w:ascii="Arial" w:hAnsi="Arial" w:cs="Arial"/>
          <w:sz w:val="24"/>
          <w:szCs w:val="24"/>
        </w:rPr>
        <w:t xml:space="preserve"> et al, 2012).</w:t>
      </w:r>
      <w:r w:rsidR="00103742" w:rsidRPr="001C3098">
        <w:rPr>
          <w:rFonts w:ascii="Arial" w:hAnsi="Arial" w:cs="Arial"/>
          <w:sz w:val="24"/>
          <w:szCs w:val="24"/>
        </w:rPr>
        <w:t xml:space="preserve"> </w:t>
      </w:r>
      <w:r w:rsidR="003C5116" w:rsidRPr="001C3098">
        <w:rPr>
          <w:rFonts w:ascii="Arial" w:hAnsi="Arial" w:cs="Arial"/>
          <w:sz w:val="24"/>
          <w:szCs w:val="24"/>
        </w:rPr>
        <w:t xml:space="preserve">Most areas of police work </w:t>
      </w:r>
      <w:r w:rsidR="000C105A" w:rsidRPr="001C3098">
        <w:rPr>
          <w:rFonts w:ascii="Arial" w:hAnsi="Arial" w:cs="Arial"/>
          <w:sz w:val="24"/>
          <w:szCs w:val="24"/>
        </w:rPr>
        <w:t>are highly specialised such as armed response and sexual crimes.</w:t>
      </w:r>
      <w:r w:rsidR="006F6B1E" w:rsidRPr="001C3098">
        <w:rPr>
          <w:rFonts w:ascii="Arial" w:hAnsi="Arial" w:cs="Arial"/>
          <w:sz w:val="24"/>
          <w:szCs w:val="24"/>
        </w:rPr>
        <w:t xml:space="preserve"> A lot of larger police forces tend to follow</w:t>
      </w:r>
      <w:r w:rsidR="00A065C4" w:rsidRPr="001C3098">
        <w:rPr>
          <w:rFonts w:ascii="Arial" w:hAnsi="Arial" w:cs="Arial"/>
          <w:sz w:val="24"/>
          <w:szCs w:val="24"/>
        </w:rPr>
        <w:t xml:space="preserve"> a bureaucratic leadership structure</w:t>
      </w:r>
      <w:r w:rsidR="005A3906" w:rsidRPr="001C3098">
        <w:rPr>
          <w:rFonts w:ascii="Arial" w:hAnsi="Arial" w:cs="Arial"/>
          <w:sz w:val="24"/>
          <w:szCs w:val="24"/>
        </w:rPr>
        <w:t xml:space="preserve"> as well as most smaller forces</w:t>
      </w:r>
      <w:r w:rsidR="00A065C4" w:rsidRPr="001C3098">
        <w:rPr>
          <w:rFonts w:ascii="Arial" w:hAnsi="Arial" w:cs="Arial"/>
          <w:sz w:val="24"/>
          <w:szCs w:val="24"/>
        </w:rPr>
        <w:t xml:space="preserve"> (Manning, 1977). </w:t>
      </w:r>
      <w:r w:rsidR="00954B85" w:rsidRPr="001C3098">
        <w:rPr>
          <w:rFonts w:ascii="Arial" w:hAnsi="Arial" w:cs="Arial"/>
          <w:sz w:val="24"/>
          <w:szCs w:val="24"/>
        </w:rPr>
        <w:t>Operation Plato was the plan in place for serious emergency events</w:t>
      </w:r>
      <w:r w:rsidR="00C71369" w:rsidRPr="001C3098">
        <w:rPr>
          <w:rFonts w:ascii="Arial" w:hAnsi="Arial" w:cs="Arial"/>
          <w:sz w:val="24"/>
          <w:szCs w:val="24"/>
        </w:rPr>
        <w:t xml:space="preserve">, bureaucratic leadership was shown by all commanders and officer involved in the response to </w:t>
      </w:r>
      <w:r w:rsidR="007C794B" w:rsidRPr="001C3098">
        <w:rPr>
          <w:rFonts w:ascii="Arial" w:hAnsi="Arial" w:cs="Arial"/>
          <w:sz w:val="24"/>
          <w:szCs w:val="24"/>
        </w:rPr>
        <w:t>the</w:t>
      </w:r>
      <w:r w:rsidR="00C71369" w:rsidRPr="001C3098">
        <w:rPr>
          <w:rFonts w:ascii="Arial" w:hAnsi="Arial" w:cs="Arial"/>
          <w:sz w:val="24"/>
          <w:szCs w:val="24"/>
        </w:rPr>
        <w:t xml:space="preserve"> Manchester Arena event</w:t>
      </w:r>
      <w:r w:rsidR="007C794B" w:rsidRPr="001C3098">
        <w:rPr>
          <w:rFonts w:ascii="Arial" w:hAnsi="Arial" w:cs="Arial"/>
          <w:sz w:val="24"/>
          <w:szCs w:val="24"/>
        </w:rPr>
        <w:t xml:space="preserve"> (</w:t>
      </w:r>
      <w:proofErr w:type="spellStart"/>
      <w:r w:rsidR="007C794B" w:rsidRPr="001C3098">
        <w:rPr>
          <w:rFonts w:ascii="Arial" w:hAnsi="Arial" w:cs="Arial"/>
          <w:sz w:val="24"/>
          <w:szCs w:val="24"/>
        </w:rPr>
        <w:t>Kerslake</w:t>
      </w:r>
      <w:proofErr w:type="spellEnd"/>
      <w:r w:rsidR="007C794B" w:rsidRPr="001C3098">
        <w:rPr>
          <w:rFonts w:ascii="Arial" w:hAnsi="Arial" w:cs="Arial"/>
          <w:sz w:val="24"/>
          <w:szCs w:val="24"/>
        </w:rPr>
        <w:t>, 2018)</w:t>
      </w:r>
      <w:r w:rsidR="0033159D" w:rsidRPr="001C3098">
        <w:rPr>
          <w:rFonts w:ascii="Arial" w:hAnsi="Arial" w:cs="Arial"/>
          <w:sz w:val="24"/>
          <w:szCs w:val="24"/>
        </w:rPr>
        <w:t xml:space="preserve">. They had to follow the set procedures and protocols in the contingency plan. </w:t>
      </w:r>
      <w:r w:rsidR="00284363" w:rsidRPr="001C3098">
        <w:rPr>
          <w:rFonts w:ascii="Arial" w:hAnsi="Arial" w:cs="Arial"/>
          <w:sz w:val="24"/>
          <w:szCs w:val="24"/>
        </w:rPr>
        <w:t xml:space="preserve">This could result in </w:t>
      </w:r>
      <w:r w:rsidR="00AE59CE" w:rsidRPr="001C3098">
        <w:rPr>
          <w:rFonts w:ascii="Arial" w:hAnsi="Arial" w:cs="Arial"/>
          <w:sz w:val="24"/>
          <w:szCs w:val="24"/>
        </w:rPr>
        <w:t xml:space="preserve">low communication between leaders and lower ranked officers. </w:t>
      </w:r>
      <w:r w:rsidR="00393C46" w:rsidRPr="001C3098">
        <w:rPr>
          <w:rFonts w:ascii="Arial" w:hAnsi="Arial" w:cs="Arial"/>
          <w:sz w:val="24"/>
          <w:szCs w:val="24"/>
        </w:rPr>
        <w:t xml:space="preserve">This may damage motivation of </w:t>
      </w:r>
      <w:r w:rsidR="00D2749B" w:rsidRPr="001C3098">
        <w:rPr>
          <w:rFonts w:ascii="Arial" w:hAnsi="Arial" w:cs="Arial"/>
          <w:sz w:val="24"/>
          <w:szCs w:val="24"/>
        </w:rPr>
        <w:t xml:space="preserve">the </w:t>
      </w:r>
      <w:r w:rsidR="00D2749B" w:rsidRPr="001C3098">
        <w:rPr>
          <w:rFonts w:ascii="Arial" w:hAnsi="Arial" w:cs="Arial"/>
          <w:sz w:val="24"/>
          <w:szCs w:val="24"/>
        </w:rPr>
        <w:lastRenderedPageBreak/>
        <w:t>police officers who are lower ranks</w:t>
      </w:r>
      <w:r w:rsidR="00393C46" w:rsidRPr="001C3098">
        <w:rPr>
          <w:rFonts w:ascii="Arial" w:hAnsi="Arial" w:cs="Arial"/>
          <w:sz w:val="24"/>
          <w:szCs w:val="24"/>
        </w:rPr>
        <w:t xml:space="preserve"> </w:t>
      </w:r>
      <w:r w:rsidR="004F4D92" w:rsidRPr="001C3098">
        <w:rPr>
          <w:rFonts w:ascii="Arial" w:hAnsi="Arial" w:cs="Arial"/>
          <w:sz w:val="24"/>
          <w:szCs w:val="24"/>
        </w:rPr>
        <w:t xml:space="preserve">due to lack of feedback and appreciation </w:t>
      </w:r>
      <w:r w:rsidR="00D2749B" w:rsidRPr="001C3098">
        <w:rPr>
          <w:rFonts w:ascii="Arial" w:hAnsi="Arial" w:cs="Arial"/>
          <w:sz w:val="24"/>
          <w:szCs w:val="24"/>
        </w:rPr>
        <w:t xml:space="preserve">from their higher commanders </w:t>
      </w:r>
      <w:r w:rsidR="004F4D92" w:rsidRPr="001C3098">
        <w:rPr>
          <w:rFonts w:ascii="Arial" w:hAnsi="Arial" w:cs="Arial"/>
          <w:sz w:val="24"/>
          <w:szCs w:val="24"/>
        </w:rPr>
        <w:t>(</w:t>
      </w:r>
      <w:r w:rsidR="0026669F" w:rsidRPr="001C3098">
        <w:rPr>
          <w:rFonts w:ascii="Arial" w:hAnsi="Arial" w:cs="Arial"/>
          <w:sz w:val="24"/>
          <w:szCs w:val="24"/>
        </w:rPr>
        <w:t>Shane</w:t>
      </w:r>
      <w:r w:rsidR="00D2749B" w:rsidRPr="001C3098">
        <w:rPr>
          <w:rFonts w:ascii="Arial" w:hAnsi="Arial" w:cs="Arial"/>
          <w:sz w:val="24"/>
          <w:szCs w:val="24"/>
        </w:rPr>
        <w:t xml:space="preserve">, </w:t>
      </w:r>
      <w:r w:rsidR="0026669F" w:rsidRPr="001C3098">
        <w:rPr>
          <w:rFonts w:ascii="Arial" w:hAnsi="Arial" w:cs="Arial"/>
          <w:sz w:val="24"/>
          <w:szCs w:val="24"/>
        </w:rPr>
        <w:t>2010).</w:t>
      </w:r>
    </w:p>
    <w:p w14:paraId="76FF9491" w14:textId="74A49461" w:rsidR="006742C8" w:rsidRPr="001C3098" w:rsidRDefault="00FE275E" w:rsidP="00D95F53">
      <w:pPr>
        <w:spacing w:line="480" w:lineRule="auto"/>
        <w:rPr>
          <w:rFonts w:ascii="Arial" w:hAnsi="Arial" w:cs="Arial"/>
          <w:sz w:val="24"/>
          <w:szCs w:val="24"/>
        </w:rPr>
      </w:pPr>
      <w:r w:rsidRPr="001C3098">
        <w:rPr>
          <w:rFonts w:ascii="Arial" w:hAnsi="Arial" w:cs="Arial"/>
          <w:sz w:val="24"/>
          <w:szCs w:val="24"/>
        </w:rPr>
        <w:tab/>
        <w:t>The laissez-faire</w:t>
      </w:r>
      <w:r w:rsidR="00C0180F" w:rsidRPr="001C3098">
        <w:rPr>
          <w:rFonts w:ascii="Arial" w:hAnsi="Arial" w:cs="Arial"/>
          <w:sz w:val="24"/>
          <w:szCs w:val="24"/>
        </w:rPr>
        <w:t xml:space="preserve"> leadership style</w:t>
      </w:r>
      <w:r w:rsidR="00B54FD0" w:rsidRPr="001C3098">
        <w:rPr>
          <w:rFonts w:ascii="Arial" w:hAnsi="Arial" w:cs="Arial"/>
          <w:sz w:val="24"/>
          <w:szCs w:val="24"/>
        </w:rPr>
        <w:t xml:space="preserve"> </w:t>
      </w:r>
      <w:r w:rsidR="00016874" w:rsidRPr="001C3098">
        <w:rPr>
          <w:rFonts w:ascii="Arial" w:hAnsi="Arial" w:cs="Arial"/>
          <w:sz w:val="24"/>
          <w:szCs w:val="24"/>
        </w:rPr>
        <w:t>according to Robbins</w:t>
      </w:r>
      <w:r w:rsidR="00933D22" w:rsidRPr="001C3098">
        <w:rPr>
          <w:rFonts w:ascii="Arial" w:hAnsi="Arial" w:cs="Arial"/>
          <w:sz w:val="24"/>
          <w:szCs w:val="24"/>
        </w:rPr>
        <w:t xml:space="preserve"> et al</w:t>
      </w:r>
      <w:r w:rsidR="00016874" w:rsidRPr="001C3098">
        <w:rPr>
          <w:rFonts w:ascii="Arial" w:hAnsi="Arial" w:cs="Arial"/>
          <w:sz w:val="24"/>
          <w:szCs w:val="24"/>
        </w:rPr>
        <w:t xml:space="preserve"> (2007) is where the leader </w:t>
      </w:r>
      <w:r w:rsidR="005A24A8" w:rsidRPr="001C3098">
        <w:rPr>
          <w:rFonts w:ascii="Arial" w:hAnsi="Arial" w:cs="Arial"/>
          <w:sz w:val="24"/>
          <w:szCs w:val="24"/>
        </w:rPr>
        <w:t xml:space="preserve">steps down and surrenders control </w:t>
      </w:r>
      <w:proofErr w:type="gramStart"/>
      <w:r w:rsidR="005A24A8" w:rsidRPr="001C3098">
        <w:rPr>
          <w:rFonts w:ascii="Arial" w:hAnsi="Arial" w:cs="Arial"/>
          <w:sz w:val="24"/>
          <w:szCs w:val="24"/>
        </w:rPr>
        <w:t>in order to</w:t>
      </w:r>
      <w:proofErr w:type="gramEnd"/>
      <w:r w:rsidR="005A24A8" w:rsidRPr="001C3098">
        <w:rPr>
          <w:rFonts w:ascii="Arial" w:hAnsi="Arial" w:cs="Arial"/>
          <w:sz w:val="24"/>
          <w:szCs w:val="24"/>
        </w:rPr>
        <w:t xml:space="preserve"> not have to </w:t>
      </w:r>
      <w:r w:rsidR="00EF0423" w:rsidRPr="001C3098">
        <w:rPr>
          <w:rFonts w:ascii="Arial" w:hAnsi="Arial" w:cs="Arial"/>
          <w:sz w:val="24"/>
          <w:szCs w:val="24"/>
        </w:rPr>
        <w:t xml:space="preserve">make key decisions. </w:t>
      </w:r>
      <w:r w:rsidR="00943CB0" w:rsidRPr="001C3098">
        <w:rPr>
          <w:rFonts w:ascii="Arial" w:hAnsi="Arial" w:cs="Arial"/>
          <w:sz w:val="24"/>
          <w:szCs w:val="24"/>
        </w:rPr>
        <w:t xml:space="preserve">The Laissez-faire leader </w:t>
      </w:r>
      <w:r w:rsidR="00F77B62" w:rsidRPr="001C3098">
        <w:rPr>
          <w:rFonts w:ascii="Arial" w:hAnsi="Arial" w:cs="Arial"/>
          <w:sz w:val="24"/>
          <w:szCs w:val="24"/>
        </w:rPr>
        <w:t xml:space="preserve">is inactive </w:t>
      </w:r>
      <w:r w:rsidR="0016022A" w:rsidRPr="001C3098">
        <w:rPr>
          <w:rFonts w:ascii="Arial" w:hAnsi="Arial" w:cs="Arial"/>
          <w:sz w:val="24"/>
          <w:szCs w:val="24"/>
        </w:rPr>
        <w:t xml:space="preserve">in the tasks being completed by the followers. </w:t>
      </w:r>
      <w:r w:rsidR="00CC25B9" w:rsidRPr="001C3098">
        <w:rPr>
          <w:rFonts w:ascii="Arial" w:hAnsi="Arial" w:cs="Arial"/>
          <w:sz w:val="24"/>
          <w:szCs w:val="24"/>
        </w:rPr>
        <w:t xml:space="preserve">This approach is </w:t>
      </w:r>
      <w:r w:rsidR="00A20B3E" w:rsidRPr="001C3098">
        <w:rPr>
          <w:rFonts w:ascii="Arial" w:hAnsi="Arial" w:cs="Arial"/>
          <w:sz w:val="24"/>
          <w:szCs w:val="24"/>
        </w:rPr>
        <w:t xml:space="preserve">most beneficial when the subordinates are </w:t>
      </w:r>
      <w:r w:rsidR="000E265B" w:rsidRPr="001C3098">
        <w:rPr>
          <w:rFonts w:ascii="Arial" w:hAnsi="Arial" w:cs="Arial"/>
          <w:sz w:val="24"/>
          <w:szCs w:val="24"/>
        </w:rPr>
        <w:t xml:space="preserve">confident, highly motivated </w:t>
      </w:r>
      <w:r w:rsidR="00A20B3E" w:rsidRPr="001C3098">
        <w:rPr>
          <w:rFonts w:ascii="Arial" w:hAnsi="Arial" w:cs="Arial"/>
          <w:sz w:val="24"/>
          <w:szCs w:val="24"/>
        </w:rPr>
        <w:t>specialists in their respective fields and highly trained</w:t>
      </w:r>
      <w:r w:rsidR="00C13C9D" w:rsidRPr="001C3098">
        <w:rPr>
          <w:rFonts w:ascii="Arial" w:hAnsi="Arial" w:cs="Arial"/>
          <w:sz w:val="24"/>
          <w:szCs w:val="24"/>
        </w:rPr>
        <w:t xml:space="preserve"> such as Doctors (Chaudhry</w:t>
      </w:r>
      <w:r w:rsidR="00281104" w:rsidRPr="001C3098">
        <w:rPr>
          <w:rFonts w:ascii="Arial" w:hAnsi="Arial" w:cs="Arial"/>
          <w:sz w:val="24"/>
          <w:szCs w:val="24"/>
        </w:rPr>
        <w:t xml:space="preserve"> and </w:t>
      </w:r>
      <w:proofErr w:type="spellStart"/>
      <w:r w:rsidR="00281104" w:rsidRPr="001C3098">
        <w:rPr>
          <w:rFonts w:ascii="Arial" w:hAnsi="Arial" w:cs="Arial"/>
          <w:sz w:val="24"/>
          <w:szCs w:val="24"/>
        </w:rPr>
        <w:t>Javed</w:t>
      </w:r>
      <w:proofErr w:type="spellEnd"/>
      <w:r w:rsidR="00C13C9D" w:rsidRPr="001C3098">
        <w:rPr>
          <w:rFonts w:ascii="Arial" w:hAnsi="Arial" w:cs="Arial"/>
          <w:sz w:val="24"/>
          <w:szCs w:val="24"/>
        </w:rPr>
        <w:t xml:space="preserve"> 2012</w:t>
      </w:r>
      <w:r w:rsidR="00281104" w:rsidRPr="001C3098">
        <w:rPr>
          <w:rFonts w:ascii="Arial" w:hAnsi="Arial" w:cs="Arial"/>
          <w:sz w:val="24"/>
          <w:szCs w:val="24"/>
        </w:rPr>
        <w:t>)</w:t>
      </w:r>
      <w:r w:rsidR="00C13C9D" w:rsidRPr="001C3098">
        <w:rPr>
          <w:rFonts w:ascii="Arial" w:hAnsi="Arial" w:cs="Arial"/>
          <w:sz w:val="24"/>
          <w:szCs w:val="24"/>
        </w:rPr>
        <w:t>.</w:t>
      </w:r>
      <w:r w:rsidR="000013EB" w:rsidRPr="001C3098">
        <w:rPr>
          <w:rFonts w:ascii="Arial" w:hAnsi="Arial" w:cs="Arial"/>
          <w:sz w:val="24"/>
          <w:szCs w:val="24"/>
        </w:rPr>
        <w:t xml:space="preserve"> The decision-making process is entrusted to the members of the group (</w:t>
      </w:r>
      <w:proofErr w:type="spellStart"/>
      <w:r w:rsidR="000013EB" w:rsidRPr="001C3098">
        <w:rPr>
          <w:rFonts w:ascii="Arial" w:hAnsi="Arial" w:cs="Arial"/>
          <w:sz w:val="24"/>
          <w:szCs w:val="24"/>
        </w:rPr>
        <w:t>Mondy</w:t>
      </w:r>
      <w:proofErr w:type="spellEnd"/>
      <w:r w:rsidR="000013EB" w:rsidRPr="001C3098">
        <w:rPr>
          <w:rFonts w:ascii="Arial" w:hAnsi="Arial" w:cs="Arial"/>
          <w:sz w:val="24"/>
          <w:szCs w:val="24"/>
        </w:rPr>
        <w:t xml:space="preserve"> and </w:t>
      </w:r>
      <w:proofErr w:type="spellStart"/>
      <w:r w:rsidR="000013EB" w:rsidRPr="001C3098">
        <w:rPr>
          <w:rFonts w:ascii="Arial" w:hAnsi="Arial" w:cs="Arial"/>
          <w:sz w:val="24"/>
          <w:szCs w:val="24"/>
        </w:rPr>
        <w:t>Premeaux</w:t>
      </w:r>
      <w:proofErr w:type="spellEnd"/>
      <w:r w:rsidR="000013EB" w:rsidRPr="001C3098">
        <w:rPr>
          <w:rFonts w:ascii="Arial" w:hAnsi="Arial" w:cs="Arial"/>
          <w:sz w:val="24"/>
          <w:szCs w:val="24"/>
        </w:rPr>
        <w:t>, 1995).</w:t>
      </w:r>
      <w:r w:rsidR="00334120" w:rsidRPr="001C3098">
        <w:rPr>
          <w:rFonts w:ascii="Arial" w:hAnsi="Arial" w:cs="Arial"/>
          <w:sz w:val="24"/>
          <w:szCs w:val="24"/>
        </w:rPr>
        <w:t xml:space="preserve"> The </w:t>
      </w:r>
      <w:r w:rsidR="00994B00" w:rsidRPr="001C3098">
        <w:rPr>
          <w:rFonts w:ascii="Arial" w:hAnsi="Arial" w:cs="Arial"/>
          <w:sz w:val="24"/>
          <w:szCs w:val="24"/>
        </w:rPr>
        <w:t>Armed Response Officers who were summoned to the Manchester Arena in 2017 were entrusted by the bronze comman</w:t>
      </w:r>
      <w:r w:rsidR="00486517" w:rsidRPr="001C3098">
        <w:rPr>
          <w:rFonts w:ascii="Arial" w:hAnsi="Arial" w:cs="Arial"/>
          <w:sz w:val="24"/>
          <w:szCs w:val="24"/>
        </w:rPr>
        <w:t>der to</w:t>
      </w:r>
      <w:r w:rsidR="00842371" w:rsidRPr="001C3098">
        <w:rPr>
          <w:rFonts w:ascii="Arial" w:hAnsi="Arial" w:cs="Arial"/>
          <w:sz w:val="24"/>
          <w:szCs w:val="24"/>
        </w:rPr>
        <w:t xml:space="preserve"> perform their role with little input</w:t>
      </w:r>
      <w:r w:rsidR="00E93157" w:rsidRPr="001C3098">
        <w:rPr>
          <w:rFonts w:ascii="Arial" w:hAnsi="Arial" w:cs="Arial"/>
          <w:sz w:val="24"/>
          <w:szCs w:val="24"/>
        </w:rPr>
        <w:t xml:space="preserve"> and to a high standard</w:t>
      </w:r>
      <w:r w:rsidR="00915DAC" w:rsidRPr="001C3098">
        <w:rPr>
          <w:rFonts w:ascii="Arial" w:hAnsi="Arial" w:cs="Arial"/>
          <w:sz w:val="24"/>
          <w:szCs w:val="24"/>
        </w:rPr>
        <w:t xml:space="preserve"> (</w:t>
      </w:r>
      <w:proofErr w:type="spellStart"/>
      <w:r w:rsidR="00915DAC" w:rsidRPr="001C3098">
        <w:rPr>
          <w:rFonts w:ascii="Arial" w:hAnsi="Arial" w:cs="Arial"/>
          <w:sz w:val="24"/>
          <w:szCs w:val="24"/>
        </w:rPr>
        <w:t>Kerslake</w:t>
      </w:r>
      <w:proofErr w:type="spellEnd"/>
      <w:r w:rsidR="00915DAC" w:rsidRPr="001C3098">
        <w:rPr>
          <w:rFonts w:ascii="Arial" w:hAnsi="Arial" w:cs="Arial"/>
          <w:sz w:val="24"/>
          <w:szCs w:val="24"/>
        </w:rPr>
        <w:t>, 2018)</w:t>
      </w:r>
      <w:r w:rsidR="00E93157" w:rsidRPr="001C3098">
        <w:rPr>
          <w:rFonts w:ascii="Arial" w:hAnsi="Arial" w:cs="Arial"/>
          <w:sz w:val="24"/>
          <w:szCs w:val="24"/>
        </w:rPr>
        <w:t xml:space="preserve">. </w:t>
      </w:r>
      <w:r w:rsidR="005B6550" w:rsidRPr="001C3098">
        <w:rPr>
          <w:rFonts w:ascii="Arial" w:hAnsi="Arial" w:cs="Arial"/>
          <w:sz w:val="24"/>
          <w:szCs w:val="24"/>
        </w:rPr>
        <w:t xml:space="preserve">This is the practical implementation of laissez-faire leadership as </w:t>
      </w:r>
      <w:r w:rsidR="00F40F2D" w:rsidRPr="001C3098">
        <w:rPr>
          <w:rFonts w:ascii="Arial" w:hAnsi="Arial" w:cs="Arial"/>
          <w:sz w:val="24"/>
          <w:szCs w:val="24"/>
        </w:rPr>
        <w:t>the officers were trusted to perform their jobs without the leader getting involved (Gray et al, 2010).</w:t>
      </w:r>
      <w:r w:rsidR="00834820" w:rsidRPr="001C3098">
        <w:rPr>
          <w:rFonts w:ascii="Arial" w:hAnsi="Arial" w:cs="Arial"/>
          <w:sz w:val="24"/>
          <w:szCs w:val="24"/>
        </w:rPr>
        <w:t xml:space="preserve"> </w:t>
      </w:r>
      <w:proofErr w:type="spellStart"/>
      <w:r w:rsidR="00481311" w:rsidRPr="001C3098">
        <w:rPr>
          <w:rFonts w:ascii="Arial" w:hAnsi="Arial" w:cs="Arial"/>
          <w:sz w:val="24"/>
          <w:szCs w:val="24"/>
        </w:rPr>
        <w:t>Morreale</w:t>
      </w:r>
      <w:proofErr w:type="spellEnd"/>
      <w:r w:rsidR="00481311" w:rsidRPr="001C3098">
        <w:rPr>
          <w:rFonts w:ascii="Arial" w:hAnsi="Arial" w:cs="Arial"/>
          <w:sz w:val="24"/>
          <w:szCs w:val="24"/>
        </w:rPr>
        <w:t xml:space="preserve"> (2002)</w:t>
      </w:r>
      <w:r w:rsidR="00090B10" w:rsidRPr="001C3098">
        <w:rPr>
          <w:rFonts w:ascii="Arial" w:hAnsi="Arial" w:cs="Arial"/>
          <w:sz w:val="24"/>
          <w:szCs w:val="24"/>
        </w:rPr>
        <w:t xml:space="preserve"> researched effort levels </w:t>
      </w:r>
      <w:proofErr w:type="gramStart"/>
      <w:r w:rsidR="00115029" w:rsidRPr="001C3098">
        <w:rPr>
          <w:rFonts w:ascii="Arial" w:hAnsi="Arial" w:cs="Arial"/>
          <w:sz w:val="24"/>
          <w:szCs w:val="24"/>
        </w:rPr>
        <w:t>in regard to</w:t>
      </w:r>
      <w:proofErr w:type="gramEnd"/>
      <w:r w:rsidR="00090B10" w:rsidRPr="001C3098">
        <w:rPr>
          <w:rFonts w:ascii="Arial" w:hAnsi="Arial" w:cs="Arial"/>
          <w:sz w:val="24"/>
          <w:szCs w:val="24"/>
        </w:rPr>
        <w:t xml:space="preserve"> leadership styles </w:t>
      </w:r>
      <w:r w:rsidR="00DD2A0B" w:rsidRPr="001C3098">
        <w:rPr>
          <w:rFonts w:ascii="Arial" w:hAnsi="Arial" w:cs="Arial"/>
          <w:sz w:val="24"/>
          <w:szCs w:val="24"/>
        </w:rPr>
        <w:t>and found that when laissez-fair</w:t>
      </w:r>
      <w:r w:rsidR="007A5052" w:rsidRPr="001C3098">
        <w:rPr>
          <w:rFonts w:ascii="Arial" w:hAnsi="Arial" w:cs="Arial"/>
          <w:sz w:val="24"/>
          <w:szCs w:val="24"/>
        </w:rPr>
        <w:t>e leadership was used, it had a negative effect on officer work rate and exertion</w:t>
      </w:r>
      <w:r w:rsidR="005D0384" w:rsidRPr="001C3098">
        <w:rPr>
          <w:rFonts w:ascii="Arial" w:hAnsi="Arial" w:cs="Arial"/>
          <w:sz w:val="24"/>
          <w:szCs w:val="24"/>
        </w:rPr>
        <w:t xml:space="preserve">. </w:t>
      </w:r>
    </w:p>
    <w:p w14:paraId="7DFD67B0" w14:textId="716B3A74" w:rsidR="0047064E" w:rsidRPr="001C3098" w:rsidRDefault="0047064E" w:rsidP="009E3D00">
      <w:pPr>
        <w:spacing w:line="480" w:lineRule="auto"/>
        <w:ind w:firstLine="720"/>
        <w:rPr>
          <w:rFonts w:ascii="Arial" w:hAnsi="Arial" w:cs="Arial"/>
          <w:sz w:val="24"/>
          <w:szCs w:val="24"/>
        </w:rPr>
      </w:pPr>
      <w:r w:rsidRPr="001C3098">
        <w:rPr>
          <w:rFonts w:ascii="Arial" w:hAnsi="Arial" w:cs="Arial"/>
          <w:sz w:val="24"/>
          <w:szCs w:val="24"/>
        </w:rPr>
        <w:t xml:space="preserve">Transactional </w:t>
      </w:r>
      <w:r w:rsidR="000E2313" w:rsidRPr="001C3098">
        <w:rPr>
          <w:rFonts w:ascii="Arial" w:hAnsi="Arial" w:cs="Arial"/>
          <w:sz w:val="24"/>
          <w:szCs w:val="24"/>
        </w:rPr>
        <w:t xml:space="preserve">leadership </w:t>
      </w:r>
      <w:r w:rsidR="006A2C8B" w:rsidRPr="001C3098">
        <w:rPr>
          <w:rFonts w:ascii="Arial" w:hAnsi="Arial" w:cs="Arial"/>
          <w:sz w:val="24"/>
          <w:szCs w:val="24"/>
        </w:rPr>
        <w:t xml:space="preserve">is centralised on a </w:t>
      </w:r>
      <w:r w:rsidR="009E3D00" w:rsidRPr="001C3098">
        <w:rPr>
          <w:rFonts w:ascii="Arial" w:hAnsi="Arial" w:cs="Arial"/>
          <w:sz w:val="24"/>
          <w:szCs w:val="24"/>
        </w:rPr>
        <w:t>follower’s</w:t>
      </w:r>
      <w:r w:rsidR="006A2C8B" w:rsidRPr="001C3098">
        <w:rPr>
          <w:rFonts w:ascii="Arial" w:hAnsi="Arial" w:cs="Arial"/>
          <w:sz w:val="24"/>
          <w:szCs w:val="24"/>
        </w:rPr>
        <w:t xml:space="preserve"> external demand alongside their </w:t>
      </w:r>
      <w:r w:rsidR="00E6380A" w:rsidRPr="001C3098">
        <w:rPr>
          <w:rFonts w:ascii="Arial" w:hAnsi="Arial" w:cs="Arial"/>
          <w:sz w:val="24"/>
          <w:szCs w:val="24"/>
        </w:rPr>
        <w:t>standard demands</w:t>
      </w:r>
      <w:r w:rsidR="0066615B" w:rsidRPr="001C3098">
        <w:rPr>
          <w:rFonts w:ascii="Arial" w:hAnsi="Arial" w:cs="Arial"/>
          <w:sz w:val="24"/>
          <w:szCs w:val="24"/>
        </w:rPr>
        <w:t>, as well as the rapport between leader and follower</w:t>
      </w:r>
      <w:r w:rsidR="006B7932" w:rsidRPr="001C3098">
        <w:rPr>
          <w:rFonts w:ascii="Arial" w:hAnsi="Arial" w:cs="Arial"/>
          <w:sz w:val="24"/>
          <w:szCs w:val="24"/>
        </w:rPr>
        <w:t xml:space="preserve">s is established on </w:t>
      </w:r>
      <w:r w:rsidR="002D67F8" w:rsidRPr="001C3098">
        <w:rPr>
          <w:rFonts w:ascii="Arial" w:hAnsi="Arial" w:cs="Arial"/>
          <w:sz w:val="24"/>
          <w:szCs w:val="24"/>
        </w:rPr>
        <w:t xml:space="preserve">a contract. </w:t>
      </w:r>
      <w:r w:rsidR="002029AF" w:rsidRPr="001C3098">
        <w:rPr>
          <w:rFonts w:ascii="Arial" w:hAnsi="Arial" w:cs="Arial"/>
          <w:sz w:val="24"/>
          <w:szCs w:val="24"/>
        </w:rPr>
        <w:t>The transactional leader reaches organisational goals</w:t>
      </w:r>
      <w:r w:rsidR="00466783" w:rsidRPr="001C3098">
        <w:rPr>
          <w:rFonts w:ascii="Arial" w:hAnsi="Arial" w:cs="Arial"/>
          <w:sz w:val="24"/>
          <w:szCs w:val="24"/>
        </w:rPr>
        <w:t xml:space="preserve"> by a diplomatic approach to job roles and planning</w:t>
      </w:r>
      <w:r w:rsidR="009E3D00" w:rsidRPr="001C3098">
        <w:rPr>
          <w:rFonts w:ascii="Arial" w:hAnsi="Arial" w:cs="Arial"/>
          <w:sz w:val="24"/>
          <w:szCs w:val="24"/>
        </w:rPr>
        <w:t xml:space="preserve">. The default aim of this style is to maintain a </w:t>
      </w:r>
      <w:r w:rsidR="00F35C4C" w:rsidRPr="001C3098">
        <w:rPr>
          <w:rFonts w:ascii="Arial" w:hAnsi="Arial" w:cs="Arial"/>
          <w:sz w:val="24"/>
          <w:szCs w:val="24"/>
        </w:rPr>
        <w:t>secure organisation</w:t>
      </w:r>
      <w:r w:rsidR="00F35340" w:rsidRPr="001C3098">
        <w:rPr>
          <w:rFonts w:ascii="Arial" w:hAnsi="Arial" w:cs="Arial"/>
          <w:sz w:val="24"/>
          <w:szCs w:val="24"/>
        </w:rPr>
        <w:t xml:space="preserve"> (</w:t>
      </w:r>
      <w:proofErr w:type="spellStart"/>
      <w:r w:rsidR="00F35340" w:rsidRPr="001C3098">
        <w:rPr>
          <w:rFonts w:ascii="Arial" w:hAnsi="Arial" w:cs="Arial"/>
          <w:sz w:val="24"/>
          <w:szCs w:val="24"/>
        </w:rPr>
        <w:t>Na</w:t>
      </w:r>
      <w:r w:rsidR="00C77938" w:rsidRPr="001C3098">
        <w:rPr>
          <w:rFonts w:ascii="Arial" w:hAnsi="Arial" w:cs="Arial"/>
          <w:sz w:val="24"/>
          <w:szCs w:val="24"/>
        </w:rPr>
        <w:t>njundeswaraswamy</w:t>
      </w:r>
      <w:proofErr w:type="spellEnd"/>
      <w:r w:rsidR="00C77938" w:rsidRPr="001C3098">
        <w:rPr>
          <w:rFonts w:ascii="Arial" w:hAnsi="Arial" w:cs="Arial"/>
          <w:sz w:val="24"/>
          <w:szCs w:val="24"/>
        </w:rPr>
        <w:t xml:space="preserve"> and Swamy, 2014)</w:t>
      </w:r>
      <w:r w:rsidR="00F35C4C" w:rsidRPr="001C3098">
        <w:rPr>
          <w:rFonts w:ascii="Arial" w:hAnsi="Arial" w:cs="Arial"/>
          <w:sz w:val="24"/>
          <w:szCs w:val="24"/>
        </w:rPr>
        <w:t>.</w:t>
      </w:r>
      <w:r w:rsidR="00CA0BAD" w:rsidRPr="001C3098">
        <w:rPr>
          <w:rFonts w:ascii="Arial" w:hAnsi="Arial" w:cs="Arial"/>
          <w:sz w:val="24"/>
          <w:szCs w:val="24"/>
        </w:rPr>
        <w:t xml:space="preserve"> </w:t>
      </w:r>
      <w:r w:rsidR="001C2456" w:rsidRPr="001C3098">
        <w:rPr>
          <w:rFonts w:ascii="Arial" w:hAnsi="Arial" w:cs="Arial"/>
          <w:sz w:val="24"/>
          <w:szCs w:val="24"/>
        </w:rPr>
        <w:t xml:space="preserve">There is a dependence on leader and subordinate trading </w:t>
      </w:r>
      <w:r w:rsidR="0032349A" w:rsidRPr="001C3098">
        <w:rPr>
          <w:rFonts w:ascii="Arial" w:hAnsi="Arial" w:cs="Arial"/>
          <w:sz w:val="24"/>
          <w:szCs w:val="24"/>
        </w:rPr>
        <w:t>by which the subordinate is awarded for reaching goals and criterion</w:t>
      </w:r>
      <w:r w:rsidR="00D66F4A" w:rsidRPr="001C3098">
        <w:rPr>
          <w:rFonts w:ascii="Arial" w:hAnsi="Arial" w:cs="Arial"/>
          <w:sz w:val="24"/>
          <w:szCs w:val="24"/>
        </w:rPr>
        <w:t xml:space="preserve"> (Trottier, 2008).</w:t>
      </w:r>
      <w:r w:rsidR="00B37638" w:rsidRPr="001C3098">
        <w:rPr>
          <w:rFonts w:ascii="Arial" w:hAnsi="Arial" w:cs="Arial"/>
          <w:sz w:val="24"/>
          <w:szCs w:val="24"/>
        </w:rPr>
        <w:t xml:space="preserve"> </w:t>
      </w:r>
      <w:r w:rsidR="00AF0145" w:rsidRPr="001C3098">
        <w:rPr>
          <w:rFonts w:ascii="Arial" w:hAnsi="Arial" w:cs="Arial"/>
          <w:sz w:val="24"/>
          <w:szCs w:val="24"/>
        </w:rPr>
        <w:t xml:space="preserve">Hawkins and </w:t>
      </w:r>
      <w:proofErr w:type="spellStart"/>
      <w:r w:rsidR="00AF0145" w:rsidRPr="001C3098">
        <w:rPr>
          <w:rFonts w:ascii="Arial" w:hAnsi="Arial" w:cs="Arial"/>
          <w:sz w:val="24"/>
          <w:szCs w:val="24"/>
        </w:rPr>
        <w:t>Dulewicz</w:t>
      </w:r>
      <w:proofErr w:type="spellEnd"/>
      <w:r w:rsidR="00AF0145" w:rsidRPr="001C3098">
        <w:rPr>
          <w:rFonts w:ascii="Arial" w:hAnsi="Arial" w:cs="Arial"/>
          <w:sz w:val="24"/>
          <w:szCs w:val="24"/>
        </w:rPr>
        <w:t xml:space="preserve"> (2009) found that </w:t>
      </w:r>
      <w:r w:rsidR="008C0536" w:rsidRPr="001C3098">
        <w:rPr>
          <w:rFonts w:ascii="Arial" w:hAnsi="Arial" w:cs="Arial"/>
          <w:sz w:val="24"/>
          <w:szCs w:val="24"/>
        </w:rPr>
        <w:t xml:space="preserve">in a survey transactional leadership is one of the most effective leadership styles </w:t>
      </w:r>
      <w:r w:rsidR="003F30DF" w:rsidRPr="001C3098">
        <w:rPr>
          <w:rFonts w:ascii="Arial" w:hAnsi="Arial" w:cs="Arial"/>
          <w:sz w:val="24"/>
          <w:szCs w:val="24"/>
        </w:rPr>
        <w:t xml:space="preserve">used by police sergeants. </w:t>
      </w:r>
      <w:r w:rsidR="00980227" w:rsidRPr="001C3098">
        <w:rPr>
          <w:rFonts w:ascii="Arial" w:hAnsi="Arial" w:cs="Arial"/>
          <w:sz w:val="24"/>
          <w:szCs w:val="24"/>
        </w:rPr>
        <w:t xml:space="preserve">This suggests </w:t>
      </w:r>
      <w:r w:rsidR="008901C3" w:rsidRPr="001C3098">
        <w:rPr>
          <w:rFonts w:ascii="Arial" w:hAnsi="Arial" w:cs="Arial"/>
          <w:sz w:val="24"/>
          <w:szCs w:val="24"/>
        </w:rPr>
        <w:t xml:space="preserve">that </w:t>
      </w:r>
      <w:r w:rsidR="008901C3" w:rsidRPr="001C3098">
        <w:rPr>
          <w:rFonts w:ascii="Arial" w:hAnsi="Arial" w:cs="Arial"/>
          <w:sz w:val="24"/>
          <w:szCs w:val="24"/>
        </w:rPr>
        <w:lastRenderedPageBreak/>
        <w:t>working together leaders and subordinates in policing situations will work more effectively and at a higher standard.</w:t>
      </w:r>
    </w:p>
    <w:p w14:paraId="1120A62A" w14:textId="2053BC5C" w:rsidR="00ED1DCD" w:rsidRPr="001C3098" w:rsidRDefault="00A211C6" w:rsidP="009E3D00">
      <w:pPr>
        <w:spacing w:line="480" w:lineRule="auto"/>
        <w:ind w:firstLine="720"/>
        <w:rPr>
          <w:rFonts w:ascii="Arial" w:hAnsi="Arial" w:cs="Arial"/>
          <w:sz w:val="24"/>
          <w:szCs w:val="24"/>
        </w:rPr>
      </w:pPr>
      <w:r w:rsidRPr="001C3098">
        <w:rPr>
          <w:rFonts w:ascii="Arial" w:hAnsi="Arial" w:cs="Arial"/>
          <w:sz w:val="24"/>
          <w:szCs w:val="24"/>
        </w:rPr>
        <w:t xml:space="preserve">The transformational leadership </w:t>
      </w:r>
      <w:r w:rsidR="00094EDB" w:rsidRPr="001C3098">
        <w:rPr>
          <w:rFonts w:ascii="Arial" w:hAnsi="Arial" w:cs="Arial"/>
          <w:sz w:val="24"/>
          <w:szCs w:val="24"/>
        </w:rPr>
        <w:t xml:space="preserve">focuses on </w:t>
      </w:r>
      <w:r w:rsidR="00DA0404" w:rsidRPr="001C3098">
        <w:rPr>
          <w:rFonts w:ascii="Arial" w:hAnsi="Arial" w:cs="Arial"/>
          <w:sz w:val="24"/>
          <w:szCs w:val="24"/>
        </w:rPr>
        <w:t>developing the followers in all aspects such as their skills and abilities as well as their needs.</w:t>
      </w:r>
      <w:r w:rsidR="00423B20" w:rsidRPr="001C3098">
        <w:rPr>
          <w:rFonts w:ascii="Arial" w:hAnsi="Arial" w:cs="Arial"/>
          <w:sz w:val="24"/>
          <w:szCs w:val="24"/>
        </w:rPr>
        <w:t xml:space="preserve"> </w:t>
      </w:r>
      <w:r w:rsidR="00562FBF" w:rsidRPr="001C3098">
        <w:rPr>
          <w:rFonts w:ascii="Arial" w:hAnsi="Arial" w:cs="Arial"/>
          <w:sz w:val="24"/>
          <w:szCs w:val="24"/>
        </w:rPr>
        <w:t xml:space="preserve">The leaders </w:t>
      </w:r>
      <w:r w:rsidR="00F13111" w:rsidRPr="001C3098">
        <w:rPr>
          <w:rFonts w:ascii="Arial" w:hAnsi="Arial" w:cs="Arial"/>
          <w:sz w:val="24"/>
          <w:szCs w:val="24"/>
        </w:rPr>
        <w:t>using the transformational style</w:t>
      </w:r>
      <w:r w:rsidR="00640ABB" w:rsidRPr="001C3098">
        <w:rPr>
          <w:rFonts w:ascii="Arial" w:hAnsi="Arial" w:cs="Arial"/>
          <w:sz w:val="24"/>
          <w:szCs w:val="24"/>
        </w:rPr>
        <w:t xml:space="preserve"> </w:t>
      </w:r>
      <w:r w:rsidR="00BB7B6A" w:rsidRPr="001C3098">
        <w:rPr>
          <w:rFonts w:ascii="Arial" w:hAnsi="Arial" w:cs="Arial"/>
          <w:sz w:val="24"/>
          <w:szCs w:val="24"/>
        </w:rPr>
        <w:t xml:space="preserve">are motivated by </w:t>
      </w:r>
      <w:r w:rsidR="00111442" w:rsidRPr="001C3098">
        <w:rPr>
          <w:rFonts w:ascii="Arial" w:hAnsi="Arial" w:cs="Arial"/>
          <w:sz w:val="24"/>
          <w:szCs w:val="24"/>
        </w:rPr>
        <w:t>thriving and positively developing the organisation and those involved</w:t>
      </w:r>
      <w:r w:rsidR="0082253B" w:rsidRPr="001C3098">
        <w:rPr>
          <w:rFonts w:ascii="Arial" w:hAnsi="Arial" w:cs="Arial"/>
          <w:sz w:val="24"/>
          <w:szCs w:val="24"/>
        </w:rPr>
        <w:t xml:space="preserve"> (</w:t>
      </w:r>
      <w:proofErr w:type="spellStart"/>
      <w:r w:rsidR="0082253B" w:rsidRPr="001C3098">
        <w:rPr>
          <w:rFonts w:ascii="Arial" w:hAnsi="Arial" w:cs="Arial"/>
          <w:sz w:val="24"/>
          <w:szCs w:val="24"/>
        </w:rPr>
        <w:t>Nanjundeswaraswamy</w:t>
      </w:r>
      <w:proofErr w:type="spellEnd"/>
      <w:r w:rsidR="0082253B" w:rsidRPr="001C3098">
        <w:rPr>
          <w:rFonts w:ascii="Arial" w:hAnsi="Arial" w:cs="Arial"/>
          <w:sz w:val="24"/>
          <w:szCs w:val="24"/>
        </w:rPr>
        <w:t xml:space="preserve"> and Swamy, 2014)</w:t>
      </w:r>
      <w:r w:rsidR="00111442" w:rsidRPr="001C3098">
        <w:rPr>
          <w:rFonts w:ascii="Arial" w:hAnsi="Arial" w:cs="Arial"/>
          <w:sz w:val="24"/>
          <w:szCs w:val="24"/>
        </w:rPr>
        <w:t xml:space="preserve">. </w:t>
      </w:r>
      <w:r w:rsidR="00FF6942" w:rsidRPr="001C3098">
        <w:rPr>
          <w:rFonts w:ascii="Arial" w:hAnsi="Arial" w:cs="Arial"/>
          <w:sz w:val="24"/>
          <w:szCs w:val="24"/>
        </w:rPr>
        <w:t>Bass and Avolio (1993)</w:t>
      </w:r>
      <w:r w:rsidR="00046081" w:rsidRPr="001C3098">
        <w:rPr>
          <w:rFonts w:ascii="Arial" w:hAnsi="Arial" w:cs="Arial"/>
          <w:sz w:val="24"/>
          <w:szCs w:val="24"/>
        </w:rPr>
        <w:t>,</w:t>
      </w:r>
      <w:r w:rsidR="007C0653" w:rsidRPr="001C3098">
        <w:rPr>
          <w:rFonts w:ascii="Arial" w:hAnsi="Arial" w:cs="Arial"/>
          <w:sz w:val="24"/>
          <w:szCs w:val="24"/>
        </w:rPr>
        <w:t xml:space="preserve"> states that transformational leaders </w:t>
      </w:r>
      <w:r w:rsidR="00EF517F" w:rsidRPr="001C3098">
        <w:rPr>
          <w:rFonts w:ascii="Arial" w:hAnsi="Arial" w:cs="Arial"/>
          <w:sz w:val="24"/>
          <w:szCs w:val="24"/>
        </w:rPr>
        <w:t>look</w:t>
      </w:r>
      <w:r w:rsidR="00BA158C" w:rsidRPr="001C3098">
        <w:rPr>
          <w:rFonts w:ascii="Arial" w:hAnsi="Arial" w:cs="Arial"/>
          <w:sz w:val="24"/>
          <w:szCs w:val="24"/>
        </w:rPr>
        <w:t xml:space="preserve"> out for the </w:t>
      </w:r>
      <w:r w:rsidR="00AD35EE" w:rsidRPr="001C3098">
        <w:rPr>
          <w:rFonts w:ascii="Arial" w:hAnsi="Arial" w:cs="Arial"/>
          <w:sz w:val="24"/>
          <w:szCs w:val="24"/>
        </w:rPr>
        <w:t>employees and their interests</w:t>
      </w:r>
      <w:r w:rsidR="00EF517F" w:rsidRPr="001C3098">
        <w:rPr>
          <w:rFonts w:ascii="Arial" w:hAnsi="Arial" w:cs="Arial"/>
          <w:sz w:val="24"/>
          <w:szCs w:val="24"/>
        </w:rPr>
        <w:t xml:space="preserve">. Employees are encouraged </w:t>
      </w:r>
      <w:r w:rsidR="003C1701" w:rsidRPr="001C3098">
        <w:rPr>
          <w:rFonts w:ascii="Arial" w:hAnsi="Arial" w:cs="Arial"/>
          <w:sz w:val="24"/>
          <w:szCs w:val="24"/>
        </w:rPr>
        <w:t xml:space="preserve">to go </w:t>
      </w:r>
      <w:r w:rsidR="00CD3EC0" w:rsidRPr="001C3098">
        <w:rPr>
          <w:rFonts w:ascii="Arial" w:hAnsi="Arial" w:cs="Arial"/>
          <w:sz w:val="24"/>
          <w:szCs w:val="24"/>
        </w:rPr>
        <w:t>further than expected to reach organisational goals.</w:t>
      </w:r>
      <w:r w:rsidR="00246828" w:rsidRPr="001C3098">
        <w:rPr>
          <w:rFonts w:ascii="Arial" w:hAnsi="Arial" w:cs="Arial"/>
          <w:sz w:val="24"/>
          <w:szCs w:val="24"/>
        </w:rPr>
        <w:t xml:space="preserve"> Leaders encourage open mindedness amongst </w:t>
      </w:r>
      <w:r w:rsidR="0039514B" w:rsidRPr="001C3098">
        <w:rPr>
          <w:rFonts w:ascii="Arial" w:hAnsi="Arial" w:cs="Arial"/>
          <w:sz w:val="24"/>
          <w:szCs w:val="24"/>
        </w:rPr>
        <w:t xml:space="preserve">their followers </w:t>
      </w:r>
      <w:r w:rsidR="00D007AB" w:rsidRPr="001C3098">
        <w:rPr>
          <w:rFonts w:ascii="Arial" w:hAnsi="Arial" w:cs="Arial"/>
          <w:sz w:val="24"/>
          <w:szCs w:val="24"/>
        </w:rPr>
        <w:t xml:space="preserve">when approaching a problem. </w:t>
      </w:r>
      <w:r w:rsidR="00002FC0" w:rsidRPr="001C3098">
        <w:rPr>
          <w:rFonts w:ascii="Arial" w:hAnsi="Arial" w:cs="Arial"/>
          <w:sz w:val="24"/>
          <w:szCs w:val="24"/>
        </w:rPr>
        <w:t xml:space="preserve">These leaders </w:t>
      </w:r>
      <w:r w:rsidR="00CA514A" w:rsidRPr="001C3098">
        <w:rPr>
          <w:rFonts w:ascii="Arial" w:hAnsi="Arial" w:cs="Arial"/>
          <w:sz w:val="24"/>
          <w:szCs w:val="24"/>
        </w:rPr>
        <w:t xml:space="preserve">can put their vision across </w:t>
      </w:r>
      <w:r w:rsidR="007D2F60" w:rsidRPr="001C3098">
        <w:rPr>
          <w:rFonts w:ascii="Arial" w:hAnsi="Arial" w:cs="Arial"/>
          <w:sz w:val="24"/>
          <w:szCs w:val="24"/>
        </w:rPr>
        <w:t xml:space="preserve">and influence </w:t>
      </w:r>
      <w:r w:rsidR="00FB5B90" w:rsidRPr="001C3098">
        <w:rPr>
          <w:rFonts w:ascii="Arial" w:hAnsi="Arial" w:cs="Arial"/>
          <w:sz w:val="24"/>
          <w:szCs w:val="24"/>
        </w:rPr>
        <w:t xml:space="preserve">their organisation </w:t>
      </w:r>
      <w:proofErr w:type="gramStart"/>
      <w:r w:rsidR="00FB5B90" w:rsidRPr="001C3098">
        <w:rPr>
          <w:rFonts w:ascii="Arial" w:hAnsi="Arial" w:cs="Arial"/>
          <w:sz w:val="24"/>
          <w:szCs w:val="24"/>
        </w:rPr>
        <w:t>in order to</w:t>
      </w:r>
      <w:proofErr w:type="gramEnd"/>
      <w:r w:rsidR="00FB5B90" w:rsidRPr="001C3098">
        <w:rPr>
          <w:rFonts w:ascii="Arial" w:hAnsi="Arial" w:cs="Arial"/>
          <w:sz w:val="24"/>
          <w:szCs w:val="24"/>
        </w:rPr>
        <w:t xml:space="preserve"> transform it (Bruce et al, 1995).</w:t>
      </w:r>
      <w:r w:rsidR="00F8053C" w:rsidRPr="001C3098">
        <w:rPr>
          <w:rFonts w:ascii="Arial" w:hAnsi="Arial" w:cs="Arial"/>
          <w:sz w:val="24"/>
          <w:szCs w:val="24"/>
        </w:rPr>
        <w:t xml:space="preserve"> </w:t>
      </w:r>
      <w:r w:rsidR="005F3867" w:rsidRPr="001C3098">
        <w:rPr>
          <w:rFonts w:ascii="Arial" w:hAnsi="Arial" w:cs="Arial"/>
          <w:sz w:val="24"/>
          <w:szCs w:val="24"/>
        </w:rPr>
        <w:t>Adebayo (2005),</w:t>
      </w:r>
      <w:r w:rsidR="00B11562" w:rsidRPr="001C3098">
        <w:rPr>
          <w:rFonts w:ascii="Arial" w:hAnsi="Arial" w:cs="Arial"/>
          <w:sz w:val="24"/>
          <w:szCs w:val="24"/>
        </w:rPr>
        <w:t xml:space="preserve"> found</w:t>
      </w:r>
      <w:r w:rsidR="005F3867" w:rsidRPr="001C3098">
        <w:rPr>
          <w:rFonts w:ascii="Arial" w:hAnsi="Arial" w:cs="Arial"/>
          <w:sz w:val="24"/>
          <w:szCs w:val="24"/>
        </w:rPr>
        <w:t xml:space="preserve"> in a Nigerian police study found that </w:t>
      </w:r>
      <w:r w:rsidR="007A7B66" w:rsidRPr="001C3098">
        <w:rPr>
          <w:rFonts w:ascii="Arial" w:hAnsi="Arial" w:cs="Arial"/>
          <w:sz w:val="24"/>
          <w:szCs w:val="24"/>
        </w:rPr>
        <w:t>transformational leadership motivated officers</w:t>
      </w:r>
      <w:r w:rsidR="00AA4127" w:rsidRPr="001C3098">
        <w:rPr>
          <w:rFonts w:ascii="Arial" w:hAnsi="Arial" w:cs="Arial"/>
          <w:sz w:val="24"/>
          <w:szCs w:val="24"/>
        </w:rPr>
        <w:t xml:space="preserve"> to work harder</w:t>
      </w:r>
      <w:r w:rsidR="00C67BDC" w:rsidRPr="001C3098">
        <w:rPr>
          <w:rFonts w:ascii="Arial" w:hAnsi="Arial" w:cs="Arial"/>
          <w:sz w:val="24"/>
          <w:szCs w:val="24"/>
        </w:rPr>
        <w:t xml:space="preserve"> as they were treated more fairly. </w:t>
      </w:r>
      <w:r w:rsidR="001B3FA2" w:rsidRPr="001C3098">
        <w:rPr>
          <w:rFonts w:ascii="Arial" w:hAnsi="Arial" w:cs="Arial"/>
          <w:sz w:val="24"/>
          <w:szCs w:val="24"/>
        </w:rPr>
        <w:t xml:space="preserve">This may suggest that equality </w:t>
      </w:r>
      <w:r w:rsidR="004033B6" w:rsidRPr="001C3098">
        <w:rPr>
          <w:rFonts w:ascii="Arial" w:hAnsi="Arial" w:cs="Arial"/>
          <w:sz w:val="24"/>
          <w:szCs w:val="24"/>
        </w:rPr>
        <w:t xml:space="preserve">and fairness in the workplace is a catalyst for improved organisational performance. </w:t>
      </w:r>
    </w:p>
    <w:p w14:paraId="1307E6D7" w14:textId="4E0E383C" w:rsidR="00EE3703" w:rsidRPr="001C3098" w:rsidRDefault="00C26F38" w:rsidP="002F13C0">
      <w:pPr>
        <w:spacing w:line="480" w:lineRule="auto"/>
        <w:ind w:firstLine="720"/>
        <w:rPr>
          <w:rFonts w:ascii="Arial" w:hAnsi="Arial" w:cs="Arial"/>
          <w:sz w:val="24"/>
          <w:szCs w:val="24"/>
        </w:rPr>
      </w:pPr>
      <w:r w:rsidRPr="001C3098">
        <w:rPr>
          <w:rFonts w:ascii="Arial" w:hAnsi="Arial" w:cs="Arial"/>
          <w:sz w:val="24"/>
          <w:szCs w:val="24"/>
        </w:rPr>
        <w:t>Task</w:t>
      </w:r>
      <w:r w:rsidR="00D53B5B" w:rsidRPr="001C3098">
        <w:rPr>
          <w:rFonts w:ascii="Arial" w:hAnsi="Arial" w:cs="Arial"/>
          <w:sz w:val="24"/>
          <w:szCs w:val="24"/>
        </w:rPr>
        <w:t>-</w:t>
      </w:r>
      <w:r w:rsidRPr="001C3098">
        <w:rPr>
          <w:rFonts w:ascii="Arial" w:hAnsi="Arial" w:cs="Arial"/>
          <w:sz w:val="24"/>
          <w:szCs w:val="24"/>
        </w:rPr>
        <w:t>oriented</w:t>
      </w:r>
      <w:r w:rsidR="006C318A" w:rsidRPr="001C3098">
        <w:rPr>
          <w:rFonts w:ascii="Arial" w:hAnsi="Arial" w:cs="Arial"/>
          <w:sz w:val="24"/>
          <w:szCs w:val="24"/>
        </w:rPr>
        <w:t xml:space="preserve"> leadership </w:t>
      </w:r>
      <w:r w:rsidR="00A37345" w:rsidRPr="001C3098">
        <w:rPr>
          <w:rFonts w:ascii="Arial" w:hAnsi="Arial" w:cs="Arial"/>
          <w:sz w:val="24"/>
          <w:szCs w:val="24"/>
        </w:rPr>
        <w:t xml:space="preserve">is an approach where the leader is more </w:t>
      </w:r>
      <w:r w:rsidR="008B3C89" w:rsidRPr="001C3098">
        <w:rPr>
          <w:rFonts w:ascii="Arial" w:hAnsi="Arial" w:cs="Arial"/>
          <w:sz w:val="24"/>
          <w:szCs w:val="24"/>
        </w:rPr>
        <w:t xml:space="preserve">concentrated on completing the </w:t>
      </w:r>
      <w:r w:rsidR="006818F4" w:rsidRPr="001C3098">
        <w:rPr>
          <w:rFonts w:ascii="Arial" w:hAnsi="Arial" w:cs="Arial"/>
          <w:sz w:val="24"/>
          <w:szCs w:val="24"/>
        </w:rPr>
        <w:t xml:space="preserve">duties that are required to be completed </w:t>
      </w:r>
      <w:proofErr w:type="gramStart"/>
      <w:r w:rsidR="006818F4" w:rsidRPr="001C3098">
        <w:rPr>
          <w:rFonts w:ascii="Arial" w:hAnsi="Arial" w:cs="Arial"/>
          <w:sz w:val="24"/>
          <w:szCs w:val="24"/>
        </w:rPr>
        <w:t>in order to</w:t>
      </w:r>
      <w:proofErr w:type="gramEnd"/>
      <w:r w:rsidR="006818F4" w:rsidRPr="001C3098">
        <w:rPr>
          <w:rFonts w:ascii="Arial" w:hAnsi="Arial" w:cs="Arial"/>
          <w:sz w:val="24"/>
          <w:szCs w:val="24"/>
        </w:rPr>
        <w:t xml:space="preserve"> reach specific targets or standards of performance. </w:t>
      </w:r>
      <w:r w:rsidR="00733037" w:rsidRPr="001C3098">
        <w:rPr>
          <w:rFonts w:ascii="Arial" w:hAnsi="Arial" w:cs="Arial"/>
          <w:sz w:val="24"/>
          <w:szCs w:val="24"/>
        </w:rPr>
        <w:t xml:space="preserve">The </w:t>
      </w:r>
      <w:r w:rsidR="00D53B5B" w:rsidRPr="001C3098">
        <w:rPr>
          <w:rFonts w:ascii="Arial" w:hAnsi="Arial" w:cs="Arial"/>
          <w:sz w:val="24"/>
          <w:szCs w:val="24"/>
        </w:rPr>
        <w:t>task-oriented</w:t>
      </w:r>
      <w:r w:rsidR="00733037" w:rsidRPr="001C3098">
        <w:rPr>
          <w:rFonts w:ascii="Arial" w:hAnsi="Arial" w:cs="Arial"/>
          <w:sz w:val="24"/>
          <w:szCs w:val="24"/>
        </w:rPr>
        <w:t xml:space="preserve"> style requires </w:t>
      </w:r>
      <w:r w:rsidR="00EF4ECB" w:rsidRPr="001C3098">
        <w:rPr>
          <w:rFonts w:ascii="Arial" w:hAnsi="Arial" w:cs="Arial"/>
          <w:sz w:val="24"/>
          <w:szCs w:val="24"/>
        </w:rPr>
        <w:t xml:space="preserve">task management and organisation, prioritising </w:t>
      </w:r>
      <w:r w:rsidR="00D53B5B" w:rsidRPr="001C3098">
        <w:rPr>
          <w:rFonts w:ascii="Arial" w:hAnsi="Arial" w:cs="Arial"/>
          <w:sz w:val="24"/>
          <w:szCs w:val="24"/>
        </w:rPr>
        <w:t xml:space="preserve">duties by their importance. Task-oriented leaders </w:t>
      </w:r>
      <w:r w:rsidR="00CE0A52" w:rsidRPr="001C3098">
        <w:rPr>
          <w:rFonts w:ascii="Arial" w:hAnsi="Arial" w:cs="Arial"/>
          <w:sz w:val="24"/>
          <w:szCs w:val="24"/>
        </w:rPr>
        <w:t xml:space="preserve">tend to be less </w:t>
      </w:r>
      <w:r w:rsidR="00F0006D" w:rsidRPr="001C3098">
        <w:rPr>
          <w:rFonts w:ascii="Arial" w:hAnsi="Arial" w:cs="Arial"/>
          <w:sz w:val="24"/>
          <w:szCs w:val="24"/>
        </w:rPr>
        <w:t>bothered about their followers even though the followers are vital to reaching</w:t>
      </w:r>
      <w:r w:rsidR="00264CC1" w:rsidRPr="001C3098">
        <w:rPr>
          <w:rFonts w:ascii="Arial" w:hAnsi="Arial" w:cs="Arial"/>
          <w:sz w:val="24"/>
          <w:szCs w:val="24"/>
        </w:rPr>
        <w:t xml:space="preserve"> organisational</w:t>
      </w:r>
      <w:r w:rsidR="00F0006D" w:rsidRPr="001C3098">
        <w:rPr>
          <w:rFonts w:ascii="Arial" w:hAnsi="Arial" w:cs="Arial"/>
          <w:sz w:val="24"/>
          <w:szCs w:val="24"/>
        </w:rPr>
        <w:t xml:space="preserve"> aims</w:t>
      </w:r>
      <w:r w:rsidR="00990498" w:rsidRPr="001C3098">
        <w:rPr>
          <w:rFonts w:ascii="Arial" w:hAnsi="Arial" w:cs="Arial"/>
          <w:sz w:val="24"/>
          <w:szCs w:val="24"/>
        </w:rPr>
        <w:t xml:space="preserve"> (</w:t>
      </w:r>
      <w:proofErr w:type="spellStart"/>
      <w:r w:rsidR="00990498" w:rsidRPr="001C3098">
        <w:rPr>
          <w:rFonts w:ascii="Arial" w:hAnsi="Arial" w:cs="Arial"/>
          <w:sz w:val="24"/>
          <w:szCs w:val="24"/>
        </w:rPr>
        <w:t>Rüzgar</w:t>
      </w:r>
      <w:proofErr w:type="spellEnd"/>
      <w:r w:rsidR="00990498" w:rsidRPr="001C3098">
        <w:rPr>
          <w:rFonts w:ascii="Arial" w:hAnsi="Arial" w:cs="Arial"/>
          <w:sz w:val="24"/>
          <w:szCs w:val="24"/>
        </w:rPr>
        <w:t>, 2018)</w:t>
      </w:r>
      <w:r w:rsidR="00F0006D" w:rsidRPr="001C3098">
        <w:rPr>
          <w:rFonts w:ascii="Arial" w:hAnsi="Arial" w:cs="Arial"/>
          <w:sz w:val="24"/>
          <w:szCs w:val="24"/>
        </w:rPr>
        <w:t xml:space="preserve">. </w:t>
      </w:r>
      <w:r w:rsidR="00F06913" w:rsidRPr="001C3098">
        <w:rPr>
          <w:rFonts w:ascii="Arial" w:hAnsi="Arial" w:cs="Arial"/>
          <w:sz w:val="24"/>
          <w:szCs w:val="24"/>
        </w:rPr>
        <w:t>Forsyth (2010) believe that there is more focus on following set plans t</w:t>
      </w:r>
      <w:r w:rsidR="00E2244C" w:rsidRPr="001C3098">
        <w:rPr>
          <w:rFonts w:ascii="Arial" w:hAnsi="Arial" w:cs="Arial"/>
          <w:sz w:val="24"/>
          <w:szCs w:val="24"/>
        </w:rPr>
        <w:t xml:space="preserve">o achieve the organisational goal. </w:t>
      </w:r>
      <w:r w:rsidR="00A754B8" w:rsidRPr="001C3098">
        <w:rPr>
          <w:rFonts w:ascii="Arial" w:hAnsi="Arial" w:cs="Arial"/>
          <w:sz w:val="24"/>
          <w:szCs w:val="24"/>
        </w:rPr>
        <w:t>T</w:t>
      </w:r>
      <w:r w:rsidR="00085728" w:rsidRPr="001C3098">
        <w:rPr>
          <w:rFonts w:ascii="Arial" w:hAnsi="Arial" w:cs="Arial"/>
          <w:sz w:val="24"/>
          <w:szCs w:val="24"/>
        </w:rPr>
        <w:t xml:space="preserve">his style is work gets delegated </w:t>
      </w:r>
      <w:proofErr w:type="gramStart"/>
      <w:r w:rsidR="000F73E3" w:rsidRPr="001C3098">
        <w:rPr>
          <w:rFonts w:ascii="Arial" w:hAnsi="Arial" w:cs="Arial"/>
          <w:sz w:val="24"/>
          <w:szCs w:val="24"/>
        </w:rPr>
        <w:t>in order for</w:t>
      </w:r>
      <w:proofErr w:type="gramEnd"/>
      <w:r w:rsidR="000F73E3" w:rsidRPr="001C3098">
        <w:rPr>
          <w:rFonts w:ascii="Arial" w:hAnsi="Arial" w:cs="Arial"/>
          <w:sz w:val="24"/>
          <w:szCs w:val="24"/>
        </w:rPr>
        <w:t xml:space="preserve"> each job to be successfully </w:t>
      </w:r>
      <w:r w:rsidR="00881AFE" w:rsidRPr="001C3098">
        <w:rPr>
          <w:rFonts w:ascii="Arial" w:hAnsi="Arial" w:cs="Arial"/>
          <w:sz w:val="24"/>
          <w:szCs w:val="24"/>
        </w:rPr>
        <w:t xml:space="preserve">done in a punctual </w:t>
      </w:r>
      <w:r w:rsidR="00C3483A" w:rsidRPr="001C3098">
        <w:rPr>
          <w:rFonts w:ascii="Arial" w:hAnsi="Arial" w:cs="Arial"/>
          <w:sz w:val="24"/>
          <w:szCs w:val="24"/>
        </w:rPr>
        <w:t>and effective manner (Anzalone and Chris, 2012).</w:t>
      </w:r>
      <w:r w:rsidR="00F74D6E" w:rsidRPr="001C3098">
        <w:rPr>
          <w:rFonts w:ascii="Arial" w:hAnsi="Arial" w:cs="Arial"/>
          <w:sz w:val="24"/>
          <w:szCs w:val="24"/>
        </w:rPr>
        <w:t xml:space="preserve"> </w:t>
      </w:r>
      <w:r w:rsidR="002F13C0" w:rsidRPr="001C3098">
        <w:rPr>
          <w:rFonts w:ascii="Arial" w:hAnsi="Arial" w:cs="Arial"/>
          <w:sz w:val="24"/>
          <w:szCs w:val="24"/>
        </w:rPr>
        <w:t xml:space="preserve"> </w:t>
      </w:r>
      <w:r w:rsidR="00CD2BDB" w:rsidRPr="001C3098">
        <w:rPr>
          <w:rFonts w:ascii="Arial" w:hAnsi="Arial" w:cs="Arial"/>
          <w:sz w:val="24"/>
          <w:szCs w:val="24"/>
        </w:rPr>
        <w:t xml:space="preserve">The task-oriented style </w:t>
      </w:r>
      <w:r w:rsidR="002F5C5E" w:rsidRPr="001C3098">
        <w:rPr>
          <w:rFonts w:ascii="Arial" w:hAnsi="Arial" w:cs="Arial"/>
          <w:sz w:val="24"/>
          <w:szCs w:val="24"/>
        </w:rPr>
        <w:t xml:space="preserve">has been </w:t>
      </w:r>
      <w:r w:rsidR="00D873C8" w:rsidRPr="001C3098">
        <w:rPr>
          <w:rFonts w:ascii="Arial" w:hAnsi="Arial" w:cs="Arial"/>
          <w:sz w:val="24"/>
          <w:szCs w:val="24"/>
        </w:rPr>
        <w:t>suggest</w:t>
      </w:r>
      <w:r w:rsidR="00577F1E" w:rsidRPr="001C3098">
        <w:rPr>
          <w:rFonts w:ascii="Arial" w:hAnsi="Arial" w:cs="Arial"/>
          <w:sz w:val="24"/>
          <w:szCs w:val="24"/>
        </w:rPr>
        <w:t xml:space="preserve">ed </w:t>
      </w:r>
      <w:r w:rsidR="002F5C5E" w:rsidRPr="001C3098">
        <w:rPr>
          <w:rFonts w:ascii="Arial" w:hAnsi="Arial" w:cs="Arial"/>
          <w:sz w:val="24"/>
          <w:szCs w:val="24"/>
        </w:rPr>
        <w:t xml:space="preserve">to </w:t>
      </w:r>
      <w:r w:rsidR="00D3528E" w:rsidRPr="001C3098">
        <w:rPr>
          <w:rFonts w:ascii="Arial" w:hAnsi="Arial" w:cs="Arial"/>
          <w:sz w:val="24"/>
          <w:szCs w:val="24"/>
        </w:rPr>
        <w:t xml:space="preserve">be tailored for the </w:t>
      </w:r>
      <w:r w:rsidR="00B368CB" w:rsidRPr="001C3098">
        <w:rPr>
          <w:rFonts w:ascii="Arial" w:hAnsi="Arial" w:cs="Arial"/>
          <w:sz w:val="24"/>
          <w:szCs w:val="24"/>
        </w:rPr>
        <w:t xml:space="preserve">systematic work environment </w:t>
      </w:r>
      <w:r w:rsidR="000F5CA0" w:rsidRPr="001C3098">
        <w:rPr>
          <w:rFonts w:ascii="Arial" w:hAnsi="Arial" w:cs="Arial"/>
          <w:sz w:val="24"/>
          <w:szCs w:val="24"/>
        </w:rPr>
        <w:t xml:space="preserve">where </w:t>
      </w:r>
      <w:r w:rsidR="000F5CA0" w:rsidRPr="001C3098">
        <w:rPr>
          <w:rFonts w:ascii="Arial" w:hAnsi="Arial" w:cs="Arial"/>
          <w:sz w:val="24"/>
          <w:szCs w:val="24"/>
        </w:rPr>
        <w:lastRenderedPageBreak/>
        <w:t xml:space="preserve">repetition of </w:t>
      </w:r>
      <w:r w:rsidR="00577F1E" w:rsidRPr="001C3098">
        <w:rPr>
          <w:rFonts w:ascii="Arial" w:hAnsi="Arial" w:cs="Arial"/>
          <w:sz w:val="24"/>
          <w:szCs w:val="24"/>
        </w:rPr>
        <w:t xml:space="preserve">set </w:t>
      </w:r>
      <w:r w:rsidR="00D873C8" w:rsidRPr="001C3098">
        <w:rPr>
          <w:rFonts w:ascii="Arial" w:hAnsi="Arial" w:cs="Arial"/>
          <w:sz w:val="24"/>
          <w:szCs w:val="24"/>
        </w:rPr>
        <w:t>procedures</w:t>
      </w:r>
      <w:r w:rsidR="00577F1E" w:rsidRPr="001C3098">
        <w:rPr>
          <w:rFonts w:ascii="Arial" w:hAnsi="Arial" w:cs="Arial"/>
          <w:sz w:val="24"/>
          <w:szCs w:val="24"/>
        </w:rPr>
        <w:t xml:space="preserve"> result in </w:t>
      </w:r>
      <w:r w:rsidR="009D6086" w:rsidRPr="001C3098">
        <w:rPr>
          <w:rFonts w:ascii="Arial" w:hAnsi="Arial" w:cs="Arial"/>
          <w:sz w:val="24"/>
          <w:szCs w:val="24"/>
        </w:rPr>
        <w:t xml:space="preserve">increased levels of </w:t>
      </w:r>
      <w:r w:rsidR="00973EBE" w:rsidRPr="001C3098">
        <w:rPr>
          <w:rFonts w:ascii="Arial" w:hAnsi="Arial" w:cs="Arial"/>
          <w:sz w:val="24"/>
          <w:szCs w:val="24"/>
        </w:rPr>
        <w:t>workload</w:t>
      </w:r>
      <w:r w:rsidR="009D6086" w:rsidRPr="001C3098">
        <w:rPr>
          <w:rFonts w:ascii="Arial" w:hAnsi="Arial" w:cs="Arial"/>
          <w:sz w:val="24"/>
          <w:szCs w:val="24"/>
        </w:rPr>
        <w:t xml:space="preserve"> and </w:t>
      </w:r>
      <w:r w:rsidR="000522C8" w:rsidRPr="001C3098">
        <w:rPr>
          <w:rFonts w:ascii="Arial" w:hAnsi="Arial" w:cs="Arial"/>
          <w:sz w:val="24"/>
          <w:szCs w:val="24"/>
        </w:rPr>
        <w:t>standards of performance (Fiedler, 1964).</w:t>
      </w:r>
      <w:r w:rsidR="00C11794" w:rsidRPr="001C3098">
        <w:rPr>
          <w:rFonts w:ascii="Arial" w:hAnsi="Arial" w:cs="Arial"/>
          <w:sz w:val="24"/>
          <w:szCs w:val="24"/>
        </w:rPr>
        <w:t xml:space="preserve"> </w:t>
      </w:r>
      <w:r w:rsidR="00C62DA9" w:rsidRPr="001C3098">
        <w:rPr>
          <w:rFonts w:ascii="Arial" w:hAnsi="Arial" w:cs="Arial"/>
          <w:sz w:val="24"/>
          <w:szCs w:val="24"/>
        </w:rPr>
        <w:t>Task-oriented leadership displayed in the police by sergeants</w:t>
      </w:r>
      <w:r w:rsidR="0032477E" w:rsidRPr="001C3098">
        <w:rPr>
          <w:rFonts w:ascii="Arial" w:hAnsi="Arial" w:cs="Arial"/>
          <w:sz w:val="24"/>
          <w:szCs w:val="24"/>
        </w:rPr>
        <w:t xml:space="preserve"> is one of the best styles in improving efficiency (Hawkins and </w:t>
      </w:r>
      <w:proofErr w:type="spellStart"/>
      <w:r w:rsidR="0032477E" w:rsidRPr="001C3098">
        <w:rPr>
          <w:rFonts w:ascii="Arial" w:hAnsi="Arial" w:cs="Arial"/>
          <w:sz w:val="24"/>
          <w:szCs w:val="24"/>
        </w:rPr>
        <w:t>Dulewicz</w:t>
      </w:r>
      <w:proofErr w:type="spellEnd"/>
      <w:r w:rsidR="0032477E" w:rsidRPr="001C3098">
        <w:rPr>
          <w:rFonts w:ascii="Arial" w:hAnsi="Arial" w:cs="Arial"/>
          <w:sz w:val="24"/>
          <w:szCs w:val="24"/>
        </w:rPr>
        <w:t>, 2009).</w:t>
      </w:r>
      <w:r w:rsidR="00B3784C" w:rsidRPr="001C3098">
        <w:rPr>
          <w:rFonts w:ascii="Arial" w:hAnsi="Arial" w:cs="Arial"/>
          <w:sz w:val="24"/>
          <w:szCs w:val="24"/>
        </w:rPr>
        <w:t xml:space="preserve"> </w:t>
      </w:r>
      <w:r w:rsidR="00BE531A" w:rsidRPr="001C3098">
        <w:rPr>
          <w:rFonts w:ascii="Arial" w:hAnsi="Arial" w:cs="Arial"/>
          <w:sz w:val="24"/>
          <w:szCs w:val="24"/>
        </w:rPr>
        <w:t xml:space="preserve">This may be evidence that </w:t>
      </w:r>
      <w:r w:rsidR="00014EF5" w:rsidRPr="001C3098">
        <w:rPr>
          <w:rFonts w:ascii="Arial" w:hAnsi="Arial" w:cs="Arial"/>
          <w:sz w:val="24"/>
          <w:szCs w:val="24"/>
        </w:rPr>
        <w:t>police officers work better in a systematic manner with plans in place</w:t>
      </w:r>
      <w:r w:rsidR="009133CE" w:rsidRPr="001C3098">
        <w:rPr>
          <w:rFonts w:ascii="Arial" w:hAnsi="Arial" w:cs="Arial"/>
          <w:sz w:val="24"/>
          <w:szCs w:val="24"/>
        </w:rPr>
        <w:t xml:space="preserve"> and when they feel valued.</w:t>
      </w:r>
      <w:r w:rsidR="00B10056" w:rsidRPr="001C3098">
        <w:rPr>
          <w:rFonts w:ascii="Arial" w:hAnsi="Arial" w:cs="Arial"/>
          <w:sz w:val="24"/>
          <w:szCs w:val="24"/>
        </w:rPr>
        <w:t xml:space="preserve"> An example of </w:t>
      </w:r>
      <w:r w:rsidR="003E400E" w:rsidRPr="001C3098">
        <w:rPr>
          <w:rFonts w:ascii="Arial" w:hAnsi="Arial" w:cs="Arial"/>
          <w:sz w:val="24"/>
          <w:szCs w:val="24"/>
        </w:rPr>
        <w:t xml:space="preserve">task-oriented leadership can be seen during the Manchester Arena Bombing where </w:t>
      </w:r>
      <w:r w:rsidR="00FE0B75" w:rsidRPr="001C3098">
        <w:rPr>
          <w:rFonts w:ascii="Arial" w:hAnsi="Arial" w:cs="Arial"/>
          <w:sz w:val="24"/>
          <w:szCs w:val="24"/>
        </w:rPr>
        <w:t>the commander opted to not withdraw the responders despite the ongoing risk of danger (</w:t>
      </w:r>
      <w:proofErr w:type="spellStart"/>
      <w:r w:rsidR="00FC5929" w:rsidRPr="001C3098">
        <w:rPr>
          <w:rFonts w:ascii="Arial" w:hAnsi="Arial" w:cs="Arial"/>
          <w:sz w:val="24"/>
          <w:szCs w:val="24"/>
        </w:rPr>
        <w:t>Kerslake</w:t>
      </w:r>
      <w:proofErr w:type="spellEnd"/>
      <w:r w:rsidR="00FC5929" w:rsidRPr="001C3098">
        <w:rPr>
          <w:rFonts w:ascii="Arial" w:hAnsi="Arial" w:cs="Arial"/>
          <w:sz w:val="24"/>
          <w:szCs w:val="24"/>
        </w:rPr>
        <w:t>, 201</w:t>
      </w:r>
      <w:r w:rsidR="005D4009" w:rsidRPr="001C3098">
        <w:rPr>
          <w:rFonts w:ascii="Arial" w:hAnsi="Arial" w:cs="Arial"/>
          <w:sz w:val="24"/>
          <w:szCs w:val="24"/>
        </w:rPr>
        <w:t>8</w:t>
      </w:r>
      <w:r w:rsidR="00FC5929" w:rsidRPr="001C3098">
        <w:rPr>
          <w:rFonts w:ascii="Arial" w:hAnsi="Arial" w:cs="Arial"/>
          <w:sz w:val="24"/>
          <w:szCs w:val="24"/>
        </w:rPr>
        <w:t>).</w:t>
      </w:r>
      <w:r w:rsidR="003B52E0" w:rsidRPr="001C3098">
        <w:rPr>
          <w:rFonts w:ascii="Arial" w:hAnsi="Arial" w:cs="Arial"/>
          <w:sz w:val="24"/>
          <w:szCs w:val="24"/>
        </w:rPr>
        <w:t xml:space="preserve"> Evidence therefore shows that transformational leadership is one of the best available styles for those in command in the police</w:t>
      </w:r>
      <w:r w:rsidR="000112D9" w:rsidRPr="001C3098">
        <w:rPr>
          <w:rFonts w:ascii="Arial" w:hAnsi="Arial" w:cs="Arial"/>
          <w:sz w:val="24"/>
          <w:szCs w:val="24"/>
        </w:rPr>
        <w:t xml:space="preserve">, suggesting </w:t>
      </w:r>
      <w:r w:rsidR="00902873" w:rsidRPr="001C3098">
        <w:rPr>
          <w:rFonts w:ascii="Arial" w:hAnsi="Arial" w:cs="Arial"/>
          <w:sz w:val="24"/>
          <w:szCs w:val="24"/>
        </w:rPr>
        <w:t xml:space="preserve">it is one of the best styles to increase productivity and effectiveness of the police. </w:t>
      </w:r>
    </w:p>
    <w:p w14:paraId="76872450" w14:textId="451635E7" w:rsidR="00763870" w:rsidRPr="001C3098" w:rsidRDefault="00C26F38" w:rsidP="00D26C7C">
      <w:pPr>
        <w:spacing w:line="480" w:lineRule="auto"/>
        <w:ind w:firstLine="720"/>
        <w:rPr>
          <w:rFonts w:ascii="Arial" w:hAnsi="Arial" w:cs="Arial"/>
          <w:sz w:val="24"/>
          <w:szCs w:val="24"/>
        </w:rPr>
      </w:pPr>
      <w:r w:rsidRPr="001C3098">
        <w:rPr>
          <w:rFonts w:ascii="Arial" w:hAnsi="Arial" w:cs="Arial"/>
          <w:sz w:val="24"/>
          <w:szCs w:val="24"/>
        </w:rPr>
        <w:t>People</w:t>
      </w:r>
      <w:r w:rsidR="00973EBE" w:rsidRPr="001C3098">
        <w:rPr>
          <w:rFonts w:ascii="Arial" w:hAnsi="Arial" w:cs="Arial"/>
          <w:sz w:val="24"/>
          <w:szCs w:val="24"/>
        </w:rPr>
        <w:t>-</w:t>
      </w:r>
      <w:r w:rsidRPr="001C3098">
        <w:rPr>
          <w:rFonts w:ascii="Arial" w:hAnsi="Arial" w:cs="Arial"/>
          <w:sz w:val="24"/>
          <w:szCs w:val="24"/>
        </w:rPr>
        <w:t>orient</w:t>
      </w:r>
      <w:r w:rsidR="00973EBE" w:rsidRPr="001C3098">
        <w:rPr>
          <w:rFonts w:ascii="Arial" w:hAnsi="Arial" w:cs="Arial"/>
          <w:sz w:val="24"/>
          <w:szCs w:val="24"/>
        </w:rPr>
        <w:t xml:space="preserve">ed leadership </w:t>
      </w:r>
      <w:r w:rsidR="003B2606" w:rsidRPr="001C3098">
        <w:rPr>
          <w:rFonts w:ascii="Arial" w:hAnsi="Arial" w:cs="Arial"/>
          <w:sz w:val="24"/>
          <w:szCs w:val="24"/>
        </w:rPr>
        <w:t xml:space="preserve">is a style where the leader focuses </w:t>
      </w:r>
      <w:r w:rsidR="00737BA8" w:rsidRPr="001C3098">
        <w:rPr>
          <w:rFonts w:ascii="Arial" w:hAnsi="Arial" w:cs="Arial"/>
          <w:sz w:val="24"/>
          <w:szCs w:val="24"/>
        </w:rPr>
        <w:t xml:space="preserve">on those within the process </w:t>
      </w:r>
      <w:r w:rsidR="00CE088F" w:rsidRPr="001C3098">
        <w:rPr>
          <w:rFonts w:ascii="Arial" w:hAnsi="Arial" w:cs="Arial"/>
          <w:sz w:val="24"/>
          <w:szCs w:val="24"/>
        </w:rPr>
        <w:t xml:space="preserve">rather than just the job at hand. </w:t>
      </w:r>
      <w:r w:rsidR="00C15A6D" w:rsidRPr="001C3098">
        <w:rPr>
          <w:rFonts w:ascii="Arial" w:hAnsi="Arial" w:cs="Arial"/>
          <w:sz w:val="24"/>
          <w:szCs w:val="24"/>
        </w:rPr>
        <w:t xml:space="preserve">The people-oriented leader </w:t>
      </w:r>
      <w:r w:rsidR="005949A9" w:rsidRPr="001C3098">
        <w:rPr>
          <w:rFonts w:ascii="Arial" w:hAnsi="Arial" w:cs="Arial"/>
          <w:sz w:val="24"/>
          <w:szCs w:val="24"/>
        </w:rPr>
        <w:t xml:space="preserve">makes effort to know the capabilities of their followers </w:t>
      </w:r>
      <w:r w:rsidR="007D7D69" w:rsidRPr="001C3098">
        <w:rPr>
          <w:rFonts w:ascii="Arial" w:hAnsi="Arial" w:cs="Arial"/>
          <w:sz w:val="24"/>
          <w:szCs w:val="24"/>
        </w:rPr>
        <w:t xml:space="preserve">and make the most of their followers by delegating roles based </w:t>
      </w:r>
      <w:r w:rsidR="009A027C" w:rsidRPr="001C3098">
        <w:rPr>
          <w:rFonts w:ascii="Arial" w:hAnsi="Arial" w:cs="Arial"/>
          <w:sz w:val="24"/>
          <w:szCs w:val="24"/>
        </w:rPr>
        <w:t>off</w:t>
      </w:r>
      <w:r w:rsidR="007D7D69" w:rsidRPr="001C3098">
        <w:rPr>
          <w:rFonts w:ascii="Arial" w:hAnsi="Arial" w:cs="Arial"/>
          <w:sz w:val="24"/>
          <w:szCs w:val="24"/>
        </w:rPr>
        <w:t xml:space="preserve"> their strengths and weaknesses</w:t>
      </w:r>
      <w:r w:rsidR="00855142" w:rsidRPr="001C3098">
        <w:rPr>
          <w:rFonts w:ascii="Arial" w:hAnsi="Arial" w:cs="Arial"/>
          <w:sz w:val="24"/>
          <w:szCs w:val="24"/>
        </w:rPr>
        <w:t xml:space="preserve">. </w:t>
      </w:r>
      <w:r w:rsidR="00251706" w:rsidRPr="001C3098">
        <w:rPr>
          <w:rFonts w:ascii="Arial" w:hAnsi="Arial" w:cs="Arial"/>
          <w:sz w:val="24"/>
          <w:szCs w:val="24"/>
        </w:rPr>
        <w:t xml:space="preserve">Those who know and show their understanding on a human level when leading </w:t>
      </w:r>
      <w:r w:rsidR="00F01753" w:rsidRPr="001C3098">
        <w:rPr>
          <w:rFonts w:ascii="Arial" w:hAnsi="Arial" w:cs="Arial"/>
          <w:sz w:val="24"/>
          <w:szCs w:val="24"/>
        </w:rPr>
        <w:t xml:space="preserve">are more often the true leaders in the police. </w:t>
      </w:r>
      <w:r w:rsidR="00D3781B" w:rsidRPr="001C3098">
        <w:rPr>
          <w:rFonts w:ascii="Arial" w:hAnsi="Arial" w:cs="Arial"/>
          <w:sz w:val="24"/>
          <w:szCs w:val="24"/>
        </w:rPr>
        <w:t xml:space="preserve">Followers have increased morale and </w:t>
      </w:r>
      <w:r w:rsidR="00034C6D" w:rsidRPr="001C3098">
        <w:rPr>
          <w:rFonts w:ascii="Arial" w:hAnsi="Arial" w:cs="Arial"/>
          <w:sz w:val="24"/>
          <w:szCs w:val="24"/>
        </w:rPr>
        <w:t>get inspired by competent people-oriented leaders (Grinder, 2003).</w:t>
      </w:r>
      <w:r w:rsidR="0025670A" w:rsidRPr="001C3098">
        <w:rPr>
          <w:rFonts w:ascii="Arial" w:hAnsi="Arial" w:cs="Arial"/>
          <w:sz w:val="24"/>
          <w:szCs w:val="24"/>
        </w:rPr>
        <w:t xml:space="preserve"> Police leadership instead being people-oriented has been described as </w:t>
      </w:r>
      <w:r w:rsidR="00E601EC" w:rsidRPr="001C3098">
        <w:rPr>
          <w:rFonts w:ascii="Arial" w:hAnsi="Arial" w:cs="Arial"/>
          <w:sz w:val="24"/>
          <w:szCs w:val="24"/>
        </w:rPr>
        <w:t>administrative (Davis and Bailey, 201</w:t>
      </w:r>
      <w:r w:rsidR="009A0ED8" w:rsidRPr="001C3098">
        <w:rPr>
          <w:rFonts w:ascii="Arial" w:hAnsi="Arial" w:cs="Arial"/>
          <w:sz w:val="24"/>
          <w:szCs w:val="24"/>
        </w:rPr>
        <w:t>7</w:t>
      </w:r>
      <w:r w:rsidR="00E601EC" w:rsidRPr="001C3098">
        <w:rPr>
          <w:rFonts w:ascii="Arial" w:hAnsi="Arial" w:cs="Arial"/>
          <w:sz w:val="24"/>
          <w:szCs w:val="24"/>
        </w:rPr>
        <w:t>)</w:t>
      </w:r>
      <w:r w:rsidR="00E579D0" w:rsidRPr="001C3098">
        <w:rPr>
          <w:rFonts w:ascii="Arial" w:hAnsi="Arial" w:cs="Arial"/>
          <w:sz w:val="24"/>
          <w:szCs w:val="24"/>
        </w:rPr>
        <w:t>.</w:t>
      </w:r>
      <w:r w:rsidR="00E601EC" w:rsidRPr="001C3098">
        <w:rPr>
          <w:rFonts w:ascii="Arial" w:hAnsi="Arial" w:cs="Arial"/>
          <w:sz w:val="24"/>
          <w:szCs w:val="24"/>
        </w:rPr>
        <w:t xml:space="preserve"> </w:t>
      </w:r>
      <w:r w:rsidR="00893B94" w:rsidRPr="001C3098">
        <w:rPr>
          <w:rFonts w:ascii="Arial" w:hAnsi="Arial" w:cs="Arial"/>
          <w:sz w:val="24"/>
          <w:szCs w:val="24"/>
        </w:rPr>
        <w:t xml:space="preserve">There is a suggestion that </w:t>
      </w:r>
      <w:r w:rsidR="0077545A" w:rsidRPr="001C3098">
        <w:rPr>
          <w:rFonts w:ascii="Arial" w:hAnsi="Arial" w:cs="Arial"/>
          <w:sz w:val="24"/>
          <w:szCs w:val="24"/>
        </w:rPr>
        <w:t xml:space="preserve">followers and subordinates appreciate when the leader </w:t>
      </w:r>
      <w:proofErr w:type="gramStart"/>
      <w:r w:rsidR="0077545A" w:rsidRPr="001C3098">
        <w:rPr>
          <w:rFonts w:ascii="Arial" w:hAnsi="Arial" w:cs="Arial"/>
          <w:sz w:val="24"/>
          <w:szCs w:val="24"/>
        </w:rPr>
        <w:t>makes an effort</w:t>
      </w:r>
      <w:proofErr w:type="gramEnd"/>
      <w:r w:rsidR="0077545A" w:rsidRPr="001C3098">
        <w:rPr>
          <w:rFonts w:ascii="Arial" w:hAnsi="Arial" w:cs="Arial"/>
          <w:sz w:val="24"/>
          <w:szCs w:val="24"/>
        </w:rPr>
        <w:t>. Therefore, increasing their morale due to them</w:t>
      </w:r>
      <w:r w:rsidR="00472FA6" w:rsidRPr="001C3098">
        <w:rPr>
          <w:rFonts w:ascii="Arial" w:hAnsi="Arial" w:cs="Arial"/>
          <w:sz w:val="24"/>
          <w:szCs w:val="24"/>
        </w:rPr>
        <w:t xml:space="preserve"> feeling appreciated and overall had a positive effect on work in productivity and effectiveness aspects.</w:t>
      </w:r>
    </w:p>
    <w:p w14:paraId="3C4E2F66" w14:textId="176A2763" w:rsidR="00637D23" w:rsidRPr="001C3098" w:rsidRDefault="00637D23" w:rsidP="00637D23">
      <w:pPr>
        <w:spacing w:line="480" w:lineRule="auto"/>
        <w:ind w:firstLine="720"/>
        <w:rPr>
          <w:rFonts w:ascii="Arial" w:hAnsi="Arial" w:cs="Arial"/>
          <w:sz w:val="24"/>
          <w:szCs w:val="24"/>
        </w:rPr>
      </w:pPr>
      <w:r w:rsidRPr="001C3098">
        <w:rPr>
          <w:rFonts w:ascii="Arial" w:hAnsi="Arial" w:cs="Arial"/>
          <w:sz w:val="24"/>
          <w:szCs w:val="24"/>
        </w:rPr>
        <w:t xml:space="preserve">Organisational effectiveness is the way in which an organisation sets out its targets and how well they perform to achieve them (Malik et al, 2011). Leadership styles have a direct correlation to the effectiveness of an organisation (Vasu et al, 1998). </w:t>
      </w:r>
    </w:p>
    <w:p w14:paraId="15B2FF31" w14:textId="1F263AB8" w:rsidR="005C07EC" w:rsidRDefault="005C07EC" w:rsidP="00476FBD">
      <w:pPr>
        <w:spacing w:line="480" w:lineRule="auto"/>
        <w:ind w:firstLine="720"/>
        <w:rPr>
          <w:rFonts w:ascii="Arial" w:hAnsi="Arial" w:cs="Arial"/>
          <w:sz w:val="24"/>
          <w:szCs w:val="24"/>
        </w:rPr>
      </w:pPr>
      <w:r w:rsidRPr="001C3098">
        <w:rPr>
          <w:rFonts w:ascii="Arial" w:hAnsi="Arial" w:cs="Arial"/>
          <w:sz w:val="24"/>
          <w:szCs w:val="24"/>
        </w:rPr>
        <w:lastRenderedPageBreak/>
        <w:t xml:space="preserve">Each leadership style has a role to play in the police as an organisation. </w:t>
      </w:r>
      <w:r w:rsidR="00BA48BB" w:rsidRPr="001C3098">
        <w:rPr>
          <w:rFonts w:ascii="Arial" w:hAnsi="Arial" w:cs="Arial"/>
          <w:sz w:val="24"/>
          <w:szCs w:val="24"/>
        </w:rPr>
        <w:t>Research suggests the most effective styles appear to be transactional</w:t>
      </w:r>
      <w:r w:rsidR="00803FF3" w:rsidRPr="001C3098">
        <w:rPr>
          <w:rFonts w:ascii="Arial" w:hAnsi="Arial" w:cs="Arial"/>
          <w:sz w:val="24"/>
          <w:szCs w:val="24"/>
        </w:rPr>
        <w:t xml:space="preserve"> and </w:t>
      </w:r>
      <w:r w:rsidR="00BA48BB" w:rsidRPr="001C3098">
        <w:rPr>
          <w:rFonts w:ascii="Arial" w:hAnsi="Arial" w:cs="Arial"/>
          <w:sz w:val="24"/>
          <w:szCs w:val="24"/>
        </w:rPr>
        <w:t xml:space="preserve">transformational </w:t>
      </w:r>
      <w:r w:rsidR="00803FF3" w:rsidRPr="001C3098">
        <w:rPr>
          <w:rFonts w:ascii="Arial" w:hAnsi="Arial" w:cs="Arial"/>
          <w:sz w:val="24"/>
          <w:szCs w:val="24"/>
        </w:rPr>
        <w:t>in relation to follower motivation</w:t>
      </w:r>
      <w:r w:rsidR="002E1D6A" w:rsidRPr="001C3098">
        <w:rPr>
          <w:rFonts w:ascii="Arial" w:hAnsi="Arial" w:cs="Arial"/>
          <w:sz w:val="24"/>
          <w:szCs w:val="24"/>
        </w:rPr>
        <w:t xml:space="preserve">, </w:t>
      </w:r>
      <w:r w:rsidR="00882E1B" w:rsidRPr="001C3098">
        <w:rPr>
          <w:rFonts w:ascii="Arial" w:hAnsi="Arial" w:cs="Arial"/>
          <w:sz w:val="24"/>
          <w:szCs w:val="24"/>
        </w:rPr>
        <w:t>efficiency,</w:t>
      </w:r>
      <w:r w:rsidR="00803FF3" w:rsidRPr="001C3098">
        <w:rPr>
          <w:rFonts w:ascii="Arial" w:hAnsi="Arial" w:cs="Arial"/>
          <w:sz w:val="24"/>
          <w:szCs w:val="24"/>
        </w:rPr>
        <w:t xml:space="preserve"> and </w:t>
      </w:r>
      <w:r w:rsidR="002E1D6A" w:rsidRPr="001C3098">
        <w:rPr>
          <w:rFonts w:ascii="Arial" w:hAnsi="Arial" w:cs="Arial"/>
          <w:sz w:val="24"/>
          <w:szCs w:val="24"/>
        </w:rPr>
        <w:t>work rate (Porter et al, 2</w:t>
      </w:r>
      <w:r w:rsidR="00CF0734" w:rsidRPr="001C3098">
        <w:rPr>
          <w:rFonts w:ascii="Arial" w:hAnsi="Arial" w:cs="Arial"/>
          <w:sz w:val="24"/>
          <w:szCs w:val="24"/>
        </w:rPr>
        <w:t>01</w:t>
      </w:r>
      <w:r w:rsidR="000A5518" w:rsidRPr="001C3098">
        <w:rPr>
          <w:rFonts w:ascii="Arial" w:hAnsi="Arial" w:cs="Arial"/>
          <w:sz w:val="24"/>
          <w:szCs w:val="24"/>
        </w:rPr>
        <w:t>5).</w:t>
      </w:r>
      <w:r w:rsidR="00132ACF" w:rsidRPr="001C3098">
        <w:rPr>
          <w:rFonts w:ascii="Arial" w:hAnsi="Arial" w:cs="Arial"/>
          <w:sz w:val="24"/>
          <w:szCs w:val="24"/>
        </w:rPr>
        <w:t xml:space="preserve"> The leaders in the police who combine the two </w:t>
      </w:r>
      <w:r w:rsidR="00BF55D7" w:rsidRPr="001C3098">
        <w:rPr>
          <w:rFonts w:ascii="Arial" w:hAnsi="Arial" w:cs="Arial"/>
          <w:sz w:val="24"/>
          <w:szCs w:val="24"/>
        </w:rPr>
        <w:t xml:space="preserve">instead of resorting to using only one are more effective leaders (Campbell and </w:t>
      </w:r>
      <w:proofErr w:type="spellStart"/>
      <w:r w:rsidR="00BF55D7" w:rsidRPr="001C3098">
        <w:rPr>
          <w:rFonts w:ascii="Arial" w:hAnsi="Arial" w:cs="Arial"/>
          <w:sz w:val="24"/>
          <w:szCs w:val="24"/>
        </w:rPr>
        <w:t>Kodz</w:t>
      </w:r>
      <w:proofErr w:type="spellEnd"/>
      <w:r w:rsidR="00BF55D7" w:rsidRPr="001C3098">
        <w:rPr>
          <w:rFonts w:ascii="Arial" w:hAnsi="Arial" w:cs="Arial"/>
          <w:sz w:val="24"/>
          <w:szCs w:val="24"/>
        </w:rPr>
        <w:t>, 2011).</w:t>
      </w:r>
      <w:r w:rsidR="00882E1B" w:rsidRPr="001C3098">
        <w:rPr>
          <w:rFonts w:ascii="Arial" w:hAnsi="Arial" w:cs="Arial"/>
          <w:sz w:val="24"/>
          <w:szCs w:val="24"/>
        </w:rPr>
        <w:t xml:space="preserve"> Police officers when researched have indicated to prefer being under a </w:t>
      </w:r>
      <w:r w:rsidR="006B45CD" w:rsidRPr="001C3098">
        <w:rPr>
          <w:rFonts w:ascii="Arial" w:hAnsi="Arial" w:cs="Arial"/>
          <w:sz w:val="24"/>
          <w:szCs w:val="24"/>
        </w:rPr>
        <w:t>transformational leader (Singer and Singer, 1990).</w:t>
      </w:r>
    </w:p>
    <w:p w14:paraId="6751A0CC" w14:textId="3208BB21" w:rsidR="00B3460E" w:rsidRPr="001C3098" w:rsidRDefault="00B3460E" w:rsidP="00B3460E">
      <w:pPr>
        <w:spacing w:line="480" w:lineRule="auto"/>
        <w:ind w:firstLine="720"/>
        <w:rPr>
          <w:rFonts w:ascii="Arial" w:hAnsi="Arial" w:cs="Arial"/>
          <w:sz w:val="24"/>
          <w:szCs w:val="24"/>
        </w:rPr>
      </w:pPr>
      <w:r w:rsidRPr="001C3098">
        <w:rPr>
          <w:rFonts w:ascii="Arial" w:hAnsi="Arial" w:cs="Arial"/>
          <w:sz w:val="24"/>
          <w:szCs w:val="24"/>
        </w:rPr>
        <w:t xml:space="preserve">It can be stated that there is place for each leadership style in almost every organisational setting. The Police use many different styles of leadership which is affected and determined by circumstance. Some of the leadership styles may be a hindrance and negatively </w:t>
      </w:r>
      <w:r w:rsidR="003C63D8" w:rsidRPr="001C3098">
        <w:rPr>
          <w:rFonts w:ascii="Arial" w:hAnsi="Arial" w:cs="Arial"/>
          <w:sz w:val="24"/>
          <w:szCs w:val="24"/>
        </w:rPr>
        <w:t>affect</w:t>
      </w:r>
      <w:r w:rsidRPr="001C3098">
        <w:rPr>
          <w:rFonts w:ascii="Arial" w:hAnsi="Arial" w:cs="Arial"/>
          <w:sz w:val="24"/>
          <w:szCs w:val="24"/>
        </w:rPr>
        <w:t xml:space="preserve"> the others. An example of this is the task-oriented leadership style approach can negatively impact and act as a barrier to the implementation of the people-oriented style of leadership (Davis and Bailey, 2017). </w:t>
      </w:r>
    </w:p>
    <w:p w14:paraId="550621F5" w14:textId="77777777" w:rsidR="00B3460E" w:rsidRPr="001C3098" w:rsidRDefault="00B3460E" w:rsidP="00476FBD">
      <w:pPr>
        <w:spacing w:line="480" w:lineRule="auto"/>
        <w:ind w:firstLine="720"/>
        <w:rPr>
          <w:rFonts w:ascii="Arial" w:hAnsi="Arial" w:cs="Arial"/>
          <w:sz w:val="24"/>
          <w:szCs w:val="24"/>
        </w:rPr>
      </w:pPr>
    </w:p>
    <w:p w14:paraId="5AB4F140" w14:textId="606DBFFB" w:rsidR="00C26F38" w:rsidRPr="001C3098" w:rsidRDefault="00C26F38" w:rsidP="00D26C7C">
      <w:pPr>
        <w:spacing w:line="480" w:lineRule="auto"/>
        <w:ind w:firstLine="720"/>
        <w:rPr>
          <w:rFonts w:ascii="Arial" w:hAnsi="Arial" w:cs="Arial"/>
          <w:sz w:val="24"/>
          <w:szCs w:val="24"/>
        </w:rPr>
      </w:pPr>
    </w:p>
    <w:p w14:paraId="5C680A3B" w14:textId="77777777" w:rsidR="00911498" w:rsidRPr="001C3098" w:rsidRDefault="00911498" w:rsidP="00D26C7C">
      <w:pPr>
        <w:spacing w:line="480" w:lineRule="auto"/>
        <w:ind w:firstLine="720"/>
        <w:rPr>
          <w:rFonts w:ascii="Arial" w:hAnsi="Arial" w:cs="Arial"/>
          <w:sz w:val="24"/>
          <w:szCs w:val="24"/>
        </w:rPr>
      </w:pPr>
    </w:p>
    <w:p w14:paraId="5CDC6FD5" w14:textId="77777777" w:rsidR="00BB7C38" w:rsidRPr="001C3098" w:rsidRDefault="00BB7C38" w:rsidP="00D26C7C">
      <w:pPr>
        <w:spacing w:line="480" w:lineRule="auto"/>
        <w:ind w:firstLine="720"/>
        <w:rPr>
          <w:rFonts w:ascii="Arial" w:hAnsi="Arial" w:cs="Arial"/>
          <w:sz w:val="24"/>
          <w:szCs w:val="24"/>
        </w:rPr>
      </w:pPr>
    </w:p>
    <w:p w14:paraId="7DB4E4BF" w14:textId="77777777" w:rsidR="00A45B75" w:rsidRPr="001C3098" w:rsidRDefault="00A45B75" w:rsidP="00D26C7C">
      <w:pPr>
        <w:spacing w:line="480" w:lineRule="auto"/>
        <w:ind w:firstLine="720"/>
        <w:rPr>
          <w:rFonts w:ascii="Arial" w:hAnsi="Arial" w:cs="Arial"/>
          <w:sz w:val="24"/>
          <w:szCs w:val="24"/>
        </w:rPr>
      </w:pPr>
    </w:p>
    <w:p w14:paraId="00103927" w14:textId="77777777" w:rsidR="00202C4A" w:rsidRPr="001C3098" w:rsidRDefault="00202C4A" w:rsidP="00D26C7C">
      <w:pPr>
        <w:spacing w:line="480" w:lineRule="auto"/>
        <w:ind w:firstLine="720"/>
        <w:rPr>
          <w:rFonts w:ascii="Arial" w:hAnsi="Arial" w:cs="Arial"/>
          <w:sz w:val="24"/>
          <w:szCs w:val="24"/>
        </w:rPr>
      </w:pPr>
    </w:p>
    <w:p w14:paraId="071A96B1" w14:textId="77777777" w:rsidR="009229B7" w:rsidRPr="001C3098" w:rsidRDefault="009229B7" w:rsidP="009E3D00">
      <w:pPr>
        <w:spacing w:line="480" w:lineRule="auto"/>
        <w:ind w:firstLine="720"/>
        <w:rPr>
          <w:rFonts w:ascii="Arial" w:hAnsi="Arial" w:cs="Arial"/>
          <w:sz w:val="24"/>
          <w:szCs w:val="24"/>
        </w:rPr>
      </w:pPr>
    </w:p>
    <w:p w14:paraId="6B98F7B7" w14:textId="1A332A2C" w:rsidR="00F04EE1" w:rsidRPr="001C3098" w:rsidRDefault="0047064E" w:rsidP="00D95F53">
      <w:pPr>
        <w:spacing w:line="480" w:lineRule="auto"/>
        <w:rPr>
          <w:rFonts w:ascii="Arial" w:hAnsi="Arial" w:cs="Arial"/>
          <w:sz w:val="24"/>
          <w:szCs w:val="24"/>
        </w:rPr>
      </w:pPr>
      <w:r w:rsidRPr="001C3098">
        <w:rPr>
          <w:rFonts w:ascii="Arial" w:hAnsi="Arial" w:cs="Arial"/>
          <w:sz w:val="24"/>
          <w:szCs w:val="24"/>
        </w:rPr>
        <w:tab/>
      </w:r>
    </w:p>
    <w:p w14:paraId="48918FF4" w14:textId="77777777" w:rsidR="00161230" w:rsidRDefault="00161230" w:rsidP="00E67AC2">
      <w:pPr>
        <w:spacing w:line="480" w:lineRule="auto"/>
        <w:rPr>
          <w:rFonts w:ascii="Arial" w:hAnsi="Arial" w:cs="Arial"/>
          <w:sz w:val="24"/>
          <w:szCs w:val="24"/>
        </w:rPr>
      </w:pPr>
    </w:p>
    <w:p w14:paraId="305666EF" w14:textId="5EAA82ED" w:rsidR="00D94731" w:rsidRPr="00772FE3" w:rsidRDefault="00E67AC2" w:rsidP="001C3098">
      <w:pPr>
        <w:spacing w:line="480" w:lineRule="auto"/>
        <w:rPr>
          <w:rFonts w:ascii="Arial" w:hAnsi="Arial" w:cs="Arial"/>
          <w:b/>
          <w:bCs/>
          <w:sz w:val="24"/>
          <w:szCs w:val="24"/>
          <w:u w:val="single"/>
        </w:rPr>
      </w:pPr>
      <w:r w:rsidRPr="00E67AC2">
        <w:rPr>
          <w:rFonts w:ascii="Arial" w:hAnsi="Arial" w:cs="Arial"/>
          <w:b/>
          <w:bCs/>
          <w:sz w:val="24"/>
          <w:szCs w:val="24"/>
          <w:u w:val="single"/>
        </w:rPr>
        <w:lastRenderedPageBreak/>
        <w:t>References</w:t>
      </w:r>
    </w:p>
    <w:p w14:paraId="7DB7A88D" w14:textId="77777777" w:rsidR="00D94731" w:rsidRPr="001C3098" w:rsidRDefault="00D94731" w:rsidP="001C3098">
      <w:pPr>
        <w:spacing w:line="480" w:lineRule="auto"/>
        <w:rPr>
          <w:rFonts w:ascii="Arial" w:hAnsi="Arial" w:cs="Arial"/>
          <w:sz w:val="24"/>
          <w:szCs w:val="24"/>
        </w:rPr>
      </w:pPr>
      <w:r w:rsidRPr="001C3098">
        <w:rPr>
          <w:rFonts w:ascii="Arial" w:hAnsi="Arial" w:cs="Arial"/>
          <w:sz w:val="24"/>
          <w:szCs w:val="24"/>
        </w:rPr>
        <w:t>Adebayo, D, 2005, ‘Perceived workplace fairness, transformational leadership and motivations in the Nigeria Police: implications for change,’ International Journal of Police Science and Management, Vol. 7(2), 110-122.</w:t>
      </w:r>
    </w:p>
    <w:p w14:paraId="09CA1F3D" w14:textId="77777777" w:rsidR="00D94731" w:rsidRPr="001C3098" w:rsidRDefault="00D94731" w:rsidP="001C3098">
      <w:pPr>
        <w:spacing w:line="480" w:lineRule="auto"/>
        <w:rPr>
          <w:rFonts w:ascii="Arial" w:hAnsi="Arial" w:cs="Arial"/>
          <w:sz w:val="24"/>
          <w:szCs w:val="24"/>
        </w:rPr>
      </w:pPr>
      <w:proofErr w:type="spellStart"/>
      <w:r w:rsidRPr="001C3098">
        <w:rPr>
          <w:rFonts w:ascii="Arial" w:hAnsi="Arial" w:cs="Arial"/>
          <w:sz w:val="24"/>
          <w:szCs w:val="24"/>
        </w:rPr>
        <w:t>Adha</w:t>
      </w:r>
      <w:proofErr w:type="spellEnd"/>
      <w:r w:rsidRPr="001C3098">
        <w:rPr>
          <w:rFonts w:ascii="Arial" w:hAnsi="Arial" w:cs="Arial"/>
          <w:sz w:val="24"/>
          <w:szCs w:val="24"/>
        </w:rPr>
        <w:t xml:space="preserve">, S., </w:t>
      </w:r>
      <w:proofErr w:type="spellStart"/>
      <w:r w:rsidRPr="001C3098">
        <w:rPr>
          <w:rFonts w:ascii="Arial" w:hAnsi="Arial" w:cs="Arial"/>
          <w:sz w:val="24"/>
          <w:szCs w:val="24"/>
        </w:rPr>
        <w:t>Sintawati</w:t>
      </w:r>
      <w:proofErr w:type="spellEnd"/>
      <w:r w:rsidRPr="001C3098">
        <w:rPr>
          <w:rFonts w:ascii="Arial" w:hAnsi="Arial" w:cs="Arial"/>
          <w:sz w:val="24"/>
          <w:szCs w:val="24"/>
        </w:rPr>
        <w:t xml:space="preserve">, F., </w:t>
      </w:r>
      <w:proofErr w:type="spellStart"/>
      <w:r w:rsidRPr="001C3098">
        <w:rPr>
          <w:rFonts w:ascii="Arial" w:hAnsi="Arial" w:cs="Arial"/>
          <w:sz w:val="24"/>
          <w:szCs w:val="24"/>
        </w:rPr>
        <w:t>Julyanto</w:t>
      </w:r>
      <w:proofErr w:type="spellEnd"/>
      <w:r w:rsidRPr="001C3098">
        <w:rPr>
          <w:rFonts w:ascii="Arial" w:hAnsi="Arial" w:cs="Arial"/>
          <w:sz w:val="24"/>
          <w:szCs w:val="24"/>
        </w:rPr>
        <w:t xml:space="preserve">, O., </w:t>
      </w:r>
      <w:proofErr w:type="spellStart"/>
      <w:r w:rsidRPr="001C3098">
        <w:rPr>
          <w:rFonts w:ascii="Arial" w:hAnsi="Arial" w:cs="Arial"/>
          <w:sz w:val="24"/>
          <w:szCs w:val="24"/>
        </w:rPr>
        <w:t>Wulandari</w:t>
      </w:r>
      <w:proofErr w:type="spellEnd"/>
      <w:r w:rsidRPr="001C3098">
        <w:rPr>
          <w:rFonts w:ascii="Arial" w:hAnsi="Arial" w:cs="Arial"/>
          <w:sz w:val="24"/>
          <w:szCs w:val="24"/>
        </w:rPr>
        <w:t xml:space="preserve">, R.A. and </w:t>
      </w:r>
      <w:proofErr w:type="spellStart"/>
      <w:r w:rsidRPr="001C3098">
        <w:rPr>
          <w:rFonts w:ascii="Arial" w:hAnsi="Arial" w:cs="Arial"/>
          <w:sz w:val="24"/>
          <w:szCs w:val="24"/>
        </w:rPr>
        <w:t>Purwanto</w:t>
      </w:r>
      <w:proofErr w:type="spellEnd"/>
      <w:r w:rsidRPr="001C3098">
        <w:rPr>
          <w:rFonts w:ascii="Arial" w:hAnsi="Arial" w:cs="Arial"/>
          <w:sz w:val="24"/>
          <w:szCs w:val="24"/>
        </w:rPr>
        <w:t xml:space="preserve">, A., 2020. Leadership Style For Indonesian Public Health </w:t>
      </w:r>
      <w:proofErr w:type="spellStart"/>
      <w:r w:rsidRPr="001C3098">
        <w:rPr>
          <w:rFonts w:ascii="Arial" w:hAnsi="Arial" w:cs="Arial"/>
          <w:sz w:val="24"/>
          <w:szCs w:val="24"/>
        </w:rPr>
        <w:t>Center</w:t>
      </w:r>
      <w:proofErr w:type="spellEnd"/>
      <w:r w:rsidRPr="001C3098">
        <w:rPr>
          <w:rFonts w:ascii="Arial" w:hAnsi="Arial" w:cs="Arial"/>
          <w:sz w:val="24"/>
          <w:szCs w:val="24"/>
        </w:rPr>
        <w:t xml:space="preserve">: Charismatic, Bureaucratic, Transactional, Transformational, Autocratic Or </w:t>
      </w:r>
      <w:proofErr w:type="gramStart"/>
      <w:r w:rsidRPr="001C3098">
        <w:rPr>
          <w:rFonts w:ascii="Arial" w:hAnsi="Arial" w:cs="Arial"/>
          <w:sz w:val="24"/>
          <w:szCs w:val="24"/>
        </w:rPr>
        <w:t>Democratic?.</w:t>
      </w:r>
      <w:proofErr w:type="gramEnd"/>
      <w:r w:rsidRPr="001C3098">
        <w:rPr>
          <w:rFonts w:ascii="Arial" w:hAnsi="Arial" w:cs="Arial"/>
          <w:sz w:val="24"/>
          <w:szCs w:val="24"/>
        </w:rPr>
        <w:t xml:space="preserve"> European Journal of Molecular &amp; Clinical Medicine, 7(7), pp.115-124. Available at: </w:t>
      </w:r>
      <w:hyperlink r:id="rId7" w:history="1">
        <w:r w:rsidRPr="001C3098">
          <w:rPr>
            <w:rStyle w:val="Hyperlink"/>
            <w:rFonts w:ascii="Arial" w:hAnsi="Arial" w:cs="Arial"/>
            <w:sz w:val="24"/>
            <w:szCs w:val="24"/>
          </w:rPr>
          <w:t>article_1713_9c1e8218a0cbe5ba879b435b870c7014.pdf (ejmcm.com)</w:t>
        </w:r>
      </w:hyperlink>
      <w:r w:rsidRPr="001C3098">
        <w:rPr>
          <w:rFonts w:ascii="Arial" w:hAnsi="Arial" w:cs="Arial"/>
          <w:sz w:val="24"/>
          <w:szCs w:val="24"/>
        </w:rPr>
        <w:t xml:space="preserve"> </w:t>
      </w:r>
      <w:r>
        <w:rPr>
          <w:rFonts w:ascii="Arial" w:hAnsi="Arial" w:cs="Arial"/>
          <w:sz w:val="24"/>
          <w:szCs w:val="24"/>
        </w:rPr>
        <w:t>(Date accessed 4</w:t>
      </w:r>
      <w:r w:rsidRPr="00E67AC2">
        <w:rPr>
          <w:rFonts w:ascii="Arial" w:hAnsi="Arial" w:cs="Arial"/>
          <w:sz w:val="24"/>
          <w:szCs w:val="24"/>
          <w:vertAlign w:val="superscript"/>
        </w:rPr>
        <w:t>th</w:t>
      </w:r>
      <w:r>
        <w:rPr>
          <w:rFonts w:ascii="Arial" w:hAnsi="Arial" w:cs="Arial"/>
          <w:sz w:val="24"/>
          <w:szCs w:val="24"/>
        </w:rPr>
        <w:t xml:space="preserve"> January 2022)</w:t>
      </w:r>
    </w:p>
    <w:p w14:paraId="2A1D1DEF" w14:textId="77777777" w:rsidR="00D94731" w:rsidRPr="001C3098" w:rsidRDefault="00D94731" w:rsidP="001C3098">
      <w:pPr>
        <w:spacing w:line="480" w:lineRule="auto"/>
        <w:rPr>
          <w:rFonts w:ascii="Arial" w:hAnsi="Arial" w:cs="Arial"/>
          <w:sz w:val="24"/>
          <w:szCs w:val="24"/>
        </w:rPr>
      </w:pPr>
      <w:r w:rsidRPr="001C3098">
        <w:rPr>
          <w:rFonts w:ascii="Arial" w:hAnsi="Arial" w:cs="Arial"/>
          <w:sz w:val="24"/>
          <w:szCs w:val="24"/>
        </w:rPr>
        <w:t xml:space="preserve">Al </w:t>
      </w:r>
      <w:proofErr w:type="spellStart"/>
      <w:r w:rsidRPr="001C3098">
        <w:rPr>
          <w:rFonts w:ascii="Arial" w:hAnsi="Arial" w:cs="Arial"/>
          <w:sz w:val="24"/>
          <w:szCs w:val="24"/>
        </w:rPr>
        <w:t>Khajeh</w:t>
      </w:r>
      <w:proofErr w:type="spellEnd"/>
      <w:r w:rsidRPr="001C3098">
        <w:rPr>
          <w:rFonts w:ascii="Arial" w:hAnsi="Arial" w:cs="Arial"/>
          <w:sz w:val="24"/>
          <w:szCs w:val="24"/>
        </w:rPr>
        <w:t xml:space="preserve">, E. (2018). Impact of Leadership Styles on Organizational Performance. Available at: </w:t>
      </w:r>
      <w:hyperlink r:id="rId8" w:history="1">
        <w:r w:rsidRPr="001C3098">
          <w:rPr>
            <w:rStyle w:val="Hyperlink"/>
            <w:rFonts w:ascii="Arial" w:hAnsi="Arial" w:cs="Arial"/>
            <w:sz w:val="24"/>
            <w:szCs w:val="24"/>
          </w:rPr>
          <w:t xml:space="preserve">Microsoft Word - 687849 </w:t>
        </w:r>
        <w:proofErr w:type="spellStart"/>
        <w:r w:rsidRPr="001C3098">
          <w:rPr>
            <w:rStyle w:val="Hyperlink"/>
            <w:rFonts w:ascii="Arial" w:hAnsi="Arial" w:cs="Arial"/>
            <w:sz w:val="24"/>
            <w:szCs w:val="24"/>
          </w:rPr>
          <w:t>fo</w:t>
        </w:r>
        <w:proofErr w:type="spellEnd"/>
        <w:r w:rsidRPr="001C3098">
          <w:rPr>
            <w:rStyle w:val="Hyperlink"/>
            <w:rFonts w:ascii="Arial" w:hAnsi="Arial" w:cs="Arial"/>
            <w:sz w:val="24"/>
            <w:szCs w:val="24"/>
          </w:rPr>
          <w:t xml:space="preserve"> (ibimapublishing.com)</w:t>
        </w:r>
      </w:hyperlink>
      <w:r>
        <w:rPr>
          <w:rStyle w:val="Hyperlink"/>
          <w:rFonts w:ascii="Arial" w:hAnsi="Arial" w:cs="Arial"/>
          <w:sz w:val="24"/>
          <w:szCs w:val="24"/>
        </w:rPr>
        <w:t xml:space="preserve"> </w:t>
      </w:r>
      <w:r>
        <w:rPr>
          <w:rFonts w:ascii="Arial" w:hAnsi="Arial" w:cs="Arial"/>
          <w:sz w:val="24"/>
          <w:szCs w:val="24"/>
        </w:rPr>
        <w:t>(Date accessed 5</w:t>
      </w:r>
      <w:r w:rsidRPr="00E67AC2">
        <w:rPr>
          <w:rFonts w:ascii="Arial" w:hAnsi="Arial" w:cs="Arial"/>
          <w:sz w:val="24"/>
          <w:szCs w:val="24"/>
          <w:vertAlign w:val="superscript"/>
        </w:rPr>
        <w:t>th</w:t>
      </w:r>
      <w:r>
        <w:rPr>
          <w:rFonts w:ascii="Arial" w:hAnsi="Arial" w:cs="Arial"/>
          <w:sz w:val="24"/>
          <w:szCs w:val="24"/>
        </w:rPr>
        <w:t xml:space="preserve"> January 2022)</w:t>
      </w:r>
    </w:p>
    <w:p w14:paraId="3A122B32" w14:textId="77777777" w:rsidR="00D94731" w:rsidRPr="001C3098" w:rsidRDefault="00D94731" w:rsidP="001C3098">
      <w:pPr>
        <w:spacing w:line="480" w:lineRule="auto"/>
        <w:rPr>
          <w:rFonts w:ascii="Arial" w:hAnsi="Arial" w:cs="Arial"/>
          <w:sz w:val="24"/>
          <w:szCs w:val="24"/>
        </w:rPr>
      </w:pPr>
      <w:r w:rsidRPr="001C3098">
        <w:rPr>
          <w:rFonts w:ascii="Arial" w:hAnsi="Arial" w:cs="Arial"/>
          <w:sz w:val="24"/>
          <w:szCs w:val="24"/>
        </w:rPr>
        <w:t>Anzalone, C. (2012). Differences between task-oriented leaders and relational-oriented leaders. Demand Media.</w:t>
      </w:r>
    </w:p>
    <w:p w14:paraId="6610010B" w14:textId="77777777" w:rsidR="00D94731" w:rsidRPr="001C3098" w:rsidRDefault="00D94731" w:rsidP="001C3098">
      <w:pPr>
        <w:spacing w:line="480" w:lineRule="auto"/>
        <w:rPr>
          <w:rFonts w:ascii="Arial" w:hAnsi="Arial" w:cs="Arial"/>
          <w:sz w:val="24"/>
          <w:szCs w:val="24"/>
        </w:rPr>
      </w:pPr>
      <w:r w:rsidRPr="001C3098">
        <w:rPr>
          <w:rFonts w:ascii="Arial" w:hAnsi="Arial" w:cs="Arial"/>
          <w:sz w:val="24"/>
          <w:szCs w:val="24"/>
        </w:rPr>
        <w:t>Bass B. M. and Avolio B. J., Developing transformational leadership: 1992 and beyond, Journal of European Industrial Training, 14, 21–27 (1990)</w:t>
      </w:r>
    </w:p>
    <w:p w14:paraId="0F04E1B5" w14:textId="77777777" w:rsidR="00D94731" w:rsidRPr="001C3098" w:rsidRDefault="00D94731" w:rsidP="001C3098">
      <w:pPr>
        <w:spacing w:line="480" w:lineRule="auto"/>
        <w:rPr>
          <w:rFonts w:ascii="Arial" w:hAnsi="Arial" w:cs="Arial"/>
          <w:sz w:val="24"/>
          <w:szCs w:val="24"/>
        </w:rPr>
      </w:pPr>
      <w:r w:rsidRPr="001C3098">
        <w:rPr>
          <w:rFonts w:ascii="Arial" w:hAnsi="Arial" w:cs="Arial"/>
          <w:sz w:val="24"/>
          <w:szCs w:val="24"/>
        </w:rPr>
        <w:t>Bass, B.M. (1990), Bass &amp; Stogdill’s handbook of leadership: Theory, research &amp; managerial applications (3rd ed.). New York: Free Press.</w:t>
      </w:r>
    </w:p>
    <w:p w14:paraId="4953A702" w14:textId="77777777" w:rsidR="00D94731" w:rsidRPr="001C3098" w:rsidRDefault="00D94731" w:rsidP="001C3098">
      <w:pPr>
        <w:spacing w:line="480" w:lineRule="auto"/>
        <w:rPr>
          <w:rFonts w:ascii="Arial" w:hAnsi="Arial" w:cs="Arial"/>
          <w:sz w:val="24"/>
          <w:szCs w:val="24"/>
        </w:rPr>
      </w:pPr>
      <w:r w:rsidRPr="001C3098">
        <w:rPr>
          <w:rFonts w:ascii="Arial" w:hAnsi="Arial" w:cs="Arial"/>
          <w:sz w:val="24"/>
          <w:szCs w:val="24"/>
        </w:rPr>
        <w:t xml:space="preserve">Bruce Tracey J. and </w:t>
      </w:r>
      <w:proofErr w:type="spellStart"/>
      <w:r w:rsidRPr="001C3098">
        <w:rPr>
          <w:rFonts w:ascii="Arial" w:hAnsi="Arial" w:cs="Arial"/>
          <w:sz w:val="24"/>
          <w:szCs w:val="24"/>
        </w:rPr>
        <w:t>Timonthy</w:t>
      </w:r>
      <w:proofErr w:type="spellEnd"/>
      <w:r w:rsidRPr="001C3098">
        <w:rPr>
          <w:rFonts w:ascii="Arial" w:hAnsi="Arial" w:cs="Arial"/>
          <w:sz w:val="24"/>
          <w:szCs w:val="24"/>
        </w:rPr>
        <w:t xml:space="preserve"> R. </w:t>
      </w:r>
      <w:proofErr w:type="spellStart"/>
      <w:r w:rsidRPr="001C3098">
        <w:rPr>
          <w:rFonts w:ascii="Arial" w:hAnsi="Arial" w:cs="Arial"/>
          <w:sz w:val="24"/>
          <w:szCs w:val="24"/>
        </w:rPr>
        <w:t>Hinkin</w:t>
      </w:r>
      <w:proofErr w:type="spellEnd"/>
      <w:r w:rsidRPr="001C3098">
        <w:rPr>
          <w:rFonts w:ascii="Arial" w:hAnsi="Arial" w:cs="Arial"/>
          <w:sz w:val="24"/>
          <w:szCs w:val="24"/>
        </w:rPr>
        <w:t xml:space="preserve">, </w:t>
      </w:r>
      <w:proofErr w:type="gramStart"/>
      <w:r w:rsidRPr="001C3098">
        <w:rPr>
          <w:rFonts w:ascii="Arial" w:hAnsi="Arial" w:cs="Arial"/>
          <w:sz w:val="24"/>
          <w:szCs w:val="24"/>
        </w:rPr>
        <w:t>How</w:t>
      </w:r>
      <w:proofErr w:type="gramEnd"/>
      <w:r w:rsidRPr="001C3098">
        <w:rPr>
          <w:rFonts w:ascii="Arial" w:hAnsi="Arial" w:cs="Arial"/>
          <w:sz w:val="24"/>
          <w:szCs w:val="24"/>
        </w:rPr>
        <w:t xml:space="preserve"> transformational leaders lead in the hospitality industry, Internal Journal of Hospitality Management, 15(2), 165-176 (1995)</w:t>
      </w:r>
    </w:p>
    <w:p w14:paraId="293AD1CB" w14:textId="77777777" w:rsidR="00D94731" w:rsidRPr="001C3098" w:rsidRDefault="00D94731" w:rsidP="001C3098">
      <w:pPr>
        <w:spacing w:line="480" w:lineRule="auto"/>
        <w:rPr>
          <w:rFonts w:ascii="Arial" w:hAnsi="Arial" w:cs="Arial"/>
          <w:sz w:val="24"/>
          <w:szCs w:val="24"/>
        </w:rPr>
      </w:pPr>
      <w:r w:rsidRPr="001C3098">
        <w:rPr>
          <w:rFonts w:ascii="Arial" w:hAnsi="Arial" w:cs="Arial"/>
          <w:sz w:val="24"/>
          <w:szCs w:val="24"/>
        </w:rPr>
        <w:lastRenderedPageBreak/>
        <w:t xml:space="preserve">Chaudhry, A.Q. and </w:t>
      </w:r>
      <w:proofErr w:type="spellStart"/>
      <w:r w:rsidRPr="001C3098">
        <w:rPr>
          <w:rFonts w:ascii="Arial" w:hAnsi="Arial" w:cs="Arial"/>
          <w:sz w:val="24"/>
          <w:szCs w:val="24"/>
        </w:rPr>
        <w:t>Javed</w:t>
      </w:r>
      <w:proofErr w:type="spellEnd"/>
      <w:r w:rsidRPr="001C3098">
        <w:rPr>
          <w:rFonts w:ascii="Arial" w:hAnsi="Arial" w:cs="Arial"/>
          <w:sz w:val="24"/>
          <w:szCs w:val="24"/>
        </w:rPr>
        <w:t>, H., 2012. Impact of transactional and laissez faire leadership style on motivation. </w:t>
      </w:r>
      <w:r w:rsidRPr="001C3098">
        <w:rPr>
          <w:rFonts w:ascii="Arial" w:hAnsi="Arial" w:cs="Arial"/>
          <w:i/>
          <w:iCs/>
          <w:sz w:val="24"/>
          <w:szCs w:val="24"/>
        </w:rPr>
        <w:t>International Journal of Business and Social Science</w:t>
      </w:r>
      <w:r w:rsidRPr="001C3098">
        <w:rPr>
          <w:rFonts w:ascii="Arial" w:hAnsi="Arial" w:cs="Arial"/>
          <w:sz w:val="24"/>
          <w:szCs w:val="24"/>
        </w:rPr>
        <w:t>, </w:t>
      </w:r>
      <w:r w:rsidRPr="001C3098">
        <w:rPr>
          <w:rFonts w:ascii="Arial" w:hAnsi="Arial" w:cs="Arial"/>
          <w:i/>
          <w:iCs/>
          <w:sz w:val="24"/>
          <w:szCs w:val="24"/>
        </w:rPr>
        <w:t>3</w:t>
      </w:r>
      <w:r w:rsidRPr="001C3098">
        <w:rPr>
          <w:rFonts w:ascii="Arial" w:hAnsi="Arial" w:cs="Arial"/>
          <w:sz w:val="24"/>
          <w:szCs w:val="24"/>
        </w:rPr>
        <w:t>(7).</w:t>
      </w:r>
    </w:p>
    <w:p w14:paraId="508F18F5" w14:textId="77777777" w:rsidR="00D94731" w:rsidRPr="001C3098" w:rsidRDefault="00D94731" w:rsidP="001C3098">
      <w:pPr>
        <w:spacing w:line="480" w:lineRule="auto"/>
        <w:rPr>
          <w:rFonts w:ascii="Arial" w:hAnsi="Arial" w:cs="Arial"/>
          <w:sz w:val="24"/>
          <w:szCs w:val="24"/>
        </w:rPr>
      </w:pPr>
      <w:proofErr w:type="spellStart"/>
      <w:r w:rsidRPr="001C3098">
        <w:rPr>
          <w:rFonts w:ascii="Arial" w:hAnsi="Arial" w:cs="Arial"/>
          <w:sz w:val="24"/>
          <w:szCs w:val="24"/>
        </w:rPr>
        <w:t>Chukwusa</w:t>
      </w:r>
      <w:proofErr w:type="spellEnd"/>
      <w:r w:rsidRPr="001C3098">
        <w:rPr>
          <w:rFonts w:ascii="Arial" w:hAnsi="Arial" w:cs="Arial"/>
          <w:sz w:val="24"/>
          <w:szCs w:val="24"/>
        </w:rPr>
        <w:t>, J. (2018). Autocratic Leadership Style: Obstacle to Success in Academic Libraries. Library Philosophy and Practice</w:t>
      </w:r>
      <w:proofErr w:type="gramStart"/>
      <w:r w:rsidRPr="001C3098">
        <w:rPr>
          <w:rFonts w:ascii="Arial" w:hAnsi="Arial" w:cs="Arial"/>
          <w:sz w:val="24"/>
          <w:szCs w:val="24"/>
        </w:rPr>
        <w:t>, ,</w:t>
      </w:r>
      <w:proofErr w:type="gramEnd"/>
      <w:r w:rsidRPr="001C3098">
        <w:rPr>
          <w:rFonts w:ascii="Arial" w:hAnsi="Arial" w:cs="Arial"/>
          <w:sz w:val="24"/>
          <w:szCs w:val="24"/>
        </w:rPr>
        <w:t xml:space="preserve"> pp. 1. Available at: </w:t>
      </w:r>
      <w:hyperlink r:id="rId9" w:history="1">
        <w:r w:rsidRPr="001C3098">
          <w:rPr>
            <w:rStyle w:val="Hyperlink"/>
            <w:rFonts w:ascii="Arial" w:hAnsi="Arial" w:cs="Arial"/>
            <w:sz w:val="24"/>
            <w:szCs w:val="24"/>
          </w:rPr>
          <w:t>Autocratic Leadership Style: Obstacle to Success in Academic Libraries - ProQuest</w:t>
        </w:r>
      </w:hyperlink>
      <w:r w:rsidRPr="001C3098">
        <w:rPr>
          <w:rFonts w:ascii="Arial" w:hAnsi="Arial" w:cs="Arial"/>
          <w:sz w:val="24"/>
          <w:szCs w:val="24"/>
        </w:rPr>
        <w:t xml:space="preserve"> </w:t>
      </w:r>
      <w:r>
        <w:rPr>
          <w:rFonts w:ascii="Arial" w:hAnsi="Arial" w:cs="Arial"/>
          <w:sz w:val="24"/>
          <w:szCs w:val="24"/>
        </w:rPr>
        <w:t>(Date accessed 4</w:t>
      </w:r>
      <w:r w:rsidRPr="00E67AC2">
        <w:rPr>
          <w:rFonts w:ascii="Arial" w:hAnsi="Arial" w:cs="Arial"/>
          <w:sz w:val="24"/>
          <w:szCs w:val="24"/>
          <w:vertAlign w:val="superscript"/>
        </w:rPr>
        <w:t>th</w:t>
      </w:r>
      <w:r>
        <w:rPr>
          <w:rFonts w:ascii="Arial" w:hAnsi="Arial" w:cs="Arial"/>
          <w:sz w:val="24"/>
          <w:szCs w:val="24"/>
        </w:rPr>
        <w:t xml:space="preserve"> January 2022)</w:t>
      </w:r>
    </w:p>
    <w:p w14:paraId="1CBD6265" w14:textId="77777777" w:rsidR="00D94731" w:rsidRPr="001C3098" w:rsidRDefault="00D94731" w:rsidP="001C3098">
      <w:pPr>
        <w:spacing w:line="480" w:lineRule="auto"/>
        <w:rPr>
          <w:rFonts w:ascii="Arial" w:hAnsi="Arial" w:cs="Arial"/>
          <w:color w:val="222222"/>
          <w:sz w:val="24"/>
          <w:szCs w:val="24"/>
          <w:shd w:val="clear" w:color="auto" w:fill="FFFFFF"/>
        </w:rPr>
      </w:pPr>
      <w:r w:rsidRPr="001C3098">
        <w:rPr>
          <w:rFonts w:ascii="Arial" w:hAnsi="Arial" w:cs="Arial"/>
          <w:color w:val="222222"/>
          <w:sz w:val="24"/>
          <w:szCs w:val="24"/>
          <w:shd w:val="clear" w:color="auto" w:fill="FFFFFF"/>
        </w:rPr>
        <w:t>Davis, C. and Bailey, D., 2017. Police leadership: the challenges for developing contemporary practice. </w:t>
      </w:r>
      <w:r w:rsidRPr="001C3098">
        <w:rPr>
          <w:rFonts w:ascii="Arial" w:hAnsi="Arial" w:cs="Arial"/>
          <w:i/>
          <w:iCs/>
          <w:color w:val="222222"/>
          <w:sz w:val="24"/>
          <w:szCs w:val="24"/>
          <w:shd w:val="clear" w:color="auto" w:fill="FFFFFF"/>
        </w:rPr>
        <w:t>International journal of emergency services</w:t>
      </w:r>
      <w:r w:rsidRPr="001C3098">
        <w:rPr>
          <w:rFonts w:ascii="Arial" w:hAnsi="Arial" w:cs="Arial"/>
          <w:color w:val="222222"/>
          <w:sz w:val="24"/>
          <w:szCs w:val="24"/>
          <w:shd w:val="clear" w:color="auto" w:fill="FFFFFF"/>
        </w:rPr>
        <w:t xml:space="preserve">. Available at: </w:t>
      </w:r>
      <w:hyperlink r:id="rId10" w:history="1">
        <w:r w:rsidRPr="001C3098">
          <w:rPr>
            <w:rStyle w:val="Hyperlink"/>
            <w:rFonts w:ascii="Arial" w:hAnsi="Arial" w:cs="Arial"/>
            <w:sz w:val="24"/>
            <w:szCs w:val="24"/>
            <w:shd w:val="clear" w:color="auto" w:fill="FFFFFF"/>
          </w:rPr>
          <w:t>https://doi.org/10.1108/IJES-04-2017-0022</w:t>
        </w:r>
      </w:hyperlink>
      <w:r>
        <w:rPr>
          <w:rFonts w:ascii="Arial" w:hAnsi="Arial" w:cs="Arial"/>
          <w:color w:val="222222"/>
          <w:sz w:val="24"/>
          <w:szCs w:val="24"/>
          <w:shd w:val="clear" w:color="auto" w:fill="FFFFFF"/>
        </w:rPr>
        <w:t xml:space="preserve"> </w:t>
      </w:r>
      <w:r>
        <w:rPr>
          <w:rFonts w:ascii="Arial" w:hAnsi="Arial" w:cs="Arial"/>
          <w:sz w:val="24"/>
          <w:szCs w:val="24"/>
        </w:rPr>
        <w:t>(Date accessed 5</w:t>
      </w:r>
      <w:r w:rsidRPr="00E67AC2">
        <w:rPr>
          <w:rFonts w:ascii="Arial" w:hAnsi="Arial" w:cs="Arial"/>
          <w:sz w:val="24"/>
          <w:szCs w:val="24"/>
          <w:vertAlign w:val="superscript"/>
        </w:rPr>
        <w:t>th</w:t>
      </w:r>
      <w:r>
        <w:rPr>
          <w:rFonts w:ascii="Arial" w:hAnsi="Arial" w:cs="Arial"/>
          <w:sz w:val="24"/>
          <w:szCs w:val="24"/>
        </w:rPr>
        <w:t xml:space="preserve"> January 2022)</w:t>
      </w:r>
    </w:p>
    <w:p w14:paraId="28748C0B" w14:textId="77777777" w:rsidR="00D94731" w:rsidRPr="001C3098" w:rsidRDefault="00D94731" w:rsidP="001C3098">
      <w:pPr>
        <w:spacing w:line="480" w:lineRule="auto"/>
        <w:rPr>
          <w:rFonts w:ascii="Arial" w:hAnsi="Arial" w:cs="Arial"/>
          <w:sz w:val="24"/>
          <w:szCs w:val="24"/>
        </w:rPr>
      </w:pPr>
      <w:r w:rsidRPr="001C3098">
        <w:rPr>
          <w:rFonts w:ascii="Arial" w:hAnsi="Arial" w:cs="Arial"/>
          <w:sz w:val="24"/>
          <w:szCs w:val="24"/>
        </w:rPr>
        <w:t xml:space="preserve">Fiedler, F. E. (1964). A contingency model of leadership effectiveness. Advances in Experimental Social Psychology. 1 (1), 149–190. </w:t>
      </w:r>
      <w:hyperlink r:id="rId11" w:history="1">
        <w:r w:rsidRPr="001C3098">
          <w:rPr>
            <w:rStyle w:val="Hyperlink"/>
            <w:rFonts w:ascii="Arial" w:hAnsi="Arial" w:cs="Arial"/>
            <w:sz w:val="24"/>
            <w:szCs w:val="24"/>
          </w:rPr>
          <w:t>https://doi.org/10.1016/S0065-2601(08)60051-9</w:t>
        </w:r>
      </w:hyperlink>
      <w:r w:rsidRPr="001C3098">
        <w:rPr>
          <w:rFonts w:ascii="Arial" w:hAnsi="Arial" w:cs="Arial"/>
          <w:sz w:val="24"/>
          <w:szCs w:val="24"/>
        </w:rPr>
        <w:t xml:space="preserve"> </w:t>
      </w:r>
      <w:r>
        <w:rPr>
          <w:rFonts w:ascii="Arial" w:hAnsi="Arial" w:cs="Arial"/>
          <w:sz w:val="24"/>
          <w:szCs w:val="24"/>
        </w:rPr>
        <w:t>(Date accessed 5</w:t>
      </w:r>
      <w:r w:rsidRPr="00E67AC2">
        <w:rPr>
          <w:rFonts w:ascii="Arial" w:hAnsi="Arial" w:cs="Arial"/>
          <w:sz w:val="24"/>
          <w:szCs w:val="24"/>
          <w:vertAlign w:val="superscript"/>
        </w:rPr>
        <w:t>th</w:t>
      </w:r>
      <w:r>
        <w:rPr>
          <w:rFonts w:ascii="Arial" w:hAnsi="Arial" w:cs="Arial"/>
          <w:sz w:val="24"/>
          <w:szCs w:val="24"/>
        </w:rPr>
        <w:t xml:space="preserve"> January 2022)</w:t>
      </w:r>
    </w:p>
    <w:p w14:paraId="1A2D4330" w14:textId="77777777" w:rsidR="00D94731" w:rsidRPr="001C3098" w:rsidRDefault="00D94731" w:rsidP="001C3098">
      <w:pPr>
        <w:spacing w:line="480" w:lineRule="auto"/>
        <w:rPr>
          <w:rFonts w:ascii="Arial" w:hAnsi="Arial" w:cs="Arial"/>
          <w:sz w:val="24"/>
          <w:szCs w:val="24"/>
        </w:rPr>
      </w:pPr>
      <w:r w:rsidRPr="001C3098">
        <w:rPr>
          <w:rFonts w:ascii="Arial" w:hAnsi="Arial" w:cs="Arial"/>
          <w:sz w:val="24"/>
          <w:szCs w:val="24"/>
        </w:rPr>
        <w:t>Forsyth, D. R. (2010). Group dynamics. (5th ed.). Belmont, CA: Wadsworth Cengage Learning.</w:t>
      </w:r>
    </w:p>
    <w:p w14:paraId="55773CF6" w14:textId="77777777" w:rsidR="00D94731" w:rsidRPr="001C3098" w:rsidRDefault="00D94731" w:rsidP="001C3098">
      <w:pPr>
        <w:spacing w:line="480" w:lineRule="auto"/>
        <w:rPr>
          <w:rFonts w:ascii="Arial" w:hAnsi="Arial" w:cs="Arial"/>
          <w:color w:val="222222"/>
          <w:sz w:val="24"/>
          <w:szCs w:val="24"/>
          <w:shd w:val="clear" w:color="auto" w:fill="FFFFFF"/>
        </w:rPr>
      </w:pPr>
      <w:proofErr w:type="spellStart"/>
      <w:r w:rsidRPr="001C3098">
        <w:rPr>
          <w:rFonts w:ascii="Arial" w:hAnsi="Arial" w:cs="Arial"/>
          <w:color w:val="222222"/>
          <w:sz w:val="24"/>
          <w:szCs w:val="24"/>
          <w:shd w:val="clear" w:color="auto" w:fill="FFFFFF"/>
        </w:rPr>
        <w:t>Gastil</w:t>
      </w:r>
      <w:proofErr w:type="spellEnd"/>
      <w:r w:rsidRPr="001C3098">
        <w:rPr>
          <w:rFonts w:ascii="Arial" w:hAnsi="Arial" w:cs="Arial"/>
          <w:color w:val="222222"/>
          <w:sz w:val="24"/>
          <w:szCs w:val="24"/>
          <w:shd w:val="clear" w:color="auto" w:fill="FFFFFF"/>
        </w:rPr>
        <w:t xml:space="preserve">, J. (1994). A Definition and Illustration of Democratic Leadership. Available at: </w:t>
      </w:r>
      <w:hyperlink r:id="rId12" w:history="1">
        <w:r w:rsidRPr="001C3098">
          <w:rPr>
            <w:rStyle w:val="Hyperlink"/>
            <w:rFonts w:ascii="Arial" w:hAnsi="Arial" w:cs="Arial"/>
            <w:sz w:val="24"/>
            <w:szCs w:val="24"/>
            <w:shd w:val="clear" w:color="auto" w:fill="FFFFFF"/>
          </w:rPr>
          <w:t>https://doi.org/10.1177%2F001872679404700805</w:t>
        </w:r>
      </w:hyperlink>
      <w:r w:rsidRPr="001C3098">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 xml:space="preserve"> </w:t>
      </w:r>
      <w:r>
        <w:rPr>
          <w:rFonts w:ascii="Arial" w:hAnsi="Arial" w:cs="Arial"/>
          <w:sz w:val="24"/>
          <w:szCs w:val="24"/>
        </w:rPr>
        <w:t>(Date accessed 5</w:t>
      </w:r>
      <w:r w:rsidRPr="00E67AC2">
        <w:rPr>
          <w:rFonts w:ascii="Arial" w:hAnsi="Arial" w:cs="Arial"/>
          <w:sz w:val="24"/>
          <w:szCs w:val="24"/>
          <w:vertAlign w:val="superscript"/>
        </w:rPr>
        <w:t>th</w:t>
      </w:r>
      <w:r>
        <w:rPr>
          <w:rFonts w:ascii="Arial" w:hAnsi="Arial" w:cs="Arial"/>
          <w:sz w:val="24"/>
          <w:szCs w:val="24"/>
        </w:rPr>
        <w:t xml:space="preserve"> January 2022)</w:t>
      </w:r>
    </w:p>
    <w:p w14:paraId="5A6A8FDE" w14:textId="77777777" w:rsidR="00D94731" w:rsidRPr="001C3098" w:rsidRDefault="00D94731" w:rsidP="001C3098">
      <w:pPr>
        <w:spacing w:line="480" w:lineRule="auto"/>
        <w:rPr>
          <w:rFonts w:ascii="Arial" w:hAnsi="Arial" w:cs="Arial"/>
          <w:sz w:val="24"/>
          <w:szCs w:val="24"/>
        </w:rPr>
      </w:pPr>
      <w:proofErr w:type="spellStart"/>
      <w:r w:rsidRPr="001C3098">
        <w:rPr>
          <w:rFonts w:ascii="Arial" w:hAnsi="Arial" w:cs="Arial"/>
          <w:sz w:val="24"/>
          <w:szCs w:val="24"/>
        </w:rPr>
        <w:t>Germano</w:t>
      </w:r>
      <w:proofErr w:type="spellEnd"/>
      <w:r w:rsidRPr="001C3098">
        <w:rPr>
          <w:rFonts w:ascii="Arial" w:hAnsi="Arial" w:cs="Arial"/>
          <w:sz w:val="24"/>
          <w:szCs w:val="24"/>
        </w:rPr>
        <w:t>, M. A., 2010. Leadership Style and Organizational Impact.</w:t>
      </w:r>
    </w:p>
    <w:p w14:paraId="451E2412" w14:textId="77777777" w:rsidR="00D94731" w:rsidRPr="001C3098" w:rsidRDefault="00D94731" w:rsidP="001C3098">
      <w:pPr>
        <w:spacing w:line="480" w:lineRule="auto"/>
        <w:rPr>
          <w:rFonts w:ascii="Arial" w:hAnsi="Arial" w:cs="Arial"/>
          <w:sz w:val="24"/>
          <w:szCs w:val="24"/>
        </w:rPr>
      </w:pPr>
      <w:r w:rsidRPr="001C3098">
        <w:rPr>
          <w:rFonts w:ascii="Arial" w:hAnsi="Arial" w:cs="Arial"/>
          <w:sz w:val="24"/>
          <w:szCs w:val="24"/>
        </w:rPr>
        <w:t xml:space="preserve">Gray, D., Lilley, T., </w:t>
      </w:r>
      <w:proofErr w:type="spellStart"/>
      <w:r w:rsidRPr="001C3098">
        <w:rPr>
          <w:rFonts w:ascii="Arial" w:hAnsi="Arial" w:cs="Arial"/>
          <w:sz w:val="24"/>
          <w:szCs w:val="24"/>
        </w:rPr>
        <w:t>Vause</w:t>
      </w:r>
      <w:proofErr w:type="spellEnd"/>
      <w:r w:rsidRPr="001C3098">
        <w:rPr>
          <w:rFonts w:ascii="Arial" w:hAnsi="Arial" w:cs="Arial"/>
          <w:sz w:val="24"/>
          <w:szCs w:val="24"/>
        </w:rPr>
        <w:t>, J. (2010). Public Services Level 3 Book 1. Essex. Pearson Education Limited.</w:t>
      </w:r>
    </w:p>
    <w:p w14:paraId="305A9A03" w14:textId="77777777" w:rsidR="00D94731" w:rsidRPr="001C3098" w:rsidRDefault="00D94731" w:rsidP="001C3098">
      <w:pPr>
        <w:spacing w:line="480" w:lineRule="auto"/>
        <w:rPr>
          <w:rFonts w:ascii="Arial" w:hAnsi="Arial" w:cs="Arial"/>
          <w:sz w:val="24"/>
          <w:szCs w:val="24"/>
        </w:rPr>
      </w:pPr>
      <w:r w:rsidRPr="001C3098">
        <w:rPr>
          <w:rFonts w:ascii="Arial" w:hAnsi="Arial" w:cs="Arial"/>
          <w:sz w:val="24"/>
          <w:szCs w:val="24"/>
        </w:rPr>
        <w:t xml:space="preserve">Grinder, D. (2003). People-oriented Leadership. </w:t>
      </w:r>
      <w:r w:rsidRPr="001C3098">
        <w:rPr>
          <w:rFonts w:ascii="Arial" w:hAnsi="Arial" w:cs="Arial"/>
          <w:i/>
          <w:iCs/>
          <w:sz w:val="24"/>
          <w:szCs w:val="24"/>
        </w:rPr>
        <w:t>Police Chief</w:t>
      </w:r>
      <w:r w:rsidRPr="001C3098">
        <w:rPr>
          <w:rFonts w:ascii="Arial" w:hAnsi="Arial" w:cs="Arial"/>
          <w:sz w:val="24"/>
          <w:szCs w:val="24"/>
        </w:rPr>
        <w:t xml:space="preserve"> Volume: 70(10). pp: 30-34. Available at: </w:t>
      </w:r>
      <w:hyperlink r:id="rId13" w:history="1">
        <w:r w:rsidRPr="001C3098">
          <w:rPr>
            <w:rStyle w:val="Hyperlink"/>
            <w:rFonts w:ascii="Arial" w:hAnsi="Arial" w:cs="Arial"/>
            <w:sz w:val="24"/>
            <w:szCs w:val="24"/>
          </w:rPr>
          <w:t>People-Oriented Leadership | Office of Justice Programs (ojp.gov)</w:t>
        </w:r>
      </w:hyperlink>
      <w:r w:rsidRPr="001C3098">
        <w:rPr>
          <w:rFonts w:ascii="Arial" w:hAnsi="Arial" w:cs="Arial"/>
          <w:sz w:val="24"/>
          <w:szCs w:val="24"/>
        </w:rPr>
        <w:t xml:space="preserve"> </w:t>
      </w:r>
      <w:r>
        <w:rPr>
          <w:rFonts w:ascii="Arial" w:hAnsi="Arial" w:cs="Arial"/>
          <w:sz w:val="24"/>
          <w:szCs w:val="24"/>
        </w:rPr>
        <w:t>(Date accessed 5</w:t>
      </w:r>
      <w:r w:rsidRPr="00E67AC2">
        <w:rPr>
          <w:rFonts w:ascii="Arial" w:hAnsi="Arial" w:cs="Arial"/>
          <w:sz w:val="24"/>
          <w:szCs w:val="24"/>
          <w:vertAlign w:val="superscript"/>
        </w:rPr>
        <w:t>th</w:t>
      </w:r>
      <w:r>
        <w:rPr>
          <w:rFonts w:ascii="Arial" w:hAnsi="Arial" w:cs="Arial"/>
          <w:sz w:val="24"/>
          <w:szCs w:val="24"/>
        </w:rPr>
        <w:t xml:space="preserve"> January 2022)</w:t>
      </w:r>
    </w:p>
    <w:p w14:paraId="1ED325E8" w14:textId="77777777" w:rsidR="00D94731" w:rsidRPr="001C3098" w:rsidRDefault="00D94731" w:rsidP="001C3098">
      <w:pPr>
        <w:spacing w:line="480" w:lineRule="auto"/>
        <w:rPr>
          <w:rFonts w:ascii="Arial" w:hAnsi="Arial" w:cs="Arial"/>
          <w:sz w:val="24"/>
          <w:szCs w:val="24"/>
        </w:rPr>
      </w:pPr>
      <w:r w:rsidRPr="001C3098">
        <w:rPr>
          <w:rFonts w:ascii="Arial" w:hAnsi="Arial" w:cs="Arial"/>
          <w:sz w:val="24"/>
          <w:szCs w:val="24"/>
        </w:rPr>
        <w:lastRenderedPageBreak/>
        <w:t>Hackman, M. Z., &amp; Johnson, C. E. (1996), Leadership: A communication perspective (2nd ed.). Prospect Heights, IL: Waveland Press.</w:t>
      </w:r>
    </w:p>
    <w:p w14:paraId="2561ED54" w14:textId="77777777" w:rsidR="00D94731" w:rsidRPr="001C3098" w:rsidRDefault="00D94731" w:rsidP="001C3098">
      <w:pPr>
        <w:spacing w:line="480" w:lineRule="auto"/>
        <w:rPr>
          <w:rFonts w:ascii="Arial" w:hAnsi="Arial" w:cs="Arial"/>
          <w:sz w:val="24"/>
          <w:szCs w:val="24"/>
        </w:rPr>
      </w:pPr>
      <w:r w:rsidRPr="001C3098">
        <w:rPr>
          <w:rFonts w:ascii="Arial" w:hAnsi="Arial" w:cs="Arial"/>
          <w:sz w:val="24"/>
          <w:szCs w:val="24"/>
        </w:rPr>
        <w:t xml:space="preserve">Hawkins, J. and </w:t>
      </w:r>
      <w:proofErr w:type="spellStart"/>
      <w:r w:rsidRPr="001C3098">
        <w:rPr>
          <w:rFonts w:ascii="Arial" w:hAnsi="Arial" w:cs="Arial"/>
          <w:sz w:val="24"/>
          <w:szCs w:val="24"/>
        </w:rPr>
        <w:t>Dulewicz</w:t>
      </w:r>
      <w:proofErr w:type="spellEnd"/>
      <w:r w:rsidRPr="001C3098">
        <w:rPr>
          <w:rFonts w:ascii="Arial" w:hAnsi="Arial" w:cs="Arial"/>
          <w:sz w:val="24"/>
          <w:szCs w:val="24"/>
        </w:rPr>
        <w:t>, V, 2007, ‘The relationship between performance as a leader and emotional intelligence, intellectual and managerial competences,’ Journal of General Management, Vol. 33(2)</w:t>
      </w:r>
    </w:p>
    <w:p w14:paraId="38DA8443" w14:textId="77777777" w:rsidR="00D94731" w:rsidRPr="001C3098" w:rsidRDefault="00D94731" w:rsidP="001C3098">
      <w:pPr>
        <w:spacing w:line="480" w:lineRule="auto"/>
        <w:rPr>
          <w:rFonts w:ascii="Arial" w:hAnsi="Arial" w:cs="Arial"/>
          <w:sz w:val="24"/>
          <w:szCs w:val="24"/>
        </w:rPr>
      </w:pPr>
      <w:r w:rsidRPr="001C3098">
        <w:rPr>
          <w:rFonts w:ascii="Arial" w:hAnsi="Arial" w:cs="Arial"/>
          <w:color w:val="222222"/>
          <w:sz w:val="24"/>
          <w:szCs w:val="24"/>
          <w:shd w:val="clear" w:color="auto" w:fill="FFFFFF"/>
        </w:rPr>
        <w:t xml:space="preserve">Hersey, P., Blanchard, K.H. and </w:t>
      </w:r>
      <w:proofErr w:type="spellStart"/>
      <w:r w:rsidRPr="001C3098">
        <w:rPr>
          <w:rFonts w:ascii="Arial" w:hAnsi="Arial" w:cs="Arial"/>
          <w:color w:val="222222"/>
          <w:sz w:val="24"/>
          <w:szCs w:val="24"/>
          <w:shd w:val="clear" w:color="auto" w:fill="FFFFFF"/>
        </w:rPr>
        <w:t>Natemeyer</w:t>
      </w:r>
      <w:proofErr w:type="spellEnd"/>
      <w:r w:rsidRPr="001C3098">
        <w:rPr>
          <w:rFonts w:ascii="Arial" w:hAnsi="Arial" w:cs="Arial"/>
          <w:color w:val="222222"/>
          <w:sz w:val="24"/>
          <w:szCs w:val="24"/>
          <w:shd w:val="clear" w:color="auto" w:fill="FFFFFF"/>
        </w:rPr>
        <w:t>, W.E., 1979. Situational leadership, perception, and the impact of power. </w:t>
      </w:r>
      <w:r w:rsidRPr="001C3098">
        <w:rPr>
          <w:rFonts w:ascii="Arial" w:hAnsi="Arial" w:cs="Arial"/>
          <w:i/>
          <w:iCs/>
          <w:color w:val="222222"/>
          <w:sz w:val="24"/>
          <w:szCs w:val="24"/>
          <w:shd w:val="clear" w:color="auto" w:fill="FFFFFF"/>
        </w:rPr>
        <w:t>Group &amp; Organization Studies</w:t>
      </w:r>
      <w:r w:rsidRPr="001C3098">
        <w:rPr>
          <w:rFonts w:ascii="Arial" w:hAnsi="Arial" w:cs="Arial"/>
          <w:color w:val="222222"/>
          <w:sz w:val="24"/>
          <w:szCs w:val="24"/>
          <w:shd w:val="clear" w:color="auto" w:fill="FFFFFF"/>
        </w:rPr>
        <w:t>, </w:t>
      </w:r>
      <w:r w:rsidRPr="001C3098">
        <w:rPr>
          <w:rFonts w:ascii="Arial" w:hAnsi="Arial" w:cs="Arial"/>
          <w:i/>
          <w:iCs/>
          <w:color w:val="222222"/>
          <w:sz w:val="24"/>
          <w:szCs w:val="24"/>
          <w:shd w:val="clear" w:color="auto" w:fill="FFFFFF"/>
        </w:rPr>
        <w:t>4</w:t>
      </w:r>
      <w:r w:rsidRPr="001C3098">
        <w:rPr>
          <w:rFonts w:ascii="Arial" w:hAnsi="Arial" w:cs="Arial"/>
          <w:color w:val="222222"/>
          <w:sz w:val="24"/>
          <w:szCs w:val="24"/>
          <w:shd w:val="clear" w:color="auto" w:fill="FFFFFF"/>
        </w:rPr>
        <w:t xml:space="preserve">(4), pp.418-428. Available </w:t>
      </w:r>
      <w:proofErr w:type="spellStart"/>
      <w:r w:rsidRPr="001C3098">
        <w:rPr>
          <w:rFonts w:ascii="Arial" w:hAnsi="Arial" w:cs="Arial"/>
          <w:color w:val="222222"/>
          <w:sz w:val="24"/>
          <w:szCs w:val="24"/>
          <w:shd w:val="clear" w:color="auto" w:fill="FFFFFF"/>
        </w:rPr>
        <w:t>st</w:t>
      </w:r>
      <w:proofErr w:type="spellEnd"/>
      <w:r w:rsidRPr="001C3098">
        <w:rPr>
          <w:rFonts w:ascii="Arial" w:hAnsi="Arial" w:cs="Arial"/>
          <w:color w:val="222222"/>
          <w:sz w:val="24"/>
          <w:szCs w:val="24"/>
          <w:shd w:val="clear" w:color="auto" w:fill="FFFFFF"/>
        </w:rPr>
        <w:t xml:space="preserve">: </w:t>
      </w:r>
      <w:hyperlink r:id="rId14" w:history="1">
        <w:r w:rsidRPr="001C3098">
          <w:rPr>
            <w:rStyle w:val="Hyperlink"/>
            <w:rFonts w:ascii="Arial" w:hAnsi="Arial" w:cs="Arial"/>
            <w:sz w:val="24"/>
            <w:szCs w:val="24"/>
          </w:rPr>
          <w:t>impact-of-power.pdf (shu.ac.uk)</w:t>
        </w:r>
      </w:hyperlink>
      <w:r w:rsidRPr="001C3098">
        <w:rPr>
          <w:rFonts w:ascii="Arial" w:hAnsi="Arial" w:cs="Arial"/>
          <w:sz w:val="24"/>
          <w:szCs w:val="24"/>
        </w:rPr>
        <w:t xml:space="preserve"> </w:t>
      </w:r>
      <w:r>
        <w:rPr>
          <w:rFonts w:ascii="Arial" w:hAnsi="Arial" w:cs="Arial"/>
          <w:sz w:val="24"/>
          <w:szCs w:val="24"/>
        </w:rPr>
        <w:t>(Date accessed 6</w:t>
      </w:r>
      <w:r w:rsidRPr="00E67AC2">
        <w:rPr>
          <w:rFonts w:ascii="Arial" w:hAnsi="Arial" w:cs="Arial"/>
          <w:sz w:val="24"/>
          <w:szCs w:val="24"/>
          <w:vertAlign w:val="superscript"/>
        </w:rPr>
        <w:t>th</w:t>
      </w:r>
      <w:r>
        <w:rPr>
          <w:rFonts w:ascii="Arial" w:hAnsi="Arial" w:cs="Arial"/>
          <w:sz w:val="24"/>
          <w:szCs w:val="24"/>
        </w:rPr>
        <w:t xml:space="preserve"> January 2022)</w:t>
      </w:r>
    </w:p>
    <w:p w14:paraId="3210C287" w14:textId="77777777" w:rsidR="00D94731" w:rsidRPr="001C3098" w:rsidRDefault="00D94731" w:rsidP="001C3098">
      <w:pPr>
        <w:spacing w:line="480" w:lineRule="auto"/>
        <w:rPr>
          <w:rStyle w:val="Hyperlink"/>
          <w:rFonts w:ascii="Arial" w:hAnsi="Arial" w:cs="Arial"/>
          <w:sz w:val="24"/>
          <w:szCs w:val="24"/>
        </w:rPr>
      </w:pPr>
      <w:proofErr w:type="spellStart"/>
      <w:r w:rsidRPr="001C3098">
        <w:rPr>
          <w:rFonts w:ascii="Arial" w:hAnsi="Arial" w:cs="Arial"/>
          <w:sz w:val="24"/>
          <w:szCs w:val="24"/>
        </w:rPr>
        <w:t>Kerslake</w:t>
      </w:r>
      <w:proofErr w:type="spellEnd"/>
      <w:r w:rsidRPr="001C3098">
        <w:rPr>
          <w:rFonts w:ascii="Arial" w:hAnsi="Arial" w:cs="Arial"/>
          <w:sz w:val="24"/>
          <w:szCs w:val="24"/>
        </w:rPr>
        <w:t xml:space="preserve">, B. (2018). </w:t>
      </w:r>
      <w:proofErr w:type="spellStart"/>
      <w:r w:rsidRPr="001C3098">
        <w:rPr>
          <w:rFonts w:ascii="Arial" w:hAnsi="Arial" w:cs="Arial"/>
          <w:sz w:val="24"/>
          <w:szCs w:val="24"/>
        </w:rPr>
        <w:t>Kerslake</w:t>
      </w:r>
      <w:proofErr w:type="spellEnd"/>
      <w:r w:rsidRPr="001C3098">
        <w:rPr>
          <w:rFonts w:ascii="Arial" w:hAnsi="Arial" w:cs="Arial"/>
          <w:sz w:val="24"/>
          <w:szCs w:val="24"/>
        </w:rPr>
        <w:t xml:space="preserve"> Report. Available at: </w:t>
      </w:r>
      <w:hyperlink r:id="rId15" w:history="1">
        <w:r w:rsidRPr="001C3098">
          <w:rPr>
            <w:rStyle w:val="Hyperlink"/>
            <w:rFonts w:ascii="Arial" w:hAnsi="Arial" w:cs="Arial"/>
            <w:sz w:val="24"/>
            <w:szCs w:val="24"/>
          </w:rPr>
          <w:t>Microsoft Word - Kerslake_Arena_Review_PROOFED.docx (greatermanchester-ca.gov.uk)</w:t>
        </w:r>
      </w:hyperlink>
      <w:r w:rsidRPr="001C3098">
        <w:rPr>
          <w:rStyle w:val="Hyperlink"/>
          <w:rFonts w:ascii="Arial" w:hAnsi="Arial" w:cs="Arial"/>
          <w:sz w:val="24"/>
          <w:szCs w:val="24"/>
        </w:rPr>
        <w:t xml:space="preserve"> </w:t>
      </w:r>
      <w:r>
        <w:rPr>
          <w:rFonts w:ascii="Arial" w:hAnsi="Arial" w:cs="Arial"/>
          <w:sz w:val="24"/>
          <w:szCs w:val="24"/>
        </w:rPr>
        <w:t>(Date accessed 5</w:t>
      </w:r>
      <w:r w:rsidRPr="00E67AC2">
        <w:rPr>
          <w:rFonts w:ascii="Arial" w:hAnsi="Arial" w:cs="Arial"/>
          <w:sz w:val="24"/>
          <w:szCs w:val="24"/>
          <w:vertAlign w:val="superscript"/>
        </w:rPr>
        <w:t>th</w:t>
      </w:r>
      <w:r>
        <w:rPr>
          <w:rFonts w:ascii="Arial" w:hAnsi="Arial" w:cs="Arial"/>
          <w:sz w:val="24"/>
          <w:szCs w:val="24"/>
        </w:rPr>
        <w:t xml:space="preserve"> January 2022)</w:t>
      </w:r>
    </w:p>
    <w:p w14:paraId="480373C2" w14:textId="005AB5FB" w:rsidR="00D94731" w:rsidRPr="001C3098" w:rsidRDefault="00D94731" w:rsidP="001C3098">
      <w:pPr>
        <w:spacing w:line="480" w:lineRule="auto"/>
        <w:rPr>
          <w:rFonts w:ascii="Arial" w:hAnsi="Arial" w:cs="Arial"/>
          <w:sz w:val="24"/>
          <w:szCs w:val="24"/>
        </w:rPr>
      </w:pPr>
      <w:proofErr w:type="spellStart"/>
      <w:r w:rsidRPr="001C3098">
        <w:rPr>
          <w:rFonts w:ascii="Arial" w:hAnsi="Arial" w:cs="Arial"/>
          <w:sz w:val="24"/>
          <w:szCs w:val="24"/>
        </w:rPr>
        <w:t>Malos</w:t>
      </w:r>
      <w:proofErr w:type="spellEnd"/>
      <w:r w:rsidRPr="001C3098">
        <w:rPr>
          <w:rFonts w:ascii="Arial" w:hAnsi="Arial" w:cs="Arial"/>
          <w:sz w:val="24"/>
          <w:szCs w:val="24"/>
        </w:rPr>
        <w:t xml:space="preserve">, R. (2012). The Most Important Leadership Theories. </w:t>
      </w:r>
      <w:r w:rsidR="00772FE3">
        <w:rPr>
          <w:rFonts w:ascii="Arial" w:hAnsi="Arial" w:cs="Arial"/>
          <w:sz w:val="24"/>
          <w:szCs w:val="24"/>
        </w:rPr>
        <w:t>Available at</w:t>
      </w:r>
      <w:hyperlink r:id="rId16" w:tooltip="Search for Annals of Eftimie Murgu University Resita, Fascicle II,  Economic Studies" w:history="1">
        <w:r w:rsidRPr="001C3098">
          <w:rPr>
            <w:rFonts w:ascii="Arial" w:hAnsi="Arial" w:cs="Arial"/>
            <w:color w:val="005BC6"/>
            <w:sz w:val="24"/>
            <w:szCs w:val="24"/>
            <w:u w:val="single"/>
            <w:bdr w:val="none" w:sz="0" w:space="0" w:color="auto" w:frame="1"/>
          </w:rPr>
          <w:br/>
        </w:r>
        <w:r w:rsidRPr="001C3098">
          <w:rPr>
            <w:rStyle w:val="Hyperlink"/>
            <w:rFonts w:ascii="Arial" w:hAnsi="Arial" w:cs="Arial"/>
            <w:color w:val="005BC6"/>
            <w:sz w:val="24"/>
            <w:szCs w:val="24"/>
            <w:bdr w:val="none" w:sz="0" w:space="0" w:color="auto" w:frame="1"/>
          </w:rPr>
          <w:t xml:space="preserve">Annals of </w:t>
        </w:r>
        <w:proofErr w:type="spellStart"/>
        <w:r w:rsidRPr="001C3098">
          <w:rPr>
            <w:rStyle w:val="Hyperlink"/>
            <w:rFonts w:ascii="Arial" w:hAnsi="Arial" w:cs="Arial"/>
            <w:color w:val="005BC6"/>
            <w:sz w:val="24"/>
            <w:szCs w:val="24"/>
            <w:bdr w:val="none" w:sz="0" w:space="0" w:color="auto" w:frame="1"/>
          </w:rPr>
          <w:t>Eftimie</w:t>
        </w:r>
        <w:proofErr w:type="spellEnd"/>
        <w:r w:rsidRPr="001C3098">
          <w:rPr>
            <w:rStyle w:val="Hyperlink"/>
            <w:rFonts w:ascii="Arial" w:hAnsi="Arial" w:cs="Arial"/>
            <w:color w:val="005BC6"/>
            <w:sz w:val="24"/>
            <w:szCs w:val="24"/>
            <w:bdr w:val="none" w:sz="0" w:space="0" w:color="auto" w:frame="1"/>
          </w:rPr>
          <w:t xml:space="preserve"> </w:t>
        </w:r>
        <w:proofErr w:type="spellStart"/>
        <w:r w:rsidRPr="001C3098">
          <w:rPr>
            <w:rStyle w:val="Hyperlink"/>
            <w:rFonts w:ascii="Arial" w:hAnsi="Arial" w:cs="Arial"/>
            <w:color w:val="005BC6"/>
            <w:sz w:val="24"/>
            <w:szCs w:val="24"/>
            <w:bdr w:val="none" w:sz="0" w:space="0" w:color="auto" w:frame="1"/>
          </w:rPr>
          <w:t>Murgu</w:t>
        </w:r>
        <w:proofErr w:type="spellEnd"/>
        <w:r w:rsidRPr="001C3098">
          <w:rPr>
            <w:rStyle w:val="Hyperlink"/>
            <w:rFonts w:ascii="Arial" w:hAnsi="Arial" w:cs="Arial"/>
            <w:color w:val="005BC6"/>
            <w:sz w:val="24"/>
            <w:szCs w:val="24"/>
            <w:bdr w:val="none" w:sz="0" w:space="0" w:color="auto" w:frame="1"/>
          </w:rPr>
          <w:t xml:space="preserve"> University Resita, Fascicle II, Economic Studies</w:t>
        </w:r>
      </w:hyperlink>
      <w:r w:rsidRPr="001C3098">
        <w:rPr>
          <w:rFonts w:ascii="Arial" w:hAnsi="Arial" w:cs="Arial"/>
          <w:color w:val="595959"/>
          <w:sz w:val="24"/>
          <w:szCs w:val="24"/>
        </w:rPr>
        <w:t>. 2012, p413-420. 8p.</w:t>
      </w:r>
      <w:r w:rsidRPr="001C3098">
        <w:rPr>
          <w:rFonts w:ascii="Arial" w:hAnsi="Arial" w:cs="Arial"/>
          <w:sz w:val="24"/>
          <w:szCs w:val="24"/>
        </w:rPr>
        <w:t xml:space="preserve"> </w:t>
      </w:r>
      <w:r w:rsidR="00772FE3">
        <w:rPr>
          <w:rFonts w:ascii="Arial" w:hAnsi="Arial" w:cs="Arial"/>
          <w:sz w:val="24"/>
          <w:szCs w:val="24"/>
        </w:rPr>
        <w:t>(Date accessed 4</w:t>
      </w:r>
      <w:r w:rsidR="00772FE3" w:rsidRPr="00772FE3">
        <w:rPr>
          <w:rFonts w:ascii="Arial" w:hAnsi="Arial" w:cs="Arial"/>
          <w:sz w:val="24"/>
          <w:szCs w:val="24"/>
          <w:vertAlign w:val="superscript"/>
        </w:rPr>
        <w:t>th</w:t>
      </w:r>
      <w:r w:rsidR="00772FE3">
        <w:rPr>
          <w:rFonts w:ascii="Arial" w:hAnsi="Arial" w:cs="Arial"/>
          <w:sz w:val="24"/>
          <w:szCs w:val="24"/>
        </w:rPr>
        <w:t xml:space="preserve"> January)</w:t>
      </w:r>
    </w:p>
    <w:p w14:paraId="477CB497" w14:textId="77777777" w:rsidR="00D94731" w:rsidRPr="001C3098" w:rsidRDefault="00D94731" w:rsidP="001C3098">
      <w:pPr>
        <w:spacing w:line="480" w:lineRule="auto"/>
        <w:rPr>
          <w:rFonts w:ascii="Arial" w:hAnsi="Arial" w:cs="Arial"/>
          <w:color w:val="222222"/>
          <w:sz w:val="24"/>
          <w:szCs w:val="24"/>
          <w:shd w:val="clear" w:color="auto" w:fill="FFFFFF"/>
        </w:rPr>
      </w:pPr>
      <w:r w:rsidRPr="001C3098">
        <w:rPr>
          <w:rFonts w:ascii="Arial" w:hAnsi="Arial" w:cs="Arial"/>
          <w:color w:val="222222"/>
          <w:sz w:val="24"/>
          <w:szCs w:val="24"/>
          <w:shd w:val="clear" w:color="auto" w:fill="FFFFFF"/>
        </w:rPr>
        <w:t>Manning, P.K., 1977. </w:t>
      </w:r>
      <w:r w:rsidRPr="001C3098">
        <w:rPr>
          <w:rFonts w:ascii="Arial" w:hAnsi="Arial" w:cs="Arial"/>
          <w:i/>
          <w:iCs/>
          <w:color w:val="222222"/>
          <w:sz w:val="24"/>
          <w:szCs w:val="24"/>
          <w:shd w:val="clear" w:color="auto" w:fill="FFFFFF"/>
        </w:rPr>
        <w:t>Police work: The social organization of policing</w:t>
      </w:r>
      <w:r w:rsidRPr="001C3098">
        <w:rPr>
          <w:rFonts w:ascii="Arial" w:hAnsi="Arial" w:cs="Arial"/>
          <w:color w:val="222222"/>
          <w:sz w:val="24"/>
          <w:szCs w:val="24"/>
          <w:shd w:val="clear" w:color="auto" w:fill="FFFFFF"/>
        </w:rPr>
        <w:t xml:space="preserve"> (p. 178). Cambridge, MA: </w:t>
      </w:r>
      <w:proofErr w:type="spellStart"/>
      <w:r w:rsidRPr="001C3098">
        <w:rPr>
          <w:rFonts w:ascii="Arial" w:hAnsi="Arial" w:cs="Arial"/>
          <w:color w:val="222222"/>
          <w:sz w:val="24"/>
          <w:szCs w:val="24"/>
          <w:shd w:val="clear" w:color="auto" w:fill="FFFFFF"/>
        </w:rPr>
        <w:t>mit</w:t>
      </w:r>
      <w:proofErr w:type="spellEnd"/>
      <w:r w:rsidRPr="001C3098">
        <w:rPr>
          <w:rFonts w:ascii="Arial" w:hAnsi="Arial" w:cs="Arial"/>
          <w:color w:val="222222"/>
          <w:sz w:val="24"/>
          <w:szCs w:val="24"/>
          <w:shd w:val="clear" w:color="auto" w:fill="FFFFFF"/>
        </w:rPr>
        <w:t xml:space="preserve"> Press.</w:t>
      </w:r>
    </w:p>
    <w:p w14:paraId="1628D9E7" w14:textId="77777777" w:rsidR="00D94731" w:rsidRPr="001C3098" w:rsidRDefault="00D94731" w:rsidP="001C3098">
      <w:pPr>
        <w:spacing w:line="480" w:lineRule="auto"/>
        <w:rPr>
          <w:rFonts w:ascii="Arial" w:hAnsi="Arial" w:cs="Arial"/>
          <w:sz w:val="24"/>
          <w:szCs w:val="24"/>
        </w:rPr>
      </w:pPr>
      <w:r w:rsidRPr="001C3098">
        <w:rPr>
          <w:rFonts w:ascii="Arial" w:hAnsi="Arial" w:cs="Arial"/>
          <w:sz w:val="24"/>
          <w:szCs w:val="24"/>
        </w:rPr>
        <w:t>Maqsood, S., Bilal, H. &amp;, R. (2013). Manager's leadership styles and employee job satisfaction.</w:t>
      </w:r>
    </w:p>
    <w:p w14:paraId="383C2C9D" w14:textId="77777777" w:rsidR="00D94731" w:rsidRPr="001C3098" w:rsidRDefault="00D94731" w:rsidP="001C3098">
      <w:pPr>
        <w:spacing w:line="480" w:lineRule="auto"/>
        <w:rPr>
          <w:rFonts w:ascii="Arial" w:hAnsi="Arial" w:cs="Arial"/>
          <w:sz w:val="24"/>
          <w:szCs w:val="24"/>
        </w:rPr>
      </w:pPr>
      <w:proofErr w:type="spellStart"/>
      <w:r w:rsidRPr="001C3098">
        <w:rPr>
          <w:rFonts w:ascii="Arial" w:hAnsi="Arial" w:cs="Arial"/>
          <w:sz w:val="24"/>
          <w:szCs w:val="24"/>
        </w:rPr>
        <w:t>Mondy</w:t>
      </w:r>
      <w:proofErr w:type="spellEnd"/>
      <w:r w:rsidRPr="001C3098">
        <w:rPr>
          <w:rFonts w:ascii="Arial" w:hAnsi="Arial" w:cs="Arial"/>
          <w:sz w:val="24"/>
          <w:szCs w:val="24"/>
        </w:rPr>
        <w:t>, R. W., &amp;</w:t>
      </w:r>
      <w:proofErr w:type="spellStart"/>
      <w:r w:rsidRPr="001C3098">
        <w:rPr>
          <w:rFonts w:ascii="Arial" w:hAnsi="Arial" w:cs="Arial"/>
          <w:sz w:val="24"/>
          <w:szCs w:val="24"/>
        </w:rPr>
        <w:t>Premeaux</w:t>
      </w:r>
      <w:proofErr w:type="spellEnd"/>
      <w:r w:rsidRPr="001C3098">
        <w:rPr>
          <w:rFonts w:ascii="Arial" w:hAnsi="Arial" w:cs="Arial"/>
          <w:sz w:val="24"/>
          <w:szCs w:val="24"/>
        </w:rPr>
        <w:t>, S. R. (1995). Management (7th ed.). Englewood-Cliffs-New Jersey: Prentice-Hall</w:t>
      </w:r>
    </w:p>
    <w:p w14:paraId="778857A0" w14:textId="77777777" w:rsidR="00D94731" w:rsidRPr="001C3098" w:rsidRDefault="00D94731" w:rsidP="001C3098">
      <w:pPr>
        <w:spacing w:line="480" w:lineRule="auto"/>
        <w:rPr>
          <w:rFonts w:ascii="Arial" w:hAnsi="Arial" w:cs="Arial"/>
          <w:sz w:val="24"/>
          <w:szCs w:val="24"/>
        </w:rPr>
      </w:pPr>
      <w:proofErr w:type="spellStart"/>
      <w:r w:rsidRPr="001C3098">
        <w:rPr>
          <w:rFonts w:ascii="Arial" w:hAnsi="Arial" w:cs="Arial"/>
          <w:sz w:val="24"/>
          <w:szCs w:val="24"/>
        </w:rPr>
        <w:t>Morreale</w:t>
      </w:r>
      <w:proofErr w:type="spellEnd"/>
      <w:r w:rsidRPr="001C3098">
        <w:rPr>
          <w:rFonts w:ascii="Arial" w:hAnsi="Arial" w:cs="Arial"/>
          <w:sz w:val="24"/>
          <w:szCs w:val="24"/>
        </w:rPr>
        <w:t xml:space="preserve">, S., 2002, ‘Analysis of perceived leader </w:t>
      </w:r>
      <w:proofErr w:type="spellStart"/>
      <w:r w:rsidRPr="001C3098">
        <w:rPr>
          <w:rFonts w:ascii="Arial" w:hAnsi="Arial" w:cs="Arial"/>
          <w:sz w:val="24"/>
          <w:szCs w:val="24"/>
        </w:rPr>
        <w:t>behaviors</w:t>
      </w:r>
      <w:proofErr w:type="spellEnd"/>
      <w:r w:rsidRPr="001C3098">
        <w:rPr>
          <w:rFonts w:ascii="Arial" w:hAnsi="Arial" w:cs="Arial"/>
          <w:sz w:val="24"/>
          <w:szCs w:val="24"/>
        </w:rPr>
        <w:t xml:space="preserve"> in law enforcement agencies,’ Dissertation Abstracts International</w:t>
      </w:r>
    </w:p>
    <w:p w14:paraId="4496981A" w14:textId="77777777" w:rsidR="00D94731" w:rsidRPr="001C3098" w:rsidRDefault="00D94731" w:rsidP="001C3098">
      <w:pPr>
        <w:spacing w:line="480" w:lineRule="auto"/>
        <w:rPr>
          <w:rFonts w:ascii="Arial" w:hAnsi="Arial" w:cs="Arial"/>
          <w:sz w:val="24"/>
          <w:szCs w:val="24"/>
        </w:rPr>
      </w:pPr>
      <w:proofErr w:type="spellStart"/>
      <w:r w:rsidRPr="001C3098">
        <w:rPr>
          <w:rFonts w:ascii="Arial" w:hAnsi="Arial" w:cs="Arial"/>
          <w:sz w:val="24"/>
          <w:szCs w:val="24"/>
        </w:rPr>
        <w:lastRenderedPageBreak/>
        <w:t>Nahavandi</w:t>
      </w:r>
      <w:proofErr w:type="spellEnd"/>
      <w:r w:rsidRPr="001C3098">
        <w:rPr>
          <w:rFonts w:ascii="Arial" w:hAnsi="Arial" w:cs="Arial"/>
          <w:sz w:val="24"/>
          <w:szCs w:val="24"/>
        </w:rPr>
        <w:t xml:space="preserve">, A. (2002). The art and science of leadership, 3rd ed., Upper Saddle River, NJ, Prentice Hall. Available at: </w:t>
      </w:r>
      <w:hyperlink r:id="rId17" w:history="1">
        <w:r w:rsidRPr="001C3098">
          <w:rPr>
            <w:rStyle w:val="Hyperlink"/>
            <w:rFonts w:ascii="Arial" w:hAnsi="Arial" w:cs="Arial"/>
            <w:sz w:val="24"/>
            <w:szCs w:val="24"/>
          </w:rPr>
          <w:t xml:space="preserve">The art and science of </w:t>
        </w:r>
        <w:proofErr w:type="gramStart"/>
        <w:r w:rsidRPr="001C3098">
          <w:rPr>
            <w:rStyle w:val="Hyperlink"/>
            <w:rFonts w:ascii="Arial" w:hAnsi="Arial" w:cs="Arial"/>
            <w:sz w:val="24"/>
            <w:szCs w:val="24"/>
          </w:rPr>
          <w:t>leadership :</w:t>
        </w:r>
        <w:proofErr w:type="gramEnd"/>
        <w:r w:rsidRPr="001C3098">
          <w:rPr>
            <w:rStyle w:val="Hyperlink"/>
            <w:rFonts w:ascii="Arial" w:hAnsi="Arial" w:cs="Arial"/>
            <w:sz w:val="24"/>
            <w:szCs w:val="24"/>
          </w:rPr>
          <w:t xml:space="preserve"> </w:t>
        </w:r>
        <w:proofErr w:type="spellStart"/>
        <w:r w:rsidRPr="001C3098">
          <w:rPr>
            <w:rStyle w:val="Hyperlink"/>
            <w:rFonts w:ascii="Arial" w:hAnsi="Arial" w:cs="Arial"/>
            <w:sz w:val="24"/>
            <w:szCs w:val="24"/>
          </w:rPr>
          <w:t>Nahavandi</w:t>
        </w:r>
        <w:proofErr w:type="spellEnd"/>
        <w:r w:rsidRPr="001C3098">
          <w:rPr>
            <w:rStyle w:val="Hyperlink"/>
            <w:rFonts w:ascii="Arial" w:hAnsi="Arial" w:cs="Arial"/>
            <w:sz w:val="24"/>
            <w:szCs w:val="24"/>
          </w:rPr>
          <w:t xml:space="preserve">, </w:t>
        </w:r>
        <w:proofErr w:type="spellStart"/>
        <w:r w:rsidRPr="001C3098">
          <w:rPr>
            <w:rStyle w:val="Hyperlink"/>
            <w:rFonts w:ascii="Arial" w:hAnsi="Arial" w:cs="Arial"/>
            <w:sz w:val="24"/>
            <w:szCs w:val="24"/>
          </w:rPr>
          <w:t>Afsaneh</w:t>
        </w:r>
        <w:proofErr w:type="spellEnd"/>
        <w:r w:rsidRPr="001C3098">
          <w:rPr>
            <w:rStyle w:val="Hyperlink"/>
            <w:rFonts w:ascii="Arial" w:hAnsi="Arial" w:cs="Arial"/>
            <w:sz w:val="24"/>
            <w:szCs w:val="24"/>
          </w:rPr>
          <w:t xml:space="preserve"> : Free Download, Borrow, and Streaming : Internet Archive</w:t>
        </w:r>
      </w:hyperlink>
      <w:r w:rsidRPr="001C3098">
        <w:rPr>
          <w:rFonts w:ascii="Arial" w:hAnsi="Arial" w:cs="Arial"/>
          <w:sz w:val="24"/>
          <w:szCs w:val="24"/>
        </w:rPr>
        <w:t xml:space="preserve"> </w:t>
      </w:r>
      <w:r>
        <w:rPr>
          <w:rFonts w:ascii="Arial" w:hAnsi="Arial" w:cs="Arial"/>
          <w:sz w:val="24"/>
          <w:szCs w:val="24"/>
        </w:rPr>
        <w:t>(Date accessed 4</w:t>
      </w:r>
      <w:r w:rsidRPr="00E67AC2">
        <w:rPr>
          <w:rFonts w:ascii="Arial" w:hAnsi="Arial" w:cs="Arial"/>
          <w:sz w:val="24"/>
          <w:szCs w:val="24"/>
          <w:vertAlign w:val="superscript"/>
        </w:rPr>
        <w:t>th</w:t>
      </w:r>
      <w:r>
        <w:rPr>
          <w:rFonts w:ascii="Arial" w:hAnsi="Arial" w:cs="Arial"/>
          <w:sz w:val="24"/>
          <w:szCs w:val="24"/>
        </w:rPr>
        <w:t xml:space="preserve"> January 2022)</w:t>
      </w:r>
    </w:p>
    <w:p w14:paraId="6055E467" w14:textId="77777777" w:rsidR="00D94731" w:rsidRPr="001C3098" w:rsidRDefault="00D94731" w:rsidP="001C3098">
      <w:pPr>
        <w:spacing w:line="480" w:lineRule="auto"/>
        <w:rPr>
          <w:rFonts w:ascii="Arial" w:hAnsi="Arial" w:cs="Arial"/>
          <w:color w:val="222222"/>
          <w:sz w:val="24"/>
          <w:szCs w:val="24"/>
          <w:shd w:val="clear" w:color="auto" w:fill="FFFFFF"/>
        </w:rPr>
      </w:pPr>
      <w:proofErr w:type="spellStart"/>
      <w:r w:rsidRPr="001C3098">
        <w:rPr>
          <w:rFonts w:ascii="Arial" w:hAnsi="Arial" w:cs="Arial"/>
          <w:color w:val="222222"/>
          <w:sz w:val="24"/>
          <w:szCs w:val="24"/>
          <w:shd w:val="clear" w:color="auto" w:fill="FFFFFF"/>
        </w:rPr>
        <w:t>Nanjundeswaraswamy</w:t>
      </w:r>
      <w:proofErr w:type="spellEnd"/>
      <w:r w:rsidRPr="001C3098">
        <w:rPr>
          <w:rFonts w:ascii="Arial" w:hAnsi="Arial" w:cs="Arial"/>
          <w:color w:val="222222"/>
          <w:sz w:val="24"/>
          <w:szCs w:val="24"/>
          <w:shd w:val="clear" w:color="auto" w:fill="FFFFFF"/>
        </w:rPr>
        <w:t>, T.S. and Swamy, D.R., 2014. Leadership styles. </w:t>
      </w:r>
      <w:r w:rsidRPr="001C3098">
        <w:rPr>
          <w:rFonts w:ascii="Arial" w:hAnsi="Arial" w:cs="Arial"/>
          <w:i/>
          <w:iCs/>
          <w:color w:val="222222"/>
          <w:sz w:val="24"/>
          <w:szCs w:val="24"/>
          <w:shd w:val="clear" w:color="auto" w:fill="FFFFFF"/>
        </w:rPr>
        <w:t>Advances in management</w:t>
      </w:r>
      <w:r w:rsidRPr="001C3098">
        <w:rPr>
          <w:rFonts w:ascii="Arial" w:hAnsi="Arial" w:cs="Arial"/>
          <w:color w:val="222222"/>
          <w:sz w:val="24"/>
          <w:szCs w:val="24"/>
          <w:shd w:val="clear" w:color="auto" w:fill="FFFFFF"/>
        </w:rPr>
        <w:t>, </w:t>
      </w:r>
      <w:r w:rsidRPr="001C3098">
        <w:rPr>
          <w:rFonts w:ascii="Arial" w:hAnsi="Arial" w:cs="Arial"/>
          <w:i/>
          <w:iCs/>
          <w:color w:val="222222"/>
          <w:sz w:val="24"/>
          <w:szCs w:val="24"/>
          <w:shd w:val="clear" w:color="auto" w:fill="FFFFFF"/>
        </w:rPr>
        <w:t>7</w:t>
      </w:r>
      <w:r w:rsidRPr="001C3098">
        <w:rPr>
          <w:rFonts w:ascii="Arial" w:hAnsi="Arial" w:cs="Arial"/>
          <w:color w:val="222222"/>
          <w:sz w:val="24"/>
          <w:szCs w:val="24"/>
          <w:shd w:val="clear" w:color="auto" w:fill="FFFFFF"/>
        </w:rPr>
        <w:t>(2), p.57.</w:t>
      </w:r>
    </w:p>
    <w:p w14:paraId="5A281DC8" w14:textId="77777777" w:rsidR="00D94731" w:rsidRPr="001C3098" w:rsidRDefault="00D94731" w:rsidP="001C3098">
      <w:pPr>
        <w:spacing w:line="480" w:lineRule="auto"/>
        <w:rPr>
          <w:rFonts w:ascii="Arial" w:hAnsi="Arial" w:cs="Arial"/>
          <w:sz w:val="24"/>
          <w:szCs w:val="24"/>
        </w:rPr>
      </w:pPr>
      <w:r w:rsidRPr="001C3098">
        <w:rPr>
          <w:rFonts w:ascii="Arial" w:hAnsi="Arial" w:cs="Arial"/>
          <w:sz w:val="24"/>
          <w:szCs w:val="24"/>
        </w:rPr>
        <w:t>Northouse, P. G. (2015). Leadership: Theory and practice. Thousand Oaks, CA: Sage publications.</w:t>
      </w:r>
    </w:p>
    <w:p w14:paraId="500B5DBE" w14:textId="77777777" w:rsidR="00D94731" w:rsidRPr="001C3098" w:rsidRDefault="00D94731" w:rsidP="001C3098">
      <w:pPr>
        <w:spacing w:line="480" w:lineRule="auto"/>
        <w:rPr>
          <w:rFonts w:ascii="Arial" w:hAnsi="Arial" w:cs="Arial"/>
          <w:sz w:val="24"/>
          <w:szCs w:val="24"/>
        </w:rPr>
      </w:pPr>
      <w:proofErr w:type="spellStart"/>
      <w:r w:rsidRPr="001C3098">
        <w:rPr>
          <w:rFonts w:ascii="Arial" w:hAnsi="Arial" w:cs="Arial"/>
          <w:sz w:val="24"/>
          <w:szCs w:val="24"/>
        </w:rPr>
        <w:t>Ojokuku</w:t>
      </w:r>
      <w:proofErr w:type="spellEnd"/>
      <w:r w:rsidRPr="001C3098">
        <w:rPr>
          <w:rFonts w:ascii="Arial" w:hAnsi="Arial" w:cs="Arial"/>
          <w:sz w:val="24"/>
          <w:szCs w:val="24"/>
        </w:rPr>
        <w:t xml:space="preserve">, RM., </w:t>
      </w:r>
      <w:proofErr w:type="spellStart"/>
      <w:r w:rsidRPr="001C3098">
        <w:rPr>
          <w:rFonts w:ascii="Arial" w:hAnsi="Arial" w:cs="Arial"/>
          <w:sz w:val="24"/>
          <w:szCs w:val="24"/>
        </w:rPr>
        <w:t>Odetayo</w:t>
      </w:r>
      <w:proofErr w:type="spellEnd"/>
      <w:r w:rsidRPr="001C3098">
        <w:rPr>
          <w:rFonts w:ascii="Arial" w:hAnsi="Arial" w:cs="Arial"/>
          <w:sz w:val="24"/>
          <w:szCs w:val="24"/>
        </w:rPr>
        <w:t xml:space="preserve">, TA., </w:t>
      </w:r>
      <w:proofErr w:type="spellStart"/>
      <w:r w:rsidRPr="001C3098">
        <w:rPr>
          <w:rFonts w:ascii="Arial" w:hAnsi="Arial" w:cs="Arial"/>
          <w:sz w:val="24"/>
          <w:szCs w:val="24"/>
        </w:rPr>
        <w:t>Sajuyigbe</w:t>
      </w:r>
      <w:proofErr w:type="spellEnd"/>
      <w:r w:rsidRPr="001C3098">
        <w:rPr>
          <w:rFonts w:ascii="Arial" w:hAnsi="Arial" w:cs="Arial"/>
          <w:sz w:val="24"/>
          <w:szCs w:val="24"/>
        </w:rPr>
        <w:t xml:space="preserve">, AS. (2012). Impact of leadership style on organizational performance: a case study of Nigerian banks. American journal of business and management, 1(4), pp.202-207. Available at: </w:t>
      </w:r>
      <w:hyperlink r:id="rId18" w:history="1">
        <w:r w:rsidRPr="001C3098">
          <w:rPr>
            <w:rStyle w:val="Hyperlink"/>
            <w:rFonts w:ascii="Arial" w:hAnsi="Arial" w:cs="Arial"/>
            <w:sz w:val="24"/>
            <w:szCs w:val="24"/>
          </w:rPr>
          <w:t>https://doi.org/10.11634/216796061706212</w:t>
        </w:r>
      </w:hyperlink>
      <w:r w:rsidRPr="001C3098">
        <w:rPr>
          <w:rFonts w:ascii="Arial" w:hAnsi="Arial" w:cs="Arial"/>
          <w:sz w:val="24"/>
          <w:szCs w:val="24"/>
        </w:rPr>
        <w:t xml:space="preserve"> </w:t>
      </w:r>
      <w:r>
        <w:rPr>
          <w:rFonts w:ascii="Arial" w:hAnsi="Arial" w:cs="Arial"/>
          <w:sz w:val="24"/>
          <w:szCs w:val="24"/>
        </w:rPr>
        <w:t>(Date accessed 5</w:t>
      </w:r>
      <w:r w:rsidRPr="00E67AC2">
        <w:rPr>
          <w:rFonts w:ascii="Arial" w:hAnsi="Arial" w:cs="Arial"/>
          <w:sz w:val="24"/>
          <w:szCs w:val="24"/>
          <w:vertAlign w:val="superscript"/>
        </w:rPr>
        <w:t>th</w:t>
      </w:r>
      <w:r>
        <w:rPr>
          <w:rFonts w:ascii="Arial" w:hAnsi="Arial" w:cs="Arial"/>
          <w:sz w:val="24"/>
          <w:szCs w:val="24"/>
        </w:rPr>
        <w:t xml:space="preserve"> January 2022)</w:t>
      </w:r>
    </w:p>
    <w:p w14:paraId="5F1824ED" w14:textId="77777777" w:rsidR="00D94731" w:rsidRPr="001C3098" w:rsidRDefault="00D94731" w:rsidP="001C3098">
      <w:pPr>
        <w:spacing w:line="480" w:lineRule="auto"/>
        <w:rPr>
          <w:rFonts w:ascii="Arial" w:hAnsi="Arial" w:cs="Arial"/>
          <w:sz w:val="24"/>
          <w:szCs w:val="24"/>
        </w:rPr>
      </w:pPr>
      <w:r w:rsidRPr="001C3098">
        <w:rPr>
          <w:rFonts w:ascii="Arial" w:hAnsi="Arial" w:cs="Arial"/>
          <w:sz w:val="24"/>
          <w:szCs w:val="24"/>
        </w:rPr>
        <w:t xml:space="preserve">Podsakoff P. M., </w:t>
      </w:r>
      <w:proofErr w:type="spellStart"/>
      <w:r w:rsidRPr="001C3098">
        <w:rPr>
          <w:rFonts w:ascii="Arial" w:hAnsi="Arial" w:cs="Arial"/>
          <w:sz w:val="24"/>
          <w:szCs w:val="24"/>
        </w:rPr>
        <w:t>MacKenzie</w:t>
      </w:r>
      <w:proofErr w:type="spellEnd"/>
      <w:r w:rsidRPr="001C3098">
        <w:rPr>
          <w:rFonts w:ascii="Arial" w:hAnsi="Arial" w:cs="Arial"/>
          <w:sz w:val="24"/>
          <w:szCs w:val="24"/>
        </w:rPr>
        <w:t xml:space="preserve"> S. B., Moorman R. H. and Fetter R., Transformational leader </w:t>
      </w:r>
      <w:proofErr w:type="spellStart"/>
      <w:r w:rsidRPr="001C3098">
        <w:rPr>
          <w:rFonts w:ascii="Arial" w:hAnsi="Arial" w:cs="Arial"/>
          <w:sz w:val="24"/>
          <w:szCs w:val="24"/>
        </w:rPr>
        <w:t>behaviors</w:t>
      </w:r>
      <w:proofErr w:type="spellEnd"/>
      <w:r w:rsidRPr="001C3098">
        <w:rPr>
          <w:rFonts w:ascii="Arial" w:hAnsi="Arial" w:cs="Arial"/>
          <w:sz w:val="24"/>
          <w:szCs w:val="24"/>
        </w:rPr>
        <w:t xml:space="preserve"> and their effects on followers‟ trust in leader, satisfaction and organizational citizenship </w:t>
      </w:r>
      <w:proofErr w:type="spellStart"/>
      <w:r w:rsidRPr="001C3098">
        <w:rPr>
          <w:rFonts w:ascii="Arial" w:hAnsi="Arial" w:cs="Arial"/>
          <w:sz w:val="24"/>
          <w:szCs w:val="24"/>
        </w:rPr>
        <w:t>behaviors</w:t>
      </w:r>
      <w:proofErr w:type="spellEnd"/>
      <w:r w:rsidRPr="001C3098">
        <w:rPr>
          <w:rFonts w:ascii="Arial" w:hAnsi="Arial" w:cs="Arial"/>
          <w:sz w:val="24"/>
          <w:szCs w:val="24"/>
        </w:rPr>
        <w:t>, Leadership Quarterly, 1, 107-142 (1990)</w:t>
      </w:r>
    </w:p>
    <w:p w14:paraId="3C4D8F4F" w14:textId="368E07A9" w:rsidR="00D94731" w:rsidRPr="001C3098" w:rsidRDefault="00D94731" w:rsidP="001C3098">
      <w:pPr>
        <w:spacing w:line="480" w:lineRule="auto"/>
        <w:rPr>
          <w:rFonts w:ascii="Arial" w:hAnsi="Arial" w:cs="Arial"/>
          <w:sz w:val="24"/>
          <w:szCs w:val="24"/>
        </w:rPr>
      </w:pPr>
      <w:r w:rsidRPr="001C3098">
        <w:rPr>
          <w:rFonts w:ascii="Arial" w:hAnsi="Arial" w:cs="Arial"/>
          <w:sz w:val="24"/>
          <w:szCs w:val="24"/>
        </w:rPr>
        <w:t xml:space="preserve">Porter, Webb, S., </w:t>
      </w:r>
      <w:proofErr w:type="spellStart"/>
      <w:r w:rsidRPr="001C3098">
        <w:rPr>
          <w:rFonts w:ascii="Arial" w:hAnsi="Arial" w:cs="Arial"/>
          <w:sz w:val="24"/>
          <w:szCs w:val="24"/>
        </w:rPr>
        <w:t>Prenzler</w:t>
      </w:r>
      <w:proofErr w:type="spellEnd"/>
      <w:r w:rsidRPr="001C3098">
        <w:rPr>
          <w:rFonts w:ascii="Arial" w:hAnsi="Arial" w:cs="Arial"/>
          <w:sz w:val="24"/>
          <w:szCs w:val="24"/>
        </w:rPr>
        <w:t xml:space="preserve">, T., &amp; Gill, M. (2015). The role of leadership in promoting ethical police behaviour: The findings of qualitative case study research. College of Policing. </w:t>
      </w:r>
      <w:r w:rsidR="00772FE3">
        <w:rPr>
          <w:rFonts w:ascii="Arial" w:hAnsi="Arial" w:cs="Arial"/>
          <w:sz w:val="24"/>
          <w:szCs w:val="24"/>
        </w:rPr>
        <w:t xml:space="preserve">Available at: </w:t>
      </w:r>
      <w:hyperlink r:id="rId19" w:history="1">
        <w:r w:rsidR="00772FE3" w:rsidRPr="009A565C">
          <w:rPr>
            <w:rStyle w:val="Hyperlink"/>
            <w:rFonts w:ascii="Arial" w:hAnsi="Arial" w:cs="Arial"/>
            <w:sz w:val="24"/>
            <w:szCs w:val="24"/>
          </w:rPr>
          <w:t>https://research.usc.edu.au/discovery/fulldisplay/alma99449159402621/61USC_INST:ResearchRepository</w:t>
        </w:r>
      </w:hyperlink>
      <w:r w:rsidRPr="001C3098">
        <w:rPr>
          <w:rFonts w:ascii="Arial" w:hAnsi="Arial" w:cs="Arial"/>
          <w:sz w:val="24"/>
          <w:szCs w:val="24"/>
        </w:rPr>
        <w:t xml:space="preserve"> </w:t>
      </w:r>
      <w:r>
        <w:rPr>
          <w:rFonts w:ascii="Arial" w:hAnsi="Arial" w:cs="Arial"/>
          <w:sz w:val="24"/>
          <w:szCs w:val="24"/>
        </w:rPr>
        <w:t>(Date accessed 6</w:t>
      </w:r>
      <w:r w:rsidRPr="00E67AC2">
        <w:rPr>
          <w:rFonts w:ascii="Arial" w:hAnsi="Arial" w:cs="Arial"/>
          <w:sz w:val="24"/>
          <w:szCs w:val="24"/>
          <w:vertAlign w:val="superscript"/>
        </w:rPr>
        <w:t>th</w:t>
      </w:r>
      <w:r>
        <w:rPr>
          <w:rFonts w:ascii="Arial" w:hAnsi="Arial" w:cs="Arial"/>
          <w:sz w:val="24"/>
          <w:szCs w:val="24"/>
        </w:rPr>
        <w:t xml:space="preserve"> January 2022)</w:t>
      </w:r>
    </w:p>
    <w:p w14:paraId="5EFABD0C" w14:textId="77777777" w:rsidR="00772FE3" w:rsidRDefault="00772FE3" w:rsidP="001C3098">
      <w:pPr>
        <w:spacing w:line="480" w:lineRule="auto"/>
        <w:rPr>
          <w:rFonts w:ascii="Arial" w:hAnsi="Arial" w:cs="Arial"/>
          <w:sz w:val="24"/>
          <w:szCs w:val="24"/>
        </w:rPr>
      </w:pPr>
    </w:p>
    <w:p w14:paraId="51BC8ED1" w14:textId="77777777" w:rsidR="00772FE3" w:rsidRDefault="00772FE3" w:rsidP="001C3098">
      <w:pPr>
        <w:spacing w:line="480" w:lineRule="auto"/>
        <w:rPr>
          <w:rFonts w:ascii="Arial" w:hAnsi="Arial" w:cs="Arial"/>
          <w:sz w:val="24"/>
          <w:szCs w:val="24"/>
        </w:rPr>
      </w:pPr>
    </w:p>
    <w:p w14:paraId="067FA32B" w14:textId="54335E7C" w:rsidR="00D94731" w:rsidRPr="001C3098" w:rsidRDefault="00D94731" w:rsidP="001C3098">
      <w:pPr>
        <w:spacing w:line="480" w:lineRule="auto"/>
        <w:rPr>
          <w:rFonts w:ascii="Arial" w:hAnsi="Arial" w:cs="Arial"/>
          <w:sz w:val="24"/>
          <w:szCs w:val="24"/>
        </w:rPr>
      </w:pPr>
      <w:r w:rsidRPr="001C3098">
        <w:rPr>
          <w:rFonts w:ascii="Arial" w:hAnsi="Arial" w:cs="Arial"/>
          <w:sz w:val="24"/>
          <w:szCs w:val="24"/>
        </w:rPr>
        <w:lastRenderedPageBreak/>
        <w:t xml:space="preserve">Ray, S., Ray, AI. (2012). UNDERSTANDING DEMOCRATIC LEADERSHIP: SOME KEY ISSUES AND PERCEPTION WITH REFERENCE TO INDIA’S FREEDOM MOVEMENT. Afro Asian Journal of Social Sciences Volume 3, No. 3.1 Quarter I 2012 ISSN: 2229 – 5313. Available at: </w:t>
      </w:r>
      <w:hyperlink r:id="rId20" w:history="1">
        <w:r w:rsidRPr="001C3098">
          <w:rPr>
            <w:rStyle w:val="Hyperlink"/>
            <w:rFonts w:ascii="Arial" w:hAnsi="Arial" w:cs="Arial"/>
            <w:sz w:val="24"/>
            <w:szCs w:val="24"/>
          </w:rPr>
          <w:t xml:space="preserve">Microsoft Word - </w:t>
        </w:r>
        <w:proofErr w:type="spellStart"/>
        <w:r w:rsidRPr="001C3098">
          <w:rPr>
            <w:rStyle w:val="Hyperlink"/>
            <w:rFonts w:ascii="Arial" w:hAnsi="Arial" w:cs="Arial"/>
            <w:sz w:val="24"/>
            <w:szCs w:val="24"/>
          </w:rPr>
          <w:t>Sarbapriyaray</w:t>
        </w:r>
        <w:proofErr w:type="spellEnd"/>
        <w:r w:rsidRPr="001C3098">
          <w:rPr>
            <w:rStyle w:val="Hyperlink"/>
            <w:rFonts w:ascii="Arial" w:hAnsi="Arial" w:cs="Arial"/>
            <w:sz w:val="24"/>
            <w:szCs w:val="24"/>
          </w:rPr>
          <w:t xml:space="preserve"> Edited (onlineresearchjournals.com)</w:t>
        </w:r>
      </w:hyperlink>
      <w:r w:rsidRPr="001C3098">
        <w:rPr>
          <w:rFonts w:ascii="Arial" w:hAnsi="Arial" w:cs="Arial"/>
          <w:sz w:val="24"/>
          <w:szCs w:val="24"/>
        </w:rPr>
        <w:t xml:space="preserve"> </w:t>
      </w:r>
      <w:r>
        <w:rPr>
          <w:rFonts w:ascii="Arial" w:hAnsi="Arial" w:cs="Arial"/>
          <w:sz w:val="24"/>
          <w:szCs w:val="24"/>
        </w:rPr>
        <w:t>(Date accessed 4</w:t>
      </w:r>
      <w:r w:rsidRPr="00E67AC2">
        <w:rPr>
          <w:rFonts w:ascii="Arial" w:hAnsi="Arial" w:cs="Arial"/>
          <w:sz w:val="24"/>
          <w:szCs w:val="24"/>
          <w:vertAlign w:val="superscript"/>
        </w:rPr>
        <w:t>th</w:t>
      </w:r>
      <w:r>
        <w:rPr>
          <w:rFonts w:ascii="Arial" w:hAnsi="Arial" w:cs="Arial"/>
          <w:sz w:val="24"/>
          <w:szCs w:val="24"/>
        </w:rPr>
        <w:t xml:space="preserve"> January 2022)</w:t>
      </w:r>
    </w:p>
    <w:p w14:paraId="69A35773" w14:textId="77777777" w:rsidR="00D94731" w:rsidRPr="001C3098" w:rsidRDefault="00D94731" w:rsidP="001C3098">
      <w:pPr>
        <w:spacing w:line="480" w:lineRule="auto"/>
        <w:rPr>
          <w:rFonts w:ascii="Arial" w:hAnsi="Arial" w:cs="Arial"/>
          <w:sz w:val="24"/>
          <w:szCs w:val="24"/>
        </w:rPr>
      </w:pPr>
      <w:r w:rsidRPr="001C3098">
        <w:rPr>
          <w:rFonts w:ascii="Arial" w:hAnsi="Arial" w:cs="Arial"/>
          <w:sz w:val="24"/>
          <w:szCs w:val="24"/>
        </w:rPr>
        <w:t>Robbins, S. P., Judge, T. A. &amp;</w:t>
      </w:r>
      <w:proofErr w:type="spellStart"/>
      <w:r w:rsidRPr="001C3098">
        <w:rPr>
          <w:rFonts w:ascii="Arial" w:hAnsi="Arial" w:cs="Arial"/>
          <w:sz w:val="24"/>
          <w:szCs w:val="24"/>
        </w:rPr>
        <w:t>Sanghi</w:t>
      </w:r>
      <w:proofErr w:type="spellEnd"/>
      <w:r w:rsidRPr="001C3098">
        <w:rPr>
          <w:rFonts w:ascii="Arial" w:hAnsi="Arial" w:cs="Arial"/>
          <w:sz w:val="24"/>
          <w:szCs w:val="24"/>
        </w:rPr>
        <w:t xml:space="preserve">, S. (2007). Organizational </w:t>
      </w:r>
      <w:proofErr w:type="spellStart"/>
      <w:r w:rsidRPr="001C3098">
        <w:rPr>
          <w:rFonts w:ascii="Arial" w:hAnsi="Arial" w:cs="Arial"/>
          <w:sz w:val="24"/>
          <w:szCs w:val="24"/>
        </w:rPr>
        <w:t>Behavior</w:t>
      </w:r>
      <w:proofErr w:type="spellEnd"/>
      <w:r w:rsidRPr="001C3098">
        <w:rPr>
          <w:rFonts w:ascii="Arial" w:hAnsi="Arial" w:cs="Arial"/>
          <w:sz w:val="24"/>
          <w:szCs w:val="24"/>
        </w:rPr>
        <w:t>. (12th ed.). India: Pearson: Prentice Hall.</w:t>
      </w:r>
    </w:p>
    <w:p w14:paraId="3A5EC4C6" w14:textId="77777777" w:rsidR="00D94731" w:rsidRPr="001C3098" w:rsidRDefault="00D94731" w:rsidP="001C3098">
      <w:pPr>
        <w:spacing w:line="480" w:lineRule="auto"/>
        <w:rPr>
          <w:rFonts w:ascii="Arial" w:hAnsi="Arial" w:cs="Arial"/>
          <w:sz w:val="24"/>
          <w:szCs w:val="24"/>
        </w:rPr>
      </w:pPr>
      <w:proofErr w:type="spellStart"/>
      <w:r w:rsidRPr="001C3098">
        <w:rPr>
          <w:rFonts w:ascii="Arial" w:hAnsi="Arial" w:cs="Arial"/>
          <w:sz w:val="24"/>
          <w:szCs w:val="24"/>
        </w:rPr>
        <w:t>Rüzgar</w:t>
      </w:r>
      <w:proofErr w:type="spellEnd"/>
      <w:r w:rsidRPr="001C3098">
        <w:rPr>
          <w:rFonts w:ascii="Arial" w:hAnsi="Arial" w:cs="Arial"/>
          <w:sz w:val="24"/>
          <w:szCs w:val="24"/>
        </w:rPr>
        <w:t xml:space="preserve">, N. (2018). </w:t>
      </w:r>
      <w:r w:rsidRPr="001C3098">
        <w:rPr>
          <w:rFonts w:ascii="Arial" w:hAnsi="Arial" w:cs="Arial"/>
          <w:color w:val="222222"/>
          <w:sz w:val="24"/>
          <w:szCs w:val="24"/>
          <w:shd w:val="clear" w:color="auto" w:fill="FFFFFF"/>
        </w:rPr>
        <w:t xml:space="preserve">The effect of leaders’ adoption of task-oriented or relationship-oriented leadership style on leader-member exchange (LMX), in the organizations that are active </w:t>
      </w:r>
      <w:proofErr w:type="gramStart"/>
      <w:r w:rsidRPr="001C3098">
        <w:rPr>
          <w:rFonts w:ascii="Arial" w:hAnsi="Arial" w:cs="Arial"/>
          <w:color w:val="222222"/>
          <w:sz w:val="24"/>
          <w:szCs w:val="24"/>
          <w:shd w:val="clear" w:color="auto" w:fill="FFFFFF"/>
        </w:rPr>
        <w:t>in service</w:t>
      </w:r>
      <w:proofErr w:type="gramEnd"/>
      <w:r w:rsidRPr="001C3098">
        <w:rPr>
          <w:rFonts w:ascii="Arial" w:hAnsi="Arial" w:cs="Arial"/>
          <w:color w:val="222222"/>
          <w:sz w:val="24"/>
          <w:szCs w:val="24"/>
          <w:shd w:val="clear" w:color="auto" w:fill="FFFFFF"/>
        </w:rPr>
        <w:t xml:space="preserve"> sector: A research on tourism agencies. </w:t>
      </w:r>
      <w:r w:rsidRPr="001C3098">
        <w:rPr>
          <w:rFonts w:ascii="Arial" w:hAnsi="Arial" w:cs="Arial"/>
          <w:i/>
          <w:iCs/>
          <w:color w:val="222222"/>
          <w:sz w:val="24"/>
          <w:szCs w:val="24"/>
          <w:shd w:val="clear" w:color="auto" w:fill="FFFFFF"/>
        </w:rPr>
        <w:t>Journal of Business Administration Research</w:t>
      </w:r>
      <w:r w:rsidRPr="001C3098">
        <w:rPr>
          <w:rFonts w:ascii="Arial" w:hAnsi="Arial" w:cs="Arial"/>
          <w:color w:val="222222"/>
          <w:sz w:val="24"/>
          <w:szCs w:val="24"/>
          <w:shd w:val="clear" w:color="auto" w:fill="FFFFFF"/>
        </w:rPr>
        <w:t>, </w:t>
      </w:r>
      <w:r w:rsidRPr="001C3098">
        <w:rPr>
          <w:rFonts w:ascii="Arial" w:hAnsi="Arial" w:cs="Arial"/>
          <w:i/>
          <w:iCs/>
          <w:color w:val="222222"/>
          <w:sz w:val="24"/>
          <w:szCs w:val="24"/>
          <w:shd w:val="clear" w:color="auto" w:fill="FFFFFF"/>
        </w:rPr>
        <w:t>7</w:t>
      </w:r>
      <w:r w:rsidRPr="001C3098">
        <w:rPr>
          <w:rFonts w:ascii="Arial" w:hAnsi="Arial" w:cs="Arial"/>
          <w:color w:val="222222"/>
          <w:sz w:val="24"/>
          <w:szCs w:val="24"/>
          <w:shd w:val="clear" w:color="auto" w:fill="FFFFFF"/>
        </w:rPr>
        <w:t xml:space="preserve">(1), pp.50-60. </w:t>
      </w:r>
      <w:r w:rsidRPr="001C3098">
        <w:rPr>
          <w:rFonts w:ascii="Arial" w:hAnsi="Arial" w:cs="Arial"/>
          <w:sz w:val="24"/>
          <w:szCs w:val="24"/>
        </w:rPr>
        <w:t xml:space="preserve">Available at: </w:t>
      </w:r>
      <w:hyperlink r:id="rId21" w:history="1">
        <w:r w:rsidRPr="001C3098">
          <w:rPr>
            <w:rStyle w:val="Hyperlink"/>
            <w:rFonts w:ascii="Arial" w:hAnsi="Arial" w:cs="Arial"/>
            <w:sz w:val="24"/>
            <w:szCs w:val="24"/>
          </w:rPr>
          <w:t>Contents (researchgate.net)</w:t>
        </w:r>
      </w:hyperlink>
      <w:r>
        <w:rPr>
          <w:rFonts w:ascii="Arial" w:hAnsi="Arial" w:cs="Arial"/>
          <w:sz w:val="24"/>
          <w:szCs w:val="24"/>
        </w:rPr>
        <w:t xml:space="preserve"> (Date accessed 5</w:t>
      </w:r>
      <w:r w:rsidRPr="00E67AC2">
        <w:rPr>
          <w:rFonts w:ascii="Arial" w:hAnsi="Arial" w:cs="Arial"/>
          <w:sz w:val="24"/>
          <w:szCs w:val="24"/>
          <w:vertAlign w:val="superscript"/>
        </w:rPr>
        <w:t>th</w:t>
      </w:r>
      <w:r>
        <w:rPr>
          <w:rFonts w:ascii="Arial" w:hAnsi="Arial" w:cs="Arial"/>
          <w:sz w:val="24"/>
          <w:szCs w:val="24"/>
        </w:rPr>
        <w:t xml:space="preserve"> January 2022)</w:t>
      </w:r>
    </w:p>
    <w:p w14:paraId="60AFAC48" w14:textId="77777777" w:rsidR="00D94731" w:rsidRPr="001C3098" w:rsidRDefault="00D94731" w:rsidP="001C3098">
      <w:pPr>
        <w:spacing w:line="480" w:lineRule="auto"/>
        <w:rPr>
          <w:rFonts w:ascii="Arial" w:hAnsi="Arial" w:cs="Arial"/>
          <w:sz w:val="24"/>
          <w:szCs w:val="24"/>
        </w:rPr>
      </w:pPr>
      <w:r w:rsidRPr="001C3098">
        <w:rPr>
          <w:rFonts w:ascii="Arial" w:hAnsi="Arial" w:cs="Arial"/>
          <w:color w:val="222222"/>
          <w:sz w:val="24"/>
          <w:szCs w:val="24"/>
          <w:shd w:val="clear" w:color="auto" w:fill="FFFFFF"/>
        </w:rPr>
        <w:t>Shane, J.M., 2010. Organizational stressors and police performance. </w:t>
      </w:r>
      <w:r w:rsidRPr="001C3098">
        <w:rPr>
          <w:rFonts w:ascii="Arial" w:hAnsi="Arial" w:cs="Arial"/>
          <w:i/>
          <w:iCs/>
          <w:color w:val="222222"/>
          <w:sz w:val="24"/>
          <w:szCs w:val="24"/>
          <w:shd w:val="clear" w:color="auto" w:fill="FFFFFF"/>
        </w:rPr>
        <w:t>Journal of criminal justice</w:t>
      </w:r>
      <w:r w:rsidRPr="001C3098">
        <w:rPr>
          <w:rFonts w:ascii="Arial" w:hAnsi="Arial" w:cs="Arial"/>
          <w:color w:val="222222"/>
          <w:sz w:val="24"/>
          <w:szCs w:val="24"/>
          <w:shd w:val="clear" w:color="auto" w:fill="FFFFFF"/>
        </w:rPr>
        <w:t>, </w:t>
      </w:r>
      <w:r w:rsidRPr="001C3098">
        <w:rPr>
          <w:rFonts w:ascii="Arial" w:hAnsi="Arial" w:cs="Arial"/>
          <w:i/>
          <w:iCs/>
          <w:color w:val="222222"/>
          <w:sz w:val="24"/>
          <w:szCs w:val="24"/>
          <w:shd w:val="clear" w:color="auto" w:fill="FFFFFF"/>
        </w:rPr>
        <w:t>38</w:t>
      </w:r>
      <w:r w:rsidRPr="001C3098">
        <w:rPr>
          <w:rFonts w:ascii="Arial" w:hAnsi="Arial" w:cs="Arial"/>
          <w:color w:val="222222"/>
          <w:sz w:val="24"/>
          <w:szCs w:val="24"/>
          <w:shd w:val="clear" w:color="auto" w:fill="FFFFFF"/>
        </w:rPr>
        <w:t xml:space="preserve">(4), pp.807-818. Available at: </w:t>
      </w:r>
      <w:hyperlink r:id="rId22" w:history="1">
        <w:r w:rsidRPr="001C3098">
          <w:rPr>
            <w:rStyle w:val="Hyperlink"/>
            <w:rFonts w:ascii="Arial" w:hAnsi="Arial" w:cs="Arial"/>
            <w:sz w:val="24"/>
            <w:szCs w:val="24"/>
            <w:shd w:val="clear" w:color="auto" w:fill="FFFFFF"/>
          </w:rPr>
          <w:t>https://doi.org/10.1016/j.jcrimjus.2010.05.008</w:t>
        </w:r>
      </w:hyperlink>
      <w:r w:rsidRPr="001C3098">
        <w:rPr>
          <w:rFonts w:ascii="Arial" w:hAnsi="Arial" w:cs="Arial"/>
          <w:sz w:val="24"/>
          <w:szCs w:val="24"/>
        </w:rPr>
        <w:t xml:space="preserve"> </w:t>
      </w:r>
      <w:r>
        <w:rPr>
          <w:rFonts w:ascii="Arial" w:hAnsi="Arial" w:cs="Arial"/>
          <w:sz w:val="24"/>
          <w:szCs w:val="24"/>
        </w:rPr>
        <w:t>(Date accessed 5</w:t>
      </w:r>
      <w:r w:rsidRPr="00E67AC2">
        <w:rPr>
          <w:rFonts w:ascii="Arial" w:hAnsi="Arial" w:cs="Arial"/>
          <w:sz w:val="24"/>
          <w:szCs w:val="24"/>
          <w:vertAlign w:val="superscript"/>
        </w:rPr>
        <w:t>th</w:t>
      </w:r>
      <w:r>
        <w:rPr>
          <w:rFonts w:ascii="Arial" w:hAnsi="Arial" w:cs="Arial"/>
          <w:sz w:val="24"/>
          <w:szCs w:val="24"/>
        </w:rPr>
        <w:t xml:space="preserve"> January 2022)</w:t>
      </w:r>
    </w:p>
    <w:p w14:paraId="4E712384" w14:textId="77777777" w:rsidR="00D94731" w:rsidRPr="001C3098" w:rsidRDefault="00D94731" w:rsidP="001C3098">
      <w:pPr>
        <w:spacing w:line="480" w:lineRule="auto"/>
        <w:rPr>
          <w:rStyle w:val="Hyperlink"/>
          <w:rFonts w:ascii="Arial" w:hAnsi="Arial" w:cs="Arial"/>
          <w:sz w:val="24"/>
          <w:szCs w:val="24"/>
        </w:rPr>
      </w:pPr>
      <w:r w:rsidRPr="001C3098">
        <w:rPr>
          <w:rFonts w:ascii="Arial" w:hAnsi="Arial" w:cs="Arial"/>
          <w:sz w:val="24"/>
          <w:szCs w:val="24"/>
        </w:rPr>
        <w:t xml:space="preserve">Silva, A. (2016). What Is Leadership? Journal of Business Studies Quarterly 2016, Volume 8, Number 1. Available at: </w:t>
      </w:r>
      <w:hyperlink r:id="rId23" w:history="1">
        <w:r w:rsidRPr="001C3098">
          <w:rPr>
            <w:rStyle w:val="Hyperlink"/>
            <w:rFonts w:ascii="Arial" w:hAnsi="Arial" w:cs="Arial"/>
            <w:sz w:val="24"/>
            <w:szCs w:val="24"/>
          </w:rPr>
          <w:t>What is Leadership? - ProQuest</w:t>
        </w:r>
      </w:hyperlink>
      <w:r w:rsidRPr="001C3098">
        <w:rPr>
          <w:rStyle w:val="Hyperlink"/>
          <w:rFonts w:ascii="Arial" w:hAnsi="Arial" w:cs="Arial"/>
          <w:sz w:val="24"/>
          <w:szCs w:val="24"/>
        </w:rPr>
        <w:t xml:space="preserve"> </w:t>
      </w:r>
      <w:r w:rsidRPr="001C3098">
        <w:rPr>
          <w:rStyle w:val="Hyperlink"/>
          <w:rFonts w:ascii="Arial" w:hAnsi="Arial" w:cs="Arial"/>
          <w:color w:val="000000" w:themeColor="text1"/>
          <w:sz w:val="24"/>
          <w:szCs w:val="24"/>
        </w:rPr>
        <w:t>(Accessed 4</w:t>
      </w:r>
      <w:r w:rsidRPr="001C3098">
        <w:rPr>
          <w:rStyle w:val="Hyperlink"/>
          <w:rFonts w:ascii="Arial" w:hAnsi="Arial" w:cs="Arial"/>
          <w:color w:val="000000" w:themeColor="text1"/>
          <w:sz w:val="24"/>
          <w:szCs w:val="24"/>
          <w:vertAlign w:val="superscript"/>
        </w:rPr>
        <w:t>th</w:t>
      </w:r>
      <w:r w:rsidRPr="001C3098">
        <w:rPr>
          <w:rStyle w:val="Hyperlink"/>
          <w:rFonts w:ascii="Arial" w:hAnsi="Arial" w:cs="Arial"/>
          <w:color w:val="000000" w:themeColor="text1"/>
          <w:sz w:val="24"/>
          <w:szCs w:val="24"/>
        </w:rPr>
        <w:t xml:space="preserve"> January 2022)</w:t>
      </w:r>
    </w:p>
    <w:p w14:paraId="656C653A" w14:textId="77777777" w:rsidR="00D94731" w:rsidRPr="001C3098" w:rsidRDefault="00D94731" w:rsidP="001C3098">
      <w:pPr>
        <w:spacing w:line="480" w:lineRule="auto"/>
        <w:rPr>
          <w:rFonts w:ascii="Arial" w:hAnsi="Arial" w:cs="Arial"/>
          <w:sz w:val="24"/>
          <w:szCs w:val="24"/>
          <w:shd w:val="clear" w:color="auto" w:fill="FFFFFF"/>
        </w:rPr>
      </w:pPr>
      <w:r w:rsidRPr="001C3098">
        <w:rPr>
          <w:rFonts w:ascii="Arial" w:hAnsi="Arial" w:cs="Arial"/>
          <w:sz w:val="24"/>
          <w:szCs w:val="24"/>
          <w:shd w:val="clear" w:color="auto" w:fill="FFFFFF"/>
        </w:rPr>
        <w:t>Stogdill, R.M. (1974). Handbook of leadership: A survey of theory and research. New York: The Free Press.</w:t>
      </w:r>
    </w:p>
    <w:p w14:paraId="0A745FF4" w14:textId="77777777" w:rsidR="00D94731" w:rsidRPr="001C3098" w:rsidRDefault="00D94731" w:rsidP="001C3098">
      <w:pPr>
        <w:spacing w:line="480" w:lineRule="auto"/>
        <w:rPr>
          <w:rFonts w:ascii="Arial" w:hAnsi="Arial" w:cs="Arial"/>
          <w:sz w:val="24"/>
          <w:szCs w:val="24"/>
        </w:rPr>
      </w:pPr>
      <w:r w:rsidRPr="001C3098">
        <w:rPr>
          <w:rFonts w:ascii="Arial" w:hAnsi="Arial" w:cs="Arial"/>
          <w:sz w:val="24"/>
          <w:szCs w:val="24"/>
        </w:rPr>
        <w:t xml:space="preserve">Trottier T., Van Wart M. and Wang X., Examining the Nature and Significance of Leadership in Government </w:t>
      </w:r>
      <w:proofErr w:type="gramStart"/>
      <w:r w:rsidRPr="001C3098">
        <w:rPr>
          <w:rFonts w:ascii="Arial" w:hAnsi="Arial" w:cs="Arial"/>
          <w:sz w:val="24"/>
          <w:szCs w:val="24"/>
        </w:rPr>
        <w:t>Organizations ,</w:t>
      </w:r>
      <w:proofErr w:type="gramEnd"/>
      <w:r w:rsidRPr="001C3098">
        <w:rPr>
          <w:rFonts w:ascii="Arial" w:hAnsi="Arial" w:cs="Arial"/>
          <w:sz w:val="24"/>
          <w:szCs w:val="24"/>
        </w:rPr>
        <w:t xml:space="preserve"> Public Administration Review, 319-333 (2008)</w:t>
      </w:r>
    </w:p>
    <w:p w14:paraId="2D91CD1D" w14:textId="77777777" w:rsidR="00D94731" w:rsidRPr="001C3098" w:rsidRDefault="00D94731" w:rsidP="001C3098">
      <w:pPr>
        <w:spacing w:line="480" w:lineRule="auto"/>
        <w:rPr>
          <w:rFonts w:ascii="Arial" w:hAnsi="Arial" w:cs="Arial"/>
          <w:sz w:val="24"/>
          <w:szCs w:val="24"/>
        </w:rPr>
      </w:pPr>
      <w:r w:rsidRPr="001C3098">
        <w:rPr>
          <w:rFonts w:ascii="Arial" w:hAnsi="Arial" w:cs="Arial"/>
          <w:sz w:val="24"/>
          <w:szCs w:val="24"/>
        </w:rPr>
        <w:lastRenderedPageBreak/>
        <w:t xml:space="preserve">Winston, BE., Patterson, K. An integrative definition of leadership. Available at: </w:t>
      </w:r>
      <w:hyperlink r:id="rId24" w:history="1">
        <w:r w:rsidRPr="001C3098">
          <w:rPr>
            <w:rStyle w:val="Hyperlink"/>
            <w:rFonts w:ascii="Arial" w:hAnsi="Arial" w:cs="Arial"/>
            <w:sz w:val="24"/>
            <w:szCs w:val="24"/>
          </w:rPr>
          <w:t>Microsoft Word - Winston_Patterson.doc (rodrigoselback.com.br)</w:t>
        </w:r>
      </w:hyperlink>
      <w:r>
        <w:rPr>
          <w:rStyle w:val="Hyperlink"/>
          <w:rFonts w:ascii="Arial" w:hAnsi="Arial" w:cs="Arial"/>
          <w:sz w:val="24"/>
          <w:szCs w:val="24"/>
        </w:rPr>
        <w:t xml:space="preserve"> </w:t>
      </w:r>
      <w:r>
        <w:rPr>
          <w:rFonts w:ascii="Arial" w:hAnsi="Arial" w:cs="Arial"/>
          <w:sz w:val="24"/>
          <w:szCs w:val="24"/>
        </w:rPr>
        <w:t>(Date accessed 4</w:t>
      </w:r>
      <w:r w:rsidRPr="00E67AC2">
        <w:rPr>
          <w:rFonts w:ascii="Arial" w:hAnsi="Arial" w:cs="Arial"/>
          <w:sz w:val="24"/>
          <w:szCs w:val="24"/>
          <w:vertAlign w:val="superscript"/>
        </w:rPr>
        <w:t>th</w:t>
      </w:r>
      <w:r>
        <w:rPr>
          <w:rFonts w:ascii="Arial" w:hAnsi="Arial" w:cs="Arial"/>
          <w:sz w:val="24"/>
          <w:szCs w:val="24"/>
        </w:rPr>
        <w:t xml:space="preserve"> January 2022)</w:t>
      </w:r>
    </w:p>
    <w:p w14:paraId="4D769139" w14:textId="77777777" w:rsidR="00D94731" w:rsidRPr="001C3098" w:rsidRDefault="00D94731" w:rsidP="001C3098">
      <w:pPr>
        <w:spacing w:line="480" w:lineRule="auto"/>
        <w:rPr>
          <w:rStyle w:val="Hyperlink"/>
          <w:rFonts w:ascii="Arial" w:hAnsi="Arial" w:cs="Arial"/>
          <w:sz w:val="24"/>
          <w:szCs w:val="24"/>
        </w:rPr>
      </w:pPr>
      <w:r w:rsidRPr="001C3098">
        <w:rPr>
          <w:rFonts w:ascii="Arial" w:hAnsi="Arial" w:cs="Arial"/>
          <w:sz w:val="24"/>
          <w:szCs w:val="24"/>
        </w:rPr>
        <w:t xml:space="preserve">Zurlinden, J., </w:t>
      </w:r>
      <w:proofErr w:type="spellStart"/>
      <w:r w:rsidRPr="001C3098">
        <w:rPr>
          <w:rFonts w:ascii="Arial" w:hAnsi="Arial" w:cs="Arial"/>
          <w:sz w:val="24"/>
          <w:szCs w:val="24"/>
        </w:rPr>
        <w:t>Bongard</w:t>
      </w:r>
      <w:proofErr w:type="spellEnd"/>
      <w:r w:rsidRPr="001C3098">
        <w:rPr>
          <w:rFonts w:ascii="Arial" w:hAnsi="Arial" w:cs="Arial"/>
          <w:sz w:val="24"/>
          <w:szCs w:val="24"/>
        </w:rPr>
        <w:t xml:space="preserve">, B. (1991). Situational Leadership A Tool for OR Staff Development. Available at: </w:t>
      </w:r>
      <w:hyperlink r:id="rId25" w:history="1">
        <w:r w:rsidRPr="001C3098">
          <w:rPr>
            <w:rStyle w:val="Hyperlink"/>
            <w:rFonts w:ascii="Arial" w:hAnsi="Arial" w:cs="Arial"/>
            <w:sz w:val="24"/>
            <w:szCs w:val="24"/>
          </w:rPr>
          <w:t>https://doi.org/10.1016/S0001-2092(07)67029-X</w:t>
        </w:r>
      </w:hyperlink>
      <w:r>
        <w:rPr>
          <w:rStyle w:val="Hyperlink"/>
          <w:rFonts w:ascii="Arial" w:hAnsi="Arial" w:cs="Arial"/>
          <w:sz w:val="24"/>
          <w:szCs w:val="24"/>
        </w:rPr>
        <w:t xml:space="preserve"> </w:t>
      </w:r>
      <w:r>
        <w:rPr>
          <w:rFonts w:ascii="Arial" w:hAnsi="Arial" w:cs="Arial"/>
          <w:sz w:val="24"/>
          <w:szCs w:val="24"/>
        </w:rPr>
        <w:t>(Date accessed 6</w:t>
      </w:r>
      <w:r w:rsidRPr="00E67AC2">
        <w:rPr>
          <w:rFonts w:ascii="Arial" w:hAnsi="Arial" w:cs="Arial"/>
          <w:sz w:val="24"/>
          <w:szCs w:val="24"/>
          <w:vertAlign w:val="superscript"/>
        </w:rPr>
        <w:t>th</w:t>
      </w:r>
      <w:r>
        <w:rPr>
          <w:rFonts w:ascii="Arial" w:hAnsi="Arial" w:cs="Arial"/>
          <w:sz w:val="24"/>
          <w:szCs w:val="24"/>
        </w:rPr>
        <w:t xml:space="preserve"> January 2022)</w:t>
      </w:r>
    </w:p>
    <w:p w14:paraId="58F62C9D" w14:textId="77777777" w:rsidR="00F52E7C" w:rsidRPr="001C3098" w:rsidRDefault="00F52E7C" w:rsidP="00716AA3">
      <w:pPr>
        <w:spacing w:line="480" w:lineRule="auto"/>
        <w:rPr>
          <w:rStyle w:val="Hyperlink"/>
          <w:rFonts w:ascii="Arial" w:hAnsi="Arial" w:cs="Arial"/>
          <w:sz w:val="24"/>
          <w:szCs w:val="24"/>
        </w:rPr>
      </w:pPr>
    </w:p>
    <w:p w14:paraId="7D824AA8" w14:textId="09A6CDF3" w:rsidR="005959C4" w:rsidRDefault="005959C4" w:rsidP="00161230">
      <w:pPr>
        <w:rPr>
          <w:rFonts w:ascii="Arial" w:hAnsi="Arial" w:cs="Arial"/>
          <w:sz w:val="24"/>
          <w:szCs w:val="24"/>
        </w:rPr>
      </w:pPr>
    </w:p>
    <w:p w14:paraId="5CAC3805" w14:textId="77777777" w:rsidR="005E7FDA" w:rsidRDefault="005E7FDA" w:rsidP="00161230">
      <w:pPr>
        <w:rPr>
          <w:rFonts w:ascii="Arial" w:hAnsi="Arial" w:cs="Arial"/>
          <w:sz w:val="24"/>
          <w:szCs w:val="24"/>
        </w:rPr>
      </w:pPr>
    </w:p>
    <w:p w14:paraId="24AFE7F4" w14:textId="77777777" w:rsidR="005E7FDA" w:rsidRDefault="005E7FDA" w:rsidP="00161230">
      <w:pPr>
        <w:rPr>
          <w:rFonts w:ascii="Arial" w:hAnsi="Arial" w:cs="Arial"/>
          <w:sz w:val="24"/>
          <w:szCs w:val="24"/>
        </w:rPr>
      </w:pPr>
    </w:p>
    <w:p w14:paraId="55BB49C3" w14:textId="77777777" w:rsidR="005E7FDA" w:rsidRDefault="005E7FDA" w:rsidP="00161230">
      <w:pPr>
        <w:rPr>
          <w:rFonts w:ascii="Arial" w:hAnsi="Arial" w:cs="Arial"/>
          <w:sz w:val="24"/>
          <w:szCs w:val="24"/>
        </w:rPr>
      </w:pPr>
    </w:p>
    <w:p w14:paraId="43E1A1D3" w14:textId="77777777" w:rsidR="005E7FDA" w:rsidRDefault="005E7FDA" w:rsidP="00161230">
      <w:pPr>
        <w:rPr>
          <w:rFonts w:ascii="Arial" w:hAnsi="Arial" w:cs="Arial"/>
          <w:sz w:val="24"/>
          <w:szCs w:val="24"/>
        </w:rPr>
      </w:pPr>
    </w:p>
    <w:p w14:paraId="10CE6EF6" w14:textId="77777777" w:rsidR="005E7FDA" w:rsidRDefault="005E7FDA" w:rsidP="00161230">
      <w:pPr>
        <w:rPr>
          <w:rFonts w:ascii="Arial" w:hAnsi="Arial" w:cs="Arial"/>
          <w:sz w:val="24"/>
          <w:szCs w:val="24"/>
        </w:rPr>
      </w:pPr>
    </w:p>
    <w:p w14:paraId="02E73D7F" w14:textId="77777777" w:rsidR="005E7FDA" w:rsidRDefault="005E7FDA" w:rsidP="00161230">
      <w:pPr>
        <w:rPr>
          <w:rFonts w:ascii="Arial" w:hAnsi="Arial" w:cs="Arial"/>
          <w:sz w:val="24"/>
          <w:szCs w:val="24"/>
        </w:rPr>
      </w:pPr>
    </w:p>
    <w:p w14:paraId="309D2ED6" w14:textId="77777777" w:rsidR="005E7FDA" w:rsidRDefault="005E7FDA" w:rsidP="00161230">
      <w:pPr>
        <w:rPr>
          <w:rFonts w:ascii="Arial" w:hAnsi="Arial" w:cs="Arial"/>
          <w:sz w:val="24"/>
          <w:szCs w:val="24"/>
        </w:rPr>
      </w:pPr>
    </w:p>
    <w:p w14:paraId="2C6831CE" w14:textId="77777777" w:rsidR="005E7FDA" w:rsidRDefault="005E7FDA" w:rsidP="00161230">
      <w:pPr>
        <w:rPr>
          <w:rFonts w:ascii="Arial" w:hAnsi="Arial" w:cs="Arial"/>
          <w:sz w:val="24"/>
          <w:szCs w:val="24"/>
        </w:rPr>
      </w:pPr>
    </w:p>
    <w:p w14:paraId="4D2973FD" w14:textId="77777777" w:rsidR="005E7FDA" w:rsidRDefault="005E7FDA" w:rsidP="00161230">
      <w:pPr>
        <w:rPr>
          <w:rFonts w:ascii="Arial" w:hAnsi="Arial" w:cs="Arial"/>
          <w:sz w:val="24"/>
          <w:szCs w:val="24"/>
        </w:rPr>
      </w:pPr>
    </w:p>
    <w:p w14:paraId="039CA6CE" w14:textId="77777777" w:rsidR="005E7FDA" w:rsidRDefault="005E7FDA" w:rsidP="00161230">
      <w:pPr>
        <w:rPr>
          <w:rFonts w:ascii="Arial" w:hAnsi="Arial" w:cs="Arial"/>
          <w:sz w:val="24"/>
          <w:szCs w:val="24"/>
        </w:rPr>
      </w:pPr>
    </w:p>
    <w:p w14:paraId="45620E8C" w14:textId="77777777" w:rsidR="005E7FDA" w:rsidRDefault="005E7FDA" w:rsidP="00161230">
      <w:pPr>
        <w:rPr>
          <w:rFonts w:ascii="Arial" w:hAnsi="Arial" w:cs="Arial"/>
          <w:sz w:val="24"/>
          <w:szCs w:val="24"/>
        </w:rPr>
      </w:pPr>
    </w:p>
    <w:p w14:paraId="4E9E0B48" w14:textId="77777777" w:rsidR="005E7FDA" w:rsidRDefault="005E7FDA" w:rsidP="00161230">
      <w:pPr>
        <w:rPr>
          <w:rFonts w:ascii="Arial" w:hAnsi="Arial" w:cs="Arial"/>
          <w:sz w:val="24"/>
          <w:szCs w:val="24"/>
        </w:rPr>
      </w:pPr>
    </w:p>
    <w:p w14:paraId="136D1416" w14:textId="77777777" w:rsidR="005E7FDA" w:rsidRDefault="005E7FDA" w:rsidP="00161230">
      <w:pPr>
        <w:rPr>
          <w:rFonts w:ascii="Arial" w:hAnsi="Arial" w:cs="Arial"/>
          <w:sz w:val="24"/>
          <w:szCs w:val="24"/>
        </w:rPr>
      </w:pPr>
    </w:p>
    <w:p w14:paraId="052E18E4" w14:textId="77777777" w:rsidR="005E7FDA" w:rsidRDefault="005E7FDA" w:rsidP="00161230">
      <w:pPr>
        <w:rPr>
          <w:rFonts w:ascii="Arial" w:hAnsi="Arial" w:cs="Arial"/>
          <w:sz w:val="24"/>
          <w:szCs w:val="24"/>
        </w:rPr>
      </w:pPr>
    </w:p>
    <w:p w14:paraId="6E4FDEC9" w14:textId="77777777" w:rsidR="005E7FDA" w:rsidRDefault="005E7FDA" w:rsidP="00161230">
      <w:pPr>
        <w:rPr>
          <w:rFonts w:ascii="Arial" w:hAnsi="Arial" w:cs="Arial"/>
          <w:sz w:val="24"/>
          <w:szCs w:val="24"/>
        </w:rPr>
      </w:pPr>
    </w:p>
    <w:p w14:paraId="13658AF1" w14:textId="77777777" w:rsidR="005E7FDA" w:rsidRDefault="005E7FDA" w:rsidP="00161230">
      <w:pPr>
        <w:rPr>
          <w:rFonts w:ascii="Arial" w:hAnsi="Arial" w:cs="Arial"/>
          <w:sz w:val="24"/>
          <w:szCs w:val="24"/>
        </w:rPr>
      </w:pPr>
    </w:p>
    <w:p w14:paraId="6639995F" w14:textId="77777777" w:rsidR="005E7FDA" w:rsidRDefault="005E7FDA" w:rsidP="00161230">
      <w:pPr>
        <w:rPr>
          <w:rFonts w:ascii="Arial" w:hAnsi="Arial" w:cs="Arial"/>
          <w:sz w:val="24"/>
          <w:szCs w:val="24"/>
        </w:rPr>
      </w:pPr>
    </w:p>
    <w:p w14:paraId="6CADA779" w14:textId="77777777" w:rsidR="005E7FDA" w:rsidRDefault="005E7FDA" w:rsidP="00161230">
      <w:pPr>
        <w:rPr>
          <w:rFonts w:ascii="Arial" w:hAnsi="Arial" w:cs="Arial"/>
          <w:sz w:val="24"/>
          <w:szCs w:val="24"/>
        </w:rPr>
      </w:pPr>
    </w:p>
    <w:p w14:paraId="3345AFEB" w14:textId="77777777" w:rsidR="005E7FDA" w:rsidRDefault="005E7FDA" w:rsidP="00161230">
      <w:pPr>
        <w:rPr>
          <w:rFonts w:ascii="Arial" w:hAnsi="Arial" w:cs="Arial"/>
          <w:sz w:val="24"/>
          <w:szCs w:val="24"/>
        </w:rPr>
      </w:pPr>
    </w:p>
    <w:p w14:paraId="638D16B1" w14:textId="77777777" w:rsidR="005E7FDA" w:rsidRDefault="005E7FDA" w:rsidP="00161230">
      <w:pPr>
        <w:rPr>
          <w:rFonts w:ascii="Arial" w:hAnsi="Arial" w:cs="Arial"/>
          <w:sz w:val="24"/>
          <w:szCs w:val="24"/>
        </w:rPr>
      </w:pPr>
    </w:p>
    <w:p w14:paraId="01A41682" w14:textId="77777777" w:rsidR="00C72D77" w:rsidRDefault="00C72D77" w:rsidP="00C72D77">
      <w:pPr>
        <w:jc w:val="center"/>
        <w:rPr>
          <w:rFonts w:ascii="Arial" w:hAnsi="Arial" w:cs="Arial"/>
          <w:sz w:val="48"/>
          <w:szCs w:val="48"/>
        </w:rPr>
      </w:pPr>
    </w:p>
    <w:p w14:paraId="3590F73A" w14:textId="56046503" w:rsidR="005E7FDA" w:rsidRPr="00DD1FB5" w:rsidRDefault="0049442F" w:rsidP="00C72D77">
      <w:pPr>
        <w:jc w:val="center"/>
        <w:rPr>
          <w:rFonts w:ascii="Arial" w:hAnsi="Arial" w:cs="Arial"/>
          <w:sz w:val="72"/>
          <w:szCs w:val="72"/>
        </w:rPr>
      </w:pPr>
      <w:r w:rsidRPr="00DD1FB5">
        <w:rPr>
          <w:rFonts w:ascii="Arial" w:hAnsi="Arial" w:cs="Arial"/>
          <w:sz w:val="72"/>
          <w:szCs w:val="72"/>
        </w:rPr>
        <w:t xml:space="preserve">A Reflective Report </w:t>
      </w:r>
      <w:r w:rsidR="00356EF9" w:rsidRPr="00DD1FB5">
        <w:rPr>
          <w:rFonts w:ascii="Arial" w:hAnsi="Arial" w:cs="Arial"/>
          <w:sz w:val="72"/>
          <w:szCs w:val="72"/>
        </w:rPr>
        <w:t>Evaluating Leadership Theories</w:t>
      </w:r>
      <w:r w:rsidR="002E57B4" w:rsidRPr="00DD1FB5">
        <w:rPr>
          <w:rFonts w:ascii="Arial" w:hAnsi="Arial" w:cs="Arial"/>
          <w:sz w:val="72"/>
          <w:szCs w:val="72"/>
        </w:rPr>
        <w:t xml:space="preserve"> and Strategies Utilised during </w:t>
      </w:r>
      <w:r w:rsidR="00EE7D71" w:rsidRPr="00DD1FB5">
        <w:rPr>
          <w:rFonts w:ascii="Arial" w:hAnsi="Arial" w:cs="Arial"/>
          <w:sz w:val="72"/>
          <w:szCs w:val="72"/>
        </w:rPr>
        <w:t xml:space="preserve">a </w:t>
      </w:r>
      <w:r w:rsidR="002E57B4" w:rsidRPr="00DD1FB5">
        <w:rPr>
          <w:rFonts w:ascii="Arial" w:hAnsi="Arial" w:cs="Arial"/>
          <w:sz w:val="72"/>
          <w:szCs w:val="72"/>
        </w:rPr>
        <w:t>P</w:t>
      </w:r>
      <w:r w:rsidR="00EE7D71" w:rsidRPr="00DD1FB5">
        <w:rPr>
          <w:rFonts w:ascii="Arial" w:hAnsi="Arial" w:cs="Arial"/>
          <w:sz w:val="72"/>
          <w:szCs w:val="72"/>
        </w:rPr>
        <w:t>ersonal or Professional Experience</w:t>
      </w:r>
      <w:r w:rsidR="00A9527D" w:rsidRPr="00DD1FB5">
        <w:rPr>
          <w:rFonts w:ascii="Arial" w:hAnsi="Arial" w:cs="Arial"/>
          <w:sz w:val="72"/>
          <w:szCs w:val="72"/>
        </w:rPr>
        <w:t xml:space="preserve"> </w:t>
      </w:r>
      <w:r w:rsidR="001B0758" w:rsidRPr="00DD1FB5">
        <w:rPr>
          <w:rFonts w:ascii="Arial" w:hAnsi="Arial" w:cs="Arial"/>
          <w:sz w:val="72"/>
          <w:szCs w:val="72"/>
        </w:rPr>
        <w:t>and Their Effectiveness</w:t>
      </w:r>
    </w:p>
    <w:p w14:paraId="16D94EE2" w14:textId="77777777" w:rsidR="00C72D77" w:rsidRPr="00DD1FB5" w:rsidRDefault="00C72D77" w:rsidP="00C72D77">
      <w:pPr>
        <w:jc w:val="center"/>
        <w:rPr>
          <w:rFonts w:ascii="Arial" w:hAnsi="Arial" w:cs="Arial"/>
          <w:sz w:val="72"/>
          <w:szCs w:val="72"/>
        </w:rPr>
      </w:pPr>
    </w:p>
    <w:p w14:paraId="256EE29D" w14:textId="0F003AB8" w:rsidR="00844E91" w:rsidRPr="00DD1FB5" w:rsidRDefault="00844E91" w:rsidP="00C72D77">
      <w:pPr>
        <w:jc w:val="center"/>
        <w:rPr>
          <w:rFonts w:ascii="Arial" w:hAnsi="Arial" w:cs="Arial"/>
          <w:sz w:val="72"/>
          <w:szCs w:val="72"/>
        </w:rPr>
      </w:pPr>
      <w:r w:rsidRPr="00DD1FB5">
        <w:rPr>
          <w:rFonts w:ascii="Arial" w:hAnsi="Arial" w:cs="Arial"/>
          <w:sz w:val="72"/>
          <w:szCs w:val="72"/>
        </w:rPr>
        <w:t>Harry Rudderham</w:t>
      </w:r>
    </w:p>
    <w:p w14:paraId="38DACC16" w14:textId="27FAC9F3" w:rsidR="00844E91" w:rsidRPr="00DD1FB5" w:rsidRDefault="00844E91" w:rsidP="00C72D77">
      <w:pPr>
        <w:jc w:val="center"/>
        <w:rPr>
          <w:rFonts w:ascii="Arial" w:hAnsi="Arial" w:cs="Arial"/>
          <w:sz w:val="72"/>
          <w:szCs w:val="72"/>
        </w:rPr>
      </w:pPr>
      <w:r w:rsidRPr="00DD1FB5">
        <w:rPr>
          <w:rFonts w:ascii="Arial" w:hAnsi="Arial" w:cs="Arial"/>
          <w:sz w:val="72"/>
          <w:szCs w:val="72"/>
        </w:rPr>
        <w:t>1901040</w:t>
      </w:r>
    </w:p>
    <w:p w14:paraId="5B224585" w14:textId="38AB09DF" w:rsidR="00844E91" w:rsidRPr="00DD1FB5" w:rsidRDefault="00844E91" w:rsidP="00C72D77">
      <w:pPr>
        <w:jc w:val="center"/>
        <w:rPr>
          <w:rFonts w:ascii="Arial" w:hAnsi="Arial" w:cs="Arial"/>
          <w:sz w:val="72"/>
          <w:szCs w:val="72"/>
        </w:rPr>
      </w:pPr>
      <w:r w:rsidRPr="00DD1FB5">
        <w:rPr>
          <w:rFonts w:ascii="Arial" w:hAnsi="Arial" w:cs="Arial"/>
          <w:sz w:val="72"/>
          <w:szCs w:val="72"/>
        </w:rPr>
        <w:t>Word Count:</w:t>
      </w:r>
      <w:r w:rsidR="00C72D77" w:rsidRPr="00DD1FB5">
        <w:rPr>
          <w:rFonts w:ascii="Arial" w:hAnsi="Arial" w:cs="Arial"/>
          <w:sz w:val="72"/>
          <w:szCs w:val="72"/>
        </w:rPr>
        <w:t>994</w:t>
      </w:r>
    </w:p>
    <w:p w14:paraId="5B9F245E" w14:textId="7E2FA8F2" w:rsidR="00844E91" w:rsidRPr="00DD1FB5" w:rsidRDefault="00844E91" w:rsidP="00C72D77">
      <w:pPr>
        <w:jc w:val="center"/>
        <w:rPr>
          <w:rFonts w:ascii="Arial" w:hAnsi="Arial" w:cs="Arial"/>
          <w:sz w:val="72"/>
          <w:szCs w:val="72"/>
        </w:rPr>
      </w:pPr>
      <w:r w:rsidRPr="00DD1FB5">
        <w:rPr>
          <w:rFonts w:ascii="Arial" w:hAnsi="Arial" w:cs="Arial"/>
          <w:sz w:val="72"/>
          <w:szCs w:val="72"/>
        </w:rPr>
        <w:t>BMPL6004</w:t>
      </w:r>
    </w:p>
    <w:p w14:paraId="0571581C" w14:textId="12739ED6" w:rsidR="00F56A95" w:rsidRDefault="00F56A95" w:rsidP="00161230">
      <w:pPr>
        <w:rPr>
          <w:rFonts w:ascii="Arial" w:hAnsi="Arial" w:cs="Arial"/>
          <w:sz w:val="36"/>
          <w:szCs w:val="36"/>
        </w:rPr>
      </w:pPr>
    </w:p>
    <w:p w14:paraId="78A13268" w14:textId="77777777" w:rsidR="00F56A95" w:rsidRDefault="00F56A95">
      <w:pPr>
        <w:rPr>
          <w:rFonts w:ascii="Arial" w:hAnsi="Arial" w:cs="Arial"/>
          <w:sz w:val="36"/>
          <w:szCs w:val="36"/>
        </w:rPr>
      </w:pPr>
      <w:r>
        <w:rPr>
          <w:rFonts w:ascii="Arial" w:hAnsi="Arial" w:cs="Arial"/>
          <w:sz w:val="36"/>
          <w:szCs w:val="36"/>
        </w:rPr>
        <w:br w:type="page"/>
      </w:r>
    </w:p>
    <w:sdt>
      <w:sdtPr>
        <w:id w:val="123027449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0035CD7" w14:textId="3D40AAF2" w:rsidR="00F56A95" w:rsidRDefault="00F56A95">
          <w:pPr>
            <w:pStyle w:val="TOCHeading"/>
          </w:pPr>
          <w:r>
            <w:t>Contents</w:t>
          </w:r>
        </w:p>
        <w:p w14:paraId="2281611C" w14:textId="029863A1" w:rsidR="00F56A95" w:rsidRDefault="00F56A95">
          <w:pPr>
            <w:pStyle w:val="TOC1"/>
            <w:tabs>
              <w:tab w:val="right" w:leader="dot" w:pos="9016"/>
            </w:tabs>
            <w:rPr>
              <w:noProof/>
            </w:rPr>
          </w:pPr>
          <w:r>
            <w:fldChar w:fldCharType="begin"/>
          </w:r>
          <w:r>
            <w:instrText xml:space="preserve"> TOC \o "1-3" \h \z \u </w:instrText>
          </w:r>
          <w:r>
            <w:fldChar w:fldCharType="separate"/>
          </w:r>
          <w:hyperlink w:anchor="_Toc92416852" w:history="1">
            <w:r w:rsidRPr="00DD184D">
              <w:rPr>
                <w:rStyle w:val="Hyperlink"/>
                <w:noProof/>
              </w:rPr>
              <w:t>Executive Summary</w:t>
            </w:r>
            <w:r>
              <w:rPr>
                <w:noProof/>
                <w:webHidden/>
              </w:rPr>
              <w:tab/>
            </w:r>
            <w:r>
              <w:rPr>
                <w:noProof/>
                <w:webHidden/>
              </w:rPr>
              <w:fldChar w:fldCharType="begin"/>
            </w:r>
            <w:r>
              <w:rPr>
                <w:noProof/>
                <w:webHidden/>
              </w:rPr>
              <w:instrText xml:space="preserve"> PAGEREF _Toc92416852 \h </w:instrText>
            </w:r>
            <w:r>
              <w:rPr>
                <w:noProof/>
                <w:webHidden/>
              </w:rPr>
            </w:r>
            <w:r>
              <w:rPr>
                <w:noProof/>
                <w:webHidden/>
              </w:rPr>
              <w:fldChar w:fldCharType="separate"/>
            </w:r>
            <w:r w:rsidR="003E1331">
              <w:rPr>
                <w:noProof/>
                <w:webHidden/>
              </w:rPr>
              <w:t>17</w:t>
            </w:r>
            <w:r>
              <w:rPr>
                <w:noProof/>
                <w:webHidden/>
              </w:rPr>
              <w:fldChar w:fldCharType="end"/>
            </w:r>
          </w:hyperlink>
        </w:p>
        <w:p w14:paraId="5877366D" w14:textId="56F1B3C8" w:rsidR="00F56A95" w:rsidRDefault="00F56A95">
          <w:pPr>
            <w:pStyle w:val="TOC1"/>
            <w:tabs>
              <w:tab w:val="right" w:leader="dot" w:pos="9016"/>
            </w:tabs>
            <w:rPr>
              <w:noProof/>
            </w:rPr>
          </w:pPr>
          <w:hyperlink w:anchor="_Toc92416853" w:history="1">
            <w:r w:rsidRPr="00DD184D">
              <w:rPr>
                <w:rStyle w:val="Hyperlink"/>
                <w:noProof/>
              </w:rPr>
              <w:t>Introduction</w:t>
            </w:r>
            <w:r>
              <w:rPr>
                <w:noProof/>
                <w:webHidden/>
              </w:rPr>
              <w:tab/>
            </w:r>
            <w:r>
              <w:rPr>
                <w:noProof/>
                <w:webHidden/>
              </w:rPr>
              <w:fldChar w:fldCharType="begin"/>
            </w:r>
            <w:r>
              <w:rPr>
                <w:noProof/>
                <w:webHidden/>
              </w:rPr>
              <w:instrText xml:space="preserve"> PAGEREF _Toc92416853 \h </w:instrText>
            </w:r>
            <w:r>
              <w:rPr>
                <w:noProof/>
                <w:webHidden/>
              </w:rPr>
            </w:r>
            <w:r>
              <w:rPr>
                <w:noProof/>
                <w:webHidden/>
              </w:rPr>
              <w:fldChar w:fldCharType="separate"/>
            </w:r>
            <w:r w:rsidR="003E1331">
              <w:rPr>
                <w:noProof/>
                <w:webHidden/>
              </w:rPr>
              <w:t>17</w:t>
            </w:r>
            <w:r>
              <w:rPr>
                <w:noProof/>
                <w:webHidden/>
              </w:rPr>
              <w:fldChar w:fldCharType="end"/>
            </w:r>
          </w:hyperlink>
        </w:p>
        <w:p w14:paraId="706FE9D5" w14:textId="1A1C6867" w:rsidR="00F56A95" w:rsidRDefault="00F56A95">
          <w:pPr>
            <w:pStyle w:val="TOC1"/>
            <w:tabs>
              <w:tab w:val="right" w:leader="dot" w:pos="9016"/>
            </w:tabs>
            <w:rPr>
              <w:noProof/>
            </w:rPr>
          </w:pPr>
          <w:hyperlink w:anchor="_Toc92416854" w:history="1">
            <w:r w:rsidRPr="00DD184D">
              <w:rPr>
                <w:rStyle w:val="Hyperlink"/>
                <w:noProof/>
              </w:rPr>
              <w:t>Gibbs’ Reflective Cycle</w:t>
            </w:r>
            <w:r>
              <w:rPr>
                <w:noProof/>
                <w:webHidden/>
              </w:rPr>
              <w:tab/>
            </w:r>
            <w:r>
              <w:rPr>
                <w:noProof/>
                <w:webHidden/>
              </w:rPr>
              <w:fldChar w:fldCharType="begin"/>
            </w:r>
            <w:r>
              <w:rPr>
                <w:noProof/>
                <w:webHidden/>
              </w:rPr>
              <w:instrText xml:space="preserve"> PAGEREF _Toc92416854 \h </w:instrText>
            </w:r>
            <w:r>
              <w:rPr>
                <w:noProof/>
                <w:webHidden/>
              </w:rPr>
            </w:r>
            <w:r>
              <w:rPr>
                <w:noProof/>
                <w:webHidden/>
              </w:rPr>
              <w:fldChar w:fldCharType="separate"/>
            </w:r>
            <w:r w:rsidR="003E1331">
              <w:rPr>
                <w:noProof/>
                <w:webHidden/>
              </w:rPr>
              <w:t>17</w:t>
            </w:r>
            <w:r>
              <w:rPr>
                <w:noProof/>
                <w:webHidden/>
              </w:rPr>
              <w:fldChar w:fldCharType="end"/>
            </w:r>
          </w:hyperlink>
        </w:p>
        <w:p w14:paraId="106A8259" w14:textId="3304BF4E" w:rsidR="00F56A95" w:rsidRDefault="00F56A95">
          <w:pPr>
            <w:pStyle w:val="TOC1"/>
            <w:tabs>
              <w:tab w:val="right" w:leader="dot" w:pos="9016"/>
            </w:tabs>
            <w:rPr>
              <w:noProof/>
            </w:rPr>
          </w:pPr>
          <w:hyperlink w:anchor="_Toc92416855" w:history="1">
            <w:r w:rsidRPr="00DD184D">
              <w:rPr>
                <w:rStyle w:val="Hyperlink"/>
                <w:noProof/>
              </w:rPr>
              <w:t>Description</w:t>
            </w:r>
            <w:r>
              <w:rPr>
                <w:noProof/>
                <w:webHidden/>
              </w:rPr>
              <w:tab/>
            </w:r>
            <w:r>
              <w:rPr>
                <w:noProof/>
                <w:webHidden/>
              </w:rPr>
              <w:fldChar w:fldCharType="begin"/>
            </w:r>
            <w:r>
              <w:rPr>
                <w:noProof/>
                <w:webHidden/>
              </w:rPr>
              <w:instrText xml:space="preserve"> PAGEREF _Toc92416855 \h </w:instrText>
            </w:r>
            <w:r>
              <w:rPr>
                <w:noProof/>
                <w:webHidden/>
              </w:rPr>
            </w:r>
            <w:r>
              <w:rPr>
                <w:noProof/>
                <w:webHidden/>
              </w:rPr>
              <w:fldChar w:fldCharType="separate"/>
            </w:r>
            <w:r w:rsidR="003E1331">
              <w:rPr>
                <w:noProof/>
                <w:webHidden/>
              </w:rPr>
              <w:t>18</w:t>
            </w:r>
            <w:r>
              <w:rPr>
                <w:noProof/>
                <w:webHidden/>
              </w:rPr>
              <w:fldChar w:fldCharType="end"/>
            </w:r>
          </w:hyperlink>
        </w:p>
        <w:p w14:paraId="61174E72" w14:textId="249632CB" w:rsidR="00F56A95" w:rsidRDefault="00F56A95">
          <w:pPr>
            <w:pStyle w:val="TOC1"/>
            <w:tabs>
              <w:tab w:val="right" w:leader="dot" w:pos="9016"/>
            </w:tabs>
            <w:rPr>
              <w:noProof/>
            </w:rPr>
          </w:pPr>
          <w:hyperlink w:anchor="_Toc92416856" w:history="1">
            <w:r w:rsidRPr="00DD184D">
              <w:rPr>
                <w:rStyle w:val="Hyperlink"/>
                <w:noProof/>
              </w:rPr>
              <w:t>Feelings</w:t>
            </w:r>
            <w:r>
              <w:rPr>
                <w:noProof/>
                <w:webHidden/>
              </w:rPr>
              <w:tab/>
            </w:r>
            <w:r>
              <w:rPr>
                <w:noProof/>
                <w:webHidden/>
              </w:rPr>
              <w:fldChar w:fldCharType="begin"/>
            </w:r>
            <w:r>
              <w:rPr>
                <w:noProof/>
                <w:webHidden/>
              </w:rPr>
              <w:instrText xml:space="preserve"> PAGEREF _Toc92416856 \h </w:instrText>
            </w:r>
            <w:r>
              <w:rPr>
                <w:noProof/>
                <w:webHidden/>
              </w:rPr>
            </w:r>
            <w:r>
              <w:rPr>
                <w:noProof/>
                <w:webHidden/>
              </w:rPr>
              <w:fldChar w:fldCharType="separate"/>
            </w:r>
            <w:r w:rsidR="003E1331">
              <w:rPr>
                <w:noProof/>
                <w:webHidden/>
              </w:rPr>
              <w:t>18</w:t>
            </w:r>
            <w:r>
              <w:rPr>
                <w:noProof/>
                <w:webHidden/>
              </w:rPr>
              <w:fldChar w:fldCharType="end"/>
            </w:r>
          </w:hyperlink>
        </w:p>
        <w:p w14:paraId="56295B81" w14:textId="4F21D3FC" w:rsidR="00F56A95" w:rsidRDefault="00F56A95">
          <w:pPr>
            <w:pStyle w:val="TOC1"/>
            <w:tabs>
              <w:tab w:val="right" w:leader="dot" w:pos="9016"/>
            </w:tabs>
            <w:rPr>
              <w:noProof/>
            </w:rPr>
          </w:pPr>
          <w:hyperlink w:anchor="_Toc92416857" w:history="1">
            <w:r w:rsidRPr="00DD184D">
              <w:rPr>
                <w:rStyle w:val="Hyperlink"/>
                <w:noProof/>
              </w:rPr>
              <w:t>Evaluation</w:t>
            </w:r>
            <w:r>
              <w:rPr>
                <w:noProof/>
                <w:webHidden/>
              </w:rPr>
              <w:tab/>
            </w:r>
            <w:r>
              <w:rPr>
                <w:noProof/>
                <w:webHidden/>
              </w:rPr>
              <w:fldChar w:fldCharType="begin"/>
            </w:r>
            <w:r>
              <w:rPr>
                <w:noProof/>
                <w:webHidden/>
              </w:rPr>
              <w:instrText xml:space="preserve"> PAGEREF _Toc92416857 \h </w:instrText>
            </w:r>
            <w:r>
              <w:rPr>
                <w:noProof/>
                <w:webHidden/>
              </w:rPr>
            </w:r>
            <w:r>
              <w:rPr>
                <w:noProof/>
                <w:webHidden/>
              </w:rPr>
              <w:fldChar w:fldCharType="separate"/>
            </w:r>
            <w:r w:rsidR="003E1331">
              <w:rPr>
                <w:noProof/>
                <w:webHidden/>
              </w:rPr>
              <w:t>19</w:t>
            </w:r>
            <w:r>
              <w:rPr>
                <w:noProof/>
                <w:webHidden/>
              </w:rPr>
              <w:fldChar w:fldCharType="end"/>
            </w:r>
          </w:hyperlink>
        </w:p>
        <w:p w14:paraId="0BA859E1" w14:textId="08C328E3" w:rsidR="00F56A95" w:rsidRDefault="00F56A95">
          <w:pPr>
            <w:pStyle w:val="TOC1"/>
            <w:tabs>
              <w:tab w:val="right" w:leader="dot" w:pos="9016"/>
            </w:tabs>
            <w:rPr>
              <w:noProof/>
            </w:rPr>
          </w:pPr>
          <w:hyperlink w:anchor="_Toc92416858" w:history="1">
            <w:r w:rsidRPr="00DD184D">
              <w:rPr>
                <w:rStyle w:val="Hyperlink"/>
                <w:noProof/>
              </w:rPr>
              <w:t>Analysis</w:t>
            </w:r>
            <w:r>
              <w:rPr>
                <w:noProof/>
                <w:webHidden/>
              </w:rPr>
              <w:tab/>
            </w:r>
            <w:r>
              <w:rPr>
                <w:noProof/>
                <w:webHidden/>
              </w:rPr>
              <w:fldChar w:fldCharType="begin"/>
            </w:r>
            <w:r>
              <w:rPr>
                <w:noProof/>
                <w:webHidden/>
              </w:rPr>
              <w:instrText xml:space="preserve"> PAGEREF _Toc92416858 \h </w:instrText>
            </w:r>
            <w:r>
              <w:rPr>
                <w:noProof/>
                <w:webHidden/>
              </w:rPr>
            </w:r>
            <w:r>
              <w:rPr>
                <w:noProof/>
                <w:webHidden/>
              </w:rPr>
              <w:fldChar w:fldCharType="separate"/>
            </w:r>
            <w:r w:rsidR="003E1331">
              <w:rPr>
                <w:noProof/>
                <w:webHidden/>
              </w:rPr>
              <w:t>19</w:t>
            </w:r>
            <w:r>
              <w:rPr>
                <w:noProof/>
                <w:webHidden/>
              </w:rPr>
              <w:fldChar w:fldCharType="end"/>
            </w:r>
          </w:hyperlink>
        </w:p>
        <w:p w14:paraId="548CC36F" w14:textId="3A7456EF" w:rsidR="00F56A95" w:rsidRDefault="00F56A95">
          <w:pPr>
            <w:pStyle w:val="TOC1"/>
            <w:tabs>
              <w:tab w:val="right" w:leader="dot" w:pos="9016"/>
            </w:tabs>
            <w:rPr>
              <w:noProof/>
            </w:rPr>
          </w:pPr>
          <w:hyperlink w:anchor="_Toc92416859" w:history="1">
            <w:r w:rsidRPr="00DD184D">
              <w:rPr>
                <w:rStyle w:val="Hyperlink"/>
                <w:noProof/>
              </w:rPr>
              <w:t>Conclusion</w:t>
            </w:r>
            <w:r>
              <w:rPr>
                <w:noProof/>
                <w:webHidden/>
              </w:rPr>
              <w:tab/>
            </w:r>
            <w:r>
              <w:rPr>
                <w:noProof/>
                <w:webHidden/>
              </w:rPr>
              <w:fldChar w:fldCharType="begin"/>
            </w:r>
            <w:r>
              <w:rPr>
                <w:noProof/>
                <w:webHidden/>
              </w:rPr>
              <w:instrText xml:space="preserve"> PAGEREF _Toc92416859 \h </w:instrText>
            </w:r>
            <w:r>
              <w:rPr>
                <w:noProof/>
                <w:webHidden/>
              </w:rPr>
            </w:r>
            <w:r>
              <w:rPr>
                <w:noProof/>
                <w:webHidden/>
              </w:rPr>
              <w:fldChar w:fldCharType="separate"/>
            </w:r>
            <w:r w:rsidR="003E1331">
              <w:rPr>
                <w:noProof/>
                <w:webHidden/>
              </w:rPr>
              <w:t>20</w:t>
            </w:r>
            <w:r>
              <w:rPr>
                <w:noProof/>
                <w:webHidden/>
              </w:rPr>
              <w:fldChar w:fldCharType="end"/>
            </w:r>
          </w:hyperlink>
        </w:p>
        <w:p w14:paraId="37326A18" w14:textId="29BFDE18" w:rsidR="00F56A95" w:rsidRDefault="00F56A95">
          <w:pPr>
            <w:pStyle w:val="TOC1"/>
            <w:tabs>
              <w:tab w:val="right" w:leader="dot" w:pos="9016"/>
            </w:tabs>
            <w:rPr>
              <w:noProof/>
            </w:rPr>
          </w:pPr>
          <w:hyperlink w:anchor="_Toc92416860" w:history="1">
            <w:r w:rsidRPr="00DD184D">
              <w:rPr>
                <w:rStyle w:val="Hyperlink"/>
                <w:noProof/>
              </w:rPr>
              <w:t>Action Plan</w:t>
            </w:r>
            <w:r>
              <w:rPr>
                <w:noProof/>
                <w:webHidden/>
              </w:rPr>
              <w:tab/>
            </w:r>
            <w:r>
              <w:rPr>
                <w:noProof/>
                <w:webHidden/>
              </w:rPr>
              <w:fldChar w:fldCharType="begin"/>
            </w:r>
            <w:r>
              <w:rPr>
                <w:noProof/>
                <w:webHidden/>
              </w:rPr>
              <w:instrText xml:space="preserve"> PAGEREF _Toc92416860 \h </w:instrText>
            </w:r>
            <w:r>
              <w:rPr>
                <w:noProof/>
                <w:webHidden/>
              </w:rPr>
            </w:r>
            <w:r>
              <w:rPr>
                <w:noProof/>
                <w:webHidden/>
              </w:rPr>
              <w:fldChar w:fldCharType="separate"/>
            </w:r>
            <w:r w:rsidR="003E1331">
              <w:rPr>
                <w:noProof/>
                <w:webHidden/>
              </w:rPr>
              <w:t>20</w:t>
            </w:r>
            <w:r>
              <w:rPr>
                <w:noProof/>
                <w:webHidden/>
              </w:rPr>
              <w:fldChar w:fldCharType="end"/>
            </w:r>
          </w:hyperlink>
        </w:p>
        <w:p w14:paraId="241CDC5C" w14:textId="6D574860" w:rsidR="00F56A95" w:rsidRDefault="00F56A95">
          <w:pPr>
            <w:pStyle w:val="TOC1"/>
            <w:tabs>
              <w:tab w:val="right" w:leader="dot" w:pos="9016"/>
            </w:tabs>
            <w:rPr>
              <w:noProof/>
            </w:rPr>
          </w:pPr>
          <w:hyperlink w:anchor="_Toc92416861" w:history="1">
            <w:r w:rsidRPr="00DD184D">
              <w:rPr>
                <w:rStyle w:val="Hyperlink"/>
                <w:noProof/>
              </w:rPr>
              <w:t>References</w:t>
            </w:r>
            <w:r>
              <w:rPr>
                <w:noProof/>
                <w:webHidden/>
              </w:rPr>
              <w:tab/>
            </w:r>
            <w:r>
              <w:rPr>
                <w:noProof/>
                <w:webHidden/>
              </w:rPr>
              <w:fldChar w:fldCharType="begin"/>
            </w:r>
            <w:r>
              <w:rPr>
                <w:noProof/>
                <w:webHidden/>
              </w:rPr>
              <w:instrText xml:space="preserve"> PAGEREF _Toc92416861 \h </w:instrText>
            </w:r>
            <w:r>
              <w:rPr>
                <w:noProof/>
                <w:webHidden/>
              </w:rPr>
            </w:r>
            <w:r>
              <w:rPr>
                <w:noProof/>
                <w:webHidden/>
              </w:rPr>
              <w:fldChar w:fldCharType="separate"/>
            </w:r>
            <w:r w:rsidR="003E1331">
              <w:rPr>
                <w:noProof/>
                <w:webHidden/>
              </w:rPr>
              <w:t>21</w:t>
            </w:r>
            <w:r>
              <w:rPr>
                <w:noProof/>
                <w:webHidden/>
              </w:rPr>
              <w:fldChar w:fldCharType="end"/>
            </w:r>
          </w:hyperlink>
        </w:p>
        <w:p w14:paraId="2C0D92B3" w14:textId="45CF5019" w:rsidR="00F56A95" w:rsidRDefault="00F56A95">
          <w:r>
            <w:rPr>
              <w:b/>
              <w:bCs/>
              <w:noProof/>
            </w:rPr>
            <w:fldChar w:fldCharType="end"/>
          </w:r>
        </w:p>
      </w:sdtContent>
    </w:sdt>
    <w:p w14:paraId="233DBC75" w14:textId="77777777" w:rsidR="00844E91" w:rsidRDefault="00844E91" w:rsidP="00161230">
      <w:pPr>
        <w:rPr>
          <w:rFonts w:ascii="Arial" w:hAnsi="Arial" w:cs="Arial"/>
          <w:sz w:val="36"/>
          <w:szCs w:val="36"/>
        </w:rPr>
      </w:pPr>
    </w:p>
    <w:p w14:paraId="366C11EE" w14:textId="77777777" w:rsidR="00F56A95" w:rsidRDefault="00F56A95" w:rsidP="00161230">
      <w:pPr>
        <w:rPr>
          <w:rFonts w:ascii="Arial" w:hAnsi="Arial" w:cs="Arial"/>
          <w:sz w:val="36"/>
          <w:szCs w:val="36"/>
        </w:rPr>
      </w:pPr>
    </w:p>
    <w:p w14:paraId="5ED3E9E1" w14:textId="77777777" w:rsidR="00F56A95" w:rsidRDefault="00F56A95" w:rsidP="00161230">
      <w:pPr>
        <w:rPr>
          <w:rFonts w:ascii="Arial" w:hAnsi="Arial" w:cs="Arial"/>
          <w:sz w:val="36"/>
          <w:szCs w:val="36"/>
        </w:rPr>
      </w:pPr>
    </w:p>
    <w:p w14:paraId="266A35DE" w14:textId="77777777" w:rsidR="00F56A95" w:rsidRDefault="00F56A95" w:rsidP="00161230">
      <w:pPr>
        <w:rPr>
          <w:rFonts w:ascii="Arial" w:hAnsi="Arial" w:cs="Arial"/>
          <w:sz w:val="36"/>
          <w:szCs w:val="36"/>
        </w:rPr>
      </w:pPr>
    </w:p>
    <w:p w14:paraId="6BC5E18A" w14:textId="77777777" w:rsidR="00F56A95" w:rsidRDefault="00F56A95" w:rsidP="00161230">
      <w:pPr>
        <w:rPr>
          <w:rFonts w:ascii="Arial" w:hAnsi="Arial" w:cs="Arial"/>
          <w:sz w:val="36"/>
          <w:szCs w:val="36"/>
        </w:rPr>
      </w:pPr>
    </w:p>
    <w:p w14:paraId="06A821D4" w14:textId="77777777" w:rsidR="00F56A95" w:rsidRDefault="00F56A95" w:rsidP="00161230">
      <w:pPr>
        <w:rPr>
          <w:rFonts w:ascii="Arial" w:hAnsi="Arial" w:cs="Arial"/>
          <w:sz w:val="36"/>
          <w:szCs w:val="36"/>
        </w:rPr>
      </w:pPr>
    </w:p>
    <w:p w14:paraId="00A1438D" w14:textId="77777777" w:rsidR="00F56A95" w:rsidRDefault="00F56A95" w:rsidP="00161230">
      <w:pPr>
        <w:rPr>
          <w:rFonts w:ascii="Arial" w:hAnsi="Arial" w:cs="Arial"/>
          <w:sz w:val="36"/>
          <w:szCs w:val="36"/>
        </w:rPr>
      </w:pPr>
    </w:p>
    <w:p w14:paraId="0352227C" w14:textId="77777777" w:rsidR="00F56A95" w:rsidRDefault="00F56A95" w:rsidP="00161230">
      <w:pPr>
        <w:rPr>
          <w:rFonts w:ascii="Arial" w:hAnsi="Arial" w:cs="Arial"/>
          <w:sz w:val="36"/>
          <w:szCs w:val="36"/>
        </w:rPr>
      </w:pPr>
    </w:p>
    <w:p w14:paraId="35ED2A0E" w14:textId="77777777" w:rsidR="00F56A95" w:rsidRDefault="00F56A95" w:rsidP="00161230">
      <w:pPr>
        <w:rPr>
          <w:rFonts w:ascii="Arial" w:hAnsi="Arial" w:cs="Arial"/>
          <w:sz w:val="36"/>
          <w:szCs w:val="36"/>
        </w:rPr>
      </w:pPr>
    </w:p>
    <w:p w14:paraId="0E2B4C4D" w14:textId="77777777" w:rsidR="00F56A95" w:rsidRDefault="00F56A95" w:rsidP="00161230">
      <w:pPr>
        <w:rPr>
          <w:rFonts w:ascii="Arial" w:hAnsi="Arial" w:cs="Arial"/>
          <w:sz w:val="36"/>
          <w:szCs w:val="36"/>
        </w:rPr>
      </w:pPr>
    </w:p>
    <w:p w14:paraId="585C93B4" w14:textId="77777777" w:rsidR="00F56A95" w:rsidRDefault="00F56A95" w:rsidP="00161230">
      <w:pPr>
        <w:rPr>
          <w:rFonts w:ascii="Arial" w:hAnsi="Arial" w:cs="Arial"/>
          <w:sz w:val="36"/>
          <w:szCs w:val="36"/>
        </w:rPr>
      </w:pPr>
    </w:p>
    <w:p w14:paraId="4C5A09F6" w14:textId="77777777" w:rsidR="00F56A95" w:rsidRPr="00DD1FB5" w:rsidRDefault="00F56A95" w:rsidP="00161230">
      <w:pPr>
        <w:rPr>
          <w:rFonts w:ascii="Arial" w:hAnsi="Arial" w:cs="Arial"/>
          <w:sz w:val="36"/>
          <w:szCs w:val="36"/>
        </w:rPr>
      </w:pPr>
    </w:p>
    <w:p w14:paraId="6C35275C" w14:textId="4E33D9B9" w:rsidR="00844E91" w:rsidRDefault="00844E91" w:rsidP="00161230">
      <w:pPr>
        <w:rPr>
          <w:rFonts w:ascii="Arial" w:hAnsi="Arial" w:cs="Arial"/>
          <w:sz w:val="24"/>
          <w:szCs w:val="24"/>
        </w:rPr>
      </w:pPr>
    </w:p>
    <w:p w14:paraId="114E9E1A" w14:textId="77777777" w:rsidR="00844E91" w:rsidRDefault="00844E91" w:rsidP="00161230">
      <w:pPr>
        <w:rPr>
          <w:rFonts w:ascii="Arial" w:hAnsi="Arial" w:cs="Arial"/>
          <w:sz w:val="24"/>
          <w:szCs w:val="24"/>
        </w:rPr>
      </w:pPr>
    </w:p>
    <w:p w14:paraId="101203AB" w14:textId="77777777" w:rsidR="004454A0" w:rsidRDefault="004454A0" w:rsidP="00161230">
      <w:pPr>
        <w:rPr>
          <w:rFonts w:ascii="Arial" w:hAnsi="Arial" w:cs="Arial"/>
          <w:sz w:val="24"/>
          <w:szCs w:val="24"/>
        </w:rPr>
      </w:pPr>
    </w:p>
    <w:p w14:paraId="689C9C1A" w14:textId="5E8DF0A0" w:rsidR="00844E91" w:rsidRPr="00844E91" w:rsidRDefault="00844E91" w:rsidP="0019729E">
      <w:pPr>
        <w:pStyle w:val="Heading1"/>
      </w:pPr>
      <w:bookmarkStart w:id="0" w:name="_Toc92416852"/>
      <w:r>
        <w:t>Executive Summary</w:t>
      </w:r>
      <w:bookmarkEnd w:id="0"/>
    </w:p>
    <w:p w14:paraId="06550637" w14:textId="11292174" w:rsidR="00844E91" w:rsidRPr="00844E91" w:rsidRDefault="00844E91" w:rsidP="00BA77D4">
      <w:pPr>
        <w:spacing w:line="480" w:lineRule="auto"/>
        <w:rPr>
          <w:rFonts w:ascii="Arial" w:hAnsi="Arial" w:cs="Arial"/>
          <w:sz w:val="24"/>
          <w:szCs w:val="24"/>
        </w:rPr>
      </w:pPr>
      <w:r w:rsidRPr="00844E91">
        <w:rPr>
          <w:rFonts w:ascii="Arial" w:hAnsi="Arial" w:cs="Arial"/>
          <w:sz w:val="24"/>
          <w:szCs w:val="24"/>
        </w:rPr>
        <w:tab/>
      </w:r>
      <w:r w:rsidR="0027698B">
        <w:rPr>
          <w:rFonts w:ascii="Arial" w:hAnsi="Arial" w:cs="Arial"/>
          <w:sz w:val="24"/>
          <w:szCs w:val="24"/>
        </w:rPr>
        <w:t>The purpose of this report is to reflect on the importance of leadership styles in a practical personal experience in overcoming a challenge or task. The aim is to evaluate the effectiveness of the leadership styles in overcoming the task at hand.</w:t>
      </w:r>
      <w:r w:rsidR="005E230A">
        <w:rPr>
          <w:rFonts w:ascii="Arial" w:hAnsi="Arial" w:cs="Arial"/>
          <w:sz w:val="24"/>
          <w:szCs w:val="24"/>
        </w:rPr>
        <w:t xml:space="preserve"> I will be using the Gibbs Reflective Cycle.</w:t>
      </w:r>
    </w:p>
    <w:p w14:paraId="51722D98" w14:textId="209754CA" w:rsidR="004454A0" w:rsidRDefault="004454A0" w:rsidP="0019729E">
      <w:pPr>
        <w:pStyle w:val="Heading1"/>
      </w:pPr>
      <w:bookmarkStart w:id="1" w:name="_Toc92416853"/>
      <w:r w:rsidRPr="004454A0">
        <w:t>Introduction</w:t>
      </w:r>
      <w:bookmarkEnd w:id="1"/>
    </w:p>
    <w:p w14:paraId="3474D0D9" w14:textId="417371CA" w:rsidR="0048108A" w:rsidRPr="0048108A" w:rsidRDefault="00637327" w:rsidP="00BA77D4">
      <w:pPr>
        <w:tabs>
          <w:tab w:val="left" w:pos="720"/>
          <w:tab w:val="left" w:pos="1578"/>
        </w:tabs>
        <w:spacing w:line="480" w:lineRule="auto"/>
        <w:rPr>
          <w:rFonts w:ascii="Arial" w:hAnsi="Arial" w:cs="Arial"/>
          <w:sz w:val="24"/>
          <w:szCs w:val="24"/>
        </w:rPr>
      </w:pPr>
      <w:r>
        <w:rPr>
          <w:rFonts w:ascii="Arial" w:hAnsi="Arial" w:cs="Arial"/>
          <w:sz w:val="24"/>
          <w:szCs w:val="24"/>
        </w:rPr>
        <w:tab/>
      </w:r>
      <w:r w:rsidR="00307FDB">
        <w:rPr>
          <w:rFonts w:ascii="Arial" w:hAnsi="Arial" w:cs="Arial"/>
          <w:sz w:val="24"/>
          <w:szCs w:val="24"/>
        </w:rPr>
        <w:t>Reflective writing can be subjective as it is written in the first person.</w:t>
      </w:r>
      <w:r w:rsidR="00E8754D">
        <w:rPr>
          <w:rFonts w:ascii="Arial" w:hAnsi="Arial" w:cs="Arial"/>
          <w:sz w:val="24"/>
          <w:szCs w:val="24"/>
        </w:rPr>
        <w:t xml:space="preserve"> From the beginning it recognises </w:t>
      </w:r>
      <w:r w:rsidR="00106260">
        <w:rPr>
          <w:rFonts w:ascii="Arial" w:hAnsi="Arial" w:cs="Arial"/>
          <w:sz w:val="24"/>
          <w:szCs w:val="24"/>
        </w:rPr>
        <w:t>that what is being portrayed is that of an experience or opinion of the author (Jasper</w:t>
      </w:r>
      <w:r w:rsidR="00D961ED">
        <w:rPr>
          <w:rFonts w:ascii="Arial" w:hAnsi="Arial" w:cs="Arial"/>
          <w:sz w:val="24"/>
          <w:szCs w:val="24"/>
        </w:rPr>
        <w:t xml:space="preserve">, 2005). </w:t>
      </w:r>
      <w:r w:rsidR="00B80B5A">
        <w:rPr>
          <w:rFonts w:ascii="Arial" w:hAnsi="Arial" w:cs="Arial"/>
          <w:sz w:val="24"/>
          <w:szCs w:val="24"/>
        </w:rPr>
        <w:t xml:space="preserve">Reflective learning on the other hand </w:t>
      </w:r>
      <w:r w:rsidR="008008E7">
        <w:rPr>
          <w:rFonts w:ascii="Arial" w:hAnsi="Arial" w:cs="Arial"/>
          <w:sz w:val="24"/>
          <w:szCs w:val="24"/>
        </w:rPr>
        <w:t xml:space="preserve">is where an individual internally examines an issue that has been triggered by an experience which develops knowledge on </w:t>
      </w:r>
      <w:r w:rsidR="00B5166F">
        <w:rPr>
          <w:rFonts w:ascii="Arial" w:hAnsi="Arial" w:cs="Arial"/>
          <w:sz w:val="24"/>
          <w:szCs w:val="24"/>
        </w:rPr>
        <w:t>oneself</w:t>
      </w:r>
      <w:r w:rsidR="008008E7">
        <w:rPr>
          <w:rFonts w:ascii="Arial" w:hAnsi="Arial" w:cs="Arial"/>
          <w:sz w:val="24"/>
          <w:szCs w:val="24"/>
        </w:rPr>
        <w:t xml:space="preserve"> </w:t>
      </w:r>
      <w:r w:rsidR="00324C75">
        <w:rPr>
          <w:rFonts w:ascii="Arial" w:hAnsi="Arial" w:cs="Arial"/>
          <w:sz w:val="24"/>
          <w:szCs w:val="24"/>
        </w:rPr>
        <w:t xml:space="preserve">and changes perceptions (Boyd and Fales, 1983). </w:t>
      </w:r>
    </w:p>
    <w:p w14:paraId="4B842559" w14:textId="19DB524B" w:rsidR="00D475F3" w:rsidRPr="009F1EB1" w:rsidRDefault="009F1EB1" w:rsidP="0019729E">
      <w:pPr>
        <w:pStyle w:val="Heading1"/>
      </w:pPr>
      <w:bookmarkStart w:id="2" w:name="_Toc92416854"/>
      <w:r w:rsidRPr="009F1EB1">
        <w:lastRenderedPageBreak/>
        <w:t>Gibbs’ Reflective Cycle</w:t>
      </w:r>
      <w:bookmarkEnd w:id="2"/>
    </w:p>
    <w:p w14:paraId="4D91F218" w14:textId="232D8888" w:rsidR="00D475F3" w:rsidRDefault="00E72B82" w:rsidP="00BA77D4">
      <w:pPr>
        <w:spacing w:line="480" w:lineRule="auto"/>
        <w:ind w:firstLine="720"/>
        <w:rPr>
          <w:rFonts w:ascii="Arial" w:hAnsi="Arial" w:cs="Arial"/>
          <w:sz w:val="24"/>
          <w:szCs w:val="24"/>
        </w:rPr>
      </w:pPr>
      <w:r>
        <w:rPr>
          <w:rFonts w:ascii="Arial" w:hAnsi="Arial" w:cs="Arial"/>
          <w:sz w:val="24"/>
          <w:szCs w:val="24"/>
        </w:rPr>
        <w:t>The Gibbs (1988)</w:t>
      </w:r>
      <w:r w:rsidR="002510F2">
        <w:rPr>
          <w:rFonts w:ascii="Arial" w:hAnsi="Arial" w:cs="Arial"/>
          <w:sz w:val="24"/>
          <w:szCs w:val="24"/>
        </w:rPr>
        <w:t xml:space="preserve"> reflective cycle is a</w:t>
      </w:r>
      <w:r w:rsidR="004F1DB7">
        <w:rPr>
          <w:rFonts w:ascii="Arial" w:hAnsi="Arial" w:cs="Arial"/>
          <w:sz w:val="24"/>
          <w:szCs w:val="24"/>
        </w:rPr>
        <w:t xml:space="preserve"> model </w:t>
      </w:r>
      <w:r w:rsidR="002510F2">
        <w:rPr>
          <w:rFonts w:ascii="Arial" w:hAnsi="Arial" w:cs="Arial"/>
          <w:sz w:val="24"/>
          <w:szCs w:val="24"/>
        </w:rPr>
        <w:t>that</w:t>
      </w:r>
      <w:r w:rsidR="0060574F">
        <w:rPr>
          <w:rFonts w:ascii="Arial" w:hAnsi="Arial" w:cs="Arial"/>
          <w:sz w:val="24"/>
          <w:szCs w:val="24"/>
        </w:rPr>
        <w:t xml:space="preserve"> provides a</w:t>
      </w:r>
      <w:r w:rsidR="002510F2">
        <w:rPr>
          <w:rFonts w:ascii="Arial" w:hAnsi="Arial" w:cs="Arial"/>
          <w:sz w:val="24"/>
          <w:szCs w:val="24"/>
        </w:rPr>
        <w:t xml:space="preserve"> </w:t>
      </w:r>
      <w:r w:rsidR="004F1DB7">
        <w:rPr>
          <w:rFonts w:ascii="Arial" w:hAnsi="Arial" w:cs="Arial"/>
          <w:sz w:val="24"/>
          <w:szCs w:val="24"/>
        </w:rPr>
        <w:t>structure</w:t>
      </w:r>
      <w:r w:rsidR="0060574F">
        <w:rPr>
          <w:rFonts w:ascii="Arial" w:hAnsi="Arial" w:cs="Arial"/>
          <w:sz w:val="24"/>
          <w:szCs w:val="24"/>
        </w:rPr>
        <w:t xml:space="preserve"> for</w:t>
      </w:r>
      <w:r w:rsidR="004F1DB7">
        <w:rPr>
          <w:rFonts w:ascii="Arial" w:hAnsi="Arial" w:cs="Arial"/>
          <w:sz w:val="24"/>
          <w:szCs w:val="24"/>
        </w:rPr>
        <w:t xml:space="preserve"> the stages of reflection</w:t>
      </w:r>
      <w:r w:rsidR="000136C0">
        <w:rPr>
          <w:rFonts w:ascii="Arial" w:hAnsi="Arial" w:cs="Arial"/>
          <w:sz w:val="24"/>
          <w:szCs w:val="24"/>
        </w:rPr>
        <w:t xml:space="preserve"> and how our experiences can </w:t>
      </w:r>
      <w:r w:rsidR="00362868">
        <w:rPr>
          <w:rFonts w:ascii="Arial" w:hAnsi="Arial" w:cs="Arial"/>
          <w:sz w:val="24"/>
          <w:szCs w:val="24"/>
        </w:rPr>
        <w:t>teach is lessons.</w:t>
      </w:r>
      <w:r w:rsidR="009433B8">
        <w:rPr>
          <w:rFonts w:ascii="Arial" w:hAnsi="Arial" w:cs="Arial"/>
          <w:sz w:val="24"/>
          <w:szCs w:val="24"/>
        </w:rPr>
        <w:t xml:space="preserve"> It is made up of six different parts which guid</w:t>
      </w:r>
      <w:r w:rsidR="00A617D9">
        <w:rPr>
          <w:rFonts w:ascii="Arial" w:hAnsi="Arial" w:cs="Arial"/>
          <w:sz w:val="24"/>
          <w:szCs w:val="24"/>
        </w:rPr>
        <w:t xml:space="preserve">e the stages of reflection. </w:t>
      </w:r>
      <w:r w:rsidR="003743D0">
        <w:rPr>
          <w:rFonts w:ascii="Arial" w:hAnsi="Arial" w:cs="Arial"/>
          <w:sz w:val="24"/>
          <w:szCs w:val="24"/>
        </w:rPr>
        <w:t xml:space="preserve">These parts are a description of the event, </w:t>
      </w:r>
      <w:r w:rsidR="00FA65AD">
        <w:rPr>
          <w:rFonts w:ascii="Arial" w:hAnsi="Arial" w:cs="Arial"/>
          <w:sz w:val="24"/>
          <w:szCs w:val="24"/>
        </w:rPr>
        <w:t xml:space="preserve">feelings caused by the event, evaluate, </w:t>
      </w:r>
      <w:proofErr w:type="gramStart"/>
      <w:r w:rsidR="00FA65AD">
        <w:rPr>
          <w:rFonts w:ascii="Arial" w:hAnsi="Arial" w:cs="Arial"/>
          <w:sz w:val="24"/>
          <w:szCs w:val="24"/>
        </w:rPr>
        <w:t>analyse</w:t>
      </w:r>
      <w:proofErr w:type="gramEnd"/>
      <w:r w:rsidR="00FA65AD">
        <w:rPr>
          <w:rFonts w:ascii="Arial" w:hAnsi="Arial" w:cs="Arial"/>
          <w:sz w:val="24"/>
          <w:szCs w:val="24"/>
        </w:rPr>
        <w:t xml:space="preserve"> and conclude</w:t>
      </w:r>
      <w:r w:rsidR="00A15BD6">
        <w:rPr>
          <w:rFonts w:ascii="Arial" w:hAnsi="Arial" w:cs="Arial"/>
          <w:sz w:val="24"/>
          <w:szCs w:val="24"/>
        </w:rPr>
        <w:t xml:space="preserve">. The final stage is to develop an action </w:t>
      </w:r>
      <w:r w:rsidR="009B4951">
        <w:rPr>
          <w:rFonts w:ascii="Arial" w:hAnsi="Arial" w:cs="Arial"/>
          <w:sz w:val="24"/>
          <w:szCs w:val="24"/>
        </w:rPr>
        <w:t>plan</w:t>
      </w:r>
      <w:r w:rsidR="008A27B4">
        <w:rPr>
          <w:rFonts w:ascii="Arial" w:hAnsi="Arial" w:cs="Arial"/>
          <w:sz w:val="24"/>
          <w:szCs w:val="24"/>
        </w:rPr>
        <w:t xml:space="preserve">. The Gibbs (1988) cycle has been found to </w:t>
      </w:r>
      <w:r w:rsidR="00E530DD">
        <w:rPr>
          <w:rFonts w:ascii="Arial" w:hAnsi="Arial" w:cs="Arial"/>
          <w:sz w:val="24"/>
          <w:szCs w:val="24"/>
        </w:rPr>
        <w:t xml:space="preserve">be a very effective tool in reflection as students who used it could </w:t>
      </w:r>
      <w:r w:rsidR="00CD7FD7">
        <w:rPr>
          <w:rFonts w:ascii="Arial" w:hAnsi="Arial" w:cs="Arial"/>
          <w:sz w:val="24"/>
          <w:szCs w:val="24"/>
        </w:rPr>
        <w:t>describe their personal events in much more detail compared to those who did not use it</w:t>
      </w:r>
      <w:r w:rsidR="009B4951">
        <w:rPr>
          <w:rFonts w:ascii="Arial" w:hAnsi="Arial" w:cs="Arial"/>
          <w:sz w:val="24"/>
          <w:szCs w:val="24"/>
        </w:rPr>
        <w:t xml:space="preserve"> (Markkanen</w:t>
      </w:r>
      <w:r w:rsidR="00FC21DB">
        <w:rPr>
          <w:rFonts w:ascii="Arial" w:hAnsi="Arial" w:cs="Arial"/>
          <w:sz w:val="24"/>
          <w:szCs w:val="24"/>
        </w:rPr>
        <w:t xml:space="preserve"> et al, 2020).</w:t>
      </w:r>
      <w:r w:rsidR="00362868">
        <w:rPr>
          <w:rFonts w:ascii="Arial" w:hAnsi="Arial" w:cs="Arial"/>
          <w:sz w:val="24"/>
          <w:szCs w:val="24"/>
        </w:rPr>
        <w:t xml:space="preserve"> </w:t>
      </w:r>
    </w:p>
    <w:p w14:paraId="06760245" w14:textId="65E5D34F" w:rsidR="004454A0" w:rsidRDefault="004454A0" w:rsidP="009C722E">
      <w:pPr>
        <w:tabs>
          <w:tab w:val="left" w:pos="720"/>
          <w:tab w:val="left" w:pos="2567"/>
        </w:tabs>
        <w:spacing w:line="480" w:lineRule="auto"/>
        <w:rPr>
          <w:rFonts w:ascii="Arial" w:hAnsi="Arial" w:cs="Arial"/>
          <w:sz w:val="24"/>
          <w:szCs w:val="24"/>
        </w:rPr>
      </w:pPr>
      <w:r>
        <w:rPr>
          <w:rFonts w:ascii="Arial" w:hAnsi="Arial" w:cs="Arial"/>
          <w:sz w:val="24"/>
          <w:szCs w:val="24"/>
        </w:rPr>
        <w:tab/>
      </w:r>
      <w:r w:rsidR="009C722E">
        <w:rPr>
          <w:rFonts w:ascii="Arial" w:hAnsi="Arial" w:cs="Arial"/>
          <w:sz w:val="24"/>
          <w:szCs w:val="24"/>
        </w:rPr>
        <w:tab/>
      </w:r>
    </w:p>
    <w:p w14:paraId="3755B9A2" w14:textId="024C8B55" w:rsidR="00493EB0" w:rsidRDefault="00493EB0" w:rsidP="008A1FDE">
      <w:pPr>
        <w:spacing w:line="480" w:lineRule="auto"/>
        <w:ind w:firstLine="720"/>
        <w:rPr>
          <w:rFonts w:ascii="Arial" w:hAnsi="Arial" w:cs="Arial"/>
          <w:sz w:val="24"/>
          <w:szCs w:val="24"/>
        </w:rPr>
      </w:pPr>
    </w:p>
    <w:p w14:paraId="44CBED41" w14:textId="40ECEDE3" w:rsidR="009C722E" w:rsidRDefault="009C722E" w:rsidP="008A1FDE">
      <w:pPr>
        <w:spacing w:line="480" w:lineRule="auto"/>
        <w:ind w:firstLine="720"/>
        <w:rPr>
          <w:rFonts w:ascii="Arial" w:hAnsi="Arial" w:cs="Arial"/>
          <w:sz w:val="24"/>
          <w:szCs w:val="24"/>
        </w:rPr>
      </w:pPr>
    </w:p>
    <w:p w14:paraId="29F3ABAE" w14:textId="24DB9982" w:rsidR="009C722E" w:rsidRDefault="0019729E" w:rsidP="008A1FDE">
      <w:pPr>
        <w:spacing w:line="480" w:lineRule="auto"/>
        <w:ind w:firstLine="720"/>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06DB5D4F" wp14:editId="59BE5886">
            <wp:simplePos x="0" y="0"/>
            <wp:positionH relativeFrom="margin">
              <wp:posOffset>1365195</wp:posOffset>
            </wp:positionH>
            <wp:positionV relativeFrom="paragraph">
              <wp:posOffset>-607</wp:posOffset>
            </wp:positionV>
            <wp:extent cx="2566670" cy="2566670"/>
            <wp:effectExtent l="0" t="0" r="508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66670" cy="2566670"/>
                    </a:xfrm>
                    <a:prstGeom prst="rect">
                      <a:avLst/>
                    </a:prstGeom>
                    <a:noFill/>
                  </pic:spPr>
                </pic:pic>
              </a:graphicData>
            </a:graphic>
            <wp14:sizeRelH relativeFrom="margin">
              <wp14:pctWidth>0</wp14:pctWidth>
            </wp14:sizeRelH>
            <wp14:sizeRelV relativeFrom="margin">
              <wp14:pctHeight>0</wp14:pctHeight>
            </wp14:sizeRelV>
          </wp:anchor>
        </w:drawing>
      </w:r>
    </w:p>
    <w:p w14:paraId="27C9393A" w14:textId="78921145" w:rsidR="009C722E" w:rsidRDefault="009C722E" w:rsidP="008A1FDE">
      <w:pPr>
        <w:spacing w:line="480" w:lineRule="auto"/>
        <w:ind w:firstLine="720"/>
        <w:rPr>
          <w:rFonts w:ascii="Arial" w:hAnsi="Arial" w:cs="Arial"/>
          <w:sz w:val="24"/>
          <w:szCs w:val="24"/>
        </w:rPr>
      </w:pPr>
    </w:p>
    <w:p w14:paraId="38DD56FE" w14:textId="109D51BD" w:rsidR="00E66EEA" w:rsidRPr="00844E91" w:rsidRDefault="00E66EEA" w:rsidP="00844E91">
      <w:pPr>
        <w:spacing w:line="480" w:lineRule="auto"/>
        <w:rPr>
          <w:rFonts w:ascii="Arial" w:hAnsi="Arial" w:cs="Arial"/>
          <w:sz w:val="24"/>
          <w:szCs w:val="24"/>
        </w:rPr>
      </w:pPr>
    </w:p>
    <w:p w14:paraId="4E9BCD99" w14:textId="53E24A9C" w:rsidR="0019729E" w:rsidRDefault="0019729E" w:rsidP="0088535D">
      <w:pPr>
        <w:spacing w:line="480" w:lineRule="auto"/>
        <w:rPr>
          <w:rFonts w:ascii="Arial" w:hAnsi="Arial" w:cs="Arial"/>
          <w:b/>
          <w:bCs/>
          <w:sz w:val="24"/>
          <w:szCs w:val="24"/>
        </w:rPr>
      </w:pPr>
    </w:p>
    <w:p w14:paraId="77E33169" w14:textId="19AC7C94" w:rsidR="0019729E" w:rsidRDefault="0019729E" w:rsidP="0088535D">
      <w:pPr>
        <w:spacing w:line="480" w:lineRule="auto"/>
        <w:rPr>
          <w:rFonts w:ascii="Arial" w:hAnsi="Arial" w:cs="Arial"/>
          <w:b/>
          <w:bCs/>
          <w:sz w:val="24"/>
          <w:szCs w:val="24"/>
        </w:rPr>
      </w:pPr>
    </w:p>
    <w:p w14:paraId="23D2EF26" w14:textId="4E458E4B" w:rsidR="0019729E" w:rsidRDefault="0019729E" w:rsidP="0088535D">
      <w:pPr>
        <w:spacing w:line="480" w:lineRule="auto"/>
        <w:rPr>
          <w:rFonts w:ascii="Arial" w:hAnsi="Arial" w:cs="Arial"/>
          <w:b/>
          <w:bCs/>
          <w:sz w:val="24"/>
          <w:szCs w:val="24"/>
        </w:rPr>
      </w:pPr>
    </w:p>
    <w:p w14:paraId="5CF0D8FC" w14:textId="5D70B4A7" w:rsidR="0019729E" w:rsidRDefault="0019729E" w:rsidP="0088535D">
      <w:pPr>
        <w:spacing w:line="480" w:lineRule="auto"/>
        <w:rPr>
          <w:rFonts w:ascii="Arial" w:hAnsi="Arial" w:cs="Arial"/>
          <w:b/>
          <w:bCs/>
          <w:sz w:val="24"/>
          <w:szCs w:val="24"/>
        </w:rPr>
      </w:pPr>
      <w:r>
        <w:rPr>
          <w:noProof/>
        </w:rPr>
        <mc:AlternateContent>
          <mc:Choice Requires="wps">
            <w:drawing>
              <wp:anchor distT="0" distB="0" distL="114300" distR="114300" simplePos="0" relativeHeight="251660288" behindDoc="0" locked="0" layoutInCell="1" allowOverlap="1" wp14:anchorId="78F99BBC" wp14:editId="47CF499A">
                <wp:simplePos x="0" y="0"/>
                <wp:positionH relativeFrom="margin">
                  <wp:align>center</wp:align>
                </wp:positionH>
                <wp:positionV relativeFrom="paragraph">
                  <wp:posOffset>45085</wp:posOffset>
                </wp:positionV>
                <wp:extent cx="4722495" cy="635"/>
                <wp:effectExtent l="0" t="0" r="1905" b="6985"/>
                <wp:wrapSquare wrapText="bothSides"/>
                <wp:docPr id="1" name="Text Box 1"/>
                <wp:cNvGraphicFramePr/>
                <a:graphic xmlns:a="http://schemas.openxmlformats.org/drawingml/2006/main">
                  <a:graphicData uri="http://schemas.microsoft.com/office/word/2010/wordprocessingShape">
                    <wps:wsp>
                      <wps:cNvSpPr txBox="1"/>
                      <wps:spPr>
                        <a:xfrm>
                          <a:off x="0" y="0"/>
                          <a:ext cx="4722495" cy="635"/>
                        </a:xfrm>
                        <a:prstGeom prst="rect">
                          <a:avLst/>
                        </a:prstGeom>
                        <a:solidFill>
                          <a:prstClr val="white"/>
                        </a:solidFill>
                        <a:ln>
                          <a:noFill/>
                        </a:ln>
                      </wps:spPr>
                      <wps:txbx>
                        <w:txbxContent>
                          <w:p w14:paraId="34B06078" w14:textId="2EC79549" w:rsidR="006A02FF" w:rsidRPr="00D35825" w:rsidRDefault="006A02FF" w:rsidP="006A02FF">
                            <w:pPr>
                              <w:pStyle w:val="Caption"/>
                            </w:pPr>
                            <w:r>
                              <w:t xml:space="preserve">Figure </w:t>
                            </w:r>
                            <w:r w:rsidR="006A7B0B">
                              <w:fldChar w:fldCharType="begin"/>
                            </w:r>
                            <w:r w:rsidR="006A7B0B">
                              <w:instrText xml:space="preserve"> SEQ Figure \* ARABIC </w:instrText>
                            </w:r>
                            <w:r w:rsidR="006A7B0B">
                              <w:fldChar w:fldCharType="separate"/>
                            </w:r>
                            <w:r>
                              <w:rPr>
                                <w:noProof/>
                              </w:rPr>
                              <w:t>1</w:t>
                            </w:r>
                            <w:r w:rsidR="006A7B0B">
                              <w:rPr>
                                <w:noProof/>
                              </w:rPr>
                              <w:fldChar w:fldCharType="end"/>
                            </w:r>
                            <w:r>
                              <w:t xml:space="preserve"> </w:t>
                            </w:r>
                            <w:r w:rsidR="00A17631">
                              <w:t>. Gibbs‟ reflective cycle.</w:t>
                            </w:r>
                            <w:r w:rsidR="00D35825">
                              <w:t xml:space="preserve"> University of Edinburgh. (2020). </w:t>
                            </w:r>
                            <w:r w:rsidR="00A17631">
                              <w:t xml:space="preserve"> Adapted from "Learning by doing: A guide to teaching and learning methods," by G. Gibbs, 1988, Copyright 1988 by Oxford Further Education Unit.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8F99BBC" id="_x0000_t202" coordsize="21600,21600" o:spt="202" path="m,l,21600r21600,l21600,xe">
                <v:stroke joinstyle="miter"/>
                <v:path gradientshapeok="t" o:connecttype="rect"/>
              </v:shapetype>
              <v:shape id="Text Box 1" o:spid="_x0000_s1026" type="#_x0000_t202" style="position:absolute;margin-left:0;margin-top:3.55pt;width:371.85pt;height:.05pt;z-index:2516602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" stroked="f">
                <v:textbox style="mso-fit-shape-to-text:t" inset="0,0,0,0">
                  <w:txbxContent>
                    <w:p w14:paraId="34B06078" w14:textId="2EC79549" w:rsidR="006A02FF" w:rsidRPr="00D35825" w:rsidRDefault="006A02FF" w:rsidP="006A02FF">
                      <w:pPr>
                        <w:pStyle w:val="Caption"/>
                      </w:pPr>
                      <w:r>
                        <w:t xml:space="preserve">Figure </w:t>
                      </w:r>
                      <w:r w:rsidR="006A7B0B">
                        <w:fldChar w:fldCharType="begin"/>
                      </w:r>
                      <w:r w:rsidR="006A7B0B">
                        <w:instrText xml:space="preserve"> SEQ Figure \* ARABIC </w:instrText>
                      </w:r>
                      <w:r w:rsidR="006A7B0B">
                        <w:fldChar w:fldCharType="separate"/>
                      </w:r>
                      <w:r>
                        <w:rPr>
                          <w:noProof/>
                        </w:rPr>
                        <w:t>1</w:t>
                      </w:r>
                      <w:r w:rsidR="006A7B0B">
                        <w:rPr>
                          <w:noProof/>
                        </w:rPr>
                        <w:fldChar w:fldCharType="end"/>
                      </w:r>
                      <w:r>
                        <w:t xml:space="preserve"> </w:t>
                      </w:r>
                      <w:r w:rsidR="00A17631">
                        <w:t>. Gibbs‟ reflective cycle.</w:t>
                      </w:r>
                      <w:r w:rsidR="00D35825">
                        <w:t xml:space="preserve"> University of Edinburgh. (2020). </w:t>
                      </w:r>
                      <w:r w:rsidR="00A17631">
                        <w:t xml:space="preserve"> Adapted from "Learning by doing: A guide to teaching and learning methods," by G. Gibbs, 1988, Copyright 1988 by Oxford Further Education Unit.</w:t>
                      </w:r>
                    </w:p>
                  </w:txbxContent>
                </v:textbox>
                <w10:wrap type="square" anchorx="margin"/>
              </v:shape>
            </w:pict>
          </mc:Fallback>
        </mc:AlternateContent>
      </w:r>
    </w:p>
    <w:p w14:paraId="4FDB3EBF" w14:textId="77777777" w:rsidR="0019729E" w:rsidRDefault="0019729E" w:rsidP="0019729E">
      <w:pPr>
        <w:pStyle w:val="Heading1"/>
      </w:pPr>
    </w:p>
    <w:p w14:paraId="42482114" w14:textId="1F886D71" w:rsidR="00E66EEA" w:rsidRDefault="00E66EEA" w:rsidP="0019729E">
      <w:pPr>
        <w:pStyle w:val="Heading1"/>
      </w:pPr>
      <w:bookmarkStart w:id="3" w:name="_Toc92416855"/>
      <w:r>
        <w:t>Description</w:t>
      </w:r>
      <w:bookmarkEnd w:id="3"/>
    </w:p>
    <w:p w14:paraId="5022B95A" w14:textId="28CCCA6A" w:rsidR="001B2CB4" w:rsidRPr="001B2CB4" w:rsidRDefault="001B2CB4" w:rsidP="0088535D">
      <w:pPr>
        <w:spacing w:line="480" w:lineRule="auto"/>
        <w:rPr>
          <w:rFonts w:ascii="Arial" w:hAnsi="Arial" w:cs="Arial"/>
          <w:sz w:val="24"/>
          <w:szCs w:val="24"/>
        </w:rPr>
      </w:pPr>
      <w:r>
        <w:rPr>
          <w:rFonts w:ascii="Arial" w:hAnsi="Arial" w:cs="Arial"/>
          <w:b/>
          <w:bCs/>
          <w:sz w:val="24"/>
          <w:szCs w:val="24"/>
        </w:rPr>
        <w:tab/>
      </w:r>
      <w:r w:rsidR="004B1E71">
        <w:rPr>
          <w:rFonts w:ascii="Arial" w:hAnsi="Arial" w:cs="Arial"/>
          <w:sz w:val="24"/>
          <w:szCs w:val="24"/>
        </w:rPr>
        <w:t>I started a new job as a Hospital Porter</w:t>
      </w:r>
      <w:r w:rsidR="00D71030">
        <w:rPr>
          <w:rFonts w:ascii="Arial" w:hAnsi="Arial" w:cs="Arial"/>
          <w:sz w:val="24"/>
          <w:szCs w:val="24"/>
        </w:rPr>
        <w:t xml:space="preserve">. </w:t>
      </w:r>
      <w:r w:rsidR="00CA78E5">
        <w:rPr>
          <w:rFonts w:ascii="Arial" w:hAnsi="Arial" w:cs="Arial"/>
          <w:sz w:val="24"/>
          <w:szCs w:val="24"/>
        </w:rPr>
        <w:t xml:space="preserve">My role is to transfer equipment, </w:t>
      </w:r>
      <w:r w:rsidR="008178CD">
        <w:rPr>
          <w:rFonts w:ascii="Arial" w:hAnsi="Arial" w:cs="Arial"/>
          <w:sz w:val="24"/>
          <w:szCs w:val="24"/>
        </w:rPr>
        <w:t>patients,</w:t>
      </w:r>
      <w:r w:rsidR="00CA78E5">
        <w:rPr>
          <w:rFonts w:ascii="Arial" w:hAnsi="Arial" w:cs="Arial"/>
          <w:sz w:val="24"/>
          <w:szCs w:val="24"/>
        </w:rPr>
        <w:t xml:space="preserve"> and other items around the hospital if they are required (NHS, 2022).</w:t>
      </w:r>
      <w:r w:rsidR="006F5C43">
        <w:rPr>
          <w:rFonts w:ascii="Arial" w:hAnsi="Arial" w:cs="Arial"/>
          <w:sz w:val="24"/>
          <w:szCs w:val="24"/>
        </w:rPr>
        <w:t xml:space="preserve"> </w:t>
      </w:r>
      <w:r w:rsidR="00F266AB">
        <w:rPr>
          <w:rFonts w:ascii="Arial" w:hAnsi="Arial" w:cs="Arial"/>
          <w:sz w:val="24"/>
          <w:szCs w:val="24"/>
        </w:rPr>
        <w:t xml:space="preserve">There was a patient with a damaged hip that needed to be transferred </w:t>
      </w:r>
      <w:r w:rsidR="001E7C71">
        <w:rPr>
          <w:rFonts w:ascii="Arial" w:hAnsi="Arial" w:cs="Arial"/>
          <w:sz w:val="24"/>
          <w:szCs w:val="24"/>
        </w:rPr>
        <w:t xml:space="preserve">from a hospital trolley onto a hospital bed. </w:t>
      </w:r>
      <w:r w:rsidR="00203DAE">
        <w:rPr>
          <w:rFonts w:ascii="Arial" w:hAnsi="Arial" w:cs="Arial"/>
          <w:sz w:val="24"/>
          <w:szCs w:val="24"/>
        </w:rPr>
        <w:t xml:space="preserve">In this situation manual handling training comes into use. </w:t>
      </w:r>
      <w:r w:rsidR="006510B2">
        <w:rPr>
          <w:rFonts w:ascii="Arial" w:hAnsi="Arial" w:cs="Arial"/>
          <w:sz w:val="24"/>
          <w:szCs w:val="24"/>
        </w:rPr>
        <w:t xml:space="preserve">A PAT slide is used to transfer the patient and 4 members of hospital staff </w:t>
      </w:r>
      <w:r w:rsidR="0063018C">
        <w:rPr>
          <w:rFonts w:ascii="Arial" w:hAnsi="Arial" w:cs="Arial"/>
          <w:sz w:val="24"/>
          <w:szCs w:val="24"/>
        </w:rPr>
        <w:t xml:space="preserve">are needed, 2 to push and 2 to pull. </w:t>
      </w:r>
    </w:p>
    <w:p w14:paraId="7F8A2AE6" w14:textId="6A90344D" w:rsidR="00E66EEA" w:rsidRDefault="00E66EEA" w:rsidP="00891BBF">
      <w:pPr>
        <w:pStyle w:val="Heading1"/>
      </w:pPr>
      <w:bookmarkStart w:id="4" w:name="_Toc92416856"/>
      <w:r>
        <w:t>Feelings</w:t>
      </w:r>
      <w:bookmarkEnd w:id="4"/>
    </w:p>
    <w:p w14:paraId="6487C084" w14:textId="11AF0B1A" w:rsidR="005F0092" w:rsidRDefault="001867C3" w:rsidP="0088535D">
      <w:pPr>
        <w:spacing w:line="480" w:lineRule="auto"/>
        <w:rPr>
          <w:rFonts w:ascii="Arial" w:hAnsi="Arial" w:cs="Arial"/>
          <w:sz w:val="24"/>
          <w:szCs w:val="24"/>
        </w:rPr>
      </w:pPr>
      <w:r w:rsidRPr="001867C3">
        <w:rPr>
          <w:rFonts w:ascii="Arial" w:hAnsi="Arial" w:cs="Arial"/>
          <w:sz w:val="24"/>
          <w:szCs w:val="24"/>
        </w:rPr>
        <w:tab/>
        <w:t xml:space="preserve">I was feeling nervous </w:t>
      </w:r>
      <w:r>
        <w:rPr>
          <w:rFonts w:ascii="Arial" w:hAnsi="Arial" w:cs="Arial"/>
          <w:sz w:val="24"/>
          <w:szCs w:val="24"/>
        </w:rPr>
        <w:t xml:space="preserve">because the situation was very new to me as I was new to the job. </w:t>
      </w:r>
      <w:r w:rsidR="00677FDE">
        <w:rPr>
          <w:rFonts w:ascii="Arial" w:hAnsi="Arial" w:cs="Arial"/>
          <w:sz w:val="24"/>
          <w:szCs w:val="24"/>
        </w:rPr>
        <w:t xml:space="preserve">I was also worried that I would have forgotten </w:t>
      </w:r>
      <w:proofErr w:type="gramStart"/>
      <w:r w:rsidR="00677FDE">
        <w:rPr>
          <w:rFonts w:ascii="Arial" w:hAnsi="Arial" w:cs="Arial"/>
          <w:sz w:val="24"/>
          <w:szCs w:val="24"/>
        </w:rPr>
        <w:t>all of</w:t>
      </w:r>
      <w:proofErr w:type="gramEnd"/>
      <w:r w:rsidR="00677FDE">
        <w:rPr>
          <w:rFonts w:ascii="Arial" w:hAnsi="Arial" w:cs="Arial"/>
          <w:sz w:val="24"/>
          <w:szCs w:val="24"/>
        </w:rPr>
        <w:t xml:space="preserve"> the training I had been given for this exact scenario.</w:t>
      </w:r>
      <w:r w:rsidR="00CD3CE0">
        <w:rPr>
          <w:rFonts w:ascii="Arial" w:hAnsi="Arial" w:cs="Arial"/>
          <w:sz w:val="24"/>
          <w:szCs w:val="24"/>
        </w:rPr>
        <w:t xml:space="preserve"> There are also health and safety precautions that I am in fear of such as </w:t>
      </w:r>
      <w:r w:rsidR="00D73D30">
        <w:rPr>
          <w:rFonts w:ascii="Arial" w:hAnsi="Arial" w:cs="Arial"/>
          <w:sz w:val="24"/>
          <w:szCs w:val="24"/>
        </w:rPr>
        <w:t xml:space="preserve">infection control making sure the correct PPE is being worn. As the patient had a damaged hip he could barely move and when he </w:t>
      </w:r>
      <w:r w:rsidR="00AC64F6">
        <w:rPr>
          <w:rFonts w:ascii="Arial" w:hAnsi="Arial" w:cs="Arial"/>
          <w:sz w:val="24"/>
          <w:szCs w:val="24"/>
        </w:rPr>
        <w:t>did,</w:t>
      </w:r>
      <w:r w:rsidR="00D73D30">
        <w:rPr>
          <w:rFonts w:ascii="Arial" w:hAnsi="Arial" w:cs="Arial"/>
          <w:sz w:val="24"/>
          <w:szCs w:val="24"/>
        </w:rPr>
        <w:t xml:space="preserve"> he was in immense </w:t>
      </w:r>
      <w:r w:rsidR="00A048DE">
        <w:rPr>
          <w:rFonts w:ascii="Arial" w:hAnsi="Arial" w:cs="Arial"/>
          <w:sz w:val="24"/>
          <w:szCs w:val="24"/>
        </w:rPr>
        <w:t>pain,</w:t>
      </w:r>
      <w:r w:rsidR="00D73D30">
        <w:rPr>
          <w:rFonts w:ascii="Arial" w:hAnsi="Arial" w:cs="Arial"/>
          <w:sz w:val="24"/>
          <w:szCs w:val="24"/>
        </w:rPr>
        <w:t xml:space="preserve"> so I was also very conscious of this.</w:t>
      </w:r>
    </w:p>
    <w:p w14:paraId="0349A87C" w14:textId="62AB9382" w:rsidR="00F90E81" w:rsidRDefault="00F90E81" w:rsidP="00891BBF">
      <w:pPr>
        <w:pStyle w:val="Heading1"/>
      </w:pPr>
      <w:bookmarkStart w:id="5" w:name="_Toc92416857"/>
      <w:r w:rsidRPr="00F90E81">
        <w:t>Evaluation</w:t>
      </w:r>
      <w:bookmarkEnd w:id="5"/>
    </w:p>
    <w:p w14:paraId="6B46CF3F" w14:textId="45276261" w:rsidR="00F90E81" w:rsidRPr="00601A8A" w:rsidRDefault="00601A8A" w:rsidP="00891BBF">
      <w:pPr>
        <w:spacing w:line="480" w:lineRule="auto"/>
        <w:rPr>
          <w:rFonts w:ascii="Arial" w:hAnsi="Arial" w:cs="Arial"/>
          <w:sz w:val="24"/>
          <w:szCs w:val="24"/>
        </w:rPr>
      </w:pPr>
      <w:r>
        <w:rPr>
          <w:rFonts w:ascii="Arial" w:hAnsi="Arial" w:cs="Arial"/>
          <w:b/>
          <w:bCs/>
          <w:sz w:val="24"/>
          <w:szCs w:val="24"/>
        </w:rPr>
        <w:tab/>
      </w:r>
      <w:r w:rsidR="00891BBF">
        <w:rPr>
          <w:rFonts w:ascii="Arial" w:hAnsi="Arial" w:cs="Arial"/>
          <w:sz w:val="24"/>
          <w:szCs w:val="24"/>
        </w:rPr>
        <w:t>T</w:t>
      </w:r>
      <w:r w:rsidRPr="00601A8A">
        <w:rPr>
          <w:rFonts w:ascii="Arial" w:hAnsi="Arial" w:cs="Arial"/>
          <w:sz w:val="24"/>
          <w:szCs w:val="24"/>
        </w:rPr>
        <w:t>he only thing that was remotely negative about the situation was my feeling of nervousness</w:t>
      </w:r>
      <w:r>
        <w:rPr>
          <w:rFonts w:ascii="Arial" w:hAnsi="Arial" w:cs="Arial"/>
          <w:sz w:val="24"/>
          <w:szCs w:val="24"/>
        </w:rPr>
        <w:t xml:space="preserve">. It all went well from start to finish. I was supported as the new person on the team in settling my nerves. The task was set out </w:t>
      </w:r>
      <w:r w:rsidR="003F23C2">
        <w:rPr>
          <w:rFonts w:ascii="Arial" w:hAnsi="Arial" w:cs="Arial"/>
          <w:sz w:val="24"/>
          <w:szCs w:val="24"/>
        </w:rPr>
        <w:t>from the get-go</w:t>
      </w:r>
      <w:r>
        <w:rPr>
          <w:rFonts w:ascii="Arial" w:hAnsi="Arial" w:cs="Arial"/>
          <w:sz w:val="24"/>
          <w:szCs w:val="24"/>
        </w:rPr>
        <w:t xml:space="preserve"> with discussion on what I should do</w:t>
      </w:r>
      <w:r w:rsidR="003F23C2">
        <w:rPr>
          <w:rFonts w:ascii="Arial" w:hAnsi="Arial" w:cs="Arial"/>
          <w:sz w:val="24"/>
          <w:szCs w:val="24"/>
        </w:rPr>
        <w:t xml:space="preserve">. Overall, the people who were at the event were positive in contributing as we all helped each other and were trusted to do our job by the coordinator. </w:t>
      </w:r>
    </w:p>
    <w:p w14:paraId="058980DA" w14:textId="21FF5A4C" w:rsidR="00E66EEA" w:rsidRDefault="00D87A8B" w:rsidP="00891BBF">
      <w:pPr>
        <w:pStyle w:val="Heading1"/>
      </w:pPr>
      <w:bookmarkStart w:id="6" w:name="_Toc92416858"/>
      <w:r>
        <w:t>Analysis</w:t>
      </w:r>
      <w:bookmarkEnd w:id="6"/>
    </w:p>
    <w:p w14:paraId="2BC2AA31" w14:textId="6A8712E8" w:rsidR="005A40BE" w:rsidRDefault="005A40BE" w:rsidP="0088535D">
      <w:pPr>
        <w:spacing w:line="480" w:lineRule="auto"/>
        <w:rPr>
          <w:rFonts w:ascii="Arial" w:hAnsi="Arial" w:cs="Arial"/>
          <w:sz w:val="24"/>
          <w:szCs w:val="24"/>
        </w:rPr>
      </w:pPr>
      <w:r>
        <w:rPr>
          <w:rFonts w:ascii="Arial" w:hAnsi="Arial" w:cs="Arial"/>
          <w:b/>
          <w:bCs/>
          <w:sz w:val="24"/>
          <w:szCs w:val="24"/>
        </w:rPr>
        <w:tab/>
      </w:r>
      <w:r w:rsidR="00B010BF" w:rsidRPr="00B010BF">
        <w:rPr>
          <w:rFonts w:ascii="Arial" w:hAnsi="Arial" w:cs="Arial"/>
          <w:sz w:val="24"/>
          <w:szCs w:val="24"/>
        </w:rPr>
        <w:t>One of the reasons it went well was that</w:t>
      </w:r>
      <w:r w:rsidRPr="00677B7A">
        <w:rPr>
          <w:rFonts w:ascii="Arial" w:hAnsi="Arial" w:cs="Arial"/>
          <w:sz w:val="24"/>
          <w:szCs w:val="24"/>
        </w:rPr>
        <w:t xml:space="preserve"> </w:t>
      </w:r>
      <w:r w:rsidR="00677B7A" w:rsidRPr="00677B7A">
        <w:rPr>
          <w:rFonts w:ascii="Arial" w:hAnsi="Arial" w:cs="Arial"/>
          <w:sz w:val="24"/>
          <w:szCs w:val="24"/>
        </w:rPr>
        <w:t xml:space="preserve">Autocratic </w:t>
      </w:r>
      <w:r w:rsidR="00677B7A">
        <w:rPr>
          <w:rFonts w:ascii="Arial" w:hAnsi="Arial" w:cs="Arial"/>
          <w:sz w:val="24"/>
          <w:szCs w:val="24"/>
        </w:rPr>
        <w:t xml:space="preserve">leadership was used by the porter near the </w:t>
      </w:r>
      <w:r w:rsidR="00AC64F6">
        <w:rPr>
          <w:rFonts w:ascii="Arial" w:hAnsi="Arial" w:cs="Arial"/>
          <w:sz w:val="24"/>
          <w:szCs w:val="24"/>
        </w:rPr>
        <w:t>patient’s</w:t>
      </w:r>
      <w:r w:rsidR="00677B7A">
        <w:rPr>
          <w:rFonts w:ascii="Arial" w:hAnsi="Arial" w:cs="Arial"/>
          <w:sz w:val="24"/>
          <w:szCs w:val="24"/>
        </w:rPr>
        <w:t xml:space="preserve"> head who took the lead in the scenario. </w:t>
      </w:r>
      <w:r w:rsidR="00555632">
        <w:rPr>
          <w:rFonts w:ascii="Arial" w:hAnsi="Arial" w:cs="Arial"/>
          <w:sz w:val="24"/>
          <w:szCs w:val="24"/>
        </w:rPr>
        <w:t xml:space="preserve">Autocratic </w:t>
      </w:r>
      <w:r w:rsidR="00555632">
        <w:rPr>
          <w:rFonts w:ascii="Arial" w:hAnsi="Arial" w:cs="Arial"/>
          <w:sz w:val="24"/>
          <w:szCs w:val="24"/>
        </w:rPr>
        <w:lastRenderedPageBreak/>
        <w:t>lead</w:t>
      </w:r>
      <w:r w:rsidR="0015167C">
        <w:rPr>
          <w:rFonts w:ascii="Arial" w:hAnsi="Arial" w:cs="Arial"/>
          <w:sz w:val="24"/>
          <w:szCs w:val="24"/>
        </w:rPr>
        <w:t xml:space="preserve">ership uses instructions </w:t>
      </w:r>
      <w:r w:rsidR="00FE1BB7">
        <w:rPr>
          <w:rFonts w:ascii="Arial" w:hAnsi="Arial" w:cs="Arial"/>
          <w:sz w:val="24"/>
          <w:szCs w:val="24"/>
        </w:rPr>
        <w:t>and has the expectation of being followed</w:t>
      </w:r>
      <w:r w:rsidR="006A4F39">
        <w:rPr>
          <w:rFonts w:ascii="Arial" w:hAnsi="Arial" w:cs="Arial"/>
          <w:sz w:val="24"/>
          <w:szCs w:val="24"/>
        </w:rPr>
        <w:t xml:space="preserve"> (</w:t>
      </w:r>
      <w:proofErr w:type="spellStart"/>
      <w:r w:rsidR="006A4F39">
        <w:rPr>
          <w:rFonts w:ascii="Arial" w:hAnsi="Arial" w:cs="Arial"/>
          <w:sz w:val="24"/>
          <w:szCs w:val="24"/>
        </w:rPr>
        <w:t>Weiskittel</w:t>
      </w:r>
      <w:proofErr w:type="spellEnd"/>
      <w:r w:rsidR="006A4F39">
        <w:rPr>
          <w:rFonts w:ascii="Arial" w:hAnsi="Arial" w:cs="Arial"/>
          <w:sz w:val="24"/>
          <w:szCs w:val="24"/>
        </w:rPr>
        <w:t>, 1999)</w:t>
      </w:r>
      <w:r w:rsidR="00FE1BB7">
        <w:rPr>
          <w:rFonts w:ascii="Arial" w:hAnsi="Arial" w:cs="Arial"/>
          <w:sz w:val="24"/>
          <w:szCs w:val="24"/>
        </w:rPr>
        <w:t>. The leader instructed who to take what position and gave the commands on when to push or pull.</w:t>
      </w:r>
      <w:r w:rsidR="00C558CD">
        <w:rPr>
          <w:rFonts w:ascii="Arial" w:hAnsi="Arial" w:cs="Arial"/>
          <w:sz w:val="24"/>
          <w:szCs w:val="24"/>
        </w:rPr>
        <w:t xml:space="preserve"> This went very well because we all knew where we were stationed and </w:t>
      </w:r>
      <w:r w:rsidR="006A4F39">
        <w:rPr>
          <w:rFonts w:ascii="Arial" w:hAnsi="Arial" w:cs="Arial"/>
          <w:sz w:val="24"/>
          <w:szCs w:val="24"/>
        </w:rPr>
        <w:t xml:space="preserve">when to do our job. </w:t>
      </w:r>
      <w:r w:rsidR="00064827">
        <w:rPr>
          <w:rFonts w:ascii="Arial" w:hAnsi="Arial" w:cs="Arial"/>
          <w:sz w:val="24"/>
          <w:szCs w:val="24"/>
        </w:rPr>
        <w:t>Nothing went wrong as the task was clearly set.</w:t>
      </w:r>
    </w:p>
    <w:p w14:paraId="09066A57" w14:textId="607F67CE" w:rsidR="0060446E" w:rsidRDefault="0060446E" w:rsidP="0088535D">
      <w:pPr>
        <w:spacing w:line="480" w:lineRule="auto"/>
        <w:rPr>
          <w:rFonts w:ascii="Arial" w:hAnsi="Arial" w:cs="Arial"/>
          <w:sz w:val="24"/>
          <w:szCs w:val="24"/>
        </w:rPr>
      </w:pPr>
      <w:r>
        <w:rPr>
          <w:rFonts w:ascii="Arial" w:hAnsi="Arial" w:cs="Arial"/>
          <w:sz w:val="24"/>
          <w:szCs w:val="24"/>
        </w:rPr>
        <w:tab/>
      </w:r>
      <w:r w:rsidR="00B010BF">
        <w:rPr>
          <w:rFonts w:ascii="Arial" w:hAnsi="Arial" w:cs="Arial"/>
          <w:sz w:val="24"/>
          <w:szCs w:val="24"/>
        </w:rPr>
        <w:t xml:space="preserve">Another reason for the success is the use of </w:t>
      </w:r>
      <w:r w:rsidR="00E90A54">
        <w:rPr>
          <w:rFonts w:ascii="Arial" w:hAnsi="Arial" w:cs="Arial"/>
          <w:sz w:val="24"/>
          <w:szCs w:val="24"/>
        </w:rPr>
        <w:t>Laissez-faire leadershi</w:t>
      </w:r>
      <w:r w:rsidR="00B010BF">
        <w:rPr>
          <w:rFonts w:ascii="Arial" w:hAnsi="Arial" w:cs="Arial"/>
          <w:sz w:val="24"/>
          <w:szCs w:val="24"/>
        </w:rPr>
        <w:t xml:space="preserve">p </w:t>
      </w:r>
      <w:r w:rsidR="00E90A54">
        <w:rPr>
          <w:rFonts w:ascii="Arial" w:hAnsi="Arial" w:cs="Arial"/>
          <w:sz w:val="24"/>
          <w:szCs w:val="24"/>
        </w:rPr>
        <w:t xml:space="preserve">displayed by the coordination Porter. </w:t>
      </w:r>
      <w:r w:rsidR="002801A5">
        <w:rPr>
          <w:rFonts w:ascii="Arial" w:hAnsi="Arial" w:cs="Arial"/>
          <w:sz w:val="24"/>
          <w:szCs w:val="24"/>
        </w:rPr>
        <w:t xml:space="preserve">This is where the leader steps down from </w:t>
      </w:r>
      <w:r w:rsidR="00360B2F">
        <w:rPr>
          <w:rFonts w:ascii="Arial" w:hAnsi="Arial" w:cs="Arial"/>
          <w:sz w:val="24"/>
          <w:szCs w:val="24"/>
        </w:rPr>
        <w:t>taking control of a scenario and lets the team do their job (</w:t>
      </w:r>
      <w:proofErr w:type="spellStart"/>
      <w:r w:rsidR="00360B2F">
        <w:rPr>
          <w:rFonts w:ascii="Arial" w:hAnsi="Arial" w:cs="Arial"/>
          <w:sz w:val="24"/>
          <w:szCs w:val="24"/>
        </w:rPr>
        <w:t>Skogsdad</w:t>
      </w:r>
      <w:proofErr w:type="spellEnd"/>
      <w:r w:rsidR="00360B2F">
        <w:rPr>
          <w:rFonts w:ascii="Arial" w:hAnsi="Arial" w:cs="Arial"/>
          <w:sz w:val="24"/>
          <w:szCs w:val="24"/>
        </w:rPr>
        <w:t xml:space="preserve"> et al, </w:t>
      </w:r>
      <w:r w:rsidR="00275F66">
        <w:rPr>
          <w:rFonts w:ascii="Arial" w:hAnsi="Arial" w:cs="Arial"/>
          <w:sz w:val="24"/>
          <w:szCs w:val="24"/>
        </w:rPr>
        <w:t>2007).</w:t>
      </w:r>
      <w:r w:rsidR="00C46F53">
        <w:rPr>
          <w:rFonts w:ascii="Arial" w:hAnsi="Arial" w:cs="Arial"/>
          <w:sz w:val="24"/>
          <w:szCs w:val="24"/>
        </w:rPr>
        <w:t xml:space="preserve"> The coordinator gets either a phone call, radio call or note from the area where the job is and then delegates who is going to go </w:t>
      </w:r>
      <w:r w:rsidR="00064827">
        <w:rPr>
          <w:rFonts w:ascii="Arial" w:hAnsi="Arial" w:cs="Arial"/>
          <w:sz w:val="24"/>
          <w:szCs w:val="24"/>
        </w:rPr>
        <w:t>a</w:t>
      </w:r>
      <w:r w:rsidR="00C46F53">
        <w:rPr>
          <w:rFonts w:ascii="Arial" w:hAnsi="Arial" w:cs="Arial"/>
          <w:sz w:val="24"/>
          <w:szCs w:val="24"/>
        </w:rPr>
        <w:t xml:space="preserve"> complete that job whilst they work at their desk. </w:t>
      </w:r>
      <w:r w:rsidR="00064827">
        <w:rPr>
          <w:rFonts w:ascii="Arial" w:hAnsi="Arial" w:cs="Arial"/>
          <w:sz w:val="24"/>
          <w:szCs w:val="24"/>
        </w:rPr>
        <w:t>So,</w:t>
      </w:r>
      <w:r w:rsidR="00C46F53">
        <w:rPr>
          <w:rFonts w:ascii="Arial" w:hAnsi="Arial" w:cs="Arial"/>
          <w:sz w:val="24"/>
          <w:szCs w:val="24"/>
        </w:rPr>
        <w:t xml:space="preserve"> when the</w:t>
      </w:r>
      <w:r w:rsidR="00064827">
        <w:rPr>
          <w:rFonts w:ascii="Arial" w:hAnsi="Arial" w:cs="Arial"/>
          <w:sz w:val="24"/>
          <w:szCs w:val="24"/>
        </w:rPr>
        <w:t xml:space="preserve">y sent out me and my colleague, we were entrusted to do our job efficiently and effectively. </w:t>
      </w:r>
      <w:r w:rsidR="00F7348D">
        <w:rPr>
          <w:rFonts w:ascii="Arial" w:hAnsi="Arial" w:cs="Arial"/>
          <w:sz w:val="24"/>
          <w:szCs w:val="24"/>
        </w:rPr>
        <w:t>However,</w:t>
      </w:r>
      <w:r w:rsidR="008178CD">
        <w:rPr>
          <w:rFonts w:ascii="Arial" w:hAnsi="Arial" w:cs="Arial"/>
          <w:sz w:val="24"/>
          <w:szCs w:val="24"/>
        </w:rPr>
        <w:t xml:space="preserve"> as I was </w:t>
      </w:r>
      <w:r w:rsidR="00A135C0">
        <w:rPr>
          <w:rFonts w:ascii="Arial" w:hAnsi="Arial" w:cs="Arial"/>
          <w:sz w:val="24"/>
          <w:szCs w:val="24"/>
        </w:rPr>
        <w:t>knowing</w:t>
      </w:r>
      <w:r w:rsidR="008178CD">
        <w:rPr>
          <w:rFonts w:ascii="Arial" w:hAnsi="Arial" w:cs="Arial"/>
          <w:sz w:val="24"/>
          <w:szCs w:val="24"/>
        </w:rPr>
        <w:t xml:space="preserve"> it could have easily gone wrong, but the more experienced porter helped me with what needed to be done and everything went smoothly with no issues. </w:t>
      </w:r>
    </w:p>
    <w:p w14:paraId="1E899EA1" w14:textId="5855D2B0" w:rsidR="00844E91" w:rsidRPr="00891BBF" w:rsidRDefault="00986741" w:rsidP="0088535D">
      <w:pPr>
        <w:spacing w:line="480" w:lineRule="auto"/>
        <w:rPr>
          <w:rFonts w:ascii="Arial" w:hAnsi="Arial" w:cs="Arial"/>
          <w:sz w:val="24"/>
          <w:szCs w:val="24"/>
        </w:rPr>
      </w:pPr>
      <w:r>
        <w:rPr>
          <w:rFonts w:ascii="Arial" w:hAnsi="Arial" w:cs="Arial"/>
          <w:sz w:val="24"/>
          <w:szCs w:val="24"/>
        </w:rPr>
        <w:tab/>
      </w:r>
      <w:r w:rsidR="00B010BF">
        <w:rPr>
          <w:rFonts w:ascii="Arial" w:hAnsi="Arial" w:cs="Arial"/>
          <w:sz w:val="24"/>
          <w:szCs w:val="24"/>
        </w:rPr>
        <w:t xml:space="preserve">Another positive that help was </w:t>
      </w:r>
      <w:r w:rsidR="00854E53">
        <w:rPr>
          <w:rFonts w:ascii="Arial" w:hAnsi="Arial" w:cs="Arial"/>
          <w:sz w:val="24"/>
          <w:szCs w:val="24"/>
        </w:rPr>
        <w:t xml:space="preserve">the fact that </w:t>
      </w:r>
      <w:r>
        <w:rPr>
          <w:rFonts w:ascii="Arial" w:hAnsi="Arial" w:cs="Arial"/>
          <w:sz w:val="24"/>
          <w:szCs w:val="24"/>
        </w:rPr>
        <w:t xml:space="preserve">Democratic leadership </w:t>
      </w:r>
      <w:r w:rsidR="00D867EB">
        <w:rPr>
          <w:rFonts w:ascii="Arial" w:hAnsi="Arial" w:cs="Arial"/>
          <w:sz w:val="24"/>
          <w:szCs w:val="24"/>
        </w:rPr>
        <w:t xml:space="preserve">is seen prior to transferring the patient. Depending on the injury and other factors such as the weight, </w:t>
      </w:r>
      <w:r w:rsidR="00AE77BA">
        <w:rPr>
          <w:rFonts w:ascii="Arial" w:hAnsi="Arial" w:cs="Arial"/>
          <w:sz w:val="24"/>
          <w:szCs w:val="24"/>
        </w:rPr>
        <w:t>size,</w:t>
      </w:r>
      <w:r w:rsidR="00D867EB">
        <w:rPr>
          <w:rFonts w:ascii="Arial" w:hAnsi="Arial" w:cs="Arial"/>
          <w:sz w:val="24"/>
          <w:szCs w:val="24"/>
        </w:rPr>
        <w:t xml:space="preserve"> or height if the patient </w:t>
      </w:r>
      <w:r w:rsidR="00BA3099">
        <w:rPr>
          <w:rFonts w:ascii="Arial" w:hAnsi="Arial" w:cs="Arial"/>
          <w:sz w:val="24"/>
          <w:szCs w:val="24"/>
        </w:rPr>
        <w:t>usually</w:t>
      </w:r>
      <w:r w:rsidR="00D867EB">
        <w:rPr>
          <w:rFonts w:ascii="Arial" w:hAnsi="Arial" w:cs="Arial"/>
          <w:sz w:val="24"/>
          <w:szCs w:val="24"/>
        </w:rPr>
        <w:t xml:space="preserve"> determines the stations </w:t>
      </w:r>
      <w:r w:rsidR="00BA3099">
        <w:rPr>
          <w:rFonts w:ascii="Arial" w:hAnsi="Arial" w:cs="Arial"/>
          <w:sz w:val="24"/>
          <w:szCs w:val="24"/>
        </w:rPr>
        <w:t>of each hospital worker when moving them.</w:t>
      </w:r>
      <w:r w:rsidR="00A36D5B">
        <w:rPr>
          <w:rFonts w:ascii="Arial" w:hAnsi="Arial" w:cs="Arial"/>
          <w:sz w:val="24"/>
          <w:szCs w:val="24"/>
        </w:rPr>
        <w:t xml:space="preserve"> Democratic leadership i</w:t>
      </w:r>
      <w:r w:rsidR="00AE77BA">
        <w:rPr>
          <w:rFonts w:ascii="Arial" w:hAnsi="Arial" w:cs="Arial"/>
          <w:sz w:val="24"/>
          <w:szCs w:val="24"/>
        </w:rPr>
        <w:t>nvolves getting the opinion of others prior to acting (</w:t>
      </w:r>
      <w:proofErr w:type="spellStart"/>
      <w:r w:rsidR="00AE77BA">
        <w:rPr>
          <w:rFonts w:ascii="Arial" w:hAnsi="Arial" w:cs="Arial"/>
          <w:sz w:val="24"/>
          <w:szCs w:val="24"/>
        </w:rPr>
        <w:t>Weiskittel</w:t>
      </w:r>
      <w:proofErr w:type="spellEnd"/>
      <w:r w:rsidR="00AE77BA">
        <w:rPr>
          <w:rFonts w:ascii="Arial" w:hAnsi="Arial" w:cs="Arial"/>
          <w:sz w:val="24"/>
          <w:szCs w:val="24"/>
        </w:rPr>
        <w:t>, 1999). This was seen as we discussed where I would b most comfortable as I was new. The leader had the final say.</w:t>
      </w:r>
      <w:r w:rsidR="00D35422">
        <w:rPr>
          <w:rFonts w:ascii="Arial" w:hAnsi="Arial" w:cs="Arial"/>
          <w:sz w:val="24"/>
          <w:szCs w:val="24"/>
        </w:rPr>
        <w:t xml:space="preserve"> This again was a success as I was </w:t>
      </w:r>
      <w:r w:rsidR="00D87A8B">
        <w:rPr>
          <w:rFonts w:ascii="Arial" w:hAnsi="Arial" w:cs="Arial"/>
          <w:sz w:val="24"/>
          <w:szCs w:val="24"/>
        </w:rPr>
        <w:t>comfortable,</w:t>
      </w:r>
      <w:r w:rsidR="00D35422">
        <w:rPr>
          <w:rFonts w:ascii="Arial" w:hAnsi="Arial" w:cs="Arial"/>
          <w:sz w:val="24"/>
          <w:szCs w:val="24"/>
        </w:rPr>
        <w:t xml:space="preserve"> and the others were experienced we managed to move the patient without hassle or complications.</w:t>
      </w:r>
    </w:p>
    <w:p w14:paraId="5BBAEF39" w14:textId="51755D50" w:rsidR="001B2CB4" w:rsidRDefault="001B2CB4" w:rsidP="00891BBF">
      <w:pPr>
        <w:pStyle w:val="Heading1"/>
      </w:pPr>
      <w:bookmarkStart w:id="7" w:name="_Toc92416859"/>
      <w:r>
        <w:t>Conclusion</w:t>
      </w:r>
      <w:bookmarkEnd w:id="7"/>
    </w:p>
    <w:p w14:paraId="5B5F44D2" w14:textId="61DA7B62" w:rsidR="00B417B7" w:rsidRPr="00B417B7" w:rsidRDefault="00B417B7" w:rsidP="0088535D">
      <w:pPr>
        <w:spacing w:line="480" w:lineRule="auto"/>
        <w:rPr>
          <w:rFonts w:ascii="Arial" w:hAnsi="Arial" w:cs="Arial"/>
          <w:sz w:val="24"/>
          <w:szCs w:val="24"/>
        </w:rPr>
      </w:pPr>
      <w:r>
        <w:rPr>
          <w:rFonts w:ascii="Arial" w:hAnsi="Arial" w:cs="Arial"/>
          <w:b/>
          <w:bCs/>
          <w:sz w:val="24"/>
          <w:szCs w:val="24"/>
        </w:rPr>
        <w:t xml:space="preserve"> </w:t>
      </w:r>
      <w:r>
        <w:rPr>
          <w:rFonts w:ascii="Arial" w:hAnsi="Arial" w:cs="Arial"/>
          <w:b/>
          <w:bCs/>
          <w:sz w:val="24"/>
          <w:szCs w:val="24"/>
        </w:rPr>
        <w:tab/>
      </w:r>
      <w:r w:rsidRPr="00B417B7">
        <w:rPr>
          <w:rFonts w:ascii="Arial" w:hAnsi="Arial" w:cs="Arial"/>
          <w:sz w:val="24"/>
          <w:szCs w:val="24"/>
        </w:rPr>
        <w:t>This event allowed me to learn that leadership styles are vital for almost all environments, especially a hospital work environment where teamwork is key</w:t>
      </w:r>
      <w:r>
        <w:rPr>
          <w:rFonts w:ascii="Arial" w:hAnsi="Arial" w:cs="Arial"/>
          <w:sz w:val="24"/>
          <w:szCs w:val="24"/>
        </w:rPr>
        <w:t xml:space="preserve">. </w:t>
      </w:r>
      <w:r w:rsidR="00D33617">
        <w:rPr>
          <w:rFonts w:ascii="Arial" w:hAnsi="Arial" w:cs="Arial"/>
          <w:sz w:val="24"/>
          <w:szCs w:val="24"/>
        </w:rPr>
        <w:t xml:space="preserve">This could have been better if I was more experienced and did not have the issue of </w:t>
      </w:r>
      <w:r w:rsidR="00D33617">
        <w:rPr>
          <w:rFonts w:ascii="Arial" w:hAnsi="Arial" w:cs="Arial"/>
          <w:sz w:val="24"/>
          <w:szCs w:val="24"/>
        </w:rPr>
        <w:lastRenderedPageBreak/>
        <w:t xml:space="preserve">nerves </w:t>
      </w:r>
      <w:r w:rsidR="00C43447">
        <w:rPr>
          <w:rFonts w:ascii="Arial" w:hAnsi="Arial" w:cs="Arial"/>
          <w:sz w:val="24"/>
          <w:szCs w:val="24"/>
        </w:rPr>
        <w:t>however,</w:t>
      </w:r>
      <w:r w:rsidR="00D33617">
        <w:rPr>
          <w:rFonts w:ascii="Arial" w:hAnsi="Arial" w:cs="Arial"/>
          <w:sz w:val="24"/>
          <w:szCs w:val="24"/>
        </w:rPr>
        <w:t xml:space="preserve"> they were quickly settled. </w:t>
      </w:r>
      <w:r w:rsidR="00C43447">
        <w:rPr>
          <w:rFonts w:ascii="Arial" w:hAnsi="Arial" w:cs="Arial"/>
          <w:sz w:val="24"/>
          <w:szCs w:val="24"/>
        </w:rPr>
        <w:t xml:space="preserve">I need to develop my communication skills as well as self confidence in these scenarios to be more quipped for these situations. </w:t>
      </w:r>
      <w:r w:rsidR="000D6969">
        <w:rPr>
          <w:rFonts w:ascii="Arial" w:hAnsi="Arial" w:cs="Arial"/>
          <w:sz w:val="24"/>
          <w:szCs w:val="24"/>
        </w:rPr>
        <w:t>I think I tried my best and did all I could.</w:t>
      </w:r>
    </w:p>
    <w:p w14:paraId="7102B2D2" w14:textId="1426963B" w:rsidR="001B2CB4" w:rsidRDefault="001B2CB4" w:rsidP="00891BBF">
      <w:pPr>
        <w:pStyle w:val="Heading1"/>
      </w:pPr>
      <w:bookmarkStart w:id="8" w:name="_Toc92416860"/>
      <w:r>
        <w:t>Action Plan</w:t>
      </w:r>
      <w:bookmarkEnd w:id="8"/>
    </w:p>
    <w:p w14:paraId="275E05FD" w14:textId="1ECB5147" w:rsidR="00A566BC" w:rsidRDefault="00A566BC" w:rsidP="0088535D">
      <w:pPr>
        <w:spacing w:line="480" w:lineRule="auto"/>
        <w:rPr>
          <w:rFonts w:ascii="Arial" w:hAnsi="Arial" w:cs="Arial"/>
          <w:sz w:val="24"/>
          <w:szCs w:val="24"/>
        </w:rPr>
      </w:pPr>
      <w:r>
        <w:rPr>
          <w:rFonts w:ascii="Arial" w:hAnsi="Arial" w:cs="Arial"/>
          <w:b/>
          <w:bCs/>
          <w:sz w:val="24"/>
          <w:szCs w:val="24"/>
        </w:rPr>
        <w:tab/>
      </w:r>
      <w:r w:rsidRPr="00894BEE">
        <w:rPr>
          <w:rFonts w:ascii="Arial" w:hAnsi="Arial" w:cs="Arial"/>
          <w:sz w:val="24"/>
          <w:szCs w:val="24"/>
        </w:rPr>
        <w:t xml:space="preserve">When I am in this situation next </w:t>
      </w:r>
      <w:r w:rsidR="00894BEE" w:rsidRPr="00894BEE">
        <w:rPr>
          <w:rFonts w:ascii="Arial" w:hAnsi="Arial" w:cs="Arial"/>
          <w:sz w:val="24"/>
          <w:szCs w:val="24"/>
        </w:rPr>
        <w:t>time,</w:t>
      </w:r>
      <w:r w:rsidRPr="00894BEE">
        <w:rPr>
          <w:rFonts w:ascii="Arial" w:hAnsi="Arial" w:cs="Arial"/>
          <w:sz w:val="24"/>
          <w:szCs w:val="24"/>
        </w:rPr>
        <w:t xml:space="preserve"> I will question what strengths I have as well as my weaknesses. </w:t>
      </w:r>
      <w:r w:rsidR="00894BEE" w:rsidRPr="00894BEE">
        <w:rPr>
          <w:rFonts w:ascii="Arial" w:hAnsi="Arial" w:cs="Arial"/>
          <w:sz w:val="24"/>
          <w:szCs w:val="24"/>
        </w:rPr>
        <w:t>This is straightforward as communication is vital and the team is friendly and approachable</w:t>
      </w:r>
      <w:r w:rsidR="00894BEE">
        <w:rPr>
          <w:rFonts w:ascii="Arial" w:hAnsi="Arial" w:cs="Arial"/>
          <w:sz w:val="24"/>
          <w:szCs w:val="24"/>
        </w:rPr>
        <w:t xml:space="preserve">. I will </w:t>
      </w:r>
      <w:r w:rsidR="00114583">
        <w:rPr>
          <w:rFonts w:ascii="Arial" w:hAnsi="Arial" w:cs="Arial"/>
          <w:sz w:val="24"/>
          <w:szCs w:val="24"/>
        </w:rPr>
        <w:t xml:space="preserve">not be as nervous next time and should be more experienced and knowledgeable for the situation. If I am worried at all I will tell the team and </w:t>
      </w:r>
      <w:r w:rsidR="00844E91">
        <w:rPr>
          <w:rFonts w:ascii="Arial" w:hAnsi="Arial" w:cs="Arial"/>
          <w:sz w:val="24"/>
          <w:szCs w:val="24"/>
        </w:rPr>
        <w:t xml:space="preserve">will be sure that beforehand I am aware exactly what is happening. </w:t>
      </w:r>
    </w:p>
    <w:p w14:paraId="78F9CAB6" w14:textId="21E2919E" w:rsidR="00891BBF" w:rsidRDefault="00891BBF" w:rsidP="0088535D">
      <w:pPr>
        <w:spacing w:line="480" w:lineRule="auto"/>
        <w:rPr>
          <w:rFonts w:ascii="Arial" w:hAnsi="Arial" w:cs="Arial"/>
          <w:sz w:val="24"/>
          <w:szCs w:val="24"/>
        </w:rPr>
      </w:pPr>
    </w:p>
    <w:p w14:paraId="0BF92AA6" w14:textId="70E5EA62" w:rsidR="00891BBF" w:rsidRDefault="00891BBF" w:rsidP="0088535D">
      <w:pPr>
        <w:spacing w:line="480" w:lineRule="auto"/>
        <w:rPr>
          <w:rFonts w:ascii="Arial" w:hAnsi="Arial" w:cs="Arial"/>
          <w:sz w:val="24"/>
          <w:szCs w:val="24"/>
        </w:rPr>
      </w:pPr>
    </w:p>
    <w:p w14:paraId="3F5DA7C4" w14:textId="77777777" w:rsidR="00891BBF" w:rsidRPr="00894BEE" w:rsidRDefault="00891BBF" w:rsidP="0088535D">
      <w:pPr>
        <w:spacing w:line="480" w:lineRule="auto"/>
        <w:rPr>
          <w:rFonts w:ascii="Arial" w:hAnsi="Arial" w:cs="Arial"/>
          <w:sz w:val="24"/>
          <w:szCs w:val="24"/>
        </w:rPr>
      </w:pPr>
    </w:p>
    <w:p w14:paraId="764FAB30" w14:textId="1E5F1F80" w:rsidR="0088535D" w:rsidRPr="004454A0" w:rsidRDefault="0088535D" w:rsidP="00891BBF">
      <w:pPr>
        <w:pStyle w:val="Heading1"/>
      </w:pPr>
      <w:bookmarkStart w:id="9" w:name="_Toc92416861"/>
      <w:r w:rsidRPr="004454A0">
        <w:t>References</w:t>
      </w:r>
      <w:bookmarkEnd w:id="9"/>
      <w:r w:rsidRPr="004454A0">
        <w:t xml:space="preserve"> </w:t>
      </w:r>
    </w:p>
    <w:p w14:paraId="6A0E4A15" w14:textId="77777777" w:rsidR="005E6A65" w:rsidRPr="005E6A65" w:rsidRDefault="005E6A65" w:rsidP="0088535D">
      <w:pPr>
        <w:spacing w:line="480" w:lineRule="auto"/>
        <w:rPr>
          <w:rFonts w:ascii="Arial" w:hAnsi="Arial" w:cs="Arial"/>
          <w:sz w:val="24"/>
          <w:szCs w:val="24"/>
        </w:rPr>
      </w:pPr>
      <w:r w:rsidRPr="005E6A65">
        <w:rPr>
          <w:rFonts w:ascii="Arial" w:hAnsi="Arial" w:cs="Arial"/>
          <w:sz w:val="24"/>
          <w:szCs w:val="24"/>
        </w:rPr>
        <w:t>Boyd, E.M., Fales, A.W. (1983) Reflective learning: the key to learning from experience. Journal of Humanistic Psychology 23: 99–117.</w:t>
      </w:r>
    </w:p>
    <w:p w14:paraId="413D01D6" w14:textId="77777777" w:rsidR="005E6A65" w:rsidRPr="005E6A65" w:rsidRDefault="005E6A65" w:rsidP="0088535D">
      <w:pPr>
        <w:spacing w:line="480" w:lineRule="auto"/>
        <w:rPr>
          <w:rFonts w:ascii="Arial" w:hAnsi="Arial" w:cs="Arial"/>
          <w:sz w:val="24"/>
          <w:szCs w:val="24"/>
        </w:rPr>
      </w:pPr>
      <w:r w:rsidRPr="005E6A65">
        <w:rPr>
          <w:rFonts w:ascii="Arial" w:hAnsi="Arial" w:cs="Arial"/>
          <w:sz w:val="24"/>
          <w:szCs w:val="24"/>
        </w:rPr>
        <w:t xml:space="preserve">Jasper, MA. (2005). </w:t>
      </w:r>
      <w:r w:rsidRPr="005E6A65">
        <w:rPr>
          <w:rFonts w:ascii="Arial" w:hAnsi="Arial" w:cs="Arial"/>
          <w:color w:val="222222"/>
          <w:sz w:val="24"/>
          <w:szCs w:val="24"/>
          <w:shd w:val="clear" w:color="auto" w:fill="FFFFFF"/>
        </w:rPr>
        <w:t>Using reflective writing within research. </w:t>
      </w:r>
      <w:r w:rsidRPr="005E6A65">
        <w:rPr>
          <w:rFonts w:ascii="Arial" w:hAnsi="Arial" w:cs="Arial"/>
          <w:i/>
          <w:iCs/>
          <w:color w:val="222222"/>
          <w:sz w:val="24"/>
          <w:szCs w:val="24"/>
          <w:shd w:val="clear" w:color="auto" w:fill="FFFFFF"/>
        </w:rPr>
        <w:t>Journal of research in nursing</w:t>
      </w:r>
      <w:r w:rsidRPr="005E6A65">
        <w:rPr>
          <w:rFonts w:ascii="Arial" w:hAnsi="Arial" w:cs="Arial"/>
          <w:color w:val="222222"/>
          <w:sz w:val="24"/>
          <w:szCs w:val="24"/>
          <w:shd w:val="clear" w:color="auto" w:fill="FFFFFF"/>
        </w:rPr>
        <w:t>, </w:t>
      </w:r>
      <w:r w:rsidRPr="005E6A65">
        <w:rPr>
          <w:rFonts w:ascii="Arial" w:hAnsi="Arial" w:cs="Arial"/>
          <w:i/>
          <w:iCs/>
          <w:color w:val="222222"/>
          <w:sz w:val="24"/>
          <w:szCs w:val="24"/>
          <w:shd w:val="clear" w:color="auto" w:fill="FFFFFF"/>
        </w:rPr>
        <w:t>10</w:t>
      </w:r>
      <w:r w:rsidRPr="005E6A65">
        <w:rPr>
          <w:rFonts w:ascii="Arial" w:hAnsi="Arial" w:cs="Arial"/>
          <w:color w:val="222222"/>
          <w:sz w:val="24"/>
          <w:szCs w:val="24"/>
          <w:shd w:val="clear" w:color="auto" w:fill="FFFFFF"/>
        </w:rPr>
        <w:t xml:space="preserve">(3), pp.247-260. Available at: </w:t>
      </w:r>
      <w:hyperlink r:id="rId27" w:history="1">
        <w:r w:rsidRPr="005E6A65">
          <w:rPr>
            <w:rStyle w:val="Hyperlink"/>
            <w:rFonts w:ascii="Arial" w:hAnsi="Arial" w:cs="Arial"/>
            <w:sz w:val="24"/>
            <w:szCs w:val="24"/>
          </w:rPr>
          <w:t>Using reflective writing within research (sagepub.com)</w:t>
        </w:r>
      </w:hyperlink>
      <w:r w:rsidRPr="005E6A65">
        <w:rPr>
          <w:rFonts w:ascii="Arial" w:hAnsi="Arial" w:cs="Arial"/>
          <w:sz w:val="24"/>
          <w:szCs w:val="24"/>
        </w:rPr>
        <w:t xml:space="preserve"> (Accessed 6</w:t>
      </w:r>
      <w:r w:rsidRPr="005E6A65">
        <w:rPr>
          <w:rFonts w:ascii="Arial" w:hAnsi="Arial" w:cs="Arial"/>
          <w:sz w:val="24"/>
          <w:szCs w:val="24"/>
          <w:vertAlign w:val="superscript"/>
        </w:rPr>
        <w:t>th</w:t>
      </w:r>
      <w:r w:rsidRPr="005E6A65">
        <w:rPr>
          <w:rFonts w:ascii="Arial" w:hAnsi="Arial" w:cs="Arial"/>
          <w:sz w:val="24"/>
          <w:szCs w:val="24"/>
        </w:rPr>
        <w:t xml:space="preserve"> January 2022).</w:t>
      </w:r>
    </w:p>
    <w:p w14:paraId="5C7C5265" w14:textId="77777777" w:rsidR="005E6A65" w:rsidRPr="005E6A65" w:rsidRDefault="005E6A65" w:rsidP="0088535D">
      <w:pPr>
        <w:spacing w:line="480" w:lineRule="auto"/>
        <w:rPr>
          <w:rFonts w:ascii="Arial" w:hAnsi="Arial" w:cs="Arial"/>
          <w:color w:val="222222"/>
          <w:sz w:val="24"/>
          <w:szCs w:val="24"/>
          <w:shd w:val="clear" w:color="auto" w:fill="FFFFFF"/>
        </w:rPr>
      </w:pPr>
      <w:r w:rsidRPr="005E6A65">
        <w:rPr>
          <w:rFonts w:ascii="Arial" w:hAnsi="Arial" w:cs="Arial"/>
          <w:color w:val="222222"/>
          <w:sz w:val="24"/>
          <w:szCs w:val="24"/>
          <w:shd w:val="clear" w:color="auto" w:fill="FFFFFF"/>
        </w:rPr>
        <w:t xml:space="preserve">Markkanen, P., </w:t>
      </w:r>
      <w:proofErr w:type="spellStart"/>
      <w:r w:rsidRPr="005E6A65">
        <w:rPr>
          <w:rFonts w:ascii="Arial" w:hAnsi="Arial" w:cs="Arial"/>
          <w:color w:val="222222"/>
          <w:sz w:val="24"/>
          <w:szCs w:val="24"/>
          <w:shd w:val="clear" w:color="auto" w:fill="FFFFFF"/>
        </w:rPr>
        <w:t>Välimäki</w:t>
      </w:r>
      <w:proofErr w:type="spellEnd"/>
      <w:r w:rsidRPr="005E6A65">
        <w:rPr>
          <w:rFonts w:ascii="Arial" w:hAnsi="Arial" w:cs="Arial"/>
          <w:color w:val="222222"/>
          <w:sz w:val="24"/>
          <w:szCs w:val="24"/>
          <w:shd w:val="clear" w:color="auto" w:fill="FFFFFF"/>
        </w:rPr>
        <w:t xml:space="preserve">, M., </w:t>
      </w:r>
      <w:proofErr w:type="spellStart"/>
      <w:r w:rsidRPr="005E6A65">
        <w:rPr>
          <w:rFonts w:ascii="Arial" w:hAnsi="Arial" w:cs="Arial"/>
          <w:color w:val="222222"/>
          <w:sz w:val="24"/>
          <w:szCs w:val="24"/>
          <w:shd w:val="clear" w:color="auto" w:fill="FFFFFF"/>
        </w:rPr>
        <w:t>Anttila</w:t>
      </w:r>
      <w:proofErr w:type="spellEnd"/>
      <w:r w:rsidRPr="005E6A65">
        <w:rPr>
          <w:rFonts w:ascii="Arial" w:hAnsi="Arial" w:cs="Arial"/>
          <w:color w:val="222222"/>
          <w:sz w:val="24"/>
          <w:szCs w:val="24"/>
          <w:shd w:val="clear" w:color="auto" w:fill="FFFFFF"/>
        </w:rPr>
        <w:t xml:space="preserve">, M. and </w:t>
      </w:r>
      <w:proofErr w:type="spellStart"/>
      <w:r w:rsidRPr="005E6A65">
        <w:rPr>
          <w:rFonts w:ascii="Arial" w:hAnsi="Arial" w:cs="Arial"/>
          <w:color w:val="222222"/>
          <w:sz w:val="24"/>
          <w:szCs w:val="24"/>
          <w:shd w:val="clear" w:color="auto" w:fill="FFFFFF"/>
        </w:rPr>
        <w:t>Kuuskorpi</w:t>
      </w:r>
      <w:proofErr w:type="spellEnd"/>
      <w:r w:rsidRPr="005E6A65">
        <w:rPr>
          <w:rFonts w:ascii="Arial" w:hAnsi="Arial" w:cs="Arial"/>
          <w:color w:val="222222"/>
          <w:sz w:val="24"/>
          <w:szCs w:val="24"/>
          <w:shd w:val="clear" w:color="auto" w:fill="FFFFFF"/>
        </w:rPr>
        <w:t>, M., (2020). A reflective cycle: Understanding challenging situations in a school setting. </w:t>
      </w:r>
      <w:r w:rsidRPr="005E6A65">
        <w:rPr>
          <w:rFonts w:ascii="Arial" w:hAnsi="Arial" w:cs="Arial"/>
          <w:i/>
          <w:iCs/>
          <w:color w:val="222222"/>
          <w:sz w:val="24"/>
          <w:szCs w:val="24"/>
          <w:shd w:val="clear" w:color="auto" w:fill="FFFFFF"/>
        </w:rPr>
        <w:t>Educational Research</w:t>
      </w:r>
      <w:r w:rsidRPr="005E6A65">
        <w:rPr>
          <w:rFonts w:ascii="Arial" w:hAnsi="Arial" w:cs="Arial"/>
          <w:color w:val="222222"/>
          <w:sz w:val="24"/>
          <w:szCs w:val="24"/>
          <w:shd w:val="clear" w:color="auto" w:fill="FFFFFF"/>
        </w:rPr>
        <w:t>, </w:t>
      </w:r>
      <w:r w:rsidRPr="005E6A65">
        <w:rPr>
          <w:rFonts w:ascii="Arial" w:hAnsi="Arial" w:cs="Arial"/>
          <w:i/>
          <w:iCs/>
          <w:color w:val="222222"/>
          <w:sz w:val="24"/>
          <w:szCs w:val="24"/>
          <w:shd w:val="clear" w:color="auto" w:fill="FFFFFF"/>
        </w:rPr>
        <w:t>62</w:t>
      </w:r>
      <w:r w:rsidRPr="005E6A65">
        <w:rPr>
          <w:rFonts w:ascii="Arial" w:hAnsi="Arial" w:cs="Arial"/>
          <w:color w:val="222222"/>
          <w:sz w:val="24"/>
          <w:szCs w:val="24"/>
          <w:shd w:val="clear" w:color="auto" w:fill="FFFFFF"/>
        </w:rPr>
        <w:t xml:space="preserve">(1), pp.46-62. Available at: </w:t>
      </w:r>
      <w:hyperlink r:id="rId28" w:history="1">
        <w:r w:rsidRPr="005E6A65">
          <w:rPr>
            <w:rStyle w:val="Hyperlink"/>
            <w:rFonts w:ascii="Arial" w:hAnsi="Arial" w:cs="Arial"/>
            <w:sz w:val="24"/>
            <w:szCs w:val="24"/>
            <w:shd w:val="clear" w:color="auto" w:fill="FFFFFF"/>
          </w:rPr>
          <w:t>https://doi.org/10.1080/00131881.2020.1711790</w:t>
        </w:r>
      </w:hyperlink>
      <w:r w:rsidRPr="005E6A65">
        <w:rPr>
          <w:rFonts w:ascii="Arial" w:hAnsi="Arial" w:cs="Arial"/>
          <w:color w:val="222222"/>
          <w:sz w:val="24"/>
          <w:szCs w:val="24"/>
          <w:shd w:val="clear" w:color="auto" w:fill="FFFFFF"/>
        </w:rPr>
        <w:t xml:space="preserve"> (Accessed 6th January 2022)</w:t>
      </w:r>
    </w:p>
    <w:p w14:paraId="2871DCDC" w14:textId="77777777" w:rsidR="005E6A65" w:rsidRPr="005E6A65" w:rsidRDefault="005E6A65" w:rsidP="0088535D">
      <w:pPr>
        <w:spacing w:line="480" w:lineRule="auto"/>
        <w:rPr>
          <w:rFonts w:ascii="Arial" w:hAnsi="Arial" w:cs="Arial"/>
          <w:sz w:val="24"/>
          <w:szCs w:val="24"/>
        </w:rPr>
      </w:pPr>
      <w:r w:rsidRPr="005E6A65">
        <w:rPr>
          <w:rFonts w:ascii="Arial" w:hAnsi="Arial" w:cs="Arial"/>
          <w:sz w:val="24"/>
          <w:szCs w:val="24"/>
        </w:rPr>
        <w:lastRenderedPageBreak/>
        <w:t xml:space="preserve">NHS. (2020). Porter. Available at: </w:t>
      </w:r>
      <w:hyperlink r:id="rId29" w:history="1">
        <w:r w:rsidRPr="005E6A65">
          <w:rPr>
            <w:rStyle w:val="Hyperlink"/>
            <w:rFonts w:ascii="Arial" w:hAnsi="Arial" w:cs="Arial"/>
            <w:sz w:val="24"/>
            <w:szCs w:val="24"/>
          </w:rPr>
          <w:t>Porter | Health Careers</w:t>
        </w:r>
      </w:hyperlink>
      <w:r w:rsidRPr="005E6A65">
        <w:rPr>
          <w:rFonts w:ascii="Arial" w:hAnsi="Arial" w:cs="Arial"/>
          <w:sz w:val="24"/>
          <w:szCs w:val="24"/>
        </w:rPr>
        <w:t xml:space="preserve"> (Accessed 6</w:t>
      </w:r>
      <w:r w:rsidRPr="005E6A65">
        <w:rPr>
          <w:rFonts w:ascii="Arial" w:hAnsi="Arial" w:cs="Arial"/>
          <w:sz w:val="24"/>
          <w:szCs w:val="24"/>
          <w:vertAlign w:val="superscript"/>
        </w:rPr>
        <w:t>th</w:t>
      </w:r>
      <w:r w:rsidRPr="005E6A65">
        <w:rPr>
          <w:rFonts w:ascii="Arial" w:hAnsi="Arial" w:cs="Arial"/>
          <w:sz w:val="24"/>
          <w:szCs w:val="24"/>
        </w:rPr>
        <w:t xml:space="preserve"> January 2022).</w:t>
      </w:r>
    </w:p>
    <w:p w14:paraId="3332BA8A" w14:textId="77777777" w:rsidR="005E6A65" w:rsidRPr="005E6A65" w:rsidRDefault="005E6A65" w:rsidP="0088535D">
      <w:pPr>
        <w:spacing w:line="480" w:lineRule="auto"/>
        <w:rPr>
          <w:rFonts w:ascii="Arial" w:hAnsi="Arial" w:cs="Arial"/>
          <w:sz w:val="24"/>
          <w:szCs w:val="24"/>
        </w:rPr>
      </w:pPr>
      <w:proofErr w:type="spellStart"/>
      <w:r w:rsidRPr="005E6A65">
        <w:rPr>
          <w:rFonts w:ascii="Arial" w:hAnsi="Arial" w:cs="Arial"/>
          <w:sz w:val="24"/>
          <w:szCs w:val="24"/>
        </w:rPr>
        <w:t>Skogstad</w:t>
      </w:r>
      <w:proofErr w:type="spellEnd"/>
      <w:r w:rsidRPr="005E6A65">
        <w:rPr>
          <w:rFonts w:ascii="Arial" w:hAnsi="Arial" w:cs="Arial"/>
          <w:sz w:val="24"/>
          <w:szCs w:val="24"/>
        </w:rPr>
        <w:t xml:space="preserve">, A., </w:t>
      </w:r>
      <w:proofErr w:type="spellStart"/>
      <w:r w:rsidRPr="005E6A65">
        <w:rPr>
          <w:rFonts w:ascii="Arial" w:hAnsi="Arial" w:cs="Arial"/>
          <w:sz w:val="24"/>
          <w:szCs w:val="24"/>
        </w:rPr>
        <w:t>Einarsen</w:t>
      </w:r>
      <w:proofErr w:type="spellEnd"/>
      <w:r w:rsidRPr="005E6A65">
        <w:rPr>
          <w:rFonts w:ascii="Arial" w:hAnsi="Arial" w:cs="Arial"/>
          <w:sz w:val="24"/>
          <w:szCs w:val="24"/>
        </w:rPr>
        <w:t xml:space="preserve">, S., </w:t>
      </w:r>
      <w:proofErr w:type="spellStart"/>
      <w:r w:rsidRPr="005E6A65">
        <w:rPr>
          <w:rFonts w:ascii="Arial" w:hAnsi="Arial" w:cs="Arial"/>
          <w:sz w:val="24"/>
          <w:szCs w:val="24"/>
        </w:rPr>
        <w:t>Torsheim</w:t>
      </w:r>
      <w:proofErr w:type="spellEnd"/>
      <w:r w:rsidRPr="005E6A65">
        <w:rPr>
          <w:rFonts w:ascii="Arial" w:hAnsi="Arial" w:cs="Arial"/>
          <w:sz w:val="24"/>
          <w:szCs w:val="24"/>
        </w:rPr>
        <w:t xml:space="preserve">, T., </w:t>
      </w:r>
      <w:proofErr w:type="spellStart"/>
      <w:r w:rsidRPr="005E6A65">
        <w:rPr>
          <w:rFonts w:ascii="Arial" w:hAnsi="Arial" w:cs="Arial"/>
          <w:sz w:val="24"/>
          <w:szCs w:val="24"/>
        </w:rPr>
        <w:t>Aasland</w:t>
      </w:r>
      <w:proofErr w:type="spellEnd"/>
      <w:r w:rsidRPr="005E6A65">
        <w:rPr>
          <w:rFonts w:ascii="Arial" w:hAnsi="Arial" w:cs="Arial"/>
          <w:sz w:val="24"/>
          <w:szCs w:val="24"/>
        </w:rPr>
        <w:t xml:space="preserve">, M.S. and </w:t>
      </w:r>
      <w:proofErr w:type="spellStart"/>
      <w:r w:rsidRPr="005E6A65">
        <w:rPr>
          <w:rFonts w:ascii="Arial" w:hAnsi="Arial" w:cs="Arial"/>
          <w:sz w:val="24"/>
          <w:szCs w:val="24"/>
        </w:rPr>
        <w:t>Hetland</w:t>
      </w:r>
      <w:proofErr w:type="spellEnd"/>
      <w:r w:rsidRPr="005E6A65">
        <w:rPr>
          <w:rFonts w:ascii="Arial" w:hAnsi="Arial" w:cs="Arial"/>
          <w:sz w:val="24"/>
          <w:szCs w:val="24"/>
        </w:rPr>
        <w:t xml:space="preserve">, H., (2007). The destructiveness of laissez-faire leadership </w:t>
      </w:r>
      <w:proofErr w:type="spellStart"/>
      <w:r w:rsidRPr="005E6A65">
        <w:rPr>
          <w:rFonts w:ascii="Arial" w:hAnsi="Arial" w:cs="Arial"/>
          <w:sz w:val="24"/>
          <w:szCs w:val="24"/>
        </w:rPr>
        <w:t>behavior</w:t>
      </w:r>
      <w:proofErr w:type="spellEnd"/>
      <w:r w:rsidRPr="005E6A65">
        <w:rPr>
          <w:rFonts w:ascii="Arial" w:hAnsi="Arial" w:cs="Arial"/>
          <w:sz w:val="24"/>
          <w:szCs w:val="24"/>
        </w:rPr>
        <w:t>. </w:t>
      </w:r>
      <w:r w:rsidRPr="005E6A65">
        <w:rPr>
          <w:rFonts w:ascii="Arial" w:hAnsi="Arial" w:cs="Arial"/>
          <w:i/>
          <w:iCs/>
          <w:sz w:val="24"/>
          <w:szCs w:val="24"/>
        </w:rPr>
        <w:t>Journal of occupational health psychology</w:t>
      </w:r>
      <w:r w:rsidRPr="005E6A65">
        <w:rPr>
          <w:rFonts w:ascii="Arial" w:hAnsi="Arial" w:cs="Arial"/>
          <w:sz w:val="24"/>
          <w:szCs w:val="24"/>
        </w:rPr>
        <w:t>, </w:t>
      </w:r>
      <w:r w:rsidRPr="005E6A65">
        <w:rPr>
          <w:rFonts w:ascii="Arial" w:hAnsi="Arial" w:cs="Arial"/>
          <w:i/>
          <w:iCs/>
          <w:sz w:val="24"/>
          <w:szCs w:val="24"/>
        </w:rPr>
        <w:t>12</w:t>
      </w:r>
      <w:r w:rsidRPr="005E6A65">
        <w:rPr>
          <w:rFonts w:ascii="Arial" w:hAnsi="Arial" w:cs="Arial"/>
          <w:sz w:val="24"/>
          <w:szCs w:val="24"/>
        </w:rPr>
        <w:t>(1), p.80.</w:t>
      </w:r>
    </w:p>
    <w:p w14:paraId="3C2B1913" w14:textId="77777777" w:rsidR="005E6A65" w:rsidRPr="005E6A65" w:rsidRDefault="005E6A65" w:rsidP="0088535D">
      <w:pPr>
        <w:spacing w:line="480" w:lineRule="auto"/>
        <w:rPr>
          <w:rFonts w:ascii="Arial" w:hAnsi="Arial" w:cs="Arial"/>
          <w:color w:val="222222"/>
          <w:sz w:val="24"/>
          <w:szCs w:val="24"/>
          <w:shd w:val="clear" w:color="auto" w:fill="FFFFFF"/>
        </w:rPr>
      </w:pPr>
      <w:r w:rsidRPr="005E6A65">
        <w:rPr>
          <w:rFonts w:ascii="Arial" w:hAnsi="Arial" w:cs="Arial"/>
          <w:color w:val="222222"/>
          <w:sz w:val="24"/>
          <w:szCs w:val="24"/>
          <w:shd w:val="clear" w:color="auto" w:fill="FFFFFF"/>
        </w:rPr>
        <w:t xml:space="preserve">University of Edinburgh. (2020). Gibbs’ Reflective Cycle. Available at: </w:t>
      </w:r>
      <w:hyperlink r:id="rId30" w:anchor=":~:text=Gibbs%27%20Reflective%20Cycle%20was%20developed%20by%20Graham%20Gibbs,that%20either%20went%20well%20or%20didn%E2%80%99t%20go%20well." w:history="1">
        <w:r w:rsidRPr="005E6A65">
          <w:rPr>
            <w:rStyle w:val="Hyperlink"/>
            <w:rFonts w:ascii="Arial" w:hAnsi="Arial" w:cs="Arial"/>
            <w:sz w:val="24"/>
            <w:szCs w:val="24"/>
          </w:rPr>
          <w:t>Gibbs' Reflective Cycle | The University of Edinburgh</w:t>
        </w:r>
      </w:hyperlink>
      <w:r w:rsidRPr="005E6A65">
        <w:rPr>
          <w:rFonts w:ascii="Arial" w:hAnsi="Arial" w:cs="Arial"/>
          <w:sz w:val="24"/>
          <w:szCs w:val="24"/>
        </w:rPr>
        <w:t>. (Accessed 6</w:t>
      </w:r>
      <w:r w:rsidRPr="005E6A65">
        <w:rPr>
          <w:rFonts w:ascii="Arial" w:hAnsi="Arial" w:cs="Arial"/>
          <w:sz w:val="24"/>
          <w:szCs w:val="24"/>
          <w:vertAlign w:val="superscript"/>
        </w:rPr>
        <w:t>th</w:t>
      </w:r>
      <w:r w:rsidRPr="005E6A65">
        <w:rPr>
          <w:rFonts w:ascii="Arial" w:hAnsi="Arial" w:cs="Arial"/>
          <w:sz w:val="24"/>
          <w:szCs w:val="24"/>
        </w:rPr>
        <w:t xml:space="preserve"> January 2020)</w:t>
      </w:r>
      <w:r w:rsidRPr="005E6A65">
        <w:rPr>
          <w:rFonts w:ascii="Arial" w:hAnsi="Arial" w:cs="Arial"/>
          <w:color w:val="222222"/>
          <w:sz w:val="24"/>
          <w:szCs w:val="24"/>
          <w:shd w:val="clear" w:color="auto" w:fill="FFFFFF"/>
        </w:rPr>
        <w:t xml:space="preserve"> </w:t>
      </w:r>
    </w:p>
    <w:p w14:paraId="5C6DB8AE" w14:textId="77777777" w:rsidR="005E6A65" w:rsidRPr="005E6A65" w:rsidRDefault="005E6A65" w:rsidP="0088535D">
      <w:pPr>
        <w:spacing w:line="480" w:lineRule="auto"/>
        <w:rPr>
          <w:rFonts w:ascii="Arial" w:hAnsi="Arial" w:cs="Arial"/>
          <w:sz w:val="24"/>
          <w:szCs w:val="24"/>
        </w:rPr>
      </w:pPr>
      <w:proofErr w:type="spellStart"/>
      <w:r w:rsidRPr="005E6A65">
        <w:rPr>
          <w:rFonts w:ascii="Arial" w:hAnsi="Arial" w:cs="Arial"/>
          <w:sz w:val="24"/>
          <w:szCs w:val="24"/>
        </w:rPr>
        <w:t>Weiskittel</w:t>
      </w:r>
      <w:proofErr w:type="spellEnd"/>
      <w:r w:rsidRPr="005E6A65">
        <w:rPr>
          <w:rFonts w:ascii="Arial" w:hAnsi="Arial" w:cs="Arial"/>
          <w:sz w:val="24"/>
          <w:szCs w:val="24"/>
        </w:rPr>
        <w:t xml:space="preserve">, P. (1999). The Concept of Leadership. </w:t>
      </w:r>
      <w:r w:rsidRPr="005E6A65">
        <w:rPr>
          <w:rFonts w:ascii="Arial" w:hAnsi="Arial" w:cs="Arial"/>
          <w:i/>
          <w:iCs/>
          <w:sz w:val="24"/>
          <w:szCs w:val="24"/>
        </w:rPr>
        <w:t>NNA Journal, </w:t>
      </w:r>
      <w:r w:rsidRPr="005E6A65">
        <w:rPr>
          <w:rFonts w:ascii="Arial" w:hAnsi="Arial" w:cs="Arial"/>
          <w:b/>
          <w:bCs/>
          <w:sz w:val="24"/>
          <w:szCs w:val="24"/>
        </w:rPr>
        <w:t>26</w:t>
      </w:r>
      <w:r w:rsidRPr="005E6A65">
        <w:rPr>
          <w:rFonts w:ascii="Arial" w:hAnsi="Arial" w:cs="Arial"/>
          <w:sz w:val="24"/>
          <w:szCs w:val="24"/>
        </w:rPr>
        <w:t xml:space="preserve">(5), pp. 467-467,536. Available at: </w:t>
      </w:r>
      <w:hyperlink r:id="rId31" w:history="1">
        <w:r w:rsidRPr="005E6A65">
          <w:rPr>
            <w:rStyle w:val="Hyperlink"/>
            <w:rFonts w:ascii="Arial" w:hAnsi="Arial" w:cs="Arial"/>
            <w:sz w:val="24"/>
            <w:szCs w:val="24"/>
          </w:rPr>
          <w:t>The concept of leadership - ProQuest</w:t>
        </w:r>
      </w:hyperlink>
      <w:r w:rsidRPr="005E6A65">
        <w:rPr>
          <w:rFonts w:ascii="Arial" w:hAnsi="Arial" w:cs="Arial"/>
          <w:sz w:val="24"/>
          <w:szCs w:val="24"/>
        </w:rPr>
        <w:t xml:space="preserve"> (Accessed 6</w:t>
      </w:r>
      <w:r w:rsidRPr="005E6A65">
        <w:rPr>
          <w:rFonts w:ascii="Arial" w:hAnsi="Arial" w:cs="Arial"/>
          <w:sz w:val="24"/>
          <w:szCs w:val="24"/>
          <w:vertAlign w:val="superscript"/>
        </w:rPr>
        <w:t>th</w:t>
      </w:r>
      <w:r w:rsidRPr="005E6A65">
        <w:rPr>
          <w:rFonts w:ascii="Arial" w:hAnsi="Arial" w:cs="Arial"/>
          <w:sz w:val="24"/>
          <w:szCs w:val="24"/>
        </w:rPr>
        <w:t xml:space="preserve"> January 2022).</w:t>
      </w:r>
    </w:p>
    <w:sectPr w:rsidR="005E6A65" w:rsidRPr="005E6A65" w:rsidSect="004454A0">
      <w:headerReference w:type="default" r:id="rId3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2FDEA" w14:textId="77777777" w:rsidR="00355E03" w:rsidRDefault="00355E03" w:rsidP="000D4CB3">
      <w:pPr>
        <w:spacing w:after="0" w:line="240" w:lineRule="auto"/>
      </w:pPr>
      <w:r>
        <w:separator/>
      </w:r>
    </w:p>
  </w:endnote>
  <w:endnote w:type="continuationSeparator" w:id="0">
    <w:p w14:paraId="3D4C2839" w14:textId="77777777" w:rsidR="00355E03" w:rsidRDefault="00355E03" w:rsidP="000D4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D5C90" w14:textId="77777777" w:rsidR="00355E03" w:rsidRDefault="00355E03" w:rsidP="000D4CB3">
      <w:pPr>
        <w:spacing w:after="0" w:line="240" w:lineRule="auto"/>
      </w:pPr>
      <w:r>
        <w:separator/>
      </w:r>
    </w:p>
  </w:footnote>
  <w:footnote w:type="continuationSeparator" w:id="0">
    <w:p w14:paraId="5E8C0124" w14:textId="77777777" w:rsidR="00355E03" w:rsidRDefault="00355E03" w:rsidP="000D4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3924816"/>
      <w:docPartObj>
        <w:docPartGallery w:val="Page Numbers (Top of Page)"/>
        <w:docPartUnique/>
      </w:docPartObj>
    </w:sdtPr>
    <w:sdtEndPr>
      <w:rPr>
        <w:noProof/>
      </w:rPr>
    </w:sdtEndPr>
    <w:sdtContent>
      <w:p w14:paraId="3A4EB1E8" w14:textId="7DD763F4" w:rsidR="003E1331" w:rsidRDefault="003E133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DCDE6E5" w14:textId="77777777" w:rsidR="003E1331" w:rsidRDefault="003E133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CB3"/>
    <w:rsid w:val="000013EB"/>
    <w:rsid w:val="00002FC0"/>
    <w:rsid w:val="00003D5D"/>
    <w:rsid w:val="00005F18"/>
    <w:rsid w:val="000112D9"/>
    <w:rsid w:val="000120E7"/>
    <w:rsid w:val="00012256"/>
    <w:rsid w:val="000136C0"/>
    <w:rsid w:val="00014EF5"/>
    <w:rsid w:val="00016874"/>
    <w:rsid w:val="00025703"/>
    <w:rsid w:val="00034C6D"/>
    <w:rsid w:val="00040B1D"/>
    <w:rsid w:val="00046081"/>
    <w:rsid w:val="00046BFD"/>
    <w:rsid w:val="00051977"/>
    <w:rsid w:val="000522C8"/>
    <w:rsid w:val="00064827"/>
    <w:rsid w:val="00072C40"/>
    <w:rsid w:val="00072EE9"/>
    <w:rsid w:val="00074395"/>
    <w:rsid w:val="00077D32"/>
    <w:rsid w:val="00085728"/>
    <w:rsid w:val="000860A3"/>
    <w:rsid w:val="00090B10"/>
    <w:rsid w:val="00094EDB"/>
    <w:rsid w:val="00096BDE"/>
    <w:rsid w:val="000A5518"/>
    <w:rsid w:val="000B22D9"/>
    <w:rsid w:val="000B4DAD"/>
    <w:rsid w:val="000C105A"/>
    <w:rsid w:val="000C59BA"/>
    <w:rsid w:val="000D4CB3"/>
    <w:rsid w:val="000D6969"/>
    <w:rsid w:val="000D74F3"/>
    <w:rsid w:val="000E2313"/>
    <w:rsid w:val="000E265B"/>
    <w:rsid w:val="000F0CFA"/>
    <w:rsid w:val="000F1A2B"/>
    <w:rsid w:val="000F2D89"/>
    <w:rsid w:val="000F5CA0"/>
    <w:rsid w:val="000F71FD"/>
    <w:rsid w:val="000F73E3"/>
    <w:rsid w:val="00103742"/>
    <w:rsid w:val="00106260"/>
    <w:rsid w:val="00111442"/>
    <w:rsid w:val="00114583"/>
    <w:rsid w:val="00115029"/>
    <w:rsid w:val="001170F6"/>
    <w:rsid w:val="001210C3"/>
    <w:rsid w:val="001215A4"/>
    <w:rsid w:val="00132ACF"/>
    <w:rsid w:val="0015167C"/>
    <w:rsid w:val="0016022A"/>
    <w:rsid w:val="00161230"/>
    <w:rsid w:val="00162C8B"/>
    <w:rsid w:val="00166C15"/>
    <w:rsid w:val="001867C3"/>
    <w:rsid w:val="0019729E"/>
    <w:rsid w:val="001B0758"/>
    <w:rsid w:val="001B0DAB"/>
    <w:rsid w:val="001B2CB4"/>
    <w:rsid w:val="001B3FA2"/>
    <w:rsid w:val="001B4D18"/>
    <w:rsid w:val="001C2456"/>
    <w:rsid w:val="001C3098"/>
    <w:rsid w:val="001D231F"/>
    <w:rsid w:val="001E0510"/>
    <w:rsid w:val="001E37AA"/>
    <w:rsid w:val="001E4739"/>
    <w:rsid w:val="001E7C71"/>
    <w:rsid w:val="002029AF"/>
    <w:rsid w:val="00202C4A"/>
    <w:rsid w:val="00203DAE"/>
    <w:rsid w:val="00203FD1"/>
    <w:rsid w:val="00211FAF"/>
    <w:rsid w:val="00212020"/>
    <w:rsid w:val="00212832"/>
    <w:rsid w:val="00215667"/>
    <w:rsid w:val="00233CAE"/>
    <w:rsid w:val="00237B3D"/>
    <w:rsid w:val="0024062E"/>
    <w:rsid w:val="00243877"/>
    <w:rsid w:val="00246828"/>
    <w:rsid w:val="002510F2"/>
    <w:rsid w:val="00251706"/>
    <w:rsid w:val="00253D6F"/>
    <w:rsid w:val="00255A63"/>
    <w:rsid w:val="0025670A"/>
    <w:rsid w:val="00263871"/>
    <w:rsid w:val="00264CC1"/>
    <w:rsid w:val="0026669F"/>
    <w:rsid w:val="00270081"/>
    <w:rsid w:val="00275AD9"/>
    <w:rsid w:val="00275F66"/>
    <w:rsid w:val="0027698B"/>
    <w:rsid w:val="002801A5"/>
    <w:rsid w:val="00281104"/>
    <w:rsid w:val="00283C7B"/>
    <w:rsid w:val="00284363"/>
    <w:rsid w:val="002B0634"/>
    <w:rsid w:val="002D5E5D"/>
    <w:rsid w:val="002D67F8"/>
    <w:rsid w:val="002E1D6A"/>
    <w:rsid w:val="002E57B4"/>
    <w:rsid w:val="002F13C0"/>
    <w:rsid w:val="002F20A8"/>
    <w:rsid w:val="002F5C5E"/>
    <w:rsid w:val="00307918"/>
    <w:rsid w:val="00307FDB"/>
    <w:rsid w:val="00315119"/>
    <w:rsid w:val="00315D5B"/>
    <w:rsid w:val="00323435"/>
    <w:rsid w:val="0032349A"/>
    <w:rsid w:val="0032477E"/>
    <w:rsid w:val="00324C75"/>
    <w:rsid w:val="0033159D"/>
    <w:rsid w:val="00334120"/>
    <w:rsid w:val="003403A2"/>
    <w:rsid w:val="003470D2"/>
    <w:rsid w:val="00350DF7"/>
    <w:rsid w:val="003542CF"/>
    <w:rsid w:val="00355E03"/>
    <w:rsid w:val="00356EF9"/>
    <w:rsid w:val="00360B2F"/>
    <w:rsid w:val="00362868"/>
    <w:rsid w:val="003657CE"/>
    <w:rsid w:val="00366E31"/>
    <w:rsid w:val="0037216A"/>
    <w:rsid w:val="003743D0"/>
    <w:rsid w:val="00377F70"/>
    <w:rsid w:val="00387BA4"/>
    <w:rsid w:val="00393C46"/>
    <w:rsid w:val="003943FD"/>
    <w:rsid w:val="0039514B"/>
    <w:rsid w:val="00397FD2"/>
    <w:rsid w:val="003A0A4A"/>
    <w:rsid w:val="003A7ACD"/>
    <w:rsid w:val="003B2606"/>
    <w:rsid w:val="003B3424"/>
    <w:rsid w:val="003B40C0"/>
    <w:rsid w:val="003B52E0"/>
    <w:rsid w:val="003C00B6"/>
    <w:rsid w:val="003C1701"/>
    <w:rsid w:val="003C2233"/>
    <w:rsid w:val="003C35F5"/>
    <w:rsid w:val="003C5116"/>
    <w:rsid w:val="003C63D8"/>
    <w:rsid w:val="003C7342"/>
    <w:rsid w:val="003D4D6E"/>
    <w:rsid w:val="003E1331"/>
    <w:rsid w:val="003E1AFE"/>
    <w:rsid w:val="003E400E"/>
    <w:rsid w:val="003F23C2"/>
    <w:rsid w:val="003F30DF"/>
    <w:rsid w:val="004033B6"/>
    <w:rsid w:val="00406140"/>
    <w:rsid w:val="00421381"/>
    <w:rsid w:val="00423B20"/>
    <w:rsid w:val="004306C7"/>
    <w:rsid w:val="004322FF"/>
    <w:rsid w:val="0044264E"/>
    <w:rsid w:val="004454A0"/>
    <w:rsid w:val="00456F17"/>
    <w:rsid w:val="004578A5"/>
    <w:rsid w:val="00466783"/>
    <w:rsid w:val="0047064E"/>
    <w:rsid w:val="00472FA6"/>
    <w:rsid w:val="00476FBD"/>
    <w:rsid w:val="0048108A"/>
    <w:rsid w:val="00481311"/>
    <w:rsid w:val="004838F3"/>
    <w:rsid w:val="00483E78"/>
    <w:rsid w:val="00486517"/>
    <w:rsid w:val="00491DA5"/>
    <w:rsid w:val="00493EB0"/>
    <w:rsid w:val="0049442F"/>
    <w:rsid w:val="004A0B97"/>
    <w:rsid w:val="004B1E71"/>
    <w:rsid w:val="004C65BA"/>
    <w:rsid w:val="004D5A73"/>
    <w:rsid w:val="004E31F8"/>
    <w:rsid w:val="004E5D06"/>
    <w:rsid w:val="004F1DB7"/>
    <w:rsid w:val="004F4D92"/>
    <w:rsid w:val="004F5CA3"/>
    <w:rsid w:val="00503C84"/>
    <w:rsid w:val="00504409"/>
    <w:rsid w:val="005065E8"/>
    <w:rsid w:val="0051251D"/>
    <w:rsid w:val="0053548C"/>
    <w:rsid w:val="005508DC"/>
    <w:rsid w:val="00555632"/>
    <w:rsid w:val="00562FBF"/>
    <w:rsid w:val="00562FD9"/>
    <w:rsid w:val="0056302F"/>
    <w:rsid w:val="0056673D"/>
    <w:rsid w:val="00566A15"/>
    <w:rsid w:val="0057084F"/>
    <w:rsid w:val="00576BDA"/>
    <w:rsid w:val="00577F1E"/>
    <w:rsid w:val="00580465"/>
    <w:rsid w:val="005926EF"/>
    <w:rsid w:val="005949A9"/>
    <w:rsid w:val="00595995"/>
    <w:rsid w:val="005959C4"/>
    <w:rsid w:val="005A24A8"/>
    <w:rsid w:val="005A3906"/>
    <w:rsid w:val="005A40BE"/>
    <w:rsid w:val="005B6550"/>
    <w:rsid w:val="005C07EC"/>
    <w:rsid w:val="005C1CDC"/>
    <w:rsid w:val="005C2A6A"/>
    <w:rsid w:val="005C2E04"/>
    <w:rsid w:val="005D0384"/>
    <w:rsid w:val="005D2F2B"/>
    <w:rsid w:val="005D4009"/>
    <w:rsid w:val="005E039D"/>
    <w:rsid w:val="005E230A"/>
    <w:rsid w:val="005E6A65"/>
    <w:rsid w:val="005E7FDA"/>
    <w:rsid w:val="005F0092"/>
    <w:rsid w:val="005F3867"/>
    <w:rsid w:val="006019EA"/>
    <w:rsid w:val="00601A8A"/>
    <w:rsid w:val="0060446E"/>
    <w:rsid w:val="00604CCB"/>
    <w:rsid w:val="0060574F"/>
    <w:rsid w:val="006248D0"/>
    <w:rsid w:val="0063018C"/>
    <w:rsid w:val="00637327"/>
    <w:rsid w:val="00637BA2"/>
    <w:rsid w:val="00637D23"/>
    <w:rsid w:val="00640ABB"/>
    <w:rsid w:val="00641970"/>
    <w:rsid w:val="00642B6C"/>
    <w:rsid w:val="006510B2"/>
    <w:rsid w:val="0066615B"/>
    <w:rsid w:val="006742C8"/>
    <w:rsid w:val="00677B7A"/>
    <w:rsid w:val="00677FDE"/>
    <w:rsid w:val="006818F4"/>
    <w:rsid w:val="00685535"/>
    <w:rsid w:val="006A02FF"/>
    <w:rsid w:val="006A2C8B"/>
    <w:rsid w:val="006A4F39"/>
    <w:rsid w:val="006A6186"/>
    <w:rsid w:val="006A6238"/>
    <w:rsid w:val="006A7628"/>
    <w:rsid w:val="006A7B0B"/>
    <w:rsid w:val="006B242A"/>
    <w:rsid w:val="006B44AF"/>
    <w:rsid w:val="006B45CD"/>
    <w:rsid w:val="006B6BDA"/>
    <w:rsid w:val="006B7932"/>
    <w:rsid w:val="006B794E"/>
    <w:rsid w:val="006C2481"/>
    <w:rsid w:val="006C314E"/>
    <w:rsid w:val="006C318A"/>
    <w:rsid w:val="006D13C7"/>
    <w:rsid w:val="006F5C43"/>
    <w:rsid w:val="006F6B1E"/>
    <w:rsid w:val="00712070"/>
    <w:rsid w:val="00716AA3"/>
    <w:rsid w:val="0072615D"/>
    <w:rsid w:val="0073132F"/>
    <w:rsid w:val="00733037"/>
    <w:rsid w:val="00733FF5"/>
    <w:rsid w:val="00737BA8"/>
    <w:rsid w:val="00745F1D"/>
    <w:rsid w:val="00747133"/>
    <w:rsid w:val="00751A5B"/>
    <w:rsid w:val="00751D7A"/>
    <w:rsid w:val="00763870"/>
    <w:rsid w:val="00770373"/>
    <w:rsid w:val="00772FE3"/>
    <w:rsid w:val="0077545A"/>
    <w:rsid w:val="007806CC"/>
    <w:rsid w:val="0078079D"/>
    <w:rsid w:val="007918E8"/>
    <w:rsid w:val="00797B60"/>
    <w:rsid w:val="007A2032"/>
    <w:rsid w:val="007A5052"/>
    <w:rsid w:val="007A7B66"/>
    <w:rsid w:val="007B5F5C"/>
    <w:rsid w:val="007C0653"/>
    <w:rsid w:val="007C794B"/>
    <w:rsid w:val="007D2F60"/>
    <w:rsid w:val="007D7A43"/>
    <w:rsid w:val="007D7D69"/>
    <w:rsid w:val="007F6EB6"/>
    <w:rsid w:val="008008E7"/>
    <w:rsid w:val="00803E48"/>
    <w:rsid w:val="00803FF3"/>
    <w:rsid w:val="008165E1"/>
    <w:rsid w:val="00817359"/>
    <w:rsid w:val="008178CD"/>
    <w:rsid w:val="0082253B"/>
    <w:rsid w:val="008270D1"/>
    <w:rsid w:val="0083124F"/>
    <w:rsid w:val="008336D6"/>
    <w:rsid w:val="0083438A"/>
    <w:rsid w:val="00834820"/>
    <w:rsid w:val="00840EF5"/>
    <w:rsid w:val="00842371"/>
    <w:rsid w:val="00844E91"/>
    <w:rsid w:val="00850D79"/>
    <w:rsid w:val="00854425"/>
    <w:rsid w:val="00854E53"/>
    <w:rsid w:val="00855142"/>
    <w:rsid w:val="00865DCC"/>
    <w:rsid w:val="00881AFE"/>
    <w:rsid w:val="00882E1B"/>
    <w:rsid w:val="0088535D"/>
    <w:rsid w:val="008901C3"/>
    <w:rsid w:val="00891BBF"/>
    <w:rsid w:val="00893B94"/>
    <w:rsid w:val="00893C7B"/>
    <w:rsid w:val="00894BEE"/>
    <w:rsid w:val="008A089C"/>
    <w:rsid w:val="008A1FDE"/>
    <w:rsid w:val="008A27B4"/>
    <w:rsid w:val="008B3C89"/>
    <w:rsid w:val="008B3EE4"/>
    <w:rsid w:val="008B6AD4"/>
    <w:rsid w:val="008C0536"/>
    <w:rsid w:val="008C209A"/>
    <w:rsid w:val="008D67AD"/>
    <w:rsid w:val="008D6F4F"/>
    <w:rsid w:val="008E348E"/>
    <w:rsid w:val="008E57D2"/>
    <w:rsid w:val="008F7EF7"/>
    <w:rsid w:val="00901E2B"/>
    <w:rsid w:val="00902873"/>
    <w:rsid w:val="00911498"/>
    <w:rsid w:val="009133CE"/>
    <w:rsid w:val="00913A28"/>
    <w:rsid w:val="00915DAC"/>
    <w:rsid w:val="009229B7"/>
    <w:rsid w:val="00933D22"/>
    <w:rsid w:val="00936865"/>
    <w:rsid w:val="009433B8"/>
    <w:rsid w:val="00943CB0"/>
    <w:rsid w:val="00943EF9"/>
    <w:rsid w:val="009455C8"/>
    <w:rsid w:val="00950D79"/>
    <w:rsid w:val="009511B7"/>
    <w:rsid w:val="00954B85"/>
    <w:rsid w:val="00973EBE"/>
    <w:rsid w:val="00975B54"/>
    <w:rsid w:val="00980136"/>
    <w:rsid w:val="00980227"/>
    <w:rsid w:val="00980FF7"/>
    <w:rsid w:val="00984A0A"/>
    <w:rsid w:val="009853A2"/>
    <w:rsid w:val="00986741"/>
    <w:rsid w:val="00987073"/>
    <w:rsid w:val="00990498"/>
    <w:rsid w:val="00994B00"/>
    <w:rsid w:val="009A027C"/>
    <w:rsid w:val="009A052A"/>
    <w:rsid w:val="009A0583"/>
    <w:rsid w:val="009A0ED8"/>
    <w:rsid w:val="009B4951"/>
    <w:rsid w:val="009B4AA8"/>
    <w:rsid w:val="009C40B5"/>
    <w:rsid w:val="009C722E"/>
    <w:rsid w:val="009D2271"/>
    <w:rsid w:val="009D3548"/>
    <w:rsid w:val="009D6086"/>
    <w:rsid w:val="009E3D00"/>
    <w:rsid w:val="009F1EB1"/>
    <w:rsid w:val="009F511F"/>
    <w:rsid w:val="009F742F"/>
    <w:rsid w:val="00A018EA"/>
    <w:rsid w:val="00A048DE"/>
    <w:rsid w:val="00A05E09"/>
    <w:rsid w:val="00A065C4"/>
    <w:rsid w:val="00A1043D"/>
    <w:rsid w:val="00A11E28"/>
    <w:rsid w:val="00A135C0"/>
    <w:rsid w:val="00A15BD6"/>
    <w:rsid w:val="00A17631"/>
    <w:rsid w:val="00A20B3E"/>
    <w:rsid w:val="00A211C6"/>
    <w:rsid w:val="00A26CBF"/>
    <w:rsid w:val="00A34FC7"/>
    <w:rsid w:val="00A36D5B"/>
    <w:rsid w:val="00A37345"/>
    <w:rsid w:val="00A4163D"/>
    <w:rsid w:val="00A45B75"/>
    <w:rsid w:val="00A52208"/>
    <w:rsid w:val="00A566BC"/>
    <w:rsid w:val="00A617D9"/>
    <w:rsid w:val="00A7018F"/>
    <w:rsid w:val="00A754B8"/>
    <w:rsid w:val="00A82D88"/>
    <w:rsid w:val="00A84992"/>
    <w:rsid w:val="00A92E98"/>
    <w:rsid w:val="00A931A8"/>
    <w:rsid w:val="00A9527D"/>
    <w:rsid w:val="00AA4127"/>
    <w:rsid w:val="00AB054D"/>
    <w:rsid w:val="00AB0F98"/>
    <w:rsid w:val="00AB5D71"/>
    <w:rsid w:val="00AC00A5"/>
    <w:rsid w:val="00AC55C0"/>
    <w:rsid w:val="00AC64F6"/>
    <w:rsid w:val="00AC6C46"/>
    <w:rsid w:val="00AD35EE"/>
    <w:rsid w:val="00AD4DC7"/>
    <w:rsid w:val="00AE59CE"/>
    <w:rsid w:val="00AE77BA"/>
    <w:rsid w:val="00AF0145"/>
    <w:rsid w:val="00AF3266"/>
    <w:rsid w:val="00B010BF"/>
    <w:rsid w:val="00B01767"/>
    <w:rsid w:val="00B10056"/>
    <w:rsid w:val="00B11562"/>
    <w:rsid w:val="00B12CBA"/>
    <w:rsid w:val="00B14B32"/>
    <w:rsid w:val="00B15E32"/>
    <w:rsid w:val="00B1776B"/>
    <w:rsid w:val="00B3284E"/>
    <w:rsid w:val="00B3460E"/>
    <w:rsid w:val="00B368CB"/>
    <w:rsid w:val="00B37638"/>
    <w:rsid w:val="00B3784C"/>
    <w:rsid w:val="00B417B7"/>
    <w:rsid w:val="00B42238"/>
    <w:rsid w:val="00B42415"/>
    <w:rsid w:val="00B4465C"/>
    <w:rsid w:val="00B5166F"/>
    <w:rsid w:val="00B54FD0"/>
    <w:rsid w:val="00B555BA"/>
    <w:rsid w:val="00B5684F"/>
    <w:rsid w:val="00B57CB4"/>
    <w:rsid w:val="00B80456"/>
    <w:rsid w:val="00B80B5A"/>
    <w:rsid w:val="00B93886"/>
    <w:rsid w:val="00BA158C"/>
    <w:rsid w:val="00BA1823"/>
    <w:rsid w:val="00BA22DD"/>
    <w:rsid w:val="00BA3099"/>
    <w:rsid w:val="00BA48BB"/>
    <w:rsid w:val="00BA77D4"/>
    <w:rsid w:val="00BB73AA"/>
    <w:rsid w:val="00BB7B6A"/>
    <w:rsid w:val="00BB7C38"/>
    <w:rsid w:val="00BC1C28"/>
    <w:rsid w:val="00BC7446"/>
    <w:rsid w:val="00BC747F"/>
    <w:rsid w:val="00BD0D1B"/>
    <w:rsid w:val="00BE1655"/>
    <w:rsid w:val="00BE531A"/>
    <w:rsid w:val="00BF2AD1"/>
    <w:rsid w:val="00BF55D7"/>
    <w:rsid w:val="00C01072"/>
    <w:rsid w:val="00C014A6"/>
    <w:rsid w:val="00C0180F"/>
    <w:rsid w:val="00C02B64"/>
    <w:rsid w:val="00C1095B"/>
    <w:rsid w:val="00C11794"/>
    <w:rsid w:val="00C13C9D"/>
    <w:rsid w:val="00C15A6D"/>
    <w:rsid w:val="00C266A9"/>
    <w:rsid w:val="00C26F38"/>
    <w:rsid w:val="00C3483A"/>
    <w:rsid w:val="00C41E23"/>
    <w:rsid w:val="00C42FC2"/>
    <w:rsid w:val="00C43447"/>
    <w:rsid w:val="00C46F53"/>
    <w:rsid w:val="00C51888"/>
    <w:rsid w:val="00C558CD"/>
    <w:rsid w:val="00C62DA9"/>
    <w:rsid w:val="00C64393"/>
    <w:rsid w:val="00C67BDC"/>
    <w:rsid w:val="00C705F8"/>
    <w:rsid w:val="00C706A9"/>
    <w:rsid w:val="00C71369"/>
    <w:rsid w:val="00C72D77"/>
    <w:rsid w:val="00C77938"/>
    <w:rsid w:val="00C80A11"/>
    <w:rsid w:val="00C85A72"/>
    <w:rsid w:val="00C902E1"/>
    <w:rsid w:val="00C91CE9"/>
    <w:rsid w:val="00CA0BAD"/>
    <w:rsid w:val="00CA514A"/>
    <w:rsid w:val="00CA51F8"/>
    <w:rsid w:val="00CA7603"/>
    <w:rsid w:val="00CA78E5"/>
    <w:rsid w:val="00CB36C4"/>
    <w:rsid w:val="00CB54FE"/>
    <w:rsid w:val="00CC2033"/>
    <w:rsid w:val="00CC25B9"/>
    <w:rsid w:val="00CC7522"/>
    <w:rsid w:val="00CD2BDB"/>
    <w:rsid w:val="00CD3CE0"/>
    <w:rsid w:val="00CD3EC0"/>
    <w:rsid w:val="00CD7FD7"/>
    <w:rsid w:val="00CE088F"/>
    <w:rsid w:val="00CE0A52"/>
    <w:rsid w:val="00CE1FE7"/>
    <w:rsid w:val="00CF0734"/>
    <w:rsid w:val="00CF588F"/>
    <w:rsid w:val="00CF5A17"/>
    <w:rsid w:val="00D007AB"/>
    <w:rsid w:val="00D13A3C"/>
    <w:rsid w:val="00D16275"/>
    <w:rsid w:val="00D26C7C"/>
    <w:rsid w:val="00D2749B"/>
    <w:rsid w:val="00D33617"/>
    <w:rsid w:val="00D33DB0"/>
    <w:rsid w:val="00D3528E"/>
    <w:rsid w:val="00D35422"/>
    <w:rsid w:val="00D35825"/>
    <w:rsid w:val="00D3781B"/>
    <w:rsid w:val="00D43B5F"/>
    <w:rsid w:val="00D46853"/>
    <w:rsid w:val="00D475F3"/>
    <w:rsid w:val="00D53B5B"/>
    <w:rsid w:val="00D5407A"/>
    <w:rsid w:val="00D57846"/>
    <w:rsid w:val="00D66BF8"/>
    <w:rsid w:val="00D66F4A"/>
    <w:rsid w:val="00D71030"/>
    <w:rsid w:val="00D73D30"/>
    <w:rsid w:val="00D80002"/>
    <w:rsid w:val="00D83E11"/>
    <w:rsid w:val="00D867EB"/>
    <w:rsid w:val="00D873C8"/>
    <w:rsid w:val="00D87A8B"/>
    <w:rsid w:val="00D94731"/>
    <w:rsid w:val="00D95F53"/>
    <w:rsid w:val="00D961ED"/>
    <w:rsid w:val="00DA0404"/>
    <w:rsid w:val="00DA5ABA"/>
    <w:rsid w:val="00DC20F0"/>
    <w:rsid w:val="00DD1FB5"/>
    <w:rsid w:val="00DD2A0B"/>
    <w:rsid w:val="00DD4307"/>
    <w:rsid w:val="00DD460F"/>
    <w:rsid w:val="00E10FB6"/>
    <w:rsid w:val="00E2244C"/>
    <w:rsid w:val="00E322DB"/>
    <w:rsid w:val="00E3522B"/>
    <w:rsid w:val="00E530DD"/>
    <w:rsid w:val="00E53C67"/>
    <w:rsid w:val="00E54A86"/>
    <w:rsid w:val="00E579D0"/>
    <w:rsid w:val="00E601EC"/>
    <w:rsid w:val="00E62E10"/>
    <w:rsid w:val="00E6380A"/>
    <w:rsid w:val="00E66EEA"/>
    <w:rsid w:val="00E674F6"/>
    <w:rsid w:val="00E67AC2"/>
    <w:rsid w:val="00E7249D"/>
    <w:rsid w:val="00E72B82"/>
    <w:rsid w:val="00E75D74"/>
    <w:rsid w:val="00E76258"/>
    <w:rsid w:val="00E82F0C"/>
    <w:rsid w:val="00E8754D"/>
    <w:rsid w:val="00E87FA9"/>
    <w:rsid w:val="00E90A54"/>
    <w:rsid w:val="00E9229C"/>
    <w:rsid w:val="00E93157"/>
    <w:rsid w:val="00EA3774"/>
    <w:rsid w:val="00EA4F1F"/>
    <w:rsid w:val="00EA5EEF"/>
    <w:rsid w:val="00EC7FF1"/>
    <w:rsid w:val="00ED1DCD"/>
    <w:rsid w:val="00EE32AC"/>
    <w:rsid w:val="00EE3703"/>
    <w:rsid w:val="00EE7D71"/>
    <w:rsid w:val="00EF0423"/>
    <w:rsid w:val="00EF0780"/>
    <w:rsid w:val="00EF4ECB"/>
    <w:rsid w:val="00EF517F"/>
    <w:rsid w:val="00F0006D"/>
    <w:rsid w:val="00F01753"/>
    <w:rsid w:val="00F04EE1"/>
    <w:rsid w:val="00F06913"/>
    <w:rsid w:val="00F11866"/>
    <w:rsid w:val="00F12A11"/>
    <w:rsid w:val="00F13111"/>
    <w:rsid w:val="00F151FB"/>
    <w:rsid w:val="00F20BD7"/>
    <w:rsid w:val="00F21D60"/>
    <w:rsid w:val="00F2650F"/>
    <w:rsid w:val="00F266AB"/>
    <w:rsid w:val="00F35340"/>
    <w:rsid w:val="00F35C4C"/>
    <w:rsid w:val="00F40F2D"/>
    <w:rsid w:val="00F41419"/>
    <w:rsid w:val="00F52E7C"/>
    <w:rsid w:val="00F54F13"/>
    <w:rsid w:val="00F56A95"/>
    <w:rsid w:val="00F578FA"/>
    <w:rsid w:val="00F62AF4"/>
    <w:rsid w:val="00F6483C"/>
    <w:rsid w:val="00F64E29"/>
    <w:rsid w:val="00F7348D"/>
    <w:rsid w:val="00F74D6E"/>
    <w:rsid w:val="00F77B62"/>
    <w:rsid w:val="00F8053C"/>
    <w:rsid w:val="00F9061C"/>
    <w:rsid w:val="00F90E81"/>
    <w:rsid w:val="00F93022"/>
    <w:rsid w:val="00F95415"/>
    <w:rsid w:val="00FA54C0"/>
    <w:rsid w:val="00FA65AD"/>
    <w:rsid w:val="00FB5B90"/>
    <w:rsid w:val="00FB7591"/>
    <w:rsid w:val="00FC21DB"/>
    <w:rsid w:val="00FC4E22"/>
    <w:rsid w:val="00FC51E9"/>
    <w:rsid w:val="00FC5929"/>
    <w:rsid w:val="00FE0B75"/>
    <w:rsid w:val="00FE1BB7"/>
    <w:rsid w:val="00FE275E"/>
    <w:rsid w:val="00FE7AF9"/>
    <w:rsid w:val="00FF45F7"/>
    <w:rsid w:val="00FF6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48AB6"/>
  <w15:chartTrackingRefBased/>
  <w15:docId w15:val="{ACE7DF46-BBA6-48EC-9874-F7260D392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0F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4C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4CB3"/>
  </w:style>
  <w:style w:type="paragraph" w:styleId="Footer">
    <w:name w:val="footer"/>
    <w:basedOn w:val="Normal"/>
    <w:link w:val="FooterChar"/>
    <w:uiPriority w:val="99"/>
    <w:unhideWhenUsed/>
    <w:rsid w:val="000D4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4CB3"/>
  </w:style>
  <w:style w:type="character" w:styleId="Hyperlink">
    <w:name w:val="Hyperlink"/>
    <w:basedOn w:val="DefaultParagraphFont"/>
    <w:uiPriority w:val="99"/>
    <w:unhideWhenUsed/>
    <w:rsid w:val="00161230"/>
    <w:rPr>
      <w:color w:val="0000FF"/>
      <w:u w:val="single"/>
    </w:rPr>
  </w:style>
  <w:style w:type="character" w:styleId="UnresolvedMention">
    <w:name w:val="Unresolved Mention"/>
    <w:basedOn w:val="DefaultParagraphFont"/>
    <w:uiPriority w:val="99"/>
    <w:semiHidden/>
    <w:unhideWhenUsed/>
    <w:rsid w:val="00CB54FE"/>
    <w:rPr>
      <w:color w:val="605E5C"/>
      <w:shd w:val="clear" w:color="auto" w:fill="E1DFDD"/>
    </w:rPr>
  </w:style>
  <w:style w:type="character" w:customStyle="1" w:styleId="Heading1Char">
    <w:name w:val="Heading 1 Char"/>
    <w:basedOn w:val="DefaultParagraphFont"/>
    <w:link w:val="Heading1"/>
    <w:uiPriority w:val="9"/>
    <w:rsid w:val="00980FF7"/>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E322DB"/>
    <w:rPr>
      <w:color w:val="954F72" w:themeColor="followedHyperlink"/>
      <w:u w:val="single"/>
    </w:rPr>
  </w:style>
  <w:style w:type="paragraph" w:styleId="Caption">
    <w:name w:val="caption"/>
    <w:basedOn w:val="Normal"/>
    <w:next w:val="Normal"/>
    <w:uiPriority w:val="35"/>
    <w:unhideWhenUsed/>
    <w:qFormat/>
    <w:rsid w:val="006A02FF"/>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891BBF"/>
    <w:rPr>
      <w:sz w:val="16"/>
      <w:szCs w:val="16"/>
    </w:rPr>
  </w:style>
  <w:style w:type="paragraph" w:styleId="CommentText">
    <w:name w:val="annotation text"/>
    <w:basedOn w:val="Normal"/>
    <w:link w:val="CommentTextChar"/>
    <w:uiPriority w:val="99"/>
    <w:semiHidden/>
    <w:unhideWhenUsed/>
    <w:rsid w:val="00891BBF"/>
    <w:pPr>
      <w:spacing w:line="240" w:lineRule="auto"/>
    </w:pPr>
    <w:rPr>
      <w:sz w:val="20"/>
      <w:szCs w:val="20"/>
    </w:rPr>
  </w:style>
  <w:style w:type="character" w:customStyle="1" w:styleId="CommentTextChar">
    <w:name w:val="Comment Text Char"/>
    <w:basedOn w:val="DefaultParagraphFont"/>
    <w:link w:val="CommentText"/>
    <w:uiPriority w:val="99"/>
    <w:semiHidden/>
    <w:rsid w:val="00891BBF"/>
    <w:rPr>
      <w:sz w:val="20"/>
      <w:szCs w:val="20"/>
    </w:rPr>
  </w:style>
  <w:style w:type="paragraph" w:styleId="CommentSubject">
    <w:name w:val="annotation subject"/>
    <w:basedOn w:val="CommentText"/>
    <w:next w:val="CommentText"/>
    <w:link w:val="CommentSubjectChar"/>
    <w:uiPriority w:val="99"/>
    <w:semiHidden/>
    <w:unhideWhenUsed/>
    <w:rsid w:val="00891BBF"/>
    <w:rPr>
      <w:b/>
      <w:bCs/>
    </w:rPr>
  </w:style>
  <w:style w:type="character" w:customStyle="1" w:styleId="CommentSubjectChar">
    <w:name w:val="Comment Subject Char"/>
    <w:basedOn w:val="CommentTextChar"/>
    <w:link w:val="CommentSubject"/>
    <w:uiPriority w:val="99"/>
    <w:semiHidden/>
    <w:rsid w:val="00891BBF"/>
    <w:rPr>
      <w:b/>
      <w:bCs/>
      <w:sz w:val="20"/>
      <w:szCs w:val="20"/>
    </w:rPr>
  </w:style>
  <w:style w:type="paragraph" w:styleId="TOCHeading">
    <w:name w:val="TOC Heading"/>
    <w:basedOn w:val="Heading1"/>
    <w:next w:val="Normal"/>
    <w:uiPriority w:val="39"/>
    <w:unhideWhenUsed/>
    <w:qFormat/>
    <w:rsid w:val="00F56A95"/>
    <w:pPr>
      <w:outlineLvl w:val="9"/>
    </w:pPr>
    <w:rPr>
      <w:lang w:val="en-US"/>
    </w:rPr>
  </w:style>
  <w:style w:type="paragraph" w:styleId="TOC1">
    <w:name w:val="toc 1"/>
    <w:basedOn w:val="Normal"/>
    <w:next w:val="Normal"/>
    <w:autoRedefine/>
    <w:uiPriority w:val="39"/>
    <w:unhideWhenUsed/>
    <w:rsid w:val="00F56A9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637043">
      <w:bodyDiv w:val="1"/>
      <w:marLeft w:val="0"/>
      <w:marRight w:val="0"/>
      <w:marTop w:val="0"/>
      <w:marBottom w:val="0"/>
      <w:divBdr>
        <w:top w:val="none" w:sz="0" w:space="0" w:color="auto"/>
        <w:left w:val="none" w:sz="0" w:space="0" w:color="auto"/>
        <w:bottom w:val="none" w:sz="0" w:space="0" w:color="auto"/>
        <w:right w:val="none" w:sz="0" w:space="0" w:color="auto"/>
      </w:divBdr>
    </w:div>
    <w:div w:id="1567491060">
      <w:bodyDiv w:val="1"/>
      <w:marLeft w:val="0"/>
      <w:marRight w:val="0"/>
      <w:marTop w:val="0"/>
      <w:marBottom w:val="0"/>
      <w:divBdr>
        <w:top w:val="none" w:sz="0" w:space="0" w:color="auto"/>
        <w:left w:val="none" w:sz="0" w:space="0" w:color="auto"/>
        <w:bottom w:val="none" w:sz="0" w:space="0" w:color="auto"/>
        <w:right w:val="none" w:sz="0" w:space="0" w:color="auto"/>
      </w:divBdr>
    </w:div>
    <w:div w:id="1710060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jp.gov/ncjrs/virtual-library/abstracts/people-oriented-leadership" TargetMode="External"/><Relationship Id="rId18" Type="http://schemas.openxmlformats.org/officeDocument/2006/relationships/hyperlink" Target="https://doi.org/10.11634/216796061706212" TargetMode="External"/><Relationship Id="rId26" Type="http://schemas.openxmlformats.org/officeDocument/2006/relationships/image" Target="media/image1.png"/><Relationship Id="rId3" Type="http://schemas.openxmlformats.org/officeDocument/2006/relationships/settings" Target="settings.xml"/><Relationship Id="rId21" Type="http://schemas.openxmlformats.org/officeDocument/2006/relationships/hyperlink" Target="https://www.researchgate.net/profile/Niluefer-Ruezgar/publication/324453469_The_Effect_of_Leaders'_Adoption_of_Task-Oriented_or_Relationship-Oriented_Leadership_Style_on_Leader-Member_Exchange_LMX_In_the_Organizations_That_Are_Active_In_Service_Sector_A_Research_on_Tourism_Ag/links/5aea19f40f7e9b837d3c3190/The-Effect-of-Leaders-Adoption-of-Task-Oriented-or-Relationship-Oriented-Leadership-Style-on-Leader-Member-Exchange-LMX-In-the-Organizations-That-Are-Active-In-Service-Sector-A-Research-on-Tourism-Ag.pdf" TargetMode="External"/><Relationship Id="rId34" Type="http://schemas.openxmlformats.org/officeDocument/2006/relationships/theme" Target="theme/theme1.xml"/><Relationship Id="rId7" Type="http://schemas.openxmlformats.org/officeDocument/2006/relationships/hyperlink" Target="https://ejmcm.com/article_1713_9c1e8218a0cbe5ba879b435b870c7014.pdf" TargetMode="External"/><Relationship Id="rId12" Type="http://schemas.openxmlformats.org/officeDocument/2006/relationships/hyperlink" Target="https://doi.org/10.1177%2F001872679404700805" TargetMode="External"/><Relationship Id="rId17" Type="http://schemas.openxmlformats.org/officeDocument/2006/relationships/hyperlink" Target="https://archive.org/details/artscienceoflead0000naha/page/n3/mode/2up" TargetMode="External"/><Relationship Id="rId25" Type="http://schemas.openxmlformats.org/officeDocument/2006/relationships/hyperlink" Target="https://doi.org/10.1016/S0001-2092(07)67029-X"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javascript:__doLinkPostBack('','mdb~~bth%7C%7Cjdb~~bthjnh%7C%7Css~~JN%20%22Annals%20of%20Eftimie%20Murgu%20University%20Resita%2C%20Fascicle%20II%2C%20%20Economic%20Studies%22%7C%7Csl~~jh','');" TargetMode="External"/><Relationship Id="rId20" Type="http://schemas.openxmlformats.org/officeDocument/2006/relationships/hyperlink" Target="http://mail.onlineresearchjournals.com/aajoss/art/83.pdf" TargetMode="External"/><Relationship Id="rId29" Type="http://schemas.openxmlformats.org/officeDocument/2006/relationships/hyperlink" Target="https://www.healthcareers.nhs.uk/explore-roles/wider-healthcare-team/roles-wider-healthcare-team/support-services/porter"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S0065-2601(08)60051-9" TargetMode="External"/><Relationship Id="rId24" Type="http://schemas.openxmlformats.org/officeDocument/2006/relationships/hyperlink" Target="http://www.rodrigoselback.com.br/wp-content/uploads/2020/08/An-Integrative-Definition-of-Leadership.pdf"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greatermanchester-ca.gov.uk/media/1271/the-kerslake-report.pdf" TargetMode="External"/><Relationship Id="rId23" Type="http://schemas.openxmlformats.org/officeDocument/2006/relationships/hyperlink" Target="https://www.proquest.com/openview/da932f3ddd496ce36e7f30f9e133b141/1?pq-origsite=gscholar&amp;cbl=1056382" TargetMode="External"/><Relationship Id="rId28" Type="http://schemas.openxmlformats.org/officeDocument/2006/relationships/hyperlink" Target="https://doi.org/10.1080/00131881.2020.1711790" TargetMode="External"/><Relationship Id="rId10" Type="http://schemas.openxmlformats.org/officeDocument/2006/relationships/hyperlink" Target="https://doi.org/10.1108/IJES-04-2017-0022" TargetMode="External"/><Relationship Id="rId19" Type="http://schemas.openxmlformats.org/officeDocument/2006/relationships/hyperlink" Target="https://research.usc.edu.au/discovery/fulldisplay/alma99449159402621/61USC_INST:ResearchRepository" TargetMode="External"/><Relationship Id="rId31" Type="http://schemas.openxmlformats.org/officeDocument/2006/relationships/hyperlink" Target="https://www.proquest.com/docview/216525857?pq-origsite=gscholar&amp;fromopenview=true" TargetMode="External"/><Relationship Id="rId4" Type="http://schemas.openxmlformats.org/officeDocument/2006/relationships/webSettings" Target="webSettings.xml"/><Relationship Id="rId9" Type="http://schemas.openxmlformats.org/officeDocument/2006/relationships/hyperlink" Target="https://www.proquest.com/docview/2164513224?pq-origsite=gscholar&amp;fromopenview=true" TargetMode="External"/><Relationship Id="rId14" Type="http://schemas.openxmlformats.org/officeDocument/2006/relationships/hyperlink" Target="https://blogs.shu.ac.uk/hallamleaders/files/2018/01/impact-of-power.pdf" TargetMode="External"/><Relationship Id="rId22" Type="http://schemas.openxmlformats.org/officeDocument/2006/relationships/hyperlink" Target="https://doi.org/10.1016/j.jcrimjus.2010.05.008" TargetMode="External"/><Relationship Id="rId27" Type="http://schemas.openxmlformats.org/officeDocument/2006/relationships/hyperlink" Target="https://journals.sagepub.com/doi/pdf/10.1177/174498710501000303?casa_token=lyrxgiw42f4AAAAA:tMGWwzrPk0n8UO0vNnX6UfrPfL6bUEgfE98uomQOSKCiQo1Erqf9l4B9PW6u4ySvbg8SqsN_nvBa" TargetMode="External"/><Relationship Id="rId30" Type="http://schemas.openxmlformats.org/officeDocument/2006/relationships/hyperlink" Target="https://www.ed.ac.uk/reflection/reflectors-toolkit/reflecting-on-experience/gibbs-reflective-cycle" TargetMode="External"/><Relationship Id="rId8" Type="http://schemas.openxmlformats.org/officeDocument/2006/relationships/hyperlink" Target="https://ibimapublishing.com/uploads/articles/JHRMR/2018/687849/687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0D92E-27CF-4B8B-97EA-9129CE4C7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4628</Words>
  <Characters>26382</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Rudderham</dc:creator>
  <cp:keywords/>
  <dc:description/>
  <cp:lastModifiedBy>Harry Rudderham</cp:lastModifiedBy>
  <cp:revision>2</cp:revision>
  <dcterms:created xsi:type="dcterms:W3CDTF">2022-01-07T03:03:00Z</dcterms:created>
  <dcterms:modified xsi:type="dcterms:W3CDTF">2022-01-07T03:03:00Z</dcterms:modified>
</cp:coreProperties>
</file>