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1EC39B" w14:textId="400E0B95" w:rsidR="00F734B2" w:rsidRDefault="00260F41" w:rsidP="00E34CEB">
      <w:pPr>
        <w:spacing w:line="360" w:lineRule="auto"/>
        <w:jc w:val="center"/>
        <w:rPr>
          <w:rFonts w:ascii="Arial" w:hAnsi="Arial" w:cs="Arial"/>
          <w:b/>
          <w:bCs/>
          <w:sz w:val="24"/>
          <w:szCs w:val="24"/>
        </w:rPr>
      </w:pPr>
      <w:r w:rsidRPr="003D708B">
        <w:rPr>
          <w:noProof/>
        </w:rPr>
        <w:drawing>
          <wp:anchor distT="0" distB="0" distL="114300" distR="114300" simplePos="0" relativeHeight="251658240" behindDoc="1" locked="0" layoutInCell="1" allowOverlap="1" wp14:anchorId="1C59F8EE" wp14:editId="42A9B4AD">
            <wp:simplePos x="0" y="0"/>
            <wp:positionH relativeFrom="margin">
              <wp:posOffset>824230</wp:posOffset>
            </wp:positionH>
            <wp:positionV relativeFrom="paragraph">
              <wp:posOffset>89535</wp:posOffset>
            </wp:positionV>
            <wp:extent cx="4027805" cy="1331595"/>
            <wp:effectExtent l="0" t="0" r="0" b="1905"/>
            <wp:wrapTight wrapText="bothSides">
              <wp:wrapPolygon edited="0">
                <wp:start x="0" y="0"/>
                <wp:lineTo x="0" y="21322"/>
                <wp:lineTo x="21454" y="21322"/>
                <wp:lineTo x="2145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027805" cy="1331595"/>
                    </a:xfrm>
                    <a:prstGeom prst="rect">
                      <a:avLst/>
                    </a:prstGeom>
                  </pic:spPr>
                </pic:pic>
              </a:graphicData>
            </a:graphic>
            <wp14:sizeRelH relativeFrom="margin">
              <wp14:pctWidth>0</wp14:pctWidth>
            </wp14:sizeRelH>
            <wp14:sizeRelV relativeFrom="margin">
              <wp14:pctHeight>0</wp14:pctHeight>
            </wp14:sizeRelV>
          </wp:anchor>
        </w:drawing>
      </w:r>
    </w:p>
    <w:p w14:paraId="499D29FA" w14:textId="54B50858" w:rsidR="00F734B2" w:rsidRDefault="00F734B2" w:rsidP="00E34CEB">
      <w:pPr>
        <w:spacing w:line="360" w:lineRule="auto"/>
        <w:jc w:val="center"/>
        <w:rPr>
          <w:rFonts w:ascii="Arial" w:hAnsi="Arial" w:cs="Arial"/>
          <w:b/>
          <w:bCs/>
          <w:sz w:val="24"/>
          <w:szCs w:val="24"/>
        </w:rPr>
      </w:pPr>
    </w:p>
    <w:p w14:paraId="60395795" w14:textId="7E3AB6EE" w:rsidR="00F734B2" w:rsidRDefault="00F734B2" w:rsidP="00E34CEB">
      <w:pPr>
        <w:spacing w:line="360" w:lineRule="auto"/>
        <w:jc w:val="center"/>
        <w:rPr>
          <w:rFonts w:ascii="Arial" w:hAnsi="Arial" w:cs="Arial"/>
          <w:b/>
          <w:bCs/>
          <w:sz w:val="24"/>
          <w:szCs w:val="24"/>
        </w:rPr>
      </w:pPr>
    </w:p>
    <w:p w14:paraId="7AA8669C" w14:textId="77777777" w:rsidR="00F734B2" w:rsidRDefault="00F734B2" w:rsidP="00E34CEB">
      <w:pPr>
        <w:spacing w:line="360" w:lineRule="auto"/>
        <w:jc w:val="center"/>
        <w:rPr>
          <w:rFonts w:ascii="Arial" w:hAnsi="Arial" w:cs="Arial"/>
          <w:b/>
          <w:bCs/>
          <w:sz w:val="24"/>
          <w:szCs w:val="24"/>
        </w:rPr>
      </w:pPr>
    </w:p>
    <w:p w14:paraId="15710410" w14:textId="3A1D7938" w:rsidR="00F734B2" w:rsidRDefault="00E33B61" w:rsidP="00E34CEB">
      <w:pPr>
        <w:spacing w:line="360" w:lineRule="auto"/>
        <w:jc w:val="center"/>
        <w:rPr>
          <w:rFonts w:ascii="Arial" w:hAnsi="Arial" w:cs="Arial"/>
          <w:b/>
          <w:bCs/>
          <w:sz w:val="24"/>
          <w:szCs w:val="24"/>
        </w:rPr>
      </w:pPr>
      <w:r>
        <w:rPr>
          <w:rFonts w:ascii="Arial" w:hAnsi="Arial" w:cs="Arial"/>
          <w:b/>
          <w:bCs/>
          <w:sz w:val="24"/>
          <w:szCs w:val="24"/>
        </w:rPr>
        <w:t xml:space="preserve"> </w:t>
      </w:r>
      <w:r w:rsidR="00F020EC">
        <w:rPr>
          <w:rFonts w:ascii="Arial" w:hAnsi="Arial" w:cs="Arial"/>
          <w:b/>
          <w:bCs/>
          <w:sz w:val="24"/>
          <w:szCs w:val="24"/>
        </w:rPr>
        <w:t xml:space="preserve"> </w:t>
      </w:r>
    </w:p>
    <w:p w14:paraId="2E184D37" w14:textId="2A6F7BF6" w:rsidR="00E34CEB" w:rsidRPr="000E3C83" w:rsidRDefault="00E34CEB" w:rsidP="000E3C83">
      <w:pPr>
        <w:spacing w:line="360" w:lineRule="auto"/>
        <w:jc w:val="center"/>
        <w:rPr>
          <w:rFonts w:ascii="Arial" w:hAnsi="Arial" w:cs="Arial"/>
          <w:b/>
          <w:bCs/>
          <w:sz w:val="24"/>
          <w:szCs w:val="24"/>
        </w:rPr>
      </w:pPr>
      <w:r w:rsidRPr="000E3C83">
        <w:rPr>
          <w:rFonts w:ascii="Arial" w:hAnsi="Arial" w:cs="Arial"/>
          <w:b/>
          <w:bCs/>
          <w:sz w:val="24"/>
          <w:szCs w:val="24"/>
        </w:rPr>
        <w:t>Shumana Begum</w:t>
      </w:r>
      <w:r w:rsidR="005D19C3" w:rsidRPr="000E3C83">
        <w:rPr>
          <w:rFonts w:ascii="Arial" w:hAnsi="Arial" w:cs="Arial"/>
          <w:b/>
          <w:bCs/>
          <w:sz w:val="24"/>
          <w:szCs w:val="24"/>
        </w:rPr>
        <w:br/>
      </w:r>
      <w:r w:rsidR="009C5F16" w:rsidRPr="000E3C83">
        <w:rPr>
          <w:rFonts w:ascii="Arial" w:hAnsi="Arial" w:cs="Arial"/>
          <w:b/>
          <w:bCs/>
          <w:sz w:val="24"/>
          <w:szCs w:val="24"/>
        </w:rPr>
        <w:t>Stud</w:t>
      </w:r>
      <w:r w:rsidRPr="000E3C83">
        <w:rPr>
          <w:rFonts w:ascii="Arial" w:hAnsi="Arial" w:cs="Arial"/>
          <w:b/>
          <w:bCs/>
          <w:sz w:val="24"/>
          <w:szCs w:val="24"/>
        </w:rPr>
        <w:t>ent number: 1913892</w:t>
      </w:r>
    </w:p>
    <w:p w14:paraId="44783265" w14:textId="7E06BF14" w:rsidR="00E34CEB" w:rsidRPr="000E3C83" w:rsidRDefault="00E34CEB" w:rsidP="009C5F16">
      <w:pPr>
        <w:spacing w:line="360" w:lineRule="auto"/>
        <w:jc w:val="center"/>
        <w:rPr>
          <w:rFonts w:ascii="Arial" w:hAnsi="Arial" w:cs="Arial"/>
          <w:b/>
          <w:bCs/>
          <w:sz w:val="24"/>
          <w:szCs w:val="24"/>
        </w:rPr>
      </w:pPr>
      <w:r w:rsidRPr="000E3C83">
        <w:rPr>
          <w:rFonts w:ascii="Arial" w:hAnsi="Arial" w:cs="Arial"/>
          <w:b/>
          <w:bCs/>
          <w:sz w:val="24"/>
          <w:szCs w:val="24"/>
        </w:rPr>
        <w:t>BSMW4004_LON</w:t>
      </w:r>
    </w:p>
    <w:p w14:paraId="37DC1920" w14:textId="2C9AF8A5" w:rsidR="0022335B" w:rsidRPr="000E3C83" w:rsidRDefault="00E34CEB" w:rsidP="009C5F16">
      <w:pPr>
        <w:spacing w:line="360" w:lineRule="auto"/>
        <w:jc w:val="center"/>
        <w:rPr>
          <w:rFonts w:ascii="Arial" w:hAnsi="Arial" w:cs="Arial"/>
          <w:b/>
          <w:bCs/>
          <w:sz w:val="24"/>
          <w:szCs w:val="24"/>
        </w:rPr>
      </w:pPr>
      <w:r w:rsidRPr="000E3C83">
        <w:rPr>
          <w:rFonts w:ascii="Arial" w:hAnsi="Arial" w:cs="Arial"/>
          <w:b/>
          <w:bCs/>
          <w:sz w:val="24"/>
          <w:szCs w:val="24"/>
        </w:rPr>
        <w:t>Problem solving &amp; Decision Making</w:t>
      </w:r>
    </w:p>
    <w:p w14:paraId="42C3EABF" w14:textId="255F5E45" w:rsidR="00E34CEB" w:rsidRPr="000E3C83" w:rsidRDefault="00E34CEB" w:rsidP="009C5F16">
      <w:pPr>
        <w:spacing w:line="360" w:lineRule="auto"/>
        <w:jc w:val="center"/>
        <w:rPr>
          <w:rFonts w:ascii="Arial" w:hAnsi="Arial" w:cs="Arial"/>
          <w:b/>
          <w:bCs/>
          <w:sz w:val="24"/>
          <w:szCs w:val="24"/>
        </w:rPr>
      </w:pPr>
      <w:r w:rsidRPr="000E3C83">
        <w:rPr>
          <w:rFonts w:ascii="Arial" w:hAnsi="Arial" w:cs="Arial"/>
          <w:b/>
          <w:bCs/>
          <w:sz w:val="24"/>
          <w:szCs w:val="24"/>
        </w:rPr>
        <w:t>Lecturer: Yakesh Kumar</w:t>
      </w:r>
    </w:p>
    <w:p w14:paraId="3B6B2CBC" w14:textId="258B5584" w:rsidR="00E525F6" w:rsidRPr="000E3C83" w:rsidRDefault="00156A0B" w:rsidP="009C5F16">
      <w:pPr>
        <w:spacing w:line="360" w:lineRule="auto"/>
        <w:jc w:val="center"/>
        <w:rPr>
          <w:sz w:val="24"/>
          <w:szCs w:val="24"/>
        </w:rPr>
      </w:pPr>
      <w:r w:rsidRPr="000E3C83">
        <w:rPr>
          <w:rFonts w:ascii="Arial" w:hAnsi="Arial" w:cs="Arial"/>
          <w:b/>
          <w:bCs/>
          <w:sz w:val="24"/>
          <w:szCs w:val="24"/>
        </w:rPr>
        <w:t>Date:</w:t>
      </w:r>
      <w:r w:rsidR="008D5561" w:rsidRPr="000E3C83">
        <w:rPr>
          <w:rFonts w:ascii="Arial" w:hAnsi="Arial" w:cs="Arial"/>
          <w:b/>
          <w:bCs/>
          <w:sz w:val="24"/>
          <w:szCs w:val="24"/>
        </w:rPr>
        <w:t xml:space="preserve"> 18</w:t>
      </w:r>
      <w:r w:rsidR="008D5561" w:rsidRPr="000E3C83">
        <w:rPr>
          <w:rFonts w:ascii="Arial" w:hAnsi="Arial" w:cs="Arial"/>
          <w:b/>
          <w:bCs/>
          <w:sz w:val="24"/>
          <w:szCs w:val="24"/>
          <w:vertAlign w:val="superscript"/>
        </w:rPr>
        <w:t>th</w:t>
      </w:r>
      <w:r w:rsidR="008D5561" w:rsidRPr="000E3C83">
        <w:rPr>
          <w:rFonts w:ascii="Arial" w:hAnsi="Arial" w:cs="Arial"/>
          <w:b/>
          <w:bCs/>
          <w:sz w:val="24"/>
          <w:szCs w:val="24"/>
        </w:rPr>
        <w:t xml:space="preserve"> December 2</w:t>
      </w:r>
      <w:r w:rsidR="007659F4" w:rsidRPr="000E3C83">
        <w:rPr>
          <w:rFonts w:ascii="Arial" w:hAnsi="Arial" w:cs="Arial"/>
          <w:b/>
          <w:bCs/>
          <w:sz w:val="24"/>
          <w:szCs w:val="24"/>
        </w:rPr>
        <w:t>020</w:t>
      </w:r>
    </w:p>
    <w:p w14:paraId="766EF37F" w14:textId="7C4E672E" w:rsidR="00B0588E" w:rsidRPr="00B0588E" w:rsidRDefault="00B0588E" w:rsidP="009C5F16">
      <w:pPr>
        <w:pStyle w:val="ListParagraph"/>
        <w:spacing w:line="360" w:lineRule="auto"/>
        <w:ind w:left="360"/>
        <w:jc w:val="right"/>
        <w:rPr>
          <w:rFonts w:ascii="Arial" w:hAnsi="Arial" w:cs="Arial"/>
          <w:sz w:val="24"/>
          <w:szCs w:val="24"/>
        </w:rPr>
      </w:pPr>
    </w:p>
    <w:p w14:paraId="081B9766" w14:textId="69E329FD" w:rsidR="0022335B" w:rsidRDefault="0022335B" w:rsidP="009C5F16">
      <w:pPr>
        <w:spacing w:line="360" w:lineRule="auto"/>
        <w:rPr>
          <w:rFonts w:ascii="Arial" w:hAnsi="Arial" w:cs="Arial"/>
          <w:b/>
          <w:bCs/>
          <w:sz w:val="24"/>
          <w:szCs w:val="24"/>
        </w:rPr>
      </w:pPr>
    </w:p>
    <w:p w14:paraId="030BB4BC" w14:textId="1A7EFDDD" w:rsidR="0022335B" w:rsidRDefault="0022335B" w:rsidP="009C5F16">
      <w:pPr>
        <w:tabs>
          <w:tab w:val="left" w:pos="2900"/>
        </w:tabs>
        <w:spacing w:line="360" w:lineRule="auto"/>
        <w:rPr>
          <w:rFonts w:ascii="Arial" w:hAnsi="Arial" w:cs="Arial"/>
          <w:sz w:val="24"/>
          <w:szCs w:val="24"/>
        </w:rPr>
      </w:pPr>
      <w:r>
        <w:rPr>
          <w:rFonts w:ascii="Arial" w:hAnsi="Arial" w:cs="Arial"/>
          <w:sz w:val="24"/>
          <w:szCs w:val="24"/>
        </w:rPr>
        <w:tab/>
      </w:r>
    </w:p>
    <w:p w14:paraId="591F8DE3" w14:textId="171B9A1C" w:rsidR="0022335B" w:rsidRDefault="0022335B" w:rsidP="0022335B">
      <w:pPr>
        <w:tabs>
          <w:tab w:val="left" w:pos="2900"/>
        </w:tabs>
        <w:rPr>
          <w:rFonts w:ascii="Arial" w:hAnsi="Arial" w:cs="Arial"/>
          <w:sz w:val="24"/>
          <w:szCs w:val="24"/>
        </w:rPr>
      </w:pPr>
    </w:p>
    <w:p w14:paraId="6BFCAE73" w14:textId="0486C121" w:rsidR="0022335B" w:rsidRDefault="0022335B" w:rsidP="0022335B">
      <w:pPr>
        <w:tabs>
          <w:tab w:val="left" w:pos="2900"/>
        </w:tabs>
        <w:rPr>
          <w:rFonts w:ascii="Arial" w:hAnsi="Arial" w:cs="Arial"/>
          <w:sz w:val="24"/>
          <w:szCs w:val="24"/>
        </w:rPr>
      </w:pPr>
    </w:p>
    <w:p w14:paraId="15DC6933" w14:textId="44802971" w:rsidR="0022335B" w:rsidRDefault="0022335B" w:rsidP="0022335B">
      <w:pPr>
        <w:tabs>
          <w:tab w:val="left" w:pos="2900"/>
        </w:tabs>
        <w:rPr>
          <w:rFonts w:ascii="Arial" w:hAnsi="Arial" w:cs="Arial"/>
          <w:sz w:val="24"/>
          <w:szCs w:val="24"/>
        </w:rPr>
      </w:pPr>
    </w:p>
    <w:p w14:paraId="2FBE506D" w14:textId="5071B276" w:rsidR="0022335B" w:rsidRDefault="0022335B" w:rsidP="0022335B">
      <w:pPr>
        <w:tabs>
          <w:tab w:val="left" w:pos="2900"/>
        </w:tabs>
        <w:rPr>
          <w:rFonts w:ascii="Arial" w:hAnsi="Arial" w:cs="Arial"/>
          <w:sz w:val="24"/>
          <w:szCs w:val="24"/>
        </w:rPr>
      </w:pPr>
    </w:p>
    <w:p w14:paraId="75DE2C7D" w14:textId="675DA69A" w:rsidR="0022335B" w:rsidRDefault="0022335B" w:rsidP="0022335B">
      <w:pPr>
        <w:tabs>
          <w:tab w:val="left" w:pos="2900"/>
        </w:tabs>
        <w:rPr>
          <w:rFonts w:ascii="Arial" w:hAnsi="Arial" w:cs="Arial"/>
          <w:sz w:val="24"/>
          <w:szCs w:val="24"/>
        </w:rPr>
      </w:pPr>
    </w:p>
    <w:p w14:paraId="0ECD5111" w14:textId="0BA2C065" w:rsidR="0022335B" w:rsidRDefault="0022335B" w:rsidP="0022335B">
      <w:pPr>
        <w:tabs>
          <w:tab w:val="left" w:pos="2900"/>
        </w:tabs>
        <w:rPr>
          <w:rFonts w:ascii="Arial" w:hAnsi="Arial" w:cs="Arial"/>
          <w:sz w:val="24"/>
          <w:szCs w:val="24"/>
        </w:rPr>
      </w:pPr>
    </w:p>
    <w:p w14:paraId="58305BA3" w14:textId="52386830" w:rsidR="0022335B" w:rsidRDefault="0022335B" w:rsidP="0022335B">
      <w:pPr>
        <w:tabs>
          <w:tab w:val="left" w:pos="2900"/>
        </w:tabs>
        <w:rPr>
          <w:rFonts w:ascii="Arial" w:hAnsi="Arial" w:cs="Arial"/>
          <w:sz w:val="24"/>
          <w:szCs w:val="24"/>
        </w:rPr>
      </w:pPr>
    </w:p>
    <w:p w14:paraId="5901C976" w14:textId="3B6B8630" w:rsidR="0022335B" w:rsidRDefault="0022335B" w:rsidP="0022335B">
      <w:pPr>
        <w:tabs>
          <w:tab w:val="left" w:pos="2900"/>
        </w:tabs>
        <w:rPr>
          <w:rFonts w:ascii="Arial" w:hAnsi="Arial" w:cs="Arial"/>
          <w:sz w:val="24"/>
          <w:szCs w:val="24"/>
        </w:rPr>
      </w:pPr>
    </w:p>
    <w:p w14:paraId="294859F2" w14:textId="77777777" w:rsidR="00F23637" w:rsidRDefault="00F23637" w:rsidP="0022335B">
      <w:pPr>
        <w:tabs>
          <w:tab w:val="left" w:pos="2900"/>
        </w:tabs>
        <w:rPr>
          <w:rFonts w:ascii="Arial" w:hAnsi="Arial" w:cs="Arial"/>
          <w:b/>
          <w:bCs/>
          <w:sz w:val="24"/>
          <w:szCs w:val="24"/>
          <w:u w:val="single"/>
        </w:rPr>
      </w:pPr>
    </w:p>
    <w:p w14:paraId="7D7F4E10" w14:textId="77777777" w:rsidR="00F23637" w:rsidRDefault="00F23637" w:rsidP="0022335B">
      <w:pPr>
        <w:tabs>
          <w:tab w:val="left" w:pos="2900"/>
        </w:tabs>
        <w:rPr>
          <w:rFonts w:ascii="Arial" w:hAnsi="Arial" w:cs="Arial"/>
          <w:b/>
          <w:bCs/>
          <w:sz w:val="24"/>
          <w:szCs w:val="24"/>
          <w:u w:val="single"/>
        </w:rPr>
      </w:pPr>
    </w:p>
    <w:p w14:paraId="6F17856C" w14:textId="77777777" w:rsidR="00F23637" w:rsidRDefault="00F23637" w:rsidP="0022335B">
      <w:pPr>
        <w:tabs>
          <w:tab w:val="left" w:pos="2900"/>
        </w:tabs>
        <w:rPr>
          <w:rFonts w:ascii="Arial" w:hAnsi="Arial" w:cs="Arial"/>
          <w:b/>
          <w:bCs/>
          <w:sz w:val="24"/>
          <w:szCs w:val="24"/>
          <w:u w:val="single"/>
        </w:rPr>
      </w:pPr>
    </w:p>
    <w:p w14:paraId="377F8EAE" w14:textId="77777777" w:rsidR="001F7745" w:rsidRDefault="001F7745" w:rsidP="00E149E2">
      <w:pPr>
        <w:pStyle w:val="Heading1"/>
        <w:spacing w:line="360" w:lineRule="auto"/>
        <w:rPr>
          <w:rFonts w:ascii="Arial" w:hAnsi="Arial" w:cs="Arial"/>
          <w:b/>
          <w:bCs/>
          <w:color w:val="auto"/>
          <w:u w:val="single"/>
        </w:rPr>
      </w:pPr>
    </w:p>
    <w:p w14:paraId="30683B86" w14:textId="5BE9E83F" w:rsidR="00F23637" w:rsidRDefault="00491672" w:rsidP="00E149E2">
      <w:pPr>
        <w:pStyle w:val="Heading1"/>
        <w:spacing w:line="360" w:lineRule="auto"/>
        <w:rPr>
          <w:rFonts w:ascii="Arial" w:hAnsi="Arial" w:cs="Arial"/>
          <w:b/>
          <w:bCs/>
          <w:color w:val="auto"/>
          <w:u w:val="single"/>
        </w:rPr>
      </w:pPr>
      <w:r>
        <w:rPr>
          <w:rFonts w:ascii="Arial" w:hAnsi="Arial" w:cs="Arial"/>
          <w:b/>
          <w:bCs/>
          <w:color w:val="auto"/>
          <w:u w:val="single"/>
        </w:rPr>
        <w:t>Content page</w:t>
      </w:r>
    </w:p>
    <w:p w14:paraId="5B07F6BF" w14:textId="42842566" w:rsidR="00E149E2" w:rsidRPr="00E149E2" w:rsidRDefault="00E149E2" w:rsidP="0064011D">
      <w:pPr>
        <w:pStyle w:val="ListParagraph"/>
        <w:numPr>
          <w:ilvl w:val="0"/>
          <w:numId w:val="12"/>
        </w:numPr>
        <w:spacing w:line="360" w:lineRule="auto"/>
        <w:rPr>
          <w:rFonts w:ascii="Arial" w:hAnsi="Arial" w:cs="Arial"/>
          <w:sz w:val="24"/>
          <w:szCs w:val="24"/>
        </w:rPr>
      </w:pPr>
      <w:r w:rsidRPr="00E149E2">
        <w:rPr>
          <w:rFonts w:ascii="Arial" w:hAnsi="Arial" w:cs="Arial"/>
          <w:sz w:val="24"/>
          <w:szCs w:val="24"/>
        </w:rPr>
        <w:t>Summary</w:t>
      </w:r>
    </w:p>
    <w:p w14:paraId="726384C5" w14:textId="77777777" w:rsidR="001F7745" w:rsidRDefault="00E149E2" w:rsidP="001F7745">
      <w:pPr>
        <w:pStyle w:val="ListParagraph"/>
        <w:numPr>
          <w:ilvl w:val="0"/>
          <w:numId w:val="12"/>
        </w:numPr>
        <w:spacing w:line="360" w:lineRule="auto"/>
        <w:rPr>
          <w:rFonts w:ascii="Arial" w:hAnsi="Arial" w:cs="Arial"/>
          <w:sz w:val="24"/>
          <w:szCs w:val="24"/>
        </w:rPr>
      </w:pPr>
      <w:r w:rsidRPr="00E149E2">
        <w:rPr>
          <w:rFonts w:ascii="Arial" w:hAnsi="Arial" w:cs="Arial"/>
          <w:sz w:val="24"/>
          <w:szCs w:val="24"/>
        </w:rPr>
        <w:t>Introductio</w:t>
      </w:r>
      <w:r w:rsidR="001F7745">
        <w:rPr>
          <w:rFonts w:ascii="Arial" w:hAnsi="Arial" w:cs="Arial"/>
          <w:sz w:val="24"/>
          <w:szCs w:val="24"/>
        </w:rPr>
        <w:t>n</w:t>
      </w:r>
    </w:p>
    <w:p w14:paraId="412CE2CD" w14:textId="77777777" w:rsidR="001F7745" w:rsidRDefault="00E149E2" w:rsidP="001F7745">
      <w:pPr>
        <w:pStyle w:val="ListParagraph"/>
        <w:spacing w:line="360" w:lineRule="auto"/>
        <w:ind w:left="360"/>
        <w:rPr>
          <w:rFonts w:ascii="Arial" w:hAnsi="Arial" w:cs="Arial"/>
          <w:sz w:val="24"/>
          <w:szCs w:val="24"/>
        </w:rPr>
      </w:pPr>
      <w:r w:rsidRPr="001F7745">
        <w:rPr>
          <w:rFonts w:ascii="Arial" w:hAnsi="Arial" w:cs="Arial"/>
          <w:sz w:val="24"/>
          <w:szCs w:val="24"/>
        </w:rPr>
        <w:t>Problem- solving</w:t>
      </w:r>
    </w:p>
    <w:p w14:paraId="007F52A9" w14:textId="77777777" w:rsidR="001F7745" w:rsidRDefault="00E149E2" w:rsidP="001F7745">
      <w:pPr>
        <w:pStyle w:val="ListParagraph"/>
        <w:spacing w:line="360" w:lineRule="auto"/>
        <w:ind w:left="360"/>
        <w:rPr>
          <w:rFonts w:ascii="Arial" w:hAnsi="Arial" w:cs="Arial"/>
          <w:sz w:val="24"/>
          <w:szCs w:val="24"/>
        </w:rPr>
      </w:pPr>
      <w:r w:rsidRPr="001F7745">
        <w:rPr>
          <w:rFonts w:ascii="Arial" w:hAnsi="Arial" w:cs="Arial"/>
          <w:sz w:val="24"/>
          <w:szCs w:val="24"/>
        </w:rPr>
        <w:t>Decision-Making</w:t>
      </w:r>
    </w:p>
    <w:p w14:paraId="2E006CC0" w14:textId="5055A3F2" w:rsidR="001F7745" w:rsidRPr="001F7745" w:rsidRDefault="00E149E2" w:rsidP="001F7745">
      <w:pPr>
        <w:pStyle w:val="ListParagraph"/>
        <w:spacing w:line="360" w:lineRule="auto"/>
        <w:ind w:left="360"/>
        <w:rPr>
          <w:rFonts w:ascii="Arial" w:hAnsi="Arial" w:cs="Arial"/>
          <w:sz w:val="24"/>
          <w:szCs w:val="24"/>
        </w:rPr>
      </w:pPr>
      <w:r w:rsidRPr="001F7745">
        <w:rPr>
          <w:rFonts w:ascii="Arial" w:hAnsi="Arial" w:cs="Arial"/>
          <w:sz w:val="24"/>
          <w:szCs w:val="24"/>
        </w:rPr>
        <w:t>Organisation</w:t>
      </w:r>
    </w:p>
    <w:p w14:paraId="1DD14A82" w14:textId="73E71E79" w:rsidR="001F7745" w:rsidRPr="001F7745" w:rsidRDefault="001F7745" w:rsidP="001F7745">
      <w:pPr>
        <w:spacing w:line="360" w:lineRule="auto"/>
        <w:rPr>
          <w:rFonts w:ascii="Arial" w:hAnsi="Arial" w:cs="Arial"/>
          <w:sz w:val="24"/>
          <w:szCs w:val="24"/>
        </w:rPr>
      </w:pPr>
      <w:r>
        <w:rPr>
          <w:rFonts w:ascii="Arial" w:hAnsi="Arial" w:cs="Arial"/>
          <w:sz w:val="24"/>
          <w:szCs w:val="24"/>
        </w:rPr>
        <w:t>3</w:t>
      </w:r>
      <w:r w:rsidRPr="001F7745">
        <w:rPr>
          <w:rFonts w:ascii="Arial" w:hAnsi="Arial" w:cs="Arial"/>
          <w:sz w:val="24"/>
          <w:szCs w:val="24"/>
        </w:rPr>
        <w:t xml:space="preserve">. </w:t>
      </w:r>
      <w:r w:rsidR="00987F50" w:rsidRPr="001F7745">
        <w:rPr>
          <w:rFonts w:ascii="Arial" w:hAnsi="Arial" w:cs="Arial"/>
          <w:sz w:val="24"/>
          <w:szCs w:val="24"/>
        </w:rPr>
        <w:t>Problems in NHS</w:t>
      </w:r>
    </w:p>
    <w:p w14:paraId="4955ED23" w14:textId="0A726C3F" w:rsidR="00987F50" w:rsidRPr="001F7745" w:rsidRDefault="001F7745" w:rsidP="001F7745">
      <w:pPr>
        <w:spacing w:line="276" w:lineRule="auto"/>
        <w:rPr>
          <w:rFonts w:ascii="Arial" w:hAnsi="Arial" w:cs="Arial"/>
          <w:sz w:val="24"/>
          <w:szCs w:val="24"/>
        </w:rPr>
      </w:pPr>
      <w:r>
        <w:rPr>
          <w:rFonts w:ascii="Arial" w:hAnsi="Arial" w:cs="Arial"/>
          <w:sz w:val="24"/>
          <w:szCs w:val="24"/>
        </w:rPr>
        <w:t xml:space="preserve">4. </w:t>
      </w:r>
      <w:r w:rsidR="00987F50" w:rsidRPr="001F7745">
        <w:rPr>
          <w:rFonts w:ascii="Arial" w:hAnsi="Arial" w:cs="Arial"/>
          <w:sz w:val="24"/>
          <w:szCs w:val="24"/>
        </w:rPr>
        <w:t>Tools for problem solving</w:t>
      </w:r>
    </w:p>
    <w:p w14:paraId="3B2BC988" w14:textId="69331E80" w:rsidR="00987F50" w:rsidRPr="001F7745" w:rsidRDefault="001F7745" w:rsidP="006458D9">
      <w:pPr>
        <w:spacing w:line="276" w:lineRule="auto"/>
        <w:ind w:firstLine="720"/>
        <w:rPr>
          <w:rFonts w:ascii="Arial" w:hAnsi="Arial" w:cs="Arial"/>
          <w:sz w:val="24"/>
          <w:szCs w:val="24"/>
        </w:rPr>
      </w:pPr>
      <w:r>
        <w:rPr>
          <w:rFonts w:ascii="Arial" w:hAnsi="Arial" w:cs="Arial"/>
          <w:sz w:val="24"/>
          <w:szCs w:val="24"/>
        </w:rPr>
        <w:t>4</w:t>
      </w:r>
      <w:r w:rsidR="00987F50" w:rsidRPr="001F7745">
        <w:rPr>
          <w:rFonts w:ascii="Arial" w:hAnsi="Arial" w:cs="Arial"/>
          <w:sz w:val="24"/>
          <w:szCs w:val="24"/>
        </w:rPr>
        <w:t>.1 SWOT Analysis</w:t>
      </w:r>
    </w:p>
    <w:p w14:paraId="7A7CDA51" w14:textId="34FD80B2" w:rsidR="00987F50" w:rsidRPr="001F7745" w:rsidRDefault="001F7745" w:rsidP="006458D9">
      <w:pPr>
        <w:spacing w:line="276" w:lineRule="auto"/>
        <w:ind w:firstLine="720"/>
        <w:rPr>
          <w:rFonts w:ascii="Arial" w:hAnsi="Arial" w:cs="Arial"/>
          <w:sz w:val="24"/>
          <w:szCs w:val="24"/>
        </w:rPr>
      </w:pPr>
      <w:r>
        <w:rPr>
          <w:rFonts w:ascii="Arial" w:hAnsi="Arial" w:cs="Arial"/>
          <w:sz w:val="24"/>
          <w:szCs w:val="24"/>
        </w:rPr>
        <w:t>4</w:t>
      </w:r>
      <w:r w:rsidR="00987F50" w:rsidRPr="001F7745">
        <w:rPr>
          <w:rFonts w:ascii="Arial" w:hAnsi="Arial" w:cs="Arial"/>
          <w:sz w:val="24"/>
          <w:szCs w:val="24"/>
        </w:rPr>
        <w:t>.2 PESTILE Analysis</w:t>
      </w:r>
    </w:p>
    <w:p w14:paraId="3F6D664B" w14:textId="785A1FB1" w:rsidR="001F7745" w:rsidRPr="001F7745" w:rsidRDefault="001F7745" w:rsidP="006458D9">
      <w:pPr>
        <w:spacing w:line="276" w:lineRule="auto"/>
        <w:ind w:firstLine="720"/>
        <w:rPr>
          <w:rFonts w:ascii="Arial" w:hAnsi="Arial" w:cs="Arial"/>
          <w:sz w:val="24"/>
          <w:szCs w:val="24"/>
        </w:rPr>
      </w:pPr>
      <w:r>
        <w:rPr>
          <w:rFonts w:ascii="Arial" w:hAnsi="Arial" w:cs="Arial"/>
          <w:sz w:val="24"/>
          <w:szCs w:val="24"/>
        </w:rPr>
        <w:t>4</w:t>
      </w:r>
      <w:r w:rsidR="00987F50" w:rsidRPr="001F7745">
        <w:rPr>
          <w:rFonts w:ascii="Arial" w:hAnsi="Arial" w:cs="Arial"/>
          <w:sz w:val="24"/>
          <w:szCs w:val="24"/>
        </w:rPr>
        <w:t>.3</w:t>
      </w:r>
      <w:r w:rsidRPr="001F7745">
        <w:rPr>
          <w:rFonts w:ascii="Arial" w:hAnsi="Arial" w:cs="Arial"/>
          <w:sz w:val="24"/>
          <w:szCs w:val="24"/>
        </w:rPr>
        <w:t>: Fishbone Analysis</w:t>
      </w:r>
    </w:p>
    <w:p w14:paraId="2DFAA04D" w14:textId="62AF63E2" w:rsidR="00E149E2" w:rsidRPr="001F7745" w:rsidRDefault="001F7745" w:rsidP="001F7745">
      <w:pPr>
        <w:spacing w:line="276" w:lineRule="auto"/>
        <w:rPr>
          <w:rFonts w:ascii="Arial" w:hAnsi="Arial" w:cs="Arial"/>
          <w:sz w:val="24"/>
          <w:szCs w:val="24"/>
        </w:rPr>
      </w:pPr>
      <w:r>
        <w:rPr>
          <w:rFonts w:ascii="Arial" w:hAnsi="Arial" w:cs="Arial"/>
          <w:sz w:val="24"/>
          <w:szCs w:val="24"/>
        </w:rPr>
        <w:t xml:space="preserve">5. </w:t>
      </w:r>
      <w:r w:rsidR="00E149E2" w:rsidRPr="001F7745">
        <w:rPr>
          <w:rFonts w:ascii="Arial" w:hAnsi="Arial" w:cs="Arial"/>
          <w:sz w:val="24"/>
          <w:szCs w:val="24"/>
        </w:rPr>
        <w:t>S</w:t>
      </w:r>
      <w:r w:rsidR="00987F50" w:rsidRPr="001F7745">
        <w:rPr>
          <w:rFonts w:ascii="Arial" w:hAnsi="Arial" w:cs="Arial"/>
          <w:sz w:val="24"/>
          <w:szCs w:val="24"/>
        </w:rPr>
        <w:t>olutions</w:t>
      </w:r>
    </w:p>
    <w:p w14:paraId="0D8D6D2E" w14:textId="5D179981" w:rsidR="00E149E2" w:rsidRPr="001F7745" w:rsidRDefault="001F7745" w:rsidP="001F7745">
      <w:pPr>
        <w:spacing w:line="276" w:lineRule="auto"/>
        <w:rPr>
          <w:rFonts w:ascii="Arial" w:hAnsi="Arial" w:cs="Arial"/>
          <w:sz w:val="24"/>
          <w:szCs w:val="24"/>
        </w:rPr>
      </w:pPr>
      <w:r>
        <w:rPr>
          <w:rFonts w:ascii="Arial" w:hAnsi="Arial" w:cs="Arial"/>
          <w:sz w:val="24"/>
          <w:szCs w:val="24"/>
        </w:rPr>
        <w:t>6</w:t>
      </w:r>
      <w:r w:rsidRPr="001F7745">
        <w:rPr>
          <w:rFonts w:ascii="Arial" w:hAnsi="Arial" w:cs="Arial"/>
          <w:sz w:val="24"/>
          <w:szCs w:val="24"/>
        </w:rPr>
        <w:t>.</w:t>
      </w:r>
      <w:r w:rsidR="00987F50" w:rsidRPr="001F7745">
        <w:rPr>
          <w:rFonts w:ascii="Arial" w:hAnsi="Arial" w:cs="Arial"/>
          <w:sz w:val="24"/>
          <w:szCs w:val="24"/>
        </w:rPr>
        <w:t>Implementation</w:t>
      </w:r>
    </w:p>
    <w:p w14:paraId="18A7CF85" w14:textId="26CE687B" w:rsidR="00E149E2" w:rsidRPr="001F7745" w:rsidRDefault="001F7745" w:rsidP="001F7745">
      <w:pPr>
        <w:spacing w:line="276" w:lineRule="auto"/>
        <w:rPr>
          <w:rFonts w:ascii="Arial" w:hAnsi="Arial" w:cs="Arial"/>
          <w:sz w:val="24"/>
          <w:szCs w:val="24"/>
        </w:rPr>
      </w:pPr>
      <w:r>
        <w:rPr>
          <w:rFonts w:ascii="Arial" w:hAnsi="Arial" w:cs="Arial"/>
          <w:sz w:val="24"/>
          <w:szCs w:val="24"/>
        </w:rPr>
        <w:t xml:space="preserve">7. </w:t>
      </w:r>
      <w:r w:rsidR="00987F50" w:rsidRPr="001F7745">
        <w:rPr>
          <w:rFonts w:ascii="Arial" w:hAnsi="Arial" w:cs="Arial"/>
          <w:sz w:val="24"/>
          <w:szCs w:val="24"/>
        </w:rPr>
        <w:t>Conclusion</w:t>
      </w:r>
    </w:p>
    <w:p w14:paraId="51CB2044" w14:textId="527FF5D1" w:rsidR="00F23637" w:rsidRPr="00A03C46" w:rsidRDefault="00987F50" w:rsidP="006458D9">
      <w:pPr>
        <w:pStyle w:val="ListParagraph"/>
        <w:numPr>
          <w:ilvl w:val="0"/>
          <w:numId w:val="20"/>
        </w:numPr>
        <w:tabs>
          <w:tab w:val="left" w:pos="2900"/>
        </w:tabs>
        <w:spacing w:line="360" w:lineRule="auto"/>
        <w:rPr>
          <w:rFonts w:ascii="Arial" w:hAnsi="Arial" w:cs="Arial"/>
          <w:b/>
          <w:bCs/>
          <w:sz w:val="24"/>
          <w:szCs w:val="24"/>
          <w:u w:val="single"/>
        </w:rPr>
      </w:pPr>
      <w:r w:rsidRPr="001F7745">
        <w:rPr>
          <w:rFonts w:ascii="Arial" w:hAnsi="Arial" w:cs="Arial"/>
          <w:sz w:val="24"/>
          <w:szCs w:val="24"/>
        </w:rPr>
        <w:t>References</w:t>
      </w:r>
    </w:p>
    <w:p w14:paraId="1206262D" w14:textId="69339DAE" w:rsidR="00A03C46" w:rsidRPr="001F7745" w:rsidRDefault="00A03C46" w:rsidP="006458D9">
      <w:pPr>
        <w:pStyle w:val="ListParagraph"/>
        <w:numPr>
          <w:ilvl w:val="0"/>
          <w:numId w:val="20"/>
        </w:numPr>
        <w:tabs>
          <w:tab w:val="left" w:pos="2900"/>
        </w:tabs>
        <w:spacing w:line="360" w:lineRule="auto"/>
        <w:rPr>
          <w:rFonts w:ascii="Arial" w:hAnsi="Arial" w:cs="Arial"/>
          <w:b/>
          <w:bCs/>
          <w:sz w:val="24"/>
          <w:szCs w:val="24"/>
          <w:u w:val="single"/>
        </w:rPr>
      </w:pPr>
      <w:r>
        <w:rPr>
          <w:rFonts w:ascii="Arial" w:hAnsi="Arial" w:cs="Arial"/>
          <w:sz w:val="24"/>
          <w:szCs w:val="24"/>
        </w:rPr>
        <w:t>Appendix</w:t>
      </w:r>
    </w:p>
    <w:p w14:paraId="6EF592B3" w14:textId="77777777" w:rsidR="00F23637" w:rsidRDefault="00F23637" w:rsidP="006458D9">
      <w:pPr>
        <w:tabs>
          <w:tab w:val="left" w:pos="2900"/>
        </w:tabs>
        <w:spacing w:line="360" w:lineRule="auto"/>
        <w:rPr>
          <w:rFonts w:ascii="Arial" w:hAnsi="Arial" w:cs="Arial"/>
          <w:b/>
          <w:bCs/>
          <w:sz w:val="24"/>
          <w:szCs w:val="24"/>
          <w:u w:val="single"/>
        </w:rPr>
      </w:pPr>
    </w:p>
    <w:p w14:paraId="369F2A0D" w14:textId="77777777" w:rsidR="00F23637" w:rsidRDefault="00F23637" w:rsidP="006458D9">
      <w:pPr>
        <w:tabs>
          <w:tab w:val="left" w:pos="2900"/>
        </w:tabs>
        <w:spacing w:line="360" w:lineRule="auto"/>
        <w:rPr>
          <w:rFonts w:ascii="Arial" w:hAnsi="Arial" w:cs="Arial"/>
          <w:b/>
          <w:bCs/>
          <w:sz w:val="24"/>
          <w:szCs w:val="24"/>
          <w:u w:val="single"/>
        </w:rPr>
      </w:pPr>
    </w:p>
    <w:p w14:paraId="5A54B80C" w14:textId="77777777" w:rsidR="00F23637" w:rsidRDefault="00F23637" w:rsidP="006458D9">
      <w:pPr>
        <w:tabs>
          <w:tab w:val="left" w:pos="2900"/>
        </w:tabs>
        <w:spacing w:line="360" w:lineRule="auto"/>
        <w:rPr>
          <w:rFonts w:ascii="Arial" w:hAnsi="Arial" w:cs="Arial"/>
          <w:b/>
          <w:bCs/>
          <w:sz w:val="24"/>
          <w:szCs w:val="24"/>
          <w:u w:val="single"/>
        </w:rPr>
      </w:pPr>
    </w:p>
    <w:p w14:paraId="5E1F0869" w14:textId="77777777" w:rsidR="00F23637" w:rsidRDefault="00F23637" w:rsidP="006458D9">
      <w:pPr>
        <w:tabs>
          <w:tab w:val="left" w:pos="2900"/>
        </w:tabs>
        <w:spacing w:line="360" w:lineRule="auto"/>
        <w:rPr>
          <w:rFonts w:ascii="Arial" w:hAnsi="Arial" w:cs="Arial"/>
          <w:b/>
          <w:bCs/>
          <w:sz w:val="24"/>
          <w:szCs w:val="24"/>
          <w:u w:val="single"/>
        </w:rPr>
      </w:pPr>
    </w:p>
    <w:p w14:paraId="7D28597D" w14:textId="77777777" w:rsidR="00F23637" w:rsidRDefault="00F23637" w:rsidP="006458D9">
      <w:pPr>
        <w:tabs>
          <w:tab w:val="left" w:pos="2900"/>
        </w:tabs>
        <w:spacing w:line="360" w:lineRule="auto"/>
        <w:rPr>
          <w:rFonts w:ascii="Arial" w:hAnsi="Arial" w:cs="Arial"/>
          <w:b/>
          <w:bCs/>
          <w:sz w:val="24"/>
          <w:szCs w:val="24"/>
          <w:u w:val="single"/>
        </w:rPr>
      </w:pPr>
    </w:p>
    <w:p w14:paraId="1DD38B2F" w14:textId="77777777" w:rsidR="00F23637" w:rsidRDefault="00F23637" w:rsidP="006458D9">
      <w:pPr>
        <w:tabs>
          <w:tab w:val="left" w:pos="2900"/>
        </w:tabs>
        <w:spacing w:line="360" w:lineRule="auto"/>
        <w:rPr>
          <w:rFonts w:ascii="Arial" w:hAnsi="Arial" w:cs="Arial"/>
          <w:b/>
          <w:bCs/>
          <w:sz w:val="24"/>
          <w:szCs w:val="24"/>
          <w:u w:val="single"/>
        </w:rPr>
      </w:pPr>
    </w:p>
    <w:p w14:paraId="31804A9F" w14:textId="77777777" w:rsidR="00F23637" w:rsidRDefault="00F23637" w:rsidP="0022335B">
      <w:pPr>
        <w:tabs>
          <w:tab w:val="left" w:pos="2900"/>
        </w:tabs>
        <w:rPr>
          <w:rFonts w:ascii="Arial" w:hAnsi="Arial" w:cs="Arial"/>
          <w:b/>
          <w:bCs/>
          <w:sz w:val="24"/>
          <w:szCs w:val="24"/>
          <w:u w:val="single"/>
        </w:rPr>
      </w:pPr>
    </w:p>
    <w:p w14:paraId="33D9F49C" w14:textId="77777777" w:rsidR="00F23637" w:rsidRDefault="00F23637" w:rsidP="0022335B">
      <w:pPr>
        <w:tabs>
          <w:tab w:val="left" w:pos="2900"/>
        </w:tabs>
        <w:rPr>
          <w:rFonts w:ascii="Arial" w:hAnsi="Arial" w:cs="Arial"/>
          <w:b/>
          <w:bCs/>
          <w:sz w:val="24"/>
          <w:szCs w:val="24"/>
          <w:u w:val="single"/>
        </w:rPr>
      </w:pPr>
    </w:p>
    <w:p w14:paraId="2067B940" w14:textId="77777777" w:rsidR="00987F50" w:rsidRDefault="00987F50" w:rsidP="0022335B">
      <w:pPr>
        <w:tabs>
          <w:tab w:val="left" w:pos="2900"/>
        </w:tabs>
        <w:rPr>
          <w:rFonts w:ascii="Arial" w:hAnsi="Arial" w:cs="Arial"/>
          <w:b/>
          <w:bCs/>
          <w:sz w:val="24"/>
          <w:szCs w:val="24"/>
          <w:u w:val="single"/>
        </w:rPr>
      </w:pPr>
    </w:p>
    <w:p w14:paraId="4DBE6EAE" w14:textId="77777777" w:rsidR="00987F50" w:rsidRDefault="00987F50" w:rsidP="0022335B">
      <w:pPr>
        <w:tabs>
          <w:tab w:val="left" w:pos="2900"/>
        </w:tabs>
        <w:rPr>
          <w:rFonts w:ascii="Arial" w:hAnsi="Arial" w:cs="Arial"/>
          <w:b/>
          <w:bCs/>
          <w:sz w:val="24"/>
          <w:szCs w:val="24"/>
          <w:u w:val="single"/>
        </w:rPr>
      </w:pPr>
    </w:p>
    <w:p w14:paraId="5450AF6B" w14:textId="1B9E0912" w:rsidR="00210F4D" w:rsidRPr="00A43E03" w:rsidRDefault="00210F4D" w:rsidP="0022335B">
      <w:pPr>
        <w:tabs>
          <w:tab w:val="left" w:pos="2900"/>
        </w:tabs>
        <w:rPr>
          <w:rFonts w:ascii="Arial" w:hAnsi="Arial" w:cs="Arial"/>
          <w:sz w:val="24"/>
          <w:szCs w:val="24"/>
        </w:rPr>
      </w:pPr>
      <w:r w:rsidRPr="008E4FE1">
        <w:rPr>
          <w:rFonts w:ascii="Arial" w:hAnsi="Arial" w:cs="Arial"/>
          <w:b/>
          <w:bCs/>
          <w:sz w:val="24"/>
          <w:szCs w:val="24"/>
          <w:u w:val="single"/>
        </w:rPr>
        <w:lastRenderedPageBreak/>
        <w:t>1 Summary</w:t>
      </w:r>
    </w:p>
    <w:p w14:paraId="7DFA8546" w14:textId="18271817" w:rsidR="00210F4D" w:rsidRPr="00210F4D" w:rsidRDefault="00210F4D" w:rsidP="00747953">
      <w:pPr>
        <w:tabs>
          <w:tab w:val="left" w:pos="2900"/>
        </w:tabs>
        <w:spacing w:line="360" w:lineRule="auto"/>
        <w:jc w:val="both"/>
        <w:rPr>
          <w:rFonts w:ascii="Arial" w:hAnsi="Arial" w:cs="Arial"/>
          <w:sz w:val="24"/>
          <w:szCs w:val="24"/>
        </w:rPr>
      </w:pPr>
      <w:r w:rsidRPr="00210F4D">
        <w:rPr>
          <w:rFonts w:ascii="Arial" w:hAnsi="Arial" w:cs="Arial"/>
          <w:sz w:val="24"/>
          <w:szCs w:val="24"/>
        </w:rPr>
        <w:t xml:space="preserve">The purpose </w:t>
      </w:r>
      <w:r>
        <w:rPr>
          <w:rFonts w:ascii="Arial" w:hAnsi="Arial" w:cs="Arial"/>
          <w:sz w:val="24"/>
          <w:szCs w:val="24"/>
        </w:rPr>
        <w:t>of this report is to understand all the differen</w:t>
      </w:r>
      <w:r w:rsidR="002543AD">
        <w:rPr>
          <w:rFonts w:ascii="Arial" w:hAnsi="Arial" w:cs="Arial"/>
          <w:sz w:val="24"/>
          <w:szCs w:val="24"/>
        </w:rPr>
        <w:t xml:space="preserve">t </w:t>
      </w:r>
      <w:r>
        <w:rPr>
          <w:rFonts w:ascii="Arial" w:hAnsi="Arial" w:cs="Arial"/>
          <w:sz w:val="24"/>
          <w:szCs w:val="24"/>
        </w:rPr>
        <w:t>techniques we use to solve</w:t>
      </w:r>
      <w:r w:rsidR="00531A44">
        <w:rPr>
          <w:rFonts w:ascii="Arial" w:hAnsi="Arial" w:cs="Arial"/>
          <w:sz w:val="24"/>
          <w:szCs w:val="24"/>
        </w:rPr>
        <w:t xml:space="preserve"> </w:t>
      </w:r>
      <w:r w:rsidR="00006FC4">
        <w:rPr>
          <w:rFonts w:ascii="Arial" w:hAnsi="Arial" w:cs="Arial"/>
          <w:sz w:val="24"/>
          <w:szCs w:val="24"/>
        </w:rPr>
        <w:t>complex</w:t>
      </w:r>
      <w:r w:rsidR="00531A44">
        <w:rPr>
          <w:rFonts w:ascii="Arial" w:hAnsi="Arial" w:cs="Arial"/>
          <w:sz w:val="24"/>
          <w:szCs w:val="24"/>
        </w:rPr>
        <w:t xml:space="preserve"> problem</w:t>
      </w:r>
      <w:r w:rsidR="00006FC4">
        <w:rPr>
          <w:rFonts w:ascii="Arial" w:hAnsi="Arial" w:cs="Arial"/>
          <w:sz w:val="24"/>
          <w:szCs w:val="24"/>
        </w:rPr>
        <w:t xml:space="preserve"> in workplace situations.</w:t>
      </w:r>
    </w:p>
    <w:p w14:paraId="476950AD" w14:textId="44EA4506" w:rsidR="0022335B" w:rsidRDefault="00210F4D" w:rsidP="00FB0D91">
      <w:pPr>
        <w:tabs>
          <w:tab w:val="left" w:pos="2900"/>
        </w:tabs>
        <w:spacing w:line="360" w:lineRule="auto"/>
        <w:jc w:val="both"/>
        <w:rPr>
          <w:rFonts w:ascii="Arial" w:hAnsi="Arial" w:cs="Arial"/>
          <w:b/>
          <w:bCs/>
          <w:sz w:val="24"/>
          <w:szCs w:val="24"/>
        </w:rPr>
      </w:pPr>
      <w:r>
        <w:rPr>
          <w:rFonts w:ascii="Arial" w:hAnsi="Arial" w:cs="Arial"/>
          <w:b/>
          <w:bCs/>
          <w:sz w:val="24"/>
          <w:szCs w:val="24"/>
        </w:rPr>
        <w:t>2</w:t>
      </w:r>
      <w:r w:rsidR="0022335B">
        <w:rPr>
          <w:rFonts w:ascii="Arial" w:hAnsi="Arial" w:cs="Arial"/>
          <w:b/>
          <w:bCs/>
          <w:sz w:val="24"/>
          <w:szCs w:val="24"/>
        </w:rPr>
        <w:t>.</w:t>
      </w:r>
      <w:r w:rsidR="002543AD" w:rsidRPr="008E4FE1">
        <w:rPr>
          <w:rFonts w:ascii="Arial" w:hAnsi="Arial" w:cs="Arial"/>
          <w:b/>
          <w:bCs/>
          <w:sz w:val="24"/>
          <w:szCs w:val="24"/>
          <w:u w:val="single"/>
        </w:rPr>
        <w:t xml:space="preserve"> </w:t>
      </w:r>
      <w:r w:rsidR="0022335B" w:rsidRPr="008E4FE1">
        <w:rPr>
          <w:rFonts w:ascii="Arial" w:hAnsi="Arial" w:cs="Arial"/>
          <w:b/>
          <w:bCs/>
          <w:sz w:val="24"/>
          <w:szCs w:val="24"/>
          <w:u w:val="single"/>
        </w:rPr>
        <w:t>Introduction</w:t>
      </w:r>
    </w:p>
    <w:p w14:paraId="728E58B6" w14:textId="65E22028" w:rsidR="0022335B" w:rsidRDefault="0022335B" w:rsidP="00552189">
      <w:pPr>
        <w:tabs>
          <w:tab w:val="left" w:pos="2900"/>
        </w:tabs>
        <w:spacing w:line="360" w:lineRule="auto"/>
        <w:jc w:val="both"/>
        <w:rPr>
          <w:rFonts w:ascii="Arial" w:hAnsi="Arial" w:cs="Arial"/>
          <w:sz w:val="24"/>
          <w:szCs w:val="24"/>
        </w:rPr>
      </w:pPr>
      <w:r w:rsidRPr="0022335B">
        <w:rPr>
          <w:rFonts w:ascii="Arial" w:hAnsi="Arial" w:cs="Arial"/>
          <w:sz w:val="24"/>
          <w:szCs w:val="24"/>
        </w:rPr>
        <w:t xml:space="preserve">The aim of this report is to </w:t>
      </w:r>
      <w:r w:rsidR="00210F4D">
        <w:rPr>
          <w:rFonts w:ascii="Arial" w:hAnsi="Arial" w:cs="Arial"/>
          <w:sz w:val="24"/>
          <w:szCs w:val="24"/>
        </w:rPr>
        <w:t xml:space="preserve">identify </w:t>
      </w:r>
      <w:r w:rsidRPr="0022335B">
        <w:rPr>
          <w:rFonts w:ascii="Arial" w:hAnsi="Arial" w:cs="Arial"/>
          <w:sz w:val="24"/>
          <w:szCs w:val="24"/>
        </w:rPr>
        <w:t xml:space="preserve">the </w:t>
      </w:r>
      <w:r w:rsidR="00A12E8A">
        <w:rPr>
          <w:rFonts w:ascii="Arial" w:hAnsi="Arial" w:cs="Arial"/>
          <w:sz w:val="24"/>
          <w:szCs w:val="24"/>
        </w:rPr>
        <w:t xml:space="preserve">underlying issue of the organisation </w:t>
      </w:r>
      <w:r w:rsidR="00B0588E">
        <w:rPr>
          <w:rFonts w:ascii="Arial" w:hAnsi="Arial" w:cs="Arial"/>
          <w:sz w:val="24"/>
          <w:szCs w:val="24"/>
        </w:rPr>
        <w:t xml:space="preserve">and to </w:t>
      </w:r>
      <w:r w:rsidR="00A12E8A">
        <w:rPr>
          <w:rFonts w:ascii="Arial" w:hAnsi="Arial" w:cs="Arial"/>
          <w:sz w:val="24"/>
          <w:szCs w:val="24"/>
        </w:rPr>
        <w:t xml:space="preserve">find different </w:t>
      </w:r>
      <w:r w:rsidR="00747953">
        <w:rPr>
          <w:rFonts w:ascii="Arial" w:hAnsi="Arial" w:cs="Arial"/>
          <w:sz w:val="24"/>
          <w:szCs w:val="24"/>
        </w:rPr>
        <w:t xml:space="preserve"> solutions to </w:t>
      </w:r>
      <w:r w:rsidR="00157571">
        <w:rPr>
          <w:rFonts w:ascii="Arial" w:hAnsi="Arial" w:cs="Arial"/>
          <w:sz w:val="24"/>
          <w:szCs w:val="24"/>
        </w:rPr>
        <w:t>resolve th</w:t>
      </w:r>
      <w:r w:rsidR="004345A4">
        <w:rPr>
          <w:rFonts w:ascii="Arial" w:hAnsi="Arial" w:cs="Arial"/>
          <w:sz w:val="24"/>
          <w:szCs w:val="24"/>
        </w:rPr>
        <w:t xml:space="preserve">e </w:t>
      </w:r>
      <w:r w:rsidR="00157571">
        <w:rPr>
          <w:rFonts w:ascii="Arial" w:hAnsi="Arial" w:cs="Arial"/>
          <w:sz w:val="24"/>
          <w:szCs w:val="24"/>
        </w:rPr>
        <w:t>issue.</w:t>
      </w:r>
    </w:p>
    <w:p w14:paraId="1EF19E89" w14:textId="303BFF88" w:rsidR="00FB0D91" w:rsidRPr="00157571" w:rsidRDefault="008E4A0C" w:rsidP="00552189">
      <w:pPr>
        <w:pStyle w:val="ListParagraph"/>
        <w:numPr>
          <w:ilvl w:val="0"/>
          <w:numId w:val="13"/>
        </w:numPr>
        <w:tabs>
          <w:tab w:val="left" w:pos="2900"/>
        </w:tabs>
        <w:spacing w:line="360" w:lineRule="auto"/>
        <w:jc w:val="both"/>
        <w:rPr>
          <w:rFonts w:ascii="Arial" w:hAnsi="Arial" w:cs="Arial"/>
          <w:sz w:val="24"/>
          <w:szCs w:val="24"/>
        </w:rPr>
      </w:pPr>
      <w:r w:rsidRPr="00157571">
        <w:rPr>
          <w:rFonts w:ascii="Arial" w:hAnsi="Arial" w:cs="Arial"/>
          <w:i/>
          <w:iCs/>
          <w:sz w:val="24"/>
          <w:szCs w:val="24"/>
        </w:rPr>
        <w:t>Problem solving</w:t>
      </w:r>
      <w:r w:rsidRPr="00157571">
        <w:rPr>
          <w:rFonts w:ascii="Arial" w:hAnsi="Arial" w:cs="Arial"/>
          <w:sz w:val="24"/>
          <w:szCs w:val="24"/>
        </w:rPr>
        <w:t xml:space="preserve"> </w:t>
      </w:r>
      <w:r w:rsidR="00CF3ECC" w:rsidRPr="00157571">
        <w:rPr>
          <w:rFonts w:ascii="Arial" w:hAnsi="Arial" w:cs="Arial"/>
          <w:sz w:val="24"/>
          <w:szCs w:val="24"/>
        </w:rPr>
        <w:t xml:space="preserve">is the process of finding solution to a complex situation which </w:t>
      </w:r>
      <w:r w:rsidRPr="00157571">
        <w:rPr>
          <w:rFonts w:ascii="Arial" w:hAnsi="Arial" w:cs="Arial"/>
          <w:sz w:val="24"/>
          <w:szCs w:val="24"/>
        </w:rPr>
        <w:t>involves understanding what the underlying issues of the problem</w:t>
      </w:r>
      <w:r w:rsidR="00CF3ECC" w:rsidRPr="00157571">
        <w:rPr>
          <w:rFonts w:ascii="Arial" w:hAnsi="Arial" w:cs="Arial"/>
          <w:sz w:val="24"/>
          <w:szCs w:val="24"/>
        </w:rPr>
        <w:t>.</w:t>
      </w:r>
      <w:r w:rsidR="004B4E52" w:rsidRPr="00157571">
        <w:rPr>
          <w:rFonts w:ascii="Arial" w:hAnsi="Arial" w:cs="Arial"/>
          <w:sz w:val="24"/>
          <w:szCs w:val="24"/>
        </w:rPr>
        <w:t xml:space="preserve"> </w:t>
      </w:r>
      <w:r w:rsidR="00FB0D91" w:rsidRPr="00157571">
        <w:rPr>
          <w:rFonts w:ascii="Arial" w:hAnsi="Arial" w:cs="Arial"/>
          <w:sz w:val="24"/>
          <w:szCs w:val="24"/>
        </w:rPr>
        <w:t>This could be thinking of ideas to make decisions based on the problem.</w:t>
      </w:r>
    </w:p>
    <w:p w14:paraId="08C6D568" w14:textId="27351D93" w:rsidR="00892899" w:rsidRPr="00157571" w:rsidRDefault="00892899" w:rsidP="00552189">
      <w:pPr>
        <w:pStyle w:val="ListParagraph"/>
        <w:numPr>
          <w:ilvl w:val="0"/>
          <w:numId w:val="13"/>
        </w:numPr>
        <w:tabs>
          <w:tab w:val="left" w:pos="2900"/>
        </w:tabs>
        <w:spacing w:line="360" w:lineRule="auto"/>
        <w:jc w:val="both"/>
        <w:rPr>
          <w:rFonts w:ascii="Arial" w:hAnsi="Arial" w:cs="Arial"/>
          <w:sz w:val="24"/>
          <w:szCs w:val="24"/>
        </w:rPr>
      </w:pPr>
      <w:r w:rsidRPr="00157571">
        <w:rPr>
          <w:rFonts w:ascii="Arial" w:hAnsi="Arial" w:cs="Arial"/>
          <w:i/>
          <w:iCs/>
          <w:sz w:val="24"/>
          <w:szCs w:val="24"/>
        </w:rPr>
        <w:t>Decision-</w:t>
      </w:r>
      <w:r w:rsidR="004A3AF7">
        <w:rPr>
          <w:rFonts w:ascii="Arial" w:hAnsi="Arial" w:cs="Arial"/>
          <w:i/>
          <w:iCs/>
          <w:sz w:val="24"/>
          <w:szCs w:val="24"/>
        </w:rPr>
        <w:t>m</w:t>
      </w:r>
      <w:r w:rsidRPr="00157571">
        <w:rPr>
          <w:rFonts w:ascii="Arial" w:hAnsi="Arial" w:cs="Arial"/>
          <w:i/>
          <w:iCs/>
          <w:sz w:val="24"/>
          <w:szCs w:val="24"/>
        </w:rPr>
        <w:t>aking</w:t>
      </w:r>
      <w:r w:rsidRPr="00157571">
        <w:rPr>
          <w:rFonts w:ascii="Arial" w:hAnsi="Arial" w:cs="Arial"/>
          <w:sz w:val="24"/>
          <w:szCs w:val="24"/>
        </w:rPr>
        <w:t xml:space="preserve"> is </w:t>
      </w:r>
      <w:r w:rsidR="005A5855">
        <w:rPr>
          <w:rFonts w:ascii="Arial" w:hAnsi="Arial" w:cs="Arial"/>
          <w:sz w:val="24"/>
          <w:szCs w:val="24"/>
        </w:rPr>
        <w:t>about</w:t>
      </w:r>
      <w:r w:rsidRPr="00157571">
        <w:rPr>
          <w:rFonts w:ascii="Arial" w:hAnsi="Arial" w:cs="Arial"/>
          <w:sz w:val="24"/>
          <w:szCs w:val="24"/>
        </w:rPr>
        <w:t xml:space="preserve"> takin</w:t>
      </w:r>
      <w:r w:rsidR="00157571" w:rsidRPr="00157571">
        <w:rPr>
          <w:rFonts w:ascii="Arial" w:hAnsi="Arial" w:cs="Arial"/>
          <w:sz w:val="24"/>
          <w:szCs w:val="24"/>
        </w:rPr>
        <w:t>g</w:t>
      </w:r>
      <w:r w:rsidRPr="00157571">
        <w:rPr>
          <w:rFonts w:ascii="Arial" w:hAnsi="Arial" w:cs="Arial"/>
          <w:sz w:val="24"/>
          <w:szCs w:val="24"/>
        </w:rPr>
        <w:t xml:space="preserve"> actions or the process of making important decisions.</w:t>
      </w:r>
      <w:r w:rsidR="00905CC1">
        <w:rPr>
          <w:rFonts w:ascii="Arial" w:hAnsi="Arial" w:cs="Arial"/>
          <w:sz w:val="24"/>
          <w:szCs w:val="24"/>
        </w:rPr>
        <w:t xml:space="preserve"> </w:t>
      </w:r>
    </w:p>
    <w:p w14:paraId="5812E8A6" w14:textId="77777777" w:rsidR="009F7846" w:rsidRDefault="009F7846" w:rsidP="00552189">
      <w:pPr>
        <w:tabs>
          <w:tab w:val="left" w:pos="2900"/>
        </w:tabs>
        <w:spacing w:line="360" w:lineRule="auto"/>
        <w:jc w:val="both"/>
        <w:rPr>
          <w:rFonts w:ascii="Arial" w:hAnsi="Arial" w:cs="Arial"/>
          <w:sz w:val="24"/>
          <w:szCs w:val="24"/>
        </w:rPr>
      </w:pPr>
      <w:r>
        <w:rPr>
          <w:rFonts w:ascii="Arial" w:hAnsi="Arial" w:cs="Arial"/>
          <w:sz w:val="24"/>
          <w:szCs w:val="24"/>
        </w:rPr>
        <w:t xml:space="preserve">I am going to identify the problems caused by the NHS which will help me identify the problems in the workplace. </w:t>
      </w:r>
    </w:p>
    <w:p w14:paraId="0F3B0CA1" w14:textId="1AA571FE" w:rsidR="007659F4" w:rsidRDefault="009F7846" w:rsidP="00552189">
      <w:pPr>
        <w:tabs>
          <w:tab w:val="left" w:pos="2900"/>
        </w:tabs>
        <w:spacing w:line="360" w:lineRule="auto"/>
        <w:jc w:val="both"/>
        <w:rPr>
          <w:rFonts w:ascii="Arial" w:hAnsi="Arial" w:cs="Arial"/>
          <w:sz w:val="24"/>
          <w:szCs w:val="24"/>
        </w:rPr>
      </w:pPr>
      <w:r>
        <w:rPr>
          <w:rFonts w:ascii="Arial" w:hAnsi="Arial" w:cs="Arial"/>
          <w:sz w:val="24"/>
          <w:szCs w:val="24"/>
        </w:rPr>
        <w:t>As</w:t>
      </w:r>
      <w:r w:rsidR="00A12E8A">
        <w:rPr>
          <w:rFonts w:ascii="Arial" w:hAnsi="Arial" w:cs="Arial"/>
          <w:sz w:val="24"/>
          <w:szCs w:val="24"/>
        </w:rPr>
        <w:t xml:space="preserve"> </w:t>
      </w:r>
      <w:r w:rsidR="0020163F">
        <w:rPr>
          <w:rFonts w:ascii="Arial" w:hAnsi="Arial" w:cs="Arial"/>
          <w:sz w:val="24"/>
          <w:szCs w:val="24"/>
        </w:rPr>
        <w:t>you know the National Health Service ( NHS) was created by Aneurin Bevan on 5</w:t>
      </w:r>
      <w:r w:rsidR="0020163F" w:rsidRPr="0020163F">
        <w:rPr>
          <w:rFonts w:ascii="Arial" w:hAnsi="Arial" w:cs="Arial"/>
          <w:sz w:val="24"/>
          <w:szCs w:val="24"/>
          <w:vertAlign w:val="superscript"/>
        </w:rPr>
        <w:t>th</w:t>
      </w:r>
      <w:r w:rsidR="0020163F">
        <w:rPr>
          <w:rFonts w:ascii="Arial" w:hAnsi="Arial" w:cs="Arial"/>
          <w:sz w:val="24"/>
          <w:szCs w:val="24"/>
        </w:rPr>
        <w:t xml:space="preserve"> July 1984</w:t>
      </w:r>
      <w:r w:rsidR="00EE7857">
        <w:rPr>
          <w:rFonts w:ascii="Arial" w:hAnsi="Arial" w:cs="Arial"/>
          <w:sz w:val="24"/>
          <w:szCs w:val="24"/>
        </w:rPr>
        <w:t xml:space="preserve"> in British history which the nursing care </w:t>
      </w:r>
      <w:r w:rsidR="00A12E8A">
        <w:rPr>
          <w:rFonts w:ascii="Arial" w:hAnsi="Arial" w:cs="Arial"/>
          <w:sz w:val="24"/>
          <w:szCs w:val="24"/>
        </w:rPr>
        <w:t>have</w:t>
      </w:r>
      <w:r w:rsidR="00EE7857">
        <w:rPr>
          <w:rFonts w:ascii="Arial" w:hAnsi="Arial" w:cs="Arial"/>
          <w:sz w:val="24"/>
          <w:szCs w:val="24"/>
        </w:rPr>
        <w:t xml:space="preserve"> been provided free of charge for all residents  who were sick in England</w:t>
      </w:r>
      <w:r>
        <w:rPr>
          <w:rFonts w:ascii="Arial" w:hAnsi="Arial" w:cs="Arial"/>
          <w:sz w:val="24"/>
          <w:szCs w:val="24"/>
        </w:rPr>
        <w:t xml:space="preserve">, Scotland, </w:t>
      </w:r>
      <w:proofErr w:type="gramStart"/>
      <w:r>
        <w:rPr>
          <w:rFonts w:ascii="Arial" w:hAnsi="Arial" w:cs="Arial"/>
          <w:sz w:val="24"/>
          <w:szCs w:val="24"/>
        </w:rPr>
        <w:t>Wales</w:t>
      </w:r>
      <w:proofErr w:type="gramEnd"/>
      <w:r>
        <w:rPr>
          <w:rFonts w:ascii="Arial" w:hAnsi="Arial" w:cs="Arial"/>
          <w:sz w:val="24"/>
          <w:szCs w:val="24"/>
        </w:rPr>
        <w:t xml:space="preserve"> and Northern Ireland. </w:t>
      </w:r>
      <w:r w:rsidRPr="009F7846">
        <w:rPr>
          <w:rFonts w:ascii="Arial" w:hAnsi="Arial" w:cs="Arial"/>
          <w:b/>
          <w:bCs/>
          <w:i/>
          <w:iCs/>
          <w:sz w:val="24"/>
          <w:szCs w:val="24"/>
        </w:rPr>
        <w:t>(Historic UK, 2020)</w:t>
      </w:r>
      <w:r w:rsidR="00A12E8A">
        <w:rPr>
          <w:rFonts w:ascii="Arial" w:hAnsi="Arial" w:cs="Arial"/>
          <w:sz w:val="24"/>
          <w:szCs w:val="24"/>
        </w:rPr>
        <w:t xml:space="preserve"> </w:t>
      </w:r>
      <w:r w:rsidR="00CE5570">
        <w:rPr>
          <w:rFonts w:ascii="Arial" w:hAnsi="Arial" w:cs="Arial"/>
          <w:sz w:val="24"/>
          <w:szCs w:val="24"/>
        </w:rPr>
        <w:t xml:space="preserve"> .</w:t>
      </w:r>
    </w:p>
    <w:p w14:paraId="5B4A46ED" w14:textId="26F9A65C" w:rsidR="00A12E8A" w:rsidRDefault="00A12E8A" w:rsidP="00552189">
      <w:pPr>
        <w:tabs>
          <w:tab w:val="left" w:pos="2900"/>
        </w:tabs>
        <w:spacing w:line="360" w:lineRule="auto"/>
        <w:jc w:val="both"/>
        <w:rPr>
          <w:rFonts w:ascii="Arial" w:hAnsi="Arial" w:cs="Arial"/>
          <w:sz w:val="24"/>
          <w:szCs w:val="24"/>
        </w:rPr>
      </w:pPr>
      <w:r w:rsidRPr="00A12E8A">
        <w:rPr>
          <w:rFonts w:ascii="Arial" w:hAnsi="Arial" w:cs="Arial"/>
          <w:sz w:val="24"/>
          <w:szCs w:val="24"/>
        </w:rPr>
        <w:t>The NHS stands for the National Health Service.</w:t>
      </w:r>
      <w:r w:rsidR="002F1DCA">
        <w:rPr>
          <w:rFonts w:ascii="Arial" w:hAnsi="Arial" w:cs="Arial"/>
          <w:sz w:val="24"/>
          <w:szCs w:val="24"/>
        </w:rPr>
        <w:t xml:space="preserve"> This </w:t>
      </w:r>
      <w:r w:rsidRPr="00A12E8A">
        <w:rPr>
          <w:rFonts w:ascii="Arial" w:hAnsi="Arial" w:cs="Arial"/>
          <w:sz w:val="24"/>
          <w:szCs w:val="24"/>
        </w:rPr>
        <w:t>refers to the Government</w:t>
      </w:r>
      <w:r w:rsidR="002F1DCA">
        <w:rPr>
          <w:rFonts w:ascii="Arial" w:hAnsi="Arial" w:cs="Arial"/>
          <w:sz w:val="24"/>
          <w:szCs w:val="24"/>
        </w:rPr>
        <w:t xml:space="preserve"> which is </w:t>
      </w:r>
      <w:r w:rsidRPr="00A12E8A">
        <w:rPr>
          <w:rFonts w:ascii="Arial" w:hAnsi="Arial" w:cs="Arial"/>
          <w:sz w:val="24"/>
          <w:szCs w:val="24"/>
        </w:rPr>
        <w:t>funded</w:t>
      </w:r>
      <w:r w:rsidR="002F1DCA">
        <w:rPr>
          <w:rFonts w:ascii="Arial" w:hAnsi="Arial" w:cs="Arial"/>
          <w:sz w:val="24"/>
          <w:szCs w:val="24"/>
        </w:rPr>
        <w:t xml:space="preserve"> by</w:t>
      </w:r>
      <w:r w:rsidRPr="00A12E8A">
        <w:rPr>
          <w:rFonts w:ascii="Arial" w:hAnsi="Arial" w:cs="Arial"/>
          <w:sz w:val="24"/>
          <w:szCs w:val="24"/>
        </w:rPr>
        <w:t xml:space="preserve"> medical and health care services that everyone living in the UK can use without being asked to pay the full cost of the service. These services include:</w:t>
      </w:r>
    </w:p>
    <w:p w14:paraId="06B07DC7" w14:textId="39DB420C" w:rsidR="00A12E8A" w:rsidRDefault="002F1DCA" w:rsidP="002F1DCA">
      <w:pPr>
        <w:pStyle w:val="ListParagraph"/>
        <w:numPr>
          <w:ilvl w:val="0"/>
          <w:numId w:val="21"/>
        </w:numPr>
        <w:tabs>
          <w:tab w:val="left" w:pos="2900"/>
        </w:tabs>
        <w:spacing w:line="360" w:lineRule="auto"/>
        <w:jc w:val="both"/>
        <w:rPr>
          <w:rFonts w:ascii="Arial" w:hAnsi="Arial" w:cs="Arial"/>
          <w:sz w:val="24"/>
          <w:szCs w:val="24"/>
        </w:rPr>
      </w:pPr>
      <w:r>
        <w:rPr>
          <w:rFonts w:ascii="Arial" w:hAnsi="Arial" w:cs="Arial"/>
          <w:sz w:val="24"/>
          <w:szCs w:val="24"/>
        </w:rPr>
        <w:t>Visiting</w:t>
      </w:r>
      <w:r w:rsidR="00A12E8A">
        <w:rPr>
          <w:rFonts w:ascii="Arial" w:hAnsi="Arial" w:cs="Arial"/>
          <w:sz w:val="24"/>
          <w:szCs w:val="24"/>
        </w:rPr>
        <w:t xml:space="preserve"> a doctor or a nurse</w:t>
      </w:r>
    </w:p>
    <w:p w14:paraId="1816161E" w14:textId="5AE005D9" w:rsidR="00A12E8A" w:rsidRDefault="00A12E8A" w:rsidP="002F1DCA">
      <w:pPr>
        <w:pStyle w:val="ListParagraph"/>
        <w:numPr>
          <w:ilvl w:val="0"/>
          <w:numId w:val="21"/>
        </w:numPr>
        <w:tabs>
          <w:tab w:val="left" w:pos="2900"/>
        </w:tabs>
        <w:spacing w:line="360" w:lineRule="auto"/>
        <w:jc w:val="both"/>
        <w:rPr>
          <w:rFonts w:ascii="Arial" w:hAnsi="Arial" w:cs="Arial"/>
          <w:sz w:val="24"/>
          <w:szCs w:val="24"/>
        </w:rPr>
      </w:pPr>
      <w:r>
        <w:rPr>
          <w:rFonts w:ascii="Arial" w:hAnsi="Arial" w:cs="Arial"/>
          <w:sz w:val="24"/>
          <w:szCs w:val="24"/>
        </w:rPr>
        <w:t xml:space="preserve">Getting </w:t>
      </w:r>
      <w:r w:rsidR="002F1DCA">
        <w:rPr>
          <w:rFonts w:ascii="Arial" w:hAnsi="Arial" w:cs="Arial"/>
          <w:sz w:val="24"/>
          <w:szCs w:val="24"/>
        </w:rPr>
        <w:t xml:space="preserve">help or </w:t>
      </w:r>
      <w:r>
        <w:rPr>
          <w:rFonts w:ascii="Arial" w:hAnsi="Arial" w:cs="Arial"/>
          <w:sz w:val="24"/>
          <w:szCs w:val="24"/>
        </w:rPr>
        <w:t>treatment at a hospital</w:t>
      </w:r>
      <w:r w:rsidR="001D3DFA">
        <w:rPr>
          <w:rFonts w:ascii="Arial" w:hAnsi="Arial" w:cs="Arial"/>
          <w:sz w:val="24"/>
          <w:szCs w:val="24"/>
        </w:rPr>
        <w:t xml:space="preserve"> </w:t>
      </w:r>
    </w:p>
    <w:p w14:paraId="20B89596" w14:textId="43EC2902" w:rsidR="002F1DCA" w:rsidRDefault="002F1DCA" w:rsidP="002F1DCA">
      <w:pPr>
        <w:pStyle w:val="ListParagraph"/>
        <w:numPr>
          <w:ilvl w:val="0"/>
          <w:numId w:val="21"/>
        </w:numPr>
        <w:tabs>
          <w:tab w:val="left" w:pos="2900"/>
        </w:tabs>
        <w:spacing w:line="360" w:lineRule="auto"/>
        <w:jc w:val="both"/>
        <w:rPr>
          <w:rFonts w:ascii="Arial" w:hAnsi="Arial" w:cs="Arial"/>
          <w:sz w:val="24"/>
          <w:szCs w:val="24"/>
        </w:rPr>
      </w:pPr>
      <w:r>
        <w:rPr>
          <w:rFonts w:ascii="Arial" w:hAnsi="Arial" w:cs="Arial"/>
          <w:sz w:val="24"/>
          <w:szCs w:val="24"/>
        </w:rPr>
        <w:t>Seeing a midwife if your pregnant</w:t>
      </w:r>
    </w:p>
    <w:p w14:paraId="38324E14" w14:textId="7D28BA51" w:rsidR="002F1DCA" w:rsidRDefault="002F1DCA" w:rsidP="00552189">
      <w:pPr>
        <w:pStyle w:val="ListParagraph"/>
        <w:numPr>
          <w:ilvl w:val="0"/>
          <w:numId w:val="21"/>
        </w:numPr>
        <w:spacing w:line="360" w:lineRule="auto"/>
        <w:jc w:val="both"/>
        <w:rPr>
          <w:rFonts w:ascii="Arial" w:hAnsi="Arial" w:cs="Arial"/>
          <w:sz w:val="24"/>
          <w:szCs w:val="24"/>
        </w:rPr>
      </w:pPr>
      <w:r w:rsidRPr="002F1DCA">
        <w:rPr>
          <w:rFonts w:ascii="Arial" w:hAnsi="Arial" w:cs="Arial"/>
          <w:sz w:val="24"/>
          <w:szCs w:val="24"/>
        </w:rPr>
        <w:t>Getting urgent help from healthcare professionals working in the ambulance services if you have serious or life-threatening injuries or health problems - this might include being transported to hospital</w:t>
      </w:r>
      <w:r>
        <w:rPr>
          <w:rFonts w:ascii="Arial" w:hAnsi="Arial" w:cs="Arial"/>
          <w:sz w:val="24"/>
          <w:szCs w:val="24"/>
        </w:rPr>
        <w:t>.</w:t>
      </w:r>
    </w:p>
    <w:p w14:paraId="1E80A4C6" w14:textId="483DF068" w:rsidR="002F1DCA" w:rsidRDefault="002F1DCA" w:rsidP="00552189">
      <w:pPr>
        <w:pStyle w:val="ListParagraph"/>
        <w:spacing w:line="360" w:lineRule="auto"/>
        <w:ind w:left="360"/>
        <w:jc w:val="both"/>
        <w:rPr>
          <w:rFonts w:ascii="Arial" w:hAnsi="Arial" w:cs="Arial"/>
          <w:sz w:val="24"/>
          <w:szCs w:val="24"/>
        </w:rPr>
      </w:pPr>
    </w:p>
    <w:p w14:paraId="0B3CB3A1" w14:textId="75032014" w:rsidR="002F1DCA" w:rsidRDefault="002F1DCA" w:rsidP="002F1DCA">
      <w:pPr>
        <w:pStyle w:val="ListParagraph"/>
        <w:numPr>
          <w:ilvl w:val="0"/>
          <w:numId w:val="12"/>
        </w:numPr>
        <w:jc w:val="both"/>
        <w:rPr>
          <w:rFonts w:ascii="Arial" w:hAnsi="Arial" w:cs="Arial"/>
          <w:b/>
          <w:bCs/>
          <w:i/>
          <w:iCs/>
          <w:sz w:val="24"/>
          <w:szCs w:val="24"/>
          <w:u w:val="single"/>
        </w:rPr>
      </w:pPr>
      <w:r w:rsidRPr="002F1DCA">
        <w:rPr>
          <w:rFonts w:ascii="Arial" w:hAnsi="Arial" w:cs="Arial"/>
          <w:b/>
          <w:bCs/>
          <w:i/>
          <w:iCs/>
          <w:sz w:val="24"/>
          <w:szCs w:val="24"/>
          <w:u w:val="single"/>
        </w:rPr>
        <w:t>Problems faced in NHS</w:t>
      </w:r>
    </w:p>
    <w:p w14:paraId="54582E5D" w14:textId="31781DE9" w:rsidR="0099386C" w:rsidRPr="00657A01" w:rsidRDefault="0099386C" w:rsidP="00657A01">
      <w:pPr>
        <w:spacing w:line="360" w:lineRule="auto"/>
        <w:jc w:val="both"/>
        <w:rPr>
          <w:rFonts w:ascii="Arial" w:hAnsi="Arial" w:cs="Arial"/>
          <w:sz w:val="24"/>
          <w:szCs w:val="24"/>
        </w:rPr>
      </w:pPr>
      <w:r w:rsidRPr="00657A01">
        <w:rPr>
          <w:rFonts w:ascii="Arial" w:hAnsi="Arial" w:cs="Arial"/>
          <w:sz w:val="24"/>
          <w:szCs w:val="24"/>
        </w:rPr>
        <w:t xml:space="preserve">There are many problems faced in  the NHS so </w:t>
      </w:r>
      <w:r w:rsidR="009B4C05" w:rsidRPr="00657A01">
        <w:rPr>
          <w:rFonts w:ascii="Arial" w:hAnsi="Arial" w:cs="Arial"/>
          <w:sz w:val="24"/>
          <w:szCs w:val="24"/>
        </w:rPr>
        <w:t xml:space="preserve">I will provide </w:t>
      </w:r>
      <w:r w:rsidRPr="00657A01">
        <w:rPr>
          <w:rFonts w:ascii="Arial" w:hAnsi="Arial" w:cs="Arial"/>
          <w:sz w:val="24"/>
          <w:szCs w:val="24"/>
        </w:rPr>
        <w:t xml:space="preserve"> some article</w:t>
      </w:r>
      <w:r w:rsidR="0042428B" w:rsidRPr="00657A01">
        <w:rPr>
          <w:rFonts w:ascii="Arial" w:hAnsi="Arial" w:cs="Arial"/>
          <w:sz w:val="24"/>
          <w:szCs w:val="24"/>
        </w:rPr>
        <w:t xml:space="preserve">s </w:t>
      </w:r>
      <w:r w:rsidR="009B4C05" w:rsidRPr="00657A01">
        <w:rPr>
          <w:rFonts w:ascii="Arial" w:hAnsi="Arial" w:cs="Arial"/>
          <w:sz w:val="24"/>
          <w:szCs w:val="24"/>
        </w:rPr>
        <w:t>which will identify the impact and complex problem in the organization.</w:t>
      </w:r>
    </w:p>
    <w:p w14:paraId="107EAF7D" w14:textId="456C5694" w:rsidR="00140CA0" w:rsidRDefault="00C43EA9" w:rsidP="007067BE">
      <w:pPr>
        <w:tabs>
          <w:tab w:val="left" w:pos="2900"/>
        </w:tabs>
        <w:spacing w:line="360" w:lineRule="auto"/>
        <w:jc w:val="both"/>
        <w:rPr>
          <w:rFonts w:ascii="Arial" w:hAnsi="Arial" w:cs="Arial"/>
          <w:b/>
          <w:bCs/>
          <w:i/>
          <w:iCs/>
          <w:sz w:val="24"/>
          <w:szCs w:val="24"/>
          <w:u w:val="single"/>
        </w:rPr>
      </w:pPr>
      <w:r>
        <w:rPr>
          <w:rFonts w:ascii="Arial" w:hAnsi="Arial" w:cs="Arial"/>
          <w:b/>
          <w:bCs/>
          <w:i/>
          <w:iCs/>
          <w:sz w:val="24"/>
          <w:szCs w:val="24"/>
          <w:u w:val="single"/>
        </w:rPr>
        <w:lastRenderedPageBreak/>
        <w:t>(</w:t>
      </w:r>
      <w:r w:rsidR="00140CA0" w:rsidRPr="00C43EA9">
        <w:rPr>
          <w:rFonts w:ascii="Arial" w:hAnsi="Arial" w:cs="Arial"/>
          <w:b/>
          <w:bCs/>
          <w:i/>
          <w:iCs/>
          <w:sz w:val="24"/>
          <w:szCs w:val="24"/>
          <w:u w:val="single"/>
        </w:rPr>
        <w:t>Work stress in NHS Employees: A mixed Method</w:t>
      </w:r>
      <w:r>
        <w:rPr>
          <w:rFonts w:ascii="Arial" w:hAnsi="Arial" w:cs="Arial"/>
          <w:b/>
          <w:bCs/>
          <w:i/>
          <w:iCs/>
          <w:sz w:val="24"/>
          <w:szCs w:val="24"/>
          <w:u w:val="single"/>
        </w:rPr>
        <w:t>)</w:t>
      </w:r>
    </w:p>
    <w:p w14:paraId="45A5B3D0" w14:textId="132D246A" w:rsidR="001C6BE0" w:rsidRDefault="001C6BE0" w:rsidP="001C6BE0">
      <w:pPr>
        <w:pStyle w:val="ListParagraph"/>
        <w:numPr>
          <w:ilvl w:val="0"/>
          <w:numId w:val="23"/>
        </w:numPr>
        <w:tabs>
          <w:tab w:val="left" w:pos="2900"/>
        </w:tabs>
        <w:spacing w:line="360" w:lineRule="auto"/>
        <w:jc w:val="both"/>
        <w:rPr>
          <w:rFonts w:ascii="Arial" w:hAnsi="Arial" w:cs="Arial"/>
          <w:i/>
          <w:iCs/>
          <w:sz w:val="24"/>
          <w:szCs w:val="24"/>
        </w:rPr>
      </w:pPr>
      <w:r w:rsidRPr="001C6BE0">
        <w:rPr>
          <w:rFonts w:ascii="Arial" w:hAnsi="Arial" w:cs="Arial"/>
          <w:i/>
          <w:iCs/>
          <w:sz w:val="24"/>
          <w:szCs w:val="24"/>
        </w:rPr>
        <w:t xml:space="preserve">Nearly 28% have suffered back pains in the last year as the </w:t>
      </w:r>
      <w:proofErr w:type="spellStart"/>
      <w:r w:rsidRPr="001C6BE0">
        <w:rPr>
          <w:rFonts w:ascii="Arial" w:hAnsi="Arial" w:cs="Arial"/>
          <w:i/>
          <w:iCs/>
          <w:sz w:val="24"/>
          <w:szCs w:val="24"/>
        </w:rPr>
        <w:t>reaullt</w:t>
      </w:r>
      <w:proofErr w:type="spellEnd"/>
      <w:r w:rsidRPr="001C6BE0">
        <w:rPr>
          <w:rFonts w:ascii="Arial" w:hAnsi="Arial" w:cs="Arial"/>
          <w:i/>
          <w:iCs/>
          <w:sz w:val="24"/>
          <w:szCs w:val="24"/>
        </w:rPr>
        <w:t xml:space="preserve"> of their wor</w:t>
      </w:r>
      <w:r w:rsidR="009B4C05">
        <w:rPr>
          <w:rFonts w:ascii="Arial" w:hAnsi="Arial" w:cs="Arial"/>
          <w:i/>
          <w:iCs/>
          <w:sz w:val="24"/>
          <w:szCs w:val="24"/>
        </w:rPr>
        <w:t xml:space="preserve">k </w:t>
      </w:r>
      <w:r w:rsidRPr="001C6BE0">
        <w:rPr>
          <w:rFonts w:ascii="Arial" w:hAnsi="Arial" w:cs="Arial"/>
          <w:i/>
          <w:iCs/>
          <w:sz w:val="24"/>
          <w:szCs w:val="24"/>
        </w:rPr>
        <w:t>up to 2% point since 2017</w:t>
      </w:r>
      <w:r>
        <w:rPr>
          <w:rFonts w:ascii="Arial" w:hAnsi="Arial" w:cs="Arial"/>
          <w:i/>
          <w:iCs/>
          <w:sz w:val="24"/>
          <w:szCs w:val="24"/>
        </w:rPr>
        <w:t>.</w:t>
      </w:r>
    </w:p>
    <w:p w14:paraId="43149039" w14:textId="77777777" w:rsidR="001C57FD" w:rsidRPr="001C57FD" w:rsidRDefault="00C43EA9" w:rsidP="00C43EA9">
      <w:pPr>
        <w:pStyle w:val="ListParagraph"/>
        <w:numPr>
          <w:ilvl w:val="0"/>
          <w:numId w:val="23"/>
        </w:numPr>
        <w:tabs>
          <w:tab w:val="left" w:pos="2900"/>
        </w:tabs>
        <w:spacing w:line="360" w:lineRule="auto"/>
        <w:jc w:val="both"/>
        <w:rPr>
          <w:rFonts w:ascii="Arial" w:hAnsi="Arial" w:cs="Arial"/>
          <w:i/>
          <w:iCs/>
          <w:sz w:val="24"/>
          <w:szCs w:val="24"/>
        </w:rPr>
      </w:pPr>
      <w:r w:rsidRPr="001C57FD">
        <w:rPr>
          <w:rFonts w:ascii="Arial" w:hAnsi="Arial" w:cs="Arial"/>
          <w:sz w:val="24"/>
          <w:szCs w:val="24"/>
        </w:rPr>
        <w:t>(58%) say they do unpaid overtime every week even though the number is falling.</w:t>
      </w:r>
    </w:p>
    <w:p w14:paraId="10271738" w14:textId="24E87416" w:rsidR="00C43EA9" w:rsidRPr="001C57FD" w:rsidRDefault="00C43EA9" w:rsidP="00C43EA9">
      <w:pPr>
        <w:pStyle w:val="ListParagraph"/>
        <w:numPr>
          <w:ilvl w:val="0"/>
          <w:numId w:val="23"/>
        </w:numPr>
        <w:tabs>
          <w:tab w:val="left" w:pos="2900"/>
        </w:tabs>
        <w:spacing w:line="360" w:lineRule="auto"/>
        <w:jc w:val="both"/>
        <w:rPr>
          <w:rFonts w:ascii="Arial" w:hAnsi="Arial" w:cs="Arial"/>
          <w:i/>
          <w:iCs/>
          <w:sz w:val="24"/>
          <w:szCs w:val="24"/>
        </w:rPr>
      </w:pPr>
      <w:r w:rsidRPr="001C57FD">
        <w:rPr>
          <w:rFonts w:ascii="Arial" w:hAnsi="Arial" w:cs="Arial"/>
          <w:sz w:val="24"/>
          <w:szCs w:val="24"/>
        </w:rPr>
        <w:t>The figure of 39.8% of staff feeling unwell because of work-related stress that was the highest in five years</w:t>
      </w:r>
      <w:r w:rsidR="001C57FD">
        <w:rPr>
          <w:rFonts w:ascii="Arial" w:hAnsi="Arial" w:cs="Arial"/>
          <w:sz w:val="24"/>
          <w:szCs w:val="24"/>
        </w:rPr>
        <w:t>.</w:t>
      </w:r>
    </w:p>
    <w:p w14:paraId="471BF7E3" w14:textId="68AEEA0E" w:rsidR="002F1DCA" w:rsidRDefault="001C6BE0" w:rsidP="009B4C05">
      <w:pPr>
        <w:pStyle w:val="ListParagraph"/>
        <w:numPr>
          <w:ilvl w:val="0"/>
          <w:numId w:val="23"/>
        </w:numPr>
        <w:spacing w:line="360" w:lineRule="auto"/>
        <w:jc w:val="both"/>
        <w:rPr>
          <w:rFonts w:ascii="Arial" w:hAnsi="Arial" w:cs="Arial"/>
          <w:sz w:val="24"/>
          <w:szCs w:val="24"/>
        </w:rPr>
      </w:pPr>
      <w:r w:rsidRPr="001C57FD">
        <w:rPr>
          <w:rFonts w:ascii="Arial" w:hAnsi="Arial" w:cs="Arial"/>
          <w:sz w:val="24"/>
          <w:szCs w:val="24"/>
        </w:rPr>
        <w:t>40% of all staff  absence in the NHS is due to work stress  and costs the NHS up to £400 million per year . This outcome looking at stress in the NHS and strategies which can be implemented to improve staff experience</w:t>
      </w:r>
      <w:r w:rsidR="001C57FD">
        <w:rPr>
          <w:rFonts w:ascii="Arial" w:hAnsi="Arial" w:cs="Arial"/>
          <w:sz w:val="24"/>
          <w:szCs w:val="24"/>
        </w:rPr>
        <w:t>.</w:t>
      </w:r>
    </w:p>
    <w:p w14:paraId="177A4847" w14:textId="4A44A1A8" w:rsidR="00657A01" w:rsidRPr="00657A01" w:rsidRDefault="00657A01" w:rsidP="00657A01">
      <w:pPr>
        <w:spacing w:line="360" w:lineRule="auto"/>
        <w:jc w:val="both"/>
        <w:rPr>
          <w:rFonts w:ascii="Arial" w:hAnsi="Arial" w:cs="Arial"/>
          <w:sz w:val="24"/>
          <w:szCs w:val="24"/>
        </w:rPr>
      </w:pPr>
      <w:r w:rsidRPr="00657A01">
        <w:rPr>
          <w:rFonts w:ascii="Arial" w:hAnsi="Arial" w:cs="Arial"/>
          <w:sz w:val="24"/>
          <w:szCs w:val="24"/>
        </w:rPr>
        <w:t>Th</w:t>
      </w:r>
      <w:r>
        <w:rPr>
          <w:rFonts w:ascii="Arial" w:hAnsi="Arial" w:cs="Arial"/>
          <w:sz w:val="24"/>
          <w:szCs w:val="24"/>
        </w:rPr>
        <w:t>is shows the c</w:t>
      </w:r>
      <w:r w:rsidRPr="00657A01">
        <w:rPr>
          <w:rFonts w:ascii="Arial" w:hAnsi="Arial" w:cs="Arial"/>
          <w:sz w:val="24"/>
          <w:szCs w:val="24"/>
        </w:rPr>
        <w:t xml:space="preserve">onsequences of chronic stress </w:t>
      </w:r>
      <w:r>
        <w:rPr>
          <w:rFonts w:ascii="Arial" w:hAnsi="Arial" w:cs="Arial"/>
          <w:sz w:val="24"/>
          <w:szCs w:val="24"/>
        </w:rPr>
        <w:t xml:space="preserve">can cause </w:t>
      </w:r>
      <w:r w:rsidRPr="00657A01">
        <w:rPr>
          <w:rFonts w:ascii="Arial" w:hAnsi="Arial" w:cs="Arial"/>
          <w:sz w:val="24"/>
          <w:szCs w:val="24"/>
        </w:rPr>
        <w:t>burnout, cognitive impairment, insomnia, depression, anxiety, and common mental disorders [Thomas et al., 2019].</w:t>
      </w:r>
    </w:p>
    <w:p w14:paraId="7F5FF5DE" w14:textId="777FD6E9" w:rsidR="009B4C05" w:rsidRPr="009B4C05" w:rsidRDefault="00657A01" w:rsidP="009B4C05">
      <w:pPr>
        <w:spacing w:line="360" w:lineRule="auto"/>
        <w:jc w:val="both"/>
        <w:rPr>
          <w:rFonts w:ascii="Arial" w:hAnsi="Arial" w:cs="Arial"/>
          <w:sz w:val="24"/>
          <w:szCs w:val="24"/>
        </w:rPr>
      </w:pPr>
      <w:r>
        <w:rPr>
          <w:rFonts w:ascii="Arial" w:hAnsi="Arial" w:cs="Arial"/>
          <w:sz w:val="24"/>
          <w:szCs w:val="24"/>
        </w:rPr>
        <w:t xml:space="preserve">The </w:t>
      </w:r>
      <w:r w:rsidR="009B4C05" w:rsidRPr="009B4C05">
        <w:rPr>
          <w:rFonts w:ascii="Arial" w:hAnsi="Arial" w:cs="Arial"/>
          <w:sz w:val="24"/>
          <w:szCs w:val="24"/>
        </w:rPr>
        <w:t>study by The Guardian [2019] found that 44,000 NHS nurse vacancies are available (12% of nursing staff). Unfortunately, this could reach 100,000 in ten years and the number of vacancies is putting pressure on the NHS to hire less qualified workers. In 2018-19, employment only increased by 1.5% as only 4,500 nurses were employed [</w:t>
      </w:r>
      <w:r w:rsidR="009B4C05" w:rsidRPr="009B4C05">
        <w:rPr>
          <w:rFonts w:ascii="Arial" w:hAnsi="Arial" w:cs="Arial"/>
          <w:b/>
          <w:bCs/>
          <w:i/>
          <w:iCs/>
          <w:sz w:val="24"/>
          <w:szCs w:val="24"/>
        </w:rPr>
        <w:t>The Guardian, 2019]</w:t>
      </w:r>
    </w:p>
    <w:p w14:paraId="53016500" w14:textId="59961724" w:rsidR="001C57FD" w:rsidRPr="0099386C" w:rsidRDefault="001C57FD" w:rsidP="001C57FD">
      <w:pPr>
        <w:jc w:val="both"/>
        <w:rPr>
          <w:rFonts w:ascii="Arial" w:hAnsi="Arial" w:cs="Arial"/>
          <w:b/>
          <w:bCs/>
          <w:i/>
          <w:iCs/>
          <w:sz w:val="24"/>
          <w:szCs w:val="24"/>
        </w:rPr>
      </w:pPr>
      <w:r w:rsidRPr="0099386C">
        <w:rPr>
          <w:rFonts w:ascii="Arial" w:hAnsi="Arial" w:cs="Arial"/>
          <w:sz w:val="24"/>
          <w:szCs w:val="24"/>
          <w:u w:val="single"/>
        </w:rPr>
        <w:t>‘</w:t>
      </w:r>
      <w:r w:rsidRPr="0099386C">
        <w:rPr>
          <w:rFonts w:ascii="Arial" w:hAnsi="Arial" w:cs="Arial"/>
          <w:b/>
          <w:bCs/>
          <w:i/>
          <w:iCs/>
          <w:sz w:val="24"/>
          <w:szCs w:val="24"/>
          <w:u w:val="single"/>
        </w:rPr>
        <w:t xml:space="preserve">NHS staff 'quitting to work in supermarkets due to low pay' By Jeremy hunt: 8th </w:t>
      </w:r>
      <w:r w:rsidRPr="0099386C">
        <w:rPr>
          <w:rFonts w:ascii="Arial" w:hAnsi="Arial" w:cs="Arial"/>
          <w:b/>
          <w:bCs/>
          <w:i/>
          <w:iCs/>
          <w:sz w:val="24"/>
          <w:szCs w:val="24"/>
        </w:rPr>
        <w:t>May 2017.</w:t>
      </w:r>
      <w:r w:rsidRPr="0099386C">
        <w:t xml:space="preserve"> </w:t>
      </w:r>
      <w:r w:rsidRPr="0099386C">
        <w:rPr>
          <w:rFonts w:ascii="Arial" w:hAnsi="Arial" w:cs="Arial"/>
          <w:b/>
          <w:bCs/>
          <w:i/>
          <w:iCs/>
          <w:sz w:val="24"/>
          <w:szCs w:val="24"/>
        </w:rPr>
        <w:t>•</w:t>
      </w:r>
    </w:p>
    <w:p w14:paraId="31E75809" w14:textId="4BAAE81D" w:rsidR="001C57FD" w:rsidRPr="001C57FD" w:rsidRDefault="001C57FD" w:rsidP="00657A01">
      <w:pPr>
        <w:pStyle w:val="ListParagraph"/>
        <w:numPr>
          <w:ilvl w:val="0"/>
          <w:numId w:val="25"/>
        </w:numPr>
        <w:spacing w:line="360" w:lineRule="auto"/>
        <w:jc w:val="both"/>
        <w:rPr>
          <w:rFonts w:ascii="Arial" w:hAnsi="Arial" w:cs="Arial"/>
          <w:sz w:val="24"/>
          <w:szCs w:val="24"/>
        </w:rPr>
      </w:pPr>
      <w:r w:rsidRPr="001C57FD">
        <w:rPr>
          <w:rFonts w:ascii="Arial" w:hAnsi="Arial" w:cs="Arial"/>
          <w:sz w:val="24"/>
          <w:szCs w:val="24"/>
        </w:rPr>
        <w:t>The NHS staff are leaving to stack shelves in supermarkets as their pay is so low in the NHS service.</w:t>
      </w:r>
    </w:p>
    <w:p w14:paraId="22F0518A" w14:textId="77777777" w:rsidR="001C57FD" w:rsidRPr="001C57FD" w:rsidRDefault="001C57FD" w:rsidP="00657A01">
      <w:pPr>
        <w:pStyle w:val="ListParagraph"/>
        <w:numPr>
          <w:ilvl w:val="0"/>
          <w:numId w:val="25"/>
        </w:numPr>
        <w:spacing w:line="360" w:lineRule="auto"/>
        <w:jc w:val="both"/>
        <w:rPr>
          <w:rFonts w:ascii="Arial" w:hAnsi="Arial" w:cs="Arial"/>
          <w:sz w:val="24"/>
          <w:szCs w:val="24"/>
        </w:rPr>
      </w:pPr>
      <w:r w:rsidRPr="001C57FD">
        <w:rPr>
          <w:rFonts w:ascii="Arial" w:hAnsi="Arial" w:cs="Arial"/>
          <w:sz w:val="24"/>
          <w:szCs w:val="24"/>
        </w:rPr>
        <w:t>An organisation representing NHS trusts in England said a “significant” number of hospitals had reported lower-paid staff leaving to work outside the health service.</w:t>
      </w:r>
    </w:p>
    <w:p w14:paraId="7874E7C8" w14:textId="77777777" w:rsidR="001C57FD" w:rsidRPr="001C57FD" w:rsidRDefault="001C57FD" w:rsidP="00657A01">
      <w:pPr>
        <w:pStyle w:val="ListParagraph"/>
        <w:numPr>
          <w:ilvl w:val="0"/>
          <w:numId w:val="25"/>
        </w:numPr>
        <w:spacing w:line="360" w:lineRule="auto"/>
        <w:jc w:val="both"/>
        <w:rPr>
          <w:rFonts w:ascii="Arial" w:hAnsi="Arial" w:cs="Arial"/>
          <w:sz w:val="24"/>
          <w:szCs w:val="24"/>
        </w:rPr>
      </w:pPr>
      <w:r w:rsidRPr="001C57FD">
        <w:rPr>
          <w:rFonts w:ascii="Arial" w:hAnsi="Arial" w:cs="Arial"/>
          <w:sz w:val="24"/>
          <w:szCs w:val="24"/>
        </w:rPr>
        <w:t>There are  reports of problems of working pressures in the health service causing stress and burnout.</w:t>
      </w:r>
    </w:p>
    <w:p w14:paraId="3B8C7520" w14:textId="11B3AAD3" w:rsidR="001C57FD" w:rsidRDefault="001C57FD" w:rsidP="00657A01">
      <w:pPr>
        <w:pStyle w:val="ListParagraph"/>
        <w:numPr>
          <w:ilvl w:val="0"/>
          <w:numId w:val="25"/>
        </w:numPr>
        <w:spacing w:line="360" w:lineRule="auto"/>
        <w:rPr>
          <w:rFonts w:ascii="Arial" w:hAnsi="Arial" w:cs="Arial"/>
          <w:sz w:val="24"/>
          <w:szCs w:val="24"/>
        </w:rPr>
      </w:pPr>
      <w:r w:rsidRPr="001C57FD">
        <w:rPr>
          <w:rFonts w:ascii="Arial" w:hAnsi="Arial" w:cs="Arial"/>
          <w:sz w:val="24"/>
          <w:szCs w:val="24"/>
        </w:rPr>
        <w:t>Janet Davies, head of the RCN, told The Independent reports that 6,500 nurses were turning to food banks.</w:t>
      </w:r>
    </w:p>
    <w:p w14:paraId="34AD2BCE" w14:textId="77777777" w:rsidR="001C57FD" w:rsidRPr="001C57FD" w:rsidRDefault="001C57FD" w:rsidP="00657A01">
      <w:pPr>
        <w:pStyle w:val="ListParagraph"/>
        <w:spacing w:line="360" w:lineRule="auto"/>
        <w:ind w:left="360"/>
        <w:rPr>
          <w:rFonts w:ascii="Arial" w:hAnsi="Arial" w:cs="Arial"/>
          <w:sz w:val="24"/>
          <w:szCs w:val="24"/>
        </w:rPr>
      </w:pPr>
    </w:p>
    <w:p w14:paraId="76978995" w14:textId="4990E295" w:rsidR="001C57FD" w:rsidRDefault="0099386C" w:rsidP="00657A01">
      <w:pPr>
        <w:spacing w:line="360" w:lineRule="auto"/>
        <w:jc w:val="both"/>
        <w:rPr>
          <w:rFonts w:ascii="Arial" w:hAnsi="Arial" w:cs="Arial"/>
          <w:b/>
          <w:bCs/>
          <w:i/>
          <w:iCs/>
          <w:sz w:val="24"/>
          <w:szCs w:val="24"/>
          <w:u w:val="single"/>
        </w:rPr>
      </w:pPr>
      <w:r w:rsidRPr="0099386C">
        <w:rPr>
          <w:rFonts w:ascii="Arial" w:hAnsi="Arial" w:cs="Arial"/>
          <w:b/>
          <w:bCs/>
          <w:i/>
          <w:iCs/>
          <w:sz w:val="24"/>
          <w:szCs w:val="24"/>
          <w:u w:val="single"/>
        </w:rPr>
        <w:t>Emerging evidence of COVID-19’s unequal mental health impacts on health and social care staff (31st July 2020)</w:t>
      </w:r>
    </w:p>
    <w:p w14:paraId="565156BA" w14:textId="3EE08C79" w:rsidR="0099386C" w:rsidRDefault="0099386C" w:rsidP="0099386C">
      <w:pPr>
        <w:jc w:val="both"/>
        <w:rPr>
          <w:rFonts w:ascii="Arial" w:hAnsi="Arial" w:cs="Arial"/>
          <w:sz w:val="24"/>
          <w:szCs w:val="24"/>
        </w:rPr>
      </w:pPr>
      <w:r w:rsidRPr="0099386C">
        <w:rPr>
          <w:rFonts w:ascii="Arial" w:hAnsi="Arial" w:cs="Arial"/>
          <w:sz w:val="24"/>
          <w:szCs w:val="24"/>
        </w:rPr>
        <w:t xml:space="preserve">There </w:t>
      </w:r>
      <w:proofErr w:type="gramStart"/>
      <w:r w:rsidRPr="0099386C">
        <w:rPr>
          <w:rFonts w:ascii="Arial" w:hAnsi="Arial" w:cs="Arial"/>
          <w:sz w:val="24"/>
          <w:szCs w:val="24"/>
        </w:rPr>
        <w:t>has</w:t>
      </w:r>
      <w:proofErr w:type="gramEnd"/>
      <w:r w:rsidRPr="0099386C">
        <w:rPr>
          <w:rFonts w:ascii="Arial" w:hAnsi="Arial" w:cs="Arial"/>
          <w:sz w:val="24"/>
          <w:szCs w:val="24"/>
        </w:rPr>
        <w:t xml:space="preserve"> been many physical health impacts of the pandemic on health and social care staff.</w:t>
      </w:r>
    </w:p>
    <w:p w14:paraId="4779C477" w14:textId="0F81CFAD" w:rsidR="0099386C" w:rsidRDefault="0099386C" w:rsidP="0099386C">
      <w:pPr>
        <w:pStyle w:val="ListParagraph"/>
        <w:numPr>
          <w:ilvl w:val="0"/>
          <w:numId w:val="26"/>
        </w:numPr>
        <w:jc w:val="both"/>
        <w:rPr>
          <w:rFonts w:ascii="Arial" w:hAnsi="Arial" w:cs="Arial"/>
          <w:sz w:val="24"/>
          <w:szCs w:val="24"/>
        </w:rPr>
      </w:pPr>
      <w:r w:rsidRPr="0099386C">
        <w:rPr>
          <w:rFonts w:ascii="Arial" w:hAnsi="Arial" w:cs="Arial"/>
          <w:sz w:val="24"/>
          <w:szCs w:val="24"/>
        </w:rPr>
        <w:lastRenderedPageBreak/>
        <w:t>Half of 1000 health care workers surveyed across the UK by IPPR/YouGov in April reported that their mental health had deteriorated since the start of the COVID-19 pandemic.</w:t>
      </w:r>
    </w:p>
    <w:p w14:paraId="2A507EA3" w14:textId="77777777" w:rsidR="0099386C" w:rsidRPr="0099386C" w:rsidRDefault="0099386C" w:rsidP="0099386C">
      <w:pPr>
        <w:pStyle w:val="ListParagraph"/>
        <w:numPr>
          <w:ilvl w:val="0"/>
          <w:numId w:val="26"/>
        </w:numPr>
        <w:rPr>
          <w:rFonts w:ascii="Arial" w:hAnsi="Arial" w:cs="Arial"/>
          <w:sz w:val="24"/>
          <w:szCs w:val="24"/>
        </w:rPr>
      </w:pPr>
      <w:r w:rsidRPr="0099386C">
        <w:rPr>
          <w:rFonts w:ascii="Arial" w:hAnsi="Arial" w:cs="Arial"/>
          <w:sz w:val="24"/>
          <w:szCs w:val="24"/>
        </w:rPr>
        <w:t>The youngest workers (18–34 years) were hardest hit, with 71% reporting a worsening in their mental health.</w:t>
      </w:r>
    </w:p>
    <w:p w14:paraId="66819DE3" w14:textId="77777777" w:rsidR="0099386C" w:rsidRPr="0099386C" w:rsidRDefault="0099386C" w:rsidP="0099386C">
      <w:pPr>
        <w:pStyle w:val="ListParagraph"/>
        <w:numPr>
          <w:ilvl w:val="0"/>
          <w:numId w:val="26"/>
        </w:numPr>
        <w:rPr>
          <w:rFonts w:ascii="Arial" w:hAnsi="Arial" w:cs="Arial"/>
          <w:sz w:val="24"/>
          <w:szCs w:val="24"/>
        </w:rPr>
      </w:pPr>
      <w:r w:rsidRPr="0099386C">
        <w:rPr>
          <w:rFonts w:ascii="Arial" w:hAnsi="Arial" w:cs="Arial"/>
          <w:sz w:val="24"/>
          <w:szCs w:val="24"/>
        </w:rPr>
        <w:t xml:space="preserve">Health and social care staff – especially lower paid staff – have higher rates of pre-existing mental health conditions than the general population. This increases their risk of worsening of mental health </w:t>
      </w:r>
      <w:proofErr w:type="gramStart"/>
      <w:r w:rsidRPr="0099386C">
        <w:rPr>
          <w:rFonts w:ascii="Arial" w:hAnsi="Arial" w:cs="Arial"/>
          <w:sz w:val="24"/>
          <w:szCs w:val="24"/>
        </w:rPr>
        <w:t>as a result of</w:t>
      </w:r>
      <w:proofErr w:type="gramEnd"/>
      <w:r w:rsidRPr="0099386C">
        <w:rPr>
          <w:rFonts w:ascii="Arial" w:hAnsi="Arial" w:cs="Arial"/>
          <w:sz w:val="24"/>
          <w:szCs w:val="24"/>
        </w:rPr>
        <w:t xml:space="preserve"> the pandemic.</w:t>
      </w:r>
    </w:p>
    <w:p w14:paraId="4D0C335C" w14:textId="77777777" w:rsidR="0099386C" w:rsidRPr="0099386C" w:rsidRDefault="0099386C" w:rsidP="0099386C">
      <w:pPr>
        <w:pStyle w:val="ListParagraph"/>
        <w:numPr>
          <w:ilvl w:val="0"/>
          <w:numId w:val="26"/>
        </w:numPr>
        <w:jc w:val="both"/>
        <w:rPr>
          <w:rFonts w:ascii="Arial" w:hAnsi="Arial" w:cs="Arial"/>
          <w:sz w:val="24"/>
          <w:szCs w:val="24"/>
        </w:rPr>
      </w:pPr>
      <w:r w:rsidRPr="0099386C">
        <w:rPr>
          <w:rFonts w:ascii="Arial" w:hAnsi="Arial" w:cs="Arial"/>
          <w:sz w:val="24"/>
          <w:szCs w:val="24"/>
        </w:rPr>
        <w:t xml:space="preserve">Amnesty International has reported  the impacts of the COVID-19 pandemic on the mental and physical health of health and social care workers globally. </w:t>
      </w:r>
    </w:p>
    <w:p w14:paraId="0208C910" w14:textId="681B290F" w:rsidR="0099386C" w:rsidRPr="0099386C" w:rsidRDefault="0099386C" w:rsidP="0099386C">
      <w:pPr>
        <w:pStyle w:val="ListParagraph"/>
        <w:numPr>
          <w:ilvl w:val="0"/>
          <w:numId w:val="26"/>
        </w:numPr>
        <w:jc w:val="both"/>
        <w:rPr>
          <w:rFonts w:ascii="Arial" w:hAnsi="Arial" w:cs="Arial"/>
          <w:sz w:val="24"/>
          <w:szCs w:val="24"/>
        </w:rPr>
      </w:pPr>
      <w:r w:rsidRPr="0099386C">
        <w:rPr>
          <w:rFonts w:ascii="Arial" w:hAnsi="Arial" w:cs="Arial"/>
          <w:sz w:val="24"/>
          <w:szCs w:val="24"/>
        </w:rPr>
        <w:t xml:space="preserve">This study shows  evidence of staff reporting increased levels of tiredness, insomnia, stress, </w:t>
      </w:r>
      <w:proofErr w:type="gramStart"/>
      <w:r w:rsidRPr="0099386C">
        <w:rPr>
          <w:rFonts w:ascii="Arial" w:hAnsi="Arial" w:cs="Arial"/>
          <w:sz w:val="24"/>
          <w:szCs w:val="24"/>
        </w:rPr>
        <w:t>anxiety</w:t>
      </w:r>
      <w:proofErr w:type="gramEnd"/>
      <w:r w:rsidRPr="0099386C">
        <w:rPr>
          <w:rFonts w:ascii="Arial" w:hAnsi="Arial" w:cs="Arial"/>
          <w:sz w:val="24"/>
          <w:szCs w:val="24"/>
        </w:rPr>
        <w:t xml:space="preserve"> and depression.</w:t>
      </w:r>
    </w:p>
    <w:p w14:paraId="03FFA30F" w14:textId="77777777" w:rsidR="0099386C" w:rsidRPr="004C2D1B" w:rsidRDefault="0099386C" w:rsidP="0099386C">
      <w:pPr>
        <w:jc w:val="both"/>
        <w:rPr>
          <w:rFonts w:ascii="Arial" w:hAnsi="Arial" w:cs="Arial"/>
          <w:i/>
          <w:iCs/>
          <w:sz w:val="24"/>
          <w:szCs w:val="24"/>
          <w:u w:val="single"/>
        </w:rPr>
      </w:pPr>
    </w:p>
    <w:p w14:paraId="36545BA4" w14:textId="0CC82BBE" w:rsidR="001160D1" w:rsidRPr="008E4FE1" w:rsidRDefault="00987F50" w:rsidP="001160D1">
      <w:pPr>
        <w:tabs>
          <w:tab w:val="left" w:pos="2900"/>
        </w:tabs>
        <w:spacing w:line="360" w:lineRule="auto"/>
        <w:jc w:val="both"/>
        <w:rPr>
          <w:rFonts w:ascii="Arial" w:hAnsi="Arial" w:cs="Arial"/>
          <w:b/>
          <w:bCs/>
          <w:sz w:val="24"/>
          <w:szCs w:val="24"/>
          <w:u w:val="single"/>
        </w:rPr>
      </w:pPr>
      <w:r w:rsidRPr="001D3DFA">
        <w:rPr>
          <w:rFonts w:ascii="Arial" w:hAnsi="Arial" w:cs="Arial"/>
          <w:b/>
          <w:bCs/>
          <w:sz w:val="24"/>
          <w:szCs w:val="24"/>
        </w:rPr>
        <w:t>4</w:t>
      </w:r>
      <w:r>
        <w:rPr>
          <w:rFonts w:ascii="Arial" w:hAnsi="Arial" w:cs="Arial"/>
          <w:sz w:val="24"/>
          <w:szCs w:val="24"/>
        </w:rPr>
        <w:t>.</w:t>
      </w:r>
      <w:r w:rsidR="007067BE">
        <w:rPr>
          <w:rFonts w:ascii="Arial" w:hAnsi="Arial" w:cs="Arial"/>
          <w:b/>
          <w:bCs/>
          <w:sz w:val="24"/>
          <w:szCs w:val="24"/>
          <w:u w:val="single"/>
        </w:rPr>
        <w:t>Tools/Technique to solve problems</w:t>
      </w:r>
    </w:p>
    <w:p w14:paraId="45DD236E" w14:textId="2D16F86B" w:rsidR="00705643" w:rsidRDefault="00BD0309" w:rsidP="00BD0309">
      <w:pPr>
        <w:tabs>
          <w:tab w:val="left" w:pos="2900"/>
        </w:tabs>
        <w:spacing w:line="360" w:lineRule="auto"/>
        <w:rPr>
          <w:rFonts w:ascii="Arial" w:hAnsi="Arial" w:cs="Arial"/>
          <w:b/>
          <w:bCs/>
          <w:i/>
          <w:iCs/>
          <w:sz w:val="24"/>
          <w:szCs w:val="24"/>
        </w:rPr>
      </w:pPr>
      <w:r w:rsidRPr="00BD0309">
        <w:rPr>
          <w:rFonts w:ascii="Arial" w:hAnsi="Arial" w:cs="Arial"/>
          <w:b/>
          <w:bCs/>
          <w:i/>
          <w:iCs/>
          <w:sz w:val="24"/>
          <w:szCs w:val="24"/>
        </w:rPr>
        <w:t>4.1:</w:t>
      </w:r>
      <w:r w:rsidR="00705643">
        <w:rPr>
          <w:rFonts w:ascii="Arial" w:hAnsi="Arial" w:cs="Arial"/>
          <w:b/>
          <w:bCs/>
          <w:i/>
          <w:iCs/>
          <w:sz w:val="24"/>
          <w:szCs w:val="24"/>
        </w:rPr>
        <w:t xml:space="preserve"> SWOT Analysis</w:t>
      </w:r>
    </w:p>
    <w:p w14:paraId="314D0234" w14:textId="6FA5C756" w:rsidR="00BD0309" w:rsidRDefault="00BD0309" w:rsidP="00FF468E">
      <w:pPr>
        <w:tabs>
          <w:tab w:val="left" w:pos="2900"/>
        </w:tabs>
        <w:spacing w:line="360" w:lineRule="auto"/>
        <w:jc w:val="both"/>
        <w:rPr>
          <w:rFonts w:ascii="Arial" w:hAnsi="Arial" w:cs="Arial"/>
          <w:sz w:val="24"/>
          <w:szCs w:val="24"/>
        </w:rPr>
      </w:pPr>
      <w:r>
        <w:rPr>
          <w:rFonts w:ascii="Arial" w:hAnsi="Arial" w:cs="Arial"/>
          <w:sz w:val="24"/>
          <w:szCs w:val="24"/>
        </w:rPr>
        <w:t xml:space="preserve"> </w:t>
      </w:r>
      <w:r w:rsidR="00537746">
        <w:rPr>
          <w:rFonts w:ascii="Arial" w:hAnsi="Arial" w:cs="Arial"/>
          <w:sz w:val="24"/>
          <w:szCs w:val="24"/>
        </w:rPr>
        <w:t xml:space="preserve"> Based on  to </w:t>
      </w:r>
      <w:r w:rsidRPr="00BD0309">
        <w:rPr>
          <w:rFonts w:ascii="Arial" w:hAnsi="Arial" w:cs="Arial"/>
          <w:sz w:val="24"/>
          <w:szCs w:val="24"/>
        </w:rPr>
        <w:t xml:space="preserve">SWOT </w:t>
      </w:r>
      <w:r w:rsidR="00537746">
        <w:rPr>
          <w:rFonts w:ascii="Arial" w:hAnsi="Arial" w:cs="Arial"/>
          <w:sz w:val="24"/>
          <w:szCs w:val="24"/>
        </w:rPr>
        <w:t>(</w:t>
      </w:r>
      <w:r w:rsidRPr="00BD0309">
        <w:rPr>
          <w:rFonts w:ascii="Arial" w:hAnsi="Arial" w:cs="Arial"/>
          <w:sz w:val="24"/>
          <w:szCs w:val="24"/>
        </w:rPr>
        <w:t>Strengths, Weaknesses, Opportunities, and Threats</w:t>
      </w:r>
      <w:r w:rsidR="00537746">
        <w:rPr>
          <w:rFonts w:ascii="Arial" w:hAnsi="Arial" w:cs="Arial"/>
          <w:sz w:val="24"/>
          <w:szCs w:val="24"/>
        </w:rPr>
        <w:t>)</w:t>
      </w:r>
      <w:r w:rsidRPr="00BD0309">
        <w:rPr>
          <w:rFonts w:ascii="Arial" w:hAnsi="Arial" w:cs="Arial"/>
          <w:sz w:val="24"/>
          <w:szCs w:val="24"/>
        </w:rPr>
        <w:t xml:space="preserve"> </w:t>
      </w:r>
      <w:r w:rsidR="003F3FA1">
        <w:rPr>
          <w:rFonts w:ascii="Arial" w:hAnsi="Arial" w:cs="Arial"/>
          <w:sz w:val="24"/>
          <w:szCs w:val="24"/>
        </w:rPr>
        <w:t>I will include some information on the NHS regarding SWOT.</w:t>
      </w:r>
    </w:p>
    <w:p w14:paraId="2C8FEBEA" w14:textId="77777777" w:rsidR="004C2D1B" w:rsidRDefault="004C2D1B" w:rsidP="004C2D1B">
      <w:pPr>
        <w:tabs>
          <w:tab w:val="left" w:pos="2900"/>
        </w:tabs>
        <w:spacing w:line="360" w:lineRule="auto"/>
        <w:rPr>
          <w:rFonts w:ascii="Arial" w:hAnsi="Arial" w:cs="Arial"/>
          <w:b/>
          <w:bCs/>
          <w:i/>
          <w:iCs/>
          <w:sz w:val="24"/>
          <w:szCs w:val="24"/>
        </w:rPr>
      </w:pPr>
      <w:r w:rsidRPr="004C2D1B">
        <w:rPr>
          <w:rFonts w:ascii="Arial" w:hAnsi="Arial" w:cs="Arial"/>
          <w:b/>
          <w:bCs/>
          <w:i/>
          <w:iCs/>
          <w:sz w:val="24"/>
          <w:szCs w:val="24"/>
        </w:rPr>
        <w:t>David Oliver: Covid-19 has highlighted the NHS’s strengths and weaknesses</w:t>
      </w:r>
    </w:p>
    <w:p w14:paraId="0C6607E9" w14:textId="6C845A7A" w:rsidR="004C2D1B" w:rsidRPr="004C2D1B" w:rsidRDefault="004C2D1B" w:rsidP="004C2D1B">
      <w:pPr>
        <w:tabs>
          <w:tab w:val="left" w:pos="2900"/>
        </w:tabs>
        <w:spacing w:line="360" w:lineRule="auto"/>
        <w:rPr>
          <w:rFonts w:ascii="Arial" w:hAnsi="Arial" w:cs="Arial"/>
          <w:b/>
          <w:bCs/>
          <w:i/>
          <w:iCs/>
          <w:sz w:val="24"/>
          <w:szCs w:val="24"/>
        </w:rPr>
      </w:pPr>
      <w:r w:rsidRPr="004C2D1B">
        <w:rPr>
          <w:rFonts w:ascii="Arial" w:hAnsi="Arial" w:cs="Arial"/>
          <w:sz w:val="24"/>
          <w:szCs w:val="24"/>
        </w:rPr>
        <w:t>BMJ 2020</w:t>
      </w:r>
      <w:bookmarkStart w:id="0" w:name="_Hlk58942761"/>
      <w:r w:rsidRPr="004C2D1B">
        <w:rPr>
          <w:rFonts w:ascii="Arial" w:hAnsi="Arial" w:cs="Arial"/>
          <w:sz w:val="24"/>
          <w:szCs w:val="24"/>
        </w:rPr>
        <w:t xml:space="preserve"> </w:t>
      </w:r>
      <w:bookmarkEnd w:id="0"/>
      <w:r w:rsidRPr="004C2D1B">
        <w:rPr>
          <w:rFonts w:ascii="Arial" w:hAnsi="Arial" w:cs="Arial"/>
          <w:sz w:val="24"/>
          <w:szCs w:val="24"/>
        </w:rPr>
        <w:t>(Published 03 June 2020)</w:t>
      </w:r>
    </w:p>
    <w:p w14:paraId="46418C36" w14:textId="47EACEA2" w:rsidR="00537746" w:rsidRPr="003F3FA1" w:rsidRDefault="00537746" w:rsidP="00A03C46">
      <w:pPr>
        <w:tabs>
          <w:tab w:val="left" w:pos="2900"/>
        </w:tabs>
        <w:spacing w:line="360" w:lineRule="auto"/>
        <w:jc w:val="both"/>
        <w:rPr>
          <w:rFonts w:ascii="Arial" w:hAnsi="Arial" w:cs="Arial"/>
          <w:i/>
          <w:iCs/>
          <w:sz w:val="24"/>
          <w:szCs w:val="24"/>
        </w:rPr>
      </w:pPr>
      <w:r w:rsidRPr="00386514">
        <w:rPr>
          <w:rFonts w:ascii="Arial" w:hAnsi="Arial" w:cs="Arial"/>
          <w:b/>
          <w:bCs/>
          <w:i/>
          <w:iCs/>
          <w:sz w:val="24"/>
          <w:szCs w:val="24"/>
          <w:u w:val="single"/>
        </w:rPr>
        <w:t>Strengths</w:t>
      </w:r>
      <w:r w:rsidR="003F3FA1" w:rsidRPr="00386514">
        <w:rPr>
          <w:rFonts w:ascii="Arial" w:hAnsi="Arial" w:cs="Arial"/>
          <w:b/>
          <w:bCs/>
          <w:i/>
          <w:iCs/>
          <w:sz w:val="24"/>
          <w:szCs w:val="24"/>
          <w:u w:val="single"/>
        </w:rPr>
        <w:t>-</w:t>
      </w:r>
      <w:r w:rsidRPr="00537746">
        <w:rPr>
          <w:rFonts w:ascii="Arial" w:hAnsi="Arial" w:cs="Arial"/>
          <w:i/>
          <w:iCs/>
          <w:sz w:val="24"/>
          <w:szCs w:val="24"/>
        </w:rPr>
        <w:t xml:space="preserve"> </w:t>
      </w:r>
      <w:r>
        <w:rPr>
          <w:rFonts w:ascii="Arial" w:hAnsi="Arial" w:cs="Arial"/>
          <w:sz w:val="24"/>
          <w:szCs w:val="24"/>
        </w:rPr>
        <w:t>The N</w:t>
      </w:r>
      <w:r w:rsidR="00657A01">
        <w:rPr>
          <w:rFonts w:ascii="Arial" w:hAnsi="Arial" w:cs="Arial"/>
          <w:sz w:val="24"/>
          <w:szCs w:val="24"/>
        </w:rPr>
        <w:t xml:space="preserve">ational Health Service </w:t>
      </w:r>
      <w:r>
        <w:rPr>
          <w:rFonts w:ascii="Arial" w:hAnsi="Arial" w:cs="Arial"/>
          <w:sz w:val="24"/>
          <w:szCs w:val="24"/>
        </w:rPr>
        <w:t xml:space="preserve"> </w:t>
      </w:r>
      <w:r w:rsidR="00657A01">
        <w:rPr>
          <w:rFonts w:ascii="Arial" w:hAnsi="Arial" w:cs="Arial"/>
          <w:sz w:val="24"/>
          <w:szCs w:val="24"/>
        </w:rPr>
        <w:t>provide</w:t>
      </w:r>
      <w:r w:rsidRPr="00537746">
        <w:rPr>
          <w:rFonts w:ascii="Arial" w:hAnsi="Arial" w:cs="Arial"/>
          <w:sz w:val="24"/>
          <w:szCs w:val="24"/>
        </w:rPr>
        <w:t xml:space="preserve"> good practice guidelines and rapid clinical guidelines from the National Institute for Health and Care Excellence</w:t>
      </w:r>
      <w:r w:rsidR="003F3FA1">
        <w:rPr>
          <w:rFonts w:ascii="Arial" w:hAnsi="Arial" w:cs="Arial"/>
          <w:sz w:val="24"/>
          <w:szCs w:val="24"/>
        </w:rPr>
        <w:t>.</w:t>
      </w:r>
    </w:p>
    <w:p w14:paraId="4D56E5F6" w14:textId="63998E00" w:rsidR="003F3FA1" w:rsidRDefault="003F3FA1" w:rsidP="00A03C46">
      <w:pPr>
        <w:tabs>
          <w:tab w:val="left" w:pos="2900"/>
        </w:tabs>
        <w:spacing w:line="360" w:lineRule="auto"/>
        <w:jc w:val="both"/>
        <w:rPr>
          <w:rFonts w:ascii="Arial" w:hAnsi="Arial" w:cs="Arial"/>
          <w:sz w:val="24"/>
          <w:szCs w:val="24"/>
        </w:rPr>
      </w:pPr>
      <w:r w:rsidRPr="003F3FA1">
        <w:rPr>
          <w:rFonts w:ascii="Arial" w:hAnsi="Arial" w:cs="Arial"/>
          <w:sz w:val="24"/>
          <w:szCs w:val="24"/>
        </w:rPr>
        <w:t>Public Health England and NHS England have updated online guidance, information sheets, and campaigns.</w:t>
      </w:r>
    </w:p>
    <w:p w14:paraId="14E991C9" w14:textId="44E4E85B" w:rsidR="003F3FA1" w:rsidRDefault="003F3FA1" w:rsidP="00A03C46">
      <w:pPr>
        <w:tabs>
          <w:tab w:val="left" w:pos="2900"/>
        </w:tabs>
        <w:spacing w:line="360" w:lineRule="auto"/>
        <w:jc w:val="both"/>
        <w:rPr>
          <w:rFonts w:ascii="Arial" w:hAnsi="Arial" w:cs="Arial"/>
          <w:sz w:val="24"/>
          <w:szCs w:val="24"/>
        </w:rPr>
      </w:pPr>
      <w:r w:rsidRPr="003F3FA1">
        <w:rPr>
          <w:rFonts w:ascii="Arial" w:hAnsi="Arial" w:cs="Arial"/>
          <w:sz w:val="24"/>
          <w:szCs w:val="24"/>
        </w:rPr>
        <w:t>NHS England has  issued</w:t>
      </w:r>
      <w:r>
        <w:rPr>
          <w:rFonts w:ascii="Arial" w:hAnsi="Arial" w:cs="Arial"/>
          <w:sz w:val="24"/>
          <w:szCs w:val="24"/>
        </w:rPr>
        <w:t xml:space="preserve"> </w:t>
      </w:r>
      <w:r w:rsidRPr="003F3FA1">
        <w:rPr>
          <w:rFonts w:ascii="Arial" w:hAnsi="Arial" w:cs="Arial"/>
          <w:sz w:val="24"/>
          <w:szCs w:val="24"/>
        </w:rPr>
        <w:t xml:space="preserve"> guidance to trusts. An emergency budget has given more resources to the NHS and to central planning around logistical responses, and local health and social care service leaders have been given new service permissions and powers from the NHS chief executive and chief operating office</w:t>
      </w:r>
      <w:r>
        <w:rPr>
          <w:rFonts w:ascii="Arial" w:hAnsi="Arial" w:cs="Arial"/>
          <w:sz w:val="24"/>
          <w:szCs w:val="24"/>
        </w:rPr>
        <w:t>.</w:t>
      </w:r>
    </w:p>
    <w:p w14:paraId="1F7AC9AC" w14:textId="37D670F8" w:rsidR="00AE1D4A" w:rsidRPr="00386514" w:rsidRDefault="00AE1D4A" w:rsidP="00A03C46">
      <w:pPr>
        <w:tabs>
          <w:tab w:val="left" w:pos="2900"/>
        </w:tabs>
        <w:spacing w:line="360" w:lineRule="auto"/>
        <w:jc w:val="both"/>
        <w:rPr>
          <w:rFonts w:ascii="Arial" w:hAnsi="Arial" w:cs="Arial"/>
          <w:b/>
          <w:bCs/>
          <w:i/>
          <w:iCs/>
          <w:sz w:val="24"/>
          <w:szCs w:val="24"/>
          <w:u w:val="single"/>
        </w:rPr>
      </w:pPr>
      <w:r w:rsidRPr="00386514">
        <w:rPr>
          <w:rFonts w:ascii="Arial" w:hAnsi="Arial" w:cs="Arial"/>
          <w:b/>
          <w:bCs/>
          <w:i/>
          <w:iCs/>
          <w:sz w:val="24"/>
          <w:szCs w:val="24"/>
          <w:u w:val="single"/>
        </w:rPr>
        <w:t>Weaknesses</w:t>
      </w:r>
      <w:r w:rsidR="00386514">
        <w:rPr>
          <w:rFonts w:ascii="Arial" w:hAnsi="Arial" w:cs="Arial"/>
          <w:b/>
          <w:bCs/>
          <w:i/>
          <w:iCs/>
          <w:sz w:val="24"/>
          <w:szCs w:val="24"/>
          <w:u w:val="single"/>
        </w:rPr>
        <w:t xml:space="preserve">- </w:t>
      </w:r>
      <w:r>
        <w:rPr>
          <w:rFonts w:ascii="Arial" w:hAnsi="Arial" w:cs="Arial"/>
          <w:sz w:val="24"/>
          <w:szCs w:val="24"/>
        </w:rPr>
        <w:t>Accordin</w:t>
      </w:r>
      <w:r w:rsidR="00386514">
        <w:rPr>
          <w:rFonts w:ascii="Arial" w:hAnsi="Arial" w:cs="Arial"/>
          <w:sz w:val="24"/>
          <w:szCs w:val="24"/>
        </w:rPr>
        <w:t>g</w:t>
      </w:r>
      <w:r>
        <w:rPr>
          <w:rFonts w:ascii="Arial" w:hAnsi="Arial" w:cs="Arial"/>
          <w:sz w:val="24"/>
          <w:szCs w:val="24"/>
        </w:rPr>
        <w:t xml:space="preserve"> to this article ‘</w:t>
      </w:r>
      <w:r w:rsidRPr="00386514">
        <w:rPr>
          <w:rFonts w:ascii="Arial" w:hAnsi="Arial" w:cs="Arial"/>
          <w:b/>
          <w:bCs/>
          <w:i/>
          <w:iCs/>
          <w:sz w:val="24"/>
          <w:szCs w:val="24"/>
        </w:rPr>
        <w:t xml:space="preserve">NHS has notable weakness compares to other health </w:t>
      </w:r>
      <w:r w:rsidR="00386514" w:rsidRPr="00386514">
        <w:rPr>
          <w:rFonts w:ascii="Arial" w:hAnsi="Arial" w:cs="Arial"/>
          <w:b/>
          <w:bCs/>
          <w:i/>
          <w:iCs/>
          <w:sz w:val="24"/>
          <w:szCs w:val="24"/>
        </w:rPr>
        <w:t>systems, reports</w:t>
      </w:r>
      <w:r w:rsidRPr="00386514">
        <w:rPr>
          <w:rFonts w:ascii="Arial" w:hAnsi="Arial" w:cs="Arial"/>
          <w:b/>
          <w:bCs/>
          <w:i/>
          <w:iCs/>
          <w:sz w:val="24"/>
          <w:szCs w:val="24"/>
        </w:rPr>
        <w:t xml:space="preserve"> finds</w:t>
      </w:r>
      <w:r>
        <w:rPr>
          <w:rFonts w:ascii="Arial" w:hAnsi="Arial" w:cs="Arial"/>
          <w:sz w:val="24"/>
          <w:szCs w:val="24"/>
        </w:rPr>
        <w:t>’</w:t>
      </w:r>
      <w:r w:rsidR="00386514">
        <w:rPr>
          <w:rFonts w:ascii="Arial" w:hAnsi="Arial" w:cs="Arial"/>
          <w:sz w:val="24"/>
          <w:szCs w:val="24"/>
        </w:rPr>
        <w:t xml:space="preserve"> (June 25</w:t>
      </w:r>
      <w:r w:rsidR="00386514" w:rsidRPr="00386514">
        <w:rPr>
          <w:rFonts w:ascii="Arial" w:hAnsi="Arial" w:cs="Arial"/>
          <w:sz w:val="24"/>
          <w:szCs w:val="24"/>
          <w:vertAlign w:val="superscript"/>
        </w:rPr>
        <w:t>th</w:t>
      </w:r>
      <w:r w:rsidR="00386514">
        <w:rPr>
          <w:rFonts w:ascii="Arial" w:hAnsi="Arial" w:cs="Arial"/>
          <w:sz w:val="24"/>
          <w:szCs w:val="24"/>
        </w:rPr>
        <w:t xml:space="preserve">,2018) </w:t>
      </w:r>
      <w:r w:rsidRPr="00AE1D4A">
        <w:rPr>
          <w:rFonts w:ascii="Arial" w:hAnsi="Arial" w:cs="Arial"/>
          <w:sz w:val="24"/>
          <w:szCs w:val="24"/>
        </w:rPr>
        <w:t>The NHS is a consistently below-average performer for some major illnesses, a new report has found</w:t>
      </w:r>
      <w:r w:rsidR="00386514">
        <w:rPr>
          <w:rFonts w:ascii="Arial" w:hAnsi="Arial" w:cs="Arial"/>
          <w:sz w:val="24"/>
          <w:szCs w:val="24"/>
        </w:rPr>
        <w:t xml:space="preserve"> that the NHS</w:t>
      </w:r>
      <w:r w:rsidRPr="00AE1D4A">
        <w:rPr>
          <w:rFonts w:ascii="Arial" w:hAnsi="Arial" w:cs="Arial"/>
          <w:sz w:val="24"/>
          <w:szCs w:val="24"/>
        </w:rPr>
        <w:t xml:space="preserve"> is not doing as well as its counterparts at saving the lives of patients with many of the most common and lethal illnesses, according to an analysis by leading think tanks.</w:t>
      </w:r>
    </w:p>
    <w:p w14:paraId="1CB2C340" w14:textId="2752C983" w:rsidR="00B1241C" w:rsidRDefault="00AE1D4A" w:rsidP="00AE1D4A">
      <w:pPr>
        <w:tabs>
          <w:tab w:val="left" w:pos="2900"/>
        </w:tabs>
        <w:spacing w:line="360" w:lineRule="auto"/>
        <w:jc w:val="both"/>
        <w:rPr>
          <w:rFonts w:ascii="Arial" w:hAnsi="Arial" w:cs="Arial"/>
          <w:sz w:val="24"/>
          <w:szCs w:val="24"/>
        </w:rPr>
      </w:pPr>
      <w:r>
        <w:rPr>
          <w:rFonts w:ascii="Arial" w:hAnsi="Arial" w:cs="Arial"/>
          <w:b/>
          <w:bCs/>
          <w:i/>
          <w:iCs/>
          <w:sz w:val="24"/>
          <w:szCs w:val="24"/>
        </w:rPr>
        <w:lastRenderedPageBreak/>
        <w:t xml:space="preserve"> </w:t>
      </w:r>
      <w:r w:rsidRPr="00AE1D4A">
        <w:rPr>
          <w:rFonts w:ascii="Arial" w:hAnsi="Arial" w:cs="Arial"/>
          <w:sz w:val="24"/>
          <w:szCs w:val="24"/>
        </w:rPr>
        <w:t>The NHS does not have especially good outcomes relative to other wealthy countries.</w:t>
      </w:r>
    </w:p>
    <w:p w14:paraId="78BAE38F" w14:textId="77777777" w:rsidR="00386514" w:rsidRPr="00386514" w:rsidRDefault="00386514" w:rsidP="00386514">
      <w:pPr>
        <w:tabs>
          <w:tab w:val="left" w:pos="2900"/>
        </w:tabs>
        <w:spacing w:line="360" w:lineRule="auto"/>
        <w:jc w:val="both"/>
        <w:rPr>
          <w:rFonts w:ascii="Arial" w:hAnsi="Arial" w:cs="Arial"/>
          <w:sz w:val="24"/>
          <w:szCs w:val="24"/>
        </w:rPr>
      </w:pPr>
      <w:r w:rsidRPr="00386514">
        <w:rPr>
          <w:rFonts w:ascii="Arial" w:hAnsi="Arial" w:cs="Arial"/>
          <w:sz w:val="24"/>
          <w:szCs w:val="24"/>
        </w:rPr>
        <w:t>The authors, from Nuffield Trust, the Health Foundation, the Institute for Fiscal Studies and The King's Fund, found that the NHS does not perform as well as similar countries on the overall rate at which people die when successful medical care could have saved their lives.</w:t>
      </w:r>
    </w:p>
    <w:p w14:paraId="2E096E5F" w14:textId="7E703330" w:rsidR="00386514" w:rsidRDefault="00386514" w:rsidP="00386514">
      <w:pPr>
        <w:tabs>
          <w:tab w:val="left" w:pos="2900"/>
        </w:tabs>
        <w:spacing w:line="360" w:lineRule="auto"/>
        <w:jc w:val="both"/>
        <w:rPr>
          <w:rFonts w:ascii="Arial" w:hAnsi="Arial" w:cs="Arial"/>
          <w:sz w:val="24"/>
          <w:szCs w:val="24"/>
        </w:rPr>
      </w:pPr>
      <w:r w:rsidRPr="00386514">
        <w:rPr>
          <w:rFonts w:ascii="Arial" w:hAnsi="Arial" w:cs="Arial"/>
          <w:sz w:val="24"/>
          <w:szCs w:val="24"/>
        </w:rPr>
        <w:t xml:space="preserve">They found that Britain's health service performs worse than the average in the treatment of eight out of the 12 most common causes of death, including deaths within 30 days of having a heart attack and within five years of being diagnosed with breast cancer, rectal cancer, colon cancer, pancreatic </w:t>
      </w:r>
      <w:proofErr w:type="gramStart"/>
      <w:r w:rsidRPr="00386514">
        <w:rPr>
          <w:rFonts w:ascii="Arial" w:hAnsi="Arial" w:cs="Arial"/>
          <w:sz w:val="24"/>
          <w:szCs w:val="24"/>
        </w:rPr>
        <w:t>cancer</w:t>
      </w:r>
      <w:proofErr w:type="gramEnd"/>
      <w:r w:rsidRPr="00386514">
        <w:rPr>
          <w:rFonts w:ascii="Arial" w:hAnsi="Arial" w:cs="Arial"/>
          <w:sz w:val="24"/>
          <w:szCs w:val="24"/>
        </w:rPr>
        <w:t xml:space="preserve"> and lung cancer, despite narrowing the gap in recent years</w:t>
      </w:r>
      <w:r w:rsidR="005B0AC8">
        <w:rPr>
          <w:rFonts w:ascii="Arial" w:hAnsi="Arial" w:cs="Arial"/>
          <w:sz w:val="24"/>
          <w:szCs w:val="24"/>
        </w:rPr>
        <w:t>.</w:t>
      </w:r>
    </w:p>
    <w:p w14:paraId="2689688F" w14:textId="0235BBB7" w:rsidR="002968DA" w:rsidRDefault="005B0AC8" w:rsidP="00A03C46">
      <w:pPr>
        <w:tabs>
          <w:tab w:val="left" w:pos="2900"/>
        </w:tabs>
        <w:spacing w:line="360" w:lineRule="auto"/>
        <w:jc w:val="both"/>
        <w:rPr>
          <w:rFonts w:ascii="Arial" w:hAnsi="Arial" w:cs="Arial"/>
          <w:sz w:val="24"/>
          <w:szCs w:val="24"/>
        </w:rPr>
      </w:pPr>
      <w:r w:rsidRPr="005B0AC8">
        <w:rPr>
          <w:rFonts w:ascii="Arial" w:hAnsi="Arial" w:cs="Arial"/>
          <w:b/>
          <w:bCs/>
          <w:i/>
          <w:iCs/>
          <w:sz w:val="24"/>
          <w:szCs w:val="24"/>
          <w:u w:val="single"/>
        </w:rPr>
        <w:t>Opportunities-</w:t>
      </w:r>
      <w:r w:rsidR="002968DA">
        <w:rPr>
          <w:rFonts w:ascii="Arial" w:hAnsi="Arial" w:cs="Arial"/>
          <w:b/>
          <w:bCs/>
          <w:i/>
          <w:iCs/>
          <w:sz w:val="24"/>
          <w:szCs w:val="24"/>
          <w:u w:val="single"/>
        </w:rPr>
        <w:t xml:space="preserve"> </w:t>
      </w:r>
      <w:r w:rsidR="00A03C46">
        <w:rPr>
          <w:rFonts w:ascii="Arial" w:hAnsi="Arial" w:cs="Arial"/>
          <w:sz w:val="24"/>
          <w:szCs w:val="24"/>
        </w:rPr>
        <w:t xml:space="preserve">In </w:t>
      </w:r>
      <w:r w:rsidRPr="005B0AC8">
        <w:rPr>
          <w:rFonts w:ascii="Arial" w:hAnsi="Arial" w:cs="Arial"/>
          <w:sz w:val="24"/>
          <w:szCs w:val="24"/>
        </w:rPr>
        <w:t>this article</w:t>
      </w:r>
      <w:r w:rsidR="002968DA">
        <w:rPr>
          <w:rFonts w:ascii="Arial" w:hAnsi="Arial" w:cs="Arial"/>
          <w:sz w:val="24"/>
          <w:szCs w:val="24"/>
        </w:rPr>
        <w:t xml:space="preserve"> </w:t>
      </w:r>
      <w:r w:rsidRPr="005B0AC8">
        <w:rPr>
          <w:rFonts w:ascii="Arial" w:hAnsi="Arial" w:cs="Arial"/>
          <w:sz w:val="24"/>
          <w:szCs w:val="24"/>
        </w:rPr>
        <w:t>‘</w:t>
      </w:r>
      <w:r>
        <w:rPr>
          <w:rFonts w:ascii="Arial" w:hAnsi="Arial" w:cs="Arial"/>
          <w:b/>
          <w:bCs/>
          <w:i/>
          <w:iCs/>
          <w:sz w:val="24"/>
          <w:szCs w:val="24"/>
        </w:rPr>
        <w:t xml:space="preserve">Overseas nurses experiences of equal opportunities in the NHS in England’ </w:t>
      </w:r>
      <w:r w:rsidR="002968DA">
        <w:rPr>
          <w:rFonts w:ascii="Arial" w:hAnsi="Arial" w:cs="Arial"/>
          <w:b/>
          <w:bCs/>
          <w:i/>
          <w:iCs/>
          <w:sz w:val="24"/>
          <w:szCs w:val="24"/>
        </w:rPr>
        <w:t>March ,</w:t>
      </w:r>
      <w:r w:rsidR="002968DA" w:rsidRPr="002968DA">
        <w:rPr>
          <w:rFonts w:ascii="Arial" w:hAnsi="Arial" w:cs="Arial"/>
          <w:b/>
          <w:bCs/>
          <w:sz w:val="24"/>
          <w:szCs w:val="24"/>
        </w:rPr>
        <w:t>2006</w:t>
      </w:r>
      <w:r w:rsidR="002968DA">
        <w:rPr>
          <w:rFonts w:ascii="Arial" w:hAnsi="Arial" w:cs="Arial"/>
          <w:b/>
          <w:bCs/>
          <w:sz w:val="24"/>
          <w:szCs w:val="24"/>
        </w:rPr>
        <w:t xml:space="preserve">) </w:t>
      </w:r>
      <w:r w:rsidR="002968DA" w:rsidRPr="002968DA">
        <w:rPr>
          <w:rFonts w:ascii="Arial" w:hAnsi="Arial" w:cs="Arial"/>
          <w:sz w:val="24"/>
          <w:szCs w:val="24"/>
        </w:rPr>
        <w:t>This study identified a notably gap in the implementation of equal opportunity policies and suggests that a more transparent implementation of such policies is needed in the NHS in the UK where this study was conducted. Additionally, more research is needed to determine whether overseas nurses in other areas experience similar problems.</w:t>
      </w:r>
    </w:p>
    <w:p w14:paraId="3A630F5A" w14:textId="516D18E9" w:rsidR="002968DA" w:rsidRDefault="002968DA" w:rsidP="002968DA">
      <w:pPr>
        <w:tabs>
          <w:tab w:val="left" w:pos="2900"/>
        </w:tabs>
        <w:spacing w:line="360" w:lineRule="auto"/>
        <w:jc w:val="both"/>
        <w:rPr>
          <w:rFonts w:ascii="Arial" w:hAnsi="Arial" w:cs="Arial"/>
          <w:sz w:val="24"/>
          <w:szCs w:val="24"/>
        </w:rPr>
      </w:pPr>
      <w:r w:rsidRPr="002968DA">
        <w:rPr>
          <w:rFonts w:ascii="Arial" w:hAnsi="Arial" w:cs="Arial"/>
          <w:sz w:val="24"/>
          <w:szCs w:val="24"/>
        </w:rPr>
        <w:t>The findings of this study could encourage managers to re</w:t>
      </w:r>
      <w:r w:rsidRPr="002968DA">
        <w:rPr>
          <w:rFonts w:ascii="Cambria Math" w:hAnsi="Cambria Math" w:cs="Cambria Math"/>
          <w:sz w:val="24"/>
          <w:szCs w:val="24"/>
        </w:rPr>
        <w:t>‐</w:t>
      </w:r>
      <w:r w:rsidRPr="002968DA">
        <w:rPr>
          <w:rFonts w:ascii="Arial" w:hAnsi="Arial" w:cs="Arial"/>
          <w:sz w:val="24"/>
          <w:szCs w:val="24"/>
        </w:rPr>
        <w:t xml:space="preserve">examine their equal opportunity policies in the light of these findings. Although this study has explored overseas </w:t>
      </w:r>
      <w:proofErr w:type="gramStart"/>
      <w:r w:rsidRPr="002968DA">
        <w:rPr>
          <w:rFonts w:ascii="Arial" w:hAnsi="Arial" w:cs="Arial"/>
          <w:sz w:val="24"/>
          <w:szCs w:val="24"/>
        </w:rPr>
        <w:t>nurses</w:t>
      </w:r>
      <w:proofErr w:type="gramEnd"/>
      <w:r w:rsidRPr="002968DA">
        <w:rPr>
          <w:rFonts w:ascii="Arial" w:hAnsi="Arial" w:cs="Arial"/>
          <w:sz w:val="24"/>
          <w:szCs w:val="24"/>
        </w:rPr>
        <w:t xml:space="preserve"> experiences, the findings cannot be generalised to the wider population.</w:t>
      </w:r>
    </w:p>
    <w:p w14:paraId="0BE81C2F" w14:textId="77777777" w:rsidR="007F28E7" w:rsidRDefault="007F28E7" w:rsidP="002968DA">
      <w:pPr>
        <w:tabs>
          <w:tab w:val="left" w:pos="2900"/>
        </w:tabs>
        <w:spacing w:line="360" w:lineRule="auto"/>
        <w:jc w:val="both"/>
        <w:rPr>
          <w:rFonts w:ascii="Arial" w:hAnsi="Arial" w:cs="Arial"/>
          <w:b/>
          <w:bCs/>
          <w:i/>
          <w:iCs/>
          <w:sz w:val="24"/>
          <w:szCs w:val="24"/>
          <w:u w:val="single"/>
        </w:rPr>
      </w:pPr>
      <w:r w:rsidRPr="007F28E7">
        <w:rPr>
          <w:rFonts w:ascii="Arial" w:hAnsi="Arial" w:cs="Arial"/>
          <w:b/>
          <w:bCs/>
          <w:i/>
          <w:iCs/>
          <w:sz w:val="24"/>
          <w:szCs w:val="24"/>
          <w:u w:val="single"/>
        </w:rPr>
        <w:t xml:space="preserve">Threats- </w:t>
      </w:r>
    </w:p>
    <w:p w14:paraId="616173A4" w14:textId="628DF4D0" w:rsidR="007F28E7" w:rsidRDefault="007F28E7" w:rsidP="00A03C46">
      <w:pPr>
        <w:tabs>
          <w:tab w:val="left" w:pos="2900"/>
        </w:tabs>
        <w:spacing w:line="360" w:lineRule="auto"/>
        <w:jc w:val="both"/>
        <w:rPr>
          <w:rFonts w:ascii="Arial" w:hAnsi="Arial" w:cs="Arial"/>
          <w:sz w:val="24"/>
          <w:szCs w:val="24"/>
        </w:rPr>
      </w:pPr>
      <w:r>
        <w:rPr>
          <w:rFonts w:ascii="Arial" w:hAnsi="Arial" w:cs="Arial"/>
          <w:b/>
          <w:bCs/>
          <w:i/>
          <w:iCs/>
          <w:sz w:val="24"/>
          <w:szCs w:val="24"/>
          <w:u w:val="single"/>
        </w:rPr>
        <w:t>F</w:t>
      </w:r>
      <w:r w:rsidRPr="007F28E7">
        <w:rPr>
          <w:rFonts w:ascii="Arial" w:hAnsi="Arial" w:cs="Arial"/>
          <w:b/>
          <w:bCs/>
          <w:i/>
          <w:iCs/>
          <w:sz w:val="24"/>
          <w:szCs w:val="24"/>
          <w:u w:val="single"/>
        </w:rPr>
        <w:t xml:space="preserve">lexible and remote working: </w:t>
      </w:r>
      <w:r w:rsidRPr="007F28E7">
        <w:rPr>
          <w:rFonts w:ascii="Arial" w:hAnsi="Arial" w:cs="Arial"/>
          <w:sz w:val="24"/>
          <w:szCs w:val="24"/>
        </w:rPr>
        <w:t>This has increased significantly in the NHS, with the average number of weekday remote meetings rising from 13,521 to 90,253 in weeks 1 to 8 of lockdown. This has enabled teams to run virtual multi-disciplinary team meetings, case presentations and handovers, and teaching sessions. Many colleagues across the NHS have noted that this has been more productive, with less time spent travelling (with the additional benefit of reduced air pollution), and better turnout at meetings, as well as improved work–life balance.</w:t>
      </w:r>
    </w:p>
    <w:p w14:paraId="7AF5C32C" w14:textId="23E2C4AB" w:rsidR="007F28E7" w:rsidRPr="007F28E7" w:rsidRDefault="007F28E7" w:rsidP="00A03C46">
      <w:pPr>
        <w:tabs>
          <w:tab w:val="left" w:pos="2900"/>
        </w:tabs>
        <w:spacing w:line="360" w:lineRule="auto"/>
        <w:jc w:val="both"/>
        <w:rPr>
          <w:rFonts w:ascii="Arial" w:hAnsi="Arial" w:cs="Arial"/>
          <w:sz w:val="24"/>
          <w:szCs w:val="24"/>
        </w:rPr>
      </w:pPr>
      <w:r w:rsidRPr="007F28E7">
        <w:rPr>
          <w:rFonts w:ascii="Arial" w:hAnsi="Arial" w:cs="Arial"/>
          <w:b/>
          <w:bCs/>
          <w:i/>
          <w:iCs/>
          <w:sz w:val="24"/>
          <w:szCs w:val="24"/>
          <w:u w:val="single"/>
        </w:rPr>
        <w:t>Remote consultations</w:t>
      </w:r>
      <w:r w:rsidRPr="007F28E7">
        <w:rPr>
          <w:rFonts w:ascii="Arial" w:hAnsi="Arial" w:cs="Arial"/>
          <w:sz w:val="24"/>
          <w:szCs w:val="24"/>
        </w:rPr>
        <w:t xml:space="preserve">: Digital transformation has occurred rapidly across the NHS, with around 550,000 video consultations taking place in primary and secondary care, and 2.3 million online consultation submissions to primary care, in June. Video </w:t>
      </w:r>
      <w:r w:rsidRPr="007F28E7">
        <w:rPr>
          <w:rFonts w:ascii="Arial" w:hAnsi="Arial" w:cs="Arial"/>
          <w:sz w:val="24"/>
          <w:szCs w:val="24"/>
        </w:rPr>
        <w:lastRenderedPageBreak/>
        <w:t>consultations are now used widely, including in community and mental health services, and in ambulance services. This has enabled staff across primary, community and secondary care to work differently, with some choosing to do part of their work from home.</w:t>
      </w:r>
    </w:p>
    <w:p w14:paraId="26E3E998" w14:textId="5452E96A" w:rsidR="00386514" w:rsidRPr="002968DA" w:rsidRDefault="002968DA" w:rsidP="00A03C46">
      <w:pPr>
        <w:tabs>
          <w:tab w:val="left" w:pos="2900"/>
        </w:tabs>
        <w:spacing w:line="360" w:lineRule="auto"/>
        <w:jc w:val="both"/>
        <w:rPr>
          <w:rFonts w:ascii="Arial" w:hAnsi="Arial" w:cs="Arial"/>
          <w:b/>
          <w:bCs/>
          <w:sz w:val="24"/>
          <w:szCs w:val="24"/>
        </w:rPr>
      </w:pPr>
      <w:r w:rsidRPr="002968DA">
        <w:rPr>
          <w:rFonts w:ascii="Arial" w:hAnsi="Arial" w:cs="Arial"/>
          <w:b/>
          <w:bCs/>
          <w:sz w:val="24"/>
          <w:szCs w:val="24"/>
        </w:rPr>
        <w:t xml:space="preserve"> </w:t>
      </w:r>
    </w:p>
    <w:p w14:paraId="24E77128" w14:textId="00A90808" w:rsidR="00705643" w:rsidRPr="00705643" w:rsidRDefault="00BD0309" w:rsidP="00BD0309">
      <w:pPr>
        <w:tabs>
          <w:tab w:val="left" w:pos="2900"/>
        </w:tabs>
        <w:spacing w:line="360" w:lineRule="auto"/>
        <w:rPr>
          <w:rFonts w:ascii="Arial" w:hAnsi="Arial" w:cs="Arial"/>
          <w:b/>
          <w:bCs/>
          <w:i/>
          <w:iCs/>
          <w:sz w:val="24"/>
          <w:szCs w:val="24"/>
        </w:rPr>
      </w:pPr>
      <w:r w:rsidRPr="00BD0309">
        <w:rPr>
          <w:rFonts w:ascii="Arial" w:hAnsi="Arial" w:cs="Arial"/>
          <w:b/>
          <w:bCs/>
          <w:i/>
          <w:iCs/>
          <w:sz w:val="24"/>
          <w:szCs w:val="24"/>
        </w:rPr>
        <w:t>4.2</w:t>
      </w:r>
      <w:r>
        <w:rPr>
          <w:rFonts w:ascii="Arial" w:hAnsi="Arial" w:cs="Arial"/>
          <w:sz w:val="24"/>
          <w:szCs w:val="24"/>
        </w:rPr>
        <w:t xml:space="preserve">: </w:t>
      </w:r>
      <w:r w:rsidR="00705643" w:rsidRPr="00705643">
        <w:rPr>
          <w:rFonts w:ascii="Arial" w:hAnsi="Arial" w:cs="Arial"/>
          <w:b/>
          <w:bCs/>
          <w:i/>
          <w:iCs/>
          <w:sz w:val="24"/>
          <w:szCs w:val="24"/>
        </w:rPr>
        <w:t>PESTLE Analysis</w:t>
      </w:r>
    </w:p>
    <w:p w14:paraId="72C7559C" w14:textId="4CEBD2E4" w:rsidR="004D66EE" w:rsidRDefault="007067BE" w:rsidP="00BD0309">
      <w:pPr>
        <w:tabs>
          <w:tab w:val="left" w:pos="2900"/>
        </w:tabs>
        <w:spacing w:line="360" w:lineRule="auto"/>
        <w:rPr>
          <w:rFonts w:ascii="Arial" w:hAnsi="Arial" w:cs="Arial"/>
          <w:sz w:val="24"/>
          <w:szCs w:val="24"/>
        </w:rPr>
      </w:pPr>
      <w:r w:rsidRPr="00BD0309">
        <w:rPr>
          <w:rFonts w:ascii="Arial" w:hAnsi="Arial" w:cs="Arial"/>
          <w:sz w:val="24"/>
          <w:szCs w:val="24"/>
        </w:rPr>
        <w:t xml:space="preserve">A PESTLE analysis is a framework to analyse the key factors (Political, Economic, </w:t>
      </w:r>
      <w:r w:rsidR="00824309" w:rsidRPr="00BD0309">
        <w:rPr>
          <w:rFonts w:ascii="Arial" w:hAnsi="Arial" w:cs="Arial"/>
          <w:sz w:val="24"/>
          <w:szCs w:val="24"/>
        </w:rPr>
        <w:t>Social</w:t>
      </w:r>
      <w:r w:rsidR="00824309">
        <w:rPr>
          <w:rFonts w:ascii="Arial" w:hAnsi="Arial" w:cs="Arial"/>
          <w:sz w:val="24"/>
          <w:szCs w:val="24"/>
        </w:rPr>
        <w:t xml:space="preserve"> l</w:t>
      </w:r>
      <w:r w:rsidRPr="00BD0309">
        <w:rPr>
          <w:rFonts w:ascii="Arial" w:hAnsi="Arial" w:cs="Arial"/>
          <w:sz w:val="24"/>
          <w:szCs w:val="24"/>
        </w:rPr>
        <w:t>ogical, Technological, Legal and Environmental) influencing an organisation from the outside that offers people professionals insight into the external factors impacting their organisation.</w:t>
      </w:r>
    </w:p>
    <w:p w14:paraId="3D91F061" w14:textId="22B123E1" w:rsidR="00552B0A" w:rsidRPr="00A03C46" w:rsidRDefault="00552B0A" w:rsidP="00BD0309">
      <w:pPr>
        <w:tabs>
          <w:tab w:val="left" w:pos="2900"/>
        </w:tabs>
        <w:spacing w:line="360" w:lineRule="auto"/>
        <w:rPr>
          <w:rFonts w:ascii="Arial" w:hAnsi="Arial" w:cs="Arial"/>
          <w:i/>
          <w:iCs/>
          <w:sz w:val="24"/>
          <w:szCs w:val="24"/>
        </w:rPr>
      </w:pPr>
      <w:r w:rsidRPr="00552B0A">
        <w:rPr>
          <w:rFonts w:ascii="Arial" w:hAnsi="Arial" w:cs="Arial"/>
          <w:sz w:val="24"/>
          <w:szCs w:val="24"/>
        </w:rPr>
        <w:t>National Health Service, or the NHS, is the healthcare system currently prevalent within the United Kingdom. The NHS provides free comprehensive healthcare to all citizens of the UK</w:t>
      </w:r>
      <w:r>
        <w:rPr>
          <w:rFonts w:ascii="Arial" w:hAnsi="Arial" w:cs="Arial"/>
          <w:sz w:val="24"/>
          <w:szCs w:val="24"/>
        </w:rPr>
        <w:t>. (</w:t>
      </w:r>
      <w:r w:rsidRPr="00A03C46">
        <w:rPr>
          <w:rFonts w:ascii="Arial" w:hAnsi="Arial" w:cs="Arial"/>
          <w:i/>
          <w:iCs/>
          <w:sz w:val="24"/>
          <w:szCs w:val="24"/>
        </w:rPr>
        <w:t>Umar Farooq ,February 29, 2020)</w:t>
      </w:r>
    </w:p>
    <w:p w14:paraId="44384AD9" w14:textId="27062D5B" w:rsidR="00705643" w:rsidRPr="00705643" w:rsidRDefault="00705643" w:rsidP="00705643">
      <w:pPr>
        <w:tabs>
          <w:tab w:val="left" w:pos="2900"/>
        </w:tabs>
        <w:spacing w:line="360" w:lineRule="auto"/>
        <w:rPr>
          <w:rFonts w:ascii="Arial" w:hAnsi="Arial" w:cs="Arial"/>
          <w:b/>
          <w:bCs/>
          <w:i/>
          <w:iCs/>
          <w:sz w:val="24"/>
          <w:szCs w:val="24"/>
        </w:rPr>
      </w:pPr>
      <w:r w:rsidRPr="00705643">
        <w:rPr>
          <w:rFonts w:ascii="Arial" w:hAnsi="Arial" w:cs="Arial"/>
          <w:b/>
          <w:bCs/>
          <w:sz w:val="24"/>
          <w:szCs w:val="24"/>
        </w:rPr>
        <w:t>4</w:t>
      </w:r>
      <w:r>
        <w:rPr>
          <w:rFonts w:ascii="Arial" w:hAnsi="Arial" w:cs="Arial"/>
          <w:b/>
          <w:bCs/>
          <w:sz w:val="24"/>
          <w:szCs w:val="24"/>
        </w:rPr>
        <w:t>:</w:t>
      </w:r>
      <w:r w:rsidRPr="00705643">
        <w:rPr>
          <w:rFonts w:ascii="Arial" w:hAnsi="Arial" w:cs="Arial"/>
          <w:b/>
          <w:bCs/>
          <w:sz w:val="24"/>
          <w:szCs w:val="24"/>
        </w:rPr>
        <w:t xml:space="preserve">3. </w:t>
      </w:r>
      <w:r w:rsidRPr="00705643">
        <w:rPr>
          <w:rFonts w:ascii="Arial" w:hAnsi="Arial" w:cs="Arial"/>
          <w:b/>
          <w:bCs/>
          <w:i/>
          <w:iCs/>
          <w:sz w:val="24"/>
          <w:szCs w:val="24"/>
        </w:rPr>
        <w:t>Fishbone Method</w:t>
      </w:r>
    </w:p>
    <w:p w14:paraId="5CF3E254" w14:textId="3338FCA4" w:rsidR="00705643" w:rsidRDefault="00801757" w:rsidP="00B27C3B">
      <w:pPr>
        <w:tabs>
          <w:tab w:val="left" w:pos="2900"/>
        </w:tabs>
        <w:spacing w:line="360" w:lineRule="auto"/>
        <w:jc w:val="both"/>
        <w:rPr>
          <w:rFonts w:ascii="Arial" w:hAnsi="Arial" w:cs="Arial"/>
          <w:sz w:val="24"/>
          <w:szCs w:val="24"/>
        </w:rPr>
      </w:pPr>
      <w:r w:rsidRPr="00705643">
        <w:rPr>
          <w:rFonts w:ascii="Arial" w:hAnsi="Arial" w:cs="Arial"/>
          <w:sz w:val="24"/>
          <w:szCs w:val="24"/>
        </w:rPr>
        <w:t>The fishbone diagram (Ishikawa diagram)</w:t>
      </w:r>
      <w:r w:rsidR="00824309">
        <w:rPr>
          <w:rFonts w:ascii="Arial" w:hAnsi="Arial" w:cs="Arial"/>
          <w:sz w:val="24"/>
          <w:szCs w:val="24"/>
        </w:rPr>
        <w:t xml:space="preserve">is </w:t>
      </w:r>
      <w:r w:rsidRPr="00705643">
        <w:rPr>
          <w:rFonts w:ascii="Arial" w:hAnsi="Arial" w:cs="Arial"/>
          <w:sz w:val="24"/>
          <w:szCs w:val="24"/>
        </w:rPr>
        <w:t xml:space="preserve"> </w:t>
      </w:r>
      <w:r w:rsidR="00705643" w:rsidRPr="00705643">
        <w:rPr>
          <w:rFonts w:ascii="Arial" w:hAnsi="Arial" w:cs="Arial"/>
          <w:sz w:val="24"/>
          <w:szCs w:val="24"/>
        </w:rPr>
        <w:t xml:space="preserve">tool that </w:t>
      </w:r>
      <w:r w:rsidR="00824309">
        <w:rPr>
          <w:rFonts w:ascii="Arial" w:hAnsi="Arial" w:cs="Arial"/>
          <w:sz w:val="24"/>
          <w:szCs w:val="24"/>
        </w:rPr>
        <w:t xml:space="preserve">is </w:t>
      </w:r>
      <w:r w:rsidR="00705643" w:rsidRPr="00705643">
        <w:rPr>
          <w:rFonts w:ascii="Arial" w:hAnsi="Arial" w:cs="Arial"/>
          <w:sz w:val="24"/>
          <w:szCs w:val="24"/>
        </w:rPr>
        <w:t>the problem you are working</w:t>
      </w:r>
      <w:r w:rsidR="00705643">
        <w:rPr>
          <w:rFonts w:ascii="Arial" w:hAnsi="Arial" w:cs="Arial"/>
          <w:sz w:val="24"/>
          <w:szCs w:val="24"/>
        </w:rPr>
        <w:t xml:space="preserve"> </w:t>
      </w:r>
      <w:r w:rsidR="00705643" w:rsidRPr="00705643">
        <w:rPr>
          <w:rFonts w:ascii="Arial" w:hAnsi="Arial" w:cs="Arial"/>
          <w:sz w:val="24"/>
          <w:szCs w:val="24"/>
        </w:rPr>
        <w:t xml:space="preserve">on, for example ‘waiting </w:t>
      </w:r>
      <w:proofErr w:type="gramStart"/>
      <w:r w:rsidR="00705643" w:rsidRPr="00705643">
        <w:rPr>
          <w:rFonts w:ascii="Arial" w:hAnsi="Arial" w:cs="Arial"/>
          <w:sz w:val="24"/>
          <w:szCs w:val="24"/>
        </w:rPr>
        <w:t>times’</w:t>
      </w:r>
      <w:proofErr w:type="gramEnd"/>
      <w:r w:rsidR="00705643" w:rsidRPr="00705643">
        <w:rPr>
          <w:rFonts w:ascii="Arial" w:hAnsi="Arial" w:cs="Arial"/>
          <w:sz w:val="24"/>
          <w:szCs w:val="24"/>
        </w:rPr>
        <w:t xml:space="preserve">. The tool can help you identify major causes and indicate the areas for further investigation. </w:t>
      </w:r>
      <w:r w:rsidR="00705643">
        <w:rPr>
          <w:rFonts w:ascii="Arial" w:hAnsi="Arial" w:cs="Arial"/>
          <w:sz w:val="24"/>
          <w:szCs w:val="24"/>
        </w:rPr>
        <w:t xml:space="preserve">This </w:t>
      </w:r>
      <w:r w:rsidR="00705643" w:rsidRPr="00705643">
        <w:rPr>
          <w:rFonts w:ascii="Arial" w:hAnsi="Arial" w:cs="Arial"/>
          <w:sz w:val="24"/>
          <w:szCs w:val="24"/>
        </w:rPr>
        <w:t>will help you understand the problem more clearly.</w:t>
      </w:r>
    </w:p>
    <w:p w14:paraId="2C40DD05" w14:textId="2738D934" w:rsidR="00B27C3B" w:rsidRPr="00705643" w:rsidRDefault="00B27C3B" w:rsidP="00B27C3B">
      <w:pPr>
        <w:tabs>
          <w:tab w:val="left" w:pos="2900"/>
        </w:tabs>
        <w:spacing w:line="360" w:lineRule="auto"/>
        <w:jc w:val="both"/>
        <w:rPr>
          <w:rFonts w:ascii="Arial" w:hAnsi="Arial" w:cs="Arial"/>
          <w:sz w:val="24"/>
          <w:szCs w:val="24"/>
        </w:rPr>
      </w:pPr>
      <w:r>
        <w:rPr>
          <w:rFonts w:ascii="Arial" w:hAnsi="Arial" w:cs="Arial"/>
          <w:sz w:val="24"/>
          <w:szCs w:val="24"/>
        </w:rPr>
        <w:t xml:space="preserve">This </w:t>
      </w:r>
      <w:r w:rsidRPr="00B27C3B">
        <w:rPr>
          <w:rFonts w:ascii="Arial" w:hAnsi="Arial" w:cs="Arial"/>
          <w:sz w:val="24"/>
          <w:szCs w:val="24"/>
        </w:rPr>
        <w:t xml:space="preserve">helps you to think through the causes of a problem </w:t>
      </w:r>
      <w:r>
        <w:rPr>
          <w:rFonts w:ascii="Arial" w:hAnsi="Arial" w:cs="Arial"/>
          <w:sz w:val="24"/>
          <w:szCs w:val="24"/>
        </w:rPr>
        <w:t>deeply</w:t>
      </w:r>
      <w:r w:rsidRPr="00B27C3B">
        <w:rPr>
          <w:rFonts w:ascii="Arial" w:hAnsi="Arial" w:cs="Arial"/>
          <w:sz w:val="24"/>
          <w:szCs w:val="24"/>
        </w:rPr>
        <w:t>, including its possible root causes. It is only by identifying the main causes that you can permanently remove the problem or reduce the delay.</w:t>
      </w:r>
    </w:p>
    <w:p w14:paraId="341A41BC" w14:textId="77777777" w:rsidR="00824309" w:rsidRDefault="00705643" w:rsidP="00B27C3B">
      <w:pPr>
        <w:tabs>
          <w:tab w:val="left" w:pos="2900"/>
        </w:tabs>
        <w:spacing w:line="360" w:lineRule="auto"/>
        <w:jc w:val="both"/>
        <w:rPr>
          <w:rFonts w:ascii="Arial" w:hAnsi="Arial" w:cs="Arial"/>
          <w:sz w:val="24"/>
          <w:szCs w:val="24"/>
        </w:rPr>
      </w:pPr>
      <w:r w:rsidRPr="00705643">
        <w:rPr>
          <w:rFonts w:ascii="Arial" w:hAnsi="Arial" w:cs="Arial"/>
          <w:sz w:val="24"/>
          <w:szCs w:val="24"/>
        </w:rPr>
        <w:t>By going through the process of building the diagram with colleagues, everyone gains insights into the</w:t>
      </w:r>
      <w:r>
        <w:rPr>
          <w:rFonts w:ascii="Arial" w:hAnsi="Arial" w:cs="Arial"/>
          <w:sz w:val="24"/>
          <w:szCs w:val="24"/>
        </w:rPr>
        <w:t xml:space="preserve"> </w:t>
      </w:r>
      <w:r w:rsidRPr="00705643">
        <w:rPr>
          <w:rFonts w:ascii="Arial" w:hAnsi="Arial" w:cs="Arial"/>
          <w:sz w:val="24"/>
          <w:szCs w:val="24"/>
        </w:rPr>
        <w:t>problem, along</w:t>
      </w:r>
      <w:r>
        <w:rPr>
          <w:rFonts w:ascii="Arial" w:hAnsi="Arial" w:cs="Arial"/>
          <w:sz w:val="24"/>
          <w:szCs w:val="24"/>
        </w:rPr>
        <w:t xml:space="preserve"> with</w:t>
      </w:r>
      <w:r w:rsidRPr="00705643">
        <w:rPr>
          <w:rFonts w:ascii="Arial" w:hAnsi="Arial" w:cs="Arial"/>
          <w:sz w:val="24"/>
          <w:szCs w:val="24"/>
        </w:rPr>
        <w:t xml:space="preserve"> possible solutions. The people involved benefit from shared contributions, leading</w:t>
      </w:r>
      <w:r>
        <w:rPr>
          <w:rFonts w:ascii="Arial" w:hAnsi="Arial" w:cs="Arial"/>
          <w:sz w:val="24"/>
          <w:szCs w:val="24"/>
        </w:rPr>
        <w:t xml:space="preserve"> </w:t>
      </w:r>
      <w:r w:rsidRPr="00705643">
        <w:rPr>
          <w:rFonts w:ascii="Arial" w:hAnsi="Arial" w:cs="Arial"/>
          <w:sz w:val="24"/>
          <w:szCs w:val="24"/>
        </w:rPr>
        <w:t>to a common understanding of the problem.</w:t>
      </w:r>
    </w:p>
    <w:p w14:paraId="5007D3EF" w14:textId="34701BD5" w:rsidR="00705643" w:rsidRDefault="00B27C3B" w:rsidP="00B27C3B">
      <w:pPr>
        <w:tabs>
          <w:tab w:val="left" w:pos="2900"/>
        </w:tabs>
        <w:spacing w:line="360" w:lineRule="auto"/>
        <w:jc w:val="both"/>
        <w:rPr>
          <w:rFonts w:ascii="Arial" w:hAnsi="Arial" w:cs="Arial"/>
          <w:sz w:val="24"/>
          <w:szCs w:val="24"/>
        </w:rPr>
      </w:pPr>
      <w:r w:rsidRPr="00B27C3B">
        <w:rPr>
          <w:noProof/>
        </w:rPr>
        <w:lastRenderedPageBreak/>
        <w:drawing>
          <wp:anchor distT="0" distB="0" distL="114300" distR="114300" simplePos="0" relativeHeight="251698176" behindDoc="1" locked="0" layoutInCell="1" allowOverlap="1" wp14:anchorId="2E4FE0CF" wp14:editId="2A948028">
            <wp:simplePos x="0" y="0"/>
            <wp:positionH relativeFrom="column">
              <wp:posOffset>-180975</wp:posOffset>
            </wp:positionH>
            <wp:positionV relativeFrom="paragraph">
              <wp:posOffset>1838960</wp:posOffset>
            </wp:positionV>
            <wp:extent cx="6148070" cy="2972435"/>
            <wp:effectExtent l="0" t="0" r="5080" b="0"/>
            <wp:wrapTight wrapText="bothSides">
              <wp:wrapPolygon edited="0">
                <wp:start x="0" y="0"/>
                <wp:lineTo x="0" y="21457"/>
                <wp:lineTo x="21551" y="21457"/>
                <wp:lineTo x="2155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148070" cy="2972435"/>
                    </a:xfrm>
                    <a:prstGeom prst="rect">
                      <a:avLst/>
                    </a:prstGeom>
                  </pic:spPr>
                </pic:pic>
              </a:graphicData>
            </a:graphic>
            <wp14:sizeRelH relativeFrom="margin">
              <wp14:pctWidth>0</wp14:pctWidth>
            </wp14:sizeRelH>
          </wp:anchor>
        </w:drawing>
      </w:r>
      <w:r w:rsidR="00824309" w:rsidRPr="00824309">
        <w:rPr>
          <w:rFonts w:ascii="Arial" w:hAnsi="Arial" w:cs="Arial"/>
          <w:i/>
          <w:iCs/>
          <w:sz w:val="24"/>
          <w:szCs w:val="24"/>
        </w:rPr>
        <w:t>For example</w:t>
      </w:r>
      <w:r w:rsidR="00824309">
        <w:rPr>
          <w:rFonts w:ascii="Arial" w:hAnsi="Arial" w:cs="Arial"/>
          <w:i/>
          <w:iCs/>
          <w:sz w:val="24"/>
          <w:szCs w:val="24"/>
        </w:rPr>
        <w:t>:</w:t>
      </w:r>
      <w:r>
        <w:rPr>
          <w:rFonts w:ascii="Arial" w:hAnsi="Arial" w:cs="Arial"/>
          <w:sz w:val="24"/>
          <w:szCs w:val="24"/>
        </w:rPr>
        <w:t xml:space="preserve"> To i</w:t>
      </w:r>
      <w:r w:rsidR="00824309" w:rsidRPr="00824309">
        <w:rPr>
          <w:rFonts w:ascii="Arial" w:hAnsi="Arial" w:cs="Arial"/>
          <w:sz w:val="24"/>
          <w:szCs w:val="24"/>
        </w:rPr>
        <w:t>dentify the major factors and draw four or more branches off the large arrow to represent</w:t>
      </w:r>
      <w:r>
        <w:rPr>
          <w:rFonts w:ascii="Arial" w:hAnsi="Arial" w:cs="Arial"/>
          <w:sz w:val="24"/>
          <w:szCs w:val="24"/>
        </w:rPr>
        <w:t xml:space="preserve"> the </w:t>
      </w:r>
      <w:r w:rsidR="00824309" w:rsidRPr="00824309">
        <w:rPr>
          <w:rFonts w:ascii="Arial" w:hAnsi="Arial" w:cs="Arial"/>
          <w:sz w:val="24"/>
          <w:szCs w:val="24"/>
        </w:rPr>
        <w:t>main categories of potential causes. Categories could include equipment, environment, procedures, and people. Mak</w:t>
      </w:r>
      <w:r>
        <w:rPr>
          <w:rFonts w:ascii="Arial" w:hAnsi="Arial" w:cs="Arial"/>
          <w:sz w:val="24"/>
          <w:szCs w:val="24"/>
        </w:rPr>
        <w:t>ing sure</w:t>
      </w:r>
      <w:r w:rsidR="00824309" w:rsidRPr="00824309">
        <w:rPr>
          <w:rFonts w:ascii="Arial" w:hAnsi="Arial" w:cs="Arial"/>
          <w:sz w:val="24"/>
          <w:szCs w:val="24"/>
        </w:rPr>
        <w:t xml:space="preserve"> that the categories  are relevant to </w:t>
      </w:r>
      <w:r>
        <w:rPr>
          <w:rFonts w:ascii="Arial" w:hAnsi="Arial" w:cs="Arial"/>
          <w:sz w:val="24"/>
          <w:szCs w:val="24"/>
        </w:rPr>
        <w:t xml:space="preserve">the </w:t>
      </w:r>
      <w:r w:rsidR="00824309" w:rsidRPr="00824309">
        <w:rPr>
          <w:rFonts w:ascii="Arial" w:hAnsi="Arial" w:cs="Arial"/>
          <w:sz w:val="24"/>
          <w:szCs w:val="24"/>
        </w:rPr>
        <w:t xml:space="preserve">particular problem. An alternative way of creating the branches of a </w:t>
      </w:r>
      <w:r w:rsidRPr="00824309">
        <w:rPr>
          <w:rFonts w:ascii="Arial" w:hAnsi="Arial" w:cs="Arial"/>
          <w:sz w:val="24"/>
          <w:szCs w:val="24"/>
        </w:rPr>
        <w:t>cause-and-effect</w:t>
      </w:r>
      <w:r w:rsidR="00824309" w:rsidRPr="00824309">
        <w:rPr>
          <w:rFonts w:ascii="Arial" w:hAnsi="Arial" w:cs="Arial"/>
          <w:sz w:val="24"/>
          <w:szCs w:val="24"/>
        </w:rPr>
        <w:t xml:space="preserve"> diagram is to carry out the Affinity Diagram technique and use the group headings produced there.</w:t>
      </w:r>
    </w:p>
    <w:p w14:paraId="28D05733" w14:textId="5E9C7CE4" w:rsidR="00824309" w:rsidRDefault="00824309" w:rsidP="00705643">
      <w:pPr>
        <w:tabs>
          <w:tab w:val="left" w:pos="2900"/>
        </w:tabs>
        <w:spacing w:line="360" w:lineRule="auto"/>
        <w:rPr>
          <w:rFonts w:ascii="Arial" w:hAnsi="Arial" w:cs="Arial"/>
          <w:sz w:val="24"/>
          <w:szCs w:val="24"/>
        </w:rPr>
      </w:pPr>
    </w:p>
    <w:p w14:paraId="3CA92F84" w14:textId="2A010026" w:rsidR="00824309" w:rsidRDefault="00824309" w:rsidP="00705643">
      <w:pPr>
        <w:tabs>
          <w:tab w:val="left" w:pos="2900"/>
        </w:tabs>
        <w:spacing w:line="360" w:lineRule="auto"/>
        <w:rPr>
          <w:rFonts w:ascii="Arial" w:hAnsi="Arial" w:cs="Arial"/>
          <w:sz w:val="24"/>
          <w:szCs w:val="24"/>
        </w:rPr>
      </w:pPr>
    </w:p>
    <w:p w14:paraId="77670BCA" w14:textId="54AFAA8F" w:rsidR="00ED68FE" w:rsidRDefault="00ED68FE" w:rsidP="004C1B29">
      <w:pPr>
        <w:tabs>
          <w:tab w:val="left" w:pos="2900"/>
        </w:tabs>
        <w:spacing w:line="360" w:lineRule="auto"/>
        <w:jc w:val="both"/>
        <w:rPr>
          <w:rFonts w:ascii="Arial" w:hAnsi="Arial" w:cs="Arial"/>
          <w:b/>
          <w:bCs/>
          <w:sz w:val="24"/>
          <w:szCs w:val="24"/>
        </w:rPr>
      </w:pPr>
      <w:r w:rsidRPr="00ED68FE">
        <w:rPr>
          <w:rFonts w:ascii="Arial" w:hAnsi="Arial" w:cs="Arial"/>
          <w:b/>
          <w:bCs/>
          <w:sz w:val="24"/>
          <w:szCs w:val="24"/>
        </w:rPr>
        <w:t>5</w:t>
      </w:r>
      <w:r>
        <w:rPr>
          <w:rFonts w:ascii="Arial" w:hAnsi="Arial" w:cs="Arial"/>
          <w:b/>
          <w:bCs/>
          <w:sz w:val="24"/>
          <w:szCs w:val="24"/>
        </w:rPr>
        <w:t xml:space="preserve">. </w:t>
      </w:r>
      <w:r w:rsidRPr="008E4FE1">
        <w:rPr>
          <w:rFonts w:ascii="Arial" w:hAnsi="Arial" w:cs="Arial"/>
          <w:b/>
          <w:bCs/>
          <w:sz w:val="24"/>
          <w:szCs w:val="24"/>
          <w:u w:val="single"/>
        </w:rPr>
        <w:t>S</w:t>
      </w:r>
      <w:r w:rsidR="00BD0309">
        <w:rPr>
          <w:rFonts w:ascii="Arial" w:hAnsi="Arial" w:cs="Arial"/>
          <w:b/>
          <w:bCs/>
          <w:sz w:val="24"/>
          <w:szCs w:val="24"/>
          <w:u w:val="single"/>
        </w:rPr>
        <w:t>olution</w:t>
      </w:r>
    </w:p>
    <w:p w14:paraId="479D9F63" w14:textId="598CEC54" w:rsidR="00ED68FE" w:rsidRDefault="00A8749C" w:rsidP="004C1B29">
      <w:pPr>
        <w:tabs>
          <w:tab w:val="left" w:pos="2900"/>
        </w:tabs>
        <w:spacing w:line="360" w:lineRule="auto"/>
        <w:jc w:val="both"/>
        <w:rPr>
          <w:rFonts w:ascii="Arial" w:hAnsi="Arial" w:cs="Arial"/>
          <w:sz w:val="24"/>
          <w:szCs w:val="24"/>
        </w:rPr>
      </w:pPr>
      <w:r>
        <w:rPr>
          <w:rFonts w:ascii="Arial" w:hAnsi="Arial" w:cs="Arial"/>
          <w:sz w:val="24"/>
          <w:szCs w:val="24"/>
        </w:rPr>
        <w:t xml:space="preserve">There are several solutions </w:t>
      </w:r>
      <w:r w:rsidR="00C01108">
        <w:rPr>
          <w:rFonts w:ascii="Arial" w:hAnsi="Arial" w:cs="Arial"/>
          <w:sz w:val="24"/>
          <w:szCs w:val="24"/>
        </w:rPr>
        <w:t xml:space="preserve">in </w:t>
      </w:r>
      <w:r>
        <w:rPr>
          <w:rFonts w:ascii="Arial" w:hAnsi="Arial" w:cs="Arial"/>
          <w:sz w:val="24"/>
          <w:szCs w:val="24"/>
        </w:rPr>
        <w:t xml:space="preserve"> </w:t>
      </w:r>
      <w:r w:rsidR="00C01108">
        <w:rPr>
          <w:rFonts w:ascii="Arial" w:hAnsi="Arial" w:cs="Arial"/>
          <w:sz w:val="24"/>
          <w:szCs w:val="24"/>
        </w:rPr>
        <w:t xml:space="preserve">order to </w:t>
      </w:r>
      <w:r>
        <w:rPr>
          <w:rFonts w:ascii="Arial" w:hAnsi="Arial" w:cs="Arial"/>
          <w:sz w:val="24"/>
          <w:szCs w:val="24"/>
        </w:rPr>
        <w:t>improve the organisation of NHS due to stress</w:t>
      </w:r>
      <w:r w:rsidR="00ED68FE" w:rsidRPr="004D66EE">
        <w:rPr>
          <w:rFonts w:ascii="Arial" w:hAnsi="Arial" w:cs="Arial"/>
          <w:sz w:val="24"/>
          <w:szCs w:val="24"/>
        </w:rPr>
        <w:t>.</w:t>
      </w:r>
    </w:p>
    <w:p w14:paraId="64734892" w14:textId="40C997CB" w:rsidR="00140CA0" w:rsidRDefault="00140CA0" w:rsidP="00140CA0">
      <w:pPr>
        <w:pStyle w:val="ListParagraph"/>
        <w:numPr>
          <w:ilvl w:val="3"/>
          <w:numId w:val="18"/>
        </w:numPr>
        <w:tabs>
          <w:tab w:val="left" w:pos="2900"/>
        </w:tabs>
        <w:spacing w:line="360" w:lineRule="auto"/>
        <w:jc w:val="both"/>
        <w:rPr>
          <w:rFonts w:ascii="Arial" w:hAnsi="Arial" w:cs="Arial"/>
          <w:sz w:val="24"/>
          <w:szCs w:val="24"/>
        </w:rPr>
      </w:pPr>
      <w:r>
        <w:rPr>
          <w:rFonts w:ascii="Arial" w:hAnsi="Arial" w:cs="Arial"/>
          <w:sz w:val="24"/>
          <w:szCs w:val="24"/>
        </w:rPr>
        <w:t>Software tools to achieve more results</w:t>
      </w:r>
    </w:p>
    <w:p w14:paraId="10D10B62" w14:textId="2416B3B5" w:rsidR="00F9368F" w:rsidRDefault="00F9368F" w:rsidP="00140CA0">
      <w:pPr>
        <w:pStyle w:val="ListParagraph"/>
        <w:numPr>
          <w:ilvl w:val="3"/>
          <w:numId w:val="18"/>
        </w:numPr>
        <w:tabs>
          <w:tab w:val="left" w:pos="2900"/>
        </w:tabs>
        <w:spacing w:line="360" w:lineRule="auto"/>
        <w:jc w:val="both"/>
        <w:rPr>
          <w:rFonts w:ascii="Arial" w:hAnsi="Arial" w:cs="Arial"/>
          <w:sz w:val="24"/>
          <w:szCs w:val="24"/>
        </w:rPr>
      </w:pPr>
      <w:r>
        <w:rPr>
          <w:rFonts w:ascii="Arial" w:hAnsi="Arial" w:cs="Arial"/>
          <w:sz w:val="24"/>
          <w:szCs w:val="24"/>
        </w:rPr>
        <w:t>Take control</w:t>
      </w:r>
    </w:p>
    <w:p w14:paraId="15F8F0A3" w14:textId="07CCF19C" w:rsidR="00F9368F" w:rsidRDefault="00F9368F" w:rsidP="00140CA0">
      <w:pPr>
        <w:pStyle w:val="ListParagraph"/>
        <w:numPr>
          <w:ilvl w:val="3"/>
          <w:numId w:val="18"/>
        </w:numPr>
        <w:tabs>
          <w:tab w:val="left" w:pos="2900"/>
        </w:tabs>
        <w:spacing w:line="360" w:lineRule="auto"/>
        <w:jc w:val="both"/>
        <w:rPr>
          <w:rFonts w:ascii="Arial" w:hAnsi="Arial" w:cs="Arial"/>
          <w:sz w:val="24"/>
          <w:szCs w:val="24"/>
        </w:rPr>
      </w:pPr>
      <w:r>
        <w:rPr>
          <w:rFonts w:ascii="Arial" w:hAnsi="Arial" w:cs="Arial"/>
          <w:sz w:val="24"/>
          <w:szCs w:val="24"/>
        </w:rPr>
        <w:t>Setting goals</w:t>
      </w:r>
    </w:p>
    <w:p w14:paraId="5B61D57A" w14:textId="54964660" w:rsidR="00F9368F" w:rsidRDefault="00F9368F" w:rsidP="00140CA0">
      <w:pPr>
        <w:pStyle w:val="ListParagraph"/>
        <w:numPr>
          <w:ilvl w:val="3"/>
          <w:numId w:val="18"/>
        </w:numPr>
        <w:tabs>
          <w:tab w:val="left" w:pos="2900"/>
        </w:tabs>
        <w:spacing w:line="360" w:lineRule="auto"/>
        <w:jc w:val="both"/>
        <w:rPr>
          <w:rFonts w:ascii="Arial" w:hAnsi="Arial" w:cs="Arial"/>
          <w:sz w:val="24"/>
          <w:szCs w:val="24"/>
        </w:rPr>
      </w:pPr>
      <w:r>
        <w:rPr>
          <w:rFonts w:ascii="Arial" w:hAnsi="Arial" w:cs="Arial"/>
          <w:sz w:val="24"/>
          <w:szCs w:val="24"/>
        </w:rPr>
        <w:t>Challenge yourself</w:t>
      </w:r>
    </w:p>
    <w:p w14:paraId="555274A8" w14:textId="303F32B8" w:rsidR="00140CA0" w:rsidRDefault="00140CA0" w:rsidP="00140CA0">
      <w:pPr>
        <w:pStyle w:val="ListParagraph"/>
        <w:numPr>
          <w:ilvl w:val="3"/>
          <w:numId w:val="18"/>
        </w:numPr>
        <w:tabs>
          <w:tab w:val="left" w:pos="2900"/>
        </w:tabs>
        <w:spacing w:line="360" w:lineRule="auto"/>
        <w:jc w:val="both"/>
        <w:rPr>
          <w:rFonts w:ascii="Arial" w:hAnsi="Arial" w:cs="Arial"/>
          <w:sz w:val="24"/>
          <w:szCs w:val="24"/>
        </w:rPr>
      </w:pPr>
      <w:r>
        <w:rPr>
          <w:rFonts w:ascii="Arial" w:hAnsi="Arial" w:cs="Arial"/>
          <w:sz w:val="24"/>
          <w:szCs w:val="24"/>
        </w:rPr>
        <w:t>Asking for help</w:t>
      </w:r>
    </w:p>
    <w:p w14:paraId="03899BDB" w14:textId="2B6CC71F" w:rsidR="00140CA0" w:rsidRDefault="00140CA0" w:rsidP="00140CA0">
      <w:pPr>
        <w:pStyle w:val="ListParagraph"/>
        <w:numPr>
          <w:ilvl w:val="3"/>
          <w:numId w:val="18"/>
        </w:numPr>
        <w:tabs>
          <w:tab w:val="left" w:pos="2900"/>
        </w:tabs>
        <w:spacing w:line="360" w:lineRule="auto"/>
        <w:jc w:val="both"/>
        <w:rPr>
          <w:rFonts w:ascii="Arial" w:hAnsi="Arial" w:cs="Arial"/>
          <w:sz w:val="24"/>
          <w:szCs w:val="24"/>
        </w:rPr>
      </w:pPr>
      <w:r>
        <w:rPr>
          <w:rFonts w:ascii="Arial" w:hAnsi="Arial" w:cs="Arial"/>
          <w:sz w:val="24"/>
          <w:szCs w:val="24"/>
        </w:rPr>
        <w:t>Communicate effectively with staff to overcome stress</w:t>
      </w:r>
    </w:p>
    <w:p w14:paraId="071FC143" w14:textId="0EE7E163" w:rsidR="00140CA0" w:rsidRDefault="00140CA0" w:rsidP="00140CA0">
      <w:pPr>
        <w:pStyle w:val="ListParagraph"/>
        <w:numPr>
          <w:ilvl w:val="3"/>
          <w:numId w:val="18"/>
        </w:numPr>
        <w:tabs>
          <w:tab w:val="left" w:pos="2900"/>
        </w:tabs>
        <w:spacing w:line="360" w:lineRule="auto"/>
        <w:jc w:val="both"/>
        <w:rPr>
          <w:rFonts w:ascii="Arial" w:hAnsi="Arial" w:cs="Arial"/>
          <w:sz w:val="24"/>
          <w:szCs w:val="24"/>
        </w:rPr>
      </w:pPr>
      <w:r>
        <w:rPr>
          <w:rFonts w:ascii="Arial" w:hAnsi="Arial" w:cs="Arial"/>
          <w:sz w:val="24"/>
          <w:szCs w:val="24"/>
        </w:rPr>
        <w:t>Relaxation such as (</w:t>
      </w:r>
      <w:r w:rsidR="00F9368F">
        <w:rPr>
          <w:rFonts w:ascii="Arial" w:hAnsi="Arial" w:cs="Arial"/>
          <w:sz w:val="24"/>
          <w:szCs w:val="24"/>
        </w:rPr>
        <w:t>Exercising</w:t>
      </w:r>
      <w:r>
        <w:rPr>
          <w:rFonts w:ascii="Arial" w:hAnsi="Arial" w:cs="Arial"/>
          <w:sz w:val="24"/>
          <w:szCs w:val="24"/>
        </w:rPr>
        <w:t>)</w:t>
      </w:r>
    </w:p>
    <w:p w14:paraId="2453A9DD" w14:textId="70BE3C79" w:rsidR="00140CA0" w:rsidRDefault="00140CA0" w:rsidP="00140CA0">
      <w:pPr>
        <w:pStyle w:val="ListParagraph"/>
        <w:numPr>
          <w:ilvl w:val="3"/>
          <w:numId w:val="18"/>
        </w:numPr>
        <w:tabs>
          <w:tab w:val="left" w:pos="2900"/>
        </w:tabs>
        <w:spacing w:line="360" w:lineRule="auto"/>
        <w:jc w:val="both"/>
        <w:rPr>
          <w:rFonts w:ascii="Arial" w:hAnsi="Arial" w:cs="Arial"/>
          <w:sz w:val="24"/>
          <w:szCs w:val="24"/>
        </w:rPr>
      </w:pPr>
      <w:r>
        <w:rPr>
          <w:rFonts w:ascii="Arial" w:hAnsi="Arial" w:cs="Arial"/>
          <w:sz w:val="24"/>
          <w:szCs w:val="24"/>
        </w:rPr>
        <w:t>Monitoring the situation</w:t>
      </w:r>
    </w:p>
    <w:p w14:paraId="4D22DFEC" w14:textId="7BE3BB21" w:rsidR="00F9368F" w:rsidRDefault="00F9368F" w:rsidP="00140CA0">
      <w:pPr>
        <w:pStyle w:val="ListParagraph"/>
        <w:numPr>
          <w:ilvl w:val="3"/>
          <w:numId w:val="18"/>
        </w:numPr>
        <w:tabs>
          <w:tab w:val="left" w:pos="2900"/>
        </w:tabs>
        <w:spacing w:line="360" w:lineRule="auto"/>
        <w:jc w:val="both"/>
        <w:rPr>
          <w:rFonts w:ascii="Arial" w:hAnsi="Arial" w:cs="Arial"/>
          <w:sz w:val="24"/>
          <w:szCs w:val="24"/>
        </w:rPr>
      </w:pPr>
      <w:r>
        <w:rPr>
          <w:rFonts w:ascii="Arial" w:hAnsi="Arial" w:cs="Arial"/>
          <w:sz w:val="24"/>
          <w:szCs w:val="24"/>
        </w:rPr>
        <w:t>Be positive</w:t>
      </w:r>
    </w:p>
    <w:p w14:paraId="64C7DD09" w14:textId="1C07EAF7" w:rsidR="00140CA0" w:rsidRDefault="00140CA0" w:rsidP="00140CA0">
      <w:pPr>
        <w:pStyle w:val="ListParagraph"/>
        <w:numPr>
          <w:ilvl w:val="3"/>
          <w:numId w:val="18"/>
        </w:numPr>
        <w:tabs>
          <w:tab w:val="left" w:pos="2900"/>
        </w:tabs>
        <w:spacing w:line="360" w:lineRule="auto"/>
        <w:jc w:val="both"/>
        <w:rPr>
          <w:rFonts w:ascii="Arial" w:hAnsi="Arial" w:cs="Arial"/>
          <w:sz w:val="24"/>
          <w:szCs w:val="24"/>
        </w:rPr>
      </w:pPr>
      <w:r>
        <w:rPr>
          <w:rFonts w:ascii="Arial" w:hAnsi="Arial" w:cs="Arial"/>
          <w:sz w:val="24"/>
          <w:szCs w:val="24"/>
        </w:rPr>
        <w:lastRenderedPageBreak/>
        <w:t xml:space="preserve">Recruit more staff </w:t>
      </w:r>
    </w:p>
    <w:p w14:paraId="76CDB887" w14:textId="0DBAF65C" w:rsidR="00140CA0" w:rsidRDefault="00140CA0" w:rsidP="00140CA0">
      <w:pPr>
        <w:pStyle w:val="ListParagraph"/>
        <w:numPr>
          <w:ilvl w:val="3"/>
          <w:numId w:val="18"/>
        </w:numPr>
        <w:tabs>
          <w:tab w:val="left" w:pos="2900"/>
        </w:tabs>
        <w:spacing w:line="360" w:lineRule="auto"/>
        <w:jc w:val="both"/>
        <w:rPr>
          <w:rFonts w:ascii="Arial" w:hAnsi="Arial" w:cs="Arial"/>
          <w:sz w:val="24"/>
          <w:szCs w:val="24"/>
        </w:rPr>
      </w:pPr>
      <w:r>
        <w:rPr>
          <w:rFonts w:ascii="Arial" w:hAnsi="Arial" w:cs="Arial"/>
          <w:sz w:val="24"/>
          <w:szCs w:val="24"/>
        </w:rPr>
        <w:t>Using Time-Management matrix to complete task</w:t>
      </w:r>
    </w:p>
    <w:p w14:paraId="5889EC5B" w14:textId="0A485BFF" w:rsidR="00140CA0" w:rsidRDefault="00140CA0" w:rsidP="00140CA0">
      <w:pPr>
        <w:pStyle w:val="ListParagraph"/>
        <w:numPr>
          <w:ilvl w:val="3"/>
          <w:numId w:val="18"/>
        </w:numPr>
        <w:tabs>
          <w:tab w:val="left" w:pos="2900"/>
        </w:tabs>
        <w:spacing w:line="360" w:lineRule="auto"/>
        <w:jc w:val="both"/>
        <w:rPr>
          <w:rFonts w:ascii="Arial" w:hAnsi="Arial" w:cs="Arial"/>
          <w:sz w:val="24"/>
          <w:szCs w:val="24"/>
        </w:rPr>
      </w:pPr>
      <w:r>
        <w:rPr>
          <w:rFonts w:ascii="Arial" w:hAnsi="Arial" w:cs="Arial"/>
          <w:sz w:val="24"/>
          <w:szCs w:val="24"/>
        </w:rPr>
        <w:t>Provide extra support for new graduate nurses</w:t>
      </w:r>
    </w:p>
    <w:p w14:paraId="728987FA" w14:textId="77777777" w:rsidR="00140CA0" w:rsidRPr="00140CA0" w:rsidRDefault="00140CA0" w:rsidP="00140CA0">
      <w:pPr>
        <w:pStyle w:val="ListParagraph"/>
        <w:numPr>
          <w:ilvl w:val="3"/>
          <w:numId w:val="18"/>
        </w:numPr>
        <w:rPr>
          <w:rFonts w:ascii="Arial" w:hAnsi="Arial" w:cs="Arial"/>
          <w:sz w:val="24"/>
          <w:szCs w:val="24"/>
        </w:rPr>
      </w:pPr>
      <w:r w:rsidRPr="00140CA0">
        <w:rPr>
          <w:rFonts w:ascii="Arial" w:hAnsi="Arial" w:cs="Arial"/>
          <w:sz w:val="24"/>
          <w:szCs w:val="24"/>
        </w:rPr>
        <w:t>Provide flexibility to choose working hours which will increase job satisfaction</w:t>
      </w:r>
    </w:p>
    <w:p w14:paraId="33799EA2" w14:textId="77777777" w:rsidR="00053B83" w:rsidRPr="00ED01A6" w:rsidRDefault="00ED01A6" w:rsidP="00ED01A6">
      <w:pPr>
        <w:tabs>
          <w:tab w:val="left" w:pos="2900"/>
        </w:tabs>
        <w:spacing w:line="360" w:lineRule="auto"/>
        <w:jc w:val="both"/>
        <w:rPr>
          <w:rFonts w:ascii="Arial" w:hAnsi="Arial" w:cs="Arial"/>
          <w:sz w:val="24"/>
          <w:szCs w:val="24"/>
        </w:rPr>
      </w:pPr>
      <w:r w:rsidRPr="00ED01A6">
        <w:rPr>
          <w:rFonts w:ascii="Arial" w:hAnsi="Arial" w:cs="Arial"/>
          <w:sz w:val="24"/>
          <w:szCs w:val="24"/>
        </w:rPr>
        <w:t xml:space="preserve">PMI </w:t>
      </w:r>
      <w:r>
        <w:rPr>
          <w:rFonts w:ascii="Arial" w:hAnsi="Arial" w:cs="Arial"/>
          <w:sz w:val="24"/>
          <w:szCs w:val="24"/>
        </w:rPr>
        <w:t xml:space="preserve">technique </w:t>
      </w:r>
      <w:r w:rsidRPr="00ED01A6">
        <w:rPr>
          <w:rFonts w:ascii="Arial" w:hAnsi="Arial" w:cs="Arial"/>
          <w:sz w:val="24"/>
          <w:szCs w:val="24"/>
        </w:rPr>
        <w:t xml:space="preserve">is a brainstorming </w:t>
      </w:r>
      <w:r>
        <w:rPr>
          <w:rFonts w:ascii="Arial" w:hAnsi="Arial" w:cs="Arial"/>
          <w:sz w:val="24"/>
          <w:szCs w:val="24"/>
        </w:rPr>
        <w:t xml:space="preserve">strategy </w:t>
      </w:r>
      <w:r w:rsidRPr="00ED01A6">
        <w:rPr>
          <w:rFonts w:ascii="Arial" w:hAnsi="Arial" w:cs="Arial"/>
          <w:sz w:val="24"/>
          <w:szCs w:val="24"/>
        </w:rPr>
        <w:t>for gathering feedback on an idea, concept, or when a team takes a retrospective look at a recently completed set of work.</w:t>
      </w:r>
    </w:p>
    <w:tbl>
      <w:tblPr>
        <w:tblStyle w:val="TableGrid"/>
        <w:tblW w:w="0" w:type="auto"/>
        <w:tblLook w:val="04A0" w:firstRow="1" w:lastRow="0" w:firstColumn="1" w:lastColumn="0" w:noHBand="0" w:noVBand="1"/>
      </w:tblPr>
      <w:tblGrid>
        <w:gridCol w:w="3005"/>
        <w:gridCol w:w="3005"/>
        <w:gridCol w:w="3006"/>
      </w:tblGrid>
      <w:tr w:rsidR="00053B83" w14:paraId="75B5E8E3" w14:textId="77777777" w:rsidTr="00053B83">
        <w:tc>
          <w:tcPr>
            <w:tcW w:w="3005" w:type="dxa"/>
          </w:tcPr>
          <w:p w14:paraId="01F3690B" w14:textId="6E353CFD" w:rsidR="00053B83" w:rsidRPr="00053B83" w:rsidRDefault="00053B83" w:rsidP="00ED01A6">
            <w:pPr>
              <w:tabs>
                <w:tab w:val="left" w:pos="2900"/>
              </w:tabs>
              <w:spacing w:line="360" w:lineRule="auto"/>
              <w:jc w:val="both"/>
              <w:rPr>
                <w:rFonts w:ascii="Arial" w:hAnsi="Arial" w:cs="Arial"/>
                <w:b/>
                <w:bCs/>
                <w:sz w:val="24"/>
                <w:szCs w:val="24"/>
                <w:u w:val="single"/>
              </w:rPr>
            </w:pPr>
            <w:r w:rsidRPr="00053B83">
              <w:rPr>
                <w:rFonts w:ascii="Arial" w:hAnsi="Arial" w:cs="Arial"/>
                <w:b/>
                <w:bCs/>
                <w:sz w:val="24"/>
                <w:szCs w:val="24"/>
                <w:u w:val="single"/>
              </w:rPr>
              <w:t>Plus</w:t>
            </w:r>
          </w:p>
        </w:tc>
        <w:tc>
          <w:tcPr>
            <w:tcW w:w="3005" w:type="dxa"/>
          </w:tcPr>
          <w:p w14:paraId="721176FA" w14:textId="15661002" w:rsidR="00053B83" w:rsidRPr="00053B83" w:rsidRDefault="00053B83" w:rsidP="00ED01A6">
            <w:pPr>
              <w:tabs>
                <w:tab w:val="left" w:pos="2900"/>
              </w:tabs>
              <w:spacing w:line="360" w:lineRule="auto"/>
              <w:jc w:val="both"/>
              <w:rPr>
                <w:rFonts w:ascii="Arial" w:hAnsi="Arial" w:cs="Arial"/>
                <w:b/>
                <w:bCs/>
                <w:sz w:val="24"/>
                <w:szCs w:val="24"/>
                <w:u w:val="single"/>
              </w:rPr>
            </w:pPr>
            <w:r w:rsidRPr="00053B83">
              <w:rPr>
                <w:rFonts w:ascii="Arial" w:hAnsi="Arial" w:cs="Arial"/>
                <w:b/>
                <w:bCs/>
                <w:sz w:val="24"/>
                <w:szCs w:val="24"/>
                <w:u w:val="single"/>
              </w:rPr>
              <w:t>Minus</w:t>
            </w:r>
          </w:p>
        </w:tc>
        <w:tc>
          <w:tcPr>
            <w:tcW w:w="3006" w:type="dxa"/>
          </w:tcPr>
          <w:p w14:paraId="230E4691" w14:textId="491B84A6" w:rsidR="00053B83" w:rsidRPr="00053B83" w:rsidRDefault="00053B83" w:rsidP="00ED01A6">
            <w:pPr>
              <w:tabs>
                <w:tab w:val="left" w:pos="2900"/>
              </w:tabs>
              <w:spacing w:line="360" w:lineRule="auto"/>
              <w:jc w:val="both"/>
              <w:rPr>
                <w:rFonts w:ascii="Arial" w:hAnsi="Arial" w:cs="Arial"/>
                <w:b/>
                <w:bCs/>
                <w:sz w:val="24"/>
                <w:szCs w:val="24"/>
                <w:u w:val="single"/>
              </w:rPr>
            </w:pPr>
            <w:r w:rsidRPr="00053B83">
              <w:rPr>
                <w:rFonts w:ascii="Arial" w:hAnsi="Arial" w:cs="Arial"/>
                <w:b/>
                <w:bCs/>
                <w:sz w:val="24"/>
                <w:szCs w:val="24"/>
                <w:u w:val="single"/>
              </w:rPr>
              <w:t>Interesting</w:t>
            </w:r>
          </w:p>
        </w:tc>
      </w:tr>
      <w:tr w:rsidR="00053B83" w14:paraId="0C8FC045" w14:textId="77777777" w:rsidTr="00053B83">
        <w:tc>
          <w:tcPr>
            <w:tcW w:w="3005" w:type="dxa"/>
          </w:tcPr>
          <w:p w14:paraId="5EB43FDA" w14:textId="50EBBF72" w:rsidR="00053B83" w:rsidRPr="00053B83" w:rsidRDefault="00053B83" w:rsidP="00053B83">
            <w:pPr>
              <w:rPr>
                <w:rFonts w:ascii="Arial" w:hAnsi="Arial" w:cs="Arial"/>
                <w:sz w:val="24"/>
                <w:szCs w:val="24"/>
              </w:rPr>
            </w:pPr>
            <w:r w:rsidRPr="00053B83">
              <w:rPr>
                <w:rFonts w:ascii="Arial" w:hAnsi="Arial" w:cs="Arial"/>
                <w:sz w:val="24"/>
                <w:szCs w:val="24"/>
              </w:rPr>
              <w:t xml:space="preserve">All possible </w:t>
            </w:r>
            <w:r>
              <w:rPr>
                <w:rFonts w:ascii="Arial" w:hAnsi="Arial" w:cs="Arial"/>
                <w:sz w:val="24"/>
                <w:szCs w:val="24"/>
              </w:rPr>
              <w:t>advantages</w:t>
            </w:r>
            <w:r w:rsidRPr="00053B83">
              <w:rPr>
                <w:rFonts w:ascii="Arial" w:hAnsi="Arial" w:cs="Arial"/>
                <w:sz w:val="24"/>
                <w:szCs w:val="24"/>
              </w:rPr>
              <w:t xml:space="preserve"> or ideas</w:t>
            </w:r>
          </w:p>
        </w:tc>
        <w:tc>
          <w:tcPr>
            <w:tcW w:w="3005" w:type="dxa"/>
          </w:tcPr>
          <w:p w14:paraId="440283E8" w14:textId="3F8538C7" w:rsidR="00053B83" w:rsidRDefault="00053B83" w:rsidP="00ED01A6">
            <w:pPr>
              <w:tabs>
                <w:tab w:val="left" w:pos="2900"/>
              </w:tabs>
              <w:spacing w:line="360" w:lineRule="auto"/>
              <w:jc w:val="both"/>
              <w:rPr>
                <w:rFonts w:ascii="Arial" w:hAnsi="Arial" w:cs="Arial"/>
                <w:sz w:val="24"/>
                <w:szCs w:val="24"/>
              </w:rPr>
            </w:pPr>
            <w:r w:rsidRPr="00053B83">
              <w:rPr>
                <w:rFonts w:ascii="Arial" w:hAnsi="Arial" w:cs="Arial"/>
                <w:sz w:val="24"/>
                <w:szCs w:val="24"/>
                <w:lang w:val="en-US"/>
              </w:rPr>
              <w:t>Investing</w:t>
            </w:r>
            <w:r>
              <w:rPr>
                <w:rFonts w:ascii="Arial" w:hAnsi="Arial" w:cs="Arial"/>
                <w:sz w:val="24"/>
                <w:szCs w:val="24"/>
                <w:lang w:val="en-US"/>
              </w:rPr>
              <w:t xml:space="preserve"> the </w:t>
            </w:r>
            <w:r w:rsidRPr="00053B83">
              <w:rPr>
                <w:rFonts w:ascii="Arial" w:hAnsi="Arial" w:cs="Arial"/>
                <w:sz w:val="24"/>
                <w:szCs w:val="24"/>
                <w:lang w:val="en-US"/>
              </w:rPr>
              <w:t>time to make schedule for everyone</w:t>
            </w:r>
          </w:p>
        </w:tc>
        <w:tc>
          <w:tcPr>
            <w:tcW w:w="3006" w:type="dxa"/>
          </w:tcPr>
          <w:p w14:paraId="2F8B42D5" w14:textId="6BE147AC" w:rsidR="00053B83" w:rsidRDefault="00053B83" w:rsidP="00ED01A6">
            <w:pPr>
              <w:tabs>
                <w:tab w:val="left" w:pos="2900"/>
              </w:tabs>
              <w:spacing w:line="360" w:lineRule="auto"/>
              <w:jc w:val="both"/>
              <w:rPr>
                <w:rFonts w:ascii="Arial" w:hAnsi="Arial" w:cs="Arial"/>
                <w:sz w:val="24"/>
                <w:szCs w:val="24"/>
              </w:rPr>
            </w:pPr>
            <w:r>
              <w:rPr>
                <w:rFonts w:ascii="Arial" w:hAnsi="Arial" w:cs="Arial"/>
                <w:sz w:val="24"/>
                <w:szCs w:val="24"/>
              </w:rPr>
              <w:t>Focusing on the element on the idea</w:t>
            </w:r>
          </w:p>
        </w:tc>
      </w:tr>
    </w:tbl>
    <w:p w14:paraId="14FDF2D2" w14:textId="0DC80F0F" w:rsidR="00140CA0" w:rsidRDefault="00140CA0" w:rsidP="00ED01A6">
      <w:pPr>
        <w:tabs>
          <w:tab w:val="left" w:pos="2900"/>
        </w:tabs>
        <w:spacing w:line="360" w:lineRule="auto"/>
        <w:jc w:val="both"/>
        <w:rPr>
          <w:rFonts w:ascii="Arial" w:hAnsi="Arial" w:cs="Arial"/>
          <w:sz w:val="24"/>
          <w:szCs w:val="24"/>
        </w:rPr>
      </w:pPr>
    </w:p>
    <w:p w14:paraId="4EF65EBB" w14:textId="77777777" w:rsidR="00C20C98" w:rsidRPr="00ED01A6" w:rsidRDefault="00C20C98" w:rsidP="00ED01A6">
      <w:pPr>
        <w:tabs>
          <w:tab w:val="left" w:pos="2900"/>
        </w:tabs>
        <w:spacing w:line="360" w:lineRule="auto"/>
        <w:jc w:val="both"/>
        <w:rPr>
          <w:rFonts w:ascii="Arial" w:hAnsi="Arial" w:cs="Arial"/>
          <w:sz w:val="24"/>
          <w:szCs w:val="24"/>
        </w:rPr>
      </w:pPr>
    </w:p>
    <w:p w14:paraId="1B1BBD09" w14:textId="6CB2D669" w:rsidR="00ED68FE" w:rsidRDefault="00ED68FE" w:rsidP="004C1B29">
      <w:pPr>
        <w:tabs>
          <w:tab w:val="left" w:pos="2900"/>
        </w:tabs>
        <w:spacing w:line="360" w:lineRule="auto"/>
        <w:jc w:val="both"/>
        <w:rPr>
          <w:rFonts w:ascii="Arial" w:hAnsi="Arial" w:cs="Arial"/>
          <w:b/>
          <w:bCs/>
          <w:sz w:val="24"/>
          <w:szCs w:val="24"/>
          <w:u w:val="single"/>
        </w:rPr>
      </w:pPr>
      <w:r>
        <w:rPr>
          <w:rFonts w:ascii="Arial" w:hAnsi="Arial" w:cs="Arial"/>
          <w:b/>
          <w:bCs/>
          <w:sz w:val="24"/>
          <w:szCs w:val="24"/>
        </w:rPr>
        <w:t>6</w:t>
      </w:r>
      <w:r w:rsidRPr="008E4FE1">
        <w:rPr>
          <w:rFonts w:ascii="Arial" w:hAnsi="Arial" w:cs="Arial"/>
          <w:b/>
          <w:bCs/>
          <w:sz w:val="24"/>
          <w:szCs w:val="24"/>
          <w:u w:val="single"/>
        </w:rPr>
        <w:t xml:space="preserve">. </w:t>
      </w:r>
      <w:r w:rsidR="00BD0309">
        <w:rPr>
          <w:rFonts w:ascii="Arial" w:hAnsi="Arial" w:cs="Arial"/>
          <w:b/>
          <w:bCs/>
          <w:sz w:val="24"/>
          <w:szCs w:val="24"/>
          <w:u w:val="single"/>
        </w:rPr>
        <w:t>Implementation</w:t>
      </w:r>
    </w:p>
    <w:p w14:paraId="161AAFC3" w14:textId="0842369F" w:rsidR="00221BBF" w:rsidRDefault="00C20C98" w:rsidP="00221BBF">
      <w:pPr>
        <w:tabs>
          <w:tab w:val="left" w:pos="2900"/>
        </w:tabs>
        <w:spacing w:line="360" w:lineRule="auto"/>
        <w:jc w:val="both"/>
        <w:rPr>
          <w:rFonts w:ascii="Arial" w:hAnsi="Arial" w:cs="Arial"/>
          <w:sz w:val="24"/>
          <w:szCs w:val="24"/>
        </w:rPr>
      </w:pPr>
      <w:r>
        <w:rPr>
          <w:rFonts w:ascii="Arial" w:hAnsi="Arial" w:cs="Arial"/>
          <w:sz w:val="24"/>
          <w:szCs w:val="24"/>
        </w:rPr>
        <w:t xml:space="preserve">I will provide good solutions for PMI technique to help  solve a problem. </w:t>
      </w:r>
      <w:r w:rsidR="00221BBF" w:rsidRPr="00A8749C">
        <w:rPr>
          <w:rFonts w:ascii="Arial" w:hAnsi="Arial" w:cs="Arial"/>
          <w:sz w:val="24"/>
          <w:szCs w:val="24"/>
        </w:rPr>
        <w:t xml:space="preserve">There are several methods you can use such as decision-making tool </w:t>
      </w:r>
      <w:r w:rsidR="00A8749C" w:rsidRPr="00A8749C">
        <w:rPr>
          <w:rFonts w:ascii="Arial" w:hAnsi="Arial" w:cs="Arial"/>
          <w:sz w:val="24"/>
          <w:szCs w:val="24"/>
        </w:rPr>
        <w:t>using (PMI) Plus, Minus, Interesting.</w:t>
      </w:r>
    </w:p>
    <w:p w14:paraId="0AC17819" w14:textId="0C636EA9" w:rsidR="00A8749C" w:rsidRPr="00C20C98" w:rsidRDefault="00A8749C" w:rsidP="00C20C98">
      <w:pPr>
        <w:pStyle w:val="ListParagraph"/>
        <w:numPr>
          <w:ilvl w:val="0"/>
          <w:numId w:val="30"/>
        </w:numPr>
        <w:tabs>
          <w:tab w:val="left" w:pos="2900"/>
        </w:tabs>
        <w:spacing w:line="360" w:lineRule="auto"/>
        <w:jc w:val="both"/>
        <w:rPr>
          <w:rFonts w:ascii="Arial" w:hAnsi="Arial" w:cs="Arial"/>
          <w:sz w:val="24"/>
          <w:szCs w:val="24"/>
        </w:rPr>
      </w:pPr>
      <w:r w:rsidRPr="00C20C98">
        <w:rPr>
          <w:rFonts w:ascii="Arial" w:hAnsi="Arial" w:cs="Arial"/>
          <w:sz w:val="24"/>
          <w:szCs w:val="24"/>
        </w:rPr>
        <w:t xml:space="preserve">You can </w:t>
      </w:r>
      <w:r w:rsidR="00C20C98" w:rsidRPr="00C20C98">
        <w:rPr>
          <w:rFonts w:ascii="Arial" w:hAnsi="Arial" w:cs="Arial"/>
          <w:sz w:val="24"/>
          <w:szCs w:val="24"/>
        </w:rPr>
        <w:t xml:space="preserve">use </w:t>
      </w:r>
      <w:r w:rsidRPr="00C20C98">
        <w:rPr>
          <w:rFonts w:ascii="Arial" w:hAnsi="Arial" w:cs="Arial"/>
          <w:sz w:val="24"/>
          <w:szCs w:val="24"/>
        </w:rPr>
        <w:t>SWOT (Strength and weakness for future improvements.</w:t>
      </w:r>
    </w:p>
    <w:p w14:paraId="77EC12B8" w14:textId="781000CB" w:rsidR="00A8749C" w:rsidRPr="00C20C98" w:rsidRDefault="00A8749C" w:rsidP="00C20C98">
      <w:pPr>
        <w:pStyle w:val="ListParagraph"/>
        <w:numPr>
          <w:ilvl w:val="0"/>
          <w:numId w:val="30"/>
        </w:numPr>
        <w:tabs>
          <w:tab w:val="left" w:pos="2900"/>
        </w:tabs>
        <w:spacing w:line="360" w:lineRule="auto"/>
        <w:jc w:val="both"/>
        <w:rPr>
          <w:rFonts w:ascii="Arial" w:hAnsi="Arial" w:cs="Arial"/>
          <w:sz w:val="24"/>
          <w:szCs w:val="24"/>
        </w:rPr>
      </w:pPr>
      <w:r w:rsidRPr="00C20C98">
        <w:rPr>
          <w:rFonts w:ascii="Arial" w:hAnsi="Arial" w:cs="Arial"/>
          <w:sz w:val="24"/>
          <w:szCs w:val="24"/>
        </w:rPr>
        <w:t>You can make decisions quickly by analysing the pros and cons.</w:t>
      </w:r>
    </w:p>
    <w:p w14:paraId="18FB62CF" w14:textId="79475B56" w:rsidR="00781FD9" w:rsidRPr="00C20C98" w:rsidRDefault="00781FD9" w:rsidP="00C20C98">
      <w:pPr>
        <w:pStyle w:val="ListParagraph"/>
        <w:numPr>
          <w:ilvl w:val="0"/>
          <w:numId w:val="30"/>
        </w:numPr>
        <w:tabs>
          <w:tab w:val="left" w:pos="2900"/>
        </w:tabs>
        <w:spacing w:line="360" w:lineRule="auto"/>
        <w:jc w:val="both"/>
        <w:rPr>
          <w:rFonts w:ascii="Arial" w:hAnsi="Arial" w:cs="Arial"/>
          <w:sz w:val="24"/>
          <w:szCs w:val="24"/>
        </w:rPr>
      </w:pPr>
      <w:r w:rsidRPr="00C20C98">
        <w:rPr>
          <w:rFonts w:ascii="Arial" w:hAnsi="Arial" w:cs="Arial"/>
          <w:sz w:val="24"/>
          <w:szCs w:val="24"/>
        </w:rPr>
        <w:t>Identify and speak to key stakeholders about WDCR (and plan how you will keep them informed)</w:t>
      </w:r>
    </w:p>
    <w:p w14:paraId="7196FC5A" w14:textId="1868C18E" w:rsidR="00F020EC" w:rsidRDefault="006A2A76" w:rsidP="004C1B29">
      <w:pPr>
        <w:tabs>
          <w:tab w:val="left" w:pos="2900"/>
        </w:tabs>
        <w:spacing w:line="360" w:lineRule="auto"/>
        <w:jc w:val="both"/>
        <w:rPr>
          <w:rFonts w:ascii="Arial" w:hAnsi="Arial" w:cs="Arial"/>
          <w:b/>
          <w:bCs/>
          <w:sz w:val="24"/>
          <w:szCs w:val="24"/>
          <w:u w:val="single"/>
        </w:rPr>
      </w:pPr>
      <w:r>
        <w:rPr>
          <w:noProof/>
        </w:rPr>
        <mc:AlternateContent>
          <mc:Choice Requires="wps">
            <w:drawing>
              <wp:anchor distT="0" distB="0" distL="114300" distR="114300" simplePos="0" relativeHeight="251697152" behindDoc="0" locked="0" layoutInCell="1" allowOverlap="1" wp14:anchorId="1F3382CC" wp14:editId="27B3783D">
                <wp:simplePos x="0" y="0"/>
                <wp:positionH relativeFrom="column">
                  <wp:posOffset>266065</wp:posOffset>
                </wp:positionH>
                <wp:positionV relativeFrom="paragraph">
                  <wp:posOffset>861060</wp:posOffset>
                </wp:positionV>
                <wp:extent cx="1828800" cy="182880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38A7BC5" w14:textId="1BDAFA1D" w:rsidR="009136E2" w:rsidRPr="003C73BB" w:rsidRDefault="009136E2" w:rsidP="003C73BB">
                            <w:pPr>
                              <w:tabs>
                                <w:tab w:val="left" w:pos="2900"/>
                              </w:tabs>
                              <w:spacing w:line="360" w:lineRule="auto"/>
                              <w:jc w:val="center"/>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1F3382CC" id="_x0000_t202" coordsize="21600,21600" o:spt="202" path="m,l,21600r21600,l21600,xe">
                <v:stroke joinstyle="miter"/>
                <v:path gradientshapeok="t" o:connecttype="rect"/>
              </v:shapetype>
              <v:shape id="Text Box 22" o:spid="_x0000_s1026" type="#_x0000_t202" style="position:absolute;left:0;text-align:left;margin-left:20.95pt;margin-top:67.8pt;width:2in;height:2in;z-index:25169715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" filled="f" stroked="f">
                <v:textbox style="mso-fit-shape-to-text:t">
                  <w:txbxContent>
                    <w:p w14:paraId="238A7BC5" w14:textId="1BDAFA1D" w:rsidR="009136E2" w:rsidRPr="003C73BB" w:rsidRDefault="009136E2" w:rsidP="003C73BB">
                      <w:pPr>
                        <w:tabs>
                          <w:tab w:val="left" w:pos="2900"/>
                        </w:tabs>
                        <w:spacing w:line="360" w:lineRule="auto"/>
                        <w:jc w:val="center"/>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D6198B">
        <w:rPr>
          <w:noProof/>
        </w:rPr>
        <mc:AlternateContent>
          <mc:Choice Requires="wps">
            <w:drawing>
              <wp:anchor distT="0" distB="0" distL="114300" distR="114300" simplePos="0" relativeHeight="251683840" behindDoc="0" locked="0" layoutInCell="1" allowOverlap="1" wp14:anchorId="13F82DF9" wp14:editId="3B80DE00">
                <wp:simplePos x="0" y="0"/>
                <wp:positionH relativeFrom="column">
                  <wp:posOffset>2817246</wp:posOffset>
                </wp:positionH>
                <wp:positionV relativeFrom="paragraph">
                  <wp:posOffset>1243257</wp:posOffset>
                </wp:positionV>
                <wp:extent cx="1828800" cy="182880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D734F56" w14:textId="0EABEFC0" w:rsidR="009136E2" w:rsidRPr="00D0132A" w:rsidRDefault="009136E2" w:rsidP="00D0132A">
                            <w:pPr>
                              <w:tabs>
                                <w:tab w:val="left" w:pos="2900"/>
                              </w:tabs>
                              <w:spacing w:line="360" w:lineRule="auto"/>
                              <w:jc w:val="center"/>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3F82DF9" id="Text Box 16" o:spid="_x0000_s1027" type="#_x0000_t202" style="position:absolute;left:0;text-align:left;margin-left:221.85pt;margin-top:97.9pt;width:2in;height:2in;z-index:25168384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" filled="f" stroked="f">
                <v:textbox style="mso-fit-shape-to-text:t">
                  <w:txbxContent>
                    <w:p w14:paraId="3D734F56" w14:textId="0EABEFC0" w:rsidR="009136E2" w:rsidRPr="00D0132A" w:rsidRDefault="009136E2" w:rsidP="00D0132A">
                      <w:pPr>
                        <w:tabs>
                          <w:tab w:val="left" w:pos="2900"/>
                        </w:tabs>
                        <w:spacing w:line="360" w:lineRule="auto"/>
                        <w:jc w:val="center"/>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AB5056">
        <w:rPr>
          <w:noProof/>
        </w:rPr>
        <mc:AlternateContent>
          <mc:Choice Requires="wps">
            <w:drawing>
              <wp:anchor distT="0" distB="0" distL="114300" distR="114300" simplePos="0" relativeHeight="251687936" behindDoc="0" locked="0" layoutInCell="1" allowOverlap="1" wp14:anchorId="6C772805" wp14:editId="09702D14">
                <wp:simplePos x="0" y="0"/>
                <wp:positionH relativeFrom="column">
                  <wp:posOffset>3964329</wp:posOffset>
                </wp:positionH>
                <wp:positionV relativeFrom="paragraph">
                  <wp:posOffset>682906</wp:posOffset>
                </wp:positionV>
                <wp:extent cx="1828800" cy="1828800"/>
                <wp:effectExtent l="0" t="0" r="0" b="0"/>
                <wp:wrapNone/>
                <wp:docPr id="18" name="Text Box 1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0EC6370" w14:textId="3E6FA7D3" w:rsidR="009136E2" w:rsidRPr="00AB5056" w:rsidRDefault="009136E2" w:rsidP="00AB5056">
                            <w:pPr>
                              <w:tabs>
                                <w:tab w:val="left" w:pos="2900"/>
                              </w:tabs>
                              <w:spacing w:line="360" w:lineRule="auto"/>
                              <w:jc w:val="center"/>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C772805" id="Text Box 18" o:spid="_x0000_s1028" type="#_x0000_t202" style="position:absolute;left:0;text-align:left;margin-left:312.15pt;margin-top:53.75pt;width:2in;height:2in;z-index:25168793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" filled="f" stroked="f">
                <v:textbox style="mso-fit-shape-to-text:t">
                  <w:txbxContent>
                    <w:p w14:paraId="50EC6370" w14:textId="3E6FA7D3" w:rsidR="009136E2" w:rsidRPr="00AB5056" w:rsidRDefault="009136E2" w:rsidP="00AB5056">
                      <w:pPr>
                        <w:tabs>
                          <w:tab w:val="left" w:pos="2900"/>
                        </w:tabs>
                        <w:spacing w:line="360" w:lineRule="auto"/>
                        <w:jc w:val="center"/>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9E418E">
        <w:rPr>
          <w:noProof/>
        </w:rPr>
        <mc:AlternateContent>
          <mc:Choice Requires="wps">
            <w:drawing>
              <wp:anchor distT="0" distB="0" distL="114300" distR="114300" simplePos="0" relativeHeight="251675648" behindDoc="0" locked="0" layoutInCell="1" allowOverlap="1" wp14:anchorId="41305E67" wp14:editId="5104E029">
                <wp:simplePos x="0" y="0"/>
                <wp:positionH relativeFrom="column">
                  <wp:posOffset>-3858</wp:posOffset>
                </wp:positionH>
                <wp:positionV relativeFrom="paragraph">
                  <wp:posOffset>482278</wp:posOffset>
                </wp:positionV>
                <wp:extent cx="5885180" cy="328041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165FDB8" w14:textId="77777777" w:rsidR="009136E2" w:rsidRDefault="009136E2"/>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1305E67" id="Text Box 11" o:spid="_x0000_s1029" type="#_x0000_t202" style="position:absolute;left:0;text-align:left;margin-left:-.3pt;margin-top:37.95pt;width:463.4pt;height:258.3pt;z-index:25167564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" filled="f" stroked="f">
                <v:textbox style="mso-fit-shape-to-text:t">
                  <w:txbxContent>
                    <w:p w14:paraId="4165FDB8" w14:textId="77777777" w:rsidR="009136E2" w:rsidRDefault="009136E2"/>
                  </w:txbxContent>
                </v:textbox>
              </v:shape>
            </w:pict>
          </mc:Fallback>
        </mc:AlternateContent>
      </w:r>
      <w:r w:rsidR="001E7A81">
        <w:rPr>
          <w:rFonts w:ascii="Arial" w:hAnsi="Arial" w:cs="Arial"/>
          <w:sz w:val="24"/>
          <w:szCs w:val="24"/>
          <w:u w:val="single"/>
        </w:rPr>
        <w:t>7</w:t>
      </w:r>
      <w:r w:rsidR="00F020EC" w:rsidRPr="008E4FE1">
        <w:rPr>
          <w:rFonts w:ascii="Arial" w:hAnsi="Arial" w:cs="Arial"/>
          <w:sz w:val="24"/>
          <w:szCs w:val="24"/>
          <w:u w:val="single"/>
        </w:rPr>
        <w:t>.</w:t>
      </w:r>
      <w:r w:rsidR="00BD0309">
        <w:rPr>
          <w:rFonts w:ascii="Arial" w:hAnsi="Arial" w:cs="Arial"/>
          <w:b/>
          <w:bCs/>
          <w:sz w:val="24"/>
          <w:szCs w:val="24"/>
          <w:u w:val="single"/>
        </w:rPr>
        <w:t xml:space="preserve"> Conclusion</w:t>
      </w:r>
    </w:p>
    <w:p w14:paraId="57BC6627" w14:textId="77777777" w:rsidR="00BD0309" w:rsidRPr="00BD0309" w:rsidRDefault="00BD0309" w:rsidP="00BD0309">
      <w:pPr>
        <w:tabs>
          <w:tab w:val="left" w:pos="2900"/>
        </w:tabs>
        <w:spacing w:line="360" w:lineRule="auto"/>
        <w:jc w:val="both"/>
        <w:rPr>
          <w:rFonts w:ascii="Arial" w:hAnsi="Arial" w:cs="Arial"/>
          <w:sz w:val="24"/>
          <w:szCs w:val="24"/>
        </w:rPr>
      </w:pPr>
      <w:r w:rsidRPr="00BD0309">
        <w:rPr>
          <w:rFonts w:ascii="Arial" w:hAnsi="Arial" w:cs="Arial"/>
          <w:sz w:val="24"/>
          <w:szCs w:val="24"/>
        </w:rPr>
        <w:t>According to this report, Firstly I had no  idea what to include in this topic but now I have an understanding about problem solving and decision-making by applying the tools and techniques to a problem.</w:t>
      </w:r>
    </w:p>
    <w:p w14:paraId="05D634EA" w14:textId="71A7D309" w:rsidR="00BD0309" w:rsidRPr="00BD0309" w:rsidRDefault="00BD0309" w:rsidP="00BD0309">
      <w:pPr>
        <w:tabs>
          <w:tab w:val="left" w:pos="2900"/>
        </w:tabs>
        <w:spacing w:line="360" w:lineRule="auto"/>
        <w:jc w:val="both"/>
        <w:rPr>
          <w:rFonts w:ascii="Arial" w:hAnsi="Arial" w:cs="Arial"/>
          <w:sz w:val="24"/>
          <w:szCs w:val="24"/>
        </w:rPr>
      </w:pPr>
      <w:r w:rsidRPr="00BD0309">
        <w:rPr>
          <w:rFonts w:ascii="Arial" w:hAnsi="Arial" w:cs="Arial"/>
          <w:sz w:val="24"/>
          <w:szCs w:val="24"/>
        </w:rPr>
        <w:t xml:space="preserve">This has made me very interested in this topic because I know I </w:t>
      </w:r>
      <w:proofErr w:type="gramStart"/>
      <w:r w:rsidRPr="00BD0309">
        <w:rPr>
          <w:rFonts w:ascii="Arial" w:hAnsi="Arial" w:cs="Arial"/>
          <w:sz w:val="24"/>
          <w:szCs w:val="24"/>
        </w:rPr>
        <w:t>have to</w:t>
      </w:r>
      <w:proofErr w:type="gramEnd"/>
      <w:r w:rsidRPr="00BD0309">
        <w:rPr>
          <w:rFonts w:ascii="Arial" w:hAnsi="Arial" w:cs="Arial"/>
          <w:sz w:val="24"/>
          <w:szCs w:val="24"/>
        </w:rPr>
        <w:t xml:space="preserve"> apply all the steps to make a decision.</w:t>
      </w:r>
    </w:p>
    <w:p w14:paraId="4AE69ACC" w14:textId="77777777" w:rsidR="00BD0309" w:rsidRDefault="00BD0309" w:rsidP="004C1B29">
      <w:pPr>
        <w:tabs>
          <w:tab w:val="left" w:pos="2900"/>
        </w:tabs>
        <w:spacing w:line="360" w:lineRule="auto"/>
        <w:jc w:val="both"/>
        <w:rPr>
          <w:rFonts w:ascii="Arial" w:hAnsi="Arial" w:cs="Arial"/>
          <w:sz w:val="24"/>
          <w:szCs w:val="24"/>
        </w:rPr>
      </w:pPr>
    </w:p>
    <w:p w14:paraId="350D3BE1" w14:textId="77777777" w:rsidR="00C20C98" w:rsidRDefault="00C20C98" w:rsidP="003A124F">
      <w:pPr>
        <w:tabs>
          <w:tab w:val="left" w:pos="2900"/>
        </w:tabs>
        <w:spacing w:line="360" w:lineRule="auto"/>
        <w:jc w:val="both"/>
        <w:rPr>
          <w:rFonts w:ascii="Arial" w:hAnsi="Arial" w:cs="Arial"/>
          <w:i/>
          <w:iCs/>
          <w:sz w:val="24"/>
          <w:szCs w:val="24"/>
        </w:rPr>
      </w:pPr>
      <w:bookmarkStart w:id="1" w:name="_Hlk55848431"/>
    </w:p>
    <w:p w14:paraId="54F645E7" w14:textId="77777777" w:rsidR="00C20C98" w:rsidRDefault="00C20C98" w:rsidP="003A124F">
      <w:pPr>
        <w:tabs>
          <w:tab w:val="left" w:pos="2900"/>
        </w:tabs>
        <w:spacing w:line="360" w:lineRule="auto"/>
        <w:jc w:val="both"/>
        <w:rPr>
          <w:rFonts w:ascii="Arial" w:hAnsi="Arial" w:cs="Arial"/>
          <w:i/>
          <w:iCs/>
          <w:sz w:val="24"/>
          <w:szCs w:val="24"/>
        </w:rPr>
      </w:pPr>
    </w:p>
    <w:p w14:paraId="0A70345B" w14:textId="77777777" w:rsidR="00C20C98" w:rsidRDefault="00C20C98" w:rsidP="003A124F">
      <w:pPr>
        <w:tabs>
          <w:tab w:val="left" w:pos="2900"/>
        </w:tabs>
        <w:spacing w:line="360" w:lineRule="auto"/>
        <w:jc w:val="both"/>
        <w:rPr>
          <w:rFonts w:ascii="Arial" w:hAnsi="Arial" w:cs="Arial"/>
          <w:i/>
          <w:iCs/>
          <w:sz w:val="24"/>
          <w:szCs w:val="24"/>
        </w:rPr>
      </w:pPr>
    </w:p>
    <w:p w14:paraId="5468983A" w14:textId="06E4968C" w:rsidR="001E7A81" w:rsidRDefault="001E7A81" w:rsidP="003A124F">
      <w:pPr>
        <w:tabs>
          <w:tab w:val="left" w:pos="2900"/>
        </w:tabs>
        <w:spacing w:line="360" w:lineRule="auto"/>
        <w:jc w:val="both"/>
        <w:rPr>
          <w:rFonts w:ascii="Arial" w:hAnsi="Arial" w:cs="Arial"/>
          <w:b/>
          <w:bCs/>
          <w:sz w:val="24"/>
          <w:szCs w:val="24"/>
          <w:u w:val="single"/>
        </w:rPr>
      </w:pPr>
      <w:r>
        <w:rPr>
          <w:rFonts w:ascii="Arial" w:hAnsi="Arial" w:cs="Arial"/>
          <w:i/>
          <w:iCs/>
          <w:sz w:val="24"/>
          <w:szCs w:val="24"/>
        </w:rPr>
        <w:lastRenderedPageBreak/>
        <w:t xml:space="preserve">8. </w:t>
      </w:r>
      <w:r w:rsidR="00BD0309">
        <w:rPr>
          <w:rFonts w:ascii="Arial" w:hAnsi="Arial" w:cs="Arial"/>
          <w:b/>
          <w:bCs/>
          <w:sz w:val="24"/>
          <w:szCs w:val="24"/>
          <w:u w:val="single"/>
        </w:rPr>
        <w:t>Recommendation of the NHS</w:t>
      </w:r>
    </w:p>
    <w:p w14:paraId="0A96AAFE" w14:textId="11EFADCB" w:rsidR="00E86B16" w:rsidRDefault="00E86B16" w:rsidP="00C20C98">
      <w:pPr>
        <w:tabs>
          <w:tab w:val="left" w:pos="2900"/>
        </w:tabs>
        <w:spacing w:line="360" w:lineRule="auto"/>
        <w:jc w:val="both"/>
        <w:rPr>
          <w:rFonts w:ascii="Arial" w:hAnsi="Arial" w:cs="Arial"/>
          <w:sz w:val="24"/>
          <w:szCs w:val="24"/>
        </w:rPr>
      </w:pPr>
      <w:r w:rsidRPr="00E86B16">
        <w:rPr>
          <w:rFonts w:ascii="Arial" w:hAnsi="Arial" w:cs="Arial"/>
          <w:sz w:val="24"/>
          <w:szCs w:val="24"/>
        </w:rPr>
        <w:t>Provid</w:t>
      </w:r>
      <w:r>
        <w:rPr>
          <w:rFonts w:ascii="Arial" w:hAnsi="Arial" w:cs="Arial"/>
          <w:sz w:val="24"/>
          <w:szCs w:val="24"/>
        </w:rPr>
        <w:t>ing</w:t>
      </w:r>
      <w:r w:rsidRPr="00E86B16">
        <w:rPr>
          <w:rFonts w:ascii="Arial" w:hAnsi="Arial" w:cs="Arial"/>
          <w:sz w:val="24"/>
          <w:szCs w:val="24"/>
        </w:rPr>
        <w:t xml:space="preserve"> a creative team</w:t>
      </w:r>
      <w:r>
        <w:rPr>
          <w:rFonts w:ascii="Arial" w:hAnsi="Arial" w:cs="Arial"/>
          <w:sz w:val="24"/>
          <w:szCs w:val="24"/>
        </w:rPr>
        <w:t xml:space="preserve">work </w:t>
      </w:r>
      <w:r w:rsidR="00C20C98">
        <w:rPr>
          <w:rFonts w:ascii="Arial" w:hAnsi="Arial" w:cs="Arial"/>
          <w:sz w:val="24"/>
          <w:szCs w:val="24"/>
        </w:rPr>
        <w:t xml:space="preserve">by  </w:t>
      </w:r>
      <w:r>
        <w:rPr>
          <w:rFonts w:ascii="Arial" w:hAnsi="Arial" w:cs="Arial"/>
          <w:sz w:val="24"/>
          <w:szCs w:val="24"/>
        </w:rPr>
        <w:t>s</w:t>
      </w:r>
      <w:r w:rsidR="00C20C98">
        <w:rPr>
          <w:rFonts w:ascii="Arial" w:hAnsi="Arial" w:cs="Arial"/>
          <w:sz w:val="24"/>
          <w:szCs w:val="24"/>
        </w:rPr>
        <w:t>t</w:t>
      </w:r>
      <w:r>
        <w:rPr>
          <w:rFonts w:ascii="Arial" w:hAnsi="Arial" w:cs="Arial"/>
          <w:sz w:val="24"/>
          <w:szCs w:val="24"/>
        </w:rPr>
        <w:t>aff</w:t>
      </w:r>
      <w:r w:rsidR="00C20C98">
        <w:rPr>
          <w:rFonts w:ascii="Arial" w:hAnsi="Arial" w:cs="Arial"/>
          <w:sz w:val="24"/>
          <w:szCs w:val="24"/>
        </w:rPr>
        <w:t xml:space="preserve"> i</w:t>
      </w:r>
      <w:r>
        <w:rPr>
          <w:rFonts w:ascii="Arial" w:hAnsi="Arial" w:cs="Arial"/>
          <w:sz w:val="24"/>
          <w:szCs w:val="24"/>
        </w:rPr>
        <w:t>n the NHS</w:t>
      </w:r>
      <w:r w:rsidRPr="00E86B16">
        <w:rPr>
          <w:rFonts w:ascii="Arial" w:hAnsi="Arial" w:cs="Arial"/>
          <w:sz w:val="24"/>
          <w:szCs w:val="24"/>
        </w:rPr>
        <w:t xml:space="preserve"> with a shared vision and responsible for ongoing operational planning and ensuring that the NHS will succeed in implementing of potential project.</w:t>
      </w:r>
    </w:p>
    <w:p w14:paraId="3B0B5C7F" w14:textId="218AEB27" w:rsidR="00221BBF" w:rsidRPr="00221BBF" w:rsidRDefault="00221BBF" w:rsidP="00C20C98">
      <w:pPr>
        <w:tabs>
          <w:tab w:val="left" w:pos="2900"/>
        </w:tabs>
        <w:spacing w:line="360" w:lineRule="auto"/>
        <w:jc w:val="both"/>
        <w:rPr>
          <w:rFonts w:ascii="Arial" w:hAnsi="Arial" w:cs="Arial"/>
          <w:sz w:val="24"/>
          <w:szCs w:val="24"/>
        </w:rPr>
      </w:pPr>
      <w:r w:rsidRPr="00221BBF">
        <w:rPr>
          <w:rFonts w:ascii="Arial" w:hAnsi="Arial" w:cs="Arial"/>
          <w:sz w:val="24"/>
          <w:szCs w:val="24"/>
        </w:rPr>
        <w:t xml:space="preserve">According to this report problem solving is an effective </w:t>
      </w:r>
      <w:r w:rsidR="00706727">
        <w:rPr>
          <w:rFonts w:ascii="Arial" w:hAnsi="Arial" w:cs="Arial"/>
          <w:sz w:val="24"/>
          <w:szCs w:val="24"/>
        </w:rPr>
        <w:t xml:space="preserve">and creative </w:t>
      </w:r>
      <w:r w:rsidRPr="00221BBF">
        <w:rPr>
          <w:rFonts w:ascii="Arial" w:hAnsi="Arial" w:cs="Arial"/>
          <w:sz w:val="24"/>
          <w:szCs w:val="24"/>
        </w:rPr>
        <w:t>subject because this allows  to make decisions based on a problem</w:t>
      </w:r>
      <w:r w:rsidR="00706727">
        <w:rPr>
          <w:rFonts w:ascii="Arial" w:hAnsi="Arial" w:cs="Arial"/>
          <w:sz w:val="24"/>
          <w:szCs w:val="24"/>
        </w:rPr>
        <w:t xml:space="preserve"> in an organization.</w:t>
      </w:r>
    </w:p>
    <w:p w14:paraId="3DE85099" w14:textId="372519C1" w:rsidR="00221BBF" w:rsidRPr="00221BBF" w:rsidRDefault="00221BBF" w:rsidP="00C20C98">
      <w:pPr>
        <w:tabs>
          <w:tab w:val="left" w:pos="2900"/>
        </w:tabs>
        <w:spacing w:line="360" w:lineRule="auto"/>
        <w:jc w:val="both"/>
        <w:rPr>
          <w:rFonts w:ascii="Arial" w:hAnsi="Arial" w:cs="Arial"/>
          <w:sz w:val="24"/>
          <w:szCs w:val="24"/>
        </w:rPr>
      </w:pPr>
      <w:r w:rsidRPr="00221BBF">
        <w:rPr>
          <w:rFonts w:ascii="Arial" w:hAnsi="Arial" w:cs="Arial"/>
          <w:sz w:val="24"/>
          <w:szCs w:val="24"/>
        </w:rPr>
        <w:t xml:space="preserve">This </w:t>
      </w:r>
      <w:r w:rsidR="00706727">
        <w:rPr>
          <w:rFonts w:ascii="Arial" w:hAnsi="Arial" w:cs="Arial"/>
          <w:sz w:val="24"/>
          <w:szCs w:val="24"/>
        </w:rPr>
        <w:t xml:space="preserve">provides you with </w:t>
      </w:r>
      <w:r w:rsidRPr="00221BBF">
        <w:rPr>
          <w:rFonts w:ascii="Arial" w:hAnsi="Arial" w:cs="Arial"/>
          <w:sz w:val="24"/>
          <w:szCs w:val="24"/>
        </w:rPr>
        <w:t>great knowledge to think of</w:t>
      </w:r>
      <w:r w:rsidR="00706727">
        <w:rPr>
          <w:rFonts w:ascii="Arial" w:hAnsi="Arial" w:cs="Arial"/>
          <w:sz w:val="24"/>
          <w:szCs w:val="24"/>
        </w:rPr>
        <w:t xml:space="preserve"> alternative</w:t>
      </w:r>
      <w:r w:rsidRPr="00221BBF">
        <w:rPr>
          <w:rFonts w:ascii="Arial" w:hAnsi="Arial" w:cs="Arial"/>
          <w:sz w:val="24"/>
          <w:szCs w:val="24"/>
        </w:rPr>
        <w:t xml:space="preserve"> solutions to the issue</w:t>
      </w:r>
      <w:r w:rsidR="00706727">
        <w:rPr>
          <w:rFonts w:ascii="Arial" w:hAnsi="Arial" w:cs="Arial"/>
          <w:sz w:val="24"/>
          <w:szCs w:val="24"/>
        </w:rPr>
        <w:t xml:space="preserve"> which</w:t>
      </w:r>
      <w:r w:rsidRPr="00221BBF">
        <w:rPr>
          <w:rFonts w:ascii="Arial" w:hAnsi="Arial" w:cs="Arial"/>
          <w:sz w:val="24"/>
          <w:szCs w:val="24"/>
        </w:rPr>
        <w:t xml:space="preserve"> will make more effective decisions about issues the future.</w:t>
      </w:r>
    </w:p>
    <w:bookmarkEnd w:id="1"/>
    <w:p w14:paraId="27BF53B7" w14:textId="77777777" w:rsidR="00C20C98" w:rsidRDefault="00C20C98" w:rsidP="00706727">
      <w:pPr>
        <w:tabs>
          <w:tab w:val="left" w:pos="2900"/>
        </w:tabs>
        <w:spacing w:line="360" w:lineRule="auto"/>
        <w:jc w:val="both"/>
        <w:rPr>
          <w:rFonts w:ascii="Arial" w:hAnsi="Arial" w:cs="Arial"/>
          <w:sz w:val="24"/>
          <w:szCs w:val="24"/>
        </w:rPr>
      </w:pPr>
    </w:p>
    <w:p w14:paraId="75588909" w14:textId="71FB4EE5" w:rsidR="009E3992" w:rsidRPr="00706727" w:rsidRDefault="00706727" w:rsidP="00706727">
      <w:pPr>
        <w:tabs>
          <w:tab w:val="left" w:pos="2900"/>
        </w:tabs>
        <w:spacing w:line="360" w:lineRule="auto"/>
        <w:jc w:val="both"/>
        <w:rPr>
          <w:rFonts w:ascii="Arial" w:hAnsi="Arial" w:cs="Arial"/>
          <w:sz w:val="24"/>
          <w:szCs w:val="24"/>
        </w:rPr>
      </w:pPr>
      <w:r>
        <w:rPr>
          <w:rFonts w:ascii="Arial" w:hAnsi="Arial" w:cs="Arial"/>
          <w:sz w:val="24"/>
          <w:szCs w:val="24"/>
        </w:rPr>
        <w:t xml:space="preserve">10 </w:t>
      </w:r>
      <w:r w:rsidR="00221BBF" w:rsidRPr="00706727">
        <w:rPr>
          <w:rFonts w:ascii="Arial" w:hAnsi="Arial" w:cs="Arial"/>
          <w:b/>
          <w:bCs/>
          <w:i/>
          <w:iCs/>
          <w:sz w:val="24"/>
          <w:szCs w:val="24"/>
          <w:u w:val="single"/>
        </w:rPr>
        <w:t>List of references</w:t>
      </w:r>
    </w:p>
    <w:p w14:paraId="5F055561" w14:textId="39863ACE" w:rsidR="001C6BE0" w:rsidRPr="001C6BE0" w:rsidRDefault="001C6BE0" w:rsidP="001C6BE0">
      <w:pPr>
        <w:tabs>
          <w:tab w:val="left" w:pos="2900"/>
        </w:tabs>
        <w:spacing w:line="360" w:lineRule="auto"/>
        <w:jc w:val="both"/>
        <w:rPr>
          <w:rFonts w:ascii="Arial" w:hAnsi="Arial" w:cs="Arial"/>
          <w:sz w:val="24"/>
          <w:szCs w:val="24"/>
        </w:rPr>
      </w:pPr>
      <w:r w:rsidRPr="001C6BE0">
        <w:rPr>
          <w:rFonts w:ascii="Arial" w:hAnsi="Arial" w:cs="Arial"/>
          <w:sz w:val="24"/>
          <w:szCs w:val="24"/>
        </w:rPr>
        <w:t>https://fullfact.org/health/what-is-the-nhs/</w:t>
      </w:r>
    </w:p>
    <w:p w14:paraId="2F236EDC" w14:textId="70E983D6" w:rsidR="00221BBF" w:rsidRPr="00221BBF" w:rsidRDefault="00221BBF" w:rsidP="00221BBF">
      <w:pPr>
        <w:tabs>
          <w:tab w:val="left" w:pos="2900"/>
        </w:tabs>
        <w:spacing w:line="360" w:lineRule="auto"/>
        <w:jc w:val="both"/>
        <w:rPr>
          <w:rFonts w:ascii="Arial" w:hAnsi="Arial" w:cs="Arial"/>
          <w:i/>
          <w:iCs/>
          <w:sz w:val="24"/>
          <w:szCs w:val="24"/>
          <w:u w:val="single"/>
        </w:rPr>
      </w:pPr>
      <w:r w:rsidRPr="00221BBF">
        <w:rPr>
          <w:rFonts w:ascii="Arial" w:hAnsi="Arial" w:cs="Arial"/>
          <w:i/>
          <w:iCs/>
          <w:sz w:val="24"/>
          <w:szCs w:val="24"/>
          <w:u w:val="single"/>
        </w:rPr>
        <w:t>https://www.cipd.co.uk/knowledge/strategy/organisational-development/pestle-analysis-factsheet</w:t>
      </w:r>
    </w:p>
    <w:p w14:paraId="7D60AAD6" w14:textId="77777777" w:rsidR="00221BBF" w:rsidRPr="00221BBF" w:rsidRDefault="00221BBF" w:rsidP="00221BBF">
      <w:pPr>
        <w:tabs>
          <w:tab w:val="left" w:pos="2900"/>
        </w:tabs>
        <w:spacing w:line="360" w:lineRule="auto"/>
        <w:jc w:val="both"/>
        <w:rPr>
          <w:rFonts w:ascii="Arial" w:hAnsi="Arial" w:cs="Arial"/>
          <w:i/>
          <w:iCs/>
          <w:sz w:val="24"/>
          <w:szCs w:val="24"/>
          <w:u w:val="single"/>
        </w:rPr>
      </w:pPr>
      <w:r w:rsidRPr="00221BBF">
        <w:rPr>
          <w:rFonts w:ascii="Arial" w:hAnsi="Arial" w:cs="Arial"/>
          <w:i/>
          <w:iCs/>
          <w:sz w:val="24"/>
          <w:szCs w:val="24"/>
          <w:u w:val="single"/>
        </w:rPr>
        <w:t>https://www.mindtools.com/pages/article/newTMC_05.htm</w:t>
      </w:r>
    </w:p>
    <w:p w14:paraId="0086C770" w14:textId="77777777" w:rsidR="00221BBF" w:rsidRPr="00221BBF" w:rsidRDefault="00221BBF" w:rsidP="00221BBF">
      <w:pPr>
        <w:tabs>
          <w:tab w:val="left" w:pos="2900"/>
        </w:tabs>
        <w:spacing w:line="360" w:lineRule="auto"/>
        <w:jc w:val="both"/>
        <w:rPr>
          <w:rFonts w:ascii="Arial" w:hAnsi="Arial" w:cs="Arial"/>
          <w:i/>
          <w:iCs/>
          <w:sz w:val="24"/>
          <w:szCs w:val="24"/>
          <w:u w:val="single"/>
        </w:rPr>
      </w:pPr>
      <w:r w:rsidRPr="00221BBF">
        <w:rPr>
          <w:rFonts w:ascii="Arial" w:hAnsi="Arial" w:cs="Arial"/>
          <w:i/>
          <w:iCs/>
          <w:sz w:val="24"/>
          <w:szCs w:val="24"/>
          <w:u w:val="single"/>
        </w:rPr>
        <w:t>https://tallyfy.com/definition-fishbone-diagram/</w:t>
      </w:r>
    </w:p>
    <w:p w14:paraId="69AD019B" w14:textId="77777777" w:rsidR="001C57FD" w:rsidRPr="001C57FD" w:rsidRDefault="001C57FD" w:rsidP="001C57FD">
      <w:pPr>
        <w:tabs>
          <w:tab w:val="left" w:pos="2900"/>
        </w:tabs>
        <w:spacing w:line="360" w:lineRule="auto"/>
        <w:jc w:val="both"/>
        <w:rPr>
          <w:rFonts w:ascii="Arial" w:hAnsi="Arial" w:cs="Arial"/>
          <w:i/>
          <w:iCs/>
          <w:sz w:val="24"/>
          <w:szCs w:val="24"/>
        </w:rPr>
      </w:pPr>
      <w:r w:rsidRPr="001C57FD">
        <w:rPr>
          <w:rFonts w:ascii="Arial" w:hAnsi="Arial" w:cs="Arial"/>
          <w:i/>
          <w:iCs/>
          <w:sz w:val="24"/>
          <w:szCs w:val="24"/>
        </w:rPr>
        <w:t>https://www.independent.co.uk/news/health/nhs-staff-quitting-work-supermarkets-low-pay-doctors-nurses-hospitals-jeremy-hunt-a7723411.html 2020</w:t>
      </w:r>
    </w:p>
    <w:p w14:paraId="3B0080CC" w14:textId="7A823C42" w:rsidR="00221BBF" w:rsidRPr="004C2D1B" w:rsidRDefault="00C67529" w:rsidP="001C57FD">
      <w:pPr>
        <w:tabs>
          <w:tab w:val="left" w:pos="2900"/>
        </w:tabs>
        <w:spacing w:line="360" w:lineRule="auto"/>
        <w:jc w:val="both"/>
        <w:rPr>
          <w:rFonts w:ascii="Arial" w:hAnsi="Arial" w:cs="Arial"/>
          <w:sz w:val="24"/>
          <w:szCs w:val="24"/>
        </w:rPr>
      </w:pPr>
      <w:hyperlink r:id="rId10" w:history="1">
        <w:r w:rsidR="00552B0A" w:rsidRPr="004C2D1B">
          <w:rPr>
            <w:rStyle w:val="Hyperlink"/>
            <w:rFonts w:ascii="Arial" w:hAnsi="Arial" w:cs="Arial"/>
            <w:color w:val="auto"/>
            <w:sz w:val="24"/>
            <w:szCs w:val="24"/>
            <w:u w:val="none"/>
          </w:rPr>
          <w:t>https://www.theguardian.com/uk-news/2019/feb/26/nhs-england-survey-reveals-alarming-downturn-in-staff-wellbeing.Denis Campbell 2020</w:t>
        </w:r>
      </w:hyperlink>
    </w:p>
    <w:p w14:paraId="003B1B19" w14:textId="77930458" w:rsidR="00552B0A" w:rsidRDefault="00C67529" w:rsidP="001C57FD">
      <w:pPr>
        <w:tabs>
          <w:tab w:val="left" w:pos="2900"/>
        </w:tabs>
        <w:spacing w:line="360" w:lineRule="auto"/>
        <w:jc w:val="both"/>
        <w:rPr>
          <w:rFonts w:ascii="Arial" w:hAnsi="Arial" w:cs="Arial"/>
          <w:i/>
          <w:iCs/>
          <w:sz w:val="24"/>
          <w:szCs w:val="24"/>
        </w:rPr>
      </w:pPr>
      <w:hyperlink r:id="rId11" w:history="1">
        <w:r w:rsidR="004C2D1B" w:rsidRPr="004C2D1B">
          <w:rPr>
            <w:rStyle w:val="Hyperlink"/>
            <w:rFonts w:ascii="Arial" w:hAnsi="Arial" w:cs="Arial"/>
            <w:color w:val="auto"/>
            <w:sz w:val="24"/>
            <w:szCs w:val="24"/>
            <w:u w:val="none"/>
          </w:rPr>
          <w:t>https://www.marketingtutor.net/pestle-analysis-of-the-nhs/</w:t>
        </w:r>
      </w:hyperlink>
    </w:p>
    <w:p w14:paraId="3DC00D40" w14:textId="06ACB1EA" w:rsidR="004C2D1B" w:rsidRDefault="004C2D1B" w:rsidP="001C57FD">
      <w:pPr>
        <w:tabs>
          <w:tab w:val="left" w:pos="2900"/>
        </w:tabs>
        <w:spacing w:line="360" w:lineRule="auto"/>
        <w:jc w:val="both"/>
        <w:rPr>
          <w:rFonts w:ascii="Arial" w:hAnsi="Arial" w:cs="Arial"/>
          <w:i/>
          <w:iCs/>
          <w:sz w:val="24"/>
          <w:szCs w:val="24"/>
        </w:rPr>
      </w:pPr>
      <w:r>
        <w:rPr>
          <w:rFonts w:ascii="Arial" w:hAnsi="Arial" w:cs="Arial"/>
          <w:i/>
          <w:iCs/>
          <w:sz w:val="24"/>
          <w:szCs w:val="24"/>
        </w:rPr>
        <w:t>Coronavirus Act 2020</w:t>
      </w:r>
    </w:p>
    <w:p w14:paraId="3FE9B2C3" w14:textId="5F15653D" w:rsidR="004C2D1B" w:rsidRDefault="004C2D1B" w:rsidP="003F3FA1">
      <w:pPr>
        <w:tabs>
          <w:tab w:val="left" w:pos="2900"/>
        </w:tabs>
        <w:spacing w:line="360" w:lineRule="auto"/>
        <w:jc w:val="both"/>
        <w:rPr>
          <w:rFonts w:ascii="Arial" w:hAnsi="Arial" w:cs="Arial"/>
          <w:i/>
          <w:iCs/>
          <w:sz w:val="24"/>
          <w:szCs w:val="24"/>
        </w:rPr>
      </w:pPr>
      <w:r w:rsidRPr="004C2D1B">
        <w:rPr>
          <w:rFonts w:ascii="Arial" w:hAnsi="Arial" w:cs="Arial"/>
          <w:i/>
          <w:iCs/>
          <w:sz w:val="24"/>
          <w:szCs w:val="24"/>
        </w:rPr>
        <w:t xml:space="preserve">http:// </w:t>
      </w:r>
      <w:hyperlink r:id="rId12" w:history="1">
        <w:r w:rsidRPr="004C2D1B">
          <w:rPr>
            <w:rStyle w:val="Hyperlink"/>
            <w:rFonts w:ascii="Arial" w:hAnsi="Arial" w:cs="Arial"/>
            <w:i/>
            <w:iCs/>
            <w:color w:val="auto"/>
            <w:sz w:val="24"/>
            <w:szCs w:val="24"/>
            <w:u w:val="none"/>
          </w:rPr>
          <w:t>www.legislation.gov.uk/ukpga/2020/7.contents.enacted</w:t>
        </w:r>
      </w:hyperlink>
      <w:r>
        <w:rPr>
          <w:rFonts w:ascii="Arial" w:hAnsi="Arial" w:cs="Arial"/>
          <w:i/>
          <w:iCs/>
          <w:sz w:val="24"/>
          <w:szCs w:val="24"/>
        </w:rPr>
        <w:t>.</w:t>
      </w:r>
    </w:p>
    <w:p w14:paraId="3CE5ABDB" w14:textId="700A2888" w:rsidR="004C2D1B" w:rsidRPr="004C2D1B" w:rsidRDefault="003F3FA1" w:rsidP="003F3FA1">
      <w:pPr>
        <w:tabs>
          <w:tab w:val="left" w:pos="2900"/>
        </w:tabs>
        <w:spacing w:line="360" w:lineRule="auto"/>
        <w:jc w:val="both"/>
        <w:rPr>
          <w:rFonts w:ascii="Arial" w:hAnsi="Arial" w:cs="Arial"/>
          <w:i/>
          <w:iCs/>
          <w:sz w:val="24"/>
          <w:szCs w:val="24"/>
        </w:rPr>
      </w:pPr>
      <w:r w:rsidRPr="004C2D1B">
        <w:rPr>
          <w:rFonts w:ascii="Arial" w:hAnsi="Arial" w:cs="Arial"/>
          <w:sz w:val="24"/>
          <w:szCs w:val="24"/>
        </w:rPr>
        <w:t xml:space="preserve">National Institute for Health and Care Excellence. Coronavirus (COVID-19). </w:t>
      </w:r>
      <w:hyperlink r:id="rId13" w:history="1">
        <w:r w:rsidR="004C2D1B" w:rsidRPr="004C2D1B">
          <w:rPr>
            <w:rStyle w:val="Hyperlink"/>
            <w:rFonts w:ascii="Arial" w:hAnsi="Arial" w:cs="Arial"/>
            <w:color w:val="auto"/>
            <w:sz w:val="24"/>
            <w:szCs w:val="24"/>
            <w:u w:val="none"/>
          </w:rPr>
          <w:t>https://www.nice.org.uk/covid-19</w:t>
        </w:r>
      </w:hyperlink>
      <w:r w:rsidRPr="004C2D1B">
        <w:rPr>
          <w:rFonts w:ascii="Arial" w:hAnsi="Arial" w:cs="Arial"/>
          <w:sz w:val="24"/>
          <w:szCs w:val="24"/>
        </w:rPr>
        <w:t>.</w:t>
      </w:r>
    </w:p>
    <w:p w14:paraId="07ADDCCF" w14:textId="77777777" w:rsidR="004C2D1B" w:rsidRPr="004C2D1B" w:rsidRDefault="003F3FA1" w:rsidP="003F3FA1">
      <w:pPr>
        <w:tabs>
          <w:tab w:val="left" w:pos="2900"/>
        </w:tabs>
        <w:spacing w:line="360" w:lineRule="auto"/>
        <w:jc w:val="both"/>
        <w:rPr>
          <w:rFonts w:ascii="Arial" w:hAnsi="Arial" w:cs="Arial"/>
          <w:sz w:val="24"/>
          <w:szCs w:val="24"/>
        </w:rPr>
      </w:pPr>
      <w:r w:rsidRPr="004C2D1B">
        <w:rPr>
          <w:rFonts w:ascii="Arial" w:hAnsi="Arial" w:cs="Arial"/>
          <w:sz w:val="24"/>
          <w:szCs w:val="24"/>
        </w:rPr>
        <w:t>Gov.uk. Coronavirus (COVID</w:t>
      </w:r>
      <w:r w:rsidRPr="004C2D1B">
        <w:rPr>
          <w:rFonts w:ascii="Cambria Math" w:hAnsi="Cambria Math" w:cs="Cambria Math"/>
          <w:sz w:val="24"/>
          <w:szCs w:val="24"/>
        </w:rPr>
        <w:t>‑</w:t>
      </w:r>
      <w:r w:rsidRPr="004C2D1B">
        <w:rPr>
          <w:rFonts w:ascii="Arial" w:hAnsi="Arial" w:cs="Arial"/>
          <w:sz w:val="24"/>
          <w:szCs w:val="24"/>
        </w:rPr>
        <w:t>19).</w:t>
      </w:r>
    </w:p>
    <w:p w14:paraId="5C993596" w14:textId="3FB295BF" w:rsidR="00A764F5" w:rsidRPr="004C2D1B" w:rsidRDefault="003F3FA1" w:rsidP="003F3FA1">
      <w:pPr>
        <w:tabs>
          <w:tab w:val="left" w:pos="2900"/>
        </w:tabs>
        <w:spacing w:line="360" w:lineRule="auto"/>
        <w:jc w:val="both"/>
        <w:rPr>
          <w:rFonts w:ascii="Arial" w:hAnsi="Arial" w:cs="Arial"/>
          <w:sz w:val="24"/>
          <w:szCs w:val="24"/>
        </w:rPr>
      </w:pPr>
      <w:r w:rsidRPr="004C2D1B">
        <w:rPr>
          <w:rFonts w:ascii="Arial" w:hAnsi="Arial" w:cs="Arial"/>
          <w:sz w:val="24"/>
          <w:szCs w:val="24"/>
        </w:rPr>
        <w:t xml:space="preserve"> </w:t>
      </w:r>
      <w:hyperlink r:id="rId14" w:history="1">
        <w:r w:rsidR="004C2D1B" w:rsidRPr="004C2D1B">
          <w:rPr>
            <w:rStyle w:val="Hyperlink"/>
            <w:rFonts w:ascii="Arial" w:hAnsi="Arial" w:cs="Arial"/>
            <w:color w:val="auto"/>
            <w:sz w:val="24"/>
            <w:szCs w:val="24"/>
            <w:u w:val="none"/>
          </w:rPr>
          <w:t>https://www.gov.uk/coronavirus</w:t>
        </w:r>
      </w:hyperlink>
    </w:p>
    <w:p w14:paraId="29375B18" w14:textId="0AD66C48" w:rsidR="00A43E03" w:rsidRPr="004C2D1B" w:rsidRDefault="004C2D1B" w:rsidP="00F02D32">
      <w:pPr>
        <w:tabs>
          <w:tab w:val="left" w:pos="2900"/>
        </w:tabs>
        <w:spacing w:line="360" w:lineRule="auto"/>
        <w:jc w:val="both"/>
        <w:rPr>
          <w:rFonts w:ascii="Arial" w:hAnsi="Arial" w:cs="Arial"/>
          <w:sz w:val="24"/>
          <w:szCs w:val="24"/>
        </w:rPr>
      </w:pPr>
      <w:r w:rsidRPr="004C2D1B">
        <w:rPr>
          <w:rFonts w:ascii="Arial" w:hAnsi="Arial" w:cs="Arial"/>
          <w:sz w:val="24"/>
          <w:szCs w:val="24"/>
        </w:rPr>
        <w:t>https://doi.org/10.1136/bmj.m2124</w:t>
      </w:r>
    </w:p>
    <w:bookmarkStart w:id="2" w:name="_Hlk58779804"/>
    <w:p w14:paraId="2A857060" w14:textId="51E92712" w:rsidR="00D651A6" w:rsidRPr="00AB5348" w:rsidRDefault="002968DA" w:rsidP="00F51566">
      <w:pPr>
        <w:jc w:val="both"/>
        <w:rPr>
          <w:rFonts w:ascii="Arial" w:hAnsi="Arial" w:cs="Arial"/>
          <w:sz w:val="24"/>
          <w:szCs w:val="24"/>
        </w:rPr>
      </w:pPr>
      <w:r w:rsidRPr="00AB5348">
        <w:rPr>
          <w:rFonts w:ascii="Arial" w:hAnsi="Arial" w:cs="Arial"/>
          <w:sz w:val="24"/>
          <w:szCs w:val="24"/>
        </w:rPr>
        <w:lastRenderedPageBreak/>
        <w:fldChar w:fldCharType="begin"/>
      </w:r>
      <w:r w:rsidRPr="00AB5348">
        <w:rPr>
          <w:rFonts w:ascii="Arial" w:hAnsi="Arial" w:cs="Arial"/>
          <w:sz w:val="24"/>
          <w:szCs w:val="24"/>
        </w:rPr>
        <w:instrText xml:space="preserve"> HYPERLINK "https://www.nhselect.nhs.uk/uploads/files/1/Cause%20Effect.pdf" </w:instrText>
      </w:r>
      <w:r w:rsidRPr="00AB5348">
        <w:rPr>
          <w:rFonts w:ascii="Arial" w:hAnsi="Arial" w:cs="Arial"/>
          <w:sz w:val="24"/>
          <w:szCs w:val="24"/>
        </w:rPr>
        <w:fldChar w:fldCharType="separate"/>
      </w:r>
      <w:r w:rsidRPr="00AB5348">
        <w:rPr>
          <w:rStyle w:val="Hyperlink"/>
          <w:rFonts w:ascii="Arial" w:hAnsi="Arial" w:cs="Arial"/>
          <w:color w:val="auto"/>
          <w:sz w:val="24"/>
          <w:szCs w:val="24"/>
          <w:u w:val="none"/>
        </w:rPr>
        <w:t>https://www.nhselect.nhs.uk/uploads/files/1/Cause%20Effect.pdf</w:t>
      </w:r>
      <w:r w:rsidRPr="00AB5348">
        <w:rPr>
          <w:rFonts w:ascii="Arial" w:hAnsi="Arial" w:cs="Arial"/>
          <w:sz w:val="24"/>
          <w:szCs w:val="24"/>
        </w:rPr>
        <w:fldChar w:fldCharType="end"/>
      </w:r>
    </w:p>
    <w:p w14:paraId="7414C80A" w14:textId="33F71FE3" w:rsidR="00184864" w:rsidRDefault="002968DA" w:rsidP="00184864">
      <w:pPr>
        <w:jc w:val="both"/>
        <w:rPr>
          <w:rFonts w:ascii="Arial" w:hAnsi="Arial" w:cs="Arial"/>
          <w:sz w:val="24"/>
          <w:szCs w:val="24"/>
        </w:rPr>
      </w:pPr>
      <w:r w:rsidRPr="00AB5348">
        <w:rPr>
          <w:rFonts w:ascii="Arial" w:hAnsi="Arial" w:cs="Arial"/>
          <w:sz w:val="24"/>
          <w:szCs w:val="24"/>
        </w:rPr>
        <w:t>Alex O.Vydelingum, V and Robbins (2006)"Overseas nurses' experiences of equal opportunities in the NHS in Engla</w:t>
      </w:r>
      <w:r w:rsidR="00AB5348" w:rsidRPr="00AB5348">
        <w:rPr>
          <w:rFonts w:ascii="Arial" w:hAnsi="Arial" w:cs="Arial"/>
          <w:sz w:val="24"/>
          <w:szCs w:val="24"/>
        </w:rPr>
        <w:t>nd</w:t>
      </w:r>
    </w:p>
    <w:p w14:paraId="31F2BFB8" w14:textId="77777777" w:rsidR="00AB5348" w:rsidRDefault="00AB5348" w:rsidP="00184864">
      <w:pPr>
        <w:jc w:val="both"/>
        <w:rPr>
          <w:rFonts w:ascii="Arial" w:hAnsi="Arial" w:cs="Arial"/>
          <w:sz w:val="24"/>
          <w:szCs w:val="24"/>
        </w:rPr>
      </w:pPr>
    </w:p>
    <w:p w14:paraId="12165884" w14:textId="475C1086" w:rsidR="00184864" w:rsidRPr="00AB5348" w:rsidRDefault="00AB5348" w:rsidP="00184864">
      <w:pPr>
        <w:jc w:val="both"/>
        <w:rPr>
          <w:rFonts w:ascii="Arial" w:hAnsi="Arial" w:cs="Arial"/>
          <w:sz w:val="24"/>
          <w:szCs w:val="24"/>
        </w:rPr>
      </w:pPr>
      <w:r w:rsidRPr="00AB5348">
        <w:rPr>
          <w:rFonts w:ascii="Arial" w:hAnsi="Arial" w:cs="Arial"/>
          <w:sz w:val="24"/>
          <w:szCs w:val="24"/>
        </w:rPr>
        <w:t>Morgan, P. [2017] The Business Student’s Guide to Study and Employability. London: Sage.</w:t>
      </w:r>
    </w:p>
    <w:p w14:paraId="248F1F0A" w14:textId="77777777" w:rsidR="00184864" w:rsidRDefault="00184864" w:rsidP="00184864">
      <w:pPr>
        <w:pStyle w:val="ListParagraph"/>
        <w:ind w:left="360"/>
        <w:jc w:val="both"/>
        <w:rPr>
          <w:rFonts w:ascii="Arial" w:hAnsi="Arial" w:cs="Arial"/>
          <w:b/>
          <w:bCs/>
          <w:sz w:val="24"/>
          <w:szCs w:val="24"/>
        </w:rPr>
      </w:pPr>
    </w:p>
    <w:p w14:paraId="11B4A087" w14:textId="0BE99DB2" w:rsidR="00A03C46" w:rsidRPr="00C20C98" w:rsidRDefault="00C20C98" w:rsidP="00C20C98">
      <w:pPr>
        <w:jc w:val="both"/>
        <w:rPr>
          <w:rFonts w:ascii="Arial" w:hAnsi="Arial" w:cs="Arial"/>
          <w:b/>
          <w:bCs/>
          <w:sz w:val="24"/>
          <w:szCs w:val="24"/>
        </w:rPr>
      </w:pPr>
      <w:r>
        <w:rPr>
          <w:rFonts w:ascii="Arial" w:hAnsi="Arial" w:cs="Arial"/>
          <w:b/>
          <w:bCs/>
          <w:sz w:val="24"/>
          <w:szCs w:val="24"/>
        </w:rPr>
        <w:t>11.</w:t>
      </w:r>
      <w:r w:rsidR="00A03C46" w:rsidRPr="00C20C98">
        <w:rPr>
          <w:rFonts w:ascii="Arial" w:hAnsi="Arial" w:cs="Arial"/>
          <w:b/>
          <w:bCs/>
          <w:sz w:val="24"/>
          <w:szCs w:val="24"/>
        </w:rPr>
        <w:t>Appendix</w:t>
      </w:r>
    </w:p>
    <w:p w14:paraId="22FC5820" w14:textId="7532BF61" w:rsidR="00A03C46" w:rsidRDefault="00A03C46" w:rsidP="00A03C46">
      <w:pPr>
        <w:pStyle w:val="ListParagraph"/>
        <w:ind w:left="360"/>
        <w:jc w:val="both"/>
        <w:rPr>
          <w:rFonts w:ascii="Arial" w:hAnsi="Arial" w:cs="Arial"/>
          <w:b/>
          <w:bCs/>
          <w:sz w:val="24"/>
          <w:szCs w:val="24"/>
        </w:rPr>
      </w:pPr>
    </w:p>
    <w:p w14:paraId="36E4E9E5" w14:textId="4CFB74BB" w:rsidR="00184864" w:rsidRPr="00C20C98" w:rsidRDefault="00184864" w:rsidP="00C20C98">
      <w:pPr>
        <w:jc w:val="both"/>
        <w:rPr>
          <w:rFonts w:ascii="Arial" w:hAnsi="Arial" w:cs="Arial"/>
          <w:sz w:val="24"/>
          <w:szCs w:val="24"/>
        </w:rPr>
      </w:pPr>
      <w:r w:rsidRPr="00C20C98">
        <w:rPr>
          <w:rFonts w:ascii="Arial" w:hAnsi="Arial" w:cs="Arial"/>
          <w:sz w:val="24"/>
          <w:szCs w:val="24"/>
        </w:rPr>
        <w:t xml:space="preserve">I will provide PESTILE Analysis which </w:t>
      </w:r>
      <w:proofErr w:type="spellStart"/>
      <w:r w:rsidRPr="00C20C98">
        <w:rPr>
          <w:rFonts w:ascii="Arial" w:hAnsi="Arial" w:cs="Arial"/>
          <w:sz w:val="24"/>
          <w:szCs w:val="24"/>
        </w:rPr>
        <w:t>sjows</w:t>
      </w:r>
      <w:proofErr w:type="spellEnd"/>
      <w:r w:rsidRPr="00C20C98">
        <w:rPr>
          <w:rFonts w:ascii="Arial" w:hAnsi="Arial" w:cs="Arial"/>
          <w:sz w:val="24"/>
          <w:szCs w:val="24"/>
        </w:rPr>
        <w:t xml:space="preserve"> Political, Economic, Social factors</w:t>
      </w:r>
    </w:p>
    <w:p w14:paraId="77E020C9" w14:textId="7AAABB69" w:rsidR="00A03C46" w:rsidRPr="00A03C46" w:rsidRDefault="00184864" w:rsidP="00A03C46">
      <w:pPr>
        <w:pStyle w:val="ListParagraph"/>
        <w:ind w:left="360"/>
        <w:jc w:val="both"/>
        <w:rPr>
          <w:rFonts w:ascii="Arial" w:hAnsi="Arial" w:cs="Arial"/>
          <w:b/>
          <w:bCs/>
          <w:sz w:val="24"/>
          <w:szCs w:val="24"/>
        </w:rPr>
      </w:pPr>
      <w:r>
        <w:rPr>
          <w:noProof/>
        </w:rPr>
        <w:drawing>
          <wp:anchor distT="0" distB="0" distL="114300" distR="114300" simplePos="0" relativeHeight="251699200" behindDoc="1" locked="0" layoutInCell="1" allowOverlap="1" wp14:anchorId="24E37903" wp14:editId="14019FB6">
            <wp:simplePos x="0" y="0"/>
            <wp:positionH relativeFrom="column">
              <wp:posOffset>-306705</wp:posOffset>
            </wp:positionH>
            <wp:positionV relativeFrom="paragraph">
              <wp:posOffset>292735</wp:posOffset>
            </wp:positionV>
            <wp:extent cx="6543040" cy="3430905"/>
            <wp:effectExtent l="0" t="0" r="0" b="0"/>
            <wp:wrapTight wrapText="bothSides">
              <wp:wrapPolygon edited="0">
                <wp:start x="0" y="0"/>
                <wp:lineTo x="0" y="21468"/>
                <wp:lineTo x="21508" y="21468"/>
                <wp:lineTo x="2150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543040" cy="3430905"/>
                    </a:xfrm>
                    <a:prstGeom prst="rect">
                      <a:avLst/>
                    </a:prstGeom>
                  </pic:spPr>
                </pic:pic>
              </a:graphicData>
            </a:graphic>
            <wp14:sizeRelH relativeFrom="margin">
              <wp14:pctWidth>0</wp14:pctWidth>
            </wp14:sizeRelH>
            <wp14:sizeRelV relativeFrom="margin">
              <wp14:pctHeight>0</wp14:pctHeight>
            </wp14:sizeRelV>
          </wp:anchor>
        </w:drawing>
      </w:r>
    </w:p>
    <w:p w14:paraId="2B209D02" w14:textId="391F23BC" w:rsidR="00A03C46" w:rsidRDefault="00A03C46" w:rsidP="00F51566">
      <w:pPr>
        <w:jc w:val="both"/>
        <w:rPr>
          <w:rFonts w:ascii="Arial" w:hAnsi="Arial" w:cs="Arial"/>
          <w:b/>
          <w:bCs/>
          <w:sz w:val="24"/>
          <w:szCs w:val="24"/>
        </w:rPr>
      </w:pPr>
    </w:p>
    <w:p w14:paraId="593D707E" w14:textId="77777777" w:rsidR="00C67529" w:rsidRDefault="00AB5348" w:rsidP="00C67529">
      <w:pPr>
        <w:jc w:val="both"/>
        <w:rPr>
          <w:rFonts w:ascii="Arial" w:hAnsi="Arial" w:cs="Arial"/>
          <w:b/>
          <w:bCs/>
          <w:sz w:val="24"/>
          <w:szCs w:val="24"/>
        </w:rPr>
      </w:pPr>
      <w:r w:rsidRPr="00AB5348">
        <w:rPr>
          <w:noProof/>
        </w:rPr>
        <w:lastRenderedPageBreak/>
        <w:drawing>
          <wp:anchor distT="0" distB="0" distL="114300" distR="114300" simplePos="0" relativeHeight="251700224" behindDoc="1" locked="0" layoutInCell="1" allowOverlap="1" wp14:anchorId="58AF0C5E" wp14:editId="39CBDC93">
            <wp:simplePos x="0" y="0"/>
            <wp:positionH relativeFrom="column">
              <wp:posOffset>-295275</wp:posOffset>
            </wp:positionH>
            <wp:positionV relativeFrom="paragraph">
              <wp:posOffset>287655</wp:posOffset>
            </wp:positionV>
            <wp:extent cx="6428740" cy="3616325"/>
            <wp:effectExtent l="0" t="0" r="0" b="3175"/>
            <wp:wrapTight wrapText="bothSides">
              <wp:wrapPolygon edited="0">
                <wp:start x="0" y="0"/>
                <wp:lineTo x="0" y="21505"/>
                <wp:lineTo x="21506" y="21505"/>
                <wp:lineTo x="2150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428740" cy="3616325"/>
                    </a:xfrm>
                    <a:prstGeom prst="rect">
                      <a:avLst/>
                    </a:prstGeom>
                  </pic:spPr>
                </pic:pic>
              </a:graphicData>
            </a:graphic>
            <wp14:sizeRelH relativeFrom="margin">
              <wp14:pctWidth>0</wp14:pctWidth>
            </wp14:sizeRelH>
            <wp14:sizeRelV relativeFrom="margin">
              <wp14:pctHeight>0</wp14:pctHeight>
            </wp14:sizeRelV>
          </wp:anchor>
        </w:drawing>
      </w:r>
      <w:bookmarkEnd w:id="2"/>
    </w:p>
    <w:p w14:paraId="2BC6F044" w14:textId="77777777" w:rsidR="00C67529" w:rsidRDefault="00C67529" w:rsidP="00C67529">
      <w:pPr>
        <w:jc w:val="both"/>
        <w:rPr>
          <w:rFonts w:ascii="Arial" w:hAnsi="Arial" w:cs="Arial"/>
          <w:b/>
          <w:bCs/>
          <w:sz w:val="24"/>
          <w:szCs w:val="24"/>
        </w:rPr>
      </w:pPr>
    </w:p>
    <w:p w14:paraId="4E6AE5CB" w14:textId="09FC1CCD" w:rsidR="00D651A6" w:rsidRPr="00C67529" w:rsidRDefault="00C67529" w:rsidP="00C67529">
      <w:pPr>
        <w:jc w:val="center"/>
        <w:rPr>
          <w:rFonts w:ascii="Arial" w:hAnsi="Arial" w:cs="Arial"/>
          <w:b/>
          <w:bCs/>
          <w:sz w:val="24"/>
          <w:szCs w:val="24"/>
        </w:rPr>
      </w:pPr>
      <w:r>
        <w:rPr>
          <w:rFonts w:ascii="Arial" w:hAnsi="Arial" w:cs="Arial"/>
          <w:sz w:val="24"/>
          <w:szCs w:val="24"/>
        </w:rPr>
        <w:t>Word count : 2059</w:t>
      </w:r>
    </w:p>
    <w:sectPr w:rsidR="00D651A6" w:rsidRPr="00C67529">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1029AC" w14:textId="77777777" w:rsidR="009136E2" w:rsidRDefault="009136E2" w:rsidP="002343B9">
      <w:pPr>
        <w:spacing w:after="0" w:line="240" w:lineRule="auto"/>
      </w:pPr>
      <w:r>
        <w:separator/>
      </w:r>
    </w:p>
  </w:endnote>
  <w:endnote w:type="continuationSeparator" w:id="0">
    <w:p w14:paraId="58F78032" w14:textId="77777777" w:rsidR="009136E2" w:rsidRDefault="009136E2" w:rsidP="002343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75592075"/>
      <w:docPartObj>
        <w:docPartGallery w:val="Page Numbers (Bottom of Page)"/>
        <w:docPartUnique/>
      </w:docPartObj>
    </w:sdtPr>
    <w:sdtEndPr>
      <w:rPr>
        <w:noProof/>
      </w:rPr>
    </w:sdtEndPr>
    <w:sdtContent>
      <w:p w14:paraId="65AB14AD" w14:textId="477B4AD1" w:rsidR="009136E2" w:rsidRDefault="009136E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DB03D0" w14:textId="77777777" w:rsidR="009136E2" w:rsidRDefault="009136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A34434" w14:textId="77777777" w:rsidR="009136E2" w:rsidRDefault="009136E2" w:rsidP="002343B9">
      <w:pPr>
        <w:spacing w:after="0" w:line="240" w:lineRule="auto"/>
      </w:pPr>
      <w:r>
        <w:separator/>
      </w:r>
    </w:p>
  </w:footnote>
  <w:footnote w:type="continuationSeparator" w:id="0">
    <w:p w14:paraId="033A2EC0" w14:textId="77777777" w:rsidR="009136E2" w:rsidRDefault="009136E2" w:rsidP="002343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68376149"/>
      <w:docPartObj>
        <w:docPartGallery w:val="Page Numbers (Top of Page)"/>
        <w:docPartUnique/>
      </w:docPartObj>
    </w:sdtPr>
    <w:sdtEndPr>
      <w:rPr>
        <w:noProof/>
      </w:rPr>
    </w:sdtEndPr>
    <w:sdtContent>
      <w:p w14:paraId="207D61E5" w14:textId="6BFA3F96" w:rsidR="007659F4" w:rsidRDefault="007659F4">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56E4DACA" w14:textId="77777777" w:rsidR="007659F4" w:rsidRDefault="007659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945E45"/>
    <w:multiLevelType w:val="hybridMultilevel"/>
    <w:tmpl w:val="9912C976"/>
    <w:lvl w:ilvl="0" w:tplc="0809000B">
      <w:start w:val="1"/>
      <w:numFmt w:val="bullet"/>
      <w:lvlText w:val=""/>
      <w:lvlJc w:val="left"/>
      <w:pPr>
        <w:ind w:left="643" w:hanging="360"/>
      </w:pPr>
      <w:rPr>
        <w:rFonts w:ascii="Wingdings" w:hAnsi="Wingdings"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1" w15:restartNumberingAfterBreak="0">
    <w:nsid w:val="1E9B6A74"/>
    <w:multiLevelType w:val="hybridMultilevel"/>
    <w:tmpl w:val="05469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36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2751B0"/>
    <w:multiLevelType w:val="multilevel"/>
    <w:tmpl w:val="68980C4C"/>
    <w:lvl w:ilvl="0">
      <w:start w:val="4"/>
      <w:numFmt w:val="decimal"/>
      <w:lvlText w:val="%1"/>
      <w:lvlJc w:val="left"/>
      <w:pPr>
        <w:ind w:left="360" w:hanging="360"/>
      </w:pPr>
      <w:rPr>
        <w:rFonts w:hint="default"/>
      </w:rPr>
    </w:lvl>
    <w:lvl w:ilvl="1">
      <w:start w:val="3"/>
      <w:numFmt w:val="decimal"/>
      <w:lvlText w:val="%1.%2"/>
      <w:lvlJc w:val="left"/>
      <w:pPr>
        <w:ind w:left="360" w:hanging="360"/>
      </w:pPr>
      <w:rPr>
        <w:rFonts w:hint="default"/>
        <w:b/>
        <w:bCs/>
        <w:i/>
        <w:iCs/>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F7B6208"/>
    <w:multiLevelType w:val="hybridMultilevel"/>
    <w:tmpl w:val="06C4E8FA"/>
    <w:lvl w:ilvl="0" w:tplc="3AEE423C">
      <w:start w:val="1"/>
      <w:numFmt w:val="decimal"/>
      <w:lvlText w:val="%1."/>
      <w:lvlJc w:val="left"/>
      <w:pPr>
        <w:ind w:left="360" w:hanging="360"/>
      </w:pPr>
      <w:rPr>
        <w:rFonts w:hint="default"/>
        <w:b w:val="0"/>
        <w:bCs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201217F5"/>
    <w:multiLevelType w:val="hybridMultilevel"/>
    <w:tmpl w:val="58148DD2"/>
    <w:lvl w:ilvl="0" w:tplc="49444D74">
      <w:start w:val="1"/>
      <w:numFmt w:val="decimal"/>
      <w:lvlText w:val="%1."/>
      <w:lvlJc w:val="left"/>
      <w:pPr>
        <w:ind w:left="360" w:hanging="360"/>
      </w:pPr>
      <w:rPr>
        <w:rFonts w:ascii="Arial" w:hAnsi="Arial" w:cs="Arial" w:hint="default"/>
        <w:sz w:val="24"/>
        <w:szCs w:val="24"/>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2066244D"/>
    <w:multiLevelType w:val="hybridMultilevel"/>
    <w:tmpl w:val="D04A4814"/>
    <w:lvl w:ilvl="0" w:tplc="0809000F">
      <w:start w:val="8"/>
      <w:numFmt w:val="decimal"/>
      <w:lvlText w:val="%1."/>
      <w:lvlJc w:val="left"/>
      <w:pPr>
        <w:ind w:left="360" w:hanging="360"/>
      </w:pPr>
      <w:rPr>
        <w:rFonts w:hint="default"/>
        <w:b w:val="0"/>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27B03619"/>
    <w:multiLevelType w:val="hybridMultilevel"/>
    <w:tmpl w:val="EA1821B6"/>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6353C0"/>
    <w:multiLevelType w:val="hybridMultilevel"/>
    <w:tmpl w:val="954AD6EE"/>
    <w:lvl w:ilvl="0" w:tplc="59080C2E">
      <w:start w:val="1"/>
      <w:numFmt w:val="bullet"/>
      <w:lvlText w:val="-"/>
      <w:lvlJc w:val="left"/>
      <w:pPr>
        <w:ind w:left="502" w:hanging="360"/>
      </w:pPr>
      <w:rPr>
        <w:rFonts w:ascii="Arial" w:eastAsiaTheme="minorHAnsi" w:hAnsi="Arial" w:cs="Aria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8" w15:restartNumberingAfterBreak="0">
    <w:nsid w:val="38B41A02"/>
    <w:multiLevelType w:val="hybridMultilevel"/>
    <w:tmpl w:val="D57A5272"/>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3B920146"/>
    <w:multiLevelType w:val="hybridMultilevel"/>
    <w:tmpl w:val="087E38A6"/>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F35062B"/>
    <w:multiLevelType w:val="hybridMultilevel"/>
    <w:tmpl w:val="DCE00F6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401362A0"/>
    <w:multiLevelType w:val="hybridMultilevel"/>
    <w:tmpl w:val="0600809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EF24BD"/>
    <w:multiLevelType w:val="hybridMultilevel"/>
    <w:tmpl w:val="59D01814"/>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49575470"/>
    <w:multiLevelType w:val="hybridMultilevel"/>
    <w:tmpl w:val="0B44A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CAC1A0E"/>
    <w:multiLevelType w:val="hybridMultilevel"/>
    <w:tmpl w:val="91DE9F1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CF461C8"/>
    <w:multiLevelType w:val="hybridMultilevel"/>
    <w:tmpl w:val="66CAB4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FF477FC"/>
    <w:multiLevelType w:val="hybridMultilevel"/>
    <w:tmpl w:val="5EBA750A"/>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51295D77"/>
    <w:multiLevelType w:val="hybridMultilevel"/>
    <w:tmpl w:val="EFECE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5503642"/>
    <w:multiLevelType w:val="hybridMultilevel"/>
    <w:tmpl w:val="71241132"/>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5591592D"/>
    <w:multiLevelType w:val="hybridMultilevel"/>
    <w:tmpl w:val="A4A0FAF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6A305FE"/>
    <w:multiLevelType w:val="hybridMultilevel"/>
    <w:tmpl w:val="307C72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8185D46"/>
    <w:multiLevelType w:val="hybridMultilevel"/>
    <w:tmpl w:val="366A0B2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95C58D1"/>
    <w:multiLevelType w:val="hybridMultilevel"/>
    <w:tmpl w:val="BD86652E"/>
    <w:lvl w:ilvl="0" w:tplc="0809000B">
      <w:start w:val="1"/>
      <w:numFmt w:val="bullet"/>
      <w:lvlText w:val=""/>
      <w:lvlJc w:val="left"/>
      <w:pPr>
        <w:ind w:left="502" w:hanging="360"/>
      </w:pPr>
      <w:rPr>
        <w:rFonts w:ascii="Wingdings" w:hAnsi="Wingding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DB53572"/>
    <w:multiLevelType w:val="hybridMultilevel"/>
    <w:tmpl w:val="DA849B14"/>
    <w:lvl w:ilvl="0" w:tplc="0809000F">
      <w:start w:val="1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E8C6EEE"/>
    <w:multiLevelType w:val="multilevel"/>
    <w:tmpl w:val="CD8285CE"/>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6A760006"/>
    <w:multiLevelType w:val="hybridMultilevel"/>
    <w:tmpl w:val="57A60C10"/>
    <w:lvl w:ilvl="0" w:tplc="A5983A56">
      <w:start w:val="12"/>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6D5E1039"/>
    <w:multiLevelType w:val="hybridMultilevel"/>
    <w:tmpl w:val="11E8633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D7E4377"/>
    <w:multiLevelType w:val="hybridMultilevel"/>
    <w:tmpl w:val="B9DA9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E76891"/>
    <w:multiLevelType w:val="multilevel"/>
    <w:tmpl w:val="ACBAE232"/>
    <w:lvl w:ilvl="0">
      <w:start w:val="4"/>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7EC658D5"/>
    <w:multiLevelType w:val="hybridMultilevel"/>
    <w:tmpl w:val="99A8457E"/>
    <w:lvl w:ilvl="0" w:tplc="0809000F">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6"/>
  </w:num>
  <w:num w:numId="2">
    <w:abstractNumId w:val="15"/>
  </w:num>
  <w:num w:numId="3">
    <w:abstractNumId w:val="0"/>
  </w:num>
  <w:num w:numId="4">
    <w:abstractNumId w:val="7"/>
  </w:num>
  <w:num w:numId="5">
    <w:abstractNumId w:val="3"/>
  </w:num>
  <w:num w:numId="6">
    <w:abstractNumId w:val="6"/>
  </w:num>
  <w:num w:numId="7">
    <w:abstractNumId w:val="14"/>
  </w:num>
  <w:num w:numId="8">
    <w:abstractNumId w:val="10"/>
  </w:num>
  <w:num w:numId="9">
    <w:abstractNumId w:val="25"/>
  </w:num>
  <w:num w:numId="10">
    <w:abstractNumId w:val="22"/>
  </w:num>
  <w:num w:numId="11">
    <w:abstractNumId w:val="19"/>
  </w:num>
  <w:num w:numId="12">
    <w:abstractNumId w:val="4"/>
  </w:num>
  <w:num w:numId="13">
    <w:abstractNumId w:val="16"/>
  </w:num>
  <w:num w:numId="14">
    <w:abstractNumId w:val="27"/>
  </w:num>
  <w:num w:numId="15">
    <w:abstractNumId w:val="13"/>
  </w:num>
  <w:num w:numId="16">
    <w:abstractNumId w:val="24"/>
  </w:num>
  <w:num w:numId="17">
    <w:abstractNumId w:val="2"/>
  </w:num>
  <w:num w:numId="18">
    <w:abstractNumId w:val="1"/>
  </w:num>
  <w:num w:numId="19">
    <w:abstractNumId w:val="9"/>
  </w:num>
  <w:num w:numId="20">
    <w:abstractNumId w:val="5"/>
  </w:num>
  <w:num w:numId="21">
    <w:abstractNumId w:val="21"/>
  </w:num>
  <w:num w:numId="22">
    <w:abstractNumId w:val="17"/>
  </w:num>
  <w:num w:numId="23">
    <w:abstractNumId w:val="8"/>
  </w:num>
  <w:num w:numId="24">
    <w:abstractNumId w:val="20"/>
  </w:num>
  <w:num w:numId="25">
    <w:abstractNumId w:val="18"/>
  </w:num>
  <w:num w:numId="26">
    <w:abstractNumId w:val="12"/>
  </w:num>
  <w:num w:numId="27">
    <w:abstractNumId w:val="28"/>
  </w:num>
  <w:num w:numId="28">
    <w:abstractNumId w:val="23"/>
  </w:num>
  <w:num w:numId="29">
    <w:abstractNumId w:val="29"/>
  </w:num>
  <w:num w:numId="3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hdrShapeDefaults>
    <o:shapedefaults v:ext="edit" spidmax="532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CEB"/>
    <w:rsid w:val="00006FC4"/>
    <w:rsid w:val="000216E4"/>
    <w:rsid w:val="0004649B"/>
    <w:rsid w:val="00052396"/>
    <w:rsid w:val="00053B83"/>
    <w:rsid w:val="00063286"/>
    <w:rsid w:val="000827A6"/>
    <w:rsid w:val="00085ACC"/>
    <w:rsid w:val="000A161D"/>
    <w:rsid w:val="000B76C9"/>
    <w:rsid w:val="000C79A8"/>
    <w:rsid w:val="000E3C83"/>
    <w:rsid w:val="00105326"/>
    <w:rsid w:val="001160D1"/>
    <w:rsid w:val="001212CC"/>
    <w:rsid w:val="00140CA0"/>
    <w:rsid w:val="0014689D"/>
    <w:rsid w:val="00156A0B"/>
    <w:rsid w:val="00157571"/>
    <w:rsid w:val="00167DC8"/>
    <w:rsid w:val="00171E45"/>
    <w:rsid w:val="00182A4D"/>
    <w:rsid w:val="00184864"/>
    <w:rsid w:val="001B5BF5"/>
    <w:rsid w:val="001C57FD"/>
    <w:rsid w:val="001C6BE0"/>
    <w:rsid w:val="001D22F9"/>
    <w:rsid w:val="001D3DFA"/>
    <w:rsid w:val="001E1295"/>
    <w:rsid w:val="001E7A81"/>
    <w:rsid w:val="001F45E1"/>
    <w:rsid w:val="001F7745"/>
    <w:rsid w:val="0020163F"/>
    <w:rsid w:val="00210F4D"/>
    <w:rsid w:val="00211281"/>
    <w:rsid w:val="00215C0D"/>
    <w:rsid w:val="00217AF5"/>
    <w:rsid w:val="00221BBF"/>
    <w:rsid w:val="00222A90"/>
    <w:rsid w:val="0022335B"/>
    <w:rsid w:val="00231590"/>
    <w:rsid w:val="002343B9"/>
    <w:rsid w:val="002543AD"/>
    <w:rsid w:val="00260F41"/>
    <w:rsid w:val="0028378D"/>
    <w:rsid w:val="002968DA"/>
    <w:rsid w:val="002A268F"/>
    <w:rsid w:val="002D0EC3"/>
    <w:rsid w:val="002F1DCA"/>
    <w:rsid w:val="00317FBF"/>
    <w:rsid w:val="00322DE4"/>
    <w:rsid w:val="00326BD3"/>
    <w:rsid w:val="00336C39"/>
    <w:rsid w:val="003459BB"/>
    <w:rsid w:val="00375B6E"/>
    <w:rsid w:val="00381C14"/>
    <w:rsid w:val="00386514"/>
    <w:rsid w:val="00395FCC"/>
    <w:rsid w:val="003A124F"/>
    <w:rsid w:val="003C73BB"/>
    <w:rsid w:val="003D2E22"/>
    <w:rsid w:val="003D708B"/>
    <w:rsid w:val="003F3FA1"/>
    <w:rsid w:val="0042428B"/>
    <w:rsid w:val="004270D2"/>
    <w:rsid w:val="00432A3B"/>
    <w:rsid w:val="00434408"/>
    <w:rsid w:val="004345A4"/>
    <w:rsid w:val="0046786C"/>
    <w:rsid w:val="00471F35"/>
    <w:rsid w:val="00475D7B"/>
    <w:rsid w:val="00480A3A"/>
    <w:rsid w:val="00491672"/>
    <w:rsid w:val="004A3AF7"/>
    <w:rsid w:val="004A6D60"/>
    <w:rsid w:val="004B4E52"/>
    <w:rsid w:val="004C1B29"/>
    <w:rsid w:val="004C1E67"/>
    <w:rsid w:val="004C2D1B"/>
    <w:rsid w:val="004D1D0D"/>
    <w:rsid w:val="004D66EE"/>
    <w:rsid w:val="0052716B"/>
    <w:rsid w:val="00530934"/>
    <w:rsid w:val="00531A44"/>
    <w:rsid w:val="00535A03"/>
    <w:rsid w:val="00537746"/>
    <w:rsid w:val="00544798"/>
    <w:rsid w:val="00552189"/>
    <w:rsid w:val="00552B0A"/>
    <w:rsid w:val="005A5855"/>
    <w:rsid w:val="005B0AC8"/>
    <w:rsid w:val="005D19C3"/>
    <w:rsid w:val="005E14DD"/>
    <w:rsid w:val="005E1F80"/>
    <w:rsid w:val="005E43F5"/>
    <w:rsid w:val="005E4CA4"/>
    <w:rsid w:val="00600116"/>
    <w:rsid w:val="00612194"/>
    <w:rsid w:val="0062092D"/>
    <w:rsid w:val="00634D77"/>
    <w:rsid w:val="0064011D"/>
    <w:rsid w:val="006458D9"/>
    <w:rsid w:val="00647BAA"/>
    <w:rsid w:val="00653E8D"/>
    <w:rsid w:val="00657A01"/>
    <w:rsid w:val="006A2A76"/>
    <w:rsid w:val="006A431C"/>
    <w:rsid w:val="006A4928"/>
    <w:rsid w:val="006F0A35"/>
    <w:rsid w:val="006F7479"/>
    <w:rsid w:val="00705643"/>
    <w:rsid w:val="00706727"/>
    <w:rsid w:val="007067BE"/>
    <w:rsid w:val="00710E2D"/>
    <w:rsid w:val="0074244D"/>
    <w:rsid w:val="00747953"/>
    <w:rsid w:val="00753E37"/>
    <w:rsid w:val="007659F4"/>
    <w:rsid w:val="00781FD9"/>
    <w:rsid w:val="00786352"/>
    <w:rsid w:val="007934EA"/>
    <w:rsid w:val="00797925"/>
    <w:rsid w:val="007A24BD"/>
    <w:rsid w:val="007E2DA5"/>
    <w:rsid w:val="007F28E7"/>
    <w:rsid w:val="007F41EE"/>
    <w:rsid w:val="00801757"/>
    <w:rsid w:val="00811725"/>
    <w:rsid w:val="00824309"/>
    <w:rsid w:val="00833413"/>
    <w:rsid w:val="008412EA"/>
    <w:rsid w:val="00892899"/>
    <w:rsid w:val="00892E69"/>
    <w:rsid w:val="008B76D6"/>
    <w:rsid w:val="008D45E1"/>
    <w:rsid w:val="008D5561"/>
    <w:rsid w:val="008E37D7"/>
    <w:rsid w:val="008E4A0C"/>
    <w:rsid w:val="008E4FE1"/>
    <w:rsid w:val="00905CC1"/>
    <w:rsid w:val="009136E2"/>
    <w:rsid w:val="00920C7D"/>
    <w:rsid w:val="00941E8A"/>
    <w:rsid w:val="00941E99"/>
    <w:rsid w:val="00945B68"/>
    <w:rsid w:val="009508EF"/>
    <w:rsid w:val="0095335E"/>
    <w:rsid w:val="00953C18"/>
    <w:rsid w:val="00985D74"/>
    <w:rsid w:val="00987F50"/>
    <w:rsid w:val="0099386C"/>
    <w:rsid w:val="0099429A"/>
    <w:rsid w:val="009B3896"/>
    <w:rsid w:val="009B4C05"/>
    <w:rsid w:val="009C2581"/>
    <w:rsid w:val="009C5F16"/>
    <w:rsid w:val="009E3992"/>
    <w:rsid w:val="009E418E"/>
    <w:rsid w:val="009E6528"/>
    <w:rsid w:val="009F4E1D"/>
    <w:rsid w:val="009F7846"/>
    <w:rsid w:val="009F7FA0"/>
    <w:rsid w:val="00A03C46"/>
    <w:rsid w:val="00A1098E"/>
    <w:rsid w:val="00A12E8A"/>
    <w:rsid w:val="00A3589D"/>
    <w:rsid w:val="00A43E03"/>
    <w:rsid w:val="00A764F5"/>
    <w:rsid w:val="00A80F2F"/>
    <w:rsid w:val="00A8749C"/>
    <w:rsid w:val="00A92964"/>
    <w:rsid w:val="00AB5056"/>
    <w:rsid w:val="00AB5348"/>
    <w:rsid w:val="00AC5FFC"/>
    <w:rsid w:val="00AE1D4A"/>
    <w:rsid w:val="00AE2C02"/>
    <w:rsid w:val="00AE6665"/>
    <w:rsid w:val="00AE6A5B"/>
    <w:rsid w:val="00AE7041"/>
    <w:rsid w:val="00AF492A"/>
    <w:rsid w:val="00B0588E"/>
    <w:rsid w:val="00B1241C"/>
    <w:rsid w:val="00B27C3B"/>
    <w:rsid w:val="00B32322"/>
    <w:rsid w:val="00B412A9"/>
    <w:rsid w:val="00B65ADA"/>
    <w:rsid w:val="00B764A5"/>
    <w:rsid w:val="00B95FCA"/>
    <w:rsid w:val="00BA0597"/>
    <w:rsid w:val="00BD0309"/>
    <w:rsid w:val="00C01108"/>
    <w:rsid w:val="00C2082D"/>
    <w:rsid w:val="00C20C98"/>
    <w:rsid w:val="00C36DDF"/>
    <w:rsid w:val="00C43EA9"/>
    <w:rsid w:val="00C54BFA"/>
    <w:rsid w:val="00C602B0"/>
    <w:rsid w:val="00C6072A"/>
    <w:rsid w:val="00C63359"/>
    <w:rsid w:val="00C644EC"/>
    <w:rsid w:val="00C67529"/>
    <w:rsid w:val="00CA7909"/>
    <w:rsid w:val="00CE5570"/>
    <w:rsid w:val="00CF356E"/>
    <w:rsid w:val="00CF3ECC"/>
    <w:rsid w:val="00D0132A"/>
    <w:rsid w:val="00D16786"/>
    <w:rsid w:val="00D20B37"/>
    <w:rsid w:val="00D6198B"/>
    <w:rsid w:val="00D651A6"/>
    <w:rsid w:val="00D73A66"/>
    <w:rsid w:val="00D815C6"/>
    <w:rsid w:val="00D86531"/>
    <w:rsid w:val="00D87930"/>
    <w:rsid w:val="00DB4B69"/>
    <w:rsid w:val="00DB74BF"/>
    <w:rsid w:val="00DB755B"/>
    <w:rsid w:val="00DC2AD5"/>
    <w:rsid w:val="00DF2C27"/>
    <w:rsid w:val="00E149E2"/>
    <w:rsid w:val="00E33B61"/>
    <w:rsid w:val="00E34CEB"/>
    <w:rsid w:val="00E357D1"/>
    <w:rsid w:val="00E4150F"/>
    <w:rsid w:val="00E47A35"/>
    <w:rsid w:val="00E5181F"/>
    <w:rsid w:val="00E525F6"/>
    <w:rsid w:val="00E71D4F"/>
    <w:rsid w:val="00E737A2"/>
    <w:rsid w:val="00E76A5A"/>
    <w:rsid w:val="00E858DA"/>
    <w:rsid w:val="00E86B16"/>
    <w:rsid w:val="00E944A0"/>
    <w:rsid w:val="00EC602E"/>
    <w:rsid w:val="00ED01A6"/>
    <w:rsid w:val="00ED68FE"/>
    <w:rsid w:val="00EE7857"/>
    <w:rsid w:val="00F020EC"/>
    <w:rsid w:val="00F02D32"/>
    <w:rsid w:val="00F1041C"/>
    <w:rsid w:val="00F23637"/>
    <w:rsid w:val="00F51566"/>
    <w:rsid w:val="00F6129C"/>
    <w:rsid w:val="00F734B2"/>
    <w:rsid w:val="00F74A1B"/>
    <w:rsid w:val="00F74AA8"/>
    <w:rsid w:val="00F83198"/>
    <w:rsid w:val="00F8687D"/>
    <w:rsid w:val="00F879D1"/>
    <w:rsid w:val="00F9368F"/>
    <w:rsid w:val="00FA7AC3"/>
    <w:rsid w:val="00FB0D91"/>
    <w:rsid w:val="00FB123E"/>
    <w:rsid w:val="00FC5C6A"/>
    <w:rsid w:val="00FD23C5"/>
    <w:rsid w:val="00FF46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3249"/>
    <o:shapelayout v:ext="edit">
      <o:idmap v:ext="edit" data="1"/>
    </o:shapelayout>
  </w:shapeDefaults>
  <w:decimalSymbol w:val="."/>
  <w:listSeparator w:val=","/>
  <w14:docId w14:val="3240804E"/>
  <w15:chartTrackingRefBased/>
  <w15:docId w15:val="{23ADB284-73FE-4A9E-AE9C-951562971C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33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2335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335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2335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22335B"/>
    <w:pPr>
      <w:ind w:left="720"/>
      <w:contextualSpacing/>
    </w:pPr>
  </w:style>
  <w:style w:type="character" w:styleId="Hyperlink">
    <w:name w:val="Hyperlink"/>
    <w:basedOn w:val="DefaultParagraphFont"/>
    <w:uiPriority w:val="99"/>
    <w:unhideWhenUsed/>
    <w:rsid w:val="00ED68FE"/>
    <w:rPr>
      <w:color w:val="0563C1" w:themeColor="hyperlink"/>
      <w:u w:val="single"/>
    </w:rPr>
  </w:style>
  <w:style w:type="character" w:styleId="UnresolvedMention">
    <w:name w:val="Unresolved Mention"/>
    <w:basedOn w:val="DefaultParagraphFont"/>
    <w:uiPriority w:val="99"/>
    <w:semiHidden/>
    <w:unhideWhenUsed/>
    <w:rsid w:val="00ED68FE"/>
    <w:rPr>
      <w:color w:val="605E5C"/>
      <w:shd w:val="clear" w:color="auto" w:fill="E1DFDD"/>
    </w:rPr>
  </w:style>
  <w:style w:type="paragraph" w:styleId="Header">
    <w:name w:val="header"/>
    <w:basedOn w:val="Normal"/>
    <w:link w:val="HeaderChar"/>
    <w:uiPriority w:val="99"/>
    <w:unhideWhenUsed/>
    <w:rsid w:val="002343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43B9"/>
  </w:style>
  <w:style w:type="paragraph" w:styleId="Footer">
    <w:name w:val="footer"/>
    <w:basedOn w:val="Normal"/>
    <w:link w:val="FooterChar"/>
    <w:uiPriority w:val="99"/>
    <w:unhideWhenUsed/>
    <w:rsid w:val="002343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43B9"/>
  </w:style>
  <w:style w:type="paragraph" w:styleId="NoSpacing">
    <w:name w:val="No Spacing"/>
    <w:uiPriority w:val="1"/>
    <w:qFormat/>
    <w:rsid w:val="009E418E"/>
    <w:pPr>
      <w:spacing w:after="0" w:line="240" w:lineRule="auto"/>
    </w:pPr>
  </w:style>
  <w:style w:type="paragraph" w:styleId="TOCHeading">
    <w:name w:val="TOC Heading"/>
    <w:basedOn w:val="Heading1"/>
    <w:next w:val="Normal"/>
    <w:uiPriority w:val="39"/>
    <w:unhideWhenUsed/>
    <w:qFormat/>
    <w:rsid w:val="001E1295"/>
    <w:pPr>
      <w:outlineLvl w:val="9"/>
    </w:pPr>
    <w:rPr>
      <w:lang w:val="en-US"/>
    </w:rPr>
  </w:style>
  <w:style w:type="paragraph" w:styleId="TOC2">
    <w:name w:val="toc 2"/>
    <w:basedOn w:val="Normal"/>
    <w:next w:val="Normal"/>
    <w:autoRedefine/>
    <w:uiPriority w:val="39"/>
    <w:unhideWhenUsed/>
    <w:rsid w:val="001E1295"/>
    <w:pPr>
      <w:spacing w:after="100"/>
      <w:ind w:left="220"/>
    </w:pPr>
  </w:style>
  <w:style w:type="character" w:styleId="CommentReference">
    <w:name w:val="annotation reference"/>
    <w:basedOn w:val="DefaultParagraphFont"/>
    <w:uiPriority w:val="99"/>
    <w:semiHidden/>
    <w:unhideWhenUsed/>
    <w:rsid w:val="005E4CA4"/>
    <w:rPr>
      <w:sz w:val="16"/>
      <w:szCs w:val="16"/>
    </w:rPr>
  </w:style>
  <w:style w:type="paragraph" w:styleId="CommentText">
    <w:name w:val="annotation text"/>
    <w:basedOn w:val="Normal"/>
    <w:link w:val="CommentTextChar"/>
    <w:uiPriority w:val="99"/>
    <w:semiHidden/>
    <w:unhideWhenUsed/>
    <w:rsid w:val="005E4CA4"/>
    <w:pPr>
      <w:spacing w:line="240" w:lineRule="auto"/>
    </w:pPr>
    <w:rPr>
      <w:sz w:val="20"/>
      <w:szCs w:val="20"/>
    </w:rPr>
  </w:style>
  <w:style w:type="character" w:customStyle="1" w:styleId="CommentTextChar">
    <w:name w:val="Comment Text Char"/>
    <w:basedOn w:val="DefaultParagraphFont"/>
    <w:link w:val="CommentText"/>
    <w:uiPriority w:val="99"/>
    <w:semiHidden/>
    <w:rsid w:val="005E4CA4"/>
    <w:rPr>
      <w:sz w:val="20"/>
      <w:szCs w:val="20"/>
    </w:rPr>
  </w:style>
  <w:style w:type="paragraph" w:styleId="CommentSubject">
    <w:name w:val="annotation subject"/>
    <w:basedOn w:val="CommentText"/>
    <w:next w:val="CommentText"/>
    <w:link w:val="CommentSubjectChar"/>
    <w:uiPriority w:val="99"/>
    <w:semiHidden/>
    <w:unhideWhenUsed/>
    <w:rsid w:val="005E4CA4"/>
    <w:rPr>
      <w:b/>
      <w:bCs/>
    </w:rPr>
  </w:style>
  <w:style w:type="character" w:customStyle="1" w:styleId="CommentSubjectChar">
    <w:name w:val="Comment Subject Char"/>
    <w:basedOn w:val="CommentTextChar"/>
    <w:link w:val="CommentSubject"/>
    <w:uiPriority w:val="99"/>
    <w:semiHidden/>
    <w:rsid w:val="005E4CA4"/>
    <w:rPr>
      <w:b/>
      <w:bCs/>
      <w:sz w:val="20"/>
      <w:szCs w:val="20"/>
    </w:rPr>
  </w:style>
  <w:style w:type="paragraph" w:styleId="BalloonText">
    <w:name w:val="Balloon Text"/>
    <w:basedOn w:val="Normal"/>
    <w:link w:val="BalloonTextChar"/>
    <w:uiPriority w:val="99"/>
    <w:semiHidden/>
    <w:unhideWhenUsed/>
    <w:rsid w:val="005E4CA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4CA4"/>
    <w:rPr>
      <w:rFonts w:ascii="Segoe UI" w:hAnsi="Segoe UI" w:cs="Segoe UI"/>
      <w:sz w:val="18"/>
      <w:szCs w:val="18"/>
    </w:rPr>
  </w:style>
  <w:style w:type="paragraph" w:styleId="Caption">
    <w:name w:val="caption"/>
    <w:basedOn w:val="Normal"/>
    <w:next w:val="Normal"/>
    <w:uiPriority w:val="35"/>
    <w:semiHidden/>
    <w:unhideWhenUsed/>
    <w:qFormat/>
    <w:rsid w:val="003459BB"/>
    <w:pPr>
      <w:spacing w:after="200" w:line="240" w:lineRule="auto"/>
    </w:pPr>
    <w:rPr>
      <w:i/>
      <w:iCs/>
      <w:color w:val="44546A" w:themeColor="text2"/>
      <w:sz w:val="18"/>
      <w:szCs w:val="18"/>
    </w:rPr>
  </w:style>
  <w:style w:type="table" w:styleId="TableGrid">
    <w:name w:val="Table Grid"/>
    <w:basedOn w:val="TableNormal"/>
    <w:uiPriority w:val="39"/>
    <w:rsid w:val="00053B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ice.org.uk/covid-19"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legislation.gov.uk/ukpga/2020/7.contents.enacted"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rketingtutor.net/pestle-analysis-of-the-nhs/" TargetMode="Externa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hyperlink" Target="https://www.theguardian.com/uk-news/2019/feb/26/nhs-england-survey-reveals-alarming-downturn-in-staff-wellbeing.Denis%20Campbell%202020"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uk/coronavir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AC39B2-71DF-4A3F-8D73-4EA3E68F5F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3524</TotalTime>
  <Pages>12</Pages>
  <Words>2114</Words>
  <Characters>12050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shumana begum</dc:creator>
  <cp:keywords/>
  <dc:description/>
  <cp:lastModifiedBy>shumana begum</cp:lastModifiedBy>
  <cp:revision>114</cp:revision>
  <dcterms:created xsi:type="dcterms:W3CDTF">2020-10-24T19:57:00Z</dcterms:created>
  <dcterms:modified xsi:type="dcterms:W3CDTF">2020-12-20T12:46:00Z</dcterms:modified>
</cp:coreProperties>
</file>