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2BB73" w14:textId="77777777" w:rsidR="00581587" w:rsidRPr="00F75EC6" w:rsidRDefault="00581587">
      <w:pPr>
        <w:rPr>
          <w:rFonts w:ascii="Times New Roman" w:hAnsi="Times New Roman" w:cs="Times New Roman"/>
          <w:sz w:val="24"/>
          <w:szCs w:val="24"/>
        </w:rPr>
      </w:pPr>
      <w:r w:rsidRPr="00F75EC6">
        <w:rPr>
          <w:rFonts w:ascii="Times New Roman" w:hAnsi="Times New Roman" w:cs="Times New Roman"/>
          <w:sz w:val="24"/>
          <w:szCs w:val="24"/>
        </w:rPr>
        <w:t xml:space="preserve">Module code SJSS5002                                                 </w:t>
      </w:r>
      <w:proofErr w:type="spellStart"/>
      <w:r w:rsidRPr="00F75EC6">
        <w:rPr>
          <w:rFonts w:ascii="Times New Roman" w:hAnsi="Times New Roman" w:cs="Times New Roman"/>
          <w:sz w:val="24"/>
          <w:szCs w:val="24"/>
        </w:rPr>
        <w:t>Assessement</w:t>
      </w:r>
      <w:proofErr w:type="spellEnd"/>
      <w:r w:rsidRPr="00F75EC6">
        <w:rPr>
          <w:rFonts w:ascii="Times New Roman" w:hAnsi="Times New Roman" w:cs="Times New Roman"/>
          <w:sz w:val="24"/>
          <w:szCs w:val="24"/>
        </w:rPr>
        <w:t xml:space="preserve"> 1</w:t>
      </w:r>
    </w:p>
    <w:p w14:paraId="3BD15909" w14:textId="518B6C9E" w:rsidR="00B958B0" w:rsidRDefault="00581587">
      <w:pPr>
        <w:rPr>
          <w:rFonts w:ascii="Times New Roman" w:hAnsi="Times New Roman" w:cs="Times New Roman"/>
          <w:sz w:val="24"/>
          <w:szCs w:val="24"/>
        </w:rPr>
      </w:pPr>
      <w:r w:rsidRPr="00F75EC6">
        <w:rPr>
          <w:rFonts w:ascii="Times New Roman" w:hAnsi="Times New Roman" w:cs="Times New Roman"/>
          <w:sz w:val="24"/>
          <w:szCs w:val="24"/>
        </w:rPr>
        <w:t xml:space="preserve"> This assignment is going to take a look at ‘poverty porn’. It will be about how poor people are seen in society and what psychological effect it has on poor people when they are exploited by other people.</w:t>
      </w:r>
      <w:r w:rsidR="00B958B0">
        <w:rPr>
          <w:rFonts w:ascii="Times New Roman" w:hAnsi="Times New Roman" w:cs="Times New Roman"/>
          <w:sz w:val="24"/>
          <w:szCs w:val="24"/>
        </w:rPr>
        <w:t xml:space="preserve"> </w:t>
      </w:r>
      <w:r w:rsidR="00F31897" w:rsidRPr="00F75EC6">
        <w:rPr>
          <w:rFonts w:ascii="Times New Roman" w:hAnsi="Times New Roman" w:cs="Times New Roman"/>
          <w:sz w:val="24"/>
          <w:szCs w:val="24"/>
        </w:rPr>
        <w:t xml:space="preserve"> </w:t>
      </w:r>
      <w:r w:rsidR="007740A5">
        <w:rPr>
          <w:rFonts w:ascii="Times New Roman" w:hAnsi="Times New Roman" w:cs="Times New Roman"/>
          <w:sz w:val="24"/>
          <w:szCs w:val="24"/>
        </w:rPr>
        <w:t xml:space="preserve">A lot of non-poor people stereotype poor people, and this assignment will explore to see if the reality for poor people on benefits are the same as what a lot of people believe. </w:t>
      </w:r>
      <w:r w:rsidR="00B40737">
        <w:rPr>
          <w:rFonts w:ascii="Times New Roman" w:hAnsi="Times New Roman" w:cs="Times New Roman"/>
          <w:sz w:val="24"/>
          <w:szCs w:val="24"/>
        </w:rPr>
        <w:t xml:space="preserve">The image that the media has given people who claim benefits are that they are work shy and taking advantage of the benefit system and living a nice easy life at the expense of other </w:t>
      </w:r>
      <w:proofErr w:type="gramStart"/>
      <w:r w:rsidR="00B40737">
        <w:rPr>
          <w:rFonts w:ascii="Times New Roman" w:hAnsi="Times New Roman" w:cs="Times New Roman"/>
          <w:sz w:val="24"/>
          <w:szCs w:val="24"/>
        </w:rPr>
        <w:t>hard working</w:t>
      </w:r>
      <w:proofErr w:type="gramEnd"/>
      <w:r w:rsidR="00B40737">
        <w:rPr>
          <w:rFonts w:ascii="Times New Roman" w:hAnsi="Times New Roman" w:cs="Times New Roman"/>
          <w:sz w:val="24"/>
          <w:szCs w:val="24"/>
        </w:rPr>
        <w:t xml:space="preserve"> people</w:t>
      </w:r>
      <w:r w:rsidR="00C06006">
        <w:rPr>
          <w:rFonts w:ascii="Times New Roman" w:hAnsi="Times New Roman" w:cs="Times New Roman"/>
          <w:sz w:val="24"/>
          <w:szCs w:val="24"/>
        </w:rPr>
        <w:t xml:space="preserve"> (Chase and </w:t>
      </w:r>
      <w:proofErr w:type="spellStart"/>
      <w:r w:rsidR="00C06006">
        <w:rPr>
          <w:rFonts w:ascii="Times New Roman" w:hAnsi="Times New Roman" w:cs="Times New Roman"/>
          <w:sz w:val="24"/>
          <w:szCs w:val="24"/>
        </w:rPr>
        <w:t>Bantebya-Kyom</w:t>
      </w:r>
      <w:proofErr w:type="spellEnd"/>
      <w:r w:rsidR="00C06006">
        <w:rPr>
          <w:rFonts w:ascii="Times New Roman" w:hAnsi="Times New Roman" w:cs="Times New Roman"/>
          <w:sz w:val="24"/>
          <w:szCs w:val="24"/>
        </w:rPr>
        <w:t>, 2015)</w:t>
      </w:r>
      <w:r w:rsidR="00B40737">
        <w:rPr>
          <w:rFonts w:ascii="Times New Roman" w:hAnsi="Times New Roman" w:cs="Times New Roman"/>
          <w:sz w:val="24"/>
          <w:szCs w:val="24"/>
        </w:rPr>
        <w:t>. This assignment will critically analyse whether this image is correct. It will also take a look to see what inequalities there are between the poor and non-poor and what is being done to try and tackle any inequalities</w:t>
      </w:r>
      <w:r w:rsidR="00C06006">
        <w:rPr>
          <w:rFonts w:ascii="Times New Roman" w:hAnsi="Times New Roman" w:cs="Times New Roman"/>
          <w:sz w:val="24"/>
          <w:szCs w:val="24"/>
        </w:rPr>
        <w:t>.</w:t>
      </w:r>
    </w:p>
    <w:p w14:paraId="205E01EC" w14:textId="029DF905" w:rsidR="00581587" w:rsidRPr="00F75EC6" w:rsidRDefault="00B40737">
      <w:pPr>
        <w:rPr>
          <w:rFonts w:ascii="Times New Roman" w:hAnsi="Times New Roman" w:cs="Times New Roman"/>
          <w:sz w:val="24"/>
          <w:szCs w:val="24"/>
        </w:rPr>
      </w:pPr>
      <w:r>
        <w:rPr>
          <w:rFonts w:ascii="Times New Roman" w:hAnsi="Times New Roman" w:cs="Times New Roman"/>
          <w:sz w:val="24"/>
          <w:szCs w:val="24"/>
        </w:rPr>
        <w:t xml:space="preserve"> </w:t>
      </w:r>
    </w:p>
    <w:p w14:paraId="517C77BA" w14:textId="4110F388" w:rsidR="00326314" w:rsidRDefault="00326314">
      <w:pPr>
        <w:rPr>
          <w:rFonts w:ascii="Times New Roman" w:hAnsi="Times New Roman" w:cs="Times New Roman"/>
          <w:sz w:val="24"/>
          <w:szCs w:val="24"/>
        </w:rPr>
      </w:pPr>
      <w:r w:rsidRPr="00F75EC6">
        <w:rPr>
          <w:rFonts w:ascii="Times New Roman" w:hAnsi="Times New Roman" w:cs="Times New Roman"/>
          <w:sz w:val="24"/>
          <w:szCs w:val="24"/>
        </w:rPr>
        <w:t>Poverty has been a contemporary issue in society for centuries</w:t>
      </w:r>
      <w:r w:rsidR="00A75D02" w:rsidRPr="00F75EC6">
        <w:rPr>
          <w:rFonts w:ascii="Times New Roman" w:hAnsi="Times New Roman" w:cs="Times New Roman"/>
          <w:sz w:val="24"/>
          <w:szCs w:val="24"/>
        </w:rPr>
        <w:t xml:space="preserve">, but since early in the twenty-first century it has been widely considered as an urgent problem which causes a lot of conflict and attracts a lot of media attention. Poor people are usually deprived from materialistic things, which will almost certainly lead to many other types of deprivation. It is very likely that poor people will become socially excluded, and will be lacking in opportunities available to them and will not have the same access to services, knowledge or even have the same rights. Poverty is often discussed </w:t>
      </w:r>
      <w:r w:rsidR="00076DDE" w:rsidRPr="00F75EC6">
        <w:rPr>
          <w:rFonts w:ascii="Times New Roman" w:hAnsi="Times New Roman" w:cs="Times New Roman"/>
          <w:sz w:val="24"/>
          <w:szCs w:val="24"/>
        </w:rPr>
        <w:t>in political discussions along with the issues that are caused by it such as social injustice and inequality (Korte and Regard, 2014).</w:t>
      </w:r>
    </w:p>
    <w:p w14:paraId="425B731C" w14:textId="6DC95DB9" w:rsidR="00DD3420" w:rsidRPr="00F75EC6" w:rsidRDefault="00DD3420">
      <w:pPr>
        <w:rPr>
          <w:rFonts w:ascii="Times New Roman" w:hAnsi="Times New Roman" w:cs="Times New Roman"/>
          <w:sz w:val="24"/>
          <w:szCs w:val="24"/>
        </w:rPr>
      </w:pPr>
      <w:r>
        <w:rPr>
          <w:rFonts w:ascii="Times New Roman" w:hAnsi="Times New Roman" w:cs="Times New Roman"/>
          <w:sz w:val="24"/>
          <w:szCs w:val="24"/>
        </w:rPr>
        <w:t>Stereotyping is when certain traits of people are being associated with a group or class they belong to. It is when certain assumptions are made about how people are expected to behave because of a certain group they belong to. People can make judgements and assume what someone else’s motives, attitude and roles they have in society because of where they come from or what groups they belong to. They represent characteristics</w:t>
      </w:r>
      <w:r w:rsidR="0006430B">
        <w:rPr>
          <w:rFonts w:ascii="Times New Roman" w:hAnsi="Times New Roman" w:cs="Times New Roman"/>
          <w:sz w:val="24"/>
          <w:szCs w:val="24"/>
        </w:rPr>
        <w:t xml:space="preserve"> in a group. Stereotyping can be a powerful thing and create strong cohesion in certain social groups, but it can become dangerous when some social values attached to a group can cause them to make pre-judgements on other </w:t>
      </w:r>
      <w:proofErr w:type="gramStart"/>
      <w:r w:rsidR="0006430B">
        <w:rPr>
          <w:rFonts w:ascii="Times New Roman" w:hAnsi="Times New Roman" w:cs="Times New Roman"/>
          <w:sz w:val="24"/>
          <w:szCs w:val="24"/>
        </w:rPr>
        <w:t>people</w:t>
      </w:r>
      <w:proofErr w:type="gramEnd"/>
      <w:r w:rsidR="0006430B">
        <w:rPr>
          <w:rFonts w:ascii="Times New Roman" w:hAnsi="Times New Roman" w:cs="Times New Roman"/>
          <w:sz w:val="24"/>
          <w:szCs w:val="24"/>
        </w:rPr>
        <w:t xml:space="preserve"> they consider different to themselves and come to wrong assumptions (</w:t>
      </w:r>
      <w:proofErr w:type="spellStart"/>
      <w:r w:rsidR="0006430B">
        <w:rPr>
          <w:rFonts w:ascii="Times New Roman" w:hAnsi="Times New Roman" w:cs="Times New Roman"/>
          <w:sz w:val="24"/>
          <w:szCs w:val="24"/>
        </w:rPr>
        <w:t>Dimbley</w:t>
      </w:r>
      <w:proofErr w:type="spellEnd"/>
      <w:r w:rsidR="0006430B">
        <w:rPr>
          <w:rFonts w:ascii="Times New Roman" w:hAnsi="Times New Roman" w:cs="Times New Roman"/>
          <w:sz w:val="24"/>
          <w:szCs w:val="24"/>
        </w:rPr>
        <w:t xml:space="preserve"> and Burton, 1988).  </w:t>
      </w:r>
      <w:r>
        <w:rPr>
          <w:rFonts w:ascii="Times New Roman" w:hAnsi="Times New Roman" w:cs="Times New Roman"/>
          <w:sz w:val="24"/>
          <w:szCs w:val="24"/>
        </w:rPr>
        <w:t xml:space="preserve"> </w:t>
      </w:r>
    </w:p>
    <w:p w14:paraId="2F09EEDE" w14:textId="7A44EBA4" w:rsidR="00725622" w:rsidRPr="00F75EC6" w:rsidRDefault="00725622">
      <w:pPr>
        <w:rPr>
          <w:rFonts w:ascii="Times New Roman" w:hAnsi="Times New Roman" w:cs="Times New Roman"/>
          <w:sz w:val="24"/>
          <w:szCs w:val="24"/>
        </w:rPr>
      </w:pPr>
      <w:r w:rsidRPr="00F75EC6">
        <w:rPr>
          <w:rFonts w:ascii="Times New Roman" w:hAnsi="Times New Roman" w:cs="Times New Roman"/>
          <w:sz w:val="24"/>
          <w:szCs w:val="24"/>
        </w:rPr>
        <w:t>The phrase poverty porn can be used in various ways, and be used in many different types of situations to describe the exploitation of poor people</w:t>
      </w:r>
      <w:r w:rsidR="001431D3" w:rsidRPr="00F75EC6">
        <w:rPr>
          <w:rFonts w:ascii="Times New Roman" w:hAnsi="Times New Roman" w:cs="Times New Roman"/>
          <w:sz w:val="24"/>
          <w:szCs w:val="24"/>
        </w:rPr>
        <w:t xml:space="preserve"> and stereotyping them in a certain way. </w:t>
      </w:r>
      <w:r w:rsidRPr="00F75EC6">
        <w:rPr>
          <w:rFonts w:ascii="Times New Roman" w:hAnsi="Times New Roman" w:cs="Times New Roman"/>
          <w:sz w:val="24"/>
          <w:szCs w:val="24"/>
        </w:rPr>
        <w:t xml:space="preserve">Recently, journalists have used poverty porn to describe reality tv shows which </w:t>
      </w:r>
      <w:r w:rsidR="00270FE1" w:rsidRPr="00F75EC6">
        <w:rPr>
          <w:rFonts w:ascii="Times New Roman" w:hAnsi="Times New Roman" w:cs="Times New Roman"/>
          <w:sz w:val="24"/>
          <w:szCs w:val="24"/>
        </w:rPr>
        <w:t xml:space="preserve">aim to </w:t>
      </w:r>
      <w:r w:rsidR="00326314" w:rsidRPr="00F75EC6">
        <w:rPr>
          <w:rFonts w:ascii="Times New Roman" w:hAnsi="Times New Roman" w:cs="Times New Roman"/>
          <w:sz w:val="24"/>
          <w:szCs w:val="24"/>
        </w:rPr>
        <w:t xml:space="preserve">get high ratings and profits by </w:t>
      </w:r>
      <w:r w:rsidR="00270FE1" w:rsidRPr="00F75EC6">
        <w:rPr>
          <w:rFonts w:ascii="Times New Roman" w:hAnsi="Times New Roman" w:cs="Times New Roman"/>
          <w:sz w:val="24"/>
          <w:szCs w:val="24"/>
        </w:rPr>
        <w:t>show</w:t>
      </w:r>
      <w:r w:rsidR="00326314" w:rsidRPr="00F75EC6">
        <w:rPr>
          <w:rFonts w:ascii="Times New Roman" w:hAnsi="Times New Roman" w:cs="Times New Roman"/>
          <w:sz w:val="24"/>
          <w:szCs w:val="24"/>
        </w:rPr>
        <w:t>ing</w:t>
      </w:r>
      <w:r w:rsidR="00270FE1" w:rsidRPr="00F75EC6">
        <w:rPr>
          <w:rFonts w:ascii="Times New Roman" w:hAnsi="Times New Roman" w:cs="Times New Roman"/>
          <w:sz w:val="24"/>
          <w:szCs w:val="24"/>
        </w:rPr>
        <w:t xml:space="preserve"> a lot of people living in mass housing who have lost their dignity and </w:t>
      </w:r>
      <w:r w:rsidR="00326314" w:rsidRPr="00F75EC6">
        <w:rPr>
          <w:rFonts w:ascii="Times New Roman" w:hAnsi="Times New Roman" w:cs="Times New Roman"/>
          <w:sz w:val="24"/>
          <w:szCs w:val="24"/>
        </w:rPr>
        <w:t>lacked any resources that would usually be traditionally associated with their class and colour</w:t>
      </w:r>
      <w:r w:rsidR="001431D3" w:rsidRPr="00F75EC6">
        <w:rPr>
          <w:rFonts w:ascii="Times New Roman" w:hAnsi="Times New Roman" w:cs="Times New Roman"/>
          <w:sz w:val="24"/>
          <w:szCs w:val="24"/>
        </w:rPr>
        <w:t xml:space="preserve">. Some tv programmes have staged poverty to be some sort of personal failure. Tv producers have managed to deliver poverty across to their viewers as something to be judged and </w:t>
      </w:r>
      <w:r w:rsidR="00172AAD" w:rsidRPr="00F75EC6">
        <w:rPr>
          <w:rFonts w:ascii="Times New Roman" w:hAnsi="Times New Roman" w:cs="Times New Roman"/>
          <w:sz w:val="24"/>
          <w:szCs w:val="24"/>
        </w:rPr>
        <w:t>their way of life to be peered at for entertainment. Characters in this sort of tv shows are presented to the cameras as lazy and shameless without any discipline. They are never seen as a legitimate citizen who has the usual routine of working days (Jensen, 2018).</w:t>
      </w:r>
      <w:r w:rsidR="00326314" w:rsidRPr="00F75EC6">
        <w:rPr>
          <w:rFonts w:ascii="Times New Roman" w:hAnsi="Times New Roman" w:cs="Times New Roman"/>
          <w:sz w:val="24"/>
          <w:szCs w:val="24"/>
        </w:rPr>
        <w:t xml:space="preserve"> </w:t>
      </w:r>
    </w:p>
    <w:p w14:paraId="2B1D7B63" w14:textId="77777777" w:rsidR="00311AC8" w:rsidRPr="00F75EC6" w:rsidRDefault="00CA5C42">
      <w:pPr>
        <w:rPr>
          <w:rFonts w:ascii="Times New Roman" w:hAnsi="Times New Roman" w:cs="Times New Roman"/>
          <w:sz w:val="24"/>
          <w:szCs w:val="24"/>
        </w:rPr>
      </w:pPr>
      <w:r w:rsidRPr="00F75EC6">
        <w:rPr>
          <w:rFonts w:ascii="Times New Roman" w:hAnsi="Times New Roman" w:cs="Times New Roman"/>
          <w:sz w:val="24"/>
          <w:szCs w:val="24"/>
        </w:rPr>
        <w:t xml:space="preserve">In recent years the media have made a lot of money by writing and making tv programmes which portray poor people in a negative way. Programmes such as Benefits street concentrate </w:t>
      </w:r>
      <w:r w:rsidR="008835A9" w:rsidRPr="00F75EC6">
        <w:rPr>
          <w:rFonts w:ascii="Times New Roman" w:hAnsi="Times New Roman" w:cs="Times New Roman"/>
          <w:sz w:val="24"/>
          <w:szCs w:val="24"/>
        </w:rPr>
        <w:t xml:space="preserve">on people who receive benefits, and film the ones who do behave in ways which are seen as unacceptable in society and air it on tv. Such programmes have attracted millions of viewers, </w:t>
      </w:r>
      <w:r w:rsidR="008835A9" w:rsidRPr="00F75EC6">
        <w:rPr>
          <w:rFonts w:ascii="Times New Roman" w:hAnsi="Times New Roman" w:cs="Times New Roman"/>
          <w:sz w:val="24"/>
          <w:szCs w:val="24"/>
        </w:rPr>
        <w:lastRenderedPageBreak/>
        <w:t>and made the people involved a great deal of money. Many people have the opinion that people who live on council estates are reliant on benefits because they have made poor life choices. It is a popular opinion that people on benefits are living the high life on the tax payers money, spending it on things such as alcohol and drugs</w:t>
      </w:r>
      <w:r w:rsidR="00311AC8" w:rsidRPr="00F75EC6">
        <w:rPr>
          <w:rFonts w:ascii="Times New Roman" w:hAnsi="Times New Roman" w:cs="Times New Roman"/>
          <w:sz w:val="24"/>
          <w:szCs w:val="24"/>
        </w:rPr>
        <w:t xml:space="preserve"> (Dorling and Jones 2015).</w:t>
      </w:r>
    </w:p>
    <w:p w14:paraId="25135C68" w14:textId="3F56AE5D" w:rsidR="00311AC8" w:rsidRDefault="00311AC8">
      <w:pPr>
        <w:rPr>
          <w:rFonts w:ascii="Times New Roman" w:hAnsi="Times New Roman" w:cs="Times New Roman"/>
          <w:color w:val="000000"/>
          <w:sz w:val="24"/>
          <w:szCs w:val="24"/>
          <w:shd w:val="clear" w:color="auto" w:fill="FFFFFF"/>
        </w:rPr>
      </w:pPr>
      <w:r w:rsidRPr="00F75EC6">
        <w:rPr>
          <w:rFonts w:ascii="Times New Roman" w:hAnsi="Times New Roman" w:cs="Times New Roman"/>
          <w:sz w:val="24"/>
          <w:szCs w:val="24"/>
        </w:rPr>
        <w:t>However, it could be argued that this view is completely untrue and that life on benefits is quite often nothing like the higher class imagin</w:t>
      </w:r>
      <w:r w:rsidR="00716C32" w:rsidRPr="00F75EC6">
        <w:rPr>
          <w:rFonts w:ascii="Times New Roman" w:hAnsi="Times New Roman" w:cs="Times New Roman"/>
          <w:sz w:val="24"/>
          <w:szCs w:val="24"/>
        </w:rPr>
        <w:t>e. Q</w:t>
      </w:r>
      <w:r w:rsidRPr="00F75EC6">
        <w:rPr>
          <w:rFonts w:ascii="Times New Roman" w:hAnsi="Times New Roman" w:cs="Times New Roman"/>
          <w:sz w:val="24"/>
          <w:szCs w:val="24"/>
        </w:rPr>
        <w:t>uite often people who are on benefits work hard in very low paid jobs, and have to live in a world of instability with zero hours contract</w:t>
      </w:r>
      <w:r w:rsidR="00716C32" w:rsidRPr="00F75EC6">
        <w:rPr>
          <w:rFonts w:ascii="Times New Roman" w:hAnsi="Times New Roman" w:cs="Times New Roman"/>
          <w:sz w:val="24"/>
          <w:szCs w:val="24"/>
        </w:rPr>
        <w:t xml:space="preserve"> resorting in them having no choice but to go back on benefits. A research that was carried out by the North East of England shows that unemployment and claiming benefits always means a life of poverty. Relying on the government for housing and benefits almost certainly means that they are just given enough to survive and live the most meagre of existence </w:t>
      </w:r>
      <w:r w:rsidR="00716C32" w:rsidRPr="00F75EC6">
        <w:rPr>
          <w:rFonts w:ascii="Times New Roman" w:hAnsi="Times New Roman" w:cs="Times New Roman"/>
          <w:color w:val="000000"/>
          <w:sz w:val="24"/>
          <w:szCs w:val="24"/>
          <w:shd w:val="clear" w:color="auto" w:fill="FFFFFF"/>
        </w:rPr>
        <w:t>(</w:t>
      </w:r>
      <w:proofErr w:type="spellStart"/>
      <w:r w:rsidR="00716C32" w:rsidRPr="00F75EC6">
        <w:rPr>
          <w:rFonts w:ascii="Times New Roman" w:hAnsi="Times New Roman" w:cs="Times New Roman"/>
          <w:color w:val="000000"/>
          <w:sz w:val="24"/>
          <w:szCs w:val="24"/>
          <w:shd w:val="clear" w:color="auto" w:fill="FFFFFF"/>
        </w:rPr>
        <w:t>Shildrick</w:t>
      </w:r>
      <w:proofErr w:type="spellEnd"/>
      <w:r w:rsidR="00716C32" w:rsidRPr="00F75EC6">
        <w:rPr>
          <w:rFonts w:ascii="Times New Roman" w:hAnsi="Times New Roman" w:cs="Times New Roman"/>
          <w:color w:val="000000"/>
          <w:sz w:val="24"/>
          <w:szCs w:val="24"/>
          <w:shd w:val="clear" w:color="auto" w:fill="FFFFFF"/>
        </w:rPr>
        <w:t xml:space="preserve"> et al., 2013).</w:t>
      </w:r>
    </w:p>
    <w:p w14:paraId="7B6C03E5" w14:textId="13742705" w:rsidR="004C1CC5" w:rsidRPr="00F75EC6" w:rsidRDefault="004C1CC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Some reports claim that the misleading news coverage is causing a massive surge in benefit stigma in Britain which has resulted in 1 in 4 people who were entitled to claim decided not to because of the stigma attached to it and the fear of being stereotyped as a scrounger. The publicity surrounding some cases of benefit fraud has led the general public to be over suspicious of people who claim, and assume that they are frauds</w:t>
      </w:r>
      <w:r w:rsidR="007C1304">
        <w:rPr>
          <w:rFonts w:ascii="Times New Roman" w:hAnsi="Times New Roman" w:cs="Times New Roman"/>
          <w:color w:val="000000"/>
          <w:sz w:val="24"/>
          <w:szCs w:val="24"/>
          <w:shd w:val="clear" w:color="auto" w:fill="FFFFFF"/>
        </w:rPr>
        <w:t>ters</w:t>
      </w:r>
      <w:r>
        <w:rPr>
          <w:rFonts w:ascii="Times New Roman" w:hAnsi="Times New Roman" w:cs="Times New Roman"/>
          <w:color w:val="000000"/>
          <w:sz w:val="24"/>
          <w:szCs w:val="24"/>
          <w:shd w:val="clear" w:color="auto" w:fill="FFFFFF"/>
        </w:rPr>
        <w:t xml:space="preserve"> </w:t>
      </w:r>
      <w:r w:rsidR="00745B4E">
        <w:rPr>
          <w:rFonts w:ascii="Times New Roman" w:hAnsi="Times New Roman" w:cs="Times New Roman"/>
          <w:color w:val="000000"/>
          <w:sz w:val="24"/>
          <w:szCs w:val="24"/>
          <w:shd w:val="clear" w:color="auto" w:fill="FFFFFF"/>
        </w:rPr>
        <w:t xml:space="preserve">(Economic and social research council, </w:t>
      </w:r>
      <w:r w:rsidR="00E228C9">
        <w:rPr>
          <w:rFonts w:ascii="Times New Roman" w:hAnsi="Times New Roman" w:cs="Times New Roman"/>
          <w:color w:val="000000"/>
          <w:sz w:val="24"/>
          <w:szCs w:val="24"/>
          <w:shd w:val="clear" w:color="auto" w:fill="FFFFFF"/>
        </w:rPr>
        <w:t>2010).</w:t>
      </w:r>
    </w:p>
    <w:p w14:paraId="72CCDAA5" w14:textId="77777777" w:rsidR="00E20FD9" w:rsidRDefault="009530A4">
      <w:pPr>
        <w:rPr>
          <w:rFonts w:ascii="Times New Roman" w:hAnsi="Times New Roman" w:cs="Times New Roman"/>
          <w:color w:val="000000"/>
          <w:sz w:val="24"/>
          <w:szCs w:val="24"/>
          <w:shd w:val="clear" w:color="auto" w:fill="FFFFFF"/>
        </w:rPr>
      </w:pPr>
      <w:r w:rsidRPr="00F75EC6">
        <w:rPr>
          <w:rFonts w:ascii="Times New Roman" w:hAnsi="Times New Roman" w:cs="Times New Roman"/>
          <w:color w:val="000000"/>
          <w:sz w:val="24"/>
          <w:szCs w:val="24"/>
          <w:shd w:val="clear" w:color="auto" w:fill="FFFFFF"/>
        </w:rPr>
        <w:t xml:space="preserve">The stigma that is attached to being poor can be very damaging to the confidence </w:t>
      </w:r>
      <w:r w:rsidR="00F75EC6" w:rsidRPr="00F75EC6">
        <w:rPr>
          <w:rFonts w:ascii="Times New Roman" w:hAnsi="Times New Roman" w:cs="Times New Roman"/>
          <w:color w:val="000000"/>
          <w:sz w:val="24"/>
          <w:szCs w:val="24"/>
          <w:shd w:val="clear" w:color="auto" w:fill="FFFFFF"/>
        </w:rPr>
        <w:t xml:space="preserve">and well-being of people. Being poor does not only put people at risk of being economically unstable, but are made to feel shameful in social relations. </w:t>
      </w:r>
      <w:r w:rsidR="00F75EC6">
        <w:rPr>
          <w:rFonts w:ascii="Times New Roman" w:hAnsi="Times New Roman" w:cs="Times New Roman"/>
          <w:color w:val="000000"/>
          <w:sz w:val="24"/>
          <w:szCs w:val="24"/>
          <w:shd w:val="clear" w:color="auto" w:fill="FFFFFF"/>
        </w:rPr>
        <w:t xml:space="preserve">They suffer from ‘othering’ from non- poor people. This is when non poor people have more power and look at poor people as different to them and view them as </w:t>
      </w:r>
      <w:r w:rsidR="006E1B49">
        <w:rPr>
          <w:rFonts w:ascii="Times New Roman" w:hAnsi="Times New Roman" w:cs="Times New Roman"/>
          <w:color w:val="000000"/>
          <w:sz w:val="24"/>
          <w:szCs w:val="24"/>
          <w:shd w:val="clear" w:color="auto" w:fill="FFFFFF"/>
        </w:rPr>
        <w:t xml:space="preserve">‘us’ and ‘them’. </w:t>
      </w:r>
      <w:r w:rsidR="00996637">
        <w:rPr>
          <w:rFonts w:ascii="Times New Roman" w:hAnsi="Times New Roman" w:cs="Times New Roman"/>
          <w:color w:val="000000"/>
          <w:sz w:val="24"/>
          <w:szCs w:val="24"/>
          <w:shd w:val="clear" w:color="auto" w:fill="FFFFFF"/>
        </w:rPr>
        <w:t>Othering creates a line between the poor and non-poor creating a large social distance through economic inequality. This type of inequality is usually reinforced by stigmatisation and stereotyping. Labels are given to the poor and names such as ‘underclass’ and ‘welfare dependant’ are derogatory ways in which they are sometimes described. More recent names which have been used to label them are wo</w:t>
      </w:r>
      <w:r w:rsidR="00CE79EB">
        <w:rPr>
          <w:rFonts w:ascii="Times New Roman" w:hAnsi="Times New Roman" w:cs="Times New Roman"/>
          <w:color w:val="000000"/>
          <w:sz w:val="24"/>
          <w:szCs w:val="24"/>
          <w:shd w:val="clear" w:color="auto" w:fill="FFFFFF"/>
        </w:rPr>
        <w:t>r</w:t>
      </w:r>
      <w:r w:rsidR="00996637">
        <w:rPr>
          <w:rFonts w:ascii="Times New Roman" w:hAnsi="Times New Roman" w:cs="Times New Roman"/>
          <w:color w:val="000000"/>
          <w:sz w:val="24"/>
          <w:szCs w:val="24"/>
          <w:shd w:val="clear" w:color="auto" w:fill="FFFFFF"/>
        </w:rPr>
        <w:t xml:space="preserve">ds such a ‘chavs’ or ‘white trash’. White trash is believed to be used so other white people can </w:t>
      </w:r>
      <w:r w:rsidR="00CE79EB">
        <w:rPr>
          <w:rFonts w:ascii="Times New Roman" w:hAnsi="Times New Roman" w:cs="Times New Roman"/>
          <w:color w:val="000000"/>
          <w:sz w:val="24"/>
          <w:szCs w:val="24"/>
          <w:shd w:val="clear" w:color="auto" w:fill="FFFFFF"/>
        </w:rPr>
        <w:t>distance themselves from the poor white people (Lister</w:t>
      </w:r>
      <w:r w:rsidR="00E20FD9">
        <w:rPr>
          <w:rFonts w:ascii="Times New Roman" w:hAnsi="Times New Roman" w:cs="Times New Roman"/>
          <w:color w:val="000000"/>
          <w:sz w:val="24"/>
          <w:szCs w:val="24"/>
          <w:shd w:val="clear" w:color="auto" w:fill="FFFFFF"/>
        </w:rPr>
        <w:t xml:space="preserve">,2015). </w:t>
      </w:r>
    </w:p>
    <w:p w14:paraId="37ECD61E" w14:textId="0A3F3B7B" w:rsidR="009530A4" w:rsidRDefault="00E20FD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Research and interviews carried out on people who are on benefits found that </w:t>
      </w:r>
      <w:r w:rsidR="008C64B2">
        <w:rPr>
          <w:rFonts w:ascii="Times New Roman" w:hAnsi="Times New Roman" w:cs="Times New Roman"/>
          <w:color w:val="000000"/>
          <w:sz w:val="24"/>
          <w:szCs w:val="24"/>
          <w:shd w:val="clear" w:color="auto" w:fill="FFFFFF"/>
        </w:rPr>
        <w:t xml:space="preserve">there </w:t>
      </w:r>
      <w:proofErr w:type="gramStart"/>
      <w:r w:rsidR="008C64B2">
        <w:rPr>
          <w:rFonts w:ascii="Times New Roman" w:hAnsi="Times New Roman" w:cs="Times New Roman"/>
          <w:color w:val="000000"/>
          <w:sz w:val="24"/>
          <w:szCs w:val="24"/>
          <w:shd w:val="clear" w:color="auto" w:fill="FFFFFF"/>
        </w:rPr>
        <w:t>is</w:t>
      </w:r>
      <w:proofErr w:type="gramEnd"/>
      <w:r w:rsidR="008C64B2">
        <w:rPr>
          <w:rFonts w:ascii="Times New Roman" w:hAnsi="Times New Roman" w:cs="Times New Roman"/>
          <w:color w:val="000000"/>
          <w:sz w:val="24"/>
          <w:szCs w:val="24"/>
          <w:shd w:val="clear" w:color="auto" w:fill="FFFFFF"/>
        </w:rPr>
        <w:t xml:space="preserve"> widespread experiences of stigma towards people who are on benefits or seeking work.</w:t>
      </w:r>
      <w:r w:rsidR="00046463">
        <w:rPr>
          <w:rFonts w:ascii="Times New Roman" w:hAnsi="Times New Roman" w:cs="Times New Roman"/>
          <w:color w:val="000000"/>
          <w:sz w:val="24"/>
          <w:szCs w:val="24"/>
          <w:shd w:val="clear" w:color="auto" w:fill="FFFFFF"/>
        </w:rPr>
        <w:t xml:space="preserve"> </w:t>
      </w:r>
      <w:r w:rsidR="008C64B2">
        <w:rPr>
          <w:rFonts w:ascii="Times New Roman" w:hAnsi="Times New Roman" w:cs="Times New Roman"/>
          <w:color w:val="000000"/>
          <w:sz w:val="24"/>
          <w:szCs w:val="24"/>
          <w:shd w:val="clear" w:color="auto" w:fill="FFFFFF"/>
        </w:rPr>
        <w:t xml:space="preserve"> There is a great deal of shame and stigma attached to claiming benefits. Programmes such as benefit street are created by the cameras being invited into the poor people s homes and the producers using their lives and behaviour as light entertainment. The impression given to some </w:t>
      </w:r>
      <w:proofErr w:type="gramStart"/>
      <w:r w:rsidR="008C64B2">
        <w:rPr>
          <w:rFonts w:ascii="Times New Roman" w:hAnsi="Times New Roman" w:cs="Times New Roman"/>
          <w:color w:val="000000"/>
          <w:sz w:val="24"/>
          <w:szCs w:val="24"/>
          <w:shd w:val="clear" w:color="auto" w:fill="FFFFFF"/>
        </w:rPr>
        <w:t>hard working</w:t>
      </w:r>
      <w:proofErr w:type="gramEnd"/>
      <w:r w:rsidR="008C64B2">
        <w:rPr>
          <w:rFonts w:ascii="Times New Roman" w:hAnsi="Times New Roman" w:cs="Times New Roman"/>
          <w:color w:val="000000"/>
          <w:sz w:val="24"/>
          <w:szCs w:val="24"/>
          <w:shd w:val="clear" w:color="auto" w:fill="FFFFFF"/>
        </w:rPr>
        <w:t xml:space="preserve"> citizens who watch this type of programme is that people who are on benefits are work shy and badly behaved whose lives get funded by workers like themselves creating an even bigger division between classes. </w:t>
      </w:r>
      <w:r w:rsidR="00046463">
        <w:rPr>
          <w:rFonts w:ascii="Times New Roman" w:hAnsi="Times New Roman" w:cs="Times New Roman"/>
          <w:color w:val="000000"/>
          <w:sz w:val="24"/>
          <w:szCs w:val="24"/>
          <w:shd w:val="clear" w:color="auto" w:fill="FFFFFF"/>
        </w:rPr>
        <w:t>Programmes like this make people who claim benefits feel that there is even more stigma attached to claiming. Television executives defend their shows by claiming that what they show on tv is a realistic account of life on benefits. It seems that the show is highly edited to give the worst impression as the footage usually shows people drinking on the streets and sitting on their sofas waiting for their benefit chequ</w:t>
      </w:r>
      <w:r w:rsidR="001F6104">
        <w:rPr>
          <w:rFonts w:ascii="Times New Roman" w:hAnsi="Times New Roman" w:cs="Times New Roman"/>
          <w:color w:val="000000"/>
          <w:sz w:val="24"/>
          <w:szCs w:val="24"/>
          <w:shd w:val="clear" w:color="auto" w:fill="FFFFFF"/>
        </w:rPr>
        <w:t>es (Patrick,201</w:t>
      </w:r>
      <w:r w:rsidR="00E228C9">
        <w:rPr>
          <w:rFonts w:ascii="Times New Roman" w:hAnsi="Times New Roman" w:cs="Times New Roman"/>
          <w:color w:val="000000"/>
          <w:sz w:val="24"/>
          <w:szCs w:val="24"/>
          <w:shd w:val="clear" w:color="auto" w:fill="FFFFFF"/>
        </w:rPr>
        <w:t>7).</w:t>
      </w:r>
    </w:p>
    <w:p w14:paraId="0DC857E5" w14:textId="30C18B4D" w:rsidR="00E228C9" w:rsidRDefault="00E228C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Many people believe that the media shapes our sense of cultural identity. There is no evidence to be certain if this really happens and to what degree it does. It is also believed that </w:t>
      </w:r>
      <w:r>
        <w:rPr>
          <w:rFonts w:ascii="Times New Roman" w:hAnsi="Times New Roman" w:cs="Times New Roman"/>
          <w:color w:val="000000"/>
          <w:sz w:val="24"/>
          <w:szCs w:val="24"/>
          <w:shd w:val="clear" w:color="auto" w:fill="FFFFFF"/>
        </w:rPr>
        <w:lastRenderedPageBreak/>
        <w:t xml:space="preserve">people do imitate what they see in the media and there could be a connection between what is shown on </w:t>
      </w:r>
      <w:proofErr w:type="gramStart"/>
      <w:r>
        <w:rPr>
          <w:rFonts w:ascii="Times New Roman" w:hAnsi="Times New Roman" w:cs="Times New Roman"/>
          <w:color w:val="000000"/>
          <w:sz w:val="24"/>
          <w:szCs w:val="24"/>
          <w:shd w:val="clear" w:color="auto" w:fill="FFFFFF"/>
        </w:rPr>
        <w:t>television  and</w:t>
      </w:r>
      <w:proofErr w:type="gramEnd"/>
      <w:r>
        <w:rPr>
          <w:rFonts w:ascii="Times New Roman" w:hAnsi="Times New Roman" w:cs="Times New Roman"/>
          <w:color w:val="000000"/>
          <w:sz w:val="24"/>
          <w:szCs w:val="24"/>
          <w:shd w:val="clear" w:color="auto" w:fill="FFFFFF"/>
        </w:rPr>
        <w:t xml:space="preserve"> the behaviour of people in society (Burton and </w:t>
      </w:r>
      <w:proofErr w:type="spellStart"/>
      <w:r>
        <w:rPr>
          <w:rFonts w:ascii="Times New Roman" w:hAnsi="Times New Roman" w:cs="Times New Roman"/>
          <w:color w:val="000000"/>
          <w:sz w:val="24"/>
          <w:szCs w:val="24"/>
          <w:shd w:val="clear" w:color="auto" w:fill="FFFFFF"/>
        </w:rPr>
        <w:t>Dimbleby</w:t>
      </w:r>
      <w:proofErr w:type="spellEnd"/>
      <w:r>
        <w:rPr>
          <w:rFonts w:ascii="Times New Roman" w:hAnsi="Times New Roman" w:cs="Times New Roman"/>
          <w:color w:val="000000"/>
          <w:sz w:val="24"/>
          <w:szCs w:val="24"/>
          <w:shd w:val="clear" w:color="auto" w:fill="FFFFFF"/>
        </w:rPr>
        <w:t>, 1988).</w:t>
      </w:r>
    </w:p>
    <w:p w14:paraId="5F0ADD8A" w14:textId="06D0DA49" w:rsidR="001D3091" w:rsidRDefault="001D3091">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Being poor can have a detr</w:t>
      </w:r>
      <w:r w:rsidR="00E456A8">
        <w:rPr>
          <w:rFonts w:ascii="Times New Roman" w:hAnsi="Times New Roman" w:cs="Times New Roman"/>
          <w:color w:val="000000"/>
          <w:sz w:val="24"/>
          <w:szCs w:val="24"/>
          <w:shd w:val="clear" w:color="auto" w:fill="FFFFFF"/>
        </w:rPr>
        <w:t xml:space="preserve">imental effect on mental health and well-being. People who live in poverty usually have a very negative view of themselves. They usually lack self confidence and do not believe that they have the ability to succeed professionally which ends up becoming a bit of a vicious cycle as it prevents them from trying to </w:t>
      </w:r>
      <w:r w:rsidR="003A1907">
        <w:rPr>
          <w:rFonts w:ascii="Times New Roman" w:hAnsi="Times New Roman" w:cs="Times New Roman"/>
          <w:color w:val="000000"/>
          <w:sz w:val="24"/>
          <w:szCs w:val="24"/>
          <w:shd w:val="clear" w:color="auto" w:fill="FFFFFF"/>
        </w:rPr>
        <w:t xml:space="preserve">become educated and apply for jobs. There is also a higher rate of depression and anxiety in poor people. They also begin to stereotype themselves in a negative way and end up feeling that they are flawed and incompetent. </w:t>
      </w:r>
      <w:proofErr w:type="gramStart"/>
      <w:r w:rsidR="003A1907">
        <w:rPr>
          <w:rFonts w:ascii="Times New Roman" w:hAnsi="Times New Roman" w:cs="Times New Roman"/>
          <w:color w:val="000000"/>
          <w:sz w:val="24"/>
          <w:szCs w:val="24"/>
          <w:shd w:val="clear" w:color="auto" w:fill="FFFFFF"/>
        </w:rPr>
        <w:t>Unfortunately</w:t>
      </w:r>
      <w:proofErr w:type="gramEnd"/>
      <w:r w:rsidR="003A1907">
        <w:rPr>
          <w:rFonts w:ascii="Times New Roman" w:hAnsi="Times New Roman" w:cs="Times New Roman"/>
          <w:color w:val="000000"/>
          <w:sz w:val="24"/>
          <w:szCs w:val="24"/>
          <w:shd w:val="clear" w:color="auto" w:fill="FFFFFF"/>
        </w:rPr>
        <w:t xml:space="preserve"> this can end up in self loathing and the lack of self confidence makes it even more difficult to get out of the spiral of poverty and </w:t>
      </w:r>
      <w:proofErr w:type="spellStart"/>
      <w:r w:rsidR="003A1907">
        <w:rPr>
          <w:rFonts w:ascii="Times New Roman" w:hAnsi="Times New Roman" w:cs="Times New Roman"/>
          <w:color w:val="000000"/>
          <w:sz w:val="24"/>
          <w:szCs w:val="24"/>
          <w:shd w:val="clear" w:color="auto" w:fill="FFFFFF"/>
        </w:rPr>
        <w:t>self hatred</w:t>
      </w:r>
      <w:proofErr w:type="spellEnd"/>
      <w:r w:rsidR="003A1907">
        <w:rPr>
          <w:rFonts w:ascii="Times New Roman" w:hAnsi="Times New Roman" w:cs="Times New Roman"/>
          <w:color w:val="000000"/>
          <w:sz w:val="24"/>
          <w:szCs w:val="24"/>
          <w:shd w:val="clear" w:color="auto" w:fill="FFFFFF"/>
        </w:rPr>
        <w:t xml:space="preserve"> (Foster 2015).</w:t>
      </w:r>
    </w:p>
    <w:p w14:paraId="1552C91C" w14:textId="1627B18D" w:rsidR="008F35F4" w:rsidRDefault="008F35F4">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It is believed that children who are brought up in poverty are more likely to live in poverty as adults. There is a theory behind this which is social reproduction. It is believed that the more capital someone has the more they can invest and produce more capital for themselves. For this reasons people who are born into rich families and start off with a lot of capital are far more likely to reproduce more capital than those who begin with very little to invest with in the first place. This leads to poverty being reproduced and passed down in families. Social capital also plays a role in this as the more quality networks available to people, the more likely they are to be successful. Finding employment can be made much easier if there are more connections to other successful people</w:t>
      </w:r>
      <w:r w:rsidR="00904A59">
        <w:rPr>
          <w:rFonts w:ascii="Times New Roman" w:hAnsi="Times New Roman" w:cs="Times New Roman"/>
          <w:color w:val="000000"/>
          <w:sz w:val="24"/>
          <w:szCs w:val="24"/>
          <w:shd w:val="clear" w:color="auto" w:fill="FFFFFF"/>
        </w:rPr>
        <w:t xml:space="preserve"> (Brady and Burton, 2016).</w:t>
      </w:r>
    </w:p>
    <w:p w14:paraId="0BD31E41" w14:textId="77777777" w:rsidR="004773EF" w:rsidRDefault="004773EF">
      <w:pPr>
        <w:rPr>
          <w:rFonts w:ascii="Times New Roman" w:hAnsi="Times New Roman" w:cs="Times New Roman"/>
          <w:color w:val="000000"/>
          <w:sz w:val="24"/>
          <w:szCs w:val="24"/>
          <w:shd w:val="clear" w:color="auto" w:fill="FFFFFF"/>
        </w:rPr>
      </w:pPr>
    </w:p>
    <w:p w14:paraId="0487087B" w14:textId="77777777" w:rsidR="00CD5596" w:rsidRPr="00F75EC6" w:rsidRDefault="00CD5596">
      <w:pPr>
        <w:rPr>
          <w:rFonts w:ascii="Times New Roman" w:hAnsi="Times New Roman" w:cs="Times New Roman"/>
          <w:color w:val="000000"/>
          <w:sz w:val="24"/>
          <w:szCs w:val="24"/>
          <w:shd w:val="clear" w:color="auto" w:fill="FFFFFF"/>
        </w:rPr>
      </w:pPr>
    </w:p>
    <w:p w14:paraId="1BBC9880" w14:textId="6A8CEFAA" w:rsidR="008A32C1" w:rsidRDefault="00125F29">
      <w:pPr>
        <w:rPr>
          <w:rFonts w:ascii="Times New Roman" w:hAnsi="Times New Roman" w:cs="Times New Roman"/>
          <w:color w:val="000000"/>
          <w:sz w:val="24"/>
          <w:szCs w:val="24"/>
          <w:shd w:val="clear" w:color="auto" w:fill="FFFFFF"/>
        </w:rPr>
      </w:pPr>
      <w:r w:rsidRPr="00F75EC6">
        <w:rPr>
          <w:rFonts w:ascii="Times New Roman" w:hAnsi="Times New Roman" w:cs="Times New Roman"/>
          <w:color w:val="000000"/>
          <w:sz w:val="24"/>
          <w:szCs w:val="24"/>
          <w:shd w:val="clear" w:color="auto" w:fill="FFFFFF"/>
        </w:rPr>
        <w:t>Children wh</w:t>
      </w:r>
      <w:r w:rsidR="00E20FD9">
        <w:rPr>
          <w:rFonts w:ascii="Times New Roman" w:hAnsi="Times New Roman" w:cs="Times New Roman"/>
          <w:color w:val="000000"/>
          <w:sz w:val="24"/>
          <w:szCs w:val="24"/>
          <w:shd w:val="clear" w:color="auto" w:fill="FFFFFF"/>
        </w:rPr>
        <w:t>o</w:t>
      </w:r>
      <w:r w:rsidRPr="00F75EC6">
        <w:rPr>
          <w:rFonts w:ascii="Times New Roman" w:hAnsi="Times New Roman" w:cs="Times New Roman"/>
          <w:color w:val="000000"/>
          <w:sz w:val="24"/>
          <w:szCs w:val="24"/>
          <w:shd w:val="clear" w:color="auto" w:fill="FFFFFF"/>
        </w:rPr>
        <w:t xml:space="preserve"> are raised in poverty are at a disadvantage in many different a</w:t>
      </w:r>
      <w:r w:rsidR="001F5E49">
        <w:rPr>
          <w:rFonts w:ascii="Times New Roman" w:hAnsi="Times New Roman" w:cs="Times New Roman"/>
          <w:color w:val="000000"/>
          <w:sz w:val="24"/>
          <w:szCs w:val="24"/>
          <w:shd w:val="clear" w:color="auto" w:fill="FFFFFF"/>
        </w:rPr>
        <w:t>spects of life</w:t>
      </w:r>
      <w:r w:rsidRPr="00F75EC6">
        <w:rPr>
          <w:rFonts w:ascii="Times New Roman" w:hAnsi="Times New Roman" w:cs="Times New Roman"/>
          <w:color w:val="000000"/>
          <w:sz w:val="24"/>
          <w:szCs w:val="24"/>
          <w:shd w:val="clear" w:color="auto" w:fill="FFFFFF"/>
        </w:rPr>
        <w:t xml:space="preserve">. They develop slower </w:t>
      </w:r>
      <w:r w:rsidRPr="00125F29">
        <w:rPr>
          <w:rFonts w:ascii="Times New Roman" w:hAnsi="Times New Roman" w:cs="Times New Roman"/>
          <w:color w:val="000000"/>
          <w:sz w:val="24"/>
          <w:szCs w:val="24"/>
          <w:shd w:val="clear" w:color="auto" w:fill="FFFFFF"/>
        </w:rPr>
        <w:t xml:space="preserve">physically and </w:t>
      </w:r>
      <w:r>
        <w:rPr>
          <w:rFonts w:ascii="Times New Roman" w:hAnsi="Times New Roman" w:cs="Times New Roman"/>
          <w:color w:val="000000"/>
          <w:sz w:val="24"/>
          <w:szCs w:val="24"/>
          <w:shd w:val="clear" w:color="auto" w:fill="FFFFFF"/>
        </w:rPr>
        <w:t xml:space="preserve">mentally and will mostly have a poorer well-being than their peers who are not poor. Children who are brought up in poor families are at a higher risk of having an unstable </w:t>
      </w:r>
      <w:r w:rsidR="008B44D9">
        <w:rPr>
          <w:rFonts w:ascii="Times New Roman" w:hAnsi="Times New Roman" w:cs="Times New Roman"/>
          <w:color w:val="000000"/>
          <w:sz w:val="24"/>
          <w:szCs w:val="24"/>
          <w:shd w:val="clear" w:color="auto" w:fill="FFFFFF"/>
        </w:rPr>
        <w:t xml:space="preserve">and unpredictable </w:t>
      </w:r>
      <w:r>
        <w:rPr>
          <w:rFonts w:ascii="Times New Roman" w:hAnsi="Times New Roman" w:cs="Times New Roman"/>
          <w:color w:val="000000"/>
          <w:sz w:val="24"/>
          <w:szCs w:val="24"/>
          <w:shd w:val="clear" w:color="auto" w:fill="FFFFFF"/>
        </w:rPr>
        <w:t>routine.</w:t>
      </w:r>
      <w:r w:rsidR="008B44D9">
        <w:rPr>
          <w:rFonts w:ascii="Times New Roman" w:hAnsi="Times New Roman" w:cs="Times New Roman"/>
          <w:color w:val="000000"/>
          <w:sz w:val="24"/>
          <w:szCs w:val="24"/>
          <w:shd w:val="clear" w:color="auto" w:fill="FFFFFF"/>
        </w:rPr>
        <w:t xml:space="preserve"> This type of caregiving to children while they are still developing emotionally can leave them with the lasting conception that the world is </w:t>
      </w:r>
      <w:proofErr w:type="gramStart"/>
      <w:r w:rsidR="008B44D9">
        <w:rPr>
          <w:rFonts w:ascii="Times New Roman" w:hAnsi="Times New Roman" w:cs="Times New Roman"/>
          <w:color w:val="000000"/>
          <w:sz w:val="24"/>
          <w:szCs w:val="24"/>
          <w:shd w:val="clear" w:color="auto" w:fill="FFFFFF"/>
        </w:rPr>
        <w:t>a</w:t>
      </w:r>
      <w:proofErr w:type="gramEnd"/>
      <w:r w:rsidR="008B44D9">
        <w:rPr>
          <w:rFonts w:ascii="Times New Roman" w:hAnsi="Times New Roman" w:cs="Times New Roman"/>
          <w:color w:val="000000"/>
          <w:sz w:val="24"/>
          <w:szCs w:val="24"/>
          <w:shd w:val="clear" w:color="auto" w:fill="FFFFFF"/>
        </w:rPr>
        <w:t xml:space="preserve"> unpredictable and scary place (</w:t>
      </w:r>
      <w:proofErr w:type="spellStart"/>
      <w:r w:rsidR="008B44D9">
        <w:rPr>
          <w:rFonts w:ascii="Times New Roman" w:hAnsi="Times New Roman" w:cs="Times New Roman"/>
          <w:color w:val="000000"/>
          <w:sz w:val="24"/>
          <w:szCs w:val="24"/>
          <w:shd w:val="clear" w:color="auto" w:fill="FFFFFF"/>
        </w:rPr>
        <w:t>Luthar</w:t>
      </w:r>
      <w:proofErr w:type="spellEnd"/>
      <w:r w:rsidR="008B44D9">
        <w:rPr>
          <w:rFonts w:ascii="Times New Roman" w:hAnsi="Times New Roman" w:cs="Times New Roman"/>
          <w:color w:val="000000"/>
          <w:sz w:val="24"/>
          <w:szCs w:val="24"/>
          <w:shd w:val="clear" w:color="auto" w:fill="FFFFFF"/>
        </w:rPr>
        <w:t>, 2003).</w:t>
      </w:r>
      <w:r>
        <w:rPr>
          <w:rFonts w:ascii="Times New Roman" w:hAnsi="Times New Roman" w:cs="Times New Roman"/>
          <w:color w:val="000000"/>
          <w:sz w:val="24"/>
          <w:szCs w:val="24"/>
          <w:shd w:val="clear" w:color="auto" w:fill="FFFFFF"/>
        </w:rPr>
        <w:t xml:space="preserve"> </w:t>
      </w:r>
      <w:bookmarkStart w:id="0" w:name="_Hlk27131001"/>
    </w:p>
    <w:bookmarkEnd w:id="0"/>
    <w:p w14:paraId="4B936C7F" w14:textId="77777777" w:rsidR="00ED2658" w:rsidRDefault="00B96F24" w:rsidP="007C1304">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There are many different stages when children become aware of themselves and others around them. Young children can observe and identify that people can </w:t>
      </w:r>
      <w:r w:rsidR="0001475E">
        <w:rPr>
          <w:rFonts w:ascii="Times New Roman" w:hAnsi="Times New Roman" w:cs="Times New Roman"/>
          <w:color w:val="000000"/>
          <w:sz w:val="24"/>
          <w:szCs w:val="24"/>
          <w:shd w:val="clear" w:color="auto" w:fill="FFFFFF"/>
        </w:rPr>
        <w:t xml:space="preserve">look different and dress differently, but they </w:t>
      </w:r>
      <w:proofErr w:type="spellStart"/>
      <w:r w:rsidR="0001475E">
        <w:rPr>
          <w:rFonts w:ascii="Times New Roman" w:hAnsi="Times New Roman" w:cs="Times New Roman"/>
          <w:color w:val="000000"/>
          <w:sz w:val="24"/>
          <w:szCs w:val="24"/>
          <w:shd w:val="clear" w:color="auto" w:fill="FFFFFF"/>
        </w:rPr>
        <w:t>can not</w:t>
      </w:r>
      <w:proofErr w:type="spellEnd"/>
      <w:r w:rsidR="0001475E">
        <w:rPr>
          <w:rFonts w:ascii="Times New Roman" w:hAnsi="Times New Roman" w:cs="Times New Roman"/>
          <w:color w:val="000000"/>
          <w:sz w:val="24"/>
          <w:szCs w:val="24"/>
          <w:shd w:val="clear" w:color="auto" w:fill="FFFFFF"/>
        </w:rPr>
        <w:t xml:space="preserve"> assume that some characteristics are better than others. It is very easy to pick up the negative attitudes of other adults and children around them. If they hear prejudiced words and attitudes from influen</w:t>
      </w:r>
      <w:r w:rsidR="007C1304">
        <w:rPr>
          <w:rFonts w:ascii="Times New Roman" w:hAnsi="Times New Roman" w:cs="Times New Roman"/>
          <w:color w:val="000000"/>
          <w:sz w:val="24"/>
          <w:szCs w:val="24"/>
          <w:shd w:val="clear" w:color="auto" w:fill="FFFFFF"/>
        </w:rPr>
        <w:t>t</w:t>
      </w:r>
      <w:r w:rsidR="0001475E">
        <w:rPr>
          <w:rFonts w:ascii="Times New Roman" w:hAnsi="Times New Roman" w:cs="Times New Roman"/>
          <w:color w:val="000000"/>
          <w:sz w:val="24"/>
          <w:szCs w:val="24"/>
          <w:shd w:val="clear" w:color="auto" w:fill="FFFFFF"/>
        </w:rPr>
        <w:t xml:space="preserve">ial people around </w:t>
      </w:r>
      <w:proofErr w:type="gramStart"/>
      <w:r w:rsidR="0001475E">
        <w:rPr>
          <w:rFonts w:ascii="Times New Roman" w:hAnsi="Times New Roman" w:cs="Times New Roman"/>
          <w:color w:val="000000"/>
          <w:sz w:val="24"/>
          <w:szCs w:val="24"/>
          <w:shd w:val="clear" w:color="auto" w:fill="FFFFFF"/>
        </w:rPr>
        <w:t>them</w:t>
      </w:r>
      <w:proofErr w:type="gramEnd"/>
      <w:r w:rsidR="0001475E">
        <w:rPr>
          <w:rFonts w:ascii="Times New Roman" w:hAnsi="Times New Roman" w:cs="Times New Roman"/>
          <w:color w:val="000000"/>
          <w:sz w:val="24"/>
          <w:szCs w:val="24"/>
          <w:shd w:val="clear" w:color="auto" w:fill="FFFFFF"/>
        </w:rPr>
        <w:t xml:space="preserve"> they are more likely to have the same opinions and attitudes. While children are </w:t>
      </w:r>
      <w:proofErr w:type="gramStart"/>
      <w:r w:rsidR="0001475E">
        <w:rPr>
          <w:rFonts w:ascii="Times New Roman" w:hAnsi="Times New Roman" w:cs="Times New Roman"/>
          <w:color w:val="000000"/>
          <w:sz w:val="24"/>
          <w:szCs w:val="24"/>
          <w:shd w:val="clear" w:color="auto" w:fill="FFFFFF"/>
        </w:rPr>
        <w:t>growing</w:t>
      </w:r>
      <w:proofErr w:type="gramEnd"/>
      <w:r w:rsidR="0001475E">
        <w:rPr>
          <w:rFonts w:ascii="Times New Roman" w:hAnsi="Times New Roman" w:cs="Times New Roman"/>
          <w:color w:val="000000"/>
          <w:sz w:val="24"/>
          <w:szCs w:val="24"/>
          <w:shd w:val="clear" w:color="auto" w:fill="FFFFFF"/>
        </w:rPr>
        <w:t xml:space="preserve"> they are developing their own personal selves and a sense of identity</w:t>
      </w:r>
      <w:r w:rsidR="00623FE7">
        <w:rPr>
          <w:rFonts w:ascii="Times New Roman" w:hAnsi="Times New Roman" w:cs="Times New Roman"/>
          <w:color w:val="000000"/>
          <w:sz w:val="24"/>
          <w:szCs w:val="24"/>
          <w:shd w:val="clear" w:color="auto" w:fill="FFFFFF"/>
        </w:rPr>
        <w:t xml:space="preserve">. The way they see themselves and how much </w:t>
      </w:r>
      <w:proofErr w:type="spellStart"/>
      <w:r w:rsidR="00623FE7">
        <w:rPr>
          <w:rFonts w:ascii="Times New Roman" w:hAnsi="Times New Roman" w:cs="Times New Roman"/>
          <w:color w:val="000000"/>
          <w:sz w:val="24"/>
          <w:szCs w:val="24"/>
          <w:shd w:val="clear" w:color="auto" w:fill="FFFFFF"/>
        </w:rPr>
        <w:t>self worth</w:t>
      </w:r>
      <w:proofErr w:type="spellEnd"/>
      <w:r w:rsidR="00623FE7">
        <w:rPr>
          <w:rFonts w:ascii="Times New Roman" w:hAnsi="Times New Roman" w:cs="Times New Roman"/>
          <w:color w:val="000000"/>
          <w:sz w:val="24"/>
          <w:szCs w:val="24"/>
          <w:shd w:val="clear" w:color="auto" w:fill="FFFFFF"/>
        </w:rPr>
        <w:t xml:space="preserve"> they have </w:t>
      </w:r>
      <w:proofErr w:type="gramStart"/>
      <w:r w:rsidR="00623FE7">
        <w:rPr>
          <w:rFonts w:ascii="Times New Roman" w:hAnsi="Times New Roman" w:cs="Times New Roman"/>
          <w:color w:val="000000"/>
          <w:sz w:val="24"/>
          <w:szCs w:val="24"/>
          <w:shd w:val="clear" w:color="auto" w:fill="FFFFFF"/>
        </w:rPr>
        <w:t>relies</w:t>
      </w:r>
      <w:proofErr w:type="gramEnd"/>
      <w:r w:rsidR="00623FE7">
        <w:rPr>
          <w:rFonts w:ascii="Times New Roman" w:hAnsi="Times New Roman" w:cs="Times New Roman"/>
          <w:color w:val="000000"/>
          <w:sz w:val="24"/>
          <w:szCs w:val="24"/>
          <w:shd w:val="clear" w:color="auto" w:fill="FFFFFF"/>
        </w:rPr>
        <w:t xml:space="preserve"> quite heavily on the experiences they have while interacting with other people. The way other people react to them and towards certain characteristics they may have will build on how they see themselves. Therefore, if a child sees others acting positively about them and their culture and beliefs then they are much more likely to have a higher self-esteem (Lindon, 1998).</w:t>
      </w:r>
    </w:p>
    <w:p w14:paraId="3B6CB22F" w14:textId="2BF405E8" w:rsidR="007C1304" w:rsidRDefault="007C1304" w:rsidP="007C1304">
      <w:pPr>
        <w:rPr>
          <w:rFonts w:ascii="Times New Roman" w:hAnsi="Times New Roman" w:cs="Times New Roman"/>
          <w:color w:val="000000"/>
          <w:sz w:val="24"/>
          <w:szCs w:val="24"/>
          <w:shd w:val="clear" w:color="auto" w:fill="FFFFFF"/>
        </w:rPr>
      </w:pPr>
      <w:r w:rsidRPr="007C130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Many studies have been done to discover which factors effect whether a child emotionally develops healthily. Here are some positive factors that are beneficial for the emotional well-being of children. Being healthy, safety and security, enjoying and achieving, having an active social life and being economically comfortable (</w:t>
      </w:r>
      <w:proofErr w:type="spellStart"/>
      <w:r>
        <w:rPr>
          <w:rFonts w:ascii="Times New Roman" w:hAnsi="Times New Roman" w:cs="Times New Roman"/>
          <w:color w:val="000000"/>
          <w:sz w:val="24"/>
          <w:szCs w:val="24"/>
          <w:shd w:val="clear" w:color="auto" w:fill="FFFFFF"/>
        </w:rPr>
        <w:t>Sroufe</w:t>
      </w:r>
      <w:proofErr w:type="spellEnd"/>
      <w:r>
        <w:rPr>
          <w:rFonts w:ascii="Times New Roman" w:hAnsi="Times New Roman" w:cs="Times New Roman"/>
          <w:color w:val="000000"/>
          <w:sz w:val="24"/>
          <w:szCs w:val="24"/>
          <w:shd w:val="clear" w:color="auto" w:fill="FFFFFF"/>
        </w:rPr>
        <w:t>, 1995).</w:t>
      </w:r>
    </w:p>
    <w:p w14:paraId="4CE16A22" w14:textId="53FC9325" w:rsidR="00B96F24" w:rsidRDefault="00B96F24">
      <w:pPr>
        <w:rPr>
          <w:rFonts w:ascii="Times New Roman" w:hAnsi="Times New Roman" w:cs="Times New Roman"/>
          <w:color w:val="000000"/>
          <w:sz w:val="24"/>
          <w:szCs w:val="24"/>
          <w:shd w:val="clear" w:color="auto" w:fill="FFFFFF"/>
        </w:rPr>
      </w:pPr>
    </w:p>
    <w:p w14:paraId="0C517601" w14:textId="72BD9BB7" w:rsidR="008A32C1" w:rsidRDefault="008A32C1">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Taking into consideration the factors that are considered to be positive, it is not </w:t>
      </w:r>
      <w:r w:rsidR="00E64227">
        <w:rPr>
          <w:rFonts w:ascii="Times New Roman" w:hAnsi="Times New Roman" w:cs="Times New Roman"/>
          <w:color w:val="000000"/>
          <w:sz w:val="24"/>
          <w:szCs w:val="24"/>
          <w:shd w:val="clear" w:color="auto" w:fill="FFFFFF"/>
        </w:rPr>
        <w:t>a surprise that poor children do not develop as well when they are brought up in poverty. All of the factors listed can easily be affected by poverty.</w:t>
      </w:r>
      <w:r w:rsidR="005044E9">
        <w:rPr>
          <w:rFonts w:ascii="Times New Roman" w:hAnsi="Times New Roman" w:cs="Times New Roman"/>
          <w:color w:val="000000"/>
          <w:sz w:val="24"/>
          <w:szCs w:val="24"/>
          <w:shd w:val="clear" w:color="auto" w:fill="FFFFFF"/>
        </w:rPr>
        <w:t xml:space="preserve"> Being poor gives a higher chance of suffering from poor health. </w:t>
      </w:r>
      <w:r w:rsidR="00E64227">
        <w:rPr>
          <w:rFonts w:ascii="Times New Roman" w:hAnsi="Times New Roman" w:cs="Times New Roman"/>
          <w:color w:val="000000"/>
          <w:sz w:val="24"/>
          <w:szCs w:val="24"/>
          <w:shd w:val="clear" w:color="auto" w:fill="FFFFFF"/>
        </w:rPr>
        <w:t xml:space="preserve"> </w:t>
      </w:r>
      <w:r w:rsidR="00787EB8">
        <w:rPr>
          <w:rFonts w:ascii="Times New Roman" w:hAnsi="Times New Roman" w:cs="Times New Roman"/>
          <w:color w:val="000000"/>
          <w:sz w:val="24"/>
          <w:szCs w:val="24"/>
          <w:shd w:val="clear" w:color="auto" w:fill="FFFFFF"/>
        </w:rPr>
        <w:t>There i</w:t>
      </w:r>
      <w:r w:rsidR="005044E9">
        <w:rPr>
          <w:rFonts w:ascii="Times New Roman" w:hAnsi="Times New Roman" w:cs="Times New Roman"/>
          <w:color w:val="000000"/>
          <w:sz w:val="24"/>
          <w:szCs w:val="24"/>
          <w:shd w:val="clear" w:color="auto" w:fill="FFFFFF"/>
        </w:rPr>
        <w:t>s</w:t>
      </w:r>
      <w:r w:rsidR="00787EB8">
        <w:rPr>
          <w:rFonts w:ascii="Times New Roman" w:hAnsi="Times New Roman" w:cs="Times New Roman"/>
          <w:color w:val="000000"/>
          <w:sz w:val="24"/>
          <w:szCs w:val="24"/>
          <w:shd w:val="clear" w:color="auto" w:fill="FFFFFF"/>
        </w:rPr>
        <w:t xml:space="preserve"> a</w:t>
      </w:r>
      <w:r w:rsidR="005044E9">
        <w:rPr>
          <w:rFonts w:ascii="Times New Roman" w:hAnsi="Times New Roman" w:cs="Times New Roman"/>
          <w:color w:val="000000"/>
          <w:sz w:val="24"/>
          <w:szCs w:val="24"/>
          <w:shd w:val="clear" w:color="auto" w:fill="FFFFFF"/>
        </w:rPr>
        <w:t xml:space="preserve"> </w:t>
      </w:r>
      <w:proofErr w:type="gramStart"/>
      <w:r w:rsidR="005044E9">
        <w:rPr>
          <w:rFonts w:ascii="Times New Roman" w:hAnsi="Times New Roman" w:cs="Times New Roman"/>
          <w:color w:val="000000"/>
          <w:sz w:val="24"/>
          <w:szCs w:val="24"/>
          <w:shd w:val="clear" w:color="auto" w:fill="FFFFFF"/>
        </w:rPr>
        <w:t>ten year</w:t>
      </w:r>
      <w:proofErr w:type="gramEnd"/>
      <w:r w:rsidR="005044E9">
        <w:rPr>
          <w:rFonts w:ascii="Times New Roman" w:hAnsi="Times New Roman" w:cs="Times New Roman"/>
          <w:color w:val="000000"/>
          <w:sz w:val="24"/>
          <w:szCs w:val="24"/>
          <w:shd w:val="clear" w:color="auto" w:fill="FFFFFF"/>
        </w:rPr>
        <w:t xml:space="preserve"> gap between the </w:t>
      </w:r>
      <w:r w:rsidR="00787EB8">
        <w:rPr>
          <w:rFonts w:ascii="Times New Roman" w:hAnsi="Times New Roman" w:cs="Times New Roman"/>
          <w:color w:val="000000"/>
          <w:sz w:val="24"/>
          <w:szCs w:val="24"/>
          <w:shd w:val="clear" w:color="auto" w:fill="FFFFFF"/>
        </w:rPr>
        <w:t>life expectancy</w:t>
      </w:r>
      <w:r w:rsidR="005044E9">
        <w:rPr>
          <w:rFonts w:ascii="Times New Roman" w:hAnsi="Times New Roman" w:cs="Times New Roman"/>
          <w:color w:val="000000"/>
          <w:sz w:val="24"/>
          <w:szCs w:val="24"/>
          <w:shd w:val="clear" w:color="auto" w:fill="FFFFFF"/>
        </w:rPr>
        <w:t xml:space="preserve"> of</w:t>
      </w:r>
      <w:r w:rsidR="00787EB8">
        <w:rPr>
          <w:rFonts w:ascii="Times New Roman" w:hAnsi="Times New Roman" w:cs="Times New Roman"/>
          <w:color w:val="000000"/>
          <w:sz w:val="24"/>
          <w:szCs w:val="24"/>
          <w:shd w:val="clear" w:color="auto" w:fill="FFFFFF"/>
        </w:rPr>
        <w:t xml:space="preserve"> the rich and poor.</w:t>
      </w:r>
      <w:r w:rsidR="005044E9">
        <w:rPr>
          <w:rFonts w:ascii="Times New Roman" w:hAnsi="Times New Roman" w:cs="Times New Roman"/>
          <w:color w:val="000000"/>
          <w:sz w:val="24"/>
          <w:szCs w:val="24"/>
          <w:shd w:val="clear" w:color="auto" w:fill="FFFFFF"/>
        </w:rPr>
        <w:t xml:space="preserve"> Some research carried out by professor Majid </w:t>
      </w:r>
      <w:proofErr w:type="spellStart"/>
      <w:r w:rsidR="005044E9">
        <w:rPr>
          <w:rFonts w:ascii="Times New Roman" w:hAnsi="Times New Roman" w:cs="Times New Roman"/>
          <w:color w:val="000000"/>
          <w:sz w:val="24"/>
          <w:szCs w:val="24"/>
          <w:shd w:val="clear" w:color="auto" w:fill="FFFFFF"/>
        </w:rPr>
        <w:t>Ezzati</w:t>
      </w:r>
      <w:proofErr w:type="spellEnd"/>
      <w:r w:rsidR="005044E9">
        <w:rPr>
          <w:rFonts w:ascii="Times New Roman" w:hAnsi="Times New Roman" w:cs="Times New Roman"/>
          <w:color w:val="000000"/>
          <w:sz w:val="24"/>
          <w:szCs w:val="24"/>
          <w:shd w:val="clear" w:color="auto" w:fill="FFFFFF"/>
        </w:rPr>
        <w:t xml:space="preserve"> from the Imperial’s school of public health found that poor people die younger. The discoveries found that people from deprived areas died from all diseases at a higher rate and the life expectancy of women from deprived areas had dropped by three months between 2011 and 2016. </w:t>
      </w:r>
      <w:r w:rsidR="00787EB8">
        <w:rPr>
          <w:rFonts w:ascii="Times New Roman" w:hAnsi="Times New Roman" w:cs="Times New Roman"/>
          <w:color w:val="000000"/>
          <w:sz w:val="24"/>
          <w:szCs w:val="24"/>
          <w:shd w:val="clear" w:color="auto" w:fill="FFFFFF"/>
        </w:rPr>
        <w:t xml:space="preserve"> Some things that could be responsible for these changes is not being able to afford to eat a nutritious diet and not having the same access to health services.</w:t>
      </w:r>
      <w:r w:rsidR="000C0904">
        <w:rPr>
          <w:rFonts w:ascii="Times New Roman" w:hAnsi="Times New Roman" w:cs="Times New Roman"/>
          <w:color w:val="000000"/>
          <w:sz w:val="24"/>
          <w:szCs w:val="24"/>
          <w:shd w:val="clear" w:color="auto" w:fill="FFFFFF"/>
        </w:rPr>
        <w:t xml:space="preserve"> Treatable diseases such as cancer are much more likely to be diagnosed and treated when suffered by someone who is not poor</w:t>
      </w:r>
      <w:r w:rsidR="00C514D2">
        <w:rPr>
          <w:rFonts w:ascii="Times New Roman" w:hAnsi="Times New Roman" w:cs="Times New Roman"/>
          <w:color w:val="000000"/>
          <w:sz w:val="24"/>
          <w:szCs w:val="24"/>
          <w:shd w:val="clear" w:color="auto" w:fill="FFFFFF"/>
        </w:rPr>
        <w:t>. Another worrying discovery was that a child born into a deprived family is two and a half times more likely to die before they reach adulthood, than those who are not poor</w:t>
      </w:r>
      <w:r w:rsidR="000C0904">
        <w:rPr>
          <w:rFonts w:ascii="Times New Roman" w:hAnsi="Times New Roman" w:cs="Times New Roman"/>
          <w:color w:val="000000"/>
          <w:sz w:val="24"/>
          <w:szCs w:val="24"/>
          <w:shd w:val="clear" w:color="auto" w:fill="FFFFFF"/>
        </w:rPr>
        <w:t xml:space="preserve"> (Bulman, 2018).</w:t>
      </w:r>
    </w:p>
    <w:p w14:paraId="1840130F" w14:textId="5997030B" w:rsidR="00B545D9" w:rsidRDefault="00B545D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Another one of the factors that could be </w:t>
      </w:r>
      <w:r w:rsidR="00BF407E">
        <w:rPr>
          <w:rFonts w:ascii="Times New Roman" w:hAnsi="Times New Roman" w:cs="Times New Roman"/>
          <w:color w:val="000000"/>
          <w:sz w:val="24"/>
          <w:szCs w:val="24"/>
          <w:shd w:val="clear" w:color="auto" w:fill="FFFFFF"/>
        </w:rPr>
        <w:t>a</w:t>
      </w:r>
      <w:r>
        <w:rPr>
          <w:rFonts w:ascii="Times New Roman" w:hAnsi="Times New Roman" w:cs="Times New Roman"/>
          <w:color w:val="000000"/>
          <w:sz w:val="24"/>
          <w:szCs w:val="24"/>
          <w:shd w:val="clear" w:color="auto" w:fill="FFFFFF"/>
        </w:rPr>
        <w:t xml:space="preserve">ffected by poverty is having an active social life and participating in activities. Lack of money could prevent people from taking part in activities that has a lot of social interaction </w:t>
      </w:r>
      <w:r w:rsidR="00BF407E">
        <w:rPr>
          <w:rFonts w:ascii="Times New Roman" w:hAnsi="Times New Roman" w:cs="Times New Roman"/>
          <w:color w:val="000000"/>
          <w:sz w:val="24"/>
          <w:szCs w:val="24"/>
          <w:shd w:val="clear" w:color="auto" w:fill="FFFFFF"/>
        </w:rPr>
        <w:t>and stop them creating and maintaining relationships</w:t>
      </w:r>
      <w:r>
        <w:rPr>
          <w:rFonts w:ascii="Times New Roman" w:hAnsi="Times New Roman" w:cs="Times New Roman"/>
          <w:color w:val="000000"/>
          <w:sz w:val="24"/>
          <w:szCs w:val="24"/>
          <w:shd w:val="clear" w:color="auto" w:fill="FFFFFF"/>
        </w:rPr>
        <w:t>. Many parents who do not have much money feel very pressured to try and find money for their children to be able to do extra lessons and activities, and sometimes went without things for themselves to pay for this. They fear that their children will be bully and socially excluded if they are not able to take part. Other ways which lack of money can prevent building social networks is</w:t>
      </w:r>
      <w:r w:rsidR="00BF407E">
        <w:rPr>
          <w:rFonts w:ascii="Times New Roman" w:hAnsi="Times New Roman" w:cs="Times New Roman"/>
          <w:color w:val="000000"/>
          <w:sz w:val="24"/>
          <w:szCs w:val="24"/>
          <w:shd w:val="clear" w:color="auto" w:fill="FFFFFF"/>
        </w:rPr>
        <w:t xml:space="preserve"> going places which cost and involves socialising such as going to the pub or going out with friends (E.S.R.C Economic and social research council, 2012).</w:t>
      </w:r>
    </w:p>
    <w:p w14:paraId="13345CB9" w14:textId="00715BB2" w:rsidR="00EC083F" w:rsidRDefault="00EC083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It would be wrong to suggest that it is all negative for poor council estates. There is usually a strong cohesion in these neighbourhoods and they do feel a strong sense of belonging between themselves. The</w:t>
      </w:r>
      <w:r w:rsidR="00C806E7">
        <w:rPr>
          <w:rFonts w:ascii="Times New Roman" w:hAnsi="Times New Roman" w:cs="Times New Roman"/>
          <w:color w:val="000000"/>
          <w:sz w:val="24"/>
          <w:szCs w:val="24"/>
          <w:shd w:val="clear" w:color="auto" w:fill="FFFFFF"/>
        </w:rPr>
        <w:t>y do find value for themselves within their local community and they do all help each</w:t>
      </w:r>
      <w:r w:rsidR="007C1304">
        <w:rPr>
          <w:rFonts w:ascii="Times New Roman" w:hAnsi="Times New Roman" w:cs="Times New Roman"/>
          <w:color w:val="000000"/>
          <w:sz w:val="24"/>
          <w:szCs w:val="24"/>
          <w:shd w:val="clear" w:color="auto" w:fill="FFFFFF"/>
        </w:rPr>
        <w:t xml:space="preserve"> </w:t>
      </w:r>
      <w:r w:rsidR="00C806E7">
        <w:rPr>
          <w:rFonts w:ascii="Times New Roman" w:hAnsi="Times New Roman" w:cs="Times New Roman"/>
          <w:color w:val="000000"/>
          <w:sz w:val="24"/>
          <w:szCs w:val="24"/>
          <w:shd w:val="clear" w:color="auto" w:fill="FFFFFF"/>
        </w:rPr>
        <w:t xml:space="preserve">other. They can find an identity between themselves and have their own values which may not be seen as of value in the mainstream society </w:t>
      </w:r>
      <w:proofErr w:type="gramStart"/>
      <w:r w:rsidR="00C806E7">
        <w:rPr>
          <w:rFonts w:ascii="Times New Roman" w:hAnsi="Times New Roman" w:cs="Times New Roman"/>
          <w:color w:val="000000"/>
          <w:sz w:val="24"/>
          <w:szCs w:val="24"/>
          <w:shd w:val="clear" w:color="auto" w:fill="FFFFFF"/>
        </w:rPr>
        <w:t xml:space="preserve">( </w:t>
      </w:r>
      <w:proofErr w:type="spellStart"/>
      <w:r w:rsidR="00C806E7">
        <w:rPr>
          <w:rFonts w:ascii="Times New Roman" w:hAnsi="Times New Roman" w:cs="Times New Roman"/>
          <w:color w:val="000000"/>
          <w:sz w:val="24"/>
          <w:szCs w:val="24"/>
          <w:shd w:val="clear" w:color="auto" w:fill="FFFFFF"/>
        </w:rPr>
        <w:t>Skeggs</w:t>
      </w:r>
      <w:proofErr w:type="spellEnd"/>
      <w:proofErr w:type="gramEnd"/>
      <w:r w:rsidR="00C806E7">
        <w:rPr>
          <w:rFonts w:ascii="Times New Roman" w:hAnsi="Times New Roman" w:cs="Times New Roman"/>
          <w:color w:val="000000"/>
          <w:sz w:val="24"/>
          <w:szCs w:val="24"/>
          <w:shd w:val="clear" w:color="auto" w:fill="FFFFFF"/>
        </w:rPr>
        <w:t>, 2002).</w:t>
      </w:r>
    </w:p>
    <w:p w14:paraId="3DDFEBE3" w14:textId="77777777" w:rsidR="00ED2658" w:rsidRDefault="00B958B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recent decades the gap between the rich and the poor has grown bigger and it could be argued that the idea of equality and inclusive capitalism is unrealistic and can not be fully achieved. To remove the barriers mentioned above would be a costly process. There is a lot of instability with environmental issues and social and political issues have intensified. It is about time that policy makers realise this and begin to take steps towards improving the situation for the poor and closing the poverty gap (Johnson and Souza, 2008).</w:t>
      </w:r>
    </w:p>
    <w:p w14:paraId="47AEF04E" w14:textId="308D7576" w:rsidR="00DB3AE3" w:rsidRPr="00ED2658" w:rsidRDefault="00AA76A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Some policies have been put in place and one act that is trying to achieve this </w:t>
      </w:r>
      <w:proofErr w:type="spellStart"/>
      <w:r>
        <w:rPr>
          <w:rFonts w:ascii="Times New Roman" w:hAnsi="Times New Roman" w:cs="Times New Roman"/>
          <w:color w:val="000000"/>
          <w:sz w:val="24"/>
          <w:szCs w:val="24"/>
          <w:shd w:val="clear" w:color="auto" w:fill="FFFFFF"/>
        </w:rPr>
        <w:t>it</w:t>
      </w:r>
      <w:proofErr w:type="spellEnd"/>
      <w:r>
        <w:rPr>
          <w:rFonts w:ascii="Times New Roman" w:hAnsi="Times New Roman" w:cs="Times New Roman"/>
          <w:color w:val="000000"/>
          <w:sz w:val="24"/>
          <w:szCs w:val="24"/>
          <w:shd w:val="clear" w:color="auto" w:fill="FFFFFF"/>
        </w:rPr>
        <w:t xml:space="preserve"> the well-being of future generations act. </w:t>
      </w:r>
      <w:r w:rsidR="00DB3AE3">
        <w:rPr>
          <w:rFonts w:ascii="Times New Roman" w:hAnsi="Times New Roman" w:cs="Times New Roman"/>
          <w:color w:val="000000"/>
          <w:sz w:val="24"/>
          <w:szCs w:val="24"/>
          <w:shd w:val="clear" w:color="auto" w:fill="FFFFFF"/>
        </w:rPr>
        <w:t>There are many aims in the well-being of future generations act which hopes to make Wales a more equal country and try and ensure that everybody is given the same opportunities regardless of their back</w:t>
      </w:r>
      <w:r w:rsidR="007C1304">
        <w:rPr>
          <w:rFonts w:ascii="Times New Roman" w:hAnsi="Times New Roman" w:cs="Times New Roman"/>
          <w:color w:val="000000"/>
          <w:sz w:val="24"/>
          <w:szCs w:val="24"/>
          <w:shd w:val="clear" w:color="auto" w:fill="FFFFFF"/>
        </w:rPr>
        <w:t>g</w:t>
      </w:r>
      <w:r w:rsidR="00DB3AE3">
        <w:rPr>
          <w:rFonts w:ascii="Times New Roman" w:hAnsi="Times New Roman" w:cs="Times New Roman"/>
          <w:color w:val="000000"/>
          <w:sz w:val="24"/>
          <w:szCs w:val="24"/>
          <w:shd w:val="clear" w:color="auto" w:fill="FFFFFF"/>
        </w:rPr>
        <w:t xml:space="preserve">round. </w:t>
      </w:r>
      <w:r w:rsidR="00143356">
        <w:rPr>
          <w:rFonts w:ascii="Times New Roman" w:hAnsi="Times New Roman" w:cs="Times New Roman"/>
          <w:color w:val="000000"/>
          <w:sz w:val="24"/>
          <w:szCs w:val="24"/>
          <w:shd w:val="clear" w:color="auto" w:fill="FFFFFF"/>
        </w:rPr>
        <w:t xml:space="preserve">One of the policies the act has is trying to give everybody the same opportunity to have their voices heard and take part in decision making. It also hopes to understand why there is so much health inequalities and what steps can be taken to get rid of these inequalities. Education and employment </w:t>
      </w:r>
      <w:proofErr w:type="gramStart"/>
      <w:r w:rsidR="00143356">
        <w:rPr>
          <w:rFonts w:ascii="Times New Roman" w:hAnsi="Times New Roman" w:cs="Times New Roman"/>
          <w:color w:val="000000"/>
          <w:sz w:val="24"/>
          <w:szCs w:val="24"/>
          <w:shd w:val="clear" w:color="auto" w:fill="FFFFFF"/>
        </w:rPr>
        <w:t>is</w:t>
      </w:r>
      <w:proofErr w:type="gramEnd"/>
      <w:r w:rsidR="00143356">
        <w:rPr>
          <w:rFonts w:ascii="Times New Roman" w:hAnsi="Times New Roman" w:cs="Times New Roman"/>
          <w:color w:val="000000"/>
          <w:sz w:val="24"/>
          <w:szCs w:val="24"/>
          <w:shd w:val="clear" w:color="auto" w:fill="FFFFFF"/>
        </w:rPr>
        <w:t xml:space="preserve"> another area that is focused on as one of the goals are for everybody in Wales to be given decent educational and training opportunities, and the equal access to good jobs </w:t>
      </w:r>
      <w:r w:rsidR="003042EA">
        <w:rPr>
          <w:rFonts w:ascii="Arial" w:hAnsi="Arial" w:cs="Arial"/>
          <w:color w:val="000000"/>
          <w:sz w:val="20"/>
          <w:szCs w:val="20"/>
          <w:shd w:val="clear" w:color="auto" w:fill="FFFFFF"/>
        </w:rPr>
        <w:t>(The Future Generations Commissioner for Wales, 2019)</w:t>
      </w:r>
    </w:p>
    <w:p w14:paraId="51612272" w14:textId="1B74ACE7" w:rsidR="004773EF" w:rsidRPr="004773EF" w:rsidRDefault="004773E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The conclusion that has been reached in this assignment is that there is obviously still a lot of poverty in Britain and as a result a lot of people are suffering from a lot of physical and mental side effects.</w:t>
      </w:r>
      <w:r w:rsidR="00C06006">
        <w:rPr>
          <w:rFonts w:ascii="Times New Roman" w:hAnsi="Times New Roman" w:cs="Times New Roman"/>
          <w:color w:val="000000"/>
          <w:sz w:val="24"/>
          <w:szCs w:val="24"/>
          <w:shd w:val="clear" w:color="auto" w:fill="FFFFFF"/>
        </w:rPr>
        <w:t xml:space="preserve"> </w:t>
      </w:r>
      <w:r w:rsidR="00316A05">
        <w:rPr>
          <w:rFonts w:ascii="Times New Roman" w:hAnsi="Times New Roman" w:cs="Times New Roman"/>
          <w:color w:val="000000"/>
          <w:sz w:val="24"/>
          <w:szCs w:val="24"/>
          <w:shd w:val="clear" w:color="auto" w:fill="FFFFFF"/>
        </w:rPr>
        <w:t>There is a problem with poverty porn and it is po</w:t>
      </w:r>
      <w:r w:rsidR="00C06006">
        <w:rPr>
          <w:rFonts w:ascii="Times New Roman" w:hAnsi="Times New Roman" w:cs="Times New Roman"/>
          <w:color w:val="000000"/>
          <w:sz w:val="24"/>
          <w:szCs w:val="24"/>
          <w:shd w:val="clear" w:color="auto" w:fill="FFFFFF"/>
        </w:rPr>
        <w:t>rtr</w:t>
      </w:r>
      <w:r w:rsidR="00316A05">
        <w:rPr>
          <w:rFonts w:ascii="Times New Roman" w:hAnsi="Times New Roman" w:cs="Times New Roman"/>
          <w:color w:val="000000"/>
          <w:sz w:val="24"/>
          <w:szCs w:val="24"/>
          <w:shd w:val="clear" w:color="auto" w:fill="FFFFFF"/>
        </w:rPr>
        <w:t xml:space="preserve">aying poor people in a negative way. </w:t>
      </w:r>
      <w:r>
        <w:rPr>
          <w:rFonts w:ascii="Times New Roman" w:hAnsi="Times New Roman" w:cs="Times New Roman"/>
          <w:color w:val="000000"/>
          <w:sz w:val="24"/>
          <w:szCs w:val="24"/>
          <w:shd w:val="clear" w:color="auto" w:fill="FFFFFF"/>
        </w:rPr>
        <w:t xml:space="preserve"> There is a lot of stigma attached to claiming benefits and poor people, and a lot of people stereotype people on benefits and assume that they have an easy life and have money to spend on whatever they want. The reality that seems to have </w:t>
      </w:r>
      <w:r w:rsidR="00EC083F">
        <w:rPr>
          <w:rFonts w:ascii="Times New Roman" w:hAnsi="Times New Roman" w:cs="Times New Roman"/>
          <w:color w:val="000000"/>
          <w:sz w:val="24"/>
          <w:szCs w:val="24"/>
          <w:shd w:val="clear" w:color="auto" w:fill="FFFFFF"/>
        </w:rPr>
        <w:t xml:space="preserve">come </w:t>
      </w:r>
      <w:r>
        <w:rPr>
          <w:rFonts w:ascii="Times New Roman" w:hAnsi="Times New Roman" w:cs="Times New Roman"/>
          <w:color w:val="000000"/>
          <w:sz w:val="24"/>
          <w:szCs w:val="24"/>
          <w:shd w:val="clear" w:color="auto" w:fill="FFFFFF"/>
        </w:rPr>
        <w:t>to light that a lot of people on benefits do work, but are so poorly paid that the still can not afford the most basic things</w:t>
      </w:r>
      <w:r w:rsidR="00EC083F">
        <w:rPr>
          <w:rFonts w:ascii="Times New Roman" w:hAnsi="Times New Roman" w:cs="Times New Roman"/>
          <w:color w:val="000000"/>
          <w:sz w:val="24"/>
          <w:szCs w:val="24"/>
          <w:shd w:val="clear" w:color="auto" w:fill="FFFFFF"/>
        </w:rPr>
        <w:t xml:space="preserve">. The effect of poverty has a very bad effect on mental health and the stress and anxiety that people suffer from while worrying about money causes a lot of anxiety and depression. The stigma attached and the view some people have on the poor people gives them a very low opinion of themselves and no </w:t>
      </w:r>
      <w:proofErr w:type="spellStart"/>
      <w:r w:rsidR="00EC083F">
        <w:rPr>
          <w:rFonts w:ascii="Times New Roman" w:hAnsi="Times New Roman" w:cs="Times New Roman"/>
          <w:color w:val="000000"/>
          <w:sz w:val="24"/>
          <w:szCs w:val="24"/>
          <w:shd w:val="clear" w:color="auto" w:fill="FFFFFF"/>
        </w:rPr>
        <w:t>self esteem</w:t>
      </w:r>
      <w:proofErr w:type="spellEnd"/>
      <w:r w:rsidR="002715AF">
        <w:rPr>
          <w:rFonts w:ascii="Times New Roman" w:hAnsi="Times New Roman" w:cs="Times New Roman"/>
          <w:color w:val="000000"/>
          <w:sz w:val="24"/>
          <w:szCs w:val="24"/>
          <w:shd w:val="clear" w:color="auto" w:fill="FFFFFF"/>
        </w:rPr>
        <w:t xml:space="preserve"> (Foster, 2015)</w:t>
      </w:r>
      <w:r w:rsidR="00EC083F">
        <w:rPr>
          <w:rFonts w:ascii="Times New Roman" w:hAnsi="Times New Roman" w:cs="Times New Roman"/>
          <w:color w:val="000000"/>
          <w:sz w:val="24"/>
          <w:szCs w:val="24"/>
          <w:shd w:val="clear" w:color="auto" w:fill="FFFFFF"/>
        </w:rPr>
        <w:t>.</w:t>
      </w:r>
    </w:p>
    <w:p w14:paraId="5A7D7DF9" w14:textId="77777777" w:rsidR="00EC3133" w:rsidRPr="00125F29" w:rsidRDefault="00EC3133">
      <w:pPr>
        <w:rPr>
          <w:rFonts w:ascii="Times New Roman" w:hAnsi="Times New Roman" w:cs="Times New Roman"/>
          <w:color w:val="000000"/>
          <w:sz w:val="24"/>
          <w:szCs w:val="24"/>
          <w:shd w:val="clear" w:color="auto" w:fill="FFFFFF"/>
        </w:rPr>
      </w:pPr>
    </w:p>
    <w:p w14:paraId="6CF18AF0" w14:textId="77777777" w:rsidR="00B42649" w:rsidRPr="00125F29" w:rsidRDefault="00B42649">
      <w:pPr>
        <w:rPr>
          <w:rFonts w:ascii="Times New Roman" w:hAnsi="Times New Roman" w:cs="Times New Roman"/>
          <w:color w:val="000000"/>
          <w:sz w:val="20"/>
          <w:szCs w:val="20"/>
          <w:shd w:val="clear" w:color="auto" w:fill="FFFFFF"/>
        </w:rPr>
      </w:pPr>
    </w:p>
    <w:p w14:paraId="096C0E9B" w14:textId="77777777" w:rsidR="00F31897" w:rsidRDefault="00F31897" w:rsidP="00907B39">
      <w:pPr>
        <w:ind w:left="1287" w:hanging="567"/>
        <w:rPr>
          <w:rFonts w:ascii="Times New Roman" w:hAnsi="Times New Roman" w:cs="Times New Roman"/>
          <w:sz w:val="24"/>
          <w:szCs w:val="24"/>
        </w:rPr>
      </w:pPr>
    </w:p>
    <w:p w14:paraId="197E8C7C" w14:textId="09088F23" w:rsidR="00C514D2" w:rsidRDefault="00311AC8">
      <w:pPr>
        <w:rPr>
          <w:rFonts w:ascii="Times New Roman" w:hAnsi="Times New Roman" w:cs="Times New Roman"/>
          <w:sz w:val="24"/>
          <w:szCs w:val="24"/>
        </w:rPr>
      </w:pPr>
      <w:r>
        <w:rPr>
          <w:rFonts w:ascii="Times New Roman" w:hAnsi="Times New Roman" w:cs="Times New Roman"/>
          <w:sz w:val="24"/>
          <w:szCs w:val="24"/>
        </w:rPr>
        <w:t>Reference list</w:t>
      </w:r>
    </w:p>
    <w:p w14:paraId="0804ABBD" w14:textId="77777777" w:rsidR="00CD5596" w:rsidRPr="00907B39" w:rsidRDefault="00CD5596">
      <w:pPr>
        <w:rPr>
          <w:rFonts w:ascii="Times New Roman" w:hAnsi="Times New Roman" w:cs="Times New Roman"/>
          <w:sz w:val="24"/>
          <w:szCs w:val="24"/>
        </w:rPr>
      </w:pPr>
    </w:p>
    <w:p w14:paraId="3BA9D57D" w14:textId="77777777" w:rsidR="00DB3AE3" w:rsidRPr="00907B39" w:rsidRDefault="00311AC8" w:rsidP="00907B39">
      <w:pPr>
        <w:ind w:left="720" w:hanging="720"/>
        <w:rPr>
          <w:rFonts w:ascii="Times New Roman" w:hAnsi="Times New Roman" w:cs="Times New Roman"/>
          <w:sz w:val="24"/>
          <w:szCs w:val="24"/>
        </w:rPr>
      </w:pPr>
      <w:r w:rsidRPr="00907B39">
        <w:rPr>
          <w:rFonts w:ascii="Times New Roman" w:hAnsi="Times New Roman" w:cs="Times New Roman"/>
          <w:sz w:val="24"/>
          <w:szCs w:val="24"/>
        </w:rPr>
        <w:t xml:space="preserve"> </w:t>
      </w:r>
      <w:proofErr w:type="spellStart"/>
      <w:proofErr w:type="gramStart"/>
      <w:r w:rsidR="00904A59" w:rsidRPr="00907B39">
        <w:rPr>
          <w:rFonts w:ascii="Times New Roman" w:hAnsi="Times New Roman" w:cs="Times New Roman"/>
          <w:sz w:val="24"/>
          <w:szCs w:val="24"/>
        </w:rPr>
        <w:t>Brady,D</w:t>
      </w:r>
      <w:proofErr w:type="spellEnd"/>
      <w:proofErr w:type="gramEnd"/>
      <w:r w:rsidR="00904A59" w:rsidRPr="00907B39">
        <w:rPr>
          <w:rFonts w:ascii="Times New Roman" w:hAnsi="Times New Roman" w:cs="Times New Roman"/>
          <w:sz w:val="24"/>
          <w:szCs w:val="24"/>
        </w:rPr>
        <w:t xml:space="preserve"> and Burton, Burton. </w:t>
      </w:r>
      <w:proofErr w:type="gramStart"/>
      <w:r w:rsidR="00904A59" w:rsidRPr="00907B39">
        <w:rPr>
          <w:rFonts w:ascii="Times New Roman" w:hAnsi="Times New Roman" w:cs="Times New Roman"/>
          <w:sz w:val="24"/>
          <w:szCs w:val="24"/>
        </w:rPr>
        <w:t>( 2016</w:t>
      </w:r>
      <w:proofErr w:type="gramEnd"/>
      <w:r w:rsidR="00904A59" w:rsidRPr="00907B39">
        <w:rPr>
          <w:rFonts w:ascii="Times New Roman" w:hAnsi="Times New Roman" w:cs="Times New Roman"/>
          <w:sz w:val="24"/>
          <w:szCs w:val="24"/>
        </w:rPr>
        <w:t xml:space="preserve">) </w:t>
      </w:r>
      <w:r w:rsidR="00DB3AE3" w:rsidRPr="00907B39">
        <w:rPr>
          <w:rFonts w:ascii="Times New Roman" w:hAnsi="Times New Roman" w:cs="Times New Roman"/>
          <w:i/>
          <w:iCs/>
          <w:sz w:val="24"/>
          <w:szCs w:val="24"/>
        </w:rPr>
        <w:t xml:space="preserve">The oxford handbook of The social science of poverty. </w:t>
      </w:r>
      <w:r w:rsidR="00DB3AE3" w:rsidRPr="00907B39">
        <w:rPr>
          <w:rFonts w:ascii="Times New Roman" w:hAnsi="Times New Roman" w:cs="Times New Roman"/>
          <w:sz w:val="24"/>
          <w:szCs w:val="24"/>
        </w:rPr>
        <w:t>Oxford: Oxford university press.</w:t>
      </w:r>
    </w:p>
    <w:p w14:paraId="1178F5B3" w14:textId="0C09DDF2" w:rsidR="00311AC8" w:rsidRPr="00907B39" w:rsidRDefault="00C514D2" w:rsidP="00907B39">
      <w:pPr>
        <w:ind w:left="720" w:hanging="720"/>
        <w:rPr>
          <w:rStyle w:val="selectable"/>
          <w:rFonts w:ascii="Times New Roman" w:hAnsi="Times New Roman" w:cs="Times New Roman"/>
          <w:color w:val="000000"/>
          <w:sz w:val="24"/>
          <w:szCs w:val="24"/>
        </w:rPr>
      </w:pPr>
      <w:r w:rsidRPr="00907B39">
        <w:rPr>
          <w:rStyle w:val="selectable"/>
          <w:rFonts w:ascii="Times New Roman" w:hAnsi="Times New Roman" w:cs="Times New Roman"/>
          <w:color w:val="000000"/>
          <w:sz w:val="24"/>
          <w:szCs w:val="24"/>
        </w:rPr>
        <w:t xml:space="preserve">Bulman, M. (2018). Poorest dying nearly 10 years younger than rich in 'deeply worrying trend study shows. </w:t>
      </w:r>
      <w:proofErr w:type="spellStart"/>
      <w:r w:rsidRPr="00907B39">
        <w:rPr>
          <w:rStyle w:val="selectable"/>
          <w:rFonts w:ascii="Times New Roman" w:hAnsi="Times New Roman" w:cs="Times New Roman"/>
          <w:i/>
          <w:iCs/>
          <w:color w:val="000000"/>
          <w:sz w:val="24"/>
          <w:szCs w:val="24"/>
        </w:rPr>
        <w:t>Independant</w:t>
      </w:r>
      <w:proofErr w:type="spellEnd"/>
      <w:r w:rsidRPr="00907B39">
        <w:rPr>
          <w:rStyle w:val="selectable"/>
          <w:rFonts w:ascii="Times New Roman" w:hAnsi="Times New Roman" w:cs="Times New Roman"/>
          <w:color w:val="000000"/>
          <w:sz w:val="24"/>
          <w:szCs w:val="24"/>
        </w:rPr>
        <w:t>.</w:t>
      </w:r>
    </w:p>
    <w:p w14:paraId="71943FA3" w14:textId="508E146B" w:rsidR="00E228C9" w:rsidRPr="00907B39" w:rsidRDefault="00E228C9" w:rsidP="00907B39">
      <w:pPr>
        <w:ind w:left="720" w:hanging="720"/>
        <w:rPr>
          <w:rStyle w:val="selectable"/>
          <w:rFonts w:ascii="Times New Roman" w:hAnsi="Times New Roman" w:cs="Times New Roman"/>
          <w:color w:val="000000"/>
          <w:sz w:val="24"/>
          <w:szCs w:val="24"/>
        </w:rPr>
      </w:pPr>
      <w:proofErr w:type="spellStart"/>
      <w:proofErr w:type="gramStart"/>
      <w:r w:rsidRPr="00907B39">
        <w:rPr>
          <w:rStyle w:val="selectable"/>
          <w:rFonts w:ascii="Times New Roman" w:hAnsi="Times New Roman" w:cs="Times New Roman"/>
          <w:color w:val="000000"/>
          <w:sz w:val="24"/>
          <w:szCs w:val="24"/>
        </w:rPr>
        <w:t>Burton,G</w:t>
      </w:r>
      <w:proofErr w:type="spellEnd"/>
      <w:proofErr w:type="gramEnd"/>
      <w:r w:rsidRPr="00907B39">
        <w:rPr>
          <w:rStyle w:val="selectable"/>
          <w:rFonts w:ascii="Times New Roman" w:hAnsi="Times New Roman" w:cs="Times New Roman"/>
          <w:color w:val="000000"/>
          <w:sz w:val="24"/>
          <w:szCs w:val="24"/>
        </w:rPr>
        <w:t xml:space="preserve"> and </w:t>
      </w:r>
      <w:proofErr w:type="spellStart"/>
      <w:r w:rsidRPr="00907B39">
        <w:rPr>
          <w:rStyle w:val="selectable"/>
          <w:rFonts w:ascii="Times New Roman" w:hAnsi="Times New Roman" w:cs="Times New Roman"/>
          <w:color w:val="000000"/>
          <w:sz w:val="24"/>
          <w:szCs w:val="24"/>
        </w:rPr>
        <w:t>Dimbleby</w:t>
      </w:r>
      <w:proofErr w:type="spellEnd"/>
      <w:r w:rsidRPr="00907B39">
        <w:rPr>
          <w:rStyle w:val="selectable"/>
          <w:rFonts w:ascii="Times New Roman" w:hAnsi="Times New Roman" w:cs="Times New Roman"/>
          <w:color w:val="000000"/>
          <w:sz w:val="24"/>
          <w:szCs w:val="24"/>
        </w:rPr>
        <w:t xml:space="preserve">, R. (1988). </w:t>
      </w:r>
      <w:r w:rsidR="00907B39" w:rsidRPr="00907B39">
        <w:rPr>
          <w:rStyle w:val="selectable"/>
          <w:rFonts w:ascii="Times New Roman" w:hAnsi="Times New Roman" w:cs="Times New Roman"/>
          <w:i/>
          <w:iCs/>
          <w:color w:val="000000"/>
          <w:sz w:val="24"/>
          <w:szCs w:val="24"/>
        </w:rPr>
        <w:t xml:space="preserve">Between ourselves </w:t>
      </w:r>
      <w:proofErr w:type="gramStart"/>
      <w:r w:rsidR="00907B39" w:rsidRPr="00907B39">
        <w:rPr>
          <w:rStyle w:val="selectable"/>
          <w:rFonts w:ascii="Times New Roman" w:hAnsi="Times New Roman" w:cs="Times New Roman"/>
          <w:i/>
          <w:iCs/>
          <w:color w:val="000000"/>
          <w:sz w:val="24"/>
          <w:szCs w:val="24"/>
        </w:rPr>
        <w:t>An</w:t>
      </w:r>
      <w:proofErr w:type="gramEnd"/>
      <w:r w:rsidR="00907B39" w:rsidRPr="00907B39">
        <w:rPr>
          <w:rStyle w:val="selectable"/>
          <w:rFonts w:ascii="Times New Roman" w:hAnsi="Times New Roman" w:cs="Times New Roman"/>
          <w:i/>
          <w:iCs/>
          <w:color w:val="000000"/>
          <w:sz w:val="24"/>
          <w:szCs w:val="24"/>
        </w:rPr>
        <w:t xml:space="preserve"> introduction to interpersonal communication. </w:t>
      </w:r>
      <w:r w:rsidR="00907B39" w:rsidRPr="00907B39">
        <w:rPr>
          <w:rStyle w:val="selectable"/>
          <w:rFonts w:ascii="Times New Roman" w:hAnsi="Times New Roman" w:cs="Times New Roman"/>
          <w:color w:val="000000"/>
          <w:sz w:val="24"/>
          <w:szCs w:val="24"/>
        </w:rPr>
        <w:t>London: Oxford university press.</w:t>
      </w:r>
    </w:p>
    <w:p w14:paraId="76C76287" w14:textId="77777777" w:rsidR="00907B39" w:rsidRPr="00907B39" w:rsidRDefault="00C06006" w:rsidP="00907B39">
      <w:pPr>
        <w:ind w:left="720" w:hanging="720"/>
        <w:rPr>
          <w:rStyle w:val="selectable"/>
          <w:rFonts w:ascii="Times New Roman" w:hAnsi="Times New Roman" w:cs="Times New Roman"/>
          <w:color w:val="000000"/>
          <w:sz w:val="24"/>
          <w:szCs w:val="24"/>
        </w:rPr>
      </w:pPr>
      <w:proofErr w:type="spellStart"/>
      <w:proofErr w:type="gramStart"/>
      <w:r w:rsidRPr="00907B39">
        <w:rPr>
          <w:rStyle w:val="selectable"/>
          <w:rFonts w:ascii="Times New Roman" w:hAnsi="Times New Roman" w:cs="Times New Roman"/>
          <w:color w:val="000000"/>
          <w:sz w:val="24"/>
          <w:szCs w:val="24"/>
        </w:rPr>
        <w:t>Chase,E</w:t>
      </w:r>
      <w:proofErr w:type="spellEnd"/>
      <w:proofErr w:type="gramEnd"/>
      <w:r w:rsidRPr="00907B39">
        <w:rPr>
          <w:rStyle w:val="selectable"/>
          <w:rFonts w:ascii="Times New Roman" w:hAnsi="Times New Roman" w:cs="Times New Roman"/>
          <w:color w:val="000000"/>
          <w:sz w:val="24"/>
          <w:szCs w:val="24"/>
        </w:rPr>
        <w:t xml:space="preserve"> and </w:t>
      </w:r>
      <w:proofErr w:type="spellStart"/>
      <w:r w:rsidRPr="00907B39">
        <w:rPr>
          <w:rStyle w:val="selectable"/>
          <w:rFonts w:ascii="Times New Roman" w:hAnsi="Times New Roman" w:cs="Times New Roman"/>
          <w:color w:val="000000"/>
          <w:sz w:val="24"/>
          <w:szCs w:val="24"/>
        </w:rPr>
        <w:t>Bantebya-Kyomuhendo,G</w:t>
      </w:r>
      <w:proofErr w:type="spellEnd"/>
      <w:r w:rsidRPr="00907B39">
        <w:rPr>
          <w:rStyle w:val="selectable"/>
          <w:rFonts w:ascii="Times New Roman" w:hAnsi="Times New Roman" w:cs="Times New Roman"/>
          <w:color w:val="000000"/>
          <w:sz w:val="24"/>
          <w:szCs w:val="24"/>
        </w:rPr>
        <w:t xml:space="preserve">. (2015). </w:t>
      </w:r>
      <w:r w:rsidRPr="00907B39">
        <w:rPr>
          <w:rStyle w:val="selectable"/>
          <w:rFonts w:ascii="Times New Roman" w:hAnsi="Times New Roman" w:cs="Times New Roman"/>
          <w:i/>
          <w:iCs/>
          <w:color w:val="000000"/>
          <w:sz w:val="24"/>
          <w:szCs w:val="24"/>
        </w:rPr>
        <w:t xml:space="preserve">Poverty and shame Global experiences. </w:t>
      </w:r>
      <w:proofErr w:type="spellStart"/>
      <w:proofErr w:type="gramStart"/>
      <w:r w:rsidRPr="00907B39">
        <w:rPr>
          <w:rStyle w:val="selectable"/>
          <w:rFonts w:ascii="Times New Roman" w:hAnsi="Times New Roman" w:cs="Times New Roman"/>
          <w:color w:val="000000"/>
          <w:sz w:val="24"/>
          <w:szCs w:val="24"/>
        </w:rPr>
        <w:t>Oxford:Oxford</w:t>
      </w:r>
      <w:proofErr w:type="spellEnd"/>
      <w:proofErr w:type="gramEnd"/>
      <w:r w:rsidRPr="00907B39">
        <w:rPr>
          <w:rStyle w:val="selectable"/>
          <w:rFonts w:ascii="Times New Roman" w:hAnsi="Times New Roman" w:cs="Times New Roman"/>
          <w:color w:val="000000"/>
          <w:sz w:val="24"/>
          <w:szCs w:val="24"/>
        </w:rPr>
        <w:t xml:space="preserve"> university press.</w:t>
      </w:r>
    </w:p>
    <w:p w14:paraId="4212150D" w14:textId="660206AF" w:rsidR="00316A05" w:rsidRPr="00907B39" w:rsidRDefault="00311AC8" w:rsidP="00907B39">
      <w:pPr>
        <w:ind w:left="720" w:hanging="720"/>
        <w:rPr>
          <w:rFonts w:ascii="Times New Roman" w:hAnsi="Times New Roman" w:cs="Times New Roman"/>
          <w:color w:val="000000"/>
          <w:sz w:val="24"/>
          <w:szCs w:val="24"/>
        </w:rPr>
      </w:pPr>
      <w:proofErr w:type="spellStart"/>
      <w:proofErr w:type="gramStart"/>
      <w:r w:rsidRPr="00907B39">
        <w:rPr>
          <w:rFonts w:ascii="Times New Roman" w:hAnsi="Times New Roman" w:cs="Times New Roman"/>
          <w:sz w:val="24"/>
          <w:szCs w:val="24"/>
        </w:rPr>
        <w:t>Dorling,D</w:t>
      </w:r>
      <w:proofErr w:type="spellEnd"/>
      <w:proofErr w:type="gramEnd"/>
      <w:r w:rsidRPr="00907B39">
        <w:rPr>
          <w:rFonts w:ascii="Times New Roman" w:hAnsi="Times New Roman" w:cs="Times New Roman"/>
          <w:sz w:val="24"/>
          <w:szCs w:val="24"/>
        </w:rPr>
        <w:t xml:space="preserve"> and Jones O. (2015) </w:t>
      </w:r>
      <w:r w:rsidRPr="00907B39">
        <w:rPr>
          <w:rFonts w:ascii="Times New Roman" w:hAnsi="Times New Roman" w:cs="Times New Roman"/>
          <w:i/>
          <w:iCs/>
          <w:sz w:val="24"/>
          <w:szCs w:val="24"/>
        </w:rPr>
        <w:t xml:space="preserve">Getting by </w:t>
      </w:r>
      <w:proofErr w:type="spellStart"/>
      <w:r w:rsidRPr="00907B39">
        <w:rPr>
          <w:rFonts w:ascii="Times New Roman" w:hAnsi="Times New Roman" w:cs="Times New Roman"/>
          <w:i/>
          <w:iCs/>
          <w:sz w:val="24"/>
          <w:szCs w:val="24"/>
        </w:rPr>
        <w:t>Estates,class</w:t>
      </w:r>
      <w:proofErr w:type="spellEnd"/>
      <w:r w:rsidRPr="00907B39">
        <w:rPr>
          <w:rFonts w:ascii="Times New Roman" w:hAnsi="Times New Roman" w:cs="Times New Roman"/>
          <w:i/>
          <w:iCs/>
          <w:sz w:val="24"/>
          <w:szCs w:val="24"/>
        </w:rPr>
        <w:t xml:space="preserve"> and </w:t>
      </w:r>
      <w:proofErr w:type="spellStart"/>
      <w:r w:rsidRPr="00907B39">
        <w:rPr>
          <w:rFonts w:ascii="Times New Roman" w:hAnsi="Times New Roman" w:cs="Times New Roman"/>
          <w:i/>
          <w:iCs/>
          <w:sz w:val="24"/>
          <w:szCs w:val="24"/>
        </w:rPr>
        <w:t>cukture</w:t>
      </w:r>
      <w:proofErr w:type="spellEnd"/>
      <w:r w:rsidRPr="00907B39">
        <w:rPr>
          <w:rFonts w:ascii="Times New Roman" w:hAnsi="Times New Roman" w:cs="Times New Roman"/>
          <w:i/>
          <w:iCs/>
          <w:sz w:val="24"/>
          <w:szCs w:val="24"/>
        </w:rPr>
        <w:t xml:space="preserve"> in Austerity Britain.</w:t>
      </w:r>
      <w:r w:rsidRPr="00907B39">
        <w:rPr>
          <w:rFonts w:ascii="Times New Roman" w:hAnsi="Times New Roman" w:cs="Times New Roman"/>
          <w:sz w:val="24"/>
          <w:szCs w:val="24"/>
        </w:rPr>
        <w:t xml:space="preserve"> Bristol: Policy press</w:t>
      </w:r>
      <w:r w:rsidR="00B42649" w:rsidRPr="00907B39">
        <w:rPr>
          <w:rFonts w:ascii="Times New Roman" w:hAnsi="Times New Roman" w:cs="Times New Roman"/>
          <w:sz w:val="24"/>
          <w:szCs w:val="24"/>
        </w:rPr>
        <w:t>.</w:t>
      </w:r>
    </w:p>
    <w:p w14:paraId="556E08BA" w14:textId="6722EE05" w:rsidR="00CD5596" w:rsidRPr="00907B39" w:rsidRDefault="00581587" w:rsidP="00907B39">
      <w:pPr>
        <w:ind w:left="720" w:hanging="720"/>
        <w:rPr>
          <w:rFonts w:ascii="Times New Roman" w:hAnsi="Times New Roman" w:cs="Times New Roman"/>
          <w:sz w:val="24"/>
          <w:szCs w:val="24"/>
        </w:rPr>
      </w:pPr>
      <w:r w:rsidRPr="00907B39">
        <w:rPr>
          <w:rFonts w:ascii="Times New Roman" w:hAnsi="Times New Roman" w:cs="Times New Roman"/>
          <w:sz w:val="24"/>
          <w:szCs w:val="24"/>
        </w:rPr>
        <w:t xml:space="preserve"> </w:t>
      </w:r>
      <w:r w:rsidR="00316A05" w:rsidRPr="00907B39">
        <w:rPr>
          <w:rFonts w:ascii="Times New Roman" w:hAnsi="Times New Roman" w:cs="Times New Roman"/>
          <w:color w:val="000000"/>
          <w:sz w:val="24"/>
          <w:szCs w:val="24"/>
          <w:shd w:val="clear" w:color="auto" w:fill="FFFFFF"/>
        </w:rPr>
        <w:t>E.S.R.C Economic &amp; social research council (2012). </w:t>
      </w:r>
      <w:r w:rsidR="00316A05" w:rsidRPr="00907B39">
        <w:rPr>
          <w:rFonts w:ascii="Times New Roman" w:hAnsi="Times New Roman" w:cs="Times New Roman"/>
          <w:i/>
          <w:iCs/>
          <w:color w:val="000000"/>
          <w:sz w:val="24"/>
          <w:szCs w:val="24"/>
          <w:shd w:val="clear" w:color="auto" w:fill="FFFFFF"/>
        </w:rPr>
        <w:t>Poverty and social exclusion in the UK</w:t>
      </w:r>
      <w:r w:rsidR="00316A05" w:rsidRPr="00907B39">
        <w:rPr>
          <w:rFonts w:ascii="Times New Roman" w:hAnsi="Times New Roman" w:cs="Times New Roman"/>
          <w:color w:val="000000"/>
          <w:sz w:val="24"/>
          <w:szCs w:val="24"/>
          <w:shd w:val="clear" w:color="auto" w:fill="FFFFFF"/>
        </w:rPr>
        <w:t>. 3. [online] Available at: https://www.poverty.ac.uk/system/files/WP_Analysis_No3_Focus-groups_Fahmy-Pemberton-Sutton.pdf [Accessed 13 Dec. 2019].</w:t>
      </w:r>
    </w:p>
    <w:p w14:paraId="6876A001" w14:textId="483C8959" w:rsidR="00F31897" w:rsidRPr="00907B39" w:rsidRDefault="00CD5596" w:rsidP="00907B39">
      <w:pPr>
        <w:ind w:left="720" w:hanging="720"/>
        <w:rPr>
          <w:rFonts w:ascii="Times New Roman" w:hAnsi="Times New Roman" w:cs="Times New Roman"/>
          <w:sz w:val="24"/>
          <w:szCs w:val="24"/>
        </w:rPr>
      </w:pPr>
      <w:r w:rsidRPr="00907B39">
        <w:rPr>
          <w:rFonts w:ascii="Times New Roman" w:hAnsi="Times New Roman" w:cs="Times New Roman"/>
          <w:color w:val="000000"/>
          <w:sz w:val="24"/>
          <w:szCs w:val="24"/>
          <w:shd w:val="clear" w:color="auto" w:fill="FFFFFF"/>
        </w:rPr>
        <w:t xml:space="preserve">Foster, D. (2015). Inequality street How being poor can lead to a negative spiral of fear and </w:t>
      </w:r>
      <w:proofErr w:type="spellStart"/>
      <w:r w:rsidRPr="00907B39">
        <w:rPr>
          <w:rFonts w:ascii="Times New Roman" w:hAnsi="Times New Roman" w:cs="Times New Roman"/>
          <w:color w:val="000000"/>
          <w:sz w:val="24"/>
          <w:szCs w:val="24"/>
          <w:shd w:val="clear" w:color="auto" w:fill="FFFFFF"/>
        </w:rPr>
        <w:t>self loathing</w:t>
      </w:r>
      <w:proofErr w:type="spellEnd"/>
      <w:r w:rsidRPr="00907B39">
        <w:rPr>
          <w:rFonts w:ascii="Times New Roman" w:hAnsi="Times New Roman" w:cs="Times New Roman"/>
          <w:color w:val="000000"/>
          <w:sz w:val="24"/>
          <w:szCs w:val="24"/>
          <w:shd w:val="clear" w:color="auto" w:fill="FFFFFF"/>
        </w:rPr>
        <w:t xml:space="preserve">. </w:t>
      </w:r>
      <w:r w:rsidRPr="00907B39">
        <w:rPr>
          <w:rFonts w:ascii="Times New Roman" w:hAnsi="Times New Roman" w:cs="Times New Roman"/>
          <w:i/>
          <w:iCs/>
          <w:color w:val="000000"/>
          <w:sz w:val="24"/>
          <w:szCs w:val="24"/>
        </w:rPr>
        <w:t>The Guardian</w:t>
      </w:r>
      <w:r w:rsidRPr="00907B39">
        <w:rPr>
          <w:rFonts w:ascii="Times New Roman" w:hAnsi="Times New Roman" w:cs="Times New Roman"/>
          <w:color w:val="000000"/>
          <w:sz w:val="24"/>
          <w:szCs w:val="24"/>
          <w:shd w:val="clear" w:color="auto" w:fill="FFFFFF"/>
        </w:rPr>
        <w:t>.</w:t>
      </w:r>
    </w:p>
    <w:p w14:paraId="29E5273F" w14:textId="452299B7" w:rsidR="00B42649" w:rsidRPr="00907B39" w:rsidRDefault="00B42649" w:rsidP="00907B39">
      <w:pPr>
        <w:ind w:left="720" w:hanging="720"/>
        <w:rPr>
          <w:rFonts w:ascii="Times New Roman" w:hAnsi="Times New Roman" w:cs="Times New Roman"/>
          <w:sz w:val="24"/>
          <w:szCs w:val="24"/>
        </w:rPr>
      </w:pPr>
      <w:proofErr w:type="spellStart"/>
      <w:proofErr w:type="gramStart"/>
      <w:r w:rsidRPr="00907B39">
        <w:rPr>
          <w:rFonts w:ascii="Times New Roman" w:hAnsi="Times New Roman" w:cs="Times New Roman"/>
          <w:sz w:val="24"/>
          <w:szCs w:val="24"/>
        </w:rPr>
        <w:t>Jenson,T</w:t>
      </w:r>
      <w:proofErr w:type="spellEnd"/>
      <w:r w:rsidRPr="00907B39">
        <w:rPr>
          <w:rFonts w:ascii="Times New Roman" w:hAnsi="Times New Roman" w:cs="Times New Roman"/>
          <w:sz w:val="24"/>
          <w:szCs w:val="24"/>
        </w:rPr>
        <w:t>.</w:t>
      </w:r>
      <w:proofErr w:type="gramEnd"/>
      <w:r w:rsidRPr="00907B39">
        <w:rPr>
          <w:rFonts w:ascii="Times New Roman" w:hAnsi="Times New Roman" w:cs="Times New Roman"/>
          <w:sz w:val="24"/>
          <w:szCs w:val="24"/>
        </w:rPr>
        <w:t xml:space="preserve"> (2018) </w:t>
      </w:r>
      <w:proofErr w:type="spellStart"/>
      <w:r w:rsidRPr="00907B39">
        <w:rPr>
          <w:rFonts w:ascii="Times New Roman" w:hAnsi="Times New Roman" w:cs="Times New Roman"/>
          <w:i/>
          <w:iCs/>
          <w:sz w:val="24"/>
          <w:szCs w:val="24"/>
        </w:rPr>
        <w:t>Paren</w:t>
      </w:r>
      <w:proofErr w:type="spellEnd"/>
      <w:r w:rsidR="004267A6" w:rsidRPr="00907B39">
        <w:rPr>
          <w:rFonts w:ascii="Times New Roman" w:hAnsi="Times New Roman" w:cs="Times New Roman"/>
          <w:i/>
          <w:iCs/>
          <w:sz w:val="24"/>
          <w:szCs w:val="24"/>
        </w:rPr>
        <w:t xml:space="preserve"> </w:t>
      </w:r>
      <w:proofErr w:type="spellStart"/>
      <w:r w:rsidR="004267A6" w:rsidRPr="00907B39">
        <w:rPr>
          <w:rFonts w:ascii="Times New Roman" w:hAnsi="Times New Roman" w:cs="Times New Roman"/>
          <w:i/>
          <w:iCs/>
          <w:sz w:val="24"/>
          <w:szCs w:val="24"/>
        </w:rPr>
        <w:t>vvbg</w:t>
      </w:r>
      <w:proofErr w:type="spellEnd"/>
      <w:r w:rsidR="004267A6" w:rsidRPr="00907B39">
        <w:rPr>
          <w:rFonts w:ascii="Times New Roman" w:hAnsi="Times New Roman" w:cs="Times New Roman"/>
          <w:i/>
          <w:iCs/>
          <w:sz w:val="24"/>
          <w:szCs w:val="24"/>
        </w:rPr>
        <w:t xml:space="preserve"> ./ </w:t>
      </w:r>
      <w:r w:rsidRPr="00907B39">
        <w:rPr>
          <w:rFonts w:ascii="Times New Roman" w:hAnsi="Times New Roman" w:cs="Times New Roman"/>
          <w:i/>
          <w:iCs/>
          <w:sz w:val="24"/>
          <w:szCs w:val="24"/>
        </w:rPr>
        <w:t>ting the crisis The cultural politics of parent blame.</w:t>
      </w:r>
      <w:r w:rsidRPr="00907B39">
        <w:rPr>
          <w:rFonts w:ascii="Times New Roman" w:hAnsi="Times New Roman" w:cs="Times New Roman"/>
          <w:sz w:val="24"/>
          <w:szCs w:val="24"/>
        </w:rPr>
        <w:t xml:space="preserve"> Bristol: Policy press.</w:t>
      </w:r>
    </w:p>
    <w:p w14:paraId="5B6FD5C6" w14:textId="79033745" w:rsidR="00AA76A5" w:rsidRPr="00907B39" w:rsidRDefault="00AA76A5" w:rsidP="00907B39">
      <w:pPr>
        <w:ind w:left="720" w:hanging="720"/>
        <w:rPr>
          <w:rFonts w:ascii="Times New Roman" w:hAnsi="Times New Roman" w:cs="Times New Roman"/>
          <w:sz w:val="24"/>
          <w:szCs w:val="24"/>
        </w:rPr>
      </w:pPr>
      <w:proofErr w:type="spellStart"/>
      <w:proofErr w:type="gramStart"/>
      <w:r w:rsidRPr="00907B39">
        <w:rPr>
          <w:rFonts w:ascii="Times New Roman" w:hAnsi="Times New Roman" w:cs="Times New Roman"/>
          <w:sz w:val="24"/>
          <w:szCs w:val="24"/>
        </w:rPr>
        <w:t>Johnson,J</w:t>
      </w:r>
      <w:proofErr w:type="spellEnd"/>
      <w:proofErr w:type="gramEnd"/>
      <w:r w:rsidRPr="00907B39">
        <w:rPr>
          <w:rFonts w:ascii="Times New Roman" w:hAnsi="Times New Roman" w:cs="Times New Roman"/>
          <w:sz w:val="24"/>
          <w:szCs w:val="24"/>
        </w:rPr>
        <w:t xml:space="preserve"> and </w:t>
      </w:r>
      <w:proofErr w:type="spellStart"/>
      <w:r w:rsidRPr="00907B39">
        <w:rPr>
          <w:rFonts w:ascii="Times New Roman" w:hAnsi="Times New Roman" w:cs="Times New Roman"/>
          <w:sz w:val="24"/>
          <w:szCs w:val="24"/>
        </w:rPr>
        <w:t>Souza,C</w:t>
      </w:r>
      <w:proofErr w:type="spellEnd"/>
      <w:r w:rsidRPr="00907B39">
        <w:rPr>
          <w:rFonts w:ascii="Times New Roman" w:hAnsi="Times New Roman" w:cs="Times New Roman"/>
          <w:sz w:val="24"/>
          <w:szCs w:val="24"/>
        </w:rPr>
        <w:t xml:space="preserve">. (2008). </w:t>
      </w:r>
      <w:r w:rsidRPr="00907B39">
        <w:rPr>
          <w:rFonts w:ascii="Times New Roman" w:hAnsi="Times New Roman" w:cs="Times New Roman"/>
          <w:i/>
          <w:iCs/>
          <w:sz w:val="24"/>
          <w:szCs w:val="24"/>
        </w:rPr>
        <w:t xml:space="preserve">Understanding health and social care an introductory reader. </w:t>
      </w:r>
      <w:r w:rsidRPr="00907B39">
        <w:rPr>
          <w:rFonts w:ascii="Times New Roman" w:hAnsi="Times New Roman" w:cs="Times New Roman"/>
          <w:sz w:val="24"/>
          <w:szCs w:val="24"/>
        </w:rPr>
        <w:t>2</w:t>
      </w:r>
      <w:r w:rsidRPr="00907B39">
        <w:rPr>
          <w:rFonts w:ascii="Times New Roman" w:hAnsi="Times New Roman" w:cs="Times New Roman"/>
          <w:sz w:val="24"/>
          <w:szCs w:val="24"/>
          <w:vertAlign w:val="superscript"/>
        </w:rPr>
        <w:t>nd</w:t>
      </w:r>
      <w:r w:rsidRPr="00907B39">
        <w:rPr>
          <w:rFonts w:ascii="Times New Roman" w:hAnsi="Times New Roman" w:cs="Times New Roman"/>
          <w:sz w:val="24"/>
          <w:szCs w:val="24"/>
        </w:rPr>
        <w:t xml:space="preserve"> ed. Milton Keynes: SAGE.</w:t>
      </w:r>
    </w:p>
    <w:p w14:paraId="571F7068" w14:textId="2245E19F" w:rsidR="00E20FD9" w:rsidRPr="00907B39" w:rsidRDefault="00076DDE" w:rsidP="00907B39">
      <w:pPr>
        <w:ind w:left="720" w:hanging="720"/>
        <w:rPr>
          <w:rFonts w:ascii="Times New Roman" w:hAnsi="Times New Roman" w:cs="Times New Roman"/>
          <w:color w:val="000000"/>
          <w:sz w:val="24"/>
          <w:szCs w:val="24"/>
          <w:shd w:val="clear" w:color="auto" w:fill="FFFFFF"/>
        </w:rPr>
      </w:pPr>
      <w:proofErr w:type="spellStart"/>
      <w:proofErr w:type="gramStart"/>
      <w:r w:rsidRPr="00907B39">
        <w:rPr>
          <w:rFonts w:ascii="Times New Roman" w:hAnsi="Times New Roman" w:cs="Times New Roman"/>
          <w:sz w:val="24"/>
          <w:szCs w:val="24"/>
        </w:rPr>
        <w:t>Korte,B</w:t>
      </w:r>
      <w:proofErr w:type="spellEnd"/>
      <w:proofErr w:type="gramEnd"/>
      <w:r w:rsidRPr="00907B39">
        <w:rPr>
          <w:rFonts w:ascii="Times New Roman" w:hAnsi="Times New Roman" w:cs="Times New Roman"/>
          <w:sz w:val="24"/>
          <w:szCs w:val="24"/>
        </w:rPr>
        <w:t xml:space="preserve"> and </w:t>
      </w:r>
      <w:proofErr w:type="spellStart"/>
      <w:r w:rsidRPr="00907B39">
        <w:rPr>
          <w:rFonts w:ascii="Times New Roman" w:hAnsi="Times New Roman" w:cs="Times New Roman"/>
          <w:sz w:val="24"/>
          <w:szCs w:val="24"/>
        </w:rPr>
        <w:t>Regard,F</w:t>
      </w:r>
      <w:proofErr w:type="spellEnd"/>
      <w:r w:rsidRPr="00907B39">
        <w:rPr>
          <w:rFonts w:ascii="Times New Roman" w:hAnsi="Times New Roman" w:cs="Times New Roman"/>
          <w:sz w:val="24"/>
          <w:szCs w:val="24"/>
        </w:rPr>
        <w:t xml:space="preserve">. (2014) </w:t>
      </w:r>
      <w:r w:rsidRPr="00907B39">
        <w:rPr>
          <w:rFonts w:ascii="Times New Roman" w:hAnsi="Times New Roman" w:cs="Times New Roman"/>
          <w:i/>
          <w:iCs/>
          <w:sz w:val="24"/>
          <w:szCs w:val="24"/>
        </w:rPr>
        <w:t>Narrating poverty and precarity in Britain</w:t>
      </w:r>
      <w:r w:rsidRPr="00907B39">
        <w:rPr>
          <w:rFonts w:ascii="Times New Roman" w:hAnsi="Times New Roman" w:cs="Times New Roman"/>
          <w:sz w:val="24"/>
          <w:szCs w:val="24"/>
        </w:rPr>
        <w:t xml:space="preserve">. Berlin: Walter </w:t>
      </w:r>
      <w:proofErr w:type="spellStart"/>
      <w:r w:rsidRPr="00907B39">
        <w:rPr>
          <w:rFonts w:ascii="Times New Roman" w:hAnsi="Times New Roman" w:cs="Times New Roman"/>
          <w:sz w:val="24"/>
          <w:szCs w:val="24"/>
        </w:rPr>
        <w:t>deGruyter</w:t>
      </w:r>
      <w:proofErr w:type="spellEnd"/>
      <w:r w:rsidRPr="00907B39">
        <w:rPr>
          <w:rFonts w:ascii="Times New Roman" w:hAnsi="Times New Roman" w:cs="Times New Roman"/>
          <w:sz w:val="24"/>
          <w:szCs w:val="24"/>
        </w:rPr>
        <w:t xml:space="preserve"> </w:t>
      </w:r>
      <w:proofErr w:type="spellStart"/>
      <w:r w:rsidRPr="00907B39">
        <w:rPr>
          <w:rFonts w:ascii="Times New Roman" w:hAnsi="Times New Roman" w:cs="Times New Roman"/>
          <w:sz w:val="24"/>
          <w:szCs w:val="24"/>
        </w:rPr>
        <w:t>Gmhb</w:t>
      </w:r>
      <w:proofErr w:type="spellEnd"/>
      <w:r w:rsidRPr="00907B39">
        <w:rPr>
          <w:rFonts w:ascii="Times New Roman" w:hAnsi="Times New Roman" w:cs="Times New Roman"/>
          <w:sz w:val="24"/>
          <w:szCs w:val="24"/>
        </w:rPr>
        <w:t>.</w:t>
      </w:r>
      <w:r w:rsidR="00E20FD9" w:rsidRPr="00907B39">
        <w:rPr>
          <w:rFonts w:ascii="Times New Roman" w:hAnsi="Times New Roman" w:cs="Times New Roman"/>
          <w:color w:val="000000"/>
          <w:sz w:val="24"/>
          <w:szCs w:val="24"/>
          <w:shd w:val="clear" w:color="auto" w:fill="FFFFFF"/>
        </w:rPr>
        <w:t xml:space="preserve"> </w:t>
      </w:r>
    </w:p>
    <w:p w14:paraId="674CCC4B" w14:textId="77777777" w:rsidR="00907B39" w:rsidRPr="00907B39" w:rsidRDefault="00623FE7" w:rsidP="00907B39">
      <w:pPr>
        <w:ind w:left="720" w:hanging="720"/>
        <w:rPr>
          <w:rFonts w:ascii="Times New Roman" w:hAnsi="Times New Roman" w:cs="Times New Roman"/>
          <w:color w:val="000000"/>
          <w:sz w:val="24"/>
          <w:szCs w:val="24"/>
          <w:shd w:val="clear" w:color="auto" w:fill="FFFFFF"/>
        </w:rPr>
      </w:pPr>
      <w:r w:rsidRPr="00907B39">
        <w:rPr>
          <w:rFonts w:ascii="Times New Roman" w:hAnsi="Times New Roman" w:cs="Times New Roman"/>
          <w:color w:val="000000"/>
          <w:sz w:val="24"/>
          <w:szCs w:val="24"/>
          <w:shd w:val="clear" w:color="auto" w:fill="FFFFFF"/>
        </w:rPr>
        <w:lastRenderedPageBreak/>
        <w:t xml:space="preserve">Lindon, J. (1998) </w:t>
      </w:r>
      <w:r w:rsidRPr="00907B39">
        <w:rPr>
          <w:rFonts w:ascii="Times New Roman" w:hAnsi="Times New Roman" w:cs="Times New Roman"/>
          <w:i/>
          <w:iCs/>
          <w:color w:val="000000"/>
          <w:sz w:val="24"/>
          <w:szCs w:val="24"/>
          <w:shd w:val="clear" w:color="auto" w:fill="FFFFFF"/>
        </w:rPr>
        <w:t xml:space="preserve">Equal opportunities in practice. </w:t>
      </w:r>
      <w:r w:rsidRPr="00907B39">
        <w:rPr>
          <w:rFonts w:ascii="Times New Roman" w:hAnsi="Times New Roman" w:cs="Times New Roman"/>
          <w:color w:val="000000"/>
          <w:sz w:val="24"/>
          <w:szCs w:val="24"/>
          <w:shd w:val="clear" w:color="auto" w:fill="FFFFFF"/>
        </w:rPr>
        <w:t xml:space="preserve">Oxon: </w:t>
      </w:r>
      <w:proofErr w:type="spellStart"/>
      <w:r w:rsidRPr="00907B39">
        <w:rPr>
          <w:rFonts w:ascii="Times New Roman" w:hAnsi="Times New Roman" w:cs="Times New Roman"/>
          <w:color w:val="000000"/>
          <w:sz w:val="24"/>
          <w:szCs w:val="24"/>
          <w:shd w:val="clear" w:color="auto" w:fill="FFFFFF"/>
        </w:rPr>
        <w:t>Bookpoint</w:t>
      </w:r>
      <w:proofErr w:type="spellEnd"/>
      <w:r w:rsidRPr="00907B39">
        <w:rPr>
          <w:rFonts w:ascii="Times New Roman" w:hAnsi="Times New Roman" w:cs="Times New Roman"/>
          <w:color w:val="000000"/>
          <w:sz w:val="24"/>
          <w:szCs w:val="24"/>
          <w:shd w:val="clear" w:color="auto" w:fill="FFFFFF"/>
        </w:rPr>
        <w:t xml:space="preserve"> ltd.</w:t>
      </w:r>
    </w:p>
    <w:p w14:paraId="6C281B6C" w14:textId="793AFEC5" w:rsidR="00076DDE" w:rsidRPr="00907B39" w:rsidRDefault="00E20FD9" w:rsidP="00907B39">
      <w:pPr>
        <w:ind w:left="720" w:hanging="720"/>
        <w:rPr>
          <w:rFonts w:ascii="Times New Roman" w:hAnsi="Times New Roman" w:cs="Times New Roman"/>
          <w:color w:val="000000"/>
          <w:sz w:val="24"/>
          <w:szCs w:val="24"/>
          <w:shd w:val="clear" w:color="auto" w:fill="FFFFFF"/>
        </w:rPr>
      </w:pPr>
      <w:r w:rsidRPr="00907B39">
        <w:rPr>
          <w:rFonts w:ascii="Times New Roman" w:hAnsi="Times New Roman" w:cs="Times New Roman"/>
          <w:color w:val="000000"/>
          <w:sz w:val="24"/>
          <w:szCs w:val="24"/>
          <w:shd w:val="clear" w:color="auto" w:fill="FFFFFF"/>
        </w:rPr>
        <w:t>Lister, R. (2015). 'To count for nothing' Poverty beyond the statistics. </w:t>
      </w:r>
      <w:r w:rsidRPr="00907B39">
        <w:rPr>
          <w:rFonts w:ascii="Times New Roman" w:hAnsi="Times New Roman" w:cs="Times New Roman"/>
          <w:i/>
          <w:iCs/>
          <w:color w:val="000000"/>
          <w:sz w:val="24"/>
          <w:szCs w:val="24"/>
          <w:shd w:val="clear" w:color="auto" w:fill="FFFFFF"/>
        </w:rPr>
        <w:t>Journal of the British academy</w:t>
      </w:r>
      <w:r w:rsidRPr="00907B39">
        <w:rPr>
          <w:rFonts w:ascii="Times New Roman" w:hAnsi="Times New Roman" w:cs="Times New Roman"/>
          <w:color w:val="000000"/>
          <w:sz w:val="24"/>
          <w:szCs w:val="24"/>
          <w:shd w:val="clear" w:color="auto" w:fill="FFFFFF"/>
        </w:rPr>
        <w:t>, 3(10), pp.139-165.</w:t>
      </w:r>
    </w:p>
    <w:p w14:paraId="170B4618" w14:textId="77777777" w:rsidR="008B44D9" w:rsidRPr="00907B39" w:rsidRDefault="008B44D9" w:rsidP="00907B39">
      <w:pPr>
        <w:ind w:left="720" w:hanging="720"/>
        <w:rPr>
          <w:rFonts w:ascii="Times New Roman" w:hAnsi="Times New Roman" w:cs="Times New Roman"/>
          <w:sz w:val="24"/>
          <w:szCs w:val="24"/>
        </w:rPr>
      </w:pPr>
      <w:proofErr w:type="spellStart"/>
      <w:proofErr w:type="gramStart"/>
      <w:r w:rsidRPr="00907B39">
        <w:rPr>
          <w:rFonts w:ascii="Times New Roman" w:hAnsi="Times New Roman" w:cs="Times New Roman"/>
          <w:sz w:val="24"/>
          <w:szCs w:val="24"/>
        </w:rPr>
        <w:t>Luthar,S</w:t>
      </w:r>
      <w:proofErr w:type="spellEnd"/>
      <w:r w:rsidRPr="00907B39">
        <w:rPr>
          <w:rFonts w:ascii="Times New Roman" w:hAnsi="Times New Roman" w:cs="Times New Roman"/>
          <w:sz w:val="24"/>
          <w:szCs w:val="24"/>
        </w:rPr>
        <w:t>.</w:t>
      </w:r>
      <w:proofErr w:type="gramEnd"/>
      <w:r w:rsidRPr="00907B39">
        <w:rPr>
          <w:rFonts w:ascii="Times New Roman" w:hAnsi="Times New Roman" w:cs="Times New Roman"/>
          <w:sz w:val="24"/>
          <w:szCs w:val="24"/>
        </w:rPr>
        <w:t xml:space="preserve"> (2003). </w:t>
      </w:r>
      <w:r w:rsidRPr="00907B39">
        <w:rPr>
          <w:rFonts w:ascii="Times New Roman" w:hAnsi="Times New Roman" w:cs="Times New Roman"/>
          <w:i/>
          <w:iCs/>
          <w:sz w:val="24"/>
          <w:szCs w:val="24"/>
        </w:rPr>
        <w:t>Resilience and vulnerability adaption in the context of childhood adversities.</w:t>
      </w:r>
      <w:r w:rsidRPr="00907B39">
        <w:rPr>
          <w:rFonts w:ascii="Times New Roman" w:hAnsi="Times New Roman" w:cs="Times New Roman"/>
          <w:sz w:val="24"/>
          <w:szCs w:val="24"/>
        </w:rPr>
        <w:t xml:space="preserve"> Cambridge: Cambridge university press. </w:t>
      </w:r>
    </w:p>
    <w:p w14:paraId="268CCFC7" w14:textId="77777777" w:rsidR="00046463" w:rsidRPr="00907B39" w:rsidRDefault="00046463" w:rsidP="00907B39">
      <w:pPr>
        <w:ind w:left="720" w:hanging="720"/>
        <w:rPr>
          <w:rFonts w:ascii="Times New Roman" w:hAnsi="Times New Roman" w:cs="Times New Roman"/>
          <w:sz w:val="24"/>
          <w:szCs w:val="24"/>
        </w:rPr>
      </w:pPr>
      <w:r w:rsidRPr="00907B39">
        <w:rPr>
          <w:rFonts w:ascii="Times New Roman" w:hAnsi="Times New Roman" w:cs="Times New Roman"/>
          <w:sz w:val="24"/>
          <w:szCs w:val="24"/>
        </w:rPr>
        <w:t xml:space="preserve">Patrick, R (2017). </w:t>
      </w:r>
      <w:r w:rsidRPr="00907B39">
        <w:rPr>
          <w:rFonts w:ascii="Times New Roman" w:hAnsi="Times New Roman" w:cs="Times New Roman"/>
          <w:i/>
          <w:iCs/>
          <w:sz w:val="24"/>
          <w:szCs w:val="24"/>
        </w:rPr>
        <w:t>For whose benefit</w:t>
      </w:r>
      <w:r w:rsidR="00001F3D" w:rsidRPr="00907B39">
        <w:rPr>
          <w:rFonts w:ascii="Times New Roman" w:hAnsi="Times New Roman" w:cs="Times New Roman"/>
          <w:i/>
          <w:iCs/>
          <w:sz w:val="24"/>
          <w:szCs w:val="24"/>
        </w:rPr>
        <w:t xml:space="preserve">? The everyday realities of welfare </w:t>
      </w:r>
      <w:proofErr w:type="spellStart"/>
      <w:proofErr w:type="gramStart"/>
      <w:r w:rsidR="00001F3D" w:rsidRPr="00907B39">
        <w:rPr>
          <w:rFonts w:ascii="Times New Roman" w:hAnsi="Times New Roman" w:cs="Times New Roman"/>
          <w:i/>
          <w:iCs/>
          <w:sz w:val="24"/>
          <w:szCs w:val="24"/>
        </w:rPr>
        <w:t>reform.</w:t>
      </w:r>
      <w:r w:rsidR="00001F3D" w:rsidRPr="00907B39">
        <w:rPr>
          <w:rFonts w:ascii="Times New Roman" w:hAnsi="Times New Roman" w:cs="Times New Roman"/>
          <w:sz w:val="24"/>
          <w:szCs w:val="24"/>
        </w:rPr>
        <w:t>Bristol</w:t>
      </w:r>
      <w:proofErr w:type="spellEnd"/>
      <w:proofErr w:type="gramEnd"/>
      <w:r w:rsidR="00001F3D" w:rsidRPr="00907B39">
        <w:rPr>
          <w:rFonts w:ascii="Times New Roman" w:hAnsi="Times New Roman" w:cs="Times New Roman"/>
          <w:sz w:val="24"/>
          <w:szCs w:val="24"/>
        </w:rPr>
        <w:t>: Policy press.</w:t>
      </w:r>
    </w:p>
    <w:p w14:paraId="030BBC98" w14:textId="3F8ABB6D" w:rsidR="00581587" w:rsidRPr="00907B39" w:rsidRDefault="00F31897" w:rsidP="00907B39">
      <w:pPr>
        <w:pStyle w:val="Title"/>
        <w:ind w:left="720" w:hanging="720"/>
        <w:rPr>
          <w:rFonts w:ascii="Times New Roman" w:hAnsi="Times New Roman" w:cs="Times New Roman"/>
          <w:sz w:val="24"/>
          <w:szCs w:val="24"/>
          <w:shd w:val="clear" w:color="auto" w:fill="FFFFFF"/>
        </w:rPr>
      </w:pPr>
      <w:proofErr w:type="spellStart"/>
      <w:r w:rsidRPr="00907B39">
        <w:rPr>
          <w:rFonts w:ascii="Times New Roman" w:hAnsi="Times New Roman" w:cs="Times New Roman"/>
          <w:sz w:val="24"/>
          <w:szCs w:val="24"/>
          <w:shd w:val="clear" w:color="auto" w:fill="FFFFFF"/>
        </w:rPr>
        <w:t>Shildrick</w:t>
      </w:r>
      <w:proofErr w:type="spellEnd"/>
      <w:r w:rsidRPr="00907B39">
        <w:rPr>
          <w:rFonts w:ascii="Times New Roman" w:hAnsi="Times New Roman" w:cs="Times New Roman"/>
          <w:sz w:val="24"/>
          <w:szCs w:val="24"/>
          <w:shd w:val="clear" w:color="auto" w:fill="FFFFFF"/>
        </w:rPr>
        <w:t>, T., MacDonald, R., Webster, C. and Garthwaite, K. (2013). </w:t>
      </w:r>
      <w:r w:rsidRPr="00907B39">
        <w:rPr>
          <w:rFonts w:ascii="Times New Roman" w:hAnsi="Times New Roman" w:cs="Times New Roman"/>
          <w:i/>
          <w:iCs/>
          <w:sz w:val="24"/>
          <w:szCs w:val="24"/>
          <w:shd w:val="clear" w:color="auto" w:fill="FFFFFF"/>
        </w:rPr>
        <w:t>Poverty and insecurity</w:t>
      </w:r>
      <w:r w:rsidRPr="00907B39">
        <w:rPr>
          <w:rFonts w:ascii="Times New Roman" w:hAnsi="Times New Roman" w:cs="Times New Roman"/>
          <w:sz w:val="24"/>
          <w:szCs w:val="24"/>
          <w:shd w:val="clear" w:color="auto" w:fill="FFFFFF"/>
        </w:rPr>
        <w:t>. Bristol, England: Policy Press.</w:t>
      </w:r>
    </w:p>
    <w:p w14:paraId="4845293A" w14:textId="4F2AE1E2" w:rsidR="00C806E7" w:rsidRPr="00907B39" w:rsidRDefault="00C806E7" w:rsidP="00907B39">
      <w:pPr>
        <w:ind w:left="720" w:hanging="720"/>
        <w:rPr>
          <w:rFonts w:ascii="Times New Roman" w:hAnsi="Times New Roman" w:cs="Times New Roman"/>
          <w:sz w:val="24"/>
          <w:szCs w:val="24"/>
        </w:rPr>
      </w:pPr>
      <w:proofErr w:type="spellStart"/>
      <w:r w:rsidRPr="00907B39">
        <w:rPr>
          <w:rFonts w:ascii="Times New Roman" w:hAnsi="Times New Roman" w:cs="Times New Roman"/>
          <w:sz w:val="24"/>
          <w:szCs w:val="24"/>
        </w:rPr>
        <w:t>Skeggs</w:t>
      </w:r>
      <w:proofErr w:type="spellEnd"/>
      <w:r w:rsidRPr="00907B39">
        <w:rPr>
          <w:rFonts w:ascii="Times New Roman" w:hAnsi="Times New Roman" w:cs="Times New Roman"/>
          <w:sz w:val="24"/>
          <w:szCs w:val="24"/>
        </w:rPr>
        <w:t xml:space="preserve">, B. (2002). </w:t>
      </w:r>
      <w:r w:rsidRPr="00907B39">
        <w:rPr>
          <w:rFonts w:ascii="Times New Roman" w:hAnsi="Times New Roman" w:cs="Times New Roman"/>
          <w:i/>
          <w:iCs/>
          <w:sz w:val="24"/>
          <w:szCs w:val="24"/>
        </w:rPr>
        <w:t xml:space="preserve">Formation of class and gender Becoming respectable. </w:t>
      </w:r>
      <w:r w:rsidRPr="00907B39">
        <w:rPr>
          <w:rFonts w:ascii="Times New Roman" w:hAnsi="Times New Roman" w:cs="Times New Roman"/>
          <w:sz w:val="24"/>
          <w:szCs w:val="24"/>
        </w:rPr>
        <w:t>London: SAGE publications.</w:t>
      </w:r>
    </w:p>
    <w:p w14:paraId="1462FDB5" w14:textId="77777777" w:rsidR="003042EA" w:rsidRPr="00907B39" w:rsidRDefault="008A32C1" w:rsidP="00907B39">
      <w:pPr>
        <w:ind w:left="720" w:hanging="720"/>
        <w:rPr>
          <w:rFonts w:ascii="Times New Roman" w:hAnsi="Times New Roman" w:cs="Times New Roman"/>
          <w:sz w:val="24"/>
          <w:szCs w:val="24"/>
        </w:rPr>
      </w:pPr>
      <w:proofErr w:type="spellStart"/>
      <w:proofErr w:type="gramStart"/>
      <w:r w:rsidRPr="00907B39">
        <w:rPr>
          <w:rFonts w:ascii="Times New Roman" w:hAnsi="Times New Roman" w:cs="Times New Roman"/>
          <w:sz w:val="24"/>
          <w:szCs w:val="24"/>
        </w:rPr>
        <w:t>Sroufe,L</w:t>
      </w:r>
      <w:proofErr w:type="spellEnd"/>
      <w:r w:rsidRPr="00907B39">
        <w:rPr>
          <w:rFonts w:ascii="Times New Roman" w:hAnsi="Times New Roman" w:cs="Times New Roman"/>
          <w:sz w:val="24"/>
          <w:szCs w:val="24"/>
        </w:rPr>
        <w:t>.</w:t>
      </w:r>
      <w:proofErr w:type="gramEnd"/>
      <w:r w:rsidRPr="00907B39">
        <w:rPr>
          <w:rFonts w:ascii="Times New Roman" w:hAnsi="Times New Roman" w:cs="Times New Roman"/>
          <w:sz w:val="24"/>
          <w:szCs w:val="24"/>
        </w:rPr>
        <w:t xml:space="preserve"> (1995) </w:t>
      </w:r>
      <w:r w:rsidRPr="00907B39">
        <w:rPr>
          <w:rFonts w:ascii="Times New Roman" w:hAnsi="Times New Roman" w:cs="Times New Roman"/>
          <w:i/>
          <w:iCs/>
          <w:sz w:val="24"/>
          <w:szCs w:val="24"/>
        </w:rPr>
        <w:t>Emotional development The organization of emotional life in the early years.</w:t>
      </w:r>
      <w:r w:rsidRPr="00907B39">
        <w:rPr>
          <w:rFonts w:ascii="Times New Roman" w:hAnsi="Times New Roman" w:cs="Times New Roman"/>
          <w:sz w:val="24"/>
          <w:szCs w:val="24"/>
        </w:rPr>
        <w:t xml:space="preserve"> Cambridge: Cambridge university press.</w:t>
      </w:r>
    </w:p>
    <w:p w14:paraId="3C6943D6" w14:textId="5ACD6330" w:rsidR="008A32C1" w:rsidRPr="00907B39" w:rsidRDefault="003042EA" w:rsidP="00907B39">
      <w:pPr>
        <w:ind w:left="720" w:hanging="720"/>
        <w:rPr>
          <w:rFonts w:ascii="Times New Roman" w:hAnsi="Times New Roman" w:cs="Times New Roman"/>
          <w:sz w:val="24"/>
          <w:szCs w:val="24"/>
        </w:rPr>
      </w:pPr>
      <w:r w:rsidRPr="00907B39">
        <w:rPr>
          <w:rFonts w:ascii="Times New Roman" w:hAnsi="Times New Roman" w:cs="Times New Roman"/>
          <w:color w:val="000000"/>
          <w:sz w:val="24"/>
          <w:szCs w:val="24"/>
          <w:shd w:val="clear" w:color="auto" w:fill="FFFFFF"/>
        </w:rPr>
        <w:t xml:space="preserve"> The Future Generations Commissioner for Wales. (2019). </w:t>
      </w:r>
      <w:r w:rsidRPr="00907B39">
        <w:rPr>
          <w:rFonts w:ascii="Times New Roman" w:hAnsi="Times New Roman" w:cs="Times New Roman"/>
          <w:i/>
          <w:iCs/>
          <w:color w:val="000000"/>
          <w:sz w:val="24"/>
          <w:szCs w:val="24"/>
        </w:rPr>
        <w:t>A More Equal Wales – The Future Generations Commissioner for Wales</w:t>
      </w:r>
      <w:r w:rsidRPr="00907B39">
        <w:rPr>
          <w:rFonts w:ascii="Times New Roman" w:hAnsi="Times New Roman" w:cs="Times New Roman"/>
          <w:color w:val="000000"/>
          <w:sz w:val="24"/>
          <w:szCs w:val="24"/>
          <w:shd w:val="clear" w:color="auto" w:fill="FFFFFF"/>
        </w:rPr>
        <w:t>. [online] Available at: https://futuregenerations.wales/a-more-equal-wales/ [Accessed 12 Dec. 2019].</w:t>
      </w:r>
    </w:p>
    <w:p w14:paraId="1A966272" w14:textId="77777777" w:rsidR="003042EA" w:rsidRDefault="003042EA" w:rsidP="00907B39">
      <w:pPr>
        <w:ind w:left="720" w:hanging="720"/>
        <w:rPr>
          <w:rFonts w:ascii="Times New Roman" w:hAnsi="Times New Roman" w:cs="Times New Roman"/>
          <w:sz w:val="24"/>
          <w:szCs w:val="24"/>
        </w:rPr>
      </w:pPr>
    </w:p>
    <w:p w14:paraId="7EF1CF5E" w14:textId="77777777" w:rsidR="003042EA" w:rsidRPr="008A32C1" w:rsidRDefault="003042EA" w:rsidP="00907B39">
      <w:pPr>
        <w:ind w:left="720" w:hanging="720"/>
        <w:rPr>
          <w:rFonts w:ascii="Times New Roman" w:hAnsi="Times New Roman" w:cs="Times New Roman"/>
          <w:sz w:val="24"/>
          <w:szCs w:val="24"/>
        </w:rPr>
      </w:pPr>
    </w:p>
    <w:p w14:paraId="3E470089" w14:textId="77777777" w:rsidR="008A32C1" w:rsidRPr="00907B39" w:rsidRDefault="008A32C1" w:rsidP="00907B39">
      <w:pPr>
        <w:ind w:left="720" w:hanging="720"/>
        <w:rPr>
          <w:rFonts w:ascii="Times New Roman" w:hAnsi="Times New Roman" w:cs="Times New Roman"/>
          <w:sz w:val="24"/>
          <w:szCs w:val="24"/>
        </w:rPr>
      </w:pPr>
    </w:p>
    <w:p w14:paraId="744EC8A4" w14:textId="77777777" w:rsidR="00581587" w:rsidRPr="00046463" w:rsidRDefault="00581587" w:rsidP="00907B39">
      <w:pPr>
        <w:ind w:left="720" w:hanging="720"/>
        <w:rPr>
          <w:rFonts w:ascii="Times New Roman" w:hAnsi="Times New Roman" w:cs="Times New Roman"/>
          <w:sz w:val="24"/>
          <w:szCs w:val="24"/>
        </w:rPr>
      </w:pPr>
      <w:bookmarkStart w:id="1" w:name="_GoBack"/>
      <w:bookmarkEnd w:id="1"/>
    </w:p>
    <w:sectPr w:rsidR="00581587" w:rsidRPr="000464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8938C" w14:textId="77777777" w:rsidR="00136EB7" w:rsidRDefault="00136EB7" w:rsidP="00046463">
      <w:pPr>
        <w:spacing w:after="0" w:line="240" w:lineRule="auto"/>
      </w:pPr>
      <w:r>
        <w:separator/>
      </w:r>
    </w:p>
  </w:endnote>
  <w:endnote w:type="continuationSeparator" w:id="0">
    <w:p w14:paraId="53769005" w14:textId="77777777" w:rsidR="00136EB7" w:rsidRDefault="00136EB7" w:rsidP="00046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57D42" w14:textId="77777777" w:rsidR="00136EB7" w:rsidRDefault="00136EB7" w:rsidP="00046463">
      <w:pPr>
        <w:spacing w:after="0" w:line="240" w:lineRule="auto"/>
      </w:pPr>
      <w:r>
        <w:separator/>
      </w:r>
    </w:p>
  </w:footnote>
  <w:footnote w:type="continuationSeparator" w:id="0">
    <w:p w14:paraId="73E868CD" w14:textId="77777777" w:rsidR="00136EB7" w:rsidRDefault="00136EB7" w:rsidP="000464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587"/>
    <w:rsid w:val="00001F3D"/>
    <w:rsid w:val="0001475E"/>
    <w:rsid w:val="00046463"/>
    <w:rsid w:val="0006430B"/>
    <w:rsid w:val="00076DDE"/>
    <w:rsid w:val="000C0904"/>
    <w:rsid w:val="00105DCC"/>
    <w:rsid w:val="00125F29"/>
    <w:rsid w:val="00133199"/>
    <w:rsid w:val="00136EB7"/>
    <w:rsid w:val="001431D3"/>
    <w:rsid w:val="00143356"/>
    <w:rsid w:val="00172AAD"/>
    <w:rsid w:val="001D3091"/>
    <w:rsid w:val="001F45AE"/>
    <w:rsid w:val="001F5E49"/>
    <w:rsid w:val="001F6104"/>
    <w:rsid w:val="00270FE1"/>
    <w:rsid w:val="002715AF"/>
    <w:rsid w:val="003042EA"/>
    <w:rsid w:val="00311AC8"/>
    <w:rsid w:val="00316A05"/>
    <w:rsid w:val="00326314"/>
    <w:rsid w:val="003A1907"/>
    <w:rsid w:val="004267A6"/>
    <w:rsid w:val="004773EF"/>
    <w:rsid w:val="004C1CC5"/>
    <w:rsid w:val="005044E9"/>
    <w:rsid w:val="00581587"/>
    <w:rsid w:val="00623FE7"/>
    <w:rsid w:val="006465C9"/>
    <w:rsid w:val="006E1B49"/>
    <w:rsid w:val="00716C32"/>
    <w:rsid w:val="00725622"/>
    <w:rsid w:val="00745B4E"/>
    <w:rsid w:val="007740A5"/>
    <w:rsid w:val="00787EB8"/>
    <w:rsid w:val="007C1304"/>
    <w:rsid w:val="008835A9"/>
    <w:rsid w:val="008A32C1"/>
    <w:rsid w:val="008B44D9"/>
    <w:rsid w:val="008C64B2"/>
    <w:rsid w:val="008F35F4"/>
    <w:rsid w:val="00904A59"/>
    <w:rsid w:val="00907B39"/>
    <w:rsid w:val="009530A4"/>
    <w:rsid w:val="00996637"/>
    <w:rsid w:val="00A2345A"/>
    <w:rsid w:val="00A75D02"/>
    <w:rsid w:val="00AA76A5"/>
    <w:rsid w:val="00AC4593"/>
    <w:rsid w:val="00B40737"/>
    <w:rsid w:val="00B42649"/>
    <w:rsid w:val="00B545D9"/>
    <w:rsid w:val="00B958B0"/>
    <w:rsid w:val="00B96F24"/>
    <w:rsid w:val="00BF407E"/>
    <w:rsid w:val="00C06006"/>
    <w:rsid w:val="00C514D2"/>
    <w:rsid w:val="00C806E7"/>
    <w:rsid w:val="00CA5C42"/>
    <w:rsid w:val="00CD5596"/>
    <w:rsid w:val="00CE79EB"/>
    <w:rsid w:val="00DB3AE3"/>
    <w:rsid w:val="00DD3420"/>
    <w:rsid w:val="00E20FD9"/>
    <w:rsid w:val="00E228C9"/>
    <w:rsid w:val="00E456A8"/>
    <w:rsid w:val="00E64227"/>
    <w:rsid w:val="00EC083F"/>
    <w:rsid w:val="00EC3133"/>
    <w:rsid w:val="00ED2658"/>
    <w:rsid w:val="00F31897"/>
    <w:rsid w:val="00F7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3D1F"/>
  <w15:chartTrackingRefBased/>
  <w15:docId w15:val="{F77247FA-EB6A-43AF-A9C5-8D1335C0F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463"/>
  </w:style>
  <w:style w:type="paragraph" w:styleId="Footer">
    <w:name w:val="footer"/>
    <w:basedOn w:val="Normal"/>
    <w:link w:val="FooterChar"/>
    <w:uiPriority w:val="99"/>
    <w:unhideWhenUsed/>
    <w:rsid w:val="00046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463"/>
  </w:style>
  <w:style w:type="paragraph" w:styleId="Title">
    <w:name w:val="Title"/>
    <w:basedOn w:val="Normal"/>
    <w:next w:val="Normal"/>
    <w:link w:val="TitleChar"/>
    <w:uiPriority w:val="10"/>
    <w:qFormat/>
    <w:rsid w:val="000464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463"/>
    <w:rPr>
      <w:rFonts w:asciiTheme="majorHAnsi" w:eastAsiaTheme="majorEastAsia" w:hAnsiTheme="majorHAnsi" w:cstheme="majorBidi"/>
      <w:spacing w:val="-10"/>
      <w:kern w:val="28"/>
      <w:sz w:val="56"/>
      <w:szCs w:val="56"/>
    </w:rPr>
  </w:style>
  <w:style w:type="character" w:customStyle="1" w:styleId="selectable">
    <w:name w:val="selectable"/>
    <w:basedOn w:val="DefaultParagraphFont"/>
    <w:rsid w:val="00C51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2729</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colnet</dc:creator>
  <cp:keywords/>
  <dc:description/>
  <cp:lastModifiedBy>rhys colnet</cp:lastModifiedBy>
  <cp:revision>2</cp:revision>
  <dcterms:created xsi:type="dcterms:W3CDTF">2019-12-13T13:44:00Z</dcterms:created>
  <dcterms:modified xsi:type="dcterms:W3CDTF">2019-12-13T13:44:00Z</dcterms:modified>
</cp:coreProperties>
</file>