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A243D" w14:textId="457EAE39" w:rsidR="006C1593" w:rsidRDefault="005742DF" w:rsidP="006C1593">
      <w:pPr>
        <w:pStyle w:val="Author"/>
        <w:spacing w:before="0" w:after="0"/>
        <w:rPr>
          <w:noProof w:val="0"/>
          <w:sz w:val="48"/>
          <w:szCs w:val="48"/>
          <w:lang w:val="en-GB"/>
        </w:rPr>
      </w:pPr>
      <w:bookmarkStart w:id="0" w:name="_GoBack"/>
      <w:bookmarkEnd w:id="0"/>
      <w:r>
        <w:rPr>
          <w:noProof w:val="0"/>
          <w:sz w:val="48"/>
          <w:szCs w:val="48"/>
          <w:lang w:val="en-GB"/>
        </w:rPr>
        <w:t>‘</w:t>
      </w:r>
      <w:r w:rsidR="00FB1ACF" w:rsidRPr="00FB1ACF">
        <w:rPr>
          <w:noProof w:val="0"/>
          <w:sz w:val="48"/>
          <w:szCs w:val="48"/>
          <w:lang w:val="en-GB"/>
        </w:rPr>
        <w:t>Golding-Harvest Ltd</w:t>
      </w:r>
      <w:r>
        <w:rPr>
          <w:noProof w:val="0"/>
          <w:sz w:val="48"/>
          <w:szCs w:val="48"/>
          <w:lang w:val="en-GB"/>
        </w:rPr>
        <w:t xml:space="preserve">’ </w:t>
      </w:r>
    </w:p>
    <w:p w14:paraId="2DA478A4" w14:textId="3A191D0E" w:rsidR="006C1593" w:rsidRPr="00DF7629" w:rsidRDefault="006C1593" w:rsidP="00AD0810">
      <w:pPr>
        <w:pStyle w:val="Author"/>
        <w:spacing w:before="0" w:after="0"/>
        <w:rPr>
          <w:sz w:val="40"/>
          <w:szCs w:val="48"/>
          <w:lang w:val="en-GB"/>
        </w:rPr>
        <w:sectPr w:rsidR="006C1593" w:rsidRPr="00DF7629">
          <w:pgSz w:w="12240" w:h="15840" w:code="1"/>
          <w:pgMar w:top="1080" w:right="893" w:bottom="1440" w:left="893" w:header="720" w:footer="720" w:gutter="0"/>
          <w:cols w:space="720"/>
          <w:docGrid w:linePitch="360"/>
        </w:sectPr>
      </w:pPr>
      <w:r w:rsidRPr="00DF7629">
        <w:rPr>
          <w:sz w:val="40"/>
          <w:szCs w:val="48"/>
          <w:lang w:val="en-GB"/>
        </w:rPr>
        <w:t>Bring Your Own Device Network Solution</w:t>
      </w:r>
    </w:p>
    <w:p w14:paraId="786A4805" w14:textId="6B7334C3" w:rsidR="00A14BAB" w:rsidRPr="00E87C7D" w:rsidRDefault="00C367B9" w:rsidP="00AD0810">
      <w:pPr>
        <w:rPr>
          <w:noProof/>
          <w:sz w:val="24"/>
          <w:szCs w:val="24"/>
        </w:rPr>
      </w:pPr>
      <w:r>
        <w:rPr>
          <w:noProof/>
          <w:sz w:val="24"/>
          <w:szCs w:val="24"/>
        </w:rPr>
        <w:t>Paul M Lawrence (P152216)</w:t>
      </w:r>
      <w:r w:rsidR="00A14BAB" w:rsidRPr="00E87C7D">
        <w:rPr>
          <w:noProof/>
          <w:sz w:val="24"/>
          <w:szCs w:val="24"/>
        </w:rPr>
        <w:t xml:space="preserve"> Undergraduate Student, Mcomp Computer Networks </w:t>
      </w:r>
    </w:p>
    <w:p w14:paraId="2059D9A2" w14:textId="77777777" w:rsidR="00A14BAB" w:rsidRPr="00E87C7D" w:rsidRDefault="69A08594" w:rsidP="69A08594">
      <w:pPr>
        <w:rPr>
          <w:sz w:val="24"/>
          <w:szCs w:val="24"/>
        </w:rPr>
      </w:pPr>
      <w:r w:rsidRPr="69A08594">
        <w:rPr>
          <w:sz w:val="24"/>
          <w:szCs w:val="24"/>
        </w:rPr>
        <w:t>University of Wales Trinity St David, Swansea, Mount Pleasant Campus</w:t>
      </w:r>
    </w:p>
    <w:p w14:paraId="1CA5DEAA" w14:textId="4B819FC0" w:rsidR="009303D9" w:rsidRPr="00C367B9" w:rsidRDefault="00C367B9" w:rsidP="00AD0810">
      <w:pPr>
        <w:pStyle w:val="Affiliation"/>
        <w:rPr>
          <w:sz w:val="24"/>
          <w:szCs w:val="24"/>
          <w:lang w:val="en-GB"/>
        </w:rPr>
      </w:pPr>
      <w:r w:rsidRPr="00C367B9">
        <w:rPr>
          <w:sz w:val="24"/>
          <w:szCs w:val="24"/>
          <w:lang w:val="en-GB"/>
        </w:rPr>
        <w:t>plawrence.152216@student.uwtsd.ac.uk</w:t>
      </w:r>
    </w:p>
    <w:p w14:paraId="225BEEA9" w14:textId="77777777" w:rsidR="009303D9" w:rsidRPr="00E87C7D" w:rsidRDefault="009303D9" w:rsidP="00AD0810"/>
    <w:p w14:paraId="3BDF8723" w14:textId="77777777" w:rsidR="009303D9" w:rsidRPr="00E87C7D" w:rsidRDefault="009303D9" w:rsidP="00AD0810">
      <w:pPr>
        <w:sectPr w:rsidR="009303D9" w:rsidRPr="00E87C7D">
          <w:type w:val="continuous"/>
          <w:pgSz w:w="12240" w:h="15840" w:code="1"/>
          <w:pgMar w:top="1080" w:right="893" w:bottom="1440" w:left="893" w:header="720" w:footer="720" w:gutter="0"/>
          <w:cols w:space="720"/>
          <w:docGrid w:linePitch="360"/>
        </w:sectPr>
      </w:pPr>
    </w:p>
    <w:p w14:paraId="745A2E85" w14:textId="72EFEF4D" w:rsidR="001924BE" w:rsidRDefault="69A08594" w:rsidP="69A08594">
      <w:pPr>
        <w:jc w:val="both"/>
        <w:rPr>
          <w:b/>
          <w:bCs/>
          <w:sz w:val="22"/>
          <w:szCs w:val="22"/>
        </w:rPr>
      </w:pPr>
      <w:r w:rsidRPr="69A08594">
        <w:rPr>
          <w:i/>
          <w:iCs/>
          <w:sz w:val="22"/>
          <w:szCs w:val="22"/>
        </w:rPr>
        <w:t>Abstract</w:t>
      </w:r>
      <w:r w:rsidRPr="69A08594">
        <w:rPr>
          <w:sz w:val="22"/>
          <w:szCs w:val="22"/>
        </w:rPr>
        <w:t xml:space="preserve"> – </w:t>
      </w:r>
      <w:r w:rsidR="00C367B9">
        <w:rPr>
          <w:sz w:val="22"/>
          <w:szCs w:val="22"/>
        </w:rPr>
        <w:t xml:space="preserve"> </w:t>
      </w:r>
      <w:r w:rsidR="00AF1B56" w:rsidRPr="00532A1F">
        <w:rPr>
          <w:sz w:val="18"/>
          <w:szCs w:val="22"/>
        </w:rPr>
        <w:t>This report identifies, analyses and implements a ‘Bring Your Own Device’ scheme within an enterprise network. The</w:t>
      </w:r>
      <w:r w:rsidR="00BA4655">
        <w:rPr>
          <w:sz w:val="18"/>
          <w:szCs w:val="22"/>
        </w:rPr>
        <w:t xml:space="preserve"> main</w:t>
      </w:r>
      <w:r w:rsidR="00AF1B56" w:rsidRPr="00532A1F">
        <w:rPr>
          <w:sz w:val="18"/>
          <w:szCs w:val="22"/>
        </w:rPr>
        <w:t xml:space="preserve"> </w:t>
      </w:r>
      <w:r w:rsidR="00BA4655">
        <w:rPr>
          <w:sz w:val="18"/>
          <w:szCs w:val="22"/>
        </w:rPr>
        <w:t>focus</w:t>
      </w:r>
      <w:r w:rsidR="00AF1B56" w:rsidRPr="00532A1F">
        <w:rPr>
          <w:sz w:val="18"/>
          <w:szCs w:val="22"/>
        </w:rPr>
        <w:t xml:space="preserve"> </w:t>
      </w:r>
      <w:r w:rsidR="00BA4655">
        <w:rPr>
          <w:sz w:val="18"/>
          <w:szCs w:val="22"/>
        </w:rPr>
        <w:t xml:space="preserve">of the report </w:t>
      </w:r>
      <w:r w:rsidR="00AF1B56" w:rsidRPr="00532A1F">
        <w:rPr>
          <w:sz w:val="18"/>
          <w:szCs w:val="22"/>
        </w:rPr>
        <w:t xml:space="preserve">is within the security aspect of BYOD and how to mitigate threats efficiently within the design phase of the </w:t>
      </w:r>
      <w:r w:rsidR="00532A1F" w:rsidRPr="00532A1F">
        <w:rPr>
          <w:sz w:val="18"/>
          <w:szCs w:val="22"/>
        </w:rPr>
        <w:t>topology</w:t>
      </w:r>
      <w:r w:rsidR="00532A1F">
        <w:rPr>
          <w:sz w:val="18"/>
          <w:szCs w:val="22"/>
        </w:rPr>
        <w:t xml:space="preserve"> without compromising overall network</w:t>
      </w:r>
      <w:r w:rsidR="00BA4655">
        <w:rPr>
          <w:sz w:val="18"/>
          <w:szCs w:val="22"/>
        </w:rPr>
        <w:t xml:space="preserve"> security and</w:t>
      </w:r>
      <w:r w:rsidR="00532A1F">
        <w:rPr>
          <w:sz w:val="18"/>
          <w:szCs w:val="22"/>
        </w:rPr>
        <w:t xml:space="preserve"> efficiency</w:t>
      </w:r>
      <w:r w:rsidR="00532A1F" w:rsidRPr="00532A1F">
        <w:rPr>
          <w:sz w:val="18"/>
          <w:szCs w:val="22"/>
        </w:rPr>
        <w:t>.</w:t>
      </w:r>
    </w:p>
    <w:p w14:paraId="23D30145" w14:textId="77777777" w:rsidR="001924BE" w:rsidRPr="00F42950" w:rsidRDefault="001924BE" w:rsidP="00AD0810">
      <w:pPr>
        <w:jc w:val="both"/>
        <w:rPr>
          <w:b/>
          <w:bCs/>
          <w:sz w:val="10"/>
          <w:szCs w:val="24"/>
        </w:rPr>
      </w:pPr>
    </w:p>
    <w:p w14:paraId="04752178" w14:textId="233347D7" w:rsidR="00C367B9" w:rsidRPr="00532A1F" w:rsidRDefault="00A14BAB" w:rsidP="00C367B9">
      <w:pPr>
        <w:jc w:val="both"/>
        <w:rPr>
          <w:b/>
          <w:bCs/>
          <w:i/>
          <w:iCs/>
          <w:noProof/>
          <w:sz w:val="16"/>
          <w:szCs w:val="24"/>
        </w:rPr>
      </w:pPr>
      <w:r w:rsidRPr="00532A1F">
        <w:rPr>
          <w:b/>
          <w:bCs/>
          <w:i/>
          <w:iCs/>
          <w:noProof/>
          <w:sz w:val="18"/>
          <w:szCs w:val="24"/>
        </w:rPr>
        <w:t xml:space="preserve">Keywords-component; </w:t>
      </w:r>
      <w:r w:rsidR="00C367B9" w:rsidRPr="00532A1F">
        <w:rPr>
          <w:b/>
          <w:bCs/>
          <w:i/>
          <w:iCs/>
          <w:noProof/>
          <w:sz w:val="18"/>
          <w:szCs w:val="24"/>
        </w:rPr>
        <w:t xml:space="preserve"> </w:t>
      </w:r>
      <w:r w:rsidR="00AF1B56" w:rsidRPr="00532A1F">
        <w:rPr>
          <w:b/>
          <w:bCs/>
          <w:i/>
          <w:iCs/>
          <w:noProof/>
          <w:sz w:val="16"/>
          <w:szCs w:val="24"/>
        </w:rPr>
        <w:t>BYOD, MDM, WLAN, DMZ, Firewall</w:t>
      </w:r>
      <w:r w:rsidR="00532A1F" w:rsidRPr="00532A1F">
        <w:rPr>
          <w:b/>
          <w:bCs/>
          <w:i/>
          <w:iCs/>
          <w:noProof/>
          <w:sz w:val="16"/>
          <w:szCs w:val="24"/>
        </w:rPr>
        <w:t>, Server</w:t>
      </w:r>
    </w:p>
    <w:p w14:paraId="1C633620" w14:textId="77777777" w:rsidR="00C367B9" w:rsidRDefault="00C367B9" w:rsidP="00C367B9">
      <w:pPr>
        <w:jc w:val="both"/>
        <w:rPr>
          <w:b/>
          <w:bCs/>
          <w:i/>
          <w:iCs/>
          <w:noProof/>
          <w:sz w:val="22"/>
          <w:szCs w:val="24"/>
        </w:rPr>
      </w:pPr>
    </w:p>
    <w:p w14:paraId="581DDB48" w14:textId="54BBD34D" w:rsidR="00EC6425" w:rsidRDefault="00F834E4" w:rsidP="00EC6425">
      <w:pPr>
        <w:pStyle w:val="ListParagraph"/>
        <w:numPr>
          <w:ilvl w:val="0"/>
          <w:numId w:val="7"/>
        </w:numPr>
        <w:jc w:val="both"/>
        <w:rPr>
          <w:smallCaps/>
          <w:noProof/>
          <w:sz w:val="24"/>
          <w:szCs w:val="24"/>
        </w:rPr>
      </w:pPr>
      <w:r w:rsidRPr="00E34790">
        <w:rPr>
          <w:smallCaps/>
          <w:noProof/>
          <w:sz w:val="24"/>
          <w:szCs w:val="24"/>
        </w:rPr>
        <w:t>Introduction to</w:t>
      </w:r>
      <w:r w:rsidR="00C367B9" w:rsidRPr="00E34790">
        <w:rPr>
          <w:smallCaps/>
          <w:noProof/>
          <w:sz w:val="24"/>
          <w:szCs w:val="24"/>
        </w:rPr>
        <w:t xml:space="preserve"> </w:t>
      </w:r>
      <w:r w:rsidRPr="00E34790">
        <w:rPr>
          <w:smallCaps/>
          <w:noProof/>
          <w:sz w:val="24"/>
          <w:szCs w:val="24"/>
        </w:rPr>
        <w:t xml:space="preserve"> </w:t>
      </w:r>
      <w:r w:rsidR="00654873" w:rsidRPr="00E34790">
        <w:rPr>
          <w:smallCaps/>
          <w:noProof/>
          <w:sz w:val="24"/>
          <w:szCs w:val="24"/>
        </w:rPr>
        <w:t>‘Golding-Harvest Ltd’</w:t>
      </w:r>
    </w:p>
    <w:p w14:paraId="44A60784" w14:textId="77777777" w:rsidR="00EC6425" w:rsidRPr="00EC6425" w:rsidRDefault="00EC6425" w:rsidP="00BD22B4">
      <w:pPr>
        <w:pStyle w:val="ListParagraph"/>
        <w:spacing w:line="120" w:lineRule="auto"/>
        <w:jc w:val="both"/>
        <w:rPr>
          <w:smallCaps/>
          <w:noProof/>
          <w:sz w:val="24"/>
          <w:szCs w:val="24"/>
        </w:rPr>
      </w:pPr>
    </w:p>
    <w:p w14:paraId="608625BB" w14:textId="495CE85B" w:rsidR="002308CB" w:rsidRDefault="00B93C9E" w:rsidP="002308CB">
      <w:pPr>
        <w:jc w:val="both"/>
        <w:rPr>
          <w:color w:val="FF0000"/>
        </w:rPr>
      </w:pPr>
      <w:r>
        <w:t>‘</w:t>
      </w:r>
      <w:r w:rsidR="002308CB">
        <w:t>Golding-Harvest Ltd</w:t>
      </w:r>
      <w:r>
        <w:t>’</w:t>
      </w:r>
      <w:r w:rsidR="002308CB">
        <w:t xml:space="preserve"> are a very successful </w:t>
      </w:r>
      <w:r w:rsidR="00262CD3">
        <w:t>global gold</w:t>
      </w:r>
      <w:r w:rsidR="002C2976">
        <w:t xml:space="preserve"> mining </w:t>
      </w:r>
      <w:r w:rsidR="004858DB">
        <w:t>company</w:t>
      </w:r>
      <w:r w:rsidR="00335431">
        <w:t xml:space="preserve"> </w:t>
      </w:r>
      <w:r w:rsidR="00964A99">
        <w:t>who own intellectual property worth billions</w:t>
      </w:r>
      <w:r w:rsidR="007074DF">
        <w:t xml:space="preserve"> of </w:t>
      </w:r>
      <w:r w:rsidR="00756523">
        <w:t>pound</w:t>
      </w:r>
      <w:r w:rsidR="007074DF">
        <w:t>s</w:t>
      </w:r>
      <w:r w:rsidR="009303B5">
        <w:t>. They have a</w:t>
      </w:r>
      <w:r w:rsidR="0003133E">
        <w:t xml:space="preserve">n </w:t>
      </w:r>
      <w:r w:rsidR="009303B5">
        <w:t xml:space="preserve">online </w:t>
      </w:r>
      <w:r w:rsidR="005372E1">
        <w:t>presence</w:t>
      </w:r>
      <w:r w:rsidR="00BB03DB">
        <w:t xml:space="preserve"> which they </w:t>
      </w:r>
      <w:r w:rsidR="000D6E84">
        <w:t>utilise</w:t>
      </w:r>
      <w:r w:rsidR="00BB03DB">
        <w:t xml:space="preserve"> for marketing </w:t>
      </w:r>
      <w:r w:rsidR="004D20D9">
        <w:t>so that they can</w:t>
      </w:r>
      <w:r w:rsidR="00420E77">
        <w:t xml:space="preserve"> promote </w:t>
      </w:r>
      <w:r w:rsidR="00741FB6">
        <w:t>their</w:t>
      </w:r>
      <w:r w:rsidR="00420E77">
        <w:t xml:space="preserve"> current projects around the world. </w:t>
      </w:r>
      <w:r w:rsidR="00BA173B">
        <w:t xml:space="preserve"> </w:t>
      </w:r>
      <w:r w:rsidR="00BA173B" w:rsidRPr="003931FE">
        <w:t>They have a large staff and customer base</w:t>
      </w:r>
      <w:r w:rsidR="00052AE8" w:rsidRPr="003931FE">
        <w:t xml:space="preserve"> </w:t>
      </w:r>
      <w:r w:rsidR="00597FDB" w:rsidRPr="003931FE">
        <w:t xml:space="preserve">in </w:t>
      </w:r>
      <w:r w:rsidR="00052AE8" w:rsidRPr="003931FE">
        <w:t>which they use cloud ser</w:t>
      </w:r>
      <w:r w:rsidR="00597FDB" w:rsidRPr="003931FE">
        <w:t>vices to deliver IT.</w:t>
      </w:r>
      <w:r w:rsidR="00674629">
        <w:fldChar w:fldCharType="begin" w:fldLock="1"/>
      </w:r>
      <w:r w:rsidR="00674629">
        <w:instrText>ADDIN CSL_CITATION { "citationItems" : [ { "id" : "ITEM-1", "itemData" : { "URL" : "http://moodle.uwtsd.ac.uk/course/view.php?id=2279", "abstract" : "Cyber Security Assignment", "accessed" : { "date-parts" : [ [ "2017", "12", "11" ] ] }, "author" : [ { "dropping-particle" : "", "family" : "Dr Carlene Campbell", "given" : "", "non-dropping-particle" : "", "parse-names" : false, "suffix" : "" } ], "container-title" : "moodle.uwtsd.ac.uk", "id" : "ITEM-1", "issued" : { "date-parts" : [ [ "2017" ] ] }, "page" : "1", "title" : "Course: L5 - Cybersecurity/Internet Security (ACCA5001/M5X01045)", "type" : "webpage" }, "uris" : [ "http://www.mendeley.com/documents/?uuid=53d30c71-5588-3b02-aa71-65bf1e8ba204" ] } ], "mendeley" : { "formattedCitation" : "[1]", "plainTextFormattedCitation" : "[1]", "previouslyFormattedCitation" : "[1]" }, "properties" : {  }, "schema" : "https://github.com/citation-style-language/schema/raw/master/csl-citation.json" }</w:instrText>
      </w:r>
      <w:r w:rsidR="00674629">
        <w:fldChar w:fldCharType="separate"/>
      </w:r>
      <w:r w:rsidR="00674629" w:rsidRPr="00674629">
        <w:rPr>
          <w:noProof/>
        </w:rPr>
        <w:t>[1]</w:t>
      </w:r>
      <w:r w:rsidR="00674629">
        <w:fldChar w:fldCharType="end"/>
      </w:r>
    </w:p>
    <w:p w14:paraId="71B5381A" w14:textId="50363B8D" w:rsidR="0006259A" w:rsidRDefault="0006259A" w:rsidP="002308CB">
      <w:pPr>
        <w:jc w:val="both"/>
      </w:pPr>
    </w:p>
    <w:p w14:paraId="2EC4D594" w14:textId="4CDC3206" w:rsidR="002C0CA0" w:rsidRDefault="004858DB" w:rsidP="00281FEF">
      <w:pPr>
        <w:jc w:val="both"/>
      </w:pPr>
      <w:r>
        <w:t>The company</w:t>
      </w:r>
      <w:r w:rsidR="00CE41A3">
        <w:t xml:space="preserve"> </w:t>
      </w:r>
      <w:r>
        <w:t xml:space="preserve">have decided to </w:t>
      </w:r>
      <w:r w:rsidR="00FC45F5">
        <w:t>incorpora</w:t>
      </w:r>
      <w:r w:rsidR="00E95C45">
        <w:t>te</w:t>
      </w:r>
      <w:r w:rsidR="00FC45F5">
        <w:t xml:space="preserve"> </w:t>
      </w:r>
      <w:r w:rsidR="005631E0">
        <w:t xml:space="preserve">a ‘Bring Your Own Device’ </w:t>
      </w:r>
      <w:r w:rsidR="008A3FAC">
        <w:t>(BYOD)</w:t>
      </w:r>
      <w:r w:rsidR="00674629">
        <w:t xml:space="preserve"> </w:t>
      </w:r>
      <w:r w:rsidR="00674629">
        <w:fldChar w:fldCharType="begin" w:fldLock="1"/>
      </w:r>
      <w:r w:rsidR="00674629">
        <w:instrText>ADDIN CSL_CITATION { "citationItems" : [ { "id" : "ITEM-1", "itemData" : { "URL" : "https://www.cisco.com/c/en/us/td/docs/solutions/Enterprise/Borderless_Networks/Unified_Access/BYOD_Design_Guide/BYOD_Solution_Overview.html", "abstract" : "Bring Your Own Device (BYOD) continues to be one of the most influential trends reshaping the landscape of the mobile enterprise and the evolution of IT organizations. The influx of powerful mobile devices into the workplace is changing how users access and consume enterprise resources. IT managers are establishing policies with BYOD access as the norm rather than the exception due to increasing demands from employees and executives who embrace this megatrend. Enterprises are beginning to see BYOD as an opportunity rather than a challenge. There is no longer any doubt that enterprise IT departments are adapting to mobile devices (smartphones, tablets, laptops, etc.) in the corporate workplace to meet user expectations and leverage new technologies to boost worker productivity.", "accessed" : { "date-parts" : [ [ "2017", "12", "11" ] ] }, "author" : [ { "dropping-particle" : "", "family" : "Cisco", "given" : "", "non-dropping-particle" : "", "parse-names" : false, "suffix" : "" } ], "container-title" : "cisco.com", "id" : "ITEM-1", "issued" : { "date-parts" : [ [ "2013" ] ] }, "page" : "1", "title" : "Cisco Unified Access (UA) and Bring Your Own Device (BYOD) CVD - BYOD Solution Overview [Design Zone for Enterprise Networks] - Cisco", "type" : "webpage" }, "uris" : [ "http://www.mendeley.com/documents/?uuid=e274add8-430f-3b2d-bb55-e6010d8a8b3d" ] } ], "mendeley" : { "formattedCitation" : "[2]", "plainTextFormattedCitation" : "[2]", "previouslyFormattedCitation" : "[2]" }, "properties" : {  }, "schema" : "https://github.com/citation-style-language/schema/raw/master/csl-citation.json" }</w:instrText>
      </w:r>
      <w:r w:rsidR="00674629">
        <w:fldChar w:fldCharType="separate"/>
      </w:r>
      <w:r w:rsidR="00674629" w:rsidRPr="00674629">
        <w:rPr>
          <w:noProof/>
        </w:rPr>
        <w:t>[2]</w:t>
      </w:r>
      <w:r w:rsidR="00674629">
        <w:fldChar w:fldCharType="end"/>
      </w:r>
      <w:r w:rsidR="008A3FAC">
        <w:t xml:space="preserve"> </w:t>
      </w:r>
      <w:r w:rsidR="005631E0">
        <w:t xml:space="preserve">scheme </w:t>
      </w:r>
      <w:r w:rsidR="00F44485">
        <w:t xml:space="preserve">at </w:t>
      </w:r>
      <w:r w:rsidR="0096448E">
        <w:t>their</w:t>
      </w:r>
      <w:r w:rsidR="00F44485">
        <w:t xml:space="preserve"> </w:t>
      </w:r>
      <w:r w:rsidR="00F44485" w:rsidRPr="00A409F9">
        <w:t xml:space="preserve">head office </w:t>
      </w:r>
      <w:r w:rsidR="00A409F9" w:rsidRPr="00A409F9">
        <w:t>which is a fast growing trend within modern networks. The Scheme</w:t>
      </w:r>
      <w:r w:rsidR="00C23EA9" w:rsidRPr="00A409F9">
        <w:t xml:space="preserve"> allows</w:t>
      </w:r>
      <w:r w:rsidR="00F44485" w:rsidRPr="00A409F9">
        <w:t xml:space="preserve"> </w:t>
      </w:r>
      <w:r w:rsidR="00F44485">
        <w:t>staff and clients</w:t>
      </w:r>
      <w:r w:rsidR="0030558C">
        <w:t xml:space="preserve"> </w:t>
      </w:r>
      <w:r w:rsidR="00144340">
        <w:t>to</w:t>
      </w:r>
      <w:r w:rsidR="0030558C">
        <w:t xml:space="preserve"> connect to the company’s network using </w:t>
      </w:r>
      <w:r w:rsidR="00840BD6">
        <w:t xml:space="preserve">their </w:t>
      </w:r>
      <w:r w:rsidR="00A67045">
        <w:t>personal</w:t>
      </w:r>
      <w:r w:rsidR="0030558C">
        <w:t xml:space="preserve"> devices</w:t>
      </w:r>
      <w:r>
        <w:t xml:space="preserve"> both internally and externally via the </w:t>
      </w:r>
      <w:r w:rsidR="00A409F9">
        <w:t>Internet.</w:t>
      </w:r>
      <w:r w:rsidR="00BF3751">
        <w:t xml:space="preserve"> </w:t>
      </w:r>
      <w:r w:rsidR="00A67045">
        <w:t>To promote the ‘BYOD’ scheme the company are offering to subsidise any devices purchased by staff for use at the company</w:t>
      </w:r>
      <w:r w:rsidR="003931FE">
        <w:t>.</w:t>
      </w:r>
    </w:p>
    <w:p w14:paraId="73AEB747" w14:textId="77777777" w:rsidR="00144340" w:rsidRDefault="00144340" w:rsidP="00281FEF">
      <w:pPr>
        <w:jc w:val="both"/>
        <w:rPr>
          <w:color w:val="FF0000"/>
        </w:rPr>
      </w:pPr>
    </w:p>
    <w:p w14:paraId="61E54376" w14:textId="0CCDB6D2" w:rsidR="0035743A" w:rsidRPr="00A77EBC" w:rsidRDefault="00144340" w:rsidP="00281FEF">
      <w:pPr>
        <w:jc w:val="both"/>
      </w:pPr>
      <w:r w:rsidRPr="00A77EBC">
        <w:t>A BYOD</w:t>
      </w:r>
      <w:r w:rsidR="00AE442F" w:rsidRPr="00A77EBC">
        <w:t xml:space="preserve"> </w:t>
      </w:r>
      <w:r w:rsidR="003931FE" w:rsidRPr="00A77EBC">
        <w:t>scheme</w:t>
      </w:r>
      <w:r w:rsidR="00AE442F" w:rsidRPr="00A77EBC">
        <w:t xml:space="preserve"> </w:t>
      </w:r>
      <w:r w:rsidRPr="00A77EBC">
        <w:t>can</w:t>
      </w:r>
      <w:r w:rsidR="001D5E76" w:rsidRPr="00A77EBC">
        <w:t xml:space="preserve"> have wide spread</w:t>
      </w:r>
      <w:r w:rsidR="007E1A52" w:rsidRPr="00A77EBC">
        <w:t xml:space="preserve"> </w:t>
      </w:r>
      <w:r w:rsidR="00326CBC" w:rsidRPr="00A77EBC">
        <w:t>security implications if</w:t>
      </w:r>
      <w:r w:rsidR="00181E4C" w:rsidRPr="00A77EBC">
        <w:t xml:space="preserve"> it is</w:t>
      </w:r>
      <w:r w:rsidR="00326CBC" w:rsidRPr="00A77EBC">
        <w:t xml:space="preserve"> </w:t>
      </w:r>
      <w:r w:rsidR="002C0CA0" w:rsidRPr="00A77EBC">
        <w:t>not implemented</w:t>
      </w:r>
      <w:r w:rsidR="00D74EDD" w:rsidRPr="00A77EBC">
        <w:t xml:space="preserve"> correctly</w:t>
      </w:r>
      <w:r w:rsidR="00A409F9" w:rsidRPr="00A77EBC">
        <w:t>. Research and analysis is required to find out more about this scheme and the technology’s that facilitate it</w:t>
      </w:r>
      <w:r w:rsidR="00022E5F" w:rsidRPr="00A77EBC">
        <w:t xml:space="preserve"> before a de</w:t>
      </w:r>
      <w:r w:rsidR="00A77EBC" w:rsidRPr="00A77EBC">
        <w:t>sign can be drafted</w:t>
      </w:r>
      <w:r w:rsidR="00D74EDD" w:rsidRPr="00A77EBC">
        <w:t>.</w:t>
      </w:r>
      <w:r w:rsidR="004D3CE5" w:rsidRPr="00A77EBC">
        <w:t xml:space="preserve"> </w:t>
      </w:r>
      <w:r w:rsidR="004D3CE5" w:rsidRPr="00A77EBC">
        <w:fldChar w:fldCharType="begin" w:fldLock="1"/>
      </w:r>
      <w:r w:rsidR="004D3CE5" w:rsidRPr="00A77EBC">
        <w:instrText>ADDIN CSL_CITATION { "citationItems" : [ { "id" : "ITEM-1", "itemData" : { "URL" : "https://www.lmktec.co.uk/blog/pros-and-cons-mobile-device-management", "abstract" : "There\u2019s an increasing trend towards a more mobile workforce. This modernised way of doing business is great for flexible working, improved employee productivity and worker engagement.  It can however have risks attached \u2013 not least with regard to corporate security. ", "accessed" : { "date-parts" : [ [ "2017", "12", "11" ] ] }, "author" : [ { "dropping-particle" : "", "family" : "Smith", "given" : "Mike", "non-dropping-particle" : "", "parse-names" : false, "suffix" : "" } ], "container-title" : "Imktec.com", "id" : "ITEM-1", "issued" : { "date-parts" : [ [ "2015" ] ] }, "page" : "1", "title" : "The pros and cons of mobile device management", "type" : "webpage" }, "uris" : [ "http://www.mendeley.com/documents/?uuid=540ae2da-a5bb-3d08-8541-4a86f52615c9" ] } ], "mendeley" : { "formattedCitation" : "[3]", "plainTextFormattedCitation" : "[3]", "previouslyFormattedCitation" : "[3]" }, "properties" : {  }, "schema" : "https://github.com/citation-style-language/schema/raw/master/csl-citation.json" }</w:instrText>
      </w:r>
      <w:r w:rsidR="004D3CE5" w:rsidRPr="00A77EBC">
        <w:fldChar w:fldCharType="separate"/>
      </w:r>
      <w:r w:rsidR="004D3CE5" w:rsidRPr="00A77EBC">
        <w:rPr>
          <w:noProof/>
        </w:rPr>
        <w:t>[3]</w:t>
      </w:r>
      <w:r w:rsidR="004D3CE5" w:rsidRPr="00A77EBC">
        <w:fldChar w:fldCharType="end"/>
      </w:r>
      <w:r w:rsidR="004D195B" w:rsidRPr="004D195B">
        <w:t xml:space="preserve"> </w:t>
      </w:r>
      <w:r w:rsidR="004D195B">
        <w:fldChar w:fldCharType="begin" w:fldLock="1"/>
      </w:r>
      <w:r w:rsidR="004D195B">
        <w:instrText>ADDIN CSL_CITATION { "citationItems" : [ { "id" : "ITEM-1", "itemData" : { "URL" : "http://resources.infosecinstitute.com/the-mobile-device-management-saga-an-siem-security-information-event-management-perspective/#gref", "abstract" : " The primary intent of this model is to obtain optimum balance between functionality and security cost effectively. The technology focuses primarily on BYOD era where employees of an organization use Company owned devices as well as personal devices for office work.", "accessed" : { "date-parts" : [ [ "2017", "12", "11" ] ] }, "author" : [ { "dropping-particle" : "", "family" : "Infosec", "given" : "", "non-dropping-particle" : "", "parse-names" : false, "suffix" : "" } ], "container-title" : "research.infosecinstitute.com", "id" : "ITEM-1", "issued" : { "date-parts" : [ [ "2013" ] ] }, "page" : "1", "title" : "The Mobile Device Management Saga: An SIEM (Security Information Event Management) perspective", "type" : "webpage" }, "uris" : [ "http://www.mendeley.com/documents/?uuid=c35fcb56-2cb9-3941-9b8e-486237ef9a8f" ] } ], "mendeley" : { "formattedCitation" : "[4]", "plainTextFormattedCitation" : "[4]", "previouslyFormattedCitation" : "[4]" }, "properties" : {  }, "schema" : "https://github.com/citation-style-language/schema/raw/master/csl-citation.json" }</w:instrText>
      </w:r>
      <w:r w:rsidR="004D195B">
        <w:fldChar w:fldCharType="separate"/>
      </w:r>
      <w:r w:rsidR="004D195B" w:rsidRPr="0080376B">
        <w:rPr>
          <w:noProof/>
        </w:rPr>
        <w:t>[4]</w:t>
      </w:r>
      <w:r w:rsidR="004D195B">
        <w:fldChar w:fldCharType="end"/>
      </w:r>
    </w:p>
    <w:p w14:paraId="3FAAF332" w14:textId="28E54F37" w:rsidR="004D756F" w:rsidRDefault="004D756F" w:rsidP="004D756F">
      <w:pPr>
        <w:pStyle w:val="Heading1"/>
        <w:rPr>
          <w:sz w:val="24"/>
          <w:szCs w:val="24"/>
        </w:rPr>
      </w:pPr>
      <w:r w:rsidRPr="00FD70A0">
        <w:rPr>
          <w:sz w:val="24"/>
          <w:szCs w:val="24"/>
        </w:rPr>
        <w:t>B</w:t>
      </w:r>
      <w:r w:rsidR="00BD22B4">
        <w:rPr>
          <w:sz w:val="24"/>
          <w:szCs w:val="24"/>
        </w:rPr>
        <w:t>ring</w:t>
      </w:r>
      <w:r w:rsidRPr="00FD70A0">
        <w:rPr>
          <w:sz w:val="24"/>
          <w:szCs w:val="24"/>
        </w:rPr>
        <w:t xml:space="preserve"> Y</w:t>
      </w:r>
      <w:r w:rsidR="00BD22B4">
        <w:rPr>
          <w:sz w:val="24"/>
          <w:szCs w:val="24"/>
        </w:rPr>
        <w:t>our</w:t>
      </w:r>
      <w:r w:rsidRPr="00FD70A0">
        <w:rPr>
          <w:sz w:val="24"/>
          <w:szCs w:val="24"/>
        </w:rPr>
        <w:t xml:space="preserve"> O</w:t>
      </w:r>
      <w:r w:rsidR="00BD22B4">
        <w:rPr>
          <w:sz w:val="24"/>
          <w:szCs w:val="24"/>
        </w:rPr>
        <w:t>wn</w:t>
      </w:r>
      <w:r w:rsidRPr="00FD70A0">
        <w:rPr>
          <w:sz w:val="24"/>
          <w:szCs w:val="24"/>
        </w:rPr>
        <w:t xml:space="preserve"> D</w:t>
      </w:r>
      <w:r w:rsidR="00BD22B4">
        <w:rPr>
          <w:sz w:val="24"/>
          <w:szCs w:val="24"/>
        </w:rPr>
        <w:t>evice</w:t>
      </w:r>
    </w:p>
    <w:p w14:paraId="7DFAD414" w14:textId="7FA5EC30" w:rsidR="00741FB6" w:rsidRDefault="001F1956" w:rsidP="001F1956">
      <w:pPr>
        <w:jc w:val="both"/>
      </w:pPr>
      <w:r>
        <w:t xml:space="preserve">Bring your own </w:t>
      </w:r>
      <w:r w:rsidR="00D40149">
        <w:t xml:space="preserve">device (BYOD) </w:t>
      </w:r>
      <w:r w:rsidR="00674629">
        <w:t xml:space="preserve">also known as Unified Access </w:t>
      </w:r>
      <w:r w:rsidR="007F6F01">
        <w:t xml:space="preserve">(UA) </w:t>
      </w:r>
      <w:r w:rsidR="007F6F01">
        <w:fldChar w:fldCharType="begin" w:fldLock="1"/>
      </w:r>
      <w:r w:rsidR="007F6F01">
        <w:instrText>ADDIN CSL_CITATION { "citationItems" : [ { "id" : "ITEM-1", "itemData" : { "URL" : "https://www.cisco.com/c/en/us/td/docs/solutions/Enterprise/Borderless_Networks/Unified_Access/BYOD_Design_Guide/BYOD_Solution_Overview.html", "abstract" : "Bring Your Own Device (BYOD) continues to be one of the most influential trends reshaping the landscape of the mobile enterprise and the evolution of IT organizations. The influx of powerful mobile devices into the workplace is changing how users access and consume enterprise resources. IT managers are establishing policies with BYOD access as the norm rather than the exception due to increasing demands from employees and executives who embrace this megatrend. Enterprises are beginning to see BYOD as an opportunity rather than a challenge. There is no longer any doubt that enterprise IT departments are adapting to mobile devices (smartphones, tablets, laptops, etc.) in the corporate workplace to meet user expectations and leverage new technologies to boost worker productivity.", "accessed" : { "date-parts" : [ [ "2017", "12", "11" ] ] }, "author" : [ { "dropping-particle" : "", "family" : "Cisco", "given" : "", "non-dropping-particle" : "", "parse-names" : false, "suffix" : "" } ], "container-title" : "cisco.com", "id" : "ITEM-1", "issued" : { "date-parts" : [ [ "2013" ] ] }, "page" : "1", "title" : "Cisco Unified Access (UA) and Bring Your Own Device (BYOD) CVD - BYOD Solution Overview [Design Zone for Enterprise Networks] - Cisco", "type" : "webpage" }, "uris" : [ "http://www.mendeley.com/documents/?uuid=e274add8-430f-3b2d-bb55-e6010d8a8b3d" ] } ], "mendeley" : { "formattedCitation" : "[2]", "plainTextFormattedCitation" : "[2]", "previouslyFormattedCitation" : "[2]" }, "properties" : {  }, "schema" : "https://github.com/citation-style-language/schema/raw/master/csl-citation.json" }</w:instrText>
      </w:r>
      <w:r w:rsidR="007F6F01">
        <w:fldChar w:fldCharType="separate"/>
      </w:r>
      <w:r w:rsidR="007F6F01" w:rsidRPr="007F6F01">
        <w:rPr>
          <w:noProof/>
        </w:rPr>
        <w:t>[2]</w:t>
      </w:r>
      <w:r w:rsidR="007F6F01">
        <w:fldChar w:fldCharType="end"/>
      </w:r>
      <w:r w:rsidR="007F6F01">
        <w:t xml:space="preserve"> </w:t>
      </w:r>
      <w:r w:rsidR="00D40149">
        <w:t xml:space="preserve">has become very popular </w:t>
      </w:r>
      <w:r w:rsidR="00D40149" w:rsidRPr="00A67045">
        <w:t xml:space="preserve">within </w:t>
      </w:r>
      <w:r w:rsidR="00A67045" w:rsidRPr="00A67045">
        <w:t>businesses</w:t>
      </w:r>
      <w:r w:rsidR="00A45B4A" w:rsidRPr="00A67045">
        <w:t xml:space="preserve"> and </w:t>
      </w:r>
      <w:r w:rsidR="00E95C45">
        <w:t>administrators</w:t>
      </w:r>
      <w:r w:rsidR="00725863" w:rsidRPr="00A67045">
        <w:t xml:space="preserve"> </w:t>
      </w:r>
      <w:r w:rsidR="00725863">
        <w:t xml:space="preserve">are under pressure to develop network architectures </w:t>
      </w:r>
      <w:r w:rsidR="00263D7E">
        <w:t>to</w:t>
      </w:r>
      <w:r w:rsidR="00725863">
        <w:t xml:space="preserve"> allow</w:t>
      </w:r>
      <w:r w:rsidR="00C55586">
        <w:t xml:space="preserve"> personal end devices to </w:t>
      </w:r>
      <w:r w:rsidR="00A67045">
        <w:t xml:space="preserve">connect to </w:t>
      </w:r>
      <w:r w:rsidR="0003133E">
        <w:t>a</w:t>
      </w:r>
      <w:r w:rsidR="00C55586">
        <w:t xml:space="preserve"> company’s </w:t>
      </w:r>
      <w:r w:rsidR="004E2608">
        <w:t>L</w:t>
      </w:r>
      <w:r w:rsidR="00C55586">
        <w:t xml:space="preserve">ocal </w:t>
      </w:r>
      <w:r w:rsidR="004E2608">
        <w:t>A</w:t>
      </w:r>
      <w:r w:rsidR="00C55586">
        <w:t xml:space="preserve">rea </w:t>
      </w:r>
      <w:r w:rsidR="004E2608">
        <w:t>N</w:t>
      </w:r>
      <w:r w:rsidR="00C55586">
        <w:t>etwork (LAN)</w:t>
      </w:r>
      <w:r w:rsidR="00E95C45">
        <w:t xml:space="preserve"> using</w:t>
      </w:r>
      <w:r w:rsidR="00A733BB">
        <w:t>:</w:t>
      </w:r>
    </w:p>
    <w:p w14:paraId="28DEBA0C" w14:textId="03943308" w:rsidR="00A733BB" w:rsidRDefault="00A733BB" w:rsidP="004D195B">
      <w:pPr>
        <w:spacing w:line="120" w:lineRule="auto"/>
        <w:jc w:val="both"/>
      </w:pPr>
    </w:p>
    <w:p w14:paraId="6776771F" w14:textId="68555FAD" w:rsidR="00A733BB" w:rsidRDefault="00A733BB" w:rsidP="00A733BB">
      <w:pPr>
        <w:pStyle w:val="ListParagraph"/>
        <w:numPr>
          <w:ilvl w:val="0"/>
          <w:numId w:val="41"/>
        </w:numPr>
        <w:jc w:val="both"/>
      </w:pPr>
      <w:r>
        <w:t>Laptops</w:t>
      </w:r>
    </w:p>
    <w:p w14:paraId="2E4451EE" w14:textId="038EAB82" w:rsidR="00A733BB" w:rsidRDefault="00A733BB" w:rsidP="00A733BB">
      <w:pPr>
        <w:pStyle w:val="ListParagraph"/>
        <w:numPr>
          <w:ilvl w:val="0"/>
          <w:numId w:val="41"/>
        </w:numPr>
        <w:jc w:val="both"/>
      </w:pPr>
      <w:r>
        <w:t>Smartphones</w:t>
      </w:r>
    </w:p>
    <w:p w14:paraId="5604860D" w14:textId="6C5EDA94" w:rsidR="00266716" w:rsidRDefault="00A733BB" w:rsidP="001F1956">
      <w:pPr>
        <w:pStyle w:val="ListParagraph"/>
        <w:numPr>
          <w:ilvl w:val="0"/>
          <w:numId w:val="41"/>
        </w:numPr>
        <w:jc w:val="both"/>
      </w:pPr>
      <w:r>
        <w:t>Tablets</w:t>
      </w:r>
    </w:p>
    <w:p w14:paraId="0DF44E5D" w14:textId="77777777" w:rsidR="004D195B" w:rsidRDefault="004D195B" w:rsidP="004D195B">
      <w:pPr>
        <w:pStyle w:val="ListParagraph"/>
        <w:spacing w:line="120" w:lineRule="auto"/>
        <w:ind w:left="1077"/>
        <w:jc w:val="both"/>
      </w:pPr>
    </w:p>
    <w:p w14:paraId="7F1177C7" w14:textId="735CF6C8" w:rsidR="00266716" w:rsidRDefault="00266716" w:rsidP="001F1956">
      <w:pPr>
        <w:jc w:val="both"/>
      </w:pPr>
      <w:r>
        <w:t xml:space="preserve">BYOD </w:t>
      </w:r>
      <w:r w:rsidR="00123F47">
        <w:t xml:space="preserve">is an attractive </w:t>
      </w:r>
      <w:r w:rsidR="00A712BC">
        <w:t xml:space="preserve">model for </w:t>
      </w:r>
      <w:r w:rsidR="00E60979">
        <w:t xml:space="preserve">modern </w:t>
      </w:r>
      <w:r w:rsidR="003F5FF7">
        <w:t>company’s</w:t>
      </w:r>
      <w:r w:rsidR="00A712BC">
        <w:t xml:space="preserve"> which has both its advantages and disadvantages</w:t>
      </w:r>
      <w:r w:rsidR="007F6F01">
        <w:t xml:space="preserve"> </w:t>
      </w:r>
      <w:r w:rsidR="007F6F01">
        <w:fldChar w:fldCharType="begin" w:fldLock="1"/>
      </w:r>
      <w:r w:rsidR="0080376B">
        <w:instrText>ADDIN CSL_CITATION { "citationItems" : [ { "id" : "ITEM-1", "itemData" : { "URL" : "https://www.solarvista.com/resources/the-advantages-and-disadvantages-of-byod", "abstract" : "The BYOD (\u201cBring Your Own Device\u201d) debate is one that has received much coverage in recent months with some in the service sector as well as other industries arguing that BYOD is the only way forward for businesses looking to compete effectively and offer the most efficient customer service and increased employee satisfaction. But what is BYOD? What is the impact on the business, the workers, and the customers?", "accessed" : { "date-parts" : [ [ "2017", "12", "11" ] ] }, "author" : [ { "dropping-particle" : "", "family" : "Adams", "given" : "Paul", "non-dropping-particle" : "", "parse-names" : false, "suffix" : "" } ], "container-title" : "solarvista.com", "id" : "ITEM-1", "issued" : { "date-parts" : [ [ "2016" ] ] }, "page" : "1", "title" : "The advantages and disadvantages of BYOD.", "type" : "webpage" }, "uris" : [ "http://www.mendeley.com/documents/?uuid=ddc3fd60-b004-3ed0-8d6a-1dc6153b50ad" ] } ], "mendeley" : { "formattedCitation" : "[5]", "plainTextFormattedCitation" : "[5]", "previouslyFormattedCitation" : "[5]" }, "properties" : {  }, "schema" : "https://github.com/citation-style-language/schema/raw/master/csl-citation.json" }</w:instrText>
      </w:r>
      <w:r w:rsidR="007F6F01">
        <w:fldChar w:fldCharType="separate"/>
      </w:r>
      <w:r w:rsidR="0080376B" w:rsidRPr="0080376B">
        <w:rPr>
          <w:noProof/>
        </w:rPr>
        <w:t>[5]</w:t>
      </w:r>
      <w:r w:rsidR="007F6F01">
        <w:fldChar w:fldCharType="end"/>
      </w:r>
      <w:r w:rsidR="00A712BC">
        <w:t>:</w:t>
      </w:r>
    </w:p>
    <w:p w14:paraId="1F75EE4E" w14:textId="0A43F085" w:rsidR="00345543" w:rsidRDefault="00345543" w:rsidP="001F1956">
      <w:pPr>
        <w:jc w:val="both"/>
      </w:pPr>
    </w:p>
    <w:p w14:paraId="2B658749" w14:textId="1C67E2D6" w:rsidR="00345543" w:rsidRDefault="00345543" w:rsidP="001F1956">
      <w:pPr>
        <w:jc w:val="both"/>
      </w:pPr>
      <w:r w:rsidRPr="00345543">
        <w:t>Advantages</w:t>
      </w:r>
      <w:r>
        <w:t>:</w:t>
      </w:r>
    </w:p>
    <w:p w14:paraId="360116F0" w14:textId="61F34153" w:rsidR="00345543" w:rsidRDefault="00A733BB" w:rsidP="00345543">
      <w:pPr>
        <w:pStyle w:val="ListParagraph"/>
        <w:numPr>
          <w:ilvl w:val="0"/>
          <w:numId w:val="8"/>
        </w:numPr>
        <w:jc w:val="both"/>
      </w:pPr>
      <w:r>
        <w:t>It is</w:t>
      </w:r>
      <w:r w:rsidR="006534EC">
        <w:t xml:space="preserve"> very</w:t>
      </w:r>
      <w:r>
        <w:t xml:space="preserve"> attractive</w:t>
      </w:r>
      <w:r w:rsidR="006534EC">
        <w:t xml:space="preserve"> economical</w:t>
      </w:r>
      <w:r>
        <w:t>ly</w:t>
      </w:r>
      <w:r w:rsidR="006534EC">
        <w:t xml:space="preserve"> for </w:t>
      </w:r>
      <w:r>
        <w:t>companies</w:t>
      </w:r>
      <w:r w:rsidR="006534EC">
        <w:t xml:space="preserve"> as the staff </w:t>
      </w:r>
      <w:r w:rsidR="00031DFD">
        <w:t xml:space="preserve">purchase the devices </w:t>
      </w:r>
      <w:r w:rsidR="006D5CAE">
        <w:t>and</w:t>
      </w:r>
      <w:r w:rsidR="00031DFD">
        <w:t xml:space="preserve"> the </w:t>
      </w:r>
      <w:r w:rsidR="00D37924">
        <w:t>majority</w:t>
      </w:r>
      <w:r w:rsidR="00031DFD">
        <w:t xml:space="preserve"> of the </w:t>
      </w:r>
      <w:r w:rsidR="00031DFD">
        <w:t xml:space="preserve">infrastructure is </w:t>
      </w:r>
      <w:r w:rsidR="00F14068">
        <w:t>wireless which</w:t>
      </w:r>
      <w:r w:rsidR="00D37924">
        <w:t xml:space="preserve"> negates the need for expensive wiring.</w:t>
      </w:r>
    </w:p>
    <w:p w14:paraId="19CF10C7" w14:textId="1DAB7BB7" w:rsidR="00F14068" w:rsidRDefault="00F14068" w:rsidP="00F14068">
      <w:pPr>
        <w:ind w:left="360"/>
        <w:jc w:val="both"/>
      </w:pPr>
    </w:p>
    <w:p w14:paraId="56B5CC1C" w14:textId="3466D699" w:rsidR="00F14068" w:rsidRDefault="00A97AC3" w:rsidP="00F14068">
      <w:pPr>
        <w:pStyle w:val="ListParagraph"/>
        <w:numPr>
          <w:ilvl w:val="0"/>
          <w:numId w:val="8"/>
        </w:numPr>
        <w:jc w:val="both"/>
      </w:pPr>
      <w:r>
        <w:t xml:space="preserve">BYOD allows company’s and staff to </w:t>
      </w:r>
      <w:r w:rsidR="009A52D4">
        <w:t>be flexible with</w:t>
      </w:r>
      <w:r w:rsidR="004D6F2A">
        <w:t xml:space="preserve"> </w:t>
      </w:r>
      <w:r w:rsidR="00A733BB">
        <w:t>their</w:t>
      </w:r>
      <w:r w:rsidR="004D6F2A">
        <w:t xml:space="preserve"> devices</w:t>
      </w:r>
      <w:r w:rsidR="00301B0E">
        <w:t xml:space="preserve"> which adds mobility around both the office and offsite which </w:t>
      </w:r>
      <w:r w:rsidR="00644B30">
        <w:t>as a result improves productivity of the staff.</w:t>
      </w:r>
    </w:p>
    <w:p w14:paraId="6B1C1D53" w14:textId="77777777" w:rsidR="00644B30" w:rsidRDefault="00644B30" w:rsidP="00644B30">
      <w:pPr>
        <w:pStyle w:val="ListParagraph"/>
      </w:pPr>
    </w:p>
    <w:p w14:paraId="50BFDA07" w14:textId="0100964F" w:rsidR="00644B30" w:rsidRDefault="000C54C8" w:rsidP="00F14068">
      <w:pPr>
        <w:pStyle w:val="ListParagraph"/>
        <w:numPr>
          <w:ilvl w:val="0"/>
          <w:numId w:val="8"/>
        </w:numPr>
        <w:jc w:val="both"/>
      </w:pPr>
      <w:r>
        <w:t xml:space="preserve">Staff using </w:t>
      </w:r>
      <w:r w:rsidR="00021E6A">
        <w:t>their</w:t>
      </w:r>
      <w:r>
        <w:t xml:space="preserve"> own devices who are not computer literate </w:t>
      </w:r>
      <w:r w:rsidR="001C3B78">
        <w:t xml:space="preserve">feel more comfortable with the familiarity of </w:t>
      </w:r>
      <w:r w:rsidR="00A733BB">
        <w:t>their own</w:t>
      </w:r>
      <w:r w:rsidR="001C3B78">
        <w:t xml:space="preserve"> devices which also boosts productivity.</w:t>
      </w:r>
    </w:p>
    <w:p w14:paraId="26D433FD" w14:textId="77777777" w:rsidR="00021E6A" w:rsidRDefault="00021E6A" w:rsidP="00021E6A">
      <w:pPr>
        <w:pStyle w:val="ListParagraph"/>
      </w:pPr>
    </w:p>
    <w:p w14:paraId="329C0763" w14:textId="02EB4B1A" w:rsidR="00021E6A" w:rsidRDefault="006D4EA4" w:rsidP="00F14068">
      <w:pPr>
        <w:pStyle w:val="ListParagraph"/>
        <w:numPr>
          <w:ilvl w:val="0"/>
          <w:numId w:val="8"/>
        </w:numPr>
        <w:jc w:val="both"/>
      </w:pPr>
      <w:r>
        <w:t xml:space="preserve">Vendor updates </w:t>
      </w:r>
      <w:r w:rsidR="00860049">
        <w:t>(patches) on mobile devices are usually regular and automatic</w:t>
      </w:r>
      <w:r w:rsidR="005245C5">
        <w:t xml:space="preserve"> which minimises the security risk for </w:t>
      </w:r>
      <w:r w:rsidR="00E45F32">
        <w:t>zero-day</w:t>
      </w:r>
      <w:r w:rsidR="005245C5">
        <w:t xml:space="preserve"> attacks and </w:t>
      </w:r>
      <w:r w:rsidR="0099226B">
        <w:t>also improves the functionality of the Operating System (OS).</w:t>
      </w:r>
    </w:p>
    <w:p w14:paraId="5ACAC297" w14:textId="77777777" w:rsidR="007429E2" w:rsidRDefault="007429E2" w:rsidP="007429E2">
      <w:pPr>
        <w:pStyle w:val="ListParagraph"/>
      </w:pPr>
    </w:p>
    <w:p w14:paraId="17ACC9EA" w14:textId="42709769" w:rsidR="007429E2" w:rsidRDefault="004C72D4" w:rsidP="00F14068">
      <w:pPr>
        <w:pStyle w:val="ListParagraph"/>
        <w:numPr>
          <w:ilvl w:val="0"/>
          <w:numId w:val="8"/>
        </w:numPr>
        <w:jc w:val="both"/>
      </w:pPr>
      <w:r>
        <w:t>Staff who use their personal devices could also work from home and access the company’s</w:t>
      </w:r>
      <w:r w:rsidR="008F14C3">
        <w:t xml:space="preserve"> external</w:t>
      </w:r>
      <w:r>
        <w:t xml:space="preserve"> servers remotely </w:t>
      </w:r>
      <w:r w:rsidR="00307A43">
        <w:t>which allows for a better work life balance</w:t>
      </w:r>
      <w:r w:rsidR="00541E4A">
        <w:t xml:space="preserve"> </w:t>
      </w:r>
      <w:r w:rsidR="00A40F97">
        <w:t>aimed at</w:t>
      </w:r>
      <w:r w:rsidR="003375EA">
        <w:t xml:space="preserve"> employees who have a young family and/or are </w:t>
      </w:r>
      <w:r w:rsidR="00F730F6">
        <w:t>disabled.</w:t>
      </w:r>
    </w:p>
    <w:p w14:paraId="705563FA" w14:textId="77777777" w:rsidR="0099226B" w:rsidRDefault="0099226B" w:rsidP="0099226B">
      <w:pPr>
        <w:pStyle w:val="ListParagraph"/>
      </w:pPr>
    </w:p>
    <w:p w14:paraId="31DFC355" w14:textId="342E1E4C" w:rsidR="0099226B" w:rsidRDefault="0099226B" w:rsidP="0099226B">
      <w:pPr>
        <w:jc w:val="both"/>
      </w:pPr>
      <w:r>
        <w:t>Disadvantages</w:t>
      </w:r>
      <w:r w:rsidR="00365CCE">
        <w:t>:</w:t>
      </w:r>
    </w:p>
    <w:p w14:paraId="684D137D" w14:textId="6FF17FFE" w:rsidR="00365CCE" w:rsidRDefault="00365CCE" w:rsidP="0099226B">
      <w:pPr>
        <w:jc w:val="both"/>
      </w:pPr>
    </w:p>
    <w:p w14:paraId="1EC82E75" w14:textId="1A77167A" w:rsidR="00365CCE" w:rsidRDefault="00C84C00" w:rsidP="00365CCE">
      <w:pPr>
        <w:pStyle w:val="ListParagraph"/>
        <w:numPr>
          <w:ilvl w:val="0"/>
          <w:numId w:val="9"/>
        </w:numPr>
        <w:jc w:val="both"/>
      </w:pPr>
      <w:r>
        <w:t xml:space="preserve">Allowing </w:t>
      </w:r>
      <w:r w:rsidR="00B65816">
        <w:t xml:space="preserve">a personal device into a company’s LAN </w:t>
      </w:r>
      <w:r w:rsidR="00B65816" w:rsidRPr="00A80BE5">
        <w:t xml:space="preserve">poses a </w:t>
      </w:r>
      <w:r w:rsidR="00A80BE5" w:rsidRPr="00A80BE5">
        <w:t>high</w:t>
      </w:r>
      <w:r w:rsidR="00B65816" w:rsidRPr="00A80BE5">
        <w:t xml:space="preserve"> potential </w:t>
      </w:r>
      <w:r w:rsidR="00B65816">
        <w:t xml:space="preserve">for introducing </w:t>
      </w:r>
      <w:r w:rsidR="003C46F2">
        <w:t>s</w:t>
      </w:r>
      <w:r w:rsidR="00365CCE">
        <w:t xml:space="preserve">ecurity threats </w:t>
      </w:r>
      <w:r w:rsidR="003C46F2">
        <w:t xml:space="preserve">into the network </w:t>
      </w:r>
      <w:r w:rsidR="00C465DD">
        <w:t xml:space="preserve">as the </w:t>
      </w:r>
      <w:r w:rsidR="00F55912">
        <w:t xml:space="preserve">employee may not have security installed on </w:t>
      </w:r>
      <w:r w:rsidR="00022951">
        <w:t>their</w:t>
      </w:r>
      <w:r w:rsidR="00F55912">
        <w:t xml:space="preserve"> devices i.e. firewall, antiv</w:t>
      </w:r>
      <w:r w:rsidR="00022951">
        <w:t>irus</w:t>
      </w:r>
      <w:r w:rsidR="00122BDF">
        <w:t xml:space="preserve"> and </w:t>
      </w:r>
      <w:r w:rsidR="001C488A">
        <w:t>anti-</w:t>
      </w:r>
      <w:r w:rsidR="00022951">
        <w:t xml:space="preserve">malware protection </w:t>
      </w:r>
      <w:r w:rsidR="000378B5">
        <w:t xml:space="preserve">which </w:t>
      </w:r>
      <w:r w:rsidR="00022951">
        <w:t xml:space="preserve">would </w:t>
      </w:r>
      <w:r w:rsidR="000378B5">
        <w:t xml:space="preserve">need to be </w:t>
      </w:r>
      <w:r w:rsidR="00122BDF">
        <w:t>addressed</w:t>
      </w:r>
      <w:r w:rsidR="000378B5">
        <w:t xml:space="preserve"> before allowing the device onto the network.</w:t>
      </w:r>
    </w:p>
    <w:p w14:paraId="2E4097E4" w14:textId="22DF773B" w:rsidR="000378B5" w:rsidRDefault="000378B5" w:rsidP="000378B5">
      <w:pPr>
        <w:ind w:left="360"/>
        <w:jc w:val="both"/>
      </w:pPr>
    </w:p>
    <w:p w14:paraId="71EDCD1A" w14:textId="15D4E750" w:rsidR="000378B5" w:rsidRDefault="00584CF9" w:rsidP="000378B5">
      <w:pPr>
        <w:pStyle w:val="ListParagraph"/>
        <w:numPr>
          <w:ilvl w:val="0"/>
          <w:numId w:val="9"/>
        </w:numPr>
        <w:jc w:val="both"/>
      </w:pPr>
      <w:r>
        <w:t xml:space="preserve">Device compatibility is also an issue as </w:t>
      </w:r>
      <w:r w:rsidR="00743734">
        <w:t>different</w:t>
      </w:r>
      <w:r>
        <w:t xml:space="preserve"> OS’s use </w:t>
      </w:r>
      <w:r w:rsidR="00F60C85">
        <w:t>diverse</w:t>
      </w:r>
      <w:r w:rsidR="00743734">
        <w:t xml:space="preserve"> file systems and drivers which could </w:t>
      </w:r>
      <w:r w:rsidR="00F152CD">
        <w:t>be incompatible with the configuration and/or server OS being used within the network.</w:t>
      </w:r>
    </w:p>
    <w:p w14:paraId="55F4F78A" w14:textId="77777777" w:rsidR="00F152CD" w:rsidRDefault="00F152CD" w:rsidP="00F152CD">
      <w:pPr>
        <w:pStyle w:val="ListParagraph"/>
      </w:pPr>
    </w:p>
    <w:p w14:paraId="4E6A1002" w14:textId="1CADE019" w:rsidR="00F152CD" w:rsidRDefault="00AF0799" w:rsidP="000378B5">
      <w:pPr>
        <w:pStyle w:val="ListParagraph"/>
        <w:numPr>
          <w:ilvl w:val="0"/>
          <w:numId w:val="9"/>
        </w:numPr>
        <w:jc w:val="both"/>
      </w:pPr>
      <w:r>
        <w:t xml:space="preserve">Employees may not own personal devices or may </w:t>
      </w:r>
      <w:r w:rsidR="007958D4">
        <w:t>be reluctant</w:t>
      </w:r>
      <w:r>
        <w:t xml:space="preserve"> to use them for </w:t>
      </w:r>
      <w:r w:rsidR="00DA3351">
        <w:t>work</w:t>
      </w:r>
      <w:r w:rsidR="00F46AD2">
        <w:t xml:space="preserve"> and an incentive may have to be offered by the company </w:t>
      </w:r>
      <w:r w:rsidR="00E45F32">
        <w:t>for staff</w:t>
      </w:r>
      <w:r w:rsidR="001E27BF">
        <w:t xml:space="preserve"> </w:t>
      </w:r>
      <w:r w:rsidR="007D578F">
        <w:t>to get on board with the scheme.</w:t>
      </w:r>
    </w:p>
    <w:p w14:paraId="10AB29C9" w14:textId="77777777" w:rsidR="00855546" w:rsidRDefault="00855546" w:rsidP="00855546">
      <w:pPr>
        <w:pStyle w:val="ListParagraph"/>
      </w:pPr>
    </w:p>
    <w:p w14:paraId="04DC40B6" w14:textId="3E776918" w:rsidR="00855546" w:rsidRDefault="003B3DD6" w:rsidP="000378B5">
      <w:pPr>
        <w:pStyle w:val="ListParagraph"/>
        <w:numPr>
          <w:ilvl w:val="0"/>
          <w:numId w:val="9"/>
        </w:numPr>
        <w:jc w:val="both"/>
      </w:pPr>
      <w:r>
        <w:t xml:space="preserve">Allowing personal devices </w:t>
      </w:r>
      <w:r w:rsidR="008E4FC1">
        <w:t>to access sensitive data within</w:t>
      </w:r>
      <w:r>
        <w:t xml:space="preserve"> the </w:t>
      </w:r>
      <w:r w:rsidR="008E4FC1">
        <w:t>network</w:t>
      </w:r>
      <w:r w:rsidR="00FF2D09">
        <w:t xml:space="preserve"> could result in intellectual property being leaked </w:t>
      </w:r>
      <w:r w:rsidR="00207C7F">
        <w:t>when the device</w:t>
      </w:r>
      <w:r w:rsidR="00373318">
        <w:t>s</w:t>
      </w:r>
      <w:r w:rsidR="00207C7F">
        <w:t xml:space="preserve"> leave the premises </w:t>
      </w:r>
      <w:r w:rsidR="00F531FE">
        <w:t xml:space="preserve">or is lost/stolen </w:t>
      </w:r>
      <w:r w:rsidR="00207C7F">
        <w:t xml:space="preserve">which could </w:t>
      </w:r>
      <w:r w:rsidR="00373318">
        <w:t xml:space="preserve">have a major </w:t>
      </w:r>
      <w:r w:rsidR="00F2559D">
        <w:t>economic</w:t>
      </w:r>
      <w:r w:rsidR="00373318">
        <w:t xml:space="preserve"> impact on the company.</w:t>
      </w:r>
    </w:p>
    <w:p w14:paraId="60ADA302" w14:textId="77777777" w:rsidR="002A5F0C" w:rsidRDefault="002A5F0C" w:rsidP="002A5F0C">
      <w:pPr>
        <w:pStyle w:val="ListParagraph"/>
      </w:pPr>
    </w:p>
    <w:p w14:paraId="6AFF56B1" w14:textId="59830288" w:rsidR="002A5F0C" w:rsidRDefault="002A5F0C" w:rsidP="000378B5">
      <w:pPr>
        <w:pStyle w:val="ListParagraph"/>
        <w:numPr>
          <w:ilvl w:val="0"/>
          <w:numId w:val="9"/>
        </w:numPr>
        <w:jc w:val="both"/>
      </w:pPr>
      <w:r>
        <w:t xml:space="preserve">If an </w:t>
      </w:r>
      <w:r w:rsidR="00765664">
        <w:t>employee’s</w:t>
      </w:r>
      <w:r>
        <w:t xml:space="preserve"> personal device is lost or stolen</w:t>
      </w:r>
      <w:r w:rsidR="00E811C0">
        <w:t xml:space="preserve"> they would be unable to work within the company.</w:t>
      </w:r>
    </w:p>
    <w:p w14:paraId="59544A8E" w14:textId="77777777" w:rsidR="00672AB2" w:rsidRDefault="00672AB2" w:rsidP="00672AB2">
      <w:pPr>
        <w:pStyle w:val="ListParagraph"/>
      </w:pPr>
    </w:p>
    <w:p w14:paraId="73BDF45B" w14:textId="3ECAF77C" w:rsidR="00672AB2" w:rsidRDefault="00913A9C" w:rsidP="00672AB2">
      <w:pPr>
        <w:jc w:val="both"/>
      </w:pPr>
      <w:r>
        <w:t xml:space="preserve">The majority of </w:t>
      </w:r>
      <w:r w:rsidR="00DB4E5D">
        <w:t>people</w:t>
      </w:r>
      <w:r>
        <w:t xml:space="preserve"> who own </w:t>
      </w:r>
      <w:r w:rsidR="00765664">
        <w:t>personal</w:t>
      </w:r>
      <w:r>
        <w:t xml:space="preserve"> devices</w:t>
      </w:r>
      <w:r w:rsidR="0027712B">
        <w:t xml:space="preserve"> are not computer literate or </w:t>
      </w:r>
      <w:r w:rsidR="00C22992">
        <w:t>technologically</w:t>
      </w:r>
      <w:r w:rsidR="0027712B">
        <w:t xml:space="preserve"> minded</w:t>
      </w:r>
      <w:r w:rsidR="00D50FFC">
        <w:t xml:space="preserve"> shown in </w:t>
      </w:r>
      <w:r w:rsidR="00D50FFC" w:rsidRPr="00DB4E5D">
        <w:rPr>
          <w:i/>
        </w:rPr>
        <w:t>figure 1</w:t>
      </w:r>
      <w:r w:rsidR="00B87166">
        <w:t xml:space="preserve"> and may not be aware of the security risks</w:t>
      </w:r>
      <w:r w:rsidR="00C71A07">
        <w:t xml:space="preserve"> within the cyber security </w:t>
      </w:r>
      <w:r w:rsidR="00566685">
        <w:t>landscape</w:t>
      </w:r>
      <w:r w:rsidR="00680096">
        <w:t>.</w:t>
      </w:r>
      <w:r w:rsidR="00566685">
        <w:t xml:space="preserve"> </w:t>
      </w:r>
      <w:r w:rsidR="00680096">
        <w:t>T</w:t>
      </w:r>
      <w:r w:rsidR="00566685">
        <w:t xml:space="preserve">herefore </w:t>
      </w:r>
      <w:r w:rsidR="00DB4E5D">
        <w:t>it can be assumed that staff/clients have</w:t>
      </w:r>
      <w:r w:rsidR="00566685">
        <w:t xml:space="preserve"> not security </w:t>
      </w:r>
      <w:r w:rsidR="00DB4E5D">
        <w:t>hardened</w:t>
      </w:r>
      <w:r w:rsidR="00566685">
        <w:t xml:space="preserve"> there </w:t>
      </w:r>
      <w:r w:rsidR="00DB4E5D">
        <w:t xml:space="preserve">personal </w:t>
      </w:r>
      <w:r w:rsidR="00566685">
        <w:t>devices accordingly</w:t>
      </w:r>
      <w:r w:rsidR="00012637">
        <w:t xml:space="preserve"> </w:t>
      </w:r>
      <w:r w:rsidR="0036511D">
        <w:t>with</w:t>
      </w:r>
      <w:r w:rsidR="00C063C5">
        <w:t xml:space="preserve"> strong password</w:t>
      </w:r>
      <w:r w:rsidR="00805563">
        <w:t>s, data encryption,</w:t>
      </w:r>
      <w:r w:rsidR="0036511D">
        <w:t xml:space="preserve"> firewall, antivirus</w:t>
      </w:r>
      <w:r w:rsidR="009076D0">
        <w:t xml:space="preserve"> and </w:t>
      </w:r>
      <w:r w:rsidR="00DE7A13">
        <w:t>malware protection.</w:t>
      </w:r>
      <w:r w:rsidR="00AA0377">
        <w:t xml:space="preserve"> </w:t>
      </w:r>
      <w:r w:rsidR="00AA0377">
        <w:fldChar w:fldCharType="begin" w:fldLock="1"/>
      </w:r>
      <w:r w:rsidR="0080376B">
        <w:instrText>ADDIN CSL_CITATION { "citationItems" : [ { "id" : "ITEM-1", "itemData" : { "DOI" : "10.1787/9789264258051-en", "ISBN" : "9789264258044", "abstract" : "One of usability\u2019s most hard-earned lessons is that you are not the user. This is why it\u2019s a disaster to guess at the users\u2019 needs. Since designers are so different from the majority of the target audience, it\u2019s not just irrelevant what you like or what you think is easy to use \u2014 it\u2019s often misleading to rely on such personal preferences.", "author" : [ { "dropping-particle" : "", "family" : "Nielson", "given" : "Jakob", "non-dropping-particle" : "", "parse-names" : false, "suffix" : "" } ], "collection-title" : "OECD Skills Studies", "id" : "ITEM-1", "issued" : { "date-parts" : [ [ "2016", "6", "28" ] ] }, "publisher" : "OECD Publishing", "title" : "Skills Matter - Computer Literacy", "type" : "book" }, "uris" : [ "http://www.mendeley.com/documents/?uuid=a00f1fa2-b618-3839-83c0-829c8dd5b0a4" ] } ], "mendeley" : { "formattedCitation" : "[6]", "plainTextFormattedCitation" : "[6]", "previouslyFormattedCitation" : "[6]" }, "properties" : {  }, "schema" : "https://github.com/citation-style-language/schema/raw/master/csl-citation.json" }</w:instrText>
      </w:r>
      <w:r w:rsidR="00AA0377">
        <w:fldChar w:fldCharType="separate"/>
      </w:r>
      <w:r w:rsidR="0080376B" w:rsidRPr="0080376B">
        <w:rPr>
          <w:noProof/>
        </w:rPr>
        <w:t>[6]</w:t>
      </w:r>
      <w:r w:rsidR="00AA0377">
        <w:fldChar w:fldCharType="end"/>
      </w:r>
      <w:r w:rsidR="00AA0377">
        <w:fldChar w:fldCharType="begin" w:fldLock="1"/>
      </w:r>
      <w:r w:rsidR="0080376B">
        <w:instrText>ADDIN CSL_CITATION { "citationItems" : [ { "id" : "ITEM-1", "itemData" : { "URL" : "https://lifehacker.com/this-chart-shows-how-computer-literate-most-people-are-1789761598", "abstract" : "If you\u2019ve ever gotten the impression that most people aren\u2019t as skilled with computers as you are, you finally have some data to back it up. The above chart shows the distribution of tech skills, and there\u2019s a pretty narrow pool at the top almost everywhere.", "accessed" : { "date-parts" : [ [ "2017", "12", "11" ] ] }, "author" : [ { "dropping-particle" : "", "family" : "Ravenscraft", "given" : "Eric", "non-dropping-particle" : "", "parse-names" : false, "suffix" : "" } ], "container-title" : "lifehacker.com", "id" : "ITEM-1", "issued" : { "date-parts" : [ [ "2016" ] ] }, "page" : "1", "title" : "This Chart Shows How Computer Literate Most People Are", "type" : "webpage" }, "uris" : [ "http://www.mendeley.com/documents/?uuid=43a34115-f4a8-3307-b8fa-a913fea06d32" ] } ], "mendeley" : { "formattedCitation" : "[7]", "plainTextFormattedCitation" : "[7]", "previouslyFormattedCitation" : "[7]" }, "properties" : {  }, "schema" : "https://github.com/citation-style-language/schema/raw/master/csl-citation.json" }</w:instrText>
      </w:r>
      <w:r w:rsidR="00AA0377">
        <w:fldChar w:fldCharType="separate"/>
      </w:r>
      <w:r w:rsidR="0080376B" w:rsidRPr="0080376B">
        <w:rPr>
          <w:noProof/>
        </w:rPr>
        <w:t>[7]</w:t>
      </w:r>
      <w:r w:rsidR="00AA0377">
        <w:fldChar w:fldCharType="end"/>
      </w:r>
    </w:p>
    <w:p w14:paraId="31C63498" w14:textId="77777777" w:rsidR="00680096" w:rsidRDefault="00680096" w:rsidP="00672AB2">
      <w:pPr>
        <w:jc w:val="both"/>
      </w:pPr>
    </w:p>
    <w:p w14:paraId="6927C5EE" w14:textId="77777777" w:rsidR="00D50FFC" w:rsidRDefault="00680096" w:rsidP="00DB4E5D">
      <w:pPr>
        <w:keepNext/>
        <w:jc w:val="both"/>
      </w:pPr>
      <w:r>
        <w:rPr>
          <w:noProof/>
        </w:rPr>
        <w:drawing>
          <wp:inline distT="0" distB="0" distL="0" distR="0" wp14:anchorId="3EC7E469" wp14:editId="2BA46480">
            <wp:extent cx="3200400" cy="23241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00400" cy="2324100"/>
                    </a:xfrm>
                    <a:prstGeom prst="rect">
                      <a:avLst/>
                    </a:prstGeom>
                    <a:noFill/>
                    <a:ln w="6350">
                      <a:solidFill>
                        <a:schemeClr val="tx1"/>
                      </a:solidFill>
                    </a:ln>
                  </pic:spPr>
                </pic:pic>
              </a:graphicData>
            </a:graphic>
          </wp:inline>
        </w:drawing>
      </w:r>
    </w:p>
    <w:p w14:paraId="0AE4A909" w14:textId="71A235AD" w:rsidR="0099232E" w:rsidRPr="00590670" w:rsidRDefault="00D50FFC" w:rsidP="00590670">
      <w:pPr>
        <w:pStyle w:val="Caption"/>
        <w:rPr>
          <w:color w:val="auto"/>
        </w:rPr>
      </w:pPr>
      <w:r w:rsidRPr="00DB4E5D">
        <w:rPr>
          <w:color w:val="auto"/>
        </w:rPr>
        <w:t xml:space="preserve">Figure </w:t>
      </w:r>
      <w:r w:rsidR="000366D9">
        <w:rPr>
          <w:color w:val="auto"/>
        </w:rPr>
        <w:fldChar w:fldCharType="begin"/>
      </w:r>
      <w:r w:rsidR="000366D9">
        <w:rPr>
          <w:color w:val="auto"/>
        </w:rPr>
        <w:instrText xml:space="preserve"> SEQ Figure \* ARABIC </w:instrText>
      </w:r>
      <w:r w:rsidR="000366D9">
        <w:rPr>
          <w:color w:val="auto"/>
        </w:rPr>
        <w:fldChar w:fldCharType="separate"/>
      </w:r>
      <w:r w:rsidR="0004165C">
        <w:rPr>
          <w:noProof/>
          <w:color w:val="auto"/>
        </w:rPr>
        <w:t>1</w:t>
      </w:r>
      <w:r w:rsidR="000366D9">
        <w:rPr>
          <w:color w:val="auto"/>
        </w:rPr>
        <w:fldChar w:fldCharType="end"/>
      </w:r>
      <w:r w:rsidRPr="00DB4E5D">
        <w:rPr>
          <w:color w:val="auto"/>
        </w:rPr>
        <w:t>: Computer Literacy Chart around the world</w:t>
      </w:r>
      <w:r w:rsidR="00590670">
        <w:rPr>
          <w:color w:val="auto"/>
        </w:rPr>
        <w:t xml:space="preserve"> </w:t>
      </w:r>
      <w:r w:rsidR="00590670">
        <w:rPr>
          <w:color w:val="auto"/>
        </w:rPr>
        <w:fldChar w:fldCharType="begin" w:fldLock="1"/>
      </w:r>
      <w:r w:rsidR="00590670">
        <w:rPr>
          <w:color w:val="auto"/>
        </w:rPr>
        <w:instrText>ADDIN CSL_CITATION { "citationItems" : [ { "id" : "ITEM-1", "itemData" : { "DOI" : "10.1787/9789264258051-en", "ISBN" : "9789264258044", "abstract" : "One of usability\u2019s most hard-earned lessons is that you are not the user. This is why it\u2019s a disaster to guess at the users\u2019 needs. Since designers are so different from the majority of the target audience, it\u2019s not just irrelevant what you like or what you think is easy to use \u2014 it\u2019s often misleading to rely on such personal preferences.", "author" : [ { "dropping-particle" : "", "family" : "Nielson", "given" : "Jakob", "non-dropping-particle" : "", "parse-names" : false, "suffix" : "" } ], "collection-title" : "OECD Skills Studies", "id" : "ITEM-1", "issued" : { "date-parts" : [ [ "2016", "6", "28" ] ] }, "publisher" : "OECD Publishing", "title" : "Skills Matter - Computer Literacy", "type" : "book" }, "uris" : [ "http://www.mendeley.com/documents/?uuid=a00f1fa2-b618-3839-83c0-829c8dd5b0a4" ] } ], "mendeley" : { "formattedCitation" : "[6]", "plainTextFormattedCitation" : "[6]", "previouslyFormattedCitation" : "[6]" }, "properties" : {  }, "schema" : "https://github.com/citation-style-language/schema/raw/master/csl-citation.json" }</w:instrText>
      </w:r>
      <w:r w:rsidR="00590670">
        <w:rPr>
          <w:color w:val="auto"/>
        </w:rPr>
        <w:fldChar w:fldCharType="separate"/>
      </w:r>
      <w:r w:rsidR="00590670" w:rsidRPr="00590670">
        <w:rPr>
          <w:i w:val="0"/>
          <w:noProof/>
          <w:color w:val="auto"/>
        </w:rPr>
        <w:t>[6]</w:t>
      </w:r>
      <w:r w:rsidR="00590670">
        <w:rPr>
          <w:color w:val="auto"/>
        </w:rPr>
        <w:fldChar w:fldCharType="end"/>
      </w:r>
    </w:p>
    <w:p w14:paraId="422BE699" w14:textId="5F4F93C4" w:rsidR="00012637" w:rsidRDefault="00714AC8" w:rsidP="00672AB2">
      <w:pPr>
        <w:jc w:val="both"/>
      </w:pPr>
      <w:r w:rsidRPr="00714AC8">
        <w:t>Consequently,</w:t>
      </w:r>
      <w:r w:rsidR="00D33D82" w:rsidRPr="00714AC8">
        <w:t xml:space="preserve"> </w:t>
      </w:r>
      <w:r w:rsidR="008F0F38">
        <w:t xml:space="preserve">employees may unknowingly introduce security threats into the </w:t>
      </w:r>
      <w:r w:rsidR="00301539">
        <w:t>company’s</w:t>
      </w:r>
      <w:r w:rsidR="008F0F38">
        <w:t xml:space="preserve"> LAN </w:t>
      </w:r>
      <w:r w:rsidR="00301539">
        <w:t>which could compromise the network</w:t>
      </w:r>
      <w:r w:rsidR="00A81F92">
        <w:t xml:space="preserve"> which houses highly sensitive data i.e. spreadsheets, project </w:t>
      </w:r>
      <w:r w:rsidR="00BF36B2">
        <w:t>proposals</w:t>
      </w:r>
      <w:r w:rsidR="00A81F92">
        <w:t>, intellectual data etc.</w:t>
      </w:r>
      <w:r w:rsidR="00BF36B2">
        <w:t xml:space="preserve"> </w:t>
      </w:r>
      <w:r w:rsidR="000B0272">
        <w:t xml:space="preserve">A breach of security could </w:t>
      </w:r>
      <w:r w:rsidR="00F2559D">
        <w:t xml:space="preserve">also </w:t>
      </w:r>
      <w:r w:rsidR="000B0272">
        <w:t xml:space="preserve">lead to </w:t>
      </w:r>
      <w:r w:rsidR="00373318">
        <w:t xml:space="preserve">a network outage </w:t>
      </w:r>
      <w:r w:rsidR="007A338F">
        <w:t xml:space="preserve">which could disable the network for </w:t>
      </w:r>
      <w:r w:rsidR="00A01DFA">
        <w:t>a period of time</w:t>
      </w:r>
      <w:r w:rsidR="007A338F">
        <w:t xml:space="preserve"> </w:t>
      </w:r>
      <w:r w:rsidR="002C4A61">
        <w:t>and</w:t>
      </w:r>
      <w:r w:rsidR="00CC1E98">
        <w:t xml:space="preserve"> cost </w:t>
      </w:r>
      <w:r w:rsidR="009A09CD">
        <w:t xml:space="preserve">the company </w:t>
      </w:r>
      <w:r w:rsidR="002C4A61">
        <w:t>thousands in</w:t>
      </w:r>
      <w:r w:rsidR="00E60704">
        <w:t xml:space="preserve"> loss of productivity.</w:t>
      </w:r>
      <w:r w:rsidR="000E2932">
        <w:t xml:space="preserve"> </w:t>
      </w:r>
      <w:r w:rsidR="00AA0377">
        <w:fldChar w:fldCharType="begin" w:fldLock="1"/>
      </w:r>
      <w:r w:rsidR="0080376B">
        <w:instrText>ADDIN CSL_CITATION { "citationItems" : [ { "id" : "ITEM-1", "itemData" : { "URL" : "https://www.randgroup.com/insights/cost-of-business-downtime/", "abstract" : "Infrastructure matters. When your network or applications unexpectedly fail or crash, it can have a direct and far reaching impact on your bottom line and ongoing business operations. In some extreme cases, data and monetary losses from unplanned outages can even cause a company to go out of business.", "accessed" : { "date-parts" : [ [ "2017", "12", "11" ] ] }, "author" : [ { "dropping-particle" : "", "family" : "RAND Group", "given" : "", "non-dropping-particle" : "", "parse-names" : false, "suffix" : "" } ], "container-title" : "randgroup.com", "id" : "ITEM-1", "issued" : { "date-parts" : [ [ "2017" ] ] }, "page" : "1", "title" : "How Much Does 1 Hour of Downtime Cost the Average Business? - Rand Group", "type" : "webpage" }, "uris" : [ "http://www.mendeley.com/documents/?uuid=fae30549-893d-379a-8c02-ce119cd11c40" ] } ], "mendeley" : { "formattedCitation" : "[8]", "plainTextFormattedCitation" : "[8]", "previouslyFormattedCitation" : "[8]" }, "properties" : {  }, "schema" : "https://github.com/citation-style-language/schema/raw/master/csl-citation.json" }</w:instrText>
      </w:r>
      <w:r w:rsidR="00AA0377">
        <w:fldChar w:fldCharType="separate"/>
      </w:r>
      <w:r w:rsidR="0080376B" w:rsidRPr="0080376B">
        <w:rPr>
          <w:noProof/>
        </w:rPr>
        <w:t>[8]</w:t>
      </w:r>
      <w:r w:rsidR="00AA0377">
        <w:fldChar w:fldCharType="end"/>
      </w:r>
    </w:p>
    <w:p w14:paraId="6E7BB090" w14:textId="1A316FFD" w:rsidR="00181C9A" w:rsidRDefault="00181C9A" w:rsidP="00672AB2">
      <w:pPr>
        <w:jc w:val="both"/>
      </w:pPr>
    </w:p>
    <w:p w14:paraId="66DC8A35" w14:textId="29D9BDAB" w:rsidR="00641572" w:rsidRPr="00741FB6" w:rsidRDefault="00181C9A" w:rsidP="00641572">
      <w:pPr>
        <w:jc w:val="both"/>
      </w:pPr>
      <w:r>
        <w:t xml:space="preserve">Taking these findings into consideration, a centralised </w:t>
      </w:r>
      <w:r w:rsidR="0070442E">
        <w:t xml:space="preserve">mobile </w:t>
      </w:r>
      <w:r w:rsidR="00651209">
        <w:t xml:space="preserve">device </w:t>
      </w:r>
      <w:r w:rsidR="0070442E">
        <w:t>management</w:t>
      </w:r>
      <w:r w:rsidR="00651209">
        <w:t xml:space="preserve"> </w:t>
      </w:r>
      <w:r w:rsidR="0070442E">
        <w:t xml:space="preserve">(MDM) </w:t>
      </w:r>
      <w:r w:rsidR="00651209">
        <w:t>system will need to be incorporated into the network</w:t>
      </w:r>
      <w:r w:rsidR="00906ECC">
        <w:t>s</w:t>
      </w:r>
      <w:r w:rsidR="00651209">
        <w:t xml:space="preserve"> architecture</w:t>
      </w:r>
      <w:r w:rsidR="006556FB">
        <w:t xml:space="preserve">, which </w:t>
      </w:r>
      <w:r w:rsidR="00446A2A">
        <w:t>will</w:t>
      </w:r>
      <w:r w:rsidR="006556FB">
        <w:t xml:space="preserve"> allow </w:t>
      </w:r>
      <w:r w:rsidR="00446A2A">
        <w:t xml:space="preserve">the </w:t>
      </w:r>
      <w:r w:rsidR="006556FB">
        <w:t xml:space="preserve">administrators </w:t>
      </w:r>
      <w:r w:rsidR="00446A2A">
        <w:t xml:space="preserve">to control </w:t>
      </w:r>
      <w:r w:rsidR="00A01836">
        <w:t xml:space="preserve">BYOD </w:t>
      </w:r>
      <w:r w:rsidR="00446A2A">
        <w:t>devices</w:t>
      </w:r>
      <w:r w:rsidR="00A01836">
        <w:t xml:space="preserve"> </w:t>
      </w:r>
      <w:r w:rsidR="00446A2A">
        <w:t>access</w:t>
      </w:r>
      <w:r w:rsidR="002C7BCC">
        <w:t>ing</w:t>
      </w:r>
      <w:r w:rsidR="00446A2A">
        <w:t xml:space="preserve"> </w:t>
      </w:r>
      <w:r w:rsidR="00C81486">
        <w:t>the LAN.</w:t>
      </w:r>
      <w:r w:rsidR="00A01836">
        <w:fldChar w:fldCharType="begin" w:fldLock="1"/>
      </w:r>
      <w:r w:rsidR="0080376B">
        <w:instrText>ADDIN CSL_CITATION { "citationItems" : [ { "id" : "ITEM-1", "itemData" : { "abstract" : "Employees now insist on using mobile devices to work anytime and\r\nanywhere to remain productive in today\u2019s competitive marketplace.\r\nHowever, more devices mean a continued expansion of the surface an\r\nenterprise needs to protect from an attack. It also means your IT staff\r\nhas to struggle to create a delicate balance between security\r\nand productivity. ", "author" : [ { "dropping-particle" : "", "family" : "Cisco", "given" : "", "non-dropping-particle" : "", "parse-names" : false, "suffix" : "" } ], "container-title" : "cisco", "id" : "ITEM-1", "issued" : { "date-parts" : [ [ "2017" ] ] }, "page" : "2", "title" : "Mobile Device Management and Enterprise Mobility", "type" : "article-journal" }, "uris" : [ "http://www.mendeley.com/documents/?uuid=4d9d6412-313c-3d21-bfb8-ef80b0bdf8e0" ] } ], "mendeley" : { "formattedCitation" : "[9]", "plainTextFormattedCitation" : "[9]", "previouslyFormattedCitation" : "[9]" }, "properties" : {  }, "schema" : "https://github.com/citation-style-language/schema/raw/master/csl-citation.json" }</w:instrText>
      </w:r>
      <w:r w:rsidR="00A01836">
        <w:fldChar w:fldCharType="separate"/>
      </w:r>
      <w:r w:rsidR="0080376B" w:rsidRPr="0080376B">
        <w:rPr>
          <w:noProof/>
        </w:rPr>
        <w:t>[9]</w:t>
      </w:r>
      <w:r w:rsidR="00A01836">
        <w:fldChar w:fldCharType="end"/>
      </w:r>
      <w:r w:rsidR="00A01836">
        <w:t xml:space="preserve"> </w:t>
      </w:r>
      <w:r w:rsidR="005C061B">
        <w:fldChar w:fldCharType="begin" w:fldLock="1"/>
      </w:r>
      <w:r w:rsidR="0080376B">
        <w:instrText>ADDIN CSL_CITATION { "citationItems" : [ { "id" : "ITEM-1", "itemData" : { "URL" : "https://www.gartner.com/it-glossary/mobile-device-management-mdm", "abstract" : "Mobile device management (MDM) includes software that provides the following functions: software distribution, policy management, inventory management, security management and service management for smartphones and media tablets. MDM functionality is similar to that of PC configuration life cycle management (PCCLM) tools; however, mobile-platform-specific requirements are often part of MDM suites.", "accessed" : { "date-parts" : [ [ "2017", "12", "11" ] ] }, "author" : [ { "dropping-particle" : "", "family" : "Gartner.com", "given" : "", "non-dropping-particle" : "", "parse-names" : false, "suffix" : "" } ], "container-title" : "gartner.com", "id" : "ITEM-1", "issued" : { "date-parts" : [ [ "2017" ] ] }, "page" : "1", "title" : "Mobile Device Management (MDM) - Gartner IT Glossary", "type" : "webpage" }, "uris" : [ "http://www.mendeley.com/documents/?uuid=b7d64418-5c4c-3d66-8a1d-257519373cfd" ] } ], "mendeley" : { "formattedCitation" : "[10]", "plainTextFormattedCitation" : "[10]", "previouslyFormattedCitation" : "[10]" }, "properties" : {  }, "schema" : "https://github.com/citation-style-language/schema/raw/master/csl-citation.json" }</w:instrText>
      </w:r>
      <w:r w:rsidR="005C061B">
        <w:fldChar w:fldCharType="separate"/>
      </w:r>
      <w:r w:rsidR="0080376B" w:rsidRPr="0080376B">
        <w:rPr>
          <w:noProof/>
        </w:rPr>
        <w:t>[10]</w:t>
      </w:r>
      <w:r w:rsidR="005C061B">
        <w:fldChar w:fldCharType="end"/>
      </w:r>
    </w:p>
    <w:p w14:paraId="5EDCC624" w14:textId="48456689" w:rsidR="00EC0F2E" w:rsidRDefault="004D756F" w:rsidP="00132EE7">
      <w:pPr>
        <w:pStyle w:val="Heading1"/>
        <w:rPr>
          <w:sz w:val="24"/>
          <w:szCs w:val="24"/>
        </w:rPr>
      </w:pPr>
      <w:r w:rsidRPr="00FD70A0">
        <w:rPr>
          <w:sz w:val="24"/>
          <w:szCs w:val="24"/>
        </w:rPr>
        <w:t xml:space="preserve">Mobile </w:t>
      </w:r>
      <w:r w:rsidR="00101489">
        <w:rPr>
          <w:sz w:val="24"/>
          <w:szCs w:val="24"/>
        </w:rPr>
        <w:t>D</w:t>
      </w:r>
      <w:r w:rsidRPr="00FD70A0">
        <w:rPr>
          <w:sz w:val="24"/>
          <w:szCs w:val="24"/>
        </w:rPr>
        <w:t>evice Management</w:t>
      </w:r>
    </w:p>
    <w:p w14:paraId="555C9DAE" w14:textId="42ED57B1" w:rsidR="00E15AB7" w:rsidRDefault="00250779" w:rsidP="00C81486">
      <w:pPr>
        <w:jc w:val="both"/>
      </w:pPr>
      <w:r>
        <w:t xml:space="preserve">Mobile device management </w:t>
      </w:r>
      <w:r w:rsidR="002C4023">
        <w:t>(MDM)</w:t>
      </w:r>
      <w:r w:rsidR="0061578A">
        <w:t xml:space="preserve"> </w:t>
      </w:r>
      <w:r w:rsidR="0061578A">
        <w:fldChar w:fldCharType="begin" w:fldLock="1"/>
      </w:r>
      <w:r w:rsidR="0080376B">
        <w:instrText>ADDIN CSL_CITATION { "citationItems" : [ { "id" : "ITEM-1", "itemData" : { "abstract" : "Employees now insist on using mobile devices to work anytime and\r\nanywhere to remain productive in today\u2019s competitive marketplace.\r\nHowever, more devices mean a continued expansion of the surface an\r\nenterprise needs to protect from an attack. It also means your IT staff\r\nhas to struggle to create a delicate balance between security\r\nand productivity. ", "author" : [ { "dropping-particle" : "", "family" : "Cisco", "given" : "", "non-dropping-particle" : "", "parse-names" : false, "suffix" : "" } ], "container-title" : "cisco", "id" : "ITEM-1", "issued" : { "date-parts" : [ [ "2017" ] ] }, "page" : "2", "title" : "Mobile Device Management and Enterprise Mobility", "type" : "article-journal" }, "uris" : [ "http://www.mendeley.com/documents/?uuid=4d9d6412-313c-3d21-bfb8-ef80b0bdf8e0" ] } ], "mendeley" : { "formattedCitation" : "[9]", "plainTextFormattedCitation" : "[9]", "previouslyFormattedCitation" : "[9]" }, "properties" : {  }, "schema" : "https://github.com/citation-style-language/schema/raw/master/csl-citation.json" }</w:instrText>
      </w:r>
      <w:r w:rsidR="0061578A">
        <w:fldChar w:fldCharType="separate"/>
      </w:r>
      <w:r w:rsidR="0080376B" w:rsidRPr="0080376B">
        <w:rPr>
          <w:noProof/>
        </w:rPr>
        <w:t>[9]</w:t>
      </w:r>
      <w:r w:rsidR="0061578A">
        <w:fldChar w:fldCharType="end"/>
      </w:r>
      <w:r w:rsidR="002C4023">
        <w:t xml:space="preserve"> is an essential part of the BYOD architecture</w:t>
      </w:r>
      <w:r w:rsidR="004E6A42">
        <w:t xml:space="preserve">. It is responsible for the management of all personal devices being used within the company’s </w:t>
      </w:r>
      <w:r w:rsidR="00A57833">
        <w:t>network</w:t>
      </w:r>
      <w:r w:rsidR="004E6A42">
        <w:t>.</w:t>
      </w:r>
      <w:r w:rsidR="00A57833">
        <w:t xml:space="preserve"> I</w:t>
      </w:r>
      <w:r w:rsidR="00330B84">
        <w:t xml:space="preserve">t </w:t>
      </w:r>
      <w:r w:rsidR="00E15AB7">
        <w:t>ca</w:t>
      </w:r>
      <w:r w:rsidR="00F073D2">
        <w:t xml:space="preserve">n be utilised using </w:t>
      </w:r>
      <w:r w:rsidR="00DF758C">
        <w:t xml:space="preserve">one of </w:t>
      </w:r>
      <w:r w:rsidR="00F073D2">
        <w:t>t</w:t>
      </w:r>
      <w:r w:rsidR="00DF758C">
        <w:t>w</w:t>
      </w:r>
      <w:r w:rsidR="00F073D2">
        <w:t>o solutions:</w:t>
      </w:r>
    </w:p>
    <w:p w14:paraId="359CA600" w14:textId="77777777" w:rsidR="00DB4B7C" w:rsidRDefault="00DB4B7C" w:rsidP="00E27D36">
      <w:pPr>
        <w:jc w:val="both"/>
      </w:pPr>
    </w:p>
    <w:p w14:paraId="7C9ED8DF" w14:textId="5A132B64" w:rsidR="00931EAD" w:rsidRPr="00962906" w:rsidRDefault="00931EAD" w:rsidP="006A6CAF">
      <w:pPr>
        <w:pStyle w:val="ListParagraph"/>
        <w:numPr>
          <w:ilvl w:val="0"/>
          <w:numId w:val="19"/>
        </w:numPr>
        <w:jc w:val="both"/>
        <w:rPr>
          <w:b/>
        </w:rPr>
      </w:pPr>
      <w:r w:rsidRPr="00DB4B7C">
        <w:rPr>
          <w:b/>
        </w:rPr>
        <w:t>Off-Premise</w:t>
      </w:r>
      <w:r w:rsidR="00EC256E">
        <w:rPr>
          <w:b/>
        </w:rPr>
        <w:t xml:space="preserve"> (SaaS)</w:t>
      </w:r>
      <w:r w:rsidR="00DB4B7C">
        <w:rPr>
          <w:b/>
        </w:rPr>
        <w:t xml:space="preserve">: </w:t>
      </w:r>
      <w:r w:rsidR="00EC70F7" w:rsidRPr="00EC70F7">
        <w:t>A</w:t>
      </w:r>
      <w:r w:rsidR="00EC70F7">
        <w:rPr>
          <w:b/>
        </w:rPr>
        <w:t xml:space="preserve"> </w:t>
      </w:r>
      <w:r w:rsidR="00EC70F7" w:rsidRPr="00EC70F7">
        <w:t>Software as a Service (SaaS)</w:t>
      </w:r>
      <w:r w:rsidR="00EC70F7">
        <w:rPr>
          <w:b/>
        </w:rPr>
        <w:t xml:space="preserve"> </w:t>
      </w:r>
      <w:r w:rsidR="00FB64F9">
        <w:t xml:space="preserve">solution </w:t>
      </w:r>
      <w:r w:rsidR="000E1068">
        <w:t>is</w:t>
      </w:r>
      <w:r w:rsidR="00E172D2">
        <w:t xml:space="preserve"> cloud based </w:t>
      </w:r>
      <w:r w:rsidR="000E1068">
        <w:t>and</w:t>
      </w:r>
      <w:r w:rsidR="00E172D2">
        <w:t xml:space="preserve"> is remotely administered by the vendor in which the solution is purchased from</w:t>
      </w:r>
      <w:r w:rsidR="000E1068">
        <w:t>.</w:t>
      </w:r>
      <w:r w:rsidR="00AB40ED">
        <w:t xml:space="preserve"> All</w:t>
      </w:r>
      <w:r w:rsidR="001C2B6A">
        <w:t xml:space="preserve"> devices must enrol</w:t>
      </w:r>
      <w:r w:rsidR="00F67C61">
        <w:t xml:space="preserve"> with the server over the </w:t>
      </w:r>
      <w:r w:rsidR="003939EC">
        <w:t>W</w:t>
      </w:r>
      <w:r w:rsidR="00F67C61">
        <w:t>ide Area Network (WAN)</w:t>
      </w:r>
      <w:r w:rsidR="00A72F61">
        <w:t xml:space="preserve">. The advantages of this solution </w:t>
      </w:r>
      <w:r w:rsidR="003939EC">
        <w:t>are</w:t>
      </w:r>
      <w:r w:rsidR="00A72F61">
        <w:t xml:space="preserve"> that </w:t>
      </w:r>
      <w:r w:rsidR="00852E53">
        <w:t xml:space="preserve">it </w:t>
      </w:r>
      <w:r w:rsidR="00847FC8">
        <w:t xml:space="preserve">does not require </w:t>
      </w:r>
      <w:r w:rsidR="00004DBD">
        <w:t xml:space="preserve">a complex </w:t>
      </w:r>
      <w:r w:rsidR="00226EDF">
        <w:t>setup,</w:t>
      </w:r>
      <w:r w:rsidR="00852E53">
        <w:t xml:space="preserve"> </w:t>
      </w:r>
      <w:r w:rsidR="00AB40ED">
        <w:t>specialist</w:t>
      </w:r>
      <w:r w:rsidR="00004DBD">
        <w:t xml:space="preserve"> administering</w:t>
      </w:r>
      <w:r w:rsidR="007552C6">
        <w:t xml:space="preserve">, updating of end device OS’s </w:t>
      </w:r>
      <w:r w:rsidR="00852E53">
        <w:t>and a dedicated server</w:t>
      </w:r>
      <w:r w:rsidR="002D03A8">
        <w:t xml:space="preserve"> to implement.</w:t>
      </w:r>
      <w:r w:rsidR="006A6CAF">
        <w:t xml:space="preserve"> </w:t>
      </w:r>
      <w:r w:rsidR="002D03A8">
        <w:t>The disadvantages are that it is a lot less secure than an on-</w:t>
      </w:r>
      <w:r w:rsidR="002D03A8">
        <w:t xml:space="preserve">premise solution </w:t>
      </w:r>
      <w:r w:rsidR="00226EDF">
        <w:t>as data has a higher percentage of being intercepted and stolen over the WAN by malicious actors</w:t>
      </w:r>
      <w:r w:rsidR="00A27D88">
        <w:t xml:space="preserve">. The </w:t>
      </w:r>
      <w:r w:rsidR="005817F6">
        <w:t>local administrator</w:t>
      </w:r>
      <w:r w:rsidR="00A27D88">
        <w:t xml:space="preserve"> </w:t>
      </w:r>
      <w:r w:rsidR="00332126">
        <w:t xml:space="preserve">also </w:t>
      </w:r>
      <w:r w:rsidR="00A27D88">
        <w:t xml:space="preserve">has less control over </w:t>
      </w:r>
      <w:r w:rsidR="00332126">
        <w:t>the BYOD end devices</w:t>
      </w:r>
      <w:r w:rsidR="005526C1">
        <w:t xml:space="preserve"> and policy enforcement </w:t>
      </w:r>
      <w:r w:rsidR="00AB40ED">
        <w:t>in comparison</w:t>
      </w:r>
      <w:r w:rsidR="005526C1">
        <w:t xml:space="preserve"> to the on-premise solution.</w:t>
      </w:r>
      <w:r w:rsidR="001416C5">
        <w:t xml:space="preserve"> This solution is </w:t>
      </w:r>
      <w:proofErr w:type="spellStart"/>
      <w:r w:rsidR="001416C5">
        <w:t>is</w:t>
      </w:r>
      <w:proofErr w:type="spellEnd"/>
      <w:r w:rsidR="001416C5">
        <w:t xml:space="preserve"> suited for companies with less complex security </w:t>
      </w:r>
      <w:r w:rsidR="004D3CE5">
        <w:t>requirements</w:t>
      </w:r>
      <w:r w:rsidR="001416C5">
        <w:t>.</w:t>
      </w:r>
      <w:r w:rsidR="00EA654F">
        <w:t xml:space="preserve"> </w:t>
      </w:r>
      <w:r w:rsidR="0061578A">
        <w:fldChar w:fldCharType="begin" w:fldLock="1"/>
      </w:r>
      <w:r w:rsidR="0080376B">
        <w:instrText>ADDIN CSL_CITATION { "citationItems" : [ { "id" : "ITEM-1", "itemData" : { "abstract" : "Mobile Device Managers (MDMs) secure, monitor, and manage mobile devices, including both corporate-owned devices as well as employee-owned BYOD devices. MDM functionality typically includes Over-the-Air (OTA) distribution of policies and profiles, digital certificates, applications, data and configuration settings for all types of devices. MDM-supported and managed devices include not only handheld devices, such as smartphones and tablets, but increasingly laptop and desktop computing devices as well. Critical MDM functions include-but are not limited to: \u2022 PIN enforcement\u2014Enforcing a PIN lock is the first and most effective step in preventing unauthorized access to a device; furthermore, strong password policies can also be enforced by an MDM, reducing the likelihood of brute-force attacks. \u2022 Jailbreak/Root Detection\u2014Jailbreaking (on Apple iOS devices) and rooting (on Android devices) are means to bypass the management of a device and remove SP control. MDMs can detect such bypasses and immediately restrict a device's access to the network or other corporate assets. \u2022 Data Encryption\u2014Most devices have built-in encryption capabilities-both at the device and file level. MDMs can ensure that only devices that support data encryption and have it enabled can access the network and corporate content. \u2022 Data Wipe\u2014Lost or stolen devices can be remotely full-or partial-wiped, either by the user or by an administrator via the MDM. \u2022 Data Loss Prevention (DLP)\u2014While data protection functions (like PIN locking, data encryption and remote data wiping) prevent unauthorized users from accessing data, DLP prevents authorized users from doing careless or malicious things with critical data. \u2022 Application Tunnels\u2014Secure connections to corporate networks are often a mandatory requirement for mobile devices.", "author" : [ { "dropping-particle" : "", "family" : "Cisco", "given" : "", "non-dropping-particle" : "", "parse-names" : false, "suffix" : "" } ], "container-title" : "cisco.com", "id" : "ITEM-1", "issued" : { "date-parts" : [ [ "2013" ] ] }, "page" : "8", "title" : "MDM Soluions: On-Premise (Saas) and Off-Premise", "type" : "article-journal" }, "uris" : [ "http://www.mendeley.com/documents/?uuid=97a53755-cf8a-3ed6-82f7-2fcd8d2c7553" ] } ], "mendeley" : { "formattedCitation" : "[11]", "plainTextFormattedCitation" : "[11]", "previouslyFormattedCitation" : "[11]" }, "properties" : {  }, "schema" : "https://github.com/citation-style-language/schema/raw/master/csl-citation.json" }</w:instrText>
      </w:r>
      <w:r w:rsidR="0061578A">
        <w:fldChar w:fldCharType="separate"/>
      </w:r>
      <w:r w:rsidR="0080376B" w:rsidRPr="0080376B">
        <w:rPr>
          <w:noProof/>
        </w:rPr>
        <w:t>[11]</w:t>
      </w:r>
      <w:r w:rsidR="0061578A">
        <w:fldChar w:fldCharType="end"/>
      </w:r>
      <w:r w:rsidR="001416C5">
        <w:fldChar w:fldCharType="begin" w:fldLock="1"/>
      </w:r>
      <w:r w:rsidR="0080376B">
        <w:instrText>ADDIN CSL_CITATION { "citationItems" : [ { "id" : "ITEM-1", "itemData" : { "URL" : "https://www.informatica.com/services-and-training/glossary-of-terms/software-as-a-service-definition.html#fbid=nTl6bY-FYD4", "abstract" : "Software as a service refers to the delivery of software-based business tools via the Internet as an alternative to traditional on-premise installations. ", "accessed" : { "date-parts" : [ [ "2017", "12", "11" ] ] }, "author" : [ { "dropping-particle" : "", "family" : "Informatica.com", "given" : "", "non-dropping-particle" : "", "parse-names" : false, "suffix" : "" } ], "container-title" : "informatica.com", "id" : "ITEM-1", "issued" : { "date-parts" : [ [ "2017" ] ] }, "page" : "1", "title" : "SaaS: Definition | Informatica US", "type" : "webpage" }, "uris" : [ "http://www.mendeley.com/documents/?uuid=ee82ba56-5b69-3880-a772-49cfba206baa" ] } ], "mendeley" : { "formattedCitation" : "[12]", "plainTextFormattedCitation" : "[12]", "previouslyFormattedCitation" : "[12]" }, "properties" : {  }, "schema" : "https://github.com/citation-style-language/schema/raw/master/csl-citation.json" }</w:instrText>
      </w:r>
      <w:r w:rsidR="001416C5">
        <w:fldChar w:fldCharType="separate"/>
      </w:r>
      <w:r w:rsidR="0080376B" w:rsidRPr="0080376B">
        <w:rPr>
          <w:noProof/>
        </w:rPr>
        <w:t>[12]</w:t>
      </w:r>
      <w:r w:rsidR="001416C5">
        <w:fldChar w:fldCharType="end"/>
      </w:r>
      <w:r w:rsidR="001416C5">
        <w:fldChar w:fldCharType="begin" w:fldLock="1"/>
      </w:r>
      <w:r w:rsidR="0080376B">
        <w:instrText>ADDIN CSL_CITATION { "citationItems" : [ { "id" : "ITEM-1", "itemData" : { "URL" : "https://www.ibm.com/developerworks/community/blogs/mobileblog/entry/five_reasons_for_cloud_based_mobile_device_management9?lang=en", "abstract" : "Choosing between an on-premises or cloud-based mobile device management (MDM) solution is not always as straightforward as you might think. The enterprise IT manager needs to consider how much control they ultimately want over their MDM infrastructure and balance that against the advantages of the cloud-based approach.", "accessed" : { "date-parts" : [ [ "2017", "12", "11" ] ] }, "author" : [ { "dropping-particle" : "", "family" : "IBM", "given" : "", "non-dropping-particle" : "", "parse-names" : false, "suffix" : "" } ], "container-title" : "ibm.com", "id" : "ITEM-1", "issued" : { "date-parts" : [ [ "2017" ] ] }, "page" : "1", "title" : "The argument for cloud-based MDM", "type" : "webpage" }, "uris" : [ "http://www.mendeley.com/documents/?uuid=db7ccbc6-7675-38f9-ad24-c4b595be2316" ] } ], "mendeley" : { "formattedCitation" : "[13]", "plainTextFormattedCitation" : "[13]", "previouslyFormattedCitation" : "[13]" }, "properties" : {  }, "schema" : "https://github.com/citation-style-language/schema/raw/master/csl-citation.json" }</w:instrText>
      </w:r>
      <w:r w:rsidR="001416C5">
        <w:fldChar w:fldCharType="separate"/>
      </w:r>
      <w:r w:rsidR="0080376B" w:rsidRPr="0080376B">
        <w:rPr>
          <w:noProof/>
        </w:rPr>
        <w:t>[13]</w:t>
      </w:r>
      <w:r w:rsidR="001416C5">
        <w:fldChar w:fldCharType="end"/>
      </w:r>
    </w:p>
    <w:p w14:paraId="4DE8132F" w14:textId="77777777" w:rsidR="00962906" w:rsidRPr="006A6CAF" w:rsidRDefault="00962906" w:rsidP="00962906">
      <w:pPr>
        <w:pStyle w:val="ListParagraph"/>
        <w:jc w:val="both"/>
        <w:rPr>
          <w:b/>
        </w:rPr>
      </w:pPr>
    </w:p>
    <w:p w14:paraId="4EBBBA22" w14:textId="68C51D2F" w:rsidR="00962906" w:rsidRPr="00962906" w:rsidRDefault="00962906" w:rsidP="00CC1098">
      <w:pPr>
        <w:pStyle w:val="ListParagraph"/>
        <w:numPr>
          <w:ilvl w:val="0"/>
          <w:numId w:val="19"/>
        </w:numPr>
        <w:jc w:val="both"/>
      </w:pPr>
      <w:r w:rsidRPr="00962906">
        <w:rPr>
          <w:b/>
        </w:rPr>
        <w:t>On-Premise:</w:t>
      </w:r>
      <w:r w:rsidRPr="00962906">
        <w:t xml:space="preserve"> An on-premise solution consists of a dedicated server running MDM software which is housed within the LAN. This solution is a lot more secure because all data is contained within the demilitarised zone </w:t>
      </w:r>
      <w:r w:rsidR="0062556A">
        <w:t xml:space="preserve">(DMZ) </w:t>
      </w:r>
      <w:r w:rsidRPr="00962906">
        <w:t>segment of the network</w:t>
      </w:r>
      <w:r w:rsidR="0062556A">
        <w:t xml:space="preserve"> </w:t>
      </w:r>
      <w:r w:rsidRPr="00962906">
        <w:t xml:space="preserve">behind a hardware </w:t>
      </w:r>
      <w:r w:rsidR="001A5DF8" w:rsidRPr="00962906">
        <w:t>firewall</w:t>
      </w:r>
      <w:r w:rsidR="001A5DF8">
        <w:t xml:space="preserve"> </w:t>
      </w:r>
      <w:r w:rsidR="001A5DF8">
        <w:fldChar w:fldCharType="begin" w:fldLock="1"/>
      </w:r>
      <w:r w:rsidR="001A5DF8">
        <w:instrText>ADDIN CSL_CITATION { "citationItems" : [ { "id" : "ITEM-1", "itemData" : { "URL" : "http://www.zonealarm.com/firewall-blog/blog/difference-hardware-software-firewalls/", "abstract" : "What Is the Difference between Hardware and Software Firewalls?", "accessed" : { "date-parts" : [ [ "2017", "12", "11" ] ] }, "author" : [ { "dropping-particle" : "", "family" : "ZoneAlarm SEcurity", "given" : "", "non-dropping-particle" : "", "parse-names" : false, "suffix" : "" } ], "container-title" : "zonealarm.com", "id" : "ITEM-1", "issued" : { "date-parts" : [ [ "2014" ] ] }, "page" : "1", "title" : "What Is the Difference between Hardware and Software Firewalls? |Firewall Internet Security Tips", "type" : "webpage" }, "uris" : [ "http://www.mendeley.com/documents/?uuid=e7d4ce98-8a83-3cbb-93b0-54a7ff977b7d" ] } ], "mendeley" : { "formattedCitation" : "[14]", "plainTextFormattedCitation" : "[14]", "previouslyFormattedCitation" : "[14]" }, "properties" : {  }, "schema" : "https://github.com/citation-style-language/schema/raw/master/csl-citation.json" }</w:instrText>
      </w:r>
      <w:r w:rsidR="001A5DF8">
        <w:fldChar w:fldCharType="separate"/>
      </w:r>
      <w:r w:rsidR="001A5DF8" w:rsidRPr="001A5DF8">
        <w:rPr>
          <w:noProof/>
        </w:rPr>
        <w:t>[14]</w:t>
      </w:r>
      <w:r w:rsidR="001A5DF8">
        <w:fldChar w:fldCharType="end"/>
      </w:r>
      <w:r w:rsidR="001A5DF8">
        <w:t xml:space="preserve"> which</w:t>
      </w:r>
      <w:r w:rsidR="0062556A">
        <w:t xml:space="preserve"> is discussed later in the report</w:t>
      </w:r>
      <w:r w:rsidRPr="00962906">
        <w:t>.</w:t>
      </w:r>
      <w:r w:rsidR="00E41647">
        <w:t xml:space="preserve"> </w:t>
      </w:r>
      <w:r w:rsidRPr="00962906">
        <w:t>On-premise solution</w:t>
      </w:r>
      <w:r w:rsidR="00AB40ED">
        <w:t>s</w:t>
      </w:r>
      <w:r w:rsidRPr="00962906">
        <w:t xml:space="preserve"> offer administrators granular control of devices, application</w:t>
      </w:r>
      <w:r w:rsidR="00AB40ED">
        <w:t>s</w:t>
      </w:r>
      <w:r w:rsidRPr="00962906">
        <w:t xml:space="preserve"> and security policies being enforced within the network</w:t>
      </w:r>
      <w:r w:rsidR="00E41647">
        <w:t xml:space="preserve">. This solution also has the advantage of not relying on an internet connection in order to manage BYOD devices which would cause downtime if the internet was unavailable for a period of </w:t>
      </w:r>
      <w:r w:rsidR="00A00CDE">
        <w:t>time.</w:t>
      </w:r>
      <w:r w:rsidR="00A00CDE" w:rsidRPr="00962906">
        <w:t xml:space="preserve"> </w:t>
      </w:r>
      <w:r w:rsidR="00A00CDE">
        <w:t>The</w:t>
      </w:r>
      <w:r w:rsidRPr="00962906">
        <w:t xml:space="preserve"> disadvantages of this solution </w:t>
      </w:r>
      <w:proofErr w:type="gramStart"/>
      <w:r w:rsidRPr="00962906">
        <w:t>is</w:t>
      </w:r>
      <w:proofErr w:type="gramEnd"/>
      <w:r w:rsidRPr="00962906">
        <w:t xml:space="preserve"> that it requires a more complex configuration within the LAN, regular updates of end device OS’s, dedicated infrastructure i.e. server and </w:t>
      </w:r>
      <w:r w:rsidR="00D95679">
        <w:t>also</w:t>
      </w:r>
      <w:r w:rsidRPr="00962906">
        <w:t xml:space="preserve"> </w:t>
      </w:r>
      <w:r w:rsidR="00AB40ED">
        <w:t>specialist</w:t>
      </w:r>
      <w:r w:rsidRPr="00962906">
        <w:t xml:space="preserve"> IT staff to administer. This solution is </w:t>
      </w:r>
      <w:r w:rsidR="00AB40ED">
        <w:t xml:space="preserve">a lot </w:t>
      </w:r>
      <w:r w:rsidRPr="00962906">
        <w:t>more expensive to implement and maintain compared to the off-premise solution.</w:t>
      </w:r>
      <w:r w:rsidR="0061578A">
        <w:fldChar w:fldCharType="begin" w:fldLock="1"/>
      </w:r>
      <w:r w:rsidR="0080376B">
        <w:instrText>ADDIN CSL_CITATION { "citationItems" : [ { "id" : "ITEM-1", "itemData" : { "abstract" : "Mobile Device Managers (MDMs) secure, monitor, and manage mobile devices, including both corporate-owned devices as well as employee-owned BYOD devices. MDM functionality typically includes Over-the-Air (OTA) distribution of policies and profiles, digital certificates, applications, data and configuration settings for all types of devices. MDM-supported and managed devices include not only handheld devices, such as smartphones and tablets, but increasingly laptop and desktop computing devices as well. Critical MDM functions include-but are not limited to: \u2022 PIN enforcement\u2014Enforcing a PIN lock is the first and most effective step in preventing unauthorized access to a device; furthermore, strong password policies can also be enforced by an MDM, reducing the likelihood of brute-force attacks. \u2022 Jailbreak/Root Detection\u2014Jailbreaking (on Apple iOS devices) and rooting (on Android devices) are means to bypass the management of a device and remove SP control. MDMs can detect such bypasses and immediately restrict a device's access to the network or other corporate assets. \u2022 Data Encryption\u2014Most devices have built-in encryption capabilities-both at the device and file level. MDMs can ensure that only devices that support data encryption and have it enabled can access the network and corporate content. \u2022 Data Wipe\u2014Lost or stolen devices can be remotely full-or partial-wiped, either by the user or by an administrator via the MDM. \u2022 Data Loss Prevention (DLP)\u2014While data protection functions (like PIN locking, data encryption and remote data wiping) prevent unauthorized users from accessing data, DLP prevents authorized users from doing careless or malicious things with critical data. \u2022 Application Tunnels\u2014Secure connections to corporate networks are often a mandatory requirement for mobile devices.", "author" : [ { "dropping-particle" : "", "family" : "Cisco", "given" : "", "non-dropping-particle" : "", "parse-names" : false, "suffix" : "" } ], "container-title" : "cisco.com", "id" : "ITEM-1", "issued" : { "date-parts" : [ [ "2013" ] ] }, "page" : "8", "title" : "MDM Soluions: On-Premise (Saas) and Off-Premise", "type" : "article-journal" }, "uris" : [ "http://www.mendeley.com/documents/?uuid=97a53755-cf8a-3ed6-82f7-2fcd8d2c7553" ] } ], "mendeley" : { "formattedCitation" : "[11]", "plainTextFormattedCitation" : "[11]", "previouslyFormattedCitation" : "[11]" }, "properties" : {  }, "schema" : "https://github.com/citation-style-language/schema/raw/master/csl-citation.json" }</w:instrText>
      </w:r>
      <w:r w:rsidR="0061578A">
        <w:fldChar w:fldCharType="separate"/>
      </w:r>
      <w:r w:rsidR="0080376B" w:rsidRPr="0080376B">
        <w:rPr>
          <w:noProof/>
        </w:rPr>
        <w:t>[11]</w:t>
      </w:r>
      <w:r w:rsidR="0061578A">
        <w:fldChar w:fldCharType="end"/>
      </w:r>
      <w:r w:rsidR="008B549E">
        <w:t xml:space="preserve"> </w:t>
      </w:r>
      <w:r w:rsidR="008B549E">
        <w:fldChar w:fldCharType="begin" w:fldLock="1"/>
      </w:r>
      <w:r w:rsidR="001A5DF8">
        <w:instrText>ADDIN CSL_CITATION { "citationItems" : [ { "id" : "ITEM-1", "itemData" : { "DOI" : "10.1117/12.2080857", "ISBN" : "9781628415018", "ISSN" : "1996756X", "abstract" : "Proactive monitoring, control and protection of critical companies data - across devices, applications, data and network, are of increasing importance in today's society. Organizations and companies are committed Enterprise Mobility Management solution to meet new and demanding requirements. The aim of this paper is to show, based on certain specific scenarios, which benefits or risks for IT infrastructures exist. The investigation shows a significant step in assessing these applications with respect to the level of protection required in enterprise networks.", "author" : [ { "dropping-particle" : "", "family" : "Knackmu\u00df", "given" : "Jenny", "non-dropping-particle" : "", "parse-names" : false, "suffix" : "" }, { "dropping-particle" : "", "family" : "Creutzburg", "given" : "Reiner", "non-dropping-particle" : "", "parse-names" : false, "suffix" : "" } ], "container-title" : "Proceedings of SPIE - The International Society for Optical Engineering", "id" : "ITEM-1", "issued" : { "date-parts" : [ [ "2015" ] ] }, "page" : "94110H", "title" : "Enterprise mobility management (EMM): a way to increase the security of mobile devices", "type" : "article-journal", "volume" : "9411" }, "uris" : [ "http://www.mendeley.com/documents/?uuid=34ff63f7-bfd6-4a7d-87e8-a6b35c3e3341" ] } ], "mendeley" : { "formattedCitation" : "[15]", "plainTextFormattedCitation" : "[15]", "previouslyFormattedCitation" : "[15]" }, "properties" : {  }, "schema" : "https://github.com/citation-style-language/schema/raw/master/csl-citation.json" }</w:instrText>
      </w:r>
      <w:r w:rsidR="008B549E">
        <w:fldChar w:fldCharType="separate"/>
      </w:r>
      <w:r w:rsidR="001A5DF8" w:rsidRPr="001A5DF8">
        <w:rPr>
          <w:noProof/>
        </w:rPr>
        <w:t>[15]</w:t>
      </w:r>
      <w:r w:rsidR="008B549E">
        <w:fldChar w:fldCharType="end"/>
      </w:r>
      <w:r w:rsidR="00312FCD">
        <w:fldChar w:fldCharType="begin" w:fldLock="1"/>
      </w:r>
      <w:r w:rsidR="00312FCD">
        <w:instrText>ADDIN CSL_CITATION { "citationItems" : [ { "id" : "ITEM-1", "itemData" : { "URL" : "http://resources.infosecinstitute.com/the-mobile-device-management-saga-an-siem-security-information-event-management-perspective/#gref", "abstract" : " The primary intent of this model is to obtain optimum balance between functionality and security cost effectively. The technology focuses primarily on BYOD era where employees of an organization use Company owned devices as well as personal devices for office work.", "accessed" : { "date-parts" : [ [ "2017", "12", "11" ] ] }, "author" : [ { "dropping-particle" : "", "family" : "Infosec", "given" : "", "non-dropping-particle" : "", "parse-names" : false, "suffix" : "" } ], "container-title" : "research.infosecinstitute.com", "id" : "ITEM-1", "issued" : { "date-parts" : [ [ "2013" ] ] }, "page" : "1", "title" : "The Mobile Device Management Saga: An SIEM (Security Information Event Management) perspective", "type" : "webpage" }, "uris" : [ "http://www.mendeley.com/documents/?uuid=c35fcb56-2cb9-3941-9b8e-486237ef9a8f" ] } ], "mendeley" : { "formattedCitation" : "[4]", "plainTextFormattedCitation" : "[4]", "previouslyFormattedCitation" : "[4]" }, "properties" : {  }, "schema" : "https://github.com/citation-style-language/schema/raw/master/csl-citation.json" }</w:instrText>
      </w:r>
      <w:r w:rsidR="00312FCD">
        <w:fldChar w:fldCharType="separate"/>
      </w:r>
      <w:r w:rsidR="00312FCD" w:rsidRPr="00312FCD">
        <w:rPr>
          <w:noProof/>
        </w:rPr>
        <w:t>[4]</w:t>
      </w:r>
      <w:r w:rsidR="00312FCD">
        <w:fldChar w:fldCharType="end"/>
      </w:r>
    </w:p>
    <w:p w14:paraId="206CC0CC" w14:textId="072D0D88" w:rsidR="00364C8E" w:rsidRDefault="00364C8E" w:rsidP="00C81486">
      <w:pPr>
        <w:jc w:val="both"/>
      </w:pPr>
    </w:p>
    <w:p w14:paraId="666CCF74" w14:textId="598E6B8B" w:rsidR="00364C8E" w:rsidRDefault="00654DD0" w:rsidP="00C81486">
      <w:pPr>
        <w:jc w:val="both"/>
      </w:pPr>
      <w:r w:rsidRPr="00654DD0">
        <w:t>The</w:t>
      </w:r>
      <w:r w:rsidR="00B040AC" w:rsidRPr="00654DD0">
        <w:t xml:space="preserve"> </w:t>
      </w:r>
      <w:r w:rsidR="00B040AC">
        <w:t>MDM interface (dashboard) allows an administrator control over all</w:t>
      </w:r>
      <w:r w:rsidR="00CB78AB">
        <w:t xml:space="preserve"> </w:t>
      </w:r>
      <w:r w:rsidR="00DD75B4">
        <w:t xml:space="preserve">personal devices </w:t>
      </w:r>
      <w:r w:rsidR="00740880">
        <w:t xml:space="preserve">connected to the LAN </w:t>
      </w:r>
      <w:r w:rsidR="00F30D3F">
        <w:t>and</w:t>
      </w:r>
      <w:r w:rsidR="00D82685">
        <w:t xml:space="preserve"> </w:t>
      </w:r>
      <w:r w:rsidR="00DD75B4">
        <w:t xml:space="preserve">how the </w:t>
      </w:r>
      <w:r w:rsidR="002D7579">
        <w:t>devices</w:t>
      </w:r>
      <w:r w:rsidR="00DD75B4">
        <w:t xml:space="preserve"> interact within the </w:t>
      </w:r>
      <w:r w:rsidR="002D7579">
        <w:t>networ</w:t>
      </w:r>
      <w:r w:rsidR="004F20A8">
        <w:t xml:space="preserve">k. MDM </w:t>
      </w:r>
      <w:r w:rsidR="00847A5B">
        <w:t xml:space="preserve">products </w:t>
      </w:r>
      <w:r w:rsidR="007200D8">
        <w:t xml:space="preserve">can </w:t>
      </w:r>
      <w:r w:rsidR="00C01432">
        <w:t>offer key</w:t>
      </w:r>
      <w:r w:rsidR="00847A5B">
        <w:t xml:space="preserve"> </w:t>
      </w:r>
      <w:r w:rsidR="00C01432">
        <w:t>BYOD administration</w:t>
      </w:r>
      <w:r w:rsidR="00F908A4">
        <w:t xml:space="preserve"> remote</w:t>
      </w:r>
      <w:r w:rsidR="00847A5B">
        <w:t xml:space="preserve"> features such as:</w:t>
      </w:r>
      <w:r w:rsidR="008B549E">
        <w:t xml:space="preserve"> </w:t>
      </w:r>
      <w:r w:rsidR="008B549E">
        <w:fldChar w:fldCharType="begin" w:fldLock="1"/>
      </w:r>
      <w:r w:rsidR="001A5DF8">
        <w:instrText>ADDIN CSL_CITATION { "citationItems" : [ { "id" : "ITEM-1", "itemData" : { "URL" : "https://meraki.cisco.com/solutions/mobile-device-management", "abstract" : "Cisco Meraki offers the only solution that provides unified management of mobile devices, Macs, PCs, and the entire network from a centralized dashboard. Enforce device security policies, deploy software and apps, and perform remote, live troubleshooting on thousands of managed devices.", "accessed" : { "date-parts" : [ [ "2017", "12", "11" ] ] }, "author" : [ { "dropping-particle" : "", "family" : "meraki.cisco", "given" : "", "non-dropping-particle" : "", "parse-names" : false, "suffix" : "" } ], "container-title" : "meraki.cosco.com", "id" : "ITEM-1", "issued" : { "date-parts" : [ [ "2017" ] ] }, "page" : "1", "title" : "Cisco Meraki | Mobile device management", "type" : "webpage" }, "uris" : [ "http://www.mendeley.com/documents/?uuid=39ec86b0-a0d3-382b-9fca-fdf3f7522e6c" ] } ], "mendeley" : { "formattedCitation" : "[16]", "plainTextFormattedCitation" : "[16]", "previouslyFormattedCitation" : "[16]" }, "properties" : {  }, "schema" : "https://github.com/citation-style-language/schema/raw/master/csl-citation.json" }</w:instrText>
      </w:r>
      <w:r w:rsidR="008B549E">
        <w:fldChar w:fldCharType="separate"/>
      </w:r>
      <w:r w:rsidR="001A5DF8" w:rsidRPr="001A5DF8">
        <w:rPr>
          <w:noProof/>
        </w:rPr>
        <w:t>[16]</w:t>
      </w:r>
      <w:r w:rsidR="008B549E">
        <w:fldChar w:fldCharType="end"/>
      </w:r>
      <w:r w:rsidR="004D3CE5">
        <w:t xml:space="preserve"> </w:t>
      </w:r>
      <w:r w:rsidR="004D3CE5">
        <w:fldChar w:fldCharType="begin" w:fldLock="1"/>
      </w:r>
      <w:r w:rsidR="001A5DF8">
        <w:instrText>ADDIN CSL_CITATION { "citationItems" : [ { "id" : "ITEM-1", "itemData" : { "abstract" : "To implement your enterprise mobile strategy, IT infrastructure and operations (I&amp;O) professionals must invest in a mobile device management (MDM) solution. This essential technology allows I&amp;O professionals to support multiple platforms and form factors, extend management and security policies to both corporate-liable and employee-owned devices, and automate service desk support. This is especially important as I&amp;O develops bring-your-own-device (BYOD) programs to support the business needs and high expectations of its empowered workers. So what's the catch? The MDM market is burgeoning with more than 40 vendors offering on-premises and cloud-hosted solutions. This report is part of a series to help I&amp;O professionals understand the MDM vendor landscape and develop a short list of vendor solutions for further evaluation. In particular, this report evaluates vendors offering on-premises MDM solutions.", "author" : [ { "dropping-particle" : "", "family" : "Gray", "given" : "Benjamin", "non-dropping-particle" : "", "parse-names" : false, "suffix" : "" }, { "dropping-particle" : "", "family" : "Kane", "given" : "Christian", "non-dropping-particle" : "", "parse-names" : false, "suffix" : "" } ], "container-title" : "satisnet.co.uk", "id" : "ITEM-1", "issued" : { "date-parts" : [ [ "2012" ] ] }, "page" : "1-19", "title" : "Making Leaders Successful Every Day Market Overview: On-Premises Mobile Device Management Solutions, Q3 2011", "type" : "article-journal" }, "uris" : [ "http://www.mendeley.com/documents/?uuid=2defd847-4304-3312-b5c8-9cdbb3f6c7b1" ] } ], "mendeley" : { "formattedCitation" : "[17]", "plainTextFormattedCitation" : "[17]", "previouslyFormattedCitation" : "[17]" }, "properties" : {  }, "schema" : "https://github.com/citation-style-language/schema/raw/master/csl-citation.json" }</w:instrText>
      </w:r>
      <w:r w:rsidR="004D3CE5">
        <w:fldChar w:fldCharType="separate"/>
      </w:r>
      <w:r w:rsidR="001A5DF8" w:rsidRPr="001A5DF8">
        <w:rPr>
          <w:noProof/>
        </w:rPr>
        <w:t>[17]</w:t>
      </w:r>
      <w:r w:rsidR="004D3CE5">
        <w:fldChar w:fldCharType="end"/>
      </w:r>
      <w:r w:rsidR="00312FCD">
        <w:fldChar w:fldCharType="begin" w:fldLock="1"/>
      </w:r>
      <w:r w:rsidR="001A5DF8">
        <w:instrText>ADDIN CSL_CITATION { "citationItems" : [ { "id" : "ITEM-1", "itemData" : { "URL" : "https://www.macworld.com/article/2013733/5-essential-capabilities-of-an-mdm-solution.html", "abstract" : "Between laptops and ultrabooks, smartphones and tablets, most employees are bringing multiple devices in and out of the office on a daily basis. While these devices are essential for today\u2019s flexible and mobile workforce, they also present a host of challenges to IT administrators. Fortunately, most of these challenges can be handled by implementing a strong Enterprise Mobile Strategy, which should include a mobile device management (MDM) solution", "accessed" : { "date-parts" : [ [ "2017", "12", "11" ] ] }, "author" : [ { "dropping-particle" : "", "family" : "Crenshaw", "given" : "Darryl", "non-dropping-particle" : "", "parse-names" : false, "suffix" : "" } ], "container-title" : "macworld.com", "id" : "ITEM-1", "issued" : { "date-parts" : [ [ "2012" ] ] }, "page" : "1", "title" : "Capabilities of an MDM Solution", "type" : "webpage" }, "uris" : [ "http://www.mendeley.com/documents/?uuid=389463f2-87ad-367d-8049-6e4c9fcc2f7d" ] } ], "mendeley" : { "formattedCitation" : "[18]", "plainTextFormattedCitation" : "[18]", "previouslyFormattedCitation" : "[18]" }, "properties" : {  }, "schema" : "https://github.com/citation-style-language/schema/raw/master/csl-citation.json" }</w:instrText>
      </w:r>
      <w:r w:rsidR="00312FCD">
        <w:fldChar w:fldCharType="separate"/>
      </w:r>
      <w:r w:rsidR="001A5DF8" w:rsidRPr="001A5DF8">
        <w:rPr>
          <w:noProof/>
        </w:rPr>
        <w:t>[18]</w:t>
      </w:r>
      <w:r w:rsidR="00312FCD">
        <w:fldChar w:fldCharType="end"/>
      </w:r>
      <w:r w:rsidR="00877686">
        <w:t xml:space="preserve"> </w:t>
      </w:r>
      <w:r w:rsidR="00877686">
        <w:fldChar w:fldCharType="begin" w:fldLock="1"/>
      </w:r>
      <w:r w:rsidR="001A5DF8">
        <w:instrText>ADDIN CSL_CITATION { "citationItems" : [ { "id" : "ITEM-1", "itemData" : { "URL" : "https://www.gov.uk/government/publications/end-user-devices-security-guidance-windows-phone-81-update-2/end-user-devices-security-guidance-windows-phone-81-update-2", "abstract" : "The End User Devices Security and Configuration Guidance is for Risk Owners and Administrators to understand the risks, security advantages and recommended configuration of Windows Phone 8.1 Update 2 within a remote working environment at the OFFICIAL and OFFICIAL SENSITIVE classification. Risk owners are encouraged to read the Risk owners\u2019 summary and Enterprise considerations sections. Administrators and system integrators are encouraged to read the whole document.", "accessed" : { "date-parts" : [ [ "2017", "12", "11" ] ] }, "author" : [ { "dropping-particle" : "", "family" : "gov.uk", "given" : "", "non-dropping-particle" : "", "parse-names" : false, "suffix" : "" } ], "container-title" : "gov.uk", "id" : "ITEM-1", "issued" : { "date-parts" : [ [ "2015" ] ] }, "page" : "1", "title" : "End User Devices Security Guidance: Windows Phone 8.1 Update 2 - GOV.UK", "type" : "webpage" }, "uris" : [ "http://www.mendeley.com/documents/?uuid=853da3e2-b945-32ea-9182-a22c5c0014cd" ] } ], "mendeley" : { "formattedCitation" : "[19]", "plainTextFormattedCitation" : "[19]", "previouslyFormattedCitation" : "[19]" }, "properties" : {  }, "schema" : "https://github.com/citation-style-language/schema/raw/master/csl-citation.json" }</w:instrText>
      </w:r>
      <w:r w:rsidR="00877686">
        <w:fldChar w:fldCharType="separate"/>
      </w:r>
      <w:r w:rsidR="001A5DF8" w:rsidRPr="001A5DF8">
        <w:rPr>
          <w:noProof/>
        </w:rPr>
        <w:t>[19]</w:t>
      </w:r>
      <w:r w:rsidR="00877686">
        <w:fldChar w:fldCharType="end"/>
      </w:r>
    </w:p>
    <w:p w14:paraId="5B420ED5" w14:textId="103FF8D1" w:rsidR="00C01432" w:rsidRDefault="00C01432" w:rsidP="00C81486">
      <w:pPr>
        <w:jc w:val="both"/>
      </w:pPr>
    </w:p>
    <w:p w14:paraId="013931F0" w14:textId="328608CB" w:rsidR="00C01432" w:rsidRDefault="00305B6F" w:rsidP="00013CF3">
      <w:pPr>
        <w:pStyle w:val="ListParagraph"/>
        <w:numPr>
          <w:ilvl w:val="0"/>
          <w:numId w:val="10"/>
        </w:numPr>
        <w:jc w:val="both"/>
      </w:pPr>
      <w:r>
        <w:t>Strong e</w:t>
      </w:r>
      <w:r w:rsidR="00F908A4">
        <w:t xml:space="preserve">ncryption of </w:t>
      </w:r>
      <w:r w:rsidR="004B79CF">
        <w:t xml:space="preserve">company </w:t>
      </w:r>
      <w:r w:rsidR="00F908A4">
        <w:t xml:space="preserve">files and </w:t>
      </w:r>
      <w:r w:rsidR="007D1C72">
        <w:t>directories</w:t>
      </w:r>
      <w:r w:rsidR="00F908A4">
        <w:t xml:space="preserve"> within </w:t>
      </w:r>
      <w:r w:rsidR="006F59DE">
        <w:t>a device</w:t>
      </w:r>
      <w:r w:rsidR="00237293">
        <w:t xml:space="preserve"> where access to the data can be controlled to certain times of the day or week and also </w:t>
      </w:r>
      <w:r w:rsidR="00DC15DA">
        <w:t>if the data can be accessed within the LAN or offsite.</w:t>
      </w:r>
    </w:p>
    <w:p w14:paraId="6718CCEB" w14:textId="3D7A4962" w:rsidR="00DC15DA" w:rsidRDefault="00DC15DA" w:rsidP="00013CF3">
      <w:pPr>
        <w:pStyle w:val="ListParagraph"/>
        <w:jc w:val="both"/>
      </w:pPr>
    </w:p>
    <w:p w14:paraId="175E11AA" w14:textId="44B736F3" w:rsidR="00DC15DA" w:rsidRDefault="00DC15DA" w:rsidP="00013CF3">
      <w:pPr>
        <w:pStyle w:val="ListParagraph"/>
        <w:numPr>
          <w:ilvl w:val="0"/>
          <w:numId w:val="10"/>
        </w:numPr>
        <w:jc w:val="both"/>
      </w:pPr>
      <w:r>
        <w:t>Installation</w:t>
      </w:r>
      <w:r w:rsidR="00065D38">
        <w:t>/updates</w:t>
      </w:r>
      <w:r>
        <w:t xml:space="preserve"> </w:t>
      </w:r>
      <w:r w:rsidR="00C36E92">
        <w:t>of software</w:t>
      </w:r>
      <w:r w:rsidR="007D1C72">
        <w:t xml:space="preserve"> and applications remotely to multiple devices such as</w:t>
      </w:r>
      <w:r w:rsidR="00C833CB">
        <w:t xml:space="preserve"> Firewalls, Antivirus</w:t>
      </w:r>
      <w:r w:rsidR="00903F4B">
        <w:t xml:space="preserve">, Malware protection and </w:t>
      </w:r>
      <w:r w:rsidR="00C36E92">
        <w:t>S</w:t>
      </w:r>
      <w:r w:rsidR="00903F4B">
        <w:t>oftware</w:t>
      </w:r>
      <w:r w:rsidR="00282FC0">
        <w:t>-</w:t>
      </w:r>
      <w:r w:rsidR="00903F4B">
        <w:t>OS</w:t>
      </w:r>
      <w:r w:rsidR="00C36E92">
        <w:t xml:space="preserve"> patches. Which can be applied to multiple devices simultaneously.</w:t>
      </w:r>
    </w:p>
    <w:p w14:paraId="7D9CBFF5" w14:textId="77777777" w:rsidR="00C36E92" w:rsidRDefault="00C36E92" w:rsidP="00013CF3">
      <w:pPr>
        <w:pStyle w:val="ListParagraph"/>
        <w:jc w:val="both"/>
      </w:pPr>
    </w:p>
    <w:p w14:paraId="16D4D284" w14:textId="70435363" w:rsidR="00C36E92" w:rsidRDefault="00B029BA" w:rsidP="00013CF3">
      <w:pPr>
        <w:pStyle w:val="ListParagraph"/>
        <w:numPr>
          <w:ilvl w:val="0"/>
          <w:numId w:val="10"/>
        </w:numPr>
        <w:jc w:val="both"/>
      </w:pPr>
      <w:r>
        <w:t>Remote data wipe of mobile device</w:t>
      </w:r>
      <w:r w:rsidR="009A5DE9">
        <w:t>s</w:t>
      </w:r>
      <w:r>
        <w:t xml:space="preserve"> if a device is lost/stolen or an employee leaves the company.</w:t>
      </w:r>
    </w:p>
    <w:p w14:paraId="2B4CC674" w14:textId="77777777" w:rsidR="0077548F" w:rsidRDefault="0077548F" w:rsidP="00013CF3">
      <w:pPr>
        <w:pStyle w:val="ListParagraph"/>
        <w:jc w:val="both"/>
      </w:pPr>
    </w:p>
    <w:p w14:paraId="2770BE99" w14:textId="796F75AE" w:rsidR="0077548F" w:rsidRDefault="00AE029E" w:rsidP="000B15BA">
      <w:pPr>
        <w:pStyle w:val="ListParagraph"/>
        <w:numPr>
          <w:ilvl w:val="0"/>
          <w:numId w:val="10"/>
        </w:numPr>
        <w:jc w:val="both"/>
      </w:pPr>
      <w:r>
        <w:t xml:space="preserve">Wireless </w:t>
      </w:r>
      <w:r w:rsidR="008620CD">
        <w:t>enrolme</w:t>
      </w:r>
      <w:r w:rsidR="003A189D">
        <w:t xml:space="preserve">nt and </w:t>
      </w:r>
      <w:r>
        <w:t xml:space="preserve">authentication </w:t>
      </w:r>
      <w:r w:rsidR="00597D74">
        <w:t>to the network using WPS2-Enterprise which uses AES-256 encryption</w:t>
      </w:r>
      <w:r w:rsidR="003A189D">
        <w:t xml:space="preserve"> and authenticates against </w:t>
      </w:r>
      <w:r w:rsidR="00A6097C">
        <w:t xml:space="preserve">the network using </w:t>
      </w:r>
      <w:r w:rsidR="003A189D">
        <w:t>a</w:t>
      </w:r>
      <w:r w:rsidR="00EF418B">
        <w:t xml:space="preserve"> </w:t>
      </w:r>
      <w:r w:rsidR="000B15BA" w:rsidRPr="000B15BA">
        <w:t>Remote Authentication Dial-In User Service (RADIUS)</w:t>
      </w:r>
      <w:r w:rsidR="003A189D">
        <w:t xml:space="preserve"> database</w:t>
      </w:r>
      <w:r w:rsidR="00597D74">
        <w:t>.</w:t>
      </w:r>
    </w:p>
    <w:p w14:paraId="787CFA2A" w14:textId="77777777" w:rsidR="00305B6F" w:rsidRDefault="00305B6F" w:rsidP="00013CF3">
      <w:pPr>
        <w:pStyle w:val="ListParagraph"/>
        <w:jc w:val="both"/>
      </w:pPr>
    </w:p>
    <w:p w14:paraId="6262845E" w14:textId="6404C6D3" w:rsidR="00305B6F" w:rsidRDefault="00237452" w:rsidP="00013CF3">
      <w:pPr>
        <w:pStyle w:val="ListParagraph"/>
        <w:numPr>
          <w:ilvl w:val="0"/>
          <w:numId w:val="10"/>
        </w:numPr>
        <w:jc w:val="both"/>
      </w:pPr>
      <w:r>
        <w:t xml:space="preserve">Authorisation within the network </w:t>
      </w:r>
      <w:r w:rsidR="002C1863">
        <w:t xml:space="preserve">to the Active Directory (AD) server </w:t>
      </w:r>
      <w:r w:rsidR="004206DE">
        <w:t>to control what files, directories or domains the users can</w:t>
      </w:r>
      <w:r w:rsidR="00F24277">
        <w:t xml:space="preserve"> access.</w:t>
      </w:r>
    </w:p>
    <w:p w14:paraId="5DA2AED2" w14:textId="77777777" w:rsidR="00F24277" w:rsidRDefault="00F24277" w:rsidP="00013CF3">
      <w:pPr>
        <w:pStyle w:val="ListParagraph"/>
        <w:jc w:val="both"/>
      </w:pPr>
    </w:p>
    <w:p w14:paraId="264C7148" w14:textId="49A538A3" w:rsidR="00F24277" w:rsidRDefault="00F24277" w:rsidP="00013CF3">
      <w:pPr>
        <w:pStyle w:val="ListParagraph"/>
        <w:numPr>
          <w:ilvl w:val="0"/>
          <w:numId w:val="10"/>
        </w:numPr>
        <w:jc w:val="both"/>
      </w:pPr>
      <w:r>
        <w:t xml:space="preserve">Activity logging </w:t>
      </w:r>
      <w:r w:rsidR="000158BA">
        <w:t>of devices</w:t>
      </w:r>
      <w:r>
        <w:t xml:space="preserve"> within the </w:t>
      </w:r>
      <w:r w:rsidR="00966427">
        <w:t>network.</w:t>
      </w:r>
    </w:p>
    <w:p w14:paraId="51DDB659" w14:textId="77777777" w:rsidR="00966427" w:rsidRDefault="00966427" w:rsidP="00013CF3">
      <w:pPr>
        <w:pStyle w:val="ListParagraph"/>
        <w:jc w:val="both"/>
      </w:pPr>
    </w:p>
    <w:p w14:paraId="76270452" w14:textId="2C818144" w:rsidR="00966427" w:rsidRDefault="00A614E4" w:rsidP="00013CF3">
      <w:pPr>
        <w:pStyle w:val="ListParagraph"/>
        <w:numPr>
          <w:ilvl w:val="0"/>
          <w:numId w:val="10"/>
        </w:numPr>
        <w:jc w:val="both"/>
      </w:pPr>
      <w:r>
        <w:t>Disassociation</w:t>
      </w:r>
      <w:r w:rsidR="00966427">
        <w:t xml:space="preserve"> of a device to the network</w:t>
      </w:r>
      <w:r>
        <w:t xml:space="preserve"> for a breach of network policy</w:t>
      </w:r>
      <w:r w:rsidR="002A0328">
        <w:t xml:space="preserve"> </w:t>
      </w:r>
      <w:r>
        <w:t>o</w:t>
      </w:r>
      <w:r w:rsidR="0049754D">
        <w:t>r</w:t>
      </w:r>
      <w:r>
        <w:t xml:space="preserve"> </w:t>
      </w:r>
      <w:r w:rsidR="002A0328">
        <w:t>a</w:t>
      </w:r>
      <w:r>
        <w:t xml:space="preserve"> device is lost</w:t>
      </w:r>
      <w:r w:rsidR="0049754D">
        <w:t>/</w:t>
      </w:r>
      <w:r>
        <w:t>stolen</w:t>
      </w:r>
      <w:r w:rsidR="00F042F3">
        <w:t>.</w:t>
      </w:r>
    </w:p>
    <w:p w14:paraId="5C809E0D" w14:textId="77777777" w:rsidR="00F042F3" w:rsidRDefault="00F042F3" w:rsidP="00F042F3">
      <w:pPr>
        <w:pStyle w:val="ListParagraph"/>
      </w:pPr>
    </w:p>
    <w:p w14:paraId="2DCAEA05" w14:textId="2FAC1192" w:rsidR="00F042F3" w:rsidRDefault="004B79CF" w:rsidP="00013CF3">
      <w:pPr>
        <w:pStyle w:val="ListParagraph"/>
        <w:numPr>
          <w:ilvl w:val="0"/>
          <w:numId w:val="10"/>
        </w:numPr>
        <w:jc w:val="both"/>
      </w:pPr>
      <w:r>
        <w:t>What applications can be used on the device whilst connected to the LAN i.e. Personal E-mail</w:t>
      </w:r>
      <w:r w:rsidR="006F24CF">
        <w:t>, Social Media etc.</w:t>
      </w:r>
    </w:p>
    <w:p w14:paraId="403D2062" w14:textId="77777777" w:rsidR="009C6DD4" w:rsidRDefault="009C6DD4" w:rsidP="00013CF3">
      <w:pPr>
        <w:pStyle w:val="ListParagraph"/>
        <w:jc w:val="both"/>
      </w:pPr>
    </w:p>
    <w:p w14:paraId="772ACE66" w14:textId="4D0A5806" w:rsidR="009C6DD4" w:rsidRDefault="00FE64DC" w:rsidP="00013CF3">
      <w:pPr>
        <w:pStyle w:val="ListParagraph"/>
        <w:numPr>
          <w:ilvl w:val="0"/>
          <w:numId w:val="10"/>
        </w:numPr>
        <w:jc w:val="both"/>
      </w:pPr>
      <w:r>
        <w:t>Security policies can be filtered and pushed to end devices if the topology changes</w:t>
      </w:r>
      <w:r w:rsidR="00BF6C39">
        <w:t xml:space="preserve"> or security policies are updated</w:t>
      </w:r>
      <w:r>
        <w:t>.</w:t>
      </w:r>
    </w:p>
    <w:p w14:paraId="7CB41288" w14:textId="77777777" w:rsidR="00A733BB" w:rsidRDefault="00A733BB" w:rsidP="006F24CF">
      <w:pPr>
        <w:jc w:val="both"/>
      </w:pPr>
    </w:p>
    <w:p w14:paraId="7966235A" w14:textId="7B09A232" w:rsidR="00A733BB" w:rsidRDefault="006F24CF" w:rsidP="006F24CF">
      <w:pPr>
        <w:jc w:val="both"/>
      </w:pPr>
      <w:r w:rsidRPr="00954075">
        <w:t xml:space="preserve">There are lots of MDM applications </w:t>
      </w:r>
      <w:r w:rsidR="001643AF" w:rsidRPr="00954075">
        <w:t>available</w:t>
      </w:r>
      <w:r w:rsidR="00EF5A85" w:rsidRPr="00954075">
        <w:t xml:space="preserve"> on the market, each offering similar</w:t>
      </w:r>
      <w:r w:rsidR="001643AF" w:rsidRPr="00954075">
        <w:t xml:space="preserve"> </w:t>
      </w:r>
      <w:r w:rsidR="0021214A" w:rsidRPr="00954075">
        <w:t xml:space="preserve">functions and </w:t>
      </w:r>
      <w:r w:rsidR="001643AF" w:rsidRPr="00954075">
        <w:t>features</w:t>
      </w:r>
      <w:r w:rsidR="00A733BB">
        <w:t>:</w:t>
      </w:r>
      <w:r w:rsidR="00D8465E">
        <w:t xml:space="preserve"> </w:t>
      </w:r>
      <w:r w:rsidR="00D8465E">
        <w:fldChar w:fldCharType="begin" w:fldLock="1"/>
      </w:r>
      <w:r w:rsidR="001A5DF8">
        <w:instrText>ADDIN CSL_CITATION { "citationItems" : [ { "id" : "ITEM-1", "itemData" : { "URL" : "http://www.techradar.com/news/software/business-software/7-mobile-device-management-solutions-you-need-to-know-1252969", "abstract" : "As the rise of BYOD (Bring Your Own Device) has become an unstoppable force across the business landscape, managing what can be a host of mobile devices is now a critical consideration for every enterprise.", "accessed" : { "date-parts" : [ [ "2017", "12", "11" ] ] }, "author" : [ { "dropping-particle" : "", "family" : "Howell", "given" : "Davis", "non-dropping-particle" : "", "parse-names" : false, "suffix" : "" } ], "container-title" : "techradar.com", "id" : "ITEM-1", "issued" : { "date-parts" : [ [ "2017" ] ] }, "page" : "1", "title" : "The best MDM solutions for November 2017 | TechRadar", "type" : "webpage" }, "uris" : [ "http://www.mendeley.com/documents/?uuid=2b912080-5b76-3710-a167-6a2fdbd8599d" ] } ], "mendeley" : { "formattedCitation" : "[20]", "plainTextFormattedCitation" : "[20]", "previouslyFormattedCitation" : "[20]" }, "properties" : {  }, "schema" : "https://github.com/citation-style-language/schema/raw/master/csl-citation.json" }</w:instrText>
      </w:r>
      <w:r w:rsidR="00D8465E">
        <w:fldChar w:fldCharType="separate"/>
      </w:r>
      <w:r w:rsidR="001A5DF8" w:rsidRPr="001A5DF8">
        <w:rPr>
          <w:noProof/>
        </w:rPr>
        <w:t>[20]</w:t>
      </w:r>
      <w:r w:rsidR="00D8465E">
        <w:fldChar w:fldCharType="end"/>
      </w:r>
    </w:p>
    <w:p w14:paraId="38F6C806" w14:textId="6E647355" w:rsidR="00A733BB" w:rsidRDefault="00A733BB" w:rsidP="006F24CF">
      <w:pPr>
        <w:jc w:val="both"/>
      </w:pPr>
    </w:p>
    <w:p w14:paraId="1EA965F6" w14:textId="7FEC83BB" w:rsidR="00A733BB" w:rsidRDefault="00A733BB" w:rsidP="00A733BB">
      <w:pPr>
        <w:pStyle w:val="ListParagraph"/>
        <w:numPr>
          <w:ilvl w:val="0"/>
          <w:numId w:val="42"/>
        </w:numPr>
        <w:jc w:val="both"/>
      </w:pPr>
      <w:r>
        <w:t>Cisco Meraki – (Off-premise)</w:t>
      </w:r>
      <w:r w:rsidR="00181DC6">
        <w:t xml:space="preserve"> </w:t>
      </w:r>
      <w:r w:rsidR="00181DC6">
        <w:fldChar w:fldCharType="begin" w:fldLock="1"/>
      </w:r>
      <w:r w:rsidR="001A5DF8">
        <w:instrText>ADDIN CSL_CITATION { "citationItems" : [ { "id" : "ITEM-1", "itemData" : { "URL" : "https://meraki.cisco.com/solutions/mobile-device-management", "abstract" : "Cisco Meraki offers the only solution that provides unified management of mobile devices, Macs, PCs, and the entire network from a centralized dashboard. Enforce device security policies, deploy software and apps, and perform remote, live troubleshooting on thousands of managed devices.", "accessed" : { "date-parts" : [ [ "2017", "12", "11" ] ] }, "author" : [ { "dropping-particle" : "", "family" : "meraki.cisco", "given" : "", "non-dropping-particle" : "", "parse-names" : false, "suffix" : "" } ], "container-title" : "meraki.cosco.com", "id" : "ITEM-1", "issued" : { "date-parts" : [ [ "2017" ] ] }, "page" : "1", "title" : "Cisco Meraki | Mobile device management", "type" : "webpage" }, "uris" : [ "http://www.mendeley.com/documents/?uuid=39ec86b0-a0d3-382b-9fca-fdf3f7522e6c" ] } ], "mendeley" : { "formattedCitation" : "[16]", "plainTextFormattedCitation" : "[16]", "previouslyFormattedCitation" : "[16]" }, "properties" : {  }, "schema" : "https://github.com/citation-style-language/schema/raw/master/csl-citation.json" }</w:instrText>
      </w:r>
      <w:r w:rsidR="00181DC6">
        <w:fldChar w:fldCharType="separate"/>
      </w:r>
      <w:r w:rsidR="001A5DF8" w:rsidRPr="001A5DF8">
        <w:rPr>
          <w:noProof/>
        </w:rPr>
        <w:t>[16]</w:t>
      </w:r>
      <w:r w:rsidR="00181DC6">
        <w:fldChar w:fldCharType="end"/>
      </w:r>
    </w:p>
    <w:p w14:paraId="4AB9A7C2" w14:textId="049CA866" w:rsidR="00A733BB" w:rsidRDefault="00A733BB" w:rsidP="00A733BB">
      <w:pPr>
        <w:pStyle w:val="ListParagraph"/>
        <w:numPr>
          <w:ilvl w:val="0"/>
          <w:numId w:val="42"/>
        </w:numPr>
        <w:jc w:val="both"/>
      </w:pPr>
      <w:r>
        <w:t>VMware Airwatch – (On or Off-premise)</w:t>
      </w:r>
      <w:r w:rsidR="00D7302C">
        <w:t xml:space="preserve"> </w:t>
      </w:r>
      <w:r w:rsidR="00D7302C">
        <w:fldChar w:fldCharType="begin" w:fldLock="1"/>
      </w:r>
      <w:r w:rsidR="001A5DF8">
        <w:instrText>ADDIN CSL_CITATION { "citationItems" : [ { "id" : "ITEM-1", "itemData" : { "URL" : "https://www.vmware.com/uk/products/airwatch-enterprise-mobility-management.html", "abstract" : "VMware AirWatch technology enables you to support every endpoint and every user from a single management console and helps ensure enterprise security at every layer. AirWatch enhances mobile productivity by allowing employees to connect and work anytime, anywhere, on any.", "accessed" : { "date-parts" : [ [ "2017", "12", "11" ] ] }, "author" : [ { "dropping-particle" : "", "family" : "vmware.com", "given" : "", "non-dropping-particle" : "", "parse-names" : false, "suffix" : "" } ], "container-title" : "vmware.com", "id" : "ITEM-1", "issued" : { "date-parts" : [ [ "2017" ] ] }, "page" : "1", "title" : "Enterprise Mobility Management | AirWatch | VMware", "type" : "webpage" }, "uris" : [ "http://www.mendeley.com/documents/?uuid=01103616-770f-3cd0-b12a-98de549aaa8f" ] } ], "mendeley" : { "formattedCitation" : "[21]", "plainTextFormattedCitation" : "[21]", "previouslyFormattedCitation" : "[21]" }, "properties" : {  }, "schema" : "https://github.com/citation-style-language/schema/raw/master/csl-citation.json" }</w:instrText>
      </w:r>
      <w:r w:rsidR="00D7302C">
        <w:fldChar w:fldCharType="separate"/>
      </w:r>
      <w:r w:rsidR="001A5DF8" w:rsidRPr="001A5DF8">
        <w:rPr>
          <w:noProof/>
        </w:rPr>
        <w:t>[21]</w:t>
      </w:r>
      <w:r w:rsidR="00D7302C">
        <w:fldChar w:fldCharType="end"/>
      </w:r>
    </w:p>
    <w:p w14:paraId="3F1200C1" w14:textId="1AAE4F9E" w:rsidR="00561CA2" w:rsidRDefault="00561CA2" w:rsidP="00561CA2">
      <w:pPr>
        <w:pStyle w:val="ListParagraph"/>
        <w:numPr>
          <w:ilvl w:val="0"/>
          <w:numId w:val="42"/>
        </w:numPr>
        <w:jc w:val="both"/>
      </w:pPr>
      <w:r>
        <w:t>C</w:t>
      </w:r>
      <w:r w:rsidRPr="00561CA2">
        <w:t xml:space="preserve">itrix </w:t>
      </w:r>
      <w:r>
        <w:t>X</w:t>
      </w:r>
      <w:r w:rsidRPr="00561CA2">
        <w:t>enmobile</w:t>
      </w:r>
      <w:r>
        <w:t xml:space="preserve"> – (On-Premise)</w:t>
      </w:r>
      <w:r w:rsidR="00D7302C">
        <w:t xml:space="preserve"> </w:t>
      </w:r>
      <w:r w:rsidR="00D7302C">
        <w:fldChar w:fldCharType="begin" w:fldLock="1"/>
      </w:r>
      <w:r w:rsidR="001A5DF8">
        <w:instrText>ADDIN CSL_CITATION { "citationItems" : [ { "id" : "ITEM-1", "itemData" : { "URL" : "https://www.citrix.co.uk/products/xenmobile/", "abstract" : "Deploy Citrix XenMobile in as little as two hours and get full access to mobile device management (MDM), mobile application management (MAM), mobile content management (MCM), secure network gateway, and enterprise-grade mobile productivity apps in one comprehensive enterprise mobility management solution. XenMobile enhances the user experience on BYO or corporate devices, without compromising security. Let Citrix and our partners help you manage your XenMobile environment.", "accessed" : { "date-parts" : [ [ "2017", "12", "11" ] ] }, "author" : [ { "dropping-particle" : "", "family" : "Citrix", "given" : "", "non-dropping-particle" : "", "parse-names" : false, "suffix" : "" } ], "container-title" : "citrix.co.uk", "id" : "ITEM-1", "issued" : { "date-parts" : [ [ "2017" ] ] }, "page" : "1", "title" : "XenMobile - Enterprise Mobility Management Solution - Citrix", "type" : "webpage" }, "uris" : [ "http://www.mendeley.com/documents/?uuid=679e6b02-f622-3d12-8401-513ba5390c34" ] } ], "mendeley" : { "formattedCitation" : "[22]", "plainTextFormattedCitation" : "[22]", "previouslyFormattedCitation" : "[22]" }, "properties" : {  }, "schema" : "https://github.com/citation-style-language/schema/raw/master/csl-citation.json" }</w:instrText>
      </w:r>
      <w:r w:rsidR="00D7302C">
        <w:fldChar w:fldCharType="separate"/>
      </w:r>
      <w:r w:rsidR="001A5DF8" w:rsidRPr="001A5DF8">
        <w:rPr>
          <w:noProof/>
        </w:rPr>
        <w:t>[22]</w:t>
      </w:r>
      <w:r w:rsidR="00D7302C">
        <w:fldChar w:fldCharType="end"/>
      </w:r>
    </w:p>
    <w:p w14:paraId="27387304" w14:textId="6720A500" w:rsidR="00D8465E" w:rsidRDefault="00D8465E" w:rsidP="00D8465E">
      <w:pPr>
        <w:pStyle w:val="ListParagraph"/>
        <w:numPr>
          <w:ilvl w:val="0"/>
          <w:numId w:val="42"/>
        </w:numPr>
        <w:jc w:val="both"/>
      </w:pPr>
      <w:r w:rsidRPr="00D8465E">
        <w:t>IBM MaaS360</w:t>
      </w:r>
      <w:r>
        <w:t xml:space="preserve"> </w:t>
      </w:r>
      <w:r w:rsidR="00877686">
        <w:t>- (On-Premise)</w:t>
      </w:r>
      <w:r w:rsidR="00D7302C">
        <w:t xml:space="preserve"> </w:t>
      </w:r>
      <w:r w:rsidR="00D7302C">
        <w:fldChar w:fldCharType="begin" w:fldLock="1"/>
      </w:r>
      <w:r w:rsidR="001A5DF8">
        <w:instrText>ADDIN CSL_CITATION { "citationItems" : [ { "id" : "ITEM-1", "itemData" : { "URL" : "https://www.ibm.com/security/mobile/maas360", "abstract" : "Managing endpoints plus their users and data is a time-consuming task with conventional mobile device management (MDM) and enterprise mobile management (EMM) solutions.\r\nSmart IT leaders are turning towards a cognitive unified endpoint management (UEM) approach that consolidates the management of smartphones, tablets, laptops, desktops, wearables, and IoT devices along with their data and apps.\r\nWe invite you to take a 30 day free trial of IBM MaaS360 with Watson\u2122 - one window of visibility and control that intelligently secures, enables, advises, and guides your organization on its mobile journey.", "accessed" : { "date-parts" : [ [ "2017", "12", "11" ] ] }, "author" : [ { "dropping-particle" : "", "family" : "IBM", "given" : "", "non-dropping-particle" : "", "parse-names" : false, "suffix" : "" } ], "container-title" : "ibm.com", "id" : "ITEM-1", "issued" : { "date-parts" : [ [ "2017" ] ] }, "page" : "1", "title" : "IBM MaaS360 with Watson - Unified Endpoint Management (UEM) | IBM", "type" : "webpage" }, "uris" : [ "http://www.mendeley.com/documents/?uuid=52b94edd-d39e-33ec-93de-49618c6cbce1" ] } ], "mendeley" : { "formattedCitation" : "[23]", "plainTextFormattedCitation" : "[23]", "previouslyFormattedCitation" : "[23]" }, "properties" : {  }, "schema" : "https://github.com/citation-style-language/schema/raw/master/csl-citation.json" }</w:instrText>
      </w:r>
      <w:r w:rsidR="00D7302C">
        <w:fldChar w:fldCharType="separate"/>
      </w:r>
      <w:r w:rsidR="001A5DF8" w:rsidRPr="001A5DF8">
        <w:rPr>
          <w:noProof/>
        </w:rPr>
        <w:t>[23]</w:t>
      </w:r>
      <w:r w:rsidR="00D7302C">
        <w:fldChar w:fldCharType="end"/>
      </w:r>
    </w:p>
    <w:p w14:paraId="75C247ED" w14:textId="1033A960" w:rsidR="00561CA2" w:rsidRDefault="00D8465E" w:rsidP="00D8465E">
      <w:pPr>
        <w:pStyle w:val="ListParagraph"/>
        <w:numPr>
          <w:ilvl w:val="0"/>
          <w:numId w:val="42"/>
        </w:numPr>
        <w:jc w:val="both"/>
      </w:pPr>
      <w:r w:rsidRPr="00D8465E">
        <w:t>BlackBerry UEM</w:t>
      </w:r>
      <w:r>
        <w:t xml:space="preserve"> – (</w:t>
      </w:r>
      <w:r w:rsidR="00877686">
        <w:t>On or Off-premise)</w:t>
      </w:r>
      <w:r w:rsidR="00D7302C">
        <w:t xml:space="preserve"> </w:t>
      </w:r>
      <w:r w:rsidR="00D7302C">
        <w:fldChar w:fldCharType="begin" w:fldLock="1"/>
      </w:r>
      <w:r w:rsidR="001A5DF8">
        <w:instrText>ADDIN CSL_CITATION { "citationItems" : [ { "id" : "ITEM-1", "itemData" : { "URL" : "https://uk.blackberry.com/enterprise/unified-endpoint-management", "abstract" : "How do you effectively manage your growing fleet of devices while keeping corporate data secure? As new device types proliferate and the lines between desktops, laptops, tablets, smartphones, wearables and even IoT blur, how do you stay in control?  The BlackBerry\u00ae Enterprise Mobility Suite enables a consistent approach to endpoint management across all major OS platforms: iOS, Android\u2122, Windows\u00ae 10 and macOS.  With wide support for different operating systems, form factors, ownership models and security postures, it provides true Unified Endpoint Management (UEM).", "accessed" : { "date-parts" : [ [ "2017", "12", "11" ] ] }, "author" : [ { "dropping-particle" : "", "family" : "Blackberry", "given" : "", "non-dropping-particle" : "", "parse-names" : false, "suffix" : "" } ], "container-title" : "uk.blackberry.com", "id" : "ITEM-1", "issued" : { "date-parts" : [ [ "2017" ] ] }, "page" : "1", "title" : "Blackberry - Unified Endpoint Management (UEM)", "type" : "webpage" }, "uris" : [ "http://www.mendeley.com/documents/?uuid=2dc6ded1-7800-3fb5-9ef5-92a791ec3b86" ] } ], "mendeley" : { "formattedCitation" : "[24]", "plainTextFormattedCitation" : "[24]", "previouslyFormattedCitation" : "[24]" }, "properties" : {  }, "schema" : "https://github.com/citation-style-language/schema/raw/master/csl-citation.json" }</w:instrText>
      </w:r>
      <w:r w:rsidR="00D7302C">
        <w:fldChar w:fldCharType="separate"/>
      </w:r>
      <w:r w:rsidR="001A5DF8" w:rsidRPr="001A5DF8">
        <w:rPr>
          <w:noProof/>
        </w:rPr>
        <w:t>[24]</w:t>
      </w:r>
      <w:r w:rsidR="00D7302C">
        <w:fldChar w:fldCharType="end"/>
      </w:r>
    </w:p>
    <w:p w14:paraId="1A365136" w14:textId="77777777" w:rsidR="00A733BB" w:rsidRDefault="00A733BB" w:rsidP="006F24CF">
      <w:pPr>
        <w:jc w:val="both"/>
      </w:pPr>
    </w:p>
    <w:p w14:paraId="1420FB71" w14:textId="01439EF8" w:rsidR="006F24CF" w:rsidRPr="00954075" w:rsidRDefault="004445C6" w:rsidP="006F24CF">
      <w:pPr>
        <w:jc w:val="both"/>
      </w:pPr>
      <w:r w:rsidRPr="00954075">
        <w:t>S</w:t>
      </w:r>
      <w:r w:rsidR="0057641F" w:rsidRPr="00954075">
        <w:t xml:space="preserve">ome </w:t>
      </w:r>
      <w:r w:rsidR="00523BF9" w:rsidRPr="00954075">
        <w:t xml:space="preserve">vendors’ </w:t>
      </w:r>
      <w:r w:rsidRPr="00954075">
        <w:t>products offer</w:t>
      </w:r>
      <w:r w:rsidR="001643AF" w:rsidRPr="00954075">
        <w:t xml:space="preserve"> less </w:t>
      </w:r>
      <w:r w:rsidR="0057120F" w:rsidRPr="00954075">
        <w:t xml:space="preserve">administration </w:t>
      </w:r>
      <w:r w:rsidR="001643AF" w:rsidRPr="00954075">
        <w:t>control</w:t>
      </w:r>
      <w:r w:rsidR="00E27D36" w:rsidRPr="00954075">
        <w:t>, less amount of vendor specific OS’s</w:t>
      </w:r>
      <w:r w:rsidR="00954075">
        <w:t>/devices it can administer</w:t>
      </w:r>
      <w:r w:rsidR="00D2025E" w:rsidRPr="00954075">
        <w:t xml:space="preserve"> and </w:t>
      </w:r>
      <w:r w:rsidR="00B30383" w:rsidRPr="00954075">
        <w:t>a lower amount</w:t>
      </w:r>
      <w:r w:rsidR="00D2025E" w:rsidRPr="00954075">
        <w:t xml:space="preserve"> of end devices</w:t>
      </w:r>
      <w:r w:rsidR="00A42D61" w:rsidRPr="00954075">
        <w:t xml:space="preserve"> in which</w:t>
      </w:r>
      <w:r w:rsidR="00D2025E" w:rsidRPr="00954075">
        <w:t xml:space="preserve"> </w:t>
      </w:r>
      <w:r w:rsidR="00523BF9" w:rsidRPr="00954075">
        <w:t>it</w:t>
      </w:r>
      <w:r w:rsidR="00D2025E" w:rsidRPr="00954075">
        <w:t xml:space="preserve"> can manage</w:t>
      </w:r>
      <w:r w:rsidR="00E27D36" w:rsidRPr="00954075">
        <w:t>. T</w:t>
      </w:r>
      <w:r w:rsidR="00523BF9" w:rsidRPr="00954075">
        <w:t xml:space="preserve">hese products are often at the </w:t>
      </w:r>
      <w:r w:rsidR="008F0CA8">
        <w:t>bottom</w:t>
      </w:r>
      <w:r w:rsidR="00523BF9" w:rsidRPr="00954075">
        <w:t xml:space="preserve"> end of the </w:t>
      </w:r>
      <w:r w:rsidR="008C7EB6" w:rsidRPr="00954075">
        <w:t>price</w:t>
      </w:r>
      <w:r w:rsidR="00523BF9" w:rsidRPr="00954075">
        <w:t xml:space="preserve"> scale.</w:t>
      </w:r>
    </w:p>
    <w:p w14:paraId="5986F0C0" w14:textId="28CED31D" w:rsidR="00523BF9" w:rsidRDefault="00523BF9" w:rsidP="006F24CF">
      <w:pPr>
        <w:jc w:val="both"/>
      </w:pPr>
    </w:p>
    <w:p w14:paraId="342ADD35" w14:textId="2777AECE" w:rsidR="00C01432" w:rsidRDefault="00983FAC" w:rsidP="00C81486">
      <w:pPr>
        <w:jc w:val="both"/>
      </w:pPr>
      <w:r>
        <w:t>Choosing the correct MDM product to use with</w:t>
      </w:r>
      <w:r w:rsidR="0096703B">
        <w:t xml:space="preserve">in </w:t>
      </w:r>
      <w:r w:rsidR="0044372D">
        <w:t xml:space="preserve">a LAN depends on </w:t>
      </w:r>
      <w:r w:rsidR="005766F7">
        <w:t>several</w:t>
      </w:r>
      <w:r w:rsidR="0044372D">
        <w:t xml:space="preserve"> factors and </w:t>
      </w:r>
      <w:r w:rsidR="00AF4921">
        <w:t xml:space="preserve">considerations </w:t>
      </w:r>
      <w:r w:rsidR="0047640F">
        <w:t>of the company in which it is to be installed:</w:t>
      </w:r>
      <w:r w:rsidR="005766F7">
        <w:t xml:space="preserve"> </w:t>
      </w:r>
      <w:r w:rsidR="005766F7">
        <w:fldChar w:fldCharType="begin" w:fldLock="1"/>
      </w:r>
      <w:r w:rsidR="001A5DF8">
        <w:instrText>ADDIN CSL_CITATION { "citationItems" : [ { "id" : "ITEM-1", "itemData" : { "ISBN" : "9781118824610", "abstract" : "\"Exam MB0-001\"--Cover. Includes index. Certified Wireless Network Expert Robert J. Bartz guides IT and networking professionals through the fundamental and advanced concepts of mobile computing, providing the information and instruction necessary to get up to speed on current technology and best practices. The book maps to the CompTIA Mobility+ (MB0-001) exam and covers all aspects of mobile computing, including: radio frequency, antenna, and cellular technology; physical and logical infrastructure technologies; common mobile device policies and application management; standards and certifications, and more. Each chapter includes hands-on exercises, real-world examples, and in-depth guidance. --", "author" : [ { "dropping-particle" : "", "family" : "Bartz", "given" : "Robert J.", "non-dropping-particle" : "", "parse-names" : false, "suffix" : "" } ], "id" : "ITEM-1", "issued" : { "date-parts" : [ [ "2015" ] ] }, "number-of-pages" : "442-448", "title" : "Mobile computing deployment and management : real world skills for CompTIA Mobility+ certification and beyond", "type" : "book" }, "uris" : [ "http://www.mendeley.com/documents/?uuid=1519bbea-9619-3458-a311-6c39b6c1c121" ] } ], "mendeley" : { "formattedCitation" : "[25]", "plainTextFormattedCitation" : "[25]", "previouslyFormattedCitation" : "[25]" }, "properties" : {  }, "schema" : "https://github.com/citation-style-language/schema/raw/master/csl-citation.json" }</w:instrText>
      </w:r>
      <w:r w:rsidR="005766F7">
        <w:fldChar w:fldCharType="separate"/>
      </w:r>
      <w:r w:rsidR="001A5DF8" w:rsidRPr="001A5DF8">
        <w:rPr>
          <w:noProof/>
        </w:rPr>
        <w:t>[25]</w:t>
      </w:r>
      <w:r w:rsidR="005766F7">
        <w:fldChar w:fldCharType="end"/>
      </w:r>
    </w:p>
    <w:p w14:paraId="4A73841C" w14:textId="77777777" w:rsidR="002F4A6D" w:rsidRDefault="002F4A6D" w:rsidP="00C81486">
      <w:pPr>
        <w:jc w:val="both"/>
      </w:pPr>
    </w:p>
    <w:p w14:paraId="0C73191B" w14:textId="48673CEC" w:rsidR="00447EB1" w:rsidRDefault="00447EB1" w:rsidP="00447EB1">
      <w:pPr>
        <w:pStyle w:val="ListParagraph"/>
        <w:numPr>
          <w:ilvl w:val="0"/>
          <w:numId w:val="13"/>
        </w:numPr>
        <w:jc w:val="both"/>
      </w:pPr>
      <w:r>
        <w:t xml:space="preserve">The budget that is available to implement the BYOD </w:t>
      </w:r>
      <w:r w:rsidR="0096703B">
        <w:t>solution</w:t>
      </w:r>
      <w:r w:rsidR="002F4A6D">
        <w:t>.</w:t>
      </w:r>
    </w:p>
    <w:p w14:paraId="39082BC5" w14:textId="75A70CA2" w:rsidR="002F4A6D" w:rsidRDefault="002F4A6D" w:rsidP="002F4A6D">
      <w:pPr>
        <w:ind w:left="360"/>
        <w:jc w:val="both"/>
      </w:pPr>
    </w:p>
    <w:p w14:paraId="249CA66D" w14:textId="1A81C094" w:rsidR="002F4A6D" w:rsidRDefault="002F4A6D" w:rsidP="002F4A6D">
      <w:pPr>
        <w:pStyle w:val="ListParagraph"/>
        <w:numPr>
          <w:ilvl w:val="0"/>
          <w:numId w:val="13"/>
        </w:numPr>
        <w:jc w:val="both"/>
      </w:pPr>
      <w:r>
        <w:t xml:space="preserve">The number of end users within the network </w:t>
      </w:r>
      <w:r w:rsidR="001A4210">
        <w:t>and</w:t>
      </w:r>
      <w:r>
        <w:t xml:space="preserve"> future scaling</w:t>
      </w:r>
      <w:r w:rsidR="006A33BF">
        <w:t>.</w:t>
      </w:r>
    </w:p>
    <w:p w14:paraId="74B2F000" w14:textId="77777777" w:rsidR="006A33BF" w:rsidRDefault="006A33BF" w:rsidP="006A33BF">
      <w:pPr>
        <w:pStyle w:val="ListParagraph"/>
      </w:pPr>
    </w:p>
    <w:p w14:paraId="1BC87811" w14:textId="340B0E2D" w:rsidR="006A33BF" w:rsidRDefault="006A33BF" w:rsidP="002F4A6D">
      <w:pPr>
        <w:pStyle w:val="ListParagraph"/>
        <w:numPr>
          <w:ilvl w:val="0"/>
          <w:numId w:val="13"/>
        </w:numPr>
        <w:jc w:val="both"/>
      </w:pPr>
      <w:r>
        <w:t xml:space="preserve">Network </w:t>
      </w:r>
      <w:r w:rsidR="008E3885">
        <w:t>topology</w:t>
      </w:r>
      <w:r w:rsidR="00B1054D">
        <w:t xml:space="preserve"> of the company i.e. Campus Area </w:t>
      </w:r>
      <w:r w:rsidR="008E3885">
        <w:t>Network</w:t>
      </w:r>
      <w:r w:rsidR="00B1054D">
        <w:t xml:space="preserve"> (CAN), Enterprise </w:t>
      </w:r>
      <w:r w:rsidR="00B5413D">
        <w:t>N</w:t>
      </w:r>
      <w:r w:rsidR="008E3885">
        <w:t>etwork</w:t>
      </w:r>
      <w:r w:rsidR="00B5413D">
        <w:t xml:space="preserve">, </w:t>
      </w:r>
      <w:r w:rsidR="008E3885">
        <w:t>Small-medium Business (SMB)</w:t>
      </w:r>
      <w:r w:rsidR="00B5413D">
        <w:t xml:space="preserve"> etc.</w:t>
      </w:r>
    </w:p>
    <w:p w14:paraId="4DD8265F" w14:textId="77777777" w:rsidR="00B5413D" w:rsidRDefault="00B5413D" w:rsidP="00B5413D">
      <w:pPr>
        <w:pStyle w:val="ListParagraph"/>
      </w:pPr>
    </w:p>
    <w:p w14:paraId="272B93F7" w14:textId="2867C997" w:rsidR="00B5413D" w:rsidRDefault="00D20B9C" w:rsidP="002F4A6D">
      <w:pPr>
        <w:pStyle w:val="ListParagraph"/>
        <w:numPr>
          <w:ilvl w:val="0"/>
          <w:numId w:val="13"/>
        </w:numPr>
        <w:jc w:val="both"/>
      </w:pPr>
      <w:r>
        <w:t>Security Architecture of the network.</w:t>
      </w:r>
    </w:p>
    <w:p w14:paraId="06097AE4" w14:textId="77777777" w:rsidR="00D20B9C" w:rsidRDefault="00D20B9C" w:rsidP="00D20B9C">
      <w:pPr>
        <w:pStyle w:val="ListParagraph"/>
      </w:pPr>
    </w:p>
    <w:p w14:paraId="30AD5E5A" w14:textId="7E2C322F" w:rsidR="00D20B9C" w:rsidRDefault="00BA6F70" w:rsidP="002F4A6D">
      <w:pPr>
        <w:pStyle w:val="ListParagraph"/>
        <w:numPr>
          <w:ilvl w:val="0"/>
          <w:numId w:val="13"/>
        </w:numPr>
        <w:jc w:val="both"/>
      </w:pPr>
      <w:r>
        <w:t>Type of devices and OS’s being used within the BYOD scheme.</w:t>
      </w:r>
    </w:p>
    <w:p w14:paraId="67DB965A" w14:textId="77777777" w:rsidR="000178E0" w:rsidRDefault="000178E0" w:rsidP="000178E0">
      <w:pPr>
        <w:pStyle w:val="ListParagraph"/>
      </w:pPr>
    </w:p>
    <w:p w14:paraId="008E22D9" w14:textId="20804F63" w:rsidR="000178E0" w:rsidRDefault="00697DBC" w:rsidP="002F4A6D">
      <w:pPr>
        <w:pStyle w:val="ListParagraph"/>
        <w:numPr>
          <w:ilvl w:val="0"/>
          <w:numId w:val="13"/>
        </w:numPr>
        <w:jc w:val="both"/>
      </w:pPr>
      <w:r>
        <w:t>Administrators</w:t>
      </w:r>
      <w:r w:rsidR="000178E0">
        <w:t xml:space="preserve"> knowledge and </w:t>
      </w:r>
      <w:r>
        <w:t xml:space="preserve">familiarity with the </w:t>
      </w:r>
      <w:r w:rsidR="00982956">
        <w:t>product</w:t>
      </w:r>
      <w:r>
        <w:t>.</w:t>
      </w:r>
    </w:p>
    <w:p w14:paraId="3C0F5B01" w14:textId="77777777" w:rsidR="003F0E70" w:rsidRDefault="003F0E70" w:rsidP="003F0E70">
      <w:pPr>
        <w:pStyle w:val="ListParagraph"/>
      </w:pPr>
    </w:p>
    <w:p w14:paraId="757246B4" w14:textId="0D1B1FA0" w:rsidR="003F0E70" w:rsidRDefault="003F0E70" w:rsidP="002F4A6D">
      <w:pPr>
        <w:pStyle w:val="ListParagraph"/>
        <w:numPr>
          <w:ilvl w:val="0"/>
          <w:numId w:val="13"/>
        </w:numPr>
        <w:jc w:val="both"/>
      </w:pPr>
      <w:r>
        <w:t xml:space="preserve">Complexity of security policies </w:t>
      </w:r>
      <w:r w:rsidR="00254F12">
        <w:t>within the network.</w:t>
      </w:r>
    </w:p>
    <w:p w14:paraId="7D550F19" w14:textId="77777777" w:rsidR="00C262EC" w:rsidRDefault="00C262EC" w:rsidP="00C262EC">
      <w:pPr>
        <w:pStyle w:val="ListParagraph"/>
      </w:pPr>
    </w:p>
    <w:p w14:paraId="534E490B" w14:textId="5ED62CBA" w:rsidR="00C262EC" w:rsidRDefault="00155985" w:rsidP="002F4A6D">
      <w:pPr>
        <w:pStyle w:val="ListParagraph"/>
        <w:numPr>
          <w:ilvl w:val="0"/>
          <w:numId w:val="13"/>
        </w:numPr>
        <w:jc w:val="both"/>
      </w:pPr>
      <w:r>
        <w:t>Security concerns of confidential data</w:t>
      </w:r>
      <w:r w:rsidR="00EB643E">
        <w:t xml:space="preserve"> being leaked</w:t>
      </w:r>
      <w:r>
        <w:t>.</w:t>
      </w:r>
    </w:p>
    <w:p w14:paraId="5E04C27C" w14:textId="77777777" w:rsidR="00227265" w:rsidRDefault="00227265" w:rsidP="00227265">
      <w:pPr>
        <w:pStyle w:val="ListParagraph"/>
      </w:pPr>
    </w:p>
    <w:p w14:paraId="33B8DB5A" w14:textId="7F48D7A7" w:rsidR="00404563" w:rsidRPr="00B040AC" w:rsidRDefault="00227265" w:rsidP="00227265">
      <w:pPr>
        <w:jc w:val="both"/>
      </w:pPr>
      <w:r>
        <w:t xml:space="preserve">Once the network criteria </w:t>
      </w:r>
      <w:proofErr w:type="gramStart"/>
      <w:r>
        <w:t>has</w:t>
      </w:r>
      <w:proofErr w:type="gramEnd"/>
      <w:r>
        <w:t xml:space="preserve"> been determined </w:t>
      </w:r>
      <w:r w:rsidR="00404563">
        <w:t>a suitable product can be selected.</w:t>
      </w:r>
    </w:p>
    <w:p w14:paraId="0266C24F" w14:textId="3C3AB462" w:rsidR="00F019C0" w:rsidRDefault="003F3F09" w:rsidP="00132EE7">
      <w:pPr>
        <w:pStyle w:val="Heading1"/>
        <w:rPr>
          <w:sz w:val="24"/>
          <w:szCs w:val="24"/>
        </w:rPr>
      </w:pPr>
      <w:r>
        <w:rPr>
          <w:sz w:val="24"/>
          <w:szCs w:val="24"/>
        </w:rPr>
        <w:t xml:space="preserve"> </w:t>
      </w:r>
      <w:r w:rsidR="004A0A28">
        <w:rPr>
          <w:sz w:val="24"/>
          <w:szCs w:val="24"/>
        </w:rPr>
        <w:t>VMware</w:t>
      </w:r>
      <w:r w:rsidR="00226178">
        <w:rPr>
          <w:sz w:val="24"/>
          <w:szCs w:val="24"/>
        </w:rPr>
        <w:t xml:space="preserve"> Airwatch </w:t>
      </w:r>
      <w:r w:rsidR="00F019C0">
        <w:rPr>
          <w:sz w:val="24"/>
          <w:szCs w:val="24"/>
        </w:rPr>
        <w:t>MDM</w:t>
      </w:r>
    </w:p>
    <w:p w14:paraId="234778D1" w14:textId="1012958A" w:rsidR="00313B86" w:rsidRDefault="001C179F" w:rsidP="00B40CE5">
      <w:pPr>
        <w:jc w:val="both"/>
      </w:pPr>
      <w:r w:rsidRPr="001C179F">
        <w:t>‘Golding-Harvest Ltd’</w:t>
      </w:r>
      <w:r>
        <w:t xml:space="preserve"> are a multi-</w:t>
      </w:r>
      <w:r w:rsidR="00982956">
        <w:t>billion-pound</w:t>
      </w:r>
      <w:r>
        <w:t xml:space="preserve"> company with intellectual property equally worth billions</w:t>
      </w:r>
      <w:r w:rsidR="002F1897">
        <w:t>,</w:t>
      </w:r>
      <w:r w:rsidR="00734245">
        <w:t xml:space="preserve"> they have a large </w:t>
      </w:r>
      <w:r w:rsidR="00734245">
        <w:t xml:space="preserve">number of end users </w:t>
      </w:r>
      <w:r w:rsidR="007F5767">
        <w:t xml:space="preserve">and the company grows each </w:t>
      </w:r>
      <w:r w:rsidR="00711FB4">
        <w:t>year</w:t>
      </w:r>
      <w:r w:rsidR="001A4210">
        <w:t xml:space="preserve"> as discussed earlier in the report</w:t>
      </w:r>
      <w:r w:rsidR="00711FB4">
        <w:t>,</w:t>
      </w:r>
      <w:r w:rsidR="001256C6">
        <w:t xml:space="preserve"> so </w:t>
      </w:r>
      <w:r w:rsidR="00C0205E">
        <w:t xml:space="preserve">a </w:t>
      </w:r>
      <w:r w:rsidR="001256C6">
        <w:t>scalable MDM product is required</w:t>
      </w:r>
      <w:r w:rsidR="00EA1BC2">
        <w:t>. N</w:t>
      </w:r>
      <w:r w:rsidR="008C6994">
        <w:t xml:space="preserve">etwork </w:t>
      </w:r>
      <w:r w:rsidR="00213D34">
        <w:t>security is paramount</w:t>
      </w:r>
      <w:r w:rsidR="00FA2992">
        <w:t xml:space="preserve"> to protect </w:t>
      </w:r>
      <w:r w:rsidR="00606B57">
        <w:t>the companies</w:t>
      </w:r>
      <w:r w:rsidR="00FA2992">
        <w:t xml:space="preserve"> on going confidential pro</w:t>
      </w:r>
      <w:r w:rsidR="00B63ABD">
        <w:t>jects</w:t>
      </w:r>
      <w:r w:rsidR="00FA2992">
        <w:t xml:space="preserve"> and intellectual </w:t>
      </w:r>
      <w:r w:rsidR="003906D0">
        <w:t>property</w:t>
      </w:r>
      <w:r w:rsidR="00870700">
        <w:t xml:space="preserve">, </w:t>
      </w:r>
      <w:r w:rsidR="00EA1BC2">
        <w:t xml:space="preserve">budget is not </w:t>
      </w:r>
      <w:r w:rsidR="00615C58">
        <w:t>an issue</w:t>
      </w:r>
      <w:r w:rsidR="009D4604">
        <w:t xml:space="preserve"> and </w:t>
      </w:r>
      <w:r w:rsidR="009D4604" w:rsidRPr="00042F9B">
        <w:t xml:space="preserve">an </w:t>
      </w:r>
      <w:r w:rsidR="001A6E0E">
        <w:t>‘On-Premise’</w:t>
      </w:r>
      <w:r w:rsidR="009D4604" w:rsidRPr="00042F9B">
        <w:t xml:space="preserve"> solution will be required</w:t>
      </w:r>
      <w:r w:rsidR="00A159B2" w:rsidRPr="00042F9B">
        <w:t xml:space="preserve"> to pr</w:t>
      </w:r>
      <w:r w:rsidR="005A1FBE" w:rsidRPr="00042F9B">
        <w:t xml:space="preserve">event confidential data </w:t>
      </w:r>
      <w:r w:rsidR="00474E81" w:rsidRPr="00042F9B">
        <w:t xml:space="preserve">being </w:t>
      </w:r>
      <w:r w:rsidR="005B2758" w:rsidRPr="00042F9B">
        <w:t>transmitted over the Wide Area Network (WAN)</w:t>
      </w:r>
      <w:r w:rsidR="002A0328">
        <w:t xml:space="preserve"> and managed by a 3</w:t>
      </w:r>
      <w:r w:rsidR="002A0328" w:rsidRPr="002A0328">
        <w:rPr>
          <w:vertAlign w:val="superscript"/>
        </w:rPr>
        <w:t>rd</w:t>
      </w:r>
      <w:r w:rsidR="002A0328">
        <w:t xml:space="preserve"> party</w:t>
      </w:r>
      <w:r w:rsidR="005B2758" w:rsidRPr="00042F9B">
        <w:t xml:space="preserve"> </w:t>
      </w:r>
      <w:r w:rsidR="00A16975">
        <w:t xml:space="preserve"> </w:t>
      </w:r>
      <w:r w:rsidR="00A16975">
        <w:fldChar w:fldCharType="begin" w:fldLock="1"/>
      </w:r>
      <w:r w:rsidR="001A5DF8">
        <w:instrText>ADDIN CSL_CITATION { "citationItems" : [ { "id" : "ITEM-1", "itemData" : { "abstract" : "What is a WAN?", "author" : [ { "dropping-particle" : "", "family" : "Cisco", "given" : "", "non-dropping-particle" : "", "parse-names" : false, "suffix" : "" } ], "container-title" : "cisco.com", "id" : "ITEM-1", "issued" : { "date-parts" : [ [ "2004" ] ] }, "page" : "4-6", "title" : "CCNA: WAN Technologies Cisco Networking Academy Program", "type" : "article-journal" }, "uris" : [ "http://www.mendeley.com/documents/?uuid=5fc73909-263b-3546-8150-4f1b7ac5a9e0" ] } ], "mendeley" : { "formattedCitation" : "[26]", "plainTextFormattedCitation" : "[26]", "previouslyFormattedCitation" : "[26]" }, "properties" : {  }, "schema" : "https://github.com/citation-style-language/schema/raw/master/csl-citation.json" }</w:instrText>
      </w:r>
      <w:r w:rsidR="00A16975">
        <w:fldChar w:fldCharType="separate"/>
      </w:r>
      <w:r w:rsidR="001A5DF8" w:rsidRPr="001A5DF8">
        <w:rPr>
          <w:noProof/>
        </w:rPr>
        <w:t>[26]</w:t>
      </w:r>
      <w:r w:rsidR="00A16975">
        <w:fldChar w:fldCharType="end"/>
      </w:r>
      <w:r w:rsidR="00A16975">
        <w:t xml:space="preserve"> </w:t>
      </w:r>
      <w:r w:rsidR="002E26D9" w:rsidRPr="00042F9B">
        <w:t>where there is less security</w:t>
      </w:r>
      <w:r w:rsidR="00EF1B88">
        <w:t>, less administration control</w:t>
      </w:r>
      <w:r w:rsidR="005F6BF5">
        <w:t xml:space="preserve"> and </w:t>
      </w:r>
      <w:r w:rsidR="003D31D8" w:rsidRPr="00042F9B">
        <w:t>a high</w:t>
      </w:r>
      <w:r w:rsidR="00391552" w:rsidRPr="00042F9B">
        <w:t>er</w:t>
      </w:r>
      <w:r w:rsidR="003D31D8" w:rsidRPr="00042F9B">
        <w:t xml:space="preserve"> risk</w:t>
      </w:r>
      <w:r w:rsidR="00984AD2" w:rsidRPr="00042F9B">
        <w:t xml:space="preserve"> of data being intercepted</w:t>
      </w:r>
      <w:r w:rsidR="005F6BF5">
        <w:t>/</w:t>
      </w:r>
      <w:r w:rsidR="00984AD2" w:rsidRPr="00042F9B">
        <w:t>stolen</w:t>
      </w:r>
      <w:r w:rsidR="00391552" w:rsidRPr="00042F9B">
        <w:t xml:space="preserve"> by malicious actors</w:t>
      </w:r>
      <w:r w:rsidR="00897514" w:rsidRPr="00042F9B">
        <w:t xml:space="preserve">. </w:t>
      </w:r>
    </w:p>
    <w:p w14:paraId="1E466A70" w14:textId="0E6E1399" w:rsidR="00FA2992" w:rsidRPr="0056541B" w:rsidRDefault="00FA2992" w:rsidP="00B40CE5">
      <w:pPr>
        <w:jc w:val="both"/>
      </w:pPr>
    </w:p>
    <w:p w14:paraId="72ED7C8D" w14:textId="79B3B77F" w:rsidR="00603F74" w:rsidRDefault="00226178" w:rsidP="00B40CE5">
      <w:pPr>
        <w:jc w:val="both"/>
      </w:pPr>
      <w:r w:rsidRPr="0056541B">
        <w:t>VMware</w:t>
      </w:r>
      <w:r w:rsidR="00534CA1" w:rsidRPr="0056541B">
        <w:t xml:space="preserve"> are </w:t>
      </w:r>
      <w:r w:rsidR="00E950D6" w:rsidRPr="0056541B">
        <w:t>indus</w:t>
      </w:r>
      <w:r w:rsidR="00F82BFB" w:rsidRPr="0056541B">
        <w:t>try</w:t>
      </w:r>
      <w:r w:rsidR="00534CA1" w:rsidRPr="0056541B">
        <w:t xml:space="preserve"> leaders within</w:t>
      </w:r>
      <w:r w:rsidR="0078149B" w:rsidRPr="0056541B">
        <w:t xml:space="preserve"> the MDM marketplace</w:t>
      </w:r>
      <w:r w:rsidR="008767B3" w:rsidRPr="0056541B">
        <w:t xml:space="preserve"> </w:t>
      </w:r>
      <w:r w:rsidR="009201C2" w:rsidRPr="0056541B">
        <w:t>and offer</w:t>
      </w:r>
      <w:r w:rsidR="008767B3" w:rsidRPr="0056541B">
        <w:t xml:space="preserve"> </w:t>
      </w:r>
      <w:r w:rsidR="009201C2" w:rsidRPr="0056541B">
        <w:t>a versatile On-site solution</w:t>
      </w:r>
      <w:r w:rsidR="0057799A" w:rsidRPr="0056541B">
        <w:t xml:space="preserve"> called ‘Airwatch’</w:t>
      </w:r>
      <w:r w:rsidR="00E536AF" w:rsidRPr="0056541B">
        <w:t xml:space="preserve"> </w:t>
      </w:r>
      <w:r w:rsidR="00A04A82" w:rsidRPr="0056541B">
        <w:fldChar w:fldCharType="begin" w:fldLock="1"/>
      </w:r>
      <w:r w:rsidR="001A5DF8">
        <w:instrText>ADDIN CSL_CITATION { "citationItems" : [ { "id" : "ITEM-1", "itemData" : { "URL" : "https://my.air-watch.com/help/9.1/en/Content/Expert_Guides/Install_Arch/Recommended_Arch/C/On_Prem_Deployment_Model.htm?TocPath=ARCHITECTURE%7COn-Premises Architecture%7CAirWatch Topology Overview%7C_____1", "abstract" : "When deployed within a network infrastructure, AirWatch can adhere to strict corporate security policies by storing all data onsite. In addition, AirWatch has been designed to run on virtual environments, which allows for seamless deployments on several different setups.", "accessed" : { "date-parts" : [ [ "2017", "12", "9" ] ] }, "author" : [ { "dropping-particle" : "", "family" : "VMWARE", "given" : "", "non-dropping-particle" : "", "parse-names" : false, "suffix" : "" } ], "container-title" : "my.air-watch.com", "id" : "ITEM-1", "issued" : { "date-parts" : [ [ "2017" ] ] }, "page" : "1", "title" : "AirWatch On-Premises Deployment Model", "type" : "webpage" }, "uris" : [ "http://www.mendeley.com/documents/?uuid=bb12ad34-1bb3-3310-852c-e3aac9c06653" ] } ], "mendeley" : { "formattedCitation" : "[27]", "plainTextFormattedCitation" : "[27]", "previouslyFormattedCitation" : "[27]" }, "properties" : {  }, "schema" : "https://github.com/citation-style-language/schema/raw/master/csl-citation.json" }</w:instrText>
      </w:r>
      <w:r w:rsidR="00A04A82" w:rsidRPr="0056541B">
        <w:fldChar w:fldCharType="separate"/>
      </w:r>
      <w:r w:rsidR="001A5DF8" w:rsidRPr="001A5DF8">
        <w:rPr>
          <w:noProof/>
        </w:rPr>
        <w:t>[27]</w:t>
      </w:r>
      <w:r w:rsidR="00A04A82" w:rsidRPr="0056541B">
        <w:fldChar w:fldCharType="end"/>
      </w:r>
      <w:r w:rsidR="0078149B" w:rsidRPr="0056541B">
        <w:t>.</w:t>
      </w:r>
      <w:r w:rsidR="00EC5EB0">
        <w:t xml:space="preserve"> </w:t>
      </w:r>
      <w:r w:rsidR="00313B86">
        <w:t xml:space="preserve">The </w:t>
      </w:r>
      <w:r w:rsidR="00475022">
        <w:t>application</w:t>
      </w:r>
      <w:r w:rsidR="006E28F4">
        <w:t xml:space="preserve"> </w:t>
      </w:r>
      <w:r w:rsidR="00C85B02">
        <w:t>uses</w:t>
      </w:r>
      <w:r w:rsidR="00542705">
        <w:t xml:space="preserve"> a centralised</w:t>
      </w:r>
      <w:r w:rsidR="00251AB4">
        <w:t xml:space="preserve"> </w:t>
      </w:r>
      <w:r w:rsidR="00251AB4" w:rsidRPr="0056541B">
        <w:t>Graphical</w:t>
      </w:r>
      <w:r w:rsidR="00251AB4">
        <w:t xml:space="preserve"> </w:t>
      </w:r>
      <w:r w:rsidR="009C6B35">
        <w:t>User Interface</w:t>
      </w:r>
      <w:r w:rsidR="00251AB4">
        <w:t xml:space="preserve"> (GUI</w:t>
      </w:r>
      <w:r w:rsidR="00603F74">
        <w:t xml:space="preserve">) </w:t>
      </w:r>
      <w:r w:rsidR="00542705">
        <w:t xml:space="preserve">in which to </w:t>
      </w:r>
      <w:r w:rsidR="004E2C43">
        <w:t>enrol and manage</w:t>
      </w:r>
      <w:r w:rsidR="00251AB4">
        <w:t xml:space="preserve"> the devices</w:t>
      </w:r>
      <w:r w:rsidR="009A11E2">
        <w:t xml:space="preserve"> shown in </w:t>
      </w:r>
      <w:r w:rsidR="009A11E2" w:rsidRPr="00F36C0B">
        <w:rPr>
          <w:i/>
        </w:rPr>
        <w:t>figure</w:t>
      </w:r>
      <w:r w:rsidR="00F36C0B" w:rsidRPr="00F36C0B">
        <w:rPr>
          <w:i/>
        </w:rPr>
        <w:t xml:space="preserve"> 2</w:t>
      </w:r>
      <w:r w:rsidR="00603F74" w:rsidRPr="00F36C0B">
        <w:rPr>
          <w:i/>
        </w:rPr>
        <w:t>.</w:t>
      </w:r>
      <w:r w:rsidR="00793CA2" w:rsidRPr="00F36C0B">
        <w:t xml:space="preserve"> </w:t>
      </w:r>
    </w:p>
    <w:p w14:paraId="1D2937D0" w14:textId="2635F73E" w:rsidR="00603F74" w:rsidRDefault="00603F74" w:rsidP="00B40CE5">
      <w:pPr>
        <w:jc w:val="both"/>
      </w:pPr>
    </w:p>
    <w:p w14:paraId="4CC21D5D" w14:textId="77777777" w:rsidR="00340E24" w:rsidRDefault="00340E24" w:rsidP="00340E24">
      <w:pPr>
        <w:keepNext/>
        <w:jc w:val="both"/>
      </w:pPr>
      <w:r>
        <w:rPr>
          <w:noProof/>
        </w:rPr>
        <w:drawing>
          <wp:inline distT="0" distB="0" distL="0" distR="0" wp14:anchorId="36003EAC" wp14:editId="61A0393C">
            <wp:extent cx="3200400" cy="16002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1600200"/>
                    </a:xfrm>
                    <a:prstGeom prst="rect">
                      <a:avLst/>
                    </a:prstGeom>
                    <a:noFill/>
                    <a:ln w="6350">
                      <a:solidFill>
                        <a:schemeClr val="tx1"/>
                      </a:solidFill>
                    </a:ln>
                  </pic:spPr>
                </pic:pic>
              </a:graphicData>
            </a:graphic>
          </wp:inline>
        </w:drawing>
      </w:r>
    </w:p>
    <w:p w14:paraId="08AC7201" w14:textId="7BA1B08B" w:rsidR="00340E24" w:rsidRPr="00340E24" w:rsidRDefault="00340E24" w:rsidP="00340E24">
      <w:pPr>
        <w:pStyle w:val="Caption"/>
        <w:rPr>
          <w:color w:val="auto"/>
        </w:rPr>
      </w:pPr>
      <w:r w:rsidRPr="00340E24">
        <w:rPr>
          <w:color w:val="auto"/>
        </w:rPr>
        <w:t xml:space="preserve">Figure </w:t>
      </w:r>
      <w:r w:rsidR="000366D9">
        <w:rPr>
          <w:color w:val="auto"/>
        </w:rPr>
        <w:fldChar w:fldCharType="begin"/>
      </w:r>
      <w:r w:rsidR="000366D9">
        <w:rPr>
          <w:color w:val="auto"/>
        </w:rPr>
        <w:instrText xml:space="preserve"> SEQ Figure \* ARABIC </w:instrText>
      </w:r>
      <w:r w:rsidR="000366D9">
        <w:rPr>
          <w:color w:val="auto"/>
        </w:rPr>
        <w:fldChar w:fldCharType="separate"/>
      </w:r>
      <w:r w:rsidR="0004165C">
        <w:rPr>
          <w:noProof/>
          <w:color w:val="auto"/>
        </w:rPr>
        <w:t>2</w:t>
      </w:r>
      <w:r w:rsidR="000366D9">
        <w:rPr>
          <w:color w:val="auto"/>
        </w:rPr>
        <w:fldChar w:fldCharType="end"/>
      </w:r>
      <w:r w:rsidRPr="00340E24">
        <w:rPr>
          <w:color w:val="auto"/>
        </w:rPr>
        <w:t>: Airwatch Administration Console</w:t>
      </w:r>
      <w:r>
        <w:rPr>
          <w:color w:val="auto"/>
        </w:rPr>
        <w:t xml:space="preserve"> </w:t>
      </w:r>
      <w:r>
        <w:rPr>
          <w:color w:val="auto"/>
        </w:rPr>
        <w:fldChar w:fldCharType="begin" w:fldLock="1"/>
      </w:r>
      <w:r>
        <w:rPr>
          <w:color w:val="auto"/>
        </w:rPr>
        <w:instrText>ADDIN CSL_CITATION { "citationItems" : [ { "id" : "ITEM-1", "itemData" : { "URL" : "https://my.air-watch.com/help/9.1/en/Content/Expert_Guides/Install_Arch/Recommended_Arch/C/On_Prem_Deployment_Model.htm?TocPath=ARCHITECTURE%7COn-Premises Architecture%7CAirWatch Topology Overview%7C_____1", "abstract" : "When deployed within a network infrastructure, AirWatch can adhere to strict corporate security policies by storing all data onsite. In addition, AirWatch has been designed to run on virtual environments, which allows for seamless deployments on several different setups.", "accessed" : { "date-parts" : [ [ "2017", "12", "9" ] ] }, "author" : [ { "dropping-particle" : "", "family" : "VMWARE", "given" : "", "non-dropping-particle" : "", "parse-names" : false, "suffix" : "" } ], "container-title" : "my.air-watch.com", "id" : "ITEM-1", "issued" : { "date-parts" : [ [ "2017" ] ] }, "page" : "1", "title" : "AirWatch On-Premises Deployment Model", "type" : "webpage" }, "uris" : [ "http://www.mendeley.com/documents/?uuid=bb12ad34-1bb3-3310-852c-e3aac9c06653" ] } ], "mendeley" : { "formattedCitation" : "[27]", "plainTextFormattedCitation" : "[27]", "previouslyFormattedCitation" : "[27]" }, "properties" : {  }, "schema" : "https://github.com/citation-style-language/schema/raw/master/csl-citation.json" }</w:instrText>
      </w:r>
      <w:r>
        <w:rPr>
          <w:color w:val="auto"/>
        </w:rPr>
        <w:fldChar w:fldCharType="separate"/>
      </w:r>
      <w:r w:rsidRPr="00340E24">
        <w:rPr>
          <w:i w:val="0"/>
          <w:noProof/>
          <w:color w:val="auto"/>
        </w:rPr>
        <w:t>[27]</w:t>
      </w:r>
      <w:r>
        <w:rPr>
          <w:color w:val="auto"/>
        </w:rPr>
        <w:fldChar w:fldCharType="end"/>
      </w:r>
    </w:p>
    <w:p w14:paraId="555FDF2B" w14:textId="77777777" w:rsidR="00704BC5" w:rsidRDefault="00180455" w:rsidP="00B40CE5">
      <w:pPr>
        <w:jc w:val="both"/>
      </w:pPr>
      <w:r>
        <w:t>Airwatch</w:t>
      </w:r>
      <w:r w:rsidR="00243190">
        <w:t xml:space="preserve"> allows both </w:t>
      </w:r>
      <w:r w:rsidR="00F36C0B">
        <w:t>‘O</w:t>
      </w:r>
      <w:r w:rsidR="00243190">
        <w:t>n</w:t>
      </w:r>
      <w:r w:rsidR="00F36C0B">
        <w:t>-</w:t>
      </w:r>
      <w:r w:rsidR="00243190">
        <w:t>site</w:t>
      </w:r>
      <w:r w:rsidR="00F36C0B">
        <w:t>’</w:t>
      </w:r>
      <w:r w:rsidR="00243190">
        <w:t xml:space="preserve"> devices and </w:t>
      </w:r>
      <w:r w:rsidR="00F36C0B">
        <w:t>‘O</w:t>
      </w:r>
      <w:r w:rsidR="00243190">
        <w:t>ffsite</w:t>
      </w:r>
      <w:r w:rsidR="00F36C0B">
        <w:t>’</w:t>
      </w:r>
      <w:r w:rsidR="00243190">
        <w:t xml:space="preserve"> devices to be </w:t>
      </w:r>
      <w:r>
        <w:t xml:space="preserve">monitored, </w:t>
      </w:r>
      <w:r w:rsidR="00243190">
        <w:t xml:space="preserve">managed and enrolled without the main MDM </w:t>
      </w:r>
      <w:r w:rsidR="00A04A82">
        <w:t>console</w:t>
      </w:r>
      <w:r w:rsidR="00243190">
        <w:t xml:space="preserve"> </w:t>
      </w:r>
      <w:r w:rsidR="0030350C">
        <w:t xml:space="preserve">being </w:t>
      </w:r>
      <w:r w:rsidR="00243190">
        <w:t xml:space="preserve">located within </w:t>
      </w:r>
      <w:r w:rsidR="00335E00">
        <w:t>the</w:t>
      </w:r>
      <w:r w:rsidR="0030350C">
        <w:t xml:space="preserve"> unsecure segment (DMZ) of the network </w:t>
      </w:r>
      <w:r w:rsidR="00335E00">
        <w:t xml:space="preserve">for added security within the network </w:t>
      </w:r>
      <w:r w:rsidR="00410B0B">
        <w:t>topology</w:t>
      </w:r>
      <w:r w:rsidR="00243190">
        <w:t xml:space="preserve">. </w:t>
      </w:r>
    </w:p>
    <w:p w14:paraId="01707C6B" w14:textId="77777777" w:rsidR="00704BC5" w:rsidRDefault="00704BC5" w:rsidP="00B40CE5">
      <w:pPr>
        <w:jc w:val="both"/>
      </w:pPr>
    </w:p>
    <w:p w14:paraId="39F05197" w14:textId="3B685E61" w:rsidR="008C6202" w:rsidRDefault="00243190" w:rsidP="00B40CE5">
      <w:pPr>
        <w:jc w:val="both"/>
      </w:pPr>
      <w:r>
        <w:t xml:space="preserve">This is achieved by using an ‘Airwatch’ MDM relay agent </w:t>
      </w:r>
      <w:r w:rsidR="00991238">
        <w:t xml:space="preserve"> housed within the DMZ</w:t>
      </w:r>
      <w:r w:rsidR="00F33B6E">
        <w:t>,</w:t>
      </w:r>
      <w:r w:rsidR="00991238">
        <w:t xml:space="preserve"> </w:t>
      </w:r>
      <w:r>
        <w:t xml:space="preserve">which </w:t>
      </w:r>
      <w:r w:rsidR="00991238">
        <w:t xml:space="preserve"> </w:t>
      </w:r>
      <w:r>
        <w:t xml:space="preserve">securely authenticates offsite devices </w:t>
      </w:r>
      <w:r w:rsidR="00991238">
        <w:t>through an encrypted tunnel to</w:t>
      </w:r>
      <w:r>
        <w:t xml:space="preserve"> the internal MDM server without </w:t>
      </w:r>
      <w:r w:rsidR="00991238">
        <w:t>storing</w:t>
      </w:r>
      <w:r>
        <w:t xml:space="preserve"> all</w:t>
      </w:r>
      <w:r w:rsidR="00F33B6E">
        <w:t xml:space="preserve"> of the</w:t>
      </w:r>
      <w:r>
        <w:t xml:space="preserve"> </w:t>
      </w:r>
      <w:r w:rsidR="00EF1B88">
        <w:t>MDM data</w:t>
      </w:r>
      <w:r>
        <w:t xml:space="preserve"> within the </w:t>
      </w:r>
      <w:r w:rsidR="00B001E0">
        <w:t xml:space="preserve">untrusted segment of the </w:t>
      </w:r>
      <w:r w:rsidR="00704BC5">
        <w:t>network</w:t>
      </w:r>
      <w:r>
        <w:t xml:space="preserve"> </w:t>
      </w:r>
      <w:r w:rsidR="00097185">
        <w:t>which provides</w:t>
      </w:r>
      <w:r>
        <w:t xml:space="preserve"> added security in the event of the less secure DMZ getting breached by malicious actors</w:t>
      </w:r>
      <w:r w:rsidR="00EF1B88">
        <w:t xml:space="preserve"> shown in </w:t>
      </w:r>
      <w:r w:rsidR="00EF1B88" w:rsidRPr="00F36C0B">
        <w:rPr>
          <w:i/>
        </w:rPr>
        <w:t xml:space="preserve">figure </w:t>
      </w:r>
      <w:r w:rsidR="00F36C0B" w:rsidRPr="00F36C0B">
        <w:rPr>
          <w:i/>
        </w:rPr>
        <w:t>3</w:t>
      </w:r>
      <w:r w:rsidR="00F36C0B">
        <w:t>.</w:t>
      </w:r>
      <w:r w:rsidR="00412414" w:rsidRPr="00412414">
        <w:fldChar w:fldCharType="begin" w:fldLock="1"/>
      </w:r>
      <w:r w:rsidR="00A35FA1">
        <w:instrText>ADDIN CSL_CITATION { "citationItems" : [ { "id" : "ITEM-1", "itemData" : { "URL" : "https://my.air-watch.com/help/9.1/en/Content/Expert_Guides/Install_Arch/Recommended_Arch/C/On_Prem_Deployment_Model.htm?TocPath=ARCHITECTURE%7COn-Premises Architecture%7CAirWatch Topology Overview%7C_____1", "abstract" : "If desired, you can use a DMZ architecture to segment the administrative console server into the internal network for increased security. ", "accessed" : { "date-parts" : [ [ "2017", "12", "11" ] ] }, "author" : [ { "dropping-particle" : "", "family" : "Airwatch", "given" : "", "non-dropping-particle" : "", "parse-names" : false, "suffix" : "" } ], "container-title" : "my.air-watch.com", "id" : "ITEM-1", "issued" : { "date-parts" : [ [ "2017" ] ] }, "page" : "1", "title" : "AirWatch Relay tunnel DMZ", "type" : "webpage" }, "uris" : [ "http://www.mendeley.com/documents/?uuid=5de236d2-9f17-36a6-b85a-82b58edad24b" ] } ], "mendeley" : { "formattedCitation" : "[28]", "plainTextFormattedCitation" : "[28]", "previouslyFormattedCitation" : "[28]" }, "properties" : {  }, "schema" : "https://github.com/citation-style-language/schema/raw/master/csl-citation.json" }</w:instrText>
      </w:r>
      <w:r w:rsidR="00412414" w:rsidRPr="00412414">
        <w:fldChar w:fldCharType="separate"/>
      </w:r>
      <w:r w:rsidR="00A35FA1" w:rsidRPr="00A35FA1">
        <w:rPr>
          <w:noProof/>
        </w:rPr>
        <w:t>[28]</w:t>
      </w:r>
      <w:r w:rsidR="00412414" w:rsidRPr="00412414">
        <w:fldChar w:fldCharType="end"/>
      </w:r>
    </w:p>
    <w:p w14:paraId="454D06EF" w14:textId="7DB123FF" w:rsidR="00F36C0B" w:rsidRDefault="00A35FA1" w:rsidP="00A35FA1">
      <w:r>
        <w:rPr>
          <w:noProof/>
        </w:rPr>
        <w:drawing>
          <wp:inline distT="0" distB="0" distL="0" distR="0" wp14:anchorId="6D815D9E" wp14:editId="0E438E8F">
            <wp:extent cx="1722120" cy="2211511"/>
            <wp:effectExtent l="19050" t="19050" r="11430"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4026" cy="2560688"/>
                    </a:xfrm>
                    <a:prstGeom prst="rect">
                      <a:avLst/>
                    </a:prstGeom>
                    <a:noFill/>
                    <a:ln w="6350">
                      <a:solidFill>
                        <a:schemeClr val="tx1"/>
                      </a:solidFill>
                    </a:ln>
                  </pic:spPr>
                </pic:pic>
              </a:graphicData>
            </a:graphic>
          </wp:inline>
        </w:drawing>
      </w:r>
    </w:p>
    <w:p w14:paraId="4D706283" w14:textId="0645466E" w:rsidR="00F36C0B" w:rsidRPr="00F36C0B" w:rsidRDefault="00F36C0B" w:rsidP="00F36C0B">
      <w:pPr>
        <w:pStyle w:val="Caption"/>
        <w:rPr>
          <w:color w:val="auto"/>
        </w:rPr>
      </w:pPr>
      <w:r w:rsidRPr="00F36C0B">
        <w:rPr>
          <w:color w:val="auto"/>
        </w:rPr>
        <w:t xml:space="preserve">Figure </w:t>
      </w:r>
      <w:r w:rsidR="000366D9">
        <w:rPr>
          <w:color w:val="auto"/>
        </w:rPr>
        <w:fldChar w:fldCharType="begin"/>
      </w:r>
      <w:r w:rsidR="000366D9">
        <w:rPr>
          <w:color w:val="auto"/>
        </w:rPr>
        <w:instrText xml:space="preserve"> SEQ Figure \* ARABIC </w:instrText>
      </w:r>
      <w:r w:rsidR="000366D9">
        <w:rPr>
          <w:color w:val="auto"/>
        </w:rPr>
        <w:fldChar w:fldCharType="separate"/>
      </w:r>
      <w:r w:rsidR="0004165C">
        <w:rPr>
          <w:noProof/>
          <w:color w:val="auto"/>
        </w:rPr>
        <w:t>3</w:t>
      </w:r>
      <w:r w:rsidR="000366D9">
        <w:rPr>
          <w:color w:val="auto"/>
        </w:rPr>
        <w:fldChar w:fldCharType="end"/>
      </w:r>
      <w:r w:rsidRPr="00F36C0B">
        <w:rPr>
          <w:color w:val="auto"/>
        </w:rPr>
        <w:t>: Airwatch Deployment Topolog</w:t>
      </w:r>
      <w:r>
        <w:rPr>
          <w:color w:val="auto"/>
        </w:rPr>
        <w:t>y</w:t>
      </w:r>
    </w:p>
    <w:p w14:paraId="2FF27DF2" w14:textId="57D4DA46" w:rsidR="00FA2992" w:rsidRPr="005F2E2A" w:rsidRDefault="00F36C0B" w:rsidP="00B40CE5">
      <w:pPr>
        <w:jc w:val="both"/>
      </w:pPr>
      <w:r w:rsidRPr="005F2E2A">
        <w:lastRenderedPageBreak/>
        <w:t>To</w:t>
      </w:r>
      <w:r w:rsidR="005F2E2A" w:rsidRPr="005F2E2A">
        <w:t xml:space="preserve"> </w:t>
      </w:r>
      <w:r w:rsidR="005F2E2A" w:rsidRPr="008C6202">
        <w:t>implement</w:t>
      </w:r>
      <w:r w:rsidR="008C6202" w:rsidRPr="008C6202">
        <w:t xml:space="preserve"> ‘Airwatch’</w:t>
      </w:r>
      <w:r w:rsidR="005F2E2A" w:rsidRPr="008C6202">
        <w:t xml:space="preserve"> </w:t>
      </w:r>
      <w:r w:rsidR="005F2E2A" w:rsidRPr="005F2E2A">
        <w:t xml:space="preserve">within the network architecture </w:t>
      </w:r>
      <w:r w:rsidR="00BB097C" w:rsidRPr="005F2E2A">
        <w:t>training</w:t>
      </w:r>
      <w:r w:rsidR="005F2E2A" w:rsidRPr="005F2E2A">
        <w:t xml:space="preserve"> will be required</w:t>
      </w:r>
      <w:r w:rsidR="00BB097C" w:rsidRPr="005F2E2A">
        <w:t xml:space="preserve"> for the administrators to </w:t>
      </w:r>
      <w:r w:rsidR="008C6202">
        <w:t>install</w:t>
      </w:r>
      <w:r w:rsidR="00381055" w:rsidRPr="005F2E2A">
        <w:t xml:space="preserve">, </w:t>
      </w:r>
      <w:r w:rsidR="00590374" w:rsidRPr="005F2E2A">
        <w:t xml:space="preserve">manage </w:t>
      </w:r>
      <w:r w:rsidR="00381055" w:rsidRPr="005F2E2A">
        <w:t xml:space="preserve">and keep the MDM database up to date </w:t>
      </w:r>
      <w:r w:rsidR="005F2E2A" w:rsidRPr="005F2E2A">
        <w:t>so that the product can be utilised efficiently and securely.</w:t>
      </w:r>
      <w:r w:rsidR="00704BC5">
        <w:t xml:space="preserve"> </w:t>
      </w:r>
      <w:r w:rsidR="00704BC5">
        <w:fldChar w:fldCharType="begin" w:fldLock="1"/>
      </w:r>
      <w:r w:rsidR="00A35FA1">
        <w:instrText>ADDIN CSL_CITATION { "citationItems" : [ { "id" : "ITEM-1", "itemData" : { "URL" : "https://www.informatica.com/services-and-training/certification/master-data-management-certification.html#fbid=nTl6bY-FYD4", "abstract" : "MDM certs", "accessed" : { "date-parts" : [ [ "2017", "12", "12" ] ] }, "author" : [ { "dropping-particle" : "", "family" : "informatica", "given" : "", "non-dropping-particle" : "", "parse-names" : false, "suffix" : "" } ], "container-title" : "informatica.com", "id" : "ITEM-1", "issued" : { "date-parts" : [ [ "2017" ] ] }, "page" : "1", "title" : "Master Data Management (MDM) Training &amp;amp; Certification | Informatica US", "type" : "webpage" }, "uris" : [ "http://www.mendeley.com/documents/?uuid=2527435c-c401-35a1-80d3-69b84785e6bc" ] } ], "mendeley" : { "formattedCitation" : "[29]", "plainTextFormattedCitation" : "[29]", "previouslyFormattedCitation" : "[29]" }, "properties" : {  }, "schema" : "https://github.com/citation-style-language/schema/raw/master/csl-citation.json" }</w:instrText>
      </w:r>
      <w:r w:rsidR="00704BC5">
        <w:fldChar w:fldCharType="separate"/>
      </w:r>
      <w:r w:rsidR="00A35FA1" w:rsidRPr="00A35FA1">
        <w:rPr>
          <w:noProof/>
        </w:rPr>
        <w:t>[29]</w:t>
      </w:r>
      <w:r w:rsidR="00704BC5">
        <w:fldChar w:fldCharType="end"/>
      </w:r>
    </w:p>
    <w:p w14:paraId="0BE75E90" w14:textId="46237522" w:rsidR="000F575A" w:rsidRDefault="000F575A" w:rsidP="00B40CE5">
      <w:pPr>
        <w:jc w:val="both"/>
      </w:pPr>
    </w:p>
    <w:p w14:paraId="0BB21F6A" w14:textId="23FE3836" w:rsidR="002241C7" w:rsidRDefault="0057799A" w:rsidP="00B40CE5">
      <w:pPr>
        <w:jc w:val="both"/>
      </w:pPr>
      <w:r w:rsidRPr="0056541B">
        <w:t>Airwatch</w:t>
      </w:r>
      <w:r w:rsidR="003F7139" w:rsidRPr="0056541B">
        <w:t xml:space="preserve"> </w:t>
      </w:r>
      <w:r w:rsidR="003F7139">
        <w:t xml:space="preserve">is a scalable product, </w:t>
      </w:r>
      <w:r w:rsidR="00D77088">
        <w:t xml:space="preserve">as </w:t>
      </w:r>
      <w:r w:rsidR="003F7139">
        <w:t xml:space="preserve">it is able to manage thousands of end devices </w:t>
      </w:r>
      <w:r w:rsidR="00A468F6">
        <w:t>simultaneously and</w:t>
      </w:r>
      <w:r w:rsidR="0021669C">
        <w:t xml:space="preserve"> supports a wide range of </w:t>
      </w:r>
      <w:r w:rsidR="002A515E">
        <w:t>popular devices and O</w:t>
      </w:r>
      <w:r w:rsidR="002241C7">
        <w:t>S</w:t>
      </w:r>
      <w:r w:rsidR="002A515E">
        <w:t>’s:</w:t>
      </w:r>
      <w:r w:rsidR="00B001E0">
        <w:t xml:space="preserve"> </w:t>
      </w:r>
      <w:r w:rsidR="00B001E0">
        <w:fldChar w:fldCharType="begin" w:fldLock="1"/>
      </w:r>
      <w:r w:rsidR="00A35FA1">
        <w:instrText>ADDIN CSL_CITATION { "citationItems" : [ { "id" : "ITEM-1", "itemData" : { "URL" : "https://www.air-watch.com/solutions/multi-os-management/", "abstract" : "Manage Apple, Android and Windows \r\nDevices in a Single Console", "accessed" : { "date-parts" : [ [ "2017", "12", "11" ] ] }, "author" : [ { "dropping-particle" : "", "family" : "Airwatch", "given" : "", "non-dropping-particle" : "", "parse-names" : false, "suffix" : "" } ], "container-title" : "air-watch.com", "id" : "ITEM-1", "issued" : { "date-parts" : [ [ "2017" ] ] }, "page" : "1", "title" : "Multi-OS Management | Android, iOS, macOS, Windows | AirWatch", "type" : "webpage" }, "uris" : [ "http://www.mendeley.com/documents/?uuid=a99182bb-1084-344e-b37e-f3b3ac9339d8" ] } ], "mendeley" : { "formattedCitation" : "[30]", "plainTextFormattedCitation" : "[30]", "previouslyFormattedCitation" : "[30]" }, "properties" : {  }, "schema" : "https://github.com/citation-style-language/schema/raw/master/csl-citation.json" }</w:instrText>
      </w:r>
      <w:r w:rsidR="00B001E0">
        <w:fldChar w:fldCharType="separate"/>
      </w:r>
      <w:r w:rsidR="00A35FA1" w:rsidRPr="00A35FA1">
        <w:rPr>
          <w:noProof/>
        </w:rPr>
        <w:t>[30]</w:t>
      </w:r>
      <w:r w:rsidR="00B001E0">
        <w:fldChar w:fldCharType="end"/>
      </w:r>
    </w:p>
    <w:p w14:paraId="2629C3B7" w14:textId="77777777" w:rsidR="00BA643A" w:rsidRDefault="00BA643A" w:rsidP="00B40CE5">
      <w:pPr>
        <w:jc w:val="both"/>
      </w:pPr>
    </w:p>
    <w:p w14:paraId="0510DA78" w14:textId="6D139230" w:rsidR="002241C7" w:rsidRPr="003939EC" w:rsidRDefault="002241C7" w:rsidP="00B40CE5">
      <w:pPr>
        <w:jc w:val="both"/>
      </w:pPr>
      <w:bookmarkStart w:id="1" w:name="_Hlk500591152"/>
      <w:r w:rsidRPr="003939EC">
        <w:t xml:space="preserve">Operating </w:t>
      </w:r>
      <w:r w:rsidR="00BA643A" w:rsidRPr="003939EC">
        <w:t>Systems</w:t>
      </w:r>
      <w:r w:rsidRPr="003939EC">
        <w:t>:</w:t>
      </w:r>
    </w:p>
    <w:p w14:paraId="22DC3067" w14:textId="77777777" w:rsidR="00BA643A" w:rsidRPr="003939EC" w:rsidRDefault="00BA643A" w:rsidP="00B40CE5">
      <w:pPr>
        <w:jc w:val="both"/>
      </w:pPr>
    </w:p>
    <w:p w14:paraId="06D6CCF3" w14:textId="6EBC2F02" w:rsidR="00FE41E2" w:rsidRPr="003939EC" w:rsidRDefault="00BA643A" w:rsidP="00A530B2">
      <w:pPr>
        <w:pStyle w:val="ListParagraph"/>
        <w:numPr>
          <w:ilvl w:val="0"/>
          <w:numId w:val="14"/>
        </w:numPr>
        <w:jc w:val="both"/>
      </w:pPr>
      <w:r w:rsidRPr="003939EC">
        <w:t>Windows</w:t>
      </w:r>
      <w:r w:rsidR="002769F9" w:rsidRPr="003939EC">
        <w:t xml:space="preserve"> 10 or above</w:t>
      </w:r>
      <w:r w:rsidR="00000481" w:rsidRPr="003939EC">
        <w:t>.</w:t>
      </w:r>
    </w:p>
    <w:p w14:paraId="1BB70589" w14:textId="0F2F9359" w:rsidR="00FE41E2" w:rsidRPr="003939EC" w:rsidRDefault="002769F9" w:rsidP="00A530B2">
      <w:pPr>
        <w:pStyle w:val="ListParagraph"/>
        <w:numPr>
          <w:ilvl w:val="0"/>
          <w:numId w:val="14"/>
        </w:numPr>
        <w:jc w:val="both"/>
      </w:pPr>
      <w:r w:rsidRPr="003939EC">
        <w:t xml:space="preserve">Apple IOS </w:t>
      </w:r>
      <w:r w:rsidR="00FE41E2" w:rsidRPr="003939EC">
        <w:t>9 or above</w:t>
      </w:r>
      <w:r w:rsidR="00000481" w:rsidRPr="003939EC">
        <w:t>.</w:t>
      </w:r>
    </w:p>
    <w:p w14:paraId="14805E86" w14:textId="69AAC8C8" w:rsidR="00FE41E2" w:rsidRPr="003939EC" w:rsidRDefault="00FE41E2" w:rsidP="00BA643A">
      <w:pPr>
        <w:pStyle w:val="ListParagraph"/>
        <w:numPr>
          <w:ilvl w:val="0"/>
          <w:numId w:val="14"/>
        </w:numPr>
        <w:jc w:val="both"/>
      </w:pPr>
      <w:r w:rsidRPr="003939EC">
        <w:t xml:space="preserve">Android </w:t>
      </w:r>
      <w:r w:rsidR="00D11681" w:rsidRPr="003939EC">
        <w:t>Enterprise</w:t>
      </w:r>
      <w:r w:rsidR="00000481" w:rsidRPr="003939EC">
        <w:t>.</w:t>
      </w:r>
    </w:p>
    <w:p w14:paraId="21A4FB3A" w14:textId="77777777" w:rsidR="00302C34" w:rsidRPr="003939EC" w:rsidRDefault="00302C34" w:rsidP="00302C34">
      <w:pPr>
        <w:pStyle w:val="ListParagraph"/>
      </w:pPr>
    </w:p>
    <w:p w14:paraId="34DC0BD8" w14:textId="11CF4A53" w:rsidR="00302C34" w:rsidRPr="003939EC" w:rsidRDefault="00302C34" w:rsidP="00302C34">
      <w:pPr>
        <w:jc w:val="both"/>
      </w:pPr>
      <w:r w:rsidRPr="003939EC">
        <w:t>Devices:</w:t>
      </w:r>
    </w:p>
    <w:p w14:paraId="58630FE4" w14:textId="77777777" w:rsidR="00490A98" w:rsidRPr="003939EC" w:rsidRDefault="00490A98" w:rsidP="00302C34">
      <w:pPr>
        <w:jc w:val="both"/>
      </w:pPr>
    </w:p>
    <w:p w14:paraId="134CF6BE" w14:textId="5A4DCC15" w:rsidR="00407373" w:rsidRPr="003939EC" w:rsidRDefault="00407373" w:rsidP="00A530B2">
      <w:pPr>
        <w:pStyle w:val="ListParagraph"/>
        <w:numPr>
          <w:ilvl w:val="0"/>
          <w:numId w:val="15"/>
        </w:numPr>
        <w:jc w:val="both"/>
      </w:pPr>
      <w:r w:rsidRPr="003939EC">
        <w:t>Apple</w:t>
      </w:r>
      <w:r w:rsidR="008B6395" w:rsidRPr="003939EC">
        <w:t xml:space="preserve"> – Smartphone and tablet</w:t>
      </w:r>
      <w:r w:rsidR="00000481" w:rsidRPr="003939EC">
        <w:t>.</w:t>
      </w:r>
    </w:p>
    <w:p w14:paraId="40750228" w14:textId="550130B3" w:rsidR="00407373" w:rsidRPr="003939EC" w:rsidRDefault="00975420" w:rsidP="00A530B2">
      <w:pPr>
        <w:pStyle w:val="ListParagraph"/>
        <w:numPr>
          <w:ilvl w:val="0"/>
          <w:numId w:val="15"/>
        </w:numPr>
        <w:jc w:val="both"/>
      </w:pPr>
      <w:r w:rsidRPr="003939EC">
        <w:t>Windows</w:t>
      </w:r>
      <w:r w:rsidR="008B6395" w:rsidRPr="003939EC">
        <w:t xml:space="preserve"> – </w:t>
      </w:r>
      <w:r w:rsidR="00452355" w:rsidRPr="003939EC">
        <w:t>Smartphone</w:t>
      </w:r>
      <w:r w:rsidR="008B6395" w:rsidRPr="003939EC">
        <w:t xml:space="preserve"> and tablet</w:t>
      </w:r>
      <w:r w:rsidR="00000481" w:rsidRPr="003939EC">
        <w:t>.</w:t>
      </w:r>
    </w:p>
    <w:p w14:paraId="0991FC35" w14:textId="6273B097" w:rsidR="00407373" w:rsidRPr="003939EC" w:rsidRDefault="00407373" w:rsidP="00A530B2">
      <w:pPr>
        <w:pStyle w:val="ListParagraph"/>
        <w:numPr>
          <w:ilvl w:val="0"/>
          <w:numId w:val="15"/>
        </w:numPr>
        <w:jc w:val="both"/>
      </w:pPr>
      <w:r w:rsidRPr="003939EC">
        <w:t>Samsung</w:t>
      </w:r>
      <w:r w:rsidR="008B6395" w:rsidRPr="003939EC">
        <w:t xml:space="preserve"> – Smartphone and tablets</w:t>
      </w:r>
      <w:r w:rsidR="00000481" w:rsidRPr="003939EC">
        <w:t>.</w:t>
      </w:r>
    </w:p>
    <w:p w14:paraId="32369A00" w14:textId="285193C6" w:rsidR="001A1BD3" w:rsidRPr="003939EC" w:rsidRDefault="001A1BD3" w:rsidP="00A530B2">
      <w:pPr>
        <w:pStyle w:val="ListParagraph"/>
        <w:numPr>
          <w:ilvl w:val="0"/>
          <w:numId w:val="15"/>
        </w:numPr>
        <w:jc w:val="both"/>
      </w:pPr>
      <w:r w:rsidRPr="003939EC">
        <w:t>HTC</w:t>
      </w:r>
      <w:r w:rsidR="008B6395" w:rsidRPr="003939EC">
        <w:t xml:space="preserve"> </w:t>
      </w:r>
      <w:r w:rsidR="00000481" w:rsidRPr="003939EC">
        <w:t>–</w:t>
      </w:r>
      <w:r w:rsidR="008B6395" w:rsidRPr="003939EC">
        <w:t xml:space="preserve"> Smartphone</w:t>
      </w:r>
      <w:r w:rsidR="00000481" w:rsidRPr="003939EC">
        <w:t>.</w:t>
      </w:r>
    </w:p>
    <w:p w14:paraId="6E076A19" w14:textId="57A0394C" w:rsidR="008B6395" w:rsidRPr="003939EC" w:rsidRDefault="001A1BD3" w:rsidP="00A530B2">
      <w:pPr>
        <w:pStyle w:val="ListParagraph"/>
        <w:numPr>
          <w:ilvl w:val="0"/>
          <w:numId w:val="15"/>
        </w:numPr>
        <w:jc w:val="both"/>
      </w:pPr>
      <w:r w:rsidRPr="003939EC">
        <w:t>Blackberry</w:t>
      </w:r>
      <w:r w:rsidR="008B6395" w:rsidRPr="003939EC">
        <w:t xml:space="preserve"> </w:t>
      </w:r>
      <w:r w:rsidR="00000481" w:rsidRPr="003939EC">
        <w:t>–</w:t>
      </w:r>
      <w:r w:rsidR="008B6395" w:rsidRPr="003939EC">
        <w:t xml:space="preserve"> Smartphone</w:t>
      </w:r>
      <w:r w:rsidR="00000481" w:rsidRPr="003939EC">
        <w:t>.</w:t>
      </w:r>
    </w:p>
    <w:p w14:paraId="6E2FA05C" w14:textId="350E6FB5" w:rsidR="00382F5F" w:rsidRPr="003939EC" w:rsidRDefault="008B6395" w:rsidP="00382F5F">
      <w:pPr>
        <w:pStyle w:val="ListParagraph"/>
        <w:numPr>
          <w:ilvl w:val="0"/>
          <w:numId w:val="15"/>
        </w:numPr>
        <w:jc w:val="both"/>
      </w:pPr>
      <w:r w:rsidRPr="003939EC">
        <w:t>All Laptops running compatible OS</w:t>
      </w:r>
      <w:r w:rsidR="00000481" w:rsidRPr="003939EC">
        <w:t>’s.</w:t>
      </w:r>
    </w:p>
    <w:bookmarkEnd w:id="1"/>
    <w:p w14:paraId="05E04D59" w14:textId="77777777" w:rsidR="00382F5F" w:rsidRDefault="00382F5F" w:rsidP="00A80C8C">
      <w:pPr>
        <w:pStyle w:val="ListParagraph"/>
        <w:jc w:val="both"/>
      </w:pPr>
    </w:p>
    <w:p w14:paraId="3AE438F5" w14:textId="6ED08E98" w:rsidR="00A35FA1" w:rsidRDefault="00A35FA1" w:rsidP="00B40CE5">
      <w:pPr>
        <w:jc w:val="both"/>
      </w:pPr>
      <w:r>
        <w:t xml:space="preserve">The Airwatch complete enterprise and mobility package costs $9.33 p/m per device </w:t>
      </w:r>
      <w:r>
        <w:fldChar w:fldCharType="begin" w:fldLock="1"/>
      </w:r>
      <w:r>
        <w:instrText>ADDIN CSL_CITATION { "citationItems" : [ { "id" : "ITEM-1", "itemData" : { "URL" : "https://www.air-watch.com/pricing/", "abstract" : "price", "accessed" : { "date-parts" : [ [ "2017", "12", "12" ] ] }, "author" : [ { "dropping-particle" : "", "family" : "VMware", "given" : "", "non-dropping-particle" : "", "parse-names" : false, "suffix" : "" } ], "container-title" : "air-watch.com/pricing", "id" : "ITEM-1", "issued" : { "date-parts" : [ [ "2017" ] ] }, "page" : "1", "title" : "Pricing | AirWatch", "type" : "webpage" }, "uris" : [ "http://www.mendeley.com/documents/?uuid=defb47da-5084-31e3-8c2e-1c623fe90be3" ] } ], "mendeley" : { "formattedCitation" : "[31]", "plainTextFormattedCitation" : "[31]", "previouslyFormattedCitation" : "[31]" }, "properties" : {  }, "schema" : "https://github.com/citation-style-language/schema/raw/master/csl-citation.json" }</w:instrText>
      </w:r>
      <w:r>
        <w:fldChar w:fldCharType="separate"/>
      </w:r>
      <w:r w:rsidRPr="00A35FA1">
        <w:rPr>
          <w:noProof/>
        </w:rPr>
        <w:t>[31]</w:t>
      </w:r>
      <w:r>
        <w:fldChar w:fldCharType="end"/>
      </w:r>
      <w:r>
        <w:t xml:space="preserve"> which is at the top of the pricing scale within the MDM products range but it offers all the MDM security features discussed earlier in the report and also the DMZ tunnel relay functionality.</w:t>
      </w:r>
      <w:r w:rsidRPr="0056541B">
        <w:t xml:space="preserve">  </w:t>
      </w:r>
    </w:p>
    <w:p w14:paraId="5A5E54E8" w14:textId="77777777" w:rsidR="00A35FA1" w:rsidRDefault="00A35FA1" w:rsidP="00B40CE5">
      <w:pPr>
        <w:jc w:val="both"/>
        <w:rPr>
          <w:lang w:eastAsia="en-GB"/>
        </w:rPr>
      </w:pPr>
    </w:p>
    <w:p w14:paraId="5E594B94" w14:textId="597FAAD7" w:rsidR="00AF36A2" w:rsidRPr="00CE4D7D" w:rsidRDefault="00A35FA1" w:rsidP="00B40CE5">
      <w:pPr>
        <w:jc w:val="both"/>
        <w:rPr>
          <w:lang w:eastAsia="en-GB"/>
        </w:rPr>
      </w:pPr>
      <w:r>
        <w:rPr>
          <w:lang w:eastAsia="en-GB"/>
        </w:rPr>
        <w:t>Airwatch</w:t>
      </w:r>
      <w:r w:rsidR="002B7967">
        <w:rPr>
          <w:lang w:eastAsia="en-GB"/>
        </w:rPr>
        <w:t xml:space="preserve"> meets all the requirements and security concerns ‘Goldwyn-harvest ltd’ has with implementing a BYOD solution</w:t>
      </w:r>
      <w:r w:rsidR="00567A74">
        <w:rPr>
          <w:lang w:eastAsia="en-GB"/>
        </w:rPr>
        <w:t xml:space="preserve"> </w:t>
      </w:r>
      <w:r w:rsidR="002B7967">
        <w:rPr>
          <w:lang w:eastAsia="en-GB"/>
        </w:rPr>
        <w:t>that is why it has been selected to be utilised within the BYOD network solution.</w:t>
      </w:r>
    </w:p>
    <w:p w14:paraId="3BE56337" w14:textId="1F33AA89" w:rsidR="00381055" w:rsidRDefault="00B40CE5" w:rsidP="00132EE7">
      <w:pPr>
        <w:pStyle w:val="Heading1"/>
        <w:rPr>
          <w:sz w:val="24"/>
          <w:szCs w:val="24"/>
        </w:rPr>
      </w:pPr>
      <w:r>
        <w:rPr>
          <w:sz w:val="24"/>
          <w:szCs w:val="24"/>
        </w:rPr>
        <w:t xml:space="preserve"> </w:t>
      </w:r>
      <w:r w:rsidR="00ED479A">
        <w:rPr>
          <w:sz w:val="24"/>
          <w:szCs w:val="24"/>
        </w:rPr>
        <w:t xml:space="preserve">End Device </w:t>
      </w:r>
      <w:r w:rsidR="004E6EFF">
        <w:rPr>
          <w:sz w:val="24"/>
          <w:szCs w:val="24"/>
        </w:rPr>
        <w:t xml:space="preserve">Security </w:t>
      </w:r>
      <w:r w:rsidR="003939EC">
        <w:rPr>
          <w:sz w:val="24"/>
          <w:szCs w:val="24"/>
        </w:rPr>
        <w:t>Software</w:t>
      </w:r>
      <w:r w:rsidR="00381055">
        <w:rPr>
          <w:sz w:val="24"/>
          <w:szCs w:val="24"/>
        </w:rPr>
        <w:t xml:space="preserve"> </w:t>
      </w:r>
    </w:p>
    <w:p w14:paraId="3CD87C32" w14:textId="36629742" w:rsidR="00134F44" w:rsidRDefault="00381055" w:rsidP="00381055">
      <w:pPr>
        <w:jc w:val="both"/>
      </w:pPr>
      <w:r>
        <w:t xml:space="preserve">BYOD end devices are the most vulnerable devices within the network and a suitable software security </w:t>
      </w:r>
      <w:r w:rsidR="00E16A53">
        <w:t>product</w:t>
      </w:r>
      <w:r>
        <w:t xml:space="preserve"> </w:t>
      </w:r>
      <w:r w:rsidR="000D2D24">
        <w:t xml:space="preserve">is paramount </w:t>
      </w:r>
      <w:r w:rsidR="007F795C">
        <w:t>in order to protect the network from external threats i.e. virus’s, worms, Trojan horses et</w:t>
      </w:r>
      <w:r w:rsidR="00856CF0">
        <w:t xml:space="preserve">c shown in </w:t>
      </w:r>
      <w:r w:rsidR="00856CF0" w:rsidRPr="00B26C38">
        <w:rPr>
          <w:i/>
        </w:rPr>
        <w:t>figure 4</w:t>
      </w:r>
      <w:r w:rsidR="007F795C">
        <w:t xml:space="preserve">. </w:t>
      </w:r>
      <w:r w:rsidR="006939B0">
        <w:t>A</w:t>
      </w:r>
      <w:r w:rsidR="00134F44">
        <w:t xml:space="preserve"> compatible</w:t>
      </w:r>
      <w:r w:rsidR="006939B0">
        <w:t xml:space="preserve"> software </w:t>
      </w:r>
      <w:r w:rsidR="007F795C">
        <w:t>security product</w:t>
      </w:r>
      <w:r w:rsidR="00134F44">
        <w:t xml:space="preserve"> </w:t>
      </w:r>
      <w:r w:rsidR="006939B0">
        <w:t>that will</w:t>
      </w:r>
      <w:r w:rsidR="00134F44">
        <w:t xml:space="preserve"> </w:t>
      </w:r>
      <w:r w:rsidR="006939B0">
        <w:t>mitigate these threats</w:t>
      </w:r>
      <w:r w:rsidR="00134F44">
        <w:t xml:space="preserve"> </w:t>
      </w:r>
      <w:r w:rsidR="007F795C">
        <w:t xml:space="preserve">will need to be selected </w:t>
      </w:r>
      <w:r w:rsidR="00134F44">
        <w:t xml:space="preserve">to work with </w:t>
      </w:r>
      <w:r w:rsidR="00EF713E">
        <w:t>the MDM</w:t>
      </w:r>
      <w:r w:rsidR="007F795C">
        <w:t xml:space="preserve"> server to install, </w:t>
      </w:r>
      <w:r w:rsidR="0099280D">
        <w:t xml:space="preserve">scan </w:t>
      </w:r>
      <w:r w:rsidR="007F795C">
        <w:t xml:space="preserve">and monitor end devices to </w:t>
      </w:r>
      <w:r w:rsidR="006939B0">
        <w:t>prevent</w:t>
      </w:r>
      <w:r w:rsidR="007F795C">
        <w:t xml:space="preserve"> such threats entering the </w:t>
      </w:r>
      <w:r w:rsidR="00EF713E">
        <w:t>network.</w:t>
      </w:r>
      <w:r w:rsidR="00EE7EB0">
        <w:t xml:space="preserve"> </w:t>
      </w:r>
      <w:r w:rsidR="001D562B">
        <w:t xml:space="preserve"> </w:t>
      </w:r>
      <w:r w:rsidR="00A96EFC">
        <w:fldChar w:fldCharType="begin" w:fldLock="1"/>
      </w:r>
      <w:r w:rsidR="00704BC5">
        <w:instrText>ADDIN CSL_CITATION { "citationItems" : [ { "id" : "ITEM-1", "itemData" : { "URL" : "https://www.cisco.com/c/en/us/about/security-center/virus-differences.html", "abstract" : "Viruses, worms, Trojans, and bots are all part of a class of software called malware. Malware or malicious code (malcode) is short for malicious software. It is code or software that is specifically designed to damage, disrupt, steal, or in general inflict some other \u201cbad\u201d or illegitimate action on data, hosts, or networks.", "accessed" : { "date-parts" : [ [ "2017", "12", "11" ] ] }, "author" : [ { "dropping-particle" : "", "family" : "Cisco", "given" : "", "non-dropping-particle" : "", "parse-names" : false, "suffix" : "" } ], "container-title" : "Cisco.com", "id" : "ITEM-1", "issued" : { "date-parts" : [ [ "2017" ] ] }, "page" : "1", "title" : "What Is the Difference: Viruses, Worms, Trojans, and Bots? - Cisco", "type" : "webpage" }, "uris" : [ "http://www.mendeley.com/documents/?uuid=05e1a860-a275-3032-9794-b64af7d16c3b" ] } ], "mendeley" : { "formattedCitation" : "[32]", "plainTextFormattedCitation" : "[32]", "previouslyFormattedCitation" : "[32]" }, "properties" : {  }, "schema" : "https://github.com/citation-style-language/schema/raw/master/csl-citation.json" }</w:instrText>
      </w:r>
      <w:r w:rsidR="00A96EFC">
        <w:fldChar w:fldCharType="separate"/>
      </w:r>
      <w:r w:rsidR="00704BC5" w:rsidRPr="00704BC5">
        <w:rPr>
          <w:noProof/>
        </w:rPr>
        <w:t>[32]</w:t>
      </w:r>
      <w:r w:rsidR="00A96EFC">
        <w:fldChar w:fldCharType="end"/>
      </w:r>
    </w:p>
    <w:p w14:paraId="1567DC22" w14:textId="05B18468" w:rsidR="00134F44" w:rsidRDefault="00134F44" w:rsidP="00381055">
      <w:pPr>
        <w:jc w:val="both"/>
      </w:pPr>
    </w:p>
    <w:p w14:paraId="5D0BE97F" w14:textId="112B8EE8" w:rsidR="00856CF0" w:rsidRDefault="00B26C38" w:rsidP="00856CF0">
      <w:pPr>
        <w:keepNext/>
        <w:jc w:val="both"/>
      </w:pPr>
      <w:r>
        <w:rPr>
          <w:noProof/>
        </w:rPr>
        <w:drawing>
          <wp:inline distT="0" distB="0" distL="0" distR="0" wp14:anchorId="3545CF23" wp14:editId="52283407">
            <wp:extent cx="3200400" cy="2484120"/>
            <wp:effectExtent l="19050" t="19050" r="1905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0400" cy="2484120"/>
                    </a:xfrm>
                    <a:prstGeom prst="rect">
                      <a:avLst/>
                    </a:prstGeom>
                    <a:noFill/>
                    <a:ln w="6350">
                      <a:solidFill>
                        <a:schemeClr val="tx1"/>
                      </a:solidFill>
                    </a:ln>
                  </pic:spPr>
                </pic:pic>
              </a:graphicData>
            </a:graphic>
          </wp:inline>
        </w:drawing>
      </w:r>
    </w:p>
    <w:p w14:paraId="5DD55C5E" w14:textId="186264A2" w:rsidR="00856CF0" w:rsidRPr="00856CF0" w:rsidRDefault="00856CF0" w:rsidP="00856CF0">
      <w:pPr>
        <w:pStyle w:val="Caption"/>
        <w:rPr>
          <w:color w:val="auto"/>
        </w:rPr>
      </w:pPr>
      <w:r w:rsidRPr="00856CF0">
        <w:rPr>
          <w:color w:val="auto"/>
        </w:rPr>
        <w:t xml:space="preserve">Figure </w:t>
      </w:r>
      <w:r w:rsidR="000366D9">
        <w:rPr>
          <w:color w:val="auto"/>
        </w:rPr>
        <w:fldChar w:fldCharType="begin"/>
      </w:r>
      <w:r w:rsidR="000366D9">
        <w:rPr>
          <w:color w:val="auto"/>
        </w:rPr>
        <w:instrText xml:space="preserve"> SEQ Figure \* ARABIC </w:instrText>
      </w:r>
      <w:r w:rsidR="000366D9">
        <w:rPr>
          <w:color w:val="auto"/>
        </w:rPr>
        <w:fldChar w:fldCharType="separate"/>
      </w:r>
      <w:r w:rsidR="0004165C">
        <w:rPr>
          <w:noProof/>
          <w:color w:val="auto"/>
        </w:rPr>
        <w:t>4</w:t>
      </w:r>
      <w:r w:rsidR="000366D9">
        <w:rPr>
          <w:color w:val="auto"/>
        </w:rPr>
        <w:fldChar w:fldCharType="end"/>
      </w:r>
      <w:r w:rsidRPr="00856CF0">
        <w:rPr>
          <w:color w:val="auto"/>
        </w:rPr>
        <w:t>: Malware Security Threats</w:t>
      </w:r>
      <w:r>
        <w:rPr>
          <w:color w:val="auto"/>
        </w:rPr>
        <w:t xml:space="preserve"> </w:t>
      </w:r>
      <w:r>
        <w:rPr>
          <w:color w:val="auto"/>
        </w:rPr>
        <w:fldChar w:fldCharType="begin" w:fldLock="1"/>
      </w:r>
      <w:r>
        <w:rPr>
          <w:color w:val="auto"/>
        </w:rPr>
        <w:instrText>ADDIN CSL_CITATION { "citationItems" : [ { "id" : "ITEM-1", "itemData" : { "URL" : "https://heimdalsecurity.com/blog/internet-of-things-security/", "abstract" : "malware image", "accessed" : { "date-parts" : [ [ "2017", "12", "12" ] ] }, "author" : [ { "dropping-particle" : "", "family" : "Cucu", "given" : "Paul", "non-dropping-particle" : "", "parse-names" : false, "suffix" : "" } ], "container-title" : "Heimdalesecurity.com", "id" : "ITEM-1", "issued" : { "date-parts" : [ [ "2017" ] ] }, "page" : "1", "title" : "IoT Security: All You Need to Know and Apply", "type" : "webpage" }, "uris" : [ "http://www.mendeley.com/documents/?uuid=bd4c4d5b-e6bf-39d6-86a3-6c263f644e3b" ] } ], "mendeley" : { "formattedCitation" : "[33]", "plainTextFormattedCitation" : "[33]", "previouslyFormattedCitation" : "[33]" }, "properties" : {  }, "schema" : "https://github.com/citation-style-language/schema/raw/master/csl-citation.json" }</w:instrText>
      </w:r>
      <w:r>
        <w:rPr>
          <w:color w:val="auto"/>
        </w:rPr>
        <w:fldChar w:fldCharType="separate"/>
      </w:r>
      <w:r w:rsidRPr="00856CF0">
        <w:rPr>
          <w:i w:val="0"/>
          <w:noProof/>
          <w:color w:val="auto"/>
        </w:rPr>
        <w:t>[33]</w:t>
      </w:r>
      <w:r>
        <w:rPr>
          <w:color w:val="auto"/>
        </w:rPr>
        <w:fldChar w:fldCharType="end"/>
      </w:r>
    </w:p>
    <w:p w14:paraId="2B984A23" w14:textId="452D741B" w:rsidR="00381055" w:rsidRDefault="00134F44" w:rsidP="00381055">
      <w:pPr>
        <w:jc w:val="both"/>
      </w:pPr>
      <w:r>
        <w:t xml:space="preserve">Symantec are leaders within </w:t>
      </w:r>
      <w:r w:rsidR="006868C9">
        <w:t xml:space="preserve">the </w:t>
      </w:r>
      <w:r>
        <w:t>network security software product</w:t>
      </w:r>
      <w:r w:rsidR="006939B0">
        <w:t xml:space="preserve"> </w:t>
      </w:r>
      <w:r w:rsidR="006868C9">
        <w:t>industry</w:t>
      </w:r>
      <w:r>
        <w:t xml:space="preserve"> and offer an </w:t>
      </w:r>
      <w:r w:rsidR="00180455">
        <w:t>‘E</w:t>
      </w:r>
      <w:r w:rsidR="00EF713E">
        <w:t>nterprise</w:t>
      </w:r>
      <w:r w:rsidR="00180455">
        <w:t>’</w:t>
      </w:r>
      <w:r>
        <w:t xml:space="preserve"> standar</w:t>
      </w:r>
      <w:r w:rsidR="00EF713E">
        <w:t>d application</w:t>
      </w:r>
      <w:r w:rsidR="001B6F48">
        <w:t xml:space="preserve"> called ‘Symantec Endpoint Protection’</w:t>
      </w:r>
      <w:r w:rsidR="00EF713E">
        <w:t xml:space="preserve"> </w:t>
      </w:r>
      <w:r w:rsidR="003E4C5D">
        <w:fldChar w:fldCharType="begin" w:fldLock="1"/>
      </w:r>
      <w:r w:rsidR="00856CF0">
        <w:instrText>ADDIN CSL_CITATION { "citationItems" : [ { "id" : "ITEM-1", "itemData" : { "URL" : "https://www.symantec.com/products/endpoint", "abstract" : "The world\u2019s most advanced single-agent endpoint security. Our multilayered defense protects all your endpoints to future-proof your security.", "accessed" : { "date-parts" : [ [ "2017", "12", "11" ] ] }, "author" : [ { "dropping-particle" : "", "family" : "Symantec", "given" : "", "non-dropping-particle" : "", "parse-names" : false, "suffix" : "" } ], "container-title" : "symantec.com", "id" : "ITEM-1", "issued" : { "date-parts" : [ [ "2017" ] ] }, "page" : "1", "title" : "Endpoint Security Solutions | Symantec", "type" : "webpage" }, "uris" : [ "http://www.mendeley.com/documents/?uuid=dd0f31fc-ade9-38b6-a564-7be9cb5059d1" ] } ], "mendeley" : { "formattedCitation" : "[34]", "plainTextFormattedCitation" : "[34]", "previouslyFormattedCitation" : "[34]" }, "properties" : {  }, "schema" : "https://github.com/citation-style-language/schema/raw/master/csl-citation.json" }</w:instrText>
      </w:r>
      <w:r w:rsidR="003E4C5D">
        <w:fldChar w:fldCharType="separate"/>
      </w:r>
      <w:r w:rsidR="00856CF0" w:rsidRPr="00856CF0">
        <w:rPr>
          <w:noProof/>
        </w:rPr>
        <w:t>[34]</w:t>
      </w:r>
      <w:r w:rsidR="003E4C5D">
        <w:fldChar w:fldCharType="end"/>
      </w:r>
      <w:r w:rsidR="003E4C5D">
        <w:t xml:space="preserve"> </w:t>
      </w:r>
      <w:r w:rsidR="00EF713E">
        <w:t>which supports a BYOD network architecture</w:t>
      </w:r>
      <w:r w:rsidR="005D26CD">
        <w:t xml:space="preserve"> that provides </w:t>
      </w:r>
      <w:r w:rsidR="003939EC">
        <w:t>anti-</w:t>
      </w:r>
      <w:r w:rsidR="006004B7">
        <w:t>virus, anti</w:t>
      </w:r>
      <w:r w:rsidR="00D95679">
        <w:t xml:space="preserve">-malware, firewall </w:t>
      </w:r>
      <w:r w:rsidR="009874EC">
        <w:t xml:space="preserve">protection </w:t>
      </w:r>
      <w:r w:rsidR="00D95679">
        <w:t>and</w:t>
      </w:r>
      <w:r w:rsidR="009874EC">
        <w:t xml:space="preserve"> also</w:t>
      </w:r>
      <w:r w:rsidR="00D95679">
        <w:t xml:space="preserve"> an intrusion prevention system</w:t>
      </w:r>
      <w:r w:rsidR="006004B7">
        <w:t xml:space="preserve"> (IPS)</w:t>
      </w:r>
      <w:r w:rsidR="00915F6D">
        <w:t xml:space="preserve"> </w:t>
      </w:r>
      <w:r w:rsidR="00915F6D">
        <w:fldChar w:fldCharType="begin" w:fldLock="1"/>
      </w:r>
      <w:r w:rsidR="00915F6D">
        <w:instrText>ADDIN CSL_CITATION { "citationItems" : [ { "id" : "ITEM-1", "itemData" : { "URL" : "https://www.juniper.net/us/en/products-services/what-is/ids-ips/", "abstract" : "IPS", "accessed" : { "date-parts" : [ [ "2017", "12", "12" ] ] }, "author" : [ { "dropping-particle" : "", "family" : "Juniper", "given" : "", "non-dropping-particle" : "", "parse-names" : false, "suffix" : "" } ], "container-title" : "juniper.net", "id" : "ITEM-1", "issued" : { "date-parts" : [ [ "2017" ] ] }, "page" : "1", "title" : "What is IDS and IPS? | Juniper Networks", "type" : "webpage" }, "uris" : [ "http://www.mendeley.com/documents/?uuid=bab520d3-a568-3dcf-9759-c6936e17dd9d" ] } ], "mendeley" : { "formattedCitation" : "[35]", "plainTextFormattedCitation" : "[35]", "previouslyFormattedCitation" : "[35]" }, "properties" : {  }, "schema" : "https://github.com/citation-style-language/schema/raw/master/csl-citation.json" }</w:instrText>
      </w:r>
      <w:r w:rsidR="00915F6D">
        <w:fldChar w:fldCharType="separate"/>
      </w:r>
      <w:r w:rsidR="00915F6D" w:rsidRPr="00915F6D">
        <w:rPr>
          <w:noProof/>
        </w:rPr>
        <w:t>[35]</w:t>
      </w:r>
      <w:r w:rsidR="00915F6D">
        <w:fldChar w:fldCharType="end"/>
      </w:r>
      <w:r w:rsidR="009B1772">
        <w:t xml:space="preserve">. This product </w:t>
      </w:r>
      <w:r w:rsidR="00EC256E">
        <w:t xml:space="preserve">can be integrated with the </w:t>
      </w:r>
      <w:r w:rsidR="005D26CD" w:rsidRPr="005D26CD">
        <w:t xml:space="preserve">Airwatch </w:t>
      </w:r>
      <w:r w:rsidR="00EC256E">
        <w:t>MDM</w:t>
      </w:r>
      <w:r w:rsidR="009B1772">
        <w:t xml:space="preserve"> </w:t>
      </w:r>
      <w:r w:rsidR="005D26CD">
        <w:t>application</w:t>
      </w:r>
      <w:r w:rsidR="009B1772">
        <w:t xml:space="preserve"> </w:t>
      </w:r>
      <w:r w:rsidR="00EC256E">
        <w:t xml:space="preserve">that has been </w:t>
      </w:r>
      <w:r w:rsidR="009B1772">
        <w:t>selecte</w:t>
      </w:r>
      <w:r w:rsidR="00EC256E">
        <w:t>d</w:t>
      </w:r>
      <w:r w:rsidR="006911A9">
        <w:t xml:space="preserve"> for security software distribution</w:t>
      </w:r>
      <w:r w:rsidR="00EC256E">
        <w:t xml:space="preserve">. The </w:t>
      </w:r>
      <w:r w:rsidR="006868C9">
        <w:t>compatibility</w:t>
      </w:r>
      <w:r w:rsidR="00EC256E">
        <w:t xml:space="preserve"> of these two products </w:t>
      </w:r>
      <w:r w:rsidR="006868C9">
        <w:t>streamlines</w:t>
      </w:r>
      <w:r w:rsidR="00EC256E">
        <w:t xml:space="preserve"> the </w:t>
      </w:r>
      <w:r w:rsidR="006868C9">
        <w:t xml:space="preserve">BYOD </w:t>
      </w:r>
      <w:r w:rsidR="00EC256E">
        <w:t>administration</w:t>
      </w:r>
      <w:r w:rsidR="006868C9">
        <w:t xml:space="preserve"> process which is why it will be </w:t>
      </w:r>
      <w:r w:rsidR="009B1772">
        <w:t>utilised within the final network architecture.</w:t>
      </w:r>
      <w:r w:rsidR="004E6EFF">
        <w:t xml:space="preserve"> </w:t>
      </w:r>
      <w:r w:rsidR="003E4C5D">
        <w:fldChar w:fldCharType="begin" w:fldLock="1"/>
      </w:r>
      <w:r w:rsidR="00915F6D">
        <w:instrText>ADDIN CSL_CITATION { "citationItems" : [ { "id" : "ITEM-1", "itemData" : { "abstract" : "The rate of smartphone and tablet adoption by the workforce has caught many enterprises off guard and ill prepared to maximize the full benefit of these devices while ensuring its secure use. The most logical approach is to extend the same content security deployed at the enterprise to smartphones and tablets working in conjunction with the Mobile Device Management solution of choice. Unfortunately, many enterprises quickly realize that it is difficult for MDM solutions and content security solution to coexist on the same iPhone or iPad. In fact, in most cases the solutions are mutually exclusive. In order to bring market-leading content security solution with leading MDM solution to enterprise, Symantec and AirWatch has teamed up to offer a completely interoperable and comprehensive security solution for smartphones and tablets. Restrictions on iOS Device Management Recognizing the need for Enterprise IT to manage large-scale deployments, Apple introduced Mobile Device Management framework into iOS. This framework was adopted by many vendors across industries to manage various aspects of iOS devices. Traditional MDM vendors leveraged the framework to manage user accounts, configurations and apps, as well as, remotely lock or wipe the device in the event of loss or theft. Content security vendors sought to leverage the MDM framework for an entirely different use. Recognizing the need to maintain the user experience on iPhones and iPads, some content security vendors leveraged the iOS MDM profile", "author" : [ { "dropping-particle" : "", "family" : "Symantec", "given" : "", "non-dropping-particle" : "", "parse-names" : false, "suffix" : "" } ], "container-title" : "symantec.com", "id" : "ITEM-1", "issued" : { "date-parts" : [ [ "2017" ] ] }, "title" : "Symantec and AirWatch Integration", "type" : "article-journal" }, "uris" : [ "http://www.mendeley.com/documents/?uuid=991fb98d-a79a-35a8-b2d2-220b1ca3ccce" ] } ], "mendeley" : { "formattedCitation" : "[36]", "plainTextFormattedCitation" : "[36]", "previouslyFormattedCitation" : "[36]" }, "properties" : {  }, "schema" : "https://github.com/citation-style-language/schema/raw/master/csl-citation.json" }</w:instrText>
      </w:r>
      <w:r w:rsidR="003E4C5D">
        <w:fldChar w:fldCharType="separate"/>
      </w:r>
      <w:r w:rsidR="00915F6D" w:rsidRPr="00915F6D">
        <w:rPr>
          <w:noProof/>
        </w:rPr>
        <w:t>[36]</w:t>
      </w:r>
      <w:r w:rsidR="003E4C5D">
        <w:fldChar w:fldCharType="end"/>
      </w:r>
    </w:p>
    <w:p w14:paraId="3922E9DC" w14:textId="77777777" w:rsidR="00B26C38" w:rsidRDefault="00B26C38" w:rsidP="00381055">
      <w:pPr>
        <w:jc w:val="both"/>
      </w:pPr>
    </w:p>
    <w:p w14:paraId="77077867" w14:textId="77777777" w:rsidR="00B26C38" w:rsidRDefault="00B26C38" w:rsidP="00B26C38">
      <w:pPr>
        <w:keepNext/>
        <w:jc w:val="both"/>
      </w:pPr>
      <w:r>
        <w:rPr>
          <w:noProof/>
        </w:rPr>
        <w:drawing>
          <wp:inline distT="0" distB="0" distL="0" distR="0" wp14:anchorId="06E54314" wp14:editId="056BC50B">
            <wp:extent cx="3200400" cy="1965960"/>
            <wp:effectExtent l="19050" t="19050" r="19050"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00400" cy="1965960"/>
                    </a:xfrm>
                    <a:prstGeom prst="rect">
                      <a:avLst/>
                    </a:prstGeom>
                    <a:noFill/>
                    <a:ln w="6350">
                      <a:solidFill>
                        <a:schemeClr val="tx1"/>
                      </a:solidFill>
                    </a:ln>
                  </pic:spPr>
                </pic:pic>
              </a:graphicData>
            </a:graphic>
          </wp:inline>
        </w:drawing>
      </w:r>
    </w:p>
    <w:p w14:paraId="1BE76AA7" w14:textId="24B38484" w:rsidR="00856CF0" w:rsidRDefault="00B26C38" w:rsidP="00B26C38">
      <w:pPr>
        <w:pStyle w:val="Caption"/>
      </w:pPr>
      <w:r>
        <w:t xml:space="preserve">Figure </w:t>
      </w:r>
      <w:fldSimple w:instr=" SEQ Figure \* ARABIC ">
        <w:r w:rsidR="0004165C">
          <w:rPr>
            <w:noProof/>
          </w:rPr>
          <w:t>5</w:t>
        </w:r>
      </w:fldSimple>
      <w:r>
        <w:t xml:space="preserve">: Symantec Endpoint Protection Dashboard </w:t>
      </w:r>
      <w:r>
        <w:fldChar w:fldCharType="begin" w:fldLock="1"/>
      </w:r>
      <w:r w:rsidR="00915F6D">
        <w:instrText>ADDIN CSL_CITATION { "citationItems" : [ { "id" : "ITEM-1", "itemData" : { "URL" : "https://www.av-test.org/en/news/news-single-view/11-enterprise-security-solutions-tested-under-windows-10/", "abstract" : "Symantec dashboard", "accessed" : { "date-parts" : [ [ "2017", "12", "12" ] ] }, "author" : [ { "dropping-particle" : "", "family" : "av-test.org", "given" : "", "non-dropping-particle" : "", "parse-names" : false, "suffix" : "" } ], "container-title" : "av-test.org", "id" : "ITEM-1", "issued" : { "date-parts" : [ [ "2016" ] ] }, "page" : "1", "title" : "Enterprise Security Solutions Tested under Windows 10 | AV-TEST", "type" : "webpage" }, "uris" : [ "http://www.mendeley.com/documents/?uuid=b991bacd-81b5-3357-913a-728fc0505d97" ] } ], "mendeley" : { "formattedCitation" : "[37]", "plainTextFormattedCitation" : "[37]", "previouslyFormattedCitation" : "[37]" }, "properties" : {  }, "schema" : "https://github.com/citation-style-language/schema/raw/master/csl-citation.json" }</w:instrText>
      </w:r>
      <w:r>
        <w:fldChar w:fldCharType="separate"/>
      </w:r>
      <w:r w:rsidR="00915F6D" w:rsidRPr="00915F6D">
        <w:rPr>
          <w:i w:val="0"/>
          <w:noProof/>
        </w:rPr>
        <w:t>[37]</w:t>
      </w:r>
      <w:r>
        <w:fldChar w:fldCharType="end"/>
      </w:r>
    </w:p>
    <w:p w14:paraId="6E1152AA" w14:textId="1D4663B4" w:rsidR="00856CF0" w:rsidRPr="00381055" w:rsidRDefault="00856CF0" w:rsidP="00381055">
      <w:pPr>
        <w:jc w:val="both"/>
      </w:pPr>
    </w:p>
    <w:p w14:paraId="40C052B1" w14:textId="6DD267CF" w:rsidR="00EC0F2E" w:rsidRDefault="000C0456" w:rsidP="00132EE7">
      <w:pPr>
        <w:pStyle w:val="Heading1"/>
        <w:rPr>
          <w:sz w:val="24"/>
          <w:szCs w:val="24"/>
        </w:rPr>
      </w:pPr>
      <w:r>
        <w:rPr>
          <w:sz w:val="24"/>
          <w:szCs w:val="24"/>
        </w:rPr>
        <w:t>‘</w:t>
      </w:r>
      <w:r w:rsidR="006B10B9" w:rsidRPr="00FD70A0">
        <w:rPr>
          <w:sz w:val="24"/>
          <w:szCs w:val="24"/>
        </w:rPr>
        <w:t>BYOD</w:t>
      </w:r>
      <w:r w:rsidR="003155B6">
        <w:rPr>
          <w:sz w:val="24"/>
          <w:szCs w:val="24"/>
        </w:rPr>
        <w:t xml:space="preserve"> - MDM</w:t>
      </w:r>
      <w:r>
        <w:rPr>
          <w:sz w:val="24"/>
          <w:szCs w:val="24"/>
        </w:rPr>
        <w:t>’</w:t>
      </w:r>
      <w:r w:rsidR="006B10B9" w:rsidRPr="00FD70A0">
        <w:rPr>
          <w:sz w:val="24"/>
          <w:szCs w:val="24"/>
        </w:rPr>
        <w:t xml:space="preserve"> Sec</w:t>
      </w:r>
      <w:r w:rsidR="00582E16" w:rsidRPr="00FD70A0">
        <w:rPr>
          <w:sz w:val="24"/>
          <w:szCs w:val="24"/>
        </w:rPr>
        <w:t>urity Architecture</w:t>
      </w:r>
    </w:p>
    <w:p w14:paraId="043AC7FB" w14:textId="1D9FBA57" w:rsidR="00296E55" w:rsidRDefault="00296E55" w:rsidP="00013CF3">
      <w:pPr>
        <w:jc w:val="both"/>
        <w:rPr>
          <w:i/>
        </w:rPr>
      </w:pPr>
      <w:r>
        <w:t xml:space="preserve">A </w:t>
      </w:r>
      <w:r w:rsidR="004C49D6">
        <w:t xml:space="preserve">data flow diagram (DFD) has been created to </w:t>
      </w:r>
      <w:r w:rsidR="00374259">
        <w:t>illustrate</w:t>
      </w:r>
      <w:r w:rsidR="004C49D6">
        <w:t xml:space="preserve"> how BYOD </w:t>
      </w:r>
      <w:r w:rsidR="00152604">
        <w:t>devices</w:t>
      </w:r>
      <w:r w:rsidR="000C6F58">
        <w:t xml:space="preserve"> </w:t>
      </w:r>
      <w:r w:rsidR="00452EDB">
        <w:t>associate, authenticate</w:t>
      </w:r>
      <w:r w:rsidR="00D90E7A">
        <w:t>, authoris</w:t>
      </w:r>
      <w:r w:rsidR="00B74020">
        <w:t>e</w:t>
      </w:r>
      <w:r w:rsidR="00152604">
        <w:t xml:space="preserve"> and </w:t>
      </w:r>
      <w:r w:rsidR="00915F6D">
        <w:t>enrols</w:t>
      </w:r>
      <w:r w:rsidR="00152604">
        <w:t xml:space="preserve"> with the </w:t>
      </w:r>
      <w:r w:rsidR="00452EDB">
        <w:t xml:space="preserve">Access Point, </w:t>
      </w:r>
      <w:r w:rsidR="00EC316E">
        <w:t xml:space="preserve">Authentication, Authorisation and Accounting (AAA) </w:t>
      </w:r>
      <w:r w:rsidR="00EC316E">
        <w:fldChar w:fldCharType="begin" w:fldLock="1"/>
      </w:r>
      <w:r w:rsidR="00915F6D">
        <w:instrText>ADDIN CSL_CITATION { "citationItems" : [ { "id" : "ITEM-1", "itemData" : { "URL" : "http://searchsecurity.techtarget.com/definition/AAA-server", "abstract" : "DEFINITION\r\nAAA server (authentication, authorization, and accounting)\r\n\r\nPosted by: Margaret Rouse\r\nWhatIs.com\r\n   \r\n\r\nSponsored News\r\nOne More Reason to Use HCI: Bolstering Security\r\n\u2013VMware\r\nSimpler IT: From Building Blocks to Converged Systems\r\n\u2013Dell EMC\r\nSee More\r\n\r\nVendor Resources\r\nCreate A Simpler, Secure, more Agile Network\r\n\u2013Nokia\r\nAn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 "accessed" : { "date-parts" : [ [ "2017", "12", "11" ] ] }, "author" : [ { "dropping-particle" : "", "family" : "security.techtarget", "given" : "", "non-dropping-particle" : "", "parse-names" : false, "suffix" : "" } ], "container-title" : "techtarget.com", "id" : "ITEM-1", "issued" : { "date-parts" : [ [ "2017" ] ] }, "page" : "1", "title" : "What is AAA server (authentication, authorization, and accounting)? - Definition from WhatIs.com", "type" : "webpage" }, "uris" : [ "http://www.mendeley.com/documents/?uuid=157b0dbc-e2c1-3e53-be2d-a4121c8bfba3" ] } ], "mendeley" : { "formattedCitation" : "[38]", "plainTextFormattedCitation" : "[38]", "previouslyFormattedCitation" : "[38]" }, "properties" : {  }, "schema" : "https://github.com/citation-style-language/schema/raw/master/csl-citation.json" }</w:instrText>
      </w:r>
      <w:r w:rsidR="00EC316E">
        <w:fldChar w:fldCharType="separate"/>
      </w:r>
      <w:r w:rsidR="00915F6D" w:rsidRPr="00915F6D">
        <w:rPr>
          <w:noProof/>
        </w:rPr>
        <w:t>[38]</w:t>
      </w:r>
      <w:r w:rsidR="00EC316E">
        <w:fldChar w:fldCharType="end"/>
      </w:r>
      <w:r w:rsidR="00434565">
        <w:t>, Active Directory (AD)</w:t>
      </w:r>
      <w:r w:rsidR="007376FE">
        <w:t xml:space="preserve"> </w:t>
      </w:r>
      <w:r w:rsidR="007376FE">
        <w:fldChar w:fldCharType="begin" w:fldLock="1"/>
      </w:r>
      <w:r w:rsidR="00915F6D">
        <w:instrText>ADDIN CSL_CITATION { "citationItems" : [ { "id" : "ITEM-1", "itemData" : { "URL" : "https://msdn.microsoft.com/en-us/library/bb742424.aspx", "abstract" : "Keeping track of everything on your network is a time-consuming task. Even on small networks, users tend to have difficulty finding network file and printer shares. Without some kind of network directory, medium and large networks are impossible to manage, and users will often have a difficult time finding resources on the network.", "accessed" : { "date-parts" : [ [ "2017", "12", "11" ] ] }, "author" : [ { "dropping-particle" : "", "family" : "Microsoft", "given" : "", "non-dropping-particle" : "", "parse-names" : false, "suffix" : "" } ], "container-title" : "microsoft.com", "id" : "ITEM-1", "issued" : { "date-parts" : [ [ "2017" ] ] }, "page" : "1", "title" : "Active Directory", "type" : "webpage" }, "uris" : [ "http://www.mendeley.com/documents/?uuid=985e13fd-5fe8-3115-ac98-a229dfe30c65" ] } ], "mendeley" : { "formattedCitation" : "[39]", "plainTextFormattedCitation" : "[39]", "previouslyFormattedCitation" : "[39]" }, "properties" : {  }, "schema" : "https://github.com/citation-style-language/schema/raw/master/csl-citation.json" }</w:instrText>
      </w:r>
      <w:r w:rsidR="007376FE">
        <w:fldChar w:fldCharType="separate"/>
      </w:r>
      <w:r w:rsidR="00915F6D" w:rsidRPr="00915F6D">
        <w:rPr>
          <w:noProof/>
        </w:rPr>
        <w:t>[39]</w:t>
      </w:r>
      <w:r w:rsidR="007376FE">
        <w:fldChar w:fldCharType="end"/>
      </w:r>
      <w:r w:rsidR="001940DF">
        <w:t>, Certificate Authority (CA)</w:t>
      </w:r>
      <w:r w:rsidR="007376FE">
        <w:t xml:space="preserve"> </w:t>
      </w:r>
      <w:r w:rsidR="007376FE">
        <w:fldChar w:fldCharType="begin" w:fldLock="1"/>
      </w:r>
      <w:r w:rsidR="00915F6D">
        <w:instrText>ADDIN CSL_CITATION { "citationItems" : [ { "id" : "ITEM-1", "itemData" : { "URL" : "https://msdn.microsoft.com/en-us/library/ms755466(v=vs.85).aspx", "abstract" : "Setting Up a Certificate Authority\r\n\r\n \r\n[This topic covers a procedure for working with the XML digital signatures support implemented in MSXML 5.0 for Microsoft Office Applications. XML digital signatures are not supported in MXSML 6.0 and later.]\r\nTo request a digital certificate, you must either create a certificate authority (CA) or have access to one. For testing purposes, you might want to set up a private certificate authority to issue certificates for code signing. The following steps outline the procedure for doing this on a Windows 2000 Server or Windows Server 2003 machine.", "accessed" : { "date-parts" : [ [ "2017", "12", "11" ] ] }, "author" : [ { "dropping-particle" : "", "family" : "Microsoft", "given" : "", "non-dropping-particle" : "", "parse-names" : false, "suffix" : "" } ], "container-title" : "Microsoft.com", "id" : "ITEM-1", "issued" : { "date-parts" : [ [ "2017" ] ] }, "page" : "1", "title" : "Certificate Authority", "type" : "webpage" }, "uris" : [ "http://www.mendeley.com/documents/?uuid=a7475fc3-bf8c-3fad-94aa-47ff5986ce57" ] } ], "mendeley" : { "formattedCitation" : "[40]", "plainTextFormattedCitation" : "[40]", "previouslyFormattedCitation" : "[40]" }, "properties" : {  }, "schema" : "https://github.com/citation-style-language/schema/raw/master/csl-citation.json" }</w:instrText>
      </w:r>
      <w:r w:rsidR="007376FE">
        <w:fldChar w:fldCharType="separate"/>
      </w:r>
      <w:r w:rsidR="00915F6D" w:rsidRPr="00915F6D">
        <w:rPr>
          <w:noProof/>
        </w:rPr>
        <w:t>[40]</w:t>
      </w:r>
      <w:r w:rsidR="007376FE">
        <w:fldChar w:fldCharType="end"/>
      </w:r>
      <w:r w:rsidR="008870AD">
        <w:t xml:space="preserve"> </w:t>
      </w:r>
      <w:r w:rsidR="0087518D">
        <w:t xml:space="preserve">and </w:t>
      </w:r>
      <w:r w:rsidR="00152604">
        <w:t xml:space="preserve">MDM </w:t>
      </w:r>
      <w:r w:rsidR="00212C39">
        <w:t>server</w:t>
      </w:r>
      <w:r w:rsidR="00D90E7A">
        <w:t>s</w:t>
      </w:r>
      <w:r w:rsidR="00B2193C">
        <w:t xml:space="preserve"> </w:t>
      </w:r>
      <w:r w:rsidR="00FA7C0A">
        <w:t xml:space="preserve">within the </w:t>
      </w:r>
      <w:r w:rsidR="00D9592A">
        <w:t>W</w:t>
      </w:r>
      <w:r w:rsidR="007376FE">
        <w:t xml:space="preserve">ireless </w:t>
      </w:r>
      <w:r w:rsidR="00D9592A">
        <w:t xml:space="preserve">LAN </w:t>
      </w:r>
      <w:r w:rsidR="007376FE">
        <w:t xml:space="preserve">(WLAN) </w:t>
      </w:r>
      <w:r w:rsidR="00D9592A">
        <w:t xml:space="preserve">portion of the </w:t>
      </w:r>
      <w:r w:rsidR="00FA7C0A">
        <w:t>network</w:t>
      </w:r>
      <w:r w:rsidR="003F0861">
        <w:t>.</w:t>
      </w:r>
      <w:r w:rsidR="00FA7C0A">
        <w:t xml:space="preserve"> </w:t>
      </w:r>
      <w:r w:rsidR="003F0861">
        <w:t>S</w:t>
      </w:r>
      <w:r w:rsidR="00FA7C0A">
        <w:t xml:space="preserve">hown in </w:t>
      </w:r>
      <w:r w:rsidR="00FA7C0A" w:rsidRPr="00921A06">
        <w:rPr>
          <w:i/>
        </w:rPr>
        <w:t xml:space="preserve">figure </w:t>
      </w:r>
      <w:r w:rsidR="008F51F9">
        <w:rPr>
          <w:i/>
        </w:rPr>
        <w:t>6</w:t>
      </w:r>
      <w:r w:rsidR="00921A06" w:rsidRPr="00921A06">
        <w:rPr>
          <w:i/>
        </w:rPr>
        <w:t>.</w:t>
      </w:r>
    </w:p>
    <w:p w14:paraId="30D180A8" w14:textId="7041714A" w:rsidR="00F240E2" w:rsidRDefault="00F240E2" w:rsidP="00013CF3">
      <w:pPr>
        <w:jc w:val="both"/>
      </w:pPr>
    </w:p>
    <w:p w14:paraId="4C744D13" w14:textId="6061ED2C" w:rsidR="00B8207A" w:rsidRPr="00BF3CB8" w:rsidRDefault="00BF3CB8" w:rsidP="00A530B2">
      <w:pPr>
        <w:keepNext/>
        <w:rPr>
          <w:color w:val="000000" w:themeColor="text1"/>
          <w14:textOutline w14:w="9525" w14:cap="rnd" w14:cmpd="sng" w14:algn="ctr">
            <w14:noFill/>
            <w14:prstDash w14:val="solid"/>
            <w14:bevel/>
          </w14:textOutline>
        </w:rPr>
      </w:pPr>
      <w:r>
        <w:rPr>
          <w:noProof/>
        </w:rPr>
        <w:lastRenderedPageBreak/>
        <w:drawing>
          <wp:inline distT="0" distB="0" distL="0" distR="0" wp14:anchorId="4006D3E3" wp14:editId="0D83B54F">
            <wp:extent cx="3257409" cy="4069080"/>
            <wp:effectExtent l="19050" t="19050" r="19685"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27966" cy="4157218"/>
                    </a:xfrm>
                    <a:prstGeom prst="rect">
                      <a:avLst/>
                    </a:prstGeom>
                    <a:noFill/>
                    <a:ln w="6350">
                      <a:solidFill>
                        <a:schemeClr val="tx1"/>
                      </a:solidFill>
                    </a:ln>
                  </pic:spPr>
                </pic:pic>
              </a:graphicData>
            </a:graphic>
          </wp:inline>
        </w:drawing>
      </w:r>
    </w:p>
    <w:p w14:paraId="19A40FEF" w14:textId="48FF7AA8" w:rsidR="00F240E2" w:rsidRPr="009B2E86" w:rsidRDefault="0079391B" w:rsidP="0079391B">
      <w:pPr>
        <w:pStyle w:val="Caption"/>
        <w:rPr>
          <w:color w:val="auto"/>
        </w:rPr>
      </w:pPr>
      <w:r w:rsidRPr="00921A06">
        <w:rPr>
          <w:color w:val="auto"/>
        </w:rPr>
        <w:t>Figure</w:t>
      </w:r>
      <w:r w:rsidR="00921A06">
        <w:rPr>
          <w:color w:val="auto"/>
        </w:rPr>
        <w:t xml:space="preserve"> </w:t>
      </w:r>
      <w:r w:rsidR="008F51F9">
        <w:rPr>
          <w:color w:val="auto"/>
        </w:rPr>
        <w:t>6</w:t>
      </w:r>
      <w:r w:rsidRPr="007C1B61">
        <w:rPr>
          <w:color w:val="FF0000"/>
        </w:rPr>
        <w:t xml:space="preserve">: </w:t>
      </w:r>
      <w:r w:rsidRPr="009B2E86">
        <w:rPr>
          <w:color w:val="auto"/>
        </w:rPr>
        <w:t xml:space="preserve">Data flow diagram of BYOD </w:t>
      </w:r>
      <w:r w:rsidR="002E6A75">
        <w:rPr>
          <w:color w:val="auto"/>
        </w:rPr>
        <w:t>‘AAA</w:t>
      </w:r>
      <w:r w:rsidR="00723B4C">
        <w:rPr>
          <w:color w:val="auto"/>
        </w:rPr>
        <w:t xml:space="preserve">, </w:t>
      </w:r>
      <w:r w:rsidR="003E060C">
        <w:rPr>
          <w:color w:val="auto"/>
        </w:rPr>
        <w:t>AD, CA</w:t>
      </w:r>
      <w:r w:rsidR="002E6A75">
        <w:rPr>
          <w:color w:val="auto"/>
        </w:rPr>
        <w:t xml:space="preserve"> </w:t>
      </w:r>
      <w:r w:rsidR="002C633B">
        <w:rPr>
          <w:color w:val="auto"/>
        </w:rPr>
        <w:t>and</w:t>
      </w:r>
      <w:r w:rsidR="009E5514">
        <w:rPr>
          <w:color w:val="auto"/>
        </w:rPr>
        <w:t xml:space="preserve"> </w:t>
      </w:r>
      <w:r w:rsidRPr="009B2E86">
        <w:rPr>
          <w:color w:val="auto"/>
        </w:rPr>
        <w:t>MDM</w:t>
      </w:r>
      <w:r w:rsidR="0053089E">
        <w:rPr>
          <w:color w:val="auto"/>
        </w:rPr>
        <w:t xml:space="preserve">’ </w:t>
      </w:r>
      <w:r w:rsidRPr="009B2E86">
        <w:rPr>
          <w:color w:val="auto"/>
        </w:rPr>
        <w:t>Logic</w:t>
      </w:r>
      <w:r w:rsidR="00732B8B">
        <w:rPr>
          <w:color w:val="auto"/>
        </w:rPr>
        <w:t xml:space="preserve"> </w:t>
      </w:r>
      <w:r w:rsidR="00732B8B">
        <w:rPr>
          <w:color w:val="auto"/>
        </w:rPr>
        <w:fldChar w:fldCharType="begin" w:fldLock="1"/>
      </w:r>
      <w:r w:rsidR="00915F6D">
        <w:rPr>
          <w:color w:val="auto"/>
        </w:rPr>
        <w:instrText>ADDIN CSL_CITATION { "citationItems" : [ { "id" : "ITEM-1", "itemData" : { "URL" : "https://www.lucidchart.com/documents/edit/b39e61e5-cc01-4622-b0ea-2c143041fb4a", "abstract" : "BYOD DFD ", "accessed" : { "date-parts" : [ [ "2017", "12", "11" ] ] }, "author" : [ { "dropping-particle" : "", "family" : "Paul Lawrence", "given" : "", "non-dropping-particle" : "", "parse-names" : false, "suffix" : "" } ], "container-title" : "lucichart.com", "id" : "ITEM-1", "issued" : { "date-parts" : [ [ "2017" ] ] }, "page" : "1", "title" : "BYOD DFD: Lucidchart", "type" : "webpage" }, "uris" : [ "http://www.mendeley.com/documents/?uuid=008f7053-e6fc-37ef-b29f-263cda129e84" ] } ], "mendeley" : { "formattedCitation" : "[41]", "plainTextFormattedCitation" : "[41]", "previouslyFormattedCitation" : "[41]" }, "properties" : {  }, "schema" : "https://github.com/citation-style-language/schema/raw/master/csl-citation.json" }</w:instrText>
      </w:r>
      <w:r w:rsidR="00732B8B">
        <w:rPr>
          <w:color w:val="auto"/>
        </w:rPr>
        <w:fldChar w:fldCharType="separate"/>
      </w:r>
      <w:r w:rsidR="00915F6D" w:rsidRPr="00915F6D">
        <w:rPr>
          <w:i w:val="0"/>
          <w:noProof/>
          <w:color w:val="auto"/>
        </w:rPr>
        <w:t>[41]</w:t>
      </w:r>
      <w:r w:rsidR="00732B8B">
        <w:rPr>
          <w:color w:val="auto"/>
        </w:rPr>
        <w:fldChar w:fldCharType="end"/>
      </w:r>
    </w:p>
    <w:p w14:paraId="43AA2DAB" w14:textId="082F35C0" w:rsidR="003F3F09" w:rsidRDefault="003F3F09" w:rsidP="00DA7EAA">
      <w:pPr>
        <w:pStyle w:val="Heading1"/>
        <w:rPr>
          <w:sz w:val="24"/>
          <w:szCs w:val="24"/>
        </w:rPr>
      </w:pPr>
      <w:r w:rsidRPr="00FD70A0">
        <w:rPr>
          <w:sz w:val="24"/>
          <w:szCs w:val="24"/>
        </w:rPr>
        <w:t>Threat Analysis</w:t>
      </w:r>
    </w:p>
    <w:p w14:paraId="446F9E3C" w14:textId="61FA234E" w:rsidR="00BA302A" w:rsidRDefault="005D26CD" w:rsidP="00BA302A">
      <w:pPr>
        <w:jc w:val="both"/>
      </w:pPr>
      <w:r>
        <w:t xml:space="preserve">‘Airwatch’ </w:t>
      </w:r>
      <w:r w:rsidR="00BA302A">
        <w:t xml:space="preserve">MDM mitigates a lot of the </w:t>
      </w:r>
      <w:r w:rsidR="00F0078D">
        <w:t xml:space="preserve">internal </w:t>
      </w:r>
      <w:r w:rsidR="00633CF6">
        <w:t xml:space="preserve">security threats posed </w:t>
      </w:r>
      <w:r w:rsidR="00225790">
        <w:t>by</w:t>
      </w:r>
      <w:r w:rsidR="00633CF6">
        <w:t xml:space="preserve"> the BYOD wireless portion of the network but not all.</w:t>
      </w:r>
      <w:r w:rsidR="00D70CFB">
        <w:t xml:space="preserve"> There are still </w:t>
      </w:r>
      <w:r w:rsidR="005B1AA7">
        <w:t xml:space="preserve">WLAN/LAN </w:t>
      </w:r>
      <w:r w:rsidR="0010117A">
        <w:t xml:space="preserve">internal and </w:t>
      </w:r>
      <w:r w:rsidR="00B82480">
        <w:t>external</w:t>
      </w:r>
      <w:r w:rsidR="008E2D8A">
        <w:t xml:space="preserve"> </w:t>
      </w:r>
      <w:r w:rsidR="0010117A">
        <w:t>threats</w:t>
      </w:r>
      <w:r w:rsidR="00A05078">
        <w:t xml:space="preserve"> </w:t>
      </w:r>
      <w:r w:rsidR="00497D95">
        <w:t xml:space="preserve">that need to be </w:t>
      </w:r>
      <w:r w:rsidR="006D05D1">
        <w:t>identified</w:t>
      </w:r>
      <w:r w:rsidR="00567A74">
        <w:t xml:space="preserve"> and </w:t>
      </w:r>
      <w:r w:rsidR="006D05D1">
        <w:t>analysed</w:t>
      </w:r>
      <w:r w:rsidR="00497D95">
        <w:t xml:space="preserve"> </w:t>
      </w:r>
      <w:r w:rsidR="00023672">
        <w:t xml:space="preserve">before the </w:t>
      </w:r>
      <w:r w:rsidR="00DF260D">
        <w:t>network architecture can be designed and implemented at ‘</w:t>
      </w:r>
      <w:r w:rsidR="00DF260D" w:rsidRPr="006622EA">
        <w:t>Goldwyn-harvest ltd</w:t>
      </w:r>
      <w:r w:rsidR="008F480E" w:rsidRPr="006622EA">
        <w:t>’</w:t>
      </w:r>
      <w:r w:rsidR="00DF260D">
        <w:t>.</w:t>
      </w:r>
      <w:r w:rsidR="00732B8B">
        <w:t xml:space="preserve"> </w:t>
      </w:r>
    </w:p>
    <w:p w14:paraId="2F00CE3A" w14:textId="5A206E1D" w:rsidR="002F056A" w:rsidRDefault="002F056A" w:rsidP="00BA302A">
      <w:pPr>
        <w:jc w:val="both"/>
      </w:pPr>
    </w:p>
    <w:p w14:paraId="292D2CDF" w14:textId="2936A50D" w:rsidR="00EC53A6" w:rsidRDefault="00EC53A6" w:rsidP="00BA302A">
      <w:pPr>
        <w:jc w:val="both"/>
      </w:pPr>
      <w:r>
        <w:t xml:space="preserve">The most common </w:t>
      </w:r>
      <w:r w:rsidR="00F143C8">
        <w:t>security th</w:t>
      </w:r>
      <w:r w:rsidR="00E541B3">
        <w:t>reats to a network are:</w:t>
      </w:r>
      <w:r w:rsidR="00732B8B" w:rsidRPr="00732B8B">
        <w:t xml:space="preserve"> </w:t>
      </w:r>
    </w:p>
    <w:p w14:paraId="5938F1B0" w14:textId="77777777" w:rsidR="00EC53A6" w:rsidRDefault="00EC53A6" w:rsidP="00BA302A">
      <w:pPr>
        <w:jc w:val="both"/>
      </w:pPr>
    </w:p>
    <w:p w14:paraId="54C3CD00" w14:textId="4B113BB2" w:rsidR="002F056A" w:rsidRPr="00732B8B" w:rsidRDefault="002F056A" w:rsidP="00BA302A">
      <w:pPr>
        <w:jc w:val="both"/>
      </w:pPr>
      <w:r w:rsidRPr="00732B8B">
        <w:t>Internal threat</w:t>
      </w:r>
      <w:r w:rsidR="00915DFE" w:rsidRPr="00732B8B">
        <w:t xml:space="preserve"> analysis</w:t>
      </w:r>
      <w:r w:rsidRPr="00732B8B">
        <w:t>:</w:t>
      </w:r>
    </w:p>
    <w:p w14:paraId="7EA8749F" w14:textId="1F8EFA10" w:rsidR="002F056A" w:rsidRPr="00732B8B" w:rsidRDefault="002F056A" w:rsidP="00BA302A">
      <w:pPr>
        <w:jc w:val="both"/>
      </w:pPr>
    </w:p>
    <w:p w14:paraId="05D94698" w14:textId="1AC51422" w:rsidR="00646520" w:rsidRPr="00732B8B" w:rsidRDefault="002A065B" w:rsidP="00646520">
      <w:pPr>
        <w:pStyle w:val="ListParagraph"/>
        <w:numPr>
          <w:ilvl w:val="0"/>
          <w:numId w:val="16"/>
        </w:numPr>
        <w:jc w:val="both"/>
      </w:pPr>
      <w:proofErr w:type="gramStart"/>
      <w:r w:rsidRPr="00732B8B">
        <w:t>Man</w:t>
      </w:r>
      <w:proofErr w:type="gramEnd"/>
      <w:r w:rsidRPr="00732B8B">
        <w:t xml:space="preserve"> </w:t>
      </w:r>
      <w:r w:rsidR="00567A74">
        <w:t>In T</w:t>
      </w:r>
      <w:r w:rsidRPr="00732B8B">
        <w:t xml:space="preserve">he </w:t>
      </w:r>
      <w:r w:rsidR="00567A74">
        <w:t>M</w:t>
      </w:r>
      <w:r w:rsidRPr="00732B8B">
        <w:t xml:space="preserve">iddle </w:t>
      </w:r>
      <w:r w:rsidR="00C23573" w:rsidRPr="00732B8B">
        <w:t>a</w:t>
      </w:r>
      <w:r w:rsidRPr="00732B8B">
        <w:t>ttack</w:t>
      </w:r>
      <w:r w:rsidR="00C23573" w:rsidRPr="00732B8B">
        <w:t xml:space="preserve"> (MITM)</w:t>
      </w:r>
    </w:p>
    <w:p w14:paraId="0E69B858" w14:textId="264F0DCF" w:rsidR="00230C52" w:rsidRPr="00732B8B" w:rsidRDefault="002820CE" w:rsidP="00646520">
      <w:pPr>
        <w:pStyle w:val="ListParagraph"/>
        <w:numPr>
          <w:ilvl w:val="0"/>
          <w:numId w:val="16"/>
        </w:numPr>
        <w:jc w:val="both"/>
      </w:pPr>
      <w:r w:rsidRPr="00732B8B">
        <w:t>Rogue access point</w:t>
      </w:r>
    </w:p>
    <w:p w14:paraId="616BC3F8" w14:textId="1D5FC0E3" w:rsidR="002820CE" w:rsidRPr="00732B8B" w:rsidRDefault="00115B2B" w:rsidP="00646520">
      <w:pPr>
        <w:pStyle w:val="ListParagraph"/>
        <w:numPr>
          <w:ilvl w:val="0"/>
          <w:numId w:val="16"/>
        </w:numPr>
        <w:jc w:val="both"/>
      </w:pPr>
      <w:r w:rsidRPr="00732B8B">
        <w:t>De</w:t>
      </w:r>
      <w:r w:rsidR="003C15FC" w:rsidRPr="00732B8B">
        <w:t>-</w:t>
      </w:r>
      <w:r w:rsidRPr="00732B8B">
        <w:t>authentication (</w:t>
      </w:r>
      <w:proofErr w:type="spellStart"/>
      <w:r w:rsidRPr="00732B8B">
        <w:t>Deauth</w:t>
      </w:r>
      <w:proofErr w:type="spellEnd"/>
      <w:r w:rsidRPr="00732B8B">
        <w:t>)</w:t>
      </w:r>
    </w:p>
    <w:p w14:paraId="5FB9F786" w14:textId="3E66B81A" w:rsidR="002B1A25" w:rsidRPr="00732B8B" w:rsidRDefault="00304709" w:rsidP="00646520">
      <w:pPr>
        <w:pStyle w:val="ListParagraph"/>
        <w:numPr>
          <w:ilvl w:val="0"/>
          <w:numId w:val="16"/>
        </w:numPr>
        <w:jc w:val="both"/>
      </w:pPr>
      <w:r w:rsidRPr="00732B8B">
        <w:t>Network</w:t>
      </w:r>
      <w:r w:rsidR="002B1A25" w:rsidRPr="00732B8B">
        <w:t xml:space="preserve"> scanning</w:t>
      </w:r>
      <w:r w:rsidR="00DF0309" w:rsidRPr="00732B8B">
        <w:t xml:space="preserve"> </w:t>
      </w:r>
      <w:r w:rsidR="00856CF0">
        <w:t xml:space="preserve">and </w:t>
      </w:r>
      <w:r w:rsidR="00DF0309" w:rsidRPr="00732B8B">
        <w:t>mapping</w:t>
      </w:r>
      <w:r w:rsidR="00B43080" w:rsidRPr="00732B8B">
        <w:t xml:space="preserve"> </w:t>
      </w:r>
      <w:r w:rsidR="00856CF0">
        <w:t>(Recognisance)</w:t>
      </w:r>
    </w:p>
    <w:p w14:paraId="56044644" w14:textId="261B5A62" w:rsidR="00C96F1C" w:rsidRPr="00732B8B" w:rsidRDefault="00E60055" w:rsidP="00C96F1C">
      <w:pPr>
        <w:pStyle w:val="ListParagraph"/>
        <w:numPr>
          <w:ilvl w:val="0"/>
          <w:numId w:val="16"/>
        </w:numPr>
        <w:jc w:val="both"/>
      </w:pPr>
      <w:r w:rsidRPr="00732B8B">
        <w:t>DNS Spoofing</w:t>
      </w:r>
    </w:p>
    <w:p w14:paraId="02671C80" w14:textId="145CC33D" w:rsidR="00CA6335" w:rsidRPr="00732B8B" w:rsidRDefault="00CA6335" w:rsidP="00C96F1C">
      <w:pPr>
        <w:pStyle w:val="ListParagraph"/>
        <w:numPr>
          <w:ilvl w:val="0"/>
          <w:numId w:val="16"/>
        </w:numPr>
        <w:jc w:val="both"/>
      </w:pPr>
      <w:r w:rsidRPr="00732B8B">
        <w:t>IP and MAC spoofing</w:t>
      </w:r>
    </w:p>
    <w:p w14:paraId="40DE6A7F" w14:textId="3366ECBF" w:rsidR="00B15F22" w:rsidRPr="00732B8B" w:rsidRDefault="00887617" w:rsidP="006D05D1">
      <w:pPr>
        <w:pStyle w:val="ListParagraph"/>
        <w:numPr>
          <w:ilvl w:val="0"/>
          <w:numId w:val="16"/>
        </w:numPr>
        <w:jc w:val="both"/>
      </w:pPr>
      <w:r w:rsidRPr="00732B8B">
        <w:t xml:space="preserve">Physical access </w:t>
      </w:r>
      <w:r w:rsidR="0070091D" w:rsidRPr="00732B8B">
        <w:t>to internetworking devices i.e. Routers, Switches, Access Points and Servers.</w:t>
      </w:r>
    </w:p>
    <w:p w14:paraId="15DA5154" w14:textId="1225899F" w:rsidR="008E28E0" w:rsidRPr="00732B8B" w:rsidRDefault="00B15F22" w:rsidP="006D05D1">
      <w:pPr>
        <w:pStyle w:val="ListParagraph"/>
        <w:numPr>
          <w:ilvl w:val="0"/>
          <w:numId w:val="16"/>
        </w:numPr>
        <w:jc w:val="both"/>
      </w:pPr>
      <w:r w:rsidRPr="00732B8B">
        <w:t>Social Engineering</w:t>
      </w:r>
      <w:r w:rsidR="00915DFE" w:rsidRPr="00732B8B">
        <w:t>;</w:t>
      </w:r>
      <w:r w:rsidRPr="00732B8B">
        <w:t xml:space="preserve"> USB </w:t>
      </w:r>
      <w:r w:rsidR="00D10FD1" w:rsidRPr="00732B8B">
        <w:t xml:space="preserve">stick containing </w:t>
      </w:r>
      <w:r w:rsidR="0077100A" w:rsidRPr="00732B8B">
        <w:t>malware</w:t>
      </w:r>
      <w:r w:rsidR="00D10FD1" w:rsidRPr="00732B8B">
        <w:t>.</w:t>
      </w:r>
    </w:p>
    <w:p w14:paraId="4A18DDE4" w14:textId="61DD3DF7" w:rsidR="0043735F" w:rsidRPr="00732B8B" w:rsidRDefault="008E28E0" w:rsidP="006D05D1">
      <w:pPr>
        <w:pStyle w:val="ListParagraph"/>
        <w:numPr>
          <w:ilvl w:val="0"/>
          <w:numId w:val="16"/>
        </w:numPr>
        <w:jc w:val="both"/>
      </w:pPr>
      <w:r w:rsidRPr="00732B8B">
        <w:t>Data theft</w:t>
      </w:r>
      <w:r w:rsidR="00126373" w:rsidRPr="00732B8B">
        <w:t xml:space="preserve"> using USB storage device or external hard</w:t>
      </w:r>
      <w:r w:rsidR="009221AC" w:rsidRPr="00732B8B">
        <w:t>-drive</w:t>
      </w:r>
      <w:r w:rsidR="00915DFE" w:rsidRPr="00732B8B">
        <w:t>s</w:t>
      </w:r>
      <w:r w:rsidR="009221AC" w:rsidRPr="00732B8B">
        <w:t>.</w:t>
      </w:r>
    </w:p>
    <w:p w14:paraId="0CCD539B" w14:textId="21937E64" w:rsidR="00567A74" w:rsidRPr="00567A74" w:rsidRDefault="000E2C26" w:rsidP="0006278E">
      <w:pPr>
        <w:pStyle w:val="ListParagraph"/>
        <w:numPr>
          <w:ilvl w:val="0"/>
          <w:numId w:val="16"/>
        </w:numPr>
        <w:jc w:val="both"/>
      </w:pPr>
      <w:r w:rsidRPr="00732B8B">
        <w:t xml:space="preserve">Rogue </w:t>
      </w:r>
      <w:r w:rsidR="0043735F" w:rsidRPr="00732B8B">
        <w:t>DHCP</w:t>
      </w:r>
    </w:p>
    <w:p w14:paraId="3E6CA009" w14:textId="6CAB986B" w:rsidR="00A4468A" w:rsidRPr="00567A74" w:rsidRDefault="004C4C19" w:rsidP="00A4468A">
      <w:pPr>
        <w:jc w:val="both"/>
      </w:pPr>
      <w:r w:rsidRPr="00567A74">
        <w:t>External</w:t>
      </w:r>
      <w:r w:rsidR="00A4468A" w:rsidRPr="00567A74">
        <w:t xml:space="preserve"> threat</w:t>
      </w:r>
      <w:r w:rsidRPr="00567A74">
        <w:t xml:space="preserve"> </w:t>
      </w:r>
      <w:r w:rsidR="00B43080" w:rsidRPr="00567A74">
        <w:t>analysis</w:t>
      </w:r>
      <w:r w:rsidR="00A4468A" w:rsidRPr="00567A74">
        <w:t>:</w:t>
      </w:r>
    </w:p>
    <w:p w14:paraId="22934CC5" w14:textId="07F4DFD6" w:rsidR="005C547C" w:rsidRPr="00733C85" w:rsidRDefault="005C547C" w:rsidP="00A4468A">
      <w:pPr>
        <w:jc w:val="both"/>
        <w:rPr>
          <w:color w:val="FF0000"/>
        </w:rPr>
      </w:pPr>
    </w:p>
    <w:p w14:paraId="583BC60B" w14:textId="450C6977" w:rsidR="005C547C" w:rsidRPr="00856CF0" w:rsidRDefault="005D26CD" w:rsidP="005C547C">
      <w:pPr>
        <w:pStyle w:val="ListParagraph"/>
        <w:numPr>
          <w:ilvl w:val="0"/>
          <w:numId w:val="20"/>
        </w:numPr>
        <w:jc w:val="both"/>
      </w:pPr>
      <w:r w:rsidRPr="00856CF0">
        <w:t xml:space="preserve">E-mail </w:t>
      </w:r>
      <w:r w:rsidR="005C547C" w:rsidRPr="00856CF0">
        <w:t xml:space="preserve">Phishing </w:t>
      </w:r>
    </w:p>
    <w:p w14:paraId="06D9B981" w14:textId="09C995B4" w:rsidR="006004B7" w:rsidRPr="00856CF0" w:rsidRDefault="00962632" w:rsidP="006004B7">
      <w:pPr>
        <w:pStyle w:val="ListParagraph"/>
        <w:numPr>
          <w:ilvl w:val="0"/>
          <w:numId w:val="20"/>
        </w:numPr>
        <w:jc w:val="both"/>
      </w:pPr>
      <w:r w:rsidRPr="00856CF0">
        <w:t>D</w:t>
      </w:r>
      <w:r w:rsidR="00DF43FF" w:rsidRPr="00856CF0">
        <w:t xml:space="preserve">istributed Denial of Service </w:t>
      </w:r>
      <w:r w:rsidR="009D7289" w:rsidRPr="00856CF0">
        <w:t>(DDOS)</w:t>
      </w:r>
    </w:p>
    <w:p w14:paraId="1580C660" w14:textId="5140FBE5" w:rsidR="00567A74" w:rsidRPr="00856CF0" w:rsidRDefault="00567A74" w:rsidP="00567A74">
      <w:pPr>
        <w:pStyle w:val="ListParagraph"/>
        <w:numPr>
          <w:ilvl w:val="0"/>
          <w:numId w:val="20"/>
        </w:numPr>
        <w:jc w:val="both"/>
      </w:pPr>
      <w:r w:rsidRPr="00856CF0">
        <w:t>Cross-side scripting (XSS)</w:t>
      </w:r>
    </w:p>
    <w:p w14:paraId="5E68AEA9" w14:textId="421A03A2" w:rsidR="00567A74" w:rsidRPr="00856CF0" w:rsidRDefault="00856CF0" w:rsidP="00856CF0">
      <w:pPr>
        <w:pStyle w:val="ListParagraph"/>
        <w:numPr>
          <w:ilvl w:val="0"/>
          <w:numId w:val="20"/>
        </w:numPr>
        <w:jc w:val="both"/>
      </w:pPr>
      <w:r w:rsidRPr="00856CF0">
        <w:t>SQL Injection</w:t>
      </w:r>
    </w:p>
    <w:p w14:paraId="7918E94F" w14:textId="072B87A3" w:rsidR="006004B7" w:rsidRDefault="006004B7" w:rsidP="006004B7">
      <w:pPr>
        <w:ind w:left="360"/>
        <w:jc w:val="both"/>
        <w:rPr>
          <w:color w:val="FF0000"/>
        </w:rPr>
      </w:pPr>
    </w:p>
    <w:p w14:paraId="5B199F57" w14:textId="6B2ACC8B" w:rsidR="00646520" w:rsidRPr="00B26BD5" w:rsidRDefault="006004B7" w:rsidP="00097A5A">
      <w:pPr>
        <w:jc w:val="both"/>
      </w:pPr>
      <w:r w:rsidRPr="00B26BD5">
        <w:t xml:space="preserve">All these common network attacks </w:t>
      </w:r>
      <w:r w:rsidR="00B26BD5" w:rsidRPr="00B26BD5">
        <w:t xml:space="preserve">have been analysed </w:t>
      </w:r>
      <w:r w:rsidR="007325E0">
        <w:t xml:space="preserve">and </w:t>
      </w:r>
      <w:r w:rsidRPr="00B26BD5">
        <w:t>will be mitigated within the final netw</w:t>
      </w:r>
      <w:r w:rsidR="00AF1B62" w:rsidRPr="00B26BD5">
        <w:t>ork architecture</w:t>
      </w:r>
      <w:r w:rsidRPr="00B26BD5">
        <w:t xml:space="preserve"> </w:t>
      </w:r>
      <w:r w:rsidR="00AF1B62" w:rsidRPr="00B26BD5">
        <w:t xml:space="preserve">using the research </w:t>
      </w:r>
      <w:r w:rsidR="00E017CA" w:rsidRPr="00B26BD5">
        <w:t>that has been gathered from this section of the report.</w:t>
      </w:r>
      <w:r w:rsidR="0006278E">
        <w:t xml:space="preserve"> </w:t>
      </w:r>
      <w:r w:rsidR="0006278E">
        <w:fldChar w:fldCharType="begin" w:fldLock="1"/>
      </w:r>
      <w:r w:rsidR="0006278E">
        <w:instrText>ADDIN CSL_CITATION { "citationItems" : [ { "id" : "ITEM-1", "itemData" : { "URL" : "https://www.symantec.com/connect/articles/security-11-part-3-various-types-network-attacks", "abstract" : "On this occassion I will introduce as well some types of attacks directed more at end-user than at network or host computers - we will speak hear about Phishing attempts and Social Engineering tenchniques. Of special importance would be new emerging threats and attack types as well the evolving ones. More than ever before we see attacks involving all available media - such as social portals, VoIP or Bluetooth.", "accessed" : { "date-parts" : [ [ "2017", "12", "11" ] ] }, "author" : [ { "dropping-particle" : "", "family" : "Symantec", "given" : "", "non-dropping-particle" : "", "parse-names" : false, "suffix" : "" } ], "container-title" : "symantec.com", "id" : "ITEM-1", "issued" : { "date-parts" : [ [ "2013" ] ] }, "page" : "1", "title" : "Various types of network attacks | Symantec Connect Community", "type" : "webpage" }, "uris" : [ "http://www.mendeley.com/documents/?uuid=741f00d7-26d5-389d-8526-e5b3b5ab188b" ] } ], "mendeley" : { "formattedCitation" : "[42]", "plainTextFormattedCitation" : "[42]", "previouslyFormattedCitation" : "[42]" }, "properties" : {  }, "schema" : "https://github.com/citation-style-language/schema/raw/master/csl-citation.json" }</w:instrText>
      </w:r>
      <w:r w:rsidR="0006278E">
        <w:fldChar w:fldCharType="separate"/>
      </w:r>
      <w:r w:rsidR="0006278E" w:rsidRPr="00915F6D">
        <w:rPr>
          <w:noProof/>
        </w:rPr>
        <w:t>[42]</w:t>
      </w:r>
      <w:r w:rsidR="0006278E">
        <w:fldChar w:fldCharType="end"/>
      </w:r>
      <w:r w:rsidR="0006278E">
        <w:t xml:space="preserve"> </w:t>
      </w:r>
      <w:r w:rsidR="0006278E">
        <w:fldChar w:fldCharType="begin" w:fldLock="1"/>
      </w:r>
      <w:r w:rsidR="0006278E">
        <w:instrText>ADDIN CSL_CITATION { "citationItems" : [ { "id" : "ITEM-1", "itemData" : { "URL" : "https://www.trendmicro.com/vinfo/us/security/news/cybercrime-and-digital-threats/-infosec-guide-bring-your-own-device-byod", "abstract" : "Bring your own device (BYOD) adoption has risen greatly over the past few years as companies look to improve work efficiency and lower operational costs. While BYOD brings a number of advantages to both employees and the organizations they work for, they also have their own share of disadvantages in terms of security. This guide will tackle the primary threats organizations face when implementing BYOD programs, as well as best practices and solutions to mitigate these threats.", "accessed" : { "date-parts" : [ [ "2017", "12", "11" ] ] }, "author" : [ { "dropping-particle" : "", "family" : "TrendMicro", "given" : "", "non-dropping-particle" : "", "parse-names" : false, "suffix" : "" } ], "container-title" : "trendmicro.com", "id" : "ITEM-1", "issued" : { "date-parts" : [ [ "2017" ] ] }, "page" : "1", "title" : "Infosec Guide: Dealing with Threats to a Bring Your Own Device (BYOD) Environment - Security News - Trend Micro USA", "type" : "webpage" }, "uris" : [ "http://www.mendeley.com/documents/?uuid=d15c5d89-6739-3d23-bff2-681fc9edd2fc" ] } ], "mendeley" : { "formattedCitation" : "[43]", "plainTextFormattedCitation" : "[43]", "previouslyFormattedCitation" : "[43]" }, "properties" : {  }, "schema" : "https://github.com/citation-style-language/schema/raw/master/csl-citation.json" }</w:instrText>
      </w:r>
      <w:r w:rsidR="0006278E">
        <w:fldChar w:fldCharType="separate"/>
      </w:r>
      <w:r w:rsidR="0006278E" w:rsidRPr="00915F6D">
        <w:rPr>
          <w:noProof/>
        </w:rPr>
        <w:t>[43]</w:t>
      </w:r>
      <w:r w:rsidR="0006278E">
        <w:fldChar w:fldCharType="end"/>
      </w:r>
    </w:p>
    <w:p w14:paraId="2174A654" w14:textId="3B3A0805" w:rsidR="00360D88" w:rsidRDefault="00360D88" w:rsidP="00B33639">
      <w:pPr>
        <w:pStyle w:val="Heading1"/>
        <w:rPr>
          <w:sz w:val="24"/>
        </w:rPr>
      </w:pPr>
      <w:r w:rsidRPr="00EB0C01">
        <w:rPr>
          <w:sz w:val="24"/>
        </w:rPr>
        <w:t>demilitari</w:t>
      </w:r>
      <w:r w:rsidR="001376B2">
        <w:rPr>
          <w:sz w:val="24"/>
        </w:rPr>
        <w:t>s</w:t>
      </w:r>
      <w:r w:rsidRPr="00EB0C01">
        <w:rPr>
          <w:sz w:val="24"/>
        </w:rPr>
        <w:t>ed zone</w:t>
      </w:r>
    </w:p>
    <w:p w14:paraId="1E80320B" w14:textId="54587A30" w:rsidR="00CF003D" w:rsidRDefault="001B6EA0" w:rsidP="001B6EA0">
      <w:pPr>
        <w:jc w:val="both"/>
      </w:pPr>
      <w:r>
        <w:t xml:space="preserve">A </w:t>
      </w:r>
      <w:r w:rsidR="001376B2">
        <w:t>demilitarised</w:t>
      </w:r>
      <w:r>
        <w:t xml:space="preserve"> </w:t>
      </w:r>
      <w:r w:rsidR="001376B2">
        <w:t xml:space="preserve">zone (DMZ) is essential for </w:t>
      </w:r>
      <w:r w:rsidR="00253F02">
        <w:t xml:space="preserve">logical </w:t>
      </w:r>
      <w:r w:rsidR="001376B2">
        <w:t>security netw</w:t>
      </w:r>
      <w:r w:rsidR="00417E1B">
        <w:t>ork segmentation between internal services</w:t>
      </w:r>
      <w:r w:rsidR="00770F67">
        <w:t xml:space="preserve"> and public services facing an untrusted </w:t>
      </w:r>
      <w:r w:rsidR="0006278E">
        <w:t>W</w:t>
      </w:r>
      <w:r w:rsidR="00770F67">
        <w:t xml:space="preserve">ide </w:t>
      </w:r>
      <w:r w:rsidR="0006278E">
        <w:t>A</w:t>
      </w:r>
      <w:r w:rsidR="00770F67">
        <w:t xml:space="preserve">rea </w:t>
      </w:r>
      <w:r w:rsidR="0006278E">
        <w:t>N</w:t>
      </w:r>
      <w:r w:rsidR="00770F67">
        <w:t>etwork (WAN)</w:t>
      </w:r>
      <w:r w:rsidR="008C5B05">
        <w:t xml:space="preserve"> i.e. the Internet</w:t>
      </w:r>
      <w:r w:rsidR="00FF03DF">
        <w:t xml:space="preserve"> shown in </w:t>
      </w:r>
      <w:r w:rsidR="00FF03DF" w:rsidRPr="001B07B1">
        <w:rPr>
          <w:i/>
        </w:rPr>
        <w:t>figure</w:t>
      </w:r>
      <w:r w:rsidR="001B07B1" w:rsidRPr="001B07B1">
        <w:rPr>
          <w:i/>
        </w:rPr>
        <w:t xml:space="preserve"> </w:t>
      </w:r>
      <w:r w:rsidR="008F51F9">
        <w:rPr>
          <w:i/>
        </w:rPr>
        <w:t>7</w:t>
      </w:r>
      <w:r w:rsidR="008C5B05">
        <w:t>.</w:t>
      </w:r>
      <w:r w:rsidR="00253F02">
        <w:t xml:space="preserve"> </w:t>
      </w:r>
      <w:r w:rsidR="008C5B05">
        <w:t xml:space="preserve"> </w:t>
      </w:r>
    </w:p>
    <w:p w14:paraId="6F9C75A5" w14:textId="605A226A" w:rsidR="001B07B1" w:rsidRDefault="001B07B1" w:rsidP="001B6EA0">
      <w:pPr>
        <w:jc w:val="both"/>
      </w:pPr>
    </w:p>
    <w:p w14:paraId="22DC53AC" w14:textId="77777777" w:rsidR="008F51F9" w:rsidRDefault="008F51F9" w:rsidP="008F51F9">
      <w:pPr>
        <w:keepNext/>
      </w:pPr>
      <w:r>
        <w:rPr>
          <w:noProof/>
        </w:rPr>
        <w:drawing>
          <wp:inline distT="0" distB="0" distL="0" distR="0" wp14:anchorId="52F5CEDB" wp14:editId="50E8B72F">
            <wp:extent cx="3200400" cy="14401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0400" cy="1440180"/>
                    </a:xfrm>
                    <a:prstGeom prst="rect">
                      <a:avLst/>
                    </a:prstGeom>
                    <a:noFill/>
                    <a:ln>
                      <a:noFill/>
                    </a:ln>
                  </pic:spPr>
                </pic:pic>
              </a:graphicData>
            </a:graphic>
          </wp:inline>
        </w:drawing>
      </w:r>
    </w:p>
    <w:p w14:paraId="77016AEC" w14:textId="41072646" w:rsidR="00073C03" w:rsidRPr="00E854E9" w:rsidRDefault="008F51F9" w:rsidP="00E854E9">
      <w:pPr>
        <w:pStyle w:val="Caption"/>
        <w:rPr>
          <w:color w:val="auto"/>
        </w:rPr>
      </w:pPr>
      <w:r w:rsidRPr="008F51F9">
        <w:rPr>
          <w:color w:val="auto"/>
        </w:rPr>
        <w:t xml:space="preserve">Figure </w:t>
      </w:r>
      <w:r>
        <w:rPr>
          <w:color w:val="auto"/>
        </w:rPr>
        <w:t>7</w:t>
      </w:r>
      <w:r w:rsidRPr="008F51F9">
        <w:rPr>
          <w:color w:val="auto"/>
        </w:rPr>
        <w:t>: DMZ Logical Topology Example</w:t>
      </w:r>
    </w:p>
    <w:p w14:paraId="03B55DC0" w14:textId="38A1B974" w:rsidR="001B6EA0" w:rsidRPr="00B236EC" w:rsidRDefault="007B6AEA" w:rsidP="001B6EA0">
      <w:pPr>
        <w:jc w:val="both"/>
      </w:pPr>
      <w:r>
        <w:t xml:space="preserve">To correctly implement a DMZ the network is broken up into three </w:t>
      </w:r>
      <w:r w:rsidR="00113624">
        <w:t xml:space="preserve">hardware firewall </w:t>
      </w:r>
      <w:r>
        <w:t>zones</w:t>
      </w:r>
      <w:r w:rsidR="0006278E">
        <w:t xml:space="preserve"> using VLANS</w:t>
      </w:r>
      <w:r w:rsidR="00253F02">
        <w:t xml:space="preserve"> </w:t>
      </w:r>
      <w:r w:rsidR="0006278E">
        <w:t>which</w:t>
      </w:r>
      <w:r w:rsidR="00073C03">
        <w:t xml:space="preserve"> </w:t>
      </w:r>
      <w:r w:rsidR="0006278E">
        <w:t xml:space="preserve">are named </w:t>
      </w:r>
      <w:r w:rsidR="00073C03">
        <w:t>and applied on the firewalls interfaces</w:t>
      </w:r>
      <w:r w:rsidR="0006278E">
        <w:t xml:space="preserve"> to create quarantine zones.</w:t>
      </w:r>
    </w:p>
    <w:p w14:paraId="562042F6" w14:textId="2EB5B434" w:rsidR="00A97A85" w:rsidRDefault="00A97A85" w:rsidP="001B6EA0">
      <w:pPr>
        <w:jc w:val="both"/>
      </w:pPr>
    </w:p>
    <w:p w14:paraId="2C587141" w14:textId="3E6F8A5F" w:rsidR="00AA068E" w:rsidRDefault="00A97A85" w:rsidP="00AA068E">
      <w:pPr>
        <w:pStyle w:val="ListParagraph"/>
        <w:numPr>
          <w:ilvl w:val="0"/>
          <w:numId w:val="21"/>
        </w:numPr>
        <w:jc w:val="both"/>
      </w:pPr>
      <w:r w:rsidRPr="006D33CE">
        <w:rPr>
          <w:b/>
        </w:rPr>
        <w:t>Inside;</w:t>
      </w:r>
      <w:r>
        <w:t xml:space="preserve"> This is where the trusted secure LAN</w:t>
      </w:r>
      <w:r w:rsidR="00A94AC1">
        <w:t>/WLAN</w:t>
      </w:r>
      <w:r>
        <w:t xml:space="preserve"> is </w:t>
      </w:r>
      <w:r w:rsidR="000A0075">
        <w:t>located,</w:t>
      </w:r>
      <w:r w:rsidR="00FF4AB9">
        <w:t xml:space="preserve"> and </w:t>
      </w:r>
      <w:r w:rsidR="006544EC">
        <w:t>all</w:t>
      </w:r>
      <w:r w:rsidR="00FF4AB9">
        <w:t xml:space="preserve"> the </w:t>
      </w:r>
      <w:r w:rsidR="006D33CE">
        <w:t>company’s</w:t>
      </w:r>
      <w:r w:rsidR="00FF4AB9">
        <w:t xml:space="preserve"> highly secure data, services and end devices</w:t>
      </w:r>
      <w:r w:rsidR="00AA068E">
        <w:t xml:space="preserve"> are housed.</w:t>
      </w:r>
    </w:p>
    <w:p w14:paraId="24BA8D03" w14:textId="77777777" w:rsidR="00AA068E" w:rsidRDefault="00AA068E" w:rsidP="00AA068E">
      <w:pPr>
        <w:pStyle w:val="ListParagraph"/>
        <w:jc w:val="both"/>
      </w:pPr>
    </w:p>
    <w:p w14:paraId="72026733" w14:textId="13ACE45F" w:rsidR="00AA068E" w:rsidRDefault="002F12E7" w:rsidP="00AA068E">
      <w:pPr>
        <w:pStyle w:val="ListParagraph"/>
        <w:numPr>
          <w:ilvl w:val="0"/>
          <w:numId w:val="21"/>
        </w:numPr>
        <w:jc w:val="both"/>
      </w:pPr>
      <w:r w:rsidRPr="00BB3848">
        <w:rPr>
          <w:b/>
        </w:rPr>
        <w:t>Outside</w:t>
      </w:r>
      <w:r>
        <w:t>; This is where the un</w:t>
      </w:r>
      <w:r w:rsidR="00677857">
        <w:t xml:space="preserve">secure, </w:t>
      </w:r>
      <w:r>
        <w:t xml:space="preserve">unfiltered </w:t>
      </w:r>
      <w:r w:rsidR="006F2080">
        <w:t>gateway to the Internet is located</w:t>
      </w:r>
      <w:r w:rsidR="00BB3848">
        <w:t>.</w:t>
      </w:r>
    </w:p>
    <w:p w14:paraId="39C73101" w14:textId="77777777" w:rsidR="00BB3848" w:rsidRDefault="00BB3848" w:rsidP="00BB3848">
      <w:pPr>
        <w:pStyle w:val="ListParagraph"/>
      </w:pPr>
    </w:p>
    <w:p w14:paraId="621E26E6" w14:textId="743CADD0" w:rsidR="00BB3848" w:rsidRDefault="00BB3848" w:rsidP="00AA068E">
      <w:pPr>
        <w:pStyle w:val="ListParagraph"/>
        <w:numPr>
          <w:ilvl w:val="0"/>
          <w:numId w:val="21"/>
        </w:numPr>
        <w:jc w:val="both"/>
      </w:pPr>
      <w:r w:rsidRPr="007A3C9A">
        <w:rPr>
          <w:b/>
        </w:rPr>
        <w:t>DMZ</w:t>
      </w:r>
      <w:r>
        <w:t xml:space="preserve">; This is where the </w:t>
      </w:r>
      <w:r w:rsidR="006544EC">
        <w:t>company’s</w:t>
      </w:r>
      <w:r>
        <w:t xml:space="preserve"> public service</w:t>
      </w:r>
      <w:r w:rsidR="006544EC">
        <w:t>s</w:t>
      </w:r>
      <w:r w:rsidR="006225F3">
        <w:t xml:space="preserve"> and moderately secure data</w:t>
      </w:r>
      <w:r w:rsidR="006544EC">
        <w:t xml:space="preserve"> are housed</w:t>
      </w:r>
      <w:r w:rsidR="00113624">
        <w:t xml:space="preserve"> </w:t>
      </w:r>
      <w:r w:rsidR="00BD7286">
        <w:t>that</w:t>
      </w:r>
      <w:r w:rsidR="00113624">
        <w:t xml:space="preserve"> can be </w:t>
      </w:r>
      <w:r w:rsidR="004A3845">
        <w:t>accessed over the Internet</w:t>
      </w:r>
      <w:r w:rsidR="00CF003D">
        <w:t xml:space="preserve"> </w:t>
      </w:r>
      <w:r w:rsidR="009C6ACE">
        <w:t xml:space="preserve">to </w:t>
      </w:r>
      <w:r w:rsidR="00C330C5">
        <w:t>access</w:t>
      </w:r>
      <w:r w:rsidR="009C6ACE">
        <w:t xml:space="preserve"> the </w:t>
      </w:r>
      <w:r w:rsidR="009D2333">
        <w:t>company’s</w:t>
      </w:r>
      <w:r w:rsidR="009C6ACE">
        <w:t xml:space="preserve"> </w:t>
      </w:r>
      <w:r w:rsidR="008E3F20">
        <w:t xml:space="preserve">internal </w:t>
      </w:r>
      <w:r w:rsidR="009C6ACE">
        <w:t>website, e-mail</w:t>
      </w:r>
      <w:r w:rsidR="009D2333">
        <w:t xml:space="preserve">, applications </w:t>
      </w:r>
      <w:r w:rsidR="009C6ACE">
        <w:t xml:space="preserve">and </w:t>
      </w:r>
      <w:r w:rsidR="00E65DC1">
        <w:t>files by offsite staff</w:t>
      </w:r>
      <w:r w:rsidR="00E97CBE">
        <w:t xml:space="preserve"> which is classified as semi-secure</w:t>
      </w:r>
      <w:r w:rsidR="00E65DC1">
        <w:t>.</w:t>
      </w:r>
    </w:p>
    <w:p w14:paraId="3619CD52" w14:textId="77777777" w:rsidR="00BC535E" w:rsidRDefault="00BC535E" w:rsidP="00BC535E">
      <w:pPr>
        <w:pStyle w:val="ListParagraph"/>
      </w:pPr>
    </w:p>
    <w:p w14:paraId="17A87EEB" w14:textId="67D8C8A6" w:rsidR="00BC535E" w:rsidRPr="001B6EA0" w:rsidRDefault="00BC535E" w:rsidP="00BC535E">
      <w:pPr>
        <w:jc w:val="both"/>
      </w:pPr>
      <w:r>
        <w:t>The firewall</w:t>
      </w:r>
      <w:r w:rsidR="00674911">
        <w:t xml:space="preserve"> acts as an intermediary between these zones </w:t>
      </w:r>
      <w:r w:rsidR="00C94B01">
        <w:t>and will</w:t>
      </w:r>
      <w:r>
        <w:t xml:space="preserve"> perform </w:t>
      </w:r>
      <w:r w:rsidR="00745276">
        <w:t>a packet inspection depending on the inspection policy that has been configured and the security level assigned to the zone.</w:t>
      </w:r>
      <w:r w:rsidR="006643F0">
        <w:t xml:space="preserve"> The level of security that can be applied ranges from 0</w:t>
      </w:r>
      <w:r w:rsidR="00BF2E78">
        <w:t xml:space="preserve">-100 where 0 </w:t>
      </w:r>
      <w:r w:rsidR="009304A3">
        <w:t xml:space="preserve">contains </w:t>
      </w:r>
      <w:r w:rsidR="00914700">
        <w:t>untrusted</w:t>
      </w:r>
      <w:r w:rsidR="009304A3">
        <w:t xml:space="preserve"> traffic from </w:t>
      </w:r>
      <w:r w:rsidR="00914700">
        <w:t>the WAN</w:t>
      </w:r>
      <w:r w:rsidR="000320AF">
        <w:t xml:space="preserve"> and 100 is the gateway to the most secure segment of the network i.e. internal network</w:t>
      </w:r>
      <w:r w:rsidR="00914700">
        <w:t xml:space="preserve">. </w:t>
      </w:r>
      <w:r w:rsidR="00B236EC" w:rsidRPr="00B236EC">
        <w:rPr>
          <w:i/>
        </w:rPr>
        <w:fldChar w:fldCharType="begin" w:fldLock="1"/>
      </w:r>
      <w:r w:rsidR="00915F6D">
        <w:rPr>
          <w:i/>
        </w:rPr>
        <w:instrText>ADDIN CSL_CITATION { "citationItems" : [ { "id" : "ITEM-1", "itemData" : { "abstract" : "In today\u2019s information security, it is necessary to take advantage of all possible security\r\noptions available to IT professionals. One of these options is network demilitarized zone or\r\nDMZ. A DMZ is the process of setting up a semi-secure network segment that houses all publicly\r\naccessible resource. This paper will cover the purpose of DMZ and its benefits in relation to\r\nsecurity. It will cover the types and levels of DMS and security measure used within. This paper\r\nwill also cover the differences between hardware and virtual DMZs as well as any commercial\r\nor vendor support for the creation of a DMZ. ", "author" : [ { "dropping-particle" : "", "family" : "Webb", "given" : "Jack", "non-dropping-particle" : "", "parse-names" : false, "suffix" : "" } ], "container-title" : "infosec", "id" : "ITEM-1", "issued" : { "date-parts" : [ [ "2015" ] ] }, "page" : "1-18", "title" : "Network Demilitarized Zone (DMZ)", "type" : "article-journal" }, "uris" : [ "http://www.mendeley.com/documents/?uuid=1f7860a2-b228-3b7a-a784-fb3176061054" ] } ], "mendeley" : { "formattedCitation" : "[44]", "plainTextFormattedCitation" : "[44]", "previouslyFormattedCitation" : "[44]" }, "properties" : {  }, "schema" : "https://github.com/citation-style-language/schema/raw/master/csl-citation.json" }</w:instrText>
      </w:r>
      <w:r w:rsidR="00B236EC" w:rsidRPr="00B236EC">
        <w:rPr>
          <w:i/>
        </w:rPr>
        <w:fldChar w:fldCharType="separate"/>
      </w:r>
      <w:r w:rsidR="00915F6D" w:rsidRPr="00915F6D">
        <w:rPr>
          <w:noProof/>
        </w:rPr>
        <w:t>[44]</w:t>
      </w:r>
      <w:r w:rsidR="00B236EC" w:rsidRPr="00B236EC">
        <w:rPr>
          <w:i/>
        </w:rPr>
        <w:fldChar w:fldCharType="end"/>
      </w:r>
      <w:r w:rsidR="00B236EC">
        <w:rPr>
          <w:i/>
        </w:rPr>
        <w:fldChar w:fldCharType="begin" w:fldLock="1"/>
      </w:r>
      <w:r w:rsidR="00915F6D">
        <w:rPr>
          <w:i/>
        </w:rPr>
        <w:instrText>ADDIN CSL_CITATION { "citationItems" : [ { "id" : "ITEM-1", "itemData" : { "abstract" : "A DMZ greatly increases the security of a network. Any network with a web server and even one other machine can benefit from a DMZ. A DMZ is not only useful for a system that contains valuable or private information. Any one that wants to add an extra layer of protection to a machine can benefit from a DMZ. A DMZ, if properly configured, can quickly increase the security of any network. This is because there are twice as many machines for an attacker to compromise to get to anything valuable. This greatly increases the...", "author" : [ { "dropping-particle" : "", "family" : "A DMZ greatly increases the security of a network. Any network with a web server and even one other machine", "given" : "", "non-dropping-particle" : "", "parse-names" : false, "suffix" : "" }, { "dropping-particle" : "", "family" : "can benefit from a DMZ. A DMZ is not only useful for a system that contains valuable or private information.", "given" : "", "non-dropping-particle" : "", "parse-names" : false, "suffix" : "" }, { "dropping-particle" : "", "family" : "Any one that wants to add an extra layer of protection to a machine can benefit from a DMZ. A DMZ", "given" : "if properly", "non-dropping-particle" : "", "parse-names" : false, "suffix" : "" }, { "dropping-particle" : "", "family" : "configured", "given" : "can quickly increase the security of any network.", "non-dropping-particle" : "", "parse-names" : false, "suffix" : "" } ], "container-title" : "sans.org", "id" : "ITEM-1", "issued" : { "date-parts" : [ [ "2001" ] ] }, "title" : "Designing a DMZ", "type" : "article-journal" }, "uris" : [ "http://www.mendeley.com/documents/?uuid=c94300ac-dde1-30f0-a9ee-96fdf6a8f834" ] } ], "mendeley" : { "formattedCitation" : "[45]", "plainTextFormattedCitation" : "[45]", "previouslyFormattedCitation" : "[45]" }, "properties" : {  }, "schema" : "https://github.com/citation-style-language/schema/raw/master/csl-citation.json" }</w:instrText>
      </w:r>
      <w:r w:rsidR="00B236EC">
        <w:rPr>
          <w:i/>
        </w:rPr>
        <w:fldChar w:fldCharType="separate"/>
      </w:r>
      <w:r w:rsidR="00915F6D" w:rsidRPr="00915F6D">
        <w:rPr>
          <w:noProof/>
        </w:rPr>
        <w:t>[45]</w:t>
      </w:r>
      <w:r w:rsidR="00B236EC">
        <w:rPr>
          <w:i/>
        </w:rPr>
        <w:fldChar w:fldCharType="end"/>
      </w:r>
    </w:p>
    <w:p w14:paraId="315EFE72" w14:textId="6BE8A59D" w:rsidR="008E7558" w:rsidRPr="0049050E" w:rsidRDefault="00495D9C" w:rsidP="0049050E">
      <w:pPr>
        <w:pStyle w:val="Heading1"/>
        <w:rPr>
          <w:sz w:val="24"/>
        </w:rPr>
      </w:pPr>
      <w:r w:rsidRPr="00360D88">
        <w:rPr>
          <w:sz w:val="24"/>
        </w:rPr>
        <w:t>Network Architecture</w:t>
      </w:r>
    </w:p>
    <w:p w14:paraId="3EC72D5F" w14:textId="6E109CBF" w:rsidR="006F3C54" w:rsidRDefault="004216F3" w:rsidP="00044910">
      <w:pPr>
        <w:jc w:val="both"/>
      </w:pPr>
      <w:r w:rsidRPr="00C9730F">
        <w:t>‘Goldwyn-harvest Lt</w:t>
      </w:r>
      <w:r w:rsidR="00FA570B" w:rsidRPr="00C9730F">
        <w:t>d</w:t>
      </w:r>
      <w:r w:rsidRPr="00C9730F">
        <w:t xml:space="preserve">’ </w:t>
      </w:r>
      <w:r w:rsidR="000B29B3" w:rsidRPr="00C9730F">
        <w:t>has complex</w:t>
      </w:r>
      <w:r w:rsidRPr="00C9730F">
        <w:t xml:space="preserve"> business requirements for both </w:t>
      </w:r>
      <w:r w:rsidR="00FA570B" w:rsidRPr="00C9730F">
        <w:t>their</w:t>
      </w:r>
      <w:r w:rsidRPr="00C9730F">
        <w:t xml:space="preserve"> staff and clients</w:t>
      </w:r>
      <w:r w:rsidR="00C379C1" w:rsidRPr="00C9730F">
        <w:t xml:space="preserve"> accessing the company’s network</w:t>
      </w:r>
      <w:r w:rsidR="00542E67" w:rsidRPr="00C9730F">
        <w:t xml:space="preserve">. </w:t>
      </w:r>
      <w:r w:rsidR="00660424" w:rsidRPr="00C9730F">
        <w:t xml:space="preserve">Confidentiality, </w:t>
      </w:r>
      <w:r w:rsidR="00B53214" w:rsidRPr="00C9730F">
        <w:t>I</w:t>
      </w:r>
      <w:r w:rsidR="00660424" w:rsidRPr="00C9730F">
        <w:t xml:space="preserve">ntegrity and </w:t>
      </w:r>
      <w:r w:rsidR="00B53214" w:rsidRPr="00C9730F">
        <w:t>A</w:t>
      </w:r>
      <w:r w:rsidR="00EB3434" w:rsidRPr="00C9730F">
        <w:t>vailability</w:t>
      </w:r>
      <w:r w:rsidR="00B53214" w:rsidRPr="00C9730F">
        <w:t xml:space="preserve"> (CIA)</w:t>
      </w:r>
      <w:r w:rsidR="00CD34DA">
        <w:t xml:space="preserve"> </w:t>
      </w:r>
      <w:r w:rsidR="00CD34DA">
        <w:fldChar w:fldCharType="begin" w:fldLock="1"/>
      </w:r>
      <w:r w:rsidR="00915F6D">
        <w:instrText>ADDIN CSL_CITATION { "citationItems" : [ { "id" : "ITEM-1", "itemData" : { "URL" : "http://resources.infosecinstitute.com/category/certifications-training/cissp/domains/security-and-risk-management/the-security-cia-triad/#gref", "abstract" : "In this article, we will learn about the famous CIA Triad i.e. Confidentiality, Integrity, and Availability. Though these terms sound simple, they have good outreach and security posture is adequate for an organization if the concepts of CIA are well maintained.", "accessed" : { "date-parts" : [ [ "2017", "12", "11" ] ] }, "author" : [ { "dropping-particle" : "", "family" : "Infosec", "given" : "", "non-dropping-particle" : "", "parse-names" : false, "suffix" : "" } ], "container-title" : "infosec", "id" : "ITEM-1", "issued" : { "date-parts" : [ [ "2017" ] ] }, "page" : "1", "title" : "CIA Triad", "type" : "webpage" }, "uris" : [ "http://www.mendeley.com/documents/?uuid=638c614c-1aa5-3da1-a6fb-4237dd0b9616" ] } ], "mendeley" : { "formattedCitation" : "[46]", "plainTextFormattedCitation" : "[46]", "previouslyFormattedCitation" : "[46]" }, "properties" : {  }, "schema" : "https://github.com/citation-style-language/schema/raw/master/csl-citation.json" }</w:instrText>
      </w:r>
      <w:r w:rsidR="00CD34DA">
        <w:fldChar w:fldCharType="separate"/>
      </w:r>
      <w:r w:rsidR="00915F6D" w:rsidRPr="00915F6D">
        <w:rPr>
          <w:noProof/>
        </w:rPr>
        <w:t>[46]</w:t>
      </w:r>
      <w:r w:rsidR="00CD34DA">
        <w:fldChar w:fldCharType="end"/>
      </w:r>
      <w:r w:rsidR="00542E67" w:rsidRPr="00C9730F">
        <w:t xml:space="preserve"> </w:t>
      </w:r>
      <w:r w:rsidR="005A0135" w:rsidRPr="00C9730F">
        <w:t xml:space="preserve">are </w:t>
      </w:r>
      <w:r w:rsidR="000B29B3" w:rsidRPr="00C9730F">
        <w:t>key</w:t>
      </w:r>
      <w:r w:rsidR="00EB3434" w:rsidRPr="00C9730F">
        <w:t xml:space="preserve"> </w:t>
      </w:r>
      <w:r w:rsidR="00EB3434" w:rsidRPr="00C9730F">
        <w:lastRenderedPageBreak/>
        <w:t>security</w:t>
      </w:r>
      <w:r w:rsidR="000B29B3" w:rsidRPr="00C9730F">
        <w:t xml:space="preserve"> requirement</w:t>
      </w:r>
      <w:r w:rsidR="005A0135" w:rsidRPr="00C9730F">
        <w:t>s</w:t>
      </w:r>
      <w:r w:rsidR="000B29B3" w:rsidRPr="00C9730F">
        <w:t xml:space="preserve"> </w:t>
      </w:r>
      <w:r w:rsidR="00EB3434" w:rsidRPr="00C9730F">
        <w:t xml:space="preserve">for </w:t>
      </w:r>
      <w:r w:rsidR="000B29B3" w:rsidRPr="00C9730F">
        <w:t xml:space="preserve">the </w:t>
      </w:r>
      <w:r w:rsidR="003D0B9C" w:rsidRPr="00C9730F">
        <w:t>company’s</w:t>
      </w:r>
      <w:r w:rsidR="00DD64F6" w:rsidRPr="00C9730F">
        <w:t xml:space="preserve"> </w:t>
      </w:r>
      <w:r w:rsidR="00EB3434" w:rsidRPr="00C9730F">
        <w:t>netw</w:t>
      </w:r>
      <w:r w:rsidR="00DD64F6" w:rsidRPr="00C9730F">
        <w:t xml:space="preserve">ork </w:t>
      </w:r>
      <w:r w:rsidR="001A6E0E" w:rsidRPr="00C9730F">
        <w:t>along with</w:t>
      </w:r>
      <w:r w:rsidR="00957FD2" w:rsidRPr="00C9730F">
        <w:t xml:space="preserve"> mobility and accessibilit</w:t>
      </w:r>
      <w:r w:rsidR="004D4607" w:rsidRPr="00C9730F">
        <w:t>y</w:t>
      </w:r>
      <w:r w:rsidR="00957FD2" w:rsidRPr="00C9730F">
        <w:t>.</w:t>
      </w:r>
    </w:p>
    <w:p w14:paraId="3C6754A0" w14:textId="5F50EDFF" w:rsidR="004D4607" w:rsidRPr="00296294" w:rsidRDefault="00B53214" w:rsidP="00044910">
      <w:pPr>
        <w:jc w:val="both"/>
      </w:pPr>
      <w:r w:rsidRPr="00C9730F">
        <w:t xml:space="preserve"> </w:t>
      </w:r>
    </w:p>
    <w:p w14:paraId="75C60C1E" w14:textId="018A4D71" w:rsidR="003B2F01" w:rsidRDefault="00E77148" w:rsidP="00044910">
      <w:pPr>
        <w:jc w:val="both"/>
      </w:pPr>
      <w:r w:rsidRPr="00E77148">
        <w:t>Cisco equipment has been chosen</w:t>
      </w:r>
      <w:r>
        <w:t xml:space="preserve"> for the</w:t>
      </w:r>
      <w:r w:rsidR="006120B8">
        <w:t xml:space="preserve"> final</w:t>
      </w:r>
      <w:r>
        <w:t xml:space="preserve"> implementation of the design</w:t>
      </w:r>
      <w:r w:rsidR="005A0802">
        <w:t xml:space="preserve"> as they are leaders within the networking industry and a lot of </w:t>
      </w:r>
      <w:r w:rsidR="00296294" w:rsidRPr="00296294">
        <w:t>advantageous</w:t>
      </w:r>
      <w:r w:rsidR="005A0802" w:rsidRPr="00296294">
        <w:t xml:space="preserve"> </w:t>
      </w:r>
      <w:r w:rsidR="005A0802">
        <w:t>protocols are cisco propriety</w:t>
      </w:r>
      <w:r w:rsidR="006120B8">
        <w:t xml:space="preserve">. </w:t>
      </w:r>
      <w:r w:rsidR="00233329">
        <w:t>Cisco</w:t>
      </w:r>
      <w:r w:rsidR="006120B8">
        <w:t xml:space="preserve"> are the most expensive on the </w:t>
      </w:r>
      <w:r w:rsidR="00E52B85">
        <w:t>market,</w:t>
      </w:r>
      <w:r w:rsidR="006120B8">
        <w:t xml:space="preserve"> but budget is not an issue for securing </w:t>
      </w:r>
      <w:r w:rsidR="00352CCC">
        <w:t>‘</w:t>
      </w:r>
      <w:r w:rsidR="008F6E37">
        <w:t>G</w:t>
      </w:r>
      <w:r w:rsidR="00352CCC">
        <w:t xml:space="preserve">oldwyn-harvest </w:t>
      </w:r>
      <w:r w:rsidR="0004165C">
        <w:t>ltd.’s</w:t>
      </w:r>
      <w:r w:rsidR="00352CCC">
        <w:t xml:space="preserve">’ </w:t>
      </w:r>
      <w:r w:rsidR="00296294">
        <w:t>billion-pound</w:t>
      </w:r>
      <w:r w:rsidR="00352CCC">
        <w:t xml:space="preserve"> </w:t>
      </w:r>
      <w:r w:rsidR="00B41674">
        <w:t>interests</w:t>
      </w:r>
      <w:r w:rsidR="00352CCC">
        <w:t>.</w:t>
      </w:r>
      <w:r w:rsidR="00CD34DA">
        <w:t xml:space="preserve"> </w:t>
      </w:r>
      <w:r w:rsidR="00CD34DA">
        <w:fldChar w:fldCharType="begin" w:fldLock="1"/>
      </w:r>
      <w:r w:rsidR="00915F6D">
        <w:instrText>ADDIN CSL_CITATION { "citationItems" : [ { "id" : "ITEM-1", "itemData" : { "URL" : "https://www.cisco.com/c/en/us/products/index.html", "abstract" : "This area helps you find the right product for your business needs. If you are looking for troubleshooting, installation, technical documentation, or downloads, you will get them faster in our technical support area.", "accessed" : { "date-parts" : [ [ "2017", "12", "11" ] ] }, "author" : [ { "dropping-particle" : "", "family" : "Cisco", "given" : "", "non-dropping-particle" : "", "parse-names" : false, "suffix" : "" } ], "container-title" : "cisco.com", "id" : "ITEM-1", "issued" : { "date-parts" : [ [ "2017" ] ] }, "page" : "1", "title" : "Products &amp;amp; Services - Cisco", "type" : "webpage" }, "uris" : [ "http://www.mendeley.com/documents/?uuid=6c17a230-ccaf-3de1-8dae-0733aea1c949" ] } ], "mendeley" : { "formattedCitation" : "[47]", "plainTextFormattedCitation" : "[47]", "previouslyFormattedCitation" : "[47]" }, "properties" : {  }, "schema" : "https://github.com/citation-style-language/schema/raw/master/csl-citation.json" }</w:instrText>
      </w:r>
      <w:r w:rsidR="00CD34DA">
        <w:fldChar w:fldCharType="separate"/>
      </w:r>
      <w:r w:rsidR="00915F6D" w:rsidRPr="00915F6D">
        <w:rPr>
          <w:noProof/>
        </w:rPr>
        <w:t>[47]</w:t>
      </w:r>
      <w:r w:rsidR="00CD34DA">
        <w:fldChar w:fldCharType="end"/>
      </w:r>
    </w:p>
    <w:p w14:paraId="66EA3596" w14:textId="42169D0D" w:rsidR="00352CCC" w:rsidRDefault="00352CCC" w:rsidP="00044910">
      <w:pPr>
        <w:jc w:val="both"/>
      </w:pPr>
    </w:p>
    <w:p w14:paraId="7893C23A" w14:textId="47F71FF6" w:rsidR="00352CCC" w:rsidRDefault="00352CCC" w:rsidP="00044910">
      <w:pPr>
        <w:jc w:val="both"/>
        <w:rPr>
          <w:i/>
          <w:color w:val="FF0000"/>
        </w:rPr>
      </w:pPr>
      <w:r>
        <w:t>The cisco collapsed core model</w:t>
      </w:r>
      <w:r w:rsidR="00921FA6">
        <w:t xml:space="preserve"> </w:t>
      </w:r>
      <w:r w:rsidR="004B1413">
        <w:fldChar w:fldCharType="begin" w:fldLock="1"/>
      </w:r>
      <w:r w:rsidR="00915F6D">
        <w:instrText>ADDIN CSL_CITATION { "citationItems" : [ { "id" : "ITEM-1", "itemData" : { "URL" : "http://www.ciscopress.com/articles/article.asp?p=2202410&amp;seqNum=4", "abstract" : "Collapsed Core model", "accessed" : { "date-parts" : [ [ "2017", "12", "11" ] ] }, "author" : [ { "dropping-particle" : "", "family" : "Cisco", "given" : "", "non-dropping-particle" : "", "parse-names" : false, "suffix" : "" } ], "container-title" : "ciscopress.com", "id" : "ITEM-1", "issued" : { "date-parts" : [ [ "2014" ] ] }, "page" : "1", "title" : "Cisco Network Hierarchy Design", "type" : "webpage" }, "uris" : [ "http://www.mendeley.com/documents/?uuid=53ebe676-30df-3449-a43c-70bb1cdefddb" ] } ], "mendeley" : { "formattedCitation" : "[48]", "plainTextFormattedCitation" : "[48]", "previouslyFormattedCitation" : "[48]" }, "properties" : {  }, "schema" : "https://github.com/citation-style-language/schema/raw/master/csl-citation.json" }</w:instrText>
      </w:r>
      <w:r w:rsidR="004B1413">
        <w:fldChar w:fldCharType="separate"/>
      </w:r>
      <w:r w:rsidR="00915F6D" w:rsidRPr="00915F6D">
        <w:rPr>
          <w:noProof/>
        </w:rPr>
        <w:t>[48]</w:t>
      </w:r>
      <w:r w:rsidR="004B1413">
        <w:fldChar w:fldCharType="end"/>
      </w:r>
      <w:r w:rsidR="004B1413">
        <w:t xml:space="preserve"> </w:t>
      </w:r>
      <w:r w:rsidR="00921FA6">
        <w:t xml:space="preserve">has been chosen </w:t>
      </w:r>
      <w:r w:rsidR="009C77D2">
        <w:t>for the</w:t>
      </w:r>
      <w:r w:rsidR="00624D02">
        <w:t xml:space="preserve"> network architecture</w:t>
      </w:r>
      <w:r w:rsidR="009C77D2">
        <w:t xml:space="preserve"> because it offers more efficiency </w:t>
      </w:r>
      <w:r w:rsidR="00D73E5A">
        <w:t xml:space="preserve">and security </w:t>
      </w:r>
      <w:r w:rsidR="009C77D2">
        <w:t xml:space="preserve">at the </w:t>
      </w:r>
      <w:r w:rsidR="00626016">
        <w:t>distribution layer when it is combined with the core layer</w:t>
      </w:r>
      <w:r w:rsidR="002126F2">
        <w:t xml:space="preserve">. It is also easier to administer and cost saving as there are fewer </w:t>
      </w:r>
      <w:r w:rsidR="00E516E3">
        <w:t xml:space="preserve">internetworking </w:t>
      </w:r>
      <w:r w:rsidR="002126F2">
        <w:t>devices</w:t>
      </w:r>
      <w:r w:rsidR="00CD34DA">
        <w:t xml:space="preserve"> shown in </w:t>
      </w:r>
      <w:r w:rsidR="00CD34DA" w:rsidRPr="0004165C">
        <w:rPr>
          <w:i/>
        </w:rPr>
        <w:t xml:space="preserve">figure </w:t>
      </w:r>
      <w:r w:rsidR="0004165C" w:rsidRPr="0004165C">
        <w:rPr>
          <w:i/>
        </w:rPr>
        <w:t>8</w:t>
      </w:r>
      <w:r w:rsidR="0004165C">
        <w:rPr>
          <w:i/>
          <w:color w:val="FF0000"/>
        </w:rPr>
        <w:t>.</w:t>
      </w:r>
    </w:p>
    <w:p w14:paraId="6E91F2C9" w14:textId="701C01BA" w:rsidR="0004165C" w:rsidRDefault="0004165C" w:rsidP="00044910">
      <w:pPr>
        <w:jc w:val="both"/>
      </w:pPr>
    </w:p>
    <w:p w14:paraId="455E923F" w14:textId="77777777" w:rsidR="0004165C" w:rsidRDefault="0004165C" w:rsidP="0004165C">
      <w:pPr>
        <w:keepNext/>
        <w:jc w:val="both"/>
      </w:pPr>
      <w:r>
        <w:rPr>
          <w:noProof/>
        </w:rPr>
        <w:drawing>
          <wp:inline distT="0" distB="0" distL="0" distR="0" wp14:anchorId="2C18A977" wp14:editId="40982B4D">
            <wp:extent cx="3238500" cy="1704068"/>
            <wp:effectExtent l="19050" t="19050" r="19050" b="1079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13">
                      <a:extLst>
                        <a:ext uri="{28A0092B-C50C-407E-A947-70E740481C1C}">
                          <a14:useLocalDpi xmlns:a14="http://schemas.microsoft.com/office/drawing/2010/main" val="0"/>
                        </a:ext>
                      </a:extLst>
                    </a:blip>
                    <a:srcRect b="12648"/>
                    <a:stretch/>
                  </pic:blipFill>
                  <pic:spPr bwMode="auto">
                    <a:xfrm>
                      <a:off x="0" y="0"/>
                      <a:ext cx="3309419" cy="1741385"/>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2C5C777F" w14:textId="387A22A3" w:rsidR="001226BC" w:rsidRPr="00C14350" w:rsidRDefault="0004165C" w:rsidP="0004165C">
      <w:pPr>
        <w:pStyle w:val="Caption"/>
        <w:rPr>
          <w:color w:val="auto"/>
        </w:rPr>
      </w:pPr>
      <w:r w:rsidRPr="00C14350">
        <w:rPr>
          <w:color w:val="auto"/>
        </w:rPr>
        <w:t xml:space="preserve">Figure 8: Cisco Collapsed Core Model </w:t>
      </w:r>
      <w:r w:rsidR="00106F5A">
        <w:rPr>
          <w:color w:val="auto"/>
        </w:rPr>
        <w:fldChar w:fldCharType="begin" w:fldLock="1"/>
      </w:r>
      <w:r w:rsidR="00106F5A">
        <w:rPr>
          <w:color w:val="auto"/>
        </w:rPr>
        <w:instrText>ADDIN CSL_CITATION { "citationItems" : [ { "id" : "ITEM-1", "itemData" : { "URL" : "https://networkcomputing.com/data-centers/campus-network-design-models/1685370612", "abstract" : "Cisco Collapsed Core model", "accessed" : { "date-parts" : [ [ "2017", "12", "12" ] ] }, "author" : [ { "dropping-particle" : "", "family" : "Network Computing", "given" : "", "non-dropping-particle" : "", "parse-names" : false, "suffix" : "" } ], "container-title" : "networkcomputin.com", "id" : "ITEM-1", "issued" : { "date-parts" : [ [ "2017" ] ] }, "page" : "1", "title" : "Campus Network Design Models | Network Computing", "type" : "webpage" }, "uris" : [ "http://www.mendeley.com/documents/?uuid=fc6cc528-9514-3a20-b26e-d213fb45a8c8" ] } ], "mendeley" : { "formattedCitation" : "[49]", "plainTextFormattedCitation" : "[49]", "previouslyFormattedCitation" : "[49]" }, "properties" : {  }, "schema" : "https://github.com/citation-style-language/schema/raw/master/csl-citation.json" }</w:instrText>
      </w:r>
      <w:r w:rsidR="00106F5A">
        <w:rPr>
          <w:color w:val="auto"/>
        </w:rPr>
        <w:fldChar w:fldCharType="separate"/>
      </w:r>
      <w:r w:rsidR="00106F5A" w:rsidRPr="00106F5A">
        <w:rPr>
          <w:i w:val="0"/>
          <w:noProof/>
          <w:color w:val="auto"/>
        </w:rPr>
        <w:t>[49]</w:t>
      </w:r>
      <w:r w:rsidR="00106F5A">
        <w:rPr>
          <w:color w:val="auto"/>
        </w:rPr>
        <w:fldChar w:fldCharType="end"/>
      </w:r>
    </w:p>
    <w:p w14:paraId="14849924" w14:textId="3E8336F0" w:rsidR="00421A2E" w:rsidRDefault="002820E2" w:rsidP="00044910">
      <w:pPr>
        <w:jc w:val="both"/>
      </w:pPr>
      <w:r>
        <w:t>An Internet Protocol version 4 (IPv4) address scheme of 172.16.x.</w:t>
      </w:r>
      <w:r w:rsidR="003B30B1">
        <w:t xml:space="preserve">x/x has been chosen as it offers 65,536 </w:t>
      </w:r>
      <w:r w:rsidR="002E6D84">
        <w:t>(</w:t>
      </w:r>
      <w:r w:rsidR="002C7B32">
        <w:t>2</w:t>
      </w:r>
      <w:r w:rsidR="002E6D84">
        <w:t>^16)</w:t>
      </w:r>
      <w:r w:rsidR="000B2C8E">
        <w:t xml:space="preserve"> theoretical addresses</w:t>
      </w:r>
      <w:r w:rsidR="00FF4F1F">
        <w:t xml:space="preserve"> which is sc</w:t>
      </w:r>
      <w:r w:rsidR="00405B9E">
        <w:t>alable if the companies network was to expand in the future</w:t>
      </w:r>
      <w:r w:rsidR="00E70EFF">
        <w:t xml:space="preserve"> and also allows for </w:t>
      </w:r>
      <w:r w:rsidR="004F5411">
        <w:t xml:space="preserve">efficient </w:t>
      </w:r>
      <w:r w:rsidR="00E70EFF">
        <w:t xml:space="preserve">network segmentation </w:t>
      </w:r>
      <w:r w:rsidR="00421A2E">
        <w:t>using Variable Length Subnet Masking (VLSM)</w:t>
      </w:r>
      <w:r w:rsidR="00405B9E">
        <w:t xml:space="preserve">. </w:t>
      </w:r>
      <w:r w:rsidR="004B1413">
        <w:fldChar w:fldCharType="begin" w:fldLock="1"/>
      </w:r>
      <w:r w:rsidR="00106F5A">
        <w:instrText>ADDIN CSL_CITATION { "citationItems" : [ { "id" : "ITEM-1", "itemData" : { "URL" : "https://www.cisco.com/c/en/us/support/docs/ip/routing-information-protocol-rip/13788-3.html", "abstract" : "This document provides basic information needed in order to configure your router for routing IP, such as how addresses are broken down and how subnetting works. You learn how to assign each interface on the router an IP address with a unique subnet. There are examples included in order to help tie everything together.", "accessed" : { "date-parts" : [ [ "2017", "12", "11" ] ] }, "author" : [ { "dropping-particle" : "", "family" : "cisco.com", "given" : "", "non-dropping-particle" : "", "parse-names" : false, "suffix" : "" } ], "container-title" : "cisco.com", "id" : "ITEM-1", "issued" : { "date-parts" : [ [ "2016" ] ] }, "page" : "1", "title" : "IP Addressing and Subnetting for New Users - Cisco", "type" : "webpage" }, "uris" : [ "http://www.mendeley.com/documents/?uuid=6f04af1e-c87d-3636-a451-e045bcb56b24" ] } ], "mendeley" : { "formattedCitation" : "[50]", "plainTextFormattedCitation" : "[50]", "previouslyFormattedCitation" : "[50]" }, "properties" : {  }, "schema" : "https://github.com/citation-style-language/schema/raw/master/csl-citation.json" }</w:instrText>
      </w:r>
      <w:r w:rsidR="004B1413">
        <w:fldChar w:fldCharType="separate"/>
      </w:r>
      <w:r w:rsidR="00106F5A" w:rsidRPr="00106F5A">
        <w:rPr>
          <w:noProof/>
        </w:rPr>
        <w:t>[50]</w:t>
      </w:r>
      <w:r w:rsidR="004B1413">
        <w:fldChar w:fldCharType="end"/>
      </w:r>
    </w:p>
    <w:p w14:paraId="4958A69E" w14:textId="77777777" w:rsidR="00421A2E" w:rsidRDefault="00421A2E" w:rsidP="00044910">
      <w:pPr>
        <w:jc w:val="both"/>
      </w:pPr>
    </w:p>
    <w:p w14:paraId="123FB8E4" w14:textId="2F46569D" w:rsidR="001226BC" w:rsidRDefault="006055A6" w:rsidP="00044910">
      <w:pPr>
        <w:jc w:val="both"/>
      </w:pPr>
      <w:r>
        <w:t>Category</w:t>
      </w:r>
      <w:r w:rsidR="005D740C">
        <w:t>-</w:t>
      </w:r>
      <w:r>
        <w:t xml:space="preserve">6 cables </w:t>
      </w:r>
      <w:r w:rsidR="005D740C">
        <w:t>(CAT6) will be used as they offer 1GB of throughput</w:t>
      </w:r>
      <w:r w:rsidR="00A36DC9">
        <w:t xml:space="preserve"> </w:t>
      </w:r>
      <w:r w:rsidR="00421A2E">
        <w:t>over</w:t>
      </w:r>
      <w:r w:rsidR="00A36DC9">
        <w:t xml:space="preserve"> 100m</w:t>
      </w:r>
      <w:r w:rsidR="005D740C">
        <w:t xml:space="preserve"> each.</w:t>
      </w:r>
      <w:r w:rsidR="00132EF1">
        <w:t xml:space="preserve"> </w:t>
      </w:r>
      <w:r w:rsidR="00132EF1">
        <w:fldChar w:fldCharType="begin" w:fldLock="1"/>
      </w:r>
      <w:r w:rsidR="00106F5A">
        <w:instrText>ADDIN CSL_CITATION { "citationItems" : [ { "id" : "ITEM-1", "itemData" : { "URL" : "http://www.ciscopress.com/articles/article.asp?p=31276", "abstract" : "Network media is the actual path over which an electrical signal travels as it moves from one component to another. This chapter describes the common types of network media, including twisted-pair cable, coaxial cable, fiber-optic cable, and wireless.", "accessed" : { "date-parts" : [ [ "2017", "12", "11" ] ] }, "author" : [ { "dropping-particle" : "", "family" : "Cisco Press", "given" : "", "non-dropping-particle" : "", "parse-names" : false, "suffix" : "" } ], "container-title" : "ciscopress.com", "id" : "ITEM-1", "issued" : { "date-parts" : [ [ "2014" ] ] }, "title" : "CCNA: Network Media Types - UTP", "type" : "webpage" }, "uris" : [ "http://www.mendeley.com/documents/?uuid=3439647b-3039-351b-b646-fb17ed487a83" ] } ], "mendeley" : { "formattedCitation" : "[51]", "plainTextFormattedCitation" : "[51]", "previouslyFormattedCitation" : "[51]" }, "properties" : {  }, "schema" : "https://github.com/citation-style-language/schema/raw/master/csl-citation.json" }</w:instrText>
      </w:r>
      <w:r w:rsidR="00132EF1">
        <w:fldChar w:fldCharType="separate"/>
      </w:r>
      <w:r w:rsidR="00106F5A" w:rsidRPr="00106F5A">
        <w:rPr>
          <w:noProof/>
        </w:rPr>
        <w:t>[51]</w:t>
      </w:r>
      <w:r w:rsidR="00132EF1">
        <w:fldChar w:fldCharType="end"/>
      </w:r>
      <w:r w:rsidR="00132EF1">
        <w:fldChar w:fldCharType="begin" w:fldLock="1"/>
      </w:r>
      <w:r w:rsidR="00106F5A">
        <w:instrText>ADDIN CSL_CITATION { "citationItems" : [ { "id" : "ITEM-1", "itemData" : { "URL" : "https://www.lifewire.com/cat6-ethernet-cable-standard-817553", "abstract" : "\r\nInternet &amp; Network\r\nBasics\r\nGuides &amp; Tutorials\r\nInstalling &amp; Upgrading\r\nTips &amp; Tricks\r\nKey Concepts\r\nby Bradley Mitchell\r\nUpdated August 21, 2017\r\nCategory 6 is an Ethernet cable standard defined by the Electronic Industries Association and Telecommunications Industry Association ((EIA/TIA). CAT 6 is the sixth generation of twisted pair Ethernet cabling, which is used in home and business networks. CAT 6 cabling is backward compatible with the CAT 5 and CAT 5e standards that preceded it.", "accessed" : { "date-parts" : [ [ "2017", "12", "11" ] ] }, "author" : [ { "dropping-particle" : "", "family" : "lifewire", "given" : "", "non-dropping-particle" : "", "parse-names" : false, "suffix" : "" } ], "container-title" : "lifewire.com", "id" : "ITEM-1", "issued" : { "date-parts" : [ [ "2017" ] ] }, "page" : "1", "title" : "Category 6 Ethernet Cables Explained", "type" : "webpage" }, "uris" : [ "http://www.mendeley.com/documents/?uuid=76daf434-057d-3eb1-be12-7c881a4f52ce" ] } ], "mendeley" : { "formattedCitation" : "[52]", "plainTextFormattedCitation" : "[52]", "previouslyFormattedCitation" : "[52]" }, "properties" : {  }, "schema" : "https://github.com/citation-style-language/schema/raw/master/csl-citation.json" }</w:instrText>
      </w:r>
      <w:r w:rsidR="00132EF1">
        <w:fldChar w:fldCharType="separate"/>
      </w:r>
      <w:r w:rsidR="00106F5A" w:rsidRPr="00106F5A">
        <w:rPr>
          <w:noProof/>
        </w:rPr>
        <w:t>[52]</w:t>
      </w:r>
      <w:r w:rsidR="00132EF1">
        <w:fldChar w:fldCharType="end"/>
      </w:r>
    </w:p>
    <w:p w14:paraId="07842EA4" w14:textId="77777777" w:rsidR="00542E67" w:rsidRDefault="00542E67" w:rsidP="00044910">
      <w:pPr>
        <w:jc w:val="both"/>
      </w:pPr>
    </w:p>
    <w:p w14:paraId="2F1544D3" w14:textId="10351F77" w:rsidR="000A5F32" w:rsidRDefault="005C3EDF" w:rsidP="00D459D5">
      <w:pPr>
        <w:jc w:val="both"/>
        <w:rPr>
          <w:i/>
          <w:color w:val="FF0000"/>
        </w:rPr>
      </w:pPr>
      <w:r>
        <w:t xml:space="preserve">The </w:t>
      </w:r>
      <w:r w:rsidR="00844E4C">
        <w:t xml:space="preserve">network </w:t>
      </w:r>
      <w:r w:rsidR="000A5F32">
        <w:t xml:space="preserve">has been designed using Cisco network simulation software Packet Tracer </w:t>
      </w:r>
      <w:r w:rsidR="00132EF1">
        <w:fldChar w:fldCharType="begin" w:fldLock="1"/>
      </w:r>
      <w:r w:rsidR="00106F5A">
        <w:instrText>ADDIN CSL_CITATION { "citationItems" : [ { "id" : "ITEM-1", "itemData" : { "URL" : "https://www.netacad.com/courses/intro-packet-tracer/", "abstract" : "The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you\u2019ll find Introduction to Packet Tracer provides valuable tips and best practices for using Cisco Packet Tracer.", "accessed" : { "date-parts" : [ [ "2017", "12", "11" ] ] }, "author" : [ { "dropping-particle" : "", "family" : "Cisco", "given" : "", "non-dropping-particle" : "", "parse-names" : false, "suffix" : "" } ], "container-title" : "netacad.com", "id" : "ITEM-1", "issued" : { "date-parts" : [ [ "2017" ] ] }, "page" : "1", "title" : "Packet Tracer | Cisco NetAcad", "type" : "webpage" }, "uris" : [ "http://www.mendeley.com/documents/?uuid=ba194202-44db-3f69-a734-c0e9799bcbec" ] } ], "mendeley" : { "formattedCitation" : "[53]", "plainTextFormattedCitation" : "[53]", "previouslyFormattedCitation" : "[53]" }, "properties" : {  }, "schema" : "https://github.com/citation-style-language/schema/raw/master/csl-citation.json" }</w:instrText>
      </w:r>
      <w:r w:rsidR="00132EF1">
        <w:fldChar w:fldCharType="separate"/>
      </w:r>
      <w:r w:rsidR="00106F5A" w:rsidRPr="00106F5A">
        <w:rPr>
          <w:noProof/>
        </w:rPr>
        <w:t>[53]</w:t>
      </w:r>
      <w:r w:rsidR="00132EF1">
        <w:fldChar w:fldCharType="end"/>
      </w:r>
      <w:r w:rsidR="00132EF1">
        <w:t xml:space="preserve"> </w:t>
      </w:r>
      <w:r w:rsidR="000A5F32">
        <w:t xml:space="preserve">shown in </w:t>
      </w:r>
      <w:r w:rsidR="000A5F32" w:rsidRPr="00E506F7">
        <w:rPr>
          <w:i/>
        </w:rPr>
        <w:t xml:space="preserve">figure </w:t>
      </w:r>
      <w:r w:rsidR="007F2A74">
        <w:rPr>
          <w:i/>
        </w:rPr>
        <w:t>9</w:t>
      </w:r>
      <w:r w:rsidR="000A5F32" w:rsidRPr="00E506F7">
        <w:rPr>
          <w:i/>
        </w:rPr>
        <w:t>.</w:t>
      </w:r>
    </w:p>
    <w:p w14:paraId="76F45377" w14:textId="1632F46B" w:rsidR="00695932" w:rsidRDefault="00695932" w:rsidP="00D459D5">
      <w:pPr>
        <w:jc w:val="both"/>
      </w:pPr>
    </w:p>
    <w:p w14:paraId="527EC9D7" w14:textId="411CBD29" w:rsidR="00E506F7" w:rsidRDefault="00B9031C" w:rsidP="00E506F7">
      <w:pPr>
        <w:keepNext/>
        <w:jc w:val="both"/>
      </w:pPr>
      <w:r>
        <w:rPr>
          <w:noProof/>
        </w:rPr>
        <w:drawing>
          <wp:inline distT="0" distB="0" distL="0" distR="0" wp14:anchorId="5C0EE7A5" wp14:editId="5BA822DD">
            <wp:extent cx="3208020" cy="1859280"/>
            <wp:effectExtent l="19050" t="19050" r="1143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08020" cy="1859280"/>
                    </a:xfrm>
                    <a:prstGeom prst="rect">
                      <a:avLst/>
                    </a:prstGeom>
                    <a:noFill/>
                    <a:ln>
                      <a:solidFill>
                        <a:schemeClr val="tx1"/>
                      </a:solidFill>
                    </a:ln>
                  </pic:spPr>
                </pic:pic>
              </a:graphicData>
            </a:graphic>
          </wp:inline>
        </w:drawing>
      </w:r>
    </w:p>
    <w:p w14:paraId="7971014A" w14:textId="117A7FBF" w:rsidR="000A5F32" w:rsidRPr="007F2A74" w:rsidRDefault="00E506F7" w:rsidP="00E506F7">
      <w:pPr>
        <w:pStyle w:val="Caption"/>
        <w:rPr>
          <w:color w:val="auto"/>
        </w:rPr>
      </w:pPr>
      <w:r w:rsidRPr="007F2A74">
        <w:rPr>
          <w:color w:val="auto"/>
        </w:rPr>
        <w:t xml:space="preserve">Figure </w:t>
      </w:r>
      <w:r w:rsidR="007F2A74" w:rsidRPr="007F2A74">
        <w:rPr>
          <w:color w:val="auto"/>
        </w:rPr>
        <w:t>9</w:t>
      </w:r>
      <w:r w:rsidRPr="007F2A74">
        <w:rPr>
          <w:color w:val="auto"/>
        </w:rPr>
        <w:t>: ‘Goldwyn-Harvest Ltd’ Network Architecture</w:t>
      </w:r>
    </w:p>
    <w:p w14:paraId="1636546B" w14:textId="437D6797" w:rsidR="00296294" w:rsidRPr="00296294" w:rsidRDefault="00296294" w:rsidP="00296294">
      <w:pPr>
        <w:jc w:val="both"/>
      </w:pPr>
      <w:r w:rsidRPr="00296294">
        <w:t>Network Segmentation is a key design consideration that provides security,</w:t>
      </w:r>
      <w:r w:rsidR="00652F6C">
        <w:t xml:space="preserve"> </w:t>
      </w:r>
      <w:r w:rsidRPr="00296294">
        <w:t>redundancy</w:t>
      </w:r>
      <w:r w:rsidR="00652F6C">
        <w:t xml:space="preserve"> for high network availability</w:t>
      </w:r>
      <w:r w:rsidR="00CD2AF5">
        <w:t xml:space="preserve"> </w:t>
      </w:r>
      <w:r w:rsidR="00CD2AF5">
        <w:fldChar w:fldCharType="begin" w:fldLock="1"/>
      </w:r>
      <w:r w:rsidR="00106F5A">
        <w:instrText>ADDIN CSL_CITATION { "citationItems" : [ { "id" : "ITEM-1", "itemData" : { "abstract" : "This chapter describes how to configure Active/Standby or Active/Active failover to accomplish high availability of the Cisco ASA. \u2022 About Failover, page 1 \u2022 Licensing for Failover, page 25 \u2022 Guidelines for Failover, page 27 \u2022 Defaults for Failover, page 28 \u2022 Configure Active/Standby Failover, page 28 \u2022 Configure Active/Active Failover, page 32 \u2022 Configure Optional Failover Parameters, page 38 \u2022 Manage Failover, page 45 \u2022 Monitoring Failover, page 51 \u2022 History for Failover, page 52 About Failover Configuring failover requires two identical ASAs connected to each other through a dedicated failover link and, optionally, a state link. The health of the active units and interfaces is monitored to determine if specific failover conditions are met. If those conditions are met, failover occurs. Failover Modes The ASA supports two failover modes, Active/Active failover and Active/Standby failover. Each failover mode has its own method for determining and performing failover. \u2022 In Active/Standby failover, one unit is the active unit. It passes traffic. The standby unit does not actively pass traffic. When a failover occurs, the active unit fails over to the standby unit, which then becomes active. You can use Active/Standby failover for ASAs in single or multiple context mode. CLI Book 1: Cisco ASA Series General Operations CLI Configuration Guide, 9.5 1 \u2022 In an Active/Active failover configuration, both ASAs can pass network traffic. Active/Active failover is only available to ASAs in multiple context mode. In Active/Active failover, you divide the security contexts on the ASA into 2 failover groups. A failover group is simply a logical group of one or more security contexts. One group is assigned to be active on the primary ASA, and the other group is assigned to be active on the secondary ASA. When a failover occurs, it occurs at the failover group level. Both failover modes support stateful or stateless failover.", "author" : [ { "dropping-particle" : "", "family" : "Cisco", "given" : "", "non-dropping-particle" : "", "parse-names" : false, "suffix" : "" } ], "container-title" : "Cisco Press", "id" : "ITEM-1", "issued" : { "date-parts" : [ [ "2014" ] ] }, "title" : "Failover for High Availability", "type" : "article-journal" }, "uris" : [ "http://www.mendeley.com/documents/?uuid=ba385cdf-3801-37b6-a8e3-26303a4d2c78" ] } ], "mendeley" : { "formattedCitation" : "[54]", "plainTextFormattedCitation" : "[54]", "previouslyFormattedCitation" : "[54]" }, "properties" : {  }, "schema" : "https://github.com/citation-style-language/schema/raw/master/csl-citation.json" }</w:instrText>
      </w:r>
      <w:r w:rsidR="00CD2AF5">
        <w:fldChar w:fldCharType="separate"/>
      </w:r>
      <w:r w:rsidR="00106F5A" w:rsidRPr="00106F5A">
        <w:rPr>
          <w:noProof/>
        </w:rPr>
        <w:t>[54]</w:t>
      </w:r>
      <w:r w:rsidR="00CD2AF5">
        <w:fldChar w:fldCharType="end"/>
      </w:r>
      <w:r w:rsidR="00652F6C">
        <w:t xml:space="preserve"> </w:t>
      </w:r>
      <w:r w:rsidR="00CD7EC4">
        <w:t>and</w:t>
      </w:r>
      <w:r w:rsidR="00652F6C">
        <w:t xml:space="preserve"> also makes the network</w:t>
      </w:r>
      <w:r w:rsidR="0027680E">
        <w:t xml:space="preserve"> easier</w:t>
      </w:r>
      <w:r w:rsidRPr="00296294">
        <w:t xml:space="preserve"> </w:t>
      </w:r>
      <w:r w:rsidR="0027680E">
        <w:t>to administer</w:t>
      </w:r>
      <w:r w:rsidR="00CD7EC4">
        <w:t xml:space="preserve">, that’s why it </w:t>
      </w:r>
      <w:r w:rsidR="00D47ABB">
        <w:t>has been implemented within the final network architecture</w:t>
      </w:r>
      <w:r w:rsidRPr="00296294">
        <w:t>.</w:t>
      </w:r>
      <w:r w:rsidR="00132EF1">
        <w:t xml:space="preserve"> </w:t>
      </w:r>
      <w:r w:rsidR="00132EF1">
        <w:fldChar w:fldCharType="begin" w:fldLock="1"/>
      </w:r>
      <w:r w:rsidR="00106F5A">
        <w:instrText>ADDIN CSL_CITATION { "citationItems" : [ { "id" : "ITEM-1", "itemData" : { "URL" : "https://www.cisco.com/c/en/us/about/security-center/framework-segmentation.html", "abstract" : "The convergence of the digital and physical domains will allow billions of devices to interact and exchange data in the new connected world. Important information will be pushed out to machines, to individuals, and to organizations of every type, anywhere in the world. Securing the entire ecosystem of devices, applications, users, and systems will be critically important to ensuring that only authorized data is being exchanged among different entities. Before devices can interact with each other or with humans, identifying them, building trust between devices, and creating a session context will be at the core of any secure architecture. This paper presents a segmentation framework that breaks an infrastructure into individual components and builds connection points between the relevant components based on the understanding of applications, users, consumers, threat actors, and devices.", "accessed" : { "date-parts" : [ [ "2017", "12", "11" ] ] }, "author" : [ { "dropping-particle" : "", "family" : "Cisco", "given" : "", "non-dropping-particle" : "", "parse-names" : false, "suffix" : "" } ], "container-title" : "cisco.com", "id" : "ITEM-1", "issued" : { "date-parts" : [ [ "2015" ] ] }, "page" : "1", "title" : "A Framework to Protect Data Through Segmentation - Cisco", "type" : "webpage" }, "uris" : [ "http://www.mendeley.com/documents/?uuid=5f7802cd-83a5-3b05-b361-65653734a142" ] } ], "mendeley" : { "formattedCitation" : "[55]", "plainTextFormattedCitation" : "[55]", "previouslyFormattedCitation" : "[55]" }, "properties" : {  }, "schema" : "https://github.com/citation-style-language/schema/raw/master/csl-citation.json" }</w:instrText>
      </w:r>
      <w:r w:rsidR="00132EF1">
        <w:fldChar w:fldCharType="separate"/>
      </w:r>
      <w:r w:rsidR="00106F5A" w:rsidRPr="00106F5A">
        <w:rPr>
          <w:noProof/>
        </w:rPr>
        <w:t>[55]</w:t>
      </w:r>
      <w:r w:rsidR="00132EF1">
        <w:fldChar w:fldCharType="end"/>
      </w:r>
    </w:p>
    <w:p w14:paraId="060C055C" w14:textId="77777777" w:rsidR="00296294" w:rsidRDefault="00296294" w:rsidP="00D459D5">
      <w:pPr>
        <w:jc w:val="both"/>
      </w:pPr>
    </w:p>
    <w:p w14:paraId="1FB51971" w14:textId="15BC5BF2" w:rsidR="00F003A8" w:rsidRDefault="00296294" w:rsidP="00D210DF">
      <w:pPr>
        <w:jc w:val="both"/>
      </w:pPr>
      <w:r>
        <w:t xml:space="preserve">‘Goldwyn-harvest </w:t>
      </w:r>
      <w:proofErr w:type="spellStart"/>
      <w:r>
        <w:t>ltd’s</w:t>
      </w:r>
      <w:proofErr w:type="spellEnd"/>
      <w:r>
        <w:t>’</w:t>
      </w:r>
      <w:r w:rsidR="000A5F32">
        <w:t xml:space="preserve"> </w:t>
      </w:r>
      <w:r w:rsidR="007F2A74">
        <w:t xml:space="preserve">new </w:t>
      </w:r>
      <w:r w:rsidR="000A5F32">
        <w:t xml:space="preserve">network </w:t>
      </w:r>
      <w:r w:rsidR="007F2A74">
        <w:t xml:space="preserve">architecture </w:t>
      </w:r>
      <w:r w:rsidR="000A5F32">
        <w:t>comprises</w:t>
      </w:r>
      <w:r w:rsidR="00844E4C">
        <w:t xml:space="preserve"> of </w:t>
      </w:r>
      <w:r w:rsidR="00862BC6">
        <w:t>6</w:t>
      </w:r>
      <w:r w:rsidR="00844E4C">
        <w:t xml:space="preserve"> segments</w:t>
      </w:r>
      <w:r w:rsidR="00BA41F9">
        <w:t xml:space="preserve"> each within </w:t>
      </w:r>
      <w:r w:rsidR="00891B51">
        <w:t>their own</w:t>
      </w:r>
      <w:r w:rsidR="00BA41F9">
        <w:t xml:space="preserve"> Virtual Local Area Network (VLAN)</w:t>
      </w:r>
      <w:r w:rsidR="00991DF6">
        <w:t xml:space="preserve"> </w:t>
      </w:r>
      <w:r w:rsidR="006523F1">
        <w:fldChar w:fldCharType="begin" w:fldLock="1"/>
      </w:r>
      <w:r w:rsidR="00106F5A">
        <w:instrText>ADDIN CSL_CITATION { "citationItems" : [ { "id" : "ITEM-1", "itemData" : { "URL" : "https://www.cisco.com/c/en/us/td/docs/switches/lan/catalyst4500/12-2/25ew/configuration/guide/conf/vlans.html", "abstract" : "A VLAN is a group of devices on one or more LANs that are configured to communicate as if they were attached to the same wire, when in fact they are located on a number of different LAN segments. Because VLANs are based on logical instead of physical connections, they are extremely flexible.", "accessed" : { "date-parts" : [ [ "2017", "12", "11" ] ] }, "author" : [ { "dropping-particle" : "", "family" : "Cisco", "given" : "", "non-dropping-particle" : "", "parse-names" : false, "suffix" : "" } ], "container-title" : "cisco.com", "id" : "ITEM-1", "issued" : { "date-parts" : [ [ "2016" ] ] }, "page" : "1", "title" : "Understanding VLANS", "type" : "webpage" }, "uris" : [ "http://www.mendeley.com/documents/?uuid=9ce24eb1-f196-3497-8df1-91962b8a8fca" ] } ], "mendeley" : { "formattedCitation" : "[56]", "plainTextFormattedCitation" : "[56]", "previouslyFormattedCitation" : "[56]" }, "properties" : {  }, "schema" : "https://github.com/citation-style-language/schema/raw/master/csl-citation.json" }</w:instrText>
      </w:r>
      <w:r w:rsidR="006523F1">
        <w:fldChar w:fldCharType="separate"/>
      </w:r>
      <w:r w:rsidR="00106F5A" w:rsidRPr="00106F5A">
        <w:rPr>
          <w:noProof/>
        </w:rPr>
        <w:t>[56]</w:t>
      </w:r>
      <w:r w:rsidR="006523F1">
        <w:fldChar w:fldCharType="end"/>
      </w:r>
      <w:r w:rsidR="00652F6C">
        <w:t xml:space="preserve"> </w:t>
      </w:r>
      <w:r w:rsidR="00991DF6">
        <w:t>in order to manage the security</w:t>
      </w:r>
      <w:r w:rsidR="00D5627F">
        <w:t xml:space="preserve">, </w:t>
      </w:r>
      <w:r>
        <w:t xml:space="preserve">provide </w:t>
      </w:r>
      <w:r w:rsidR="00D5627F">
        <w:t>mobility</w:t>
      </w:r>
      <w:r>
        <w:t xml:space="preserve"> and </w:t>
      </w:r>
      <w:r w:rsidR="00D5627F">
        <w:t>efficiency</w:t>
      </w:r>
      <w:r w:rsidR="00891B51">
        <w:t xml:space="preserve"> </w:t>
      </w:r>
      <w:r>
        <w:t>to the network</w:t>
      </w:r>
      <w:r w:rsidR="00FE7738">
        <w:t>.</w:t>
      </w:r>
    </w:p>
    <w:p w14:paraId="357055B4" w14:textId="77777777" w:rsidR="00AD0D57" w:rsidRDefault="00AD0D57" w:rsidP="00D210DF">
      <w:pPr>
        <w:jc w:val="both"/>
      </w:pPr>
    </w:p>
    <w:p w14:paraId="2A08C568" w14:textId="49A5A101" w:rsidR="000366D9" w:rsidRPr="00AD0D57" w:rsidRDefault="00FE7738" w:rsidP="00AD0D57">
      <w:pPr>
        <w:pStyle w:val="ListParagraph"/>
        <w:numPr>
          <w:ilvl w:val="0"/>
          <w:numId w:val="47"/>
        </w:numPr>
        <w:rPr>
          <w:b/>
        </w:rPr>
      </w:pPr>
      <w:r w:rsidRPr="00AD0D57">
        <w:rPr>
          <w:b/>
        </w:rPr>
        <w:t>Wireless LAN (WLAN)</w:t>
      </w:r>
      <w:r w:rsidR="00B9031C" w:rsidRPr="00AD0D57">
        <w:rPr>
          <w:b/>
        </w:rPr>
        <w:t xml:space="preserve"> Segment</w:t>
      </w:r>
    </w:p>
    <w:p w14:paraId="781AB8BE" w14:textId="77777777" w:rsidR="00FE7738" w:rsidRDefault="00FE7738" w:rsidP="00FE7738">
      <w:pPr>
        <w:spacing w:line="120" w:lineRule="auto"/>
      </w:pPr>
    </w:p>
    <w:p w14:paraId="367DC737" w14:textId="48DBABBD" w:rsidR="000E1921" w:rsidRDefault="00F003A8" w:rsidP="000366D9">
      <w:pPr>
        <w:jc w:val="both"/>
      </w:pPr>
      <w:r>
        <w:t xml:space="preserve">95% of ‘Goldwyn-harvest ltd’ staff need to access the network wirelessly, so wireless coverage needs to be on </w:t>
      </w:r>
      <w:r w:rsidR="004B06CB">
        <w:t>each</w:t>
      </w:r>
      <w:r>
        <w:t xml:space="preserve"> floor</w:t>
      </w:r>
      <w:r w:rsidR="004B06CB">
        <w:t xml:space="preserve"> of the three-story building</w:t>
      </w:r>
      <w:r>
        <w:t>. The WLAN segment</w:t>
      </w:r>
      <w:r w:rsidR="00233329">
        <w:t xml:space="preserve"> </w:t>
      </w:r>
      <w:r>
        <w:t>consist</w:t>
      </w:r>
      <w:r w:rsidR="00233329">
        <w:t>s</w:t>
      </w:r>
      <w:r>
        <w:t xml:space="preserve"> of </w:t>
      </w:r>
      <w:r w:rsidR="00233329">
        <w:t>9 lightweight access points (AP)</w:t>
      </w:r>
      <w:r w:rsidR="000E1921">
        <w:t xml:space="preserve">, </w:t>
      </w:r>
      <w:r w:rsidR="00524646">
        <w:t>two</w:t>
      </w:r>
      <w:r w:rsidR="000E1921">
        <w:t xml:space="preserve"> </w:t>
      </w:r>
      <w:r w:rsidR="00524646">
        <w:t>layer-</w:t>
      </w:r>
      <w:r w:rsidR="000E1921">
        <w:t>2</w:t>
      </w:r>
      <w:r w:rsidR="00524646">
        <w:t xml:space="preserve"> switches configured for etherchannel and</w:t>
      </w:r>
      <w:r w:rsidR="00233329">
        <w:t xml:space="preserve"> </w:t>
      </w:r>
      <w:r w:rsidR="00524646">
        <w:t>three</w:t>
      </w:r>
      <w:r>
        <w:t xml:space="preserve"> wireless controller</w:t>
      </w:r>
      <w:r w:rsidR="00524646">
        <w:t>s (WC)</w:t>
      </w:r>
      <w:r>
        <w:t xml:space="preserve"> for management of all the </w:t>
      </w:r>
      <w:r w:rsidR="004B06CB">
        <w:t>AP’s</w:t>
      </w:r>
      <w:r w:rsidR="000E1921">
        <w:t xml:space="preserve"> </w:t>
      </w:r>
      <w:r w:rsidR="000B4787" w:rsidRPr="00412B09">
        <w:fldChar w:fldCharType="begin" w:fldLock="1"/>
      </w:r>
      <w:r w:rsidR="00106F5A">
        <w:instrText>ADDIN CSL_CITATION { "citationItems" : [ { "id" : "ITEM-1", "itemData" : { "URL" : "https://www.cisco.com/c/en/us/tech/wireless-2f-mobility/wireless-lan-wlan/index.html", "abstract" : "A Wireless Local Area Network (WLAN) implements a flexible data communication system frequently augmenting rather than replacing a wired LAN within a building or campus. WLANs use radio frequency to transmit and receive data over the air, minimizing the need for wired connections.", "accessed" : { "date-parts" : [ [ "2017", "12", "11" ] ] }, "author" : [ { "dropping-particle" : "", "family" : "Cisco", "given" : "", "non-dropping-particle" : "", "parse-names" : false, "suffix" : "" } ], "container-title" : "cisco.com", "id" : "ITEM-1", "issued" : { "date-parts" : [ [ "2016" ] ] }, "page" : "1", "title" : "Wireless Local Area Network (WLAN) - Cisco", "type" : "webpage" }, "uris" : [ "http://www.mendeley.com/documents/?uuid=aa6927df-4a6e-37fc-9699-f3d7a7d9ce0a" ] } ], "mendeley" : { "formattedCitation" : "[57]", "plainTextFormattedCitation" : "[57]", "previouslyFormattedCitation" : "[57]" }, "properties" : {  }, "schema" : "https://github.com/citation-style-language/schema/raw/master/csl-citation.json" }</w:instrText>
      </w:r>
      <w:r w:rsidR="000B4787" w:rsidRPr="00412B09">
        <w:fldChar w:fldCharType="separate"/>
      </w:r>
      <w:r w:rsidR="00106F5A" w:rsidRPr="00106F5A">
        <w:rPr>
          <w:noProof/>
        </w:rPr>
        <w:t>[57]</w:t>
      </w:r>
      <w:r w:rsidR="000B4787" w:rsidRPr="00412B09">
        <w:fldChar w:fldCharType="end"/>
      </w:r>
      <w:r w:rsidR="000B4787" w:rsidRPr="00412B09">
        <w:fldChar w:fldCharType="begin" w:fldLock="1"/>
      </w:r>
      <w:r w:rsidR="00106F5A">
        <w:instrText>ADDIN CSL_CITATION { "citationItems" : [ { "id" : "ITEM-1", "itemData" : { "URL" : "https://www.cisco.com/c/en/us/tech/wireless-2f-mobility/wireless-lan-wlan/index.html", "abstract" : "A Wireless Local Area Network (WLAN) implements a flexible data communication system frequently augmenting rather than replacing a wired LAN within a building or campus. WLANs use radio frequency to transmit and receive data over the air, minimizing the need for wired connections.", "accessed" : { "date-parts" : [ [ "2017", "12", "11" ] ] }, "author" : [ { "dropping-particle" : "", "family" : "Cisco", "given" : "", "non-dropping-particle" : "", "parse-names" : false, "suffix" : "" } ], "container-title" : "cisco.com", "id" : "ITEM-1", "issued" : { "date-parts" : [ [ "2016" ] ] }, "page" : "1", "title" : "Wireless Local Area Network (WLAN) - Cisco", "type" : "webpage" }, "uris" : [ "http://www.mendeley.com/documents/?uuid=aa6927df-4a6e-37fc-9699-f3d7a7d9ce0a" ] } ], "mendeley" : { "formattedCitation" : "[57]", "plainTextFormattedCitation" : "[57]", "previouslyFormattedCitation" : "[57]" }, "properties" : {  }, "schema" : "https://github.com/citation-style-language/schema/raw/master/csl-citation.json" }</w:instrText>
      </w:r>
      <w:r w:rsidR="000B4787" w:rsidRPr="00412B09">
        <w:fldChar w:fldCharType="separate"/>
      </w:r>
      <w:r w:rsidR="00106F5A" w:rsidRPr="00106F5A">
        <w:rPr>
          <w:noProof/>
        </w:rPr>
        <w:t>[57]</w:t>
      </w:r>
      <w:r w:rsidR="000B4787" w:rsidRPr="00412B09">
        <w:fldChar w:fldCharType="end"/>
      </w:r>
      <w:r w:rsidR="000B4787">
        <w:t xml:space="preserve"> </w:t>
      </w:r>
      <w:r w:rsidR="000E1921">
        <w:t xml:space="preserve">shown in </w:t>
      </w:r>
      <w:r w:rsidR="000E1921" w:rsidRPr="000366D9">
        <w:rPr>
          <w:i/>
        </w:rPr>
        <w:t xml:space="preserve">figure </w:t>
      </w:r>
      <w:r w:rsidR="007F2A74">
        <w:rPr>
          <w:i/>
        </w:rPr>
        <w:t>10</w:t>
      </w:r>
      <w:r w:rsidR="004B06CB" w:rsidRPr="000366D9">
        <w:rPr>
          <w:i/>
          <w:color w:val="FF0000"/>
        </w:rPr>
        <w:t>.</w:t>
      </w:r>
      <w:r w:rsidR="00233329" w:rsidRPr="000366D9">
        <w:rPr>
          <w:color w:val="FF0000"/>
        </w:rPr>
        <w:t xml:space="preserve"> </w:t>
      </w:r>
      <w:r w:rsidR="006523F1" w:rsidRPr="000366D9">
        <w:rPr>
          <w:color w:val="FF0000"/>
        </w:rPr>
        <w:t xml:space="preserve"> </w:t>
      </w:r>
    </w:p>
    <w:p w14:paraId="2FA9F272" w14:textId="649749B7" w:rsidR="000E1921" w:rsidRDefault="000E1921" w:rsidP="00D210DF">
      <w:pPr>
        <w:pStyle w:val="ListParagraph"/>
        <w:jc w:val="both"/>
      </w:pPr>
    </w:p>
    <w:p w14:paraId="7BEC16D0" w14:textId="77777777" w:rsidR="000366D9" w:rsidRDefault="000366D9" w:rsidP="000366D9">
      <w:pPr>
        <w:pStyle w:val="ListParagraph"/>
        <w:keepNext/>
        <w:ind w:left="0"/>
      </w:pPr>
      <w:r>
        <w:rPr>
          <w:noProof/>
        </w:rPr>
        <w:drawing>
          <wp:inline distT="0" distB="0" distL="0" distR="0" wp14:anchorId="2D11C912" wp14:editId="08B7E425">
            <wp:extent cx="3200400" cy="1341120"/>
            <wp:effectExtent l="19050" t="19050" r="19050" b="114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00400" cy="1341120"/>
                    </a:xfrm>
                    <a:prstGeom prst="rect">
                      <a:avLst/>
                    </a:prstGeom>
                    <a:noFill/>
                    <a:ln w="6350">
                      <a:solidFill>
                        <a:schemeClr val="tx1"/>
                      </a:solidFill>
                    </a:ln>
                  </pic:spPr>
                </pic:pic>
              </a:graphicData>
            </a:graphic>
          </wp:inline>
        </w:drawing>
      </w:r>
    </w:p>
    <w:p w14:paraId="7CDBB0D5" w14:textId="2F1C2F13" w:rsidR="000366D9" w:rsidRDefault="000366D9" w:rsidP="000366D9">
      <w:pPr>
        <w:pStyle w:val="Caption"/>
      </w:pPr>
      <w:r>
        <w:t xml:space="preserve">Figure </w:t>
      </w:r>
      <w:r w:rsidR="007F2A74">
        <w:t>10</w:t>
      </w:r>
      <w:r>
        <w:t>: WLAN Network Segment</w:t>
      </w:r>
    </w:p>
    <w:p w14:paraId="30855A50" w14:textId="42AEA5ED" w:rsidR="00990303" w:rsidRPr="00990303" w:rsidRDefault="00233329" w:rsidP="00FE7738">
      <w:pPr>
        <w:pStyle w:val="ListParagraph"/>
        <w:ind w:left="0"/>
        <w:jc w:val="both"/>
      </w:pPr>
      <w:r>
        <w:t>There are three AP’s per floor and each floor is in its own VLAN</w:t>
      </w:r>
      <w:r w:rsidR="00592368">
        <w:t xml:space="preserve">. VLANs’ are managed by the access ports on the layer 2 switches. Each access point has the same </w:t>
      </w:r>
      <w:r w:rsidR="002B1582">
        <w:t>Service Set Identifier (</w:t>
      </w:r>
      <w:r w:rsidR="00592368">
        <w:t>SSID</w:t>
      </w:r>
      <w:r w:rsidR="002B1582">
        <w:t>)</w:t>
      </w:r>
      <w:r w:rsidR="00592368">
        <w:t xml:space="preserve"> so </w:t>
      </w:r>
      <w:r w:rsidR="002B1582">
        <w:t xml:space="preserve">that </w:t>
      </w:r>
      <w:r w:rsidR="00592368">
        <w:t>seamless roaming of devices around the building can be achieved.</w:t>
      </w:r>
      <w:r w:rsidR="002B1582">
        <w:fldChar w:fldCharType="begin" w:fldLock="1"/>
      </w:r>
      <w:r w:rsidR="00106F5A">
        <w:instrText>ADDIN CSL_CITATION { "citationItems" : [ { "id" : "ITEM-1", "itemData" : { "URL" : "https://www.cisco.com/c/en/us/support/docs/wireless-mobility/wireless-lan-wlan/116493-technote-technology-00.html", "abstract" : "This document describes the different types of wireless roaming and fast-secure roaming methods available for IEEE 802.11 Wireless LANs (WLANs) supported on the Cisco Unified Wireless Network (CUWN). ", "accessed" : { "date-parts" : [ [ "2017", "12", "11" ] ] }, "author" : [ { "dropping-particle" : "", "family" : "Cisco", "given" : "", "non-dropping-particle" : "", "parse-names" : false, "suffix" : "" } ], "container-title" : "cisco.com", "id" : "ITEM-1", "issued" : { "date-parts" : [ [ "2017" ] ] }, "page" : "1", "title" : "802.11 WLAN Roaming and Fast-Secure Roaming on CUWN - Cisco", "type" : "webpage" }, "uris" : [ "http://www.mendeley.com/documents/?uuid=352abd70-bf07-3cef-a958-90b6398a2c34" ] } ], "mendeley" : { "formattedCitation" : "[58]", "plainTextFormattedCitation" : "[58]", "previouslyFormattedCitation" : "[58]" }, "properties" : {  }, "schema" : "https://github.com/citation-style-language/schema/raw/master/csl-citation.json" }</w:instrText>
      </w:r>
      <w:r w:rsidR="002B1582">
        <w:fldChar w:fldCharType="separate"/>
      </w:r>
      <w:r w:rsidR="00106F5A" w:rsidRPr="00106F5A">
        <w:rPr>
          <w:noProof/>
        </w:rPr>
        <w:t>[58]</w:t>
      </w:r>
      <w:r w:rsidR="002B1582">
        <w:fldChar w:fldCharType="end"/>
      </w:r>
      <w:r w:rsidR="00990303">
        <w:t xml:space="preserve"> </w:t>
      </w:r>
      <w:r w:rsidR="00990303" w:rsidRPr="00990303">
        <w:rPr>
          <w:i/>
        </w:rPr>
        <w:t>(Not shown in Packet Tracer)</w:t>
      </w:r>
    </w:p>
    <w:p w14:paraId="10594C0C" w14:textId="4CC72487" w:rsidR="00436ECD" w:rsidRDefault="00436ECD" w:rsidP="00FE7738">
      <w:pPr>
        <w:pStyle w:val="ListParagraph"/>
        <w:ind w:left="0"/>
        <w:jc w:val="both"/>
      </w:pPr>
    </w:p>
    <w:p w14:paraId="0ED1236A" w14:textId="29EDBDDB" w:rsidR="00436ECD" w:rsidRDefault="00436ECD" w:rsidP="00FE7738">
      <w:pPr>
        <w:pStyle w:val="ListParagraph"/>
        <w:ind w:left="0"/>
        <w:jc w:val="both"/>
      </w:pPr>
      <w:r>
        <w:t xml:space="preserve">Each of the switches VLAN access ports are connected to Layer-3 switches at the core/distribution layer which provide gateways to the VLANS, load balancing </w:t>
      </w:r>
      <w:r w:rsidR="0027680E">
        <w:fldChar w:fldCharType="begin" w:fldLock="1"/>
      </w:r>
      <w:r w:rsidR="00106F5A">
        <w:instrText>ADDIN CSL_CITATION { "citationItems" : [ { "id" : "ITEM-1", "itemData" : { "abstract" : "This module contains information about Cisco Express Forwarding and describes the tasks for configuring a load-balancing scheme for Cisco Express Forwarding traffic. Load-balancing allows you to optimize resources by distributing traffic over multiple paths. Cisco Express Forwarding is an advanced Layer 3 IP switching technology. It optimizes network performance and scalability for all kinds of networks: those that carry small amounts of traffic and those that carry large amounts of traffic in complex patterns, such as the Internet and networks characterized by intensive web-based applications or interactive sessions.", "author" : [ { "dropping-particle" : "", "family" : "Cisco ExpressForwarding is an advanced Layer 3 IPswitching technology. It optimizes network performance", "given" : "", "non-dropping-particle" : "", "parse-names" : false, "suffix" : "" }, { "dropping-particle" : "", "family" : "and scalability for all kinds of networks: those that carry small amounts of traffic and those that carry large", "given" : "", "non-dropping-particle" : "", "parse-names" : false, "suffix" : "" }, { "dropping-particle" : "", "family" : "amounts of traffic in complex patterns", "given" : "such asthe Internet and networks characterized by intensive web-based", "non-dropping-particle" : "", "parse-names" : false, "suffix" : "" }, { "dropping-particle" : "", "family" : "applications or interactive sessions", "given" : "", "non-dropping-particle" : "", "parse-names" : false, "suffix" : "" } ], "container-title" : "cisco.com", "id" : "ITEM-1", "issued" : { "date-parts" : [ [ "2014" ] ] }, "page" : "1", "title" : "Configuring a Load-Balancing Scheme", "type" : "article-journal" }, "uris" : [ "http://www.mendeley.com/documents/?uuid=1332031e-5b69-3d2b-91c6-192bf2068e40" ] } ], "mendeley" : { "formattedCitation" : "[59]", "plainTextFormattedCitation" : "[59]", "previouslyFormattedCitation" : "[59]" }, "properties" : {  }, "schema" : "https://github.com/citation-style-language/schema/raw/master/csl-citation.json" }</w:instrText>
      </w:r>
      <w:r w:rsidR="0027680E">
        <w:fldChar w:fldCharType="separate"/>
      </w:r>
      <w:r w:rsidR="00106F5A" w:rsidRPr="00106F5A">
        <w:rPr>
          <w:noProof/>
        </w:rPr>
        <w:t>[59]</w:t>
      </w:r>
      <w:r w:rsidR="0027680E">
        <w:fldChar w:fldCharType="end"/>
      </w:r>
      <w:r w:rsidR="0027680E">
        <w:t xml:space="preserve"> </w:t>
      </w:r>
      <w:r>
        <w:t>and redundancy using</w:t>
      </w:r>
      <w:r w:rsidR="000B4787">
        <w:t xml:space="preserve"> (Hot Start Routing Protocol)</w:t>
      </w:r>
      <w:r>
        <w:t xml:space="preserve"> HSRP</w:t>
      </w:r>
      <w:r w:rsidR="000B4787">
        <w:t xml:space="preserve"> </w:t>
      </w:r>
      <w:r w:rsidR="000B4787">
        <w:fldChar w:fldCharType="begin" w:fldLock="1"/>
      </w:r>
      <w:r w:rsidR="00106F5A">
        <w:instrText>ADDIN CSL_CITATION { "citationItems" : [ { "id" : "ITEM-1", "itemData" : { "URL" : "https://learningnetwork.cisco.com/docs/DOC-19924", "abstract" : "HSRP is often used to improve resiliency in networks, but this can cause a decrease in network efficiency. The example in this document has two paths from the Multilayer Switch network to the any networks connected to R3. For redundancy, HSRP runs between R1 and R2, either of which can become the active router and take \"ownership\" of the HSRP virtual IP address. The second router becomes the standby router, and only becomes the active router if the current active router goes down.", "accessed" : { "date-parts" : [ [ "2017", "12", "11" ] ] }, "author" : [ { "dropping-particle" : "", "family" : "cisco.com", "given" : "", "non-dropping-particle" : "", "parse-names" : false, "suffix" : "" } ], "container-title" : "learningnetwroks.cisco.com", "id" : "ITEM-1", "issued" : { "date-parts" : [ [ "2013" ] ] }, "page" : "1", "title" : "Load Sharing with HSRP Multigroup HSRP (MHSRP) Lab - 19924 - The Cisco Learning Network", "type" : "webpage" }, "uris" : [ "http://www.mendeley.com/documents/?uuid=313946d2-7613-3de9-b766-7f21380c7209" ] } ], "mendeley" : { "formattedCitation" : "[60]", "plainTextFormattedCitation" : "[60]", "previouslyFormattedCitation" : "[60]" }, "properties" : {  }, "schema" : "https://github.com/citation-style-language/schema/raw/master/csl-citation.json" }</w:instrText>
      </w:r>
      <w:r w:rsidR="000B4787">
        <w:fldChar w:fldCharType="separate"/>
      </w:r>
      <w:r w:rsidR="00106F5A" w:rsidRPr="00106F5A">
        <w:rPr>
          <w:noProof/>
        </w:rPr>
        <w:t>[60]</w:t>
      </w:r>
      <w:r w:rsidR="000B4787">
        <w:fldChar w:fldCharType="end"/>
      </w:r>
      <w:r>
        <w:t>.</w:t>
      </w:r>
    </w:p>
    <w:p w14:paraId="41ABEBFE" w14:textId="7B894C7B" w:rsidR="00D47ABB" w:rsidRDefault="00D47ABB" w:rsidP="00FE7738">
      <w:pPr>
        <w:pStyle w:val="ListParagraph"/>
        <w:ind w:left="0"/>
        <w:jc w:val="both"/>
      </w:pPr>
    </w:p>
    <w:p w14:paraId="16B721BE" w14:textId="61018021" w:rsidR="00592368" w:rsidRDefault="00D47ABB" w:rsidP="00FE7738">
      <w:pPr>
        <w:pStyle w:val="ListParagraph"/>
        <w:ind w:left="0"/>
        <w:jc w:val="both"/>
      </w:pPr>
      <w:r>
        <w:t>WPA</w:t>
      </w:r>
      <w:r w:rsidR="002B1582">
        <w:t xml:space="preserve">2-Enterprise </w:t>
      </w:r>
      <w:r w:rsidR="002B1582">
        <w:fldChar w:fldCharType="begin" w:fldLock="1"/>
      </w:r>
      <w:r w:rsidR="00106F5A">
        <w:instrText>ADDIN CSL_CITATION { "citationItems" : [ { "id" : "ITEM-1", "itemData" : { "URL" : "http://www.ciscopress.com/articles/article.asp?p=1576225", "abstract" : "Enterprise (EAP/RADIUS) Mode: This mode provides the security needed for wireless networks in business environments. Though more complicated to set up, it offers individualized and centralized control over access to your Wi-Fi network. Users are assigned login credentials they must present when connecting to the network, which can be modified or revoked by administrators at anytime.", "accessed" : { "date-parts" : [ [ "2017", "12", "11" ] ] }, "author" : [ { "dropping-particle" : "", "family" : "Cisco", "given" : "", "non-dropping-particle" : "", "parse-names" : false, "suffix" : "" } ], "container-title" : "ciscopress", "id" : "ITEM-1", "issued" : { "date-parts" : [ [ "2010" ] ] }, "page" : "1", "title" : "WPA2-Enterprise Wi-Fi Encryption &amp;gt; Two Modes of WPA/WPA2: Personal (PSK) versus Enterprise", "type" : "webpage" }, "uris" : [ "http://www.mendeley.com/documents/?uuid=4ec24430-b184-3469-8f41-82bfb42509b8" ] } ], "mendeley" : { "formattedCitation" : "[61]", "plainTextFormattedCitation" : "[61]", "previouslyFormattedCitation" : "[61]" }, "properties" : {  }, "schema" : "https://github.com/citation-style-language/schema/raw/master/csl-citation.json" }</w:instrText>
      </w:r>
      <w:r w:rsidR="002B1582">
        <w:fldChar w:fldCharType="separate"/>
      </w:r>
      <w:r w:rsidR="00106F5A" w:rsidRPr="00106F5A">
        <w:rPr>
          <w:noProof/>
        </w:rPr>
        <w:t>[61]</w:t>
      </w:r>
      <w:r w:rsidR="002B1582">
        <w:fldChar w:fldCharType="end"/>
      </w:r>
      <w:r w:rsidR="002B1582">
        <w:t xml:space="preserve"> has</w:t>
      </w:r>
      <w:r>
        <w:t xml:space="preserve"> been used for wireless authentication of BYOD devices which is discussed in more detail later in the </w:t>
      </w:r>
      <w:r w:rsidR="00FE7738" w:rsidRPr="00FE7738">
        <w:rPr>
          <w:i/>
        </w:rPr>
        <w:t>Device Hardening</w:t>
      </w:r>
      <w:r w:rsidR="00FE7738">
        <w:t xml:space="preserve"> section of the </w:t>
      </w:r>
      <w:r>
        <w:t>report.</w:t>
      </w:r>
      <w:r w:rsidR="002B1582">
        <w:t xml:space="preserve"> </w:t>
      </w:r>
    </w:p>
    <w:p w14:paraId="6E6A913C" w14:textId="4A3B47B2" w:rsidR="000366D9" w:rsidRDefault="000366D9" w:rsidP="003E65B0">
      <w:pPr>
        <w:pStyle w:val="ListParagraph"/>
        <w:ind w:left="360"/>
        <w:jc w:val="both"/>
      </w:pPr>
    </w:p>
    <w:p w14:paraId="5F3A4B5C" w14:textId="3507086D" w:rsidR="00B9031C" w:rsidRDefault="00B9031C" w:rsidP="00AD0D57">
      <w:pPr>
        <w:pStyle w:val="ListParagraph"/>
        <w:numPr>
          <w:ilvl w:val="0"/>
          <w:numId w:val="47"/>
        </w:numPr>
        <w:rPr>
          <w:b/>
        </w:rPr>
      </w:pPr>
      <w:r w:rsidRPr="00B9031C">
        <w:rPr>
          <w:b/>
        </w:rPr>
        <w:t>LAN</w:t>
      </w:r>
      <w:r>
        <w:rPr>
          <w:b/>
        </w:rPr>
        <w:t xml:space="preserve"> Segment</w:t>
      </w:r>
    </w:p>
    <w:p w14:paraId="21AE5581" w14:textId="77777777" w:rsidR="00B9031C" w:rsidRDefault="00B9031C" w:rsidP="00B9031C">
      <w:pPr>
        <w:pStyle w:val="ListParagraph"/>
        <w:spacing w:line="120" w:lineRule="auto"/>
        <w:ind w:left="357"/>
      </w:pPr>
    </w:p>
    <w:p w14:paraId="43EAE3ED" w14:textId="070DE6BA" w:rsidR="00B9031C" w:rsidRDefault="004B06CB" w:rsidP="00B9031C">
      <w:pPr>
        <w:jc w:val="both"/>
        <w:rPr>
          <w:i/>
          <w:color w:val="FF0000"/>
        </w:rPr>
      </w:pPr>
      <w:r>
        <w:t>This segment</w:t>
      </w:r>
      <w:r w:rsidR="00592368">
        <w:t xml:space="preserve"> </w:t>
      </w:r>
      <w:r w:rsidR="00436ECD">
        <w:t xml:space="preserve">also </w:t>
      </w:r>
      <w:r w:rsidR="00592368">
        <w:t xml:space="preserve">consists of </w:t>
      </w:r>
      <w:r w:rsidR="00436ECD">
        <w:t xml:space="preserve">two layer-2 switches configured for </w:t>
      </w:r>
      <w:r w:rsidR="00D36D47">
        <w:t>‘E</w:t>
      </w:r>
      <w:r w:rsidR="00436ECD">
        <w:t>therchannel</w:t>
      </w:r>
      <w:r w:rsidR="00D36D47">
        <w:t xml:space="preserve">’ </w:t>
      </w:r>
      <w:r w:rsidR="00D36D47">
        <w:fldChar w:fldCharType="begin" w:fldLock="1"/>
      </w:r>
      <w:r w:rsidR="00106F5A">
        <w:instrText>ADDIN CSL_CITATION { "citationItems" : [ { "id" : "ITEM-1", "itemData" : { "abstract" : "This chapter describes how to configure EtherChannels on the Catalyst 6500 series switch Layer 2 or\r\nLayer 3 LAN ports. \r\n", "author" : [ { "dropping-particle" : "", "family" : "Cisco", "given" : "", "non-dropping-particle" : "", "parse-names" : false, "suffix" : "" } ], "container-title" : "cisco.com", "id" : "ITEM-1", "issued" : { "date-parts" : [ [ "2013" ] ] }, "page" : "2", "title" : "Etherchannel Layer-2 and 3", "type" : "article-journal" }, "uris" : [ "http://www.mendeley.com/documents/?uuid=d29c8811-a87a-3c23-8bd3-eaa8f512cf10" ] } ], "mendeley" : { "formattedCitation" : "[62]", "plainTextFormattedCitation" : "[62]", "previouslyFormattedCitation" : "[62]" }, "properties" : {  }, "schema" : "https://github.com/citation-style-language/schema/raw/master/csl-citation.json" }</w:instrText>
      </w:r>
      <w:r w:rsidR="00D36D47">
        <w:fldChar w:fldCharType="separate"/>
      </w:r>
      <w:r w:rsidR="00106F5A" w:rsidRPr="00106F5A">
        <w:rPr>
          <w:noProof/>
        </w:rPr>
        <w:t>[62]</w:t>
      </w:r>
      <w:r w:rsidR="00D36D47">
        <w:fldChar w:fldCharType="end"/>
      </w:r>
      <w:r w:rsidR="00436ECD">
        <w:t xml:space="preserve"> </w:t>
      </w:r>
      <w:r w:rsidR="00097A5A">
        <w:t xml:space="preserve">connected to wired </w:t>
      </w:r>
      <w:r w:rsidR="00E16D59">
        <w:t xml:space="preserve">end </w:t>
      </w:r>
      <w:r w:rsidR="00097A5A">
        <w:t>devices in various departments within the building</w:t>
      </w:r>
      <w:r w:rsidR="00E16D59">
        <w:t>,</w:t>
      </w:r>
      <w:r w:rsidR="00097A5A">
        <w:t xml:space="preserve"> each department is segmented into its own VLAN for security and higher throughput</w:t>
      </w:r>
      <w:r w:rsidR="00E16D59">
        <w:t xml:space="preserve"> shown in </w:t>
      </w:r>
      <w:r w:rsidR="00E16D59" w:rsidRPr="00CF24A3">
        <w:rPr>
          <w:i/>
        </w:rPr>
        <w:t xml:space="preserve">figure </w:t>
      </w:r>
      <w:r w:rsidR="00CF24A3" w:rsidRPr="00CF24A3">
        <w:rPr>
          <w:i/>
        </w:rPr>
        <w:t>1</w:t>
      </w:r>
      <w:r w:rsidR="00E005CE">
        <w:rPr>
          <w:i/>
        </w:rPr>
        <w:t>1</w:t>
      </w:r>
      <w:r w:rsidR="00CF24A3">
        <w:rPr>
          <w:i/>
        </w:rPr>
        <w:t>.</w:t>
      </w:r>
    </w:p>
    <w:p w14:paraId="44AAA051" w14:textId="77777777" w:rsidR="00B9031C" w:rsidRDefault="00B9031C" w:rsidP="00B9031C">
      <w:pPr>
        <w:jc w:val="both"/>
        <w:rPr>
          <w:i/>
          <w:color w:val="FF0000"/>
        </w:rPr>
      </w:pPr>
    </w:p>
    <w:p w14:paraId="6BD441C0" w14:textId="77777777" w:rsidR="00B9031C" w:rsidRDefault="00B9031C" w:rsidP="00B9031C">
      <w:pPr>
        <w:keepNext/>
      </w:pPr>
      <w:r>
        <w:rPr>
          <w:i/>
          <w:noProof/>
          <w:color w:val="FF0000"/>
        </w:rPr>
        <w:lastRenderedPageBreak/>
        <w:drawing>
          <wp:inline distT="0" distB="0" distL="0" distR="0" wp14:anchorId="1A9AE8A9" wp14:editId="511F0CFD">
            <wp:extent cx="3215640" cy="1508394"/>
            <wp:effectExtent l="19050" t="19050" r="22860" b="15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67928" cy="1532921"/>
                    </a:xfrm>
                    <a:prstGeom prst="rect">
                      <a:avLst/>
                    </a:prstGeom>
                    <a:noFill/>
                    <a:ln w="6350">
                      <a:solidFill>
                        <a:schemeClr val="tx1"/>
                      </a:solidFill>
                    </a:ln>
                  </pic:spPr>
                </pic:pic>
              </a:graphicData>
            </a:graphic>
          </wp:inline>
        </w:drawing>
      </w:r>
    </w:p>
    <w:p w14:paraId="1BFAF7AE" w14:textId="65C895DB" w:rsidR="00F003A8" w:rsidRPr="00436ECD" w:rsidRDefault="00B9031C" w:rsidP="00CF24A3">
      <w:pPr>
        <w:pStyle w:val="Caption"/>
      </w:pPr>
      <w:r>
        <w:t xml:space="preserve">Figure </w:t>
      </w:r>
      <w:r w:rsidR="00CF24A3">
        <w:t>1</w:t>
      </w:r>
      <w:r w:rsidR="00E005CE">
        <w:t>1</w:t>
      </w:r>
      <w:r>
        <w:t>: LAN Network Segmen</w:t>
      </w:r>
      <w:r w:rsidR="00CF24A3">
        <w:t>t</w:t>
      </w:r>
    </w:p>
    <w:p w14:paraId="7292620A" w14:textId="74C8193C" w:rsidR="00436ECD" w:rsidRDefault="00436ECD" w:rsidP="00436ECD">
      <w:pPr>
        <w:pStyle w:val="ListParagraph"/>
        <w:ind w:left="360"/>
        <w:jc w:val="both"/>
        <w:rPr>
          <w:b/>
        </w:rPr>
      </w:pPr>
    </w:p>
    <w:p w14:paraId="3B7CF986" w14:textId="5ECB32EE" w:rsidR="00436ECD" w:rsidRDefault="00436ECD" w:rsidP="00B9031C">
      <w:pPr>
        <w:pStyle w:val="ListParagraph"/>
        <w:ind w:left="0"/>
        <w:jc w:val="both"/>
      </w:pPr>
      <w:r>
        <w:t>Identical to the WLAN segment etherchannel, load balancing and HSRP have been configured</w:t>
      </w:r>
      <w:r w:rsidR="00E005CE">
        <w:t>.</w:t>
      </w:r>
    </w:p>
    <w:p w14:paraId="19E75BB6" w14:textId="7314DFFF" w:rsidR="00097A5A" w:rsidRDefault="00097A5A" w:rsidP="00D210DF">
      <w:pPr>
        <w:pStyle w:val="ListParagraph"/>
      </w:pPr>
    </w:p>
    <w:p w14:paraId="02E23CD7" w14:textId="35EFCC21" w:rsidR="00AD0D57" w:rsidRDefault="00AD0D57" w:rsidP="00AD0D57">
      <w:pPr>
        <w:pStyle w:val="ListParagraph"/>
        <w:numPr>
          <w:ilvl w:val="0"/>
          <w:numId w:val="47"/>
        </w:numPr>
        <w:rPr>
          <w:b/>
        </w:rPr>
      </w:pPr>
      <w:r w:rsidRPr="00C37BCD">
        <w:rPr>
          <w:b/>
        </w:rPr>
        <w:t>Core/</w:t>
      </w:r>
      <w:r>
        <w:rPr>
          <w:b/>
        </w:rPr>
        <w:t>D</w:t>
      </w:r>
      <w:r w:rsidRPr="00C37BCD">
        <w:rPr>
          <w:b/>
        </w:rPr>
        <w:t>istribution</w:t>
      </w:r>
      <w:r>
        <w:rPr>
          <w:b/>
        </w:rPr>
        <w:t xml:space="preserve"> Network Segment</w:t>
      </w:r>
    </w:p>
    <w:p w14:paraId="4B76E07C" w14:textId="77777777" w:rsidR="00AD0D57" w:rsidRDefault="00AD0D57" w:rsidP="00AD0D57">
      <w:pPr>
        <w:pStyle w:val="ListParagraph"/>
        <w:spacing w:line="120" w:lineRule="auto"/>
      </w:pPr>
    </w:p>
    <w:p w14:paraId="0D293C70" w14:textId="79F5A61C" w:rsidR="00E16D59" w:rsidRDefault="00097A5A" w:rsidP="00C37BCD">
      <w:pPr>
        <w:jc w:val="both"/>
      </w:pPr>
      <w:r>
        <w:t xml:space="preserve">This segment consists of four layer-3 switches connected in a full mesh </w:t>
      </w:r>
      <w:r w:rsidR="00B65B63">
        <w:fldChar w:fldCharType="begin" w:fldLock="1"/>
      </w:r>
      <w:r w:rsidR="00106F5A">
        <w:instrText>ADDIN CSL_CITATION { "citationItems" : [ { "id" : "ITEM-1", "itemData" : { "URL" : "http://www.ciscopress.com/articles/article.asp?p=24101", "abstract" : "A network can be designed as a full mesh or a partial mesh. In a full mesh network, every router has a link to every other router, as shown in Figure 4-6. A full mesh network provides complete redundancy and also provides good performance because there is just a single-hop delay between any two sites. The number of links in a full mesh is n(n\u20131)/2, where n is the number of routers. Each router is connected to every other router. (Divide the result by 2 to avoid counting Router X to Router Y and Router Y to Router X as two different links.)", "accessed" : { "date-parts" : [ [ "2017", "12", "11" ] ] }, "author" : [ { "dropping-particle" : "", "family" : "Bruno", "given" : "Anthony", "non-dropping-particle" : "", "parse-names" : false, "suffix" : "" }, { "dropping-particle" : "", "family" : "Kim", "given" : "Jacqueline", "non-dropping-particle" : "", "parse-names" : false, "suffix" : "" } ], "container-title" : "Ciscopress", "id" : "ITEM-1", "issued" : { "date-parts" : [ [ "2001" ] ] }, "page" : "1", "title" : "Cisco Network Typologies and LAN Design &amp;gt; Foundation Topics", "type" : "webpage" }, "uris" : [ "http://www.mendeley.com/documents/?uuid=aec09286-c2cf-37c0-bdb4-4b036fea6c6a" ] } ], "mendeley" : { "formattedCitation" : "[63]", "plainTextFormattedCitation" : "[63]", "previouslyFormattedCitation" : "[63]" }, "properties" : {  }, "schema" : "https://github.com/citation-style-language/schema/raw/master/csl-citation.json" }</w:instrText>
      </w:r>
      <w:r w:rsidR="00B65B63">
        <w:fldChar w:fldCharType="separate"/>
      </w:r>
      <w:r w:rsidR="00106F5A" w:rsidRPr="00106F5A">
        <w:rPr>
          <w:noProof/>
        </w:rPr>
        <w:t>[63]</w:t>
      </w:r>
      <w:r w:rsidR="00B65B63">
        <w:fldChar w:fldCharType="end"/>
      </w:r>
      <w:r w:rsidR="00B65B63">
        <w:t xml:space="preserve"> </w:t>
      </w:r>
      <w:r>
        <w:t>etherchannel configuration</w:t>
      </w:r>
      <w:r w:rsidR="00755559">
        <w:t xml:space="preserve"> which are configured to use the </w:t>
      </w:r>
      <w:r w:rsidR="00AD0D57">
        <w:t>‘C</w:t>
      </w:r>
      <w:r w:rsidR="00755559">
        <w:t>isco</w:t>
      </w:r>
      <w:r w:rsidR="00AD0D57">
        <w:t>’s’</w:t>
      </w:r>
      <w:r w:rsidR="00755559">
        <w:t xml:space="preserve"> </w:t>
      </w:r>
      <w:r w:rsidR="004053D5">
        <w:t>proprietary</w:t>
      </w:r>
      <w:r w:rsidR="00755559">
        <w:t xml:space="preserve"> Port </w:t>
      </w:r>
      <w:r w:rsidR="004053D5">
        <w:t>Aggregation</w:t>
      </w:r>
      <w:r w:rsidR="00755559">
        <w:t xml:space="preserve"> P</w:t>
      </w:r>
      <w:r w:rsidR="004053D5">
        <w:t>rotocol (</w:t>
      </w:r>
      <w:proofErr w:type="spellStart"/>
      <w:r w:rsidR="0027680E">
        <w:t>PAgP</w:t>
      </w:r>
      <w:proofErr w:type="spellEnd"/>
      <w:r w:rsidR="0027680E">
        <w:t xml:space="preserve">) </w:t>
      </w:r>
      <w:r w:rsidR="001A5DF8">
        <w:fldChar w:fldCharType="begin" w:fldLock="1"/>
      </w:r>
      <w:r w:rsidR="00106F5A">
        <w:instrText>ADDIN CSL_CITATION { "citationItems" : [ { "id" : "ITEM-1", "itemData" : { "URL" : "http://www.omnisecu.com/cisco-certified-network-associate-ccna/etherchannel-pagp-and-lacp-modes.php", "abstract" : "There are two protocols used for negotiating EtherChannel and Link Aggregation. We can configure Etherchannel in three ways in Cisco Switches.\r\n\r\nPort Aggregation Protocol (PAgP) - Cisco Proprietary protocol\r\nIEEE Link Aggregation Protocol (LACP) - Industry Standard", "accessed" : { "date-parts" : [ [ "2017", "12", "11" ] ] }, "author" : [ { "dropping-particle" : "", "family" : "Ominsecu", "given" : "", "non-dropping-particle" : "", "parse-names" : false, "suffix" : "" } ], "container-title" : "ominsecu.com", "id" : "ITEM-1", "issued" : { "date-parts" : [ [ "2017" ] ] }, "page" : "1", "title" : "EtherChannel PAgP and LACP modes", "type" : "webpage" }, "uris" : [ "http://www.mendeley.com/documents/?uuid=f81c2849-3fd0-3043-97d2-7ad7d623fac1" ] } ], "mendeley" : { "formattedCitation" : "[64]", "plainTextFormattedCitation" : "[64]", "previouslyFormattedCitation" : "[64]" }, "properties" : {  }, "schema" : "https://github.com/citation-style-language/schema/raw/master/csl-citation.json" }</w:instrText>
      </w:r>
      <w:r w:rsidR="001A5DF8">
        <w:fldChar w:fldCharType="separate"/>
      </w:r>
      <w:r w:rsidR="00106F5A" w:rsidRPr="00106F5A">
        <w:rPr>
          <w:noProof/>
        </w:rPr>
        <w:t>[64]</w:t>
      </w:r>
      <w:r w:rsidR="001A5DF8">
        <w:fldChar w:fldCharType="end"/>
      </w:r>
      <w:r w:rsidR="001A5DF8">
        <w:t xml:space="preserve"> </w:t>
      </w:r>
      <w:r w:rsidR="0027680E">
        <w:t>shown</w:t>
      </w:r>
      <w:r w:rsidR="00E16D59">
        <w:t xml:space="preserve"> i</w:t>
      </w:r>
      <w:r w:rsidR="004053D5">
        <w:t>n</w:t>
      </w:r>
      <w:r w:rsidR="00E16D59">
        <w:t xml:space="preserve"> </w:t>
      </w:r>
      <w:r w:rsidR="00E16D59" w:rsidRPr="00AD0D57">
        <w:rPr>
          <w:i/>
        </w:rPr>
        <w:t xml:space="preserve">figure </w:t>
      </w:r>
      <w:r w:rsidR="00AD0D57" w:rsidRPr="00AD0D57">
        <w:rPr>
          <w:i/>
        </w:rPr>
        <w:t>1</w:t>
      </w:r>
      <w:r w:rsidR="002742B7">
        <w:rPr>
          <w:i/>
        </w:rPr>
        <w:t>2</w:t>
      </w:r>
      <w:r w:rsidR="00E16D59" w:rsidRPr="00AD0D57">
        <w:rPr>
          <w:i/>
        </w:rPr>
        <w:t>.</w:t>
      </w:r>
    </w:p>
    <w:p w14:paraId="0200477E" w14:textId="360D0103" w:rsidR="00E16D59" w:rsidRDefault="00E16D59" w:rsidP="00D210DF">
      <w:pPr>
        <w:pStyle w:val="ListParagraph"/>
      </w:pPr>
    </w:p>
    <w:p w14:paraId="3F387F55" w14:textId="77777777" w:rsidR="00AD0D57" w:rsidRDefault="00AD0D57" w:rsidP="00AD0D57">
      <w:pPr>
        <w:pStyle w:val="ListParagraph"/>
        <w:keepNext/>
        <w:ind w:left="0"/>
      </w:pPr>
      <w:r>
        <w:rPr>
          <w:noProof/>
        </w:rPr>
        <w:drawing>
          <wp:inline distT="0" distB="0" distL="0" distR="0" wp14:anchorId="10472EDC" wp14:editId="450AD35A">
            <wp:extent cx="3199443" cy="1371138"/>
            <wp:effectExtent l="19050" t="19050" r="20320" b="196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7">
                      <a:extLst>
                        <a:ext uri="{28A0092B-C50C-407E-A947-70E740481C1C}">
                          <a14:useLocalDpi xmlns:a14="http://schemas.microsoft.com/office/drawing/2010/main" val="0"/>
                        </a:ext>
                      </a:extLst>
                    </a:blip>
                    <a:srcRect t="10826" b="3463"/>
                    <a:stretch/>
                  </pic:blipFill>
                  <pic:spPr bwMode="auto">
                    <a:xfrm>
                      <a:off x="0" y="0"/>
                      <a:ext cx="3200400" cy="1371548"/>
                    </a:xfrm>
                    <a:prstGeom prst="rect">
                      <a:avLst/>
                    </a:prstGeom>
                    <a:noFill/>
                    <a:ln w="635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78A6AD91" w14:textId="733F8B1F" w:rsidR="00AD0D57" w:rsidRPr="00AD0D57" w:rsidRDefault="00AD0D57" w:rsidP="00AD0D57">
      <w:pPr>
        <w:pStyle w:val="Caption"/>
        <w:rPr>
          <w:color w:val="auto"/>
        </w:rPr>
      </w:pPr>
      <w:r w:rsidRPr="00AD0D57">
        <w:rPr>
          <w:color w:val="auto"/>
        </w:rPr>
        <w:t>Figure 1</w:t>
      </w:r>
      <w:r w:rsidR="002742B7">
        <w:rPr>
          <w:color w:val="auto"/>
        </w:rPr>
        <w:t>2</w:t>
      </w:r>
      <w:r w:rsidRPr="00AD0D57">
        <w:rPr>
          <w:color w:val="auto"/>
        </w:rPr>
        <w:t>: Core/Distribution Network Segment</w:t>
      </w:r>
    </w:p>
    <w:p w14:paraId="07E29128" w14:textId="67C91F24" w:rsidR="00097A5A" w:rsidRDefault="00097A5A" w:rsidP="00AD0D57">
      <w:pPr>
        <w:pStyle w:val="ListParagraph"/>
        <w:ind w:left="0"/>
        <w:jc w:val="both"/>
      </w:pPr>
      <w:r>
        <w:t xml:space="preserve">This design </w:t>
      </w:r>
      <w:r w:rsidR="00775A64">
        <w:t>eliminates a single point of failure at this layer increasing network availability and bandwidth which will be 4GB.</w:t>
      </w:r>
      <w:r w:rsidR="00C41FEE">
        <w:t xml:space="preserve"> This </w:t>
      </w:r>
      <w:r w:rsidR="009379B1">
        <w:t xml:space="preserve">segment </w:t>
      </w:r>
      <w:r w:rsidR="00630BD8">
        <w:t>also contains</w:t>
      </w:r>
      <w:r w:rsidR="00C41FEE">
        <w:t xml:space="preserve"> the VLAN gateways for the WLAN</w:t>
      </w:r>
      <w:r w:rsidR="000E1921">
        <w:t xml:space="preserve">, </w:t>
      </w:r>
      <w:r w:rsidR="00C41FEE">
        <w:t xml:space="preserve">LANs </w:t>
      </w:r>
      <w:r w:rsidR="000E1921">
        <w:t xml:space="preserve">and internal server farm </w:t>
      </w:r>
      <w:r w:rsidR="00C41FEE">
        <w:t>which have been configure</w:t>
      </w:r>
      <w:r w:rsidR="00425934">
        <w:t>d</w:t>
      </w:r>
      <w:r w:rsidR="00C41FEE">
        <w:t xml:space="preserve"> for HSRP for redundancy and load balancing.</w:t>
      </w:r>
      <w:r w:rsidR="00425934">
        <w:t xml:space="preserve"> Switches-1 and 2 also connect to </w:t>
      </w:r>
      <w:r w:rsidR="005C6D9B">
        <w:t xml:space="preserve">the </w:t>
      </w:r>
      <w:r w:rsidR="00425934">
        <w:t>‘I</w:t>
      </w:r>
      <w:r w:rsidR="005C6D9B">
        <w:t>nside</w:t>
      </w:r>
      <w:r w:rsidR="00425934">
        <w:t>’</w:t>
      </w:r>
      <w:r w:rsidR="005C6D9B">
        <w:t xml:space="preserve"> VLAN of the firewalls.</w:t>
      </w:r>
      <w:r w:rsidR="009379B1">
        <w:t xml:space="preserve"> An </w:t>
      </w:r>
      <w:r w:rsidR="00BA73BB">
        <w:t>Access Control List (</w:t>
      </w:r>
      <w:r w:rsidR="009379B1">
        <w:t>ACL</w:t>
      </w:r>
      <w:r w:rsidR="00BA73BB">
        <w:t>)</w:t>
      </w:r>
      <w:r w:rsidR="009379B1">
        <w:t xml:space="preserve"> has been </w:t>
      </w:r>
      <w:r w:rsidR="00630BD8">
        <w:t>configured</w:t>
      </w:r>
      <w:r w:rsidR="009379B1">
        <w:t xml:space="preserve"> here to prevent external IP addresses entering the internal network for added security.</w:t>
      </w:r>
    </w:p>
    <w:p w14:paraId="29BCA416" w14:textId="44EFAB12" w:rsidR="002742B7" w:rsidRDefault="002742B7" w:rsidP="00AD0D57">
      <w:pPr>
        <w:pStyle w:val="ListParagraph"/>
        <w:ind w:left="0"/>
        <w:jc w:val="both"/>
      </w:pPr>
    </w:p>
    <w:p w14:paraId="3982AB87" w14:textId="77777777" w:rsidR="002742B7" w:rsidRDefault="002742B7" w:rsidP="00AD0D57">
      <w:pPr>
        <w:pStyle w:val="ListParagraph"/>
        <w:ind w:left="0"/>
        <w:jc w:val="both"/>
      </w:pPr>
    </w:p>
    <w:p w14:paraId="242CF3D3" w14:textId="77777777" w:rsidR="00B05318" w:rsidRDefault="00B05318" w:rsidP="00AD0D57">
      <w:pPr>
        <w:pStyle w:val="ListParagraph"/>
        <w:ind w:left="0"/>
        <w:jc w:val="both"/>
      </w:pPr>
    </w:p>
    <w:p w14:paraId="77213A95" w14:textId="53D016C8" w:rsidR="00775A64" w:rsidRPr="00B05318" w:rsidRDefault="00B05318" w:rsidP="00B05318">
      <w:pPr>
        <w:pStyle w:val="ListParagraph"/>
        <w:numPr>
          <w:ilvl w:val="0"/>
          <w:numId w:val="47"/>
        </w:numPr>
      </w:pPr>
      <w:r w:rsidRPr="00AD0D57">
        <w:rPr>
          <w:b/>
        </w:rPr>
        <w:t>Internal Server Farm</w:t>
      </w:r>
      <w:r>
        <w:rPr>
          <w:b/>
        </w:rPr>
        <w:t xml:space="preserve"> Network Segment</w:t>
      </w:r>
    </w:p>
    <w:p w14:paraId="7106EBC4" w14:textId="77777777" w:rsidR="00B05318" w:rsidRDefault="00B05318" w:rsidP="00B05318">
      <w:pPr>
        <w:pStyle w:val="ListParagraph"/>
        <w:spacing w:line="120" w:lineRule="auto"/>
        <w:ind w:left="357"/>
        <w:jc w:val="both"/>
      </w:pPr>
    </w:p>
    <w:p w14:paraId="2A5863E6" w14:textId="342A8536" w:rsidR="000E1921" w:rsidRDefault="00B05318" w:rsidP="00AD0D57">
      <w:pPr>
        <w:jc w:val="both"/>
      </w:pPr>
      <w:r>
        <w:t xml:space="preserve">This </w:t>
      </w:r>
      <w:r w:rsidR="00F63C4F" w:rsidRPr="00F63C4F">
        <w:t>se</w:t>
      </w:r>
      <w:r w:rsidR="00F63C4F">
        <w:t xml:space="preserve">gment </w:t>
      </w:r>
      <w:r w:rsidR="00474FBC">
        <w:t>consists of 5 servers</w:t>
      </w:r>
      <w:r w:rsidR="002D74D8">
        <w:t xml:space="preserve"> running ‘Windows Server 201</w:t>
      </w:r>
      <w:r w:rsidR="00917C13">
        <w:t>6</w:t>
      </w:r>
      <w:r w:rsidR="002D74D8">
        <w:t xml:space="preserve"> </w:t>
      </w:r>
      <w:r>
        <w:t xml:space="preserve">RS shown in </w:t>
      </w:r>
      <w:r w:rsidRPr="00B05318">
        <w:rPr>
          <w:i/>
        </w:rPr>
        <w:t>figure 1</w:t>
      </w:r>
      <w:r w:rsidR="002968D7">
        <w:rPr>
          <w:i/>
        </w:rPr>
        <w:t>3.</w:t>
      </w:r>
    </w:p>
    <w:p w14:paraId="04860153" w14:textId="6D544C4F" w:rsidR="00E62161" w:rsidRDefault="00E62161" w:rsidP="00D210DF">
      <w:pPr>
        <w:pStyle w:val="ListParagraph"/>
        <w:jc w:val="both"/>
      </w:pPr>
    </w:p>
    <w:p w14:paraId="3CA01CC1" w14:textId="77777777" w:rsidR="00B05318" w:rsidRDefault="00B05318" w:rsidP="00B05318">
      <w:pPr>
        <w:pStyle w:val="ListParagraph"/>
        <w:keepNext/>
        <w:jc w:val="both"/>
      </w:pPr>
      <w:r>
        <w:rPr>
          <w:noProof/>
        </w:rPr>
        <w:drawing>
          <wp:inline distT="0" distB="0" distL="0" distR="0" wp14:anchorId="38AA31DC" wp14:editId="0F458C0F">
            <wp:extent cx="2161848" cy="2320637"/>
            <wp:effectExtent l="19050" t="19050" r="10160" b="228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79296" cy="2339367"/>
                    </a:xfrm>
                    <a:prstGeom prst="rect">
                      <a:avLst/>
                    </a:prstGeom>
                    <a:noFill/>
                    <a:ln w="6350">
                      <a:solidFill>
                        <a:schemeClr val="tx1"/>
                      </a:solidFill>
                    </a:ln>
                  </pic:spPr>
                </pic:pic>
              </a:graphicData>
            </a:graphic>
          </wp:inline>
        </w:drawing>
      </w:r>
    </w:p>
    <w:p w14:paraId="720F73C2" w14:textId="1F5033FE" w:rsidR="00B05318" w:rsidRDefault="00B05318" w:rsidP="00B05318">
      <w:pPr>
        <w:pStyle w:val="Caption"/>
      </w:pPr>
      <w:r>
        <w:t>Figure 1</w:t>
      </w:r>
      <w:r w:rsidR="002968D7">
        <w:t>3</w:t>
      </w:r>
      <w:r>
        <w:t>: Internal Server Farm Network Segment</w:t>
      </w:r>
    </w:p>
    <w:p w14:paraId="29DBD4BC" w14:textId="0ACAA402" w:rsidR="00FB013A" w:rsidRDefault="009379B1" w:rsidP="00B05318">
      <w:pPr>
        <w:jc w:val="both"/>
      </w:pPr>
      <w:r w:rsidRPr="00B05318">
        <w:rPr>
          <w:b/>
        </w:rPr>
        <w:t xml:space="preserve">AAA, </w:t>
      </w:r>
      <w:r w:rsidR="002E62A4" w:rsidRPr="00B05318">
        <w:rPr>
          <w:b/>
        </w:rPr>
        <w:t xml:space="preserve">AD, </w:t>
      </w:r>
      <w:r w:rsidR="00FB013A" w:rsidRPr="00B05318">
        <w:rPr>
          <w:b/>
        </w:rPr>
        <w:t>CA, Syslog</w:t>
      </w:r>
      <w:r w:rsidR="005B7A16" w:rsidRPr="00B05318">
        <w:rPr>
          <w:b/>
        </w:rPr>
        <w:t xml:space="preserve">, MDM </w:t>
      </w:r>
      <w:r w:rsidR="00AD0D57" w:rsidRPr="00B05318">
        <w:rPr>
          <w:b/>
        </w:rPr>
        <w:t>C</w:t>
      </w:r>
      <w:r w:rsidR="005B7A16" w:rsidRPr="00B05318">
        <w:rPr>
          <w:b/>
        </w:rPr>
        <w:t>onsole</w:t>
      </w:r>
      <w:r>
        <w:t xml:space="preserve">: This server is responsible for security </w:t>
      </w:r>
      <w:r w:rsidR="008945EB">
        <w:t>A</w:t>
      </w:r>
      <w:r w:rsidR="00E62161">
        <w:t xml:space="preserve">uthentication, </w:t>
      </w:r>
      <w:r w:rsidR="008945EB">
        <w:t>A</w:t>
      </w:r>
      <w:r w:rsidR="00E62161">
        <w:t>uthorisation, management</w:t>
      </w:r>
      <w:r w:rsidR="008F3E1D">
        <w:t xml:space="preserve"> of </w:t>
      </w:r>
      <w:r w:rsidR="00FB013A">
        <w:t>network</w:t>
      </w:r>
      <w:r w:rsidR="008F3E1D">
        <w:t xml:space="preserve"> certificates</w:t>
      </w:r>
      <w:r w:rsidR="00373B40">
        <w:t xml:space="preserve"> and logging</w:t>
      </w:r>
      <w:r w:rsidR="008945EB">
        <w:t xml:space="preserve"> (Accounting)</w:t>
      </w:r>
      <w:r>
        <w:t xml:space="preserve"> of the internal </w:t>
      </w:r>
      <w:r w:rsidR="00630BD8">
        <w:t xml:space="preserve">users and </w:t>
      </w:r>
      <w:r w:rsidR="008F3E1D">
        <w:t xml:space="preserve">internetworking </w:t>
      </w:r>
      <w:r w:rsidR="00630BD8">
        <w:t>devices</w:t>
      </w:r>
      <w:r w:rsidR="00373B40">
        <w:t xml:space="preserve"> </w:t>
      </w:r>
      <w:r w:rsidR="008F3E1D">
        <w:t xml:space="preserve">activity </w:t>
      </w:r>
      <w:r w:rsidR="00373B40">
        <w:t xml:space="preserve">within the </w:t>
      </w:r>
      <w:r w:rsidR="00FB013A">
        <w:t>network.</w:t>
      </w:r>
      <w:r w:rsidR="00FB013A" w:rsidRPr="008F3E1D">
        <w:t xml:space="preserve"> </w:t>
      </w:r>
      <w:r w:rsidR="006C08A8">
        <w:fldChar w:fldCharType="begin" w:fldLock="1"/>
      </w:r>
      <w:r w:rsidR="00915F6D">
        <w:instrText>ADDIN CSL_CITATION { "citationItems" : [ { "id" : "ITEM-1", "itemData" : { "URL" : "http://searchsecurity.techtarget.com/definition/AAA-server", "abstract" : "DEFINITION\r\nAAA server (authentication, authorization, and accounting)\r\n\r\nPosted by: Margaret Rouse\r\nWhatIs.com\r\n   \r\n\r\nSponsored News\r\nOne More Reason to Use HCI: Bolstering Security\r\n\u2013VMware\r\nSimpler IT: From Building Blocks to Converged Systems\r\n\u2013Dell EMC\r\nSee More\r\n\r\nVendor Resources\r\nCreate A Simpler, Secure, more Agile Network\r\n\u2013Nokia\r\nAn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 "accessed" : { "date-parts" : [ [ "2017", "12", "11" ] ] }, "author" : [ { "dropping-particle" : "", "family" : "security.techtarget", "given" : "", "non-dropping-particle" : "", "parse-names" : false, "suffix" : "" } ], "container-title" : "techtarget.com", "id" : "ITEM-1", "issued" : { "date-parts" : [ [ "2017" ] ] }, "page" : "1", "title" : "What is AAA server (authentication, authorization, and accounting)? - Definition from WhatIs.com", "type" : "webpage" }, "uris" : [ "http://www.mendeley.com/documents/?uuid=157b0dbc-e2c1-3e53-be2d-a4121c8bfba3" ] } ], "mendeley" : { "formattedCitation" : "[38]", "plainTextFormattedCitation" : "[38]", "previouslyFormattedCitation" : "[38]" }, "properties" : {  }, "schema" : "https://github.com/citation-style-language/schema/raw/master/csl-citation.json" }</w:instrText>
      </w:r>
      <w:r w:rsidR="006C08A8">
        <w:fldChar w:fldCharType="separate"/>
      </w:r>
      <w:r w:rsidR="00915F6D" w:rsidRPr="00915F6D">
        <w:rPr>
          <w:noProof/>
        </w:rPr>
        <w:t>[38]</w:t>
      </w:r>
      <w:r w:rsidR="006C08A8">
        <w:fldChar w:fldCharType="end"/>
      </w:r>
      <w:r w:rsidR="006C08A8">
        <w:fldChar w:fldCharType="begin" w:fldLock="1"/>
      </w:r>
      <w:r w:rsidR="00915F6D">
        <w:instrText>ADDIN CSL_CITATION { "citationItems" : [ { "id" : "ITEM-1", "itemData" : { "URL" : "https://msdn.microsoft.com/en-us/library/bb742424.aspx", "abstract" : "Keeping track of everything on your network is a time-consuming task. Even on small networks, users tend to have difficulty finding network file and printer shares. Without some kind of network directory, medium and large networks are impossible to manage, and users will often have a difficult time finding resources on the network.", "accessed" : { "date-parts" : [ [ "2017", "12", "11" ] ] }, "author" : [ { "dropping-particle" : "", "family" : "Microsoft", "given" : "", "non-dropping-particle" : "", "parse-names" : false, "suffix" : "" } ], "container-title" : "microsoft.com", "id" : "ITEM-1", "issued" : { "date-parts" : [ [ "2017" ] ] }, "page" : "1", "title" : "Active Directory", "type" : "webpage" }, "uris" : [ "http://www.mendeley.com/documents/?uuid=985e13fd-5fe8-3115-ac98-a229dfe30c65" ] } ], "mendeley" : { "formattedCitation" : "[39]", "plainTextFormattedCitation" : "[39]", "previouslyFormattedCitation" : "[39]" }, "properties" : {  }, "schema" : "https://github.com/citation-style-language/schema/raw/master/csl-citation.json" }</w:instrText>
      </w:r>
      <w:r w:rsidR="006C08A8">
        <w:fldChar w:fldCharType="separate"/>
      </w:r>
      <w:r w:rsidR="00915F6D" w:rsidRPr="00915F6D">
        <w:rPr>
          <w:noProof/>
        </w:rPr>
        <w:t>[39]</w:t>
      </w:r>
      <w:r w:rsidR="006C08A8">
        <w:fldChar w:fldCharType="end"/>
      </w:r>
      <w:r w:rsidR="006C08A8">
        <w:fldChar w:fldCharType="begin" w:fldLock="1"/>
      </w:r>
      <w:r w:rsidR="00915F6D">
        <w:instrText>ADDIN CSL_CITATION { "citationItems" : [ { "id" : "ITEM-1", "itemData" : { "URL" : "https://msdn.microsoft.com/en-us/library/ms755466(v=vs.85).aspx", "abstract" : "Setting Up a Certificate Authority\r\n\r\n \r\n[This topic covers a procedure for working with the XML digital signatures support implemented in MSXML 5.0 for Microsoft Office Applications. XML digital signatures are not supported in MXSML 6.0 and later.]\r\nTo request a digital certificate, you must either create a certificate authority (CA) or have access to one. For testing purposes, you might want to set up a private certificate authority to issue certificates for code signing. The following steps outline the procedure for doing this on a Windows 2000 Server or Windows Server 2003 machine.", "accessed" : { "date-parts" : [ [ "2017", "12", "11" ] ] }, "author" : [ { "dropping-particle" : "", "family" : "Microsoft", "given" : "", "non-dropping-particle" : "", "parse-names" : false, "suffix" : "" } ], "container-title" : "Microsoft.com", "id" : "ITEM-1", "issued" : { "date-parts" : [ [ "2017" ] ] }, "page" : "1", "title" : "Certificate Authority", "type" : "webpage" }, "uris" : [ "http://www.mendeley.com/documents/?uuid=a7475fc3-bf8c-3fad-94aa-47ff5986ce57" ] } ], "mendeley" : { "formattedCitation" : "[40]", "plainTextFormattedCitation" : "[40]", "previouslyFormattedCitation" : "[40]" }, "properties" : {  }, "schema" : "https://github.com/citation-style-language/schema/raw/master/csl-citation.json" }</w:instrText>
      </w:r>
      <w:r w:rsidR="006C08A8">
        <w:fldChar w:fldCharType="separate"/>
      </w:r>
      <w:r w:rsidR="00915F6D" w:rsidRPr="00915F6D">
        <w:rPr>
          <w:noProof/>
        </w:rPr>
        <w:t>[40]</w:t>
      </w:r>
      <w:r w:rsidR="006C08A8">
        <w:fldChar w:fldCharType="end"/>
      </w:r>
    </w:p>
    <w:p w14:paraId="640C1D1E" w14:textId="1607CB3C" w:rsidR="00FB013A" w:rsidRDefault="00FB013A" w:rsidP="00FB013A">
      <w:pPr>
        <w:pStyle w:val="ListParagraph"/>
        <w:jc w:val="both"/>
      </w:pPr>
    </w:p>
    <w:p w14:paraId="441BEB31" w14:textId="29B078EF" w:rsidR="00F17CB3" w:rsidRDefault="00F17CB3" w:rsidP="00823246">
      <w:pPr>
        <w:pStyle w:val="ListParagraph"/>
        <w:ind w:left="0"/>
        <w:jc w:val="both"/>
      </w:pPr>
      <w:r>
        <w:t xml:space="preserve">The System Logging server (Syslog) is a network monitoring tool that is responsible for logging all internetworking device activity including errors. </w:t>
      </w:r>
      <w:r>
        <w:fldChar w:fldCharType="begin" w:fldLock="1"/>
      </w:r>
      <w:r w:rsidR="00106F5A">
        <w:instrText>ADDIN CSL_CITATION { "citationItems" : [ { "id" : "ITEM-1", "itemData" : { "URL" : "http://www.networkmanagementsoftware.com/what-is-syslog/", "abstract" : "Syslog is a way for network devices to send event messages to a logging server \u2013 usually known as a Syslog server. The Syslog protocol is supported by a wide range of devices and can be used to log different types of events. For example, a router might send messages about users logging on to console sessions, while a web-server might log access-denied events.", "accessed" : { "date-parts" : [ [ "2017", "12", "11" ] ] }, "author" : [ { "dropping-particle" : "", "family" : "Leskiw", "given" : "Aaron", "non-dropping-particle" : "", "parse-names" : false, "suffix" : "" } ], "container-title" : "Netwrokmanagement software.com", "id" : "ITEM-1", "issued" : { "date-parts" : [ [ "2017" ] ] }, "page" : "1", "title" : "What is Syslog? Linux &amp;amp; Windows Syslog Server Options", "type" : "webpage" }, "uris" : [ "http://www.mendeley.com/documents/?uuid=f11c7596-6dda-343a-b21f-b7195fa842fb" ] } ], "mendeley" : { "formattedCitation" : "[65]", "plainTextFormattedCitation" : "[65]", "previouslyFormattedCitation" : "[65]" }, "properties" : {  }, "schema" : "https://github.com/citation-style-language/schema/raw/master/csl-citation.json" }</w:instrText>
      </w:r>
      <w:r>
        <w:fldChar w:fldCharType="separate"/>
      </w:r>
      <w:r w:rsidR="00106F5A" w:rsidRPr="00106F5A">
        <w:rPr>
          <w:noProof/>
        </w:rPr>
        <w:t>[65]</w:t>
      </w:r>
      <w:r>
        <w:fldChar w:fldCharType="end"/>
      </w:r>
    </w:p>
    <w:p w14:paraId="74FEC657" w14:textId="77777777" w:rsidR="00823246" w:rsidRDefault="00823246" w:rsidP="00823246">
      <w:pPr>
        <w:pStyle w:val="ListParagraph"/>
        <w:ind w:left="0"/>
        <w:jc w:val="both"/>
      </w:pPr>
    </w:p>
    <w:p w14:paraId="56A269D4" w14:textId="62082162" w:rsidR="00823246" w:rsidRPr="00823246" w:rsidRDefault="00823246" w:rsidP="00823246">
      <w:pPr>
        <w:jc w:val="both"/>
      </w:pPr>
      <w:r w:rsidRPr="00823246">
        <w:t>Authorisation and user access control within the network will be managed by the Active Directory server which provides various levels of security domains according to staff job roles.</w:t>
      </w:r>
    </w:p>
    <w:p w14:paraId="49EF7ACE" w14:textId="77777777" w:rsidR="00823246" w:rsidRDefault="00823246" w:rsidP="00823246">
      <w:pPr>
        <w:jc w:val="both"/>
      </w:pPr>
    </w:p>
    <w:p w14:paraId="0752B87D" w14:textId="4E8A1C56" w:rsidR="008F3E1D" w:rsidRPr="008F3E1D" w:rsidRDefault="00FB013A" w:rsidP="00B05318">
      <w:pPr>
        <w:pStyle w:val="ListParagraph"/>
        <w:ind w:left="0"/>
        <w:jc w:val="both"/>
      </w:pPr>
      <w:r w:rsidRPr="008F3E1D">
        <w:t>The</w:t>
      </w:r>
      <w:r w:rsidR="008F3E1D" w:rsidRPr="008F3E1D">
        <w:t xml:space="preserve"> MDM console </w:t>
      </w:r>
      <w:r w:rsidR="008F3E1D">
        <w:t xml:space="preserve">is responsible for the management and enrolment of </w:t>
      </w:r>
      <w:r>
        <w:t xml:space="preserve">all </w:t>
      </w:r>
      <w:r w:rsidR="008F3E1D">
        <w:t>BYOD end devices as discussed earlier in the report</w:t>
      </w:r>
      <w:r>
        <w:t xml:space="preserve"> and is located </w:t>
      </w:r>
      <w:r w:rsidR="002968D7">
        <w:t>with</w:t>
      </w:r>
      <w:r>
        <w:t>in the internal ‘safe zone’ for security</w:t>
      </w:r>
      <w:r w:rsidR="008F3E1D">
        <w:t>.</w:t>
      </w:r>
      <w:r w:rsidR="00F17CB3">
        <w:t xml:space="preserve"> </w:t>
      </w:r>
      <w:r w:rsidR="00117C35">
        <w:fldChar w:fldCharType="begin" w:fldLock="1"/>
      </w:r>
      <w:r w:rsidR="00106F5A">
        <w:instrText>ADDIN CSL_CITATION { "citationItems" : [ { "id" : "ITEM-1", "itemData" : { "URL" : "https://my.air-watch.com/help/9.1/en/Content/Core_Guides/MDM/C/AdminConsoleOverview.htm", "abstract" : "The AirWatch Console allows you to view and manage every aspect of your Mobile Device Management (MDM) deployment. With this single, web-based resource, you can quickly and easily add new devices and users to your fleet, manage profiles, and configure system settings.", "accessed" : { "date-parts" : [ [ "2017", "12", "11" ] ] }, "author" : [ { "dropping-particle" : "", "family" : "VMware", "given" : "", "non-dropping-particle" : "", "parse-names" : false, "suffix" : "" } ], "container-title" : "my.air-watch.com", "id" : "ITEM-1", "issued" : { "date-parts" : [ [ "2017" ] ] }, "page" : "1", "title" : "AirWatch Console Overview", "type" : "webpage" }, "uris" : [ "http://www.mendeley.com/documents/?uuid=fd72ea96-34fd-3c83-bfa8-8633a093a5fc" ] } ], "mendeley" : { "formattedCitation" : "[66]", "plainTextFormattedCitation" : "[66]", "previouslyFormattedCitation" : "[66]" }, "properties" : {  }, "schema" : "https://github.com/citation-style-language/schema/raw/master/csl-citation.json" }</w:instrText>
      </w:r>
      <w:r w:rsidR="00117C35">
        <w:fldChar w:fldCharType="separate"/>
      </w:r>
      <w:r w:rsidR="00106F5A" w:rsidRPr="00106F5A">
        <w:rPr>
          <w:noProof/>
        </w:rPr>
        <w:t>[66]</w:t>
      </w:r>
      <w:r w:rsidR="00117C35">
        <w:fldChar w:fldCharType="end"/>
      </w:r>
    </w:p>
    <w:p w14:paraId="6448456C" w14:textId="52E0F9DF" w:rsidR="00E62161" w:rsidRDefault="00E62161" w:rsidP="00D210DF">
      <w:pPr>
        <w:jc w:val="both"/>
      </w:pPr>
    </w:p>
    <w:p w14:paraId="1BDECDEF" w14:textId="6121360E" w:rsidR="00E62161" w:rsidRDefault="008945EB" w:rsidP="00B05318">
      <w:pPr>
        <w:jc w:val="both"/>
      </w:pPr>
      <w:r w:rsidRPr="00B05318">
        <w:rPr>
          <w:b/>
        </w:rPr>
        <w:t>DHCP and DNS</w:t>
      </w:r>
      <w:r>
        <w:t>: This server is responsible for providing IPv4 addresses to each of the VLANS</w:t>
      </w:r>
      <w:r w:rsidR="00117C35">
        <w:t xml:space="preserve"> (DHCP) </w:t>
      </w:r>
      <w:r w:rsidR="00117C35">
        <w:fldChar w:fldCharType="begin" w:fldLock="1"/>
      </w:r>
      <w:r w:rsidR="00106F5A">
        <w:instrText>ADDIN CSL_CITATION { "citationItems" : [ { "id" : "ITEM-1", "itemData" : { "URL" : "https://technet.microsoft.com/en-us/library/cc755282(v=ws.11).aspx", "abstract" : "Dynamic Host Configuration Protocol (DHCP) is an IP standard designed to reduce the complexity of administering address configurations by using a server computer to centrally manage IP addresses and other related configuration details used on your network. The DHCP service enables the server computer to perform as a DHCP server and configure DHCP-enabled client computers on your network.", "accessed" : { "date-parts" : [ [ "2017", "12", "11" ] ] }, "author" : [ { "dropping-particle" : "", "family" : "Microsoft", "given" : "", "non-dropping-particle" : "", "parse-names" : false, "suffix" : "" } ], "container-title" : "microsoft.com", "id" : "ITEM-1", "issued" : { "date-parts" : [ [ "2017" ] ] }, "page" : "1", "title" : "Dynamic Host Configuration Protocol (DHCP)", "type" : "webpage" }, "uris" : [ "http://www.mendeley.com/documents/?uuid=cb2bbb8d-3d25-3640-a903-dfab940a4a5f" ] } ], "mendeley" : { "formattedCitation" : "[67]", "plainTextFormattedCitation" : "[67]", "previouslyFormattedCitation" : "[67]" }, "properties" : {  }, "schema" : "https://github.com/citation-style-language/schema/raw/master/csl-citation.json" }</w:instrText>
      </w:r>
      <w:r w:rsidR="00117C35">
        <w:fldChar w:fldCharType="separate"/>
      </w:r>
      <w:r w:rsidR="00106F5A" w:rsidRPr="00106F5A">
        <w:rPr>
          <w:noProof/>
        </w:rPr>
        <w:t>[67]</w:t>
      </w:r>
      <w:r w:rsidR="00117C35">
        <w:fldChar w:fldCharType="end"/>
      </w:r>
      <w:r w:rsidR="00117C35">
        <w:t xml:space="preserve"> </w:t>
      </w:r>
      <w:r>
        <w:t>and resolving host names to IP addresses</w:t>
      </w:r>
      <w:r w:rsidR="00117C35">
        <w:t xml:space="preserve"> (DNS)</w:t>
      </w:r>
      <w:r w:rsidR="002D74D8">
        <w:t>.</w:t>
      </w:r>
      <w:r w:rsidR="00117C35">
        <w:t xml:space="preserve"> </w:t>
      </w:r>
      <w:r w:rsidR="00117C35">
        <w:fldChar w:fldCharType="begin" w:fldLock="1"/>
      </w:r>
      <w:r w:rsidR="00106F5A">
        <w:instrText>ADDIN CSL_CITATION { "citationItems" : [ { "id" : "ITEM-1", "itemData" : { "URL" : "https://technet.microsoft.com/en-gb/library/cc772774(v=ws.10).aspx", "abstract" : "How DNS Works\r\n\r\nUpdated: March 28, 2003\r\nApplies To: Windows Server 2003, Windows Server 2003 R2, Windows Server 2003 with SP1, Windows Server 2003 with SP2\r\nHow DNS Works\r\nIn this section\r\nDNS Architecture \r\n\r\nDNS Protocol \r\n\r\nDNS Physical Structure \r\n\r\nDNS Processes and Interactions \r\n\r\nNetwork Ports Used By DNS \r\n\r\nRelated Information \r\n\r\nDomain Name System (DNS) is the default name resolution service used in a Microsoft Windows Server 2003 network. DNS is part of the Windows Server 2003 TCP/IP protocol suite and all TCP/IP network connections are, by default, configured with the IP address of at least one DNS server in order to perform name resolution on the network. Windows Server 2003 components that require name resolution will attempt to use this DNS server before attempting to use the previous default Windows name resolution service, Windows Internet Name Service (WINS).", "accessed" : { "date-parts" : [ [ "2017", "12", "11" ] ] }, "author" : [ { "dropping-particle" : "", "family" : "Miscrosoft", "given" : "", "non-dropping-particle" : "", "parse-names" : false, "suffix" : "" } ], "container-title" : "microsoft.com", "id" : "ITEM-1", "issued" : { "date-parts" : [ [ "2017" ] ] }, "page" : "1", "title" : "How DNS Works: Domain Name System(DNS)", "type" : "webpage" }, "uris" : [ "http://www.mendeley.com/documents/?uuid=5da0370d-17c2-3c5c-ae62-85757137ff62" ] } ], "mendeley" : { "formattedCitation" : "[68]", "plainTextFormattedCitation" : "[68]", "previouslyFormattedCitation" : "[68]" }, "properties" : {  }, "schema" : "https://github.com/citation-style-language/schema/raw/master/csl-citation.json" }</w:instrText>
      </w:r>
      <w:r w:rsidR="00117C35">
        <w:fldChar w:fldCharType="separate"/>
      </w:r>
      <w:r w:rsidR="00106F5A" w:rsidRPr="00106F5A">
        <w:rPr>
          <w:noProof/>
        </w:rPr>
        <w:t>[68]</w:t>
      </w:r>
      <w:r w:rsidR="00117C35">
        <w:fldChar w:fldCharType="end"/>
      </w:r>
      <w:r w:rsidR="00117C35">
        <w:t xml:space="preserve"> </w:t>
      </w:r>
    </w:p>
    <w:p w14:paraId="445DC6AC" w14:textId="77777777" w:rsidR="008945EB" w:rsidRDefault="008945EB" w:rsidP="00D210DF">
      <w:pPr>
        <w:pStyle w:val="ListParagraph"/>
      </w:pPr>
    </w:p>
    <w:p w14:paraId="712C1CE7" w14:textId="5450D48A" w:rsidR="008945EB" w:rsidRDefault="008945EB" w:rsidP="00B05318">
      <w:pPr>
        <w:jc w:val="both"/>
      </w:pPr>
      <w:r w:rsidRPr="00B05318">
        <w:rPr>
          <w:b/>
        </w:rPr>
        <w:t>HTTPS</w:t>
      </w:r>
      <w:r>
        <w:t xml:space="preserve">: This server hosts the company’s internal web portal using Secure Socket Layer and </w:t>
      </w:r>
      <w:r w:rsidR="00470661">
        <w:t>Transport</w:t>
      </w:r>
      <w:r>
        <w:t xml:space="preserve"> Layer Security (SSL/TLS) which uses aes-256bit encryption.</w:t>
      </w:r>
      <w:r w:rsidR="002D74D8">
        <w:fldChar w:fldCharType="begin" w:fldLock="1"/>
      </w:r>
      <w:r w:rsidR="00106F5A">
        <w:instrText>ADDIN CSL_CITATION { "citationItems" : [ { "id" : "ITEM-1", "itemData" : { "URL" : "https://support.microsoft.com/en-us/help/324069/how-to-set-up-an-https-service-in-iis", "abstract" : "HTTPS is a secure communications channel that is used to exchange information between a client computer and a server. It uses Secure Sockets Layer (SSL). This article describes how to configure the SSL/HTTPS service in Internet Information Services (IIS) and compares this process to the similar process in Apache.", "accessed" : { "date-parts" : [ [ "2017", "12", "11" ] ] }, "author" : [ { "dropping-particle" : "", "family" : "Microsoft", "given" : "", "non-dropping-particle" : "", "parse-names" : false, "suffix" : "" } ], "container-title" : "microsoft.com", "id" : "ITEM-1", "issued" : { "date-parts" : [ [ "2017" ] ] }, "page" : "1", "title" : "How To Set Up an HTTPS Service in IIS", "type" : "webpage" }, "uris" : [ "http://www.mendeley.com/documents/?uuid=fe4fcacb-4ed4-30b1-a157-d403de3d7328" ] } ], "mendeley" : { "formattedCitation" : "[69]", "plainTextFormattedCitation" : "[69]", "previouslyFormattedCitation" : "[69]" }, "properties" : {  }, "schema" : "https://github.com/citation-style-language/schema/raw/master/csl-citation.json" }</w:instrText>
      </w:r>
      <w:r w:rsidR="002D74D8">
        <w:fldChar w:fldCharType="separate"/>
      </w:r>
      <w:r w:rsidR="00106F5A" w:rsidRPr="00106F5A">
        <w:rPr>
          <w:noProof/>
        </w:rPr>
        <w:t>[69]</w:t>
      </w:r>
      <w:r w:rsidR="002D74D8">
        <w:fldChar w:fldCharType="end"/>
      </w:r>
    </w:p>
    <w:p w14:paraId="2B62E197" w14:textId="77777777" w:rsidR="0063197B" w:rsidRDefault="0063197B" w:rsidP="00D210DF">
      <w:pPr>
        <w:pStyle w:val="ListParagraph"/>
      </w:pPr>
    </w:p>
    <w:p w14:paraId="56C70049" w14:textId="44D5458E" w:rsidR="0063197B" w:rsidRDefault="0063197B" w:rsidP="00B05318">
      <w:pPr>
        <w:jc w:val="both"/>
      </w:pPr>
      <w:r w:rsidRPr="00B05318">
        <w:rPr>
          <w:b/>
        </w:rPr>
        <w:t>Application</w:t>
      </w:r>
      <w:r>
        <w:t>: This server</w:t>
      </w:r>
      <w:r w:rsidR="0065406D">
        <w:t xml:space="preserve"> provides the company’s specialist applications i.e. engineering etc which require a lot of processing power.</w:t>
      </w:r>
      <w:r w:rsidR="002D74D8">
        <w:fldChar w:fldCharType="begin" w:fldLock="1"/>
      </w:r>
      <w:r w:rsidR="00106F5A">
        <w:instrText>ADDIN CSL_CITATION { "citationItems" : [ { "id" : "ITEM-1", "itemData" : { "URL" : "https://technet.microsoft.com/en-us/library/cc725986(v=ws.11).aspx", "abstract" : "Application Server Overview\r\n\r\nApplies To: Windows Server 2008, Windows Server 2008 R2, Windows Server 2012\r\nApplication Server provides an integrated environment for deploying and running custom business applications that are built with Microsoft .NET Framework 3.0. When you install the Application Server role, you can choose services that support applications that are built to use COM+, Message Queuing, Web services, and Distributed Transactions.", "accessed" : { "date-parts" : [ [ "2017", "12", "11" ] ] }, "author" : [ { "dropping-particle" : "", "family" : "Microsoft", "given" : "", "non-dropping-particle" : "", "parse-names" : false, "suffix" : "" } ], "container-title" : "Microsoft.com", "id" : "ITEM-1", "issued" : { "date-parts" : [ [ "2017" ] ] }, "title" : "Application Server Overview", "type" : "webpage" }, "uris" : [ "http://www.mendeley.com/documents/?uuid=99c90a72-4dc3-348f-8713-dc95e83935f0" ] } ], "mendeley" : { "formattedCitation" : "[70]", "plainTextFormattedCitation" : "[70]", "previouslyFormattedCitation" : "[70]" }, "properties" : {  }, "schema" : "https://github.com/citation-style-language/schema/raw/master/csl-citation.json" }</w:instrText>
      </w:r>
      <w:r w:rsidR="002D74D8">
        <w:fldChar w:fldCharType="separate"/>
      </w:r>
      <w:r w:rsidR="00106F5A" w:rsidRPr="00106F5A">
        <w:rPr>
          <w:noProof/>
        </w:rPr>
        <w:t>[70]</w:t>
      </w:r>
      <w:r w:rsidR="002D74D8">
        <w:fldChar w:fldCharType="end"/>
      </w:r>
    </w:p>
    <w:p w14:paraId="465418DA" w14:textId="77777777" w:rsidR="0065406D" w:rsidRDefault="0065406D" w:rsidP="00D210DF">
      <w:pPr>
        <w:pStyle w:val="ListParagraph"/>
      </w:pPr>
    </w:p>
    <w:p w14:paraId="6D1798D5" w14:textId="3E20A266" w:rsidR="00D210DF" w:rsidRDefault="0065406D" w:rsidP="00B05318">
      <w:pPr>
        <w:jc w:val="both"/>
      </w:pPr>
      <w:r w:rsidRPr="00B05318">
        <w:rPr>
          <w:b/>
        </w:rPr>
        <w:t>Secure Files (SFTP):</w:t>
      </w:r>
      <w:r>
        <w:t xml:space="preserve"> This server is where all the </w:t>
      </w:r>
      <w:r w:rsidR="002C1245">
        <w:t xml:space="preserve">high security intellectual property is stored and can only be accessed by certain staff members </w:t>
      </w:r>
      <w:r w:rsidR="00470661">
        <w:t xml:space="preserve">who are members of </w:t>
      </w:r>
      <w:r w:rsidR="00D2203B">
        <w:t>the high</w:t>
      </w:r>
      <w:r w:rsidR="002C1245">
        <w:t xml:space="preserve"> secur</w:t>
      </w:r>
      <w:r w:rsidR="00470661">
        <w:t xml:space="preserve">ity clearance </w:t>
      </w:r>
      <w:r w:rsidR="002C1245">
        <w:t>active directory group. The files are all highly</w:t>
      </w:r>
      <w:r w:rsidR="00D210DF">
        <w:t xml:space="preserve"> </w:t>
      </w:r>
      <w:r w:rsidR="002C1245">
        <w:t>encrypted using AES-1024bit encryption.</w:t>
      </w:r>
      <w:r w:rsidR="002D74D8">
        <w:t xml:space="preserve"> </w:t>
      </w:r>
      <w:r w:rsidR="002D74D8">
        <w:fldChar w:fldCharType="begin" w:fldLock="1"/>
      </w:r>
      <w:r w:rsidR="00106F5A">
        <w:instrText>ADDIN CSL_CITATION { "citationItems" : [ { "id" : "ITEM-1", "itemData" : { "URL" : "https://www.ibm.com/support/knowledgecenter/en/SSYJCD_1.0.0/com.ibm.help.meigV100.doc/com.ibm.help.meg.configuring.doc/meg_as4_sftpserver.html", "abstract" : "An SSH File Transfer Protocol (SFTP) server is an endpoint that is associated with a receiver or a destination during a message exchange. The server can be associated with more than one destination or receiver, but a destination or receiver can be associated with only one serve", "accessed" : { "date-parts" : [ [ "2017", "12", "11" ] ] }, "author" : [ { "dropping-particle" : "", "family" : "IBM", "given" : "", "non-dropping-particle" : "", "parse-names" : false, "suffix" : "" } ], "container-title" : "IBM.com", "id" : "ITEM-1", "issued" : { "date-parts" : [ [ "2017" ] ] }, "page" : "1", "title" : "IBM Knowledge Center - SFTP server overview", "type" : "webpage" }, "uris" : [ "http://www.mendeley.com/documents/?uuid=f9832975-4d7c-3aa7-899b-6ba8830320a7" ] } ], "mendeley" : { "formattedCitation" : "[71]", "plainTextFormattedCitation" : "[71]", "previouslyFormattedCitation" : "[71]" }, "properties" : {  }, "schema" : "https://github.com/citation-style-language/schema/raw/master/csl-citation.json" }</w:instrText>
      </w:r>
      <w:r w:rsidR="002D74D8">
        <w:fldChar w:fldCharType="separate"/>
      </w:r>
      <w:r w:rsidR="00106F5A" w:rsidRPr="00106F5A">
        <w:rPr>
          <w:noProof/>
        </w:rPr>
        <w:t>[71]</w:t>
      </w:r>
      <w:r w:rsidR="002D74D8">
        <w:fldChar w:fldCharType="end"/>
      </w:r>
    </w:p>
    <w:p w14:paraId="3D4F0FCD" w14:textId="77777777" w:rsidR="00D210DF" w:rsidRDefault="00D210DF" w:rsidP="00D210DF">
      <w:pPr>
        <w:pStyle w:val="ListParagraph"/>
      </w:pPr>
    </w:p>
    <w:p w14:paraId="1538CC55" w14:textId="4976A0DD" w:rsidR="002C1245" w:rsidRDefault="002C1245" w:rsidP="00B05318">
      <w:pPr>
        <w:pStyle w:val="ListParagraph"/>
        <w:ind w:left="0"/>
        <w:jc w:val="both"/>
      </w:pPr>
      <w:r w:rsidRPr="002C1245">
        <w:t xml:space="preserve">Each of the servers will be configured for </w:t>
      </w:r>
      <w:r w:rsidR="0098387B">
        <w:t xml:space="preserve">‘NIC Teaming’ </w:t>
      </w:r>
      <w:r w:rsidR="0098387B">
        <w:fldChar w:fldCharType="begin" w:fldLock="1"/>
      </w:r>
      <w:r w:rsidR="00106F5A">
        <w:instrText>ADDIN CSL_CITATION { "citationItems" : [ { "id" : "ITEM-1", "itemData" : { "URL" : "https://technet.microsoft.com/en-us/library/hh831648(v=ws.11).aspx", "abstract" : "NIC Teaming Overview\r\n\r\n \r\nPublished: November 5, 2014\r\nUpdated: June 7, 2016\r\nApplies To: Windows Server 2012 R2\r\nNIC Teaming, also known as load balancing and failover (LBFO), allows multiple network adapters on a computer to be placed into a team for the following purposes:", "accessed" : { "date-parts" : [ [ "2017", "12", "11" ] ] }, "author" : [ { "dropping-particle" : "", "family" : "Microsoft", "given" : "", "non-dropping-particle" : "", "parse-names" : false, "suffix" : "" } ], "container-title" : "Microsoft", "id" : "ITEM-1", "issued" : { "date-parts" : [ [ "2017" ] ] }, "page" : "1", "title" : "NIC Teaming Overview", "type" : "webpage" }, "uris" : [ "http://www.mendeley.com/documents/?uuid=3b4e4f6d-d86c-3246-bf15-29e96a706997" ] } ], "mendeley" : { "formattedCitation" : "[72]", "plainTextFormattedCitation" : "[72]", "previouslyFormattedCitation" : "[72]" }, "properties" : {  }, "schema" : "https://github.com/citation-style-language/schema/raw/master/csl-citation.json" }</w:instrText>
      </w:r>
      <w:r w:rsidR="0098387B">
        <w:fldChar w:fldCharType="separate"/>
      </w:r>
      <w:r w:rsidR="00106F5A" w:rsidRPr="00106F5A">
        <w:rPr>
          <w:noProof/>
        </w:rPr>
        <w:t>[72]</w:t>
      </w:r>
      <w:r w:rsidR="0098387B">
        <w:fldChar w:fldCharType="end"/>
      </w:r>
      <w:r w:rsidR="0098387B">
        <w:t xml:space="preserve"> </w:t>
      </w:r>
      <w:r w:rsidRPr="002C1245">
        <w:t>(etherchannel) to provide 4GB of throughput</w:t>
      </w:r>
      <w:r>
        <w:t xml:space="preserve"> and </w:t>
      </w:r>
      <w:r w:rsidRPr="002C1245">
        <w:t xml:space="preserve">backed up </w:t>
      </w:r>
      <w:r w:rsidRPr="002C1245">
        <w:lastRenderedPageBreak/>
        <w:t xml:space="preserve">autonomously once a week to an offline backup server that’s only </w:t>
      </w:r>
      <w:r>
        <w:t xml:space="preserve">powered on </w:t>
      </w:r>
      <w:r w:rsidRPr="002C1245">
        <w:t>for the backup procedure.</w:t>
      </w:r>
    </w:p>
    <w:p w14:paraId="28AA3DFB" w14:textId="2B220738" w:rsidR="003B1DF8" w:rsidRDefault="003B1DF8" w:rsidP="003B1DF8">
      <w:pPr>
        <w:jc w:val="both"/>
      </w:pPr>
    </w:p>
    <w:p w14:paraId="537BC762" w14:textId="21FD8E84" w:rsidR="00B05318" w:rsidRDefault="00B05318" w:rsidP="00553532">
      <w:pPr>
        <w:pStyle w:val="ListParagraph"/>
        <w:numPr>
          <w:ilvl w:val="0"/>
          <w:numId w:val="47"/>
        </w:numPr>
      </w:pPr>
      <w:r w:rsidRPr="00B05318">
        <w:rPr>
          <w:b/>
        </w:rPr>
        <w:t>DMZ Network Segment</w:t>
      </w:r>
    </w:p>
    <w:p w14:paraId="74044866" w14:textId="77777777" w:rsidR="00B05318" w:rsidRPr="003B1DF8" w:rsidRDefault="00B05318" w:rsidP="00917C13">
      <w:pPr>
        <w:spacing w:line="120" w:lineRule="auto"/>
        <w:jc w:val="both"/>
      </w:pPr>
    </w:p>
    <w:p w14:paraId="19EF47D3" w14:textId="05B52937" w:rsidR="003B1DF8" w:rsidRDefault="003B1DF8" w:rsidP="00B05318">
      <w:pPr>
        <w:jc w:val="both"/>
        <w:rPr>
          <w:i/>
          <w:color w:val="FF0000"/>
        </w:rPr>
      </w:pPr>
      <w:r>
        <w:t xml:space="preserve">This segment is where the WAN facing server farm is contained by two intermediary Cisco ASA </w:t>
      </w:r>
      <w:r w:rsidR="002D74D8">
        <w:t xml:space="preserve">hardware </w:t>
      </w:r>
      <w:r>
        <w:t xml:space="preserve">firewalls with a security level of 50 assigned to the interface for traffic entering this zone shown in </w:t>
      </w:r>
      <w:r w:rsidRPr="002968D7">
        <w:rPr>
          <w:i/>
        </w:rPr>
        <w:t xml:space="preserve">figure </w:t>
      </w:r>
      <w:r w:rsidR="002968D7" w:rsidRPr="002968D7">
        <w:rPr>
          <w:i/>
        </w:rPr>
        <w:t>1</w:t>
      </w:r>
      <w:r w:rsidR="002968D7">
        <w:rPr>
          <w:i/>
        </w:rPr>
        <w:t>4</w:t>
      </w:r>
      <w:r w:rsidR="002968D7" w:rsidRPr="002968D7">
        <w:rPr>
          <w:i/>
        </w:rPr>
        <w:t>.</w:t>
      </w:r>
      <w:r w:rsidRPr="002968D7">
        <w:rPr>
          <w:i/>
        </w:rPr>
        <w:t xml:space="preserve"> </w:t>
      </w:r>
    </w:p>
    <w:p w14:paraId="0706A395" w14:textId="77777777" w:rsidR="00917C13" w:rsidRDefault="00917C13" w:rsidP="00B05318">
      <w:pPr>
        <w:jc w:val="both"/>
      </w:pPr>
    </w:p>
    <w:p w14:paraId="0BA32A8C" w14:textId="00093F94" w:rsidR="003B1DF8" w:rsidRDefault="00917C13" w:rsidP="00917C13">
      <w:pPr>
        <w:pStyle w:val="ListParagraph"/>
        <w:ind w:left="0"/>
      </w:pPr>
      <w:r>
        <w:rPr>
          <w:noProof/>
        </w:rPr>
        <w:drawing>
          <wp:inline distT="0" distB="0" distL="0" distR="0" wp14:anchorId="27FE018C" wp14:editId="33A238E4">
            <wp:extent cx="3207385" cy="581660"/>
            <wp:effectExtent l="19050" t="19050" r="12065" b="279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7385" cy="581660"/>
                    </a:xfrm>
                    <a:prstGeom prst="rect">
                      <a:avLst/>
                    </a:prstGeom>
                    <a:noFill/>
                    <a:ln>
                      <a:solidFill>
                        <a:schemeClr val="tx1"/>
                      </a:solidFill>
                    </a:ln>
                  </pic:spPr>
                </pic:pic>
              </a:graphicData>
            </a:graphic>
          </wp:inline>
        </w:drawing>
      </w:r>
    </w:p>
    <w:p w14:paraId="08BB480D" w14:textId="61C5385C" w:rsidR="00917C13" w:rsidRPr="00917C13" w:rsidRDefault="00917C13" w:rsidP="00917C13">
      <w:pPr>
        <w:pStyle w:val="Caption"/>
        <w:rPr>
          <w:color w:val="auto"/>
        </w:rPr>
      </w:pPr>
      <w:r w:rsidRPr="00917C13">
        <w:rPr>
          <w:color w:val="auto"/>
        </w:rPr>
        <w:t>Figure 1</w:t>
      </w:r>
      <w:r w:rsidR="002968D7">
        <w:rPr>
          <w:color w:val="auto"/>
        </w:rPr>
        <w:t>4</w:t>
      </w:r>
      <w:r w:rsidRPr="00917C13">
        <w:rPr>
          <w:color w:val="auto"/>
        </w:rPr>
        <w:t>: DMZ Network Segment</w:t>
      </w:r>
    </w:p>
    <w:p w14:paraId="0DA3E104" w14:textId="0FBC6E8D" w:rsidR="003B1DF8" w:rsidRDefault="003B1DF8" w:rsidP="00917C13">
      <w:pPr>
        <w:pStyle w:val="ListParagraph"/>
        <w:ind w:left="0"/>
        <w:jc w:val="both"/>
      </w:pPr>
      <w:r>
        <w:t>It consists of six servers</w:t>
      </w:r>
      <w:r w:rsidR="00917C13">
        <w:t xml:space="preserve"> running ‘Windows Server 2016 RS’</w:t>
      </w:r>
      <w:r>
        <w:t>:</w:t>
      </w:r>
    </w:p>
    <w:p w14:paraId="62FC0F5C" w14:textId="77777777" w:rsidR="003B1DF8" w:rsidRDefault="003B1DF8" w:rsidP="003B1DF8">
      <w:pPr>
        <w:jc w:val="both"/>
      </w:pPr>
    </w:p>
    <w:p w14:paraId="7AE627C1" w14:textId="6EF8DD33" w:rsidR="003B1DF8" w:rsidRDefault="003B1DF8" w:rsidP="00917C13">
      <w:pPr>
        <w:jc w:val="both"/>
      </w:pPr>
      <w:r w:rsidRPr="00917C13">
        <w:rPr>
          <w:b/>
        </w:rPr>
        <w:t>MDM</w:t>
      </w:r>
      <w:r w:rsidR="008F3E1D" w:rsidRPr="00917C13">
        <w:rPr>
          <w:b/>
        </w:rPr>
        <w:t xml:space="preserve"> –</w:t>
      </w:r>
      <w:r w:rsidR="00190BD6" w:rsidRPr="00917C13">
        <w:rPr>
          <w:b/>
        </w:rPr>
        <w:t xml:space="preserve"> </w:t>
      </w:r>
      <w:r w:rsidR="007376FE" w:rsidRPr="00917C13">
        <w:rPr>
          <w:b/>
        </w:rPr>
        <w:t xml:space="preserve">Airwatch </w:t>
      </w:r>
      <w:r w:rsidR="008F3E1D" w:rsidRPr="00917C13">
        <w:rPr>
          <w:b/>
        </w:rPr>
        <w:t>Relay</w:t>
      </w:r>
      <w:r>
        <w:t>: The MDM</w:t>
      </w:r>
      <w:r w:rsidR="008F3E1D">
        <w:t xml:space="preserve"> relay</w:t>
      </w:r>
      <w:r>
        <w:t xml:space="preserve"> server is responsible for BYOD management and security</w:t>
      </w:r>
      <w:r w:rsidR="008F3E1D">
        <w:t xml:space="preserve"> of offsite devices accessing the DMZ</w:t>
      </w:r>
      <w:r w:rsidR="00190BD6">
        <w:t>,</w:t>
      </w:r>
      <w:r w:rsidR="008F3E1D">
        <w:t xml:space="preserve"> it is updated by the main MDM console located in the safe zone of the network</w:t>
      </w:r>
      <w:r>
        <w:t xml:space="preserve">. </w:t>
      </w:r>
      <w:r w:rsidR="008F3E1D">
        <w:t xml:space="preserve">The relay is </w:t>
      </w:r>
      <w:r>
        <w:t xml:space="preserve">located in the DMZ so devices </w:t>
      </w:r>
      <w:r w:rsidR="008F3E1D">
        <w:t>can</w:t>
      </w:r>
      <w:r>
        <w:t xml:space="preserve"> </w:t>
      </w:r>
      <w:r w:rsidR="00FB013A">
        <w:t xml:space="preserve">be authenticated, authorised and managed </w:t>
      </w:r>
      <w:r w:rsidR="00D2203B">
        <w:t xml:space="preserve">securely </w:t>
      </w:r>
      <w:r w:rsidR="00FB013A">
        <w:t xml:space="preserve">whilst offsite. </w:t>
      </w:r>
      <w:r w:rsidR="0098387B">
        <w:fldChar w:fldCharType="begin" w:fldLock="1"/>
      </w:r>
      <w:r w:rsidR="00A35FA1">
        <w:instrText>ADDIN CSL_CITATION { "citationItems" : [ { "id" : "ITEM-1", "itemData" : { "URL" : "https://my.air-watch.com/help/9.1/en/Content/Expert_Guides/Install_Arch/Recommended_Arch/C/On_Prem_Deployment_Model.htm?TocPath=ARCHITECTURE%7COn-Premises Architecture%7CAirWatch Topology Overview%7C_____1", "abstract" : "If desired, you can use a DMZ architecture to segment the administrative console server into the internal network for increased security. ", "accessed" : { "date-parts" : [ [ "2017", "12", "11" ] ] }, "author" : [ { "dropping-particle" : "", "family" : "Airwatch", "given" : "", "non-dropping-particle" : "", "parse-names" : false, "suffix" : "" } ], "container-title" : "my.air-watch.com", "id" : "ITEM-1", "issued" : { "date-parts" : [ [ "2017" ] ] }, "page" : "1", "title" : "AirWatch Relay tunnel DMZ", "type" : "webpage" }, "uris" : [ "http://www.mendeley.com/documents/?uuid=5de236d2-9f17-36a6-b85a-82b58edad24b" ] } ], "mendeley" : { "formattedCitation" : "[28]", "plainTextFormattedCitation" : "[28]", "previouslyFormattedCitation" : "[28]" }, "properties" : {  }, "schema" : "https://github.com/citation-style-language/schema/raw/master/csl-citation.json" }</w:instrText>
      </w:r>
      <w:r w:rsidR="0098387B">
        <w:fldChar w:fldCharType="separate"/>
      </w:r>
      <w:r w:rsidR="00A35FA1" w:rsidRPr="00A35FA1">
        <w:rPr>
          <w:noProof/>
        </w:rPr>
        <w:t>[28]</w:t>
      </w:r>
      <w:r w:rsidR="0098387B">
        <w:fldChar w:fldCharType="end"/>
      </w:r>
    </w:p>
    <w:p w14:paraId="6A900BD9" w14:textId="77777777" w:rsidR="003B1DF8" w:rsidRDefault="003B1DF8" w:rsidP="003B1DF8">
      <w:pPr>
        <w:pStyle w:val="ListParagraph"/>
        <w:ind w:left="1080"/>
        <w:jc w:val="both"/>
      </w:pPr>
    </w:p>
    <w:p w14:paraId="33238409" w14:textId="3DDEB22C" w:rsidR="003B1DF8" w:rsidRDefault="003B1DF8" w:rsidP="00917C13">
      <w:pPr>
        <w:jc w:val="both"/>
      </w:pPr>
      <w:r w:rsidRPr="00917C13">
        <w:rPr>
          <w:b/>
        </w:rPr>
        <w:t>E-mail:</w:t>
      </w:r>
      <w:r>
        <w:t xml:space="preserve"> This server is responsible for managing the company’s </w:t>
      </w:r>
      <w:r w:rsidR="006E4B42">
        <w:t xml:space="preserve">staff </w:t>
      </w:r>
      <w:r>
        <w:t>E-mail</w:t>
      </w:r>
      <w:r w:rsidR="006758A4">
        <w:t xml:space="preserve"> with Microsoft exchange platform </w:t>
      </w:r>
      <w:r w:rsidR="006758A4">
        <w:fldChar w:fldCharType="begin" w:fldLock="1"/>
      </w:r>
      <w:r w:rsidR="00106F5A">
        <w:instrText>ADDIN CSL_CITATION { "citationItems" : [ { "id" : "ITEM-1", "itemData" : { "URL" : "https://products.office.com/en-gb/exchange/microsoft-exchange-server-licensing-licensing-overview", "abstract" : "Enterprise: designed to allow organizations to reduce the cost and complexity of meeting compliance requirements with new integrated archiving functionality and information protection capabilities, while also helping you cut costs by replacing legacy voice mail systems with Unified Messaging. The Enterprise CAL is sold as an add-on to the Standard CAL\u2014to enable Enterprise CAL features, the user must be licensed with one Standard CAL plus one Enterpris", "accessed" : { "date-parts" : [ [ "2017", "12", "11" ] ] }, "author" : [ { "dropping-particle" : "", "family" : "Microsoft", "given" : "", "non-dropping-particle" : "", "parse-names" : false, "suffix" : "" } ], "container-title" : "products.office.com", "id" : "ITEM-1", "issued" : { "date-parts" : [ [ "2017" ] ] }, "page" : "1", "title" : "Microsoft Exchange Server", "type" : "webpage" }, "uris" : [ "http://www.mendeley.com/documents/?uuid=7584ec71-a76b-3091-bdf4-b79f469d9f2b" ] } ], "mendeley" : { "formattedCitation" : "[73]", "plainTextFormattedCitation" : "[73]", "previouslyFormattedCitation" : "[73]" }, "properties" : {  }, "schema" : "https://github.com/citation-style-language/schema/raw/master/csl-citation.json" }</w:instrText>
      </w:r>
      <w:r w:rsidR="006758A4">
        <w:fldChar w:fldCharType="separate"/>
      </w:r>
      <w:r w:rsidR="00106F5A" w:rsidRPr="00106F5A">
        <w:rPr>
          <w:noProof/>
        </w:rPr>
        <w:t>[73]</w:t>
      </w:r>
      <w:r w:rsidR="006758A4">
        <w:fldChar w:fldCharType="end"/>
      </w:r>
      <w:r>
        <w:t xml:space="preserve">. It is positioned within the DMZ because the staff </w:t>
      </w:r>
      <w:r w:rsidR="001542DC">
        <w:t>will</w:t>
      </w:r>
      <w:r>
        <w:t xml:space="preserve"> need to access their mail off-site</w:t>
      </w:r>
      <w:r w:rsidR="001542DC">
        <w:t xml:space="preserve"> </w:t>
      </w:r>
      <w:r>
        <w:t>via the public internet</w:t>
      </w:r>
      <w:r w:rsidR="006E4B42">
        <w:t>.</w:t>
      </w:r>
      <w:r w:rsidR="00D2203B">
        <w:t xml:space="preserve"> Symantec mail scanner is also installed here to eliminate security threats before they are accessed by end devices within the </w:t>
      </w:r>
      <w:r w:rsidR="0098387B">
        <w:t xml:space="preserve">network. </w:t>
      </w:r>
      <w:r w:rsidR="0098387B">
        <w:fldChar w:fldCharType="begin" w:fldLock="1"/>
      </w:r>
      <w:r w:rsidR="00106F5A">
        <w:instrText>ADDIN CSL_CITATION { "citationItems" : [ { "id" : "ITEM-1", "itemData" : { "abstract" : "The majority of non-computer professionals think of a DMZ as the strip of land that serves as the buffer between North and South Korea along the 39 th parallel north created as part of the Korean Armistice Agreement in 1953. In the computersecurity field; however, the DMZ (Demilitarized Zone) is either a logical or physical sub-network that contains most of a network's externally connected services which connect to the Internet. The primary purpose of the DMZ is to provide another layer of security for a local area network (LAN). If a rogue actor is able to obtain access to services located in the DMZ, they are not able to gain full access to the main part of the network. What is the Purpose of a DMZ? In most computer networks, the most vulnerable components are those computer hosts that are responsible for providing end-user services such as web, DNS (Domain Name System), and email servers. Due to the odds of one of these servers becoming compromised through published or newly discovered exploits, when employing the DMZ concept they are configured to reside within their own sub-network. This allows the remainder of the network to be protected if a rogue actor or hacker is able to succeed in attacking any of the servers. Any computer host that is placed in the DMZ will have limited connectivity to other hosts that solely reside within the internal network. The DMZ does permit communication across hosts located within the DMZ and to the external network or Internet. This aspect of the DMZ allows servers to provide services to both the external and internal networks. In this configuration, a computer firewall is used to monitor and control the network traffic between the servers located within the DMZ and internal network client computers. Unfortunately, DMZ configurations will not provide much if any protection against internal network attackssuch as email spoofing or network traffic analysis or packet sniffing.", "author" : [ { "dropping-particle" : "", "family" : "idc-online", "given" : "", "non-dropping-particle" : "", "parse-names" : false, "suffix" : "" } ], "container-title" : "idc-online.com", "id" : "ITEM-1", "issued" : { "date-parts" : [ [ "2010" ] ] }, "title" : "DMZ - Services", "type" : "article-journal" }, "uris" : [ "http://www.mendeley.com/documents/?uuid=21dab0c4-d0a2-331d-b1a7-eac410ac04ca" ] } ], "mendeley" : { "formattedCitation" : "[74]", "plainTextFormattedCitation" : "[74]", "previouslyFormattedCitation" : "[74]" }, "properties" : {  }, "schema" : "https://github.com/citation-style-language/schema/raw/master/csl-citation.json" }</w:instrText>
      </w:r>
      <w:r w:rsidR="0098387B">
        <w:fldChar w:fldCharType="separate"/>
      </w:r>
      <w:r w:rsidR="00106F5A" w:rsidRPr="00106F5A">
        <w:rPr>
          <w:noProof/>
        </w:rPr>
        <w:t>[74]</w:t>
      </w:r>
      <w:r w:rsidR="0098387B">
        <w:fldChar w:fldCharType="end"/>
      </w:r>
      <w:r w:rsidR="006758A4">
        <w:t xml:space="preserve"> </w:t>
      </w:r>
    </w:p>
    <w:p w14:paraId="748D1EF0" w14:textId="77777777" w:rsidR="003B1DF8" w:rsidRDefault="003B1DF8" w:rsidP="003B1DF8">
      <w:pPr>
        <w:pStyle w:val="ListParagraph"/>
        <w:ind w:left="1080"/>
        <w:jc w:val="both"/>
      </w:pPr>
    </w:p>
    <w:p w14:paraId="64E8DCF0" w14:textId="04610E72" w:rsidR="003B1DF8" w:rsidRDefault="003B1DF8" w:rsidP="00917C13">
      <w:pPr>
        <w:jc w:val="both"/>
      </w:pPr>
      <w:r w:rsidRPr="00917C13">
        <w:rPr>
          <w:b/>
        </w:rPr>
        <w:t>HTTPS</w:t>
      </w:r>
      <w:r>
        <w:t>: This server is where the company’s public website is located which can be accessed over the public WAN.</w:t>
      </w:r>
      <w:r w:rsidR="006758A4">
        <w:fldChar w:fldCharType="begin" w:fldLock="1"/>
      </w:r>
      <w:r w:rsidR="00106F5A">
        <w:instrText>ADDIN CSL_CITATION { "citationItems" : [ { "id" : "ITEM-1", "itemData" : { "URL" : "https://support.microsoft.com/en-us/help/324069/how-to-set-up-an-https-service-in-iis", "abstract" : "HTTPS is a secure communications channel that is used to exchange information between a client computer and a server. It uses Secure Sockets Layer (SSL). This article describes how to configure the SSL/HTTPS service in Internet Information Services (IIS) and compares this process to the similar process in Apache.", "accessed" : { "date-parts" : [ [ "2017", "12", "11" ] ] }, "author" : [ { "dropping-particle" : "", "family" : "Microsoft", "given" : "", "non-dropping-particle" : "", "parse-names" : false, "suffix" : "" } ], "container-title" : "microsoft.com", "id" : "ITEM-1", "issued" : { "date-parts" : [ [ "2017" ] ] }, "page" : "1", "title" : "How To Set Up an HTTPS Service in IIS", "type" : "webpage" }, "uris" : [ "http://www.mendeley.com/documents/?uuid=fe4fcacb-4ed4-30b1-a157-d403de3d7328" ] } ], "mendeley" : { "formattedCitation" : "[69]", "plainTextFormattedCitation" : "[69]", "previouslyFormattedCitation" : "[69]" }, "properties" : {  }, "schema" : "https://github.com/citation-style-language/schema/raw/master/csl-citation.json" }</w:instrText>
      </w:r>
      <w:r w:rsidR="006758A4">
        <w:fldChar w:fldCharType="separate"/>
      </w:r>
      <w:r w:rsidR="00106F5A" w:rsidRPr="00106F5A">
        <w:rPr>
          <w:noProof/>
        </w:rPr>
        <w:t>[69]</w:t>
      </w:r>
      <w:r w:rsidR="006758A4">
        <w:fldChar w:fldCharType="end"/>
      </w:r>
    </w:p>
    <w:p w14:paraId="5470D7DA" w14:textId="77777777" w:rsidR="003B1DF8" w:rsidRDefault="003B1DF8" w:rsidP="003B1DF8">
      <w:pPr>
        <w:pStyle w:val="ListParagraph"/>
      </w:pPr>
    </w:p>
    <w:p w14:paraId="081598EB" w14:textId="41EB04DD" w:rsidR="003B1DF8" w:rsidRDefault="003B1DF8" w:rsidP="00917C13">
      <w:pPr>
        <w:jc w:val="both"/>
      </w:pPr>
      <w:r w:rsidRPr="00917C13">
        <w:rPr>
          <w:b/>
        </w:rPr>
        <w:t>Secure File (SFTP)</w:t>
      </w:r>
      <w:r>
        <w:t>: This server is where the company’s medium-secure files and projects are housed and can be accessible by offsite workers across the company’s Virtual Private Network (VPN</w:t>
      </w:r>
      <w:r w:rsidR="00877686">
        <w:t>)</w:t>
      </w:r>
      <w:r w:rsidR="006758A4">
        <w:t xml:space="preserve">. </w:t>
      </w:r>
      <w:r w:rsidR="006758A4">
        <w:fldChar w:fldCharType="begin" w:fldLock="1"/>
      </w:r>
      <w:r w:rsidR="00106F5A">
        <w:instrText>ADDIN CSL_CITATION { "citationItems" : [ { "id" : "ITEM-1", "itemData" : { "URL" : "https://www.ibm.com/support/knowledgecenter/en/SSYJCD_1.0.0/com.ibm.help.meigV100.doc/com.ibm.help.meg.configuring.doc/meg_as4_sftpserver.html", "abstract" : "An SSH File Transfer Protocol (SFTP) server is an endpoint that is associated with a receiver or a destination during a message exchange. The server can be associated with more than one destination or receiver, but a destination or receiver can be associated with only one serve", "accessed" : { "date-parts" : [ [ "2017", "12", "11" ] ] }, "author" : [ { "dropping-particle" : "", "family" : "IBM", "given" : "", "non-dropping-particle" : "", "parse-names" : false, "suffix" : "" } ], "container-title" : "IBM.com", "id" : "ITEM-1", "issued" : { "date-parts" : [ [ "2017" ] ] }, "page" : "1", "title" : "IBM Knowledge Center - SFTP server overview", "type" : "webpage" }, "uris" : [ "http://www.mendeley.com/documents/?uuid=f9832975-4d7c-3aa7-899b-6ba8830320a7" ] } ], "mendeley" : { "formattedCitation" : "[71]", "plainTextFormattedCitation" : "[71]", "previouslyFormattedCitation" : "[71]" }, "properties" : {  }, "schema" : "https://github.com/citation-style-language/schema/raw/master/csl-citation.json" }</w:instrText>
      </w:r>
      <w:r w:rsidR="006758A4">
        <w:fldChar w:fldCharType="separate"/>
      </w:r>
      <w:r w:rsidR="00106F5A" w:rsidRPr="00106F5A">
        <w:rPr>
          <w:noProof/>
        </w:rPr>
        <w:t>[71]</w:t>
      </w:r>
      <w:r w:rsidR="006758A4">
        <w:fldChar w:fldCharType="end"/>
      </w:r>
    </w:p>
    <w:p w14:paraId="3F98373A" w14:textId="77777777" w:rsidR="003B1DF8" w:rsidRDefault="003B1DF8" w:rsidP="003B1DF8">
      <w:pPr>
        <w:pStyle w:val="ListParagraph"/>
      </w:pPr>
    </w:p>
    <w:p w14:paraId="4D8B8D54" w14:textId="6AAC46ED" w:rsidR="003B1DF8" w:rsidRDefault="003B1DF8" w:rsidP="00917C13">
      <w:pPr>
        <w:jc w:val="both"/>
      </w:pPr>
      <w:r w:rsidRPr="00917C13">
        <w:rPr>
          <w:b/>
        </w:rPr>
        <w:t>Application:</w:t>
      </w:r>
      <w:r>
        <w:t xml:space="preserve"> This server houses the company’s specialist internal applications which can be utilised by offsite staff via the VPN.</w:t>
      </w:r>
      <w:r w:rsidR="006758A4">
        <w:t xml:space="preserve"> </w:t>
      </w:r>
      <w:r w:rsidR="006758A4">
        <w:fldChar w:fldCharType="begin" w:fldLock="1"/>
      </w:r>
      <w:r w:rsidR="00106F5A">
        <w:instrText>ADDIN CSL_CITATION { "citationItems" : [ { "id" : "ITEM-1", "itemData" : { "URL" : "https://technet.microsoft.com/en-us/library/cc725986(v=ws.11).aspx", "abstract" : "Application Server Overview\r\n\r\nApplies To: Windows Server 2008, Windows Server 2008 R2, Windows Server 2012\r\nApplication Server provides an integrated environment for deploying and running custom business applications that are built with Microsoft .NET Framework 3.0. When you install the Application Server role, you can choose services that support applications that are built to use COM+, Message Queuing, Web services, and Distributed Transactions.", "accessed" : { "date-parts" : [ [ "2017", "12", "11" ] ] }, "author" : [ { "dropping-particle" : "", "family" : "Microsoft", "given" : "", "non-dropping-particle" : "", "parse-names" : false, "suffix" : "" } ], "container-title" : "Microsoft.com", "id" : "ITEM-1", "issued" : { "date-parts" : [ [ "2017" ] ] }, "title" : "Application Server Overview", "type" : "webpage" }, "uris" : [ "http://www.mendeley.com/documents/?uuid=99c90a72-4dc3-348f-8713-dc95e83935f0" ] } ], "mendeley" : { "formattedCitation" : "[70]", "plainTextFormattedCitation" : "[70]", "previouslyFormattedCitation" : "[70]" }, "properties" : {  }, "schema" : "https://github.com/citation-style-language/schema/raw/master/csl-citation.json" }</w:instrText>
      </w:r>
      <w:r w:rsidR="006758A4">
        <w:fldChar w:fldCharType="separate"/>
      </w:r>
      <w:r w:rsidR="00106F5A" w:rsidRPr="00106F5A">
        <w:rPr>
          <w:noProof/>
        </w:rPr>
        <w:t>[70]</w:t>
      </w:r>
      <w:r w:rsidR="006758A4">
        <w:fldChar w:fldCharType="end"/>
      </w:r>
    </w:p>
    <w:p w14:paraId="76C32619" w14:textId="77777777" w:rsidR="00B2638C" w:rsidRDefault="00B2638C" w:rsidP="00B2638C">
      <w:pPr>
        <w:pStyle w:val="ListParagraph"/>
      </w:pPr>
    </w:p>
    <w:p w14:paraId="78E4A60C" w14:textId="0BDC459E" w:rsidR="00B2638C" w:rsidRDefault="00B2638C" w:rsidP="00917C13">
      <w:pPr>
        <w:jc w:val="both"/>
      </w:pPr>
      <w:r w:rsidRPr="00917C13">
        <w:rPr>
          <w:b/>
        </w:rPr>
        <w:t>Reverse Proxy</w:t>
      </w:r>
      <w:r>
        <w:t>: A reverse proxy server has been implemented at the DMZ to mask the originating IP address of the publicly accessible servers (HTTPS and E-mail) for added security</w:t>
      </w:r>
      <w:r w:rsidR="006758A4">
        <w:t xml:space="preserve"> and also load balancing of all the DMZ servers</w:t>
      </w:r>
      <w:r>
        <w:t>.</w:t>
      </w:r>
      <w:r w:rsidR="006758A4">
        <w:t xml:space="preserve"> </w:t>
      </w:r>
      <w:r w:rsidR="006758A4">
        <w:fldChar w:fldCharType="begin" w:fldLock="1"/>
      </w:r>
      <w:r w:rsidR="00106F5A">
        <w:instrText>ADDIN CSL_CITATION { "citationItems" : [ { "id" : "ITEM-1", "itemData" : { "URL" : "https://www.nginx.com/resources/glossary/reverse-proxy-server/", "abstract" : "A proxy server is a go\u2011between or intermediary server that forwards requests for content from multiple clients to different servers across the Internet. A reverse proxy server is a type of proxy server that typically sits behind the firewall in a private network and directs client requests to the appropriate backend server. A reverse proxy provides an additional level of abstraction and control to ensure the smooth flow of network traffic between clients and servers.", "accessed" : { "date-parts" : [ [ "2017", "12", "11" ] ] }, "author" : [ { "dropping-particle" : "", "family" : "nginx.com", "given" : "", "non-dropping-particle" : "", "parse-names" : false, "suffix" : "" } ], "container-title" : "nginx", "id" : "ITEM-1", "issued" : { "date-parts" : [ [ "2017" ] ] }, "page" : "1", "title" : "What is a Reverse Proxy Server? | NGINX", "type" : "webpage" }, "uris" : [ "http://www.mendeley.com/documents/?uuid=0eb251b5-7933-3f09-b41c-7d1fde0c48ce" ] } ], "mendeley" : { "formattedCitation" : "[75]", "plainTextFormattedCitation" : "[75]", "previouslyFormattedCitation" : "[75]" }, "properties" : {  }, "schema" : "https://github.com/citation-style-language/schema/raw/master/csl-citation.json" }</w:instrText>
      </w:r>
      <w:r w:rsidR="006758A4">
        <w:fldChar w:fldCharType="separate"/>
      </w:r>
      <w:r w:rsidR="00106F5A" w:rsidRPr="00106F5A">
        <w:rPr>
          <w:noProof/>
        </w:rPr>
        <w:t>[75]</w:t>
      </w:r>
      <w:r w:rsidR="006758A4">
        <w:fldChar w:fldCharType="end"/>
      </w:r>
    </w:p>
    <w:p w14:paraId="6C12E539" w14:textId="77777777" w:rsidR="003B1DF8" w:rsidRDefault="003B1DF8" w:rsidP="00B2638C">
      <w:pPr>
        <w:jc w:val="both"/>
      </w:pPr>
    </w:p>
    <w:p w14:paraId="2BF0AA74" w14:textId="001D7B22" w:rsidR="003B1DF8" w:rsidRDefault="003B1DF8" w:rsidP="00917C13">
      <w:pPr>
        <w:jc w:val="both"/>
      </w:pPr>
      <w:r>
        <w:t>The DMZ servers are backed up at an external secure location via the VPN.</w:t>
      </w:r>
      <w:r w:rsidR="006758A4">
        <w:t xml:space="preserve"> </w:t>
      </w:r>
      <w:r w:rsidR="006758A4">
        <w:fldChar w:fldCharType="begin" w:fldLock="1"/>
      </w:r>
      <w:r w:rsidR="00106F5A">
        <w:instrText>ADDIN CSL_CITATION { "citationItems" : [ { "id" : "ITEM-1", "itemData" : { "URL" : "https://docs.druva.com/Knowledge_Base/inSync/How_To/How_to_remotely_backup_clients_over_WAN%2F%2FVPN", "abstract" : "inSync uses client triggered backups, network encryption, and WAN optimization to facilitate faster backups over  VPN or WAN (Internet) for remote users. All backup and restore requests are initiated by the inSync client over a secure 256-bit encrypted SSL channel.", "accessed" : { "date-parts" : [ [ "2017", "12", "11" ] ] }, "author" : [ { "dropping-particle" : "", "family" : "druva.com", "given" : "", "non-dropping-particle" : "", "parse-names" : false, "suffix" : "" } ], "container-title" : "docs.druva.com", "id" : "ITEM-1", "issued" : { "date-parts" : [ [ "2017" ] ] }, "page" : "1", "title" : "How to remotely backup clients over WAN/VPN - Druva Documentation", "type" : "webpage" }, "uris" : [ "http://www.mendeley.com/documents/?uuid=1be2d505-2ca4-30df-bbca-cbb996feba46" ] } ], "mendeley" : { "formattedCitation" : "[76]", "plainTextFormattedCitation" : "[76]", "previouslyFormattedCitation" : "[76]" }, "properties" : {  }, "schema" : "https://github.com/citation-style-language/schema/raw/master/csl-citation.json" }</w:instrText>
      </w:r>
      <w:r w:rsidR="006758A4">
        <w:fldChar w:fldCharType="separate"/>
      </w:r>
      <w:r w:rsidR="00106F5A" w:rsidRPr="00106F5A">
        <w:rPr>
          <w:noProof/>
        </w:rPr>
        <w:t>[76]</w:t>
      </w:r>
      <w:r w:rsidR="006758A4">
        <w:fldChar w:fldCharType="end"/>
      </w:r>
    </w:p>
    <w:p w14:paraId="1AB83674" w14:textId="09E1B1F3" w:rsidR="003B1DF8" w:rsidRDefault="003B1DF8" w:rsidP="003B1DF8">
      <w:pPr>
        <w:jc w:val="both"/>
      </w:pPr>
    </w:p>
    <w:p w14:paraId="3274607D" w14:textId="3E97076D" w:rsidR="00553532" w:rsidRDefault="00553532" w:rsidP="00553532">
      <w:pPr>
        <w:pStyle w:val="ListParagraph"/>
        <w:numPr>
          <w:ilvl w:val="0"/>
          <w:numId w:val="47"/>
        </w:numPr>
      </w:pPr>
      <w:r w:rsidRPr="00553532">
        <w:rPr>
          <w:b/>
        </w:rPr>
        <w:t>Outside Network Segment</w:t>
      </w:r>
    </w:p>
    <w:p w14:paraId="4D5D3063" w14:textId="77777777" w:rsidR="00553532" w:rsidRPr="003B1DF8" w:rsidRDefault="00553532" w:rsidP="00C954A8">
      <w:pPr>
        <w:pStyle w:val="ListParagraph"/>
        <w:spacing w:line="120" w:lineRule="auto"/>
        <w:ind w:left="1797"/>
        <w:jc w:val="both"/>
      </w:pPr>
    </w:p>
    <w:p w14:paraId="686765B7" w14:textId="2F2F45CF" w:rsidR="00D210DF" w:rsidRDefault="00D210DF" w:rsidP="00553532">
      <w:pPr>
        <w:pStyle w:val="ListParagraph"/>
        <w:ind w:left="0"/>
        <w:jc w:val="both"/>
      </w:pPr>
      <w:r>
        <w:t xml:space="preserve">The outside segment consists of two routers connected to the Internet Service Provider (ISP) which add additional bandwidth from </w:t>
      </w:r>
      <w:r w:rsidR="006E4B42">
        <w:t xml:space="preserve">the </w:t>
      </w:r>
      <w:r>
        <w:t xml:space="preserve">ISP and to the firewalls ‘Outside’ interfaces. </w:t>
      </w:r>
      <w:r w:rsidR="006E4B42">
        <w:t>This configuration also allows for load balancing and redundancy</w:t>
      </w:r>
      <w:r w:rsidR="00553532">
        <w:t xml:space="preserve"> Shown in </w:t>
      </w:r>
      <w:r w:rsidR="00553532" w:rsidRPr="00553532">
        <w:rPr>
          <w:i/>
        </w:rPr>
        <w:t>figure 1</w:t>
      </w:r>
      <w:r w:rsidR="00A80632">
        <w:rPr>
          <w:i/>
        </w:rPr>
        <w:t>5</w:t>
      </w:r>
      <w:r w:rsidR="006E4B42">
        <w:t>.</w:t>
      </w:r>
    </w:p>
    <w:p w14:paraId="61B605DB" w14:textId="751EA38B" w:rsidR="00D210DF" w:rsidRDefault="00D210DF" w:rsidP="00D210DF">
      <w:pPr>
        <w:jc w:val="both"/>
      </w:pPr>
    </w:p>
    <w:p w14:paraId="514B691D" w14:textId="77777777" w:rsidR="00585460" w:rsidRDefault="00553532" w:rsidP="00585460">
      <w:pPr>
        <w:keepNext/>
        <w:jc w:val="both"/>
      </w:pPr>
      <w:r>
        <w:rPr>
          <w:noProof/>
        </w:rPr>
        <w:drawing>
          <wp:inline distT="0" distB="0" distL="0" distR="0" wp14:anchorId="078169D5" wp14:editId="474B07A0">
            <wp:extent cx="3207385" cy="1406525"/>
            <wp:effectExtent l="19050" t="19050" r="12065" b="222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7385" cy="1406525"/>
                    </a:xfrm>
                    <a:prstGeom prst="rect">
                      <a:avLst/>
                    </a:prstGeom>
                    <a:noFill/>
                    <a:ln w="6350">
                      <a:solidFill>
                        <a:schemeClr val="tx1"/>
                      </a:solidFill>
                    </a:ln>
                  </pic:spPr>
                </pic:pic>
              </a:graphicData>
            </a:graphic>
          </wp:inline>
        </w:drawing>
      </w:r>
    </w:p>
    <w:p w14:paraId="4E151012" w14:textId="65D3D318" w:rsidR="00553532" w:rsidRPr="006F359C" w:rsidRDefault="00585460" w:rsidP="006F359C">
      <w:pPr>
        <w:pStyle w:val="Caption"/>
        <w:rPr>
          <w:color w:val="auto"/>
        </w:rPr>
      </w:pPr>
      <w:r w:rsidRPr="00585460">
        <w:rPr>
          <w:color w:val="auto"/>
        </w:rPr>
        <w:t xml:space="preserve">Figure </w:t>
      </w:r>
      <w:r w:rsidR="0041732D">
        <w:rPr>
          <w:color w:val="auto"/>
        </w:rPr>
        <w:t>1</w:t>
      </w:r>
      <w:r w:rsidR="00A80632">
        <w:rPr>
          <w:color w:val="auto"/>
        </w:rPr>
        <w:t>5</w:t>
      </w:r>
      <w:r w:rsidRPr="00585460">
        <w:rPr>
          <w:color w:val="auto"/>
        </w:rPr>
        <w:t>: Outside Network Segment</w:t>
      </w:r>
    </w:p>
    <w:p w14:paraId="1F0B7D60" w14:textId="507415BC" w:rsidR="00D210DF" w:rsidRDefault="00D210DF" w:rsidP="00585460">
      <w:pPr>
        <w:jc w:val="both"/>
      </w:pPr>
      <w:r>
        <w:t>Port Address Translation (PAT)</w:t>
      </w:r>
      <w:r w:rsidR="005C71BE">
        <w:t xml:space="preserve"> </w:t>
      </w:r>
      <w:r w:rsidR="005C71BE">
        <w:fldChar w:fldCharType="begin" w:fldLock="1"/>
      </w:r>
      <w:r w:rsidR="00106F5A">
        <w:instrText>ADDIN CSL_CITATION { "citationItems" : [ { "id" : "ITEM-1", "itemData" : { "URL" : "https://www.juniper.net/documentation/en_US/junos/topics/concept/nat-security-source-pool-with-pat-understanding.html", "abstract" : "Using the source pool with Port Address Translation (PAT), Junos OS translates both the source IP address and the port number of the packets. When PAT is used, multiple hosts can share the same IP address.", "accessed" : { "date-parts" : [ [ "2017", "12", "11" ] ] }, "author" : [ { "dropping-particle" : "", "family" : "Juniper", "given" : "", "non-dropping-particle" : "", "parse-names" : false, "suffix" : "" } ], "container-title" : "juniper.net", "id" : "ITEM-1", "issued" : { "date-parts" : [ [ "2017" ] ] }, "page" : "1", "title" : "Understanding Source NAT Pools with PAT - Technical Documentation - Support - Juniper Networks", "type" : "webpage" }, "uris" : [ "http://www.mendeley.com/documents/?uuid=ede40a4c-7824-38d0-a29e-0a595e3059b3" ] } ], "mendeley" : { "formattedCitation" : "[77]", "plainTextFormattedCitation" : "[77]", "previouslyFormattedCitation" : "[77]" }, "properties" : {  }, "schema" : "https://github.com/citation-style-language/schema/raw/master/csl-citation.json" }</w:instrText>
      </w:r>
      <w:r w:rsidR="005C71BE">
        <w:fldChar w:fldCharType="separate"/>
      </w:r>
      <w:r w:rsidR="00106F5A" w:rsidRPr="00106F5A">
        <w:rPr>
          <w:noProof/>
        </w:rPr>
        <w:t>[77]</w:t>
      </w:r>
      <w:r w:rsidR="005C71BE">
        <w:fldChar w:fldCharType="end"/>
      </w:r>
      <w:r>
        <w:t xml:space="preserve"> is also configured on both routers to translate private LAN addresses to the public routable WAN static IPv4 addresses provided by ISP.</w:t>
      </w:r>
    </w:p>
    <w:p w14:paraId="16D5850C" w14:textId="77777777" w:rsidR="00D210DF" w:rsidRDefault="00D210DF" w:rsidP="00D210DF">
      <w:pPr>
        <w:jc w:val="both"/>
      </w:pPr>
    </w:p>
    <w:p w14:paraId="6DD36426" w14:textId="03081DA8" w:rsidR="00C61BBD" w:rsidRDefault="00D210DF" w:rsidP="00585460">
      <w:pPr>
        <w:jc w:val="both"/>
      </w:pPr>
      <w:r>
        <w:t>A default static route has been configured for unknown IP addresses to be sent out of the ISP facing interface to access foreign networks i.e. web servers etc</w:t>
      </w:r>
      <w:r w:rsidR="00C61BBD">
        <w:t xml:space="preserve">. </w:t>
      </w:r>
      <w:r w:rsidR="005C71BE">
        <w:fldChar w:fldCharType="begin" w:fldLock="1"/>
      </w:r>
      <w:r w:rsidR="00106F5A">
        <w:instrText>ADDIN CSL_CITATION { "citationItems" : [ { "id" : "ITEM-1", "itemData" : { "abstract" : "To route traffic to a non-connected host or network, you must define a static route to the host or network or, at a minimum, a default route for any networks to which the ASA is not directly connected; for example, when there is a router between a network and the ASA. Without a static or default route defined, traffic to non-connected hosts or networks generates the following error message: %ASA-6-110001: No route to dest_address from source_address Multiple context mode does not support dynamic routing, You might want to use static routes in single context mode in the following cases: \u2022 Your networks use a different router discovery protocol from EIGRP, RIP, or OSPF. \u2022 Your network is small and you can easily manage static routes. \u2022 You do not want the traffic or CPU overhead associated with routing protocols. The simplest option is to configure a default route to send all traffic to an upstream router, relying on the router to route the traffic for you. However, in some cases the default gateway might not be able to reach the destination network, so you must also configure more specific static routes. For example, if the default gateway is outside, then the default route cannot direct traffic to any inside networks that are not directly connected to the ASA. In transparent firewall mode, for traffic that originates on the ASA and is destined for a non-directly connected network, you need to configure either a default route or static routes so the ASA knows out of which interface to send traffic. Traffic that originates on the ASA might include communications to a", "author" : [ { "dropping-particle" : "", "family" : "Cisco", "given" : "", "non-dropping-particle" : "", "parse-names" : false, "suffix" : "" } ], "container-title" : "cisco.com", "id" : "ITEM-1", "issued" : { "date-parts" : [ [ "2017" ] ] }, "title" : "Configuring Static and Default Routes Information About Static and Default Routes", "type" : "article-journal", "volume" : "1-2" }, "uris" : [ "http://www.mendeley.com/documents/?uuid=00fc4bf5-28c9-3bae-bc58-93d81b71ca63" ] } ], "mendeley" : { "formattedCitation" : "[78]", "plainTextFormattedCitation" : "[78]", "previouslyFormattedCitation" : "[78]" }, "properties" : {  }, "schema" : "https://github.com/citation-style-language/schema/raw/master/csl-citation.json" }</w:instrText>
      </w:r>
      <w:r w:rsidR="005C71BE">
        <w:fldChar w:fldCharType="separate"/>
      </w:r>
      <w:r w:rsidR="00106F5A" w:rsidRPr="00106F5A">
        <w:rPr>
          <w:noProof/>
        </w:rPr>
        <w:t>[78]</w:t>
      </w:r>
      <w:r w:rsidR="005C71BE">
        <w:fldChar w:fldCharType="end"/>
      </w:r>
    </w:p>
    <w:p w14:paraId="1E64D43C" w14:textId="77777777" w:rsidR="00C61BBD" w:rsidRDefault="00C61BBD" w:rsidP="00D210DF">
      <w:pPr>
        <w:ind w:left="360"/>
        <w:jc w:val="both"/>
      </w:pPr>
    </w:p>
    <w:p w14:paraId="185DE78B" w14:textId="2DC539C2" w:rsidR="00D210DF" w:rsidRDefault="00C61BBD" w:rsidP="00585460">
      <w:pPr>
        <w:jc w:val="both"/>
      </w:pPr>
      <w:r>
        <w:t>A</w:t>
      </w:r>
      <w:r w:rsidR="002E4D7F">
        <w:t xml:space="preserve"> passive interface has also been </w:t>
      </w:r>
      <w:r w:rsidR="006E4B42">
        <w:t>configured</w:t>
      </w:r>
      <w:r w:rsidR="002E4D7F">
        <w:t xml:space="preserve"> on the WAN interfaces of the routers to prevent internal routing updates </w:t>
      </w:r>
      <w:r w:rsidR="006E4B42">
        <w:t>sending multicast messages to the Internet</w:t>
      </w:r>
      <w:r w:rsidR="002E4D7F">
        <w:t>.</w:t>
      </w:r>
      <w:r w:rsidR="005C71BE">
        <w:t xml:space="preserve"> </w:t>
      </w:r>
      <w:r w:rsidR="005C71BE">
        <w:fldChar w:fldCharType="begin" w:fldLock="1"/>
      </w:r>
      <w:r w:rsidR="00106F5A">
        <w:instrText>ADDIN CSL_CITATION { "citationItems" : [ { "id" : "ITEM-1", "itemData" : { "URL" : "https://www.cisco.com/c/en/us/td/docs/ios-xml/ios/iproute_pi/configuration/xe-3s/iri-xe-3s-book/iri-default-passive-interface.html", "abstract" : "The Default Passive Interfaces feature simplifies the configuration of distribution devices by allowing all interfaces to be set as passive by default. In ISPs and large enterprise networks, many distribution devices have more than 200 interfaces. Obtaining routing information from these interfaces requires configuration of the routing protocol on all interfaces and manual configuration of the passive-interface command on interfaces where adjacencies were not desired.", "accessed" : { "date-parts" : [ [ "2017", "12", "11" ] ] }, "author" : [ { "dropping-particle" : "", "family" : "cisco.com", "given" : "", "non-dropping-particle" : "", "parse-names" : false, "suffix" : "" } ], "container-title" : "cisco.com", "id" : "ITEM-1", "issued" : { "date-parts" : [ [ "2017" ] ] }, "title" : "IP Routing: Protocol-Independent Configuration Guide, Cisco IOS XE Release 3S - Default Passive Interfaces [Cisco IOS XE 3S] - Cisco", "type" : "webpage" }, "uris" : [ "http://www.mendeley.com/documents/?uuid=e14f1e66-e84f-33c6-a2d3-85e0db4fbb98" ] } ], "mendeley" : { "formattedCitation" : "[79]", "plainTextFormattedCitation" : "[79]", "previouslyFormattedCitation" : "[79]" }, "properties" : {  }, "schema" : "https://github.com/citation-style-language/schema/raw/master/csl-citation.json" }</w:instrText>
      </w:r>
      <w:r w:rsidR="005C71BE">
        <w:fldChar w:fldCharType="separate"/>
      </w:r>
      <w:r w:rsidR="00106F5A" w:rsidRPr="00106F5A">
        <w:rPr>
          <w:noProof/>
        </w:rPr>
        <w:t>[79]</w:t>
      </w:r>
      <w:r w:rsidR="005C71BE">
        <w:fldChar w:fldCharType="end"/>
      </w:r>
    </w:p>
    <w:p w14:paraId="65886C3A" w14:textId="77777777" w:rsidR="00D210DF" w:rsidRDefault="00D210DF" w:rsidP="00D210DF">
      <w:pPr>
        <w:jc w:val="both"/>
      </w:pPr>
    </w:p>
    <w:p w14:paraId="15D75207" w14:textId="3B706E6E" w:rsidR="00B53214" w:rsidRDefault="00D210DF" w:rsidP="00585460">
      <w:pPr>
        <w:jc w:val="both"/>
      </w:pPr>
      <w:r>
        <w:t xml:space="preserve">A VPN has been created at </w:t>
      </w:r>
      <w:r w:rsidR="00FC3C02">
        <w:t>router one and two’s</w:t>
      </w:r>
      <w:r>
        <w:t xml:space="preserve"> ISP facing interfaces using Internet Protocol Security (IPSec)</w:t>
      </w:r>
      <w:r w:rsidR="005C71BE">
        <w:t xml:space="preserve"> </w:t>
      </w:r>
      <w:r w:rsidR="005C71BE">
        <w:fldChar w:fldCharType="begin" w:fldLock="1"/>
      </w:r>
      <w:r w:rsidR="00106F5A">
        <w:instrText>ADDIN CSL_CITATION { "citationItems" : [ { "id" : "ITEM-1", "itemData" : { "URL" : "https://www.cisco.com/c/en/us/td/docs/net_mgmt/vpn_solutions_center/2-0/ip_security/provisioning/guide/IPsecPG1.html", "abstract" : "A secure network starts with a strong security policy that defines the freedom of access to information and dictates the deployment of security in the network. Cisco Systems offers many technology solutions for building a custom security solution for Internet, extranet, intranet, and remote access networks. These scalable solutions seamlessly interoperate to deploy enterprise-wide network security. Cisco System's IPsec delivers a key technology component for providing a total security solution. Cisco's IPsec offering provides privacy, integrity, and authenticity for transmitting sensitive information over the Internet.", "accessed" : { "date-parts" : [ [ "2017", "12", "11" ] ] }, "author" : [ { "dropping-particle" : "", "family" : "cisco.com", "given" : "", "non-dropping-particle" : "", "parse-names" : false, "suffix" : "" } ], "container-title" : "cisco.com", "id" : "ITEM-1", "issued" : { "date-parts" : [ [ "2017" ] ] }, "page" : "1", "title" : "Introduction to Cisco IPsec Technology - Cisco", "type" : "webpage" }, "uris" : [ "http://www.mendeley.com/documents/?uuid=2ed98bdf-381a-31a9-ba82-9c2a93fcb86c" ] } ], "mendeley" : { "formattedCitation" : "[80]", "plainTextFormattedCitation" : "[80]", "previouslyFormattedCitation" : "[80]" }, "properties" : {  }, "schema" : "https://github.com/citation-style-language/schema/raw/master/csl-citation.json" }</w:instrText>
      </w:r>
      <w:r w:rsidR="005C71BE">
        <w:fldChar w:fldCharType="separate"/>
      </w:r>
      <w:r w:rsidR="00106F5A" w:rsidRPr="00106F5A">
        <w:rPr>
          <w:noProof/>
        </w:rPr>
        <w:t>[80]</w:t>
      </w:r>
      <w:r w:rsidR="005C71BE">
        <w:fldChar w:fldCharType="end"/>
      </w:r>
      <w:r>
        <w:t xml:space="preserve"> and a generic encapsulation (GRE)</w:t>
      </w:r>
      <w:r w:rsidR="006527C7">
        <w:t xml:space="preserve"> </w:t>
      </w:r>
      <w:r w:rsidR="006527C7">
        <w:fldChar w:fldCharType="begin" w:fldLock="1"/>
      </w:r>
      <w:r w:rsidR="00106F5A">
        <w:instrText>ADDIN CSL_CITATION { "citationItems" : [ { "id" : "ITEM-1", "itemData" : { "URL" : "https://www.cisco.com/c/en/us/support/docs/ip/generic-routing-encapsulation-gre/118361-technote-gre-00.html", "abstract" : "GRE tunnels are designed to be completely stateless. This means that each tunnel endpoint does not keep any information about the state or availability of the remote tunnel endpoint. A consequence of this is that, by default, the local tunnel endpoint router does not have the ability to bring the line protocol of the GRE Tunnel interface down if the remote end of the tunnel is unreachable.", "accessed" : { "date-parts" : [ [ "2017", "12", "11" ] ] }, "author" : [ { "dropping-particle" : "", "family" : "Cisco", "given" : "", "non-dropping-particle" : "", "parse-names" : false, "suffix" : "" } ], "container-title" : "cisco.com", "id" : "ITEM-1", "issued" : { "date-parts" : [ [ "2017" ] ] }, "page" : "1", "title" : "GRE Tunnel Interface States and What Impacts Them - Cisco", "type" : "webpage" }, "uris" : [ "http://www.mendeley.com/documents/?uuid=8c5b46ac-c213-3f4a-af81-e22c7f747182" ] } ], "mendeley" : { "formattedCitation" : "[81]", "plainTextFormattedCitation" : "[81]", "previouslyFormattedCitation" : "[81]" }, "properties" : {  }, "schema" : "https://github.com/citation-style-language/schema/raw/master/csl-citation.json" }</w:instrText>
      </w:r>
      <w:r w:rsidR="006527C7">
        <w:fldChar w:fldCharType="separate"/>
      </w:r>
      <w:r w:rsidR="00106F5A" w:rsidRPr="00106F5A">
        <w:rPr>
          <w:noProof/>
        </w:rPr>
        <w:t>[81]</w:t>
      </w:r>
      <w:r w:rsidR="006527C7">
        <w:fldChar w:fldCharType="end"/>
      </w:r>
      <w:r>
        <w:t xml:space="preserve"> tunnel with aes-256 encryption </w:t>
      </w:r>
      <w:r w:rsidR="006527C7">
        <w:fldChar w:fldCharType="begin" w:fldLock="1"/>
      </w:r>
      <w:r w:rsidR="00106F5A">
        <w:instrText>ADDIN CSL_CITATION { "citationItems" : [ { "id" : "ITEM-1", "itemData" : { "URL" : "https://www.cisco.com/c/en/us/about/security-center/next-generation-cryptography.html", "abstract" : "Over the years, numerous cryptographic algorithms have been developed and used in many different protocols and functions. Cryptography is by no means static. Steady advances in computing and the science of cryptanalysis have made it necessary to adopt newer, stronger algorithms and larger key sizes. Older algorithms are supported in current products to ensure backward compatibility and interoperability. However, some older algorithms and key sizes no longer provide adequate protection from modern threats and should be replaced. This paper summarizes the security of cryptographic algorithms and parameters, gives concrete recommendations regarding which cryptography should be used and which cryptography should be replaced, and describes alternatives and mitigations", "accessed" : { "date-parts" : [ [ "2017", "12", "11" ] ] }, "author" : [ { "dropping-particle" : "", "family" : "Cisco", "given" : "", "non-dropping-particle" : "", "parse-names" : false, "suffix" : "" } ], "container-title" : "cisco.com", "id" : "ITEM-1", "issued" : { "date-parts" : [ [ "2017" ] ] }, "page" : "1", "title" : "Next Generation Encryption - Cisco", "type" : "webpage" }, "uris" : [ "http://www.mendeley.com/documents/?uuid=3f0498ed-5e1a-36d7-94fd-55e62518bdb6" ] } ], "mendeley" : { "formattedCitation" : "[82]", "plainTextFormattedCitation" : "[82]", "previouslyFormattedCitation" : "[82]" }, "properties" : {  }, "schema" : "https://github.com/citation-style-language/schema/raw/master/csl-citation.json" }</w:instrText>
      </w:r>
      <w:r w:rsidR="006527C7">
        <w:fldChar w:fldCharType="separate"/>
      </w:r>
      <w:r w:rsidR="00106F5A" w:rsidRPr="00106F5A">
        <w:rPr>
          <w:noProof/>
        </w:rPr>
        <w:t>[82]</w:t>
      </w:r>
      <w:r w:rsidR="006527C7">
        <w:fldChar w:fldCharType="end"/>
      </w:r>
      <w:r w:rsidR="00BF5CCD">
        <w:t xml:space="preserve"> </w:t>
      </w:r>
      <w:r>
        <w:t>applied. All traffic in and out of the tunnel are encapsulated and encrypted across the WAN and decrypted at the other side.</w:t>
      </w:r>
      <w:r w:rsidR="00877686">
        <w:t xml:space="preserve"> This will be used for offsite staff to access the confidential files within the DMZ server farm using Cisco Any Connect VPN Client</w:t>
      </w:r>
      <w:r w:rsidR="00F30127">
        <w:t xml:space="preserve"> </w:t>
      </w:r>
      <w:r w:rsidR="00F30127">
        <w:fldChar w:fldCharType="begin" w:fldLock="1"/>
      </w:r>
      <w:r w:rsidR="00106F5A">
        <w:instrText>ADDIN CSL_CITATION { "citationItems" : [ { "id" : "ITEM-1", "itemData" : { "abstract" : "Users and their devices are increasingly more mobile, connecting to the Internet from several locations, such as the office, home, airports, or cafes. Traditionally, users inside the network were protected from security threats, and users outside the traditional network boundary had no acceptable use policy enforcement, minimal protection against malware, and are at a higher risk of data loss. Employers want to create flexible working environments where employees and partners can work anywhere on any device, but they also want to protect corporate interests and assets from Internet-based threats at all times (always-on security). Traditional network and content security solutions are ideal for protecting users and assets behind the network firewall, but they are ineffective when users or devices are not connected to the network, or when data is not routed through the security solutions. Cisco offers AnyConnect Secure Mobility to extend the network perimeter to remote endpoints, enabling the seamless integration of web filtering services offered by the Web Security appliance. Cisco AnyConnect Secure Mobility provides an innovative new way to protect mobile users on computer-based or smart-phone platforms, providing a more seamless, always-protected experience for end users and comprehensive policy enforcement for IT administrators. You might want to use AnyConnect Secure Mobility if your organization has users who must access resources on the Internet in order to do their work, but who work on different types of mobile devices outside of a traditional office location.", "author" : [ { "dropping-particle" : "", "family" : "Cisco", "given" : "", "non-dropping-particle" : "", "parse-names" : false, "suffix" : "" } ], "container-title" : "cisco.com", "id" : "ITEM-1", "issued" : { "date-parts" : [ [ "2017" ] ] }, "title" : "Cisco AnyConnect Secure Mobility Solution Guide Cisco AnyConnect Secure Mobility Solution Guide Cisco AnyConnect Secure Mobility Overview Cisco AnyConnect Secure Mobility Solution Guide Cisco AnyConnect Secure Mobility Overview 2 Cisco AnyConnect Secure Mobility Solution Guide", "type" : "article-journal" }, "uris" : [ "http://www.mendeley.com/documents/?uuid=1b791306-f881-311f-8fcf-c96f842b6994" ] } ], "mendeley" : { "formattedCitation" : "[83]", "plainTextFormattedCitation" : "[83]", "previouslyFormattedCitation" : "[83]" }, "properties" : {  }, "schema" : "https://github.com/citation-style-language/schema/raw/master/csl-citation.json" }</w:instrText>
      </w:r>
      <w:r w:rsidR="00F30127">
        <w:fldChar w:fldCharType="separate"/>
      </w:r>
      <w:r w:rsidR="00106F5A" w:rsidRPr="00106F5A">
        <w:rPr>
          <w:noProof/>
        </w:rPr>
        <w:t>[83]</w:t>
      </w:r>
      <w:r w:rsidR="00F30127">
        <w:fldChar w:fldCharType="end"/>
      </w:r>
      <w:r w:rsidR="00877686">
        <w:t xml:space="preserve">. </w:t>
      </w:r>
      <w:r w:rsidR="00877686">
        <w:fldChar w:fldCharType="begin" w:fldLock="1"/>
      </w:r>
      <w:r w:rsidR="001A5DF8">
        <w:instrText>ADDIN CSL_CITATION { "citationItems" : [ { "id" : "ITEM-1", "itemData" : { "URL" : "https://www.gov.uk/government/publications/end-user-devices-security-guidance-windows-phone-81-update-2/end-user-devices-security-guidance-windows-phone-81-update-2", "abstract" : "The End User Devices Security and Configuration Guidance is for Risk Owners and Administrators to understand the risks, security advantages and recommended configuration of Windows Phone 8.1 Update 2 within a remote working environment at the OFFICIAL and OFFICIAL SENSITIVE classification. Risk owners are encouraged to read the Risk owners\u2019 summary and Enterprise considerations sections. Administrators and system integrators are encouraged to read the whole document.", "accessed" : { "date-parts" : [ [ "2017", "12", "11" ] ] }, "author" : [ { "dropping-particle" : "", "family" : "gov.uk", "given" : "", "non-dropping-particle" : "", "parse-names" : false, "suffix" : "" } ], "container-title" : "gov.uk", "id" : "ITEM-1", "issued" : { "date-parts" : [ [ "2015" ] ] }, "page" : "1", "title" : "End User Devices Security Guidance: Windows Phone 8.1 Update 2 - GOV.UK", "type" : "webpage" }, "uris" : [ "http://www.mendeley.com/documents/?uuid=853da3e2-b945-32ea-9182-a22c5c0014cd" ] } ], "mendeley" : { "formattedCitation" : "[19]", "plainTextFormattedCitation" : "[19]", "previouslyFormattedCitation" : "[19]" }, "properties" : {  }, "schema" : "https://github.com/citation-style-language/schema/raw/master/csl-citation.json" }</w:instrText>
      </w:r>
      <w:r w:rsidR="00877686">
        <w:fldChar w:fldCharType="separate"/>
      </w:r>
      <w:r w:rsidR="001A5DF8" w:rsidRPr="001A5DF8">
        <w:rPr>
          <w:noProof/>
        </w:rPr>
        <w:t>[19]</w:t>
      </w:r>
      <w:r w:rsidR="00877686">
        <w:fldChar w:fldCharType="end"/>
      </w:r>
    </w:p>
    <w:p w14:paraId="63495743" w14:textId="0FA5A0D3" w:rsidR="00BF5CCD" w:rsidRDefault="00BF5CCD" w:rsidP="00585460">
      <w:pPr>
        <w:jc w:val="both"/>
      </w:pPr>
    </w:p>
    <w:p w14:paraId="60177F50" w14:textId="77AFF21A" w:rsidR="00BF5CCD" w:rsidRDefault="00BF5CCD" w:rsidP="00585460">
      <w:pPr>
        <w:jc w:val="both"/>
      </w:pPr>
      <w:r>
        <w:t xml:space="preserve">The Guest Access point is located here so that unenrolled devices can access the internet and not the internal </w:t>
      </w:r>
      <w:r w:rsidR="00DA1BE6">
        <w:t>network</w:t>
      </w:r>
      <w:r>
        <w:t>.</w:t>
      </w:r>
      <w:r w:rsidR="00DA1BE6">
        <w:t xml:space="preserve"> </w:t>
      </w:r>
      <w:r>
        <w:t>WPS2-PSK authentication is used at this AP.</w:t>
      </w:r>
    </w:p>
    <w:p w14:paraId="546F5C10" w14:textId="77777777" w:rsidR="00FC3C02" w:rsidRDefault="00FC3C02" w:rsidP="00D01EC2">
      <w:pPr>
        <w:ind w:left="360"/>
        <w:jc w:val="both"/>
      </w:pPr>
    </w:p>
    <w:p w14:paraId="2481C52A" w14:textId="4647C451" w:rsidR="00D01EC2" w:rsidRDefault="005941F2" w:rsidP="00585460">
      <w:pPr>
        <w:jc w:val="both"/>
        <w:rPr>
          <w:i/>
        </w:rPr>
      </w:pPr>
      <w:r w:rsidRPr="00B53214">
        <w:rPr>
          <w:i/>
        </w:rPr>
        <w:t xml:space="preserve">(Packet tracer does not support IPSec so only a GRE tunnel has </w:t>
      </w:r>
      <w:r w:rsidR="00B53214" w:rsidRPr="00B53214">
        <w:rPr>
          <w:i/>
        </w:rPr>
        <w:t>been</w:t>
      </w:r>
      <w:r w:rsidRPr="00B53214">
        <w:rPr>
          <w:i/>
        </w:rPr>
        <w:t xml:space="preserve"> configured to emulate the VPN</w:t>
      </w:r>
      <w:r w:rsidR="00AD5A73">
        <w:rPr>
          <w:i/>
        </w:rPr>
        <w:t xml:space="preserve"> also </w:t>
      </w:r>
      <w:r w:rsidR="00CC6A96">
        <w:rPr>
          <w:i/>
        </w:rPr>
        <w:t>packet tracer outside router</w:t>
      </w:r>
      <w:r w:rsidR="00351B11">
        <w:rPr>
          <w:i/>
        </w:rPr>
        <w:t>s R1and R2</w:t>
      </w:r>
      <w:r w:rsidR="00CC6A96">
        <w:rPr>
          <w:i/>
        </w:rPr>
        <w:t xml:space="preserve"> does not have enough ports for the guest AP to be connected on the simulation</w:t>
      </w:r>
      <w:r w:rsidR="00B53214" w:rsidRPr="00B53214">
        <w:rPr>
          <w:i/>
        </w:rPr>
        <w:t>)</w:t>
      </w:r>
    </w:p>
    <w:p w14:paraId="242EDDB5" w14:textId="77777777" w:rsidR="00585460" w:rsidRPr="00B53214" w:rsidRDefault="00585460" w:rsidP="00585460">
      <w:pPr>
        <w:jc w:val="both"/>
        <w:rPr>
          <w:i/>
        </w:rPr>
      </w:pPr>
    </w:p>
    <w:p w14:paraId="4BFF22BA" w14:textId="2D937131" w:rsidR="00A056DA" w:rsidRPr="00585460" w:rsidRDefault="00585460" w:rsidP="00585460">
      <w:pPr>
        <w:ind w:left="360"/>
        <w:rPr>
          <w:b/>
        </w:rPr>
      </w:pPr>
      <w:r w:rsidRPr="00585460">
        <w:rPr>
          <w:b/>
        </w:rPr>
        <w:t>Dynamic Routing Protocol</w:t>
      </w:r>
    </w:p>
    <w:p w14:paraId="0C6A42D7" w14:textId="77777777" w:rsidR="00585460" w:rsidRDefault="00585460" w:rsidP="00585460">
      <w:pPr>
        <w:spacing w:line="120" w:lineRule="auto"/>
        <w:ind w:left="357"/>
        <w:jc w:val="both"/>
      </w:pPr>
    </w:p>
    <w:p w14:paraId="52E15418" w14:textId="4BAFEC61" w:rsidR="00C66823" w:rsidRDefault="00EE29E5" w:rsidP="006E4B42">
      <w:pPr>
        <w:jc w:val="both"/>
      </w:pPr>
      <w:r>
        <w:t>Open Shortest Path First (OSPF) has been selected as the dynamic routing protocol for the network as it is very scalable, supports</w:t>
      </w:r>
      <w:r w:rsidR="00585460">
        <w:t xml:space="preserve"> Authentication,</w:t>
      </w:r>
      <w:r>
        <w:t xml:space="preserve"> load balancing and is very efficient after network convergence has completed. </w:t>
      </w:r>
      <w:r w:rsidR="006527C7">
        <w:fldChar w:fldCharType="begin" w:fldLock="1"/>
      </w:r>
      <w:r w:rsidR="00106F5A">
        <w:instrText>ADDIN CSL_CITATION { "citationItems" : [ { "id" : "ITEM-1", "itemData" : { "URL" : "https://www.cisco.com/c/en/us/products/ios-nx-os-software/open-shortest-path-first-ospf/index.html", "abstract" : "Open Shortest Path First (OSPF) is an Interior Gateway Protocol (IGP) standardized by the Internet Engineering Task Force (IETF) and commonly used in large Enterprise networks. OSPF is a link-state routing protocol providing fast convergence and excellent scalability. Like all link-state protocols, OSPF is very efficient in its use of network bandwidth.", "accessed" : { "date-parts" : [ [ "2017", "12", "11" ] ] }, "author" : [ { "dropping-particle" : "", "family" : "Cisco", "given" : "", "non-dropping-particle" : "", "parse-names" : false, "suffix" : "" } ], "container-title" : "cisco.com", "id" : "ITEM-1", "issued" : { "date-parts" : [ [ "2017" ] ] }, "page" : "1", "title" : "Open Shortest Path First (OSPF) - Cisco", "type" : "webpage" }, "uris" : [ "http://www.mendeley.com/documents/?uuid=0053bab8-3c2f-3e0d-b9ed-d63f4f39e9e5" ] } ], "mendeley" : { "formattedCitation" : "[84]", "plainTextFormattedCitation" : "[84]", "previouslyFormattedCitation" : "[84]" }, "properties" : {  }, "schema" : "https://github.com/citation-style-language/schema/raw/master/csl-citation.json" }</w:instrText>
      </w:r>
      <w:r w:rsidR="006527C7">
        <w:fldChar w:fldCharType="separate"/>
      </w:r>
      <w:r w:rsidR="00106F5A" w:rsidRPr="00106F5A">
        <w:rPr>
          <w:noProof/>
        </w:rPr>
        <w:t>[84]</w:t>
      </w:r>
      <w:r w:rsidR="006527C7">
        <w:fldChar w:fldCharType="end"/>
      </w:r>
    </w:p>
    <w:p w14:paraId="473E4D1F" w14:textId="666246EE" w:rsidR="00BA41F9" w:rsidRDefault="00BA41F9" w:rsidP="000C0456">
      <w:pPr>
        <w:pStyle w:val="Heading1"/>
        <w:rPr>
          <w:sz w:val="24"/>
          <w:szCs w:val="24"/>
        </w:rPr>
      </w:pPr>
      <w:r>
        <w:rPr>
          <w:sz w:val="24"/>
          <w:szCs w:val="24"/>
        </w:rPr>
        <w:t>Device Hardening</w:t>
      </w:r>
    </w:p>
    <w:p w14:paraId="2C2D887A" w14:textId="481A0292" w:rsidR="009A6519" w:rsidRDefault="00414494" w:rsidP="005F72E9">
      <w:pPr>
        <w:jc w:val="both"/>
      </w:pPr>
      <w:r>
        <w:t>Device hardening is a term used for securing internetworking and end devices within a network both logically and physically with various layers of security</w:t>
      </w:r>
      <w:r w:rsidR="00AB2C82">
        <w:t xml:space="preserve"> which is an essential part</w:t>
      </w:r>
      <w:r w:rsidR="00246EE6">
        <w:t xml:space="preserve"> </w:t>
      </w:r>
      <w:r w:rsidR="00CC2DF1">
        <w:t>of a networks security</w:t>
      </w:r>
      <w:r w:rsidR="004469BF">
        <w:t>.</w:t>
      </w:r>
      <w:r w:rsidR="00AB2C82">
        <w:t xml:space="preserve"> </w:t>
      </w:r>
      <w:r w:rsidR="006527C7">
        <w:fldChar w:fldCharType="begin" w:fldLock="1"/>
      </w:r>
      <w:r w:rsidR="00106F5A">
        <w:instrText>ADDIN CSL_CITATION { "citationItems" : [ { "id" : "ITEM-1", "itemData" : { "abstract" : "Guidance for organisations deploying a range of end user device platforms as part of a remote working solution", "author" : [ { "dropping-particle" : "", "family" : "NCSA", "given" : "", "non-dropping-particle" : "", "parse-names" : false, "suffix" : "" } ], "container-title" : "ncsa.gov.uk", "id" : "ITEM-1", "issued" : { "date-parts" : [ [ "2017" ] ] }, "page" : "1", "title" : "National Cyber Securitry Agency: Device Hardening", "type" : "article-journal" }, "uris" : [ "http://www.mendeley.com/documents/?uuid=aea156d7-2c23-40f8-bbbd-7788fd3cb7a9" ] } ], "mendeley" : { "formattedCitation" : "[85]", "plainTextFormattedCitation" : "[85]", "previouslyFormattedCitation" : "[85]" }, "properties" : {  }, "schema" : "https://github.com/citation-style-language/schema/raw/master/csl-citation.json" }</w:instrText>
      </w:r>
      <w:r w:rsidR="006527C7">
        <w:fldChar w:fldCharType="separate"/>
      </w:r>
      <w:r w:rsidR="00106F5A" w:rsidRPr="00106F5A">
        <w:rPr>
          <w:noProof/>
        </w:rPr>
        <w:t>[85]</w:t>
      </w:r>
      <w:r w:rsidR="006527C7">
        <w:fldChar w:fldCharType="end"/>
      </w:r>
    </w:p>
    <w:p w14:paraId="2BEE8E4D" w14:textId="77777777" w:rsidR="00581787" w:rsidRDefault="00581787" w:rsidP="005F72E9">
      <w:pPr>
        <w:jc w:val="both"/>
      </w:pPr>
    </w:p>
    <w:p w14:paraId="548DA98A" w14:textId="46F68993" w:rsidR="00581787" w:rsidRDefault="00581787" w:rsidP="00581787">
      <w:pPr>
        <w:pStyle w:val="ListParagraph"/>
        <w:numPr>
          <w:ilvl w:val="0"/>
          <w:numId w:val="44"/>
        </w:numPr>
      </w:pPr>
      <w:r>
        <w:t>Privilege Exec Security</w:t>
      </w:r>
    </w:p>
    <w:p w14:paraId="7B08B573" w14:textId="77777777" w:rsidR="00581787" w:rsidRDefault="00581787" w:rsidP="00581787">
      <w:pPr>
        <w:pStyle w:val="ListParagraph"/>
        <w:spacing w:line="120" w:lineRule="auto"/>
        <w:jc w:val="both"/>
      </w:pPr>
    </w:p>
    <w:p w14:paraId="762FF979" w14:textId="0EAEEF25" w:rsidR="00E5125F" w:rsidRDefault="00CC2DF1" w:rsidP="005F72E9">
      <w:pPr>
        <w:jc w:val="both"/>
      </w:pPr>
      <w:r>
        <w:lastRenderedPageBreak/>
        <w:t xml:space="preserve">All the internetworking devices at ‘Goldwyn-harvest ltd’ </w:t>
      </w:r>
      <w:r w:rsidR="009A6519">
        <w:t>have been</w:t>
      </w:r>
      <w:r>
        <w:t xml:space="preserve"> secured with an ‘Enable Secret’ password to access </w:t>
      </w:r>
      <w:r w:rsidR="00581787">
        <w:t>‘Privilege-E</w:t>
      </w:r>
      <w:r>
        <w:t>xec</w:t>
      </w:r>
      <w:r w:rsidR="00581787">
        <w:t>’</w:t>
      </w:r>
      <w:r>
        <w:t xml:space="preserve"> mode</w:t>
      </w:r>
      <w:r w:rsidR="00581787">
        <w:t xml:space="preserve"> </w:t>
      </w:r>
      <w:r w:rsidR="00581787">
        <w:fldChar w:fldCharType="begin" w:fldLock="1"/>
      </w:r>
      <w:r w:rsidR="00106F5A">
        <w:instrText>ADDIN CSL_CITATION { "citationItems" : [ { "id" : "ITEM-1", "itemData" : { "URL" : "http://www.dummies.com/programming/networking/cisco/cisco-networking-privileged-exec-operating-mode/", "abstract" : "You need to use Privileged EXEC mode if you want to really have update access to a Cisco network system,. To enter this mode from the User EXEC mode, issue the enable command, which prompts you for a password, if configured.\r\nAs the mode name suggests, this mode has extra privileges to ", "accessed" : { "date-parts" : [ [ "2017", "12", "11" ] ] }, "author" : [ { "dropping-particle" : "", "family" : "Tetz", "given" : "Edward", "non-dropping-particle" : "", "parse-names" : false, "suffix" : "" } ], "container-title" : "dummies.com", "id" : "ITEM-1", "issued" : { "date-parts" : [ [ "2017" ] ] }, "page" : "1", "title" : "Cisco Networking: Privileged EXEC Operating Mode - dummies", "type" : "webpage" }, "uris" : [ "http://www.mendeley.com/documents/?uuid=38d20296-08f9-352a-819b-76dccfa692b2" ] } ], "mendeley" : { "formattedCitation" : "[86]", "plainTextFormattedCitation" : "[86]", "previouslyFormattedCitation" : "[86]" }, "properties" : {  }, "schema" : "https://github.com/citation-style-language/schema/raw/master/csl-citation.json" }</w:instrText>
      </w:r>
      <w:r w:rsidR="00581787">
        <w:fldChar w:fldCharType="separate"/>
      </w:r>
      <w:r w:rsidR="00106F5A" w:rsidRPr="00106F5A">
        <w:rPr>
          <w:noProof/>
        </w:rPr>
        <w:t>[86]</w:t>
      </w:r>
      <w:r w:rsidR="00581787">
        <w:fldChar w:fldCharType="end"/>
      </w:r>
      <w:r>
        <w:t xml:space="preserve"> for device </w:t>
      </w:r>
      <w:r w:rsidR="00577F05">
        <w:t>troubleshooting</w:t>
      </w:r>
      <w:r w:rsidR="00A101CE">
        <w:t xml:space="preserve"> and </w:t>
      </w:r>
      <w:r>
        <w:t>configuration</w:t>
      </w:r>
      <w:r w:rsidR="00E5125F">
        <w:t xml:space="preserve"> </w:t>
      </w:r>
      <w:r w:rsidRPr="003C1130">
        <w:t xml:space="preserve">which </w:t>
      </w:r>
      <w:r w:rsidR="003C1130" w:rsidRPr="003C1130">
        <w:t>utilises</w:t>
      </w:r>
      <w:r w:rsidRPr="003C1130">
        <w:t xml:space="preserve"> </w:t>
      </w:r>
      <w:r>
        <w:t>Message Digest 5 (MD5</w:t>
      </w:r>
      <w:r w:rsidR="00605EF8">
        <w:t xml:space="preserve">) </w:t>
      </w:r>
      <w:r w:rsidR="00D804F2">
        <w:fldChar w:fldCharType="begin" w:fldLock="1"/>
      </w:r>
      <w:r w:rsidR="00106F5A">
        <w:instrText>ADDIN CSL_CITATION { "citationItems" : [ { "id" : "ITEM-1", "itemData" : { "abstract" : "  This document describes the MD5 message-digest algorithm. The\r\n   algorithm takes as input a message of arbitrary length and produces\r\n   as output a 128-bit \"fingerprint\" or \"message digest\" of the input.\r\n   It is conjectured that it is computationally infeasible to produce\r\n   two messages having the same message digest, or to produce any\r\n   message having a given prespecified target message digest. The MD5\r\n   algorithm is intended for digital signature applications, where a\r\n   large file must be \"compressed\" in a secure manner before being\r\n   encrypted with a private (secret) key under a public-key cryptosystem\r\n   such as RSA.", "author" : [ { "dropping-particle" : "", "family" : "Rivest", "given" : "R.", "non-dropping-particle" : "", "parse-names" : false, "suffix" : "" } ], "container-title" : "IETF", "id" : "ITEM-1", "issued" : { "date-parts" : [ [ "1992" ] ] }, "title" : "The MD5 Message-Digest Algorithm", "type" : "article-journal" }, "uris" : [ "http://www.mendeley.com/documents/?uuid=df69f8af-aca1-3bbc-83b8-8d1776b55e5d" ] } ], "mendeley" : { "formattedCitation" : "[87]", "plainTextFormattedCitation" : "[87]", "previouslyFormattedCitation" : "[87]" }, "properties" : {  }, "schema" : "https://github.com/citation-style-language/schema/raw/master/csl-citation.json" }</w:instrText>
      </w:r>
      <w:r w:rsidR="00D804F2">
        <w:fldChar w:fldCharType="separate"/>
      </w:r>
      <w:r w:rsidR="00106F5A" w:rsidRPr="00106F5A">
        <w:rPr>
          <w:noProof/>
        </w:rPr>
        <w:t>[87]</w:t>
      </w:r>
      <w:r w:rsidR="00D804F2">
        <w:fldChar w:fldCharType="end"/>
      </w:r>
      <w:r w:rsidR="00D804F2">
        <w:t xml:space="preserve"> </w:t>
      </w:r>
      <w:r w:rsidR="00605EF8">
        <w:t>hashing</w:t>
      </w:r>
      <w:r>
        <w:t xml:space="preserve"> algorithm</w:t>
      </w:r>
      <w:r w:rsidR="0019001C">
        <w:t xml:space="preserve"> shown in </w:t>
      </w:r>
      <w:r w:rsidR="0019001C" w:rsidRPr="0041732D">
        <w:rPr>
          <w:i/>
        </w:rPr>
        <w:t>figure</w:t>
      </w:r>
      <w:r w:rsidR="00DB35E7" w:rsidRPr="0041732D">
        <w:rPr>
          <w:i/>
        </w:rPr>
        <w:t>s</w:t>
      </w:r>
      <w:r w:rsidR="0041732D" w:rsidRPr="0041732D">
        <w:rPr>
          <w:i/>
        </w:rPr>
        <w:t xml:space="preserve"> 1</w:t>
      </w:r>
      <w:r w:rsidR="00EA5236">
        <w:rPr>
          <w:i/>
        </w:rPr>
        <w:t>6</w:t>
      </w:r>
      <w:r w:rsidR="0041732D" w:rsidRPr="0041732D">
        <w:rPr>
          <w:i/>
        </w:rPr>
        <w:t xml:space="preserve"> </w:t>
      </w:r>
      <w:r w:rsidR="0073528F">
        <w:t>.</w:t>
      </w:r>
    </w:p>
    <w:p w14:paraId="30F446CA" w14:textId="231F3209" w:rsidR="00605EF8" w:rsidRDefault="00605EF8" w:rsidP="005F72E9">
      <w:pPr>
        <w:jc w:val="both"/>
      </w:pPr>
    </w:p>
    <w:p w14:paraId="0D400238" w14:textId="77777777" w:rsidR="0041732D" w:rsidRDefault="0041732D" w:rsidP="0041732D">
      <w:pPr>
        <w:keepNext/>
      </w:pPr>
      <w:r>
        <w:rPr>
          <w:noProof/>
        </w:rPr>
        <w:drawing>
          <wp:inline distT="0" distB="0" distL="0" distR="0" wp14:anchorId="4C07C479" wp14:editId="18B9E8E7">
            <wp:extent cx="2916555" cy="7480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16555" cy="748030"/>
                    </a:xfrm>
                    <a:prstGeom prst="rect">
                      <a:avLst/>
                    </a:prstGeom>
                    <a:noFill/>
                    <a:ln>
                      <a:noFill/>
                    </a:ln>
                  </pic:spPr>
                </pic:pic>
              </a:graphicData>
            </a:graphic>
          </wp:inline>
        </w:drawing>
      </w:r>
      <w:r>
        <w:rPr>
          <w:noProof/>
        </w:rPr>
        <w:drawing>
          <wp:inline distT="0" distB="0" distL="0" distR="0" wp14:anchorId="3A440A73" wp14:editId="2F28A2FC">
            <wp:extent cx="2909455" cy="394854"/>
            <wp:effectExtent l="0" t="0" r="5715"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2">
                      <a:extLst>
                        <a:ext uri="{28A0092B-C50C-407E-A947-70E740481C1C}">
                          <a14:useLocalDpi xmlns:a14="http://schemas.microsoft.com/office/drawing/2010/main" val="0"/>
                        </a:ext>
                      </a:extLst>
                    </a:blip>
                    <a:srcRect r="943" b="1766"/>
                    <a:stretch/>
                  </pic:blipFill>
                  <pic:spPr bwMode="auto">
                    <a:xfrm>
                      <a:off x="0" y="0"/>
                      <a:ext cx="2909455" cy="394854"/>
                    </a:xfrm>
                    <a:prstGeom prst="rect">
                      <a:avLst/>
                    </a:prstGeom>
                    <a:noFill/>
                    <a:ln>
                      <a:noFill/>
                    </a:ln>
                    <a:extLst>
                      <a:ext uri="{53640926-AAD7-44D8-BBD7-CCE9431645EC}">
                        <a14:shadowObscured xmlns:a14="http://schemas.microsoft.com/office/drawing/2010/main"/>
                      </a:ext>
                    </a:extLst>
                  </pic:spPr>
                </pic:pic>
              </a:graphicData>
            </a:graphic>
          </wp:inline>
        </w:drawing>
      </w:r>
    </w:p>
    <w:p w14:paraId="76FC18A7" w14:textId="23950445" w:rsidR="0041732D" w:rsidRDefault="0041732D" w:rsidP="0041732D">
      <w:pPr>
        <w:pStyle w:val="Caption"/>
      </w:pPr>
      <w:r>
        <w:t>Figure 1</w:t>
      </w:r>
      <w:r w:rsidR="00EA5236">
        <w:t>6</w:t>
      </w:r>
      <w:r>
        <w:t xml:space="preserve">: MD5 Password </w:t>
      </w:r>
      <w:r w:rsidR="00BA6C4D">
        <w:t>Configuration</w:t>
      </w:r>
      <w:r>
        <w:t xml:space="preserve"> Priv</w:t>
      </w:r>
      <w:r w:rsidR="00BA6C4D">
        <w:t>ilege</w:t>
      </w:r>
      <w:r>
        <w:t>-exec</w:t>
      </w:r>
    </w:p>
    <w:p w14:paraId="62652EC8" w14:textId="5290B6E3" w:rsidR="00605EF8" w:rsidRDefault="00605EF8" w:rsidP="005F72E9">
      <w:pPr>
        <w:jc w:val="both"/>
      </w:pPr>
      <w:r>
        <w:t xml:space="preserve">The service password encryption command has also been used to encrypt all previous and future passwords with MD5 encryption algorithm shown in </w:t>
      </w:r>
      <w:r w:rsidRPr="0041732D">
        <w:rPr>
          <w:i/>
        </w:rPr>
        <w:t xml:space="preserve">figure </w:t>
      </w:r>
      <w:r w:rsidR="0041732D" w:rsidRPr="0041732D">
        <w:rPr>
          <w:i/>
        </w:rPr>
        <w:t>1</w:t>
      </w:r>
      <w:r w:rsidR="00EA5236">
        <w:rPr>
          <w:i/>
        </w:rPr>
        <w:t>7</w:t>
      </w:r>
      <w:r>
        <w:t>.</w:t>
      </w:r>
      <w:r>
        <w:fldChar w:fldCharType="begin" w:fldLock="1"/>
      </w:r>
      <w:r w:rsidR="00106F5A">
        <w:instrText>ADDIN CSL_CITATION { "citationItems" : [ { "id" : "ITEM-1", "itemData" : { "URL" : "https://books.google.co.uk/books?id=VYlm5qzXUscC&amp;pg=PA110&amp;lpg=PA110&amp;dq=enable+secret+overview&amp;source=bl&amp;ots=quyh9ljjOT&amp;sig=CK-YefJp520Nuj0nqR9BUOcQ-cw&amp;hl=en&amp;sa=X&amp;ved=0ahUKEwi4jY3TyYLYAhWNh7QKHVHHCmkQ6AEIcDAP#v=onepage&amp;q=enable secret overview&amp;f=false", "abstract" : "service password encryption", "accessed" : { "date-parts" : [ [ "2017", "12", "11" ] ] }, "author" : [ { "dropping-particle" : "", "family" : "Stoddard", "given" : "Donald", "non-dropping-particle" : "", "parse-names" : false, "suffix" : "" }, { "dropping-particle" : "", "family" : "Thomas", "given" : "M. Thomas", "non-dropping-particle" : "", "parse-names" : false, "suffix" : "" } ], "container-title" : "Cisco Press", "id" : "ITEM-1", "issued" : { "date-parts" : [ [ "2011" ] ] }, "page" : "110-111", "title" : "Network Security First-step - Thomas M. Thomas, Donald Stoddard - Google Books", "type" : "webpage" }, "uris" : [ "http://www.mendeley.com/documents/?uuid=638f4339-1812-36a4-9b14-25dabee7952c" ] } ], "mendeley" : { "formattedCitation" : "[88]", "plainTextFormattedCitation" : "[88]", "previouslyFormattedCitation" : "[88]" }, "properties" : {  }, "schema" : "https://github.com/citation-style-language/schema/raw/master/csl-citation.json" }</w:instrText>
      </w:r>
      <w:r>
        <w:fldChar w:fldCharType="separate"/>
      </w:r>
      <w:r w:rsidR="00106F5A" w:rsidRPr="00106F5A">
        <w:rPr>
          <w:noProof/>
        </w:rPr>
        <w:t>[88]</w:t>
      </w:r>
      <w:r>
        <w:fldChar w:fldCharType="end"/>
      </w:r>
    </w:p>
    <w:p w14:paraId="7F1C10E1" w14:textId="72C096D9" w:rsidR="0041732D" w:rsidRDefault="0041732D" w:rsidP="005F72E9">
      <w:pPr>
        <w:jc w:val="both"/>
      </w:pPr>
    </w:p>
    <w:p w14:paraId="1DBCDC64" w14:textId="77777777" w:rsidR="00BA6C4D" w:rsidRDefault="00BA6C4D" w:rsidP="00BA6C4D">
      <w:pPr>
        <w:keepNext/>
      </w:pPr>
      <w:r>
        <w:rPr>
          <w:noProof/>
        </w:rPr>
        <w:drawing>
          <wp:inline distT="0" distB="0" distL="0" distR="0" wp14:anchorId="2B35E9AF" wp14:editId="651485FB">
            <wp:extent cx="2708275" cy="50546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08275" cy="505460"/>
                    </a:xfrm>
                    <a:prstGeom prst="rect">
                      <a:avLst/>
                    </a:prstGeom>
                    <a:noFill/>
                    <a:ln>
                      <a:noFill/>
                    </a:ln>
                  </pic:spPr>
                </pic:pic>
              </a:graphicData>
            </a:graphic>
          </wp:inline>
        </w:drawing>
      </w:r>
    </w:p>
    <w:p w14:paraId="79AE42DD" w14:textId="32BDE55F" w:rsidR="00BA6C4D" w:rsidRPr="00BA6C4D" w:rsidRDefault="00BA6C4D" w:rsidP="00BA6C4D">
      <w:pPr>
        <w:pStyle w:val="Caption"/>
      </w:pPr>
      <w:r>
        <w:t>Figure 1</w:t>
      </w:r>
      <w:fldSimple w:instr=" SEQ Figure \* ARABIC ">
        <w:r w:rsidR="0004165C">
          <w:rPr>
            <w:noProof/>
          </w:rPr>
          <w:t>7</w:t>
        </w:r>
      </w:fldSimple>
      <w:r>
        <w:t>: Service Password Encryption Configuration</w:t>
      </w:r>
    </w:p>
    <w:p w14:paraId="64574D79" w14:textId="5E294C66" w:rsidR="00E5125F" w:rsidRDefault="00E5125F" w:rsidP="00581787">
      <w:pPr>
        <w:pStyle w:val="ListParagraph"/>
        <w:numPr>
          <w:ilvl w:val="0"/>
          <w:numId w:val="44"/>
        </w:numPr>
      </w:pPr>
      <w:r>
        <w:t>Console Ports</w:t>
      </w:r>
    </w:p>
    <w:p w14:paraId="4331A184" w14:textId="77777777" w:rsidR="00E5125F" w:rsidRDefault="00E5125F" w:rsidP="0069294C">
      <w:pPr>
        <w:pStyle w:val="ListParagraph"/>
        <w:spacing w:line="120" w:lineRule="auto"/>
        <w:jc w:val="both"/>
      </w:pPr>
    </w:p>
    <w:p w14:paraId="10B75F9D" w14:textId="65012734" w:rsidR="00E5125F" w:rsidRDefault="00E5125F" w:rsidP="005F72E9">
      <w:pPr>
        <w:jc w:val="both"/>
      </w:pPr>
      <w:r>
        <w:t xml:space="preserve">The console port is used for network administrators to access </w:t>
      </w:r>
      <w:r w:rsidR="009A3342">
        <w:t>internetworking</w:t>
      </w:r>
      <w:r>
        <w:t xml:space="preserve"> </w:t>
      </w:r>
      <w:r w:rsidR="00BA6C4D">
        <w:t xml:space="preserve">devices </w:t>
      </w:r>
      <w:r>
        <w:t>locally</w:t>
      </w:r>
      <w:r w:rsidR="003E65B0">
        <w:t xml:space="preserve"> for </w:t>
      </w:r>
      <w:r>
        <w:t xml:space="preserve">configuration/troubleshooting </w:t>
      </w:r>
      <w:r w:rsidR="003E65B0">
        <w:t>and has</w:t>
      </w:r>
      <w:r w:rsidR="0033097C">
        <w:t xml:space="preserve"> been secured using a local username and secret (MD5) password</w:t>
      </w:r>
      <w:r w:rsidR="00BF5C87">
        <w:t xml:space="preserve"> with administration </w:t>
      </w:r>
      <w:r w:rsidR="004C6DF2">
        <w:t>privileges</w:t>
      </w:r>
      <w:r w:rsidR="0033097C">
        <w:t xml:space="preserve"> that is stored on the device shown in </w:t>
      </w:r>
      <w:r w:rsidR="0033097C" w:rsidRPr="00BA6C4D">
        <w:rPr>
          <w:i/>
        </w:rPr>
        <w:t xml:space="preserve">figure </w:t>
      </w:r>
      <w:r w:rsidR="00BA6C4D">
        <w:rPr>
          <w:i/>
        </w:rPr>
        <w:t>1</w:t>
      </w:r>
      <w:r w:rsidR="00EA5236">
        <w:rPr>
          <w:i/>
        </w:rPr>
        <w:t>8</w:t>
      </w:r>
      <w:r w:rsidR="0033097C" w:rsidRPr="00BA6C4D">
        <w:rPr>
          <w:i/>
        </w:rPr>
        <w:t>.</w:t>
      </w:r>
      <w:r w:rsidRPr="00BA6C4D">
        <w:t xml:space="preserve"> </w:t>
      </w:r>
      <w:r w:rsidR="00A02AA8" w:rsidRPr="00FA3E55">
        <w:fldChar w:fldCharType="begin" w:fldLock="1"/>
      </w:r>
      <w:r w:rsidR="00106F5A">
        <w:instrText>ADDIN CSL_CITATION { "citationItems" : [ { "id" : "ITEM-1", "itemData" : { "URL" : "https://www.cisco.com/c/en/us/support/docs/ios-nx-os-software/ios-software-releases-110/45843-configpasswords.html", "abstract" : "\r\nThe CTY line-type is the Console Port. On any router, it appears in the router configuration as line con 0 and in the output of the show line command as cty. The console port is mainly used for local system access using a console terminal.", "accessed" : { "date-parts" : [ [ "2017", "12", "11" ] ] }, "author" : [ { "dropping-particle" : "", "family" : "Cisco", "given" : "", "non-dropping-particle" : "", "parse-names" : false, "suffix" : "" } ], "container-title" : "cisco.com", "id" : "ITEM-1", "issued" : { "date-parts" : [ [ "2014" ] ] }, "page" : "1", "title" : "VTY, Console and AUX Port Passwords on Cisco Routers Configuration Example - Cisco", "type" : "webpage" }, "uris" : [ "http://www.mendeley.com/documents/?uuid=1e98e96f-79b5-3427-9583-05f06552d937" ] } ], "mendeley" : { "formattedCitation" : "[89]", "plainTextFormattedCitation" : "[89]", "previouslyFormattedCitation" : "[89]" }, "properties" : {  }, "schema" : "https://github.com/citation-style-language/schema/raw/master/csl-citation.json" }</w:instrText>
      </w:r>
      <w:r w:rsidR="00A02AA8" w:rsidRPr="00FA3E55">
        <w:fldChar w:fldCharType="separate"/>
      </w:r>
      <w:r w:rsidR="00106F5A" w:rsidRPr="00106F5A">
        <w:rPr>
          <w:noProof/>
        </w:rPr>
        <w:t>[89]</w:t>
      </w:r>
      <w:r w:rsidR="00A02AA8" w:rsidRPr="00FA3E55">
        <w:fldChar w:fldCharType="end"/>
      </w:r>
    </w:p>
    <w:p w14:paraId="7849DD24" w14:textId="77777777" w:rsidR="00EA5236" w:rsidRDefault="00EA5236" w:rsidP="005F72E9">
      <w:pPr>
        <w:jc w:val="both"/>
      </w:pPr>
    </w:p>
    <w:p w14:paraId="0E3F454E" w14:textId="77777777" w:rsidR="004F63D5" w:rsidRDefault="00BA6C4D" w:rsidP="004F63D5">
      <w:pPr>
        <w:keepNext/>
        <w:jc w:val="both"/>
      </w:pPr>
      <w:r>
        <w:rPr>
          <w:noProof/>
        </w:rPr>
        <w:drawing>
          <wp:inline distT="0" distB="0" distL="0" distR="0" wp14:anchorId="624F0C6B" wp14:editId="7AB30857">
            <wp:extent cx="3200400" cy="304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00400" cy="304800"/>
                    </a:xfrm>
                    <a:prstGeom prst="rect">
                      <a:avLst/>
                    </a:prstGeom>
                    <a:noFill/>
                    <a:ln>
                      <a:noFill/>
                    </a:ln>
                  </pic:spPr>
                </pic:pic>
              </a:graphicData>
            </a:graphic>
          </wp:inline>
        </w:drawing>
      </w:r>
    </w:p>
    <w:p w14:paraId="069F1698" w14:textId="5293848B" w:rsidR="00BA6C4D" w:rsidRDefault="004F63D5" w:rsidP="004F63D5">
      <w:pPr>
        <w:pStyle w:val="Caption"/>
        <w:jc w:val="both"/>
      </w:pPr>
      <w:r>
        <w:t>Figure 1</w:t>
      </w:r>
      <w:fldSimple w:instr=" SEQ Figure \* ARABIC ">
        <w:r w:rsidR="0004165C">
          <w:rPr>
            <w:noProof/>
          </w:rPr>
          <w:t>8</w:t>
        </w:r>
      </w:fldSimple>
      <w:r>
        <w:t>: Device Local Username and MD5 Password Configuration</w:t>
      </w:r>
    </w:p>
    <w:p w14:paraId="4EFB4D14" w14:textId="04E6C035" w:rsidR="004F63D5" w:rsidRDefault="004F63D5" w:rsidP="005F72E9">
      <w:pPr>
        <w:jc w:val="both"/>
      </w:pPr>
      <w:r>
        <w:t xml:space="preserve">The username is then applied to the console line for authorisation when a device connects through this port shown in </w:t>
      </w:r>
      <w:r w:rsidRPr="004F63D5">
        <w:rPr>
          <w:i/>
        </w:rPr>
        <w:t>figure 1</w:t>
      </w:r>
      <w:r w:rsidR="00EA5236">
        <w:rPr>
          <w:i/>
        </w:rPr>
        <w:t>9</w:t>
      </w:r>
      <w:r>
        <w:t>.</w:t>
      </w:r>
    </w:p>
    <w:p w14:paraId="302BCAC1" w14:textId="1B0E1C6A" w:rsidR="004F63D5" w:rsidRDefault="004F63D5" w:rsidP="005F72E9">
      <w:pPr>
        <w:jc w:val="both"/>
      </w:pPr>
    </w:p>
    <w:p w14:paraId="0764E13C" w14:textId="3C4A39AA" w:rsidR="004F63D5" w:rsidRDefault="00F256FF" w:rsidP="00BF5C87">
      <w:r>
        <w:rPr>
          <w:noProof/>
        </w:rPr>
        <w:drawing>
          <wp:inline distT="0" distB="0" distL="0" distR="0" wp14:anchorId="3C097558" wp14:editId="116E3BD2">
            <wp:extent cx="3117579" cy="290195"/>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5">
                      <a:extLst>
                        <a:ext uri="{28A0092B-C50C-407E-A947-70E740481C1C}">
                          <a14:useLocalDpi xmlns:a14="http://schemas.microsoft.com/office/drawing/2010/main" val="0"/>
                        </a:ext>
                      </a:extLst>
                    </a:blip>
                    <a:srcRect t="1" r="2980" b="-5088"/>
                    <a:stretch/>
                  </pic:blipFill>
                  <pic:spPr bwMode="auto">
                    <a:xfrm>
                      <a:off x="0" y="0"/>
                      <a:ext cx="3292306" cy="306459"/>
                    </a:xfrm>
                    <a:prstGeom prst="rect">
                      <a:avLst/>
                    </a:prstGeom>
                    <a:noFill/>
                    <a:ln>
                      <a:noFill/>
                    </a:ln>
                    <a:extLst>
                      <a:ext uri="{53640926-AAD7-44D8-BBD7-CCE9431645EC}">
                        <a14:shadowObscured xmlns:a14="http://schemas.microsoft.com/office/drawing/2010/main"/>
                      </a:ext>
                    </a:extLst>
                  </pic:spPr>
                </pic:pic>
              </a:graphicData>
            </a:graphic>
          </wp:inline>
        </w:drawing>
      </w:r>
    </w:p>
    <w:p w14:paraId="37816E4B" w14:textId="77777777" w:rsidR="00BF5C87" w:rsidRDefault="00BF5C87" w:rsidP="00BF5C87">
      <w:pPr>
        <w:keepNext/>
      </w:pPr>
      <w:r>
        <w:rPr>
          <w:noProof/>
        </w:rPr>
        <w:drawing>
          <wp:inline distT="0" distB="0" distL="0" distR="0" wp14:anchorId="3D2BB8BE" wp14:editId="22FC146A">
            <wp:extent cx="3109595" cy="1135854"/>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33157" cy="1144461"/>
                    </a:xfrm>
                    <a:prstGeom prst="rect">
                      <a:avLst/>
                    </a:prstGeom>
                    <a:noFill/>
                    <a:ln>
                      <a:noFill/>
                    </a:ln>
                  </pic:spPr>
                </pic:pic>
              </a:graphicData>
            </a:graphic>
          </wp:inline>
        </w:drawing>
      </w:r>
    </w:p>
    <w:p w14:paraId="4329BEBE" w14:textId="46A397DC" w:rsidR="004F63D5" w:rsidRPr="00B44D30" w:rsidRDefault="00BF5C87" w:rsidP="00E269CD">
      <w:pPr>
        <w:pStyle w:val="Caption"/>
      </w:pPr>
      <w:r>
        <w:t>Figure 1</w:t>
      </w:r>
      <w:fldSimple w:instr=" SEQ Figure \* ARABIC ">
        <w:r w:rsidR="0004165C">
          <w:rPr>
            <w:noProof/>
          </w:rPr>
          <w:t>9</w:t>
        </w:r>
      </w:fldSimple>
      <w:r>
        <w:t>: Console Port Authentication Configuration</w:t>
      </w:r>
    </w:p>
    <w:p w14:paraId="1C9E5D58" w14:textId="3D46ECB3" w:rsidR="003D4809" w:rsidRPr="00B44D30" w:rsidRDefault="00B44D30" w:rsidP="00581787">
      <w:pPr>
        <w:pStyle w:val="ListParagraph"/>
        <w:numPr>
          <w:ilvl w:val="0"/>
          <w:numId w:val="44"/>
        </w:numPr>
      </w:pPr>
      <w:r w:rsidRPr="00B44D30">
        <w:t>Virtual Terminal Lines</w:t>
      </w:r>
    </w:p>
    <w:p w14:paraId="64F36E7C" w14:textId="77777777" w:rsidR="00B44D30" w:rsidRDefault="00B44D30" w:rsidP="0069294C">
      <w:pPr>
        <w:pStyle w:val="ListParagraph"/>
        <w:spacing w:line="120" w:lineRule="auto"/>
        <w:jc w:val="both"/>
      </w:pPr>
    </w:p>
    <w:p w14:paraId="3785090B" w14:textId="6A1A74AC" w:rsidR="00CD6E23" w:rsidRDefault="003D4809" w:rsidP="005F72E9">
      <w:pPr>
        <w:jc w:val="both"/>
      </w:pPr>
      <w:r>
        <w:t>The Virtual Terminal Lines (VTY)</w:t>
      </w:r>
      <w:r w:rsidR="00FA3E55" w:rsidRPr="00FA3E55">
        <w:t xml:space="preserve"> </w:t>
      </w:r>
      <w:r w:rsidR="00FA3E55">
        <w:fldChar w:fldCharType="begin" w:fldLock="1"/>
      </w:r>
      <w:r w:rsidR="00106F5A">
        <w:instrText>ADDIN CSL_CITATION { "citationItems" : [ { "id" : "ITEM-1", "itemData" : { "URL" : "https://www.cisco.com/c/en/us/support/docs/ios-nx-os-software/ios-software-releases-110/45843-configpasswords.html", "abstract" : "\r\nThe CTY line-type is the Console Port. On any router, it appears in the router configuration as line con 0 and in the output of the show line command as cty. The console port is mainly used for local system access using a console terminal.", "accessed" : { "date-parts" : [ [ "2017", "12", "11" ] ] }, "author" : [ { "dropping-particle" : "", "family" : "Cisco", "given" : "", "non-dropping-particle" : "", "parse-names" : false, "suffix" : "" } ], "container-title" : "cisco.com", "id" : "ITEM-1", "issued" : { "date-parts" : [ [ "2014" ] ] }, "page" : "1", "title" : "VTY, Console and AUX Port Passwords on Cisco Routers Configuration Example - Cisco", "type" : "webpage" }, "uris" : [ "http://www.mendeley.com/documents/?uuid=1e98e96f-79b5-3427-9583-05f06552d937" ] } ], "mendeley" : { "formattedCitation" : "[89]", "plainTextFormattedCitation" : "[89]", "previouslyFormattedCitation" : "[89]" }, "properties" : {  }, "schema" : "https://github.com/citation-style-language/schema/raw/master/csl-citation.json" }</w:instrText>
      </w:r>
      <w:r w:rsidR="00FA3E55">
        <w:fldChar w:fldCharType="separate"/>
      </w:r>
      <w:r w:rsidR="00106F5A" w:rsidRPr="00106F5A">
        <w:rPr>
          <w:noProof/>
        </w:rPr>
        <w:t>[89]</w:t>
      </w:r>
      <w:r w:rsidR="00FA3E55">
        <w:fldChar w:fldCharType="end"/>
      </w:r>
      <w:r>
        <w:t xml:space="preserve"> </w:t>
      </w:r>
      <w:r w:rsidR="00741DBE">
        <w:t>that are</w:t>
      </w:r>
      <w:r>
        <w:t xml:space="preserve"> used for remote access to the devices by </w:t>
      </w:r>
      <w:r w:rsidR="009A6519">
        <w:t xml:space="preserve">the </w:t>
      </w:r>
      <w:r>
        <w:t>administrators</w:t>
      </w:r>
      <w:r w:rsidR="00741DBE">
        <w:t xml:space="preserve"> for configuration/troubleshooting are configured to use only Secure Shell</w:t>
      </w:r>
      <w:r w:rsidR="008A1CA6">
        <w:t xml:space="preserve"> version 2</w:t>
      </w:r>
      <w:r w:rsidR="00741DBE">
        <w:t xml:space="preserve"> (SSH</w:t>
      </w:r>
      <w:r w:rsidR="008A1CA6">
        <w:t>v2</w:t>
      </w:r>
      <w:r w:rsidR="00741DBE">
        <w:t>)</w:t>
      </w:r>
      <w:r w:rsidR="00FA3E55">
        <w:t xml:space="preserve"> </w:t>
      </w:r>
      <w:r w:rsidR="00FA3E55">
        <w:fldChar w:fldCharType="begin" w:fldLock="1"/>
      </w:r>
      <w:r w:rsidR="00106F5A">
        <w:instrText>ADDIN CSL_CITATION { "citationItems" : [ { "id" : "ITEM-1", "itemData" : { "URL" : "https://www.cisco.com/c/en/us/about/press/internet-protocol-journal/back-issues/table-contents-46/124-ssh.html", "abstract" : "Secure Shell (SSH) Protocol is a protocol for secure network communications designed to be relatively simple and inexpensive to implement. The initial version, SSH1, focused on providing a secure remote logon facility to replace Telnet and other remote logon schemes that provided no security [4]. SSH also provides a more general client-server capability and can be used to secure such network functions as file transfer and e-mail. A new version, SSH2, provides a standardized definition of SSH and improves on SSH1 in numerous ways.", "accessed" : { "date-parts" : [ [ "2017", "12", "11" ] ] }, "author" : [ { "dropping-particle" : "", "family" : "Stallings", "given" : "William", "non-dropping-particle" : "", "parse-names" : false, "suffix" : "" } ], "container-title" : "cisco.com", "id" : "ITEM-1", "issued" : { "date-parts" : [ [ "2009" ] ] }, "page" : "1", "title" : "Protocol Basics: Secure Shell Protocol - The Internet Protocol Journal, Volume 12, No.4 - Cisco", "type" : "webpage" }, "uris" : [ "http://www.mendeley.com/documents/?uuid=f0611d43-33b1-3f71-a379-5c464855c85b" ] } ], "mendeley" : { "formattedCitation" : "[90]", "plainTextFormattedCitation" : "[90]", "previouslyFormattedCitation" : "[90]" }, "properties" : {  }, "schema" : "https://github.com/citation-style-language/schema/raw/master/csl-citation.json" }</w:instrText>
      </w:r>
      <w:r w:rsidR="00FA3E55">
        <w:fldChar w:fldCharType="separate"/>
      </w:r>
      <w:r w:rsidR="00106F5A" w:rsidRPr="00106F5A">
        <w:rPr>
          <w:noProof/>
        </w:rPr>
        <w:t>[90]</w:t>
      </w:r>
      <w:r w:rsidR="00FA3E55">
        <w:fldChar w:fldCharType="end"/>
      </w:r>
      <w:r w:rsidR="00FA3E55">
        <w:t xml:space="preserve"> </w:t>
      </w:r>
      <w:r w:rsidR="00741DBE">
        <w:t xml:space="preserve">which </w:t>
      </w:r>
      <w:r w:rsidR="00C461D5">
        <w:t xml:space="preserve">highly </w:t>
      </w:r>
      <w:r w:rsidR="00741DBE">
        <w:t xml:space="preserve">encrypts </w:t>
      </w:r>
      <w:r w:rsidR="00CD6E23">
        <w:t>data</w:t>
      </w:r>
      <w:r w:rsidR="00741DBE">
        <w:t xml:space="preserve"> </w:t>
      </w:r>
      <w:r w:rsidR="00001922">
        <w:t>being</w:t>
      </w:r>
      <w:r w:rsidR="00BA73BB">
        <w:t xml:space="preserve"> </w:t>
      </w:r>
      <w:r w:rsidR="00BA73BB">
        <w:t xml:space="preserve">transmitted </w:t>
      </w:r>
      <w:r w:rsidR="00741DBE">
        <w:t xml:space="preserve">using </w:t>
      </w:r>
      <w:proofErr w:type="spellStart"/>
      <w:r w:rsidR="00C461D5" w:rsidRPr="00C461D5">
        <w:t>Rivest</w:t>
      </w:r>
      <w:proofErr w:type="spellEnd"/>
      <w:r w:rsidR="00C461D5" w:rsidRPr="00C461D5">
        <w:t>–Shamir–</w:t>
      </w:r>
      <w:proofErr w:type="spellStart"/>
      <w:r w:rsidR="00C461D5" w:rsidRPr="00C461D5">
        <w:t>Adleman</w:t>
      </w:r>
      <w:proofErr w:type="spellEnd"/>
      <w:r w:rsidR="00C461D5">
        <w:t xml:space="preserve"> (RSA)</w:t>
      </w:r>
      <w:r w:rsidR="0080003A">
        <w:t xml:space="preserve"> </w:t>
      </w:r>
      <w:r w:rsidR="0080003A">
        <w:fldChar w:fldCharType="begin" w:fldLock="1"/>
      </w:r>
      <w:r w:rsidR="00106F5A">
        <w:instrText>ADDIN CSL_CITATION { "citationItems" : [ { "id" : "ITEM-1", "itemData" : { "URL" : "http://logos.cs.uic.edu/340 Notes/rsa.html", "abstract" : "Working with a public-key encryption system has mainly three phases:\r\nKey Generation: Whoever wants to receive secret messages creates a public key (which is published) and a private key (kept secret). The keys are generated in a way that conceals their construction and makes it 'difficult' to find the private key by only knowing the public key.\r\nEncryption: A secret message to any person can be encrypted by his/her public key (that could be officially listed like phone numbers).\r\nDecryption: Only the person being addressed can easily decrypt the secret message using the private key.", "accessed" : { "date-parts" : [ [ "2017", "12", "11" ] ] }, "author" : [ { "dropping-particle" : "", "family" : "Chicago University", "given" : "", "non-dropping-particle" : "", "parse-names" : false, "suffix" : "" } ], "container-title" : "ogos.cs.uic.edu", "id" : "ITEM-1", "issued" : { "date-parts" : [ [ "2017" ] ] }, "page" : "1", "title" : "RSA Overview", "type" : "webpage" }, "uris" : [ "http://www.mendeley.com/documents/?uuid=f5498088-f22f-373c-aeac-ffbf9190d9fa" ] } ], "mendeley" : { "formattedCitation" : "[91]", "plainTextFormattedCitation" : "[91]", "previouslyFormattedCitation" : "[91]" }, "properties" : {  }, "schema" : "https://github.com/citation-style-language/schema/raw/master/csl-citation.json" }</w:instrText>
      </w:r>
      <w:r w:rsidR="0080003A">
        <w:fldChar w:fldCharType="separate"/>
      </w:r>
      <w:r w:rsidR="00106F5A" w:rsidRPr="00106F5A">
        <w:rPr>
          <w:noProof/>
        </w:rPr>
        <w:t>[91]</w:t>
      </w:r>
      <w:r w:rsidR="0080003A">
        <w:fldChar w:fldCharType="end"/>
      </w:r>
      <w:r w:rsidR="008A1CA6">
        <w:t xml:space="preserve"> 1024bit</w:t>
      </w:r>
      <w:r w:rsidR="00C461D5">
        <w:t xml:space="preserve"> asymmetric public</w:t>
      </w:r>
      <w:r w:rsidR="008A1CA6">
        <w:t xml:space="preserve"> key</w:t>
      </w:r>
      <w:r w:rsidR="00C461D5">
        <w:t xml:space="preserve"> exchange</w:t>
      </w:r>
      <w:r w:rsidR="0073528F">
        <w:t xml:space="preserve"> shown in </w:t>
      </w:r>
      <w:r w:rsidR="0073528F" w:rsidRPr="0022653C">
        <w:rPr>
          <w:i/>
        </w:rPr>
        <w:t xml:space="preserve">figure </w:t>
      </w:r>
      <w:r w:rsidR="00EA5236">
        <w:rPr>
          <w:i/>
        </w:rPr>
        <w:t>20</w:t>
      </w:r>
      <w:r w:rsidR="0022653C" w:rsidRPr="0022653C">
        <w:rPr>
          <w:i/>
        </w:rPr>
        <w:t>.</w:t>
      </w:r>
      <w:r w:rsidR="009A6519" w:rsidRPr="0022653C">
        <w:t xml:space="preserve"> </w:t>
      </w:r>
    </w:p>
    <w:p w14:paraId="53BD2911" w14:textId="0643C0F7" w:rsidR="00133F2E" w:rsidRDefault="00133F2E" w:rsidP="005F72E9">
      <w:pPr>
        <w:jc w:val="both"/>
      </w:pPr>
    </w:p>
    <w:p w14:paraId="22BD9CF4" w14:textId="77777777" w:rsidR="00D03A6F" w:rsidRDefault="00D03A6F" w:rsidP="00D03A6F">
      <w:pPr>
        <w:keepNext/>
        <w:jc w:val="both"/>
      </w:pPr>
      <w:r>
        <w:rPr>
          <w:noProof/>
        </w:rPr>
        <w:drawing>
          <wp:inline distT="0" distB="0" distL="0" distR="0" wp14:anchorId="6CB96989" wp14:editId="392E8E5B">
            <wp:extent cx="3200400" cy="110894"/>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7">
                      <a:extLst>
                        <a:ext uri="{28A0092B-C50C-407E-A947-70E740481C1C}">
                          <a14:useLocalDpi xmlns:a14="http://schemas.microsoft.com/office/drawing/2010/main" val="0"/>
                        </a:ext>
                      </a:extLst>
                    </a:blip>
                    <a:srcRect t="30424"/>
                    <a:stretch/>
                  </pic:blipFill>
                  <pic:spPr bwMode="auto">
                    <a:xfrm>
                      <a:off x="0" y="0"/>
                      <a:ext cx="3200400" cy="110894"/>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0E812CA" wp14:editId="0F27D594">
            <wp:extent cx="3186546" cy="2628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29673" cy="266448"/>
                    </a:xfrm>
                    <a:prstGeom prst="rect">
                      <a:avLst/>
                    </a:prstGeom>
                    <a:noFill/>
                    <a:ln>
                      <a:noFill/>
                    </a:ln>
                  </pic:spPr>
                </pic:pic>
              </a:graphicData>
            </a:graphic>
          </wp:inline>
        </w:drawing>
      </w:r>
    </w:p>
    <w:p w14:paraId="186F5B75" w14:textId="55A5D02C" w:rsidR="00D03A6F" w:rsidRDefault="00D03A6F" w:rsidP="00390D9E">
      <w:pPr>
        <w:pStyle w:val="Caption"/>
      </w:pPr>
      <w:r>
        <w:t xml:space="preserve">Figure </w:t>
      </w:r>
      <w:r w:rsidR="00EA5236">
        <w:t>20</w:t>
      </w:r>
      <w:r>
        <w:t>: RSA 1024-bit Encryption Key Generation</w:t>
      </w:r>
    </w:p>
    <w:p w14:paraId="39008E31" w14:textId="2C5E5D5D" w:rsidR="00133F2E" w:rsidRPr="00390D9E" w:rsidRDefault="00133F2E" w:rsidP="005F72E9">
      <w:pPr>
        <w:jc w:val="both"/>
      </w:pPr>
      <w:r w:rsidRPr="00001922">
        <w:t>SSH timeout has been set</w:t>
      </w:r>
      <w:r w:rsidR="00001922" w:rsidRPr="00001922">
        <w:t xml:space="preserve"> to terminate after 3</w:t>
      </w:r>
      <w:r w:rsidR="00000A23">
        <w:t>0 seconds</w:t>
      </w:r>
      <w:r w:rsidR="00001922" w:rsidRPr="00001922">
        <w:t xml:space="preserve"> of inactivity to prevent unauthorised persons accessing the internetworking devices</w:t>
      </w:r>
      <w:r w:rsidR="00001922">
        <w:t xml:space="preserve"> </w:t>
      </w:r>
      <w:r w:rsidR="00390D9E">
        <w:t xml:space="preserve">and also authentication timeouts have been set to 3 to prevent a brute force password attack </w:t>
      </w:r>
      <w:r w:rsidR="00390D9E">
        <w:fldChar w:fldCharType="begin" w:fldLock="1"/>
      </w:r>
      <w:r w:rsidR="00106F5A">
        <w:instrText>ADDIN CSL_CITATION { "citationItems" : [ { "id" : "ITEM-1", "itemData" : { "URL" : "https://blog.sucuri.net/2013/07/ssh-brute-force-the-10-year-old-attack-that-still-persists.html", "abstract" : "ssh brute force", "accessed" : { "date-parts" : [ [ "2017", "12", "12" ] ] }, "author" : [ { "dropping-particle" : "", "family" : "sucuri.net", "given" : "", "non-dropping-particle" : "", "parse-names" : false, "suffix" : "" } ], "container-title" : "sucuri.net", "id" : "ITEM-1", "issued" : { "date-parts" : [ [ "2017" ] ] }, "page" : "1", "title" : "SSH Brute Force - The 10 Year Old Attack That Still Persists", "type" : "webpage" }, "uris" : [ "http://www.mendeley.com/documents/?uuid=4b0dd602-c359-3186-bd6b-b8b825e24bed" ] } ], "mendeley" : { "formattedCitation" : "[92]", "plainTextFormattedCitation" : "[92]", "previouslyFormattedCitation" : "[92]" }, "properties" : {  }, "schema" : "https://github.com/citation-style-language/schema/raw/master/csl-citation.json" }</w:instrText>
      </w:r>
      <w:r w:rsidR="00390D9E">
        <w:fldChar w:fldCharType="separate"/>
      </w:r>
      <w:r w:rsidR="00106F5A" w:rsidRPr="00106F5A">
        <w:rPr>
          <w:noProof/>
        </w:rPr>
        <w:t>[92]</w:t>
      </w:r>
      <w:r w:rsidR="00390D9E">
        <w:fldChar w:fldCharType="end"/>
      </w:r>
      <w:r w:rsidR="00390D9E">
        <w:t xml:space="preserve"> s</w:t>
      </w:r>
      <w:r w:rsidR="00001922">
        <w:t xml:space="preserve">hown in </w:t>
      </w:r>
      <w:r w:rsidR="00001922" w:rsidRPr="00390D9E">
        <w:rPr>
          <w:i/>
        </w:rPr>
        <w:t xml:space="preserve">figure </w:t>
      </w:r>
      <w:r w:rsidR="00390D9E" w:rsidRPr="00390D9E">
        <w:rPr>
          <w:i/>
        </w:rPr>
        <w:t>2</w:t>
      </w:r>
      <w:r w:rsidR="00EA5236">
        <w:rPr>
          <w:i/>
        </w:rPr>
        <w:t>1</w:t>
      </w:r>
      <w:r w:rsidR="00390D9E" w:rsidRPr="00390D9E">
        <w:rPr>
          <w:i/>
        </w:rPr>
        <w:t>.</w:t>
      </w:r>
    </w:p>
    <w:p w14:paraId="02B31491" w14:textId="1DCC84DE" w:rsidR="003C1130" w:rsidRDefault="003C1130" w:rsidP="005F72E9">
      <w:pPr>
        <w:jc w:val="both"/>
      </w:pPr>
    </w:p>
    <w:p w14:paraId="3A4039A8" w14:textId="77777777" w:rsidR="00000A23" w:rsidRDefault="00000A23" w:rsidP="00000A23">
      <w:pPr>
        <w:keepNext/>
      </w:pPr>
      <w:r>
        <w:rPr>
          <w:noProof/>
        </w:rPr>
        <w:drawing>
          <wp:inline distT="0" distB="0" distL="0" distR="0" wp14:anchorId="2532A916" wp14:editId="667C8B4F">
            <wp:extent cx="3186546" cy="262255"/>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94101" cy="287567"/>
                    </a:xfrm>
                    <a:prstGeom prst="rect">
                      <a:avLst/>
                    </a:prstGeom>
                    <a:noFill/>
                    <a:ln>
                      <a:noFill/>
                    </a:ln>
                  </pic:spPr>
                </pic:pic>
              </a:graphicData>
            </a:graphic>
          </wp:inline>
        </w:drawing>
      </w:r>
    </w:p>
    <w:p w14:paraId="47D5CAFD" w14:textId="4D7C4394" w:rsidR="00390D9E" w:rsidRDefault="00000A23" w:rsidP="00000A23">
      <w:pPr>
        <w:pStyle w:val="Caption"/>
      </w:pPr>
      <w:r>
        <w:t>Figure</w:t>
      </w:r>
      <w:r w:rsidR="0022653C">
        <w:t xml:space="preserve"> 2</w:t>
      </w:r>
      <w:r w:rsidR="00EA5236">
        <w:t>1</w:t>
      </w:r>
      <w:r>
        <w:t>: SSH Retries and Time-out configuration</w:t>
      </w:r>
    </w:p>
    <w:p w14:paraId="54BFE2E6" w14:textId="3B0630F2" w:rsidR="003C1130" w:rsidRDefault="003C1130" w:rsidP="005F72E9">
      <w:pPr>
        <w:jc w:val="both"/>
      </w:pPr>
      <w:r>
        <w:t>Telnet access to the VTY lines has been disabled because this protocol transmits data in plain text (unencrypted) which is highly insecure</w:t>
      </w:r>
      <w:r w:rsidR="00001922">
        <w:t xml:space="preserve"> as the password could be easily captured using a packet sniffing tool such as ‘Wireshark’</w:t>
      </w:r>
      <w:r w:rsidR="00447A56">
        <w:t xml:space="preserve"> </w:t>
      </w:r>
      <w:r w:rsidR="00447A56">
        <w:fldChar w:fldCharType="begin" w:fldLock="1"/>
      </w:r>
      <w:r w:rsidR="00106F5A">
        <w:instrText>ADDIN CSL_CITATION { "citationItems" : [ { "id" : "ITEM-1", "itemData" : { "URL" : "https://www.wireshark.org/docs/wsug_html_chunked/ChapterIntroduction.html", "abstract" : "Wireshark is a network packet analyzer. A network packet analyzer will try to capture network packets and tries to display that packet data as detailed as possible.\r\n\r\nYou could think of a network packet analyzer as a measuring device used to examine what\u2019s going on inside a network cable, just like a voltmeter is used by an electrician to examine what\u2019s going on inside an electric cable (but at a higher level, of course).", "accessed" : { "date-parts" : [ [ "2017", "12", "11" ] ] }, "author" : [ { "dropping-particle" : "", "family" : "Wireshark", "given" : "", "non-dropping-particle" : "", "parse-names" : false, "suffix" : "" } ], "container-title" : "wireshark.org", "id" : "ITEM-1", "issued" : { "date-parts" : [ [ "2017" ] ] }, "page" : "1", "title" : "About Wireshark", "type" : "webpage" }, "uris" : [ "http://www.mendeley.com/documents/?uuid=ea3444f0-d376-3ee4-a931-ab0aca6b2967" ] } ], "mendeley" : { "formattedCitation" : "[93]", "plainTextFormattedCitation" : "[93]", "previouslyFormattedCitation" : "[93]" }, "properties" : {  }, "schema" : "https://github.com/citation-style-language/schema/raw/master/csl-citation.json" }</w:instrText>
      </w:r>
      <w:r w:rsidR="00447A56">
        <w:fldChar w:fldCharType="separate"/>
      </w:r>
      <w:r w:rsidR="00106F5A" w:rsidRPr="00106F5A">
        <w:rPr>
          <w:noProof/>
        </w:rPr>
        <w:t>[93]</w:t>
      </w:r>
      <w:r w:rsidR="00447A56">
        <w:fldChar w:fldCharType="end"/>
      </w:r>
      <w:r w:rsidR="0073528F">
        <w:t xml:space="preserve"> shown in </w:t>
      </w:r>
      <w:r w:rsidR="0073528F" w:rsidRPr="0022653C">
        <w:rPr>
          <w:i/>
        </w:rPr>
        <w:t xml:space="preserve">figure </w:t>
      </w:r>
      <w:r w:rsidR="0022653C" w:rsidRPr="0022653C">
        <w:rPr>
          <w:i/>
        </w:rPr>
        <w:t>2</w:t>
      </w:r>
      <w:r w:rsidR="00EA5236">
        <w:rPr>
          <w:i/>
        </w:rPr>
        <w:t>2</w:t>
      </w:r>
      <w:r w:rsidRPr="0022653C">
        <w:t>.</w:t>
      </w:r>
      <w:r w:rsidR="0080003A" w:rsidRPr="0022653C">
        <w:t xml:space="preserve"> </w:t>
      </w:r>
      <w:r w:rsidR="0080003A">
        <w:fldChar w:fldCharType="begin" w:fldLock="1"/>
      </w:r>
      <w:r w:rsidR="00106F5A">
        <w:instrText>ADDIN CSL_CITATION { "citationItems" : [ { "id" : "ITEM-1", "itemData" : { "URL" : "http://study-ccna.com/telnet-ssh/", "abstract" : "One of the greatest disadvantages of this protocol is that all data, including usernames and passwords, is sent in clear text, which is a potential security risk. This is the main reason why Telnet is rarely used today and is being replaced by a much secure protocol called SSH.", "accessed" : { "date-parts" : [ [ "2017", "12", "11" ] ] }, "author" : [ { "dropping-particle" : "", "family" : "study-ccna.com", "given" : "", "non-dropping-particle" : "", "parse-names" : false, "suffix" : "" } ], "container-title" : "study-ccna.com", "id" : "ITEM-1", "issued" : { "date-parts" : [ [ "2016" ] ] }, "page" : "1", "title" : "Telnet &amp;amp; SSH", "type" : "webpage" }, "uris" : [ "http://www.mendeley.com/documents/?uuid=c65f57e8-9c6d-3283-a9e3-4d655d4c826f" ] } ], "mendeley" : { "formattedCitation" : "[94]", "plainTextFormattedCitation" : "[94]", "previouslyFormattedCitation" : "[94]" }, "properties" : {  }, "schema" : "https://github.com/citation-style-language/schema/raw/master/csl-citation.json" }</w:instrText>
      </w:r>
      <w:r w:rsidR="0080003A">
        <w:fldChar w:fldCharType="separate"/>
      </w:r>
      <w:r w:rsidR="00106F5A" w:rsidRPr="00106F5A">
        <w:rPr>
          <w:noProof/>
        </w:rPr>
        <w:t>[94]</w:t>
      </w:r>
      <w:r w:rsidR="0080003A">
        <w:fldChar w:fldCharType="end"/>
      </w:r>
    </w:p>
    <w:p w14:paraId="37FABF01" w14:textId="77777777" w:rsidR="0022653C" w:rsidRDefault="0022653C" w:rsidP="005F72E9">
      <w:pPr>
        <w:jc w:val="both"/>
      </w:pPr>
    </w:p>
    <w:p w14:paraId="78B2C1F4" w14:textId="77777777" w:rsidR="0022653C" w:rsidRDefault="0022653C" w:rsidP="0022653C">
      <w:pPr>
        <w:keepNext/>
      </w:pPr>
      <w:r>
        <w:rPr>
          <w:noProof/>
        </w:rPr>
        <w:drawing>
          <wp:inline distT="0" distB="0" distL="0" distR="0" wp14:anchorId="289F615E" wp14:editId="0A3A3E05">
            <wp:extent cx="2118963" cy="1329055"/>
            <wp:effectExtent l="19050" t="19050" r="15240" b="2349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6642" t="11534" r="17250" b="33133"/>
                    <a:stretch/>
                  </pic:blipFill>
                  <pic:spPr bwMode="auto">
                    <a:xfrm>
                      <a:off x="0" y="0"/>
                      <a:ext cx="2120350" cy="1329925"/>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13C6A39F" w14:textId="0058AE41" w:rsidR="006F58BC" w:rsidRDefault="0022653C" w:rsidP="00A61C03">
      <w:pPr>
        <w:pStyle w:val="Caption"/>
      </w:pPr>
      <w:r>
        <w:t>Figure</w:t>
      </w:r>
      <w:r w:rsidR="00891FCC">
        <w:t xml:space="preserve"> 2</w:t>
      </w:r>
      <w:r w:rsidR="00EA5236">
        <w:t>2</w:t>
      </w:r>
      <w:r>
        <w:t>: Wireshark Telnet Session Capture</w:t>
      </w:r>
    </w:p>
    <w:p w14:paraId="6B447FBD" w14:textId="3CFC13AD" w:rsidR="00A61C03" w:rsidRDefault="00A61C03" w:rsidP="00A61C03">
      <w:pPr>
        <w:jc w:val="both"/>
        <w:rPr>
          <w:i/>
        </w:rPr>
      </w:pPr>
      <w:r>
        <w:t>Telnet is disabled</w:t>
      </w:r>
      <w:r w:rsidR="00AC42AB">
        <w:t xml:space="preserve"> by only allowing SSH</w:t>
      </w:r>
      <w:r>
        <w:t xml:space="preserve"> on the VTY lines to prevent device password</w:t>
      </w:r>
      <w:r w:rsidR="00AC42AB">
        <w:t>s</w:t>
      </w:r>
      <w:r>
        <w:t xml:space="preserve"> getting captured by malicious actors shown in </w:t>
      </w:r>
      <w:r w:rsidRPr="00A61C03">
        <w:rPr>
          <w:i/>
        </w:rPr>
        <w:t>figure 2</w:t>
      </w:r>
      <w:r w:rsidR="00EA5236">
        <w:rPr>
          <w:i/>
        </w:rPr>
        <w:t>3</w:t>
      </w:r>
      <w:r>
        <w:rPr>
          <w:i/>
        </w:rPr>
        <w:t>.</w:t>
      </w:r>
    </w:p>
    <w:p w14:paraId="45086D3F" w14:textId="3A2C005D" w:rsidR="00A61C03" w:rsidRDefault="00A61C03" w:rsidP="00A61C03">
      <w:pPr>
        <w:jc w:val="both"/>
      </w:pPr>
    </w:p>
    <w:p w14:paraId="20220089" w14:textId="77777777" w:rsidR="00AC42AB" w:rsidRDefault="00AC42AB" w:rsidP="00AC42AB">
      <w:pPr>
        <w:keepNext/>
      </w:pPr>
      <w:r>
        <w:rPr>
          <w:noProof/>
        </w:rPr>
        <w:drawing>
          <wp:inline distT="0" distB="0" distL="0" distR="0" wp14:anchorId="31198C6B" wp14:editId="7BE83B49">
            <wp:extent cx="3172691" cy="248920"/>
            <wp:effectExtent l="0" t="0" r="889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31">
                      <a:extLst>
                        <a:ext uri="{28A0092B-C50C-407E-A947-70E740481C1C}">
                          <a14:useLocalDpi xmlns:a14="http://schemas.microsoft.com/office/drawing/2010/main" val="0"/>
                        </a:ext>
                      </a:extLst>
                    </a:blip>
                    <a:srcRect t="10009"/>
                    <a:stretch/>
                  </pic:blipFill>
                  <pic:spPr bwMode="auto">
                    <a:xfrm>
                      <a:off x="0" y="0"/>
                      <a:ext cx="3231675" cy="253548"/>
                    </a:xfrm>
                    <a:prstGeom prst="rect">
                      <a:avLst/>
                    </a:prstGeom>
                    <a:noFill/>
                    <a:ln>
                      <a:noFill/>
                    </a:ln>
                    <a:extLst>
                      <a:ext uri="{53640926-AAD7-44D8-BBD7-CCE9431645EC}">
                        <a14:shadowObscured xmlns:a14="http://schemas.microsoft.com/office/drawing/2010/main"/>
                      </a:ext>
                    </a:extLst>
                  </pic:spPr>
                </pic:pic>
              </a:graphicData>
            </a:graphic>
          </wp:inline>
        </w:drawing>
      </w:r>
    </w:p>
    <w:p w14:paraId="3CDA53F0" w14:textId="567E75C1" w:rsidR="00972759" w:rsidRPr="00A61C03" w:rsidRDefault="00AC42AB" w:rsidP="008131B1">
      <w:pPr>
        <w:pStyle w:val="Caption"/>
      </w:pPr>
      <w:r>
        <w:t>Figure</w:t>
      </w:r>
      <w:r w:rsidR="00891FCC">
        <w:t xml:space="preserve"> 2</w:t>
      </w:r>
      <w:r w:rsidR="00EA5236">
        <w:t>3</w:t>
      </w:r>
      <w:r>
        <w:t>: Telnet disabled by only allowing SSH</w:t>
      </w:r>
    </w:p>
    <w:p w14:paraId="10E2B99B" w14:textId="62231574" w:rsidR="006228C3" w:rsidRDefault="00854AC6" w:rsidP="005F72E9">
      <w:pPr>
        <w:jc w:val="both"/>
      </w:pPr>
      <w:r w:rsidRPr="0069294C">
        <w:t>Primary a</w:t>
      </w:r>
      <w:r w:rsidR="00741DBE" w:rsidRPr="0069294C">
        <w:t xml:space="preserve">uthentication to </w:t>
      </w:r>
      <w:r w:rsidR="00CD6E23" w:rsidRPr="0069294C">
        <w:t>VTY</w:t>
      </w:r>
      <w:r w:rsidR="00741DBE" w:rsidRPr="0069294C">
        <w:t xml:space="preserve"> lines are managed by the AAA-Terminal Access Control Access Control Plus (TACACS+) </w:t>
      </w:r>
      <w:r w:rsidR="0080003A">
        <w:fldChar w:fldCharType="begin" w:fldLock="1"/>
      </w:r>
      <w:r w:rsidR="00106F5A">
        <w:instrText>ADDIN CSL_CITATION { "citationItems" : [ { "id" : "ITEM-1", "itemData" : { "URL" : "http://www.ciscopress.com/articles/article.asp?p=170744&amp;seqNum=4", "abstract" : "TACACS+ is an improved version of TACACS. TACACS+ forwards username and password information to a centralized security server. Figure 3-11 shows a typical TACACS+ topology", "accessed" : { "date-parts" : [ [ "2017", "12", "11" ] ] }, "author" : [ { "dropping-particle" : "", "family" : "CiscoPress", "given" : "", "non-dropping-particle" : "", "parse-names" : false, "suffix" : "" } ], "container-title" : "CiscoPress", "id" : "ITEM-1", "issued" : { "date-parts" : [ [ "2004" ] ] }, "page" : "1", "title" : "TACACS+ Overview &amp;gt; CCSP Self-Study: Advanced AAA Security for Cisco Router Networks", "type" : "webpage" }, "uris" : [ "http://www.mendeley.com/documents/?uuid=ee2aa5b0-1a6e-3445-9caf-fb96b9480f35" ] } ], "mendeley" : { "formattedCitation" : "[95]", "plainTextFormattedCitation" : "[95]", "previouslyFormattedCitation" : "[95]" }, "properties" : {  }, "schema" : "https://github.com/citation-style-language/schema/raw/master/csl-citation.json" }</w:instrText>
      </w:r>
      <w:r w:rsidR="0080003A">
        <w:fldChar w:fldCharType="separate"/>
      </w:r>
      <w:r w:rsidR="00106F5A" w:rsidRPr="00106F5A">
        <w:rPr>
          <w:noProof/>
        </w:rPr>
        <w:t>[95]</w:t>
      </w:r>
      <w:r w:rsidR="0080003A">
        <w:fldChar w:fldCharType="end"/>
      </w:r>
      <w:r w:rsidR="0080003A">
        <w:t xml:space="preserve"> </w:t>
      </w:r>
      <w:r w:rsidR="00741DBE" w:rsidRPr="0069294C">
        <w:t>server for an added layer of security which authenticates username</w:t>
      </w:r>
      <w:r w:rsidR="009A6519" w:rsidRPr="0069294C">
        <w:t>s</w:t>
      </w:r>
      <w:r w:rsidR="00741DBE" w:rsidRPr="0069294C">
        <w:t xml:space="preserve"> and password</w:t>
      </w:r>
      <w:r w:rsidR="009A6519" w:rsidRPr="0069294C">
        <w:t>s</w:t>
      </w:r>
      <w:r w:rsidR="00741DBE" w:rsidRPr="0069294C">
        <w:t xml:space="preserve"> using </w:t>
      </w:r>
      <w:r w:rsidR="000A5F32" w:rsidRPr="0069294C">
        <w:t xml:space="preserve">a </w:t>
      </w:r>
      <w:r w:rsidR="000A5F32" w:rsidRPr="0080003A">
        <w:t>pre-shared key</w:t>
      </w:r>
      <w:r w:rsidR="0073528F" w:rsidRPr="0080003A">
        <w:t xml:space="preserve"> </w:t>
      </w:r>
      <w:r w:rsidR="0073528F" w:rsidRPr="0069294C">
        <w:t xml:space="preserve">shown in </w:t>
      </w:r>
      <w:r w:rsidR="0073528F" w:rsidRPr="00891FCC">
        <w:rPr>
          <w:i/>
        </w:rPr>
        <w:t>figure</w:t>
      </w:r>
      <w:r w:rsidR="00891FCC">
        <w:rPr>
          <w:i/>
        </w:rPr>
        <w:t>s</w:t>
      </w:r>
      <w:r w:rsidR="0073528F" w:rsidRPr="00891FCC">
        <w:rPr>
          <w:i/>
        </w:rPr>
        <w:t xml:space="preserve"> </w:t>
      </w:r>
      <w:r w:rsidR="00891FCC" w:rsidRPr="00891FCC">
        <w:rPr>
          <w:i/>
        </w:rPr>
        <w:t>2</w:t>
      </w:r>
      <w:r w:rsidR="003B5045">
        <w:rPr>
          <w:i/>
        </w:rPr>
        <w:t>4</w:t>
      </w:r>
      <w:r w:rsidR="0073528F" w:rsidRPr="00891FCC">
        <w:rPr>
          <w:i/>
        </w:rPr>
        <w:t xml:space="preserve"> and </w:t>
      </w:r>
      <w:r w:rsidR="00891FCC" w:rsidRPr="00891FCC">
        <w:rPr>
          <w:i/>
        </w:rPr>
        <w:t>2</w:t>
      </w:r>
      <w:r w:rsidR="003B5045">
        <w:rPr>
          <w:i/>
        </w:rPr>
        <w:t>5</w:t>
      </w:r>
      <w:r w:rsidR="000A5F32" w:rsidRPr="00891FCC">
        <w:t xml:space="preserve">. </w:t>
      </w:r>
    </w:p>
    <w:p w14:paraId="707AB699" w14:textId="77777777" w:rsidR="00891FCC" w:rsidRDefault="00891FCC" w:rsidP="005F72E9">
      <w:pPr>
        <w:jc w:val="both"/>
        <w:rPr>
          <w:color w:val="FF0000"/>
        </w:rPr>
      </w:pPr>
    </w:p>
    <w:p w14:paraId="5593806D" w14:textId="2EBC0C16" w:rsidR="00891FCC" w:rsidRDefault="00891FCC" w:rsidP="00891FCC">
      <w:pPr>
        <w:jc w:val="both"/>
      </w:pPr>
      <w:r>
        <w:rPr>
          <w:noProof/>
        </w:rPr>
        <w:drawing>
          <wp:inline distT="0" distB="0" distL="0" distR="0" wp14:anchorId="522FDB98" wp14:editId="6CA637DD">
            <wp:extent cx="3200400" cy="492125"/>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00400" cy="492125"/>
                    </a:xfrm>
                    <a:prstGeom prst="rect">
                      <a:avLst/>
                    </a:prstGeom>
                    <a:noFill/>
                    <a:ln>
                      <a:noFill/>
                    </a:ln>
                  </pic:spPr>
                </pic:pic>
              </a:graphicData>
            </a:graphic>
          </wp:inline>
        </w:drawing>
      </w:r>
    </w:p>
    <w:p w14:paraId="2AF3E72E" w14:textId="14D92E5F" w:rsidR="00891FCC" w:rsidRDefault="00891FCC" w:rsidP="00891FCC">
      <w:pPr>
        <w:pStyle w:val="Caption"/>
        <w:rPr>
          <w:color w:val="FF0000"/>
        </w:rPr>
      </w:pPr>
      <w:r>
        <w:t>Figure 2</w:t>
      </w:r>
      <w:r w:rsidR="003B5045">
        <w:t>4</w:t>
      </w:r>
      <w:r>
        <w:t>: AAA Configuration on the Router and Switch</w:t>
      </w:r>
    </w:p>
    <w:p w14:paraId="4629B675" w14:textId="77777777" w:rsidR="00891FCC" w:rsidRDefault="008131B1" w:rsidP="00891FCC">
      <w:pPr>
        <w:keepNext/>
        <w:jc w:val="both"/>
      </w:pPr>
      <w:r>
        <w:rPr>
          <w:noProof/>
          <w:color w:val="FF0000"/>
        </w:rPr>
        <w:lastRenderedPageBreak/>
        <w:drawing>
          <wp:inline distT="0" distB="0" distL="0" distR="0" wp14:anchorId="2EBB4E10" wp14:editId="3362FCC6">
            <wp:extent cx="3186546" cy="2772421"/>
            <wp:effectExtent l="19050" t="19050" r="13970" b="279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98538" cy="2782855"/>
                    </a:xfrm>
                    <a:prstGeom prst="rect">
                      <a:avLst/>
                    </a:prstGeom>
                    <a:noFill/>
                    <a:ln w="6350">
                      <a:solidFill>
                        <a:schemeClr val="tx1"/>
                      </a:solidFill>
                    </a:ln>
                  </pic:spPr>
                </pic:pic>
              </a:graphicData>
            </a:graphic>
          </wp:inline>
        </w:drawing>
      </w:r>
    </w:p>
    <w:p w14:paraId="22135A9F" w14:textId="7B2A29FE" w:rsidR="008131B1" w:rsidRDefault="00891FCC" w:rsidP="0030440C">
      <w:pPr>
        <w:pStyle w:val="Caption"/>
        <w:rPr>
          <w:color w:val="FF0000"/>
        </w:rPr>
      </w:pPr>
      <w:r>
        <w:t>Figure 2</w:t>
      </w:r>
      <w:r w:rsidR="003B5045">
        <w:t>5</w:t>
      </w:r>
      <w:r>
        <w:t>: TACACS+ Configuration on the AAA Server</w:t>
      </w:r>
    </w:p>
    <w:p w14:paraId="57055ACA" w14:textId="3DA02178" w:rsidR="00BA73BB" w:rsidRDefault="00BA73BB" w:rsidP="00BA73BB">
      <w:pPr>
        <w:jc w:val="both"/>
      </w:pPr>
      <w:r>
        <w:t xml:space="preserve">Secondary authentication to the </w:t>
      </w:r>
      <w:r w:rsidR="0069294C">
        <w:t>VTY</w:t>
      </w:r>
      <w:r>
        <w:t xml:space="preserve"> lines has been configured in the event that the AAA server becomes offline in such case a local username and secret password (MD5) ha</w:t>
      </w:r>
      <w:r w:rsidR="00A377C1">
        <w:t>ve also</w:t>
      </w:r>
      <w:r>
        <w:t xml:space="preserve"> been configured on the </w:t>
      </w:r>
      <w:r w:rsidR="006F58BC">
        <w:t xml:space="preserve">VTY </w:t>
      </w:r>
      <w:r w:rsidR="00972759">
        <w:t>Lines show</w:t>
      </w:r>
      <w:r w:rsidR="0073528F">
        <w:t xml:space="preserve"> in </w:t>
      </w:r>
      <w:r w:rsidR="0073528F" w:rsidRPr="0030440C">
        <w:rPr>
          <w:i/>
        </w:rPr>
        <w:t xml:space="preserve">figure </w:t>
      </w:r>
      <w:r w:rsidR="0030440C" w:rsidRPr="0030440C">
        <w:rPr>
          <w:i/>
        </w:rPr>
        <w:t>2</w:t>
      </w:r>
      <w:r w:rsidR="003B5045">
        <w:rPr>
          <w:i/>
        </w:rPr>
        <w:t>4</w:t>
      </w:r>
      <w:r w:rsidR="0030440C" w:rsidRPr="0030440C">
        <w:rPr>
          <w:i/>
        </w:rPr>
        <w:t xml:space="preserve"> above.</w:t>
      </w:r>
    </w:p>
    <w:p w14:paraId="4E6F38D3" w14:textId="77777777" w:rsidR="00BA73BB" w:rsidRDefault="00BA73BB" w:rsidP="00BA73BB">
      <w:pPr>
        <w:jc w:val="both"/>
      </w:pPr>
    </w:p>
    <w:p w14:paraId="7809CA2C" w14:textId="114E9197" w:rsidR="006228C3" w:rsidRDefault="004A3948" w:rsidP="005F72E9">
      <w:pPr>
        <w:jc w:val="both"/>
        <w:rPr>
          <w:i/>
        </w:rPr>
      </w:pPr>
      <w:r w:rsidRPr="00BA73BB">
        <w:t xml:space="preserve">An </w:t>
      </w:r>
      <w:r w:rsidR="0080003A">
        <w:t>Access Control List (</w:t>
      </w:r>
      <w:r w:rsidR="00BA73BB">
        <w:t>ACL</w:t>
      </w:r>
      <w:r w:rsidR="0080003A">
        <w:t>)</w:t>
      </w:r>
      <w:r w:rsidR="000D0D1C">
        <w:t xml:space="preserve"> </w:t>
      </w:r>
      <w:r w:rsidR="000D0D1C">
        <w:fldChar w:fldCharType="begin" w:fldLock="1"/>
      </w:r>
      <w:r w:rsidR="00106F5A">
        <w:instrText>ADDIN CSL_CITATION { "citationItems" : [ { "id" : "ITEM-1", "itemData" : { "abstract" : "Information About Access Control Lists Access control lists (ACLs) identify traffic flows by one or more characteristics, including source and destination IP address, IP protocol, ports, EtherType, and other parameters, depending on the type of ACL. ACLs are used in a variety of features. ACLs are made up of one or more access control entries (ACEs). An ACE is a single entry in an ACL that specifies a permit or deny rule. \u2022 ACL Types, page 20-1 \u2022 Access Control Entry Order, page 20-2 \u2022 Access Control Implicit Deny, page 20-3 \u2022 IP Addresses Used for ACLs When You Use NAT, page 20-3 \u2022 Where to Go Next, page 20-3 ACL Types The ASA uses five types of ACLs: \u2022 Standard ACLs\u2014Identify the destination IP addresses of OSPF routes and can be used in a route map for OSPF redistribution. Standard ACLs cannot be applied to interfaces to control traffic. For more information, see Chapter 23, \" Standard Access Control Lists. \" \u2022 Extended ACLs\u2014Use one or more access control entries (ACE) in which you can specify the line number to insert the ACE, the source and destination addresses, and, depending upon the ACE type, the protocol, the ports (for TCP or UDP), or the IPCMP type (for ICMP). For more information, see Chapter 21, \" Extended Access Control Lists. \" \u2022 EtherType ACLs\u2014Use one or more ACEs that specify an EtherType. For more information, see Chapter 22, \" EtherType Access Control Lists. \"", "author" : [ { "dropping-particle" : "", "family" : "cisco.com", "given" : "", "non-dropping-particle" : "", "parse-names" : false, "suffix" : "" } ], "container-title" : "cisco.com", "id" : "ITEM-1", "issued" : { "date-parts" : [ [ "2014" ] ] }, "title" : "Access Control Lists (ACL)", "type" : "article-journal" }, "uris" : [ "http://www.mendeley.com/documents/?uuid=5db7b6dd-b966-3fca-b697-bacd33ca9f15" ] } ], "mendeley" : { "formattedCitation" : "[96]", "plainTextFormattedCitation" : "[96]", "previouslyFormattedCitation" : "[96]" }, "properties" : {  }, "schema" : "https://github.com/citation-style-language/schema/raw/master/csl-citation.json" }</w:instrText>
      </w:r>
      <w:r w:rsidR="000D0D1C">
        <w:fldChar w:fldCharType="separate"/>
      </w:r>
      <w:r w:rsidR="00106F5A" w:rsidRPr="00106F5A">
        <w:rPr>
          <w:noProof/>
        </w:rPr>
        <w:t>[96]</w:t>
      </w:r>
      <w:r w:rsidR="000D0D1C">
        <w:fldChar w:fldCharType="end"/>
      </w:r>
      <w:r w:rsidR="00BA73BB">
        <w:t xml:space="preserve"> </w:t>
      </w:r>
      <w:r w:rsidRPr="00BA73BB">
        <w:t xml:space="preserve">has been configured </w:t>
      </w:r>
      <w:r w:rsidR="00001E28">
        <w:t xml:space="preserve">and applied at the </w:t>
      </w:r>
      <w:r w:rsidRPr="00BA73BB">
        <w:t xml:space="preserve">VTY lines to only </w:t>
      </w:r>
      <w:r w:rsidR="00AA605A" w:rsidRPr="00BA73BB">
        <w:t>permit</w:t>
      </w:r>
      <w:r w:rsidRPr="00BA73BB">
        <w:t xml:space="preserve"> the administrators sub-network (subnet) to be able to access the </w:t>
      </w:r>
      <w:r w:rsidR="00143C0F">
        <w:t xml:space="preserve">internetworking </w:t>
      </w:r>
      <w:r w:rsidR="00E5125F" w:rsidRPr="00BA73BB">
        <w:t>devices</w:t>
      </w:r>
      <w:r w:rsidR="00E5125F">
        <w:t xml:space="preserve"> for</w:t>
      </w:r>
      <w:r w:rsidR="00143C0F">
        <w:t xml:space="preserve"> configuration/troubleshooting shown in </w:t>
      </w:r>
      <w:r w:rsidR="0073528F" w:rsidRPr="007B1734">
        <w:rPr>
          <w:i/>
        </w:rPr>
        <w:t xml:space="preserve">figure </w:t>
      </w:r>
      <w:r w:rsidR="007B1734" w:rsidRPr="007B1734">
        <w:rPr>
          <w:i/>
        </w:rPr>
        <w:t>2</w:t>
      </w:r>
      <w:r w:rsidR="003B5045">
        <w:rPr>
          <w:i/>
        </w:rPr>
        <w:t>6</w:t>
      </w:r>
      <w:r w:rsidR="007B1734">
        <w:rPr>
          <w:i/>
        </w:rPr>
        <w:t>.</w:t>
      </w:r>
    </w:p>
    <w:p w14:paraId="3CAD9831" w14:textId="6AB45FD2" w:rsidR="007B1734" w:rsidRDefault="007B1734" w:rsidP="005F72E9">
      <w:pPr>
        <w:jc w:val="both"/>
      </w:pPr>
    </w:p>
    <w:p w14:paraId="79EC4ED8" w14:textId="77777777" w:rsidR="007B1734" w:rsidRDefault="007B1734" w:rsidP="007B1734">
      <w:pPr>
        <w:keepNext/>
        <w:jc w:val="both"/>
      </w:pPr>
      <w:r>
        <w:rPr>
          <w:noProof/>
        </w:rPr>
        <w:drawing>
          <wp:inline distT="0" distB="0" distL="0" distR="0" wp14:anchorId="0919F518" wp14:editId="725F5799">
            <wp:extent cx="3361891" cy="374073"/>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69926" cy="386094"/>
                    </a:xfrm>
                    <a:prstGeom prst="rect">
                      <a:avLst/>
                    </a:prstGeom>
                    <a:noFill/>
                    <a:ln>
                      <a:noFill/>
                    </a:ln>
                  </pic:spPr>
                </pic:pic>
              </a:graphicData>
            </a:graphic>
          </wp:inline>
        </w:drawing>
      </w:r>
    </w:p>
    <w:p w14:paraId="7ACE5E1A" w14:textId="7AC25B74" w:rsidR="007B1734" w:rsidRDefault="007B1734" w:rsidP="003B5045">
      <w:pPr>
        <w:pStyle w:val="Caption"/>
      </w:pPr>
      <w:r>
        <w:t>Figure 2</w:t>
      </w:r>
      <w:r w:rsidR="003B5045">
        <w:t>6</w:t>
      </w:r>
      <w:r>
        <w:t>: ACL Configuration VTY Line</w:t>
      </w:r>
      <w:r w:rsidR="003B5045">
        <w:t>s</w:t>
      </w:r>
    </w:p>
    <w:p w14:paraId="2FA0CEFB" w14:textId="499B100E" w:rsidR="00B44D30" w:rsidRDefault="00B44D30" w:rsidP="00581787">
      <w:pPr>
        <w:pStyle w:val="ListParagraph"/>
        <w:numPr>
          <w:ilvl w:val="0"/>
          <w:numId w:val="44"/>
        </w:numPr>
      </w:pPr>
      <w:r>
        <w:t>Switchport Security</w:t>
      </w:r>
    </w:p>
    <w:p w14:paraId="5CC3D43C" w14:textId="77777777" w:rsidR="00B44D30" w:rsidRDefault="00B44D30" w:rsidP="0069294C">
      <w:pPr>
        <w:pStyle w:val="ListParagraph"/>
        <w:spacing w:line="120" w:lineRule="auto"/>
        <w:jc w:val="both"/>
      </w:pPr>
    </w:p>
    <w:p w14:paraId="7F0499EC" w14:textId="00DC3F13" w:rsidR="0073528F" w:rsidRDefault="00CD6E23" w:rsidP="005F72E9">
      <w:pPr>
        <w:jc w:val="both"/>
      </w:pPr>
      <w:r>
        <w:t>All access ports have been configure</w:t>
      </w:r>
      <w:r w:rsidR="006228C3">
        <w:t>d</w:t>
      </w:r>
      <w:r>
        <w:t xml:space="preserve"> with switchport security </w:t>
      </w:r>
      <w:r w:rsidR="006228C3">
        <w:t xml:space="preserve">‘MAC sticky’ which only allows the port to learn one MAC Address that is connected to the port. In the event of a </w:t>
      </w:r>
      <w:r w:rsidR="00A377C1">
        <w:t xml:space="preserve">different </w:t>
      </w:r>
      <w:r w:rsidR="0037044F">
        <w:t>end-</w:t>
      </w:r>
      <w:r w:rsidR="006228C3">
        <w:t xml:space="preserve">device accessing that port the </w:t>
      </w:r>
      <w:r w:rsidR="0037044F">
        <w:t xml:space="preserve">internetworking </w:t>
      </w:r>
      <w:r w:rsidR="006228C3">
        <w:t>device will shut down the port for violating the security policy</w:t>
      </w:r>
      <w:r w:rsidR="0073528F">
        <w:t xml:space="preserve"> shown in </w:t>
      </w:r>
      <w:r w:rsidR="00503AF8" w:rsidRPr="00503AF8">
        <w:rPr>
          <w:i/>
        </w:rPr>
        <w:t>figure 2</w:t>
      </w:r>
      <w:r w:rsidR="006B12DF">
        <w:rPr>
          <w:i/>
        </w:rPr>
        <w:t>7</w:t>
      </w:r>
      <w:r w:rsidR="006228C3" w:rsidRPr="00503AF8">
        <w:t>.</w:t>
      </w:r>
      <w:r w:rsidR="000D0D1C" w:rsidRPr="00503AF8">
        <w:t xml:space="preserve"> </w:t>
      </w:r>
      <w:r w:rsidR="000D0D1C">
        <w:fldChar w:fldCharType="begin" w:fldLock="1"/>
      </w:r>
      <w:r w:rsidR="00106F5A">
        <w:instrText>ADDIN CSL_CITATION { "citationItems" : [ { "id" : "ITEM-1", "itemData" : { "URL" : "http://www.ciscopress.com/articles/article.asp?p=1722561", "abstract" : "One of the most overlooked security areas is the configuration of individual switchport security configuration. The reason may be that it requires a more granular configuration; this is because a typical configuration requires the knowledge of the specific MAC address(es) that will be connecting to each switchport. Keeping track of all of this information in a medium to large organization can be quite time consuming. There are a couple of different ways to configure the use of switchport security and this article will review the available options and requirements.", "accessed" : { "date-parts" : [ [ "2017", "12", "11" ] ] }, "author" : [ { "dropping-particle" : "", "family" : "ciscopress", "given" : "", "non-dropping-particle" : "", "parse-names" : false, "suffix" : "" } ], "container-title" : "ciscopress", "id" : "ITEM-1", "issued" : { "date-parts" : [ [ "2011" ] ] }, "title" : "Switchport Security Concepts and Configuration &amp;gt; Switchport Security Concepts and Configuration", "type" : "webpage" }, "uris" : [ "http://www.mendeley.com/documents/?uuid=3187c607-eb1c-323f-8fdf-5a9b24b48652" ] } ], "mendeley" : { "formattedCitation" : "[97]", "plainTextFormattedCitation" : "[97]", "previouslyFormattedCitation" : "[97]" }, "properties" : {  }, "schema" : "https://github.com/citation-style-language/schema/raw/master/csl-citation.json" }</w:instrText>
      </w:r>
      <w:r w:rsidR="000D0D1C">
        <w:fldChar w:fldCharType="separate"/>
      </w:r>
      <w:r w:rsidR="00106F5A" w:rsidRPr="00106F5A">
        <w:rPr>
          <w:noProof/>
        </w:rPr>
        <w:t>[97]</w:t>
      </w:r>
      <w:r w:rsidR="000D0D1C">
        <w:fldChar w:fldCharType="end"/>
      </w:r>
    </w:p>
    <w:p w14:paraId="623D8593" w14:textId="77777777" w:rsidR="00503AF8" w:rsidRDefault="00503AF8" w:rsidP="005F72E9">
      <w:pPr>
        <w:jc w:val="both"/>
      </w:pPr>
    </w:p>
    <w:p w14:paraId="0551ED65" w14:textId="77777777" w:rsidR="00503AF8" w:rsidRDefault="00503AF8" w:rsidP="00503AF8">
      <w:pPr>
        <w:keepNext/>
        <w:jc w:val="both"/>
      </w:pPr>
      <w:r>
        <w:rPr>
          <w:noProof/>
        </w:rPr>
        <w:drawing>
          <wp:inline distT="0" distB="0" distL="0" distR="0" wp14:anchorId="3F6EB3BE" wp14:editId="799C03E0">
            <wp:extent cx="3199907" cy="318654"/>
            <wp:effectExtent l="0" t="0" r="635"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63627" cy="324999"/>
                    </a:xfrm>
                    <a:prstGeom prst="rect">
                      <a:avLst/>
                    </a:prstGeom>
                    <a:noFill/>
                    <a:ln>
                      <a:noFill/>
                    </a:ln>
                  </pic:spPr>
                </pic:pic>
              </a:graphicData>
            </a:graphic>
          </wp:inline>
        </w:drawing>
      </w:r>
    </w:p>
    <w:p w14:paraId="7077EF0D" w14:textId="783BB883" w:rsidR="0073528F" w:rsidRDefault="00503AF8" w:rsidP="00503AF8">
      <w:pPr>
        <w:pStyle w:val="Caption"/>
      </w:pPr>
      <w:r>
        <w:t xml:space="preserve">Figure </w:t>
      </w:r>
      <w:r w:rsidR="00C554D6">
        <w:t>27</w:t>
      </w:r>
      <w:r>
        <w:t>: Switchport Security</w:t>
      </w:r>
    </w:p>
    <w:p w14:paraId="5F6C105B" w14:textId="763BA4ED" w:rsidR="0073528F" w:rsidRDefault="004A3948" w:rsidP="005F72E9">
      <w:pPr>
        <w:jc w:val="both"/>
      </w:pPr>
      <w:r>
        <w:t>Also,</w:t>
      </w:r>
      <w:r w:rsidR="006228C3">
        <w:t xml:space="preserve"> all unused </w:t>
      </w:r>
      <w:r>
        <w:t>switch</w:t>
      </w:r>
      <w:r w:rsidR="006228C3">
        <w:t>ports are shut down</w:t>
      </w:r>
      <w:r w:rsidR="0073528F">
        <w:t xml:space="preserve"> shown in </w:t>
      </w:r>
      <w:r w:rsidR="0073528F" w:rsidRPr="00503AF8">
        <w:rPr>
          <w:i/>
        </w:rPr>
        <w:t xml:space="preserve">figure </w:t>
      </w:r>
      <w:r w:rsidR="00503AF8" w:rsidRPr="00503AF8">
        <w:rPr>
          <w:i/>
        </w:rPr>
        <w:t>2</w:t>
      </w:r>
      <w:r w:rsidR="006B12DF">
        <w:rPr>
          <w:i/>
        </w:rPr>
        <w:t>8</w:t>
      </w:r>
      <w:r w:rsidR="00505941">
        <w:t xml:space="preserve">. </w:t>
      </w:r>
    </w:p>
    <w:p w14:paraId="0A1A9479" w14:textId="45087111" w:rsidR="0073528F" w:rsidRDefault="0073528F" w:rsidP="005F72E9">
      <w:pPr>
        <w:jc w:val="both"/>
      </w:pPr>
    </w:p>
    <w:p w14:paraId="5E573043" w14:textId="77777777" w:rsidR="00503AF8" w:rsidRDefault="00503AF8" w:rsidP="00503AF8">
      <w:pPr>
        <w:keepNext/>
        <w:jc w:val="both"/>
      </w:pPr>
      <w:r>
        <w:rPr>
          <w:noProof/>
        </w:rPr>
        <w:drawing>
          <wp:inline distT="0" distB="0" distL="0" distR="0" wp14:anchorId="7ECE85ED" wp14:editId="6B06A4D2">
            <wp:extent cx="3200400" cy="1191260"/>
            <wp:effectExtent l="0" t="0" r="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200400" cy="1191260"/>
                    </a:xfrm>
                    <a:prstGeom prst="rect">
                      <a:avLst/>
                    </a:prstGeom>
                    <a:noFill/>
                    <a:ln>
                      <a:noFill/>
                    </a:ln>
                  </pic:spPr>
                </pic:pic>
              </a:graphicData>
            </a:graphic>
          </wp:inline>
        </w:drawing>
      </w:r>
    </w:p>
    <w:p w14:paraId="3E405E2D" w14:textId="59F996F7" w:rsidR="00503AF8" w:rsidRDefault="00503AF8" w:rsidP="00503AF8">
      <w:pPr>
        <w:pStyle w:val="Caption"/>
      </w:pPr>
      <w:r>
        <w:t>Figure 2</w:t>
      </w:r>
      <w:r w:rsidR="00AB18A3">
        <w:t>8</w:t>
      </w:r>
      <w:r>
        <w:t>: Unused Ports Shut Down</w:t>
      </w:r>
    </w:p>
    <w:p w14:paraId="4BA452C0" w14:textId="03031AD7" w:rsidR="00B44D30" w:rsidRDefault="00505941" w:rsidP="005F72E9">
      <w:pPr>
        <w:jc w:val="both"/>
      </w:pPr>
      <w:r>
        <w:t xml:space="preserve">Implementing these two security policies </w:t>
      </w:r>
      <w:r w:rsidR="006228C3">
        <w:t xml:space="preserve">prevents rogue devices being introduced </w:t>
      </w:r>
      <w:r>
        <w:t>in</w:t>
      </w:r>
      <w:r w:rsidR="006228C3">
        <w:t xml:space="preserve">to the </w:t>
      </w:r>
      <w:r>
        <w:t>network</w:t>
      </w:r>
      <w:r w:rsidR="004A3948">
        <w:t xml:space="preserve"> by malicious actors</w:t>
      </w:r>
      <w:r w:rsidR="006228C3">
        <w:t xml:space="preserve">. </w:t>
      </w:r>
      <w:r w:rsidR="000D0D1C">
        <w:fldChar w:fldCharType="begin" w:fldLock="1"/>
      </w:r>
      <w:r w:rsidR="00915F6D">
        <w:instrText>ADDIN CSL_CITATION { "citationItems" : [ { "id" : "ITEM-1", "itemData" : { "URL" : "https://www.symantec.com/connect/articles/security-11-part-3-various-types-network-attacks", "abstract" : "On this occassion I will introduce as well some types of attacks directed more at end-user than at network or host computers - we will speak hear about Phishing attempts and Social Engineering tenchniques. Of special importance would be new emerging threats and attack types as well the evolving ones. More than ever before we see attacks involving all available media - such as social portals, VoIP or Bluetooth.", "accessed" : { "date-parts" : [ [ "2017", "12", "11" ] ] }, "author" : [ { "dropping-particle" : "", "family" : "Symantec", "given" : "", "non-dropping-particle" : "", "parse-names" : false, "suffix" : "" } ], "container-title" : "symantec.com", "id" : "ITEM-1", "issued" : { "date-parts" : [ [ "2013" ] ] }, "page" : "1", "title" : "Various types of network attacks | Symantec Connect Community", "type" : "webpage" }, "uris" : [ "http://www.mendeley.com/documents/?uuid=741f00d7-26d5-389d-8526-e5b3b5ab188b" ] } ], "mendeley" : { "formattedCitation" : "[42]", "plainTextFormattedCitation" : "[42]", "previouslyFormattedCitation" : "[42]" }, "properties" : {  }, "schema" : "https://github.com/citation-style-language/schema/raw/master/csl-citation.json" }</w:instrText>
      </w:r>
      <w:r w:rsidR="000D0D1C">
        <w:fldChar w:fldCharType="separate"/>
      </w:r>
      <w:r w:rsidR="00915F6D" w:rsidRPr="00915F6D">
        <w:rPr>
          <w:noProof/>
        </w:rPr>
        <w:t>[42]</w:t>
      </w:r>
      <w:r w:rsidR="000D0D1C">
        <w:fldChar w:fldCharType="end"/>
      </w:r>
    </w:p>
    <w:p w14:paraId="27196A77" w14:textId="02EC50A0" w:rsidR="00B44D30" w:rsidRDefault="00B44D30" w:rsidP="00581787">
      <w:pPr>
        <w:pStyle w:val="ListParagraph"/>
        <w:numPr>
          <w:ilvl w:val="0"/>
          <w:numId w:val="44"/>
        </w:numPr>
      </w:pPr>
      <w:r>
        <w:t>Message of the Day</w:t>
      </w:r>
    </w:p>
    <w:p w14:paraId="3EDDC638" w14:textId="77777777" w:rsidR="00B44D30" w:rsidRDefault="00B44D30" w:rsidP="0069294C">
      <w:pPr>
        <w:pStyle w:val="ListParagraph"/>
        <w:spacing w:line="120" w:lineRule="auto"/>
        <w:jc w:val="both"/>
      </w:pPr>
    </w:p>
    <w:p w14:paraId="13A69A89" w14:textId="2BEB4EFF" w:rsidR="004F49E7" w:rsidRDefault="0073528F" w:rsidP="005F72E9">
      <w:pPr>
        <w:jc w:val="both"/>
      </w:pPr>
      <w:r>
        <w:t xml:space="preserve">A message of the day (MOTD) banner has also been configured within the internetworking devices which is displayed when a device is accessed. </w:t>
      </w:r>
      <w:r w:rsidR="00B44D30">
        <w:t xml:space="preserve">This is configured for legal reasons if an attacker was to be prosecuted which </w:t>
      </w:r>
      <w:r w:rsidR="00A377C1">
        <w:t>warns that</w:t>
      </w:r>
      <w:r w:rsidR="00B44D30">
        <w:t xml:space="preserve"> unauthorised access to the device is a criminal offence shown in </w:t>
      </w:r>
      <w:r w:rsidR="00B44D30" w:rsidRPr="00C459EC">
        <w:rPr>
          <w:i/>
        </w:rPr>
        <w:t>figure</w:t>
      </w:r>
      <w:r w:rsidR="00C459EC" w:rsidRPr="00C459EC">
        <w:rPr>
          <w:i/>
        </w:rPr>
        <w:t xml:space="preserve"> 2</w:t>
      </w:r>
      <w:r w:rsidR="00F942C9">
        <w:rPr>
          <w:i/>
        </w:rPr>
        <w:t>9</w:t>
      </w:r>
      <w:r w:rsidR="00B44D30" w:rsidRPr="00C459EC">
        <w:t>.</w:t>
      </w:r>
      <w:r w:rsidR="000D0D1C" w:rsidRPr="00C459EC">
        <w:t xml:space="preserve"> </w:t>
      </w:r>
      <w:r w:rsidR="000D0D1C">
        <w:fldChar w:fldCharType="begin" w:fldLock="1"/>
      </w:r>
      <w:r w:rsidR="00106F5A">
        <w:instrText>ADDIN CSL_CITATION { "citationItems" : [ { "id" : "ITEM-1", "itemData" : { "ISBN" : "9781118876862", "abstract" : "Subject: Todd Lammle's focused, concise review guide, updated for the latest CCNA exams CCNA is one of the most sought after certifications for IT professionals. If you're preparing for the CCNA Routing and Switching certification, this Sybex review guide offers the best quick review available. Organized by exam objective, it's the perfect supplement to other learning tools, including the Sybex CCNA Routing and Switching Study Guide (ISBN: 9781118749616). All exam topics from exams 100-101, 200-101, and 200-120 are thoroughly covered, and additional study materials including bonu.", "author" : [ { "dropping-particle" : "", "family" : "Lammle", "given" : "Todd.", "non-dropping-particle" : "", "parse-names" : false, "suffix" : "" } ], "id" : "ITEM-1", "issued" : { "date-parts" : [ [ "2013" ] ] }, "number-of-pages" : "175-176", "title" : "CCNA Routing and Switching Review Guide : Exams 100-101, 200-101, and 200-120", "type" : "book" }, "uris" : [ "http://www.mendeley.com/documents/?uuid=47f26210-728a-30ba-86df-b9296d805b83" ] } ], "mendeley" : { "formattedCitation" : "[98]", "plainTextFormattedCitation" : "[98]", "previouslyFormattedCitation" : "[98]" }, "properties" : {  }, "schema" : "https://github.com/citation-style-language/schema/raw/master/csl-citation.json" }</w:instrText>
      </w:r>
      <w:r w:rsidR="000D0D1C">
        <w:fldChar w:fldCharType="separate"/>
      </w:r>
      <w:r w:rsidR="00106F5A" w:rsidRPr="00106F5A">
        <w:rPr>
          <w:noProof/>
        </w:rPr>
        <w:t>[98]</w:t>
      </w:r>
      <w:r w:rsidR="000D0D1C">
        <w:fldChar w:fldCharType="end"/>
      </w:r>
    </w:p>
    <w:p w14:paraId="3882B931" w14:textId="0A075DF4" w:rsidR="00EC6391" w:rsidRDefault="00EC6391" w:rsidP="005F72E9">
      <w:pPr>
        <w:jc w:val="both"/>
      </w:pPr>
    </w:p>
    <w:p w14:paraId="455ACF6D" w14:textId="77777777" w:rsidR="00C459EC" w:rsidRDefault="00EC6391" w:rsidP="00C459EC">
      <w:pPr>
        <w:keepNext/>
        <w:jc w:val="both"/>
      </w:pPr>
      <w:r>
        <w:rPr>
          <w:noProof/>
        </w:rPr>
        <w:drawing>
          <wp:inline distT="0" distB="0" distL="0" distR="0" wp14:anchorId="081DD9C8" wp14:editId="520E1839">
            <wp:extent cx="3200400" cy="568037"/>
            <wp:effectExtent l="0" t="0" r="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26750" cy="572714"/>
                    </a:xfrm>
                    <a:prstGeom prst="rect">
                      <a:avLst/>
                    </a:prstGeom>
                    <a:noFill/>
                    <a:ln>
                      <a:noFill/>
                    </a:ln>
                  </pic:spPr>
                </pic:pic>
              </a:graphicData>
            </a:graphic>
          </wp:inline>
        </w:drawing>
      </w:r>
    </w:p>
    <w:p w14:paraId="1B1A0549" w14:textId="12323BE2" w:rsidR="00EC6391" w:rsidRDefault="00C459EC" w:rsidP="00C459EC">
      <w:pPr>
        <w:pStyle w:val="Caption"/>
      </w:pPr>
      <w:r>
        <w:t>Figure 2</w:t>
      </w:r>
      <w:r w:rsidR="00F942C9">
        <w:t>9</w:t>
      </w:r>
      <w:r>
        <w:t>:</w:t>
      </w:r>
      <w:r w:rsidR="00F942C9">
        <w:t xml:space="preserve"> </w:t>
      </w:r>
      <w:r>
        <w:t>MOTD Banner</w:t>
      </w:r>
    </w:p>
    <w:p w14:paraId="39302090" w14:textId="0B47D8FE" w:rsidR="00C66823" w:rsidRDefault="00E217BA" w:rsidP="00581787">
      <w:pPr>
        <w:pStyle w:val="ListParagraph"/>
        <w:numPr>
          <w:ilvl w:val="0"/>
          <w:numId w:val="44"/>
        </w:numPr>
      </w:pPr>
      <w:r>
        <w:t>OSPF Authentication</w:t>
      </w:r>
    </w:p>
    <w:p w14:paraId="5E5C33F5" w14:textId="77777777" w:rsidR="00E217BA" w:rsidRDefault="00E217BA" w:rsidP="0069294C">
      <w:pPr>
        <w:pStyle w:val="ListParagraph"/>
        <w:spacing w:line="120" w:lineRule="auto"/>
        <w:jc w:val="both"/>
      </w:pPr>
    </w:p>
    <w:p w14:paraId="288B77B4" w14:textId="444633F2" w:rsidR="00C66823" w:rsidRPr="00447A56" w:rsidRDefault="00C66823" w:rsidP="00C66823">
      <w:pPr>
        <w:jc w:val="both"/>
        <w:rPr>
          <w:i/>
        </w:rPr>
      </w:pPr>
      <w:r>
        <w:t xml:space="preserve">OSPF Authentication has also been implemented on the </w:t>
      </w:r>
      <w:r w:rsidR="0058056D">
        <w:t>Layer-3 switches and routers</w:t>
      </w:r>
      <w:r>
        <w:t xml:space="preserve"> </w:t>
      </w:r>
      <w:r w:rsidR="00E217BA">
        <w:t>using</w:t>
      </w:r>
      <w:r>
        <w:t xml:space="preserve"> </w:t>
      </w:r>
      <w:r w:rsidR="00C54DFB">
        <w:t>MD5</w:t>
      </w:r>
      <w:r w:rsidR="0058056D">
        <w:t xml:space="preserve">, </w:t>
      </w:r>
      <w:r w:rsidR="000671CA">
        <w:t>for encryption</w:t>
      </w:r>
      <w:r w:rsidR="00C115A7">
        <w:t xml:space="preserve"> of</w:t>
      </w:r>
      <w:r w:rsidR="0058056D">
        <w:t xml:space="preserve"> </w:t>
      </w:r>
      <w:r>
        <w:t xml:space="preserve">multicast communications between the </w:t>
      </w:r>
      <w:r w:rsidR="0058056D">
        <w:t>devices. This</w:t>
      </w:r>
      <w:r>
        <w:t xml:space="preserve"> adds an extra layer of security to the network </w:t>
      </w:r>
      <w:r w:rsidR="00024C16">
        <w:t xml:space="preserve">layer </w:t>
      </w:r>
      <w:r w:rsidR="00E217BA">
        <w:t xml:space="preserve">shown in </w:t>
      </w:r>
      <w:r w:rsidR="00E217BA" w:rsidRPr="00C459EC">
        <w:rPr>
          <w:i/>
        </w:rPr>
        <w:t xml:space="preserve">figure </w:t>
      </w:r>
      <w:r w:rsidR="00F942C9">
        <w:rPr>
          <w:i/>
        </w:rPr>
        <w:t>30</w:t>
      </w:r>
      <w:r w:rsidRPr="00E217BA">
        <w:rPr>
          <w:i/>
          <w:color w:val="FF0000"/>
        </w:rPr>
        <w:t>.</w:t>
      </w:r>
      <w:r w:rsidR="00447A56">
        <w:rPr>
          <w:i/>
          <w:color w:val="FF0000"/>
        </w:rPr>
        <w:t xml:space="preserve"> </w:t>
      </w:r>
      <w:r w:rsidR="00447A56" w:rsidRPr="00447A56">
        <w:rPr>
          <w:i/>
        </w:rPr>
        <w:fldChar w:fldCharType="begin" w:fldLock="1"/>
      </w:r>
      <w:r w:rsidR="00106F5A">
        <w:rPr>
          <w:i/>
        </w:rPr>
        <w:instrText>ADDIN CSL_CITATION { "citationItems" : [ { "id" : "ITEM-1", "itemData" : { "URL" : "https://www.cisco.com/c/en/us/support/docs/ip/open-shortest-path-first-ospf/13697-25.html", "abstract" : "This document shows sample configurations for Open Shortest Path First (OSPF) authentication which allows the flexibility to authenticate OSPF neighbors. You can enable authentication in OSPF in order to exchange routing update information in a secure manner. OSPF authentication can either be none (or null), simple, or MD5. The authentication method \"none\" means that no authentication is used for OSPF and it is the default method. With simple authentication, the password goes in clear-text over the network. With MD5 authentication, the password does not pass over the network. MD5 is a message-digest algorithm specified in RFC 1321. MD5 is considered the most secure OSPF authentication mode. When you configure authentication, you must configure an entire area with the same type of authentication. Starting with Cisco IOS\u00ae Software Release 12.0(8), authentication is supported on a per-interface basis. This is also mentioned in RFC 2328 leavingcisco.com, Appendix D. This feature is added in Cisco bug ID CSCdk33792 (registered customers only)", "accessed" : { "date-parts" : [ [ "2017", "12", "11" ] ] }, "author" : [ { "dropping-particle" : "", "family" : "Cisco.com", "given" : "", "non-dropping-particle" : "", "parse-names" : false, "suffix" : "" } ], "container-title" : "cisco.com", "id" : "ITEM-1", "issued" : { "date-parts" : [ [ "2005" ] ] }, "page" : "1", "title" : "OSPF MD5 Authentication Overview", "type" : "webpage" }, "uris" : [ "http://www.mendeley.com/documents/?uuid=c1f66178-f13a-3608-9f61-071979b64f89" ] } ], "mendeley" : { "formattedCitation" : "[99]", "plainTextFormattedCitation" : "[99]", "previouslyFormattedCitation" : "[99]" }, "properties" : {  }, "schema" : "https://github.com/citation-style-language/schema/raw/master/csl-citation.json" }</w:instrText>
      </w:r>
      <w:r w:rsidR="00447A56" w:rsidRPr="00447A56">
        <w:rPr>
          <w:i/>
        </w:rPr>
        <w:fldChar w:fldCharType="separate"/>
      </w:r>
      <w:r w:rsidR="00106F5A" w:rsidRPr="00106F5A">
        <w:rPr>
          <w:noProof/>
        </w:rPr>
        <w:t>[99]</w:t>
      </w:r>
      <w:r w:rsidR="00447A56" w:rsidRPr="00447A56">
        <w:rPr>
          <w:i/>
        </w:rPr>
        <w:fldChar w:fldCharType="end"/>
      </w:r>
    </w:p>
    <w:p w14:paraId="3E30AAFF" w14:textId="10E6C99D" w:rsidR="0090301F" w:rsidRDefault="0090301F" w:rsidP="00C66823">
      <w:pPr>
        <w:jc w:val="both"/>
      </w:pPr>
    </w:p>
    <w:p w14:paraId="2983126E" w14:textId="77777777" w:rsidR="00C459EC" w:rsidRDefault="00C459EC" w:rsidP="00C459EC">
      <w:pPr>
        <w:keepNext/>
        <w:jc w:val="both"/>
      </w:pPr>
      <w:r>
        <w:rPr>
          <w:noProof/>
        </w:rPr>
        <w:drawing>
          <wp:inline distT="0" distB="0" distL="0" distR="0" wp14:anchorId="12733C17" wp14:editId="512245AA">
            <wp:extent cx="3200400" cy="436245"/>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12699" cy="437921"/>
                    </a:xfrm>
                    <a:prstGeom prst="rect">
                      <a:avLst/>
                    </a:prstGeom>
                    <a:noFill/>
                    <a:ln>
                      <a:noFill/>
                    </a:ln>
                  </pic:spPr>
                </pic:pic>
              </a:graphicData>
            </a:graphic>
          </wp:inline>
        </w:drawing>
      </w:r>
    </w:p>
    <w:p w14:paraId="20D9C94C" w14:textId="74ECEB09" w:rsidR="00C459EC" w:rsidRDefault="00C459EC" w:rsidP="00C459EC">
      <w:pPr>
        <w:pStyle w:val="Caption"/>
      </w:pPr>
      <w:r>
        <w:t xml:space="preserve">Figure </w:t>
      </w:r>
      <w:r w:rsidR="008F36F8">
        <w:t>30</w:t>
      </w:r>
      <w:r>
        <w:t>: OSPF MD5 Authentication</w:t>
      </w:r>
    </w:p>
    <w:p w14:paraId="4B336E62" w14:textId="7F7CDF98" w:rsidR="00E217BA" w:rsidRDefault="00E217BA" w:rsidP="00581787">
      <w:pPr>
        <w:pStyle w:val="ListParagraph"/>
        <w:numPr>
          <w:ilvl w:val="0"/>
          <w:numId w:val="44"/>
        </w:numPr>
      </w:pPr>
      <w:r>
        <w:t>Physical Security</w:t>
      </w:r>
    </w:p>
    <w:p w14:paraId="749AD402" w14:textId="77777777" w:rsidR="0090301F" w:rsidRDefault="0090301F" w:rsidP="0069294C">
      <w:pPr>
        <w:pStyle w:val="ListParagraph"/>
        <w:spacing w:line="120" w:lineRule="auto"/>
        <w:jc w:val="both"/>
      </w:pPr>
    </w:p>
    <w:p w14:paraId="65D233EE" w14:textId="2B94F844" w:rsidR="003E4F56" w:rsidRDefault="0090301F" w:rsidP="0090301F">
      <w:pPr>
        <w:jc w:val="both"/>
      </w:pPr>
      <w:r>
        <w:t>Physical security is frequently overlooked in company’s networks and is often the weakest point of a network for an internal attack. At ‘Goldwyn-harvest ltd’ all the internetworking devices will be locked in a secure</w:t>
      </w:r>
      <w:r w:rsidR="002A5C03">
        <w:t xml:space="preserve"> temperature regulated room</w:t>
      </w:r>
      <w:r>
        <w:t xml:space="preserve"> which is only accessible by the administrators using a Radio Frequency (RF) pass card, all activity in and out of the secure room will also be logged by the AAA-syslog server.</w:t>
      </w:r>
      <w:r w:rsidR="006C4908">
        <w:fldChar w:fldCharType="begin" w:fldLock="1"/>
      </w:r>
      <w:r w:rsidR="00106F5A">
        <w:instrText>ADDIN CSL_CITATION { "citationItems" : [ { "id" : "ITEM-1", "itemData" : { "URL" : "http://searchsecurity.techtarget.com/definition/physical-security", "abstract" : "Physical security is the protection of personnel, hardware, software, networks and data from physical actions and events that could cause serious loss or damage to an enterprise, agency or institution. This includes protection from fire, flood, natural disasters, burglary, theft, vandalism and terrorism.", "accessed" : { "date-parts" : [ [ "2017", "12", "11" ] ] }, "author" : [ { "dropping-particle" : "", "family" : "techtarget.com", "given" : "", "non-dropping-particle" : "", "parse-names" : false, "suffix" : "" } ], "container-title" : "techtarget", "id" : "ITEM-1", "issued" : { "date-parts" : [ [ "2017" ] ] }, "page" : "1", "title" : "What is physical security? - Definition from WhatIs.com", "type" : "webpage" }, "uris" : [ "http://www.mendeley.com/documents/?uuid=dee69f92-4f4f-347e-8931-26c58039ce12" ] } ], "mendeley" : { "formattedCitation" : "[100]", "plainTextFormattedCitation" : "[100]", "previouslyFormattedCitation" : "[100]" }, "properties" : {  }, "schema" : "https://github.com/citation-style-language/schema/raw/master/csl-citation.json" }</w:instrText>
      </w:r>
      <w:r w:rsidR="006C4908">
        <w:fldChar w:fldCharType="separate"/>
      </w:r>
      <w:r w:rsidR="00106F5A" w:rsidRPr="00106F5A">
        <w:rPr>
          <w:noProof/>
        </w:rPr>
        <w:t>[100]</w:t>
      </w:r>
      <w:r w:rsidR="006C4908">
        <w:fldChar w:fldCharType="end"/>
      </w:r>
    </w:p>
    <w:p w14:paraId="45E18EF8" w14:textId="77777777" w:rsidR="00A61C03" w:rsidRDefault="00A61C03" w:rsidP="0090301F">
      <w:pPr>
        <w:jc w:val="both"/>
      </w:pPr>
    </w:p>
    <w:p w14:paraId="1C83313F" w14:textId="052CB6A3" w:rsidR="003E4F56" w:rsidRPr="006C4908" w:rsidRDefault="003E4F56" w:rsidP="00581787">
      <w:pPr>
        <w:pStyle w:val="ListParagraph"/>
        <w:numPr>
          <w:ilvl w:val="0"/>
          <w:numId w:val="44"/>
        </w:numPr>
      </w:pPr>
      <w:r w:rsidRPr="006C4908">
        <w:t>WLAN Security</w:t>
      </w:r>
    </w:p>
    <w:p w14:paraId="1F673F38" w14:textId="77777777" w:rsidR="0069294C" w:rsidRPr="0056541B" w:rsidRDefault="0069294C" w:rsidP="0069294C">
      <w:pPr>
        <w:pStyle w:val="ListParagraph"/>
        <w:spacing w:line="120" w:lineRule="auto"/>
        <w:jc w:val="both"/>
        <w:rPr>
          <w:color w:val="FF0000"/>
        </w:rPr>
      </w:pPr>
    </w:p>
    <w:p w14:paraId="152D2F79" w14:textId="7DE4390F" w:rsidR="00AB7FF2" w:rsidRDefault="00AB7FF2" w:rsidP="00AB7FF2">
      <w:pPr>
        <w:jc w:val="both"/>
        <w:rPr>
          <w:color w:val="FF0000"/>
        </w:rPr>
      </w:pPr>
      <w:r w:rsidRPr="006C4908">
        <w:t xml:space="preserve">All </w:t>
      </w:r>
      <w:r w:rsidR="00A377C1" w:rsidRPr="006C4908">
        <w:t xml:space="preserve">BYOD </w:t>
      </w:r>
      <w:r w:rsidRPr="006C4908">
        <w:t xml:space="preserve">end devices </w:t>
      </w:r>
      <w:r w:rsidR="00A377C1" w:rsidRPr="006C4908">
        <w:t xml:space="preserve">connecting to the network will be authenticated by the </w:t>
      </w:r>
      <w:r w:rsidR="001A6E84" w:rsidRPr="006C4908">
        <w:t xml:space="preserve">AAA - Remote Access Dial In User Service (RADIUS) server which uses strong WPA2 encryption and is the industry standard for enterprise authentication shown in </w:t>
      </w:r>
      <w:r w:rsidR="001A6E84" w:rsidRPr="00823246">
        <w:rPr>
          <w:i/>
        </w:rPr>
        <w:t xml:space="preserve">figure </w:t>
      </w:r>
      <w:r w:rsidR="00823246" w:rsidRPr="00823246">
        <w:rPr>
          <w:i/>
        </w:rPr>
        <w:t>3</w:t>
      </w:r>
      <w:r w:rsidR="008F36F8">
        <w:rPr>
          <w:i/>
        </w:rPr>
        <w:t>1</w:t>
      </w:r>
      <w:r w:rsidR="00FC3C02" w:rsidRPr="00823246">
        <w:rPr>
          <w:i/>
        </w:rPr>
        <w:t xml:space="preserve"> </w:t>
      </w:r>
      <w:r w:rsidR="00FC3C02" w:rsidRPr="00823246">
        <w:t>and</w:t>
      </w:r>
      <w:r w:rsidR="00FC3C02" w:rsidRPr="00823246">
        <w:rPr>
          <w:i/>
        </w:rPr>
        <w:t xml:space="preserve"> figure </w:t>
      </w:r>
      <w:r w:rsidR="00823246" w:rsidRPr="00823246">
        <w:rPr>
          <w:i/>
        </w:rPr>
        <w:t>3</w:t>
      </w:r>
      <w:r w:rsidR="008F36F8">
        <w:rPr>
          <w:i/>
        </w:rPr>
        <w:t>2</w:t>
      </w:r>
      <w:r w:rsidR="001A6E84" w:rsidRPr="00823246">
        <w:rPr>
          <w:i/>
        </w:rPr>
        <w:t>.</w:t>
      </w:r>
      <w:r w:rsidR="006C4908" w:rsidRPr="00823246">
        <w:rPr>
          <w:i/>
        </w:rPr>
        <w:t xml:space="preserve"> </w:t>
      </w:r>
      <w:r w:rsidR="006C4908" w:rsidRPr="00823246">
        <w:rPr>
          <w:i/>
        </w:rPr>
        <w:fldChar w:fldCharType="begin" w:fldLock="1"/>
      </w:r>
      <w:r w:rsidR="00106F5A">
        <w:rPr>
          <w:i/>
        </w:rPr>
        <w:instrText>ADDIN CSL_CITATION { "citationItems" : [ { "id" : "ITEM-1", "itemData" : { "URL" : "https://documentation.meraki.com/MR/Encryption_and_Authentication/Configuring_RADIUS_Authentication_with_WPA2-Enterprise", "abstract" : "Cisco Meraki MR access points offer a number of authentication methods for wireless association, including the use of external authentication servers to support WPA2-Enterprise. This article outlines Dashboard configuration to use a RADIUS server for WPA2-Enterprise authentication, RADIUS server requirements, and an example server configuration using Windows NPS.", "accessed" : { "date-parts" : [ [ "2017", "12", "11" ] ] }, "author" : [ { "dropping-particle" : "", "family" : "meraki.com", "given" : "", "non-dropping-particle" : "", "parse-names" : false, "suffix" : "" } ], "container-title" : "meraki.com", "id" : "ITEM-1", "issued" : { "date-parts" : [ [ "2017" ] ] }, "page" : "1", "title" : "RADIUS Authentication with WPA2-Enterprise - Cisco Meraki", "type" : "webpage" }, "uris" : [ "http://www.mendeley.com/documents/?uuid=411756e5-5472-351a-8336-1682e9eb1a9e" ] } ], "mendeley" : { "formattedCitation" : "[101]", "plainTextFormattedCitation" : "[101]", "previouslyFormattedCitation" : "[101]" }, "properties" : {  }, "schema" : "https://github.com/citation-style-language/schema/raw/master/csl-citation.json" }</w:instrText>
      </w:r>
      <w:r w:rsidR="006C4908" w:rsidRPr="00823246">
        <w:rPr>
          <w:i/>
        </w:rPr>
        <w:fldChar w:fldCharType="separate"/>
      </w:r>
      <w:r w:rsidR="00106F5A" w:rsidRPr="00106F5A">
        <w:rPr>
          <w:noProof/>
        </w:rPr>
        <w:t>[101]</w:t>
      </w:r>
      <w:r w:rsidR="006C4908" w:rsidRPr="00823246">
        <w:rPr>
          <w:i/>
        </w:rPr>
        <w:fldChar w:fldCharType="end"/>
      </w:r>
    </w:p>
    <w:p w14:paraId="16F5546B" w14:textId="75AA3909" w:rsidR="001A6E84" w:rsidRDefault="001A6E84" w:rsidP="00AB7FF2">
      <w:pPr>
        <w:jc w:val="both"/>
        <w:rPr>
          <w:color w:val="FF0000"/>
        </w:rPr>
      </w:pPr>
    </w:p>
    <w:p w14:paraId="05A5A103" w14:textId="77777777" w:rsidR="0039201F" w:rsidRDefault="0039201F" w:rsidP="0039201F">
      <w:pPr>
        <w:keepNext/>
        <w:jc w:val="both"/>
      </w:pPr>
      <w:r>
        <w:rPr>
          <w:noProof/>
          <w:color w:val="FF0000"/>
        </w:rPr>
        <w:lastRenderedPageBreak/>
        <w:drawing>
          <wp:inline distT="0" distB="0" distL="0" distR="0" wp14:anchorId="23C19D10" wp14:editId="25C9946C">
            <wp:extent cx="3193415" cy="637540"/>
            <wp:effectExtent l="19050" t="19050" r="26035" b="101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193415" cy="637540"/>
                    </a:xfrm>
                    <a:prstGeom prst="rect">
                      <a:avLst/>
                    </a:prstGeom>
                    <a:noFill/>
                    <a:ln w="6350">
                      <a:solidFill>
                        <a:schemeClr val="tx1"/>
                      </a:solidFill>
                    </a:ln>
                  </pic:spPr>
                </pic:pic>
              </a:graphicData>
            </a:graphic>
          </wp:inline>
        </w:drawing>
      </w:r>
    </w:p>
    <w:p w14:paraId="5A17BDCC" w14:textId="79E9C5F8" w:rsidR="0039201F" w:rsidRDefault="0039201F" w:rsidP="00823246">
      <w:pPr>
        <w:pStyle w:val="Caption"/>
        <w:rPr>
          <w:color w:val="FF0000"/>
        </w:rPr>
      </w:pPr>
      <w:r>
        <w:t>Figure</w:t>
      </w:r>
      <w:r w:rsidR="00823246">
        <w:t xml:space="preserve"> 3</w:t>
      </w:r>
      <w:r w:rsidR="00DB6DB4">
        <w:t>1</w:t>
      </w:r>
      <w:r>
        <w:t>: Wireless Controller WPA2-Enterprise Configuration</w:t>
      </w:r>
    </w:p>
    <w:p w14:paraId="0209E4CB" w14:textId="77777777" w:rsidR="00823246" w:rsidRDefault="0039201F" w:rsidP="00823246">
      <w:pPr>
        <w:keepNext/>
        <w:jc w:val="both"/>
      </w:pPr>
      <w:r>
        <w:rPr>
          <w:noProof/>
          <w:color w:val="FF0000"/>
        </w:rPr>
        <w:drawing>
          <wp:inline distT="0" distB="0" distL="0" distR="0" wp14:anchorId="42565BC8" wp14:editId="4B29FDCB">
            <wp:extent cx="3200400" cy="1240155"/>
            <wp:effectExtent l="19050" t="19050" r="19050" b="171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200400" cy="1240155"/>
                    </a:xfrm>
                    <a:prstGeom prst="rect">
                      <a:avLst/>
                    </a:prstGeom>
                    <a:noFill/>
                    <a:ln w="6350">
                      <a:solidFill>
                        <a:schemeClr val="tx1"/>
                      </a:solidFill>
                    </a:ln>
                  </pic:spPr>
                </pic:pic>
              </a:graphicData>
            </a:graphic>
          </wp:inline>
        </w:drawing>
      </w:r>
    </w:p>
    <w:p w14:paraId="4BB6EC31" w14:textId="552AE9E2" w:rsidR="00E60B4A" w:rsidRPr="00823246" w:rsidRDefault="00823246" w:rsidP="00823246">
      <w:pPr>
        <w:pStyle w:val="Caption"/>
        <w:rPr>
          <w:color w:val="FF0000"/>
        </w:rPr>
      </w:pPr>
      <w:r>
        <w:t>Figure</w:t>
      </w:r>
      <w:r w:rsidR="00DB6DB4">
        <w:t xml:space="preserve"> 32</w:t>
      </w:r>
      <w:r>
        <w:t>: End Device WPA2-Enterprise Authentication</w:t>
      </w:r>
    </w:p>
    <w:p w14:paraId="32310DB4" w14:textId="5E42180F" w:rsidR="00C70774" w:rsidRDefault="00E60B4A" w:rsidP="00581787">
      <w:pPr>
        <w:pStyle w:val="ListParagraph"/>
        <w:numPr>
          <w:ilvl w:val="0"/>
          <w:numId w:val="44"/>
        </w:numPr>
      </w:pPr>
      <w:r>
        <w:t>End Device Security</w:t>
      </w:r>
    </w:p>
    <w:p w14:paraId="2B36FE9C" w14:textId="77777777" w:rsidR="00E873AD" w:rsidRDefault="00E873AD" w:rsidP="0069294C">
      <w:pPr>
        <w:spacing w:line="120" w:lineRule="auto"/>
        <w:jc w:val="both"/>
      </w:pPr>
    </w:p>
    <w:p w14:paraId="352FCBE1" w14:textId="1A16FBF6" w:rsidR="00E60B4A" w:rsidRDefault="00E60B4A" w:rsidP="00E60B4A">
      <w:pPr>
        <w:jc w:val="both"/>
      </w:pPr>
      <w:r>
        <w:t xml:space="preserve">All end devices within the </w:t>
      </w:r>
      <w:r w:rsidR="00C70774">
        <w:t>network</w:t>
      </w:r>
      <w:r>
        <w:t xml:space="preserve"> will be </w:t>
      </w:r>
      <w:r w:rsidR="00C70774">
        <w:t>managed by</w:t>
      </w:r>
      <w:r>
        <w:t xml:space="preserve"> the MDM server as discussed earlier in the report</w:t>
      </w:r>
      <w:r w:rsidR="00C70774">
        <w:t>, the security policies that will be enforced on the devices will be:</w:t>
      </w:r>
    </w:p>
    <w:p w14:paraId="7ECCD246" w14:textId="12ABB354" w:rsidR="00C70774" w:rsidRDefault="00C70774" w:rsidP="00E60B4A">
      <w:pPr>
        <w:jc w:val="both"/>
      </w:pPr>
    </w:p>
    <w:p w14:paraId="11A511AC" w14:textId="5DC5BF7C" w:rsidR="00F16524" w:rsidRDefault="000124BC" w:rsidP="000124BC">
      <w:pPr>
        <w:pStyle w:val="ListParagraph"/>
        <w:numPr>
          <w:ilvl w:val="0"/>
          <w:numId w:val="40"/>
        </w:numPr>
        <w:jc w:val="both"/>
      </w:pPr>
      <w:r>
        <w:t>Symantec s</w:t>
      </w:r>
      <w:r w:rsidR="00F16524">
        <w:t xml:space="preserve">ecurity software i.e. Firewall, Antivirus, Antimalware will be </w:t>
      </w:r>
      <w:r w:rsidR="001A6E84">
        <w:t xml:space="preserve">autonomously </w:t>
      </w:r>
      <w:r w:rsidR="00FB48ED">
        <w:t>installed</w:t>
      </w:r>
      <w:r w:rsidR="00F16524">
        <w:t xml:space="preserve"> </w:t>
      </w:r>
      <w:r w:rsidR="00FB48ED">
        <w:t>on</w:t>
      </w:r>
      <w:r w:rsidR="00F16524">
        <w:t xml:space="preserve"> all BYOD </w:t>
      </w:r>
      <w:r w:rsidR="001179AC">
        <w:t>employee’s</w:t>
      </w:r>
      <w:r w:rsidR="00FB48ED">
        <w:t xml:space="preserve"> devices </w:t>
      </w:r>
      <w:r w:rsidR="00F16524">
        <w:t>free of charged and will be administered by the IT team.</w:t>
      </w:r>
      <w:r w:rsidR="003E0FE5">
        <w:t xml:space="preserve"> </w:t>
      </w:r>
      <w:r w:rsidR="003E0FE5">
        <w:fldChar w:fldCharType="begin" w:fldLock="1"/>
      </w:r>
      <w:r w:rsidR="00856CF0">
        <w:instrText>ADDIN CSL_CITATION { "citationItems" : [ { "id" : "ITEM-1", "itemData" : { "URL" : "https://www.symantec.com/products/endpoint", "abstract" : "The world\u2019s most advanced single-agent endpoint security. Our multilayered defense protects all your endpoints to future-proof your security.", "accessed" : { "date-parts" : [ [ "2017", "12", "11" ] ] }, "author" : [ { "dropping-particle" : "", "family" : "Symantec", "given" : "", "non-dropping-particle" : "", "parse-names" : false, "suffix" : "" } ], "container-title" : "symantec.com", "id" : "ITEM-1", "issued" : { "date-parts" : [ [ "2017" ] ] }, "page" : "1", "title" : "Endpoint Security Solutions | Symantec", "type" : "webpage" }, "uris" : [ "http://www.mendeley.com/documents/?uuid=dd0f31fc-ade9-38b6-a564-7be9cb5059d1" ] } ], "mendeley" : { "formattedCitation" : "[34]", "plainTextFormattedCitation" : "[34]", "previouslyFormattedCitation" : "[34]" }, "properties" : {  }, "schema" : "https://github.com/citation-style-language/schema/raw/master/csl-citation.json" }</w:instrText>
      </w:r>
      <w:r w:rsidR="003E0FE5">
        <w:fldChar w:fldCharType="separate"/>
      </w:r>
      <w:r w:rsidR="00856CF0" w:rsidRPr="00856CF0">
        <w:rPr>
          <w:noProof/>
        </w:rPr>
        <w:t>[34]</w:t>
      </w:r>
      <w:r w:rsidR="003E0FE5">
        <w:fldChar w:fldCharType="end"/>
      </w:r>
      <w:r w:rsidR="0039402D">
        <w:t xml:space="preserve"> </w:t>
      </w:r>
      <w:r w:rsidR="0039402D">
        <w:fldChar w:fldCharType="begin" w:fldLock="1"/>
      </w:r>
      <w:r w:rsidR="0039402D">
        <w:instrText>ADDIN CSL_CITATION { "citationItems" : [ { "id" : "ITEM-1", "itemData" : { "URL" : "https://www.vmware.com/uk/products/airwatch-enterprise-mobility-management.html", "abstract" : "VMware AirWatch technology enables you to support every endpoint and every user from a single management console and helps ensure enterprise security at every layer. AirWatch enhances mobile productivity by allowing employees to connect and work anytime, anywhere, on any.", "accessed" : { "date-parts" : [ [ "2017", "12", "11" ] ] }, "author" : [ { "dropping-particle" : "", "family" : "vmware.com", "given" : "", "non-dropping-particle" : "", "parse-names" : false, "suffix" : "" } ], "container-title" : "vmware.com", "id" : "ITEM-1", "issued" : { "date-parts" : [ [ "2017" ] ] }, "page" : "1", "title" : "Enterprise Mobility Management | AirWatch | VMware", "type" : "webpage" }, "uris" : [ "http://www.mendeley.com/documents/?uuid=01103616-770f-3cd0-b12a-98de549aaa8f" ] } ], "mendeley" : { "formattedCitation" : "[21]", "plainTextFormattedCitation" : "[21]", "previouslyFormattedCitation" : "[21]" }, "properties" : {  }, "schema" : "https://github.com/citation-style-language/schema/raw/master/csl-citation.json" }</w:instrText>
      </w:r>
      <w:r w:rsidR="0039402D">
        <w:fldChar w:fldCharType="separate"/>
      </w:r>
      <w:r w:rsidR="0039402D" w:rsidRPr="0039402D">
        <w:rPr>
          <w:noProof/>
        </w:rPr>
        <w:t>[21]</w:t>
      </w:r>
      <w:r w:rsidR="0039402D">
        <w:fldChar w:fldCharType="end"/>
      </w:r>
    </w:p>
    <w:p w14:paraId="28201C1D" w14:textId="77777777" w:rsidR="00F16524" w:rsidRDefault="00F16524" w:rsidP="0069294C">
      <w:pPr>
        <w:jc w:val="both"/>
      </w:pPr>
    </w:p>
    <w:p w14:paraId="07DDB636" w14:textId="35DC6109" w:rsidR="002C1BAB" w:rsidRDefault="002C1BAB" w:rsidP="0069294C">
      <w:pPr>
        <w:pStyle w:val="ListParagraph"/>
        <w:numPr>
          <w:ilvl w:val="0"/>
          <w:numId w:val="35"/>
        </w:numPr>
        <w:ind w:left="360"/>
        <w:jc w:val="both"/>
      </w:pPr>
      <w:r>
        <w:t>A</w:t>
      </w:r>
      <w:r w:rsidR="004113AD">
        <w:t>n</w:t>
      </w:r>
      <w:r>
        <w:t xml:space="preserve"> </w:t>
      </w:r>
      <w:r w:rsidR="004113AD">
        <w:t>Alphanumeric</w:t>
      </w:r>
      <w:r>
        <w:t xml:space="preserve"> password policy will be </w:t>
      </w:r>
      <w:r w:rsidR="00D463D8">
        <w:t>enforced</w:t>
      </w:r>
      <w:r>
        <w:t xml:space="preserve"> on all devices with a minimum of 8 characters </w:t>
      </w:r>
      <w:r w:rsidR="00647F28">
        <w:t>which must include at least one uppercase character and symbol. T</w:t>
      </w:r>
      <w:r w:rsidR="004113AD">
        <w:t xml:space="preserve">he user </w:t>
      </w:r>
      <w:r>
        <w:t>will be</w:t>
      </w:r>
      <w:r w:rsidR="004113AD">
        <w:t xml:space="preserve"> </w:t>
      </w:r>
      <w:r w:rsidR="00647F28">
        <w:t>prompted</w:t>
      </w:r>
      <w:r w:rsidR="004113AD">
        <w:t xml:space="preserve"> to</w:t>
      </w:r>
      <w:r>
        <w:t xml:space="preserve"> </w:t>
      </w:r>
      <w:r w:rsidR="00D463D8">
        <w:t>change</w:t>
      </w:r>
      <w:r>
        <w:t xml:space="preserve"> </w:t>
      </w:r>
      <w:r w:rsidR="00647F28">
        <w:t xml:space="preserve">this password </w:t>
      </w:r>
      <w:r>
        <w:t>every</w:t>
      </w:r>
      <w:r w:rsidR="004113AD">
        <w:t xml:space="preserve"> 30 days.</w:t>
      </w:r>
    </w:p>
    <w:p w14:paraId="421F520A" w14:textId="77777777" w:rsidR="004113AD" w:rsidRDefault="004113AD" w:rsidP="0069294C">
      <w:pPr>
        <w:pStyle w:val="ListParagraph"/>
        <w:ind w:left="360"/>
        <w:jc w:val="both"/>
      </w:pPr>
    </w:p>
    <w:p w14:paraId="600B6692" w14:textId="76DBB494" w:rsidR="00C70774" w:rsidRDefault="00C70774" w:rsidP="0069294C">
      <w:pPr>
        <w:pStyle w:val="ListParagraph"/>
        <w:numPr>
          <w:ilvl w:val="0"/>
          <w:numId w:val="35"/>
        </w:numPr>
        <w:ind w:left="360"/>
        <w:jc w:val="both"/>
      </w:pPr>
      <w:r>
        <w:t xml:space="preserve">All </w:t>
      </w:r>
      <w:r w:rsidR="002C1BAB">
        <w:t xml:space="preserve">staff that are </w:t>
      </w:r>
      <w:r>
        <w:t>authori</w:t>
      </w:r>
      <w:r w:rsidR="002C1BAB">
        <w:t>sed to work offsite will use Cisco Any Connect VPN</w:t>
      </w:r>
      <w:r w:rsidR="00A61C03">
        <w:t xml:space="preserve"> </w:t>
      </w:r>
      <w:r w:rsidR="00A61C03">
        <w:fldChar w:fldCharType="begin" w:fldLock="1"/>
      </w:r>
      <w:r w:rsidR="00106F5A">
        <w:instrText>ADDIN CSL_CITATION { "citationItems" : [ { "id" : "ITEM-1", "itemData" : { "abstract" : "Users and their devices are increasingly more mobile, connecting to the Internet from several locations, such as the office, home, airports, or cafes. Traditionally, users inside the network were protected from security threats, and users outside the traditional network boundary had no acceptable use policy enforcement, minimal protection against malware, and are at a higher risk of data loss. Employers want to create flexible working environments where employees and partners can work anywhere on any device, but they also want to protect corporate interests and assets from Internet-based threats at all times (always-on security). Traditional network and content security solutions are ideal for protecting users and assets behind the network firewall, but they are ineffective when users or devices are not connected to the network, or when data is not routed through the security solutions. Cisco offers AnyConnect Secure Mobility to extend the network perimeter to remote endpoints, enabling the seamless integration of web filtering services offered by the Web Security appliance. Cisco AnyConnect Secure Mobility provides an innovative new way to protect mobile users on computer-based or smart-phone platforms, providing a more seamless, always-protected experience for end users and comprehensive policy enforcement for IT administrators. You might want to use AnyConnect Secure Mobility if your organization has users who must access resources on the Internet in order to do their work, but who work on different types of mobile devices outside of a traditional office location.", "author" : [ { "dropping-particle" : "", "family" : "Cisco", "given" : "", "non-dropping-particle" : "", "parse-names" : false, "suffix" : "" } ], "container-title" : "cisco.com", "id" : "ITEM-1", "issued" : { "date-parts" : [ [ "2017" ] ] }, "title" : "Cisco AnyConnect Secure Mobility Solution Guide Cisco AnyConnect Secure Mobility Solution Guide Cisco AnyConnect Secure Mobility Overview Cisco AnyConnect Secure Mobility Solution Guide Cisco AnyConnect Secure Mobility Overview 2 Cisco AnyConnect Secure Mobility Solution Guide", "type" : "article-journal" }, "uris" : [ "http://www.mendeley.com/documents/?uuid=1b791306-f881-311f-8fcf-c96f842b6994" ] } ], "mendeley" : { "formattedCitation" : "[83]", "plainTextFormattedCitation" : "[83]", "previouslyFormattedCitation" : "[83]" }, "properties" : {  }, "schema" : "https://github.com/citation-style-language/schema/raw/master/csl-citation.json" }</w:instrText>
      </w:r>
      <w:r w:rsidR="00A61C03">
        <w:fldChar w:fldCharType="separate"/>
      </w:r>
      <w:r w:rsidR="00106F5A" w:rsidRPr="00106F5A">
        <w:rPr>
          <w:noProof/>
        </w:rPr>
        <w:t>[83]</w:t>
      </w:r>
      <w:r w:rsidR="00A61C03">
        <w:fldChar w:fldCharType="end"/>
      </w:r>
      <w:r w:rsidR="002C1BAB">
        <w:t xml:space="preserve"> Client installed on </w:t>
      </w:r>
      <w:r w:rsidR="00AA4CA6">
        <w:t>their</w:t>
      </w:r>
      <w:r w:rsidR="002C1BAB">
        <w:t xml:space="preserve"> end device to securely access the DMZ servers</w:t>
      </w:r>
      <w:r w:rsidR="00D463D8">
        <w:t xml:space="preserve"> via the company’s VPN</w:t>
      </w:r>
      <w:r w:rsidR="002C1BAB">
        <w:t>.</w:t>
      </w:r>
    </w:p>
    <w:p w14:paraId="3EC21334" w14:textId="77777777" w:rsidR="004113AD" w:rsidRDefault="004113AD" w:rsidP="0069294C">
      <w:pPr>
        <w:pStyle w:val="ListParagraph"/>
        <w:ind w:left="360"/>
      </w:pPr>
    </w:p>
    <w:p w14:paraId="07FE33F4" w14:textId="07FDD28C" w:rsidR="004113AD" w:rsidRDefault="004113AD" w:rsidP="0069294C">
      <w:pPr>
        <w:pStyle w:val="ListParagraph"/>
        <w:numPr>
          <w:ilvl w:val="0"/>
          <w:numId w:val="35"/>
        </w:numPr>
        <w:ind w:left="360"/>
        <w:jc w:val="both"/>
      </w:pPr>
      <w:r>
        <w:t xml:space="preserve">USB ports which can be used to steal data </w:t>
      </w:r>
      <w:r w:rsidR="00256526">
        <w:t>and</w:t>
      </w:r>
      <w:r>
        <w:t xml:space="preserve"> upload malware to a device </w:t>
      </w:r>
      <w:r w:rsidR="00B44FB1">
        <w:t>by malicious actors that</w:t>
      </w:r>
      <w:r>
        <w:t xml:space="preserve"> is connected to the internal network</w:t>
      </w:r>
      <w:r w:rsidRPr="00E60B4A">
        <w:t xml:space="preserve"> </w:t>
      </w:r>
      <w:r>
        <w:t xml:space="preserve">will be shut down on all end-devices that </w:t>
      </w:r>
      <w:r w:rsidR="00B44FB1">
        <w:t xml:space="preserve">are </w:t>
      </w:r>
      <w:r w:rsidR="00AA4CA6">
        <w:t>connected</w:t>
      </w:r>
      <w:r>
        <w:t xml:space="preserve"> to the network.</w:t>
      </w:r>
    </w:p>
    <w:p w14:paraId="34782965" w14:textId="77777777" w:rsidR="004113AD" w:rsidRDefault="004113AD" w:rsidP="0069294C">
      <w:pPr>
        <w:jc w:val="both"/>
      </w:pPr>
    </w:p>
    <w:p w14:paraId="3D59F2BD" w14:textId="1FA31912" w:rsidR="004113AD" w:rsidRDefault="004113AD" w:rsidP="0069294C">
      <w:pPr>
        <w:pStyle w:val="ListParagraph"/>
        <w:numPr>
          <w:ilvl w:val="0"/>
          <w:numId w:val="35"/>
        </w:numPr>
        <w:ind w:left="360"/>
        <w:jc w:val="both"/>
      </w:pPr>
      <w:r>
        <w:t xml:space="preserve">An encrypted directory will be created on the local </w:t>
      </w:r>
      <w:r w:rsidR="00B42332">
        <w:t xml:space="preserve">BYOD </w:t>
      </w:r>
      <w:r>
        <w:t xml:space="preserve">device that will be </w:t>
      </w:r>
      <w:r w:rsidR="00F94CED">
        <w:t>only accessible whilst connected to the internal network and all data pertaining to the company will be stored there.</w:t>
      </w:r>
      <w:r w:rsidR="00107C44">
        <w:t xml:space="preserve"> </w:t>
      </w:r>
    </w:p>
    <w:p w14:paraId="7FC31486" w14:textId="77777777" w:rsidR="00F94CED" w:rsidRDefault="00F94CED" w:rsidP="0069294C">
      <w:pPr>
        <w:pStyle w:val="ListParagraph"/>
        <w:ind w:left="360"/>
      </w:pPr>
    </w:p>
    <w:p w14:paraId="51DF54BF" w14:textId="4915BBEA" w:rsidR="00F94CED" w:rsidRDefault="00D463D8" w:rsidP="0069294C">
      <w:pPr>
        <w:pStyle w:val="ListParagraph"/>
        <w:numPr>
          <w:ilvl w:val="0"/>
          <w:numId w:val="35"/>
        </w:numPr>
        <w:ind w:left="360"/>
        <w:jc w:val="both"/>
      </w:pPr>
      <w:r>
        <w:t>User Authorisation within the network will be managed by the Active Directory (AD) server that will issue network certificates</w:t>
      </w:r>
      <w:r w:rsidR="005B4DC3">
        <w:t xml:space="preserve"> (CA)</w:t>
      </w:r>
      <w:r>
        <w:t xml:space="preserve"> to users associated with a </w:t>
      </w:r>
      <w:r w:rsidR="00A529BA">
        <w:t>particular AD</w:t>
      </w:r>
      <w:r>
        <w:t xml:space="preserve"> group which will all have different </w:t>
      </w:r>
      <w:r w:rsidR="005B4DC3">
        <w:t>permission</w:t>
      </w:r>
      <w:r>
        <w:t xml:space="preserve"> levels associated to them</w:t>
      </w:r>
      <w:r w:rsidR="0091387F">
        <w:t xml:space="preserve"> depending on the level of security clearance of the user</w:t>
      </w:r>
      <w:r>
        <w:t>.</w:t>
      </w:r>
      <w:r w:rsidR="00AA4CA6">
        <w:t xml:space="preserve"> The use of network certificates also mitigates MITM attacks.</w:t>
      </w:r>
    </w:p>
    <w:p w14:paraId="6095A5C6" w14:textId="77777777" w:rsidR="00256526" w:rsidRDefault="00256526" w:rsidP="0069294C">
      <w:pPr>
        <w:pStyle w:val="ListParagraph"/>
        <w:ind w:left="360"/>
      </w:pPr>
    </w:p>
    <w:p w14:paraId="45FB9BD2" w14:textId="6E7489A1" w:rsidR="00256526" w:rsidRDefault="00A529BA" w:rsidP="0069294C">
      <w:pPr>
        <w:pStyle w:val="ListParagraph"/>
        <w:numPr>
          <w:ilvl w:val="0"/>
          <w:numId w:val="35"/>
        </w:numPr>
        <w:ind w:left="360"/>
        <w:jc w:val="both"/>
      </w:pPr>
      <w:r>
        <w:t>All company data stored on a BYOD device can be remotely deleted by the administration team at any time if a device was to be lost/stolen or an employee was to leave the company.</w:t>
      </w:r>
    </w:p>
    <w:p w14:paraId="721CFF16" w14:textId="77777777" w:rsidR="001C233F" w:rsidRDefault="001C233F" w:rsidP="0069294C">
      <w:pPr>
        <w:pStyle w:val="ListParagraph"/>
        <w:ind w:left="360"/>
      </w:pPr>
    </w:p>
    <w:p w14:paraId="06AC8F2E" w14:textId="6A2AC4CE" w:rsidR="00576408" w:rsidRDefault="001C233F" w:rsidP="00576408">
      <w:pPr>
        <w:pStyle w:val="ListParagraph"/>
        <w:numPr>
          <w:ilvl w:val="0"/>
          <w:numId w:val="35"/>
        </w:numPr>
        <w:ind w:left="360"/>
        <w:jc w:val="both"/>
      </w:pPr>
      <w:r>
        <w:t>A screen lock will be enforced on all BYOD devices if the device is left unattended for longer than 3 minutes.</w:t>
      </w:r>
    </w:p>
    <w:p w14:paraId="23ABA2FC" w14:textId="77777777" w:rsidR="0093356D" w:rsidRDefault="0093356D" w:rsidP="00EB0437">
      <w:pPr>
        <w:pStyle w:val="ListParagraph"/>
        <w:spacing w:line="120" w:lineRule="auto"/>
      </w:pPr>
    </w:p>
    <w:p w14:paraId="05CCFA51" w14:textId="7E1FC4C9" w:rsidR="0093356D" w:rsidRDefault="0093356D" w:rsidP="00576408">
      <w:pPr>
        <w:pStyle w:val="ListParagraph"/>
        <w:numPr>
          <w:ilvl w:val="0"/>
          <w:numId w:val="35"/>
        </w:numPr>
        <w:ind w:left="360"/>
        <w:jc w:val="both"/>
      </w:pPr>
      <w:r>
        <w:t>A firewall policy will be created for the end devices to only allow known ports such as HTTP/S, POP</w:t>
      </w:r>
      <w:r w:rsidR="00EB0437">
        <w:t>3, SMTP</w:t>
      </w:r>
      <w:r>
        <w:t>, SFTP etc</w:t>
      </w:r>
      <w:r w:rsidR="00C916D2">
        <w:t xml:space="preserve">. </w:t>
      </w:r>
      <w:r>
        <w:t>ICMP will be blocked to prevent networking scanning by unauthorised personnel.</w:t>
      </w:r>
    </w:p>
    <w:p w14:paraId="42976115" w14:textId="52819E76" w:rsidR="00A37AFD" w:rsidRDefault="00013739" w:rsidP="00775A64">
      <w:pPr>
        <w:pStyle w:val="Heading1"/>
        <w:rPr>
          <w:sz w:val="24"/>
          <w:szCs w:val="24"/>
        </w:rPr>
      </w:pPr>
      <w:r>
        <w:rPr>
          <w:sz w:val="24"/>
          <w:szCs w:val="24"/>
        </w:rPr>
        <w:t>Network Polic</w:t>
      </w:r>
      <w:r w:rsidR="005F72E9">
        <w:rPr>
          <w:sz w:val="24"/>
          <w:szCs w:val="24"/>
        </w:rPr>
        <w:t>y</w:t>
      </w:r>
    </w:p>
    <w:p w14:paraId="7ECF7817" w14:textId="2959A6ED" w:rsidR="00475733" w:rsidRDefault="00354EC6" w:rsidP="00354EC6">
      <w:pPr>
        <w:jc w:val="both"/>
      </w:pPr>
      <w:r>
        <w:t xml:space="preserve">A network policy is written by a company’s administrator to make the end users aware of the </w:t>
      </w:r>
      <w:r w:rsidR="00C45659">
        <w:t xml:space="preserve">responsibility’s they have within the network and the criminal prosecutions </w:t>
      </w:r>
      <w:r w:rsidR="003F18F5">
        <w:t>or disciplinary that</w:t>
      </w:r>
      <w:r w:rsidR="0021492B">
        <w:t xml:space="preserve"> they could face for breaking any of the </w:t>
      </w:r>
      <w:r w:rsidR="007966EB">
        <w:t xml:space="preserve">policies at the </w:t>
      </w:r>
      <w:r w:rsidR="003F18F5">
        <w:t xml:space="preserve">company’s network </w:t>
      </w:r>
      <w:r w:rsidR="007966EB">
        <w:t>which they must sign to confirm that they agree</w:t>
      </w:r>
      <w:r w:rsidR="00955DF8">
        <w:t xml:space="preserve"> before they can access the network</w:t>
      </w:r>
      <w:r w:rsidR="003F18F5">
        <w:t>.</w:t>
      </w:r>
      <w:r w:rsidR="00581787">
        <w:t xml:space="preserve"> </w:t>
      </w:r>
      <w:r w:rsidR="00581787">
        <w:fldChar w:fldCharType="begin" w:fldLock="1"/>
      </w:r>
      <w:r w:rsidR="00106F5A">
        <w:instrText>ADDIN CSL_CITATION { "citationItems" : [ { "id" : "ITEM-1", "itemData" : { "ISSN" : "08874417", "abstract" : "Only 38% of the organizations have formal policies regulating use of computer-based resources. Thirty percent have policies regulating use of computers/computer network, 29% have policies regulating use of e-mail, and 36 % have policies regulating Internet activity. Table 3 identifies specific policy content of the responding organizations having formal policies. Each of these policy content areas is recommended in the literature.", "author" : [ { "dropping-particle" : "", "family" : "Mitchell", "given" : "Robert B", "non-dropping-particle" : "", "parse-names" : false, "suffix" : "" }, { "dropping-particle" : "", "family" : "Jones", "given" : "Tameka", "non-dropping-particle" : "", "parse-names" : false, "suffix" : "" } ], "container-title" : "The Journal of Computer Information Systems", "id" : "ITEM-1", "issue" : "4", "issued" : { "date-parts" : [ [ "2002" ] ] }, "page" : "77-83", "title" : "Policies controlling use of computer-based resources in small businesses", "type" : "article-journal", "volume" : "42" }, "uris" : [ "http://www.mendeley.com/documents/?uuid=481c343a-00c9-4f58-8b78-6d10ef44731c" ] } ], "mendeley" : { "formattedCitation" : "[102]", "plainTextFormattedCitation" : "[102]", "previouslyFormattedCitation" : "[102]" }, "properties" : {  }, "schema" : "https://github.com/citation-style-language/schema/raw/master/csl-citation.json" }</w:instrText>
      </w:r>
      <w:r w:rsidR="00581787">
        <w:fldChar w:fldCharType="separate"/>
      </w:r>
      <w:r w:rsidR="00106F5A" w:rsidRPr="00106F5A">
        <w:rPr>
          <w:noProof/>
        </w:rPr>
        <w:t>[102]</w:t>
      </w:r>
      <w:r w:rsidR="00581787">
        <w:fldChar w:fldCharType="end"/>
      </w:r>
      <w:r w:rsidR="003E0FE5">
        <w:t xml:space="preserve"> </w:t>
      </w:r>
      <w:r w:rsidR="003E0FE5">
        <w:fldChar w:fldCharType="begin" w:fldLock="1"/>
      </w:r>
      <w:r w:rsidR="00106F5A">
        <w:instrText>ADDIN CSL_CITATION { "citationItems" : [ { "id" : "ITEM-1", "itemData" : { "abstract" : "The Chief Information Officer (CIO) is responsible for establishing, maintaining, implementing,\r\nadministering, and interpreting organization-wide information systems security policies,\r\nstandards, guidelines, and procedures. While responsibility for information systems security on\r\na day-to-day basis is every employee\u2019s duty, specific guidance, direction, and authority for\r\ninformation systems security is centralized for all of Texas Wesleyan in the Information\r\nTechnology department. This department will perform information systems risk assessments,\r\nprepare information systems security action plans, evaluate information security products, and\r\nperform other activities necessary to assure a secure information systems environment.", "author" : [ { "dropping-particle" : "", "family" : "West texas university", "given" : "", "non-dropping-particle" : "", "parse-names" : false, "suffix" : "" } ], "container-title" : "txwes.edu", "id" : "ITEM-1", "issued" : { "date-parts" : [ [ "2012" ] ] }, "title" : "Network Protection and Information Security Policy", "type" : "article-journal" }, "uris" : [ "http://www.mendeley.com/documents/?uuid=2992cfc0-0e79-3ee6-a802-f75309a14dc9" ] } ], "mendeley" : { "formattedCitation" : "[103]", "plainTextFormattedCitation" : "[103]", "previouslyFormattedCitation" : "[103]" }, "properties" : {  }, "schema" : "https://github.com/citation-style-language/schema/raw/master/csl-citation.json" }</w:instrText>
      </w:r>
      <w:r w:rsidR="003E0FE5">
        <w:fldChar w:fldCharType="separate"/>
      </w:r>
      <w:r w:rsidR="00106F5A" w:rsidRPr="00106F5A">
        <w:rPr>
          <w:noProof/>
        </w:rPr>
        <w:t>[103]</w:t>
      </w:r>
      <w:r w:rsidR="003E0FE5">
        <w:fldChar w:fldCharType="end"/>
      </w:r>
    </w:p>
    <w:p w14:paraId="2220C8C1" w14:textId="77777777" w:rsidR="00475733" w:rsidRDefault="00475733" w:rsidP="00354EC6">
      <w:pPr>
        <w:jc w:val="both"/>
      </w:pPr>
    </w:p>
    <w:p w14:paraId="51A8E74A" w14:textId="363F2D62" w:rsidR="00354EC6" w:rsidRPr="00354EC6" w:rsidRDefault="007966EB" w:rsidP="00354EC6">
      <w:pPr>
        <w:jc w:val="both"/>
      </w:pPr>
      <w:r>
        <w:t xml:space="preserve">A network policy has been created for ‘Goldwyn-harvest ltd’ </w:t>
      </w:r>
      <w:r w:rsidR="00475733">
        <w:t xml:space="preserve">which encompasses the </w:t>
      </w:r>
      <w:r w:rsidR="003F18F5">
        <w:t>Device Hardening</w:t>
      </w:r>
      <w:r w:rsidR="00475733">
        <w:t>, BYOD and MDM sections of the report</w:t>
      </w:r>
      <w:r w:rsidR="003F18F5">
        <w:t xml:space="preserve"> and also includes a section focusing on user activity within the network</w:t>
      </w:r>
      <w:r w:rsidR="00ED0F94">
        <w:t xml:space="preserve">. </w:t>
      </w:r>
      <w:r w:rsidR="007907E7">
        <w:t xml:space="preserve">To view the entire network policy please refer to </w:t>
      </w:r>
      <w:r w:rsidR="007907E7" w:rsidRPr="007907E7">
        <w:rPr>
          <w:i/>
        </w:rPr>
        <w:t>Appendix-A</w:t>
      </w:r>
      <w:r w:rsidR="007907E7">
        <w:t xml:space="preserve"> of this report.</w:t>
      </w:r>
    </w:p>
    <w:p w14:paraId="28717830" w14:textId="34F7971D" w:rsidR="00DA0D75" w:rsidRDefault="004F5CC5" w:rsidP="00DA0D75">
      <w:pPr>
        <w:pStyle w:val="Heading1"/>
        <w:rPr>
          <w:sz w:val="24"/>
          <w:szCs w:val="24"/>
        </w:rPr>
      </w:pPr>
      <w:r w:rsidRPr="00FD70A0">
        <w:rPr>
          <w:sz w:val="24"/>
          <w:szCs w:val="24"/>
        </w:rPr>
        <w:t>Conclusion</w:t>
      </w:r>
    </w:p>
    <w:p w14:paraId="6E307906" w14:textId="77777777" w:rsidR="009275E4" w:rsidRDefault="0093356D" w:rsidP="0007432F">
      <w:pPr>
        <w:jc w:val="both"/>
      </w:pPr>
      <w:r>
        <w:t xml:space="preserve">Modern technology presents many challenges within </w:t>
      </w:r>
      <w:r w:rsidR="00EB0437">
        <w:t xml:space="preserve">enterprise </w:t>
      </w:r>
      <w:r w:rsidR="00CD796E">
        <w:t xml:space="preserve">networks and more innovative solutions </w:t>
      </w:r>
      <w:r w:rsidR="009275E4">
        <w:t>are being</w:t>
      </w:r>
      <w:r w:rsidR="00CD796E">
        <w:t xml:space="preserve"> created to maintain confidentiality </w:t>
      </w:r>
      <w:r w:rsidR="009275E4">
        <w:t>and</w:t>
      </w:r>
      <w:r w:rsidR="00CD796E">
        <w:t xml:space="preserve"> availability </w:t>
      </w:r>
      <w:r w:rsidR="009275E4">
        <w:t xml:space="preserve">within the IT industry. </w:t>
      </w:r>
    </w:p>
    <w:p w14:paraId="11F56445" w14:textId="77777777" w:rsidR="009275E4" w:rsidRDefault="009275E4" w:rsidP="0007432F">
      <w:pPr>
        <w:jc w:val="both"/>
      </w:pPr>
    </w:p>
    <w:p w14:paraId="17C80D28" w14:textId="19266AA0" w:rsidR="007C2D00" w:rsidRDefault="009275E4" w:rsidP="0007432F">
      <w:pPr>
        <w:jc w:val="both"/>
      </w:pPr>
      <w:r>
        <w:t xml:space="preserve">BYOD is fast becoming an industry standard for all companies to provide flexibility to staff and clients in the work place. Effective planning, research and logical thinking is needed when </w:t>
      </w:r>
      <w:r w:rsidR="004D6837">
        <w:t>designing</w:t>
      </w:r>
      <w:r>
        <w:t xml:space="preserve"> a </w:t>
      </w:r>
      <w:r w:rsidR="004D6837">
        <w:t xml:space="preserve">BYOD </w:t>
      </w:r>
      <w:r>
        <w:t>network</w:t>
      </w:r>
      <w:r w:rsidR="004D6837">
        <w:t xml:space="preserve"> as there are lots of elements involved that may or may not be compatible with each other</w:t>
      </w:r>
      <w:r w:rsidR="00C916D2">
        <w:t>.</w:t>
      </w:r>
      <w:r w:rsidR="004D6837">
        <w:t xml:space="preserve"> </w:t>
      </w:r>
    </w:p>
    <w:p w14:paraId="4C6FA98A" w14:textId="77777777" w:rsidR="007C2D00" w:rsidRDefault="007C2D00" w:rsidP="0007432F">
      <w:pPr>
        <w:jc w:val="both"/>
      </w:pPr>
    </w:p>
    <w:p w14:paraId="0799537F" w14:textId="16872413" w:rsidR="00FE28A3" w:rsidRDefault="004D6837" w:rsidP="0007432F">
      <w:pPr>
        <w:jc w:val="both"/>
      </w:pPr>
      <w:r>
        <w:t xml:space="preserve">There are a lot of products in the market that </w:t>
      </w:r>
      <w:r w:rsidR="002D540A">
        <w:t>facilitate BYOD</w:t>
      </w:r>
      <w:r>
        <w:t xml:space="preserve"> topologies as the report has shown but choosing the right </w:t>
      </w:r>
      <w:r w:rsidR="007C2D00">
        <w:t>technologies</w:t>
      </w:r>
      <w:r>
        <w:t xml:space="preserve"> </w:t>
      </w:r>
      <w:r w:rsidR="002D540A">
        <w:t>to utilise within a network requires careful consideration</w:t>
      </w:r>
      <w:r w:rsidR="007C2D00">
        <w:t xml:space="preserve"> because a breach within an enterprise network could cost </w:t>
      </w:r>
      <w:r w:rsidR="00FE28A3">
        <w:t>a company million</w:t>
      </w:r>
    </w:p>
    <w:p w14:paraId="597F9FA1" w14:textId="101BBC35" w:rsidR="00FE28A3" w:rsidRDefault="00FE28A3" w:rsidP="0007432F">
      <w:pPr>
        <w:jc w:val="both"/>
      </w:pPr>
    </w:p>
    <w:p w14:paraId="130FF321" w14:textId="2A514970" w:rsidR="00FE28A3" w:rsidRDefault="00FE28A3" w:rsidP="0007432F">
      <w:pPr>
        <w:jc w:val="both"/>
      </w:pPr>
      <w:r>
        <w:t xml:space="preserve">The BYOD solution created for ‘Goldwyn-harvest ltd’ mitigates all the threats that the company were concerned with and now staff have the flexibility to work from home or at the office securely which makes the company an even more attractive place to work. </w:t>
      </w:r>
    </w:p>
    <w:p w14:paraId="363125E2" w14:textId="77777777" w:rsidR="00FE28A3" w:rsidRPr="0007432F" w:rsidRDefault="00FE28A3" w:rsidP="0007432F">
      <w:pPr>
        <w:jc w:val="both"/>
      </w:pPr>
    </w:p>
    <w:p w14:paraId="527F8F50" w14:textId="3BE4695D" w:rsidR="001F14E4" w:rsidRDefault="0039029D" w:rsidP="00C367B9">
      <w:pPr>
        <w:pStyle w:val="Heading1"/>
        <w:spacing w:before="0"/>
        <w:ind w:firstLine="215"/>
        <w:rPr>
          <w:sz w:val="24"/>
          <w:szCs w:val="24"/>
        </w:rPr>
      </w:pPr>
      <w:r>
        <w:rPr>
          <w:sz w:val="24"/>
          <w:szCs w:val="24"/>
        </w:rPr>
        <w:t>Appendix-A</w:t>
      </w:r>
    </w:p>
    <w:p w14:paraId="3BBA3E37" w14:textId="3BE12036" w:rsidR="00BD22B4" w:rsidRPr="00F3618B" w:rsidRDefault="00BD22B4" w:rsidP="00BD22B4">
      <w:pPr>
        <w:rPr>
          <w:sz w:val="24"/>
          <w:u w:val="single"/>
        </w:rPr>
      </w:pPr>
      <w:r w:rsidRPr="00F3618B">
        <w:rPr>
          <w:sz w:val="24"/>
          <w:u w:val="single"/>
        </w:rPr>
        <w:t>Network Policy</w:t>
      </w:r>
    </w:p>
    <w:p w14:paraId="469D7AFA" w14:textId="77777777" w:rsidR="00BD22B4" w:rsidRPr="00BD22B4" w:rsidRDefault="00BD22B4" w:rsidP="00BD22B4">
      <w:pPr>
        <w:spacing w:line="120" w:lineRule="auto"/>
        <w:rPr>
          <w:sz w:val="24"/>
        </w:rPr>
      </w:pPr>
    </w:p>
    <w:p w14:paraId="778213F8" w14:textId="35DD746D" w:rsidR="0034765F" w:rsidRDefault="004C5DB4" w:rsidP="0034765F">
      <w:pPr>
        <w:jc w:val="both"/>
      </w:pPr>
      <w:r>
        <w:t xml:space="preserve">Here at ‘Goldwyn-harvest ltd’ we promote and give staff </w:t>
      </w:r>
      <w:r w:rsidR="00E83844">
        <w:t>the privilege</w:t>
      </w:r>
      <w:r>
        <w:t xml:space="preserve"> to use </w:t>
      </w:r>
      <w:r w:rsidR="00E83844">
        <w:t>their</w:t>
      </w:r>
      <w:r>
        <w:t xml:space="preserve"> personal devices to access the company’s network after they have been approved, enrolled and secured for use by the network administration team.</w:t>
      </w:r>
    </w:p>
    <w:p w14:paraId="3B5CCC29" w14:textId="721101B4" w:rsidR="00E83844" w:rsidRDefault="00E83844" w:rsidP="0034765F">
      <w:pPr>
        <w:jc w:val="both"/>
      </w:pPr>
    </w:p>
    <w:p w14:paraId="117B5B2B" w14:textId="71BA635E" w:rsidR="00E83844" w:rsidRDefault="00E83844" w:rsidP="0034765F">
      <w:pPr>
        <w:jc w:val="both"/>
      </w:pPr>
      <w:r>
        <w:lastRenderedPageBreak/>
        <w:t>Any personal devices that are purchased for use within the company by an employee will be subsidised at 50% of the purchase value by ‘Goldwyn-harvest ltd’</w:t>
      </w:r>
      <w:r w:rsidR="00F3618B">
        <w:t>. I</w:t>
      </w:r>
      <w:r>
        <w:t>f employment after purchase of the device is less than 3 years, the 50% subsidised fee will be deducted from the employee’s final pay.</w:t>
      </w:r>
    </w:p>
    <w:p w14:paraId="02290E47" w14:textId="7C155C2F" w:rsidR="004C5DB4" w:rsidRDefault="004C5DB4" w:rsidP="0034765F">
      <w:pPr>
        <w:jc w:val="both"/>
      </w:pPr>
    </w:p>
    <w:p w14:paraId="44DF3BB2" w14:textId="3684B77D" w:rsidR="00370B2A" w:rsidRDefault="004C5DB4" w:rsidP="0034765F">
      <w:pPr>
        <w:jc w:val="both"/>
      </w:pPr>
      <w:r>
        <w:t xml:space="preserve">Once the devices have been </w:t>
      </w:r>
      <w:r w:rsidR="00973012">
        <w:t>enrolled</w:t>
      </w:r>
      <w:r>
        <w:t xml:space="preserve"> and added to the </w:t>
      </w:r>
      <w:r w:rsidR="00973012">
        <w:t>company’s database of approved</w:t>
      </w:r>
      <w:r w:rsidR="00380445">
        <w:t xml:space="preserve"> personal</w:t>
      </w:r>
      <w:r w:rsidR="00973012">
        <w:t xml:space="preserve"> devices ‘Goldwyn-harvest </w:t>
      </w:r>
      <w:proofErr w:type="spellStart"/>
      <w:r w:rsidR="00973012">
        <w:t>lts</w:t>
      </w:r>
      <w:proofErr w:type="spellEnd"/>
      <w:r w:rsidR="00973012">
        <w:t xml:space="preserve">’ reserves the right </w:t>
      </w:r>
      <w:r w:rsidR="00F3618B">
        <w:t xml:space="preserve">to </w:t>
      </w:r>
      <w:r w:rsidR="00973012">
        <w:t xml:space="preserve">administer and monitor the device whilst </w:t>
      </w:r>
      <w:r w:rsidR="00133E60">
        <w:t>connected</w:t>
      </w:r>
      <w:r w:rsidR="00973012">
        <w:t xml:space="preserve"> to the company’s network.</w:t>
      </w:r>
    </w:p>
    <w:p w14:paraId="1C8000E4" w14:textId="77777777" w:rsidR="000124BC" w:rsidRDefault="000124BC" w:rsidP="0034765F">
      <w:pPr>
        <w:jc w:val="both"/>
      </w:pPr>
    </w:p>
    <w:p w14:paraId="3DA7225D" w14:textId="17C82021" w:rsidR="00370B2A" w:rsidRDefault="00370B2A" w:rsidP="0034765F">
      <w:pPr>
        <w:jc w:val="both"/>
      </w:pPr>
      <w:r>
        <w:t xml:space="preserve">All personal devices approved by the network team will be given a free installation of </w:t>
      </w:r>
      <w:r w:rsidR="000124BC">
        <w:t>‘Symantec’</w:t>
      </w:r>
      <w:r w:rsidR="00B92112">
        <w:t xml:space="preserve"> Security which includes firewall, antivirus, anti-malware and email protection which will be administered remotely by ‘Goldwyn-harvest ltd’.</w:t>
      </w:r>
      <w:r w:rsidR="00DB626D">
        <w:t xml:space="preserve"> This also includes Operating System updates and software patches.</w:t>
      </w:r>
    </w:p>
    <w:p w14:paraId="583D5BCB" w14:textId="77777777" w:rsidR="00B92112" w:rsidRDefault="00B92112" w:rsidP="0034765F">
      <w:pPr>
        <w:jc w:val="both"/>
      </w:pPr>
    </w:p>
    <w:p w14:paraId="0999CDD2" w14:textId="1A90FA98" w:rsidR="00973012" w:rsidRDefault="00973012" w:rsidP="0034765F">
      <w:pPr>
        <w:jc w:val="both"/>
      </w:pPr>
      <w:r>
        <w:t xml:space="preserve">User network </w:t>
      </w:r>
      <w:r w:rsidR="004E7395">
        <w:t>access</w:t>
      </w:r>
      <w:r>
        <w:t xml:space="preserve"> </w:t>
      </w:r>
      <w:r w:rsidR="004E7395">
        <w:t>privileges</w:t>
      </w:r>
      <w:r>
        <w:t xml:space="preserve"> will be applied to devices in accordance to staff/</w:t>
      </w:r>
      <w:r w:rsidR="00F3618B">
        <w:t>guest’s</w:t>
      </w:r>
      <w:r>
        <w:t xml:space="preserve"> </w:t>
      </w:r>
      <w:r w:rsidR="004E7395">
        <w:t>job</w:t>
      </w:r>
      <w:r>
        <w:t xml:space="preserve"> role and security clearance.</w:t>
      </w:r>
    </w:p>
    <w:p w14:paraId="102336DB" w14:textId="77777777" w:rsidR="00973012" w:rsidRDefault="00973012" w:rsidP="0034765F">
      <w:pPr>
        <w:jc w:val="both"/>
      </w:pPr>
    </w:p>
    <w:p w14:paraId="61A19E3E" w14:textId="0AF20C02" w:rsidR="00012470" w:rsidRDefault="00973012" w:rsidP="0034765F">
      <w:pPr>
        <w:jc w:val="both"/>
      </w:pPr>
      <w:r>
        <w:t xml:space="preserve">All company data that is accessed and </w:t>
      </w:r>
      <w:r w:rsidR="004E7395">
        <w:t>stored</w:t>
      </w:r>
      <w:r>
        <w:t xml:space="preserve"> on a personal device will be encrypted on a local directory within the device and will only be accessible whilst connected to the company’s network both on-site or off-site</w:t>
      </w:r>
      <w:r w:rsidR="00012470">
        <w:t xml:space="preserve"> depending on the security level of the data being accessed:</w:t>
      </w:r>
    </w:p>
    <w:p w14:paraId="1B0DF529" w14:textId="77777777" w:rsidR="00012470" w:rsidRDefault="00012470" w:rsidP="0034765F">
      <w:pPr>
        <w:jc w:val="both"/>
      </w:pPr>
    </w:p>
    <w:p w14:paraId="7F9A139B" w14:textId="72FC9857" w:rsidR="00012470" w:rsidRDefault="00012470" w:rsidP="00012470">
      <w:pPr>
        <w:pStyle w:val="ListParagraph"/>
        <w:numPr>
          <w:ilvl w:val="0"/>
          <w:numId w:val="37"/>
        </w:numPr>
        <w:jc w:val="both"/>
      </w:pPr>
      <w:r>
        <w:t>Data tagged as highly sensitive will only be accessible whilst connected internally to the company’s network</w:t>
      </w:r>
    </w:p>
    <w:p w14:paraId="5F6D37B1" w14:textId="77777777" w:rsidR="00012470" w:rsidRDefault="00012470" w:rsidP="00012470">
      <w:pPr>
        <w:pStyle w:val="ListParagraph"/>
        <w:ind w:left="575"/>
        <w:jc w:val="both"/>
      </w:pPr>
    </w:p>
    <w:p w14:paraId="343FF857" w14:textId="7988F6B4" w:rsidR="00012470" w:rsidRDefault="00012470" w:rsidP="00012470">
      <w:pPr>
        <w:pStyle w:val="ListParagraph"/>
        <w:numPr>
          <w:ilvl w:val="0"/>
          <w:numId w:val="37"/>
        </w:numPr>
        <w:jc w:val="both"/>
      </w:pPr>
      <w:r>
        <w:t xml:space="preserve">All other data will only be accessible whilst </w:t>
      </w:r>
      <w:r w:rsidR="00F3618B">
        <w:t>connected</w:t>
      </w:r>
      <w:r>
        <w:t xml:space="preserve"> either to the internal network or externally via the company’s VPN.</w:t>
      </w:r>
    </w:p>
    <w:p w14:paraId="69823429" w14:textId="77777777" w:rsidR="00012470" w:rsidRDefault="00012470" w:rsidP="00012470">
      <w:pPr>
        <w:jc w:val="both"/>
      </w:pPr>
    </w:p>
    <w:p w14:paraId="327AD061" w14:textId="481F269B" w:rsidR="00012470" w:rsidRDefault="00012470" w:rsidP="00012470">
      <w:pPr>
        <w:jc w:val="both"/>
      </w:pPr>
      <w:r>
        <w:t xml:space="preserve">All company data stored on personal devices can be deleted (wiped) remotely by the networking team in such cases of devices </w:t>
      </w:r>
      <w:r w:rsidR="000124BC">
        <w:t>becoming</w:t>
      </w:r>
      <w:r>
        <w:t xml:space="preserve"> lost/stolen or an </w:t>
      </w:r>
      <w:r w:rsidR="002A34CC">
        <w:t>employee’s</w:t>
      </w:r>
      <w:r>
        <w:t xml:space="preserve"> contract has ended with the company</w:t>
      </w:r>
      <w:r w:rsidR="000B5C81">
        <w:t>.</w:t>
      </w:r>
    </w:p>
    <w:p w14:paraId="54985769" w14:textId="735E3F5E" w:rsidR="000B5C81" w:rsidRDefault="000B5C81" w:rsidP="00012470">
      <w:pPr>
        <w:jc w:val="both"/>
      </w:pPr>
    </w:p>
    <w:p w14:paraId="3C96F0DA" w14:textId="126CDFD1" w:rsidR="00406A3B" w:rsidRDefault="000B5C81" w:rsidP="00406A3B">
      <w:pPr>
        <w:jc w:val="both"/>
      </w:pPr>
      <w:r>
        <w:t>All USB ports will be disabled whilst the device is connected to the company’s network</w:t>
      </w:r>
      <w:r w:rsidR="000F788C">
        <w:t xml:space="preserve">. </w:t>
      </w:r>
    </w:p>
    <w:p w14:paraId="5F9F0EDD" w14:textId="740A25F3" w:rsidR="00943F2E" w:rsidRDefault="00943F2E" w:rsidP="00012470">
      <w:pPr>
        <w:jc w:val="both"/>
      </w:pPr>
    </w:p>
    <w:p w14:paraId="22A608E4" w14:textId="09DC9C72" w:rsidR="00380445" w:rsidRDefault="00943F2E" w:rsidP="00380445">
      <w:pPr>
        <w:jc w:val="both"/>
      </w:pPr>
      <w:r>
        <w:t>Approved devices and Operating Systems</w:t>
      </w:r>
      <w:r w:rsidR="00380445">
        <w:t xml:space="preserve"> for use within the company network are as follows:</w:t>
      </w:r>
    </w:p>
    <w:p w14:paraId="6F6A7DCE" w14:textId="77777777" w:rsidR="00380445" w:rsidRDefault="00380445" w:rsidP="00380445">
      <w:pPr>
        <w:jc w:val="both"/>
      </w:pPr>
    </w:p>
    <w:p w14:paraId="342BA3E9" w14:textId="154450EE" w:rsidR="00380445" w:rsidRDefault="00380445" w:rsidP="00380445">
      <w:pPr>
        <w:jc w:val="both"/>
      </w:pPr>
      <w:r>
        <w:t>Devices:</w:t>
      </w:r>
    </w:p>
    <w:p w14:paraId="093BE2D6" w14:textId="4151D6E1" w:rsidR="00380445" w:rsidRDefault="00380445" w:rsidP="00380445">
      <w:pPr>
        <w:ind w:left="720"/>
        <w:jc w:val="both"/>
      </w:pPr>
      <w:r>
        <w:t>1. Apple – Smartphone and tablet.</w:t>
      </w:r>
    </w:p>
    <w:p w14:paraId="5979E044" w14:textId="3F93F7D0" w:rsidR="00380445" w:rsidRDefault="00380445" w:rsidP="00380445">
      <w:pPr>
        <w:ind w:left="720"/>
        <w:jc w:val="both"/>
      </w:pPr>
      <w:r>
        <w:t>2. Windows – Smartphone and tablet.</w:t>
      </w:r>
    </w:p>
    <w:p w14:paraId="339D7735" w14:textId="7493BEC2" w:rsidR="00380445" w:rsidRDefault="00380445" w:rsidP="00380445">
      <w:pPr>
        <w:ind w:left="720"/>
        <w:jc w:val="both"/>
      </w:pPr>
      <w:r>
        <w:t>3. Samsung – Smartphone and tablets.</w:t>
      </w:r>
    </w:p>
    <w:p w14:paraId="3AF2F250" w14:textId="15B21957" w:rsidR="00380445" w:rsidRDefault="00380445" w:rsidP="00380445">
      <w:pPr>
        <w:ind w:left="720"/>
        <w:jc w:val="both"/>
      </w:pPr>
      <w:r>
        <w:t>4. HTC – Smartphone.</w:t>
      </w:r>
    </w:p>
    <w:p w14:paraId="1546BA89" w14:textId="72B0D690" w:rsidR="00380445" w:rsidRDefault="00380445" w:rsidP="00380445">
      <w:pPr>
        <w:ind w:left="720"/>
        <w:jc w:val="both"/>
      </w:pPr>
      <w:r>
        <w:t>5. Blackberry – Smartphone.</w:t>
      </w:r>
    </w:p>
    <w:p w14:paraId="681EF80E" w14:textId="6369311C" w:rsidR="00380445" w:rsidRDefault="00380445" w:rsidP="00380445">
      <w:pPr>
        <w:ind w:left="720"/>
        <w:jc w:val="both"/>
      </w:pPr>
      <w:r>
        <w:t>6. All Laptops running compatible OS’s.</w:t>
      </w:r>
    </w:p>
    <w:p w14:paraId="558DE0F4" w14:textId="3EFBCC0E" w:rsidR="00380445" w:rsidRDefault="00380445" w:rsidP="00380445">
      <w:pPr>
        <w:ind w:left="720"/>
        <w:jc w:val="both"/>
      </w:pPr>
    </w:p>
    <w:p w14:paraId="33EBDC43" w14:textId="7D065194" w:rsidR="00380445" w:rsidRDefault="00380445" w:rsidP="00380445">
      <w:pPr>
        <w:jc w:val="both"/>
      </w:pPr>
      <w:r>
        <w:t>Operating Systems:</w:t>
      </w:r>
    </w:p>
    <w:p w14:paraId="76748DED" w14:textId="77777777" w:rsidR="0069294C" w:rsidRDefault="0069294C" w:rsidP="0069294C">
      <w:pPr>
        <w:spacing w:line="120" w:lineRule="auto"/>
        <w:jc w:val="both"/>
      </w:pPr>
    </w:p>
    <w:p w14:paraId="7A6DC4DD" w14:textId="77777777" w:rsidR="00380445" w:rsidRDefault="00380445" w:rsidP="00380445">
      <w:pPr>
        <w:ind w:left="720"/>
        <w:jc w:val="both"/>
      </w:pPr>
      <w:r>
        <w:t>1. Windows 10 or above.</w:t>
      </w:r>
    </w:p>
    <w:p w14:paraId="602639E9" w14:textId="0C7789AF" w:rsidR="00380445" w:rsidRDefault="00380445" w:rsidP="00380445">
      <w:pPr>
        <w:ind w:left="720"/>
        <w:jc w:val="both"/>
      </w:pPr>
      <w:r>
        <w:t xml:space="preserve">2. Apple IOS </w:t>
      </w:r>
      <w:r w:rsidR="00D36CC6">
        <w:t>11</w:t>
      </w:r>
      <w:r>
        <w:t xml:space="preserve"> or above.</w:t>
      </w:r>
    </w:p>
    <w:p w14:paraId="5CCFFFA3" w14:textId="6507D478" w:rsidR="00380445" w:rsidRDefault="00380445" w:rsidP="00057A80">
      <w:pPr>
        <w:ind w:left="720"/>
        <w:jc w:val="both"/>
      </w:pPr>
      <w:r>
        <w:t>3. Android Enterprise.</w:t>
      </w:r>
    </w:p>
    <w:p w14:paraId="55962E31" w14:textId="71B2E390" w:rsidR="00DE0ED0" w:rsidRDefault="00DE0ED0" w:rsidP="00DE0ED0">
      <w:pPr>
        <w:jc w:val="both"/>
      </w:pPr>
    </w:p>
    <w:p w14:paraId="54709DF5" w14:textId="3869AA4C" w:rsidR="00DE0ED0" w:rsidRDefault="00DE0ED0" w:rsidP="00DE0ED0">
      <w:pPr>
        <w:jc w:val="both"/>
      </w:pPr>
      <w:r>
        <w:t xml:space="preserve">All personal devices and user accounts will be </w:t>
      </w:r>
      <w:r w:rsidR="0016332C">
        <w:t xml:space="preserve">required to set an Alphanumeric password with a minimum of 8 characters which must include </w:t>
      </w:r>
      <w:r w:rsidR="00647F28">
        <w:t xml:space="preserve">at least </w:t>
      </w:r>
      <w:r w:rsidR="0016332C">
        <w:t>one uppercase character and symbol</w:t>
      </w:r>
      <w:r w:rsidR="00647F28">
        <w:t>. Users will be prompted to change their device/network password every 30 days.</w:t>
      </w:r>
    </w:p>
    <w:p w14:paraId="48B6F9E7" w14:textId="2E9DFA05" w:rsidR="00307336" w:rsidRDefault="00307336" w:rsidP="00DE0ED0">
      <w:pPr>
        <w:jc w:val="both"/>
      </w:pPr>
    </w:p>
    <w:p w14:paraId="350BE1D8" w14:textId="77831FDB" w:rsidR="00307336" w:rsidRPr="00D01EC2" w:rsidRDefault="00307336" w:rsidP="00307336">
      <w:pPr>
        <w:jc w:val="both"/>
      </w:pPr>
      <w:r>
        <w:t>A screen lock will also be enforced on all personal devices if the device is left unattended for longer than 3 minutes.</w:t>
      </w:r>
    </w:p>
    <w:p w14:paraId="091937B7" w14:textId="77777777" w:rsidR="00307336" w:rsidRDefault="00307336" w:rsidP="00012470">
      <w:pPr>
        <w:jc w:val="both"/>
      </w:pPr>
    </w:p>
    <w:p w14:paraId="7BB7CF44" w14:textId="7C69FCEE" w:rsidR="001F6269" w:rsidRDefault="001F6269" w:rsidP="00012470">
      <w:pPr>
        <w:jc w:val="both"/>
      </w:pPr>
      <w:r w:rsidRPr="001F6269">
        <w:t xml:space="preserve">All end users (staff/guests) </w:t>
      </w:r>
      <w:r w:rsidR="00380445">
        <w:t xml:space="preserve">who access the </w:t>
      </w:r>
      <w:r w:rsidR="00BB1769">
        <w:t>network</w:t>
      </w:r>
      <w:r w:rsidR="00380445">
        <w:t xml:space="preserve"> are obliged to follow the </w:t>
      </w:r>
      <w:r w:rsidR="00BB1769">
        <w:t>network</w:t>
      </w:r>
      <w:r w:rsidR="00380445">
        <w:t xml:space="preserve"> </w:t>
      </w:r>
      <w:r w:rsidR="00DB1BC5">
        <w:t xml:space="preserve">usage </w:t>
      </w:r>
      <w:r>
        <w:t xml:space="preserve">policy’s and </w:t>
      </w:r>
      <w:r w:rsidR="00BB1769">
        <w:t>have a responsibility for all activity</w:t>
      </w:r>
      <w:r w:rsidR="00142330">
        <w:t xml:space="preserve"> </w:t>
      </w:r>
      <w:r w:rsidR="00BB1769">
        <w:t>of</w:t>
      </w:r>
      <w:r w:rsidR="00055803">
        <w:t xml:space="preserve"> personally owned</w:t>
      </w:r>
      <w:r w:rsidR="00BB1769">
        <w:t xml:space="preserve"> devices used </w:t>
      </w:r>
      <w:r w:rsidR="00A65A65">
        <w:t xml:space="preserve">within ‘Goldwyn-harvest </w:t>
      </w:r>
      <w:proofErr w:type="spellStart"/>
      <w:r w:rsidR="00A65A65">
        <w:t>lts</w:t>
      </w:r>
      <w:proofErr w:type="spellEnd"/>
      <w:r w:rsidR="00A65A65">
        <w:t>’ network</w:t>
      </w:r>
      <w:r>
        <w:t>.</w:t>
      </w:r>
    </w:p>
    <w:p w14:paraId="7AF18D6C" w14:textId="6783FEEA" w:rsidR="00DE0ED0" w:rsidRDefault="00A65A65" w:rsidP="00012470">
      <w:pPr>
        <w:jc w:val="both"/>
      </w:pPr>
      <w:r>
        <w:t xml:space="preserve"> </w:t>
      </w:r>
    </w:p>
    <w:p w14:paraId="058C7167" w14:textId="77777777" w:rsidR="001F6269" w:rsidRDefault="001F6269" w:rsidP="001F6269">
      <w:pPr>
        <w:jc w:val="both"/>
      </w:pPr>
      <w:r>
        <w:t>The use of personal E-mail and social media i.e. G-Mail, Outlook, Facebook, Twitter, YouTube etc within the company is not permitted and access to these sites will be blocked whilst connected to the network unless your job role at the company requires the use of such websites i.e. marketing etc in such a case user privileges to these sites will be granted after approval by management.</w:t>
      </w:r>
    </w:p>
    <w:p w14:paraId="4AE813FA" w14:textId="77777777" w:rsidR="001F6269" w:rsidRDefault="001F6269" w:rsidP="00012470">
      <w:pPr>
        <w:jc w:val="both"/>
      </w:pPr>
    </w:p>
    <w:p w14:paraId="7B6F285D" w14:textId="78B016FC" w:rsidR="00BB1769" w:rsidRDefault="001F6269" w:rsidP="00012470">
      <w:pPr>
        <w:jc w:val="both"/>
      </w:pPr>
      <w:r>
        <w:t>S</w:t>
      </w:r>
      <w:r w:rsidR="00011717">
        <w:t>erious network policy breaches</w:t>
      </w:r>
      <w:r w:rsidR="00A65A65">
        <w:t xml:space="preserve"> include:</w:t>
      </w:r>
    </w:p>
    <w:p w14:paraId="26199997" w14:textId="77777777" w:rsidR="00142330" w:rsidRDefault="00142330" w:rsidP="00142330">
      <w:pPr>
        <w:jc w:val="both"/>
      </w:pPr>
    </w:p>
    <w:p w14:paraId="248A1E8F" w14:textId="5EBD03F5" w:rsidR="00A65A65" w:rsidRDefault="00142330" w:rsidP="00142330">
      <w:pPr>
        <w:pStyle w:val="ListParagraph"/>
        <w:numPr>
          <w:ilvl w:val="0"/>
          <w:numId w:val="39"/>
        </w:numPr>
        <w:jc w:val="both"/>
      </w:pPr>
      <w:r>
        <w:t xml:space="preserve">Viewing company banned websites using a proxy server or by any other means which includes; </w:t>
      </w:r>
      <w:r w:rsidR="00A65A65">
        <w:t>illicit</w:t>
      </w:r>
      <w:r>
        <w:t xml:space="preserve"> and/or criminal</w:t>
      </w:r>
      <w:r w:rsidR="00A65A65">
        <w:t xml:space="preserve"> material i.e. </w:t>
      </w:r>
      <w:r>
        <w:t>Pornography, violence</w:t>
      </w:r>
      <w:r w:rsidR="00DB626D">
        <w:t>, terrorism drugs of any kind</w:t>
      </w:r>
      <w:r w:rsidR="001E7288">
        <w:t>.</w:t>
      </w:r>
    </w:p>
    <w:p w14:paraId="405C1C8A" w14:textId="77777777" w:rsidR="001E7288" w:rsidRDefault="001E7288" w:rsidP="001E7288">
      <w:pPr>
        <w:pStyle w:val="ListParagraph"/>
        <w:ind w:left="575"/>
        <w:jc w:val="both"/>
      </w:pPr>
    </w:p>
    <w:p w14:paraId="7225D776" w14:textId="3E2ED7A4" w:rsidR="001E7288" w:rsidRDefault="001E7288" w:rsidP="00A65A65">
      <w:pPr>
        <w:pStyle w:val="ListParagraph"/>
        <w:numPr>
          <w:ilvl w:val="0"/>
          <w:numId w:val="39"/>
        </w:numPr>
        <w:jc w:val="both"/>
      </w:pPr>
      <w:r>
        <w:t>Accessing domains, directories, data and devices without authorisation using hacking tools or software deigned to breach network security.</w:t>
      </w:r>
    </w:p>
    <w:p w14:paraId="2596FAE0" w14:textId="77777777" w:rsidR="001E7288" w:rsidRDefault="001E7288" w:rsidP="001E7288">
      <w:pPr>
        <w:pStyle w:val="ListParagraph"/>
      </w:pPr>
    </w:p>
    <w:p w14:paraId="70F2A38D" w14:textId="495D32A8" w:rsidR="000F788C" w:rsidRDefault="001E7288" w:rsidP="000F788C">
      <w:pPr>
        <w:pStyle w:val="ListParagraph"/>
        <w:numPr>
          <w:ilvl w:val="0"/>
          <w:numId w:val="39"/>
        </w:numPr>
        <w:jc w:val="both"/>
      </w:pPr>
      <w:r w:rsidRPr="001E7288">
        <w:t>Any Tampering and/or removal of the company owned software</w:t>
      </w:r>
      <w:r>
        <w:t>.</w:t>
      </w:r>
    </w:p>
    <w:p w14:paraId="3FB7ADD5" w14:textId="77777777" w:rsidR="000F788C" w:rsidRDefault="000F788C" w:rsidP="00A77109">
      <w:pPr>
        <w:jc w:val="both"/>
      </w:pPr>
    </w:p>
    <w:p w14:paraId="413F526E" w14:textId="251CD951" w:rsidR="00142330" w:rsidRDefault="00142330" w:rsidP="00142330">
      <w:pPr>
        <w:pStyle w:val="ListParagraph"/>
        <w:ind w:left="0"/>
        <w:jc w:val="both"/>
      </w:pPr>
      <w:r>
        <w:t xml:space="preserve">All user activity within the network is logged and any </w:t>
      </w:r>
      <w:r w:rsidR="00A77109">
        <w:t xml:space="preserve">user caught </w:t>
      </w:r>
      <w:r>
        <w:t>breach</w:t>
      </w:r>
      <w:r w:rsidR="00A77109">
        <w:t>ing</w:t>
      </w:r>
      <w:r>
        <w:t xml:space="preserve"> </w:t>
      </w:r>
      <w:r w:rsidR="00D40F05">
        <w:t xml:space="preserve">the network policy </w:t>
      </w:r>
      <w:r w:rsidRPr="001E7288">
        <w:t>will incur an automatic removal of network privileges and</w:t>
      </w:r>
      <w:r w:rsidR="00D40F05">
        <w:t xml:space="preserve"> will be subject to disciplinary</w:t>
      </w:r>
      <w:r w:rsidR="00495E15">
        <w:t xml:space="preserve"> procedures</w:t>
      </w:r>
      <w:r w:rsidR="00D40F05">
        <w:t xml:space="preserve"> which could lead to employment termination and/or prosecution</w:t>
      </w:r>
      <w:r w:rsidR="001F6269">
        <w:t xml:space="preserve"> by the police</w:t>
      </w:r>
      <w:r w:rsidR="00D40F05">
        <w:t xml:space="preserve"> in conjunction with the computer misuse act of 1990 and the data protection act of 1998 under UK law.</w:t>
      </w:r>
    </w:p>
    <w:p w14:paraId="06854918" w14:textId="77777777" w:rsidR="00142330" w:rsidRDefault="00142330" w:rsidP="00142330">
      <w:pPr>
        <w:jc w:val="both"/>
      </w:pPr>
    </w:p>
    <w:p w14:paraId="7D7719E5" w14:textId="0975AC36" w:rsidR="004717E7" w:rsidRPr="004717E7" w:rsidRDefault="004F25B6" w:rsidP="004717E7">
      <w:pPr>
        <w:jc w:val="both"/>
        <w:rPr>
          <w:b/>
        </w:rPr>
      </w:pPr>
      <w:r>
        <w:rPr>
          <w:b/>
        </w:rPr>
        <w:t xml:space="preserve">By signing this </w:t>
      </w:r>
      <w:r w:rsidR="00A33922">
        <w:rPr>
          <w:b/>
        </w:rPr>
        <w:t>document,</w:t>
      </w:r>
      <w:r>
        <w:rPr>
          <w:b/>
        </w:rPr>
        <w:t xml:space="preserve"> I understand and agree to all the policies and procedures laid out in ‘Goldwyn-harvest Lt</w:t>
      </w:r>
      <w:r w:rsidR="00393839">
        <w:rPr>
          <w:b/>
        </w:rPr>
        <w:t>d</w:t>
      </w:r>
      <w:r>
        <w:rPr>
          <w:b/>
        </w:rPr>
        <w:t xml:space="preserve">’ </w:t>
      </w:r>
      <w:r w:rsidR="00082E4E">
        <w:rPr>
          <w:b/>
        </w:rPr>
        <w:t>companies network</w:t>
      </w:r>
      <w:r>
        <w:rPr>
          <w:b/>
        </w:rPr>
        <w:t xml:space="preserve"> policy</w:t>
      </w:r>
      <w:r w:rsidR="00082E4E">
        <w:rPr>
          <w:b/>
        </w:rPr>
        <w:t xml:space="preserve"> and the consequences that breaking any of these policies </w:t>
      </w:r>
      <w:r w:rsidR="00B91D2A">
        <w:rPr>
          <w:b/>
        </w:rPr>
        <w:t>may</w:t>
      </w:r>
      <w:r w:rsidR="00082E4E">
        <w:rPr>
          <w:b/>
        </w:rPr>
        <w:t xml:space="preserve"> incur.</w:t>
      </w:r>
    </w:p>
    <w:p w14:paraId="5D296B56" w14:textId="77777777" w:rsidR="004717E7" w:rsidRPr="004717E7" w:rsidRDefault="004717E7" w:rsidP="004717E7">
      <w:pPr>
        <w:jc w:val="both"/>
      </w:pPr>
    </w:p>
    <w:p w14:paraId="1907B9E8" w14:textId="348A4B4A" w:rsidR="004717E7" w:rsidRPr="004717E7" w:rsidRDefault="004717E7" w:rsidP="004717E7">
      <w:pPr>
        <w:jc w:val="both"/>
        <w:rPr>
          <w:b/>
        </w:rPr>
      </w:pPr>
      <w:r w:rsidRPr="004717E7">
        <w:rPr>
          <w:b/>
        </w:rPr>
        <w:t>Signatures</w:t>
      </w:r>
      <w:r w:rsidR="004F25B6">
        <w:rPr>
          <w:b/>
        </w:rPr>
        <w:t>:</w:t>
      </w:r>
    </w:p>
    <w:p w14:paraId="5873AFD4" w14:textId="77777777" w:rsidR="004717E7" w:rsidRPr="004717E7" w:rsidRDefault="004717E7" w:rsidP="004F25B6">
      <w:pPr>
        <w:jc w:val="both"/>
        <w:rPr>
          <w:b/>
        </w:rPr>
      </w:pPr>
    </w:p>
    <w:tbl>
      <w:tblPr>
        <w:tblW w:w="5000" w:type="pct"/>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35"/>
        <w:gridCol w:w="1842"/>
        <w:gridCol w:w="960"/>
      </w:tblGrid>
      <w:tr w:rsidR="00BB59A9" w:rsidRPr="004717E7" w14:paraId="463FE951" w14:textId="77777777" w:rsidTr="00BB59A9">
        <w:trPr>
          <w:trHeight w:val="267"/>
        </w:trPr>
        <w:tc>
          <w:tcPr>
            <w:tcW w:w="2219" w:type="pct"/>
          </w:tcPr>
          <w:p w14:paraId="692D3AD8" w14:textId="417D772D" w:rsidR="004F25B6" w:rsidRPr="004717E7" w:rsidRDefault="004F25B6" w:rsidP="004F25B6">
            <w:pPr>
              <w:jc w:val="both"/>
            </w:pPr>
            <w:r w:rsidRPr="00BB59A9">
              <w:rPr>
                <w:b/>
              </w:rPr>
              <w:t>Witness:</w:t>
            </w:r>
            <w:r w:rsidR="00EC1F48">
              <w:rPr>
                <w:i/>
                <w:sz w:val="18"/>
              </w:rPr>
              <w:t xml:space="preserve"> </w:t>
            </w:r>
            <w:r w:rsidR="00EC1F48" w:rsidRPr="00FE7262">
              <w:rPr>
                <w:i/>
                <w:sz w:val="16"/>
              </w:rPr>
              <w:t>(Print name</w:t>
            </w:r>
            <w:r w:rsidR="00EC1F48">
              <w:rPr>
                <w:i/>
                <w:sz w:val="18"/>
              </w:rPr>
              <w:t>)</w:t>
            </w:r>
          </w:p>
          <w:p w14:paraId="728603B3" w14:textId="4424C85B" w:rsidR="004F25B6" w:rsidRPr="00EC1F48" w:rsidRDefault="004F25B6" w:rsidP="004F25B6">
            <w:pPr>
              <w:jc w:val="both"/>
              <w:rPr>
                <w:i/>
              </w:rPr>
            </w:pPr>
          </w:p>
        </w:tc>
        <w:tc>
          <w:tcPr>
            <w:tcW w:w="1828" w:type="pct"/>
          </w:tcPr>
          <w:p w14:paraId="1A48E536" w14:textId="192E6B4E" w:rsidR="004F25B6" w:rsidRPr="00EC1F48" w:rsidRDefault="00EC1F48" w:rsidP="004717E7">
            <w:pPr>
              <w:jc w:val="both"/>
              <w:rPr>
                <w:i/>
              </w:rPr>
            </w:pPr>
            <w:r w:rsidRPr="00BB59A9">
              <w:rPr>
                <w:b/>
                <w:i/>
                <w:sz w:val="18"/>
              </w:rPr>
              <w:t>Signed</w:t>
            </w:r>
            <w:r w:rsidRPr="00EC1F48">
              <w:rPr>
                <w:i/>
                <w:sz w:val="18"/>
              </w:rPr>
              <w:t>:</w:t>
            </w:r>
          </w:p>
        </w:tc>
        <w:tc>
          <w:tcPr>
            <w:tcW w:w="953" w:type="pct"/>
          </w:tcPr>
          <w:p w14:paraId="5A994D86" w14:textId="5552E570" w:rsidR="004F25B6" w:rsidRPr="00BB59A9" w:rsidRDefault="004F25B6" w:rsidP="004717E7">
            <w:pPr>
              <w:jc w:val="both"/>
              <w:rPr>
                <w:b/>
              </w:rPr>
            </w:pPr>
            <w:r w:rsidRPr="00BB59A9">
              <w:rPr>
                <w:b/>
              </w:rPr>
              <w:t>Date:</w:t>
            </w:r>
          </w:p>
        </w:tc>
      </w:tr>
      <w:tr w:rsidR="00BB59A9" w:rsidRPr="004717E7" w14:paraId="70A954AC" w14:textId="77777777" w:rsidTr="00BB59A9">
        <w:trPr>
          <w:trHeight w:val="472"/>
        </w:trPr>
        <w:tc>
          <w:tcPr>
            <w:tcW w:w="2219" w:type="pct"/>
          </w:tcPr>
          <w:p w14:paraId="1CE6A7E3" w14:textId="4BEA872E" w:rsidR="004F25B6" w:rsidRPr="004717E7" w:rsidRDefault="004F25B6" w:rsidP="004717E7">
            <w:pPr>
              <w:jc w:val="both"/>
            </w:pPr>
            <w:r w:rsidRPr="00BB59A9">
              <w:rPr>
                <w:b/>
              </w:rPr>
              <w:t>Staff/Guest:</w:t>
            </w:r>
            <w:r w:rsidR="00EC1F48">
              <w:rPr>
                <w:i/>
                <w:sz w:val="18"/>
              </w:rPr>
              <w:t xml:space="preserve"> </w:t>
            </w:r>
            <w:r w:rsidR="00EC1F48" w:rsidRPr="00EC1F48">
              <w:rPr>
                <w:i/>
                <w:sz w:val="16"/>
              </w:rPr>
              <w:t>(Print name)</w:t>
            </w:r>
          </w:p>
          <w:p w14:paraId="00132E12" w14:textId="233911F5" w:rsidR="004F25B6" w:rsidRPr="00EC1F48" w:rsidRDefault="004F25B6" w:rsidP="004F25B6">
            <w:pPr>
              <w:jc w:val="both"/>
              <w:rPr>
                <w:i/>
              </w:rPr>
            </w:pPr>
          </w:p>
        </w:tc>
        <w:tc>
          <w:tcPr>
            <w:tcW w:w="1828" w:type="pct"/>
          </w:tcPr>
          <w:p w14:paraId="7ADB0622" w14:textId="0A360B92" w:rsidR="004F25B6" w:rsidRPr="00BB59A9" w:rsidRDefault="00EC1F48" w:rsidP="004F25B6">
            <w:pPr>
              <w:jc w:val="both"/>
              <w:rPr>
                <w:b/>
                <w:i/>
              </w:rPr>
            </w:pPr>
            <w:r w:rsidRPr="00BB59A9">
              <w:rPr>
                <w:b/>
                <w:i/>
                <w:sz w:val="18"/>
              </w:rPr>
              <w:t>Signed:</w:t>
            </w:r>
          </w:p>
        </w:tc>
        <w:tc>
          <w:tcPr>
            <w:tcW w:w="953" w:type="pct"/>
          </w:tcPr>
          <w:p w14:paraId="4237C5BA" w14:textId="6838CCDB" w:rsidR="004F25B6" w:rsidRPr="00BB59A9" w:rsidRDefault="004F25B6" w:rsidP="004717E7">
            <w:pPr>
              <w:jc w:val="both"/>
              <w:rPr>
                <w:b/>
              </w:rPr>
            </w:pPr>
            <w:r w:rsidRPr="00BB59A9">
              <w:rPr>
                <w:b/>
              </w:rPr>
              <w:t>Date:</w:t>
            </w:r>
          </w:p>
        </w:tc>
      </w:tr>
    </w:tbl>
    <w:p w14:paraId="47015FF2" w14:textId="77777777" w:rsidR="003E65B0" w:rsidRDefault="003E65B0" w:rsidP="003E65B0">
      <w:pPr>
        <w:pStyle w:val="Heading1"/>
        <w:numPr>
          <w:ilvl w:val="0"/>
          <w:numId w:val="0"/>
        </w:numPr>
        <w:spacing w:before="0"/>
        <w:ind w:left="216"/>
        <w:jc w:val="both"/>
        <w:rPr>
          <w:sz w:val="24"/>
          <w:szCs w:val="24"/>
        </w:rPr>
      </w:pPr>
    </w:p>
    <w:p w14:paraId="5FBA7461" w14:textId="41BB3C34" w:rsidR="003E65B0" w:rsidRPr="003E65B0" w:rsidRDefault="003E65B0" w:rsidP="003E65B0">
      <w:pPr>
        <w:pStyle w:val="Heading1"/>
        <w:rPr>
          <w:sz w:val="24"/>
        </w:rPr>
      </w:pPr>
      <w:r w:rsidRPr="003E65B0">
        <w:rPr>
          <w:sz w:val="24"/>
        </w:rPr>
        <w:t>References</w:t>
      </w:r>
    </w:p>
    <w:p w14:paraId="047CC547" w14:textId="123296D8" w:rsidR="00F942C9" w:rsidRPr="00F942C9" w:rsidRDefault="00E71E30" w:rsidP="00013470">
      <w:pPr>
        <w:widowControl w:val="0"/>
        <w:autoSpaceDE w:val="0"/>
        <w:autoSpaceDN w:val="0"/>
        <w:adjustRightInd w:val="0"/>
        <w:spacing w:after="80"/>
        <w:ind w:left="640" w:hanging="640"/>
        <w:jc w:val="both"/>
        <w:rPr>
          <w:noProof/>
          <w:sz w:val="18"/>
          <w:szCs w:val="24"/>
        </w:rPr>
      </w:pPr>
      <w:r w:rsidRPr="00C95642">
        <w:rPr>
          <w:sz w:val="18"/>
          <w:szCs w:val="24"/>
        </w:rPr>
        <w:fldChar w:fldCharType="begin" w:fldLock="1"/>
      </w:r>
      <w:r w:rsidRPr="00C95642">
        <w:rPr>
          <w:sz w:val="18"/>
          <w:szCs w:val="24"/>
        </w:rPr>
        <w:instrText xml:space="preserve">ADDIN Mendeley Bibliography CSL_BIBLIOGRAPHY </w:instrText>
      </w:r>
      <w:r w:rsidRPr="00C95642">
        <w:rPr>
          <w:sz w:val="18"/>
          <w:szCs w:val="24"/>
        </w:rPr>
        <w:fldChar w:fldCharType="separate"/>
      </w:r>
      <w:r w:rsidR="00F942C9" w:rsidRPr="00F942C9">
        <w:rPr>
          <w:noProof/>
          <w:sz w:val="18"/>
          <w:szCs w:val="24"/>
        </w:rPr>
        <w:t>[1]</w:t>
      </w:r>
      <w:r w:rsidR="00F942C9" w:rsidRPr="00F942C9">
        <w:rPr>
          <w:noProof/>
          <w:sz w:val="18"/>
          <w:szCs w:val="24"/>
        </w:rPr>
        <w:tab/>
        <w:t xml:space="preserve">Dr Carlene Campbell, “Course: L5 - Cybersecurity/Internet Security (ACCA5001/M5X01045),” </w:t>
      </w:r>
      <w:r w:rsidR="00F942C9" w:rsidRPr="00F942C9">
        <w:rPr>
          <w:i/>
          <w:iCs/>
          <w:noProof/>
          <w:sz w:val="18"/>
          <w:szCs w:val="24"/>
        </w:rPr>
        <w:t>moodle.uwtsd.ac.uk</w:t>
      </w:r>
      <w:r w:rsidR="00F942C9" w:rsidRPr="00F942C9">
        <w:rPr>
          <w:noProof/>
          <w:sz w:val="18"/>
          <w:szCs w:val="24"/>
        </w:rPr>
        <w:t>, 2017. [Online]. Available: http://moodle.uwtsd.ac.uk/course/view.php?id=2279. [Accessed: 11-Dec-2017].</w:t>
      </w:r>
    </w:p>
    <w:p w14:paraId="41A8FAB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w:t>
      </w:r>
      <w:r w:rsidRPr="00F942C9">
        <w:rPr>
          <w:noProof/>
          <w:sz w:val="18"/>
          <w:szCs w:val="24"/>
        </w:rPr>
        <w:tab/>
        <w:t xml:space="preserve">Cisco, “Cisco Unified Access (UA) and Bring Your Own Device (BYOD) CVD - BYOD Solution Overview [Design Zone for Enterprise Networks] - Cisco,” </w:t>
      </w:r>
      <w:r w:rsidRPr="00F942C9">
        <w:rPr>
          <w:i/>
          <w:iCs/>
          <w:noProof/>
          <w:sz w:val="18"/>
          <w:szCs w:val="24"/>
        </w:rPr>
        <w:t>cisco.com</w:t>
      </w:r>
      <w:r w:rsidRPr="00F942C9">
        <w:rPr>
          <w:noProof/>
          <w:sz w:val="18"/>
          <w:szCs w:val="24"/>
        </w:rPr>
        <w:t>, 2013. [Online]. Available: https://www.cisco.com/c/en/us/td/docs/solutions/Enterprise/Borderless_Networks/Unified_Access/BYOD_Design_Guide/BYOD_Solution_Overview.html. [Accessed: 11-Dec-2017].</w:t>
      </w:r>
    </w:p>
    <w:p w14:paraId="0AA690E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w:t>
      </w:r>
      <w:r w:rsidRPr="00F942C9">
        <w:rPr>
          <w:noProof/>
          <w:sz w:val="18"/>
          <w:szCs w:val="24"/>
        </w:rPr>
        <w:tab/>
        <w:t xml:space="preserve">M. Smith, “The pros and cons of mobile device management,” </w:t>
      </w:r>
      <w:r w:rsidRPr="00F942C9">
        <w:rPr>
          <w:i/>
          <w:iCs/>
          <w:noProof/>
          <w:sz w:val="18"/>
          <w:szCs w:val="24"/>
        </w:rPr>
        <w:t>Imktec.com</w:t>
      </w:r>
      <w:r w:rsidRPr="00F942C9">
        <w:rPr>
          <w:noProof/>
          <w:sz w:val="18"/>
          <w:szCs w:val="24"/>
        </w:rPr>
        <w:t>, 2015. [Online]. Available: https://www.lmktec.co.uk/blog/pros-and-cons-mobile-device-management. [Accessed: 11-Dec-2017].</w:t>
      </w:r>
    </w:p>
    <w:p w14:paraId="33129D2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w:t>
      </w:r>
      <w:r w:rsidRPr="00F942C9">
        <w:rPr>
          <w:noProof/>
          <w:sz w:val="18"/>
          <w:szCs w:val="24"/>
        </w:rPr>
        <w:tab/>
        <w:t xml:space="preserve">Infosec, “The Mobile Device Management Saga: An SIEM (Security Information Event Management) perspective,” </w:t>
      </w:r>
      <w:r w:rsidRPr="00F942C9">
        <w:rPr>
          <w:i/>
          <w:iCs/>
          <w:noProof/>
          <w:sz w:val="18"/>
          <w:szCs w:val="24"/>
        </w:rPr>
        <w:t>research.infosecinstitute.com</w:t>
      </w:r>
      <w:r w:rsidRPr="00F942C9">
        <w:rPr>
          <w:noProof/>
          <w:sz w:val="18"/>
          <w:szCs w:val="24"/>
        </w:rPr>
        <w:t>, 2013. [Online]. Available: http://resources.infosecinstitute.com/the-mobile-device-management-saga-an-siem-security-information-event-management-perspective/#gref. [Accessed: 11-Dec-2017].</w:t>
      </w:r>
    </w:p>
    <w:p w14:paraId="6C23BED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w:t>
      </w:r>
      <w:r w:rsidRPr="00F942C9">
        <w:rPr>
          <w:noProof/>
          <w:sz w:val="18"/>
          <w:szCs w:val="24"/>
        </w:rPr>
        <w:tab/>
        <w:t xml:space="preserve">P. Adams, “The advantages and disadvantages of BYOD.,” </w:t>
      </w:r>
      <w:r w:rsidRPr="00F942C9">
        <w:rPr>
          <w:i/>
          <w:iCs/>
          <w:noProof/>
          <w:sz w:val="18"/>
          <w:szCs w:val="24"/>
        </w:rPr>
        <w:t>solarvista.com</w:t>
      </w:r>
      <w:r w:rsidRPr="00F942C9">
        <w:rPr>
          <w:noProof/>
          <w:sz w:val="18"/>
          <w:szCs w:val="24"/>
        </w:rPr>
        <w:t>, 2016. [Online]. Available: https://www.solarvista.com/resources/the-advantages-and-disadvantages-of-byod. [Accessed: 11-Dec-2017].</w:t>
      </w:r>
    </w:p>
    <w:p w14:paraId="325CA6CE"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w:t>
      </w:r>
      <w:r w:rsidRPr="00F942C9">
        <w:rPr>
          <w:noProof/>
          <w:sz w:val="18"/>
          <w:szCs w:val="24"/>
        </w:rPr>
        <w:tab/>
        <w:t xml:space="preserve">J. Nielson, </w:t>
      </w:r>
      <w:r w:rsidRPr="00F942C9">
        <w:rPr>
          <w:i/>
          <w:iCs/>
          <w:noProof/>
          <w:sz w:val="18"/>
          <w:szCs w:val="24"/>
        </w:rPr>
        <w:t>Skills Matter - Computer Literacy</w:t>
      </w:r>
      <w:r w:rsidRPr="00F942C9">
        <w:rPr>
          <w:noProof/>
          <w:sz w:val="18"/>
          <w:szCs w:val="24"/>
        </w:rPr>
        <w:t>. OECD Publishing, 2016.</w:t>
      </w:r>
    </w:p>
    <w:p w14:paraId="2777F3F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w:t>
      </w:r>
      <w:r w:rsidRPr="00F942C9">
        <w:rPr>
          <w:noProof/>
          <w:sz w:val="18"/>
          <w:szCs w:val="24"/>
        </w:rPr>
        <w:tab/>
        <w:t xml:space="preserve">E. Ravenscraft, “This Chart Shows How Computer Literate Most People Are,” </w:t>
      </w:r>
      <w:r w:rsidRPr="00F942C9">
        <w:rPr>
          <w:i/>
          <w:iCs/>
          <w:noProof/>
          <w:sz w:val="18"/>
          <w:szCs w:val="24"/>
        </w:rPr>
        <w:t>lifehacker.com</w:t>
      </w:r>
      <w:r w:rsidRPr="00F942C9">
        <w:rPr>
          <w:noProof/>
          <w:sz w:val="18"/>
          <w:szCs w:val="24"/>
        </w:rPr>
        <w:t>, 2016. [Online]. Available: https://lifehacker.com/this-chart-shows-how-computer-literate-most-people-are-1789761598. [Accessed: 11-Dec-2017].</w:t>
      </w:r>
    </w:p>
    <w:p w14:paraId="3FD64CD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w:t>
      </w:r>
      <w:r w:rsidRPr="00F942C9">
        <w:rPr>
          <w:noProof/>
          <w:sz w:val="18"/>
          <w:szCs w:val="24"/>
        </w:rPr>
        <w:tab/>
        <w:t xml:space="preserve">RAND Group, “How Much Does 1 Hour of Downtime Cost the Average Business? - Rand Group,” </w:t>
      </w:r>
      <w:r w:rsidRPr="00F942C9">
        <w:rPr>
          <w:i/>
          <w:iCs/>
          <w:noProof/>
          <w:sz w:val="18"/>
          <w:szCs w:val="24"/>
        </w:rPr>
        <w:t>randgroup.com</w:t>
      </w:r>
      <w:r w:rsidRPr="00F942C9">
        <w:rPr>
          <w:noProof/>
          <w:sz w:val="18"/>
          <w:szCs w:val="24"/>
        </w:rPr>
        <w:t>, 2017. [Online]. Available: https://www.randgroup.com/insights/cost-of-business-downtime/. [Accessed: 11-Dec-2017].</w:t>
      </w:r>
    </w:p>
    <w:p w14:paraId="1B4F1B0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w:t>
      </w:r>
      <w:r w:rsidRPr="00F942C9">
        <w:rPr>
          <w:noProof/>
          <w:sz w:val="18"/>
          <w:szCs w:val="24"/>
        </w:rPr>
        <w:tab/>
        <w:t xml:space="preserve">Cisco, “Mobile Device Management and Enterprise Mobility,” </w:t>
      </w:r>
      <w:r w:rsidRPr="00F942C9">
        <w:rPr>
          <w:i/>
          <w:iCs/>
          <w:noProof/>
          <w:sz w:val="18"/>
          <w:szCs w:val="24"/>
        </w:rPr>
        <w:t>cisco</w:t>
      </w:r>
      <w:r w:rsidRPr="00F942C9">
        <w:rPr>
          <w:noProof/>
          <w:sz w:val="18"/>
          <w:szCs w:val="24"/>
        </w:rPr>
        <w:t>, p. 2, 2017.</w:t>
      </w:r>
    </w:p>
    <w:p w14:paraId="44CD324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[10]</w:t>
      </w:r>
      <w:r w:rsidRPr="00F942C9">
        <w:rPr>
          <w:noProof/>
          <w:sz w:val="18"/>
          <w:szCs w:val="24"/>
        </w:rPr>
        <w:tab/>
        <w:t xml:space="preserve">Gartner.com, “Mobile Device Management (MDM) - Gartner IT Glossary,” </w:t>
      </w:r>
      <w:r w:rsidRPr="00F942C9">
        <w:rPr>
          <w:i/>
          <w:iCs/>
          <w:noProof/>
          <w:sz w:val="18"/>
          <w:szCs w:val="24"/>
        </w:rPr>
        <w:t>gartner.com</w:t>
      </w:r>
      <w:r w:rsidRPr="00F942C9">
        <w:rPr>
          <w:noProof/>
          <w:sz w:val="18"/>
          <w:szCs w:val="24"/>
        </w:rPr>
        <w:t>, 2017. [Online]. Available: https://www.gartner.com/it-glossary/mobile-device-management-mdm. [Accessed: 11-Dec-2017].</w:t>
      </w:r>
    </w:p>
    <w:p w14:paraId="0F0F0AB1"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[11]</w:t>
      </w:r>
      <w:r w:rsidRPr="00F942C9">
        <w:rPr>
          <w:noProof/>
          <w:sz w:val="18"/>
          <w:szCs w:val="24"/>
        </w:rPr>
        <w:tab/>
        <w:t xml:space="preserve">Cisco, “MDM Soluions: On-Premise (Saas) and Off-Premise,” </w:t>
      </w:r>
      <w:r w:rsidRPr="00F942C9">
        <w:rPr>
          <w:i/>
          <w:iCs/>
          <w:noProof/>
          <w:sz w:val="18"/>
          <w:szCs w:val="24"/>
        </w:rPr>
        <w:t>cisco.com</w:t>
      </w:r>
      <w:r w:rsidRPr="00F942C9">
        <w:rPr>
          <w:noProof/>
          <w:sz w:val="18"/>
          <w:szCs w:val="24"/>
        </w:rPr>
        <w:t>, p. 8, 2013.</w:t>
      </w:r>
    </w:p>
    <w:p w14:paraId="4F19D88E"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[12]</w:t>
      </w:r>
      <w:r w:rsidRPr="00F942C9">
        <w:rPr>
          <w:noProof/>
          <w:sz w:val="18"/>
          <w:szCs w:val="24"/>
        </w:rPr>
        <w:tab/>
        <w:t xml:space="preserve">Informatica.com, “SaaS: Definition | Informatica US,” </w:t>
      </w:r>
      <w:r w:rsidRPr="00F942C9">
        <w:rPr>
          <w:i/>
          <w:iCs/>
          <w:noProof/>
          <w:sz w:val="18"/>
          <w:szCs w:val="24"/>
        </w:rPr>
        <w:t>informatica.com</w:t>
      </w:r>
      <w:r w:rsidRPr="00F942C9">
        <w:rPr>
          <w:noProof/>
          <w:sz w:val="18"/>
          <w:szCs w:val="24"/>
        </w:rPr>
        <w:t>, 2017. [Online]. Available: https://www.informatica.com/services-and-training/glossary-of-terms/software-as-a-service-definition.html#fbid=nTl6bY-FYD4. [Accessed: 11-Dec-2017].</w:t>
      </w:r>
    </w:p>
    <w:p w14:paraId="2D95988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[13]</w:t>
      </w:r>
      <w:r w:rsidRPr="00F942C9">
        <w:rPr>
          <w:noProof/>
          <w:sz w:val="18"/>
          <w:szCs w:val="24"/>
        </w:rPr>
        <w:tab/>
        <w:t xml:space="preserve">IBM, “The argument for cloud-based MDM,” </w:t>
      </w:r>
      <w:r w:rsidRPr="00F942C9">
        <w:rPr>
          <w:i/>
          <w:iCs/>
          <w:noProof/>
          <w:sz w:val="18"/>
          <w:szCs w:val="24"/>
        </w:rPr>
        <w:t>ibm.com</w:t>
      </w:r>
      <w:r w:rsidRPr="00F942C9">
        <w:rPr>
          <w:noProof/>
          <w:sz w:val="18"/>
          <w:szCs w:val="24"/>
        </w:rPr>
        <w:t>, 2017. [Online]. Available: https://www.ibm.com/developerworks/community/blogs/mo</w:t>
      </w:r>
      <w:r w:rsidRPr="00F942C9">
        <w:rPr>
          <w:noProof/>
          <w:sz w:val="18"/>
          <w:szCs w:val="24"/>
        </w:rPr>
        <w:t>bileblog/entry/five_reasons_for_cloud_based_mobile_device_management9?lang=en. [Accessed: 11-Dec-2017].</w:t>
      </w:r>
    </w:p>
    <w:p w14:paraId="5F093DD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[14]</w:t>
      </w:r>
      <w:r w:rsidRPr="00F942C9">
        <w:rPr>
          <w:noProof/>
          <w:sz w:val="18"/>
          <w:szCs w:val="24"/>
        </w:rPr>
        <w:tab/>
        <w:t xml:space="preserve">ZoneAlarm SEcurity, “What Is the Difference between Hardware and Software Firewalls? |Firewall Internet Security Tips,” </w:t>
      </w:r>
      <w:r w:rsidRPr="00F942C9">
        <w:rPr>
          <w:i/>
          <w:iCs/>
          <w:noProof/>
          <w:sz w:val="18"/>
          <w:szCs w:val="24"/>
        </w:rPr>
        <w:t>zonealarm.com</w:t>
      </w:r>
      <w:r w:rsidRPr="00F942C9">
        <w:rPr>
          <w:noProof/>
          <w:sz w:val="18"/>
          <w:szCs w:val="24"/>
        </w:rPr>
        <w:t>, 2014. [Online]. Available: http://www.zonealarm.com/firewall-blog/blog/difference-hardware-software-firewalls/. [Accessed: 11-Dec-2017].</w:t>
      </w:r>
    </w:p>
    <w:p w14:paraId="009585C6"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[15]</w:t>
      </w:r>
      <w:r w:rsidRPr="00F942C9">
        <w:rPr>
          <w:noProof/>
          <w:sz w:val="18"/>
          <w:szCs w:val="24"/>
        </w:rPr>
        <w:tab/>
        <w:t xml:space="preserve">J. Knackmuß and R. Creutzburg, “Enterprise mobility management (EMM): a way to increase the security of mobile devices,” </w:t>
      </w:r>
      <w:r w:rsidRPr="00F942C9">
        <w:rPr>
          <w:i/>
          <w:iCs/>
          <w:noProof/>
          <w:sz w:val="18"/>
          <w:szCs w:val="24"/>
        </w:rPr>
        <w:t>Proc. SPIE - Int. Soc. Opt. Eng.</w:t>
      </w:r>
      <w:r w:rsidRPr="00F942C9">
        <w:rPr>
          <w:noProof/>
          <w:sz w:val="18"/>
          <w:szCs w:val="24"/>
        </w:rPr>
        <w:t>, vol. 9411, p. 94110H, 2015.</w:t>
      </w:r>
    </w:p>
    <w:p w14:paraId="0339A04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[16]</w:t>
      </w:r>
      <w:r w:rsidRPr="00F942C9">
        <w:rPr>
          <w:noProof/>
          <w:sz w:val="18"/>
          <w:szCs w:val="24"/>
        </w:rPr>
        <w:tab/>
        <w:t xml:space="preserve">meraki.cisco, “Cisco Meraki | Mobile device management,” </w:t>
      </w:r>
      <w:r w:rsidRPr="00F942C9">
        <w:rPr>
          <w:i/>
          <w:iCs/>
          <w:noProof/>
          <w:sz w:val="18"/>
          <w:szCs w:val="24"/>
        </w:rPr>
        <w:t>meraki.cosco.com</w:t>
      </w:r>
      <w:r w:rsidRPr="00F942C9">
        <w:rPr>
          <w:noProof/>
          <w:sz w:val="18"/>
          <w:szCs w:val="24"/>
        </w:rPr>
        <w:t>, 2017. [Online]. Available: https://meraki.cisco.com/solutions/mobile-device-management. [Accessed: 11-Dec-2017].</w:t>
      </w:r>
    </w:p>
    <w:p w14:paraId="54C7534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[17]</w:t>
      </w:r>
      <w:r w:rsidRPr="00F942C9">
        <w:rPr>
          <w:noProof/>
          <w:sz w:val="18"/>
          <w:szCs w:val="24"/>
        </w:rPr>
        <w:tab/>
        <w:t xml:space="preserve">B. Gray and C. Kane, “Making Leaders Successful Every Day Market Overview: On-Premises Mobile Device Management Solutions, Q3 2011,” </w:t>
      </w:r>
      <w:r w:rsidRPr="00F942C9">
        <w:rPr>
          <w:i/>
          <w:iCs/>
          <w:noProof/>
          <w:sz w:val="18"/>
          <w:szCs w:val="24"/>
        </w:rPr>
        <w:t>satisnet.co.uk</w:t>
      </w:r>
      <w:r w:rsidRPr="00F942C9">
        <w:rPr>
          <w:noProof/>
          <w:sz w:val="18"/>
          <w:szCs w:val="24"/>
        </w:rPr>
        <w:t>, pp. 1–19, 2012.</w:t>
      </w:r>
    </w:p>
    <w:p w14:paraId="7DD1F38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[18]</w:t>
      </w:r>
      <w:r w:rsidRPr="00F942C9">
        <w:rPr>
          <w:noProof/>
          <w:sz w:val="18"/>
          <w:szCs w:val="24"/>
        </w:rPr>
        <w:tab/>
        <w:t xml:space="preserve">D. Crenshaw, “Capabilities of an MDM Solution,” </w:t>
      </w:r>
      <w:r w:rsidRPr="00F942C9">
        <w:rPr>
          <w:i/>
          <w:iCs/>
          <w:noProof/>
          <w:sz w:val="18"/>
          <w:szCs w:val="24"/>
        </w:rPr>
        <w:t>macworld.com</w:t>
      </w:r>
      <w:r w:rsidRPr="00F942C9">
        <w:rPr>
          <w:noProof/>
          <w:sz w:val="18"/>
          <w:szCs w:val="24"/>
        </w:rPr>
        <w:t>, 2012. [Online]. Available: https://www.macworld.com/article/2013733/5-essential-capabilities-of-an-mdm-solution.html. [Accessed: 11-Dec-2017].</w:t>
      </w:r>
    </w:p>
    <w:p w14:paraId="7A78B73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[19]</w:t>
      </w:r>
      <w:r w:rsidRPr="00F942C9">
        <w:rPr>
          <w:noProof/>
          <w:sz w:val="18"/>
          <w:szCs w:val="24"/>
        </w:rPr>
        <w:tab/>
        <w:t xml:space="preserve">gov.uk, “End User Devices Security Guidance: Windows Phone 8.1 Update 2 - GOV.UK,” </w:t>
      </w:r>
      <w:r w:rsidRPr="00F942C9">
        <w:rPr>
          <w:i/>
          <w:iCs/>
          <w:noProof/>
          <w:sz w:val="18"/>
          <w:szCs w:val="24"/>
        </w:rPr>
        <w:t>gov.uk</w:t>
      </w:r>
      <w:r w:rsidRPr="00F942C9">
        <w:rPr>
          <w:noProof/>
          <w:sz w:val="18"/>
          <w:szCs w:val="24"/>
        </w:rPr>
        <w:t>, 2015. [Online]. Available: https://www.gov.uk/government/publications/end-user-devices-security-guidance-windows-phone-81-update-2/end-user-devices-security-guidance-windows-phone-81-update-2. [Accessed: 11-Dec-2017].</w:t>
      </w:r>
    </w:p>
    <w:p w14:paraId="0419C14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[20]</w:t>
      </w:r>
      <w:r w:rsidRPr="00F942C9">
        <w:rPr>
          <w:noProof/>
          <w:sz w:val="18"/>
          <w:szCs w:val="24"/>
        </w:rPr>
        <w:tab/>
        <w:t xml:space="preserve">D. Howell, “The best MDM solutions for November 2017 | TechRadar,” </w:t>
      </w:r>
      <w:r w:rsidRPr="00F942C9">
        <w:rPr>
          <w:i/>
          <w:iCs/>
          <w:noProof/>
          <w:sz w:val="18"/>
          <w:szCs w:val="24"/>
        </w:rPr>
        <w:t>techradar.com</w:t>
      </w:r>
      <w:r w:rsidRPr="00F942C9">
        <w:rPr>
          <w:noProof/>
          <w:sz w:val="18"/>
          <w:szCs w:val="24"/>
        </w:rPr>
        <w:t>, 2017. [Online]. Available: http://www.techradar.com/news/software/business-software/7-mobile-device-management-solutions-you-need-to-know-1252969. [Accessed: 11-Dec-2017].</w:t>
      </w:r>
    </w:p>
    <w:p w14:paraId="6B1883D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[21]</w:t>
      </w:r>
      <w:r w:rsidRPr="00F942C9">
        <w:rPr>
          <w:noProof/>
          <w:sz w:val="18"/>
          <w:szCs w:val="24"/>
        </w:rPr>
        <w:tab/>
        <w:t xml:space="preserve">vmware.com, “Enterprise Mobility Management | AirWatch | VMware,” </w:t>
      </w:r>
      <w:r w:rsidRPr="00F942C9">
        <w:rPr>
          <w:i/>
          <w:iCs/>
          <w:noProof/>
          <w:sz w:val="18"/>
          <w:szCs w:val="24"/>
        </w:rPr>
        <w:t>vmware.com</w:t>
      </w:r>
      <w:r w:rsidRPr="00F942C9">
        <w:rPr>
          <w:noProof/>
          <w:sz w:val="18"/>
          <w:szCs w:val="24"/>
        </w:rPr>
        <w:t>, 2017. [Online]. Available: https://www.vmware.com/uk/products/airwatch-enterprise-mobility-management.html. [Accessed: 11-Dec-2017].</w:t>
      </w:r>
    </w:p>
    <w:p w14:paraId="268731D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[22]</w:t>
      </w:r>
      <w:r w:rsidRPr="00F942C9">
        <w:rPr>
          <w:noProof/>
          <w:sz w:val="18"/>
          <w:szCs w:val="24"/>
        </w:rPr>
        <w:tab/>
        <w:t xml:space="preserve">Citrix, “XenMobile - Enterprise Mobility Management Solution - Citrix,” </w:t>
      </w:r>
      <w:r w:rsidRPr="00F942C9">
        <w:rPr>
          <w:i/>
          <w:iCs/>
          <w:noProof/>
          <w:sz w:val="18"/>
          <w:szCs w:val="24"/>
        </w:rPr>
        <w:t>citrix.co.uk</w:t>
      </w:r>
      <w:r w:rsidRPr="00F942C9">
        <w:rPr>
          <w:noProof/>
          <w:sz w:val="18"/>
          <w:szCs w:val="24"/>
        </w:rPr>
        <w:t>, 2017. [Online]. Available: https://www.citrix.co.uk/products/xenmobile/. [Accessed: 11-Dec-2017].</w:t>
      </w:r>
    </w:p>
    <w:p w14:paraId="2B8FD17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[23]</w:t>
      </w:r>
      <w:r w:rsidRPr="00F942C9">
        <w:rPr>
          <w:noProof/>
          <w:sz w:val="18"/>
          <w:szCs w:val="24"/>
        </w:rPr>
        <w:tab/>
        <w:t xml:space="preserve">IBM, “IBM MaaS360 with Watson - Unified Endpoint Management (UEM) | IBM,” </w:t>
      </w:r>
      <w:r w:rsidRPr="00F942C9">
        <w:rPr>
          <w:i/>
          <w:iCs/>
          <w:noProof/>
          <w:sz w:val="18"/>
          <w:szCs w:val="24"/>
        </w:rPr>
        <w:t>ibm.com</w:t>
      </w:r>
      <w:r w:rsidRPr="00F942C9">
        <w:rPr>
          <w:noProof/>
          <w:sz w:val="18"/>
          <w:szCs w:val="24"/>
        </w:rPr>
        <w:t>, 2017. [Online]. Available: https://www.ibm.com/security/mobile/maas360. [Accessed: 11-Dec-2017].</w:t>
      </w:r>
    </w:p>
    <w:p w14:paraId="476352D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[24]</w:t>
      </w:r>
      <w:r w:rsidRPr="00F942C9">
        <w:rPr>
          <w:noProof/>
          <w:sz w:val="18"/>
          <w:szCs w:val="24"/>
        </w:rPr>
        <w:tab/>
        <w:t xml:space="preserve">Blackberry, “Blackberry - Unified Endpoint Management (UEM),” </w:t>
      </w:r>
      <w:r w:rsidRPr="00F942C9">
        <w:rPr>
          <w:i/>
          <w:iCs/>
          <w:noProof/>
          <w:sz w:val="18"/>
          <w:szCs w:val="24"/>
        </w:rPr>
        <w:t>uk.blackberry.com</w:t>
      </w:r>
      <w:r w:rsidRPr="00F942C9">
        <w:rPr>
          <w:noProof/>
          <w:sz w:val="18"/>
          <w:szCs w:val="24"/>
        </w:rPr>
        <w:t>, 2017. [Online]. Available: https://uk.blackberry.com/enterprise/unified-endpoint-management. [Accessed: 11-Dec-2017].</w:t>
      </w:r>
    </w:p>
    <w:p w14:paraId="486ECE90"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[25]</w:t>
      </w:r>
      <w:r w:rsidRPr="00F942C9">
        <w:rPr>
          <w:noProof/>
          <w:sz w:val="18"/>
          <w:szCs w:val="24"/>
        </w:rPr>
        <w:tab/>
        <w:t xml:space="preserve">R. J. Bartz, </w:t>
      </w:r>
      <w:r w:rsidRPr="00F942C9">
        <w:rPr>
          <w:i/>
          <w:iCs/>
          <w:noProof/>
          <w:sz w:val="18"/>
          <w:szCs w:val="24"/>
        </w:rPr>
        <w:t>Mobile computing deployment and management : real world skills for CompTIA Mobility+ certification and beyond</w:t>
      </w:r>
      <w:r w:rsidRPr="00F942C9">
        <w:rPr>
          <w:noProof/>
          <w:sz w:val="18"/>
          <w:szCs w:val="24"/>
        </w:rPr>
        <w:t>. 2015.</w:t>
      </w:r>
    </w:p>
    <w:p w14:paraId="5DF741D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[26]</w:t>
      </w:r>
      <w:r w:rsidRPr="00F942C9">
        <w:rPr>
          <w:noProof/>
          <w:sz w:val="18"/>
          <w:szCs w:val="24"/>
        </w:rPr>
        <w:tab/>
        <w:t xml:space="preserve">Cisco, “CCNA: WAN Technologies Cisco Networking Academy Program,” </w:t>
      </w:r>
      <w:r w:rsidRPr="00F942C9">
        <w:rPr>
          <w:i/>
          <w:iCs/>
          <w:noProof/>
          <w:sz w:val="18"/>
          <w:szCs w:val="24"/>
        </w:rPr>
        <w:t>cisco.com</w:t>
      </w:r>
      <w:r w:rsidRPr="00F942C9">
        <w:rPr>
          <w:noProof/>
          <w:sz w:val="18"/>
          <w:szCs w:val="24"/>
        </w:rPr>
        <w:t>, pp. 4–6, 2004.</w:t>
      </w:r>
    </w:p>
    <w:p w14:paraId="71A541D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[27]</w:t>
      </w:r>
      <w:r w:rsidRPr="00F942C9">
        <w:rPr>
          <w:noProof/>
          <w:sz w:val="18"/>
          <w:szCs w:val="24"/>
        </w:rPr>
        <w:tab/>
        <w:t xml:space="preserve">VMWARE, “AirWatch On-Premises Deployment Model,” </w:t>
      </w:r>
      <w:r w:rsidRPr="00F942C9">
        <w:rPr>
          <w:i/>
          <w:iCs/>
          <w:noProof/>
          <w:sz w:val="18"/>
          <w:szCs w:val="24"/>
        </w:rPr>
        <w:t>my.air-watch.com</w:t>
      </w:r>
      <w:r w:rsidRPr="00F942C9">
        <w:rPr>
          <w:noProof/>
          <w:sz w:val="18"/>
          <w:szCs w:val="24"/>
        </w:rPr>
        <w:t>, 2017. [Online]. Available: https://my.air-watch.com/help/9.1/en/Content/Expert_Guides/Install_Arch/</w:t>
      </w:r>
      <w:r w:rsidRPr="00F942C9">
        <w:rPr>
          <w:noProof/>
          <w:sz w:val="18"/>
          <w:szCs w:val="24"/>
        </w:rPr>
        <w:lastRenderedPageBreak/>
        <w:t>Recommended_Arch/C/On_Prem_Deployment_Model.htm?TocPath=ARCHITECTURE%7COn-Premises Architecture%7CAirWatch Topology Overview%7C_____1. [Accessed: 09-Dec-2017].</w:t>
      </w:r>
    </w:p>
    <w:p w14:paraId="6BDC07E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[28]</w:t>
      </w:r>
      <w:r w:rsidRPr="00F942C9">
        <w:rPr>
          <w:noProof/>
          <w:sz w:val="18"/>
          <w:szCs w:val="24"/>
        </w:rPr>
        <w:tab/>
        <w:t xml:space="preserve">Airwatch, “AirWatch Relay tunnel DMZ,” </w:t>
      </w:r>
      <w:r w:rsidRPr="00F942C9">
        <w:rPr>
          <w:i/>
          <w:iCs/>
          <w:noProof/>
          <w:sz w:val="18"/>
          <w:szCs w:val="24"/>
        </w:rPr>
        <w:t>my.air-watch.com</w:t>
      </w:r>
      <w:r w:rsidRPr="00F942C9">
        <w:rPr>
          <w:noProof/>
          <w:sz w:val="18"/>
          <w:szCs w:val="24"/>
        </w:rPr>
        <w:t>, 2017. [Online]. Available: https://my.air-watch.com/help/9.1/en/Content/Expert_Guides/Install_Arch/Recommended_Arch/C/On_Prem_Deployment_Model.htm?TocPath=ARCHITECTURE%7COn-Premises Architecture%7CAirWatch Topology Overview%7C_____1. [Accessed: 11-Dec-2017].</w:t>
      </w:r>
    </w:p>
    <w:p w14:paraId="7327523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[29]</w:t>
      </w:r>
      <w:r w:rsidRPr="00F942C9">
        <w:rPr>
          <w:noProof/>
          <w:sz w:val="18"/>
          <w:szCs w:val="24"/>
        </w:rPr>
        <w:tab/>
        <w:t xml:space="preserve">informatica, “Master Data Management (MDM) Training &amp;amp; Certification | Informatica US,” </w:t>
      </w:r>
      <w:r w:rsidRPr="00F942C9">
        <w:rPr>
          <w:i/>
          <w:iCs/>
          <w:noProof/>
          <w:sz w:val="18"/>
          <w:szCs w:val="24"/>
        </w:rPr>
        <w:t>informatica.com</w:t>
      </w:r>
      <w:r w:rsidRPr="00F942C9">
        <w:rPr>
          <w:noProof/>
          <w:sz w:val="18"/>
          <w:szCs w:val="24"/>
        </w:rPr>
        <w:t>, 2017. [Online]. Available: https://www.informatica.com/services-and-training/certification/master-data-management-certification.html#fbid=nTl6bY-FYD4. [Accessed: 12-Dec-2017].</w:t>
      </w:r>
    </w:p>
    <w:p w14:paraId="468A4EE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[30]</w:t>
      </w:r>
      <w:r w:rsidRPr="00F942C9">
        <w:rPr>
          <w:noProof/>
          <w:sz w:val="18"/>
          <w:szCs w:val="24"/>
        </w:rPr>
        <w:tab/>
        <w:t xml:space="preserve">Airwatch, “Multi-OS Management | Android, iOS, macOS, Windows | AirWatch,” </w:t>
      </w:r>
      <w:r w:rsidRPr="00F942C9">
        <w:rPr>
          <w:i/>
          <w:iCs/>
          <w:noProof/>
          <w:sz w:val="18"/>
          <w:szCs w:val="24"/>
        </w:rPr>
        <w:t>air-watch.com</w:t>
      </w:r>
      <w:r w:rsidRPr="00F942C9">
        <w:rPr>
          <w:noProof/>
          <w:sz w:val="18"/>
          <w:szCs w:val="24"/>
        </w:rPr>
        <w:t>, 2017. [Online]. Available: https://www.air-watch.com/solutions/multi-os-management/. [Accessed: 11-Dec-2017].</w:t>
      </w:r>
    </w:p>
    <w:p w14:paraId="43024AB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[31]</w:t>
      </w:r>
      <w:r w:rsidRPr="00F942C9">
        <w:rPr>
          <w:noProof/>
          <w:sz w:val="18"/>
          <w:szCs w:val="24"/>
        </w:rPr>
        <w:tab/>
        <w:t xml:space="preserve">VMware, “Pricing | AirWatch,” </w:t>
      </w:r>
      <w:r w:rsidRPr="00F942C9">
        <w:rPr>
          <w:i/>
          <w:iCs/>
          <w:noProof/>
          <w:sz w:val="18"/>
          <w:szCs w:val="24"/>
        </w:rPr>
        <w:t>air-watch.com/pricing</w:t>
      </w:r>
      <w:r w:rsidRPr="00F942C9">
        <w:rPr>
          <w:noProof/>
          <w:sz w:val="18"/>
          <w:szCs w:val="24"/>
        </w:rPr>
        <w:t>, 2017. [Online]. Available: https://www.air-watch.com/pricing/. [Accessed: 12-Dec-2017].</w:t>
      </w:r>
    </w:p>
    <w:p w14:paraId="49FA056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[32]</w:t>
      </w:r>
      <w:r w:rsidRPr="00F942C9">
        <w:rPr>
          <w:noProof/>
          <w:sz w:val="18"/>
          <w:szCs w:val="24"/>
        </w:rPr>
        <w:tab/>
        <w:t xml:space="preserve">Cisco, “What Is the Difference: Viruses, Worms, Trojans, and Bots? - Cisco,” </w:t>
      </w:r>
      <w:r w:rsidRPr="00F942C9">
        <w:rPr>
          <w:i/>
          <w:iCs/>
          <w:noProof/>
          <w:sz w:val="18"/>
          <w:szCs w:val="24"/>
        </w:rPr>
        <w:t>Cisco.com</w:t>
      </w:r>
      <w:r w:rsidRPr="00F942C9">
        <w:rPr>
          <w:noProof/>
          <w:sz w:val="18"/>
          <w:szCs w:val="24"/>
        </w:rPr>
        <w:t>, 2017. [Online]. Available: https://www.cisco.com/c/en/us/about/security-center/virus-differences.html. [Accessed: 11-Dec-2017].</w:t>
      </w:r>
    </w:p>
    <w:p w14:paraId="17AF45D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[33]</w:t>
      </w:r>
      <w:r w:rsidRPr="00F942C9">
        <w:rPr>
          <w:noProof/>
          <w:sz w:val="18"/>
          <w:szCs w:val="24"/>
        </w:rPr>
        <w:tab/>
        <w:t xml:space="preserve">P. Cucu, “IoT Security: All You Need to Know and Apply,” </w:t>
      </w:r>
      <w:r w:rsidRPr="00F942C9">
        <w:rPr>
          <w:i/>
          <w:iCs/>
          <w:noProof/>
          <w:sz w:val="18"/>
          <w:szCs w:val="24"/>
        </w:rPr>
        <w:t>Heimdalesecurity.com</w:t>
      </w:r>
      <w:r w:rsidRPr="00F942C9">
        <w:rPr>
          <w:noProof/>
          <w:sz w:val="18"/>
          <w:szCs w:val="24"/>
        </w:rPr>
        <w:t>, 2017. [Online]. Available: https://heimdalsecurity.com/blog/internet-of-things-security/. [Accessed: 12-Dec-2017].</w:t>
      </w:r>
    </w:p>
    <w:p w14:paraId="3A16629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[34]</w:t>
      </w:r>
      <w:r w:rsidRPr="00F942C9">
        <w:rPr>
          <w:noProof/>
          <w:sz w:val="18"/>
          <w:szCs w:val="24"/>
        </w:rPr>
        <w:tab/>
        <w:t xml:space="preserve">Symantec, “Endpoint Security Solutions | Symantec,” </w:t>
      </w:r>
      <w:r w:rsidRPr="00F942C9">
        <w:rPr>
          <w:i/>
          <w:iCs/>
          <w:noProof/>
          <w:sz w:val="18"/>
          <w:szCs w:val="24"/>
        </w:rPr>
        <w:t>symantec.com</w:t>
      </w:r>
      <w:r w:rsidRPr="00F942C9">
        <w:rPr>
          <w:noProof/>
          <w:sz w:val="18"/>
          <w:szCs w:val="24"/>
        </w:rPr>
        <w:t>, 2017. [Online]. Available: https://www.symantec.com/products/endpoint. [Accessed: 11-Dec-2017].</w:t>
      </w:r>
    </w:p>
    <w:p w14:paraId="07D19B9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[35]</w:t>
      </w:r>
      <w:r w:rsidRPr="00F942C9">
        <w:rPr>
          <w:noProof/>
          <w:sz w:val="18"/>
          <w:szCs w:val="24"/>
        </w:rPr>
        <w:tab/>
        <w:t xml:space="preserve">Juniper, “What is IDS and IPS? | Juniper Networks,” </w:t>
      </w:r>
      <w:r w:rsidRPr="00F942C9">
        <w:rPr>
          <w:i/>
          <w:iCs/>
          <w:noProof/>
          <w:sz w:val="18"/>
          <w:szCs w:val="24"/>
        </w:rPr>
        <w:t>juniper.net</w:t>
      </w:r>
      <w:r w:rsidRPr="00F942C9">
        <w:rPr>
          <w:noProof/>
          <w:sz w:val="18"/>
          <w:szCs w:val="24"/>
        </w:rPr>
        <w:t>, 2017. [Online]. Available: https://www.juniper.net/us/en/products-services/what-is/ids-ips/. [Accessed: 12-Dec-2017].</w:t>
      </w:r>
    </w:p>
    <w:p w14:paraId="0F49D98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[36]</w:t>
      </w:r>
      <w:r w:rsidRPr="00F942C9">
        <w:rPr>
          <w:noProof/>
          <w:sz w:val="18"/>
          <w:szCs w:val="24"/>
        </w:rPr>
        <w:tab/>
        <w:t xml:space="preserve">Symantec, “Symantec and AirWatch Integration,” </w:t>
      </w:r>
      <w:r w:rsidRPr="00F942C9">
        <w:rPr>
          <w:i/>
          <w:iCs/>
          <w:noProof/>
          <w:sz w:val="18"/>
          <w:szCs w:val="24"/>
        </w:rPr>
        <w:t>symantec.com</w:t>
      </w:r>
      <w:r w:rsidRPr="00F942C9">
        <w:rPr>
          <w:noProof/>
          <w:sz w:val="18"/>
          <w:szCs w:val="24"/>
        </w:rPr>
        <w:t>, 2017.</w:t>
      </w:r>
    </w:p>
    <w:p w14:paraId="1F2BC1D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[37]</w:t>
      </w:r>
      <w:r w:rsidRPr="00F942C9">
        <w:rPr>
          <w:noProof/>
          <w:sz w:val="18"/>
          <w:szCs w:val="24"/>
        </w:rPr>
        <w:tab/>
        <w:t xml:space="preserve">av-test.org, “Enterprise Security Solutions Tested under Windows 10 | AV-TEST,” </w:t>
      </w:r>
      <w:r w:rsidRPr="00F942C9">
        <w:rPr>
          <w:i/>
          <w:iCs/>
          <w:noProof/>
          <w:sz w:val="18"/>
          <w:szCs w:val="24"/>
        </w:rPr>
        <w:t>av-test.org</w:t>
      </w:r>
      <w:r w:rsidRPr="00F942C9">
        <w:rPr>
          <w:noProof/>
          <w:sz w:val="18"/>
          <w:szCs w:val="24"/>
        </w:rPr>
        <w:t>, 2016. [Online]. Available: https://www.av-test.org/en/news/news-single-view/11-enterprise-security-solutions-tested-under-windows-10/. [Accessed: 12-Dec-2017].</w:t>
      </w:r>
    </w:p>
    <w:p w14:paraId="6CB7A00E"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[38]</w:t>
      </w:r>
      <w:r w:rsidRPr="00F942C9">
        <w:rPr>
          <w:noProof/>
          <w:sz w:val="18"/>
          <w:szCs w:val="24"/>
        </w:rPr>
        <w:tab/>
        <w:t xml:space="preserve">security.techtarget, “What is AAA server (authentication, authorization, and accounting)? - Definition from WhatIs.com,” </w:t>
      </w:r>
      <w:r w:rsidRPr="00F942C9">
        <w:rPr>
          <w:i/>
          <w:iCs/>
          <w:noProof/>
          <w:sz w:val="18"/>
          <w:szCs w:val="24"/>
        </w:rPr>
        <w:t>techtarget.com</w:t>
      </w:r>
      <w:r w:rsidRPr="00F942C9">
        <w:rPr>
          <w:noProof/>
          <w:sz w:val="18"/>
          <w:szCs w:val="24"/>
        </w:rPr>
        <w:t>, 2017. [Online]. Available: http://searchsecurity.techtarget.com/definition/AAA-server. [Accessed: 11-Dec-2017].</w:t>
      </w:r>
    </w:p>
    <w:p w14:paraId="5B84223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[39]</w:t>
      </w:r>
      <w:r w:rsidRPr="00F942C9">
        <w:rPr>
          <w:noProof/>
          <w:sz w:val="18"/>
          <w:szCs w:val="24"/>
        </w:rPr>
        <w:tab/>
        <w:t xml:space="preserve">Microsoft, “Active Directory,” </w:t>
      </w:r>
      <w:r w:rsidRPr="00F942C9">
        <w:rPr>
          <w:i/>
          <w:iCs/>
          <w:noProof/>
          <w:sz w:val="18"/>
          <w:szCs w:val="24"/>
        </w:rPr>
        <w:t>microsoft.com</w:t>
      </w:r>
      <w:r w:rsidRPr="00F942C9">
        <w:rPr>
          <w:noProof/>
          <w:sz w:val="18"/>
          <w:szCs w:val="24"/>
        </w:rPr>
        <w:t>, 2017. [Online]. Available: https://msdn.microsoft.com/en-us/library/bb742424.aspx. [Accessed: 11-Dec-2017].</w:t>
      </w:r>
    </w:p>
    <w:p w14:paraId="7721457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[40]</w:t>
      </w:r>
      <w:r w:rsidRPr="00F942C9">
        <w:rPr>
          <w:noProof/>
          <w:sz w:val="18"/>
          <w:szCs w:val="24"/>
        </w:rPr>
        <w:tab/>
        <w:t xml:space="preserve">Microsoft, “Certificate Authority,” </w:t>
      </w:r>
      <w:r w:rsidRPr="00F942C9">
        <w:rPr>
          <w:i/>
          <w:iCs/>
          <w:noProof/>
          <w:sz w:val="18"/>
          <w:szCs w:val="24"/>
        </w:rPr>
        <w:t>Microsoft.com</w:t>
      </w:r>
      <w:r w:rsidRPr="00F942C9">
        <w:rPr>
          <w:noProof/>
          <w:sz w:val="18"/>
          <w:szCs w:val="24"/>
        </w:rPr>
        <w:t>, 2017. [Online]. Available: https://msdn.microsoft.com/en-us/library/ms755466(v=vs.85).aspx. [Accessed: 11-Dec-2017].</w:t>
      </w:r>
    </w:p>
    <w:p w14:paraId="5272A38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[41]</w:t>
      </w:r>
      <w:r w:rsidRPr="00F942C9">
        <w:rPr>
          <w:noProof/>
          <w:sz w:val="18"/>
          <w:szCs w:val="24"/>
        </w:rPr>
        <w:tab/>
        <w:t xml:space="preserve">Paul Lawrence, “BYOD DFD: Lucidchart,” </w:t>
      </w:r>
      <w:r w:rsidRPr="00F942C9">
        <w:rPr>
          <w:i/>
          <w:iCs/>
          <w:noProof/>
          <w:sz w:val="18"/>
          <w:szCs w:val="24"/>
        </w:rPr>
        <w:t>lucichart.com</w:t>
      </w:r>
      <w:r w:rsidRPr="00F942C9">
        <w:rPr>
          <w:noProof/>
          <w:sz w:val="18"/>
          <w:szCs w:val="24"/>
        </w:rPr>
        <w:t>, 2017. [Online]. Available: https://www.lucidchart.com/documents/edit/b39e61e5-cc01-4622-b0ea-2c143041fb4a. [Accessed: 11-Dec-2017].</w:t>
      </w:r>
    </w:p>
    <w:p w14:paraId="12F815A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[42]</w:t>
      </w:r>
      <w:r w:rsidRPr="00F942C9">
        <w:rPr>
          <w:noProof/>
          <w:sz w:val="18"/>
          <w:szCs w:val="24"/>
        </w:rPr>
        <w:tab/>
        <w:t xml:space="preserve">Symantec, “Various types of network attacks | Symantec Connect Community,” </w:t>
      </w:r>
      <w:r w:rsidRPr="00F942C9">
        <w:rPr>
          <w:i/>
          <w:iCs/>
          <w:noProof/>
          <w:sz w:val="18"/>
          <w:szCs w:val="24"/>
        </w:rPr>
        <w:t>symantec.com</w:t>
      </w:r>
      <w:r w:rsidRPr="00F942C9">
        <w:rPr>
          <w:noProof/>
          <w:sz w:val="18"/>
          <w:szCs w:val="24"/>
        </w:rPr>
        <w:t>, 2013. [Online]. Available: https://www.symantec.com/connect/articles/security-11-part-3-various-types-network-attacks. [Accessed: 11-Dec-2017].</w:t>
      </w:r>
    </w:p>
    <w:p w14:paraId="5262CC68"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[43]</w:t>
      </w:r>
      <w:r w:rsidRPr="00F942C9">
        <w:rPr>
          <w:noProof/>
          <w:sz w:val="18"/>
          <w:szCs w:val="24"/>
        </w:rPr>
        <w:tab/>
        <w:t xml:space="preserve">TrendMicro, “Infosec Guide: Dealing with Threats to a Bring Your Own Device (BYOD) Environment - Security News - Trend Micro USA,” </w:t>
      </w:r>
      <w:r w:rsidRPr="00F942C9">
        <w:rPr>
          <w:i/>
          <w:iCs/>
          <w:noProof/>
          <w:sz w:val="18"/>
          <w:szCs w:val="24"/>
        </w:rPr>
        <w:t>trendmicro.com</w:t>
      </w:r>
      <w:r w:rsidRPr="00F942C9">
        <w:rPr>
          <w:noProof/>
          <w:sz w:val="18"/>
          <w:szCs w:val="24"/>
        </w:rPr>
        <w:t>, 2017. [Online]. Available: https://www.trendmicro.com/vinfo/us/security/news/cybercrime-and-digital-threats/-infosec-guide-bring-your-own-device-byod. [Accessed: 11-Dec-2017].</w:t>
      </w:r>
    </w:p>
    <w:p w14:paraId="3348827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[44]</w:t>
      </w:r>
      <w:r w:rsidRPr="00F942C9">
        <w:rPr>
          <w:noProof/>
          <w:sz w:val="18"/>
          <w:szCs w:val="24"/>
        </w:rPr>
        <w:tab/>
        <w:t xml:space="preserve">J. Webb, “Network Demilitarized Zone (DMZ),” </w:t>
      </w:r>
      <w:r w:rsidRPr="00F942C9">
        <w:rPr>
          <w:i/>
          <w:iCs/>
          <w:noProof/>
          <w:sz w:val="18"/>
          <w:szCs w:val="24"/>
        </w:rPr>
        <w:t>infosec</w:t>
      </w:r>
      <w:r w:rsidRPr="00F942C9">
        <w:rPr>
          <w:noProof/>
          <w:sz w:val="18"/>
          <w:szCs w:val="24"/>
        </w:rPr>
        <w:t>, pp. 1–18, 2015.</w:t>
      </w:r>
    </w:p>
    <w:p w14:paraId="7FC2743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[45]</w:t>
      </w:r>
      <w:r w:rsidRPr="00F942C9">
        <w:rPr>
          <w:noProof/>
          <w:sz w:val="18"/>
          <w:szCs w:val="24"/>
        </w:rPr>
        <w:tab/>
        <w:t xml:space="preserve">A DMZ greatly increases the security of a network. Any network with a web server and even one other machine, can benefit from a DMZ. A DMZ is not only useful for a system that contains valuable or private information.,  if properly Any one that wants to add an extra layer of protection to a machine can benefit from a DMZ. A DMZ, and  can quickly increase the security of any network. configured, “Designing a DMZ,” </w:t>
      </w:r>
      <w:r w:rsidRPr="00F942C9">
        <w:rPr>
          <w:i/>
          <w:iCs/>
          <w:noProof/>
          <w:sz w:val="18"/>
          <w:szCs w:val="24"/>
        </w:rPr>
        <w:t>sans.org</w:t>
      </w:r>
      <w:r w:rsidRPr="00F942C9">
        <w:rPr>
          <w:noProof/>
          <w:sz w:val="18"/>
          <w:szCs w:val="24"/>
        </w:rPr>
        <w:t>, 2001.</w:t>
      </w:r>
    </w:p>
    <w:p w14:paraId="61F1190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[46]</w:t>
      </w:r>
      <w:r w:rsidRPr="00F942C9">
        <w:rPr>
          <w:noProof/>
          <w:sz w:val="18"/>
          <w:szCs w:val="24"/>
        </w:rPr>
        <w:tab/>
        <w:t xml:space="preserve">Infosec, “CIA Triad,” </w:t>
      </w:r>
      <w:r w:rsidRPr="00F942C9">
        <w:rPr>
          <w:i/>
          <w:iCs/>
          <w:noProof/>
          <w:sz w:val="18"/>
          <w:szCs w:val="24"/>
        </w:rPr>
        <w:t>infosec</w:t>
      </w:r>
      <w:r w:rsidRPr="00F942C9">
        <w:rPr>
          <w:noProof/>
          <w:sz w:val="18"/>
          <w:szCs w:val="24"/>
        </w:rPr>
        <w:t>, 2017. [Online]. Available: http://resources.infosecinstitute.com/category/certifications-training/cissp/domains/security-and-risk-management/the-security-cia-triad/#gref. [Accessed: 11-Dec-2017].</w:t>
      </w:r>
    </w:p>
    <w:p w14:paraId="795AF50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[47]</w:t>
      </w:r>
      <w:r w:rsidRPr="00F942C9">
        <w:rPr>
          <w:noProof/>
          <w:sz w:val="18"/>
          <w:szCs w:val="24"/>
        </w:rPr>
        <w:tab/>
        <w:t xml:space="preserve">Cisco, “Products &amp;amp; Services - Cisco,” </w:t>
      </w:r>
      <w:r w:rsidRPr="00F942C9">
        <w:rPr>
          <w:i/>
          <w:iCs/>
          <w:noProof/>
          <w:sz w:val="18"/>
          <w:szCs w:val="24"/>
        </w:rPr>
        <w:t>cisco.com</w:t>
      </w:r>
      <w:r w:rsidRPr="00F942C9">
        <w:rPr>
          <w:noProof/>
          <w:sz w:val="18"/>
          <w:szCs w:val="24"/>
        </w:rPr>
        <w:t>, 2017. [Online]. Available: https://www.cisco.com/c/en/us/products/index.html. [Accessed: 11-Dec-2017].</w:t>
      </w:r>
    </w:p>
    <w:p w14:paraId="3177815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[48]</w:t>
      </w:r>
      <w:r w:rsidRPr="00F942C9">
        <w:rPr>
          <w:noProof/>
          <w:sz w:val="18"/>
          <w:szCs w:val="24"/>
        </w:rPr>
        <w:tab/>
        <w:t xml:space="preserve">Cisco, “Cisco Network Hierarchy Design,” </w:t>
      </w:r>
      <w:r w:rsidRPr="00F942C9">
        <w:rPr>
          <w:i/>
          <w:iCs/>
          <w:noProof/>
          <w:sz w:val="18"/>
          <w:szCs w:val="24"/>
        </w:rPr>
        <w:t>ciscopress.com</w:t>
      </w:r>
      <w:r w:rsidRPr="00F942C9">
        <w:rPr>
          <w:noProof/>
          <w:sz w:val="18"/>
          <w:szCs w:val="24"/>
        </w:rPr>
        <w:t>, 2014. [Online]. Available: http://www.ciscopress.com/articles/article.asp?p=2202410&amp;seqNum=4. [Accessed: 11-Dec-2017].</w:t>
      </w:r>
    </w:p>
    <w:p w14:paraId="50AA82A8"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[49]</w:t>
      </w:r>
      <w:r w:rsidRPr="00F942C9">
        <w:rPr>
          <w:noProof/>
          <w:sz w:val="18"/>
          <w:szCs w:val="24"/>
        </w:rPr>
        <w:tab/>
        <w:t xml:space="preserve">Network Computing, “Campus Network Design Models | Network Computing,” </w:t>
      </w:r>
      <w:r w:rsidRPr="00F942C9">
        <w:rPr>
          <w:i/>
          <w:iCs/>
          <w:noProof/>
          <w:sz w:val="18"/>
          <w:szCs w:val="24"/>
        </w:rPr>
        <w:t>networkcomputin.com</w:t>
      </w:r>
      <w:r w:rsidRPr="00F942C9">
        <w:rPr>
          <w:noProof/>
          <w:sz w:val="18"/>
          <w:szCs w:val="24"/>
        </w:rPr>
        <w:t>, 2017. [Online]. Available: https://networkcomputing.com/data-centers/campus-network-design-models/1685370612. [Accessed: 12-Dec-2017].</w:t>
      </w:r>
    </w:p>
    <w:p w14:paraId="386357E0"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[50]</w:t>
      </w:r>
      <w:r w:rsidRPr="00F942C9">
        <w:rPr>
          <w:noProof/>
          <w:sz w:val="18"/>
          <w:szCs w:val="24"/>
        </w:rPr>
        <w:tab/>
        <w:t xml:space="preserve">cisco.com, “IP Addressing and Subnetting for New Users - Cisco,” </w:t>
      </w:r>
      <w:r w:rsidRPr="00F942C9">
        <w:rPr>
          <w:i/>
          <w:iCs/>
          <w:noProof/>
          <w:sz w:val="18"/>
          <w:szCs w:val="24"/>
        </w:rPr>
        <w:t>cisco.com</w:t>
      </w:r>
      <w:r w:rsidRPr="00F942C9">
        <w:rPr>
          <w:noProof/>
          <w:sz w:val="18"/>
          <w:szCs w:val="24"/>
        </w:rPr>
        <w:t>, 2016. [Online]. Available: https://www.cisco.com/c/en/us/support/docs/ip/routing-information-protocol-rip/13788-3.html. [Accessed: 11-Dec-2017].</w:t>
      </w:r>
    </w:p>
    <w:p w14:paraId="562EF4F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[51]</w:t>
      </w:r>
      <w:r w:rsidRPr="00F942C9">
        <w:rPr>
          <w:noProof/>
          <w:sz w:val="18"/>
          <w:szCs w:val="24"/>
        </w:rPr>
        <w:tab/>
        <w:t xml:space="preserve">Cisco Press, “CCNA: Network Media Types - UTP,” </w:t>
      </w:r>
      <w:r w:rsidRPr="00F942C9">
        <w:rPr>
          <w:i/>
          <w:iCs/>
          <w:noProof/>
          <w:sz w:val="18"/>
          <w:szCs w:val="24"/>
        </w:rPr>
        <w:t>ciscopress.com</w:t>
      </w:r>
      <w:r w:rsidRPr="00F942C9">
        <w:rPr>
          <w:noProof/>
          <w:sz w:val="18"/>
          <w:szCs w:val="24"/>
        </w:rPr>
        <w:t>, 2014. [Online]. Available: http://www.ciscopress.com/articles/article.asp?p=31276. [Accessed: 11-Dec-2017].</w:t>
      </w:r>
    </w:p>
    <w:p w14:paraId="62791B65"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[52]</w:t>
      </w:r>
      <w:r w:rsidRPr="00F942C9">
        <w:rPr>
          <w:noProof/>
          <w:sz w:val="18"/>
          <w:szCs w:val="24"/>
        </w:rPr>
        <w:tab/>
        <w:t xml:space="preserve">lifewire, “Category 6 Ethernet Cables Explained,” </w:t>
      </w:r>
      <w:r w:rsidRPr="00F942C9">
        <w:rPr>
          <w:i/>
          <w:iCs/>
          <w:noProof/>
          <w:sz w:val="18"/>
          <w:szCs w:val="24"/>
        </w:rPr>
        <w:t>lifewire.com</w:t>
      </w:r>
      <w:r w:rsidRPr="00F942C9">
        <w:rPr>
          <w:noProof/>
          <w:sz w:val="18"/>
          <w:szCs w:val="24"/>
        </w:rPr>
        <w:t>, 2017. [Online]. Available: https://www.lifewire.com/cat6-ethernet-cable-standard-817553. [Accessed: 11-Dec-2017].</w:t>
      </w:r>
    </w:p>
    <w:p w14:paraId="5B1CE63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[53]</w:t>
      </w:r>
      <w:r w:rsidRPr="00F942C9">
        <w:rPr>
          <w:noProof/>
          <w:sz w:val="18"/>
          <w:szCs w:val="24"/>
        </w:rPr>
        <w:tab/>
        <w:t xml:space="preserve">Cisco, “Packet Tracer | Cisco NetAcad,” </w:t>
      </w:r>
      <w:r w:rsidRPr="00F942C9">
        <w:rPr>
          <w:i/>
          <w:iCs/>
          <w:noProof/>
          <w:sz w:val="18"/>
          <w:szCs w:val="24"/>
        </w:rPr>
        <w:t>netacad.com</w:t>
      </w:r>
      <w:r w:rsidRPr="00F942C9">
        <w:rPr>
          <w:noProof/>
          <w:sz w:val="18"/>
          <w:szCs w:val="24"/>
        </w:rPr>
        <w:t>, 2017. [Online]. Available: https://www.netacad.com/courses/intro-packet-tracer/. [Accessed: 11-Dec-2017].</w:t>
      </w:r>
    </w:p>
    <w:p w14:paraId="7EB8440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lastRenderedPageBreak/>
        <w:t>[54]</w:t>
      </w:r>
      <w:r w:rsidRPr="00F942C9">
        <w:rPr>
          <w:noProof/>
          <w:sz w:val="18"/>
          <w:szCs w:val="24"/>
        </w:rPr>
        <w:tab/>
        <w:t xml:space="preserve">Cisco, “Failover for High Availability,” </w:t>
      </w:r>
      <w:r w:rsidRPr="00F942C9">
        <w:rPr>
          <w:i/>
          <w:iCs/>
          <w:noProof/>
          <w:sz w:val="18"/>
          <w:szCs w:val="24"/>
        </w:rPr>
        <w:t>Cisco Press</w:t>
      </w:r>
      <w:r w:rsidRPr="00F942C9">
        <w:rPr>
          <w:noProof/>
          <w:sz w:val="18"/>
          <w:szCs w:val="24"/>
        </w:rPr>
        <w:t>, 2014.</w:t>
      </w:r>
    </w:p>
    <w:p w14:paraId="7E1703B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[55]</w:t>
      </w:r>
      <w:r w:rsidRPr="00F942C9">
        <w:rPr>
          <w:noProof/>
          <w:sz w:val="18"/>
          <w:szCs w:val="24"/>
        </w:rPr>
        <w:tab/>
        <w:t xml:space="preserve">Cisco, “A Framework to Protect Data Through Segmentation - Cisco,” </w:t>
      </w:r>
      <w:r w:rsidRPr="00F942C9">
        <w:rPr>
          <w:i/>
          <w:iCs/>
          <w:noProof/>
          <w:sz w:val="18"/>
          <w:szCs w:val="24"/>
        </w:rPr>
        <w:t>cisco.com</w:t>
      </w:r>
      <w:r w:rsidRPr="00F942C9">
        <w:rPr>
          <w:noProof/>
          <w:sz w:val="18"/>
          <w:szCs w:val="24"/>
        </w:rPr>
        <w:t>, 2015. [Online]. Available: https://www.cisco.com/c/en/us/about/security-center/framework-segmentation.html. [Accessed: 11-Dec-2017].</w:t>
      </w:r>
    </w:p>
    <w:p w14:paraId="53F6FD8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[56]</w:t>
      </w:r>
      <w:r w:rsidRPr="00F942C9">
        <w:rPr>
          <w:noProof/>
          <w:sz w:val="18"/>
          <w:szCs w:val="24"/>
        </w:rPr>
        <w:tab/>
        <w:t xml:space="preserve">Cisco, “Understanding VLANS,” </w:t>
      </w:r>
      <w:r w:rsidRPr="00F942C9">
        <w:rPr>
          <w:i/>
          <w:iCs/>
          <w:noProof/>
          <w:sz w:val="18"/>
          <w:szCs w:val="24"/>
        </w:rPr>
        <w:t>cisco.com</w:t>
      </w:r>
      <w:r w:rsidRPr="00F942C9">
        <w:rPr>
          <w:noProof/>
          <w:sz w:val="18"/>
          <w:szCs w:val="24"/>
        </w:rPr>
        <w:t>, 2016. [Online]. Available: https://www.cisco.com/c/en/us/td/docs/switches/lan/catalyst4500/12-2/25ew/configuration/guide/conf/vlans.html. [Accessed: 11-Dec-2017].</w:t>
      </w:r>
    </w:p>
    <w:p w14:paraId="4568900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[57]</w:t>
      </w:r>
      <w:r w:rsidRPr="00F942C9">
        <w:rPr>
          <w:noProof/>
          <w:sz w:val="18"/>
          <w:szCs w:val="24"/>
        </w:rPr>
        <w:tab/>
        <w:t xml:space="preserve">Cisco, “Wireless Local Area Network (WLAN) - Cisco,” </w:t>
      </w:r>
      <w:r w:rsidRPr="00F942C9">
        <w:rPr>
          <w:i/>
          <w:iCs/>
          <w:noProof/>
          <w:sz w:val="18"/>
          <w:szCs w:val="24"/>
        </w:rPr>
        <w:t>cisco.com</w:t>
      </w:r>
      <w:r w:rsidRPr="00F942C9">
        <w:rPr>
          <w:noProof/>
          <w:sz w:val="18"/>
          <w:szCs w:val="24"/>
        </w:rPr>
        <w:t>, 2016. [Online]. Available: https://www.cisco.com/c/en/us/tech/wireless-2f-mobility/wireless-lan-wlan/index.html. [Accessed: 11-Dec-2017].</w:t>
      </w:r>
    </w:p>
    <w:p w14:paraId="576A965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[58]</w:t>
      </w:r>
      <w:r w:rsidRPr="00F942C9">
        <w:rPr>
          <w:noProof/>
          <w:sz w:val="18"/>
          <w:szCs w:val="24"/>
        </w:rPr>
        <w:tab/>
        <w:t xml:space="preserve">Cisco, “802.11 WLAN Roaming and Fast-Secure Roaming on CUWN - Cisco,” </w:t>
      </w:r>
      <w:r w:rsidRPr="00F942C9">
        <w:rPr>
          <w:i/>
          <w:iCs/>
          <w:noProof/>
          <w:sz w:val="18"/>
          <w:szCs w:val="24"/>
        </w:rPr>
        <w:t>cisco.com</w:t>
      </w:r>
      <w:r w:rsidRPr="00F942C9">
        <w:rPr>
          <w:noProof/>
          <w:sz w:val="18"/>
          <w:szCs w:val="24"/>
        </w:rPr>
        <w:t>, 2017. [Online]. Available: https://www.cisco.com/c/en/us/support/docs/wireless-mobility/wireless-lan-wlan/116493-technote-technology-00.html. [Accessed: 11-Dec-2017].</w:t>
      </w:r>
    </w:p>
    <w:p w14:paraId="2F17599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[59]</w:t>
      </w:r>
      <w:r w:rsidRPr="00F942C9">
        <w:rPr>
          <w:noProof/>
          <w:sz w:val="18"/>
          <w:szCs w:val="24"/>
        </w:rPr>
        <w:tab/>
        <w:t xml:space="preserve">Cisco ExpressForwarding is an advanced Layer 3 IPswitching technology. It optimizes network performance, and scalability for all kinds of networks: those that carry small amounts of traffic and those that carry large,  such asthe I. and networks characterized by intensive web-based amounts of traffic in complex patterns, and applications or interactive sessions, “Configuring a Load-Balancing Scheme,” </w:t>
      </w:r>
      <w:r w:rsidRPr="00F942C9">
        <w:rPr>
          <w:i/>
          <w:iCs/>
          <w:noProof/>
          <w:sz w:val="18"/>
          <w:szCs w:val="24"/>
        </w:rPr>
        <w:t>cisco.com</w:t>
      </w:r>
      <w:r w:rsidRPr="00F942C9">
        <w:rPr>
          <w:noProof/>
          <w:sz w:val="18"/>
          <w:szCs w:val="24"/>
        </w:rPr>
        <w:t>, p. 1, 2014.</w:t>
      </w:r>
    </w:p>
    <w:p w14:paraId="2DD577C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[60]</w:t>
      </w:r>
      <w:r w:rsidRPr="00F942C9">
        <w:rPr>
          <w:noProof/>
          <w:sz w:val="18"/>
          <w:szCs w:val="24"/>
        </w:rPr>
        <w:tab/>
        <w:t xml:space="preserve">cisco.com, “Load Sharing with HSRP Multigroup HSRP (MHSRP) Lab - 19924 - The Cisco Learning Network,” </w:t>
      </w:r>
      <w:r w:rsidRPr="00F942C9">
        <w:rPr>
          <w:i/>
          <w:iCs/>
          <w:noProof/>
          <w:sz w:val="18"/>
          <w:szCs w:val="24"/>
        </w:rPr>
        <w:t>learningnetwroks.cisco.com</w:t>
      </w:r>
      <w:r w:rsidRPr="00F942C9">
        <w:rPr>
          <w:noProof/>
          <w:sz w:val="18"/>
          <w:szCs w:val="24"/>
        </w:rPr>
        <w:t>, 2013. [Online]. Available: https://learningnetwork.cisco.com/docs/DOC-19924. [Accessed: 11-Dec-2017].</w:t>
      </w:r>
    </w:p>
    <w:p w14:paraId="71602F41"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[61]</w:t>
      </w:r>
      <w:r w:rsidRPr="00F942C9">
        <w:rPr>
          <w:noProof/>
          <w:sz w:val="18"/>
          <w:szCs w:val="24"/>
        </w:rPr>
        <w:tab/>
        <w:t xml:space="preserve">Cisco, “WPA2-Enterprise Wi-Fi Encryption &amp;gt; Two Modes of WPA/WPA2: Personal (PSK) versus Enterprise,” </w:t>
      </w:r>
      <w:r w:rsidRPr="00F942C9">
        <w:rPr>
          <w:i/>
          <w:iCs/>
          <w:noProof/>
          <w:sz w:val="18"/>
          <w:szCs w:val="24"/>
        </w:rPr>
        <w:t>ciscopress</w:t>
      </w:r>
      <w:r w:rsidRPr="00F942C9">
        <w:rPr>
          <w:noProof/>
          <w:sz w:val="18"/>
          <w:szCs w:val="24"/>
        </w:rPr>
        <w:t>, 2010. [Online]. Available: http://www.ciscopress.com/articles/article.asp?p=1576225. [Accessed: 11-Dec-2017].</w:t>
      </w:r>
    </w:p>
    <w:p w14:paraId="1201D26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[62]</w:t>
      </w:r>
      <w:r w:rsidRPr="00F942C9">
        <w:rPr>
          <w:noProof/>
          <w:sz w:val="18"/>
          <w:szCs w:val="24"/>
        </w:rPr>
        <w:tab/>
        <w:t xml:space="preserve">Cisco, “Etherchannel Layer-2 and 3,” </w:t>
      </w:r>
      <w:r w:rsidRPr="00F942C9">
        <w:rPr>
          <w:i/>
          <w:iCs/>
          <w:noProof/>
          <w:sz w:val="18"/>
          <w:szCs w:val="24"/>
        </w:rPr>
        <w:t>cisco.com</w:t>
      </w:r>
      <w:r w:rsidRPr="00F942C9">
        <w:rPr>
          <w:noProof/>
          <w:sz w:val="18"/>
          <w:szCs w:val="24"/>
        </w:rPr>
        <w:t>, p. 2, 2013.</w:t>
      </w:r>
    </w:p>
    <w:p w14:paraId="6AF110E1"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[63]</w:t>
      </w:r>
      <w:r w:rsidRPr="00F942C9">
        <w:rPr>
          <w:noProof/>
          <w:sz w:val="18"/>
          <w:szCs w:val="24"/>
        </w:rPr>
        <w:tab/>
        <w:t xml:space="preserve">A. Bruno and J. Kim, “Cisco Network Typologies and LAN Design &amp;gt; Foundation Topics,” </w:t>
      </w:r>
      <w:r w:rsidRPr="00F942C9">
        <w:rPr>
          <w:i/>
          <w:iCs/>
          <w:noProof/>
          <w:sz w:val="18"/>
          <w:szCs w:val="24"/>
        </w:rPr>
        <w:t>Ciscopress</w:t>
      </w:r>
      <w:r w:rsidRPr="00F942C9">
        <w:rPr>
          <w:noProof/>
          <w:sz w:val="18"/>
          <w:szCs w:val="24"/>
        </w:rPr>
        <w:t>, 2001. [Online]. Available: http://www.ciscopress.com/articles/article.asp?p=24101. [Accessed: 11-Dec-2017].</w:t>
      </w:r>
    </w:p>
    <w:p w14:paraId="3D217DA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[64]</w:t>
      </w:r>
      <w:r w:rsidRPr="00F942C9">
        <w:rPr>
          <w:noProof/>
          <w:sz w:val="18"/>
          <w:szCs w:val="24"/>
        </w:rPr>
        <w:tab/>
        <w:t xml:space="preserve">Ominsecu, “EtherChannel PAgP and LACP modes,” </w:t>
      </w:r>
      <w:r w:rsidRPr="00F942C9">
        <w:rPr>
          <w:i/>
          <w:iCs/>
          <w:noProof/>
          <w:sz w:val="18"/>
          <w:szCs w:val="24"/>
        </w:rPr>
        <w:t>ominsecu.com</w:t>
      </w:r>
      <w:r w:rsidRPr="00F942C9">
        <w:rPr>
          <w:noProof/>
          <w:sz w:val="18"/>
          <w:szCs w:val="24"/>
        </w:rPr>
        <w:t>, 2017. [Online]. Available: http://www.omnisecu.com/cisco-certified-network-associate-ccna/etherchannel-pagp-and-lacp-modes.php. [Accessed: 11-Dec-2017].</w:t>
      </w:r>
    </w:p>
    <w:p w14:paraId="48DF2C1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[65]</w:t>
      </w:r>
      <w:r w:rsidRPr="00F942C9">
        <w:rPr>
          <w:noProof/>
          <w:sz w:val="18"/>
          <w:szCs w:val="24"/>
        </w:rPr>
        <w:tab/>
        <w:t xml:space="preserve">A. Leskiw, “What is Syslog? Linux &amp;amp; Windows Syslog Server Options,” </w:t>
      </w:r>
      <w:r w:rsidRPr="00F942C9">
        <w:rPr>
          <w:i/>
          <w:iCs/>
          <w:noProof/>
          <w:sz w:val="18"/>
          <w:szCs w:val="24"/>
        </w:rPr>
        <w:t>Netwrokmanagement software.com</w:t>
      </w:r>
      <w:r w:rsidRPr="00F942C9">
        <w:rPr>
          <w:noProof/>
          <w:sz w:val="18"/>
          <w:szCs w:val="24"/>
        </w:rPr>
        <w:t>, 2017. [Online]. Available: http://www.networkmanagementsoftware.com/what-is-syslog/. [Accessed: 11-Dec-2017].</w:t>
      </w:r>
    </w:p>
    <w:p w14:paraId="34AB4AD1"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[66]</w:t>
      </w:r>
      <w:r w:rsidRPr="00F942C9">
        <w:rPr>
          <w:noProof/>
          <w:sz w:val="18"/>
          <w:szCs w:val="24"/>
        </w:rPr>
        <w:tab/>
        <w:t xml:space="preserve">VMware, “AirWatch Console Overview,” </w:t>
      </w:r>
      <w:r w:rsidRPr="00F942C9">
        <w:rPr>
          <w:i/>
          <w:iCs/>
          <w:noProof/>
          <w:sz w:val="18"/>
          <w:szCs w:val="24"/>
        </w:rPr>
        <w:t>my.air-watch.com</w:t>
      </w:r>
      <w:r w:rsidRPr="00F942C9">
        <w:rPr>
          <w:noProof/>
          <w:sz w:val="18"/>
          <w:szCs w:val="24"/>
        </w:rPr>
        <w:t>, 2017. [Online]. Available: https://my.air-watch.com/help/9.1/en/Content/Core_Guides/MDM/C/AdminConsoleOverview.htm. [Accessed: 11-Dec-2017].</w:t>
      </w:r>
    </w:p>
    <w:p w14:paraId="2A621350"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[67]</w:t>
      </w:r>
      <w:r w:rsidRPr="00F942C9">
        <w:rPr>
          <w:noProof/>
          <w:sz w:val="18"/>
          <w:szCs w:val="24"/>
        </w:rPr>
        <w:tab/>
        <w:t xml:space="preserve">Microsoft, “Dynamic Host Configuration Protocol (DHCP),” </w:t>
      </w:r>
      <w:r w:rsidRPr="00F942C9">
        <w:rPr>
          <w:i/>
          <w:iCs/>
          <w:noProof/>
          <w:sz w:val="18"/>
          <w:szCs w:val="24"/>
        </w:rPr>
        <w:t>microsoft.com</w:t>
      </w:r>
      <w:r w:rsidRPr="00F942C9">
        <w:rPr>
          <w:noProof/>
          <w:sz w:val="18"/>
          <w:szCs w:val="24"/>
        </w:rPr>
        <w:t>, 2017. [Online]. Available: https://technet.microsoft.com/en-us/library/cc755282(v=ws.11).aspx. [Accessed: 11-Dec-2017].</w:t>
      </w:r>
    </w:p>
    <w:p w14:paraId="0F8BA04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[68]</w:t>
      </w:r>
      <w:r w:rsidRPr="00F942C9">
        <w:rPr>
          <w:noProof/>
          <w:sz w:val="18"/>
          <w:szCs w:val="24"/>
        </w:rPr>
        <w:tab/>
        <w:t xml:space="preserve">Miscrosoft, “How DNS Works: Domain Name System(DNS),” </w:t>
      </w:r>
      <w:r w:rsidRPr="00F942C9">
        <w:rPr>
          <w:i/>
          <w:iCs/>
          <w:noProof/>
          <w:sz w:val="18"/>
          <w:szCs w:val="24"/>
        </w:rPr>
        <w:t>microsoft.com</w:t>
      </w:r>
      <w:r w:rsidRPr="00F942C9">
        <w:rPr>
          <w:noProof/>
          <w:sz w:val="18"/>
          <w:szCs w:val="24"/>
        </w:rPr>
        <w:t>, 2017. [Online]. Available: https://technet.microsoft.com/en-gb/library/cc772774(v=ws.10).aspx. [Accessed: 11-Dec-2017].</w:t>
      </w:r>
    </w:p>
    <w:p w14:paraId="7A91ABA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[69]</w:t>
      </w:r>
      <w:r w:rsidRPr="00F942C9">
        <w:rPr>
          <w:noProof/>
          <w:sz w:val="18"/>
          <w:szCs w:val="24"/>
        </w:rPr>
        <w:tab/>
        <w:t xml:space="preserve">Microsoft, “How To Set Up an HTTPS Service in IIS,” </w:t>
      </w:r>
      <w:r w:rsidRPr="00F942C9">
        <w:rPr>
          <w:i/>
          <w:iCs/>
          <w:noProof/>
          <w:sz w:val="18"/>
          <w:szCs w:val="24"/>
        </w:rPr>
        <w:t>microsoft.com</w:t>
      </w:r>
      <w:r w:rsidRPr="00F942C9">
        <w:rPr>
          <w:noProof/>
          <w:sz w:val="18"/>
          <w:szCs w:val="24"/>
        </w:rPr>
        <w:t>, 2017. [Online]. Available: https://support.microsoft.com/en-us/help/324069/how-to-set-up-an-https-service-in-iis. [Accessed: 11-Dec-2017].</w:t>
      </w:r>
    </w:p>
    <w:p w14:paraId="4173CF6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[70]</w:t>
      </w:r>
      <w:r w:rsidRPr="00F942C9">
        <w:rPr>
          <w:noProof/>
          <w:sz w:val="18"/>
          <w:szCs w:val="24"/>
        </w:rPr>
        <w:tab/>
        <w:t xml:space="preserve">Microsoft, “Application Server Overview,” </w:t>
      </w:r>
      <w:r w:rsidRPr="00F942C9">
        <w:rPr>
          <w:i/>
          <w:iCs/>
          <w:noProof/>
          <w:sz w:val="18"/>
          <w:szCs w:val="24"/>
        </w:rPr>
        <w:t>Microsoft.com</w:t>
      </w:r>
      <w:r w:rsidRPr="00F942C9">
        <w:rPr>
          <w:noProof/>
          <w:sz w:val="18"/>
          <w:szCs w:val="24"/>
        </w:rPr>
        <w:t>, 2017. [Online]. Available: https://technet.microsoft.com/en-us/library/cc725986(v=ws.11).aspx. [Accessed: 11-Dec-2017].</w:t>
      </w:r>
    </w:p>
    <w:p w14:paraId="12E9A92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[71]</w:t>
      </w:r>
      <w:r w:rsidRPr="00F942C9">
        <w:rPr>
          <w:noProof/>
          <w:sz w:val="18"/>
          <w:szCs w:val="24"/>
        </w:rPr>
        <w:tab/>
        <w:t xml:space="preserve">IBM, “IBM Knowledge Center - SFTP server overview,” </w:t>
      </w:r>
      <w:r w:rsidRPr="00F942C9">
        <w:rPr>
          <w:i/>
          <w:iCs/>
          <w:noProof/>
          <w:sz w:val="18"/>
          <w:szCs w:val="24"/>
        </w:rPr>
        <w:t>IBM.com</w:t>
      </w:r>
      <w:r w:rsidRPr="00F942C9">
        <w:rPr>
          <w:noProof/>
          <w:sz w:val="18"/>
          <w:szCs w:val="24"/>
        </w:rPr>
        <w:t>, 2017. [Online]. Available: https://www.ibm.com/support/knowledgecenter/en/SSYJCD_1.0.0/com.ibm.help.meigV100.doc/com.ibm.help.meg.configuring.doc/meg_as4_sftpserver.html. [Accessed: 11-Dec-2017].</w:t>
      </w:r>
    </w:p>
    <w:p w14:paraId="290BBA4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[72]</w:t>
      </w:r>
      <w:r w:rsidRPr="00F942C9">
        <w:rPr>
          <w:noProof/>
          <w:sz w:val="18"/>
          <w:szCs w:val="24"/>
        </w:rPr>
        <w:tab/>
        <w:t xml:space="preserve">Microsoft, “NIC Teaming Overview,” </w:t>
      </w:r>
      <w:r w:rsidRPr="00F942C9">
        <w:rPr>
          <w:i/>
          <w:iCs/>
          <w:noProof/>
          <w:sz w:val="18"/>
          <w:szCs w:val="24"/>
        </w:rPr>
        <w:t>Microsoft</w:t>
      </w:r>
      <w:r w:rsidRPr="00F942C9">
        <w:rPr>
          <w:noProof/>
          <w:sz w:val="18"/>
          <w:szCs w:val="24"/>
        </w:rPr>
        <w:t>, 2017. [Online]. Available: https://technet.microsoft.com/en-us/library/hh831648(v=ws.11).aspx. [Accessed: 11-Dec-2017].</w:t>
      </w:r>
    </w:p>
    <w:p w14:paraId="41F5FF9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[73]</w:t>
      </w:r>
      <w:r w:rsidRPr="00F942C9">
        <w:rPr>
          <w:noProof/>
          <w:sz w:val="18"/>
          <w:szCs w:val="24"/>
        </w:rPr>
        <w:tab/>
        <w:t xml:space="preserve">Microsoft, “Microsoft Exchange Server,” </w:t>
      </w:r>
      <w:r w:rsidRPr="00F942C9">
        <w:rPr>
          <w:i/>
          <w:iCs/>
          <w:noProof/>
          <w:sz w:val="18"/>
          <w:szCs w:val="24"/>
        </w:rPr>
        <w:t>products.office.com</w:t>
      </w:r>
      <w:r w:rsidRPr="00F942C9">
        <w:rPr>
          <w:noProof/>
          <w:sz w:val="18"/>
          <w:szCs w:val="24"/>
        </w:rPr>
        <w:t>, 2017. [Online]. Available: https://products.office.com/en-gb/exchange/microsoft-exchange-server-licensing-licensing-overview. [Accessed: 11-Dec-2017].</w:t>
      </w:r>
    </w:p>
    <w:p w14:paraId="155B673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[74]</w:t>
      </w:r>
      <w:r w:rsidRPr="00F942C9">
        <w:rPr>
          <w:noProof/>
          <w:sz w:val="18"/>
          <w:szCs w:val="24"/>
        </w:rPr>
        <w:tab/>
        <w:t xml:space="preserve">idc-online, “DMZ - Services,” </w:t>
      </w:r>
      <w:r w:rsidRPr="00F942C9">
        <w:rPr>
          <w:i/>
          <w:iCs/>
          <w:noProof/>
          <w:sz w:val="18"/>
          <w:szCs w:val="24"/>
        </w:rPr>
        <w:t>idc-online.com</w:t>
      </w:r>
      <w:r w:rsidRPr="00F942C9">
        <w:rPr>
          <w:noProof/>
          <w:sz w:val="18"/>
          <w:szCs w:val="24"/>
        </w:rPr>
        <w:t>, 2010.</w:t>
      </w:r>
    </w:p>
    <w:p w14:paraId="6E92E87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[75]</w:t>
      </w:r>
      <w:r w:rsidRPr="00F942C9">
        <w:rPr>
          <w:noProof/>
          <w:sz w:val="18"/>
          <w:szCs w:val="24"/>
        </w:rPr>
        <w:tab/>
        <w:t xml:space="preserve">nginx.com, “What is a Reverse Proxy Server? | NGINX,” </w:t>
      </w:r>
      <w:r w:rsidRPr="00F942C9">
        <w:rPr>
          <w:i/>
          <w:iCs/>
          <w:noProof/>
          <w:sz w:val="18"/>
          <w:szCs w:val="24"/>
        </w:rPr>
        <w:t>nginx</w:t>
      </w:r>
      <w:r w:rsidRPr="00F942C9">
        <w:rPr>
          <w:noProof/>
          <w:sz w:val="18"/>
          <w:szCs w:val="24"/>
        </w:rPr>
        <w:t>, 2017. [Online]. Available: https://www.nginx.com/resources/glossary/reverse-proxy-server/. [Accessed: 11-Dec-2017].</w:t>
      </w:r>
    </w:p>
    <w:p w14:paraId="14ED0E60"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[76]</w:t>
      </w:r>
      <w:r w:rsidRPr="00F942C9">
        <w:rPr>
          <w:noProof/>
          <w:sz w:val="18"/>
          <w:szCs w:val="24"/>
        </w:rPr>
        <w:tab/>
        <w:t xml:space="preserve">druva.com, “How to remotely backup clients over WAN/VPN - Druva Documentation,” </w:t>
      </w:r>
      <w:r w:rsidRPr="00F942C9">
        <w:rPr>
          <w:i/>
          <w:iCs/>
          <w:noProof/>
          <w:sz w:val="18"/>
          <w:szCs w:val="24"/>
        </w:rPr>
        <w:t>docs.druva.com</w:t>
      </w:r>
      <w:r w:rsidRPr="00F942C9">
        <w:rPr>
          <w:noProof/>
          <w:sz w:val="18"/>
          <w:szCs w:val="24"/>
        </w:rPr>
        <w:t>, 2017. [Online]. Available: https://docs.druva.com/Knowledge_Base/inSync/How_To/How_to_remotely_backup_clients_over_WAN%2F%2FVPN. [Accessed: 11-Dec-2017].</w:t>
      </w:r>
    </w:p>
    <w:p w14:paraId="654D372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[77]</w:t>
      </w:r>
      <w:r w:rsidRPr="00F942C9">
        <w:rPr>
          <w:noProof/>
          <w:sz w:val="18"/>
          <w:szCs w:val="24"/>
        </w:rPr>
        <w:tab/>
        <w:t xml:space="preserve">Juniper, “Understanding Source NAT Pools with PAT - Technical Documentation - Support - Juniper Networks,” </w:t>
      </w:r>
      <w:r w:rsidRPr="00F942C9">
        <w:rPr>
          <w:i/>
          <w:iCs/>
          <w:noProof/>
          <w:sz w:val="18"/>
          <w:szCs w:val="24"/>
        </w:rPr>
        <w:t>juniper.net</w:t>
      </w:r>
      <w:r w:rsidRPr="00F942C9">
        <w:rPr>
          <w:noProof/>
          <w:sz w:val="18"/>
          <w:szCs w:val="24"/>
        </w:rPr>
        <w:t>, 2017. [Online]. Available: https://www.juniper.net/documentation/en_US/junos/topics/concept/nat-security-source-pool-with-pat-understanding.html. [Accessed: 11-Dec-2017].</w:t>
      </w:r>
    </w:p>
    <w:p w14:paraId="5E4937BE"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[78]</w:t>
      </w:r>
      <w:r w:rsidRPr="00F942C9">
        <w:rPr>
          <w:noProof/>
          <w:sz w:val="18"/>
          <w:szCs w:val="24"/>
        </w:rPr>
        <w:tab/>
        <w:t xml:space="preserve">Cisco, “Configuring Static and Default Routes Information About Static and Default Routes,” </w:t>
      </w:r>
      <w:r w:rsidRPr="00F942C9">
        <w:rPr>
          <w:i/>
          <w:iCs/>
          <w:noProof/>
          <w:sz w:val="18"/>
          <w:szCs w:val="24"/>
        </w:rPr>
        <w:t>cisco.com</w:t>
      </w:r>
      <w:r w:rsidRPr="00F942C9">
        <w:rPr>
          <w:noProof/>
          <w:sz w:val="18"/>
          <w:szCs w:val="24"/>
        </w:rPr>
        <w:t>, vol. 1–2, 2017.</w:t>
      </w:r>
    </w:p>
    <w:p w14:paraId="39EC61C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[79]</w:t>
      </w:r>
      <w:r w:rsidRPr="00F942C9">
        <w:rPr>
          <w:noProof/>
          <w:sz w:val="18"/>
          <w:szCs w:val="24"/>
        </w:rPr>
        <w:tab/>
        <w:t xml:space="preserve">cisco.com, “IP Routing: Protocol-Independent Configuration Guide, Cisco IOS XE Release 3S - Default Passive Interfaces [Cisco IOS XE 3S] - Cisco,” </w:t>
      </w:r>
      <w:r w:rsidRPr="00F942C9">
        <w:rPr>
          <w:i/>
          <w:iCs/>
          <w:noProof/>
          <w:sz w:val="18"/>
          <w:szCs w:val="24"/>
        </w:rPr>
        <w:t>cisco.com</w:t>
      </w:r>
      <w:r w:rsidRPr="00F942C9">
        <w:rPr>
          <w:noProof/>
          <w:sz w:val="18"/>
          <w:szCs w:val="24"/>
        </w:rPr>
        <w:t>, 2017. [Online]. Available: https://www.cisco.com/c/en/us/td/docs/ios-xml/ios/iproute_pi/configuration/xe-3s/iri-xe-3s-book/iri-default-passive-interface.html. [Accessed: 11-Dec-2017].</w:t>
      </w:r>
    </w:p>
    <w:p w14:paraId="3C70868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[80]</w:t>
      </w:r>
      <w:r w:rsidRPr="00F942C9">
        <w:rPr>
          <w:noProof/>
          <w:sz w:val="18"/>
          <w:szCs w:val="24"/>
        </w:rPr>
        <w:tab/>
        <w:t xml:space="preserve">cisco.com, “Introduction to Cisco IPsec Technology - Cisco,” </w:t>
      </w:r>
      <w:r w:rsidRPr="00F942C9">
        <w:rPr>
          <w:i/>
          <w:iCs/>
          <w:noProof/>
          <w:sz w:val="18"/>
          <w:szCs w:val="24"/>
        </w:rPr>
        <w:t>cisco.com</w:t>
      </w:r>
      <w:r w:rsidRPr="00F942C9">
        <w:rPr>
          <w:noProof/>
          <w:sz w:val="18"/>
          <w:szCs w:val="24"/>
        </w:rPr>
        <w:t>, 2017. [Online]. Available: https://www.cisco.com/c/en/us/td/docs/net_mgmt/vpn_soluti</w:t>
      </w:r>
      <w:r w:rsidRPr="00F942C9">
        <w:rPr>
          <w:noProof/>
          <w:sz w:val="18"/>
          <w:szCs w:val="24"/>
        </w:rPr>
        <w:lastRenderedPageBreak/>
        <w:t>ons_center/2-0/ip_security/provisioning/guide/IPsecPG1.html. [Accessed: 11-Dec-2017].</w:t>
      </w:r>
    </w:p>
    <w:p w14:paraId="43E6DF4F"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[81]</w:t>
      </w:r>
      <w:r w:rsidRPr="00F942C9">
        <w:rPr>
          <w:noProof/>
          <w:sz w:val="18"/>
          <w:szCs w:val="24"/>
        </w:rPr>
        <w:tab/>
        <w:t xml:space="preserve">Cisco, “GRE Tunnel Interface States and What Impacts Them - Cisco,” </w:t>
      </w:r>
      <w:r w:rsidRPr="00F942C9">
        <w:rPr>
          <w:i/>
          <w:iCs/>
          <w:noProof/>
          <w:sz w:val="18"/>
          <w:szCs w:val="24"/>
        </w:rPr>
        <w:t>cisco.com</w:t>
      </w:r>
      <w:r w:rsidRPr="00F942C9">
        <w:rPr>
          <w:noProof/>
          <w:sz w:val="18"/>
          <w:szCs w:val="24"/>
        </w:rPr>
        <w:t>, 2017. [Online]. Available: https://www.cisco.com/c/en/us/support/docs/ip/generic-routing-encapsulation-gre/118361-technote-gre-00.html. [Accessed: 11-Dec-2017].</w:t>
      </w:r>
    </w:p>
    <w:p w14:paraId="0B11BED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[82]</w:t>
      </w:r>
      <w:r w:rsidRPr="00F942C9">
        <w:rPr>
          <w:noProof/>
          <w:sz w:val="18"/>
          <w:szCs w:val="24"/>
        </w:rPr>
        <w:tab/>
        <w:t xml:space="preserve">Cisco, “Next Generation Encryption - Cisco,” </w:t>
      </w:r>
      <w:r w:rsidRPr="00F942C9">
        <w:rPr>
          <w:i/>
          <w:iCs/>
          <w:noProof/>
          <w:sz w:val="18"/>
          <w:szCs w:val="24"/>
        </w:rPr>
        <w:t>cisco.com</w:t>
      </w:r>
      <w:r w:rsidRPr="00F942C9">
        <w:rPr>
          <w:noProof/>
          <w:sz w:val="18"/>
          <w:szCs w:val="24"/>
        </w:rPr>
        <w:t>, 2017. [Online]. Available: https://www.cisco.com/c/en/us/about/security-center/next-generation-cryptography.html. [Accessed: 11-Dec-2017].</w:t>
      </w:r>
    </w:p>
    <w:p w14:paraId="42D3934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[83]</w:t>
      </w:r>
      <w:r w:rsidRPr="00F942C9">
        <w:rPr>
          <w:noProof/>
          <w:sz w:val="18"/>
          <w:szCs w:val="24"/>
        </w:rPr>
        <w:tab/>
        <w:t xml:space="preserve">Cisco, “Cisco AnyConnect Secure Mobility Solution Guide Cisco AnyConnect Secure Mobility Solution Guide Cisco AnyConnect Secure Mobility Overview Cisco AnyConnect Secure Mobility Solution Guide Cisco AnyConnect Secure Mobility Overview 2 Cisco AnyConnect Secure Mobility Solution Guide,” </w:t>
      </w:r>
      <w:r w:rsidRPr="00F942C9">
        <w:rPr>
          <w:i/>
          <w:iCs/>
          <w:noProof/>
          <w:sz w:val="18"/>
          <w:szCs w:val="24"/>
        </w:rPr>
        <w:t>cisco.com</w:t>
      </w:r>
      <w:r w:rsidRPr="00F942C9">
        <w:rPr>
          <w:noProof/>
          <w:sz w:val="18"/>
          <w:szCs w:val="24"/>
        </w:rPr>
        <w:t>, 2017.</w:t>
      </w:r>
    </w:p>
    <w:p w14:paraId="49C5DBB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[84]</w:t>
      </w:r>
      <w:r w:rsidRPr="00F942C9">
        <w:rPr>
          <w:noProof/>
          <w:sz w:val="18"/>
          <w:szCs w:val="24"/>
        </w:rPr>
        <w:tab/>
        <w:t xml:space="preserve">Cisco, “Open Shortest Path First (OSPF) - Cisco,” </w:t>
      </w:r>
      <w:r w:rsidRPr="00F942C9">
        <w:rPr>
          <w:i/>
          <w:iCs/>
          <w:noProof/>
          <w:sz w:val="18"/>
          <w:szCs w:val="24"/>
        </w:rPr>
        <w:t>cisco.com</w:t>
      </w:r>
      <w:r w:rsidRPr="00F942C9">
        <w:rPr>
          <w:noProof/>
          <w:sz w:val="18"/>
          <w:szCs w:val="24"/>
        </w:rPr>
        <w:t>, 2017. [Online]. Available: https://www.cisco.com/c/en/us/products/ios-nx-os-software/open-shortest-path-first-ospf/index.html. [Accessed: 11-Dec-2017].</w:t>
      </w:r>
    </w:p>
    <w:p w14:paraId="468ADBEA"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[85]</w:t>
      </w:r>
      <w:r w:rsidRPr="00F942C9">
        <w:rPr>
          <w:noProof/>
          <w:sz w:val="18"/>
          <w:szCs w:val="24"/>
        </w:rPr>
        <w:tab/>
        <w:t xml:space="preserve">NCSA, “National Cyber Securitry Agency: Device Hardening,” </w:t>
      </w:r>
      <w:r w:rsidRPr="00F942C9">
        <w:rPr>
          <w:i/>
          <w:iCs/>
          <w:noProof/>
          <w:sz w:val="18"/>
          <w:szCs w:val="24"/>
        </w:rPr>
        <w:t>ncsa.gov.uk</w:t>
      </w:r>
      <w:r w:rsidRPr="00F942C9">
        <w:rPr>
          <w:noProof/>
          <w:sz w:val="18"/>
          <w:szCs w:val="24"/>
        </w:rPr>
        <w:t>, p. 1, 2017.</w:t>
      </w:r>
    </w:p>
    <w:p w14:paraId="5823711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[86]</w:t>
      </w:r>
      <w:r w:rsidRPr="00F942C9">
        <w:rPr>
          <w:noProof/>
          <w:sz w:val="18"/>
          <w:szCs w:val="24"/>
        </w:rPr>
        <w:tab/>
        <w:t xml:space="preserve">E. Tetz, “Cisco Networking: Privileged EXEC Operating Mode - dummies,” </w:t>
      </w:r>
      <w:r w:rsidRPr="00F942C9">
        <w:rPr>
          <w:i/>
          <w:iCs/>
          <w:noProof/>
          <w:sz w:val="18"/>
          <w:szCs w:val="24"/>
        </w:rPr>
        <w:t>dummies.com</w:t>
      </w:r>
      <w:r w:rsidRPr="00F942C9">
        <w:rPr>
          <w:noProof/>
          <w:sz w:val="18"/>
          <w:szCs w:val="24"/>
        </w:rPr>
        <w:t>, 2017. [Online]. Available: http://www.dummies.com/programming/networking/cisco/cisco-networking-privileged-exec-operating-mode/. [Accessed: 11-Dec-2017].</w:t>
      </w:r>
    </w:p>
    <w:p w14:paraId="62B5FAA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[87]</w:t>
      </w:r>
      <w:r w:rsidRPr="00F942C9">
        <w:rPr>
          <w:noProof/>
          <w:sz w:val="18"/>
          <w:szCs w:val="24"/>
        </w:rPr>
        <w:tab/>
        <w:t xml:space="preserve">R. Rivest, “The MD5 Message-Digest Algorithm,” </w:t>
      </w:r>
      <w:r w:rsidRPr="00F942C9">
        <w:rPr>
          <w:i/>
          <w:iCs/>
          <w:noProof/>
          <w:sz w:val="18"/>
          <w:szCs w:val="24"/>
        </w:rPr>
        <w:t>IETF</w:t>
      </w:r>
      <w:r w:rsidRPr="00F942C9">
        <w:rPr>
          <w:noProof/>
          <w:sz w:val="18"/>
          <w:szCs w:val="24"/>
        </w:rPr>
        <w:t>, 1992.</w:t>
      </w:r>
    </w:p>
    <w:p w14:paraId="7A5D080B"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[88]</w:t>
      </w:r>
      <w:r w:rsidRPr="00F942C9">
        <w:rPr>
          <w:noProof/>
          <w:sz w:val="18"/>
          <w:szCs w:val="24"/>
        </w:rPr>
        <w:tab/>
        <w:t xml:space="preserve">D. Stoddard and M. T. Thomas, “Network Security First-step - Thomas M. Thomas, Donald Stoddard - Google Books,” </w:t>
      </w:r>
      <w:r w:rsidRPr="00F942C9">
        <w:rPr>
          <w:i/>
          <w:iCs/>
          <w:noProof/>
          <w:sz w:val="18"/>
          <w:szCs w:val="24"/>
        </w:rPr>
        <w:t>Cisco Press</w:t>
      </w:r>
      <w:r w:rsidRPr="00F942C9">
        <w:rPr>
          <w:noProof/>
          <w:sz w:val="18"/>
          <w:szCs w:val="24"/>
        </w:rPr>
        <w:t>, 2011. [Online]. Available: https://books.google.co.uk/books?id=VYlm5qzXUscC&amp;pg=PA110&amp;lpg=PA110&amp;dq=enable+secret+overview&amp;source=bl&amp;ots=quyh9ljjOT&amp;sig=CK-YefJp520Nuj0nqR9BUOcQ-cw&amp;hl=en&amp;sa=X&amp;ved=0ahUKEwi4jY3TyYLYAhWNh7QKHVHHCmkQ6AEIcDAP#v=onepage&amp;q=enable secret overview&amp;f=false. [Accessed: 11-Dec-2017].</w:t>
      </w:r>
    </w:p>
    <w:p w14:paraId="5E0A7D1D"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[89]</w:t>
      </w:r>
      <w:r w:rsidRPr="00F942C9">
        <w:rPr>
          <w:noProof/>
          <w:sz w:val="18"/>
          <w:szCs w:val="24"/>
        </w:rPr>
        <w:tab/>
        <w:t xml:space="preserve">Cisco, “VTY, Console and AUX Port Passwords on Cisco Routers Configuration Example - Cisco,” </w:t>
      </w:r>
      <w:r w:rsidRPr="00F942C9">
        <w:rPr>
          <w:i/>
          <w:iCs/>
          <w:noProof/>
          <w:sz w:val="18"/>
          <w:szCs w:val="24"/>
        </w:rPr>
        <w:t>cisco.com</w:t>
      </w:r>
      <w:r w:rsidRPr="00F942C9">
        <w:rPr>
          <w:noProof/>
          <w:sz w:val="18"/>
          <w:szCs w:val="24"/>
        </w:rPr>
        <w:t>, 2014. [Online]. Available: https://www.cisco.com/c/en/us/support/docs/ios-nx-os-software/ios-software-releases-110/45843-configpasswords.html. [Accessed: 11-Dec-2017].</w:t>
      </w:r>
    </w:p>
    <w:p w14:paraId="536EA9C2"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[90]</w:t>
      </w:r>
      <w:r w:rsidRPr="00F942C9">
        <w:rPr>
          <w:noProof/>
          <w:sz w:val="18"/>
          <w:szCs w:val="24"/>
        </w:rPr>
        <w:tab/>
        <w:t xml:space="preserve">W. Stallings, “Protocol Basics: Secure Shell Protocol - The Internet Protocol Journal, Volume 12, No.4 - Cisco,” </w:t>
      </w:r>
      <w:r w:rsidRPr="00F942C9">
        <w:rPr>
          <w:i/>
          <w:iCs/>
          <w:noProof/>
          <w:sz w:val="18"/>
          <w:szCs w:val="24"/>
        </w:rPr>
        <w:t>cisco.com</w:t>
      </w:r>
      <w:r w:rsidRPr="00F942C9">
        <w:rPr>
          <w:noProof/>
          <w:sz w:val="18"/>
          <w:szCs w:val="24"/>
        </w:rPr>
        <w:t>, 2009. [Online]. Available: https://www.cisco.com/c/en/us/about/press/internet-protocol-journal/back-issues/table-contents-46/124-ssh.html. [Accessed: 11-Dec-2017].</w:t>
      </w:r>
    </w:p>
    <w:p w14:paraId="57736AB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[91]</w:t>
      </w:r>
      <w:r w:rsidRPr="00F942C9">
        <w:rPr>
          <w:noProof/>
          <w:sz w:val="18"/>
          <w:szCs w:val="24"/>
        </w:rPr>
        <w:tab/>
        <w:t xml:space="preserve">Chicago University, “RSA Overview,” </w:t>
      </w:r>
      <w:r w:rsidRPr="00F942C9">
        <w:rPr>
          <w:i/>
          <w:iCs/>
          <w:noProof/>
          <w:sz w:val="18"/>
          <w:szCs w:val="24"/>
        </w:rPr>
        <w:t>ogos.cs.uic.edu</w:t>
      </w:r>
      <w:r w:rsidRPr="00F942C9">
        <w:rPr>
          <w:noProof/>
          <w:sz w:val="18"/>
          <w:szCs w:val="24"/>
        </w:rPr>
        <w:t>, 2017. [Online]. Available: http://logos.cs.uic.edu/340 Notes/rsa.html. [Accessed: 11-Dec-2017].</w:t>
      </w:r>
    </w:p>
    <w:p w14:paraId="01D1D64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[92]</w:t>
      </w:r>
      <w:r w:rsidRPr="00F942C9">
        <w:rPr>
          <w:noProof/>
          <w:sz w:val="18"/>
          <w:szCs w:val="24"/>
        </w:rPr>
        <w:tab/>
        <w:t xml:space="preserve">sucuri.net, “SSH Brute Force - The 10 Year Old Attack That Still Persists,” </w:t>
      </w:r>
      <w:r w:rsidRPr="00F942C9">
        <w:rPr>
          <w:i/>
          <w:iCs/>
          <w:noProof/>
          <w:sz w:val="18"/>
          <w:szCs w:val="24"/>
        </w:rPr>
        <w:t>sucuri.net</w:t>
      </w:r>
      <w:r w:rsidRPr="00F942C9">
        <w:rPr>
          <w:noProof/>
          <w:sz w:val="18"/>
          <w:szCs w:val="24"/>
        </w:rPr>
        <w:t>, 2017. [Online]. Available: https://blog.sucuri.net/2013/07/ssh-brute-force-the-10-year-old-attack-that-still-persists.html. [Accessed: 12-Dec-2017].</w:t>
      </w:r>
    </w:p>
    <w:p w14:paraId="6A156B6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[93]</w:t>
      </w:r>
      <w:r w:rsidRPr="00F942C9">
        <w:rPr>
          <w:noProof/>
          <w:sz w:val="18"/>
          <w:szCs w:val="24"/>
        </w:rPr>
        <w:tab/>
        <w:t xml:space="preserve">Wireshark, “About Wireshark,” </w:t>
      </w:r>
      <w:r w:rsidRPr="00F942C9">
        <w:rPr>
          <w:i/>
          <w:iCs/>
          <w:noProof/>
          <w:sz w:val="18"/>
          <w:szCs w:val="24"/>
        </w:rPr>
        <w:t>wireshark.org</w:t>
      </w:r>
      <w:r w:rsidRPr="00F942C9">
        <w:rPr>
          <w:noProof/>
          <w:sz w:val="18"/>
          <w:szCs w:val="24"/>
        </w:rPr>
        <w:t>, 2017. [Online]. Available: https://www.wireshark.org/docs/wsug_html_chunked/ChapterIntroduction.html. [Accessed: 11-Dec-2017].</w:t>
      </w:r>
    </w:p>
    <w:p w14:paraId="52C64EE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[94]</w:t>
      </w:r>
      <w:r w:rsidRPr="00F942C9">
        <w:rPr>
          <w:noProof/>
          <w:sz w:val="18"/>
          <w:szCs w:val="24"/>
        </w:rPr>
        <w:tab/>
        <w:t xml:space="preserve">study-ccna.com, “Telnet &amp;amp; SSH,” </w:t>
      </w:r>
      <w:r w:rsidRPr="00F942C9">
        <w:rPr>
          <w:i/>
          <w:iCs/>
          <w:noProof/>
          <w:sz w:val="18"/>
          <w:szCs w:val="24"/>
        </w:rPr>
        <w:t>study-ccna.com</w:t>
      </w:r>
      <w:r w:rsidRPr="00F942C9">
        <w:rPr>
          <w:noProof/>
          <w:sz w:val="18"/>
          <w:szCs w:val="24"/>
        </w:rPr>
        <w:t>, 2016. [Online]. Available: http://study-ccna.com/telnet-ssh/. [Accessed: 11-Dec-2017].</w:t>
      </w:r>
    </w:p>
    <w:p w14:paraId="1CCE91E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[95]</w:t>
      </w:r>
      <w:r w:rsidRPr="00F942C9">
        <w:rPr>
          <w:noProof/>
          <w:sz w:val="18"/>
          <w:szCs w:val="24"/>
        </w:rPr>
        <w:tab/>
        <w:t xml:space="preserve">CiscoPress, “TACACS+ Overview &amp;gt; CCSP Self-Study: Advanced AAA Security for Cisco Router Networks,” </w:t>
      </w:r>
      <w:r w:rsidRPr="00F942C9">
        <w:rPr>
          <w:i/>
          <w:iCs/>
          <w:noProof/>
          <w:sz w:val="18"/>
          <w:szCs w:val="24"/>
        </w:rPr>
        <w:t>CiscoPress</w:t>
      </w:r>
      <w:r w:rsidRPr="00F942C9">
        <w:rPr>
          <w:noProof/>
          <w:sz w:val="18"/>
          <w:szCs w:val="24"/>
        </w:rPr>
        <w:t>, 2004. [Online]. Available: http://www.ciscopress.com/articles/article.asp?p=170744&amp;seqNum=4. [Accessed: 11-Dec-2017].</w:t>
      </w:r>
    </w:p>
    <w:p w14:paraId="3BC0CA9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[96]</w:t>
      </w:r>
      <w:r w:rsidRPr="00F942C9">
        <w:rPr>
          <w:noProof/>
          <w:sz w:val="18"/>
          <w:szCs w:val="24"/>
        </w:rPr>
        <w:tab/>
        <w:t xml:space="preserve">cisco.com, “Access Control Lists (ACL),” </w:t>
      </w:r>
      <w:r w:rsidRPr="00F942C9">
        <w:rPr>
          <w:i/>
          <w:iCs/>
          <w:noProof/>
          <w:sz w:val="18"/>
          <w:szCs w:val="24"/>
        </w:rPr>
        <w:t>cisco.com</w:t>
      </w:r>
      <w:r w:rsidRPr="00F942C9">
        <w:rPr>
          <w:noProof/>
          <w:sz w:val="18"/>
          <w:szCs w:val="24"/>
        </w:rPr>
        <w:t>, 2014.</w:t>
      </w:r>
    </w:p>
    <w:p w14:paraId="6E2839F3"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[97]</w:t>
      </w:r>
      <w:r w:rsidRPr="00F942C9">
        <w:rPr>
          <w:noProof/>
          <w:sz w:val="18"/>
          <w:szCs w:val="24"/>
        </w:rPr>
        <w:tab/>
        <w:t xml:space="preserve">ciscopress, “Switchport Security Concepts and Configuration &amp;gt; Switchport Security Concepts and Configuration,” </w:t>
      </w:r>
      <w:r w:rsidRPr="00F942C9">
        <w:rPr>
          <w:i/>
          <w:iCs/>
          <w:noProof/>
          <w:sz w:val="18"/>
          <w:szCs w:val="24"/>
        </w:rPr>
        <w:t>ciscopress</w:t>
      </w:r>
      <w:r w:rsidRPr="00F942C9">
        <w:rPr>
          <w:noProof/>
          <w:sz w:val="18"/>
          <w:szCs w:val="24"/>
        </w:rPr>
        <w:t>, 2011. [Online]. Available: http://www.ciscopress.com/articles/article.asp?p=1722561. [Accessed: 11-Dec-2017].</w:t>
      </w:r>
    </w:p>
    <w:p w14:paraId="1844033C"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[98]</w:t>
      </w:r>
      <w:r w:rsidRPr="00F942C9">
        <w:rPr>
          <w:noProof/>
          <w:sz w:val="18"/>
          <w:szCs w:val="24"/>
        </w:rPr>
        <w:tab/>
        <w:t xml:space="preserve">T. Lammle, </w:t>
      </w:r>
      <w:r w:rsidRPr="00F942C9">
        <w:rPr>
          <w:i/>
          <w:iCs/>
          <w:noProof/>
          <w:sz w:val="18"/>
          <w:szCs w:val="24"/>
        </w:rPr>
        <w:t>CCNA Routing and Switching Review Guide : Exams 100-101, 200-101, and 200-120</w:t>
      </w:r>
      <w:r w:rsidRPr="00F942C9">
        <w:rPr>
          <w:noProof/>
          <w:sz w:val="18"/>
          <w:szCs w:val="24"/>
        </w:rPr>
        <w:t>. 2013.</w:t>
      </w:r>
    </w:p>
    <w:p w14:paraId="043CD444"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[99]</w:t>
      </w:r>
      <w:r w:rsidRPr="00F942C9">
        <w:rPr>
          <w:noProof/>
          <w:sz w:val="18"/>
          <w:szCs w:val="24"/>
        </w:rPr>
        <w:tab/>
        <w:t xml:space="preserve">Cisco.com, “OSPF MD5 Authentication Overview,” </w:t>
      </w:r>
      <w:r w:rsidRPr="00F942C9">
        <w:rPr>
          <w:i/>
          <w:iCs/>
          <w:noProof/>
          <w:sz w:val="18"/>
          <w:szCs w:val="24"/>
        </w:rPr>
        <w:t>cisco.com</w:t>
      </w:r>
      <w:r w:rsidRPr="00F942C9">
        <w:rPr>
          <w:noProof/>
          <w:sz w:val="18"/>
          <w:szCs w:val="24"/>
        </w:rPr>
        <w:t>, 2005. [Online]. Available: https://www.cisco.com/c/en/us/support/docs/ip/open-shortest-path-first-ospf/13697-25.html. [Accessed: 11-Dec-2017].</w:t>
      </w:r>
    </w:p>
    <w:p w14:paraId="2CA7E26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[100]</w:t>
      </w:r>
      <w:r w:rsidRPr="00F942C9">
        <w:rPr>
          <w:noProof/>
          <w:sz w:val="18"/>
          <w:szCs w:val="24"/>
        </w:rPr>
        <w:tab/>
        <w:t xml:space="preserve">techtarget.com, “What is physical security? - Definition from WhatIs.com,” </w:t>
      </w:r>
      <w:r w:rsidRPr="00F942C9">
        <w:rPr>
          <w:i/>
          <w:iCs/>
          <w:noProof/>
          <w:sz w:val="18"/>
          <w:szCs w:val="24"/>
        </w:rPr>
        <w:t>techtarget</w:t>
      </w:r>
      <w:r w:rsidRPr="00F942C9">
        <w:rPr>
          <w:noProof/>
          <w:sz w:val="18"/>
          <w:szCs w:val="24"/>
        </w:rPr>
        <w:t>, 2017. [Online]. Available: http://searchsecurity.techtarget.com/definition/physical-security. [Accessed: 11-Dec-2017].</w:t>
      </w:r>
    </w:p>
    <w:p w14:paraId="3FA5A857"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[101]</w:t>
      </w:r>
      <w:r w:rsidRPr="00F942C9">
        <w:rPr>
          <w:noProof/>
          <w:sz w:val="18"/>
          <w:szCs w:val="24"/>
        </w:rPr>
        <w:tab/>
        <w:t xml:space="preserve">meraki.com, “RADIUS Authentication with WPA2-Enterprise - Cisco Meraki,” </w:t>
      </w:r>
      <w:r w:rsidRPr="00F942C9">
        <w:rPr>
          <w:i/>
          <w:iCs/>
          <w:noProof/>
          <w:sz w:val="18"/>
          <w:szCs w:val="24"/>
        </w:rPr>
        <w:t>meraki.com</w:t>
      </w:r>
      <w:r w:rsidRPr="00F942C9">
        <w:rPr>
          <w:noProof/>
          <w:sz w:val="18"/>
          <w:szCs w:val="24"/>
        </w:rPr>
        <w:t>, 2017. [Online]. Available: https://documentation.meraki.com/MR/Encryption_and_Authentication/Configuring_RADIUS_Authentication_with_WPA2-Enterprise. [Accessed: 11-Dec-2017].</w:t>
      </w:r>
    </w:p>
    <w:p w14:paraId="5137F569" w14:textId="77777777" w:rsidR="00F942C9" w:rsidRPr="00F942C9" w:rsidRDefault="00F942C9" w:rsidP="00013470">
      <w:pPr>
        <w:widowControl w:val="0"/>
        <w:autoSpaceDE w:val="0"/>
        <w:autoSpaceDN w:val="0"/>
        <w:adjustRightInd w:val="0"/>
        <w:spacing w:after="80"/>
        <w:ind w:left="640" w:hanging="640"/>
        <w:jc w:val="both"/>
        <w:rPr>
          <w:noProof/>
          <w:sz w:val="18"/>
          <w:szCs w:val="24"/>
        </w:rPr>
      </w:pPr>
      <w:r w:rsidRPr="00F942C9">
        <w:rPr>
          <w:noProof/>
          <w:sz w:val="18"/>
          <w:szCs w:val="24"/>
        </w:rPr>
        <w:t>[102]</w:t>
      </w:r>
      <w:r w:rsidRPr="00F942C9">
        <w:rPr>
          <w:noProof/>
          <w:sz w:val="18"/>
          <w:szCs w:val="24"/>
        </w:rPr>
        <w:tab/>
        <w:t xml:space="preserve">R. B. Mitchell and T. Jones, “Policies controlling use of computer-based resources in small businesses,” </w:t>
      </w:r>
      <w:r w:rsidRPr="00F942C9">
        <w:rPr>
          <w:i/>
          <w:iCs/>
          <w:noProof/>
          <w:sz w:val="18"/>
          <w:szCs w:val="24"/>
        </w:rPr>
        <w:t>J. Comput. Inf. Syst.</w:t>
      </w:r>
      <w:r w:rsidRPr="00F942C9">
        <w:rPr>
          <w:noProof/>
          <w:sz w:val="18"/>
          <w:szCs w:val="24"/>
        </w:rPr>
        <w:t>, vol. 42, no. 4, pp. 77–83, 2002.</w:t>
      </w:r>
    </w:p>
    <w:p w14:paraId="6ACE94E2" w14:textId="77777777" w:rsidR="00F942C9" w:rsidRPr="00F942C9" w:rsidRDefault="00F942C9" w:rsidP="00013470">
      <w:pPr>
        <w:widowControl w:val="0"/>
        <w:autoSpaceDE w:val="0"/>
        <w:autoSpaceDN w:val="0"/>
        <w:adjustRightInd w:val="0"/>
        <w:spacing w:after="80"/>
        <w:ind w:left="640" w:hanging="640"/>
        <w:jc w:val="both"/>
        <w:rPr>
          <w:noProof/>
          <w:sz w:val="18"/>
        </w:rPr>
      </w:pPr>
      <w:r w:rsidRPr="00F942C9">
        <w:rPr>
          <w:noProof/>
          <w:sz w:val="18"/>
          <w:szCs w:val="24"/>
        </w:rPr>
        <w:t>[103]</w:t>
      </w:r>
      <w:r w:rsidRPr="00F942C9">
        <w:rPr>
          <w:noProof/>
          <w:sz w:val="18"/>
          <w:szCs w:val="24"/>
        </w:rPr>
        <w:tab/>
        <w:t xml:space="preserve">West texas university, “Network Protection and Information Security Policy,” </w:t>
      </w:r>
      <w:r w:rsidRPr="00F942C9">
        <w:rPr>
          <w:i/>
          <w:iCs/>
          <w:noProof/>
          <w:sz w:val="18"/>
          <w:szCs w:val="24"/>
        </w:rPr>
        <w:t>txwes.edu</w:t>
      </w:r>
      <w:r w:rsidRPr="00F942C9">
        <w:rPr>
          <w:noProof/>
          <w:sz w:val="18"/>
          <w:szCs w:val="24"/>
        </w:rPr>
        <w:t>, 2012.</w:t>
      </w:r>
    </w:p>
    <w:p w14:paraId="2DFBD6BA" w14:textId="48015B0F" w:rsidR="009734BE" w:rsidRPr="00C95642" w:rsidRDefault="00E71E30" w:rsidP="00013470">
      <w:pPr>
        <w:pStyle w:val="Heading1"/>
        <w:numPr>
          <w:ilvl w:val="0"/>
          <w:numId w:val="49"/>
        </w:numPr>
        <w:spacing w:before="0"/>
        <w:rPr>
          <w:sz w:val="24"/>
          <w:szCs w:val="24"/>
        </w:rPr>
      </w:pPr>
      <w:r w:rsidRPr="00C95642">
        <w:rPr>
          <w:sz w:val="18"/>
          <w:szCs w:val="24"/>
        </w:rPr>
        <w:fldChar w:fldCharType="end"/>
      </w:r>
      <w:r w:rsidRPr="00C95642">
        <w:rPr>
          <w:sz w:val="24"/>
          <w:szCs w:val="24"/>
        </w:rPr>
        <w:t>Bibliography</w:t>
      </w:r>
    </w:p>
    <w:p w14:paraId="0E09E6E0" w14:textId="77777777" w:rsidR="001E0620" w:rsidRPr="00C95642" w:rsidRDefault="001E0620" w:rsidP="00013470">
      <w:pPr>
        <w:ind w:left="720"/>
        <w:jc w:val="both"/>
      </w:pPr>
      <w:r w:rsidRPr="00C95642">
        <w:t>Odom, Wendell CCNA ‘Routing and Switching</w:t>
      </w:r>
      <w:proofErr w:type="gramStart"/>
      <w:r w:rsidRPr="00C95642">
        <w:t>’  200</w:t>
      </w:r>
      <w:proofErr w:type="gramEnd"/>
      <w:r w:rsidRPr="00C95642">
        <w:t>-105 official cert guide cisco press (2016)</w:t>
      </w:r>
    </w:p>
    <w:p w14:paraId="2CEAE150" w14:textId="77777777" w:rsidR="001E0620" w:rsidRPr="00C95642" w:rsidRDefault="001E0620" w:rsidP="00013470">
      <w:pPr>
        <w:ind w:left="720"/>
        <w:jc w:val="both"/>
        <w:rPr>
          <w:i/>
          <w:shd w:val="clear" w:color="auto" w:fill="F6F6F6"/>
        </w:rPr>
      </w:pPr>
      <w:r w:rsidRPr="00C95642">
        <w:t>ISBN-10: 1-58720-580-7</w:t>
      </w:r>
    </w:p>
    <w:p w14:paraId="49D28DE8" w14:textId="77777777" w:rsidR="001E0620" w:rsidRPr="00C95642" w:rsidRDefault="001E0620" w:rsidP="00013470">
      <w:pPr>
        <w:ind w:left="720"/>
        <w:jc w:val="both"/>
      </w:pPr>
    </w:p>
    <w:p w14:paraId="2D9AE0F0" w14:textId="77777777" w:rsidR="001E0620" w:rsidRPr="00C95642" w:rsidRDefault="001E0620" w:rsidP="00013470">
      <w:pPr>
        <w:ind w:left="720"/>
        <w:jc w:val="both"/>
      </w:pPr>
      <w:r w:rsidRPr="00C95642">
        <w:t>Bruno, Anthony; Jordan, Steve CCDA ‘Cisco Network Design’ 200-310 official cert guide (2016)</w:t>
      </w:r>
    </w:p>
    <w:p w14:paraId="29B420FE" w14:textId="77777777" w:rsidR="001E0620" w:rsidRPr="00C95642" w:rsidRDefault="001E0620" w:rsidP="00013470">
      <w:pPr>
        <w:ind w:left="720"/>
        <w:jc w:val="both"/>
        <w:rPr>
          <w:i/>
          <w:shd w:val="clear" w:color="auto" w:fill="F6F6F6"/>
        </w:rPr>
      </w:pPr>
      <w:r w:rsidRPr="00C95642">
        <w:t>ISBN-10: 1-58714-454-9</w:t>
      </w:r>
    </w:p>
    <w:p w14:paraId="7E6286E3" w14:textId="77777777" w:rsidR="001E0620" w:rsidRPr="00C95642" w:rsidRDefault="001E0620" w:rsidP="00013470">
      <w:pPr>
        <w:ind w:left="720"/>
        <w:jc w:val="both"/>
      </w:pPr>
    </w:p>
    <w:p w14:paraId="24DDB1C5" w14:textId="77777777" w:rsidR="001E0620" w:rsidRPr="00C95642" w:rsidRDefault="001E0620" w:rsidP="00013470">
      <w:pPr>
        <w:ind w:left="720"/>
        <w:jc w:val="both"/>
      </w:pPr>
      <w:proofErr w:type="spellStart"/>
      <w:r w:rsidRPr="00C95642">
        <w:t>Hucaby</w:t>
      </w:r>
      <w:proofErr w:type="spellEnd"/>
      <w:r w:rsidRPr="00C95642">
        <w:t>, David CCNA ‘Wireless’ 200-355 official cert guide (2016)</w:t>
      </w:r>
    </w:p>
    <w:p w14:paraId="67F99D6B" w14:textId="77777777" w:rsidR="001E0620" w:rsidRPr="00C95642" w:rsidRDefault="001E0620" w:rsidP="00013470">
      <w:pPr>
        <w:ind w:left="720"/>
        <w:jc w:val="both"/>
        <w:rPr>
          <w:i/>
          <w:shd w:val="clear" w:color="auto" w:fill="F6F6F6"/>
        </w:rPr>
      </w:pPr>
      <w:r w:rsidRPr="00C95642">
        <w:t>ISBN-10: 1-58714-457-3</w:t>
      </w:r>
    </w:p>
    <w:p w14:paraId="6E18FD51" w14:textId="77777777" w:rsidR="001E0620" w:rsidRPr="00C95642" w:rsidRDefault="001E0620" w:rsidP="00013470">
      <w:pPr>
        <w:ind w:left="720"/>
        <w:jc w:val="both"/>
      </w:pPr>
    </w:p>
    <w:p w14:paraId="4FBAF866" w14:textId="77777777" w:rsidR="001E0620" w:rsidRPr="00C95642" w:rsidRDefault="001E0620" w:rsidP="00013470">
      <w:pPr>
        <w:ind w:left="720"/>
        <w:jc w:val="both"/>
      </w:pPr>
      <w:r w:rsidRPr="00C95642">
        <w:t xml:space="preserve">Santos O, </w:t>
      </w:r>
      <w:proofErr w:type="spellStart"/>
      <w:r w:rsidRPr="00C95642">
        <w:t>Stuppi</w:t>
      </w:r>
      <w:proofErr w:type="spellEnd"/>
      <w:r w:rsidRPr="00C95642">
        <w:t xml:space="preserve"> J, Cisco CCNA security 210-260 official cert guide (2016)</w:t>
      </w:r>
    </w:p>
    <w:p w14:paraId="52D83127" w14:textId="77777777" w:rsidR="001E0620" w:rsidRPr="00C95642" w:rsidRDefault="001E0620" w:rsidP="00013470">
      <w:pPr>
        <w:ind w:left="720"/>
        <w:jc w:val="both"/>
        <w:rPr>
          <w:i/>
          <w:shd w:val="clear" w:color="auto" w:fill="F6F6F6"/>
        </w:rPr>
      </w:pPr>
      <w:r w:rsidRPr="00C95642">
        <w:t xml:space="preserve">ISBN: 1587205661 </w:t>
      </w:r>
      <w:r w:rsidRPr="00C95642">
        <w:rPr>
          <w:i/>
          <w:shd w:val="clear" w:color="auto" w:fill="F6F6F6"/>
        </w:rPr>
        <w:t xml:space="preserve"> </w:t>
      </w:r>
    </w:p>
    <w:p w14:paraId="4AE285AD" w14:textId="77777777" w:rsidR="001E0620" w:rsidRPr="00C95642" w:rsidRDefault="001E0620" w:rsidP="00013470">
      <w:pPr>
        <w:ind w:left="720"/>
        <w:jc w:val="both"/>
      </w:pPr>
    </w:p>
    <w:p w14:paraId="6F2F15E3" w14:textId="77777777" w:rsidR="001E0620" w:rsidRPr="00C95642" w:rsidRDefault="001E0620" w:rsidP="00013470">
      <w:pPr>
        <w:ind w:left="720"/>
        <w:jc w:val="both"/>
      </w:pPr>
      <w:proofErr w:type="spellStart"/>
      <w:r w:rsidRPr="00C95642">
        <w:lastRenderedPageBreak/>
        <w:t>Horine</w:t>
      </w:r>
      <w:proofErr w:type="spellEnd"/>
      <w:r w:rsidRPr="00C95642">
        <w:t>, Gregg Project Management Absolute Beginners Guide, Fourth Edition (2017)</w:t>
      </w:r>
    </w:p>
    <w:p w14:paraId="7C678FB6" w14:textId="77777777" w:rsidR="001E0620" w:rsidRPr="00C95642" w:rsidRDefault="001E0620" w:rsidP="00013470">
      <w:pPr>
        <w:ind w:left="720"/>
        <w:jc w:val="both"/>
      </w:pPr>
      <w:r w:rsidRPr="00C95642">
        <w:t xml:space="preserve">ISBN-10: 0-7897-5675-7 </w:t>
      </w:r>
    </w:p>
    <w:p w14:paraId="770F35EC" w14:textId="77777777" w:rsidR="00E71E30" w:rsidRPr="00E71E30" w:rsidRDefault="00E71E30" w:rsidP="00013470">
      <w:pPr>
        <w:jc w:val="both"/>
      </w:pPr>
    </w:p>
    <w:sectPr w:rsidR="00E71E30" w:rsidRPr="00E71E30" w:rsidSect="00016869">
      <w:type w:val="continuous"/>
      <w:pgSz w:w="12240" w:h="15840" w:code="1"/>
      <w:pgMar w:top="1080" w:right="893" w:bottom="1276" w:left="893" w:header="720" w:footer="720" w:gutter="0"/>
      <w:cols w:num="2" w:space="360"/>
      <w:rtlGutter/>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B3C9D"/>
    <w:multiLevelType w:val="hybridMultilevel"/>
    <w:tmpl w:val="95C2C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C46DE"/>
    <w:multiLevelType w:val="hybridMultilevel"/>
    <w:tmpl w:val="623E48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69749B"/>
    <w:multiLevelType w:val="hybridMultilevel"/>
    <w:tmpl w:val="6EA2C62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293B63"/>
    <w:multiLevelType w:val="hybridMultilevel"/>
    <w:tmpl w:val="148CB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3D7097"/>
    <w:multiLevelType w:val="hybridMultilevel"/>
    <w:tmpl w:val="1DB04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721EF0"/>
    <w:multiLevelType w:val="hybridMultilevel"/>
    <w:tmpl w:val="F01CF1EC"/>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F62BD5"/>
    <w:multiLevelType w:val="hybridMultilevel"/>
    <w:tmpl w:val="989653CA"/>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8B16E06"/>
    <w:multiLevelType w:val="hybridMultilevel"/>
    <w:tmpl w:val="6E46D17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C1C0DB0"/>
    <w:multiLevelType w:val="hybridMultilevel"/>
    <w:tmpl w:val="72F6C0B0"/>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9" w15:restartNumberingAfterBreak="0">
    <w:nsid w:val="1EF015D4"/>
    <w:multiLevelType w:val="hybridMultilevel"/>
    <w:tmpl w:val="5B204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C40C6"/>
    <w:multiLevelType w:val="hybridMultilevel"/>
    <w:tmpl w:val="3E6E8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83413A"/>
    <w:multiLevelType w:val="hybridMultilevel"/>
    <w:tmpl w:val="2EFE538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7040130"/>
    <w:multiLevelType w:val="hybridMultilevel"/>
    <w:tmpl w:val="869220C8"/>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4" w15:restartNumberingAfterBreak="0">
    <w:nsid w:val="2AEB4428"/>
    <w:multiLevelType w:val="hybridMultilevel"/>
    <w:tmpl w:val="E9A6330A"/>
    <w:lvl w:ilvl="0" w:tplc="08090019">
      <w:start w:val="1"/>
      <w:numFmt w:val="lowerLetter"/>
      <w:lvlText w:val="%1."/>
      <w:lvlJc w:val="left"/>
      <w:pPr>
        <w:ind w:left="575" w:hanging="360"/>
      </w:p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5" w15:restartNumberingAfterBreak="0">
    <w:nsid w:val="2F644C1A"/>
    <w:multiLevelType w:val="hybridMultilevel"/>
    <w:tmpl w:val="DD2EE0C0"/>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06A0C3B"/>
    <w:multiLevelType w:val="hybridMultilevel"/>
    <w:tmpl w:val="D9BEF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A97DFF"/>
    <w:multiLevelType w:val="hybridMultilevel"/>
    <w:tmpl w:val="D4F8B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E26B2E"/>
    <w:multiLevelType w:val="hybridMultilevel"/>
    <w:tmpl w:val="0EA89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996378"/>
    <w:multiLevelType w:val="hybridMultilevel"/>
    <w:tmpl w:val="64BC1E2A"/>
    <w:lvl w:ilvl="0" w:tplc="E192629C">
      <w:start w:val="16"/>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965362"/>
    <w:multiLevelType w:val="hybridMultilevel"/>
    <w:tmpl w:val="51521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1E263A"/>
    <w:multiLevelType w:val="hybridMultilevel"/>
    <w:tmpl w:val="03042DCE"/>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BE17803"/>
    <w:multiLevelType w:val="hybridMultilevel"/>
    <w:tmpl w:val="F0767AC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189603E"/>
    <w:multiLevelType w:val="multilevel"/>
    <w:tmpl w:val="531601DC"/>
    <w:lvl w:ilvl="0">
      <w:start w:val="2"/>
      <w:numFmt w:val="upperRoman"/>
      <w:pStyle w:val="Heading1"/>
      <w:lvlText w:val="%1."/>
      <w:lvlJc w:val="center"/>
      <w:pPr>
        <w:tabs>
          <w:tab w:val="num" w:pos="576"/>
        </w:tabs>
        <w:ind w:left="0"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left="0"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left="0"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firstLine="0"/>
      </w:pPr>
      <w:rPr>
        <w:rFonts w:cs="Times New Roman" w:hint="default"/>
      </w:rPr>
    </w:lvl>
    <w:lvl w:ilvl="5">
      <w:start w:val="1"/>
      <w:numFmt w:val="lowerLetter"/>
      <w:lvlText w:val="(%6)"/>
      <w:lvlJc w:val="left"/>
      <w:pPr>
        <w:tabs>
          <w:tab w:val="num" w:pos="3960"/>
        </w:tabs>
        <w:ind w:left="3600" w:firstLine="0"/>
      </w:pPr>
      <w:rPr>
        <w:rFonts w:cs="Times New Roman" w:hint="default"/>
      </w:rPr>
    </w:lvl>
    <w:lvl w:ilvl="6">
      <w:start w:val="1"/>
      <w:numFmt w:val="lowerRoman"/>
      <w:lvlText w:val="(%7)"/>
      <w:lvlJc w:val="left"/>
      <w:pPr>
        <w:tabs>
          <w:tab w:val="num" w:pos="4680"/>
        </w:tabs>
        <w:ind w:left="4320" w:firstLine="0"/>
      </w:pPr>
      <w:rPr>
        <w:rFonts w:cs="Times New Roman" w:hint="default"/>
      </w:rPr>
    </w:lvl>
    <w:lvl w:ilvl="7">
      <w:start w:val="1"/>
      <w:numFmt w:val="lowerLetter"/>
      <w:lvlText w:val="(%8)"/>
      <w:lvlJc w:val="left"/>
      <w:pPr>
        <w:tabs>
          <w:tab w:val="num" w:pos="5400"/>
        </w:tabs>
        <w:ind w:left="5040" w:firstLine="0"/>
      </w:pPr>
      <w:rPr>
        <w:rFonts w:cs="Times New Roman" w:hint="default"/>
      </w:rPr>
    </w:lvl>
    <w:lvl w:ilvl="8">
      <w:start w:val="1"/>
      <w:numFmt w:val="lowerRoman"/>
      <w:lvlText w:val="(%9)"/>
      <w:lvlJc w:val="left"/>
      <w:pPr>
        <w:tabs>
          <w:tab w:val="num" w:pos="6120"/>
        </w:tabs>
        <w:ind w:left="5760" w:firstLine="0"/>
      </w:pPr>
      <w:rPr>
        <w:rFonts w:cs="Times New Roman" w:hint="default"/>
      </w:rPr>
    </w:lvl>
  </w:abstractNum>
  <w:abstractNum w:abstractNumId="25" w15:restartNumberingAfterBreak="0">
    <w:nsid w:val="439742B2"/>
    <w:multiLevelType w:val="hybridMultilevel"/>
    <w:tmpl w:val="43DCA72C"/>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6C40671"/>
    <w:multiLevelType w:val="hybridMultilevel"/>
    <w:tmpl w:val="9AF051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8616226"/>
    <w:multiLevelType w:val="hybridMultilevel"/>
    <w:tmpl w:val="400A12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9" w15:restartNumberingAfterBreak="0">
    <w:nsid w:val="537872D6"/>
    <w:multiLevelType w:val="hybridMultilevel"/>
    <w:tmpl w:val="E1B224C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C85079"/>
    <w:multiLevelType w:val="hybridMultilevel"/>
    <w:tmpl w:val="F7088C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64C7292"/>
    <w:multiLevelType w:val="hybridMultilevel"/>
    <w:tmpl w:val="55701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9AD0091"/>
    <w:multiLevelType w:val="hybridMultilevel"/>
    <w:tmpl w:val="1CB849B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FE807B1"/>
    <w:multiLevelType w:val="hybridMultilevel"/>
    <w:tmpl w:val="04B604D8"/>
    <w:lvl w:ilvl="0" w:tplc="0809001B">
      <w:start w:val="1"/>
      <w:numFmt w:val="lowerRoman"/>
      <w:lvlText w:val="%1."/>
      <w:lvlJc w:val="righ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2553149"/>
    <w:multiLevelType w:val="hybridMultilevel"/>
    <w:tmpl w:val="0D2EFA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2D95823"/>
    <w:multiLevelType w:val="hybridMultilevel"/>
    <w:tmpl w:val="2EC6E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3B8598B"/>
    <w:multiLevelType w:val="hybridMultilevel"/>
    <w:tmpl w:val="F0D6F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2E12A7"/>
    <w:multiLevelType w:val="hybridMultilevel"/>
    <w:tmpl w:val="892CF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9"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40" w15:restartNumberingAfterBreak="0">
    <w:nsid w:val="6EBA2C5D"/>
    <w:multiLevelType w:val="hybridMultilevel"/>
    <w:tmpl w:val="B1E4FA6E"/>
    <w:lvl w:ilvl="0" w:tplc="0809000F">
      <w:start w:val="1"/>
      <w:numFmt w:val="decimal"/>
      <w:lvlText w:val="%1."/>
      <w:lvlJc w:val="left"/>
      <w:pPr>
        <w:ind w:left="575" w:hanging="360"/>
      </w:p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41" w15:restartNumberingAfterBreak="0">
    <w:nsid w:val="72E21444"/>
    <w:multiLevelType w:val="hybridMultilevel"/>
    <w:tmpl w:val="332A3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0963CD"/>
    <w:multiLevelType w:val="hybridMultilevel"/>
    <w:tmpl w:val="800CC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6805585"/>
    <w:multiLevelType w:val="hybridMultilevel"/>
    <w:tmpl w:val="9828B87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101169"/>
    <w:multiLevelType w:val="hybridMultilevel"/>
    <w:tmpl w:val="4C7E05EA"/>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B431E6C"/>
    <w:multiLevelType w:val="hybridMultilevel"/>
    <w:tmpl w:val="B7886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E525A5E"/>
    <w:multiLevelType w:val="hybridMultilevel"/>
    <w:tmpl w:val="1F4E67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2"/>
  </w:num>
  <w:num w:numId="2">
    <w:abstractNumId w:val="38"/>
  </w:num>
  <w:num w:numId="3">
    <w:abstractNumId w:val="12"/>
  </w:num>
  <w:num w:numId="4">
    <w:abstractNumId w:val="24"/>
  </w:num>
  <w:num w:numId="5">
    <w:abstractNumId w:val="28"/>
  </w:num>
  <w:num w:numId="6">
    <w:abstractNumId w:val="39"/>
  </w:num>
  <w:num w:numId="7">
    <w:abstractNumId w:val="23"/>
  </w:num>
  <w:num w:numId="8">
    <w:abstractNumId w:val="35"/>
  </w:num>
  <w:num w:numId="9">
    <w:abstractNumId w:val="0"/>
  </w:num>
  <w:num w:numId="10">
    <w:abstractNumId w:val="4"/>
  </w:num>
  <w:num w:numId="11">
    <w:abstractNumId w:val="9"/>
  </w:num>
  <w:num w:numId="12">
    <w:abstractNumId w:val="34"/>
  </w:num>
  <w:num w:numId="13">
    <w:abstractNumId w:val="20"/>
  </w:num>
  <w:num w:numId="14">
    <w:abstractNumId w:val="18"/>
  </w:num>
  <w:num w:numId="15">
    <w:abstractNumId w:val="31"/>
  </w:num>
  <w:num w:numId="16">
    <w:abstractNumId w:val="45"/>
  </w:num>
  <w:num w:numId="17">
    <w:abstractNumId w:val="42"/>
  </w:num>
  <w:num w:numId="18">
    <w:abstractNumId w:val="46"/>
  </w:num>
  <w:num w:numId="19">
    <w:abstractNumId w:val="27"/>
  </w:num>
  <w:num w:numId="20">
    <w:abstractNumId w:val="3"/>
  </w:num>
  <w:num w:numId="21">
    <w:abstractNumId w:val="10"/>
  </w:num>
  <w:num w:numId="22">
    <w:abstractNumId w:val="25"/>
  </w:num>
  <w:num w:numId="23">
    <w:abstractNumId w:val="17"/>
  </w:num>
  <w:num w:numId="24">
    <w:abstractNumId w:val="37"/>
  </w:num>
  <w:num w:numId="25">
    <w:abstractNumId w:val="8"/>
  </w:num>
  <w:num w:numId="26">
    <w:abstractNumId w:val="2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
  </w:num>
  <w:num w:numId="28">
    <w:abstractNumId w:val="15"/>
  </w:num>
  <w:num w:numId="29">
    <w:abstractNumId w:val="7"/>
  </w:num>
  <w:num w:numId="30">
    <w:abstractNumId w:val="5"/>
  </w:num>
  <w:num w:numId="31">
    <w:abstractNumId w:val="6"/>
  </w:num>
  <w:num w:numId="32">
    <w:abstractNumId w:val="29"/>
  </w:num>
  <w:num w:numId="33">
    <w:abstractNumId w:val="11"/>
  </w:num>
  <w:num w:numId="34">
    <w:abstractNumId w:val="21"/>
  </w:num>
  <w:num w:numId="35">
    <w:abstractNumId w:val="16"/>
  </w:num>
  <w:num w:numId="36">
    <w:abstractNumId w:val="41"/>
  </w:num>
  <w:num w:numId="37">
    <w:abstractNumId w:val="14"/>
  </w:num>
  <w:num w:numId="38">
    <w:abstractNumId w:val="2"/>
  </w:num>
  <w:num w:numId="39">
    <w:abstractNumId w:val="40"/>
  </w:num>
  <w:num w:numId="40">
    <w:abstractNumId w:val="30"/>
  </w:num>
  <w:num w:numId="41">
    <w:abstractNumId w:val="26"/>
  </w:num>
  <w:num w:numId="42">
    <w:abstractNumId w:val="36"/>
  </w:num>
  <w:num w:numId="43">
    <w:abstractNumId w:val="43"/>
  </w:num>
  <w:num w:numId="44">
    <w:abstractNumId w:val="32"/>
  </w:num>
  <w:num w:numId="45">
    <w:abstractNumId w:val="2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44"/>
  </w:num>
  <w:num w:numId="47">
    <w:abstractNumId w:val="33"/>
  </w:num>
  <w:num w:numId="48">
    <w:abstractNumId w:val="13"/>
  </w:num>
  <w:num w:numId="49">
    <w:abstractNumId w:val="1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481"/>
    <w:rsid w:val="00000A23"/>
    <w:rsid w:val="00001922"/>
    <w:rsid w:val="00001E28"/>
    <w:rsid w:val="00004BDC"/>
    <w:rsid w:val="00004DBD"/>
    <w:rsid w:val="00005792"/>
    <w:rsid w:val="00006897"/>
    <w:rsid w:val="0001072C"/>
    <w:rsid w:val="00011717"/>
    <w:rsid w:val="00012470"/>
    <w:rsid w:val="000124BC"/>
    <w:rsid w:val="00012637"/>
    <w:rsid w:val="00013470"/>
    <w:rsid w:val="00013739"/>
    <w:rsid w:val="00013CF3"/>
    <w:rsid w:val="00014317"/>
    <w:rsid w:val="000158BA"/>
    <w:rsid w:val="00016869"/>
    <w:rsid w:val="000178E0"/>
    <w:rsid w:val="00021E6A"/>
    <w:rsid w:val="000221CF"/>
    <w:rsid w:val="00022951"/>
    <w:rsid w:val="00022E5F"/>
    <w:rsid w:val="00023672"/>
    <w:rsid w:val="00024C16"/>
    <w:rsid w:val="0002589C"/>
    <w:rsid w:val="000271E1"/>
    <w:rsid w:val="0003133E"/>
    <w:rsid w:val="00031DFD"/>
    <w:rsid w:val="000320AF"/>
    <w:rsid w:val="00033CA7"/>
    <w:rsid w:val="000366D9"/>
    <w:rsid w:val="000378B5"/>
    <w:rsid w:val="0004165C"/>
    <w:rsid w:val="00042F9B"/>
    <w:rsid w:val="00043120"/>
    <w:rsid w:val="00043BE7"/>
    <w:rsid w:val="00044910"/>
    <w:rsid w:val="00046217"/>
    <w:rsid w:val="00051E17"/>
    <w:rsid w:val="0005238F"/>
    <w:rsid w:val="00052AE8"/>
    <w:rsid w:val="00053D2B"/>
    <w:rsid w:val="0005425B"/>
    <w:rsid w:val="00055803"/>
    <w:rsid w:val="000569AF"/>
    <w:rsid w:val="00056A95"/>
    <w:rsid w:val="00057A80"/>
    <w:rsid w:val="00061757"/>
    <w:rsid w:val="000621CB"/>
    <w:rsid w:val="0006259A"/>
    <w:rsid w:val="0006278E"/>
    <w:rsid w:val="00064C74"/>
    <w:rsid w:val="00065B16"/>
    <w:rsid w:val="00065D38"/>
    <w:rsid w:val="00066F7B"/>
    <w:rsid w:val="000671CA"/>
    <w:rsid w:val="00073C03"/>
    <w:rsid w:val="00073D3E"/>
    <w:rsid w:val="0007432F"/>
    <w:rsid w:val="00074366"/>
    <w:rsid w:val="00076FA5"/>
    <w:rsid w:val="00082E4E"/>
    <w:rsid w:val="00083F6D"/>
    <w:rsid w:val="000847DE"/>
    <w:rsid w:val="0008529E"/>
    <w:rsid w:val="00092B95"/>
    <w:rsid w:val="00097185"/>
    <w:rsid w:val="00097A5A"/>
    <w:rsid w:val="000A0075"/>
    <w:rsid w:val="000A0E16"/>
    <w:rsid w:val="000A21D6"/>
    <w:rsid w:val="000A4C80"/>
    <w:rsid w:val="000A5F32"/>
    <w:rsid w:val="000B0272"/>
    <w:rsid w:val="000B0921"/>
    <w:rsid w:val="000B15BA"/>
    <w:rsid w:val="000B29B3"/>
    <w:rsid w:val="000B2C8E"/>
    <w:rsid w:val="000B4787"/>
    <w:rsid w:val="000B491C"/>
    <w:rsid w:val="000B4DAB"/>
    <w:rsid w:val="000B5C81"/>
    <w:rsid w:val="000B6211"/>
    <w:rsid w:val="000B625E"/>
    <w:rsid w:val="000C0335"/>
    <w:rsid w:val="000C0456"/>
    <w:rsid w:val="000C1871"/>
    <w:rsid w:val="000C2481"/>
    <w:rsid w:val="000C54C8"/>
    <w:rsid w:val="000C6F58"/>
    <w:rsid w:val="000D0D1C"/>
    <w:rsid w:val="000D1EE6"/>
    <w:rsid w:val="000D2D24"/>
    <w:rsid w:val="000D44EE"/>
    <w:rsid w:val="000D49A6"/>
    <w:rsid w:val="000D6E84"/>
    <w:rsid w:val="000D7483"/>
    <w:rsid w:val="000E1068"/>
    <w:rsid w:val="000E1921"/>
    <w:rsid w:val="000E2932"/>
    <w:rsid w:val="000E2C26"/>
    <w:rsid w:val="000E2C38"/>
    <w:rsid w:val="000E3980"/>
    <w:rsid w:val="000E5060"/>
    <w:rsid w:val="000E59AC"/>
    <w:rsid w:val="000F575A"/>
    <w:rsid w:val="000F778C"/>
    <w:rsid w:val="000F788C"/>
    <w:rsid w:val="0010117A"/>
    <w:rsid w:val="00101489"/>
    <w:rsid w:val="0010641C"/>
    <w:rsid w:val="00106F5A"/>
    <w:rsid w:val="00107C44"/>
    <w:rsid w:val="00107CF6"/>
    <w:rsid w:val="00113624"/>
    <w:rsid w:val="0011514F"/>
    <w:rsid w:val="00115B2B"/>
    <w:rsid w:val="001179AC"/>
    <w:rsid w:val="00117C35"/>
    <w:rsid w:val="0012056E"/>
    <w:rsid w:val="00121B46"/>
    <w:rsid w:val="001226BC"/>
    <w:rsid w:val="00122BDF"/>
    <w:rsid w:val="00123F47"/>
    <w:rsid w:val="001256C6"/>
    <w:rsid w:val="00126373"/>
    <w:rsid w:val="00130FCF"/>
    <w:rsid w:val="00132EE7"/>
    <w:rsid w:val="00132EF1"/>
    <w:rsid w:val="00133D86"/>
    <w:rsid w:val="00133E60"/>
    <w:rsid w:val="00133F2E"/>
    <w:rsid w:val="00134378"/>
    <w:rsid w:val="00134F44"/>
    <w:rsid w:val="001376B2"/>
    <w:rsid w:val="001416C5"/>
    <w:rsid w:val="00142330"/>
    <w:rsid w:val="001427FF"/>
    <w:rsid w:val="00143C0F"/>
    <w:rsid w:val="00144340"/>
    <w:rsid w:val="00145F63"/>
    <w:rsid w:val="00152604"/>
    <w:rsid w:val="0015354A"/>
    <w:rsid w:val="001542DC"/>
    <w:rsid w:val="00154CC9"/>
    <w:rsid w:val="00154DF8"/>
    <w:rsid w:val="00155985"/>
    <w:rsid w:val="0016028E"/>
    <w:rsid w:val="00163298"/>
    <w:rsid w:val="0016332C"/>
    <w:rsid w:val="001643AF"/>
    <w:rsid w:val="00164CF2"/>
    <w:rsid w:val="00170B95"/>
    <w:rsid w:val="0017606B"/>
    <w:rsid w:val="00180455"/>
    <w:rsid w:val="00181C9A"/>
    <w:rsid w:val="00181DC6"/>
    <w:rsid w:val="00181E4C"/>
    <w:rsid w:val="00183BDA"/>
    <w:rsid w:val="00184C10"/>
    <w:rsid w:val="00184DD9"/>
    <w:rsid w:val="0019001C"/>
    <w:rsid w:val="00190BD6"/>
    <w:rsid w:val="001923F3"/>
    <w:rsid w:val="001924BE"/>
    <w:rsid w:val="00192D97"/>
    <w:rsid w:val="001940DF"/>
    <w:rsid w:val="00196D90"/>
    <w:rsid w:val="00197FB7"/>
    <w:rsid w:val="001A1335"/>
    <w:rsid w:val="001A1BD3"/>
    <w:rsid w:val="001A4210"/>
    <w:rsid w:val="001A5C3D"/>
    <w:rsid w:val="001A5DF8"/>
    <w:rsid w:val="001A6BD1"/>
    <w:rsid w:val="001A6E0E"/>
    <w:rsid w:val="001A6E84"/>
    <w:rsid w:val="001A780D"/>
    <w:rsid w:val="001A7F4A"/>
    <w:rsid w:val="001B055C"/>
    <w:rsid w:val="001B07B1"/>
    <w:rsid w:val="001B2781"/>
    <w:rsid w:val="001B6EA0"/>
    <w:rsid w:val="001B6F48"/>
    <w:rsid w:val="001C179F"/>
    <w:rsid w:val="001C18A9"/>
    <w:rsid w:val="001C233F"/>
    <w:rsid w:val="001C2B6A"/>
    <w:rsid w:val="001C3B78"/>
    <w:rsid w:val="001C488A"/>
    <w:rsid w:val="001C6BDD"/>
    <w:rsid w:val="001C7C99"/>
    <w:rsid w:val="001D178D"/>
    <w:rsid w:val="001D2E52"/>
    <w:rsid w:val="001D38C0"/>
    <w:rsid w:val="001D562B"/>
    <w:rsid w:val="001D5E76"/>
    <w:rsid w:val="001D6192"/>
    <w:rsid w:val="001E0620"/>
    <w:rsid w:val="001E27BF"/>
    <w:rsid w:val="001E2B64"/>
    <w:rsid w:val="001E7288"/>
    <w:rsid w:val="001F14E4"/>
    <w:rsid w:val="001F1956"/>
    <w:rsid w:val="001F4980"/>
    <w:rsid w:val="001F6269"/>
    <w:rsid w:val="001F7170"/>
    <w:rsid w:val="00200780"/>
    <w:rsid w:val="00200E66"/>
    <w:rsid w:val="00202543"/>
    <w:rsid w:val="0020494A"/>
    <w:rsid w:val="00205DE8"/>
    <w:rsid w:val="00206722"/>
    <w:rsid w:val="00207C7F"/>
    <w:rsid w:val="00210DBA"/>
    <w:rsid w:val="0021214A"/>
    <w:rsid w:val="002126F2"/>
    <w:rsid w:val="00212C39"/>
    <w:rsid w:val="00213D34"/>
    <w:rsid w:val="00213F8D"/>
    <w:rsid w:val="00214494"/>
    <w:rsid w:val="0021492B"/>
    <w:rsid w:val="0021669C"/>
    <w:rsid w:val="002241C7"/>
    <w:rsid w:val="002254A9"/>
    <w:rsid w:val="00225790"/>
    <w:rsid w:val="00226178"/>
    <w:rsid w:val="0022653C"/>
    <w:rsid w:val="00226EDF"/>
    <w:rsid w:val="00227265"/>
    <w:rsid w:val="002308CB"/>
    <w:rsid w:val="00230C52"/>
    <w:rsid w:val="00233329"/>
    <w:rsid w:val="00237293"/>
    <w:rsid w:val="002372FD"/>
    <w:rsid w:val="00237452"/>
    <w:rsid w:val="00243190"/>
    <w:rsid w:val="00243818"/>
    <w:rsid w:val="002442E5"/>
    <w:rsid w:val="00246EE6"/>
    <w:rsid w:val="00250779"/>
    <w:rsid w:val="00250CBE"/>
    <w:rsid w:val="00251868"/>
    <w:rsid w:val="00251AB4"/>
    <w:rsid w:val="00253F02"/>
    <w:rsid w:val="00254F12"/>
    <w:rsid w:val="00256526"/>
    <w:rsid w:val="0025760D"/>
    <w:rsid w:val="00262CD3"/>
    <w:rsid w:val="00263D7E"/>
    <w:rsid w:val="00266716"/>
    <w:rsid w:val="0026757C"/>
    <w:rsid w:val="00267F7E"/>
    <w:rsid w:val="002742B7"/>
    <w:rsid w:val="002765ED"/>
    <w:rsid w:val="0027680E"/>
    <w:rsid w:val="002769F9"/>
    <w:rsid w:val="0027712B"/>
    <w:rsid w:val="00277A42"/>
    <w:rsid w:val="002816B0"/>
    <w:rsid w:val="00281FEF"/>
    <w:rsid w:val="002820CE"/>
    <w:rsid w:val="002820E2"/>
    <w:rsid w:val="00282EE5"/>
    <w:rsid w:val="00282FC0"/>
    <w:rsid w:val="00286F60"/>
    <w:rsid w:val="00295D91"/>
    <w:rsid w:val="00296294"/>
    <w:rsid w:val="002968D7"/>
    <w:rsid w:val="00296E55"/>
    <w:rsid w:val="002971EA"/>
    <w:rsid w:val="0029784C"/>
    <w:rsid w:val="002A0328"/>
    <w:rsid w:val="002A065B"/>
    <w:rsid w:val="002A34CC"/>
    <w:rsid w:val="002A515E"/>
    <w:rsid w:val="002A5C03"/>
    <w:rsid w:val="002A5F0C"/>
    <w:rsid w:val="002B1582"/>
    <w:rsid w:val="002B1A25"/>
    <w:rsid w:val="002B2D3F"/>
    <w:rsid w:val="002B3009"/>
    <w:rsid w:val="002B4A55"/>
    <w:rsid w:val="002B5C7C"/>
    <w:rsid w:val="002B7795"/>
    <w:rsid w:val="002B7967"/>
    <w:rsid w:val="002B7AFC"/>
    <w:rsid w:val="002C0292"/>
    <w:rsid w:val="002C0C68"/>
    <w:rsid w:val="002C0CA0"/>
    <w:rsid w:val="002C1245"/>
    <w:rsid w:val="002C1863"/>
    <w:rsid w:val="002C1BAB"/>
    <w:rsid w:val="002C2976"/>
    <w:rsid w:val="002C4023"/>
    <w:rsid w:val="002C4A61"/>
    <w:rsid w:val="002C4A76"/>
    <w:rsid w:val="002C633B"/>
    <w:rsid w:val="002C6678"/>
    <w:rsid w:val="002C7B32"/>
    <w:rsid w:val="002C7BCC"/>
    <w:rsid w:val="002D03A8"/>
    <w:rsid w:val="002D540A"/>
    <w:rsid w:val="002D74D8"/>
    <w:rsid w:val="002D7579"/>
    <w:rsid w:val="002E2055"/>
    <w:rsid w:val="002E26D9"/>
    <w:rsid w:val="002E33DA"/>
    <w:rsid w:val="002E4509"/>
    <w:rsid w:val="002E4D7F"/>
    <w:rsid w:val="002E62A4"/>
    <w:rsid w:val="002E6420"/>
    <w:rsid w:val="002E6A75"/>
    <w:rsid w:val="002E6D84"/>
    <w:rsid w:val="002F056A"/>
    <w:rsid w:val="002F12E7"/>
    <w:rsid w:val="002F1897"/>
    <w:rsid w:val="002F2882"/>
    <w:rsid w:val="002F3A67"/>
    <w:rsid w:val="002F4A6D"/>
    <w:rsid w:val="002F5DB9"/>
    <w:rsid w:val="002F6E0B"/>
    <w:rsid w:val="00301539"/>
    <w:rsid w:val="00301B0E"/>
    <w:rsid w:val="00302C34"/>
    <w:rsid w:val="0030350C"/>
    <w:rsid w:val="0030440C"/>
    <w:rsid w:val="00304709"/>
    <w:rsid w:val="0030558C"/>
    <w:rsid w:val="00305B6F"/>
    <w:rsid w:val="00307336"/>
    <w:rsid w:val="00307A43"/>
    <w:rsid w:val="00312FCD"/>
    <w:rsid w:val="00313B86"/>
    <w:rsid w:val="00314AD9"/>
    <w:rsid w:val="003155B6"/>
    <w:rsid w:val="00317D3F"/>
    <w:rsid w:val="00326CBC"/>
    <w:rsid w:val="0033097C"/>
    <w:rsid w:val="00330B84"/>
    <w:rsid w:val="00330BCF"/>
    <w:rsid w:val="00332126"/>
    <w:rsid w:val="00332D92"/>
    <w:rsid w:val="003334B2"/>
    <w:rsid w:val="00335431"/>
    <w:rsid w:val="00335E00"/>
    <w:rsid w:val="003375EA"/>
    <w:rsid w:val="00340E24"/>
    <w:rsid w:val="00345543"/>
    <w:rsid w:val="0034765F"/>
    <w:rsid w:val="003503FA"/>
    <w:rsid w:val="00351B11"/>
    <w:rsid w:val="00352CCC"/>
    <w:rsid w:val="00354EC6"/>
    <w:rsid w:val="003551B9"/>
    <w:rsid w:val="003572E1"/>
    <w:rsid w:val="0035743A"/>
    <w:rsid w:val="00357D24"/>
    <w:rsid w:val="00360C1E"/>
    <w:rsid w:val="00360D88"/>
    <w:rsid w:val="00360DBE"/>
    <w:rsid w:val="00364C8E"/>
    <w:rsid w:val="0036511D"/>
    <w:rsid w:val="003659B3"/>
    <w:rsid w:val="00365CCE"/>
    <w:rsid w:val="00367441"/>
    <w:rsid w:val="0037044F"/>
    <w:rsid w:val="00370B2A"/>
    <w:rsid w:val="00373318"/>
    <w:rsid w:val="00373B40"/>
    <w:rsid w:val="00374259"/>
    <w:rsid w:val="003767D7"/>
    <w:rsid w:val="00380445"/>
    <w:rsid w:val="00380743"/>
    <w:rsid w:val="00380A03"/>
    <w:rsid w:val="00381055"/>
    <w:rsid w:val="00382F5F"/>
    <w:rsid w:val="0038714E"/>
    <w:rsid w:val="0039029D"/>
    <w:rsid w:val="003906D0"/>
    <w:rsid w:val="00390D9E"/>
    <w:rsid w:val="00391552"/>
    <w:rsid w:val="0039201F"/>
    <w:rsid w:val="003931FE"/>
    <w:rsid w:val="00393839"/>
    <w:rsid w:val="003939EC"/>
    <w:rsid w:val="0039402D"/>
    <w:rsid w:val="00396720"/>
    <w:rsid w:val="003973AC"/>
    <w:rsid w:val="003A0BE7"/>
    <w:rsid w:val="003A189D"/>
    <w:rsid w:val="003A39FD"/>
    <w:rsid w:val="003A5045"/>
    <w:rsid w:val="003A541F"/>
    <w:rsid w:val="003A7DF7"/>
    <w:rsid w:val="003B1DF8"/>
    <w:rsid w:val="003B2DA5"/>
    <w:rsid w:val="003B2F01"/>
    <w:rsid w:val="003B30B1"/>
    <w:rsid w:val="003B3DD6"/>
    <w:rsid w:val="003B4214"/>
    <w:rsid w:val="003B4A7E"/>
    <w:rsid w:val="003B5045"/>
    <w:rsid w:val="003B6809"/>
    <w:rsid w:val="003C1130"/>
    <w:rsid w:val="003C15FC"/>
    <w:rsid w:val="003C46F2"/>
    <w:rsid w:val="003D0046"/>
    <w:rsid w:val="003D0B9C"/>
    <w:rsid w:val="003D13EC"/>
    <w:rsid w:val="003D1BB6"/>
    <w:rsid w:val="003D20AA"/>
    <w:rsid w:val="003D31D8"/>
    <w:rsid w:val="003D4809"/>
    <w:rsid w:val="003D6FDC"/>
    <w:rsid w:val="003E060C"/>
    <w:rsid w:val="003E0FE5"/>
    <w:rsid w:val="003E1580"/>
    <w:rsid w:val="003E2178"/>
    <w:rsid w:val="003E4C5D"/>
    <w:rsid w:val="003E4E9D"/>
    <w:rsid w:val="003E4EB6"/>
    <w:rsid w:val="003E4F56"/>
    <w:rsid w:val="003E6027"/>
    <w:rsid w:val="003E65B0"/>
    <w:rsid w:val="003F0861"/>
    <w:rsid w:val="003F0E70"/>
    <w:rsid w:val="003F18F5"/>
    <w:rsid w:val="003F3C90"/>
    <w:rsid w:val="003F3F09"/>
    <w:rsid w:val="003F4A7A"/>
    <w:rsid w:val="003F560E"/>
    <w:rsid w:val="003F5FF7"/>
    <w:rsid w:val="003F7139"/>
    <w:rsid w:val="004006B8"/>
    <w:rsid w:val="00403157"/>
    <w:rsid w:val="004042CA"/>
    <w:rsid w:val="00404563"/>
    <w:rsid w:val="004053D5"/>
    <w:rsid w:val="00405B29"/>
    <w:rsid w:val="00405B9E"/>
    <w:rsid w:val="00406A3B"/>
    <w:rsid w:val="00407373"/>
    <w:rsid w:val="004073B5"/>
    <w:rsid w:val="00410B0B"/>
    <w:rsid w:val="004113AD"/>
    <w:rsid w:val="00412414"/>
    <w:rsid w:val="00412B09"/>
    <w:rsid w:val="00414494"/>
    <w:rsid w:val="0041732D"/>
    <w:rsid w:val="00417E1B"/>
    <w:rsid w:val="004206DE"/>
    <w:rsid w:val="00420E77"/>
    <w:rsid w:val="004216F3"/>
    <w:rsid w:val="00421A2E"/>
    <w:rsid w:val="00422846"/>
    <w:rsid w:val="00423BCF"/>
    <w:rsid w:val="0042492E"/>
    <w:rsid w:val="00425934"/>
    <w:rsid w:val="00430B79"/>
    <w:rsid w:val="00432841"/>
    <w:rsid w:val="00432E1B"/>
    <w:rsid w:val="00433A23"/>
    <w:rsid w:val="00434565"/>
    <w:rsid w:val="00436A69"/>
    <w:rsid w:val="00436ECD"/>
    <w:rsid w:val="0043735F"/>
    <w:rsid w:val="0044372D"/>
    <w:rsid w:val="004445C6"/>
    <w:rsid w:val="004469BF"/>
    <w:rsid w:val="00446A2A"/>
    <w:rsid w:val="00447A56"/>
    <w:rsid w:val="00447EB1"/>
    <w:rsid w:val="00450A8F"/>
    <w:rsid w:val="00452355"/>
    <w:rsid w:val="00452EDB"/>
    <w:rsid w:val="004569E4"/>
    <w:rsid w:val="00457B8A"/>
    <w:rsid w:val="00460152"/>
    <w:rsid w:val="0046018B"/>
    <w:rsid w:val="00460CE8"/>
    <w:rsid w:val="0046187A"/>
    <w:rsid w:val="0046283B"/>
    <w:rsid w:val="00466689"/>
    <w:rsid w:val="00466A45"/>
    <w:rsid w:val="00470661"/>
    <w:rsid w:val="004717E7"/>
    <w:rsid w:val="004725CA"/>
    <w:rsid w:val="00474E81"/>
    <w:rsid w:val="00474FBC"/>
    <w:rsid w:val="00475022"/>
    <w:rsid w:val="00475733"/>
    <w:rsid w:val="0047640F"/>
    <w:rsid w:val="0047674F"/>
    <w:rsid w:val="00480698"/>
    <w:rsid w:val="004808F6"/>
    <w:rsid w:val="004858DB"/>
    <w:rsid w:val="0048768B"/>
    <w:rsid w:val="0049050E"/>
    <w:rsid w:val="0049052B"/>
    <w:rsid w:val="00490A98"/>
    <w:rsid w:val="004910C1"/>
    <w:rsid w:val="00493674"/>
    <w:rsid w:val="00495D9C"/>
    <w:rsid w:val="00495E15"/>
    <w:rsid w:val="0049754D"/>
    <w:rsid w:val="00497D95"/>
    <w:rsid w:val="004A0A28"/>
    <w:rsid w:val="004A3845"/>
    <w:rsid w:val="004A3907"/>
    <w:rsid w:val="004A3948"/>
    <w:rsid w:val="004A5EC6"/>
    <w:rsid w:val="004B06CB"/>
    <w:rsid w:val="004B1413"/>
    <w:rsid w:val="004B42C7"/>
    <w:rsid w:val="004B79CF"/>
    <w:rsid w:val="004C3254"/>
    <w:rsid w:val="004C3E06"/>
    <w:rsid w:val="004C49D6"/>
    <w:rsid w:val="004C4C19"/>
    <w:rsid w:val="004C5DB4"/>
    <w:rsid w:val="004C661E"/>
    <w:rsid w:val="004C6DF2"/>
    <w:rsid w:val="004C72D4"/>
    <w:rsid w:val="004C7E1B"/>
    <w:rsid w:val="004D10EB"/>
    <w:rsid w:val="004D195B"/>
    <w:rsid w:val="004D20D9"/>
    <w:rsid w:val="004D31E3"/>
    <w:rsid w:val="004D3CE5"/>
    <w:rsid w:val="004D4607"/>
    <w:rsid w:val="004D6837"/>
    <w:rsid w:val="004D6F2A"/>
    <w:rsid w:val="004D7503"/>
    <w:rsid w:val="004D756F"/>
    <w:rsid w:val="004E1B3A"/>
    <w:rsid w:val="004E2608"/>
    <w:rsid w:val="004E2C43"/>
    <w:rsid w:val="004E6A42"/>
    <w:rsid w:val="004E6EFF"/>
    <w:rsid w:val="004E7395"/>
    <w:rsid w:val="004F20A8"/>
    <w:rsid w:val="004F25B6"/>
    <w:rsid w:val="004F49E7"/>
    <w:rsid w:val="004F5411"/>
    <w:rsid w:val="004F5CC5"/>
    <w:rsid w:val="004F63D5"/>
    <w:rsid w:val="0050097B"/>
    <w:rsid w:val="00503AF8"/>
    <w:rsid w:val="00503EB1"/>
    <w:rsid w:val="00505941"/>
    <w:rsid w:val="005108ED"/>
    <w:rsid w:val="00521290"/>
    <w:rsid w:val="00523BF9"/>
    <w:rsid w:val="005245C5"/>
    <w:rsid w:val="00524646"/>
    <w:rsid w:val="00525C86"/>
    <w:rsid w:val="00526313"/>
    <w:rsid w:val="0053089E"/>
    <w:rsid w:val="00532A1F"/>
    <w:rsid w:val="00534CA1"/>
    <w:rsid w:val="00535812"/>
    <w:rsid w:val="00537037"/>
    <w:rsid w:val="005372E1"/>
    <w:rsid w:val="00540FA9"/>
    <w:rsid w:val="00541E4A"/>
    <w:rsid w:val="00542705"/>
    <w:rsid w:val="00542E67"/>
    <w:rsid w:val="005435AC"/>
    <w:rsid w:val="00550321"/>
    <w:rsid w:val="005526C1"/>
    <w:rsid w:val="00553532"/>
    <w:rsid w:val="00553DB0"/>
    <w:rsid w:val="00553EAE"/>
    <w:rsid w:val="0055422F"/>
    <w:rsid w:val="00560810"/>
    <w:rsid w:val="005611D5"/>
    <w:rsid w:val="00561CA2"/>
    <w:rsid w:val="00562E22"/>
    <w:rsid w:val="005631E0"/>
    <w:rsid w:val="0056541B"/>
    <w:rsid w:val="00566685"/>
    <w:rsid w:val="0056742A"/>
    <w:rsid w:val="00567A74"/>
    <w:rsid w:val="00570038"/>
    <w:rsid w:val="00570FD9"/>
    <w:rsid w:val="0057120F"/>
    <w:rsid w:val="00571C53"/>
    <w:rsid w:val="00573B06"/>
    <w:rsid w:val="005742DF"/>
    <w:rsid w:val="00576408"/>
    <w:rsid w:val="0057641F"/>
    <w:rsid w:val="005766F7"/>
    <w:rsid w:val="00576AA8"/>
    <w:rsid w:val="0057799A"/>
    <w:rsid w:val="00577F05"/>
    <w:rsid w:val="0058056D"/>
    <w:rsid w:val="00581787"/>
    <w:rsid w:val="005817F6"/>
    <w:rsid w:val="005819A2"/>
    <w:rsid w:val="00582837"/>
    <w:rsid w:val="00582E16"/>
    <w:rsid w:val="00582EF4"/>
    <w:rsid w:val="00584CF9"/>
    <w:rsid w:val="00585460"/>
    <w:rsid w:val="005860C2"/>
    <w:rsid w:val="00587E64"/>
    <w:rsid w:val="00590374"/>
    <w:rsid w:val="00590670"/>
    <w:rsid w:val="00591CCF"/>
    <w:rsid w:val="0059202A"/>
    <w:rsid w:val="00592368"/>
    <w:rsid w:val="0059260B"/>
    <w:rsid w:val="00593C43"/>
    <w:rsid w:val="005941F2"/>
    <w:rsid w:val="00595B29"/>
    <w:rsid w:val="00597D74"/>
    <w:rsid w:val="00597FDB"/>
    <w:rsid w:val="005A0135"/>
    <w:rsid w:val="005A0802"/>
    <w:rsid w:val="005A10CC"/>
    <w:rsid w:val="005A1A02"/>
    <w:rsid w:val="005A1FBE"/>
    <w:rsid w:val="005A3558"/>
    <w:rsid w:val="005A55A4"/>
    <w:rsid w:val="005B1AA7"/>
    <w:rsid w:val="005B2758"/>
    <w:rsid w:val="005B4DC3"/>
    <w:rsid w:val="005B520E"/>
    <w:rsid w:val="005B6678"/>
    <w:rsid w:val="005B7587"/>
    <w:rsid w:val="005B7A16"/>
    <w:rsid w:val="005C061B"/>
    <w:rsid w:val="005C2224"/>
    <w:rsid w:val="005C3EDF"/>
    <w:rsid w:val="005C547C"/>
    <w:rsid w:val="005C69DB"/>
    <w:rsid w:val="005C6D9B"/>
    <w:rsid w:val="005C71BE"/>
    <w:rsid w:val="005D26CD"/>
    <w:rsid w:val="005D740C"/>
    <w:rsid w:val="005E2D62"/>
    <w:rsid w:val="005E4391"/>
    <w:rsid w:val="005E555E"/>
    <w:rsid w:val="005F05E1"/>
    <w:rsid w:val="005F07C6"/>
    <w:rsid w:val="005F0C7A"/>
    <w:rsid w:val="005F0FF5"/>
    <w:rsid w:val="005F2E2A"/>
    <w:rsid w:val="005F5393"/>
    <w:rsid w:val="005F6BF5"/>
    <w:rsid w:val="005F6C7D"/>
    <w:rsid w:val="005F72E9"/>
    <w:rsid w:val="006004B7"/>
    <w:rsid w:val="0060107E"/>
    <w:rsid w:val="00603F74"/>
    <w:rsid w:val="006055A6"/>
    <w:rsid w:val="00605EF8"/>
    <w:rsid w:val="00606B57"/>
    <w:rsid w:val="0061021C"/>
    <w:rsid w:val="00610550"/>
    <w:rsid w:val="006120B8"/>
    <w:rsid w:val="0061578A"/>
    <w:rsid w:val="00615992"/>
    <w:rsid w:val="00615C58"/>
    <w:rsid w:val="00617582"/>
    <w:rsid w:val="00620161"/>
    <w:rsid w:val="006225F3"/>
    <w:rsid w:val="006228C3"/>
    <w:rsid w:val="00622D75"/>
    <w:rsid w:val="00624D02"/>
    <w:rsid w:val="0062556A"/>
    <w:rsid w:val="00625D4C"/>
    <w:rsid w:val="00626016"/>
    <w:rsid w:val="00630BD8"/>
    <w:rsid w:val="006315D9"/>
    <w:rsid w:val="00631953"/>
    <w:rsid w:val="0063197B"/>
    <w:rsid w:val="00633CF6"/>
    <w:rsid w:val="00635BAC"/>
    <w:rsid w:val="00640562"/>
    <w:rsid w:val="00641572"/>
    <w:rsid w:val="00642041"/>
    <w:rsid w:val="006447EA"/>
    <w:rsid w:val="00644A46"/>
    <w:rsid w:val="00644B30"/>
    <w:rsid w:val="00646520"/>
    <w:rsid w:val="006467F2"/>
    <w:rsid w:val="00647F28"/>
    <w:rsid w:val="00651209"/>
    <w:rsid w:val="006515DC"/>
    <w:rsid w:val="006523F1"/>
    <w:rsid w:val="006527C7"/>
    <w:rsid w:val="00652F6C"/>
    <w:rsid w:val="006534EC"/>
    <w:rsid w:val="0065406D"/>
    <w:rsid w:val="006544EC"/>
    <w:rsid w:val="00654873"/>
    <w:rsid w:val="00654DD0"/>
    <w:rsid w:val="006556FB"/>
    <w:rsid w:val="00656553"/>
    <w:rsid w:val="00660424"/>
    <w:rsid w:val="006622EA"/>
    <w:rsid w:val="006643F0"/>
    <w:rsid w:val="0066485E"/>
    <w:rsid w:val="0066665C"/>
    <w:rsid w:val="0067283C"/>
    <w:rsid w:val="00672AB2"/>
    <w:rsid w:val="00674629"/>
    <w:rsid w:val="00674911"/>
    <w:rsid w:val="006758A4"/>
    <w:rsid w:val="006776FC"/>
    <w:rsid w:val="00677857"/>
    <w:rsid w:val="00680096"/>
    <w:rsid w:val="0068048C"/>
    <w:rsid w:val="00683D58"/>
    <w:rsid w:val="006868C9"/>
    <w:rsid w:val="0068706B"/>
    <w:rsid w:val="006911A9"/>
    <w:rsid w:val="0069294C"/>
    <w:rsid w:val="00693580"/>
    <w:rsid w:val="006939B0"/>
    <w:rsid w:val="00695932"/>
    <w:rsid w:val="00697631"/>
    <w:rsid w:val="00697DBC"/>
    <w:rsid w:val="006A2A7B"/>
    <w:rsid w:val="006A33BF"/>
    <w:rsid w:val="006A3E70"/>
    <w:rsid w:val="006A4C04"/>
    <w:rsid w:val="006A5945"/>
    <w:rsid w:val="006A63F6"/>
    <w:rsid w:val="006A6CAF"/>
    <w:rsid w:val="006B042F"/>
    <w:rsid w:val="006B10B9"/>
    <w:rsid w:val="006B12DF"/>
    <w:rsid w:val="006B45CA"/>
    <w:rsid w:val="006B60A7"/>
    <w:rsid w:val="006B7F03"/>
    <w:rsid w:val="006C08A8"/>
    <w:rsid w:val="006C1593"/>
    <w:rsid w:val="006C4908"/>
    <w:rsid w:val="006C5717"/>
    <w:rsid w:val="006C7CB3"/>
    <w:rsid w:val="006D05D1"/>
    <w:rsid w:val="006D33CE"/>
    <w:rsid w:val="006D4EA4"/>
    <w:rsid w:val="006D5CAE"/>
    <w:rsid w:val="006D5DB7"/>
    <w:rsid w:val="006D7DED"/>
    <w:rsid w:val="006E28F4"/>
    <w:rsid w:val="006E2CA4"/>
    <w:rsid w:val="006E4B42"/>
    <w:rsid w:val="006E755B"/>
    <w:rsid w:val="006F00E7"/>
    <w:rsid w:val="006F2080"/>
    <w:rsid w:val="006F24CF"/>
    <w:rsid w:val="006F303A"/>
    <w:rsid w:val="006F359C"/>
    <w:rsid w:val="006F3C54"/>
    <w:rsid w:val="006F58BC"/>
    <w:rsid w:val="006F59DE"/>
    <w:rsid w:val="007004F0"/>
    <w:rsid w:val="0070091D"/>
    <w:rsid w:val="0070442E"/>
    <w:rsid w:val="00704BC5"/>
    <w:rsid w:val="007061B3"/>
    <w:rsid w:val="007074DF"/>
    <w:rsid w:val="0071163E"/>
    <w:rsid w:val="00711FB4"/>
    <w:rsid w:val="00714AC8"/>
    <w:rsid w:val="00715212"/>
    <w:rsid w:val="00716054"/>
    <w:rsid w:val="007175D4"/>
    <w:rsid w:val="00717E93"/>
    <w:rsid w:val="007200D8"/>
    <w:rsid w:val="00723B4C"/>
    <w:rsid w:val="007247D1"/>
    <w:rsid w:val="00725863"/>
    <w:rsid w:val="0072687E"/>
    <w:rsid w:val="0072693A"/>
    <w:rsid w:val="007325E0"/>
    <w:rsid w:val="00732B8B"/>
    <w:rsid w:val="00732DBE"/>
    <w:rsid w:val="00733C85"/>
    <w:rsid w:val="00734228"/>
    <w:rsid w:val="00734245"/>
    <w:rsid w:val="0073528F"/>
    <w:rsid w:val="007376FE"/>
    <w:rsid w:val="00740880"/>
    <w:rsid w:val="00741DBE"/>
    <w:rsid w:val="00741FB6"/>
    <w:rsid w:val="007429E2"/>
    <w:rsid w:val="00743734"/>
    <w:rsid w:val="00745276"/>
    <w:rsid w:val="007552C6"/>
    <w:rsid w:val="00755559"/>
    <w:rsid w:val="00756523"/>
    <w:rsid w:val="00757008"/>
    <w:rsid w:val="0076548B"/>
    <w:rsid w:val="00765664"/>
    <w:rsid w:val="007678DA"/>
    <w:rsid w:val="00767AF7"/>
    <w:rsid w:val="00770F67"/>
    <w:rsid w:val="0077100A"/>
    <w:rsid w:val="00771B39"/>
    <w:rsid w:val="00773788"/>
    <w:rsid w:val="0077548F"/>
    <w:rsid w:val="00775A64"/>
    <w:rsid w:val="0077706C"/>
    <w:rsid w:val="00777E42"/>
    <w:rsid w:val="00780BC4"/>
    <w:rsid w:val="0078149B"/>
    <w:rsid w:val="007845FD"/>
    <w:rsid w:val="00787EE0"/>
    <w:rsid w:val="007907E7"/>
    <w:rsid w:val="00792A0A"/>
    <w:rsid w:val="0079391B"/>
    <w:rsid w:val="007939DE"/>
    <w:rsid w:val="00793CA2"/>
    <w:rsid w:val="007958D4"/>
    <w:rsid w:val="007966EB"/>
    <w:rsid w:val="007A338F"/>
    <w:rsid w:val="007A3C9A"/>
    <w:rsid w:val="007A4993"/>
    <w:rsid w:val="007A5447"/>
    <w:rsid w:val="007A6678"/>
    <w:rsid w:val="007A7101"/>
    <w:rsid w:val="007B02DA"/>
    <w:rsid w:val="007B0DE1"/>
    <w:rsid w:val="007B1734"/>
    <w:rsid w:val="007B2E35"/>
    <w:rsid w:val="007B4C8F"/>
    <w:rsid w:val="007B6AEA"/>
    <w:rsid w:val="007C1B61"/>
    <w:rsid w:val="007C2D00"/>
    <w:rsid w:val="007C2FF2"/>
    <w:rsid w:val="007C490D"/>
    <w:rsid w:val="007C5D4B"/>
    <w:rsid w:val="007D1215"/>
    <w:rsid w:val="007D1C72"/>
    <w:rsid w:val="007D4552"/>
    <w:rsid w:val="007D578F"/>
    <w:rsid w:val="007D62C0"/>
    <w:rsid w:val="007E1A52"/>
    <w:rsid w:val="007E34D7"/>
    <w:rsid w:val="007E3F1F"/>
    <w:rsid w:val="007F2A74"/>
    <w:rsid w:val="007F5767"/>
    <w:rsid w:val="007F6F01"/>
    <w:rsid w:val="007F795C"/>
    <w:rsid w:val="007F7DB8"/>
    <w:rsid w:val="0080003A"/>
    <w:rsid w:val="008000F4"/>
    <w:rsid w:val="008011E2"/>
    <w:rsid w:val="00802147"/>
    <w:rsid w:val="00802D7B"/>
    <w:rsid w:val="0080376B"/>
    <w:rsid w:val="00803EEB"/>
    <w:rsid w:val="00805563"/>
    <w:rsid w:val="008131B1"/>
    <w:rsid w:val="00817AB1"/>
    <w:rsid w:val="00820C94"/>
    <w:rsid w:val="00821867"/>
    <w:rsid w:val="00823246"/>
    <w:rsid w:val="00830365"/>
    <w:rsid w:val="008315DF"/>
    <w:rsid w:val="008327FA"/>
    <w:rsid w:val="00833376"/>
    <w:rsid w:val="008360BF"/>
    <w:rsid w:val="00837E9A"/>
    <w:rsid w:val="00840BD6"/>
    <w:rsid w:val="0084297C"/>
    <w:rsid w:val="00844E4C"/>
    <w:rsid w:val="0084563F"/>
    <w:rsid w:val="00847A5B"/>
    <w:rsid w:val="00847FC8"/>
    <w:rsid w:val="00850630"/>
    <w:rsid w:val="00852E53"/>
    <w:rsid w:val="00854AC6"/>
    <w:rsid w:val="00855546"/>
    <w:rsid w:val="00855808"/>
    <w:rsid w:val="00856CF0"/>
    <w:rsid w:val="008578ED"/>
    <w:rsid w:val="00860049"/>
    <w:rsid w:val="00860602"/>
    <w:rsid w:val="008620CD"/>
    <w:rsid w:val="00862BC6"/>
    <w:rsid w:val="00863701"/>
    <w:rsid w:val="0086378B"/>
    <w:rsid w:val="00870700"/>
    <w:rsid w:val="00872A5D"/>
    <w:rsid w:val="0087518D"/>
    <w:rsid w:val="008767B3"/>
    <w:rsid w:val="00877686"/>
    <w:rsid w:val="00884515"/>
    <w:rsid w:val="00884689"/>
    <w:rsid w:val="008870AD"/>
    <w:rsid w:val="00887617"/>
    <w:rsid w:val="00891B51"/>
    <w:rsid w:val="00891FCC"/>
    <w:rsid w:val="00894477"/>
    <w:rsid w:val="008945EB"/>
    <w:rsid w:val="00897514"/>
    <w:rsid w:val="008A1CA6"/>
    <w:rsid w:val="008A3FAC"/>
    <w:rsid w:val="008A5BFB"/>
    <w:rsid w:val="008A66F6"/>
    <w:rsid w:val="008B03F2"/>
    <w:rsid w:val="008B549E"/>
    <w:rsid w:val="008B6395"/>
    <w:rsid w:val="008B645C"/>
    <w:rsid w:val="008C0568"/>
    <w:rsid w:val="008C5B05"/>
    <w:rsid w:val="008C6202"/>
    <w:rsid w:val="008C6994"/>
    <w:rsid w:val="008C7D2F"/>
    <w:rsid w:val="008C7EB6"/>
    <w:rsid w:val="008D026D"/>
    <w:rsid w:val="008D0820"/>
    <w:rsid w:val="008D4103"/>
    <w:rsid w:val="008D4245"/>
    <w:rsid w:val="008D7288"/>
    <w:rsid w:val="008D768F"/>
    <w:rsid w:val="008E28E0"/>
    <w:rsid w:val="008E2D8A"/>
    <w:rsid w:val="008E3565"/>
    <w:rsid w:val="008E3885"/>
    <w:rsid w:val="008E3F20"/>
    <w:rsid w:val="008E4FC1"/>
    <w:rsid w:val="008E7558"/>
    <w:rsid w:val="008F0238"/>
    <w:rsid w:val="008F0393"/>
    <w:rsid w:val="008F0CA8"/>
    <w:rsid w:val="008F0F38"/>
    <w:rsid w:val="008F14C3"/>
    <w:rsid w:val="008F36F8"/>
    <w:rsid w:val="008F3C4C"/>
    <w:rsid w:val="008F3E1D"/>
    <w:rsid w:val="008F4503"/>
    <w:rsid w:val="008F480E"/>
    <w:rsid w:val="008F51F9"/>
    <w:rsid w:val="008F6E37"/>
    <w:rsid w:val="00901921"/>
    <w:rsid w:val="00901A36"/>
    <w:rsid w:val="0090301F"/>
    <w:rsid w:val="00903F4B"/>
    <w:rsid w:val="0090509C"/>
    <w:rsid w:val="00905CC2"/>
    <w:rsid w:val="00906ECC"/>
    <w:rsid w:val="009076D0"/>
    <w:rsid w:val="00910735"/>
    <w:rsid w:val="00913204"/>
    <w:rsid w:val="0091387F"/>
    <w:rsid w:val="00913A9C"/>
    <w:rsid w:val="00913D82"/>
    <w:rsid w:val="00914700"/>
    <w:rsid w:val="00915DFE"/>
    <w:rsid w:val="00915F6D"/>
    <w:rsid w:val="00917C13"/>
    <w:rsid w:val="009201C2"/>
    <w:rsid w:val="00920D98"/>
    <w:rsid w:val="00921A06"/>
    <w:rsid w:val="00921FA6"/>
    <w:rsid w:val="009221AC"/>
    <w:rsid w:val="009225A0"/>
    <w:rsid w:val="009258F4"/>
    <w:rsid w:val="009275E4"/>
    <w:rsid w:val="009303B5"/>
    <w:rsid w:val="009303D9"/>
    <w:rsid w:val="009304A3"/>
    <w:rsid w:val="00931EAD"/>
    <w:rsid w:val="0093356D"/>
    <w:rsid w:val="0093431B"/>
    <w:rsid w:val="00937779"/>
    <w:rsid w:val="009379B1"/>
    <w:rsid w:val="00941867"/>
    <w:rsid w:val="00943F2E"/>
    <w:rsid w:val="00945F8F"/>
    <w:rsid w:val="0095153F"/>
    <w:rsid w:val="00954075"/>
    <w:rsid w:val="00955DF8"/>
    <w:rsid w:val="00956F24"/>
    <w:rsid w:val="00957FD2"/>
    <w:rsid w:val="00961DA2"/>
    <w:rsid w:val="00962632"/>
    <w:rsid w:val="00962906"/>
    <w:rsid w:val="00962AB8"/>
    <w:rsid w:val="00962D16"/>
    <w:rsid w:val="0096448E"/>
    <w:rsid w:val="00964A99"/>
    <w:rsid w:val="00966427"/>
    <w:rsid w:val="0096703B"/>
    <w:rsid w:val="00971C65"/>
    <w:rsid w:val="00972759"/>
    <w:rsid w:val="00973012"/>
    <w:rsid w:val="009734BE"/>
    <w:rsid w:val="00975420"/>
    <w:rsid w:val="0098253F"/>
    <w:rsid w:val="00982956"/>
    <w:rsid w:val="0098309B"/>
    <w:rsid w:val="0098387B"/>
    <w:rsid w:val="00983FAC"/>
    <w:rsid w:val="00984AD2"/>
    <w:rsid w:val="00987149"/>
    <w:rsid w:val="009874EC"/>
    <w:rsid w:val="00990303"/>
    <w:rsid w:val="00991238"/>
    <w:rsid w:val="00991DF6"/>
    <w:rsid w:val="0099226B"/>
    <w:rsid w:val="0099232E"/>
    <w:rsid w:val="0099280D"/>
    <w:rsid w:val="00992955"/>
    <w:rsid w:val="0099543F"/>
    <w:rsid w:val="009958CB"/>
    <w:rsid w:val="009A09CD"/>
    <w:rsid w:val="009A11E2"/>
    <w:rsid w:val="009A3342"/>
    <w:rsid w:val="009A35E1"/>
    <w:rsid w:val="009A52D4"/>
    <w:rsid w:val="009A59FD"/>
    <w:rsid w:val="009A5DE9"/>
    <w:rsid w:val="009A6519"/>
    <w:rsid w:val="009B1772"/>
    <w:rsid w:val="009B2E86"/>
    <w:rsid w:val="009B5C1B"/>
    <w:rsid w:val="009B72B7"/>
    <w:rsid w:val="009B7EF1"/>
    <w:rsid w:val="009C1927"/>
    <w:rsid w:val="009C4BE5"/>
    <w:rsid w:val="009C5029"/>
    <w:rsid w:val="009C54B0"/>
    <w:rsid w:val="009C67A5"/>
    <w:rsid w:val="009C6ACE"/>
    <w:rsid w:val="009C6B35"/>
    <w:rsid w:val="009C6DD4"/>
    <w:rsid w:val="009C6E35"/>
    <w:rsid w:val="009C6F92"/>
    <w:rsid w:val="009C77D2"/>
    <w:rsid w:val="009D05D2"/>
    <w:rsid w:val="009D2333"/>
    <w:rsid w:val="009D351D"/>
    <w:rsid w:val="009D4604"/>
    <w:rsid w:val="009D5BE4"/>
    <w:rsid w:val="009D6831"/>
    <w:rsid w:val="009D6A14"/>
    <w:rsid w:val="009D7289"/>
    <w:rsid w:val="009E1052"/>
    <w:rsid w:val="009E5514"/>
    <w:rsid w:val="009E7E58"/>
    <w:rsid w:val="009F5B5C"/>
    <w:rsid w:val="00A0084D"/>
    <w:rsid w:val="00A00ACA"/>
    <w:rsid w:val="00A00CDE"/>
    <w:rsid w:val="00A01836"/>
    <w:rsid w:val="00A01DFA"/>
    <w:rsid w:val="00A02AA8"/>
    <w:rsid w:val="00A04A82"/>
    <w:rsid w:val="00A05078"/>
    <w:rsid w:val="00A056DA"/>
    <w:rsid w:val="00A101CE"/>
    <w:rsid w:val="00A10C0E"/>
    <w:rsid w:val="00A14921"/>
    <w:rsid w:val="00A14BAB"/>
    <w:rsid w:val="00A159B2"/>
    <w:rsid w:val="00A16975"/>
    <w:rsid w:val="00A16DCB"/>
    <w:rsid w:val="00A21133"/>
    <w:rsid w:val="00A231FD"/>
    <w:rsid w:val="00A25FE1"/>
    <w:rsid w:val="00A263A8"/>
    <w:rsid w:val="00A27D88"/>
    <w:rsid w:val="00A30023"/>
    <w:rsid w:val="00A30633"/>
    <w:rsid w:val="00A31B62"/>
    <w:rsid w:val="00A32F36"/>
    <w:rsid w:val="00A33922"/>
    <w:rsid w:val="00A35EA0"/>
    <w:rsid w:val="00A35FA1"/>
    <w:rsid w:val="00A36DC9"/>
    <w:rsid w:val="00A377C1"/>
    <w:rsid w:val="00A37AFD"/>
    <w:rsid w:val="00A37FFD"/>
    <w:rsid w:val="00A40848"/>
    <w:rsid w:val="00A409F9"/>
    <w:rsid w:val="00A40F97"/>
    <w:rsid w:val="00A4180E"/>
    <w:rsid w:val="00A4298C"/>
    <w:rsid w:val="00A42D61"/>
    <w:rsid w:val="00A4468A"/>
    <w:rsid w:val="00A45B4A"/>
    <w:rsid w:val="00A468F6"/>
    <w:rsid w:val="00A506A4"/>
    <w:rsid w:val="00A50A43"/>
    <w:rsid w:val="00A514BC"/>
    <w:rsid w:val="00A522FE"/>
    <w:rsid w:val="00A529BA"/>
    <w:rsid w:val="00A530B2"/>
    <w:rsid w:val="00A57833"/>
    <w:rsid w:val="00A6097C"/>
    <w:rsid w:val="00A614E4"/>
    <w:rsid w:val="00A61C03"/>
    <w:rsid w:val="00A62643"/>
    <w:rsid w:val="00A6294D"/>
    <w:rsid w:val="00A65A65"/>
    <w:rsid w:val="00A67045"/>
    <w:rsid w:val="00A712BC"/>
    <w:rsid w:val="00A72BB8"/>
    <w:rsid w:val="00A72F61"/>
    <w:rsid w:val="00A733BB"/>
    <w:rsid w:val="00A77109"/>
    <w:rsid w:val="00A77ACB"/>
    <w:rsid w:val="00A77EBC"/>
    <w:rsid w:val="00A80632"/>
    <w:rsid w:val="00A80BE5"/>
    <w:rsid w:val="00A80C8C"/>
    <w:rsid w:val="00A81B68"/>
    <w:rsid w:val="00A81F92"/>
    <w:rsid w:val="00A84431"/>
    <w:rsid w:val="00A87E44"/>
    <w:rsid w:val="00A94AC1"/>
    <w:rsid w:val="00A96306"/>
    <w:rsid w:val="00A96EFC"/>
    <w:rsid w:val="00A97A85"/>
    <w:rsid w:val="00A97AC3"/>
    <w:rsid w:val="00AA0377"/>
    <w:rsid w:val="00AA068E"/>
    <w:rsid w:val="00AA0D7E"/>
    <w:rsid w:val="00AA4915"/>
    <w:rsid w:val="00AA4CA6"/>
    <w:rsid w:val="00AA592A"/>
    <w:rsid w:val="00AA605A"/>
    <w:rsid w:val="00AA7285"/>
    <w:rsid w:val="00AB18A3"/>
    <w:rsid w:val="00AB2C82"/>
    <w:rsid w:val="00AB302C"/>
    <w:rsid w:val="00AB3ABC"/>
    <w:rsid w:val="00AB40ED"/>
    <w:rsid w:val="00AB64AB"/>
    <w:rsid w:val="00AB7FF2"/>
    <w:rsid w:val="00AC12B3"/>
    <w:rsid w:val="00AC42AB"/>
    <w:rsid w:val="00AC51F1"/>
    <w:rsid w:val="00AD0810"/>
    <w:rsid w:val="00AD0D57"/>
    <w:rsid w:val="00AD2992"/>
    <w:rsid w:val="00AD306C"/>
    <w:rsid w:val="00AD339A"/>
    <w:rsid w:val="00AD5A73"/>
    <w:rsid w:val="00AD6E74"/>
    <w:rsid w:val="00AE020C"/>
    <w:rsid w:val="00AE029E"/>
    <w:rsid w:val="00AE0347"/>
    <w:rsid w:val="00AE3C55"/>
    <w:rsid w:val="00AE3D39"/>
    <w:rsid w:val="00AE442F"/>
    <w:rsid w:val="00AE7F3D"/>
    <w:rsid w:val="00AF0799"/>
    <w:rsid w:val="00AF1B56"/>
    <w:rsid w:val="00AF1B62"/>
    <w:rsid w:val="00AF36A2"/>
    <w:rsid w:val="00AF4921"/>
    <w:rsid w:val="00AF6421"/>
    <w:rsid w:val="00B001E0"/>
    <w:rsid w:val="00B0299F"/>
    <w:rsid w:val="00B029BA"/>
    <w:rsid w:val="00B03A97"/>
    <w:rsid w:val="00B040AC"/>
    <w:rsid w:val="00B05318"/>
    <w:rsid w:val="00B1054D"/>
    <w:rsid w:val="00B11A60"/>
    <w:rsid w:val="00B11B33"/>
    <w:rsid w:val="00B15F22"/>
    <w:rsid w:val="00B20EE7"/>
    <w:rsid w:val="00B2193C"/>
    <w:rsid w:val="00B236EC"/>
    <w:rsid w:val="00B2383F"/>
    <w:rsid w:val="00B240D5"/>
    <w:rsid w:val="00B255DF"/>
    <w:rsid w:val="00B2638C"/>
    <w:rsid w:val="00B26BD5"/>
    <w:rsid w:val="00B26C38"/>
    <w:rsid w:val="00B3002D"/>
    <w:rsid w:val="00B30383"/>
    <w:rsid w:val="00B329A7"/>
    <w:rsid w:val="00B3356D"/>
    <w:rsid w:val="00B33639"/>
    <w:rsid w:val="00B40CE5"/>
    <w:rsid w:val="00B41674"/>
    <w:rsid w:val="00B42332"/>
    <w:rsid w:val="00B43080"/>
    <w:rsid w:val="00B43EF3"/>
    <w:rsid w:val="00B44C5B"/>
    <w:rsid w:val="00B44D30"/>
    <w:rsid w:val="00B44FB1"/>
    <w:rsid w:val="00B4757A"/>
    <w:rsid w:val="00B47E64"/>
    <w:rsid w:val="00B5038C"/>
    <w:rsid w:val="00B53214"/>
    <w:rsid w:val="00B5413D"/>
    <w:rsid w:val="00B54D64"/>
    <w:rsid w:val="00B55448"/>
    <w:rsid w:val="00B6309A"/>
    <w:rsid w:val="00B63ABD"/>
    <w:rsid w:val="00B65816"/>
    <w:rsid w:val="00B65B63"/>
    <w:rsid w:val="00B72D66"/>
    <w:rsid w:val="00B74020"/>
    <w:rsid w:val="00B7600C"/>
    <w:rsid w:val="00B76E73"/>
    <w:rsid w:val="00B7726B"/>
    <w:rsid w:val="00B8207A"/>
    <w:rsid w:val="00B82480"/>
    <w:rsid w:val="00B82622"/>
    <w:rsid w:val="00B85948"/>
    <w:rsid w:val="00B87166"/>
    <w:rsid w:val="00B9031C"/>
    <w:rsid w:val="00B91D2A"/>
    <w:rsid w:val="00B92112"/>
    <w:rsid w:val="00B93C9E"/>
    <w:rsid w:val="00BA173B"/>
    <w:rsid w:val="00BA238D"/>
    <w:rsid w:val="00BA302A"/>
    <w:rsid w:val="00BA41F9"/>
    <w:rsid w:val="00BA4655"/>
    <w:rsid w:val="00BA495E"/>
    <w:rsid w:val="00BA643A"/>
    <w:rsid w:val="00BA6C4D"/>
    <w:rsid w:val="00BA6F70"/>
    <w:rsid w:val="00BA73BB"/>
    <w:rsid w:val="00BB03DB"/>
    <w:rsid w:val="00BB097C"/>
    <w:rsid w:val="00BB1769"/>
    <w:rsid w:val="00BB213D"/>
    <w:rsid w:val="00BB3848"/>
    <w:rsid w:val="00BB59A9"/>
    <w:rsid w:val="00BC5277"/>
    <w:rsid w:val="00BC535E"/>
    <w:rsid w:val="00BC6D09"/>
    <w:rsid w:val="00BD0B78"/>
    <w:rsid w:val="00BD1A4F"/>
    <w:rsid w:val="00BD22B4"/>
    <w:rsid w:val="00BD25F7"/>
    <w:rsid w:val="00BD4FFA"/>
    <w:rsid w:val="00BD7286"/>
    <w:rsid w:val="00BE0B85"/>
    <w:rsid w:val="00BE1901"/>
    <w:rsid w:val="00BE3DF3"/>
    <w:rsid w:val="00BE5357"/>
    <w:rsid w:val="00BE6F1D"/>
    <w:rsid w:val="00BE77AE"/>
    <w:rsid w:val="00BF2369"/>
    <w:rsid w:val="00BF2E78"/>
    <w:rsid w:val="00BF36B2"/>
    <w:rsid w:val="00BF3751"/>
    <w:rsid w:val="00BF37AA"/>
    <w:rsid w:val="00BF3CB8"/>
    <w:rsid w:val="00BF418B"/>
    <w:rsid w:val="00BF510C"/>
    <w:rsid w:val="00BF5AB5"/>
    <w:rsid w:val="00BF5C87"/>
    <w:rsid w:val="00BF5CCD"/>
    <w:rsid w:val="00BF6C39"/>
    <w:rsid w:val="00BF7E78"/>
    <w:rsid w:val="00C00B34"/>
    <w:rsid w:val="00C01432"/>
    <w:rsid w:val="00C0205E"/>
    <w:rsid w:val="00C02A1E"/>
    <w:rsid w:val="00C06283"/>
    <w:rsid w:val="00C063C5"/>
    <w:rsid w:val="00C0654E"/>
    <w:rsid w:val="00C06E2F"/>
    <w:rsid w:val="00C115A7"/>
    <w:rsid w:val="00C12F42"/>
    <w:rsid w:val="00C14350"/>
    <w:rsid w:val="00C14F04"/>
    <w:rsid w:val="00C218DF"/>
    <w:rsid w:val="00C22992"/>
    <w:rsid w:val="00C22CB7"/>
    <w:rsid w:val="00C230AD"/>
    <w:rsid w:val="00C23307"/>
    <w:rsid w:val="00C23386"/>
    <w:rsid w:val="00C23573"/>
    <w:rsid w:val="00C23EA9"/>
    <w:rsid w:val="00C2477F"/>
    <w:rsid w:val="00C262EC"/>
    <w:rsid w:val="00C267DC"/>
    <w:rsid w:val="00C277F7"/>
    <w:rsid w:val="00C330C5"/>
    <w:rsid w:val="00C35755"/>
    <w:rsid w:val="00C367B9"/>
    <w:rsid w:val="00C36E92"/>
    <w:rsid w:val="00C379C1"/>
    <w:rsid w:val="00C37BCD"/>
    <w:rsid w:val="00C41FEE"/>
    <w:rsid w:val="00C45659"/>
    <w:rsid w:val="00C459EC"/>
    <w:rsid w:val="00C461D5"/>
    <w:rsid w:val="00C465DD"/>
    <w:rsid w:val="00C46D76"/>
    <w:rsid w:val="00C4723F"/>
    <w:rsid w:val="00C47A0B"/>
    <w:rsid w:val="00C50C8F"/>
    <w:rsid w:val="00C51663"/>
    <w:rsid w:val="00C5299A"/>
    <w:rsid w:val="00C52C0C"/>
    <w:rsid w:val="00C54DFB"/>
    <w:rsid w:val="00C554D6"/>
    <w:rsid w:val="00C55586"/>
    <w:rsid w:val="00C55DA8"/>
    <w:rsid w:val="00C56946"/>
    <w:rsid w:val="00C61406"/>
    <w:rsid w:val="00C61AD7"/>
    <w:rsid w:val="00C61BBD"/>
    <w:rsid w:val="00C66823"/>
    <w:rsid w:val="00C706EF"/>
    <w:rsid w:val="00C70774"/>
    <w:rsid w:val="00C71A07"/>
    <w:rsid w:val="00C76090"/>
    <w:rsid w:val="00C813FB"/>
    <w:rsid w:val="00C81486"/>
    <w:rsid w:val="00C833CB"/>
    <w:rsid w:val="00C84C00"/>
    <w:rsid w:val="00C85654"/>
    <w:rsid w:val="00C857E0"/>
    <w:rsid w:val="00C85B02"/>
    <w:rsid w:val="00C87759"/>
    <w:rsid w:val="00C916D2"/>
    <w:rsid w:val="00C92283"/>
    <w:rsid w:val="00C94B01"/>
    <w:rsid w:val="00C954A8"/>
    <w:rsid w:val="00C95642"/>
    <w:rsid w:val="00C96F1C"/>
    <w:rsid w:val="00C9730F"/>
    <w:rsid w:val="00CA3700"/>
    <w:rsid w:val="00CA6335"/>
    <w:rsid w:val="00CA7560"/>
    <w:rsid w:val="00CB78AB"/>
    <w:rsid w:val="00CC1098"/>
    <w:rsid w:val="00CC1C36"/>
    <w:rsid w:val="00CC1E98"/>
    <w:rsid w:val="00CC2DF1"/>
    <w:rsid w:val="00CC6A96"/>
    <w:rsid w:val="00CC6E8A"/>
    <w:rsid w:val="00CD2AF5"/>
    <w:rsid w:val="00CD2E32"/>
    <w:rsid w:val="00CD34DA"/>
    <w:rsid w:val="00CD3BFC"/>
    <w:rsid w:val="00CD6E23"/>
    <w:rsid w:val="00CD75D1"/>
    <w:rsid w:val="00CD7842"/>
    <w:rsid w:val="00CD796E"/>
    <w:rsid w:val="00CD7EC4"/>
    <w:rsid w:val="00CE0E6C"/>
    <w:rsid w:val="00CE15A8"/>
    <w:rsid w:val="00CE41A3"/>
    <w:rsid w:val="00CE4D7D"/>
    <w:rsid w:val="00CE7BBE"/>
    <w:rsid w:val="00CE7DDA"/>
    <w:rsid w:val="00CF003D"/>
    <w:rsid w:val="00CF24A3"/>
    <w:rsid w:val="00CF40C8"/>
    <w:rsid w:val="00CF5E4E"/>
    <w:rsid w:val="00D00143"/>
    <w:rsid w:val="00D01EC2"/>
    <w:rsid w:val="00D030DC"/>
    <w:rsid w:val="00D03302"/>
    <w:rsid w:val="00D03A6F"/>
    <w:rsid w:val="00D06888"/>
    <w:rsid w:val="00D10CDB"/>
    <w:rsid w:val="00D10FD1"/>
    <w:rsid w:val="00D11681"/>
    <w:rsid w:val="00D12234"/>
    <w:rsid w:val="00D12E0A"/>
    <w:rsid w:val="00D2025E"/>
    <w:rsid w:val="00D20B9C"/>
    <w:rsid w:val="00D210DF"/>
    <w:rsid w:val="00D2203B"/>
    <w:rsid w:val="00D22B38"/>
    <w:rsid w:val="00D236AF"/>
    <w:rsid w:val="00D23917"/>
    <w:rsid w:val="00D30646"/>
    <w:rsid w:val="00D3313E"/>
    <w:rsid w:val="00D33443"/>
    <w:rsid w:val="00D33D82"/>
    <w:rsid w:val="00D36CC6"/>
    <w:rsid w:val="00D36D47"/>
    <w:rsid w:val="00D37924"/>
    <w:rsid w:val="00D40149"/>
    <w:rsid w:val="00D40F05"/>
    <w:rsid w:val="00D42DDD"/>
    <w:rsid w:val="00D459D5"/>
    <w:rsid w:val="00D463D8"/>
    <w:rsid w:val="00D47ABB"/>
    <w:rsid w:val="00D50E94"/>
    <w:rsid w:val="00D50FFC"/>
    <w:rsid w:val="00D521F6"/>
    <w:rsid w:val="00D52DA0"/>
    <w:rsid w:val="00D5627F"/>
    <w:rsid w:val="00D67747"/>
    <w:rsid w:val="00D70C58"/>
    <w:rsid w:val="00D70CFB"/>
    <w:rsid w:val="00D72C6A"/>
    <w:rsid w:val="00D7302C"/>
    <w:rsid w:val="00D73E5A"/>
    <w:rsid w:val="00D74EDD"/>
    <w:rsid w:val="00D77088"/>
    <w:rsid w:val="00D77B74"/>
    <w:rsid w:val="00D804F2"/>
    <w:rsid w:val="00D82685"/>
    <w:rsid w:val="00D82961"/>
    <w:rsid w:val="00D8465E"/>
    <w:rsid w:val="00D846B3"/>
    <w:rsid w:val="00D8598B"/>
    <w:rsid w:val="00D90B55"/>
    <w:rsid w:val="00D90E7A"/>
    <w:rsid w:val="00D94255"/>
    <w:rsid w:val="00D95679"/>
    <w:rsid w:val="00D9592A"/>
    <w:rsid w:val="00DA0A92"/>
    <w:rsid w:val="00DA0D75"/>
    <w:rsid w:val="00DA15F9"/>
    <w:rsid w:val="00DA1B88"/>
    <w:rsid w:val="00DA1BE6"/>
    <w:rsid w:val="00DA3351"/>
    <w:rsid w:val="00DA342F"/>
    <w:rsid w:val="00DA4BFB"/>
    <w:rsid w:val="00DA65BE"/>
    <w:rsid w:val="00DA7EAA"/>
    <w:rsid w:val="00DB1BC5"/>
    <w:rsid w:val="00DB35E7"/>
    <w:rsid w:val="00DB4B7C"/>
    <w:rsid w:val="00DB4E5D"/>
    <w:rsid w:val="00DB5C17"/>
    <w:rsid w:val="00DB626D"/>
    <w:rsid w:val="00DB6DB4"/>
    <w:rsid w:val="00DC15DA"/>
    <w:rsid w:val="00DD64F6"/>
    <w:rsid w:val="00DD75B4"/>
    <w:rsid w:val="00DE0ED0"/>
    <w:rsid w:val="00DE1AEA"/>
    <w:rsid w:val="00DE425B"/>
    <w:rsid w:val="00DE58F5"/>
    <w:rsid w:val="00DE7A13"/>
    <w:rsid w:val="00DF0309"/>
    <w:rsid w:val="00DF1DFC"/>
    <w:rsid w:val="00DF260D"/>
    <w:rsid w:val="00DF43FF"/>
    <w:rsid w:val="00DF758C"/>
    <w:rsid w:val="00DF7629"/>
    <w:rsid w:val="00E005CE"/>
    <w:rsid w:val="00E015A9"/>
    <w:rsid w:val="00E017CA"/>
    <w:rsid w:val="00E04EB6"/>
    <w:rsid w:val="00E05B68"/>
    <w:rsid w:val="00E06698"/>
    <w:rsid w:val="00E12367"/>
    <w:rsid w:val="00E15AB7"/>
    <w:rsid w:val="00E16A53"/>
    <w:rsid w:val="00E16D59"/>
    <w:rsid w:val="00E172D2"/>
    <w:rsid w:val="00E217BA"/>
    <w:rsid w:val="00E26710"/>
    <w:rsid w:val="00E269CD"/>
    <w:rsid w:val="00E27D36"/>
    <w:rsid w:val="00E34790"/>
    <w:rsid w:val="00E347C2"/>
    <w:rsid w:val="00E41647"/>
    <w:rsid w:val="00E41D93"/>
    <w:rsid w:val="00E43BC2"/>
    <w:rsid w:val="00E45F32"/>
    <w:rsid w:val="00E506F7"/>
    <w:rsid w:val="00E5125F"/>
    <w:rsid w:val="00E5132B"/>
    <w:rsid w:val="00E516E3"/>
    <w:rsid w:val="00E52B85"/>
    <w:rsid w:val="00E536AF"/>
    <w:rsid w:val="00E541B3"/>
    <w:rsid w:val="00E5546A"/>
    <w:rsid w:val="00E60055"/>
    <w:rsid w:val="00E60704"/>
    <w:rsid w:val="00E60979"/>
    <w:rsid w:val="00E60A35"/>
    <w:rsid w:val="00E60B4A"/>
    <w:rsid w:val="00E618DD"/>
    <w:rsid w:val="00E62161"/>
    <w:rsid w:val="00E65582"/>
    <w:rsid w:val="00E6598B"/>
    <w:rsid w:val="00E65DC1"/>
    <w:rsid w:val="00E70EFF"/>
    <w:rsid w:val="00E71E30"/>
    <w:rsid w:val="00E74399"/>
    <w:rsid w:val="00E750E2"/>
    <w:rsid w:val="00E77148"/>
    <w:rsid w:val="00E80DA1"/>
    <w:rsid w:val="00E811C0"/>
    <w:rsid w:val="00E83844"/>
    <w:rsid w:val="00E83FEE"/>
    <w:rsid w:val="00E854E9"/>
    <w:rsid w:val="00E873AD"/>
    <w:rsid w:val="00E87C7D"/>
    <w:rsid w:val="00E906E0"/>
    <w:rsid w:val="00E90CDC"/>
    <w:rsid w:val="00E94542"/>
    <w:rsid w:val="00E950D6"/>
    <w:rsid w:val="00E95C45"/>
    <w:rsid w:val="00E97CBE"/>
    <w:rsid w:val="00EA1BC2"/>
    <w:rsid w:val="00EA20CB"/>
    <w:rsid w:val="00EA5236"/>
    <w:rsid w:val="00EA654F"/>
    <w:rsid w:val="00EB0437"/>
    <w:rsid w:val="00EB0C01"/>
    <w:rsid w:val="00EB2C4E"/>
    <w:rsid w:val="00EB3434"/>
    <w:rsid w:val="00EB3A33"/>
    <w:rsid w:val="00EB643E"/>
    <w:rsid w:val="00EC0AF4"/>
    <w:rsid w:val="00EC0F2E"/>
    <w:rsid w:val="00EC1F48"/>
    <w:rsid w:val="00EC256E"/>
    <w:rsid w:val="00EC316E"/>
    <w:rsid w:val="00EC53A6"/>
    <w:rsid w:val="00EC5EB0"/>
    <w:rsid w:val="00EC6391"/>
    <w:rsid w:val="00EC6425"/>
    <w:rsid w:val="00EC70F7"/>
    <w:rsid w:val="00ED0F94"/>
    <w:rsid w:val="00ED156A"/>
    <w:rsid w:val="00ED32C3"/>
    <w:rsid w:val="00ED479A"/>
    <w:rsid w:val="00ED7742"/>
    <w:rsid w:val="00EE1658"/>
    <w:rsid w:val="00EE1AE0"/>
    <w:rsid w:val="00EE29E5"/>
    <w:rsid w:val="00EE4E7B"/>
    <w:rsid w:val="00EE7EB0"/>
    <w:rsid w:val="00EF1980"/>
    <w:rsid w:val="00EF1B88"/>
    <w:rsid w:val="00EF40B0"/>
    <w:rsid w:val="00EF418B"/>
    <w:rsid w:val="00EF4BA4"/>
    <w:rsid w:val="00EF5A85"/>
    <w:rsid w:val="00EF6006"/>
    <w:rsid w:val="00EF713E"/>
    <w:rsid w:val="00F003A8"/>
    <w:rsid w:val="00F0078D"/>
    <w:rsid w:val="00F019C0"/>
    <w:rsid w:val="00F02747"/>
    <w:rsid w:val="00F02F49"/>
    <w:rsid w:val="00F042F3"/>
    <w:rsid w:val="00F073D2"/>
    <w:rsid w:val="00F1225B"/>
    <w:rsid w:val="00F12AA3"/>
    <w:rsid w:val="00F14068"/>
    <w:rsid w:val="00F143C8"/>
    <w:rsid w:val="00F152CD"/>
    <w:rsid w:val="00F15A8E"/>
    <w:rsid w:val="00F16524"/>
    <w:rsid w:val="00F17CB3"/>
    <w:rsid w:val="00F203EF"/>
    <w:rsid w:val="00F21E70"/>
    <w:rsid w:val="00F240E2"/>
    <w:rsid w:val="00F24277"/>
    <w:rsid w:val="00F2559D"/>
    <w:rsid w:val="00F256FF"/>
    <w:rsid w:val="00F30127"/>
    <w:rsid w:val="00F30D3F"/>
    <w:rsid w:val="00F33223"/>
    <w:rsid w:val="00F339AD"/>
    <w:rsid w:val="00F33B6E"/>
    <w:rsid w:val="00F3618B"/>
    <w:rsid w:val="00F36C0B"/>
    <w:rsid w:val="00F42215"/>
    <w:rsid w:val="00F42950"/>
    <w:rsid w:val="00F44485"/>
    <w:rsid w:val="00F46AD2"/>
    <w:rsid w:val="00F513F4"/>
    <w:rsid w:val="00F51626"/>
    <w:rsid w:val="00F5265F"/>
    <w:rsid w:val="00F531FE"/>
    <w:rsid w:val="00F54103"/>
    <w:rsid w:val="00F55912"/>
    <w:rsid w:val="00F60C85"/>
    <w:rsid w:val="00F62D91"/>
    <w:rsid w:val="00F63C4F"/>
    <w:rsid w:val="00F67C61"/>
    <w:rsid w:val="00F730F6"/>
    <w:rsid w:val="00F74DEB"/>
    <w:rsid w:val="00F76A5C"/>
    <w:rsid w:val="00F82BFB"/>
    <w:rsid w:val="00F834E4"/>
    <w:rsid w:val="00F908A4"/>
    <w:rsid w:val="00F90E10"/>
    <w:rsid w:val="00F942C9"/>
    <w:rsid w:val="00F94CED"/>
    <w:rsid w:val="00FA1CBA"/>
    <w:rsid w:val="00FA2992"/>
    <w:rsid w:val="00FA3E55"/>
    <w:rsid w:val="00FA55B6"/>
    <w:rsid w:val="00FA570B"/>
    <w:rsid w:val="00FA7184"/>
    <w:rsid w:val="00FA7C0A"/>
    <w:rsid w:val="00FB013A"/>
    <w:rsid w:val="00FB043D"/>
    <w:rsid w:val="00FB09FC"/>
    <w:rsid w:val="00FB161F"/>
    <w:rsid w:val="00FB1ACF"/>
    <w:rsid w:val="00FB3DBC"/>
    <w:rsid w:val="00FB3F76"/>
    <w:rsid w:val="00FB48ED"/>
    <w:rsid w:val="00FB64F9"/>
    <w:rsid w:val="00FC08C7"/>
    <w:rsid w:val="00FC3C02"/>
    <w:rsid w:val="00FC45F5"/>
    <w:rsid w:val="00FD30F2"/>
    <w:rsid w:val="00FD39CC"/>
    <w:rsid w:val="00FD3CB9"/>
    <w:rsid w:val="00FD431D"/>
    <w:rsid w:val="00FD70A0"/>
    <w:rsid w:val="00FD7131"/>
    <w:rsid w:val="00FE28A3"/>
    <w:rsid w:val="00FE41E2"/>
    <w:rsid w:val="00FE64DC"/>
    <w:rsid w:val="00FE6874"/>
    <w:rsid w:val="00FE7262"/>
    <w:rsid w:val="00FE7738"/>
    <w:rsid w:val="00FF03DF"/>
    <w:rsid w:val="00FF0A14"/>
    <w:rsid w:val="00FF2D09"/>
    <w:rsid w:val="00FF4AB9"/>
    <w:rsid w:val="00FF4F1F"/>
    <w:rsid w:val="00FF5364"/>
    <w:rsid w:val="69A08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E023A7"/>
  <w15:chartTrackingRefBased/>
  <w15:docId w15:val="{FBCCEEC6-012B-4F28-BFEA-C9D1E05DE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Preformatted" w:semiHidden="1" w:unhideWhenUsed="1"/>
    <w:lsdException w:name="HTML Sample" w:semiHidden="1" w:unhideWhenUsed="1"/>
    <w:lsdException w:name="Normal Table"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link w:val="Heading1Char"/>
    <w:uiPriority w:val="9"/>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4"/>
      </w:numPr>
      <w:spacing w:before="120" w:after="60"/>
      <w:jc w:val="left"/>
      <w:outlineLvl w:val="1"/>
    </w:pPr>
    <w:rPr>
      <w:i/>
      <w:iCs/>
      <w:noProof/>
    </w:rPr>
  </w:style>
  <w:style w:type="paragraph" w:styleId="Heading3">
    <w:name w:val="heading 3"/>
    <w:basedOn w:val="Normal"/>
    <w:next w:val="Normal"/>
    <w:qFormat/>
    <w:pPr>
      <w:numPr>
        <w:ilvl w:val="2"/>
        <w:numId w:val="4"/>
      </w:numPr>
      <w:spacing w:line="240" w:lineRule="exact"/>
      <w:jc w:val="both"/>
      <w:outlineLvl w:val="2"/>
    </w:pPr>
    <w:rPr>
      <w:i/>
      <w:iCs/>
      <w:noProof/>
    </w:rPr>
  </w:style>
  <w:style w:type="paragraph" w:styleId="Heading4">
    <w:name w:val="heading 4"/>
    <w:basedOn w:val="Normal"/>
    <w:next w:val="Normal"/>
    <w:qFormat/>
    <w:pPr>
      <w:numPr>
        <w:ilvl w:val="3"/>
        <w:numId w:val="4"/>
      </w:numPr>
      <w:tabs>
        <w:tab w:val="num"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5"/>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6"/>
      </w:numPr>
      <w:spacing w:before="240" w:after="120" w:line="216" w:lineRule="auto"/>
      <w:jc w:val="center"/>
    </w:pPr>
    <w:rPr>
      <w:smallCaps/>
      <w:noProof/>
      <w:sz w:val="16"/>
      <w:szCs w:val="16"/>
      <w:lang w:val="en-US" w:eastAsia="en-US"/>
    </w:rPr>
  </w:style>
  <w:style w:type="character" w:customStyle="1" w:styleId="Heading1Char">
    <w:name w:val="Heading 1 Char"/>
    <w:basedOn w:val="DefaultParagraphFont"/>
    <w:link w:val="Heading1"/>
    <w:uiPriority w:val="9"/>
    <w:rsid w:val="00AD0810"/>
    <w:rPr>
      <w:smallCaps/>
      <w:noProof/>
      <w:lang w:eastAsia="en-US"/>
    </w:rPr>
  </w:style>
  <w:style w:type="character" w:customStyle="1" w:styleId="apple-converted-space">
    <w:name w:val="apple-converted-space"/>
    <w:basedOn w:val="DefaultParagraphFont"/>
    <w:rsid w:val="0049052B"/>
  </w:style>
  <w:style w:type="paragraph" w:styleId="ListParagraph">
    <w:name w:val="List Paragraph"/>
    <w:basedOn w:val="Normal"/>
    <w:uiPriority w:val="34"/>
    <w:qFormat/>
    <w:rsid w:val="00FB3F76"/>
    <w:pPr>
      <w:ind w:left="720"/>
      <w:contextualSpacing/>
    </w:pPr>
  </w:style>
  <w:style w:type="character" w:styleId="Hyperlink">
    <w:name w:val="Hyperlink"/>
    <w:basedOn w:val="DefaultParagraphFont"/>
    <w:rsid w:val="00D8598B"/>
    <w:rPr>
      <w:color w:val="0563C1" w:themeColor="hyperlink"/>
      <w:u w:val="single"/>
    </w:rPr>
  </w:style>
  <w:style w:type="character" w:styleId="FollowedHyperlink">
    <w:name w:val="FollowedHyperlink"/>
    <w:basedOn w:val="DefaultParagraphFont"/>
    <w:rsid w:val="009225A0"/>
    <w:rPr>
      <w:color w:val="954F72" w:themeColor="followedHyperlink"/>
      <w:u w:val="single"/>
    </w:rPr>
  </w:style>
  <w:style w:type="paragraph" w:styleId="NormalWeb">
    <w:name w:val="Normal (Web)"/>
    <w:basedOn w:val="Normal"/>
    <w:rsid w:val="00154CC9"/>
    <w:rPr>
      <w:sz w:val="24"/>
      <w:szCs w:val="24"/>
    </w:rPr>
  </w:style>
  <w:style w:type="paragraph" w:styleId="Caption">
    <w:name w:val="caption"/>
    <w:basedOn w:val="Normal"/>
    <w:next w:val="Normal"/>
    <w:unhideWhenUsed/>
    <w:qFormat/>
    <w:rsid w:val="0079391B"/>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9659">
      <w:bodyDiv w:val="1"/>
      <w:marLeft w:val="0"/>
      <w:marRight w:val="0"/>
      <w:marTop w:val="0"/>
      <w:marBottom w:val="0"/>
      <w:divBdr>
        <w:top w:val="none" w:sz="0" w:space="0" w:color="auto"/>
        <w:left w:val="none" w:sz="0" w:space="0" w:color="auto"/>
        <w:bottom w:val="none" w:sz="0" w:space="0" w:color="auto"/>
        <w:right w:val="none" w:sz="0" w:space="0" w:color="auto"/>
      </w:divBdr>
    </w:div>
    <w:div w:id="174418536">
      <w:bodyDiv w:val="1"/>
      <w:marLeft w:val="0"/>
      <w:marRight w:val="0"/>
      <w:marTop w:val="0"/>
      <w:marBottom w:val="0"/>
      <w:divBdr>
        <w:top w:val="none" w:sz="0" w:space="0" w:color="auto"/>
        <w:left w:val="none" w:sz="0" w:space="0" w:color="auto"/>
        <w:bottom w:val="none" w:sz="0" w:space="0" w:color="auto"/>
        <w:right w:val="none" w:sz="0" w:space="0" w:color="auto"/>
      </w:divBdr>
    </w:div>
    <w:div w:id="401875706">
      <w:bodyDiv w:val="1"/>
      <w:marLeft w:val="0"/>
      <w:marRight w:val="0"/>
      <w:marTop w:val="0"/>
      <w:marBottom w:val="0"/>
      <w:divBdr>
        <w:top w:val="none" w:sz="0" w:space="0" w:color="auto"/>
        <w:left w:val="none" w:sz="0" w:space="0" w:color="auto"/>
        <w:bottom w:val="none" w:sz="0" w:space="0" w:color="auto"/>
        <w:right w:val="none" w:sz="0" w:space="0" w:color="auto"/>
      </w:divBdr>
    </w:div>
    <w:div w:id="478306135">
      <w:bodyDiv w:val="1"/>
      <w:marLeft w:val="0"/>
      <w:marRight w:val="0"/>
      <w:marTop w:val="0"/>
      <w:marBottom w:val="0"/>
      <w:divBdr>
        <w:top w:val="none" w:sz="0" w:space="0" w:color="auto"/>
        <w:left w:val="none" w:sz="0" w:space="0" w:color="auto"/>
        <w:bottom w:val="none" w:sz="0" w:space="0" w:color="auto"/>
        <w:right w:val="none" w:sz="0" w:space="0" w:color="auto"/>
      </w:divBdr>
    </w:div>
    <w:div w:id="573465796">
      <w:bodyDiv w:val="1"/>
      <w:marLeft w:val="0"/>
      <w:marRight w:val="0"/>
      <w:marTop w:val="0"/>
      <w:marBottom w:val="0"/>
      <w:divBdr>
        <w:top w:val="none" w:sz="0" w:space="0" w:color="auto"/>
        <w:left w:val="none" w:sz="0" w:space="0" w:color="auto"/>
        <w:bottom w:val="none" w:sz="0" w:space="0" w:color="auto"/>
        <w:right w:val="none" w:sz="0" w:space="0" w:color="auto"/>
      </w:divBdr>
    </w:div>
    <w:div w:id="819231943">
      <w:bodyDiv w:val="1"/>
      <w:marLeft w:val="0"/>
      <w:marRight w:val="0"/>
      <w:marTop w:val="0"/>
      <w:marBottom w:val="0"/>
      <w:divBdr>
        <w:top w:val="none" w:sz="0" w:space="0" w:color="auto"/>
        <w:left w:val="none" w:sz="0" w:space="0" w:color="auto"/>
        <w:bottom w:val="none" w:sz="0" w:space="0" w:color="auto"/>
        <w:right w:val="none" w:sz="0" w:space="0" w:color="auto"/>
      </w:divBdr>
      <w:divsChild>
        <w:div w:id="1520923727">
          <w:marLeft w:val="0"/>
          <w:marRight w:val="0"/>
          <w:marTop w:val="0"/>
          <w:marBottom w:val="0"/>
          <w:divBdr>
            <w:top w:val="none" w:sz="0" w:space="0" w:color="auto"/>
            <w:left w:val="none" w:sz="0" w:space="0" w:color="auto"/>
            <w:bottom w:val="none" w:sz="0" w:space="0" w:color="auto"/>
            <w:right w:val="none" w:sz="0" w:space="0" w:color="auto"/>
          </w:divBdr>
        </w:div>
      </w:divsChild>
    </w:div>
    <w:div w:id="1088965264">
      <w:bodyDiv w:val="1"/>
      <w:marLeft w:val="0"/>
      <w:marRight w:val="0"/>
      <w:marTop w:val="0"/>
      <w:marBottom w:val="0"/>
      <w:divBdr>
        <w:top w:val="none" w:sz="0" w:space="0" w:color="auto"/>
        <w:left w:val="none" w:sz="0" w:space="0" w:color="auto"/>
        <w:bottom w:val="none" w:sz="0" w:space="0" w:color="auto"/>
        <w:right w:val="none" w:sz="0" w:space="0" w:color="auto"/>
      </w:divBdr>
      <w:divsChild>
        <w:div w:id="390233595">
          <w:marLeft w:val="0"/>
          <w:marRight w:val="0"/>
          <w:marTop w:val="0"/>
          <w:marBottom w:val="0"/>
          <w:divBdr>
            <w:top w:val="none" w:sz="0" w:space="0" w:color="auto"/>
            <w:left w:val="none" w:sz="0" w:space="0" w:color="auto"/>
            <w:bottom w:val="none" w:sz="0" w:space="0" w:color="auto"/>
            <w:right w:val="none" w:sz="0" w:space="0" w:color="auto"/>
          </w:divBdr>
        </w:div>
      </w:divsChild>
    </w:div>
    <w:div w:id="112034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gif"/><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jpeg"/><Relationship Id="rId35"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CAB954-4F73-4F80-BC5F-C056B23E55CB}">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DA026-F90F-4327-B56A-3AF80F07D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4116</TotalTime>
  <Pages>17</Pages>
  <Words>35446</Words>
  <Characters>202046</Characters>
  <Application>Microsoft Office Word</Application>
  <DocSecurity>0</DocSecurity>
  <Lines>1683</Lines>
  <Paragraphs>474</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Paul Lawrence (P152216)</cp:lastModifiedBy>
  <cp:revision>1346</cp:revision>
  <dcterms:created xsi:type="dcterms:W3CDTF">2017-02-18T10:21:00Z</dcterms:created>
  <dcterms:modified xsi:type="dcterms:W3CDTF">2017-12-12T21:26:00Z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16th edition (author-date)</vt:lpwstr>
  </property>
  <property fmtid="{D5CDD505-2E9C-101B-9397-08002B2CF9AE}" pid="14" name="Mendeley Recent Style Id 5_1">
    <vt:lpwstr>http://www.zotero.org/styles/harvard1</vt:lpwstr>
  </property>
  <property fmtid="{D5CDD505-2E9C-101B-9397-08002B2CF9AE}" pid="15" name="Mendeley Recent Style Name 5_1">
    <vt:lpwstr>Harvard Reference format 1 (author-date)</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7th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Unique User Id_1">
    <vt:lpwstr>778bfe36-30dd-3c48-a674-8ce0d800a967</vt:lpwstr>
  </property>
</Properties>
</file>