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64AC" w:rsidRPr="00B524F8" w:rsidRDefault="004C64AC" w:rsidP="004C64AC">
      <w:pPr>
        <w:jc w:val="center"/>
        <w:rPr>
          <w:rFonts w:cs="Times New Roman"/>
          <w:color w:val="auto"/>
        </w:rPr>
      </w:pPr>
      <w:r w:rsidRPr="00B524F8">
        <w:rPr>
          <w:rFonts w:cs="Times New Roman"/>
          <w:noProof/>
          <w:color w:val="auto"/>
          <w:lang w:val="en-GB" w:eastAsia="en-GB"/>
        </w:rPr>
        <w:drawing>
          <wp:inline distT="0" distB="0" distL="0" distR="0" wp14:anchorId="591D23C0" wp14:editId="4DF15F94">
            <wp:extent cx="2562445" cy="1281223"/>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64007" cy="1282004"/>
                    </a:xfrm>
                    <a:prstGeom prst="rect">
                      <a:avLst/>
                    </a:prstGeom>
                  </pic:spPr>
                </pic:pic>
              </a:graphicData>
            </a:graphic>
          </wp:inline>
        </w:drawing>
      </w:r>
    </w:p>
    <w:p w:rsidR="004C64AC" w:rsidRPr="00B524F8" w:rsidRDefault="004C64AC" w:rsidP="004C64AC">
      <w:pPr>
        <w:jc w:val="center"/>
        <w:rPr>
          <w:rFonts w:cs="Times New Roman"/>
          <w:color w:val="auto"/>
          <w:sz w:val="36"/>
        </w:rPr>
      </w:pPr>
    </w:p>
    <w:p w:rsidR="004C64AC" w:rsidRPr="00B524F8" w:rsidRDefault="004C64AC" w:rsidP="004C64AC">
      <w:pPr>
        <w:jc w:val="center"/>
        <w:rPr>
          <w:rFonts w:cs="Times New Roman"/>
          <w:color w:val="auto"/>
          <w:sz w:val="36"/>
        </w:rPr>
      </w:pPr>
      <w:r w:rsidRPr="00B524F8">
        <w:rPr>
          <w:rFonts w:cs="Times New Roman"/>
          <w:color w:val="auto"/>
          <w:sz w:val="36"/>
        </w:rPr>
        <w:t>LCBB4006</w:t>
      </w:r>
    </w:p>
    <w:p w:rsidR="004C64AC" w:rsidRPr="00B524F8" w:rsidRDefault="004C64AC" w:rsidP="004C64AC">
      <w:pPr>
        <w:jc w:val="center"/>
        <w:rPr>
          <w:rFonts w:cs="Times New Roman"/>
          <w:color w:val="auto"/>
          <w:sz w:val="36"/>
        </w:rPr>
      </w:pPr>
      <w:r w:rsidRPr="00B524F8">
        <w:rPr>
          <w:rFonts w:cs="Times New Roman"/>
          <w:color w:val="auto"/>
          <w:sz w:val="36"/>
        </w:rPr>
        <w:t>Academic Skills</w:t>
      </w:r>
    </w:p>
    <w:p w:rsidR="004C64AC" w:rsidRPr="00B524F8" w:rsidRDefault="004C64AC" w:rsidP="004C64AC">
      <w:pPr>
        <w:jc w:val="center"/>
        <w:rPr>
          <w:rFonts w:cs="Times New Roman"/>
          <w:color w:val="auto"/>
          <w:sz w:val="36"/>
        </w:rPr>
      </w:pPr>
    </w:p>
    <w:p w:rsidR="004C64AC" w:rsidRPr="00B524F8" w:rsidRDefault="004C64AC" w:rsidP="004C64AC">
      <w:pPr>
        <w:jc w:val="center"/>
        <w:rPr>
          <w:rFonts w:cs="Times New Roman"/>
          <w:color w:val="auto"/>
          <w:sz w:val="36"/>
        </w:rPr>
      </w:pPr>
      <w:r w:rsidRPr="00B524F8">
        <w:rPr>
          <w:rFonts w:cs="Times New Roman"/>
          <w:color w:val="auto"/>
          <w:sz w:val="36"/>
        </w:rPr>
        <w:t>Assignment 1</w:t>
      </w:r>
    </w:p>
    <w:p w:rsidR="004C64AC" w:rsidRPr="00B524F8" w:rsidRDefault="004C64AC" w:rsidP="004C64AC">
      <w:pPr>
        <w:jc w:val="center"/>
        <w:rPr>
          <w:rFonts w:cs="Times New Roman"/>
          <w:color w:val="auto"/>
        </w:rPr>
      </w:pPr>
    </w:p>
    <w:p w:rsidR="004C64AC" w:rsidRPr="00B524F8" w:rsidRDefault="004C64AC" w:rsidP="004C64AC">
      <w:pPr>
        <w:jc w:val="center"/>
        <w:rPr>
          <w:rFonts w:cs="Times New Roman"/>
          <w:color w:val="auto"/>
        </w:rPr>
      </w:pPr>
    </w:p>
    <w:p w:rsidR="004C64AC" w:rsidRPr="00B524F8" w:rsidRDefault="004C64AC" w:rsidP="004C64AC">
      <w:pPr>
        <w:jc w:val="center"/>
        <w:rPr>
          <w:rFonts w:cs="Times New Roman"/>
          <w:color w:val="auto"/>
        </w:rPr>
      </w:pPr>
    </w:p>
    <w:p w:rsidR="007547D7" w:rsidRPr="00B524F8" w:rsidRDefault="004C64AC" w:rsidP="004C64AC">
      <w:pPr>
        <w:rPr>
          <w:rFonts w:cs="Times New Roman"/>
          <w:color w:val="auto"/>
        </w:rPr>
      </w:pPr>
      <w:proofErr w:type="spellStart"/>
      <w:r w:rsidRPr="00B524F8">
        <w:rPr>
          <w:rFonts w:cs="Times New Roman"/>
          <w:color w:val="auto"/>
        </w:rPr>
        <w:t>Name</w:t>
      </w:r>
      <w:r w:rsidR="004C647A">
        <w:rPr>
          <w:rFonts w:cs="Times New Roman"/>
          <w:color w:val="auto"/>
        </w:rPr>
        <w:t>:</w:t>
      </w:r>
      <w:r w:rsidR="007547D7">
        <w:rPr>
          <w:rFonts w:cs="Times New Roman"/>
          <w:color w:val="auto"/>
        </w:rPr>
        <w:t>Marius</w:t>
      </w:r>
      <w:proofErr w:type="spellEnd"/>
      <w:r w:rsidR="007547D7">
        <w:rPr>
          <w:rFonts w:cs="Times New Roman"/>
          <w:color w:val="auto"/>
        </w:rPr>
        <w:t xml:space="preserve"> Florin </w:t>
      </w:r>
      <w:proofErr w:type="spellStart"/>
      <w:r w:rsidR="007547D7">
        <w:rPr>
          <w:rFonts w:cs="Times New Roman"/>
          <w:color w:val="auto"/>
        </w:rPr>
        <w:t>Neagoe</w:t>
      </w:r>
      <w:proofErr w:type="spellEnd"/>
    </w:p>
    <w:p w:rsidR="004C64AC" w:rsidRPr="00B524F8" w:rsidRDefault="004C64AC" w:rsidP="004C64AC">
      <w:pPr>
        <w:rPr>
          <w:rFonts w:cs="Times New Roman"/>
          <w:color w:val="auto"/>
        </w:rPr>
      </w:pPr>
      <w:r w:rsidRPr="00B524F8">
        <w:rPr>
          <w:rFonts w:cs="Times New Roman"/>
          <w:color w:val="auto"/>
        </w:rPr>
        <w:t>Student ID</w:t>
      </w:r>
      <w:r w:rsidR="004C647A">
        <w:rPr>
          <w:rFonts w:cs="Times New Roman"/>
          <w:color w:val="auto"/>
        </w:rPr>
        <w:t>:</w:t>
      </w:r>
      <w:r w:rsidR="009D573D">
        <w:rPr>
          <w:rFonts w:cs="Times New Roman"/>
          <w:color w:val="auto"/>
        </w:rPr>
        <w:t>2026828</w:t>
      </w:r>
    </w:p>
    <w:p w:rsidR="004C64AC" w:rsidRPr="00B524F8" w:rsidRDefault="004C64AC" w:rsidP="004C64AC">
      <w:pPr>
        <w:rPr>
          <w:rFonts w:cs="Times New Roman"/>
          <w:color w:val="auto"/>
        </w:rPr>
      </w:pPr>
      <w:r w:rsidRPr="00B524F8">
        <w:rPr>
          <w:rFonts w:cs="Times New Roman"/>
          <w:color w:val="auto"/>
        </w:rPr>
        <w:t>Module Code</w:t>
      </w:r>
      <w:r w:rsidR="000443F1">
        <w:rPr>
          <w:rFonts w:cs="Times New Roman"/>
          <w:color w:val="auto"/>
        </w:rPr>
        <w:t>:</w:t>
      </w:r>
      <w:r w:rsidR="001134FB">
        <w:rPr>
          <w:rFonts w:cs="Times New Roman"/>
          <w:color w:val="auto"/>
        </w:rPr>
        <w:t xml:space="preserve">LCBB4006 </w:t>
      </w:r>
    </w:p>
    <w:p w:rsidR="004C64AC" w:rsidRPr="00B524F8" w:rsidRDefault="004C64AC" w:rsidP="004C64AC">
      <w:pPr>
        <w:rPr>
          <w:rFonts w:cs="Times New Roman"/>
          <w:color w:val="auto"/>
        </w:rPr>
      </w:pPr>
      <w:r w:rsidRPr="00B524F8">
        <w:rPr>
          <w:rFonts w:cs="Times New Roman"/>
          <w:color w:val="auto"/>
        </w:rPr>
        <w:t xml:space="preserve">Module </w:t>
      </w:r>
      <w:proofErr w:type="spellStart"/>
      <w:r w:rsidRPr="00B524F8">
        <w:rPr>
          <w:rFonts w:cs="Times New Roman"/>
          <w:color w:val="auto"/>
        </w:rPr>
        <w:t>Name</w:t>
      </w:r>
      <w:r w:rsidR="001134FB">
        <w:rPr>
          <w:rFonts w:cs="Times New Roman"/>
          <w:color w:val="auto"/>
        </w:rPr>
        <w:t>:ACADEMIC</w:t>
      </w:r>
      <w:proofErr w:type="spellEnd"/>
      <w:r w:rsidR="001134FB">
        <w:rPr>
          <w:rFonts w:cs="Times New Roman"/>
          <w:color w:val="auto"/>
        </w:rPr>
        <w:t xml:space="preserve"> SKILLS </w:t>
      </w:r>
    </w:p>
    <w:p w:rsidR="001E53FB" w:rsidRPr="00B524F8" w:rsidRDefault="004C64AC" w:rsidP="00F712A9">
      <w:pPr>
        <w:rPr>
          <w:rFonts w:cs="Times New Roman"/>
          <w:color w:val="auto"/>
        </w:rPr>
      </w:pPr>
      <w:r w:rsidRPr="00B524F8">
        <w:rPr>
          <w:rFonts w:cs="Times New Roman"/>
          <w:color w:val="auto"/>
        </w:rPr>
        <w:t>Lecturer</w:t>
      </w:r>
      <w:r w:rsidR="00740873">
        <w:rPr>
          <w:rFonts w:cs="Times New Roman"/>
          <w:color w:val="auto"/>
        </w:rPr>
        <w:t>:</w:t>
      </w:r>
      <w:r w:rsidR="00F712A9" w:rsidRPr="00F712A9">
        <w:rPr>
          <w:rFonts w:ascii="Source Sans Pro" w:eastAsia="Times New Roman" w:hAnsi="Source Sans Pro"/>
          <w:color w:val="242130"/>
          <w:sz w:val="21"/>
          <w:szCs w:val="21"/>
          <w:shd w:val="clear" w:color="auto" w:fill="FFFFFF"/>
        </w:rPr>
        <w:t xml:space="preserve"> </w:t>
      </w:r>
      <w:proofErr w:type="spellStart"/>
      <w:r w:rsidR="00F712A9">
        <w:rPr>
          <w:rFonts w:ascii="Source Sans Pro" w:eastAsia="Times New Roman" w:hAnsi="Source Sans Pro"/>
          <w:color w:val="242130"/>
          <w:sz w:val="21"/>
          <w:szCs w:val="21"/>
          <w:shd w:val="clear" w:color="auto" w:fill="FFFFFF"/>
        </w:rPr>
        <w:t>Lizeta</w:t>
      </w:r>
      <w:proofErr w:type="spellEnd"/>
      <w:r w:rsidR="00F712A9">
        <w:rPr>
          <w:rFonts w:ascii="Source Sans Pro" w:eastAsia="Times New Roman" w:hAnsi="Source Sans Pro"/>
          <w:color w:val="242130"/>
          <w:sz w:val="21"/>
          <w:szCs w:val="21"/>
          <w:shd w:val="clear" w:color="auto" w:fill="FFFFFF"/>
        </w:rPr>
        <w:t xml:space="preserve"> </w:t>
      </w:r>
      <w:proofErr w:type="spellStart"/>
      <w:r w:rsidR="00F712A9">
        <w:rPr>
          <w:rFonts w:ascii="Source Sans Pro" w:eastAsia="Times New Roman" w:hAnsi="Source Sans Pro"/>
          <w:color w:val="242130"/>
          <w:sz w:val="21"/>
          <w:szCs w:val="21"/>
          <w:shd w:val="clear" w:color="auto" w:fill="FFFFFF"/>
        </w:rPr>
        <w:t>Demetriou</w:t>
      </w:r>
      <w:proofErr w:type="spellEnd"/>
      <w:r w:rsidR="001E53FB" w:rsidRPr="00B524F8">
        <w:rPr>
          <w:rFonts w:cs="Times New Roman"/>
          <w:color w:val="auto"/>
        </w:rPr>
        <w:br w:type="page"/>
      </w:r>
    </w:p>
    <w:sdt>
      <w:sdtPr>
        <w:rPr>
          <w:rFonts w:ascii="Times New Roman" w:eastAsiaTheme="minorEastAsia" w:hAnsi="Times New Roman" w:cs="Times New Roman"/>
          <w:b w:val="0"/>
          <w:bCs w:val="0"/>
          <w:color w:val="000000" w:themeColor="text1"/>
          <w:sz w:val="24"/>
          <w:szCs w:val="22"/>
          <w:lang w:eastAsia="en-US"/>
        </w:rPr>
        <w:id w:val="1536773316"/>
        <w:docPartObj>
          <w:docPartGallery w:val="Table of Contents"/>
          <w:docPartUnique/>
        </w:docPartObj>
      </w:sdtPr>
      <w:sdtEndPr>
        <w:rPr>
          <w:noProof/>
        </w:rPr>
      </w:sdtEndPr>
      <w:sdtContent>
        <w:p w:rsidR="00E407F8" w:rsidRPr="00B524F8" w:rsidRDefault="00E407F8" w:rsidP="00E407F8">
          <w:pPr>
            <w:pStyle w:val="TOCHeading"/>
            <w:jc w:val="center"/>
            <w:rPr>
              <w:rFonts w:ascii="Times New Roman" w:hAnsi="Times New Roman" w:cs="Times New Roman"/>
            </w:rPr>
          </w:pPr>
          <w:r w:rsidRPr="00B524F8">
            <w:rPr>
              <w:rFonts w:ascii="Times New Roman" w:hAnsi="Times New Roman" w:cs="Times New Roman"/>
            </w:rPr>
            <w:t>Table of Contents</w:t>
          </w:r>
        </w:p>
        <w:p w:rsidR="00E407F8" w:rsidRPr="00B524F8" w:rsidRDefault="00E407F8">
          <w:pPr>
            <w:pStyle w:val="TOC1"/>
            <w:tabs>
              <w:tab w:val="right" w:leader="dot" w:pos="9350"/>
            </w:tabs>
            <w:rPr>
              <w:rFonts w:cs="Times New Roman"/>
              <w:noProof/>
            </w:rPr>
          </w:pPr>
          <w:r w:rsidRPr="00B524F8">
            <w:rPr>
              <w:rFonts w:cs="Times New Roman"/>
            </w:rPr>
            <w:fldChar w:fldCharType="begin"/>
          </w:r>
          <w:r w:rsidRPr="00B524F8">
            <w:rPr>
              <w:rFonts w:cs="Times New Roman"/>
            </w:rPr>
            <w:instrText xml:space="preserve"> TOC \o "1-3" \h \z \u </w:instrText>
          </w:r>
          <w:r w:rsidRPr="00B524F8">
            <w:rPr>
              <w:rFonts w:cs="Times New Roman"/>
            </w:rPr>
            <w:fldChar w:fldCharType="separate"/>
          </w:r>
          <w:hyperlink w:anchor="_Toc142144794" w:history="1">
            <w:r w:rsidRPr="00B524F8">
              <w:rPr>
                <w:rStyle w:val="Hyperlink"/>
                <w:rFonts w:cs="Times New Roman"/>
                <w:noProof/>
              </w:rPr>
              <w:t>1. Introduction</w:t>
            </w:r>
            <w:r w:rsidRPr="00B524F8">
              <w:rPr>
                <w:rFonts w:cs="Times New Roman"/>
                <w:noProof/>
                <w:webHidden/>
              </w:rPr>
              <w:tab/>
            </w:r>
            <w:r w:rsidRPr="00B524F8">
              <w:rPr>
                <w:rFonts w:cs="Times New Roman"/>
                <w:noProof/>
                <w:webHidden/>
              </w:rPr>
              <w:fldChar w:fldCharType="begin"/>
            </w:r>
            <w:r w:rsidRPr="00B524F8">
              <w:rPr>
                <w:rFonts w:cs="Times New Roman"/>
                <w:noProof/>
                <w:webHidden/>
              </w:rPr>
              <w:instrText xml:space="preserve"> PAGEREF _Toc142144794 \h </w:instrText>
            </w:r>
            <w:r w:rsidRPr="00B524F8">
              <w:rPr>
                <w:rFonts w:cs="Times New Roman"/>
                <w:noProof/>
                <w:webHidden/>
              </w:rPr>
            </w:r>
            <w:r w:rsidRPr="00B524F8">
              <w:rPr>
                <w:rFonts w:cs="Times New Roman"/>
                <w:noProof/>
                <w:webHidden/>
              </w:rPr>
              <w:fldChar w:fldCharType="separate"/>
            </w:r>
            <w:r w:rsidRPr="00B524F8">
              <w:rPr>
                <w:rFonts w:cs="Times New Roman"/>
                <w:noProof/>
                <w:webHidden/>
              </w:rPr>
              <w:t>3</w:t>
            </w:r>
            <w:r w:rsidRPr="00B524F8">
              <w:rPr>
                <w:rFonts w:cs="Times New Roman"/>
                <w:noProof/>
                <w:webHidden/>
              </w:rPr>
              <w:fldChar w:fldCharType="end"/>
            </w:r>
          </w:hyperlink>
        </w:p>
        <w:p w:rsidR="00E407F8" w:rsidRPr="00B524F8" w:rsidRDefault="00360882">
          <w:pPr>
            <w:pStyle w:val="TOC1"/>
            <w:tabs>
              <w:tab w:val="right" w:leader="dot" w:pos="9350"/>
            </w:tabs>
            <w:rPr>
              <w:rFonts w:cs="Times New Roman"/>
              <w:noProof/>
            </w:rPr>
          </w:pPr>
          <w:hyperlink w:anchor="_Toc142144795" w:history="1">
            <w:r w:rsidR="00E407F8" w:rsidRPr="00B524F8">
              <w:rPr>
                <w:rStyle w:val="Hyperlink"/>
                <w:rFonts w:cs="Times New Roman"/>
                <w:noProof/>
                <w:shd w:val="clear" w:color="auto" w:fill="FFFFFF"/>
              </w:rPr>
              <w:t>2. Summary of the chapter from the book –</w:t>
            </w:r>
            <w:r w:rsidR="00E407F8" w:rsidRPr="00B524F8">
              <w:rPr>
                <w:rFonts w:cs="Times New Roman"/>
                <w:noProof/>
                <w:webHidden/>
              </w:rPr>
              <w:tab/>
            </w:r>
            <w:r w:rsidR="00E407F8" w:rsidRPr="00B524F8">
              <w:rPr>
                <w:rFonts w:cs="Times New Roman"/>
                <w:noProof/>
                <w:webHidden/>
              </w:rPr>
              <w:fldChar w:fldCharType="begin"/>
            </w:r>
            <w:r w:rsidR="00E407F8" w:rsidRPr="00B524F8">
              <w:rPr>
                <w:rFonts w:cs="Times New Roman"/>
                <w:noProof/>
                <w:webHidden/>
              </w:rPr>
              <w:instrText xml:space="preserve"> PAGEREF _Toc142144795 \h </w:instrText>
            </w:r>
            <w:r w:rsidR="00E407F8" w:rsidRPr="00B524F8">
              <w:rPr>
                <w:rFonts w:cs="Times New Roman"/>
                <w:noProof/>
                <w:webHidden/>
              </w:rPr>
            </w:r>
            <w:r w:rsidR="00E407F8" w:rsidRPr="00B524F8">
              <w:rPr>
                <w:rFonts w:cs="Times New Roman"/>
                <w:noProof/>
                <w:webHidden/>
              </w:rPr>
              <w:fldChar w:fldCharType="separate"/>
            </w:r>
            <w:r w:rsidR="00E407F8" w:rsidRPr="00B524F8">
              <w:rPr>
                <w:rFonts w:cs="Times New Roman"/>
                <w:noProof/>
                <w:webHidden/>
              </w:rPr>
              <w:t>4</w:t>
            </w:r>
            <w:r w:rsidR="00E407F8" w:rsidRPr="00B524F8">
              <w:rPr>
                <w:rFonts w:cs="Times New Roman"/>
                <w:noProof/>
                <w:webHidden/>
              </w:rPr>
              <w:fldChar w:fldCharType="end"/>
            </w:r>
          </w:hyperlink>
        </w:p>
        <w:p w:rsidR="00E407F8" w:rsidRPr="00B524F8" w:rsidRDefault="00360882">
          <w:pPr>
            <w:pStyle w:val="TOC1"/>
            <w:tabs>
              <w:tab w:val="right" w:leader="dot" w:pos="9350"/>
            </w:tabs>
            <w:rPr>
              <w:rFonts w:cs="Times New Roman"/>
              <w:noProof/>
            </w:rPr>
          </w:pPr>
          <w:hyperlink w:anchor="_Toc142144796" w:history="1">
            <w:r w:rsidR="00E407F8" w:rsidRPr="00B524F8">
              <w:rPr>
                <w:rStyle w:val="Hyperlink"/>
                <w:rFonts w:cs="Times New Roman"/>
                <w:noProof/>
                <w:shd w:val="clear" w:color="auto" w:fill="FFFFFF"/>
              </w:rPr>
              <w:t>3. Evaluation of the skills</w:t>
            </w:r>
            <w:r w:rsidR="00E407F8" w:rsidRPr="00B524F8">
              <w:rPr>
                <w:rFonts w:cs="Times New Roman"/>
                <w:noProof/>
                <w:webHidden/>
              </w:rPr>
              <w:tab/>
            </w:r>
            <w:r w:rsidR="00E407F8" w:rsidRPr="00B524F8">
              <w:rPr>
                <w:rFonts w:cs="Times New Roman"/>
                <w:noProof/>
                <w:webHidden/>
              </w:rPr>
              <w:fldChar w:fldCharType="begin"/>
            </w:r>
            <w:r w:rsidR="00E407F8" w:rsidRPr="00B524F8">
              <w:rPr>
                <w:rFonts w:cs="Times New Roman"/>
                <w:noProof/>
                <w:webHidden/>
              </w:rPr>
              <w:instrText xml:space="preserve"> PAGEREF _Toc142144796 \h </w:instrText>
            </w:r>
            <w:r w:rsidR="00E407F8" w:rsidRPr="00B524F8">
              <w:rPr>
                <w:rFonts w:cs="Times New Roman"/>
                <w:noProof/>
                <w:webHidden/>
              </w:rPr>
            </w:r>
            <w:r w:rsidR="00E407F8" w:rsidRPr="00B524F8">
              <w:rPr>
                <w:rFonts w:cs="Times New Roman"/>
                <w:noProof/>
                <w:webHidden/>
              </w:rPr>
              <w:fldChar w:fldCharType="separate"/>
            </w:r>
            <w:r w:rsidR="00E407F8" w:rsidRPr="00B524F8">
              <w:rPr>
                <w:rFonts w:cs="Times New Roman"/>
                <w:noProof/>
                <w:webHidden/>
              </w:rPr>
              <w:t>5</w:t>
            </w:r>
            <w:r w:rsidR="00E407F8" w:rsidRPr="00B524F8">
              <w:rPr>
                <w:rFonts w:cs="Times New Roman"/>
                <w:noProof/>
                <w:webHidden/>
              </w:rPr>
              <w:fldChar w:fldCharType="end"/>
            </w:r>
          </w:hyperlink>
        </w:p>
        <w:p w:rsidR="00E407F8" w:rsidRPr="00B524F8" w:rsidRDefault="00360882">
          <w:pPr>
            <w:pStyle w:val="TOC1"/>
            <w:tabs>
              <w:tab w:val="right" w:leader="dot" w:pos="9350"/>
            </w:tabs>
            <w:rPr>
              <w:rFonts w:cs="Times New Roman"/>
              <w:noProof/>
            </w:rPr>
          </w:pPr>
          <w:hyperlink w:anchor="_Toc142144797" w:history="1">
            <w:r w:rsidR="00E407F8" w:rsidRPr="00B524F8">
              <w:rPr>
                <w:rStyle w:val="Hyperlink"/>
                <w:rFonts w:cs="Times New Roman"/>
                <w:noProof/>
                <w:shd w:val="clear" w:color="auto" w:fill="FFFFFF"/>
              </w:rPr>
              <w:t>4. Conclusion</w:t>
            </w:r>
            <w:r w:rsidR="00E407F8" w:rsidRPr="00B524F8">
              <w:rPr>
                <w:rFonts w:cs="Times New Roman"/>
                <w:noProof/>
                <w:webHidden/>
              </w:rPr>
              <w:tab/>
            </w:r>
            <w:r w:rsidR="00E407F8" w:rsidRPr="00B524F8">
              <w:rPr>
                <w:rFonts w:cs="Times New Roman"/>
                <w:noProof/>
                <w:webHidden/>
              </w:rPr>
              <w:fldChar w:fldCharType="begin"/>
            </w:r>
            <w:r w:rsidR="00E407F8" w:rsidRPr="00B524F8">
              <w:rPr>
                <w:rFonts w:cs="Times New Roman"/>
                <w:noProof/>
                <w:webHidden/>
              </w:rPr>
              <w:instrText xml:space="preserve"> PAGEREF _Toc142144797 \h </w:instrText>
            </w:r>
            <w:r w:rsidR="00E407F8" w:rsidRPr="00B524F8">
              <w:rPr>
                <w:rFonts w:cs="Times New Roman"/>
                <w:noProof/>
                <w:webHidden/>
              </w:rPr>
            </w:r>
            <w:r w:rsidR="00E407F8" w:rsidRPr="00B524F8">
              <w:rPr>
                <w:rFonts w:cs="Times New Roman"/>
                <w:noProof/>
                <w:webHidden/>
              </w:rPr>
              <w:fldChar w:fldCharType="separate"/>
            </w:r>
            <w:r w:rsidR="00E407F8" w:rsidRPr="00B524F8">
              <w:rPr>
                <w:rFonts w:cs="Times New Roman"/>
                <w:noProof/>
                <w:webHidden/>
              </w:rPr>
              <w:t>7</w:t>
            </w:r>
            <w:r w:rsidR="00E407F8" w:rsidRPr="00B524F8">
              <w:rPr>
                <w:rFonts w:cs="Times New Roman"/>
                <w:noProof/>
                <w:webHidden/>
              </w:rPr>
              <w:fldChar w:fldCharType="end"/>
            </w:r>
          </w:hyperlink>
        </w:p>
        <w:p w:rsidR="00E407F8" w:rsidRPr="00B524F8" w:rsidRDefault="00360882">
          <w:pPr>
            <w:pStyle w:val="TOC1"/>
            <w:tabs>
              <w:tab w:val="right" w:leader="dot" w:pos="9350"/>
            </w:tabs>
            <w:rPr>
              <w:rFonts w:cs="Times New Roman"/>
              <w:noProof/>
            </w:rPr>
          </w:pPr>
          <w:hyperlink w:anchor="_Toc142144798" w:history="1">
            <w:r w:rsidR="00E407F8" w:rsidRPr="00B524F8">
              <w:rPr>
                <w:rStyle w:val="Hyperlink"/>
                <w:rFonts w:cs="Times New Roman"/>
                <w:noProof/>
              </w:rPr>
              <w:t>5. References</w:t>
            </w:r>
            <w:r w:rsidR="00E407F8" w:rsidRPr="00B524F8">
              <w:rPr>
                <w:rFonts w:cs="Times New Roman"/>
                <w:noProof/>
                <w:webHidden/>
              </w:rPr>
              <w:tab/>
            </w:r>
            <w:r w:rsidR="00E407F8" w:rsidRPr="00B524F8">
              <w:rPr>
                <w:rFonts w:cs="Times New Roman"/>
                <w:noProof/>
                <w:webHidden/>
              </w:rPr>
              <w:fldChar w:fldCharType="begin"/>
            </w:r>
            <w:r w:rsidR="00E407F8" w:rsidRPr="00B524F8">
              <w:rPr>
                <w:rFonts w:cs="Times New Roman"/>
                <w:noProof/>
                <w:webHidden/>
              </w:rPr>
              <w:instrText xml:space="preserve"> PAGEREF _Toc142144798 \h </w:instrText>
            </w:r>
            <w:r w:rsidR="00E407F8" w:rsidRPr="00B524F8">
              <w:rPr>
                <w:rFonts w:cs="Times New Roman"/>
                <w:noProof/>
                <w:webHidden/>
              </w:rPr>
            </w:r>
            <w:r w:rsidR="00E407F8" w:rsidRPr="00B524F8">
              <w:rPr>
                <w:rFonts w:cs="Times New Roman"/>
                <w:noProof/>
                <w:webHidden/>
              </w:rPr>
              <w:fldChar w:fldCharType="separate"/>
            </w:r>
            <w:r w:rsidR="00E407F8" w:rsidRPr="00B524F8">
              <w:rPr>
                <w:rFonts w:cs="Times New Roman"/>
                <w:noProof/>
                <w:webHidden/>
              </w:rPr>
              <w:t>8</w:t>
            </w:r>
            <w:r w:rsidR="00E407F8" w:rsidRPr="00B524F8">
              <w:rPr>
                <w:rFonts w:cs="Times New Roman"/>
                <w:noProof/>
                <w:webHidden/>
              </w:rPr>
              <w:fldChar w:fldCharType="end"/>
            </w:r>
          </w:hyperlink>
        </w:p>
        <w:p w:rsidR="00E407F8" w:rsidRPr="00B524F8" w:rsidRDefault="00E407F8">
          <w:pPr>
            <w:rPr>
              <w:rFonts w:cs="Times New Roman"/>
            </w:rPr>
          </w:pPr>
          <w:r w:rsidRPr="00B524F8">
            <w:rPr>
              <w:rFonts w:cs="Times New Roman"/>
              <w:b/>
              <w:bCs/>
              <w:noProof/>
            </w:rPr>
            <w:fldChar w:fldCharType="end"/>
          </w:r>
        </w:p>
      </w:sdtContent>
    </w:sdt>
    <w:p w:rsidR="009D52BF" w:rsidRPr="00B524F8" w:rsidRDefault="009D52BF">
      <w:pPr>
        <w:spacing w:line="276" w:lineRule="auto"/>
        <w:jc w:val="left"/>
        <w:rPr>
          <w:rFonts w:cs="Times New Roman"/>
          <w:color w:val="auto"/>
        </w:rPr>
      </w:pPr>
      <w:r w:rsidRPr="00B524F8">
        <w:rPr>
          <w:rFonts w:cs="Times New Roman"/>
          <w:color w:val="auto"/>
        </w:rPr>
        <w:br w:type="page"/>
      </w:r>
    </w:p>
    <w:p w:rsidR="009E38F0" w:rsidRPr="00B524F8" w:rsidRDefault="009E38F0" w:rsidP="009E38F0">
      <w:pPr>
        <w:pStyle w:val="Heading1"/>
        <w:rPr>
          <w:rFonts w:cs="Times New Roman"/>
        </w:rPr>
      </w:pPr>
      <w:bookmarkStart w:id="0" w:name="_Toc141482831"/>
      <w:bookmarkStart w:id="1" w:name="_Toc142144794"/>
      <w:r w:rsidRPr="00B524F8">
        <w:rPr>
          <w:rFonts w:cs="Times New Roman"/>
        </w:rPr>
        <w:lastRenderedPageBreak/>
        <w:t>1. Introduction</w:t>
      </w:r>
      <w:bookmarkEnd w:id="0"/>
      <w:bookmarkEnd w:id="1"/>
      <w:r w:rsidRPr="00B524F8">
        <w:rPr>
          <w:rFonts w:cs="Times New Roman"/>
        </w:rPr>
        <w:t xml:space="preserve"> </w:t>
      </w:r>
    </w:p>
    <w:p w:rsidR="00ED0DE4" w:rsidRPr="00B524F8" w:rsidRDefault="004D62EB" w:rsidP="00ED0DE4">
      <w:pPr>
        <w:rPr>
          <w:rFonts w:cs="Times New Roman"/>
          <w:color w:val="auto"/>
        </w:rPr>
      </w:pPr>
      <w:r>
        <w:rPr>
          <w:rFonts w:cs="Times New Roman"/>
          <w:color w:val="auto"/>
        </w:rPr>
        <w:t>Fundamentally, s</w:t>
      </w:r>
      <w:r w:rsidR="00ED0DE4" w:rsidRPr="00B524F8">
        <w:rPr>
          <w:rFonts w:cs="Times New Roman"/>
          <w:color w:val="auto"/>
        </w:rPr>
        <w:t xml:space="preserve">kills are </w:t>
      </w:r>
      <w:r w:rsidR="000B73CA" w:rsidRPr="00B524F8">
        <w:rPr>
          <w:rFonts w:cs="Times New Roman"/>
          <w:color w:val="auto"/>
        </w:rPr>
        <w:t>vital</w:t>
      </w:r>
      <w:r w:rsidR="00ED0DE4" w:rsidRPr="00B524F8">
        <w:rPr>
          <w:rFonts w:cs="Times New Roman"/>
          <w:color w:val="auto"/>
        </w:rPr>
        <w:t xml:space="preserve"> for learning anything effectively, hence the book "Cottrell, S. (2019) The Study Skills Handbook, 5th Ed. London: Red Globe Press" is highly helpful for students to acquire the necessary skills. The most crucial components of professional and academic life are life skills, which enable professionals and students to solve difficulties and carry out tasks correctly. This essay evaluates the book "Cottrell, S. (2019) The Study Skills Handbook, 5th Ed. London: Red Globe Press". The stated qualities that are assessed in courses and are highly beneficial to students in both their academic and professional lives are also addressed in this study </w:t>
      </w:r>
      <w:r w:rsidR="006046E7" w:rsidRPr="00B524F8">
        <w:rPr>
          <w:rFonts w:cs="Times New Roman"/>
          <w:color w:val="222222"/>
          <w:szCs w:val="24"/>
          <w:shd w:val="clear" w:color="auto" w:fill="FFFFFF"/>
        </w:rPr>
        <w:t>(</w:t>
      </w:r>
      <w:proofErr w:type="spellStart"/>
      <w:r w:rsidR="006046E7" w:rsidRPr="00B524F8">
        <w:rPr>
          <w:rFonts w:cs="Times New Roman"/>
          <w:color w:val="222222"/>
          <w:szCs w:val="24"/>
          <w:shd w:val="clear" w:color="auto" w:fill="FFFFFF"/>
        </w:rPr>
        <w:t>Gemsbacher</w:t>
      </w:r>
      <w:proofErr w:type="spellEnd"/>
      <w:r w:rsidR="006046E7" w:rsidRPr="00B524F8">
        <w:rPr>
          <w:rFonts w:cs="Times New Roman"/>
          <w:color w:val="222222"/>
          <w:szCs w:val="24"/>
          <w:shd w:val="clear" w:color="auto" w:fill="FFFFFF"/>
        </w:rPr>
        <w:t xml:space="preserve">, 2013).  </w:t>
      </w:r>
    </w:p>
    <w:p w:rsidR="005C22C6" w:rsidRPr="00B524F8" w:rsidRDefault="005C22C6">
      <w:pPr>
        <w:spacing w:line="276" w:lineRule="auto"/>
        <w:jc w:val="left"/>
        <w:rPr>
          <w:rFonts w:eastAsiaTheme="majorEastAsia" w:cs="Times New Roman"/>
          <w:bCs/>
          <w:color w:val="auto"/>
          <w:sz w:val="32"/>
          <w:szCs w:val="28"/>
          <w:shd w:val="clear" w:color="auto" w:fill="FFFFFF"/>
        </w:rPr>
      </w:pPr>
      <w:bookmarkStart w:id="2" w:name="_Toc141482832"/>
      <w:r w:rsidRPr="00B524F8">
        <w:rPr>
          <w:rFonts w:cs="Times New Roman"/>
          <w:color w:val="auto"/>
          <w:shd w:val="clear" w:color="auto" w:fill="FFFFFF"/>
        </w:rPr>
        <w:br w:type="page"/>
      </w:r>
    </w:p>
    <w:p w:rsidR="00ED0DE4" w:rsidRPr="00B524F8" w:rsidRDefault="005C22C6" w:rsidP="00FF4105">
      <w:pPr>
        <w:pStyle w:val="Heading1"/>
        <w:rPr>
          <w:rFonts w:cs="Times New Roman"/>
          <w:shd w:val="clear" w:color="auto" w:fill="FFFFFF"/>
        </w:rPr>
      </w:pPr>
      <w:bookmarkStart w:id="3" w:name="_Toc142144795"/>
      <w:r w:rsidRPr="00B524F8">
        <w:rPr>
          <w:rFonts w:cs="Times New Roman"/>
          <w:shd w:val="clear" w:color="auto" w:fill="FFFFFF"/>
        </w:rPr>
        <w:lastRenderedPageBreak/>
        <w:t>2. Summary of the chapter from the book –</w:t>
      </w:r>
      <w:bookmarkEnd w:id="2"/>
      <w:bookmarkEnd w:id="3"/>
      <w:r w:rsidRPr="00B524F8">
        <w:rPr>
          <w:rFonts w:cs="Times New Roman"/>
          <w:shd w:val="clear" w:color="auto" w:fill="FFFFFF"/>
        </w:rPr>
        <w:t xml:space="preserve"> </w:t>
      </w:r>
    </w:p>
    <w:p w:rsidR="00ED0DE4" w:rsidRPr="00B524F8" w:rsidRDefault="00ED0DE4" w:rsidP="00ED0DE4">
      <w:pPr>
        <w:rPr>
          <w:rFonts w:cs="Times New Roman"/>
          <w:color w:val="auto"/>
        </w:rPr>
      </w:pPr>
      <w:r w:rsidRPr="00B524F8">
        <w:rPr>
          <w:rFonts w:cs="Times New Roman"/>
          <w:color w:val="auto"/>
        </w:rPr>
        <w:t xml:space="preserve">The learner will benefit greatly from "Cottrell, S. (2019) The Study Skills Handbook, 5th Ed. London: Red Globe Press". Students may pick up a lot of knowledge and develop their talents effectively from the book. </w:t>
      </w:r>
      <w:r w:rsidR="00FF4105" w:rsidRPr="00B524F8">
        <w:rPr>
          <w:rFonts w:cs="Times New Roman"/>
          <w:color w:val="auto"/>
        </w:rPr>
        <w:t>Critical Thinking skills are</w:t>
      </w:r>
      <w:r w:rsidRPr="00B524F8">
        <w:rPr>
          <w:rFonts w:cs="Times New Roman"/>
          <w:color w:val="auto"/>
        </w:rPr>
        <w:t xml:space="preserve"> the chapter that the learner should pay the most attention to. The learner may get an understanding of how to develop critical thinking skills and how to think clearly under uncontrollable circumstances from this chapter. This book is about the essential abilities for students (Cottrell, 2019).</w:t>
      </w:r>
    </w:p>
    <w:p w:rsidR="00ED0DE4" w:rsidRPr="00B524F8" w:rsidRDefault="00ED0DE4" w:rsidP="00ED0DE4">
      <w:pPr>
        <w:rPr>
          <w:rFonts w:cs="Times New Roman"/>
          <w:color w:val="auto"/>
        </w:rPr>
      </w:pPr>
      <w:r w:rsidRPr="00B524F8">
        <w:rPr>
          <w:rFonts w:cs="Times New Roman"/>
          <w:color w:val="auto"/>
        </w:rPr>
        <w:t>This book was initially released in 1999, and it is presently successfully running its fifth edition. This book will help us understand how students may succeed in higher education and what skills they used to lead successful lives. We may learn about reading and taking notes, critical thinking, writing, test, and time management abilities from this book, along with many other things that are extremely helpful for stu</w:t>
      </w:r>
      <w:r w:rsidR="00813B79" w:rsidRPr="00B524F8">
        <w:rPr>
          <w:rFonts w:cs="Times New Roman"/>
          <w:color w:val="auto"/>
        </w:rPr>
        <w:t xml:space="preserve">dents to develop their talents </w:t>
      </w:r>
      <w:r w:rsidR="006046E7" w:rsidRPr="00B524F8">
        <w:rPr>
          <w:rFonts w:cs="Times New Roman"/>
          <w:color w:val="222222"/>
          <w:szCs w:val="24"/>
          <w:shd w:val="clear" w:color="auto" w:fill="FFFFFF"/>
        </w:rPr>
        <w:t>(Duke et al, 2019)</w:t>
      </w:r>
    </w:p>
    <w:p w:rsidR="00ED0DE4" w:rsidRPr="00B524F8" w:rsidRDefault="00FF4105" w:rsidP="00ED0DE4">
      <w:pPr>
        <w:rPr>
          <w:rFonts w:cs="Times New Roman"/>
          <w:b/>
          <w:color w:val="auto"/>
          <w:shd w:val="clear" w:color="auto" w:fill="FFFFFF"/>
        </w:rPr>
      </w:pPr>
      <w:r w:rsidRPr="00B524F8">
        <w:rPr>
          <w:rFonts w:cs="Times New Roman"/>
          <w:b/>
          <w:color w:val="auto"/>
          <w:shd w:val="clear" w:color="auto" w:fill="FFFFFF"/>
        </w:rPr>
        <w:t xml:space="preserve">Some advice about the writing summaries </w:t>
      </w:r>
    </w:p>
    <w:p w:rsidR="00ED0DE4" w:rsidRPr="00B524F8" w:rsidRDefault="00ED0DE4" w:rsidP="00ED0DE4">
      <w:pPr>
        <w:rPr>
          <w:rFonts w:cs="Times New Roman"/>
          <w:color w:val="auto"/>
        </w:rPr>
      </w:pPr>
      <w:r w:rsidRPr="00B524F8">
        <w:rPr>
          <w:rFonts w:cs="Times New Roman"/>
          <w:color w:val="auto"/>
        </w:rPr>
        <w:t xml:space="preserve">The instructor gives the students a lot of tips on how to write summaries in class. Another crucial talent for students to have is the ability to write well. </w:t>
      </w:r>
      <w:r w:rsidR="00D129AA" w:rsidRPr="00B524F8">
        <w:rPr>
          <w:rFonts w:cs="Times New Roman"/>
          <w:color w:val="222222"/>
          <w:szCs w:val="24"/>
          <w:shd w:val="clear" w:color="auto" w:fill="FFFFFF"/>
        </w:rPr>
        <w:t>(</w:t>
      </w:r>
      <w:proofErr w:type="spellStart"/>
      <w:r w:rsidR="00D129AA" w:rsidRPr="00B524F8">
        <w:rPr>
          <w:rFonts w:cs="Times New Roman"/>
          <w:color w:val="222222"/>
          <w:szCs w:val="24"/>
          <w:shd w:val="clear" w:color="auto" w:fill="FFFFFF"/>
        </w:rPr>
        <w:t>Gennetian</w:t>
      </w:r>
      <w:proofErr w:type="spellEnd"/>
      <w:r w:rsidR="00D129AA" w:rsidRPr="00B524F8">
        <w:rPr>
          <w:rFonts w:cs="Times New Roman"/>
          <w:color w:val="222222"/>
          <w:szCs w:val="24"/>
          <w:shd w:val="clear" w:color="auto" w:fill="FFFFFF"/>
        </w:rPr>
        <w:t xml:space="preserve">, 2019) </w:t>
      </w:r>
      <w:r w:rsidRPr="00B524F8">
        <w:rPr>
          <w:rFonts w:cs="Times New Roman"/>
          <w:color w:val="auto"/>
        </w:rPr>
        <w:t xml:space="preserve">This allows them to gather the information they need quickly and, when it comes to exams, may help them score well. For instance, a teacher will be quite pleased with a student's writing ability and will award full marks, which will assist the </w:t>
      </w:r>
      <w:r w:rsidR="00FF4105" w:rsidRPr="00B524F8">
        <w:rPr>
          <w:rFonts w:cs="Times New Roman"/>
          <w:color w:val="auto"/>
        </w:rPr>
        <w:t>student,</w:t>
      </w:r>
      <w:r w:rsidRPr="00B524F8">
        <w:rPr>
          <w:rFonts w:cs="Times New Roman"/>
          <w:color w:val="auto"/>
        </w:rPr>
        <w:t xml:space="preserve"> improve his or her academic performance (Cottrell, 2019).  A strong writing style may boost a student's performance on tests. For instance, if a student perfectly completes a test paper, the instructor is quite happy with that student's writing skills and </w:t>
      </w:r>
      <w:r w:rsidR="00FF4105" w:rsidRPr="00B524F8">
        <w:rPr>
          <w:rFonts w:cs="Times New Roman"/>
          <w:color w:val="auto"/>
        </w:rPr>
        <w:t>grants full marks, which help</w:t>
      </w:r>
      <w:r w:rsidRPr="00B524F8">
        <w:rPr>
          <w:rFonts w:cs="Times New Roman"/>
          <w:color w:val="auto"/>
        </w:rPr>
        <w:t xml:space="preserve"> the </w:t>
      </w:r>
      <w:r w:rsidR="00813B79" w:rsidRPr="00B524F8">
        <w:rPr>
          <w:rFonts w:cs="Times New Roman"/>
          <w:color w:val="auto"/>
        </w:rPr>
        <w:t>student,</w:t>
      </w:r>
      <w:r w:rsidRPr="00B524F8">
        <w:rPr>
          <w:rFonts w:cs="Times New Roman"/>
          <w:color w:val="auto"/>
        </w:rPr>
        <w:t xml:space="preserve"> enhance his or her academic performance (Cottrell, 2019).</w:t>
      </w:r>
    </w:p>
    <w:p w:rsidR="00ED0DE4" w:rsidRPr="00B524F8" w:rsidRDefault="00ED0DE4" w:rsidP="00ED0DE4">
      <w:pPr>
        <w:rPr>
          <w:rFonts w:cs="Times New Roman"/>
          <w:color w:val="auto"/>
        </w:rPr>
      </w:pPr>
      <w:r w:rsidRPr="00B524F8">
        <w:rPr>
          <w:rFonts w:cs="Times New Roman"/>
          <w:color w:val="auto"/>
        </w:rPr>
        <w:t xml:space="preserve">On the other hand, if a student can accurately </w:t>
      </w:r>
      <w:r w:rsidR="00813B79" w:rsidRPr="00B524F8">
        <w:rPr>
          <w:rFonts w:cs="Times New Roman"/>
          <w:color w:val="auto"/>
        </w:rPr>
        <w:t>summaries</w:t>
      </w:r>
      <w:r w:rsidRPr="00B524F8">
        <w:rPr>
          <w:rFonts w:cs="Times New Roman"/>
          <w:color w:val="auto"/>
        </w:rPr>
        <w:t xml:space="preserve"> all class lectures, they will be able to identify key material quickly and apply it where it is needed. Therefore, students must heed all suggestions, including maintaining neat notes with legible handwriting, providing significant marks while writing on any crucial subject, and doing a host of other things that will benefit them. Overall, writing abilities are crucial for the student, and they must heed to the guidance offered by t</w:t>
      </w:r>
      <w:r w:rsidR="00813B79" w:rsidRPr="00B524F8">
        <w:rPr>
          <w:rFonts w:cs="Times New Roman"/>
          <w:color w:val="auto"/>
        </w:rPr>
        <w:t xml:space="preserve">he instructor throughout class </w:t>
      </w:r>
      <w:r w:rsidR="005D3872" w:rsidRPr="00B524F8">
        <w:rPr>
          <w:rFonts w:cs="Times New Roman"/>
          <w:szCs w:val="24"/>
        </w:rPr>
        <w:t>(Cisco, 2020</w:t>
      </w:r>
    </w:p>
    <w:p w:rsidR="00ED0DE4" w:rsidRPr="00B524F8" w:rsidRDefault="00FF4105" w:rsidP="00FF4105">
      <w:pPr>
        <w:pStyle w:val="Heading1"/>
        <w:rPr>
          <w:rFonts w:cs="Times New Roman"/>
          <w:shd w:val="clear" w:color="auto" w:fill="FFFFFF"/>
        </w:rPr>
      </w:pPr>
      <w:bookmarkStart w:id="4" w:name="_Toc141482833"/>
      <w:bookmarkStart w:id="5" w:name="_Toc142144796"/>
      <w:r w:rsidRPr="00B524F8">
        <w:rPr>
          <w:rFonts w:cs="Times New Roman"/>
          <w:shd w:val="clear" w:color="auto" w:fill="FFFFFF"/>
        </w:rPr>
        <w:lastRenderedPageBreak/>
        <w:t>3. Evaluation of the skills</w:t>
      </w:r>
      <w:bookmarkEnd w:id="4"/>
      <w:bookmarkEnd w:id="5"/>
      <w:r w:rsidRPr="00B524F8">
        <w:rPr>
          <w:rFonts w:cs="Times New Roman"/>
          <w:shd w:val="clear" w:color="auto" w:fill="FFFFFF"/>
        </w:rPr>
        <w:t xml:space="preserve"> </w:t>
      </w:r>
    </w:p>
    <w:p w:rsidR="00ED0DE4" w:rsidRPr="00B524F8" w:rsidRDefault="00ED0DE4" w:rsidP="00ED0DE4">
      <w:pPr>
        <w:rPr>
          <w:rFonts w:cs="Times New Roman"/>
          <w:color w:val="auto"/>
        </w:rPr>
      </w:pPr>
      <w:r w:rsidRPr="00B524F8">
        <w:rPr>
          <w:rFonts w:cs="Times New Roman"/>
          <w:color w:val="auto"/>
        </w:rPr>
        <w:t>Life skills are crucial for one individual in both academic and professional settings. A person or student cannot get high academic grades or succeed in the workplace if their abilities are not adequately developed. As a result, abilities are crucial for students in both their a</w:t>
      </w:r>
      <w:r w:rsidR="00813B79" w:rsidRPr="00B524F8">
        <w:rPr>
          <w:rFonts w:cs="Times New Roman"/>
          <w:color w:val="auto"/>
        </w:rPr>
        <w:t xml:space="preserve">cademic and professional lives. </w:t>
      </w:r>
      <w:r w:rsidRPr="00B524F8">
        <w:rPr>
          <w:rFonts w:cs="Times New Roman"/>
          <w:color w:val="auto"/>
        </w:rPr>
        <w:t xml:space="preserve">We'll now go through below how critical thinking abilities are important for both academic and professional success; </w:t>
      </w:r>
      <w:r w:rsidR="006046E7" w:rsidRPr="00B524F8">
        <w:rPr>
          <w:rFonts w:cs="Times New Roman"/>
          <w:szCs w:val="24"/>
        </w:rPr>
        <w:t>(</w:t>
      </w:r>
      <w:proofErr w:type="spellStart"/>
      <w:r w:rsidR="006046E7" w:rsidRPr="00B524F8">
        <w:rPr>
          <w:rFonts w:cs="Times New Roman"/>
          <w:szCs w:val="24"/>
        </w:rPr>
        <w:t>Bernacki</w:t>
      </w:r>
      <w:proofErr w:type="spellEnd"/>
      <w:r w:rsidR="006046E7" w:rsidRPr="00B524F8">
        <w:rPr>
          <w:rFonts w:cs="Times New Roman"/>
          <w:szCs w:val="24"/>
        </w:rPr>
        <w:t xml:space="preserve"> et al, 2021)</w:t>
      </w:r>
    </w:p>
    <w:p w:rsidR="00ED0DE4" w:rsidRPr="00B524F8" w:rsidRDefault="00FF4105" w:rsidP="00ED0DE4">
      <w:pPr>
        <w:rPr>
          <w:rFonts w:cs="Times New Roman"/>
          <w:b/>
          <w:color w:val="auto"/>
        </w:rPr>
      </w:pPr>
      <w:r w:rsidRPr="00B524F8">
        <w:rPr>
          <w:rFonts w:cs="Times New Roman"/>
          <w:b/>
          <w:color w:val="auto"/>
        </w:rPr>
        <w:t>Abilities</w:t>
      </w:r>
      <w:r w:rsidR="00ED0DE4" w:rsidRPr="00B524F8">
        <w:rPr>
          <w:rFonts w:cs="Times New Roman"/>
          <w:b/>
          <w:color w:val="auto"/>
        </w:rPr>
        <w:t xml:space="preserve"> in critical thought </w:t>
      </w:r>
    </w:p>
    <w:p w:rsidR="00ED0DE4" w:rsidRPr="00B524F8" w:rsidRDefault="00ED0DE4" w:rsidP="00ED0DE4">
      <w:pPr>
        <w:rPr>
          <w:rFonts w:cs="Times New Roman"/>
          <w:color w:val="auto"/>
        </w:rPr>
      </w:pPr>
      <w:r w:rsidRPr="00B524F8">
        <w:rPr>
          <w:rFonts w:cs="Times New Roman"/>
          <w:color w:val="auto"/>
        </w:rPr>
        <w:t xml:space="preserve">There are many difficulties and obstacles we must overcome in both our personal and professional lives. We cannot solve the issue or conquer the difficulties if we are not in a state of right thought. </w:t>
      </w:r>
      <w:r w:rsidR="004622F5" w:rsidRPr="00B524F8">
        <w:rPr>
          <w:rFonts w:cs="Times New Roman"/>
          <w:color w:val="222222"/>
          <w:szCs w:val="24"/>
          <w:shd w:val="clear" w:color="auto" w:fill="FFFFFF"/>
        </w:rPr>
        <w:t xml:space="preserve">(Spiro, 2017).  </w:t>
      </w:r>
      <w:r w:rsidRPr="00B524F8">
        <w:rPr>
          <w:rFonts w:cs="Times New Roman"/>
          <w:color w:val="auto"/>
        </w:rPr>
        <w:t>This makes the critical thinking ability extremely crucial for the learner. This chapter may teach the student how to build critical thinking abilities and how to think coherently under unmanageable conditions. This book (Cottrell, 2019) covers the skills that are essential for pupils. In this essay, the specified competencies that are evaluated in courses are also discussed. Students may greatly benefit from these skills in both their ac</w:t>
      </w:r>
      <w:r w:rsidR="00A27695" w:rsidRPr="00B524F8">
        <w:rPr>
          <w:rFonts w:cs="Times New Roman"/>
          <w:color w:val="auto"/>
        </w:rPr>
        <w:t xml:space="preserve">ademic and professional careers. </w:t>
      </w:r>
      <w:r w:rsidR="005D3872" w:rsidRPr="00B524F8">
        <w:rPr>
          <w:rFonts w:cs="Times New Roman"/>
          <w:szCs w:val="24"/>
        </w:rPr>
        <w:t>(</w:t>
      </w:r>
      <w:r w:rsidR="005D3872" w:rsidRPr="00B524F8">
        <w:rPr>
          <w:rFonts w:cs="Times New Roman"/>
          <w:color w:val="222222"/>
          <w:szCs w:val="24"/>
          <w:shd w:val="clear" w:color="auto" w:fill="FFFFFF"/>
        </w:rPr>
        <w:t>Grayson et al, 2019)</w:t>
      </w:r>
    </w:p>
    <w:p w:rsidR="00A27695" w:rsidRPr="00B524F8" w:rsidRDefault="00ED0DE4" w:rsidP="00ED0DE4">
      <w:pPr>
        <w:rPr>
          <w:rFonts w:cs="Times New Roman"/>
          <w:color w:val="auto"/>
        </w:rPr>
      </w:pPr>
      <w:r w:rsidRPr="00B524F8">
        <w:rPr>
          <w:rFonts w:cs="Times New Roman"/>
          <w:color w:val="auto"/>
        </w:rPr>
        <w:t>A professional or student who has this competence can think clearly and keep their brains calm while contemplating any challenging circumstance.</w:t>
      </w:r>
      <w:r w:rsidR="001D1AE5" w:rsidRPr="00B524F8">
        <w:rPr>
          <w:rFonts w:cs="Times New Roman"/>
          <w:szCs w:val="24"/>
        </w:rPr>
        <w:t xml:space="preserve"> (</w:t>
      </w:r>
      <w:proofErr w:type="spellStart"/>
      <w:r w:rsidR="001D1AE5" w:rsidRPr="00B524F8">
        <w:rPr>
          <w:rFonts w:cs="Times New Roman"/>
          <w:szCs w:val="24"/>
        </w:rPr>
        <w:t>Shobirin</w:t>
      </w:r>
      <w:proofErr w:type="spellEnd"/>
      <w:r w:rsidR="001D1AE5" w:rsidRPr="00B524F8">
        <w:rPr>
          <w:rFonts w:cs="Times New Roman"/>
          <w:szCs w:val="24"/>
        </w:rPr>
        <w:t xml:space="preserve"> et al, 2019).  </w:t>
      </w:r>
      <w:r w:rsidRPr="00B524F8">
        <w:rPr>
          <w:rFonts w:cs="Times New Roman"/>
          <w:color w:val="auto"/>
        </w:rPr>
        <w:t xml:space="preserve"> For students or professionals, thinking under pressure is not a simple job. If one is not able to think clearly at that moment, one is not able to perform well, which is bad for both their academic and professional lives. Consequently, both professionals and students must have strong critical thinking abilities to succeed </w:t>
      </w:r>
      <w:r w:rsidR="006046E7" w:rsidRPr="00B524F8">
        <w:rPr>
          <w:rFonts w:cs="Times New Roman"/>
          <w:szCs w:val="24"/>
        </w:rPr>
        <w:t>(</w:t>
      </w:r>
      <w:proofErr w:type="spellStart"/>
      <w:r w:rsidR="006046E7" w:rsidRPr="00B524F8">
        <w:rPr>
          <w:rFonts w:cs="Times New Roman"/>
          <w:szCs w:val="24"/>
        </w:rPr>
        <w:t>Bernacki</w:t>
      </w:r>
      <w:proofErr w:type="spellEnd"/>
      <w:r w:rsidR="006046E7" w:rsidRPr="00B524F8">
        <w:rPr>
          <w:rFonts w:cs="Times New Roman"/>
          <w:szCs w:val="24"/>
        </w:rPr>
        <w:t xml:space="preserve"> et al, 2021)</w:t>
      </w:r>
    </w:p>
    <w:p w:rsidR="00487995" w:rsidRPr="00B524F8" w:rsidRDefault="00ED0DE4" w:rsidP="00ED0DE4">
      <w:pPr>
        <w:rPr>
          <w:rFonts w:cs="Times New Roman"/>
          <w:color w:val="auto"/>
        </w:rPr>
      </w:pPr>
      <w:r w:rsidRPr="00B524F8">
        <w:rPr>
          <w:rFonts w:cs="Times New Roman"/>
          <w:b/>
          <w:color w:val="auto"/>
        </w:rPr>
        <w:t>Some Skills Suggestions</w:t>
      </w:r>
      <w:r w:rsidRPr="00B524F8">
        <w:rPr>
          <w:rFonts w:cs="Times New Roman"/>
          <w:color w:val="auto"/>
        </w:rPr>
        <w:t xml:space="preserve"> - When </w:t>
      </w:r>
      <w:r w:rsidR="00487995" w:rsidRPr="00B524F8">
        <w:rPr>
          <w:rFonts w:cs="Times New Roman"/>
          <w:color w:val="auto"/>
        </w:rPr>
        <w:t>analyzing</w:t>
      </w:r>
      <w:r w:rsidRPr="00B524F8">
        <w:rPr>
          <w:rFonts w:cs="Times New Roman"/>
          <w:color w:val="auto"/>
        </w:rPr>
        <w:t xml:space="preserve"> any challenges or concerns, you should never be stressed. Stress constantly puts pressure on you, making it impossible for you to adequately consider how to solve an issue. A person must understand the source of the problem they are experiencing before they can think critically and choose the best answers to the issue at hand and how those solutions might aid in solving the issue (Cottrell, 2019). </w:t>
      </w:r>
    </w:p>
    <w:p w:rsidR="00487995" w:rsidRPr="00B524F8" w:rsidRDefault="00487995" w:rsidP="00ED0DE4">
      <w:pPr>
        <w:rPr>
          <w:rFonts w:cs="Times New Roman"/>
          <w:color w:val="auto"/>
        </w:rPr>
      </w:pPr>
    </w:p>
    <w:p w:rsidR="00A27695" w:rsidRPr="00B524F8" w:rsidRDefault="00A27695" w:rsidP="00ED0DE4">
      <w:pPr>
        <w:rPr>
          <w:rFonts w:cs="Times New Roman"/>
          <w:color w:val="auto"/>
        </w:rPr>
      </w:pPr>
    </w:p>
    <w:p w:rsidR="00A27695" w:rsidRPr="00B524F8" w:rsidRDefault="00ED0DE4" w:rsidP="00ED0DE4">
      <w:pPr>
        <w:rPr>
          <w:rFonts w:cs="Times New Roman"/>
          <w:color w:val="auto"/>
        </w:rPr>
      </w:pPr>
      <w:r w:rsidRPr="00B524F8">
        <w:rPr>
          <w:rFonts w:cs="Times New Roman"/>
          <w:color w:val="auto"/>
        </w:rPr>
        <w:lastRenderedPageBreak/>
        <w:t xml:space="preserve">Thus, it is essential that students obey all advice, which includes keeping orderly notes with legible handwriting, giving major marks when writing any important issues, and completing a variety of other things that are in their best interests. Overall, a student's writing skills are quite important, and they must pay attention to the teacher's directions while in class </w:t>
      </w:r>
      <w:r w:rsidR="005D3872" w:rsidRPr="00B524F8">
        <w:rPr>
          <w:rFonts w:cs="Times New Roman"/>
          <w:szCs w:val="24"/>
        </w:rPr>
        <w:t>(</w:t>
      </w:r>
      <w:proofErr w:type="spellStart"/>
      <w:r w:rsidR="005D3872" w:rsidRPr="00B524F8">
        <w:rPr>
          <w:rFonts w:cs="Times New Roman"/>
          <w:szCs w:val="24"/>
        </w:rPr>
        <w:t>Jylänk</w:t>
      </w:r>
      <w:proofErr w:type="spellEnd"/>
      <w:r w:rsidR="005D3872" w:rsidRPr="00B524F8">
        <w:rPr>
          <w:rFonts w:cs="Times New Roman"/>
          <w:szCs w:val="24"/>
        </w:rPr>
        <w:t xml:space="preserve"> et al, 2022).</w:t>
      </w:r>
    </w:p>
    <w:p w:rsidR="00ED0DE4" w:rsidRPr="00B524F8" w:rsidRDefault="00ED0DE4" w:rsidP="00ED0DE4">
      <w:pPr>
        <w:rPr>
          <w:rFonts w:cs="Times New Roman"/>
          <w:b/>
          <w:color w:val="auto"/>
        </w:rPr>
      </w:pPr>
      <w:r w:rsidRPr="00B524F8">
        <w:rPr>
          <w:rFonts w:cs="Times New Roman"/>
          <w:b/>
          <w:color w:val="auto"/>
        </w:rPr>
        <w:t>Successful study techniques</w:t>
      </w:r>
    </w:p>
    <w:p w:rsidR="00ED0DE4" w:rsidRPr="00B524F8" w:rsidRDefault="00ED0DE4" w:rsidP="00ED0DE4">
      <w:pPr>
        <w:rPr>
          <w:rFonts w:cs="Times New Roman"/>
          <w:color w:val="auto"/>
        </w:rPr>
      </w:pPr>
      <w:r w:rsidRPr="00B524F8">
        <w:rPr>
          <w:rFonts w:cs="Times New Roman"/>
          <w:color w:val="auto"/>
        </w:rPr>
        <w:t xml:space="preserve">For a student to efficiently learn the skills, the Study Skills Handbook is very beneficial. For a student to effectively learn anything, skills are essential. </w:t>
      </w:r>
      <w:r w:rsidR="00D43571" w:rsidRPr="00B524F8">
        <w:rPr>
          <w:rFonts w:cs="Times New Roman"/>
          <w:color w:val="222222"/>
          <w:szCs w:val="24"/>
          <w:shd w:val="clear" w:color="auto" w:fill="FFFFFF"/>
        </w:rPr>
        <w:t>(</w:t>
      </w:r>
      <w:proofErr w:type="spellStart"/>
      <w:r w:rsidR="00D43571" w:rsidRPr="00B524F8">
        <w:rPr>
          <w:rFonts w:cs="Times New Roman"/>
          <w:color w:val="222222"/>
          <w:szCs w:val="24"/>
          <w:shd w:val="clear" w:color="auto" w:fill="FFFFFF"/>
        </w:rPr>
        <w:t>Prebianca</w:t>
      </w:r>
      <w:proofErr w:type="spellEnd"/>
      <w:r w:rsidR="00D43571" w:rsidRPr="00B524F8">
        <w:rPr>
          <w:rFonts w:cs="Times New Roman"/>
          <w:color w:val="222222"/>
          <w:szCs w:val="24"/>
          <w:shd w:val="clear" w:color="auto" w:fill="FFFFFF"/>
        </w:rPr>
        <w:t xml:space="preserve">, 2019).  </w:t>
      </w:r>
      <w:r w:rsidRPr="00B524F8">
        <w:rPr>
          <w:rFonts w:cs="Times New Roman"/>
          <w:color w:val="auto"/>
        </w:rPr>
        <w:t>On the other hand, if a student can correctly sum up each lesson during class, they will be able to find important information quickly and use it in an efficient manner. From this book, kids may learn about reading and taking notes, critical thinking, writing, test-taking skills, time management, and many other things that will help them improve thei</w:t>
      </w:r>
      <w:r w:rsidR="00A27695" w:rsidRPr="00B524F8">
        <w:rPr>
          <w:rFonts w:cs="Times New Roman"/>
          <w:color w:val="auto"/>
        </w:rPr>
        <w:t xml:space="preserve">r capabilities </w:t>
      </w:r>
      <w:r w:rsidR="006046E7" w:rsidRPr="00B524F8">
        <w:rPr>
          <w:rFonts w:cs="Times New Roman"/>
          <w:szCs w:val="24"/>
        </w:rPr>
        <w:t>(</w:t>
      </w:r>
      <w:proofErr w:type="spellStart"/>
      <w:r w:rsidR="006046E7" w:rsidRPr="00B524F8">
        <w:rPr>
          <w:rFonts w:cs="Times New Roman"/>
          <w:szCs w:val="24"/>
        </w:rPr>
        <w:t>Bernacki</w:t>
      </w:r>
      <w:proofErr w:type="spellEnd"/>
      <w:r w:rsidR="006046E7" w:rsidRPr="00B524F8">
        <w:rPr>
          <w:rFonts w:cs="Times New Roman"/>
          <w:szCs w:val="24"/>
        </w:rPr>
        <w:t xml:space="preserve"> et al, 2021)</w:t>
      </w:r>
    </w:p>
    <w:p w:rsidR="00ED0DE4" w:rsidRPr="00B524F8" w:rsidRDefault="00ED0DE4" w:rsidP="00ED0DE4">
      <w:pPr>
        <w:rPr>
          <w:rFonts w:cs="Times New Roman"/>
          <w:color w:val="auto"/>
        </w:rPr>
      </w:pPr>
      <w:r w:rsidRPr="00B524F8">
        <w:rPr>
          <w:rFonts w:cs="Times New Roman"/>
          <w:color w:val="auto"/>
        </w:rPr>
        <w:t>The most important factors for academic and professional success are life skills, which help students and professionals to overcome challenges and properly complete tasks.</w:t>
      </w:r>
      <w:r w:rsidR="00E76B36" w:rsidRPr="00B524F8">
        <w:rPr>
          <w:rFonts w:cs="Times New Roman"/>
          <w:color w:val="222222"/>
          <w:szCs w:val="24"/>
          <w:shd w:val="clear" w:color="auto" w:fill="FFFFFF"/>
        </w:rPr>
        <w:t xml:space="preserve"> (</w:t>
      </w:r>
      <w:proofErr w:type="spellStart"/>
      <w:r w:rsidR="00E76B36" w:rsidRPr="00B524F8">
        <w:rPr>
          <w:rFonts w:cs="Times New Roman"/>
          <w:color w:val="222222"/>
          <w:szCs w:val="24"/>
          <w:shd w:val="clear" w:color="auto" w:fill="FFFFFF"/>
        </w:rPr>
        <w:t>Navickaite</w:t>
      </w:r>
      <w:proofErr w:type="spellEnd"/>
      <w:r w:rsidR="00E76B36" w:rsidRPr="00B524F8">
        <w:rPr>
          <w:rFonts w:cs="Times New Roman"/>
          <w:color w:val="222222"/>
          <w:szCs w:val="24"/>
          <w:shd w:val="clear" w:color="auto" w:fill="FFFFFF"/>
        </w:rPr>
        <w:t xml:space="preserve">, 2013).  </w:t>
      </w:r>
      <w:r w:rsidRPr="00B524F8">
        <w:rPr>
          <w:rFonts w:cs="Times New Roman"/>
          <w:color w:val="auto"/>
        </w:rPr>
        <w:t xml:space="preserve"> Understanding the context before focusing on the issue is another crucial step in critical thinking about any topic. Doing so enables the thinker to come up with the best approach for resolving the issue. Therefore, having the ability to think critically is crucial for both students and professionals because it enables them to overcome challenges and reduce stress, both of which are crucial</w:t>
      </w:r>
      <w:r w:rsidR="00A27695" w:rsidRPr="00B524F8">
        <w:rPr>
          <w:rFonts w:cs="Times New Roman"/>
          <w:color w:val="auto"/>
        </w:rPr>
        <w:t xml:space="preserve"> for achieving success in life </w:t>
      </w:r>
      <w:r w:rsidR="005D3872" w:rsidRPr="00B524F8">
        <w:rPr>
          <w:rFonts w:cs="Times New Roman"/>
          <w:color w:val="222222"/>
          <w:szCs w:val="24"/>
          <w:shd w:val="clear" w:color="auto" w:fill="FFFFFF"/>
        </w:rPr>
        <w:t xml:space="preserve">(Kaufman, 2019).  </w:t>
      </w:r>
    </w:p>
    <w:p w:rsidR="00ED0DE4" w:rsidRPr="00B524F8" w:rsidRDefault="00ED0DE4" w:rsidP="00ED0DE4">
      <w:pPr>
        <w:rPr>
          <w:rFonts w:cs="Times New Roman"/>
          <w:color w:val="auto"/>
        </w:rPr>
      </w:pPr>
    </w:p>
    <w:p w:rsidR="00487995" w:rsidRPr="00B524F8" w:rsidRDefault="00487995" w:rsidP="00ED0DE4">
      <w:pPr>
        <w:rPr>
          <w:rFonts w:cs="Times New Roman"/>
          <w:color w:val="auto"/>
        </w:rPr>
      </w:pPr>
    </w:p>
    <w:p w:rsidR="00487995" w:rsidRPr="00B524F8" w:rsidRDefault="00487995" w:rsidP="00ED0DE4">
      <w:pPr>
        <w:rPr>
          <w:rFonts w:cs="Times New Roman"/>
          <w:color w:val="auto"/>
        </w:rPr>
      </w:pPr>
    </w:p>
    <w:p w:rsidR="00487995" w:rsidRPr="00B524F8" w:rsidRDefault="00487995" w:rsidP="00ED0DE4">
      <w:pPr>
        <w:rPr>
          <w:rFonts w:cs="Times New Roman"/>
          <w:color w:val="auto"/>
        </w:rPr>
      </w:pPr>
    </w:p>
    <w:p w:rsidR="00487995" w:rsidRPr="00B524F8" w:rsidRDefault="00487995" w:rsidP="00ED0DE4">
      <w:pPr>
        <w:rPr>
          <w:rFonts w:cs="Times New Roman"/>
          <w:color w:val="auto"/>
        </w:rPr>
      </w:pPr>
    </w:p>
    <w:p w:rsidR="00487995" w:rsidRPr="00B524F8" w:rsidRDefault="00487995" w:rsidP="00ED0DE4">
      <w:pPr>
        <w:rPr>
          <w:rFonts w:cs="Times New Roman"/>
          <w:color w:val="auto"/>
        </w:rPr>
      </w:pPr>
    </w:p>
    <w:p w:rsidR="00487995" w:rsidRPr="00B524F8" w:rsidRDefault="00487995" w:rsidP="00ED0DE4">
      <w:pPr>
        <w:rPr>
          <w:rFonts w:cs="Times New Roman"/>
          <w:color w:val="auto"/>
        </w:rPr>
      </w:pPr>
    </w:p>
    <w:p w:rsidR="00ED0DE4" w:rsidRPr="00B524F8" w:rsidRDefault="00487995" w:rsidP="00487995">
      <w:pPr>
        <w:pStyle w:val="Heading1"/>
        <w:rPr>
          <w:rFonts w:cs="Times New Roman"/>
          <w:shd w:val="clear" w:color="auto" w:fill="FFFFFF"/>
        </w:rPr>
      </w:pPr>
      <w:bookmarkStart w:id="6" w:name="_Toc142144797"/>
      <w:r w:rsidRPr="00B524F8">
        <w:rPr>
          <w:rFonts w:cs="Times New Roman"/>
          <w:shd w:val="clear" w:color="auto" w:fill="FFFFFF"/>
        </w:rPr>
        <w:lastRenderedPageBreak/>
        <w:t>4. Conclusion</w:t>
      </w:r>
      <w:bookmarkEnd w:id="6"/>
      <w:r w:rsidRPr="00B524F8">
        <w:rPr>
          <w:rFonts w:cs="Times New Roman"/>
          <w:shd w:val="clear" w:color="auto" w:fill="FFFFFF"/>
        </w:rPr>
        <w:t xml:space="preserve"> </w:t>
      </w:r>
    </w:p>
    <w:p w:rsidR="00ED0DE4" w:rsidRPr="00B524F8" w:rsidRDefault="00ED0DE4" w:rsidP="00ED0DE4">
      <w:pPr>
        <w:rPr>
          <w:rFonts w:cs="Times New Roman"/>
          <w:color w:val="auto"/>
        </w:rPr>
      </w:pPr>
      <w:r w:rsidRPr="00B524F8">
        <w:rPr>
          <w:rFonts w:cs="Times New Roman"/>
          <w:color w:val="auto"/>
        </w:rPr>
        <w:t xml:space="preserve">The report's conclusion makes it very evident that a student's talents are crucial to both their academic and professional futures. The learner will then need to properly master all the necessary abilities to enable them to deal with any issue that may arise in any setting or circumstance. On the other side, the student's critical thinking abilities are severely limited, which aids them in overcoming a challenging circumstance by identifying the best solution to the issue. Thus, in general, it might be claimed that the abilities covered in this book are highly helpful for students to get excellent academic outcomes as well as to build </w:t>
      </w:r>
      <w:r w:rsidR="00A27695" w:rsidRPr="00B524F8">
        <w:rPr>
          <w:rFonts w:cs="Times New Roman"/>
          <w:color w:val="auto"/>
        </w:rPr>
        <w:t xml:space="preserve">a successful professional life </w:t>
      </w:r>
      <w:r w:rsidR="006046E7" w:rsidRPr="00B524F8">
        <w:rPr>
          <w:rFonts w:cs="Times New Roman"/>
          <w:szCs w:val="24"/>
        </w:rPr>
        <w:t>(</w:t>
      </w:r>
      <w:proofErr w:type="spellStart"/>
      <w:r w:rsidR="006046E7" w:rsidRPr="00B524F8">
        <w:rPr>
          <w:rFonts w:cs="Times New Roman"/>
          <w:szCs w:val="24"/>
        </w:rPr>
        <w:t>Bernacki</w:t>
      </w:r>
      <w:proofErr w:type="spellEnd"/>
      <w:r w:rsidR="006046E7" w:rsidRPr="00B524F8">
        <w:rPr>
          <w:rFonts w:cs="Times New Roman"/>
          <w:szCs w:val="24"/>
        </w:rPr>
        <w:t xml:space="preserve"> et al, 2021)</w:t>
      </w:r>
    </w:p>
    <w:p w:rsidR="00ED0DE4" w:rsidRPr="00B524F8" w:rsidRDefault="00ED0DE4" w:rsidP="00ED0DE4">
      <w:pPr>
        <w:rPr>
          <w:rFonts w:cs="Times New Roman"/>
          <w:color w:val="auto"/>
        </w:rPr>
      </w:pPr>
    </w:p>
    <w:p w:rsidR="00487995" w:rsidRPr="00B524F8" w:rsidRDefault="00487995">
      <w:pPr>
        <w:spacing w:line="276" w:lineRule="auto"/>
        <w:jc w:val="left"/>
        <w:rPr>
          <w:rFonts w:eastAsiaTheme="majorEastAsia" w:cs="Times New Roman"/>
          <w:bCs/>
          <w:color w:val="auto"/>
          <w:sz w:val="32"/>
          <w:szCs w:val="28"/>
        </w:rPr>
      </w:pPr>
      <w:r w:rsidRPr="00B524F8">
        <w:rPr>
          <w:rFonts w:cs="Times New Roman"/>
          <w:color w:val="auto"/>
        </w:rPr>
        <w:br w:type="page"/>
      </w:r>
    </w:p>
    <w:p w:rsidR="001E53FB" w:rsidRPr="00B524F8" w:rsidRDefault="003A51DA" w:rsidP="00DF45BA">
      <w:pPr>
        <w:pStyle w:val="Heading1"/>
        <w:rPr>
          <w:rFonts w:cs="Times New Roman"/>
        </w:rPr>
      </w:pPr>
      <w:bookmarkStart w:id="7" w:name="_Toc142144798"/>
      <w:r w:rsidRPr="00B524F8">
        <w:rPr>
          <w:rFonts w:cs="Times New Roman"/>
        </w:rPr>
        <w:lastRenderedPageBreak/>
        <w:t xml:space="preserve">5. </w:t>
      </w:r>
      <w:r w:rsidR="004F49FE" w:rsidRPr="00B524F8">
        <w:rPr>
          <w:rFonts w:cs="Times New Roman"/>
        </w:rPr>
        <w:t>References</w:t>
      </w:r>
      <w:bookmarkEnd w:id="7"/>
    </w:p>
    <w:p w:rsidR="005B0034" w:rsidRPr="00B524F8" w:rsidRDefault="005B0034" w:rsidP="0007277A">
      <w:pPr>
        <w:rPr>
          <w:rFonts w:cs="Times New Roman"/>
        </w:rPr>
      </w:pPr>
      <w:proofErr w:type="spellStart"/>
      <w:r w:rsidRPr="00B524F8">
        <w:rPr>
          <w:rFonts w:cs="Times New Roman"/>
        </w:rPr>
        <w:t>Bernacki</w:t>
      </w:r>
      <w:proofErr w:type="spellEnd"/>
      <w:r w:rsidRPr="00B524F8">
        <w:rPr>
          <w:rFonts w:cs="Times New Roman"/>
        </w:rPr>
        <w:t xml:space="preserve">, M.L., </w:t>
      </w:r>
      <w:proofErr w:type="spellStart"/>
      <w:r w:rsidRPr="00B524F8">
        <w:rPr>
          <w:rFonts w:cs="Times New Roman"/>
        </w:rPr>
        <w:t>Vosicka</w:t>
      </w:r>
      <w:proofErr w:type="spellEnd"/>
      <w:r w:rsidRPr="00B524F8">
        <w:rPr>
          <w:rFonts w:cs="Times New Roman"/>
        </w:rPr>
        <w:t xml:space="preserve">, L., </w:t>
      </w:r>
      <w:proofErr w:type="spellStart"/>
      <w:r w:rsidRPr="00B524F8">
        <w:rPr>
          <w:rFonts w:cs="Times New Roman"/>
        </w:rPr>
        <w:t>Utz</w:t>
      </w:r>
      <w:proofErr w:type="spellEnd"/>
      <w:r w:rsidRPr="00B524F8">
        <w:rPr>
          <w:rFonts w:cs="Times New Roman"/>
        </w:rPr>
        <w:t>, J.C. and Warren, C.B., (2021). Effects of digital learning skill training on the academic performance of undergraduates in science and mathematics. Journal of Educational Psychology, 113(6), p.1107.</w:t>
      </w:r>
    </w:p>
    <w:p w:rsidR="005B0034" w:rsidRPr="00B524F8" w:rsidRDefault="005B0034" w:rsidP="0007277A">
      <w:pPr>
        <w:rPr>
          <w:rFonts w:cs="Times New Roman"/>
        </w:rPr>
      </w:pPr>
      <w:r w:rsidRPr="00B524F8">
        <w:rPr>
          <w:rFonts w:cs="Times New Roman"/>
        </w:rPr>
        <w:t>Cisco, J., (2020). Using academic skill set interventions to reduce impostor phenomenon feelings in postgraduate students. Journal of Further and Higher Education, 44(3), pp.423-437.</w:t>
      </w:r>
    </w:p>
    <w:p w:rsidR="005B0034" w:rsidRPr="00B524F8" w:rsidRDefault="005B0034" w:rsidP="0007277A">
      <w:pPr>
        <w:rPr>
          <w:rFonts w:cs="Times New Roman"/>
        </w:rPr>
      </w:pPr>
      <w:r w:rsidRPr="00B524F8">
        <w:rPr>
          <w:rFonts w:cs="Times New Roman"/>
        </w:rPr>
        <w:t>Cottrell, S. (2019) The Study Skills Handbook, 5th Ed. London: Red Globe Press</w:t>
      </w:r>
    </w:p>
    <w:p w:rsidR="005B0034" w:rsidRPr="00B524F8" w:rsidRDefault="005B0034" w:rsidP="0007277A">
      <w:pPr>
        <w:rPr>
          <w:rFonts w:cs="Times New Roman"/>
        </w:rPr>
      </w:pPr>
      <w:r w:rsidRPr="00B524F8">
        <w:rPr>
          <w:rFonts w:cs="Times New Roman"/>
        </w:rPr>
        <w:t>Duke, N.K. and Pearson, P.D., (2019). Effective practices for developing reading comprehension. Journal of education, 189(1-2), pp.107-122.</w:t>
      </w:r>
    </w:p>
    <w:p w:rsidR="005B0034" w:rsidRPr="00B524F8" w:rsidRDefault="005B0034" w:rsidP="0007277A">
      <w:pPr>
        <w:rPr>
          <w:rFonts w:cs="Times New Roman"/>
        </w:rPr>
      </w:pPr>
      <w:proofErr w:type="spellStart"/>
      <w:r w:rsidRPr="00B524F8">
        <w:rPr>
          <w:rFonts w:cs="Times New Roman"/>
        </w:rPr>
        <w:t>Gennetian</w:t>
      </w:r>
      <w:proofErr w:type="spellEnd"/>
      <w:r w:rsidRPr="00B524F8">
        <w:rPr>
          <w:rFonts w:cs="Times New Roman"/>
        </w:rPr>
        <w:t>, L.A., (2019). Think tanks: Applying your academic skill set to policy research.</w:t>
      </w:r>
    </w:p>
    <w:p w:rsidR="005B0034" w:rsidRPr="00B524F8" w:rsidRDefault="005B0034" w:rsidP="0007277A">
      <w:pPr>
        <w:rPr>
          <w:rFonts w:cs="Times New Roman"/>
        </w:rPr>
      </w:pPr>
      <w:proofErr w:type="spellStart"/>
      <w:r w:rsidRPr="00B524F8">
        <w:rPr>
          <w:rFonts w:cs="Times New Roman"/>
        </w:rPr>
        <w:t>Gernsbacher</w:t>
      </w:r>
      <w:proofErr w:type="spellEnd"/>
      <w:r w:rsidRPr="00B524F8">
        <w:rPr>
          <w:rFonts w:cs="Times New Roman"/>
        </w:rPr>
        <w:t>, M.A., (2013). Language comprehension as structure building. Psychology Press.</w:t>
      </w:r>
    </w:p>
    <w:p w:rsidR="005B0034" w:rsidRPr="00B524F8" w:rsidRDefault="005B0034" w:rsidP="0007277A">
      <w:pPr>
        <w:rPr>
          <w:rFonts w:cs="Times New Roman"/>
        </w:rPr>
      </w:pPr>
      <w:r w:rsidRPr="00B524F8">
        <w:rPr>
          <w:rFonts w:cs="Times New Roman"/>
        </w:rPr>
        <w:t xml:space="preserve">Grayson, J.P., </w:t>
      </w:r>
      <w:proofErr w:type="spellStart"/>
      <w:r w:rsidRPr="00B524F8">
        <w:rPr>
          <w:rFonts w:cs="Times New Roman"/>
        </w:rPr>
        <w:t>Côté</w:t>
      </w:r>
      <w:proofErr w:type="spellEnd"/>
      <w:r w:rsidRPr="00B524F8">
        <w:rPr>
          <w:rFonts w:cs="Times New Roman"/>
        </w:rPr>
        <w:t xml:space="preserve">, J., Chen, L., </w:t>
      </w:r>
      <w:proofErr w:type="spellStart"/>
      <w:r w:rsidRPr="00B524F8">
        <w:rPr>
          <w:rFonts w:cs="Times New Roman"/>
        </w:rPr>
        <w:t>Kenedy</w:t>
      </w:r>
      <w:proofErr w:type="spellEnd"/>
      <w:r w:rsidRPr="00B524F8">
        <w:rPr>
          <w:rFonts w:cs="Times New Roman"/>
        </w:rPr>
        <w:t>, R. and Roberts, S., (2019). Academic skill deficiencies in four Ontario universities. York University.</w:t>
      </w:r>
      <w:r w:rsidR="0034191A" w:rsidRPr="00B524F8">
        <w:rPr>
          <w:rFonts w:cs="Times New Roman"/>
        </w:rPr>
        <w:t xml:space="preserve"> FB</w:t>
      </w:r>
    </w:p>
    <w:p w:rsidR="005B0034" w:rsidRPr="00B524F8" w:rsidRDefault="005B0034" w:rsidP="0007277A">
      <w:pPr>
        <w:rPr>
          <w:rFonts w:cs="Times New Roman"/>
        </w:rPr>
      </w:pPr>
      <w:proofErr w:type="spellStart"/>
      <w:r w:rsidRPr="00B524F8">
        <w:rPr>
          <w:rFonts w:cs="Times New Roman"/>
        </w:rPr>
        <w:t>Jylänki</w:t>
      </w:r>
      <w:proofErr w:type="spellEnd"/>
      <w:r w:rsidRPr="00B524F8">
        <w:rPr>
          <w:rFonts w:cs="Times New Roman"/>
        </w:rPr>
        <w:t xml:space="preserve">, P., </w:t>
      </w:r>
      <w:proofErr w:type="spellStart"/>
      <w:r w:rsidRPr="00B524F8">
        <w:rPr>
          <w:rFonts w:cs="Times New Roman"/>
        </w:rPr>
        <w:t>Mbay</w:t>
      </w:r>
      <w:proofErr w:type="spellEnd"/>
      <w:r w:rsidRPr="00B524F8">
        <w:rPr>
          <w:rFonts w:cs="Times New Roman"/>
        </w:rPr>
        <w:t xml:space="preserve">, T., </w:t>
      </w:r>
      <w:proofErr w:type="spellStart"/>
      <w:r w:rsidRPr="00B524F8">
        <w:rPr>
          <w:rFonts w:cs="Times New Roman"/>
        </w:rPr>
        <w:t>Hakkarainen</w:t>
      </w:r>
      <w:proofErr w:type="spellEnd"/>
      <w:r w:rsidRPr="00B524F8">
        <w:rPr>
          <w:rFonts w:cs="Times New Roman"/>
        </w:rPr>
        <w:t xml:space="preserve">, A., </w:t>
      </w:r>
      <w:proofErr w:type="spellStart"/>
      <w:r w:rsidRPr="00B524F8">
        <w:rPr>
          <w:rFonts w:cs="Times New Roman"/>
        </w:rPr>
        <w:t>Sääkslahti</w:t>
      </w:r>
      <w:proofErr w:type="spellEnd"/>
      <w:r w:rsidRPr="00B524F8">
        <w:rPr>
          <w:rFonts w:cs="Times New Roman"/>
        </w:rPr>
        <w:t xml:space="preserve">, A. and </w:t>
      </w:r>
      <w:proofErr w:type="spellStart"/>
      <w:r w:rsidRPr="00B524F8">
        <w:rPr>
          <w:rFonts w:cs="Times New Roman"/>
        </w:rPr>
        <w:t>Aunio</w:t>
      </w:r>
      <w:proofErr w:type="spellEnd"/>
      <w:r w:rsidRPr="00B524F8">
        <w:rPr>
          <w:rFonts w:cs="Times New Roman"/>
        </w:rPr>
        <w:t>, P., (2022). The effects of motor skill and physical activity interventions on preschoolers' cognitive and academic skills: A systematic review. Preventive Medicine, 155, p.106948.</w:t>
      </w:r>
    </w:p>
    <w:p w:rsidR="005B0034" w:rsidRPr="00B524F8" w:rsidRDefault="005B0034" w:rsidP="0007277A">
      <w:pPr>
        <w:rPr>
          <w:rFonts w:cs="Times New Roman"/>
        </w:rPr>
      </w:pPr>
      <w:r w:rsidRPr="00B524F8">
        <w:rPr>
          <w:rFonts w:cs="Times New Roman"/>
        </w:rPr>
        <w:t>Kaufman, T.E., (2019). Performance management and school reform: A multi-case study of middle and high school performance management for instructional improvement. Harvard University.</w:t>
      </w:r>
    </w:p>
    <w:p w:rsidR="005B0034" w:rsidRPr="00B524F8" w:rsidRDefault="005B0034" w:rsidP="0007277A">
      <w:pPr>
        <w:rPr>
          <w:rFonts w:cs="Times New Roman"/>
        </w:rPr>
      </w:pPr>
      <w:proofErr w:type="spellStart"/>
      <w:r w:rsidRPr="00B524F8">
        <w:rPr>
          <w:rFonts w:cs="Times New Roman"/>
        </w:rPr>
        <w:t>Navickaitė</w:t>
      </w:r>
      <w:proofErr w:type="spellEnd"/>
      <w:r w:rsidRPr="00B524F8">
        <w:rPr>
          <w:rFonts w:cs="Times New Roman"/>
        </w:rPr>
        <w:t>, J., (2013). The Expression of a principal's transformational leadership during the organizational change process: a case study of Lithuanian general education schools. Problems of Education in the 21st Century, 51, pp.70-82.</w:t>
      </w:r>
    </w:p>
    <w:p w:rsidR="005B0034" w:rsidRPr="00B524F8" w:rsidRDefault="005B0034" w:rsidP="0007277A">
      <w:pPr>
        <w:rPr>
          <w:rFonts w:cs="Times New Roman"/>
        </w:rPr>
      </w:pPr>
      <w:proofErr w:type="spellStart"/>
      <w:r w:rsidRPr="00B524F8">
        <w:rPr>
          <w:rFonts w:cs="Times New Roman"/>
        </w:rPr>
        <w:t>Prebianca</w:t>
      </w:r>
      <w:proofErr w:type="spellEnd"/>
      <w:r w:rsidRPr="00B524F8">
        <w:rPr>
          <w:rFonts w:cs="Times New Roman"/>
        </w:rPr>
        <w:t>, G.V.V., (2019). Individual differences in main idea identification and text summarization in EFL reading comprehension: an exploratory study. </w:t>
      </w:r>
      <w:proofErr w:type="spellStart"/>
      <w:r w:rsidRPr="00B524F8">
        <w:rPr>
          <w:rFonts w:cs="Times New Roman"/>
        </w:rPr>
        <w:t>Leitura</w:t>
      </w:r>
      <w:proofErr w:type="spellEnd"/>
      <w:r w:rsidRPr="00B524F8">
        <w:rPr>
          <w:rFonts w:cs="Times New Roman"/>
        </w:rPr>
        <w:t>, 1(39), pp.199-222.</w:t>
      </w:r>
    </w:p>
    <w:p w:rsidR="005B0034" w:rsidRPr="00B524F8" w:rsidRDefault="005B0034" w:rsidP="0007277A">
      <w:pPr>
        <w:rPr>
          <w:rFonts w:cs="Times New Roman"/>
        </w:rPr>
      </w:pPr>
      <w:proofErr w:type="spellStart"/>
      <w:r w:rsidRPr="00B524F8">
        <w:rPr>
          <w:rFonts w:cs="Times New Roman"/>
        </w:rPr>
        <w:lastRenderedPageBreak/>
        <w:t>Shobirin</w:t>
      </w:r>
      <w:proofErr w:type="spellEnd"/>
      <w:r w:rsidRPr="00B524F8">
        <w:rPr>
          <w:rFonts w:cs="Times New Roman"/>
        </w:rPr>
        <w:t xml:space="preserve">, M., </w:t>
      </w:r>
      <w:proofErr w:type="spellStart"/>
      <w:r w:rsidRPr="00B524F8">
        <w:rPr>
          <w:rFonts w:cs="Times New Roman"/>
        </w:rPr>
        <w:t>Corebima</w:t>
      </w:r>
      <w:proofErr w:type="spellEnd"/>
      <w:r w:rsidRPr="00B524F8">
        <w:rPr>
          <w:rFonts w:cs="Times New Roman"/>
        </w:rPr>
        <w:t xml:space="preserve">, A.D. and </w:t>
      </w:r>
      <w:proofErr w:type="spellStart"/>
      <w:r w:rsidRPr="00B524F8">
        <w:rPr>
          <w:rFonts w:cs="Times New Roman"/>
        </w:rPr>
        <w:t>Lukiati</w:t>
      </w:r>
      <w:proofErr w:type="spellEnd"/>
      <w:r w:rsidRPr="00B524F8">
        <w:rPr>
          <w:rFonts w:cs="Times New Roman"/>
        </w:rPr>
        <w:t xml:space="preserve">, B., (2019). Critical Thinking </w:t>
      </w:r>
      <w:proofErr w:type="spellStart"/>
      <w:r w:rsidRPr="00B524F8">
        <w:rPr>
          <w:rFonts w:cs="Times New Roman"/>
        </w:rPr>
        <w:t>Skiils</w:t>
      </w:r>
      <w:proofErr w:type="spellEnd"/>
      <w:r w:rsidRPr="00B524F8">
        <w:rPr>
          <w:rFonts w:cs="Times New Roman"/>
        </w:rPr>
        <w:t xml:space="preserve"> and Students' Achievement on Biology Lesson using Genetic Instructional Material based on Learning Cycle 5E: A Correlational Study. </w:t>
      </w:r>
      <w:proofErr w:type="spellStart"/>
      <w:r w:rsidRPr="00B524F8">
        <w:rPr>
          <w:rFonts w:cs="Times New Roman"/>
        </w:rPr>
        <w:t>Jurnal</w:t>
      </w:r>
      <w:proofErr w:type="spellEnd"/>
      <w:r w:rsidRPr="00B524F8">
        <w:rPr>
          <w:rFonts w:cs="Times New Roman"/>
        </w:rPr>
        <w:t xml:space="preserve"> </w:t>
      </w:r>
      <w:proofErr w:type="spellStart"/>
      <w:r w:rsidRPr="00B524F8">
        <w:rPr>
          <w:rFonts w:cs="Times New Roman"/>
        </w:rPr>
        <w:t>Pendidikan</w:t>
      </w:r>
      <w:proofErr w:type="spellEnd"/>
      <w:r w:rsidRPr="00B524F8">
        <w:rPr>
          <w:rFonts w:cs="Times New Roman"/>
        </w:rPr>
        <w:t xml:space="preserve"> </w:t>
      </w:r>
      <w:proofErr w:type="spellStart"/>
      <w:r w:rsidRPr="00B524F8">
        <w:rPr>
          <w:rFonts w:cs="Times New Roman"/>
        </w:rPr>
        <w:t>Sains</w:t>
      </w:r>
      <w:proofErr w:type="spellEnd"/>
      <w:r w:rsidRPr="00B524F8">
        <w:rPr>
          <w:rFonts w:cs="Times New Roman"/>
        </w:rPr>
        <w:t>, 7(1).</w:t>
      </w:r>
    </w:p>
    <w:p w:rsidR="005B0034" w:rsidRPr="00B524F8" w:rsidRDefault="005B0034" w:rsidP="0007277A">
      <w:pPr>
        <w:rPr>
          <w:rFonts w:cs="Times New Roman"/>
        </w:rPr>
      </w:pPr>
      <w:r w:rsidRPr="00B524F8">
        <w:rPr>
          <w:rFonts w:cs="Times New Roman"/>
        </w:rPr>
        <w:t>Spiro, R.J., (2017). Constructive processes in prose comprehension and recall. In Theoretical issues in reading comprehension (pp. 245-278). Routledge.</w:t>
      </w:r>
    </w:p>
    <w:p w:rsidR="00F45308" w:rsidRPr="00B524F8" w:rsidRDefault="00F45308">
      <w:pPr>
        <w:rPr>
          <w:rFonts w:cs="Times New Roman"/>
          <w:color w:val="auto"/>
        </w:rPr>
      </w:pPr>
    </w:p>
    <w:sectPr w:rsidR="00F45308" w:rsidRPr="00B524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50A1F" w:rsidRDefault="00750A1F" w:rsidP="00EA7CE7">
      <w:pPr>
        <w:spacing w:after="0" w:line="240" w:lineRule="auto"/>
      </w:pPr>
      <w:r>
        <w:separator/>
      </w:r>
    </w:p>
  </w:endnote>
  <w:endnote w:type="continuationSeparator" w:id="0">
    <w:p w:rsidR="00750A1F" w:rsidRDefault="00750A1F" w:rsidP="00EA7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298327"/>
      <w:docPartObj>
        <w:docPartGallery w:val="Page Numbers (Bottom of Page)"/>
        <w:docPartUnique/>
      </w:docPartObj>
    </w:sdtPr>
    <w:sdtEndPr>
      <w:rPr>
        <w:noProof/>
      </w:rPr>
    </w:sdtEndPr>
    <w:sdtContent>
      <w:p w:rsidR="00EA7CE7" w:rsidRDefault="00EA7CE7" w:rsidP="00EA7CE7">
        <w:pPr>
          <w:pStyle w:val="Footer"/>
          <w:jc w:val="center"/>
        </w:pPr>
        <w:r>
          <w:t xml:space="preserve">Page | </w:t>
        </w:r>
        <w:r>
          <w:fldChar w:fldCharType="begin"/>
        </w:r>
        <w:r>
          <w:instrText xml:space="preserve"> PAGE   \* MERGEFORMAT </w:instrText>
        </w:r>
        <w:r>
          <w:fldChar w:fldCharType="separate"/>
        </w:r>
        <w:r w:rsidR="000B73CA">
          <w:rPr>
            <w:noProof/>
          </w:rPr>
          <w:t>3</w:t>
        </w:r>
        <w:r>
          <w:rPr>
            <w:noProof/>
          </w:rPr>
          <w:fldChar w:fldCharType="end"/>
        </w:r>
      </w:p>
    </w:sdtContent>
  </w:sdt>
  <w:p w:rsidR="00EA7CE7" w:rsidRDefault="00EA7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50A1F" w:rsidRDefault="00750A1F" w:rsidP="00EA7CE7">
      <w:pPr>
        <w:spacing w:after="0" w:line="240" w:lineRule="auto"/>
      </w:pPr>
      <w:r>
        <w:separator/>
      </w:r>
    </w:p>
  </w:footnote>
  <w:footnote w:type="continuationSeparator" w:id="0">
    <w:p w:rsidR="00750A1F" w:rsidRDefault="00750A1F" w:rsidP="00EA7C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64AC"/>
    <w:rsid w:val="000443F1"/>
    <w:rsid w:val="0007277A"/>
    <w:rsid w:val="000B51A4"/>
    <w:rsid w:val="000B73CA"/>
    <w:rsid w:val="001134FB"/>
    <w:rsid w:val="001D1AE5"/>
    <w:rsid w:val="001E53FB"/>
    <w:rsid w:val="00223933"/>
    <w:rsid w:val="00223A61"/>
    <w:rsid w:val="0034191A"/>
    <w:rsid w:val="003A51DA"/>
    <w:rsid w:val="003B3758"/>
    <w:rsid w:val="003F54C0"/>
    <w:rsid w:val="004622F5"/>
    <w:rsid w:val="00487995"/>
    <w:rsid w:val="004B4E4C"/>
    <w:rsid w:val="004C647A"/>
    <w:rsid w:val="004C64AC"/>
    <w:rsid w:val="004D62EB"/>
    <w:rsid w:val="004F49FE"/>
    <w:rsid w:val="005B0034"/>
    <w:rsid w:val="005C22C6"/>
    <w:rsid w:val="005D3872"/>
    <w:rsid w:val="006046E7"/>
    <w:rsid w:val="00740873"/>
    <w:rsid w:val="00750A1F"/>
    <w:rsid w:val="007547D7"/>
    <w:rsid w:val="007B6103"/>
    <w:rsid w:val="00813B79"/>
    <w:rsid w:val="00957184"/>
    <w:rsid w:val="009D52BF"/>
    <w:rsid w:val="009D5688"/>
    <w:rsid w:val="009D573D"/>
    <w:rsid w:val="009E38F0"/>
    <w:rsid w:val="00A27695"/>
    <w:rsid w:val="00B524F8"/>
    <w:rsid w:val="00D129AA"/>
    <w:rsid w:val="00D43571"/>
    <w:rsid w:val="00DF45BA"/>
    <w:rsid w:val="00E20F93"/>
    <w:rsid w:val="00E22FEC"/>
    <w:rsid w:val="00E407F8"/>
    <w:rsid w:val="00E76B36"/>
    <w:rsid w:val="00EA7CE7"/>
    <w:rsid w:val="00ED0DE4"/>
    <w:rsid w:val="00EE5026"/>
    <w:rsid w:val="00EF5164"/>
    <w:rsid w:val="00F0069B"/>
    <w:rsid w:val="00F060EB"/>
    <w:rsid w:val="00F348E5"/>
    <w:rsid w:val="00F45308"/>
    <w:rsid w:val="00F712A9"/>
    <w:rsid w:val="00FF4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2C00B"/>
  <w15:docId w15:val="{59D0ADEA-1294-234C-825E-F26980D92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4AC"/>
    <w:pPr>
      <w:spacing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uiPriority w:val="9"/>
    <w:qFormat/>
    <w:rsid w:val="00E20F93"/>
    <w:pPr>
      <w:keepNext/>
      <w:keepLines/>
      <w:spacing w:before="480" w:after="0"/>
      <w:jc w:val="center"/>
      <w:outlineLvl w:val="0"/>
    </w:pPr>
    <w:rPr>
      <w:rFonts w:eastAsiaTheme="majorEastAsia" w:cstheme="majorBidi"/>
      <w:bCs/>
      <w:color w:val="auto"/>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64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64AC"/>
    <w:rPr>
      <w:rFonts w:ascii="Tahoma" w:eastAsiaTheme="minorEastAsia" w:hAnsi="Tahoma" w:cs="Tahoma"/>
      <w:color w:val="000000" w:themeColor="text1"/>
      <w:sz w:val="16"/>
      <w:szCs w:val="16"/>
    </w:rPr>
  </w:style>
  <w:style w:type="character" w:customStyle="1" w:styleId="Heading1Char">
    <w:name w:val="Heading 1 Char"/>
    <w:basedOn w:val="DefaultParagraphFont"/>
    <w:link w:val="Heading1"/>
    <w:uiPriority w:val="9"/>
    <w:rsid w:val="00E20F93"/>
    <w:rPr>
      <w:rFonts w:ascii="Times New Roman" w:eastAsiaTheme="majorEastAsia" w:hAnsi="Times New Roman" w:cstheme="majorBidi"/>
      <w:bCs/>
      <w:sz w:val="32"/>
      <w:szCs w:val="28"/>
    </w:rPr>
  </w:style>
  <w:style w:type="paragraph" w:styleId="Header">
    <w:name w:val="header"/>
    <w:basedOn w:val="Normal"/>
    <w:link w:val="HeaderChar"/>
    <w:uiPriority w:val="99"/>
    <w:unhideWhenUsed/>
    <w:rsid w:val="00EA7C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CE7"/>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EA7C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CE7"/>
    <w:rPr>
      <w:rFonts w:ascii="Times New Roman" w:eastAsiaTheme="minorEastAsia" w:hAnsi="Times New Roman"/>
      <w:color w:val="000000" w:themeColor="text1"/>
      <w:sz w:val="24"/>
    </w:rPr>
  </w:style>
  <w:style w:type="paragraph" w:styleId="TOCHeading">
    <w:name w:val="TOC Heading"/>
    <w:basedOn w:val="Heading1"/>
    <w:next w:val="Normal"/>
    <w:uiPriority w:val="39"/>
    <w:semiHidden/>
    <w:unhideWhenUsed/>
    <w:qFormat/>
    <w:rsid w:val="00E407F8"/>
    <w:pPr>
      <w:spacing w:line="276" w:lineRule="auto"/>
      <w:jc w:val="left"/>
      <w:outlineLvl w:val="9"/>
    </w:pPr>
    <w:rPr>
      <w:rFonts w:asciiTheme="majorHAnsi" w:hAnsiTheme="majorHAnsi"/>
      <w:b/>
      <w:color w:val="365F91" w:themeColor="accent1" w:themeShade="BF"/>
      <w:sz w:val="28"/>
      <w:lang w:eastAsia="ja-JP"/>
    </w:rPr>
  </w:style>
  <w:style w:type="paragraph" w:styleId="TOC1">
    <w:name w:val="toc 1"/>
    <w:basedOn w:val="Normal"/>
    <w:next w:val="Normal"/>
    <w:autoRedefine/>
    <w:uiPriority w:val="39"/>
    <w:unhideWhenUsed/>
    <w:rsid w:val="00E407F8"/>
    <w:pPr>
      <w:spacing w:after="100"/>
    </w:pPr>
  </w:style>
  <w:style w:type="character" w:styleId="Hyperlink">
    <w:name w:val="Hyperlink"/>
    <w:basedOn w:val="DefaultParagraphFont"/>
    <w:uiPriority w:val="99"/>
    <w:unhideWhenUsed/>
    <w:rsid w:val="00E407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C3E7E-0A6A-4F25-83F8-7CF5BCE8DE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1574</Words>
  <Characters>8976</Characters>
  <Application>Microsoft Office Word</Application>
  <DocSecurity>0</DocSecurity>
  <Lines>74</Lines>
  <Paragraphs>21</Paragraphs>
  <ScaleCrop>false</ScaleCrop>
  <Company/>
  <LinksUpToDate>false</LinksUpToDate>
  <CharactersWithSpaces>10529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Marius Neagoe</cp:lastModifiedBy>
  <cp:revision>2</cp:revision>
  <dcterms:created xsi:type="dcterms:W3CDTF">2023-08-05T14:11:00Z</dcterms:created>
  <dcterms:modified xsi:type="dcterms:W3CDTF">2023-08-05T14:11:00Z</dcterms:modified>
</cp:coreProperties>
</file>