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572F1" w14:textId="037A0DDA" w:rsidR="00950368" w:rsidRDefault="00950368">
      <w:pPr>
        <w:jc w:val="center"/>
        <w:rPr>
          <w:rFonts w:ascii="Arial Regular" w:hAnsi="Arial Regular" w:cs="Arial Regular" w:hint="eastAsia"/>
          <w:b/>
          <w:bCs/>
          <w:sz w:val="52"/>
          <w:szCs w:val="52"/>
        </w:rPr>
      </w:pPr>
      <w:r>
        <w:rPr>
          <w:rFonts w:ascii="Times New Roman" w:hAnsi="Times New Roman" w:cs="Times New Roman"/>
          <w:noProof/>
          <w:color w:val="000000" w:themeColor="text1"/>
          <w:sz w:val="24"/>
          <w:szCs w:val="24"/>
          <w:lang w:val="en-AU"/>
        </w:rPr>
        <w:drawing>
          <wp:inline distT="0" distB="0" distL="0" distR="0" wp14:anchorId="0558FB7C" wp14:editId="41B47B45">
            <wp:extent cx="4635500" cy="120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35500" cy="1206500"/>
                    </a:xfrm>
                    <a:prstGeom prst="rect">
                      <a:avLst/>
                    </a:prstGeom>
                  </pic:spPr>
                </pic:pic>
              </a:graphicData>
            </a:graphic>
          </wp:inline>
        </w:drawing>
      </w:r>
    </w:p>
    <w:p w14:paraId="7C721E43" w14:textId="77777777" w:rsidR="00950368" w:rsidRDefault="00950368">
      <w:pPr>
        <w:jc w:val="center"/>
        <w:rPr>
          <w:rFonts w:ascii="Arial Regular" w:hAnsi="Arial Regular" w:cs="Arial Regular" w:hint="eastAsia"/>
          <w:b/>
          <w:bCs/>
          <w:sz w:val="52"/>
          <w:szCs w:val="52"/>
        </w:rPr>
      </w:pPr>
    </w:p>
    <w:p w14:paraId="0FD458A8" w14:textId="77777777" w:rsidR="00377F9D" w:rsidRPr="00377F9D" w:rsidRDefault="00377F9D" w:rsidP="00377F9D">
      <w:pPr>
        <w:spacing w:line="240" w:lineRule="auto"/>
        <w:jc w:val="center"/>
        <w:rPr>
          <w:rFonts w:ascii="Times New Roman" w:eastAsia="Times New Roman" w:hAnsi="Times New Roman" w:cs="Times New Roman"/>
          <w:b/>
          <w:bCs/>
          <w:sz w:val="24"/>
          <w:szCs w:val="24"/>
          <w:lang w:val="en-GB" w:eastAsia="en-GB"/>
        </w:rPr>
      </w:pPr>
      <w:r w:rsidRPr="00377F9D">
        <w:rPr>
          <w:rFonts w:ascii="Times New Roman" w:eastAsia="Times New Roman" w:hAnsi="Times New Roman" w:cs="Times New Roman"/>
          <w:b/>
          <w:bCs/>
          <w:sz w:val="24"/>
          <w:szCs w:val="24"/>
          <w:lang w:val="en-GB" w:eastAsia="en-GB"/>
        </w:rPr>
        <w:t>BA (Hons) Leadership and Management Skills for the Workplace</w:t>
      </w:r>
    </w:p>
    <w:p w14:paraId="15F2A332" w14:textId="1763C1A7" w:rsidR="005803C2" w:rsidRPr="00377F9D" w:rsidRDefault="005803C2" w:rsidP="00377F9D">
      <w:pPr>
        <w:jc w:val="center"/>
        <w:rPr>
          <w:rFonts w:ascii="Arial Regular" w:hAnsi="Arial Regular" w:cs="Arial Regular" w:hint="eastAsia"/>
          <w:b/>
          <w:bCs/>
          <w:szCs w:val="22"/>
        </w:rPr>
      </w:pPr>
    </w:p>
    <w:p w14:paraId="6908F064" w14:textId="16FB2C89" w:rsidR="00377F9D" w:rsidRPr="00377F9D" w:rsidRDefault="00377F9D" w:rsidP="00377F9D">
      <w:pPr>
        <w:jc w:val="center"/>
        <w:rPr>
          <w:rFonts w:ascii="Arial Regular" w:hAnsi="Arial Regular" w:cs="Arial Regular" w:hint="eastAsia"/>
          <w:b/>
          <w:bCs/>
          <w:szCs w:val="22"/>
        </w:rPr>
      </w:pPr>
    </w:p>
    <w:p w14:paraId="4B48CC90" w14:textId="3205CBA1" w:rsidR="00377F9D" w:rsidRPr="00377F9D" w:rsidRDefault="00377F9D" w:rsidP="00377F9D">
      <w:pPr>
        <w:spacing w:line="240" w:lineRule="auto"/>
        <w:jc w:val="center"/>
        <w:rPr>
          <w:rFonts w:ascii="Times New Roman" w:eastAsia="Times New Roman" w:hAnsi="Times New Roman" w:cs="Times New Roman"/>
          <w:b/>
          <w:bCs/>
          <w:sz w:val="24"/>
          <w:szCs w:val="24"/>
          <w:lang w:val="en-GB" w:eastAsia="en-GB"/>
        </w:rPr>
      </w:pPr>
      <w:r w:rsidRPr="00377F9D">
        <w:rPr>
          <w:rFonts w:ascii="Times New Roman" w:eastAsia="Times New Roman" w:hAnsi="Times New Roman" w:cs="Times New Roman"/>
          <w:b/>
          <w:bCs/>
          <w:sz w:val="24"/>
          <w:szCs w:val="24"/>
          <w:lang w:val="en-GB" w:eastAsia="en-GB"/>
        </w:rPr>
        <w:t xml:space="preserve">Developing Relationships and Workplace Achievements - </w:t>
      </w:r>
      <w:r w:rsidRPr="00377F9D">
        <w:rPr>
          <w:rFonts w:ascii="Arial Regular" w:eastAsia="Arial-BoldMT" w:hAnsi="Arial Regular" w:cs="Arial Regular"/>
          <w:b/>
          <w:bCs/>
          <w:color w:val="000000"/>
          <w:szCs w:val="22"/>
          <w:lang w:bidi="ar"/>
        </w:rPr>
        <w:t>BMSW 5102</w:t>
      </w:r>
    </w:p>
    <w:p w14:paraId="3CE82F14" w14:textId="77777777" w:rsidR="00377F9D" w:rsidRPr="00377F9D" w:rsidRDefault="00377F9D" w:rsidP="00377F9D">
      <w:pPr>
        <w:jc w:val="center"/>
        <w:rPr>
          <w:rFonts w:ascii="Arial Regular" w:hAnsi="Arial Regular" w:cs="Arial Regular" w:hint="eastAsia"/>
          <w:b/>
          <w:bCs/>
          <w:szCs w:val="22"/>
        </w:rPr>
      </w:pPr>
    </w:p>
    <w:p w14:paraId="137D517B" w14:textId="73BE39E1" w:rsidR="00950368" w:rsidRPr="00950368" w:rsidRDefault="00377F9D" w:rsidP="00377F9D">
      <w:pPr>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377F9D">
        <w:rPr>
          <w:rFonts w:eastAsia="Times New Roman" w:cs="Arial"/>
          <w:sz w:val="24"/>
          <w:szCs w:val="24"/>
          <w:lang w:val="en-GB" w:eastAsia="en-GB"/>
        </w:rPr>
        <w:t xml:space="preserve">Assignment: </w:t>
      </w:r>
      <w:r w:rsidR="00950368" w:rsidRPr="00950368">
        <w:rPr>
          <w:rFonts w:eastAsia="Times New Roman" w:cs="Arial"/>
          <w:sz w:val="24"/>
          <w:szCs w:val="24"/>
          <w:lang w:val="en-GB" w:eastAsia="en-GB"/>
        </w:rPr>
        <w:t>Development of a plan by meeting the identified personal development needs and expectations of individual employees in a chosen organisation</w:t>
      </w:r>
    </w:p>
    <w:p w14:paraId="186B6126" w14:textId="77777777" w:rsidR="005803C2" w:rsidRDefault="005803C2" w:rsidP="00377F9D">
      <w:pPr>
        <w:jc w:val="center"/>
        <w:rPr>
          <w:rFonts w:ascii="Arial Regular" w:hAnsi="Arial Regular" w:cs="Arial Regular" w:hint="eastAsia"/>
          <w:szCs w:val="22"/>
        </w:rPr>
      </w:pPr>
    </w:p>
    <w:p w14:paraId="6A7ABA2E" w14:textId="77777777" w:rsidR="005803C2" w:rsidRDefault="005803C2" w:rsidP="00377F9D">
      <w:pPr>
        <w:jc w:val="center"/>
        <w:rPr>
          <w:rFonts w:ascii="Arial Regular" w:hAnsi="Arial Regular" w:cs="Arial Regular" w:hint="eastAsia"/>
          <w:szCs w:val="22"/>
        </w:rPr>
      </w:pPr>
    </w:p>
    <w:p w14:paraId="01456C94" w14:textId="77777777" w:rsidR="005803C2" w:rsidRDefault="005803C2" w:rsidP="00377F9D">
      <w:pPr>
        <w:jc w:val="center"/>
        <w:rPr>
          <w:rFonts w:ascii="Arial Regular" w:hAnsi="Arial Regular" w:cs="Arial Regular" w:hint="eastAsia"/>
          <w:szCs w:val="22"/>
        </w:rPr>
      </w:pPr>
    </w:p>
    <w:p w14:paraId="5F631286" w14:textId="77777777" w:rsidR="005803C2" w:rsidRDefault="005803C2" w:rsidP="00377F9D">
      <w:pPr>
        <w:jc w:val="center"/>
        <w:rPr>
          <w:rFonts w:ascii="Arial Regular" w:hAnsi="Arial Regular" w:cs="Arial Regular" w:hint="eastAsia"/>
          <w:szCs w:val="22"/>
        </w:rPr>
      </w:pPr>
    </w:p>
    <w:p w14:paraId="76CA97B0" w14:textId="77777777" w:rsidR="005803C2" w:rsidRDefault="005803C2" w:rsidP="00377F9D">
      <w:pPr>
        <w:jc w:val="center"/>
        <w:rPr>
          <w:rFonts w:ascii="Arial Regular" w:hAnsi="Arial Regular" w:cs="Arial Regular" w:hint="eastAsia"/>
          <w:szCs w:val="22"/>
        </w:rPr>
      </w:pPr>
    </w:p>
    <w:p w14:paraId="552A2DA7" w14:textId="77777777" w:rsidR="005803C2" w:rsidRDefault="005803C2" w:rsidP="00377F9D">
      <w:pPr>
        <w:jc w:val="center"/>
        <w:rPr>
          <w:rFonts w:ascii="Arial Regular" w:hAnsi="Arial Regular" w:cs="Arial Regular" w:hint="eastAsia"/>
          <w:szCs w:val="22"/>
        </w:rPr>
      </w:pPr>
    </w:p>
    <w:p w14:paraId="4E263D1A" w14:textId="77777777" w:rsidR="005803C2" w:rsidRDefault="005803C2" w:rsidP="00377F9D">
      <w:pPr>
        <w:jc w:val="center"/>
        <w:rPr>
          <w:rFonts w:ascii="Arial Regular" w:hAnsi="Arial Regular" w:cs="Arial Regular" w:hint="eastAsia"/>
          <w:szCs w:val="22"/>
        </w:rPr>
      </w:pPr>
    </w:p>
    <w:p w14:paraId="2C02FBB1" w14:textId="77777777" w:rsidR="005803C2" w:rsidRDefault="005803C2" w:rsidP="00377F9D">
      <w:pPr>
        <w:jc w:val="center"/>
        <w:rPr>
          <w:rFonts w:ascii="Arial Regular" w:hAnsi="Arial Regular" w:cs="Arial Regular" w:hint="eastAsia"/>
          <w:szCs w:val="22"/>
        </w:rPr>
      </w:pPr>
    </w:p>
    <w:p w14:paraId="097E88B3" w14:textId="77777777" w:rsidR="005803C2" w:rsidRDefault="005803C2" w:rsidP="00377F9D">
      <w:pPr>
        <w:jc w:val="center"/>
        <w:rPr>
          <w:rFonts w:ascii="Arial Regular" w:hAnsi="Arial Regular" w:cs="Arial Regular" w:hint="eastAsia"/>
          <w:szCs w:val="22"/>
        </w:rPr>
      </w:pPr>
    </w:p>
    <w:p w14:paraId="68B64D5A" w14:textId="77777777" w:rsidR="005803C2" w:rsidRDefault="005803C2" w:rsidP="00377F9D">
      <w:pPr>
        <w:jc w:val="center"/>
        <w:rPr>
          <w:rFonts w:ascii="Arial Regular" w:hAnsi="Arial Regular" w:cs="Arial Regular" w:hint="eastAsia"/>
          <w:szCs w:val="22"/>
        </w:rPr>
      </w:pPr>
    </w:p>
    <w:p w14:paraId="34C26F74" w14:textId="77777777" w:rsidR="005803C2" w:rsidRDefault="005803C2" w:rsidP="00377F9D">
      <w:pPr>
        <w:jc w:val="center"/>
        <w:rPr>
          <w:rFonts w:ascii="Arial Regular" w:hAnsi="Arial Regular" w:cs="Arial Regular" w:hint="eastAsia"/>
          <w:szCs w:val="22"/>
        </w:rPr>
      </w:pPr>
    </w:p>
    <w:p w14:paraId="223A955A" w14:textId="22CC35B4" w:rsidR="005803C2" w:rsidRPr="00377F9D" w:rsidRDefault="00377F9D" w:rsidP="00377F9D">
      <w:pPr>
        <w:spacing w:before="100" w:beforeAutospacing="1" w:after="100" w:afterAutospacing="1" w:line="240" w:lineRule="auto"/>
        <w:jc w:val="center"/>
        <w:rPr>
          <w:rFonts w:eastAsia="Times New Roman" w:cs="Arial"/>
          <w:sz w:val="24"/>
          <w:szCs w:val="24"/>
          <w:lang w:val="en-GB" w:eastAsia="en-GB"/>
        </w:rPr>
      </w:pPr>
      <w:proofErr w:type="spellStart"/>
      <w:r w:rsidRPr="00377F9D">
        <w:rPr>
          <w:rFonts w:eastAsia="Times New Roman" w:cs="Arial"/>
          <w:sz w:val="24"/>
          <w:szCs w:val="24"/>
          <w:lang w:val="en-GB" w:eastAsia="en-GB"/>
        </w:rPr>
        <w:t>Sajeda</w:t>
      </w:r>
      <w:proofErr w:type="spellEnd"/>
      <w:r w:rsidRPr="00377F9D">
        <w:rPr>
          <w:rFonts w:eastAsia="Times New Roman" w:cs="Arial"/>
          <w:sz w:val="24"/>
          <w:szCs w:val="24"/>
          <w:lang w:val="en-GB" w:eastAsia="en-GB"/>
        </w:rPr>
        <w:t xml:space="preserve"> </w:t>
      </w:r>
      <w:proofErr w:type="spellStart"/>
      <w:r w:rsidRPr="00377F9D">
        <w:rPr>
          <w:rFonts w:eastAsia="Times New Roman" w:cs="Arial"/>
          <w:sz w:val="24"/>
          <w:szCs w:val="24"/>
          <w:lang w:val="en-GB" w:eastAsia="en-GB"/>
        </w:rPr>
        <w:t>Akter</w:t>
      </w:r>
      <w:proofErr w:type="spellEnd"/>
      <w:r w:rsidRPr="00377F9D">
        <w:rPr>
          <w:rFonts w:eastAsia="Times New Roman" w:cs="Arial"/>
          <w:sz w:val="24"/>
          <w:szCs w:val="24"/>
          <w:lang w:val="en-GB" w:eastAsia="en-GB"/>
        </w:rPr>
        <w:t xml:space="preserve"> - 2018704</w:t>
      </w:r>
    </w:p>
    <w:p w14:paraId="3B5FF430" w14:textId="77777777" w:rsidR="00377F9D" w:rsidRPr="00377F9D" w:rsidRDefault="00000000" w:rsidP="00377F9D">
      <w:pPr>
        <w:spacing w:before="100" w:beforeAutospacing="1" w:after="100" w:afterAutospacing="1" w:line="240" w:lineRule="auto"/>
        <w:jc w:val="center"/>
        <w:rPr>
          <w:rFonts w:eastAsia="Times New Roman" w:cs="Arial"/>
          <w:sz w:val="24"/>
          <w:szCs w:val="24"/>
          <w:lang w:val="en-GB" w:eastAsia="en-GB"/>
        </w:rPr>
      </w:pPr>
      <w:proofErr w:type="gramStart"/>
      <w:r w:rsidRPr="00377F9D">
        <w:rPr>
          <w:rFonts w:eastAsia="Times New Roman" w:cs="Arial"/>
          <w:sz w:val="24"/>
          <w:szCs w:val="24"/>
          <w:lang w:val="en-GB" w:eastAsia="en-GB"/>
        </w:rPr>
        <w:t xml:space="preserve">Lecturer </w:t>
      </w:r>
      <w:r w:rsidR="00377F9D" w:rsidRPr="00377F9D">
        <w:rPr>
          <w:rFonts w:eastAsia="Times New Roman" w:cs="Arial"/>
          <w:sz w:val="24"/>
          <w:szCs w:val="24"/>
          <w:lang w:val="en-GB" w:eastAsia="en-GB"/>
        </w:rPr>
        <w:t>:</w:t>
      </w:r>
      <w:proofErr w:type="gramEnd"/>
      <w:r w:rsidR="00377F9D" w:rsidRPr="00377F9D">
        <w:rPr>
          <w:rFonts w:eastAsia="Times New Roman" w:cs="Arial"/>
          <w:sz w:val="24"/>
          <w:szCs w:val="24"/>
          <w:lang w:val="en-GB" w:eastAsia="en-GB"/>
        </w:rPr>
        <w:t xml:space="preserve"> </w:t>
      </w:r>
      <w:proofErr w:type="spellStart"/>
      <w:r w:rsidR="00377F9D" w:rsidRPr="00377F9D">
        <w:rPr>
          <w:rFonts w:eastAsia="Times New Roman" w:cs="Arial"/>
          <w:sz w:val="24"/>
          <w:szCs w:val="24"/>
          <w:lang w:val="en-GB" w:eastAsia="en-GB"/>
        </w:rPr>
        <w:t>Ejiro</w:t>
      </w:r>
      <w:proofErr w:type="spellEnd"/>
      <w:r w:rsidR="00377F9D" w:rsidRPr="00377F9D">
        <w:rPr>
          <w:rFonts w:eastAsia="Times New Roman" w:cs="Arial"/>
          <w:sz w:val="24"/>
          <w:szCs w:val="24"/>
          <w:lang w:val="en-GB" w:eastAsia="en-GB"/>
        </w:rPr>
        <w:t xml:space="preserve"> </w:t>
      </w:r>
      <w:proofErr w:type="spellStart"/>
      <w:r w:rsidR="00377F9D" w:rsidRPr="00377F9D">
        <w:rPr>
          <w:rFonts w:eastAsia="Times New Roman" w:cs="Arial"/>
          <w:sz w:val="24"/>
          <w:szCs w:val="24"/>
          <w:lang w:val="en-GB" w:eastAsia="en-GB"/>
        </w:rPr>
        <w:t>Esohwode</w:t>
      </w:r>
      <w:proofErr w:type="spellEnd"/>
    </w:p>
    <w:p w14:paraId="230447A8" w14:textId="6B279CFE" w:rsidR="005803C2" w:rsidRPr="00377F9D" w:rsidRDefault="005803C2" w:rsidP="00377F9D">
      <w:pPr>
        <w:spacing w:before="100" w:beforeAutospacing="1" w:after="100" w:afterAutospacing="1" w:line="240" w:lineRule="auto"/>
        <w:jc w:val="center"/>
        <w:rPr>
          <w:rFonts w:eastAsia="Times New Roman" w:cs="Arial"/>
          <w:sz w:val="24"/>
          <w:szCs w:val="24"/>
          <w:lang w:val="en-GB" w:eastAsia="en-GB"/>
        </w:rPr>
      </w:pPr>
    </w:p>
    <w:p w14:paraId="4201BBE3" w14:textId="77777777" w:rsidR="005803C2" w:rsidRDefault="005803C2">
      <w:pPr>
        <w:rPr>
          <w:rFonts w:ascii="Arial Regular" w:hAnsi="Arial Regular" w:cs="Arial Regular" w:hint="eastAsia"/>
          <w:szCs w:val="22"/>
        </w:rPr>
      </w:pPr>
    </w:p>
    <w:p w14:paraId="5791C776" w14:textId="77777777" w:rsidR="005803C2" w:rsidRDefault="005803C2">
      <w:pPr>
        <w:rPr>
          <w:rFonts w:ascii="Arial Regular" w:hAnsi="Arial Regular" w:cs="Arial Regular" w:hint="eastAsia"/>
          <w:szCs w:val="22"/>
        </w:rPr>
      </w:pPr>
    </w:p>
    <w:p w14:paraId="0E9DDC1A" w14:textId="77777777" w:rsidR="005803C2" w:rsidRDefault="005803C2">
      <w:pPr>
        <w:rPr>
          <w:rFonts w:ascii="Arial Regular" w:hAnsi="Arial Regular" w:cs="Arial Regular" w:hint="eastAsia"/>
          <w:szCs w:val="22"/>
        </w:rPr>
      </w:pPr>
    </w:p>
    <w:p w14:paraId="591189F1" w14:textId="77777777" w:rsidR="005803C2" w:rsidRDefault="00000000">
      <w:pPr>
        <w:rPr>
          <w:rFonts w:ascii="Arial Regular" w:hAnsi="Arial Regular" w:cs="Arial Regular" w:hint="eastAsia"/>
          <w:szCs w:val="22"/>
        </w:rPr>
      </w:pPr>
      <w:r>
        <w:rPr>
          <w:rFonts w:ascii="Arial Regular" w:hAnsi="Arial Regular" w:cs="Arial Regular"/>
          <w:szCs w:val="22"/>
        </w:rPr>
        <w:br w:type="page"/>
      </w:r>
    </w:p>
    <w:sdt>
      <w:sdtPr>
        <w:rPr>
          <w:rFonts w:ascii="Arial Regular" w:eastAsia="SimSun" w:hAnsi="Arial Regular" w:cs="Arial"/>
          <w:b/>
          <w:bCs/>
        </w:rPr>
        <w:id w:val="403773101"/>
        <w15:color w:val="DBDBDB"/>
        <w:docPartObj>
          <w:docPartGallery w:val="Table of Contents"/>
          <w:docPartUnique/>
        </w:docPartObj>
      </w:sdtPr>
      <w:sdtEndPr>
        <w:rPr>
          <w:rFonts w:cs="Arial Regular"/>
        </w:rPr>
      </w:sdtEndPr>
      <w:sdtContent>
        <w:p w14:paraId="10E5BABF" w14:textId="77777777" w:rsidR="005803C2" w:rsidRDefault="00000000">
          <w:pPr>
            <w:jc w:val="center"/>
            <w:rPr>
              <w:rFonts w:ascii="Arial Regular" w:hAnsi="Arial Regular" w:cs="Arial" w:hint="eastAsia"/>
              <w:b/>
              <w:bCs/>
            </w:rPr>
          </w:pPr>
          <w:r>
            <w:rPr>
              <w:rFonts w:ascii="Arial Regular" w:eastAsia="SimSun" w:hAnsi="Arial Regular" w:cs="Arial"/>
              <w:b/>
              <w:bCs/>
            </w:rPr>
            <w:t xml:space="preserve">Table of contents </w:t>
          </w:r>
        </w:p>
        <w:p w14:paraId="5839DCD8" w14:textId="77777777" w:rsidR="005803C2" w:rsidRDefault="00000000">
          <w:pPr>
            <w:pStyle w:val="WPSOffice1"/>
            <w:tabs>
              <w:tab w:val="right" w:leader="dot" w:pos="8306"/>
            </w:tabs>
            <w:spacing w:line="360" w:lineRule="auto"/>
            <w:rPr>
              <w:rFonts w:ascii="Arial Regular" w:hAnsi="Arial Regular" w:cs="Arial" w:hint="eastAsia"/>
              <w:sz w:val="22"/>
            </w:rPr>
          </w:pPr>
          <w:r>
            <w:rPr>
              <w:rFonts w:ascii="Arial Regular" w:hAnsi="Arial Regular" w:cs="Arial"/>
              <w:sz w:val="22"/>
            </w:rPr>
            <w:fldChar w:fldCharType="begin"/>
          </w:r>
          <w:r>
            <w:rPr>
              <w:rFonts w:ascii="Arial Regular" w:hAnsi="Arial Regular" w:cs="Arial"/>
              <w:sz w:val="22"/>
            </w:rPr>
            <w:instrText xml:space="preserve">TOC \o "1-2" \h \u </w:instrText>
          </w:r>
          <w:r>
            <w:rPr>
              <w:rFonts w:ascii="Arial Regular" w:hAnsi="Arial Regular" w:cs="Arial"/>
              <w:sz w:val="22"/>
            </w:rPr>
            <w:fldChar w:fldCharType="separate"/>
          </w:r>
          <w:hyperlink w:anchor="_Toc904416393" w:history="1">
            <w:r>
              <w:rPr>
                <w:rFonts w:ascii="Arial Regular" w:hAnsi="Arial Regular" w:cs="Arial"/>
                <w:sz w:val="22"/>
                <w:lang w:val="en-US"/>
              </w:rPr>
              <w:t>Introduction</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_Toc904416393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3</w:t>
            </w:r>
            <w:r>
              <w:rPr>
                <w:rFonts w:ascii="Arial Regular" w:hAnsi="Arial Regular" w:cs="Arial"/>
                <w:sz w:val="22"/>
              </w:rPr>
              <w:fldChar w:fldCharType="end"/>
            </w:r>
          </w:hyperlink>
        </w:p>
        <w:p w14:paraId="3EDA31CC"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637063685" w:history="1">
            <w:r>
              <w:rPr>
                <w:rFonts w:ascii="Arial Regular" w:hAnsi="Arial Regular" w:cs="Arial"/>
                <w:sz w:val="22"/>
                <w:lang w:val="en-US"/>
              </w:rPr>
              <w:t>Development needs of Tesco Employees -</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_Toc637063685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4</w:t>
            </w:r>
            <w:r>
              <w:rPr>
                <w:rFonts w:ascii="Arial Regular" w:hAnsi="Arial Regular" w:cs="Arial"/>
                <w:sz w:val="22"/>
              </w:rPr>
              <w:fldChar w:fldCharType="end"/>
            </w:r>
          </w:hyperlink>
        </w:p>
        <w:p w14:paraId="53B52517" w14:textId="77777777" w:rsidR="005803C2" w:rsidRDefault="00000000">
          <w:pPr>
            <w:pStyle w:val="WPSOffice2"/>
            <w:tabs>
              <w:tab w:val="right" w:leader="dot" w:pos="8306"/>
            </w:tabs>
            <w:spacing w:line="360" w:lineRule="auto"/>
            <w:ind w:left="440"/>
            <w:rPr>
              <w:rFonts w:ascii="Arial Regular" w:hAnsi="Arial Regular" w:cs="Arial" w:hint="eastAsia"/>
              <w:sz w:val="22"/>
            </w:rPr>
          </w:pPr>
          <w:hyperlink w:anchor="_Toc1923373500" w:history="1">
            <w:r>
              <w:rPr>
                <w:rFonts w:ascii="Arial Regular" w:hAnsi="Arial Regular" w:cs="Arial"/>
                <w:sz w:val="22"/>
                <w:lang w:val="en-US"/>
              </w:rPr>
              <w:t>New idea for employee development</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_Toc1923373500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4</w:t>
            </w:r>
            <w:r>
              <w:rPr>
                <w:rFonts w:ascii="Arial Regular" w:hAnsi="Arial Regular" w:cs="Arial"/>
                <w:sz w:val="22"/>
              </w:rPr>
              <w:fldChar w:fldCharType="end"/>
            </w:r>
          </w:hyperlink>
        </w:p>
        <w:p w14:paraId="675CD638" w14:textId="77777777" w:rsidR="005803C2" w:rsidRDefault="00000000">
          <w:pPr>
            <w:pStyle w:val="WPSOffice2"/>
            <w:tabs>
              <w:tab w:val="right" w:leader="dot" w:pos="8306"/>
            </w:tabs>
            <w:spacing w:line="360" w:lineRule="auto"/>
            <w:ind w:left="440"/>
            <w:rPr>
              <w:rFonts w:ascii="Arial Regular" w:hAnsi="Arial Regular" w:cs="Arial" w:hint="eastAsia"/>
              <w:sz w:val="22"/>
            </w:rPr>
          </w:pPr>
          <w:hyperlink w:anchor="_Toc67076209" w:history="1">
            <w:r>
              <w:rPr>
                <w:rFonts w:ascii="Arial Regular" w:hAnsi="Arial Regular" w:cs="Arial"/>
                <w:sz w:val="22"/>
                <w:lang w:val="en-US"/>
              </w:rPr>
              <w:t>P</w:t>
            </w:r>
            <w:r>
              <w:rPr>
                <w:rFonts w:ascii="Arial Regular" w:hAnsi="Arial Regular" w:cs="Arial"/>
                <w:sz w:val="22"/>
              </w:rPr>
              <w:t>erformance Management and PM cycle</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_Toc67076209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4</w:t>
            </w:r>
            <w:r>
              <w:rPr>
                <w:rFonts w:ascii="Arial Regular" w:hAnsi="Arial Regular" w:cs="Arial"/>
                <w:sz w:val="22"/>
              </w:rPr>
              <w:fldChar w:fldCharType="end"/>
            </w:r>
          </w:hyperlink>
        </w:p>
        <w:p w14:paraId="6F930DA3"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2068413635" w:history="1">
            <w:r>
              <w:rPr>
                <w:rFonts w:ascii="Arial Regular" w:hAnsi="Arial Regular" w:cs="Arial"/>
                <w:sz w:val="22"/>
                <w:lang w:val="en-US"/>
              </w:rPr>
              <w:t>Employee Development Vehicles</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_Toc2068413635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5</w:t>
            </w:r>
            <w:r>
              <w:rPr>
                <w:rFonts w:ascii="Arial Regular" w:hAnsi="Arial Regular" w:cs="Arial"/>
                <w:sz w:val="22"/>
              </w:rPr>
              <w:fldChar w:fldCharType="end"/>
            </w:r>
          </w:hyperlink>
        </w:p>
        <w:p w14:paraId="777F2A9C"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362685809" w:history="1">
            <w:r>
              <w:rPr>
                <w:rFonts w:ascii="Arial Regular" w:hAnsi="Arial Regular" w:cs="Arial"/>
                <w:sz w:val="22"/>
                <w:lang w:val="en-US"/>
              </w:rPr>
              <w:t>Critical analysis and literature review of the needs of the employees development at Tesco</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_Toc362685809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7</w:t>
            </w:r>
            <w:r>
              <w:rPr>
                <w:rFonts w:ascii="Arial Regular" w:hAnsi="Arial Regular" w:cs="Arial"/>
                <w:sz w:val="22"/>
              </w:rPr>
              <w:fldChar w:fldCharType="end"/>
            </w:r>
          </w:hyperlink>
        </w:p>
        <w:p w14:paraId="6492A160"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101801677" w:history="1">
            <w:r>
              <w:rPr>
                <w:rFonts w:ascii="Arial Regular" w:hAnsi="Arial Regular" w:cs="Arial"/>
                <w:sz w:val="22"/>
                <w:lang w:val="en-US"/>
              </w:rPr>
              <w:t>Professional development at the workplace</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_Toc1101801677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8</w:t>
            </w:r>
            <w:r>
              <w:rPr>
                <w:rFonts w:ascii="Arial Regular" w:hAnsi="Arial Regular" w:cs="Arial"/>
                <w:sz w:val="22"/>
              </w:rPr>
              <w:fldChar w:fldCharType="end"/>
            </w:r>
          </w:hyperlink>
        </w:p>
        <w:p w14:paraId="6845BFB5" w14:textId="77777777" w:rsidR="005803C2" w:rsidRDefault="00000000">
          <w:pPr>
            <w:pStyle w:val="WPSOffice2"/>
            <w:tabs>
              <w:tab w:val="right" w:leader="dot" w:pos="8306"/>
            </w:tabs>
            <w:spacing w:line="360" w:lineRule="auto"/>
            <w:ind w:left="440"/>
            <w:rPr>
              <w:rFonts w:ascii="Arial Regular" w:hAnsi="Arial Regular" w:cs="Arial" w:hint="eastAsia"/>
              <w:sz w:val="22"/>
            </w:rPr>
          </w:pPr>
          <w:hyperlink w:anchor="_Toc229297258" w:history="1">
            <w:r>
              <w:rPr>
                <w:rFonts w:ascii="Arial Regular" w:hAnsi="Arial Regular" w:cs="Arial"/>
                <w:sz w:val="22"/>
                <w:lang w:val="en-US"/>
              </w:rPr>
              <w:t>Examples of Tesco</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_Toc229297258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8</w:t>
            </w:r>
            <w:r>
              <w:rPr>
                <w:rFonts w:ascii="Arial Regular" w:hAnsi="Arial Regular" w:cs="Arial"/>
                <w:sz w:val="22"/>
              </w:rPr>
              <w:fldChar w:fldCharType="end"/>
            </w:r>
          </w:hyperlink>
        </w:p>
        <w:p w14:paraId="56D868CE"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213352488" w:history="1">
            <w:r>
              <w:rPr>
                <w:rFonts w:ascii="Arial Regular" w:hAnsi="Arial Regular" w:cs="Arial"/>
                <w:sz w:val="22"/>
                <w:lang w:val="en-US"/>
              </w:rPr>
              <w:t>Professional development theory - Learning Curve theory</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_Toc1213352488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9</w:t>
            </w:r>
            <w:r>
              <w:rPr>
                <w:rFonts w:ascii="Arial Regular" w:hAnsi="Arial Regular" w:cs="Arial"/>
                <w:sz w:val="22"/>
              </w:rPr>
              <w:fldChar w:fldCharType="end"/>
            </w:r>
          </w:hyperlink>
        </w:p>
        <w:p w14:paraId="47398FCF"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310553904" w:history="1">
            <w:r>
              <w:rPr>
                <w:rFonts w:ascii="Arial Regular" w:hAnsi="Arial Regular" w:cs="Arial"/>
                <w:sz w:val="22"/>
                <w:lang w:val="en-US"/>
              </w:rPr>
              <w:t>Holland Model of Occupational personality types -</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_Toc310553904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9</w:t>
            </w:r>
            <w:r>
              <w:rPr>
                <w:rFonts w:ascii="Arial Regular" w:hAnsi="Arial Regular" w:cs="Arial"/>
                <w:sz w:val="22"/>
              </w:rPr>
              <w:fldChar w:fldCharType="end"/>
            </w:r>
          </w:hyperlink>
        </w:p>
        <w:p w14:paraId="064EE466"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094202318" w:history="1">
            <w:r>
              <w:rPr>
                <w:rFonts w:ascii="Arial Regular" w:hAnsi="Arial Regular" w:cs="Arial"/>
                <w:sz w:val="22"/>
                <w:lang w:val="en-US"/>
              </w:rPr>
              <w:t>Five clear objectives (SMART objectives)</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_Toc1094202318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9</w:t>
            </w:r>
            <w:r>
              <w:rPr>
                <w:rFonts w:ascii="Arial Regular" w:hAnsi="Arial Regular" w:cs="Arial"/>
                <w:sz w:val="22"/>
              </w:rPr>
              <w:fldChar w:fldCharType="end"/>
            </w:r>
          </w:hyperlink>
        </w:p>
        <w:p w14:paraId="1B9CDB9F"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355889365" w:history="1">
            <w:r>
              <w:rPr>
                <w:rFonts w:ascii="Arial Regular" w:hAnsi="Arial Regular" w:cs="Arial"/>
                <w:sz w:val="22"/>
                <w:lang w:val="en-US"/>
              </w:rPr>
              <w:t>PDP Template</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_Toc1355889365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10</w:t>
            </w:r>
            <w:r>
              <w:rPr>
                <w:rFonts w:ascii="Arial Regular" w:hAnsi="Arial Regular" w:cs="Arial"/>
                <w:sz w:val="22"/>
              </w:rPr>
              <w:fldChar w:fldCharType="end"/>
            </w:r>
          </w:hyperlink>
        </w:p>
        <w:p w14:paraId="6BA22FEF"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483579238" w:history="1">
            <w:r>
              <w:rPr>
                <w:rFonts w:ascii="Arial Regular" w:hAnsi="Arial Regular" w:cs="Arial"/>
                <w:sz w:val="22"/>
                <w:lang w:val="en-US"/>
              </w:rPr>
              <w:t>Conclusion</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_Toc1483579238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12</w:t>
            </w:r>
            <w:r>
              <w:rPr>
                <w:rFonts w:ascii="Arial Regular" w:hAnsi="Arial Regular" w:cs="Arial"/>
                <w:sz w:val="22"/>
              </w:rPr>
              <w:fldChar w:fldCharType="end"/>
            </w:r>
          </w:hyperlink>
        </w:p>
        <w:p w14:paraId="4815E779" w14:textId="77777777" w:rsidR="005803C2" w:rsidRDefault="00000000">
          <w:pPr>
            <w:pStyle w:val="WPSOffice2"/>
            <w:tabs>
              <w:tab w:val="right" w:leader="dot" w:pos="8306"/>
            </w:tabs>
            <w:spacing w:line="360" w:lineRule="auto"/>
            <w:ind w:left="440"/>
            <w:rPr>
              <w:rFonts w:ascii="Arial Regular" w:hAnsi="Arial Regular" w:cs="Arial" w:hint="eastAsia"/>
              <w:sz w:val="22"/>
            </w:rPr>
          </w:pPr>
          <w:hyperlink w:anchor="_Toc83627749" w:history="1">
            <w:r>
              <w:rPr>
                <w:rFonts w:ascii="Arial Regular" w:hAnsi="Arial Regular" w:cs="Arial"/>
                <w:sz w:val="22"/>
                <w:lang w:val="en-US"/>
              </w:rPr>
              <w:t>Recommendations</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_Toc83627749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12</w:t>
            </w:r>
            <w:r>
              <w:rPr>
                <w:rFonts w:ascii="Arial Regular" w:hAnsi="Arial Regular" w:cs="Arial"/>
                <w:sz w:val="22"/>
              </w:rPr>
              <w:fldChar w:fldCharType="end"/>
            </w:r>
          </w:hyperlink>
        </w:p>
        <w:p w14:paraId="0B5DEC58" w14:textId="77777777" w:rsidR="005803C2" w:rsidRDefault="00000000">
          <w:pPr>
            <w:pStyle w:val="WPSOffice1"/>
            <w:tabs>
              <w:tab w:val="right" w:leader="dot" w:pos="8306"/>
            </w:tabs>
            <w:spacing w:line="360" w:lineRule="auto"/>
            <w:rPr>
              <w:rFonts w:ascii="Arial Regular" w:hAnsi="Arial Regular" w:cs="Arial" w:hint="eastAsia"/>
              <w:sz w:val="22"/>
            </w:rPr>
          </w:pPr>
          <w:hyperlink w:anchor="_Toc1077272305" w:history="1">
            <w:r>
              <w:rPr>
                <w:rFonts w:ascii="Arial Regular" w:hAnsi="Arial Regular" w:cs="Arial"/>
                <w:sz w:val="22"/>
                <w:lang w:val="en-US"/>
              </w:rPr>
              <w:t>Reference</w:t>
            </w:r>
            <w:r>
              <w:rPr>
                <w:rFonts w:ascii="Arial Regular" w:hAnsi="Arial Regular" w:cs="Arial"/>
                <w:sz w:val="22"/>
              </w:rPr>
              <w:tab/>
            </w:r>
            <w:r>
              <w:rPr>
                <w:rFonts w:ascii="Arial Regular" w:hAnsi="Arial Regular" w:cs="Arial"/>
                <w:sz w:val="22"/>
              </w:rPr>
              <w:fldChar w:fldCharType="begin"/>
            </w:r>
            <w:r>
              <w:rPr>
                <w:rFonts w:ascii="Arial Regular" w:hAnsi="Arial Regular" w:cs="Arial"/>
                <w:sz w:val="22"/>
              </w:rPr>
              <w:instrText xml:space="preserve"> PAGEREF _Toc1077272305 \h </w:instrText>
            </w:r>
            <w:r>
              <w:rPr>
                <w:rFonts w:ascii="Arial Regular" w:hAnsi="Arial Regular" w:cs="Arial"/>
                <w:sz w:val="22"/>
              </w:rPr>
            </w:r>
            <w:r>
              <w:rPr>
                <w:rFonts w:ascii="Arial Regular" w:hAnsi="Arial Regular" w:cs="Arial"/>
                <w:sz w:val="22"/>
              </w:rPr>
              <w:fldChar w:fldCharType="separate"/>
            </w:r>
            <w:r>
              <w:rPr>
                <w:rFonts w:ascii="Arial Regular" w:hAnsi="Arial Regular" w:cs="Arial"/>
                <w:sz w:val="22"/>
              </w:rPr>
              <w:t>13</w:t>
            </w:r>
            <w:r>
              <w:rPr>
                <w:rFonts w:ascii="Arial Regular" w:hAnsi="Arial Regular" w:cs="Arial"/>
                <w:sz w:val="22"/>
              </w:rPr>
              <w:fldChar w:fldCharType="end"/>
            </w:r>
          </w:hyperlink>
        </w:p>
        <w:p w14:paraId="2D40A836" w14:textId="77777777" w:rsidR="005803C2" w:rsidRDefault="00000000">
          <w:pPr>
            <w:rPr>
              <w:rFonts w:ascii="Arial Regular" w:hAnsi="Arial Regular" w:cs="Arial Regular" w:hint="eastAsia"/>
            </w:rPr>
          </w:pPr>
          <w:r>
            <w:rPr>
              <w:rFonts w:ascii="Arial Regular" w:hAnsi="Arial Regular" w:cs="Arial"/>
            </w:rPr>
            <w:fldChar w:fldCharType="end"/>
          </w:r>
        </w:p>
      </w:sdtContent>
    </w:sdt>
    <w:p w14:paraId="2481FAF5" w14:textId="77777777" w:rsidR="005803C2" w:rsidRDefault="00000000">
      <w:pPr>
        <w:rPr>
          <w:rFonts w:ascii="Arial Regular" w:hAnsi="Arial Regular" w:cs="Arial Regular" w:hint="eastAsia"/>
          <w:szCs w:val="22"/>
        </w:rPr>
      </w:pPr>
      <w:r>
        <w:rPr>
          <w:rFonts w:ascii="Arial Regular" w:hAnsi="Arial Regular" w:cs="Arial Regular"/>
          <w:szCs w:val="22"/>
        </w:rPr>
        <w:br w:type="page"/>
      </w:r>
    </w:p>
    <w:p w14:paraId="29854C97" w14:textId="77777777" w:rsidR="005803C2" w:rsidRDefault="00000000">
      <w:pPr>
        <w:pStyle w:val="Heading1"/>
        <w:rPr>
          <w:rFonts w:ascii="Arial Regular" w:hAnsi="Arial Regular" w:cs="Arial Regular" w:hint="eastAsia"/>
        </w:rPr>
      </w:pPr>
      <w:bookmarkStart w:id="0" w:name="_Toc904416393"/>
      <w:r>
        <w:rPr>
          <w:rFonts w:ascii="Arial Regular" w:hAnsi="Arial Regular" w:cs="Arial Regular"/>
        </w:rPr>
        <w:lastRenderedPageBreak/>
        <w:t>Introduction</w:t>
      </w:r>
      <w:bookmarkEnd w:id="0"/>
      <w:r>
        <w:rPr>
          <w:rFonts w:ascii="Arial Regular" w:hAnsi="Arial Regular" w:cs="Arial Regular"/>
        </w:rPr>
        <w:t xml:space="preserve"> </w:t>
      </w:r>
    </w:p>
    <w:p w14:paraId="79D8108C" w14:textId="11B8BC04" w:rsidR="005803C2" w:rsidRDefault="00000000" w:rsidP="00377F9D">
      <w:pPr>
        <w:jc w:val="both"/>
        <w:rPr>
          <w:rFonts w:ascii="Arial Regular" w:hAnsi="Arial Regular" w:cs="Arial Regular" w:hint="eastAsia"/>
          <w:color w:val="000000" w:themeColor="text1"/>
        </w:rPr>
      </w:pPr>
      <w:r>
        <w:rPr>
          <w:rFonts w:ascii="Arial Regular" w:hAnsi="Arial Regular" w:cs="Arial Regular"/>
          <w:szCs w:val="22"/>
        </w:rPr>
        <w:t xml:space="preserve">This report will focus on the </w:t>
      </w:r>
      <w:r w:rsidR="00377F9D" w:rsidRPr="00950368">
        <w:rPr>
          <w:rFonts w:ascii="Arial Regular" w:hAnsi="Arial Regular" w:cs="Arial Regular"/>
          <w:szCs w:val="22"/>
        </w:rPr>
        <w:t>Development of a plan by meeting the identified personal development needs and expectations of individual employees in</w:t>
      </w:r>
      <w:r w:rsidR="00377F9D" w:rsidRPr="00950368">
        <w:rPr>
          <w:rFonts w:eastAsia="Times New Roman" w:cs="Arial"/>
          <w:sz w:val="24"/>
          <w:szCs w:val="24"/>
          <w:lang w:val="en-GB" w:eastAsia="en-GB"/>
        </w:rPr>
        <w:t xml:space="preserve"> </w:t>
      </w:r>
      <w:r>
        <w:rPr>
          <w:rFonts w:ascii="Arial Regular" w:hAnsi="Arial Regular" w:cs="Arial Regular"/>
          <w:szCs w:val="22"/>
        </w:rPr>
        <w:t xml:space="preserve">Tesco. Tesco is a supermarket based in UK and have branches all over the world so they hire employees from all around the world. </w:t>
      </w:r>
      <w:r>
        <w:rPr>
          <w:rFonts w:ascii="Arial Regular" w:hAnsi="Arial Regular" w:cs="Arial Regular"/>
          <w:color w:val="000000" w:themeColor="text1"/>
        </w:rPr>
        <w:t xml:space="preserve">Performance management is a continuous process in which the </w:t>
      </w:r>
      <w:r w:rsidRPr="00377F9D">
        <w:rPr>
          <w:rFonts w:ascii="Arial Regular" w:hAnsi="Arial Regular" w:cs="Arial Regular"/>
          <w:color w:val="000000" w:themeColor="text1"/>
        </w:rPr>
        <w:t>management</w:t>
      </w:r>
      <w:r>
        <w:rPr>
          <w:rFonts w:ascii="Arial Regular" w:hAnsi="Arial Regular" w:cs="Arial Regular"/>
          <w:color w:val="000000" w:themeColor="text1"/>
        </w:rPr>
        <w:t xml:space="preserve"> clarify job responsibilities, performance expectation, priorities and development which will optimism performance of the employees in organization so they could achieve strategic goals of the organization. </w:t>
      </w:r>
    </w:p>
    <w:p w14:paraId="70FFC6F0" w14:textId="77777777" w:rsidR="005803C2" w:rsidRDefault="00000000" w:rsidP="00377F9D">
      <w:pPr>
        <w:jc w:val="both"/>
        <w:rPr>
          <w:rFonts w:ascii="Arial Regular" w:hAnsi="Arial Regular" w:cs="Arial Regular" w:hint="eastAsia"/>
          <w:szCs w:val="22"/>
        </w:rPr>
      </w:pPr>
      <w:r>
        <w:rPr>
          <w:rFonts w:ascii="Arial Regular" w:hAnsi="Arial Regular" w:cs="Arial Regular"/>
          <w:szCs w:val="22"/>
        </w:rPr>
        <w:t>The purpose of this report is to engage the employees in new project and develop them so they could work well for the organization. The talent hired in the organization required lot of training so they could work as per organization expectation and become asset to organization. If organization invest in the employees so they efficiency and productivity could be increased. This report would first examine development needs and expectation of Tesco and then prepare development vehicles for the same. Then, professional development plan would be made to cater to those needs.</w:t>
      </w:r>
    </w:p>
    <w:p w14:paraId="1F7FDD99" w14:textId="77777777" w:rsidR="005803C2" w:rsidRDefault="005803C2" w:rsidP="00377F9D">
      <w:pPr>
        <w:jc w:val="both"/>
        <w:rPr>
          <w:rFonts w:ascii="Arial Regular" w:hAnsi="Arial Regular" w:cs="Arial Regular" w:hint="eastAsia"/>
          <w:szCs w:val="22"/>
        </w:rPr>
      </w:pPr>
    </w:p>
    <w:p w14:paraId="07650C87" w14:textId="77777777" w:rsidR="005803C2" w:rsidRDefault="00000000">
      <w:pPr>
        <w:rPr>
          <w:rFonts w:ascii="Arial Regular" w:hAnsi="Arial Regular" w:cs="Arial Regular" w:hint="eastAsia"/>
          <w:szCs w:val="22"/>
        </w:rPr>
      </w:pPr>
      <w:r>
        <w:rPr>
          <w:rFonts w:ascii="Arial Regular" w:hAnsi="Arial Regular" w:cs="Arial Regular"/>
          <w:szCs w:val="22"/>
        </w:rPr>
        <w:br w:type="page"/>
      </w:r>
    </w:p>
    <w:p w14:paraId="3794AB5B" w14:textId="77777777" w:rsidR="005803C2" w:rsidRDefault="00000000">
      <w:pPr>
        <w:pStyle w:val="Heading1"/>
        <w:rPr>
          <w:rFonts w:ascii="Arial Regular" w:hAnsi="Arial Regular" w:cs="Arial Regular" w:hint="eastAsia"/>
        </w:rPr>
      </w:pPr>
      <w:bookmarkStart w:id="1" w:name="_Toc637063685"/>
      <w:r>
        <w:rPr>
          <w:rFonts w:ascii="Arial Regular" w:hAnsi="Arial Regular" w:cs="Arial Regular"/>
        </w:rPr>
        <w:lastRenderedPageBreak/>
        <w:t>Development needs of Tesco Employees -</w:t>
      </w:r>
      <w:bookmarkEnd w:id="1"/>
      <w:r>
        <w:rPr>
          <w:rFonts w:ascii="Arial Regular" w:hAnsi="Arial Regular" w:cs="Arial Regular"/>
        </w:rPr>
        <w:t xml:space="preserve"> </w:t>
      </w:r>
    </w:p>
    <w:p w14:paraId="5D7EA32A" w14:textId="77777777" w:rsidR="005803C2" w:rsidRDefault="00000000" w:rsidP="00685AE5">
      <w:pPr>
        <w:numPr>
          <w:ilvl w:val="0"/>
          <w:numId w:val="20"/>
        </w:numPr>
        <w:jc w:val="both"/>
        <w:rPr>
          <w:rFonts w:ascii="Arial Regular" w:hAnsi="Arial Regular" w:cs="Arial Regular" w:hint="eastAsia"/>
          <w:szCs w:val="22"/>
        </w:rPr>
      </w:pPr>
      <w:r>
        <w:rPr>
          <w:rFonts w:ascii="Arial Regular" w:hAnsi="Arial Regular" w:cs="Arial Regular"/>
          <w:b/>
          <w:bCs/>
          <w:szCs w:val="22"/>
        </w:rPr>
        <w:t>Communication skills and customer service -</w:t>
      </w:r>
      <w:r>
        <w:rPr>
          <w:rFonts w:ascii="Arial Regular" w:hAnsi="Arial Regular" w:cs="Arial Regular"/>
          <w:szCs w:val="22"/>
        </w:rPr>
        <w:t xml:space="preserve"> The employees of the supermarket should have good communication skills so they could talk to the customer appropriately. They need to cater to the demand of the customers and provide them with great service so the company should work to improve them.</w:t>
      </w:r>
    </w:p>
    <w:p w14:paraId="5E466BAE" w14:textId="77777777" w:rsidR="005803C2" w:rsidRDefault="00000000" w:rsidP="00685AE5">
      <w:pPr>
        <w:numPr>
          <w:ilvl w:val="0"/>
          <w:numId w:val="20"/>
        </w:numPr>
        <w:jc w:val="both"/>
        <w:rPr>
          <w:rFonts w:ascii="Arial Regular" w:hAnsi="Arial Regular" w:cs="Arial Regular" w:hint="eastAsia"/>
          <w:szCs w:val="22"/>
        </w:rPr>
      </w:pPr>
      <w:r>
        <w:rPr>
          <w:rFonts w:ascii="Arial Regular" w:hAnsi="Arial Regular" w:cs="Arial Regular"/>
          <w:b/>
          <w:bCs/>
          <w:szCs w:val="22"/>
        </w:rPr>
        <w:t xml:space="preserve">Teamwork and collaboration - </w:t>
      </w:r>
      <w:r>
        <w:rPr>
          <w:rFonts w:ascii="Arial Regular" w:hAnsi="Arial Regular" w:cs="Arial Regular"/>
          <w:szCs w:val="22"/>
        </w:rPr>
        <w:t>The employees need to work together in collaboration so the company should aim to improve teamwork skills of the employees so they could complete their work quickly.</w:t>
      </w:r>
    </w:p>
    <w:p w14:paraId="4E9DE1DB" w14:textId="072327B4" w:rsidR="005803C2" w:rsidRDefault="00000000" w:rsidP="00685AE5">
      <w:pPr>
        <w:numPr>
          <w:ilvl w:val="0"/>
          <w:numId w:val="20"/>
        </w:numPr>
        <w:jc w:val="both"/>
        <w:rPr>
          <w:rFonts w:ascii="Arial Regular" w:hAnsi="Arial Regular" w:cs="Arial Regular" w:hint="eastAsia"/>
          <w:szCs w:val="22"/>
        </w:rPr>
      </w:pPr>
      <w:r>
        <w:rPr>
          <w:rFonts w:ascii="Arial Regular" w:hAnsi="Arial Regular" w:cs="Arial Regular"/>
          <w:szCs w:val="22"/>
        </w:rPr>
        <w:t>I</w:t>
      </w:r>
      <w:r>
        <w:rPr>
          <w:rFonts w:ascii="Arial Regular" w:hAnsi="Arial Regular" w:cs="Arial Regular"/>
          <w:b/>
          <w:bCs/>
          <w:szCs w:val="22"/>
        </w:rPr>
        <w:t>mprove existing employee skills-</w:t>
      </w:r>
      <w:r>
        <w:rPr>
          <w:rFonts w:ascii="Arial Regular" w:hAnsi="Arial Regular" w:cs="Arial Regular"/>
          <w:szCs w:val="22"/>
        </w:rPr>
        <w:t xml:space="preserve"> The employees should get </w:t>
      </w:r>
      <w:r w:rsidR="00685AE5">
        <w:rPr>
          <w:rFonts w:ascii="Arial Regular" w:hAnsi="Arial Regular" w:cs="Arial Regular"/>
          <w:szCs w:val="22"/>
        </w:rPr>
        <w:t>constructive feedback</w:t>
      </w:r>
      <w:r>
        <w:rPr>
          <w:rFonts w:ascii="Arial Regular" w:hAnsi="Arial Regular" w:cs="Arial Regular"/>
          <w:szCs w:val="22"/>
        </w:rPr>
        <w:t xml:space="preserve"> every month end or quarterly or </w:t>
      </w:r>
      <w:r w:rsidR="00685AE5">
        <w:rPr>
          <w:rFonts w:ascii="Arial Regular" w:hAnsi="Arial Regular" w:cs="Arial Regular"/>
          <w:szCs w:val="22"/>
        </w:rPr>
        <w:t>year-end</w:t>
      </w:r>
      <w:r>
        <w:rPr>
          <w:rFonts w:ascii="Arial Regular" w:hAnsi="Arial Regular" w:cs="Arial Regular"/>
          <w:szCs w:val="22"/>
        </w:rPr>
        <w:t xml:space="preserve"> so they should know their faults and work to make changes in them.</w:t>
      </w:r>
    </w:p>
    <w:p w14:paraId="19EE5AC3" w14:textId="77777777" w:rsidR="005803C2" w:rsidRDefault="00000000" w:rsidP="00685AE5">
      <w:pPr>
        <w:numPr>
          <w:ilvl w:val="0"/>
          <w:numId w:val="20"/>
        </w:numPr>
        <w:jc w:val="both"/>
        <w:rPr>
          <w:rFonts w:ascii="Arial Regular" w:hAnsi="Arial Regular" w:cs="Arial Regular" w:hint="eastAsia"/>
          <w:szCs w:val="22"/>
        </w:rPr>
      </w:pPr>
      <w:r>
        <w:rPr>
          <w:rFonts w:ascii="Arial Regular" w:hAnsi="Arial Regular" w:cs="Arial Regular"/>
          <w:b/>
          <w:bCs/>
          <w:szCs w:val="22"/>
        </w:rPr>
        <w:t xml:space="preserve">Problem solving skills </w:t>
      </w:r>
      <w:r>
        <w:rPr>
          <w:rFonts w:ascii="Arial Regular" w:hAnsi="Arial Regular" w:cs="Arial Regular"/>
          <w:szCs w:val="22"/>
        </w:rPr>
        <w:t xml:space="preserve">- Many times customers have issues in the supermarket regarding product and services which will be resolved by the employees so the company should work to reduce those issues. </w:t>
      </w:r>
    </w:p>
    <w:p w14:paraId="681CBA43" w14:textId="77777777" w:rsidR="005803C2" w:rsidRDefault="00000000">
      <w:pPr>
        <w:pStyle w:val="Heading2"/>
        <w:rPr>
          <w:rFonts w:ascii="Arial Regular" w:hAnsi="Arial Regular" w:cs="Arial Regular" w:hint="eastAsia"/>
        </w:rPr>
      </w:pPr>
      <w:bookmarkStart w:id="2" w:name="_Toc1923373500"/>
      <w:r>
        <w:rPr>
          <w:rFonts w:ascii="Arial Regular" w:hAnsi="Arial Regular" w:cs="Arial Regular"/>
        </w:rPr>
        <w:t>New idea for employee development</w:t>
      </w:r>
      <w:bookmarkEnd w:id="2"/>
      <w:r>
        <w:rPr>
          <w:rFonts w:ascii="Arial Regular" w:hAnsi="Arial Regular" w:cs="Arial Regular"/>
        </w:rPr>
        <w:t xml:space="preserve"> </w:t>
      </w:r>
    </w:p>
    <w:p w14:paraId="31228ADC" w14:textId="77777777" w:rsidR="005803C2" w:rsidRDefault="00000000" w:rsidP="00685AE5">
      <w:pPr>
        <w:numPr>
          <w:ilvl w:val="0"/>
          <w:numId w:val="12"/>
        </w:numPr>
        <w:jc w:val="both"/>
        <w:rPr>
          <w:rFonts w:ascii="Arial Regular" w:hAnsi="Arial Regular" w:cs="Arial Regular" w:hint="eastAsia"/>
          <w:szCs w:val="22"/>
        </w:rPr>
      </w:pPr>
      <w:r>
        <w:rPr>
          <w:rFonts w:ascii="Arial Regular" w:hAnsi="Arial Regular" w:cs="Arial Regular"/>
          <w:b/>
          <w:bCs/>
          <w:szCs w:val="22"/>
        </w:rPr>
        <w:t>Establish program for mentorship -</w:t>
      </w:r>
      <w:r>
        <w:rPr>
          <w:rFonts w:ascii="Arial Regular" w:hAnsi="Arial Regular" w:cs="Arial Regular"/>
          <w:szCs w:val="22"/>
        </w:rPr>
        <w:t xml:space="preserve"> Tesco should choose the talented employees from the team and mentor the one which shows most promise. They should be assigned a mentor which they will replace after sometime and they will shadow the manger and learn from their experience </w:t>
      </w:r>
      <w:r>
        <w:rPr>
          <w:rFonts w:ascii="Arial Regular" w:hAnsi="Arial Regular" w:cs="Arial"/>
          <w:szCs w:val="22"/>
        </w:rPr>
        <w:t>(</w:t>
      </w:r>
      <w:proofErr w:type="spellStart"/>
      <w:r>
        <w:rPr>
          <w:rFonts w:ascii="Arial Regular" w:eastAsia="SimSun" w:hAnsi="Arial Regular" w:cs="Arial"/>
          <w:color w:val="222222"/>
          <w:szCs w:val="26"/>
          <w:shd w:val="clear" w:color="auto" w:fill="FFFFFF"/>
          <w:lang w:bidi="ar"/>
        </w:rPr>
        <w:t>Rohatinsky</w:t>
      </w:r>
      <w:proofErr w:type="spellEnd"/>
      <w:r>
        <w:rPr>
          <w:rFonts w:ascii="Arial Regular" w:eastAsia="SimSun" w:hAnsi="Arial Regular" w:cs="Arial"/>
          <w:color w:val="222222"/>
          <w:szCs w:val="26"/>
          <w:shd w:val="clear" w:color="auto" w:fill="FFFFFF"/>
          <w:lang w:bidi="ar"/>
        </w:rPr>
        <w:t>, et. al., 2020)</w:t>
      </w:r>
      <w:r>
        <w:rPr>
          <w:rFonts w:ascii="Arial Regular" w:hAnsi="Arial Regular" w:cs="Arial"/>
          <w:szCs w:val="22"/>
        </w:rPr>
        <w:t xml:space="preserve">. </w:t>
      </w:r>
    </w:p>
    <w:p w14:paraId="1535F0B1" w14:textId="77777777" w:rsidR="005803C2" w:rsidRDefault="00000000">
      <w:pPr>
        <w:pStyle w:val="Heading2"/>
        <w:rPr>
          <w:rFonts w:ascii="Arial Regular" w:hAnsi="Arial Regular" w:cs="Arial Regular" w:hint="eastAsia"/>
        </w:rPr>
      </w:pPr>
      <w:bookmarkStart w:id="3" w:name="_Toc67076209"/>
      <w:r>
        <w:rPr>
          <w:rFonts w:ascii="Arial Regular" w:hAnsi="Arial Regular" w:cs="Arial Regular"/>
        </w:rPr>
        <w:t>Performance Management and PM cycle</w:t>
      </w:r>
      <w:bookmarkEnd w:id="3"/>
    </w:p>
    <w:p w14:paraId="515F76D0" w14:textId="2B00FACB" w:rsidR="005803C2" w:rsidRDefault="00000000" w:rsidP="00685AE5">
      <w:pPr>
        <w:jc w:val="both"/>
        <w:rPr>
          <w:rFonts w:ascii="Arial Regular" w:hAnsi="Arial Regular" w:cs="Arial Regular" w:hint="eastAsia"/>
          <w:color w:val="000000" w:themeColor="text1"/>
        </w:rPr>
      </w:pPr>
      <w:r>
        <w:rPr>
          <w:rFonts w:ascii="Arial Regular" w:hAnsi="Arial Regular" w:cs="Arial Regular"/>
          <w:color w:val="000000" w:themeColor="text1"/>
        </w:rPr>
        <w:t xml:space="preserve">Performance management is a </w:t>
      </w:r>
      <w:r w:rsidR="00A97575">
        <w:rPr>
          <w:rFonts w:ascii="Arial Regular" w:hAnsi="Arial Regular" w:cs="Arial Regular"/>
          <w:color w:val="000000" w:themeColor="text1"/>
        </w:rPr>
        <w:t>continuou</w:t>
      </w:r>
      <w:r w:rsidR="00A97575">
        <w:rPr>
          <w:rFonts w:ascii="Arial Regular" w:hAnsi="Arial Regular" w:cs="Arial Regular" w:hint="eastAsia"/>
          <w:color w:val="000000" w:themeColor="text1"/>
        </w:rPr>
        <w:t>s</w:t>
      </w:r>
      <w:r>
        <w:rPr>
          <w:rFonts w:ascii="Arial Regular" w:hAnsi="Arial Regular" w:cs="Arial Regular"/>
          <w:color w:val="000000" w:themeColor="text1"/>
        </w:rPr>
        <w:t xml:space="preserve"> process in which the management clarify job responsibilities, performance expectation, priorities and development which will optimize performance of the employees in organization so they could achieve strategic goals of the organization </w:t>
      </w:r>
      <w:r>
        <w:rPr>
          <w:rFonts w:ascii="Arial Regular" w:hAnsi="Arial Regular" w:cs="Arial"/>
          <w:color w:val="000000" w:themeColor="text1"/>
        </w:rPr>
        <w:t>(</w:t>
      </w:r>
      <w:proofErr w:type="spellStart"/>
      <w:r>
        <w:rPr>
          <w:rFonts w:ascii="Arial Regular" w:eastAsia="SimSun" w:hAnsi="Arial Regular" w:cs="Arial"/>
          <w:color w:val="222222"/>
          <w:szCs w:val="26"/>
          <w:shd w:val="clear" w:color="auto" w:fill="FFFFFF"/>
          <w:lang w:bidi="ar"/>
        </w:rPr>
        <w:t>DeNisi</w:t>
      </w:r>
      <w:proofErr w:type="spellEnd"/>
      <w:r>
        <w:rPr>
          <w:rFonts w:ascii="Arial Regular" w:eastAsia="SimSun" w:hAnsi="Arial Regular" w:cs="Arial"/>
          <w:color w:val="222222"/>
          <w:szCs w:val="26"/>
          <w:shd w:val="clear" w:color="auto" w:fill="FFFFFF"/>
          <w:lang w:bidi="ar"/>
        </w:rPr>
        <w:t xml:space="preserve"> &amp; </w:t>
      </w:r>
      <w:proofErr w:type="gramStart"/>
      <w:r>
        <w:rPr>
          <w:rFonts w:ascii="Arial Regular" w:eastAsia="SimSun" w:hAnsi="Arial Regular" w:cs="Arial"/>
          <w:color w:val="222222"/>
          <w:szCs w:val="26"/>
          <w:shd w:val="clear" w:color="auto" w:fill="FFFFFF"/>
          <w:lang w:bidi="ar"/>
        </w:rPr>
        <w:t>Murphy,  2017</w:t>
      </w:r>
      <w:proofErr w:type="gramEnd"/>
      <w:r>
        <w:rPr>
          <w:rFonts w:ascii="Arial Regular" w:eastAsia="SimSun" w:hAnsi="Arial Regular" w:cs="Arial"/>
          <w:color w:val="222222"/>
          <w:szCs w:val="26"/>
          <w:shd w:val="clear" w:color="auto" w:fill="FFFFFF"/>
          <w:lang w:bidi="ar"/>
        </w:rPr>
        <w:t>)</w:t>
      </w:r>
      <w:r>
        <w:rPr>
          <w:rFonts w:ascii="Arial Regular" w:hAnsi="Arial Regular" w:cs="Arial"/>
          <w:color w:val="000000" w:themeColor="text1"/>
        </w:rPr>
        <w:t xml:space="preserve">. </w:t>
      </w:r>
    </w:p>
    <w:p w14:paraId="1BF5F5A1" w14:textId="77777777" w:rsidR="00A97575" w:rsidRDefault="00A97575" w:rsidP="00685AE5">
      <w:pPr>
        <w:jc w:val="both"/>
        <w:rPr>
          <w:rFonts w:ascii="Arial Regular" w:hAnsi="Arial Regular" w:cs="Arial Regular"/>
          <w:b/>
          <w:bCs/>
          <w:color w:val="000000" w:themeColor="text1"/>
        </w:rPr>
      </w:pPr>
    </w:p>
    <w:p w14:paraId="565DF276" w14:textId="3C0B6387" w:rsidR="005803C2" w:rsidRDefault="00000000" w:rsidP="00685AE5">
      <w:pPr>
        <w:jc w:val="both"/>
        <w:rPr>
          <w:rFonts w:ascii="Arial Regular" w:hAnsi="Arial Regular" w:cs="Arial Regular" w:hint="eastAsia"/>
          <w:b/>
          <w:bCs/>
          <w:color w:val="000000" w:themeColor="text1"/>
        </w:rPr>
      </w:pPr>
      <w:r>
        <w:rPr>
          <w:rFonts w:ascii="Arial Regular" w:hAnsi="Arial Regular" w:cs="Arial Regular"/>
          <w:b/>
          <w:bCs/>
          <w:color w:val="000000" w:themeColor="text1"/>
        </w:rPr>
        <w:t xml:space="preserve">PM cycle </w:t>
      </w:r>
    </w:p>
    <w:p w14:paraId="6D2B7E18" w14:textId="77777777" w:rsidR="005803C2" w:rsidRDefault="00000000" w:rsidP="00685AE5">
      <w:pPr>
        <w:jc w:val="both"/>
        <w:rPr>
          <w:rFonts w:ascii="Arial Regular" w:hAnsi="Arial Regular" w:cs="Arial Regular" w:hint="eastAsia"/>
          <w:color w:val="000000" w:themeColor="text1"/>
        </w:rPr>
      </w:pPr>
      <w:r>
        <w:rPr>
          <w:rFonts w:ascii="Arial Regular" w:hAnsi="Arial Regular" w:cs="Arial Regular"/>
          <w:color w:val="000000" w:themeColor="text1"/>
        </w:rPr>
        <w:t xml:space="preserve">Performance management cycle focus on regular improvement process for planning then checking and at last measuring the performance of the employees. It will help in aligning </w:t>
      </w:r>
      <w:proofErr w:type="gramStart"/>
      <w:r>
        <w:rPr>
          <w:rFonts w:ascii="Arial Regular" w:hAnsi="Arial Regular" w:cs="Arial Regular"/>
          <w:color w:val="000000" w:themeColor="text1"/>
        </w:rPr>
        <w:t>employees</w:t>
      </w:r>
      <w:proofErr w:type="gramEnd"/>
      <w:r>
        <w:rPr>
          <w:rFonts w:ascii="Arial Regular" w:hAnsi="Arial Regular" w:cs="Arial Regular"/>
          <w:color w:val="000000" w:themeColor="text1"/>
        </w:rPr>
        <w:t xml:space="preserve"> success with that of organization </w:t>
      </w:r>
      <w:r>
        <w:rPr>
          <w:rFonts w:ascii="Arial Regular" w:hAnsi="Arial Regular" w:cs="Arial"/>
          <w:color w:val="000000" w:themeColor="text1"/>
        </w:rPr>
        <w:t>(</w:t>
      </w:r>
      <w:r>
        <w:rPr>
          <w:rFonts w:ascii="Arial Regular" w:eastAsia="SimSun" w:hAnsi="Arial Regular" w:cs="Arial"/>
          <w:color w:val="222222"/>
          <w:szCs w:val="26"/>
          <w:shd w:val="clear" w:color="auto" w:fill="FFFFFF"/>
          <w:lang w:bidi="ar"/>
        </w:rPr>
        <w:t>Albrecht, et. a., 2015)</w:t>
      </w:r>
      <w:r>
        <w:rPr>
          <w:rFonts w:ascii="Arial Regular" w:hAnsi="Arial Regular" w:cs="Arial"/>
          <w:color w:val="000000" w:themeColor="text1"/>
        </w:rPr>
        <w:t xml:space="preserve">. </w:t>
      </w:r>
    </w:p>
    <w:p w14:paraId="389147C5" w14:textId="77777777" w:rsidR="005803C2" w:rsidRDefault="005803C2">
      <w:pPr>
        <w:rPr>
          <w:rFonts w:ascii="Arial Regular" w:hAnsi="Arial Regular" w:cs="Arial Regular" w:hint="eastAsia"/>
          <w:color w:val="000000" w:themeColor="text1"/>
        </w:rPr>
      </w:pPr>
    </w:p>
    <w:p w14:paraId="387B1D85" w14:textId="77777777" w:rsidR="005803C2" w:rsidRDefault="00000000">
      <w:pPr>
        <w:rPr>
          <w:rFonts w:ascii="Arial Regular" w:hAnsi="Arial Regular" w:cs="Arial Regular" w:hint="eastAsia"/>
          <w:color w:val="000000" w:themeColor="text1"/>
        </w:rPr>
      </w:pPr>
      <w:r>
        <w:rPr>
          <w:rFonts w:ascii="Arial Regular" w:hAnsi="Arial Regular" w:cs="Arial Regular"/>
          <w:noProof/>
        </w:rPr>
        <w:lastRenderedPageBreak/>
        <mc:AlternateContent>
          <mc:Choice Requires="wps">
            <w:drawing>
              <wp:anchor distT="0" distB="0" distL="114300" distR="114300" simplePos="0" relativeHeight="251659264" behindDoc="0" locked="0" layoutInCell="1" allowOverlap="1" wp14:anchorId="321E806B" wp14:editId="573144D0">
                <wp:simplePos x="0" y="0"/>
                <wp:positionH relativeFrom="column">
                  <wp:posOffset>2007870</wp:posOffset>
                </wp:positionH>
                <wp:positionV relativeFrom="paragraph">
                  <wp:posOffset>1449705</wp:posOffset>
                </wp:positionV>
                <wp:extent cx="1096645" cy="784860"/>
                <wp:effectExtent l="6350" t="6350" r="14605" b="21590"/>
                <wp:wrapNone/>
                <wp:docPr id="4" name="Rounded Rectangle 4"/>
                <wp:cNvGraphicFramePr/>
                <a:graphic xmlns:a="http://schemas.openxmlformats.org/drawingml/2006/main">
                  <a:graphicData uri="http://schemas.microsoft.com/office/word/2010/wordprocessingShape">
                    <wps:wsp>
                      <wps:cNvSpPr/>
                      <wps:spPr>
                        <a:xfrm>
                          <a:off x="3450590" y="2364105"/>
                          <a:ext cx="1096645" cy="7848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CD66BD" w14:textId="77777777" w:rsidR="005803C2" w:rsidRDefault="00000000">
                            <w:pPr>
                              <w:jc w:val="center"/>
                              <w:rPr>
                                <w:b/>
                                <w:bCs/>
                                <w:sz w:val="20"/>
                              </w:rPr>
                            </w:pPr>
                            <w:r>
                              <w:rPr>
                                <w:b/>
                                <w:bCs/>
                                <w:sz w:val="20"/>
                              </w:rPr>
                              <w:t xml:space="preserve">Performance Management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w14:anchorId="321E806B" id="Rounded Rectangle 4" o:spid="_x0000_s1026" style="position:absolute;margin-left:158.1pt;margin-top:114.15pt;width:86.35pt;height:61.8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" fillcolor="#5b9bd5 [3204]" strokecolor="#1f4d78 [1604]" strokeweight="1pt">
                <v:stroke joinstyle="miter"/>
                <v:textbox>
                  <w:txbxContent>
                    <w:p w14:paraId="78CD66BD" w14:textId="77777777" w:rsidR="005803C2" w:rsidRDefault="00000000">
                      <w:pPr>
                        <w:jc w:val="center"/>
                        <w:rPr>
                          <w:b/>
                          <w:bCs/>
                          <w:sz w:val="20"/>
                        </w:rPr>
                      </w:pPr>
                      <w:r>
                        <w:rPr>
                          <w:b/>
                          <w:bCs/>
                          <w:sz w:val="20"/>
                        </w:rPr>
                        <w:t xml:space="preserve">Performance Management </w:t>
                      </w:r>
                    </w:p>
                  </w:txbxContent>
                </v:textbox>
              </v:roundrect>
            </w:pict>
          </mc:Fallback>
        </mc:AlternateContent>
      </w:r>
      <w:r>
        <w:rPr>
          <w:rFonts w:ascii="Arial Regular" w:hAnsi="Arial Regular" w:cs="Arial Regular"/>
          <w:noProof/>
          <w:color w:val="000000" w:themeColor="text1"/>
        </w:rPr>
        <w:drawing>
          <wp:inline distT="0" distB="0" distL="114300" distR="114300" wp14:anchorId="1829C565" wp14:editId="15866167">
            <wp:extent cx="5080000" cy="3810000"/>
            <wp:effectExtent l="0" t="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6283FB2" w14:textId="77777777" w:rsidR="005803C2" w:rsidRDefault="00000000" w:rsidP="00685AE5">
      <w:pPr>
        <w:numPr>
          <w:ilvl w:val="0"/>
          <w:numId w:val="21"/>
        </w:numPr>
        <w:ind w:left="426" w:hanging="426"/>
        <w:jc w:val="both"/>
        <w:rPr>
          <w:rFonts w:ascii="Arial Regular" w:hAnsi="Arial Regular" w:cs="Arial Regular" w:hint="eastAsia"/>
          <w:szCs w:val="22"/>
        </w:rPr>
      </w:pPr>
      <w:r>
        <w:rPr>
          <w:rFonts w:ascii="Arial Regular" w:hAnsi="Arial Regular" w:cs="Arial Regular"/>
          <w:b/>
          <w:bCs/>
          <w:szCs w:val="22"/>
        </w:rPr>
        <w:t xml:space="preserve">Planning </w:t>
      </w:r>
      <w:r>
        <w:rPr>
          <w:rFonts w:ascii="Arial Regular" w:hAnsi="Arial Regular" w:cs="Arial Regular"/>
          <w:szCs w:val="22"/>
        </w:rPr>
        <w:t xml:space="preserve">- In this case, Tesco would first plan the development of the employees by setting goals of employees and organization as per their job description and then prepare a development plan </w:t>
      </w:r>
      <w:r>
        <w:rPr>
          <w:rFonts w:ascii="Arial Regular" w:hAnsi="Arial Regular" w:cs="Arial"/>
          <w:szCs w:val="22"/>
        </w:rPr>
        <w:t>(</w:t>
      </w:r>
      <w:proofErr w:type="spellStart"/>
      <w:r>
        <w:rPr>
          <w:rFonts w:ascii="Arial Regular" w:eastAsia="SimSun" w:hAnsi="Arial Regular" w:cs="Arial"/>
          <w:color w:val="222222"/>
          <w:szCs w:val="26"/>
          <w:shd w:val="clear" w:color="auto" w:fill="FFFFFF"/>
          <w:lang w:bidi="ar"/>
        </w:rPr>
        <w:t>Bancheva</w:t>
      </w:r>
      <w:proofErr w:type="spellEnd"/>
      <w:r>
        <w:rPr>
          <w:rFonts w:ascii="Arial Regular" w:eastAsia="SimSun" w:hAnsi="Arial Regular" w:cs="Arial"/>
          <w:color w:val="222222"/>
          <w:szCs w:val="26"/>
          <w:shd w:val="clear" w:color="auto" w:fill="FFFFFF"/>
          <w:lang w:bidi="ar"/>
        </w:rPr>
        <w:t xml:space="preserve"> and Ivanova, 2015)</w:t>
      </w:r>
      <w:r>
        <w:rPr>
          <w:rFonts w:ascii="Arial Regular" w:hAnsi="Arial Regular" w:cs="Arial"/>
          <w:szCs w:val="22"/>
        </w:rPr>
        <w:t>.</w:t>
      </w:r>
    </w:p>
    <w:p w14:paraId="31207B56" w14:textId="77777777" w:rsidR="005803C2" w:rsidRDefault="00000000" w:rsidP="00685AE5">
      <w:pPr>
        <w:numPr>
          <w:ilvl w:val="0"/>
          <w:numId w:val="21"/>
        </w:numPr>
        <w:ind w:left="426" w:hanging="426"/>
        <w:jc w:val="both"/>
        <w:rPr>
          <w:rFonts w:ascii="Arial Regular" w:hAnsi="Arial Regular" w:cs="Arial Regular" w:hint="eastAsia"/>
          <w:szCs w:val="22"/>
        </w:rPr>
      </w:pPr>
      <w:r>
        <w:rPr>
          <w:rFonts w:ascii="Arial Regular" w:hAnsi="Arial Regular" w:cs="Arial Regular"/>
          <w:b/>
          <w:bCs/>
          <w:szCs w:val="22"/>
        </w:rPr>
        <w:t xml:space="preserve">Monitoring </w:t>
      </w:r>
      <w:r>
        <w:rPr>
          <w:rFonts w:ascii="Arial Regular" w:hAnsi="Arial Regular" w:cs="Arial Regular"/>
          <w:szCs w:val="22"/>
        </w:rPr>
        <w:t>- Next Tesco could monitor the progress of the employees and then prepare interaction between employee and leader.</w:t>
      </w:r>
    </w:p>
    <w:p w14:paraId="46286CC1" w14:textId="77777777" w:rsidR="005803C2" w:rsidRDefault="00000000" w:rsidP="00685AE5">
      <w:pPr>
        <w:numPr>
          <w:ilvl w:val="0"/>
          <w:numId w:val="21"/>
        </w:numPr>
        <w:ind w:left="426" w:hanging="426"/>
        <w:jc w:val="both"/>
        <w:rPr>
          <w:rFonts w:ascii="Arial Regular" w:hAnsi="Arial Regular" w:cs="Arial Regular" w:hint="eastAsia"/>
          <w:szCs w:val="22"/>
        </w:rPr>
      </w:pPr>
      <w:r>
        <w:rPr>
          <w:rFonts w:ascii="Arial Regular" w:hAnsi="Arial Regular" w:cs="Arial Regular"/>
          <w:b/>
          <w:bCs/>
          <w:szCs w:val="22"/>
        </w:rPr>
        <w:t xml:space="preserve">Review </w:t>
      </w:r>
      <w:r>
        <w:rPr>
          <w:rFonts w:ascii="Arial Regular" w:hAnsi="Arial Regular" w:cs="Arial Regular"/>
          <w:szCs w:val="22"/>
        </w:rPr>
        <w:t xml:space="preserve">- The employee progress will be measured after reviewing progress quarterly with </w:t>
      </w:r>
      <w:proofErr w:type="gramStart"/>
      <w:r>
        <w:rPr>
          <w:rFonts w:ascii="Arial Regular" w:hAnsi="Arial Regular" w:cs="Arial Regular"/>
          <w:szCs w:val="22"/>
        </w:rPr>
        <w:t>360 degree</w:t>
      </w:r>
      <w:proofErr w:type="gramEnd"/>
      <w:r>
        <w:rPr>
          <w:rFonts w:ascii="Arial Regular" w:hAnsi="Arial Regular" w:cs="Arial Regular"/>
          <w:szCs w:val="22"/>
        </w:rPr>
        <w:t xml:space="preserve"> feedback.</w:t>
      </w:r>
    </w:p>
    <w:p w14:paraId="17E11224" w14:textId="77777777" w:rsidR="005803C2" w:rsidRDefault="00000000" w:rsidP="00685AE5">
      <w:pPr>
        <w:numPr>
          <w:ilvl w:val="0"/>
          <w:numId w:val="21"/>
        </w:numPr>
        <w:ind w:left="426" w:hanging="426"/>
        <w:jc w:val="both"/>
        <w:rPr>
          <w:rFonts w:ascii="Arial Regular" w:hAnsi="Arial Regular" w:cs="Arial Regular" w:hint="eastAsia"/>
          <w:szCs w:val="22"/>
        </w:rPr>
      </w:pPr>
      <w:r>
        <w:rPr>
          <w:rFonts w:ascii="Arial Regular" w:hAnsi="Arial Regular" w:cs="Arial Regular"/>
          <w:b/>
          <w:bCs/>
          <w:szCs w:val="22"/>
        </w:rPr>
        <w:t xml:space="preserve">Rewarding </w:t>
      </w:r>
      <w:r>
        <w:rPr>
          <w:rFonts w:ascii="Arial Regular" w:hAnsi="Arial Regular" w:cs="Arial Regular"/>
          <w:szCs w:val="22"/>
        </w:rPr>
        <w:t>- Then the organization would reward the employees based on the performance by increment, bonus, vacation or even promotions.</w:t>
      </w:r>
    </w:p>
    <w:p w14:paraId="3081A361" w14:textId="77777777" w:rsidR="005803C2" w:rsidRDefault="005803C2">
      <w:pPr>
        <w:rPr>
          <w:rFonts w:ascii="Arial Regular" w:hAnsi="Arial Regular" w:cs="Arial Regular" w:hint="eastAsia"/>
          <w:szCs w:val="22"/>
        </w:rPr>
      </w:pPr>
    </w:p>
    <w:p w14:paraId="786591D5" w14:textId="77777777" w:rsidR="005803C2" w:rsidRDefault="00000000">
      <w:pPr>
        <w:pStyle w:val="Heading1"/>
        <w:rPr>
          <w:rFonts w:ascii="Arial Regular" w:hAnsi="Arial Regular" w:cs="Arial Regular" w:hint="eastAsia"/>
        </w:rPr>
      </w:pPr>
      <w:bookmarkStart w:id="4" w:name="_Toc2068413635"/>
      <w:r>
        <w:rPr>
          <w:rFonts w:ascii="Arial Regular" w:hAnsi="Arial Regular" w:cs="Arial Regular"/>
        </w:rPr>
        <w:t>Employee Development Vehicles</w:t>
      </w:r>
      <w:bookmarkEnd w:id="4"/>
      <w:r>
        <w:rPr>
          <w:rFonts w:ascii="Arial Regular" w:hAnsi="Arial Regular" w:cs="Arial Regular"/>
        </w:rPr>
        <w:t xml:space="preserve"> </w:t>
      </w:r>
    </w:p>
    <w:p w14:paraId="6B989129" w14:textId="0D050D5A" w:rsidR="005803C2" w:rsidRDefault="00000000" w:rsidP="00685AE5">
      <w:pPr>
        <w:jc w:val="both"/>
        <w:rPr>
          <w:rFonts w:ascii="Arial Regular" w:hAnsi="Arial Regular" w:cs="Arial" w:hint="eastAsia"/>
          <w:szCs w:val="22"/>
        </w:rPr>
      </w:pPr>
      <w:r>
        <w:rPr>
          <w:rFonts w:ascii="Arial Regular" w:hAnsi="Arial Regular" w:cs="Arial"/>
          <w:szCs w:val="22"/>
        </w:rPr>
        <w:t xml:space="preserve">Every organization is different from one another so they develop different ways by which they develop </w:t>
      </w:r>
      <w:r w:rsidR="00DE6E6D">
        <w:rPr>
          <w:rFonts w:ascii="Arial Regular" w:hAnsi="Arial Regular" w:cs="Arial"/>
          <w:szCs w:val="22"/>
        </w:rPr>
        <w:t xml:space="preserve">employees </w:t>
      </w:r>
      <w:r w:rsidR="00DE6E6D">
        <w:rPr>
          <w:rFonts w:ascii="Arial Regular" w:hAnsi="Arial Regular" w:cs="Arial" w:hint="eastAsia"/>
          <w:szCs w:val="22"/>
        </w:rPr>
        <w:t>(</w:t>
      </w:r>
      <w:proofErr w:type="spellStart"/>
      <w:r>
        <w:rPr>
          <w:rFonts w:ascii="Arial Regular" w:eastAsia="SimSun" w:hAnsi="Arial Regular" w:cs="Arial"/>
          <w:color w:val="222222"/>
          <w:szCs w:val="26"/>
          <w:shd w:val="clear" w:color="auto" w:fill="FFFFFF"/>
          <w:lang w:bidi="ar"/>
        </w:rPr>
        <w:t>Mone</w:t>
      </w:r>
      <w:proofErr w:type="spellEnd"/>
      <w:r>
        <w:rPr>
          <w:rFonts w:ascii="Arial Regular" w:eastAsia="SimSun" w:hAnsi="Arial Regular" w:cs="Arial"/>
          <w:color w:val="222222"/>
          <w:szCs w:val="26"/>
          <w:shd w:val="clear" w:color="auto" w:fill="FFFFFF"/>
          <w:lang w:bidi="ar"/>
        </w:rPr>
        <w:t xml:space="preserve"> and London, 2018)</w:t>
      </w:r>
      <w:r>
        <w:rPr>
          <w:rFonts w:ascii="Arial Regular" w:hAnsi="Arial Regular" w:cs="Arial"/>
          <w:szCs w:val="22"/>
        </w:rPr>
        <w:t xml:space="preserve">. Tesco will use the following strategies to cater to the development needs of the employees. </w:t>
      </w:r>
    </w:p>
    <w:p w14:paraId="5705CA9A" w14:textId="77777777" w:rsidR="005803C2" w:rsidRDefault="00000000" w:rsidP="00685AE5">
      <w:pPr>
        <w:numPr>
          <w:ilvl w:val="0"/>
          <w:numId w:val="22"/>
        </w:numPr>
        <w:ind w:left="426" w:hanging="426"/>
        <w:jc w:val="both"/>
        <w:rPr>
          <w:rFonts w:ascii="Arial Regular" w:hAnsi="Arial Regular" w:cs="Arial" w:hint="eastAsia"/>
          <w:bCs/>
          <w:color w:val="000000" w:themeColor="text1"/>
        </w:rPr>
      </w:pPr>
      <w:r>
        <w:rPr>
          <w:rFonts w:ascii="Arial Regular" w:hAnsi="Arial Regular" w:cs="Arial"/>
          <w:b/>
          <w:color w:val="000000" w:themeColor="text1"/>
        </w:rPr>
        <w:t>Training</w:t>
      </w:r>
      <w:r>
        <w:rPr>
          <w:rFonts w:ascii="Arial Regular" w:hAnsi="Arial Regular" w:cs="Arial"/>
          <w:bCs/>
          <w:color w:val="000000" w:themeColor="text1"/>
        </w:rPr>
        <w:t xml:space="preserve">- </w:t>
      </w:r>
      <w:r>
        <w:rPr>
          <w:rFonts w:ascii="Arial Regular" w:hAnsi="Arial Regular" w:cs="Arial"/>
          <w:color w:val="000000" w:themeColor="text1"/>
        </w:rPr>
        <w:t>Tesco would focus on improving communication as well as customer service skills of the employees. The company could describe how to talk to customers in polite manner and serve the customer (</w:t>
      </w:r>
      <w:proofErr w:type="spellStart"/>
      <w:r>
        <w:rPr>
          <w:rFonts w:ascii="Arial Regular" w:eastAsia="SimSun" w:hAnsi="Arial Regular" w:cs="Arial"/>
          <w:color w:val="222222"/>
          <w:szCs w:val="26"/>
          <w:shd w:val="clear" w:color="auto" w:fill="FFFFFF"/>
          <w:lang w:bidi="ar"/>
        </w:rPr>
        <w:t>Samantara</w:t>
      </w:r>
      <w:proofErr w:type="spellEnd"/>
      <w:r>
        <w:rPr>
          <w:rFonts w:ascii="Arial Regular" w:eastAsia="SimSun" w:hAnsi="Arial Regular" w:cs="Arial"/>
          <w:color w:val="222222"/>
          <w:szCs w:val="26"/>
          <w:shd w:val="clear" w:color="auto" w:fill="FFFFFF"/>
          <w:lang w:bidi="ar"/>
        </w:rPr>
        <w:t xml:space="preserve"> and Sharma, 2015)</w:t>
      </w:r>
      <w:r>
        <w:rPr>
          <w:rFonts w:ascii="Arial Regular" w:hAnsi="Arial Regular" w:cs="Arial"/>
          <w:color w:val="000000" w:themeColor="text1"/>
        </w:rPr>
        <w:t>.</w:t>
      </w:r>
    </w:p>
    <w:p w14:paraId="143A67C4" w14:textId="77777777"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b/>
          <w:bCs/>
          <w:color w:val="000000" w:themeColor="text1"/>
        </w:rPr>
        <w:lastRenderedPageBreak/>
        <w:t xml:space="preserve">Advantages </w:t>
      </w:r>
      <w:proofErr w:type="gramStart"/>
      <w:r>
        <w:rPr>
          <w:rFonts w:ascii="Arial Regular" w:hAnsi="Arial Regular" w:cs="Arial Regular"/>
          <w:b/>
          <w:bCs/>
          <w:color w:val="000000" w:themeColor="text1"/>
        </w:rPr>
        <w:t>-</w:t>
      </w:r>
      <w:r>
        <w:rPr>
          <w:rFonts w:ascii="Arial Regular" w:hAnsi="Arial Regular" w:cs="Arial Regular"/>
          <w:color w:val="000000" w:themeColor="text1"/>
        </w:rPr>
        <w:t xml:space="preserve">  It</w:t>
      </w:r>
      <w:proofErr w:type="gramEnd"/>
      <w:r>
        <w:rPr>
          <w:rFonts w:ascii="Arial Regular" w:hAnsi="Arial Regular" w:cs="Arial Regular"/>
          <w:color w:val="000000" w:themeColor="text1"/>
        </w:rPr>
        <w:t xml:space="preserve"> would improve the skills of the employees and shape them as per employer expectations. </w:t>
      </w:r>
    </w:p>
    <w:p w14:paraId="1FAB7A4F" w14:textId="77777777"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Disadvantages </w:t>
      </w:r>
      <w:r>
        <w:rPr>
          <w:rFonts w:ascii="Arial Regular" w:hAnsi="Arial Regular" w:cs="Arial Regular"/>
          <w:color w:val="000000" w:themeColor="text1"/>
        </w:rPr>
        <w:t>- It waste lot of time of the employees and cost a lot.</w:t>
      </w:r>
    </w:p>
    <w:p w14:paraId="107FF3B5" w14:textId="60D20F68"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color w:val="000000" w:themeColor="text1"/>
        </w:rPr>
        <w:t>Training is very important for the employees as they need to be able reply to customer queries and serve them. It is the right technique as it would instill skills in employees and make sure they have learned it by checking it.</w:t>
      </w:r>
    </w:p>
    <w:p w14:paraId="75A6001A" w14:textId="77777777" w:rsidR="00685AE5" w:rsidRDefault="00685AE5" w:rsidP="00685AE5">
      <w:pPr>
        <w:ind w:left="709"/>
        <w:jc w:val="both"/>
        <w:rPr>
          <w:rFonts w:ascii="Arial Regular" w:hAnsi="Arial Regular" w:cs="Arial Regular" w:hint="eastAsia"/>
          <w:color w:val="000000" w:themeColor="text1"/>
        </w:rPr>
      </w:pPr>
    </w:p>
    <w:p w14:paraId="17B5136A" w14:textId="77777777" w:rsidR="005803C2" w:rsidRDefault="00000000" w:rsidP="00685AE5">
      <w:pPr>
        <w:numPr>
          <w:ilvl w:val="0"/>
          <w:numId w:val="22"/>
        </w:numPr>
        <w:ind w:left="426" w:hanging="426"/>
        <w:jc w:val="both"/>
        <w:rPr>
          <w:rFonts w:ascii="Arial Regular" w:hAnsi="Arial Regular" w:cs="Arial Regular" w:hint="eastAsia"/>
          <w:b/>
          <w:bCs/>
          <w:color w:val="000000" w:themeColor="text1"/>
        </w:rPr>
      </w:pPr>
      <w:r>
        <w:rPr>
          <w:rFonts w:ascii="Arial Regular" w:hAnsi="Arial Regular" w:cs="Arial Regular"/>
          <w:b/>
          <w:bCs/>
          <w:color w:val="000000" w:themeColor="text1"/>
        </w:rPr>
        <w:t xml:space="preserve">Workshops - </w:t>
      </w:r>
      <w:r>
        <w:rPr>
          <w:rFonts w:ascii="Arial Regular" w:hAnsi="Arial Regular" w:cs="Arial Regular"/>
          <w:color w:val="000000" w:themeColor="text1"/>
        </w:rPr>
        <w:t xml:space="preserve">Tesco should organize workshops for the improvement of the bonding of the employees working in the organization. It will help improve teamwork and work be completed </w:t>
      </w:r>
      <w:proofErr w:type="gramStart"/>
      <w:r>
        <w:rPr>
          <w:rFonts w:ascii="Arial Regular" w:hAnsi="Arial Regular" w:cs="Arial Regular"/>
          <w:color w:val="000000" w:themeColor="text1"/>
        </w:rPr>
        <w:t>quickly</w:t>
      </w:r>
      <w:r>
        <w:rPr>
          <w:rFonts w:ascii="Arial Regular" w:hAnsi="Arial Regular" w:cs="Arial"/>
          <w:color w:val="000000" w:themeColor="text1"/>
        </w:rPr>
        <w:t>(</w:t>
      </w:r>
      <w:proofErr w:type="spellStart"/>
      <w:proofErr w:type="gramEnd"/>
      <w:r>
        <w:rPr>
          <w:rFonts w:ascii="Arial Regular" w:eastAsia="SimSun" w:hAnsi="Arial Regular" w:cs="Arial"/>
          <w:color w:val="222222"/>
          <w:szCs w:val="26"/>
          <w:shd w:val="clear" w:color="auto" w:fill="FFFFFF"/>
          <w:lang w:bidi="ar"/>
        </w:rPr>
        <w:t>Yusoff</w:t>
      </w:r>
      <w:proofErr w:type="spellEnd"/>
      <w:r>
        <w:rPr>
          <w:rFonts w:ascii="Arial Regular" w:eastAsia="SimSun" w:hAnsi="Arial Regular" w:cs="Arial"/>
          <w:color w:val="222222"/>
          <w:szCs w:val="26"/>
          <w:shd w:val="clear" w:color="auto" w:fill="FFFFFF"/>
          <w:lang w:bidi="ar"/>
        </w:rPr>
        <w:t>, et. al., 2020)</w:t>
      </w:r>
      <w:r>
        <w:rPr>
          <w:rFonts w:ascii="Arial Regular" w:hAnsi="Arial Regular" w:cs="Arial"/>
          <w:color w:val="000000" w:themeColor="text1"/>
        </w:rPr>
        <w:t>.</w:t>
      </w:r>
    </w:p>
    <w:p w14:paraId="18B686E0" w14:textId="77777777"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Advantages </w:t>
      </w:r>
      <w:r>
        <w:rPr>
          <w:rFonts w:ascii="Arial Regular" w:hAnsi="Arial Regular" w:cs="Arial Regular"/>
          <w:color w:val="000000" w:themeColor="text1"/>
        </w:rPr>
        <w:t>- It will explore various topics, provide training and then apply it at work. It would improve teamwork and collaboration among employees.</w:t>
      </w:r>
    </w:p>
    <w:p w14:paraId="2D611026" w14:textId="77777777"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Disadvantages </w:t>
      </w:r>
      <w:proofErr w:type="gramStart"/>
      <w:r>
        <w:rPr>
          <w:rFonts w:ascii="Arial Regular" w:hAnsi="Arial Regular" w:cs="Arial Regular"/>
          <w:color w:val="000000" w:themeColor="text1"/>
        </w:rPr>
        <w:t>-  It</w:t>
      </w:r>
      <w:proofErr w:type="gramEnd"/>
      <w:r>
        <w:rPr>
          <w:rFonts w:ascii="Arial Regular" w:hAnsi="Arial Regular" w:cs="Arial Regular"/>
          <w:color w:val="000000" w:themeColor="text1"/>
        </w:rPr>
        <w:t xml:space="preserve"> will take up much time and put stress on employees.</w:t>
      </w:r>
    </w:p>
    <w:p w14:paraId="7FB5544C" w14:textId="77777777" w:rsidR="005803C2" w:rsidRDefault="00000000" w:rsidP="00685AE5">
      <w:pPr>
        <w:ind w:left="426"/>
        <w:jc w:val="both"/>
        <w:rPr>
          <w:rFonts w:ascii="Arial Regular" w:hAnsi="Arial Regular" w:cs="Arial Regular" w:hint="eastAsia"/>
          <w:color w:val="000000" w:themeColor="text1"/>
        </w:rPr>
      </w:pPr>
      <w:r>
        <w:rPr>
          <w:rFonts w:ascii="Arial Regular" w:hAnsi="Arial Regular" w:cs="Arial Regular"/>
          <w:color w:val="000000" w:themeColor="text1"/>
        </w:rPr>
        <w:t>Workshop is the right technique for improving the teamwork in employees as it will use team bonding exercise to ensure the employees work together happily.</w:t>
      </w:r>
    </w:p>
    <w:p w14:paraId="6A6FE749" w14:textId="77777777" w:rsidR="005803C2" w:rsidRDefault="00000000" w:rsidP="00685AE5">
      <w:pPr>
        <w:numPr>
          <w:ilvl w:val="0"/>
          <w:numId w:val="22"/>
        </w:numPr>
        <w:ind w:left="426" w:hanging="426"/>
        <w:jc w:val="both"/>
        <w:rPr>
          <w:rFonts w:ascii="Arial Regular" w:hAnsi="Arial Regular" w:cs="Arial Regular" w:hint="eastAsia"/>
          <w:b/>
          <w:bCs/>
          <w:color w:val="000000" w:themeColor="text1"/>
        </w:rPr>
      </w:pPr>
      <w:r>
        <w:rPr>
          <w:rFonts w:ascii="Arial Regular" w:hAnsi="Arial Regular" w:cs="Arial Regular"/>
          <w:b/>
          <w:bCs/>
          <w:color w:val="000000" w:themeColor="text1"/>
        </w:rPr>
        <w:t xml:space="preserve">360 Degree feedback - </w:t>
      </w:r>
      <w:r>
        <w:rPr>
          <w:rFonts w:ascii="Arial Regular" w:hAnsi="Arial Regular" w:cs="Arial Regular"/>
          <w:color w:val="000000" w:themeColor="text1"/>
        </w:rPr>
        <w:t xml:space="preserve">This system would provide constructive feedback to employees from all the areas </w:t>
      </w:r>
      <w:r>
        <w:rPr>
          <w:rFonts w:ascii="Arial Regular" w:hAnsi="Arial Regular" w:cs="Arial"/>
          <w:color w:val="000000" w:themeColor="text1"/>
        </w:rPr>
        <w:t>(</w:t>
      </w:r>
      <w:proofErr w:type="spellStart"/>
      <w:r>
        <w:rPr>
          <w:rFonts w:ascii="Arial Regular" w:eastAsia="SimSun" w:hAnsi="Arial Regular" w:cs="Arial"/>
          <w:color w:val="222222"/>
          <w:szCs w:val="26"/>
          <w:shd w:val="clear" w:color="auto" w:fill="FFFFFF"/>
          <w:lang w:bidi="ar"/>
        </w:rPr>
        <w:t>Kanaslan</w:t>
      </w:r>
      <w:proofErr w:type="spellEnd"/>
      <w:r>
        <w:rPr>
          <w:rFonts w:ascii="Arial Regular" w:eastAsia="SimSun" w:hAnsi="Arial Regular" w:cs="Arial"/>
          <w:color w:val="222222"/>
          <w:szCs w:val="26"/>
          <w:shd w:val="clear" w:color="auto" w:fill="FFFFFF"/>
          <w:lang w:bidi="ar"/>
        </w:rPr>
        <w:t xml:space="preserve"> and </w:t>
      </w:r>
      <w:proofErr w:type="spellStart"/>
      <w:proofErr w:type="gramStart"/>
      <w:r>
        <w:rPr>
          <w:rFonts w:ascii="Arial Regular" w:eastAsia="SimSun" w:hAnsi="Arial Regular" w:cs="Arial"/>
          <w:color w:val="222222"/>
          <w:szCs w:val="26"/>
          <w:shd w:val="clear" w:color="auto" w:fill="FFFFFF"/>
          <w:lang w:bidi="ar"/>
        </w:rPr>
        <w:t>Iyem</w:t>
      </w:r>
      <w:proofErr w:type="spellEnd"/>
      <w:r>
        <w:rPr>
          <w:rFonts w:ascii="Arial Regular" w:eastAsia="SimSun" w:hAnsi="Arial Regular" w:cs="Arial"/>
          <w:color w:val="222222"/>
          <w:szCs w:val="26"/>
          <w:shd w:val="clear" w:color="auto" w:fill="FFFFFF"/>
          <w:lang w:bidi="ar"/>
        </w:rPr>
        <w:t>,  2016</w:t>
      </w:r>
      <w:proofErr w:type="gramEnd"/>
      <w:r>
        <w:rPr>
          <w:rFonts w:ascii="Arial Regular" w:eastAsia="SimSun" w:hAnsi="Arial Regular" w:cs="Arial"/>
          <w:color w:val="222222"/>
          <w:szCs w:val="26"/>
          <w:shd w:val="clear" w:color="auto" w:fill="FFFFFF"/>
          <w:lang w:bidi="ar"/>
        </w:rPr>
        <w:t>)</w:t>
      </w:r>
      <w:r>
        <w:rPr>
          <w:rFonts w:ascii="Arial Regular" w:hAnsi="Arial Regular" w:cs="Arial"/>
          <w:color w:val="000000" w:themeColor="text1"/>
        </w:rPr>
        <w:t>.</w:t>
      </w:r>
      <w:r>
        <w:rPr>
          <w:rFonts w:ascii="Arial Regular" w:hAnsi="Arial Regular" w:cs="Arial Regular"/>
          <w:color w:val="000000" w:themeColor="text1"/>
        </w:rPr>
        <w:t xml:space="preserve"> It includes managers, peers, subordinates and even customers. This would help find faults among employees so they could work to improve it. </w:t>
      </w:r>
    </w:p>
    <w:p w14:paraId="6208C923" w14:textId="77777777" w:rsidR="005803C2" w:rsidRDefault="00000000"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Advantages </w:t>
      </w:r>
      <w:r>
        <w:rPr>
          <w:rFonts w:ascii="Arial Regular" w:hAnsi="Arial Regular" w:cs="Arial Regular"/>
          <w:color w:val="000000" w:themeColor="text1"/>
        </w:rPr>
        <w:t xml:space="preserve">- It will give them an overview of inconsistencies in the employees which they don’t even realize so they could work on it. </w:t>
      </w:r>
    </w:p>
    <w:p w14:paraId="061939F5" w14:textId="77777777" w:rsidR="005803C2" w:rsidRDefault="00000000"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Disadvantages </w:t>
      </w:r>
      <w:r>
        <w:rPr>
          <w:rFonts w:ascii="Arial Regular" w:hAnsi="Arial Regular" w:cs="Arial Regular"/>
          <w:color w:val="000000" w:themeColor="text1"/>
        </w:rPr>
        <w:t>- It will be demotivating for the employees to hear their faults, rather than working on improvement they could even work worse than before.</w:t>
      </w:r>
    </w:p>
    <w:p w14:paraId="10D1113F" w14:textId="7DA30A84" w:rsidR="005803C2" w:rsidRDefault="00DE6E6D"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color w:val="000000" w:themeColor="text1"/>
        </w:rPr>
        <w:t>360-degree</w:t>
      </w:r>
      <w:r w:rsidR="00000000">
        <w:rPr>
          <w:rFonts w:ascii="Arial Regular" w:hAnsi="Arial Regular" w:cs="Arial Regular"/>
          <w:color w:val="000000" w:themeColor="text1"/>
        </w:rPr>
        <w:t xml:space="preserve"> feedback is right technique as it will give effective feedback by pointing out areas which requires changes that the employees don't know about it yet.</w:t>
      </w:r>
    </w:p>
    <w:p w14:paraId="3F8F5BED" w14:textId="77777777" w:rsidR="005803C2" w:rsidRDefault="00000000" w:rsidP="00685AE5">
      <w:pPr>
        <w:numPr>
          <w:ilvl w:val="0"/>
          <w:numId w:val="22"/>
        </w:numPr>
        <w:ind w:left="426" w:hanging="426"/>
        <w:jc w:val="both"/>
        <w:rPr>
          <w:rFonts w:ascii="Arial Regular" w:hAnsi="Arial Regular" w:cs="Arial Regular" w:hint="eastAsia"/>
          <w:b/>
          <w:bCs/>
          <w:color w:val="000000" w:themeColor="text1"/>
        </w:rPr>
      </w:pPr>
      <w:r>
        <w:rPr>
          <w:rFonts w:ascii="Arial Regular" w:hAnsi="Arial Regular" w:cs="Arial Regular"/>
          <w:b/>
          <w:bCs/>
          <w:color w:val="000000" w:themeColor="text1"/>
        </w:rPr>
        <w:t xml:space="preserve">Coaching and mentoring - </w:t>
      </w:r>
      <w:r>
        <w:rPr>
          <w:rFonts w:ascii="Arial Regular" w:hAnsi="Arial Regular" w:cs="Arial Regular"/>
          <w:color w:val="000000" w:themeColor="text1"/>
        </w:rPr>
        <w:t xml:space="preserve">This would be helpful in improving problem solving skills of the employees by using coaching method. Any senior manager could provide training to the employees and teach them how to solve problems </w:t>
      </w:r>
      <w:r>
        <w:rPr>
          <w:rFonts w:ascii="Arial Regular" w:hAnsi="Arial Regular" w:cs="Arial"/>
          <w:color w:val="000000" w:themeColor="text1"/>
        </w:rPr>
        <w:t>(</w:t>
      </w:r>
      <w:r>
        <w:rPr>
          <w:rFonts w:ascii="Arial Regular" w:eastAsia="SimSun" w:hAnsi="Arial Regular" w:cs="Arial"/>
          <w:color w:val="222222"/>
          <w:szCs w:val="26"/>
          <w:shd w:val="clear" w:color="auto" w:fill="FFFFFF"/>
          <w:lang w:bidi="ar"/>
        </w:rPr>
        <w:t>Huang and Hsieh, 2015).</w:t>
      </w:r>
      <w:r>
        <w:rPr>
          <w:rFonts w:ascii="Arial Regular" w:eastAsia="SimSun" w:hAnsi="Arial Regular" w:cs="Arial Regular"/>
          <w:color w:val="222222"/>
          <w:sz w:val="26"/>
          <w:szCs w:val="26"/>
          <w:shd w:val="clear" w:color="auto" w:fill="FFFFFF"/>
          <w:lang w:bidi="ar"/>
        </w:rPr>
        <w:t xml:space="preserve"> </w:t>
      </w:r>
    </w:p>
    <w:p w14:paraId="79C67C38" w14:textId="4A7B3006" w:rsidR="005803C2" w:rsidRDefault="00000000"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Advantages </w:t>
      </w:r>
      <w:r>
        <w:rPr>
          <w:rFonts w:ascii="Arial Regular" w:hAnsi="Arial Regular" w:cs="Arial Regular"/>
          <w:color w:val="000000" w:themeColor="text1"/>
        </w:rPr>
        <w:t xml:space="preserve">- The employee would be able to learn from the experience of the senior managers which would improve their </w:t>
      </w:r>
      <w:r w:rsidR="00DE6E6D">
        <w:rPr>
          <w:rFonts w:ascii="Arial Regular" w:hAnsi="Arial Regular" w:cs="Arial Regular"/>
          <w:color w:val="000000" w:themeColor="text1"/>
        </w:rPr>
        <w:t>problem-solving</w:t>
      </w:r>
      <w:r>
        <w:rPr>
          <w:rFonts w:ascii="Arial Regular" w:hAnsi="Arial Regular" w:cs="Arial Regular"/>
          <w:color w:val="000000" w:themeColor="text1"/>
        </w:rPr>
        <w:t xml:space="preserve"> skills.</w:t>
      </w:r>
    </w:p>
    <w:p w14:paraId="4E986A7A" w14:textId="77777777" w:rsidR="005803C2" w:rsidRDefault="00000000"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b/>
          <w:bCs/>
          <w:color w:val="000000" w:themeColor="text1"/>
        </w:rPr>
        <w:t xml:space="preserve">Disadvantages </w:t>
      </w:r>
      <w:r>
        <w:rPr>
          <w:rFonts w:ascii="Arial Regular" w:hAnsi="Arial Regular" w:cs="Arial Regular"/>
          <w:color w:val="000000" w:themeColor="text1"/>
        </w:rPr>
        <w:t>- The employees might feel overworked as they have to learn from the senior manager which might take up their work time.</w:t>
      </w:r>
    </w:p>
    <w:p w14:paraId="4839A728" w14:textId="77777777" w:rsidR="005803C2" w:rsidRDefault="00000000" w:rsidP="00685AE5">
      <w:pPr>
        <w:numPr>
          <w:ilvl w:val="0"/>
          <w:numId w:val="22"/>
        </w:numPr>
        <w:ind w:left="426" w:hanging="426"/>
        <w:jc w:val="both"/>
        <w:rPr>
          <w:rFonts w:ascii="Arial Regular" w:hAnsi="Arial Regular" w:cs="Arial Regular" w:hint="eastAsia"/>
          <w:color w:val="000000" w:themeColor="text1"/>
        </w:rPr>
      </w:pPr>
      <w:r>
        <w:rPr>
          <w:rFonts w:ascii="Arial Regular" w:hAnsi="Arial Regular" w:cs="Arial Regular"/>
          <w:color w:val="000000" w:themeColor="text1"/>
        </w:rPr>
        <w:t>Coaching is right technique as it would take positive approach to make the employee learn problem solving skills via senior manager experience.</w:t>
      </w:r>
    </w:p>
    <w:p w14:paraId="66CE8564" w14:textId="77777777" w:rsidR="005803C2" w:rsidRDefault="00000000" w:rsidP="00DE6E6D">
      <w:pPr>
        <w:pStyle w:val="Heading1"/>
        <w:jc w:val="both"/>
        <w:rPr>
          <w:rFonts w:ascii="Arial Regular" w:hAnsi="Arial Regular" w:cs="Arial Regular" w:hint="eastAsia"/>
        </w:rPr>
      </w:pPr>
      <w:bookmarkStart w:id="5" w:name="_Toc362685809"/>
      <w:r>
        <w:rPr>
          <w:rFonts w:ascii="Arial Regular" w:hAnsi="Arial Regular" w:cs="Arial Regular"/>
        </w:rPr>
        <w:lastRenderedPageBreak/>
        <w:t xml:space="preserve">Critical analysis and literature review of the needs of the </w:t>
      </w:r>
      <w:proofErr w:type="gramStart"/>
      <w:r>
        <w:rPr>
          <w:rFonts w:ascii="Arial Regular" w:hAnsi="Arial Regular" w:cs="Arial Regular"/>
        </w:rPr>
        <w:t>employees</w:t>
      </w:r>
      <w:proofErr w:type="gramEnd"/>
      <w:r>
        <w:rPr>
          <w:rFonts w:ascii="Arial Regular" w:hAnsi="Arial Regular" w:cs="Arial Regular"/>
        </w:rPr>
        <w:t xml:space="preserve"> development at Tesco</w:t>
      </w:r>
      <w:bookmarkEnd w:id="5"/>
      <w:r>
        <w:rPr>
          <w:rFonts w:ascii="Arial Regular" w:hAnsi="Arial Regular" w:cs="Arial Regular"/>
        </w:rPr>
        <w:t xml:space="preserve"> </w:t>
      </w:r>
    </w:p>
    <w:p w14:paraId="1BE041B2" w14:textId="77777777" w:rsidR="005803C2" w:rsidRDefault="005803C2">
      <w:pPr>
        <w:rPr>
          <w:rFonts w:ascii="Arial Regular" w:hAnsi="Arial Regular" w:cs="Arial Regular" w:hint="eastAsia"/>
          <w:szCs w:val="22"/>
        </w:rPr>
      </w:pPr>
    </w:p>
    <w:p w14:paraId="05450084" w14:textId="77777777" w:rsidR="005803C2" w:rsidRDefault="00000000" w:rsidP="00DE6E6D">
      <w:pPr>
        <w:jc w:val="both"/>
        <w:rPr>
          <w:rFonts w:ascii="Arial Regular" w:eastAsia="SimSun" w:hAnsi="Arial Regular" w:cs="Arial" w:hint="eastAsia"/>
          <w:color w:val="222222"/>
          <w:szCs w:val="26"/>
          <w:shd w:val="clear" w:color="auto" w:fill="FFFFFF"/>
          <w:lang w:bidi="ar"/>
        </w:rPr>
      </w:pPr>
      <w:r>
        <w:rPr>
          <w:rFonts w:ascii="Arial Regular" w:hAnsi="Arial Regular" w:cs="Arial"/>
          <w:szCs w:val="22"/>
        </w:rPr>
        <w:t xml:space="preserve">According to </w:t>
      </w:r>
      <w:proofErr w:type="spellStart"/>
      <w:r>
        <w:rPr>
          <w:rFonts w:ascii="Arial Regular" w:eastAsia="SimSun" w:hAnsi="Arial Regular" w:cs="Arial"/>
          <w:color w:val="222222"/>
          <w:szCs w:val="26"/>
          <w:shd w:val="clear" w:color="auto" w:fill="FFFFFF"/>
          <w:lang w:bidi="ar"/>
        </w:rPr>
        <w:t>Awadari</w:t>
      </w:r>
      <w:proofErr w:type="spellEnd"/>
      <w:r>
        <w:rPr>
          <w:rFonts w:ascii="Arial Regular" w:eastAsia="SimSun" w:hAnsi="Arial Regular" w:cs="Arial"/>
          <w:color w:val="222222"/>
          <w:szCs w:val="26"/>
          <w:shd w:val="clear" w:color="auto" w:fill="FFFFFF"/>
          <w:lang w:bidi="ar"/>
        </w:rPr>
        <w:t xml:space="preserve"> &amp; Kanwal, (2019), Tesco had to face various challenges due to technology change example customer </w:t>
      </w:r>
      <w:proofErr w:type="spellStart"/>
      <w:r>
        <w:rPr>
          <w:rFonts w:ascii="Arial Regular" w:eastAsia="SimSun" w:hAnsi="Arial Regular" w:cs="Arial"/>
          <w:color w:val="222222"/>
          <w:szCs w:val="26"/>
          <w:shd w:val="clear" w:color="auto" w:fill="FFFFFF"/>
          <w:lang w:bidi="ar"/>
        </w:rPr>
        <w:t>self checkout</w:t>
      </w:r>
      <w:proofErr w:type="spellEnd"/>
      <w:r>
        <w:rPr>
          <w:rFonts w:ascii="Arial Regular" w:eastAsia="SimSun" w:hAnsi="Arial Regular" w:cs="Arial"/>
          <w:color w:val="222222"/>
          <w:szCs w:val="26"/>
          <w:shd w:val="clear" w:color="auto" w:fill="FFFFFF"/>
          <w:lang w:bidi="ar"/>
        </w:rPr>
        <w:t xml:space="preserve"> instead of cashier which has impacted the performance of the employees and their attitude. Even the employees are educated but they were having problems to deal with the strategic changes. The management understand the need for the communication skills so they need to improve them in their employees. The customer assistants have developed bad attitude towards their job as they are insecure as they will lose it due to </w:t>
      </w:r>
      <w:proofErr w:type="spellStart"/>
      <w:r>
        <w:rPr>
          <w:rFonts w:ascii="Arial Regular" w:eastAsia="SimSun" w:hAnsi="Arial Regular" w:cs="Arial"/>
          <w:color w:val="222222"/>
          <w:szCs w:val="26"/>
          <w:shd w:val="clear" w:color="auto" w:fill="FFFFFF"/>
          <w:lang w:bidi="ar"/>
        </w:rPr>
        <w:t>self check</w:t>
      </w:r>
      <w:proofErr w:type="spellEnd"/>
      <w:r>
        <w:rPr>
          <w:rFonts w:ascii="Arial Regular" w:eastAsia="SimSun" w:hAnsi="Arial Regular" w:cs="Arial"/>
          <w:color w:val="222222"/>
          <w:szCs w:val="26"/>
          <w:shd w:val="clear" w:color="auto" w:fill="FFFFFF"/>
          <w:lang w:bidi="ar"/>
        </w:rPr>
        <w:t xml:space="preserve"> out counter which is affecting customer service at Tesco. It is important that the employees could be included in the change management process and their doubts or insecurity could be removed so they could work with determination. Professional development of the employees is necessary so they could work hard and complete their work on time.</w:t>
      </w:r>
    </w:p>
    <w:p w14:paraId="433179EE" w14:textId="5E46B4F0" w:rsidR="005803C2" w:rsidRDefault="00000000" w:rsidP="00DE6E6D">
      <w:pPr>
        <w:jc w:val="both"/>
        <w:rPr>
          <w:rFonts w:ascii="Arial Regular" w:eastAsia="SimSun" w:hAnsi="Arial Regular" w:cs="Arial" w:hint="eastAsia"/>
          <w:color w:val="222222"/>
          <w:szCs w:val="26"/>
          <w:shd w:val="clear" w:color="auto" w:fill="FFFFFF"/>
          <w:lang w:bidi="ar"/>
        </w:rPr>
      </w:pPr>
      <w:r>
        <w:rPr>
          <w:rFonts w:ascii="Arial Regular" w:eastAsia="SimSun" w:hAnsi="Arial Regular" w:cs="Arial"/>
          <w:color w:val="222222"/>
          <w:szCs w:val="26"/>
          <w:shd w:val="clear" w:color="auto" w:fill="FFFFFF"/>
          <w:lang w:bidi="ar"/>
        </w:rPr>
        <w:t xml:space="preserve">According to </w:t>
      </w:r>
      <w:proofErr w:type="spellStart"/>
      <w:r>
        <w:rPr>
          <w:rFonts w:ascii="Arial Regular" w:eastAsia="SimSun" w:hAnsi="Arial Regular" w:cs="Arial"/>
          <w:color w:val="222222"/>
          <w:szCs w:val="26"/>
          <w:shd w:val="clear" w:color="auto" w:fill="FFFFFF"/>
          <w:lang w:bidi="ar"/>
        </w:rPr>
        <w:t>Ajibola</w:t>
      </w:r>
      <w:proofErr w:type="spellEnd"/>
      <w:r>
        <w:rPr>
          <w:rFonts w:ascii="Arial Regular" w:eastAsia="SimSun" w:hAnsi="Arial Regular" w:cs="Arial"/>
          <w:color w:val="222222"/>
          <w:szCs w:val="26"/>
          <w:shd w:val="clear" w:color="auto" w:fill="FFFFFF"/>
          <w:lang w:bidi="ar"/>
        </w:rPr>
        <w:t xml:space="preserve">, (2022), Talent management is very important in the organization and it helps increase employee productivity in the retail giants. Talent management helps in managing the existing human resources effectively as they are placed properly. It requires employee coordination which will increase their productivity and performance. Talent management include recruitment &amp; selection, succession planning and training &amp; development among existing and new employees of the organization. It is important for the organization to hire the right employee for the job with require skills. If they don't have proper skills then they should be trained through workshop. If existing employees have potential so they should </w:t>
      </w:r>
      <w:proofErr w:type="gramStart"/>
      <w:r>
        <w:rPr>
          <w:rFonts w:ascii="Arial Regular" w:eastAsia="SimSun" w:hAnsi="Arial Regular" w:cs="Arial"/>
          <w:color w:val="222222"/>
          <w:szCs w:val="26"/>
          <w:shd w:val="clear" w:color="auto" w:fill="FFFFFF"/>
          <w:lang w:bidi="ar"/>
        </w:rPr>
        <w:t>be include</w:t>
      </w:r>
      <w:proofErr w:type="gramEnd"/>
      <w:r>
        <w:rPr>
          <w:rFonts w:ascii="Arial Regular" w:eastAsia="SimSun" w:hAnsi="Arial Regular" w:cs="Arial"/>
          <w:color w:val="222222"/>
          <w:szCs w:val="26"/>
          <w:shd w:val="clear" w:color="auto" w:fill="FFFFFF"/>
          <w:lang w:bidi="ar"/>
        </w:rPr>
        <w:t xml:space="preserve"> in career development and succession </w:t>
      </w:r>
      <w:r w:rsidR="00DE6E6D">
        <w:rPr>
          <w:rFonts w:ascii="Arial Regular" w:eastAsia="SimSun" w:hAnsi="Arial Regular" w:cs="Arial"/>
          <w:color w:val="222222"/>
          <w:szCs w:val="26"/>
          <w:shd w:val="clear" w:color="auto" w:fill="FFFFFF"/>
          <w:lang w:bidi="ar"/>
        </w:rPr>
        <w:t>plannin</w:t>
      </w:r>
      <w:r w:rsidR="00DE6E6D">
        <w:rPr>
          <w:rFonts w:ascii="Arial Regular" w:eastAsia="SimSun" w:hAnsi="Arial Regular" w:cs="Arial" w:hint="eastAsia"/>
          <w:color w:val="222222"/>
          <w:szCs w:val="26"/>
          <w:shd w:val="clear" w:color="auto" w:fill="FFFFFF"/>
          <w:lang w:bidi="ar"/>
        </w:rPr>
        <w:t>g</w:t>
      </w:r>
      <w:r>
        <w:rPr>
          <w:rFonts w:ascii="Arial Regular" w:eastAsia="SimSun" w:hAnsi="Arial Regular" w:cs="Arial"/>
          <w:color w:val="222222"/>
          <w:szCs w:val="26"/>
          <w:shd w:val="clear" w:color="auto" w:fill="FFFFFF"/>
          <w:lang w:bidi="ar"/>
        </w:rPr>
        <w:t xml:space="preserve"> in organization by upgrading their talents. It will help them find replacement for the leadership position so they could ensure that the employees are nudged in right direction.</w:t>
      </w:r>
    </w:p>
    <w:p w14:paraId="10110EA8" w14:textId="796C04BD" w:rsidR="00DE6E6D" w:rsidRDefault="00DE6E6D">
      <w:pPr>
        <w:spacing w:line="240" w:lineRule="auto"/>
        <w:rPr>
          <w:rFonts w:ascii="Arial Regular" w:hAnsi="Arial Regular" w:cs="Arial Regular" w:hint="eastAsia"/>
          <w:b/>
          <w:bCs/>
          <w:kern w:val="44"/>
          <w:sz w:val="28"/>
          <w:szCs w:val="44"/>
        </w:rPr>
      </w:pPr>
      <w:bookmarkStart w:id="6" w:name="_Toc1101801677"/>
      <w:r>
        <w:rPr>
          <w:rFonts w:ascii="Arial Regular" w:hAnsi="Arial Regular" w:cs="Arial Regular" w:hint="eastAsia"/>
        </w:rPr>
        <w:br w:type="page"/>
      </w:r>
    </w:p>
    <w:p w14:paraId="3F60666E" w14:textId="0B6A822F" w:rsidR="005803C2" w:rsidRDefault="00000000">
      <w:pPr>
        <w:pStyle w:val="Heading1"/>
        <w:rPr>
          <w:rFonts w:ascii="Arial Regular" w:hAnsi="Arial Regular" w:cs="Arial Regular" w:hint="eastAsia"/>
        </w:rPr>
      </w:pPr>
      <w:r>
        <w:rPr>
          <w:rFonts w:ascii="Arial Regular" w:hAnsi="Arial Regular" w:cs="Arial Regular"/>
        </w:rPr>
        <w:lastRenderedPageBreak/>
        <w:t>Professional development at the workplace</w:t>
      </w:r>
      <w:bookmarkEnd w:id="6"/>
      <w:r>
        <w:rPr>
          <w:rFonts w:ascii="Arial Regular" w:hAnsi="Arial Regular" w:cs="Arial Regular"/>
        </w:rPr>
        <w:t xml:space="preserve"> </w:t>
      </w:r>
    </w:p>
    <w:p w14:paraId="704650B1" w14:textId="77777777" w:rsidR="005803C2" w:rsidRDefault="00000000" w:rsidP="00DE6E6D">
      <w:pPr>
        <w:jc w:val="both"/>
        <w:rPr>
          <w:rFonts w:ascii="Arial Regular" w:hAnsi="Arial Regular" w:cs="Arial" w:hint="eastAsia"/>
          <w:szCs w:val="22"/>
        </w:rPr>
      </w:pPr>
      <w:r>
        <w:rPr>
          <w:rFonts w:ascii="Arial Regular" w:hAnsi="Arial Regular" w:cs="Arial"/>
          <w:szCs w:val="22"/>
        </w:rPr>
        <w:t>Professional development is useful in getting promotion at the company which is based on the employee skills and seniority (</w:t>
      </w:r>
      <w:proofErr w:type="spellStart"/>
      <w:r>
        <w:rPr>
          <w:rFonts w:ascii="Arial Regular" w:eastAsia="SimSun" w:hAnsi="Arial Regular" w:cs="Arial"/>
          <w:color w:val="222222"/>
          <w:szCs w:val="26"/>
          <w:shd w:val="clear" w:color="auto" w:fill="FFFFFF"/>
          <w:lang w:bidi="ar"/>
        </w:rPr>
        <w:t>Billett</w:t>
      </w:r>
      <w:proofErr w:type="spellEnd"/>
      <w:r>
        <w:rPr>
          <w:rFonts w:ascii="Arial Regular" w:eastAsia="SimSun" w:hAnsi="Arial Regular" w:cs="Arial"/>
          <w:color w:val="222222"/>
          <w:szCs w:val="26"/>
          <w:shd w:val="clear" w:color="auto" w:fill="FFFFFF"/>
          <w:lang w:bidi="ar"/>
        </w:rPr>
        <w:t>, 2020)</w:t>
      </w:r>
      <w:r>
        <w:rPr>
          <w:rFonts w:ascii="Arial Regular" w:hAnsi="Arial Regular" w:cs="Arial"/>
          <w:szCs w:val="22"/>
        </w:rPr>
        <w:t>. Professional development could include further education, upgrade skills through intense training, mentoring and education. The company could use job enrichment to increase job duty of the employees which will make them more responsible so they could get promoted for upper promotions. Ideas for professional development could work for enhancing management skills, performance management and communication skills (</w:t>
      </w:r>
      <w:proofErr w:type="spellStart"/>
      <w:r>
        <w:rPr>
          <w:rFonts w:ascii="Arial Regular" w:eastAsia="SimSun" w:hAnsi="Arial Regular" w:cs="Arial"/>
          <w:color w:val="222222"/>
          <w:szCs w:val="26"/>
          <w:shd w:val="clear" w:color="auto" w:fill="FFFFFF"/>
          <w:lang w:bidi="ar"/>
        </w:rPr>
        <w:t>Corrall</w:t>
      </w:r>
      <w:proofErr w:type="spellEnd"/>
      <w:r>
        <w:rPr>
          <w:rFonts w:ascii="Arial Regular" w:eastAsia="SimSun" w:hAnsi="Arial Regular" w:cs="Arial"/>
          <w:color w:val="222222"/>
          <w:szCs w:val="26"/>
          <w:shd w:val="clear" w:color="auto" w:fill="FFFFFF"/>
          <w:lang w:bidi="ar"/>
        </w:rPr>
        <w:t>, 2016)</w:t>
      </w:r>
      <w:r>
        <w:rPr>
          <w:rFonts w:ascii="Arial Regular" w:hAnsi="Arial Regular" w:cs="Arial"/>
          <w:szCs w:val="22"/>
        </w:rPr>
        <w:t xml:space="preserve">. </w:t>
      </w:r>
    </w:p>
    <w:p w14:paraId="5492821F" w14:textId="77777777" w:rsidR="005803C2" w:rsidRDefault="005803C2" w:rsidP="00DE6E6D">
      <w:pPr>
        <w:jc w:val="both"/>
        <w:rPr>
          <w:rFonts w:ascii="Arial Regular" w:hAnsi="Arial Regular" w:cs="Arial Regular" w:hint="eastAsia"/>
          <w:szCs w:val="22"/>
        </w:rPr>
      </w:pPr>
    </w:p>
    <w:p w14:paraId="1A7B52C6" w14:textId="59984B94" w:rsidR="005803C2" w:rsidRPr="00DE6E6D" w:rsidRDefault="00000000" w:rsidP="00DE6E6D">
      <w:pPr>
        <w:pStyle w:val="Heading2"/>
        <w:jc w:val="both"/>
        <w:rPr>
          <w:rFonts w:ascii="Arial Regular" w:hAnsi="Arial Regular" w:cs="Arial Regular" w:hint="eastAsia"/>
        </w:rPr>
      </w:pPr>
      <w:bookmarkStart w:id="7" w:name="_Toc229297258"/>
      <w:r>
        <w:rPr>
          <w:rFonts w:ascii="Arial Regular" w:hAnsi="Arial Regular" w:cs="Arial Regular"/>
        </w:rPr>
        <w:t>Examples of Tesco</w:t>
      </w:r>
      <w:bookmarkEnd w:id="7"/>
      <w:r>
        <w:rPr>
          <w:rFonts w:ascii="Arial Regular" w:hAnsi="Arial Regular" w:cs="Arial Regular"/>
        </w:rPr>
        <w:t xml:space="preserve"> </w:t>
      </w:r>
    </w:p>
    <w:p w14:paraId="082326DD" w14:textId="77777777" w:rsidR="005803C2" w:rsidRDefault="00000000" w:rsidP="00DE6E6D">
      <w:pPr>
        <w:numPr>
          <w:ilvl w:val="0"/>
          <w:numId w:val="15"/>
        </w:numPr>
        <w:jc w:val="both"/>
        <w:rPr>
          <w:rFonts w:ascii="Arial Regular" w:hAnsi="Arial Regular" w:cs="Arial Regular" w:hint="eastAsia"/>
          <w:szCs w:val="22"/>
        </w:rPr>
      </w:pPr>
      <w:r>
        <w:rPr>
          <w:rFonts w:ascii="Arial Regular" w:hAnsi="Arial Regular" w:cs="Arial Regular"/>
          <w:szCs w:val="22"/>
        </w:rPr>
        <w:t>Tesco use digital learning for enhancing knowledge and skills of their employees. The employees could reskill or up skill and develop their career at Tesco.</w:t>
      </w:r>
    </w:p>
    <w:p w14:paraId="479690DA" w14:textId="77777777" w:rsidR="005803C2" w:rsidRDefault="00000000" w:rsidP="00DE6E6D">
      <w:pPr>
        <w:numPr>
          <w:ilvl w:val="0"/>
          <w:numId w:val="15"/>
        </w:numPr>
        <w:jc w:val="both"/>
        <w:rPr>
          <w:rFonts w:ascii="Arial Regular" w:hAnsi="Arial Regular" w:cs="Arial Regular" w:hint="eastAsia"/>
          <w:szCs w:val="22"/>
        </w:rPr>
      </w:pPr>
      <w:r>
        <w:rPr>
          <w:rFonts w:ascii="Arial Regular" w:hAnsi="Arial Regular" w:cs="Arial Regular"/>
          <w:szCs w:val="22"/>
        </w:rPr>
        <w:t xml:space="preserve">Tesco offers line manager training for supporting inclusion and diversity to foster inclusive culture at the workplace. The training </w:t>
      </w:r>
      <w:proofErr w:type="gramStart"/>
      <w:r>
        <w:rPr>
          <w:rFonts w:ascii="Arial Regular" w:hAnsi="Arial Regular" w:cs="Arial Regular"/>
          <w:szCs w:val="22"/>
        </w:rPr>
        <w:t>include</w:t>
      </w:r>
      <w:proofErr w:type="gramEnd"/>
      <w:r>
        <w:rPr>
          <w:rFonts w:ascii="Arial Regular" w:hAnsi="Arial Regular" w:cs="Arial Regular"/>
          <w:szCs w:val="22"/>
        </w:rPr>
        <w:t xml:space="preserve"> creating awareness of the benefits of diversity and try to reduce individual via and ensure that all the people are valued for their uniqueness.</w:t>
      </w:r>
    </w:p>
    <w:p w14:paraId="763FC73F" w14:textId="77777777" w:rsidR="005803C2" w:rsidRDefault="00000000" w:rsidP="00DE6E6D">
      <w:pPr>
        <w:numPr>
          <w:ilvl w:val="0"/>
          <w:numId w:val="15"/>
        </w:numPr>
        <w:jc w:val="both"/>
        <w:rPr>
          <w:rFonts w:ascii="Arial Regular" w:hAnsi="Arial Regular" w:cs="Arial Regular" w:hint="eastAsia"/>
          <w:szCs w:val="22"/>
        </w:rPr>
      </w:pPr>
      <w:r>
        <w:rPr>
          <w:rFonts w:ascii="Arial Regular" w:hAnsi="Arial Regular" w:cs="Arial Regular"/>
          <w:szCs w:val="22"/>
        </w:rPr>
        <w:t xml:space="preserve">Tesco offer apprenticeship program which is used for reskill and up skill from level 2 HGV program so that they could support the management students. These students can learn at their stores and distribution </w:t>
      </w:r>
      <w:proofErr w:type="spellStart"/>
      <w:r>
        <w:rPr>
          <w:rFonts w:ascii="Arial Regular" w:hAnsi="Arial Regular" w:cs="Arial Regular"/>
          <w:szCs w:val="22"/>
        </w:rPr>
        <w:t>centre</w:t>
      </w:r>
      <w:proofErr w:type="spellEnd"/>
      <w:r>
        <w:rPr>
          <w:rFonts w:ascii="Arial Regular" w:hAnsi="Arial Regular" w:cs="Arial Regular"/>
          <w:szCs w:val="22"/>
        </w:rPr>
        <w:t>. It would help enhance technical skills and develop better leadership.</w:t>
      </w:r>
    </w:p>
    <w:p w14:paraId="07CBA3BE" w14:textId="77777777" w:rsidR="005803C2" w:rsidRDefault="00000000" w:rsidP="00DE6E6D">
      <w:pPr>
        <w:numPr>
          <w:ilvl w:val="0"/>
          <w:numId w:val="15"/>
        </w:numPr>
        <w:jc w:val="both"/>
        <w:rPr>
          <w:rFonts w:ascii="Arial Regular" w:hAnsi="Arial Regular" w:cs="Arial Regular" w:hint="eastAsia"/>
          <w:szCs w:val="22"/>
        </w:rPr>
      </w:pPr>
      <w:r>
        <w:rPr>
          <w:rFonts w:ascii="Arial Regular" w:hAnsi="Arial Regular" w:cs="Arial Regular"/>
          <w:szCs w:val="22"/>
        </w:rPr>
        <w:t>Prince trust &amp; IGD is useful for enhancing employability of the young employees where 45000 people have been give opportunity (Tesco PLC, 2022).</w:t>
      </w:r>
    </w:p>
    <w:p w14:paraId="2A555A36" w14:textId="77777777" w:rsidR="005803C2" w:rsidRDefault="005803C2" w:rsidP="00DE6E6D">
      <w:pPr>
        <w:jc w:val="both"/>
        <w:rPr>
          <w:rFonts w:ascii="Arial Regular" w:hAnsi="Arial Regular" w:cs="Arial Regular" w:hint="eastAsia"/>
          <w:szCs w:val="22"/>
        </w:rPr>
      </w:pPr>
    </w:p>
    <w:p w14:paraId="27728736" w14:textId="77777777" w:rsidR="005803C2" w:rsidRDefault="00000000" w:rsidP="00DE6E6D">
      <w:pPr>
        <w:pStyle w:val="Heading1"/>
        <w:jc w:val="both"/>
        <w:rPr>
          <w:rFonts w:ascii="Arial Regular" w:hAnsi="Arial Regular" w:cs="Arial Regular" w:hint="eastAsia"/>
        </w:rPr>
      </w:pPr>
      <w:bookmarkStart w:id="8" w:name="_Toc1213352488"/>
      <w:r>
        <w:rPr>
          <w:rFonts w:ascii="Arial Regular" w:hAnsi="Arial Regular" w:cs="Arial Regular"/>
        </w:rPr>
        <w:t>Professional development theory - Learning Curve theory</w:t>
      </w:r>
      <w:bookmarkEnd w:id="8"/>
    </w:p>
    <w:p w14:paraId="6FB9E1EE" w14:textId="77777777" w:rsidR="005803C2" w:rsidRDefault="00000000" w:rsidP="00DE6E6D">
      <w:pPr>
        <w:jc w:val="both"/>
        <w:rPr>
          <w:rFonts w:ascii="Arial Regular" w:hAnsi="Arial Regular" w:cs="Arial Regular" w:hint="eastAsia"/>
          <w:szCs w:val="22"/>
        </w:rPr>
      </w:pPr>
      <w:r>
        <w:rPr>
          <w:rFonts w:ascii="Arial Regular" w:hAnsi="Arial Regular" w:cs="Arial Regular"/>
          <w:szCs w:val="22"/>
        </w:rPr>
        <w:t>This theory believes that an employee would be able to become fast at their work when they perform their task repetitively. This theory has been used by the organization to measure the performance of other employees using the formula which include unit cost, output unit, productivity target and time frame.</w:t>
      </w:r>
    </w:p>
    <w:p w14:paraId="491D53F5" w14:textId="77777777" w:rsidR="005803C2" w:rsidRDefault="005803C2">
      <w:pPr>
        <w:rPr>
          <w:rFonts w:ascii="Arial Regular" w:hAnsi="Arial Regular" w:cs="Arial Regular" w:hint="eastAsia"/>
          <w:szCs w:val="22"/>
        </w:rPr>
      </w:pPr>
    </w:p>
    <w:p w14:paraId="052AB872" w14:textId="77777777" w:rsidR="005803C2" w:rsidRDefault="00000000" w:rsidP="00DE6E6D">
      <w:pPr>
        <w:jc w:val="both"/>
        <w:rPr>
          <w:rFonts w:ascii="Arial Regular" w:hAnsi="Arial Regular" w:cs="Arial Regular" w:hint="eastAsia"/>
          <w:szCs w:val="22"/>
        </w:rPr>
      </w:pPr>
      <w:r>
        <w:rPr>
          <w:rFonts w:ascii="Arial Regular" w:hAnsi="Arial Regular" w:cs="Arial Regular"/>
          <w:szCs w:val="22"/>
        </w:rPr>
        <w:t xml:space="preserve">Tesco use this theory to make their employee perform repetitive tasks and ensure they become fast at these jobs so their work would get done quickly. </w:t>
      </w:r>
    </w:p>
    <w:p w14:paraId="52F2AA1B" w14:textId="77777777" w:rsidR="005803C2" w:rsidRDefault="005803C2" w:rsidP="00DE6E6D">
      <w:pPr>
        <w:jc w:val="both"/>
        <w:rPr>
          <w:rFonts w:ascii="Arial Regular" w:hAnsi="Arial Regular" w:cs="Arial Regular" w:hint="eastAsia"/>
          <w:szCs w:val="22"/>
        </w:rPr>
      </w:pPr>
    </w:p>
    <w:p w14:paraId="4274AC98" w14:textId="77777777" w:rsidR="005803C2" w:rsidRDefault="00000000">
      <w:pPr>
        <w:pStyle w:val="Heading1"/>
        <w:rPr>
          <w:rFonts w:ascii="Arial Regular" w:hAnsi="Arial Regular" w:cs="Arial Regular" w:hint="eastAsia"/>
        </w:rPr>
      </w:pPr>
      <w:bookmarkStart w:id="9" w:name="_Toc310553904"/>
      <w:r>
        <w:rPr>
          <w:rFonts w:ascii="Arial Regular" w:hAnsi="Arial Regular" w:cs="Arial Regular"/>
        </w:rPr>
        <w:t>Holland Model of Occupational personality types -</w:t>
      </w:r>
      <w:bookmarkEnd w:id="9"/>
      <w:r>
        <w:rPr>
          <w:rFonts w:ascii="Arial Regular" w:hAnsi="Arial Regular" w:cs="Arial Regular"/>
        </w:rPr>
        <w:t xml:space="preserve"> </w:t>
      </w:r>
    </w:p>
    <w:p w14:paraId="110E1472" w14:textId="77777777" w:rsidR="005803C2" w:rsidRDefault="00000000" w:rsidP="00DE6E6D">
      <w:pPr>
        <w:numPr>
          <w:ilvl w:val="0"/>
          <w:numId w:val="23"/>
        </w:numPr>
        <w:ind w:left="567" w:hanging="425"/>
        <w:jc w:val="both"/>
        <w:rPr>
          <w:rFonts w:ascii="Arial Regular" w:hAnsi="Arial Regular" w:cs="Arial Regular" w:hint="eastAsia"/>
          <w:szCs w:val="22"/>
        </w:rPr>
      </w:pPr>
      <w:r>
        <w:rPr>
          <w:rFonts w:ascii="Arial Regular" w:hAnsi="Arial Regular" w:cs="Arial Regular"/>
          <w:b/>
          <w:bCs/>
          <w:szCs w:val="22"/>
        </w:rPr>
        <w:t xml:space="preserve">Realistic </w:t>
      </w:r>
      <w:r>
        <w:rPr>
          <w:rFonts w:ascii="Arial Regular" w:hAnsi="Arial Regular" w:cs="Arial Regular"/>
          <w:szCs w:val="22"/>
        </w:rPr>
        <w:t xml:space="preserve">- These people prefer working alone and value order </w:t>
      </w:r>
      <w:r>
        <w:rPr>
          <w:rFonts w:ascii="Arial Regular" w:hAnsi="Arial Regular" w:cs="Arial"/>
          <w:szCs w:val="22"/>
        </w:rPr>
        <w:t>(</w:t>
      </w:r>
      <w:r>
        <w:rPr>
          <w:rFonts w:ascii="Arial Regular" w:eastAsia="SimSun" w:hAnsi="Arial Regular" w:cs="Arial"/>
          <w:color w:val="222222"/>
          <w:szCs w:val="26"/>
          <w:shd w:val="clear" w:color="auto" w:fill="FFFFFF"/>
          <w:lang w:bidi="ar"/>
        </w:rPr>
        <w:t>Morgan and De Bruin, 2018)</w:t>
      </w:r>
      <w:r>
        <w:rPr>
          <w:rFonts w:ascii="Arial Regular" w:hAnsi="Arial Regular" w:cs="Arial"/>
          <w:szCs w:val="22"/>
        </w:rPr>
        <w:t>.</w:t>
      </w:r>
    </w:p>
    <w:p w14:paraId="643308FE" w14:textId="77777777" w:rsidR="005803C2" w:rsidRDefault="00000000" w:rsidP="00DE6E6D">
      <w:pPr>
        <w:numPr>
          <w:ilvl w:val="0"/>
          <w:numId w:val="23"/>
        </w:numPr>
        <w:ind w:left="567" w:hanging="425"/>
        <w:jc w:val="both"/>
        <w:rPr>
          <w:rFonts w:ascii="Arial Regular" w:hAnsi="Arial Regular" w:cs="Arial Regular" w:hint="eastAsia"/>
          <w:szCs w:val="22"/>
        </w:rPr>
      </w:pPr>
      <w:r>
        <w:rPr>
          <w:rFonts w:ascii="Arial Regular" w:hAnsi="Arial Regular" w:cs="Arial Regular"/>
          <w:b/>
          <w:bCs/>
          <w:szCs w:val="22"/>
        </w:rPr>
        <w:t xml:space="preserve">Investigative </w:t>
      </w:r>
      <w:r>
        <w:rPr>
          <w:rFonts w:ascii="Arial Regular" w:hAnsi="Arial Regular" w:cs="Arial Regular"/>
          <w:szCs w:val="22"/>
        </w:rPr>
        <w:t>- These people are interested in the ideas &amp; are creative and seem cold and distant.</w:t>
      </w:r>
    </w:p>
    <w:p w14:paraId="14ECDF3A" w14:textId="77777777" w:rsidR="005803C2" w:rsidRDefault="00000000" w:rsidP="00DE6E6D">
      <w:pPr>
        <w:numPr>
          <w:ilvl w:val="0"/>
          <w:numId w:val="23"/>
        </w:numPr>
        <w:ind w:left="567" w:hanging="425"/>
        <w:jc w:val="both"/>
        <w:rPr>
          <w:rFonts w:ascii="Arial Regular" w:hAnsi="Arial Regular" w:cs="Arial Regular" w:hint="eastAsia"/>
          <w:szCs w:val="22"/>
        </w:rPr>
      </w:pPr>
      <w:r>
        <w:rPr>
          <w:rFonts w:ascii="Arial Regular" w:hAnsi="Arial Regular" w:cs="Arial Regular"/>
          <w:b/>
          <w:bCs/>
          <w:szCs w:val="22"/>
        </w:rPr>
        <w:t xml:space="preserve">Artistic </w:t>
      </w:r>
      <w:r>
        <w:rPr>
          <w:rFonts w:ascii="Arial Regular" w:hAnsi="Arial Regular" w:cs="Arial Regular"/>
          <w:szCs w:val="22"/>
        </w:rPr>
        <w:t>- These people work with materials and idea and are very creative.</w:t>
      </w:r>
    </w:p>
    <w:p w14:paraId="5E3C7D93" w14:textId="77777777" w:rsidR="005803C2" w:rsidRDefault="00000000" w:rsidP="00DE6E6D">
      <w:pPr>
        <w:numPr>
          <w:ilvl w:val="0"/>
          <w:numId w:val="23"/>
        </w:numPr>
        <w:ind w:left="567" w:hanging="425"/>
        <w:jc w:val="both"/>
        <w:rPr>
          <w:rFonts w:ascii="Arial Regular" w:hAnsi="Arial Regular" w:cs="Arial Regular" w:hint="eastAsia"/>
          <w:szCs w:val="22"/>
        </w:rPr>
      </w:pPr>
      <w:r>
        <w:rPr>
          <w:rFonts w:ascii="Arial Regular" w:hAnsi="Arial Regular" w:cs="Arial Regular"/>
          <w:b/>
          <w:bCs/>
          <w:szCs w:val="22"/>
        </w:rPr>
        <w:t xml:space="preserve">Social </w:t>
      </w:r>
      <w:r>
        <w:rPr>
          <w:rFonts w:ascii="Arial Regular" w:hAnsi="Arial Regular" w:cs="Arial Regular"/>
          <w:szCs w:val="22"/>
        </w:rPr>
        <w:t>- These people work with others and provide support.</w:t>
      </w:r>
    </w:p>
    <w:p w14:paraId="51AA5182" w14:textId="77777777" w:rsidR="005803C2" w:rsidRDefault="00000000" w:rsidP="00DE6E6D">
      <w:pPr>
        <w:numPr>
          <w:ilvl w:val="0"/>
          <w:numId w:val="23"/>
        </w:numPr>
        <w:ind w:left="567" w:hanging="425"/>
        <w:jc w:val="both"/>
        <w:rPr>
          <w:rFonts w:ascii="Arial Regular" w:hAnsi="Arial Regular" w:cs="Arial Regular" w:hint="eastAsia"/>
          <w:szCs w:val="22"/>
        </w:rPr>
      </w:pPr>
      <w:r>
        <w:rPr>
          <w:rFonts w:ascii="Arial Regular" w:hAnsi="Arial Regular" w:cs="Arial Regular"/>
          <w:b/>
          <w:bCs/>
          <w:szCs w:val="22"/>
        </w:rPr>
        <w:t xml:space="preserve">Enterprising </w:t>
      </w:r>
      <w:r>
        <w:rPr>
          <w:rFonts w:ascii="Arial Regular" w:hAnsi="Arial Regular" w:cs="Arial Regular"/>
          <w:szCs w:val="22"/>
        </w:rPr>
        <w:t>- These people control &amp; dominate others and have very clear goals to achieve at workplace.</w:t>
      </w:r>
    </w:p>
    <w:p w14:paraId="0E05D1A7" w14:textId="77777777" w:rsidR="005803C2" w:rsidRDefault="00000000" w:rsidP="00DE6E6D">
      <w:pPr>
        <w:numPr>
          <w:ilvl w:val="0"/>
          <w:numId w:val="23"/>
        </w:numPr>
        <w:ind w:left="567" w:hanging="425"/>
        <w:jc w:val="both"/>
        <w:rPr>
          <w:rFonts w:ascii="Arial Regular" w:hAnsi="Arial Regular" w:cs="Arial Regular" w:hint="eastAsia"/>
          <w:szCs w:val="22"/>
        </w:rPr>
      </w:pPr>
      <w:proofErr w:type="gramStart"/>
      <w:r>
        <w:rPr>
          <w:rFonts w:ascii="Arial Regular" w:hAnsi="Arial Regular" w:cs="Arial Regular"/>
          <w:b/>
          <w:bCs/>
          <w:szCs w:val="22"/>
        </w:rPr>
        <w:t xml:space="preserve">Conventional  </w:t>
      </w:r>
      <w:r>
        <w:rPr>
          <w:rFonts w:ascii="Arial Regular" w:hAnsi="Arial Regular" w:cs="Arial Regular"/>
          <w:szCs w:val="22"/>
        </w:rPr>
        <w:t>-</w:t>
      </w:r>
      <w:proofErr w:type="gramEnd"/>
      <w:r>
        <w:rPr>
          <w:rFonts w:ascii="Arial Regular" w:hAnsi="Arial Regular" w:cs="Arial Regular"/>
          <w:szCs w:val="22"/>
        </w:rPr>
        <w:t xml:space="preserve"> These people don't focus on the details and not people.</w:t>
      </w:r>
    </w:p>
    <w:p w14:paraId="1048BCF3" w14:textId="77777777" w:rsidR="005803C2" w:rsidRDefault="005803C2">
      <w:pPr>
        <w:rPr>
          <w:rFonts w:ascii="Arial Regular" w:hAnsi="Arial Regular" w:cs="Arial Regular" w:hint="eastAsia"/>
          <w:szCs w:val="22"/>
        </w:rPr>
      </w:pPr>
    </w:p>
    <w:p w14:paraId="5185827B" w14:textId="77777777" w:rsidR="005803C2" w:rsidRDefault="00000000" w:rsidP="00DE6E6D">
      <w:pPr>
        <w:jc w:val="both"/>
        <w:rPr>
          <w:rFonts w:ascii="Arial Regular" w:hAnsi="Arial Regular" w:cs="Arial Regular" w:hint="eastAsia"/>
          <w:szCs w:val="22"/>
        </w:rPr>
      </w:pPr>
      <w:r>
        <w:rPr>
          <w:rFonts w:ascii="Arial Regular" w:hAnsi="Arial Regular" w:cs="Arial Regular"/>
          <w:szCs w:val="22"/>
        </w:rPr>
        <w:t>Tesco could use Holland model to determine different types of personality and then use it to assign them tasks and manage them accordingly to get the work done.</w:t>
      </w:r>
    </w:p>
    <w:p w14:paraId="09EB781C" w14:textId="77777777" w:rsidR="005803C2" w:rsidRDefault="005803C2">
      <w:pPr>
        <w:rPr>
          <w:rFonts w:ascii="Arial Regular" w:hAnsi="Arial Regular" w:cs="Arial Regular" w:hint="eastAsia"/>
          <w:szCs w:val="22"/>
        </w:rPr>
      </w:pPr>
    </w:p>
    <w:p w14:paraId="296B9254" w14:textId="77777777" w:rsidR="005803C2" w:rsidRDefault="00000000">
      <w:pPr>
        <w:pStyle w:val="Heading1"/>
        <w:rPr>
          <w:rFonts w:ascii="Arial Regular" w:hAnsi="Arial Regular" w:cs="Arial Regular" w:hint="eastAsia"/>
        </w:rPr>
      </w:pPr>
      <w:bookmarkStart w:id="10" w:name="_Toc1094202318"/>
      <w:r>
        <w:rPr>
          <w:rFonts w:ascii="Arial Regular" w:hAnsi="Arial Regular" w:cs="Arial Regular"/>
        </w:rPr>
        <w:t>Five clear objectives (SMART objectives)</w:t>
      </w:r>
      <w:bookmarkEnd w:id="10"/>
    </w:p>
    <w:p w14:paraId="1ED97749" w14:textId="77777777" w:rsidR="005803C2" w:rsidRDefault="00000000" w:rsidP="00DE6E6D">
      <w:pPr>
        <w:numPr>
          <w:ilvl w:val="0"/>
          <w:numId w:val="24"/>
        </w:numPr>
        <w:ind w:left="567" w:hanging="425"/>
        <w:jc w:val="both"/>
        <w:rPr>
          <w:rFonts w:ascii="Arial Regular" w:hAnsi="Arial Regular" w:cs="Arial Regular" w:hint="eastAsia"/>
          <w:szCs w:val="22"/>
        </w:rPr>
      </w:pPr>
      <w:r>
        <w:rPr>
          <w:rFonts w:ascii="Arial Regular" w:hAnsi="Arial Regular" w:cs="Arial Regular"/>
          <w:b/>
          <w:bCs/>
          <w:szCs w:val="22"/>
        </w:rPr>
        <w:t xml:space="preserve">Specific </w:t>
      </w:r>
      <w:r>
        <w:rPr>
          <w:rFonts w:ascii="Arial Regular" w:hAnsi="Arial Regular" w:cs="Arial Regular"/>
          <w:szCs w:val="22"/>
        </w:rPr>
        <w:t>- To enhance communication skills of the employees so they could talk to the customer in appropriate manner. The management would give training to the employees when they employee join organization in orientation. This would help increase sales of the Tesco.</w:t>
      </w:r>
    </w:p>
    <w:p w14:paraId="17C1EC09" w14:textId="12AC68B1" w:rsidR="005803C2" w:rsidRDefault="00000000" w:rsidP="00DE6E6D">
      <w:pPr>
        <w:numPr>
          <w:ilvl w:val="0"/>
          <w:numId w:val="24"/>
        </w:numPr>
        <w:ind w:left="567" w:hanging="425"/>
        <w:jc w:val="both"/>
        <w:rPr>
          <w:rFonts w:ascii="Arial Regular" w:hAnsi="Arial Regular" w:cs="Arial Regular" w:hint="eastAsia"/>
          <w:szCs w:val="22"/>
        </w:rPr>
      </w:pPr>
      <w:r>
        <w:rPr>
          <w:rFonts w:ascii="Arial Regular" w:hAnsi="Arial Regular" w:cs="Arial Regular"/>
          <w:b/>
          <w:bCs/>
          <w:szCs w:val="22"/>
        </w:rPr>
        <w:t xml:space="preserve">Measurable </w:t>
      </w:r>
      <w:r>
        <w:rPr>
          <w:rFonts w:ascii="Arial Regular" w:hAnsi="Arial Regular" w:cs="Arial Regular"/>
          <w:szCs w:val="22"/>
        </w:rPr>
        <w:t>- To enhance sales of Tesco by 10% through enhancing customer service skills in next 6 months.</w:t>
      </w:r>
    </w:p>
    <w:p w14:paraId="0588D7CF" w14:textId="77777777" w:rsidR="005803C2" w:rsidRDefault="00000000" w:rsidP="00DE6E6D">
      <w:pPr>
        <w:numPr>
          <w:ilvl w:val="0"/>
          <w:numId w:val="24"/>
        </w:numPr>
        <w:ind w:left="567" w:hanging="425"/>
        <w:jc w:val="both"/>
        <w:rPr>
          <w:rFonts w:ascii="Arial Regular" w:hAnsi="Arial Regular" w:cs="Arial Regular" w:hint="eastAsia"/>
          <w:szCs w:val="22"/>
        </w:rPr>
      </w:pPr>
      <w:r>
        <w:rPr>
          <w:rFonts w:ascii="Arial Regular" w:hAnsi="Arial Regular" w:cs="Arial Regular"/>
          <w:b/>
          <w:bCs/>
          <w:szCs w:val="22"/>
        </w:rPr>
        <w:t xml:space="preserve">Achievable </w:t>
      </w:r>
      <w:r>
        <w:rPr>
          <w:rFonts w:ascii="Arial Regular" w:hAnsi="Arial Regular" w:cs="Arial Regular"/>
          <w:szCs w:val="22"/>
        </w:rPr>
        <w:t>- To enhance teamwork and collaboration skills of the employees so they could improve employee performance. Team bonding exercise have been used by the companies to enhance teamwork in employees.</w:t>
      </w:r>
    </w:p>
    <w:p w14:paraId="6DCBDF10" w14:textId="77777777" w:rsidR="005803C2" w:rsidRDefault="00000000" w:rsidP="00DE6E6D">
      <w:pPr>
        <w:numPr>
          <w:ilvl w:val="0"/>
          <w:numId w:val="24"/>
        </w:numPr>
        <w:ind w:left="567" w:hanging="425"/>
        <w:jc w:val="both"/>
        <w:rPr>
          <w:rFonts w:ascii="Arial Regular" w:hAnsi="Arial Regular" w:cs="Arial Regular" w:hint="eastAsia"/>
          <w:szCs w:val="22"/>
        </w:rPr>
      </w:pPr>
      <w:r>
        <w:rPr>
          <w:rFonts w:ascii="Arial Regular" w:hAnsi="Arial Regular" w:cs="Arial Regular"/>
          <w:b/>
          <w:bCs/>
          <w:szCs w:val="22"/>
        </w:rPr>
        <w:t xml:space="preserve">Realistic </w:t>
      </w:r>
      <w:r>
        <w:rPr>
          <w:rFonts w:ascii="Arial Regular" w:hAnsi="Arial Regular" w:cs="Arial Regular"/>
          <w:szCs w:val="22"/>
        </w:rPr>
        <w:t>- To enhance skills of the employees or reskill them by giving them constructive feedback. It would make the employees learn about their fault so they could work hard and remove them.</w:t>
      </w:r>
    </w:p>
    <w:p w14:paraId="413951DD" w14:textId="77777777" w:rsidR="005803C2" w:rsidRDefault="00000000" w:rsidP="00DE6E6D">
      <w:pPr>
        <w:numPr>
          <w:ilvl w:val="0"/>
          <w:numId w:val="24"/>
        </w:numPr>
        <w:ind w:left="567" w:hanging="425"/>
        <w:jc w:val="both"/>
        <w:rPr>
          <w:rFonts w:ascii="Arial Regular" w:hAnsi="Arial Regular" w:cs="Arial Regular" w:hint="eastAsia"/>
          <w:szCs w:val="22"/>
        </w:rPr>
      </w:pPr>
      <w:r>
        <w:rPr>
          <w:rFonts w:ascii="Arial Regular" w:hAnsi="Arial Regular" w:cs="Arial Regular"/>
          <w:b/>
          <w:bCs/>
          <w:szCs w:val="22"/>
        </w:rPr>
        <w:t xml:space="preserve">Time bound </w:t>
      </w:r>
      <w:r>
        <w:rPr>
          <w:rFonts w:ascii="Arial Regular" w:hAnsi="Arial Regular" w:cs="Arial Regular"/>
          <w:szCs w:val="22"/>
        </w:rPr>
        <w:t>- To enhance profits of the organization by improving problem solving skills through coaching and mentoring in next one year.</w:t>
      </w:r>
    </w:p>
    <w:p w14:paraId="4F06583C" w14:textId="77777777" w:rsidR="005803C2" w:rsidRDefault="00000000">
      <w:pPr>
        <w:pStyle w:val="Heading1"/>
        <w:rPr>
          <w:rFonts w:ascii="Arial Regular" w:hAnsi="Arial Regular" w:cs="Arial Regular" w:hint="eastAsia"/>
        </w:rPr>
      </w:pPr>
      <w:bookmarkStart w:id="11" w:name="_Toc1355889365"/>
      <w:r>
        <w:rPr>
          <w:rFonts w:ascii="Arial Regular" w:hAnsi="Arial Regular" w:cs="Arial Regular"/>
        </w:rPr>
        <w:lastRenderedPageBreak/>
        <w:t>PDP Template</w:t>
      </w:r>
      <w:bookmarkEnd w:id="11"/>
      <w:r>
        <w:rPr>
          <w:rFonts w:ascii="Arial Regular" w:hAnsi="Arial Regular" w:cs="Arial Regular"/>
        </w:rPr>
        <w:t xml:space="preserve"> </w:t>
      </w:r>
    </w:p>
    <w:tbl>
      <w:tblPr>
        <w:tblStyle w:val="TableGrid"/>
        <w:tblW w:w="9433" w:type="dxa"/>
        <w:tblLook w:val="04A0" w:firstRow="1" w:lastRow="0" w:firstColumn="1" w:lastColumn="0" w:noHBand="0" w:noVBand="1"/>
      </w:tblPr>
      <w:tblGrid>
        <w:gridCol w:w="1696"/>
        <w:gridCol w:w="1146"/>
        <w:gridCol w:w="1696"/>
        <w:gridCol w:w="1725"/>
        <w:gridCol w:w="889"/>
        <w:gridCol w:w="938"/>
        <w:gridCol w:w="1696"/>
      </w:tblGrid>
      <w:tr w:rsidR="005803C2" w14:paraId="5CD33E97" w14:textId="77777777">
        <w:tc>
          <w:tcPr>
            <w:tcW w:w="1513" w:type="dxa"/>
          </w:tcPr>
          <w:p w14:paraId="4173E48B"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Development objectives </w:t>
            </w:r>
          </w:p>
        </w:tc>
        <w:tc>
          <w:tcPr>
            <w:tcW w:w="1083" w:type="dxa"/>
          </w:tcPr>
          <w:p w14:paraId="16136DCF"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Priority </w:t>
            </w:r>
          </w:p>
        </w:tc>
        <w:tc>
          <w:tcPr>
            <w:tcW w:w="1317" w:type="dxa"/>
          </w:tcPr>
          <w:p w14:paraId="0268525A"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Activities to be undertaken </w:t>
            </w:r>
          </w:p>
        </w:tc>
        <w:tc>
          <w:tcPr>
            <w:tcW w:w="1268" w:type="dxa"/>
          </w:tcPr>
          <w:p w14:paraId="772C0A5A"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Resources </w:t>
            </w:r>
          </w:p>
        </w:tc>
        <w:tc>
          <w:tcPr>
            <w:tcW w:w="1064" w:type="dxa"/>
          </w:tcPr>
          <w:p w14:paraId="6F961FB9" w14:textId="77777777" w:rsidR="005803C2" w:rsidRDefault="00000000">
            <w:pPr>
              <w:rPr>
                <w:rFonts w:ascii="Arial Regular" w:hAnsi="Arial Regular" w:cs="Arial Regular" w:hint="eastAsia"/>
                <w:b/>
                <w:bCs/>
                <w:szCs w:val="22"/>
              </w:rPr>
            </w:pPr>
            <w:r>
              <w:rPr>
                <w:rFonts w:ascii="Arial Regular" w:hAnsi="Arial Regular" w:cs="Arial Regular"/>
                <w:b/>
                <w:bCs/>
                <w:szCs w:val="22"/>
              </w:rPr>
              <w:t>Target set date</w:t>
            </w:r>
          </w:p>
        </w:tc>
        <w:tc>
          <w:tcPr>
            <w:tcW w:w="1033" w:type="dxa"/>
          </w:tcPr>
          <w:p w14:paraId="6D4BE4E1"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target end date </w:t>
            </w:r>
          </w:p>
        </w:tc>
        <w:tc>
          <w:tcPr>
            <w:tcW w:w="2155" w:type="dxa"/>
          </w:tcPr>
          <w:p w14:paraId="13988281" w14:textId="77777777" w:rsidR="005803C2" w:rsidRDefault="00000000">
            <w:pPr>
              <w:rPr>
                <w:rFonts w:ascii="Arial Regular" w:hAnsi="Arial Regular" w:cs="Arial Regular" w:hint="eastAsia"/>
                <w:b/>
                <w:bCs/>
                <w:szCs w:val="22"/>
              </w:rPr>
            </w:pPr>
            <w:r>
              <w:rPr>
                <w:rFonts w:ascii="Arial Regular" w:hAnsi="Arial Regular" w:cs="Arial Regular"/>
                <w:b/>
                <w:bCs/>
                <w:szCs w:val="22"/>
              </w:rPr>
              <w:t xml:space="preserve">Evaluation </w:t>
            </w:r>
          </w:p>
        </w:tc>
      </w:tr>
      <w:tr w:rsidR="005803C2" w14:paraId="11A2E46F" w14:textId="77777777">
        <w:tc>
          <w:tcPr>
            <w:tcW w:w="1513" w:type="dxa"/>
          </w:tcPr>
          <w:p w14:paraId="2F151BBF" w14:textId="77777777" w:rsidR="005803C2" w:rsidRDefault="00000000">
            <w:pPr>
              <w:rPr>
                <w:rFonts w:ascii="Arial Regular" w:hAnsi="Arial Regular" w:cs="Arial Regular" w:hint="eastAsia"/>
                <w:szCs w:val="22"/>
              </w:rPr>
            </w:pPr>
            <w:r>
              <w:rPr>
                <w:rFonts w:ascii="Arial Regular" w:hAnsi="Arial Regular" w:cs="Arial Regular"/>
                <w:bCs/>
              </w:rPr>
              <w:t xml:space="preserve">Improve communication skills of Tesco employees </w:t>
            </w:r>
          </w:p>
        </w:tc>
        <w:tc>
          <w:tcPr>
            <w:tcW w:w="1083" w:type="dxa"/>
          </w:tcPr>
          <w:p w14:paraId="57D62FA6" w14:textId="77777777" w:rsidR="005803C2" w:rsidRDefault="00000000">
            <w:pPr>
              <w:rPr>
                <w:rFonts w:ascii="Arial Regular" w:hAnsi="Arial Regular" w:cs="Arial Regular" w:hint="eastAsia"/>
                <w:szCs w:val="22"/>
              </w:rPr>
            </w:pPr>
            <w:r>
              <w:rPr>
                <w:rFonts w:ascii="Arial Regular" w:hAnsi="Arial Regular" w:cs="Arial Regular"/>
                <w:bCs/>
              </w:rPr>
              <w:t xml:space="preserve">very important </w:t>
            </w:r>
          </w:p>
        </w:tc>
        <w:tc>
          <w:tcPr>
            <w:tcW w:w="1317" w:type="dxa"/>
          </w:tcPr>
          <w:p w14:paraId="4EEED529" w14:textId="77777777" w:rsidR="005803C2" w:rsidRDefault="00000000">
            <w:pPr>
              <w:rPr>
                <w:rFonts w:ascii="Arial Regular" w:hAnsi="Arial Regular" w:cs="Arial Regular" w:hint="eastAsia"/>
                <w:szCs w:val="22"/>
              </w:rPr>
            </w:pPr>
            <w:r>
              <w:rPr>
                <w:rFonts w:ascii="Arial Regular" w:hAnsi="Arial Regular" w:cs="Arial Regular"/>
                <w:bCs/>
              </w:rPr>
              <w:t xml:space="preserve">Training to improve communication skills and reduce barriers </w:t>
            </w:r>
          </w:p>
        </w:tc>
        <w:tc>
          <w:tcPr>
            <w:tcW w:w="1268" w:type="dxa"/>
          </w:tcPr>
          <w:p w14:paraId="3B746847"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conference room,</w:t>
            </w:r>
          </w:p>
          <w:p w14:paraId="7BD13239"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 xml:space="preserve">Internet </w:t>
            </w:r>
          </w:p>
          <w:p w14:paraId="2380AB05"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 xml:space="preserve">computers, </w:t>
            </w:r>
          </w:p>
          <w:p w14:paraId="1A2DB177"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Trainer</w:t>
            </w:r>
          </w:p>
        </w:tc>
        <w:tc>
          <w:tcPr>
            <w:tcW w:w="1064" w:type="dxa"/>
          </w:tcPr>
          <w:p w14:paraId="65FDE31E" w14:textId="77777777" w:rsidR="005803C2" w:rsidRDefault="00000000">
            <w:pPr>
              <w:rPr>
                <w:rFonts w:ascii="Arial Regular" w:hAnsi="Arial Regular" w:cs="Arial Regular" w:hint="eastAsia"/>
                <w:szCs w:val="22"/>
              </w:rPr>
            </w:pPr>
            <w:r>
              <w:rPr>
                <w:rFonts w:ascii="Arial Regular" w:hAnsi="Arial Regular" w:cs="Arial Regular"/>
                <w:bCs/>
              </w:rPr>
              <w:t>2 Jan 2023</w:t>
            </w:r>
          </w:p>
        </w:tc>
        <w:tc>
          <w:tcPr>
            <w:tcW w:w="1033" w:type="dxa"/>
          </w:tcPr>
          <w:p w14:paraId="57FEDB46" w14:textId="77777777" w:rsidR="005803C2" w:rsidRDefault="00000000">
            <w:pPr>
              <w:rPr>
                <w:rFonts w:ascii="Arial Regular" w:hAnsi="Arial Regular" w:cs="Arial Regular" w:hint="eastAsia"/>
                <w:szCs w:val="22"/>
              </w:rPr>
            </w:pPr>
            <w:r>
              <w:rPr>
                <w:rFonts w:ascii="Arial Regular" w:hAnsi="Arial Regular" w:cs="Arial Regular"/>
                <w:bCs/>
              </w:rPr>
              <w:t xml:space="preserve">1 month </w:t>
            </w:r>
          </w:p>
        </w:tc>
        <w:tc>
          <w:tcPr>
            <w:tcW w:w="2155" w:type="dxa"/>
          </w:tcPr>
          <w:p w14:paraId="672F036A" w14:textId="77777777" w:rsidR="005803C2" w:rsidRDefault="00000000">
            <w:pPr>
              <w:rPr>
                <w:rFonts w:ascii="Arial Regular" w:hAnsi="Arial Regular" w:cs="Arial Regular" w:hint="eastAsia"/>
                <w:szCs w:val="22"/>
              </w:rPr>
            </w:pPr>
            <w:r>
              <w:rPr>
                <w:rFonts w:ascii="Arial Regular" w:hAnsi="Arial Regular" w:cs="Arial Regular"/>
                <w:bCs/>
              </w:rPr>
              <w:t>HR manager will check every 3 months of the communication skills of the employees via observation</w:t>
            </w:r>
          </w:p>
        </w:tc>
      </w:tr>
      <w:tr w:rsidR="005803C2" w14:paraId="1A55ADEC" w14:textId="77777777">
        <w:tc>
          <w:tcPr>
            <w:tcW w:w="1513" w:type="dxa"/>
          </w:tcPr>
          <w:p w14:paraId="31223185" w14:textId="77777777" w:rsidR="005803C2" w:rsidRDefault="00000000">
            <w:pPr>
              <w:rPr>
                <w:rFonts w:ascii="Arial Regular" w:hAnsi="Arial Regular" w:cs="Arial Regular" w:hint="eastAsia"/>
                <w:szCs w:val="22"/>
              </w:rPr>
            </w:pPr>
            <w:r>
              <w:rPr>
                <w:rFonts w:ascii="Arial Regular" w:hAnsi="Arial Regular" w:cs="Arial Regular"/>
                <w:szCs w:val="22"/>
              </w:rPr>
              <w:t xml:space="preserve">Improve customer service skills </w:t>
            </w:r>
          </w:p>
        </w:tc>
        <w:tc>
          <w:tcPr>
            <w:tcW w:w="1083" w:type="dxa"/>
          </w:tcPr>
          <w:p w14:paraId="07D281D4" w14:textId="77777777" w:rsidR="005803C2" w:rsidRDefault="00000000">
            <w:pPr>
              <w:rPr>
                <w:rFonts w:ascii="Arial Regular" w:hAnsi="Arial Regular" w:cs="Arial Regular" w:hint="eastAsia"/>
                <w:szCs w:val="22"/>
              </w:rPr>
            </w:pPr>
            <w:r>
              <w:rPr>
                <w:rFonts w:ascii="Arial Regular" w:hAnsi="Arial Regular" w:cs="Arial Regular"/>
                <w:szCs w:val="22"/>
              </w:rPr>
              <w:t xml:space="preserve">very important </w:t>
            </w:r>
          </w:p>
        </w:tc>
        <w:tc>
          <w:tcPr>
            <w:tcW w:w="1317" w:type="dxa"/>
          </w:tcPr>
          <w:p w14:paraId="31CB5292" w14:textId="77777777" w:rsidR="005803C2" w:rsidRDefault="00000000">
            <w:pPr>
              <w:rPr>
                <w:rFonts w:ascii="Arial Regular" w:hAnsi="Arial Regular" w:cs="Arial Regular" w:hint="eastAsia"/>
                <w:szCs w:val="22"/>
              </w:rPr>
            </w:pPr>
            <w:r>
              <w:rPr>
                <w:rFonts w:ascii="Arial Regular" w:hAnsi="Arial Regular" w:cs="Arial Regular"/>
                <w:szCs w:val="22"/>
              </w:rPr>
              <w:t xml:space="preserve">workshops would be organized to improve the customer service skills of the employee so they could talk to the customer in appropriate manner </w:t>
            </w:r>
          </w:p>
        </w:tc>
        <w:tc>
          <w:tcPr>
            <w:tcW w:w="1268" w:type="dxa"/>
          </w:tcPr>
          <w:p w14:paraId="602B797D"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conference room,</w:t>
            </w:r>
          </w:p>
          <w:p w14:paraId="7EE09110"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 xml:space="preserve">Internet </w:t>
            </w:r>
          </w:p>
          <w:p w14:paraId="082A1F28"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 xml:space="preserve">computers, </w:t>
            </w:r>
          </w:p>
          <w:p w14:paraId="52F9FD40"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Trainer</w:t>
            </w:r>
          </w:p>
        </w:tc>
        <w:tc>
          <w:tcPr>
            <w:tcW w:w="1064" w:type="dxa"/>
          </w:tcPr>
          <w:p w14:paraId="5B75512C" w14:textId="77777777" w:rsidR="005803C2" w:rsidRDefault="00000000">
            <w:pPr>
              <w:rPr>
                <w:rFonts w:ascii="Arial Regular" w:hAnsi="Arial Regular" w:cs="Arial Regular" w:hint="eastAsia"/>
                <w:szCs w:val="22"/>
              </w:rPr>
            </w:pPr>
            <w:r>
              <w:rPr>
                <w:rFonts w:ascii="Arial Regular" w:hAnsi="Arial Regular" w:cs="Arial Regular"/>
                <w:bCs/>
              </w:rPr>
              <w:t>2 Jan 2023</w:t>
            </w:r>
          </w:p>
        </w:tc>
        <w:tc>
          <w:tcPr>
            <w:tcW w:w="1033" w:type="dxa"/>
          </w:tcPr>
          <w:p w14:paraId="3EB7E56B" w14:textId="77777777" w:rsidR="005803C2" w:rsidRDefault="00000000">
            <w:pPr>
              <w:rPr>
                <w:rFonts w:ascii="Arial Regular" w:hAnsi="Arial Regular" w:cs="Arial Regular" w:hint="eastAsia"/>
                <w:szCs w:val="22"/>
              </w:rPr>
            </w:pPr>
            <w:r>
              <w:rPr>
                <w:rFonts w:ascii="Arial Regular" w:hAnsi="Arial Regular" w:cs="Arial Regular"/>
                <w:szCs w:val="22"/>
              </w:rPr>
              <w:t>3 months</w:t>
            </w:r>
          </w:p>
        </w:tc>
        <w:tc>
          <w:tcPr>
            <w:tcW w:w="2155" w:type="dxa"/>
          </w:tcPr>
          <w:p w14:paraId="2FE90AF2" w14:textId="77777777" w:rsidR="005803C2" w:rsidRDefault="00000000">
            <w:pPr>
              <w:rPr>
                <w:rFonts w:ascii="Arial Regular" w:hAnsi="Arial Regular" w:cs="Arial Regular" w:hint="eastAsia"/>
                <w:szCs w:val="22"/>
              </w:rPr>
            </w:pPr>
            <w:r>
              <w:rPr>
                <w:rFonts w:ascii="Arial Regular" w:hAnsi="Arial Regular" w:cs="Arial Regular"/>
                <w:bCs/>
              </w:rPr>
              <w:t>HR manager will check every 3 months of the customer service of employee through observation</w:t>
            </w:r>
          </w:p>
        </w:tc>
      </w:tr>
      <w:tr w:rsidR="005803C2" w14:paraId="219A1DA1" w14:textId="77777777">
        <w:tc>
          <w:tcPr>
            <w:tcW w:w="1513" w:type="dxa"/>
          </w:tcPr>
          <w:p w14:paraId="63FDFF90" w14:textId="77777777" w:rsidR="005803C2" w:rsidRDefault="00000000">
            <w:pPr>
              <w:rPr>
                <w:rFonts w:ascii="Arial Regular" w:hAnsi="Arial Regular" w:cs="Arial Regular" w:hint="eastAsia"/>
                <w:szCs w:val="22"/>
              </w:rPr>
            </w:pPr>
            <w:r>
              <w:rPr>
                <w:rFonts w:ascii="Arial Regular" w:hAnsi="Arial Regular" w:cs="Arial Regular"/>
                <w:szCs w:val="22"/>
              </w:rPr>
              <w:t xml:space="preserve">Improve teamwork and collaboration </w:t>
            </w:r>
          </w:p>
        </w:tc>
        <w:tc>
          <w:tcPr>
            <w:tcW w:w="1083" w:type="dxa"/>
          </w:tcPr>
          <w:p w14:paraId="2242266F" w14:textId="77777777" w:rsidR="005803C2" w:rsidRDefault="00000000">
            <w:pPr>
              <w:rPr>
                <w:rFonts w:ascii="Arial Regular" w:hAnsi="Arial Regular" w:cs="Arial Regular" w:hint="eastAsia"/>
                <w:szCs w:val="22"/>
              </w:rPr>
            </w:pPr>
            <w:r>
              <w:rPr>
                <w:rFonts w:ascii="Arial Regular" w:hAnsi="Arial Regular" w:cs="Arial Regular"/>
                <w:szCs w:val="22"/>
              </w:rPr>
              <w:t xml:space="preserve">Important </w:t>
            </w:r>
          </w:p>
        </w:tc>
        <w:tc>
          <w:tcPr>
            <w:tcW w:w="1317" w:type="dxa"/>
          </w:tcPr>
          <w:p w14:paraId="5EC9321C" w14:textId="77777777" w:rsidR="005803C2" w:rsidRDefault="00000000">
            <w:pPr>
              <w:rPr>
                <w:rFonts w:ascii="Arial Regular" w:hAnsi="Arial Regular" w:cs="Arial Regular" w:hint="eastAsia"/>
                <w:szCs w:val="22"/>
              </w:rPr>
            </w:pPr>
            <w:r>
              <w:rPr>
                <w:rFonts w:ascii="Arial Regular" w:hAnsi="Arial Regular" w:cs="Arial Regular"/>
                <w:szCs w:val="22"/>
              </w:rPr>
              <w:t>Team bonding exercises would be used to enhance teamwork and collaboration of the employees</w:t>
            </w:r>
          </w:p>
        </w:tc>
        <w:tc>
          <w:tcPr>
            <w:tcW w:w="1268" w:type="dxa"/>
          </w:tcPr>
          <w:p w14:paraId="67944871"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conference room,</w:t>
            </w:r>
          </w:p>
          <w:p w14:paraId="3EAC02F3"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 xml:space="preserve">Internet </w:t>
            </w:r>
          </w:p>
          <w:p w14:paraId="67F9ED55"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 xml:space="preserve">computers, </w:t>
            </w:r>
          </w:p>
          <w:p w14:paraId="7A12B389"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Trainer</w:t>
            </w:r>
          </w:p>
        </w:tc>
        <w:tc>
          <w:tcPr>
            <w:tcW w:w="1064" w:type="dxa"/>
          </w:tcPr>
          <w:p w14:paraId="3A7E90EC" w14:textId="77777777" w:rsidR="005803C2" w:rsidRDefault="00000000">
            <w:pPr>
              <w:rPr>
                <w:rFonts w:ascii="Arial Regular" w:hAnsi="Arial Regular" w:cs="Arial Regular" w:hint="eastAsia"/>
                <w:szCs w:val="22"/>
              </w:rPr>
            </w:pPr>
            <w:r>
              <w:rPr>
                <w:rFonts w:ascii="Arial Regular" w:hAnsi="Arial Regular" w:cs="Arial Regular"/>
                <w:bCs/>
              </w:rPr>
              <w:t>2 Jan 2023</w:t>
            </w:r>
          </w:p>
        </w:tc>
        <w:tc>
          <w:tcPr>
            <w:tcW w:w="1033" w:type="dxa"/>
          </w:tcPr>
          <w:p w14:paraId="248A74D8" w14:textId="77777777" w:rsidR="005803C2" w:rsidRDefault="00000000">
            <w:pPr>
              <w:rPr>
                <w:rFonts w:ascii="Arial Regular" w:hAnsi="Arial Regular" w:cs="Arial Regular" w:hint="eastAsia"/>
                <w:szCs w:val="22"/>
              </w:rPr>
            </w:pPr>
            <w:r>
              <w:rPr>
                <w:rFonts w:ascii="Arial Regular" w:hAnsi="Arial Regular" w:cs="Arial Regular"/>
                <w:szCs w:val="22"/>
              </w:rPr>
              <w:t>1 month</w:t>
            </w:r>
          </w:p>
        </w:tc>
        <w:tc>
          <w:tcPr>
            <w:tcW w:w="2155" w:type="dxa"/>
          </w:tcPr>
          <w:p w14:paraId="6EB14467" w14:textId="77777777" w:rsidR="005803C2" w:rsidRDefault="00000000">
            <w:pPr>
              <w:rPr>
                <w:rFonts w:ascii="Arial Regular" w:hAnsi="Arial Regular" w:cs="Arial Regular" w:hint="eastAsia"/>
                <w:szCs w:val="22"/>
              </w:rPr>
            </w:pPr>
            <w:r>
              <w:rPr>
                <w:rFonts w:ascii="Arial Regular" w:hAnsi="Arial Regular" w:cs="Arial Regular"/>
                <w:bCs/>
              </w:rPr>
              <w:t>HR manager will check every 3 months of the teamwork of the employees and determine if they need more team bonding skills</w:t>
            </w:r>
          </w:p>
        </w:tc>
      </w:tr>
      <w:tr w:rsidR="005803C2" w14:paraId="69B3A5D3" w14:textId="77777777">
        <w:tc>
          <w:tcPr>
            <w:tcW w:w="1513" w:type="dxa"/>
          </w:tcPr>
          <w:p w14:paraId="306F66DB" w14:textId="77777777" w:rsidR="005803C2" w:rsidRDefault="00000000">
            <w:pPr>
              <w:rPr>
                <w:rFonts w:ascii="Arial Regular" w:hAnsi="Arial Regular" w:cs="Arial Regular" w:hint="eastAsia"/>
                <w:szCs w:val="22"/>
              </w:rPr>
            </w:pPr>
            <w:r>
              <w:rPr>
                <w:rFonts w:ascii="Arial Regular" w:hAnsi="Arial Regular" w:cs="Arial Regular"/>
                <w:szCs w:val="22"/>
              </w:rPr>
              <w:t xml:space="preserve">Improve </w:t>
            </w:r>
            <w:r>
              <w:rPr>
                <w:rFonts w:ascii="Arial Regular" w:hAnsi="Arial Regular" w:cs="Arial Regular"/>
                <w:szCs w:val="22"/>
              </w:rPr>
              <w:lastRenderedPageBreak/>
              <w:t xml:space="preserve">existing skills of the employees </w:t>
            </w:r>
          </w:p>
        </w:tc>
        <w:tc>
          <w:tcPr>
            <w:tcW w:w="1083" w:type="dxa"/>
          </w:tcPr>
          <w:p w14:paraId="3CC9B055" w14:textId="77777777" w:rsidR="005803C2" w:rsidRDefault="00000000">
            <w:pPr>
              <w:rPr>
                <w:rFonts w:ascii="Arial Regular" w:hAnsi="Arial Regular" w:cs="Arial Regular" w:hint="eastAsia"/>
                <w:szCs w:val="22"/>
              </w:rPr>
            </w:pPr>
            <w:r>
              <w:rPr>
                <w:rFonts w:ascii="Arial Regular" w:hAnsi="Arial Regular" w:cs="Arial Regular"/>
                <w:szCs w:val="22"/>
              </w:rPr>
              <w:lastRenderedPageBreak/>
              <w:t xml:space="preserve">Important </w:t>
            </w:r>
          </w:p>
        </w:tc>
        <w:tc>
          <w:tcPr>
            <w:tcW w:w="1317" w:type="dxa"/>
          </w:tcPr>
          <w:p w14:paraId="207E7F61" w14:textId="77777777" w:rsidR="005803C2" w:rsidRDefault="00000000">
            <w:pPr>
              <w:rPr>
                <w:rFonts w:ascii="Arial Regular" w:hAnsi="Arial Regular" w:cs="Arial Regular" w:hint="eastAsia"/>
                <w:szCs w:val="22"/>
              </w:rPr>
            </w:pPr>
            <w:r>
              <w:rPr>
                <w:rFonts w:ascii="Arial Regular" w:hAnsi="Arial Regular" w:cs="Arial Regular"/>
                <w:szCs w:val="22"/>
              </w:rPr>
              <w:t xml:space="preserve">Constructive </w:t>
            </w:r>
            <w:r>
              <w:rPr>
                <w:rFonts w:ascii="Arial Regular" w:hAnsi="Arial Regular" w:cs="Arial Regular"/>
                <w:szCs w:val="22"/>
              </w:rPr>
              <w:lastRenderedPageBreak/>
              <w:t>feedback will be used to tell employees their faults so they could work on it to improve them</w:t>
            </w:r>
          </w:p>
        </w:tc>
        <w:tc>
          <w:tcPr>
            <w:tcW w:w="1268" w:type="dxa"/>
          </w:tcPr>
          <w:p w14:paraId="2FE95F31"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lastRenderedPageBreak/>
              <w:t xml:space="preserve">conference </w:t>
            </w:r>
            <w:r>
              <w:rPr>
                <w:rFonts w:ascii="Arial Regular" w:hAnsi="Arial Regular" w:cs="Arial Regular"/>
                <w:bCs/>
              </w:rPr>
              <w:lastRenderedPageBreak/>
              <w:t>room,</w:t>
            </w:r>
          </w:p>
          <w:p w14:paraId="26F5A20F"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 xml:space="preserve">Internet </w:t>
            </w:r>
          </w:p>
          <w:p w14:paraId="3856E953"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 xml:space="preserve">computers, </w:t>
            </w:r>
          </w:p>
          <w:p w14:paraId="7941E0C0"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Trainer</w:t>
            </w:r>
          </w:p>
        </w:tc>
        <w:tc>
          <w:tcPr>
            <w:tcW w:w="1064" w:type="dxa"/>
          </w:tcPr>
          <w:p w14:paraId="6F583084" w14:textId="77777777" w:rsidR="005803C2" w:rsidRDefault="00000000">
            <w:pPr>
              <w:rPr>
                <w:rFonts w:ascii="Arial Regular" w:hAnsi="Arial Regular" w:cs="Arial Regular" w:hint="eastAsia"/>
                <w:szCs w:val="22"/>
              </w:rPr>
            </w:pPr>
            <w:r>
              <w:rPr>
                <w:rFonts w:ascii="Arial Regular" w:hAnsi="Arial Regular" w:cs="Arial Regular"/>
                <w:bCs/>
              </w:rPr>
              <w:lastRenderedPageBreak/>
              <w:t xml:space="preserve">2 Jan </w:t>
            </w:r>
            <w:r>
              <w:rPr>
                <w:rFonts w:ascii="Arial Regular" w:hAnsi="Arial Regular" w:cs="Arial Regular"/>
                <w:bCs/>
              </w:rPr>
              <w:lastRenderedPageBreak/>
              <w:t>2023</w:t>
            </w:r>
          </w:p>
        </w:tc>
        <w:tc>
          <w:tcPr>
            <w:tcW w:w="1033" w:type="dxa"/>
          </w:tcPr>
          <w:p w14:paraId="254A2114" w14:textId="77777777" w:rsidR="005803C2" w:rsidRDefault="00000000">
            <w:pPr>
              <w:rPr>
                <w:rFonts w:ascii="Arial Regular" w:hAnsi="Arial Regular" w:cs="Arial Regular" w:hint="eastAsia"/>
                <w:szCs w:val="22"/>
              </w:rPr>
            </w:pPr>
            <w:r>
              <w:rPr>
                <w:rFonts w:ascii="Arial Regular" w:hAnsi="Arial Regular" w:cs="Arial Regular"/>
                <w:szCs w:val="22"/>
              </w:rPr>
              <w:lastRenderedPageBreak/>
              <w:t xml:space="preserve">3 </w:t>
            </w:r>
            <w:r>
              <w:rPr>
                <w:rFonts w:ascii="Arial Regular" w:hAnsi="Arial Regular" w:cs="Arial Regular"/>
                <w:szCs w:val="22"/>
              </w:rPr>
              <w:lastRenderedPageBreak/>
              <w:t>months</w:t>
            </w:r>
          </w:p>
        </w:tc>
        <w:tc>
          <w:tcPr>
            <w:tcW w:w="2155" w:type="dxa"/>
          </w:tcPr>
          <w:p w14:paraId="27E3D01D" w14:textId="77777777" w:rsidR="005803C2" w:rsidRDefault="00000000">
            <w:pPr>
              <w:rPr>
                <w:rFonts w:ascii="Arial Regular" w:hAnsi="Arial Regular" w:cs="Arial Regular" w:hint="eastAsia"/>
                <w:szCs w:val="22"/>
              </w:rPr>
            </w:pPr>
            <w:r>
              <w:rPr>
                <w:rFonts w:ascii="Arial Regular" w:hAnsi="Arial Regular" w:cs="Arial Regular"/>
                <w:bCs/>
              </w:rPr>
              <w:lastRenderedPageBreak/>
              <w:t xml:space="preserve">HR manager </w:t>
            </w:r>
            <w:r>
              <w:rPr>
                <w:rFonts w:ascii="Arial Regular" w:hAnsi="Arial Regular" w:cs="Arial Regular"/>
                <w:bCs/>
              </w:rPr>
              <w:lastRenderedPageBreak/>
              <w:t>will check every 3 months of the skills of employees and then work hard to enhance their skills so they could compete their task effectively.</w:t>
            </w:r>
          </w:p>
        </w:tc>
      </w:tr>
      <w:tr w:rsidR="005803C2" w14:paraId="12BBC559" w14:textId="77777777">
        <w:tc>
          <w:tcPr>
            <w:tcW w:w="1513" w:type="dxa"/>
          </w:tcPr>
          <w:p w14:paraId="2BED7FD2" w14:textId="77777777" w:rsidR="005803C2" w:rsidRDefault="00000000">
            <w:pPr>
              <w:rPr>
                <w:rFonts w:ascii="Arial Regular" w:hAnsi="Arial Regular" w:cs="Arial Regular" w:hint="eastAsia"/>
                <w:szCs w:val="22"/>
              </w:rPr>
            </w:pPr>
            <w:r>
              <w:rPr>
                <w:rFonts w:ascii="Arial Regular" w:hAnsi="Arial Regular" w:cs="Arial Regular"/>
                <w:szCs w:val="22"/>
              </w:rPr>
              <w:lastRenderedPageBreak/>
              <w:t xml:space="preserve">Improve problem solving skills </w:t>
            </w:r>
          </w:p>
        </w:tc>
        <w:tc>
          <w:tcPr>
            <w:tcW w:w="1083" w:type="dxa"/>
          </w:tcPr>
          <w:p w14:paraId="514D71E8" w14:textId="77777777" w:rsidR="005803C2" w:rsidRDefault="00000000">
            <w:pPr>
              <w:rPr>
                <w:rFonts w:ascii="Arial Regular" w:hAnsi="Arial Regular" w:cs="Arial Regular" w:hint="eastAsia"/>
                <w:szCs w:val="22"/>
              </w:rPr>
            </w:pPr>
            <w:r>
              <w:rPr>
                <w:rFonts w:ascii="Arial Regular" w:hAnsi="Arial Regular" w:cs="Arial Regular"/>
                <w:szCs w:val="22"/>
              </w:rPr>
              <w:t xml:space="preserve">Important </w:t>
            </w:r>
          </w:p>
        </w:tc>
        <w:tc>
          <w:tcPr>
            <w:tcW w:w="1317" w:type="dxa"/>
          </w:tcPr>
          <w:p w14:paraId="2317AA39" w14:textId="77777777" w:rsidR="005803C2" w:rsidRDefault="00000000">
            <w:pPr>
              <w:rPr>
                <w:rFonts w:ascii="Arial Regular" w:hAnsi="Arial Regular" w:cs="Arial Regular" w:hint="eastAsia"/>
                <w:szCs w:val="22"/>
              </w:rPr>
            </w:pPr>
            <w:r>
              <w:rPr>
                <w:rFonts w:ascii="Arial Regular" w:hAnsi="Arial Regular" w:cs="Arial Regular"/>
                <w:szCs w:val="22"/>
              </w:rPr>
              <w:t xml:space="preserve">use coaching and mentoring to improve the </w:t>
            </w:r>
            <w:proofErr w:type="gramStart"/>
            <w:r>
              <w:rPr>
                <w:rFonts w:ascii="Arial Regular" w:hAnsi="Arial Regular" w:cs="Arial Regular"/>
                <w:szCs w:val="22"/>
              </w:rPr>
              <w:t>problem solving</w:t>
            </w:r>
            <w:proofErr w:type="gramEnd"/>
            <w:r>
              <w:rPr>
                <w:rFonts w:ascii="Arial Regular" w:hAnsi="Arial Regular" w:cs="Arial Regular"/>
                <w:szCs w:val="22"/>
              </w:rPr>
              <w:t xml:space="preserve"> skills of the employees</w:t>
            </w:r>
          </w:p>
        </w:tc>
        <w:tc>
          <w:tcPr>
            <w:tcW w:w="1268" w:type="dxa"/>
          </w:tcPr>
          <w:p w14:paraId="5DEA177C"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conference room,</w:t>
            </w:r>
          </w:p>
          <w:p w14:paraId="7893D486" w14:textId="77777777" w:rsidR="005803C2" w:rsidRDefault="00000000">
            <w:pPr>
              <w:numPr>
                <w:ilvl w:val="0"/>
                <w:numId w:val="18"/>
              </w:numPr>
              <w:rPr>
                <w:rFonts w:ascii="Arial Regular" w:hAnsi="Arial Regular" w:cs="Arial Regular" w:hint="eastAsia"/>
                <w:bCs/>
              </w:rPr>
            </w:pPr>
            <w:r>
              <w:rPr>
                <w:rFonts w:ascii="Arial Regular" w:hAnsi="Arial Regular" w:cs="Arial Regular"/>
                <w:bCs/>
              </w:rPr>
              <w:t xml:space="preserve">Internet </w:t>
            </w:r>
          </w:p>
          <w:p w14:paraId="5A4D08C5"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 xml:space="preserve">computers, </w:t>
            </w:r>
          </w:p>
          <w:p w14:paraId="58566394" w14:textId="77777777" w:rsidR="005803C2" w:rsidRDefault="00000000">
            <w:pPr>
              <w:numPr>
                <w:ilvl w:val="0"/>
                <w:numId w:val="18"/>
              </w:numPr>
              <w:rPr>
                <w:rFonts w:ascii="Arial Regular" w:hAnsi="Arial Regular" w:cs="Arial Regular" w:hint="eastAsia"/>
                <w:szCs w:val="22"/>
              </w:rPr>
            </w:pPr>
            <w:r>
              <w:rPr>
                <w:rFonts w:ascii="Arial Regular" w:hAnsi="Arial Regular" w:cs="Arial Regular"/>
                <w:bCs/>
              </w:rPr>
              <w:t>Trainer</w:t>
            </w:r>
          </w:p>
        </w:tc>
        <w:tc>
          <w:tcPr>
            <w:tcW w:w="1064" w:type="dxa"/>
          </w:tcPr>
          <w:p w14:paraId="053701D5" w14:textId="77777777" w:rsidR="005803C2" w:rsidRDefault="00000000">
            <w:pPr>
              <w:rPr>
                <w:rFonts w:ascii="Arial Regular" w:hAnsi="Arial Regular" w:cs="Arial Regular" w:hint="eastAsia"/>
                <w:szCs w:val="22"/>
              </w:rPr>
            </w:pPr>
            <w:r>
              <w:rPr>
                <w:rFonts w:ascii="Arial Regular" w:hAnsi="Arial Regular" w:cs="Arial Regular"/>
                <w:bCs/>
              </w:rPr>
              <w:t>2 Jan 2023</w:t>
            </w:r>
          </w:p>
        </w:tc>
        <w:tc>
          <w:tcPr>
            <w:tcW w:w="1033" w:type="dxa"/>
          </w:tcPr>
          <w:p w14:paraId="2A4DEC6C" w14:textId="77777777" w:rsidR="005803C2" w:rsidRDefault="00000000">
            <w:pPr>
              <w:rPr>
                <w:rFonts w:ascii="Arial Regular" w:hAnsi="Arial Regular" w:cs="Arial Regular" w:hint="eastAsia"/>
                <w:szCs w:val="22"/>
              </w:rPr>
            </w:pPr>
            <w:r>
              <w:rPr>
                <w:rFonts w:ascii="Arial Regular" w:hAnsi="Arial Regular" w:cs="Arial Regular"/>
                <w:szCs w:val="22"/>
              </w:rPr>
              <w:t>3 months</w:t>
            </w:r>
          </w:p>
        </w:tc>
        <w:tc>
          <w:tcPr>
            <w:tcW w:w="2155" w:type="dxa"/>
          </w:tcPr>
          <w:p w14:paraId="0A73ACE0" w14:textId="77777777" w:rsidR="005803C2" w:rsidRDefault="00000000">
            <w:pPr>
              <w:rPr>
                <w:rFonts w:ascii="Arial Regular" w:hAnsi="Arial Regular" w:cs="Arial Regular" w:hint="eastAsia"/>
                <w:szCs w:val="22"/>
              </w:rPr>
            </w:pPr>
            <w:r>
              <w:rPr>
                <w:rFonts w:ascii="Arial Regular" w:hAnsi="Arial Regular" w:cs="Arial Regular"/>
                <w:bCs/>
              </w:rPr>
              <w:t xml:space="preserve">HR manager will check every 3 months of the </w:t>
            </w:r>
            <w:proofErr w:type="gramStart"/>
            <w:r>
              <w:rPr>
                <w:rFonts w:ascii="Arial Regular" w:hAnsi="Arial Regular" w:cs="Arial Regular"/>
                <w:bCs/>
              </w:rPr>
              <w:t>problem solving</w:t>
            </w:r>
            <w:proofErr w:type="gramEnd"/>
            <w:r>
              <w:rPr>
                <w:rFonts w:ascii="Arial Regular" w:hAnsi="Arial Regular" w:cs="Arial Regular"/>
                <w:bCs/>
              </w:rPr>
              <w:t xml:space="preserve"> skills of the employees and use coaching for it.</w:t>
            </w:r>
          </w:p>
        </w:tc>
      </w:tr>
    </w:tbl>
    <w:p w14:paraId="488EB51B" w14:textId="77777777" w:rsidR="005803C2" w:rsidRDefault="005803C2">
      <w:pPr>
        <w:rPr>
          <w:rFonts w:ascii="Arial Regular" w:hAnsi="Arial Regular" w:cs="Arial Regular" w:hint="eastAsia"/>
          <w:szCs w:val="22"/>
        </w:rPr>
      </w:pPr>
    </w:p>
    <w:p w14:paraId="25C6BB7B" w14:textId="77777777" w:rsidR="005803C2" w:rsidRDefault="00000000">
      <w:pPr>
        <w:rPr>
          <w:rFonts w:ascii="Arial Regular" w:hAnsi="Arial Regular" w:cs="Arial Regular" w:hint="eastAsia"/>
          <w:szCs w:val="22"/>
        </w:rPr>
      </w:pPr>
      <w:r>
        <w:rPr>
          <w:rFonts w:ascii="Arial Regular" w:hAnsi="Arial Regular" w:cs="Arial Regular"/>
          <w:szCs w:val="22"/>
        </w:rPr>
        <w:br w:type="page"/>
      </w:r>
    </w:p>
    <w:p w14:paraId="54131C06" w14:textId="77777777" w:rsidR="005803C2" w:rsidRDefault="00000000">
      <w:pPr>
        <w:pStyle w:val="Heading1"/>
        <w:rPr>
          <w:rFonts w:ascii="Arial Regular" w:hAnsi="Arial Regular" w:cs="Arial Regular" w:hint="eastAsia"/>
        </w:rPr>
      </w:pPr>
      <w:bookmarkStart w:id="12" w:name="_Toc1483579238"/>
      <w:r>
        <w:rPr>
          <w:rFonts w:ascii="Arial Regular" w:hAnsi="Arial Regular" w:cs="Arial Regular"/>
        </w:rPr>
        <w:lastRenderedPageBreak/>
        <w:t>Conclusion</w:t>
      </w:r>
      <w:bookmarkEnd w:id="12"/>
      <w:r>
        <w:rPr>
          <w:rFonts w:ascii="Arial Regular" w:hAnsi="Arial Regular" w:cs="Arial Regular"/>
        </w:rPr>
        <w:t xml:space="preserve"> </w:t>
      </w:r>
    </w:p>
    <w:p w14:paraId="7C26F0D0" w14:textId="03736DB6" w:rsidR="005803C2" w:rsidRDefault="00000000" w:rsidP="00DE6E6D">
      <w:pPr>
        <w:jc w:val="both"/>
        <w:rPr>
          <w:rFonts w:ascii="Arial Regular" w:hAnsi="Arial Regular" w:cs="Arial Regular" w:hint="eastAsia"/>
          <w:szCs w:val="22"/>
        </w:rPr>
      </w:pPr>
      <w:r>
        <w:rPr>
          <w:rFonts w:ascii="Arial Regular" w:hAnsi="Arial Regular" w:cs="Arial Regular"/>
          <w:szCs w:val="22"/>
        </w:rPr>
        <w:t xml:space="preserve">This report focused on </w:t>
      </w:r>
      <w:r w:rsidR="00A97575">
        <w:rPr>
          <w:rFonts w:ascii="Arial Regular" w:hAnsi="Arial Regular" w:cs="Arial Regular"/>
          <w:szCs w:val="22"/>
        </w:rPr>
        <w:t xml:space="preserve">the </w:t>
      </w:r>
      <w:r w:rsidR="00A97575" w:rsidRPr="00950368">
        <w:rPr>
          <w:rFonts w:ascii="Arial Regular" w:hAnsi="Arial Regular" w:cs="Arial Regular"/>
          <w:szCs w:val="22"/>
        </w:rPr>
        <w:t>Development of a plan by meeting the identified personal development needs and expectations of individual employees in</w:t>
      </w:r>
      <w:r w:rsidR="00A97575" w:rsidRPr="00950368">
        <w:rPr>
          <w:rFonts w:eastAsia="Times New Roman" w:cs="Arial"/>
          <w:sz w:val="24"/>
          <w:szCs w:val="24"/>
          <w:lang w:val="en-GB" w:eastAsia="en-GB"/>
        </w:rPr>
        <w:t xml:space="preserve"> </w:t>
      </w:r>
      <w:r w:rsidR="00A97575">
        <w:rPr>
          <w:rFonts w:ascii="Arial Regular" w:hAnsi="Arial Regular" w:cs="Arial Regular"/>
          <w:szCs w:val="22"/>
        </w:rPr>
        <w:t>Tesco</w:t>
      </w:r>
      <w:r w:rsidR="00A97575">
        <w:rPr>
          <w:rFonts w:ascii="Arial Regular" w:hAnsi="Arial Regular" w:cs="Arial Regular"/>
          <w:szCs w:val="22"/>
        </w:rPr>
        <w:t xml:space="preserve"> </w:t>
      </w:r>
      <w:r>
        <w:rPr>
          <w:rFonts w:ascii="Arial Regular" w:hAnsi="Arial Regular" w:cs="Arial Regular"/>
          <w:szCs w:val="22"/>
        </w:rPr>
        <w:t xml:space="preserve">employees and developed vehicles which will be used to fulfil those needs. The development needs of the employees are - communication skills, customer service skills, team work &amp; collaboration, upgrade skills or reskill or even </w:t>
      </w:r>
      <w:proofErr w:type="gramStart"/>
      <w:r>
        <w:rPr>
          <w:rFonts w:ascii="Arial Regular" w:hAnsi="Arial Regular" w:cs="Arial Regular"/>
          <w:szCs w:val="22"/>
        </w:rPr>
        <w:t>problem solving</w:t>
      </w:r>
      <w:proofErr w:type="gramEnd"/>
      <w:r>
        <w:rPr>
          <w:rFonts w:ascii="Arial Regular" w:hAnsi="Arial Regular" w:cs="Arial Regular"/>
          <w:szCs w:val="22"/>
        </w:rPr>
        <w:t xml:space="preserve"> skills. It is important to find the talented employees and use mentorship to develop them so they could be used in managing the organization. Performance management is very important as it helps in </w:t>
      </w:r>
      <w:r>
        <w:rPr>
          <w:rFonts w:ascii="Arial Regular" w:hAnsi="Arial Regular" w:cs="Arial Regular"/>
          <w:color w:val="000000" w:themeColor="text1"/>
        </w:rPr>
        <w:t xml:space="preserve">aligning </w:t>
      </w:r>
      <w:proofErr w:type="gramStart"/>
      <w:r>
        <w:rPr>
          <w:rFonts w:ascii="Arial Regular" w:hAnsi="Arial Regular" w:cs="Arial Regular"/>
          <w:color w:val="000000" w:themeColor="text1"/>
        </w:rPr>
        <w:t>employees</w:t>
      </w:r>
      <w:proofErr w:type="gramEnd"/>
      <w:r>
        <w:rPr>
          <w:rFonts w:ascii="Arial Regular" w:hAnsi="Arial Regular" w:cs="Arial Regular"/>
          <w:color w:val="000000" w:themeColor="text1"/>
        </w:rPr>
        <w:t xml:space="preserve"> success with that of organization. Tesco would use development vehicles like Training, workshop, </w:t>
      </w:r>
      <w:proofErr w:type="gramStart"/>
      <w:r>
        <w:rPr>
          <w:rFonts w:ascii="Arial Regular" w:hAnsi="Arial Regular" w:cs="Arial Regular"/>
          <w:color w:val="000000" w:themeColor="text1"/>
        </w:rPr>
        <w:t>360 degree</w:t>
      </w:r>
      <w:proofErr w:type="gramEnd"/>
      <w:r>
        <w:rPr>
          <w:rFonts w:ascii="Arial Regular" w:hAnsi="Arial Regular" w:cs="Arial Regular"/>
          <w:color w:val="000000" w:themeColor="text1"/>
        </w:rPr>
        <w:t xml:space="preserve"> feedback and coaching &amp;mentoring. </w:t>
      </w:r>
      <w:r>
        <w:rPr>
          <w:rFonts w:ascii="Arial Regular" w:hAnsi="Arial Regular" w:cs="Arial Regular"/>
          <w:szCs w:val="22"/>
        </w:rPr>
        <w:t xml:space="preserve">Professional development is useful in getting promotion at the company which is based on the employee skills and seniority. Tesco use digital learning for enhancing knowledge and skills of their employees. The employees could reskill or up-skill and develop their career at Tesco. Tesco should work on developing employees needs through development vehicles so they could develop them professionally which will enhance their performance. </w:t>
      </w:r>
    </w:p>
    <w:p w14:paraId="4EF906F4" w14:textId="77777777" w:rsidR="005803C2" w:rsidRDefault="005803C2">
      <w:pPr>
        <w:rPr>
          <w:rFonts w:ascii="Arial Regular" w:hAnsi="Arial Regular" w:cs="Arial Regular" w:hint="eastAsia"/>
          <w:szCs w:val="22"/>
        </w:rPr>
      </w:pPr>
    </w:p>
    <w:p w14:paraId="428C8C7E" w14:textId="77777777" w:rsidR="005803C2" w:rsidRDefault="00000000">
      <w:pPr>
        <w:pStyle w:val="Heading2"/>
        <w:rPr>
          <w:rFonts w:ascii="Arial Regular" w:hAnsi="Arial Regular" w:cs="Arial Regular" w:hint="eastAsia"/>
        </w:rPr>
      </w:pPr>
      <w:bookmarkStart w:id="13" w:name="_Toc83627749"/>
      <w:r>
        <w:rPr>
          <w:rFonts w:ascii="Arial Regular" w:hAnsi="Arial Regular" w:cs="Arial Regular"/>
        </w:rPr>
        <w:t>Recommendations</w:t>
      </w:r>
      <w:bookmarkEnd w:id="13"/>
      <w:r>
        <w:rPr>
          <w:rFonts w:ascii="Arial Regular" w:hAnsi="Arial Regular" w:cs="Arial Regular"/>
        </w:rPr>
        <w:t xml:space="preserve"> </w:t>
      </w:r>
    </w:p>
    <w:p w14:paraId="24F68D0D"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 xml:space="preserve">The organization should start workshops to train employees to enhance their communication and interpersonal skills. </w:t>
      </w:r>
    </w:p>
    <w:p w14:paraId="218DE5F2"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 xml:space="preserve">They could hire external trainer to improve the customer service skills of the existing employees through different workshop and seminars so the customer </w:t>
      </w:r>
      <w:proofErr w:type="gramStart"/>
      <w:r>
        <w:rPr>
          <w:rFonts w:ascii="Arial Regular" w:hAnsi="Arial Regular" w:cs="Arial Regular"/>
          <w:szCs w:val="22"/>
        </w:rPr>
        <w:t>remain</w:t>
      </w:r>
      <w:proofErr w:type="gramEnd"/>
      <w:r>
        <w:rPr>
          <w:rFonts w:ascii="Arial Regular" w:hAnsi="Arial Regular" w:cs="Arial Regular"/>
          <w:szCs w:val="22"/>
        </w:rPr>
        <w:t xml:space="preserve"> satisfied with the brand.</w:t>
      </w:r>
    </w:p>
    <w:p w14:paraId="5BBB2D8F"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The company should work to improve teamwork of the employees through team bonding exercise so the employees understand each other and happily help one another.</w:t>
      </w:r>
    </w:p>
    <w:p w14:paraId="36CFAD14"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 xml:space="preserve">It is important to understand the skill requirement of existing employees so they could be up skill or re skilled for that constructive feedback should be provided by the organization to the employees. </w:t>
      </w:r>
    </w:p>
    <w:p w14:paraId="582FA1D8"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Problem solving skills should be improved using coaching method so that senior employee could train the new employee to solve customer problem quickly.</w:t>
      </w:r>
    </w:p>
    <w:p w14:paraId="3660C38C" w14:textId="77777777" w:rsidR="005803C2" w:rsidRDefault="00000000" w:rsidP="00DE6E6D">
      <w:pPr>
        <w:numPr>
          <w:ilvl w:val="0"/>
          <w:numId w:val="25"/>
        </w:numPr>
        <w:ind w:left="426" w:hanging="426"/>
        <w:jc w:val="both"/>
        <w:rPr>
          <w:rFonts w:ascii="Arial Regular" w:hAnsi="Arial Regular" w:cs="Arial Regular" w:hint="eastAsia"/>
          <w:szCs w:val="22"/>
        </w:rPr>
      </w:pPr>
      <w:r>
        <w:rPr>
          <w:rFonts w:ascii="Arial Regular" w:hAnsi="Arial Regular" w:cs="Arial Regular"/>
          <w:szCs w:val="22"/>
        </w:rPr>
        <w:t>mentorship program should be used to mentor employees who have potential for the leadership position. Succession planning could help the company in finding right person for the job.</w:t>
      </w:r>
    </w:p>
    <w:p w14:paraId="393A90CD" w14:textId="03B3A0F4" w:rsidR="005803C2" w:rsidRDefault="005803C2">
      <w:pPr>
        <w:rPr>
          <w:rFonts w:ascii="Arial Regular" w:hAnsi="Arial Regular" w:cs="Arial Regular" w:hint="eastAsia"/>
          <w:szCs w:val="22"/>
        </w:rPr>
      </w:pPr>
    </w:p>
    <w:p w14:paraId="16D1D221" w14:textId="77777777" w:rsidR="005803C2" w:rsidRDefault="00000000">
      <w:pPr>
        <w:pStyle w:val="Heading1"/>
        <w:rPr>
          <w:rFonts w:ascii="Arial Regular" w:hAnsi="Arial Regular" w:cs="Arial Regular" w:hint="eastAsia"/>
          <w:sz w:val="22"/>
          <w:szCs w:val="22"/>
        </w:rPr>
      </w:pPr>
      <w:bookmarkStart w:id="14" w:name="_Toc1077272305"/>
      <w:r>
        <w:rPr>
          <w:rFonts w:ascii="Arial Regular" w:hAnsi="Arial Regular" w:cs="Arial Regular"/>
        </w:rPr>
        <w:t>Reference</w:t>
      </w:r>
      <w:bookmarkEnd w:id="14"/>
      <w:r>
        <w:rPr>
          <w:rFonts w:ascii="Arial Regular" w:hAnsi="Arial Regular" w:cs="Arial Regular"/>
        </w:rPr>
        <w:t xml:space="preserve"> </w:t>
      </w:r>
    </w:p>
    <w:p w14:paraId="0A7704AC"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Ajibola</w:t>
      </w:r>
      <w:proofErr w:type="spellEnd"/>
      <w:r>
        <w:rPr>
          <w:rFonts w:ascii="Arial Regular" w:eastAsia="SimSun" w:hAnsi="Arial Regular" w:cs="Arial"/>
          <w:color w:val="222222"/>
          <w:szCs w:val="26"/>
          <w:shd w:val="clear" w:color="auto" w:fill="FFFFFF"/>
          <w:lang w:bidi="ar"/>
        </w:rPr>
        <w:t>, E.B., 2022. </w:t>
      </w:r>
      <w:r>
        <w:rPr>
          <w:rFonts w:ascii="Arial Regular" w:eastAsia="SimSun" w:hAnsi="Arial Regular" w:cs="Arial"/>
          <w:iCs/>
          <w:color w:val="222222"/>
          <w:szCs w:val="26"/>
          <w:lang w:bidi="ar"/>
        </w:rPr>
        <w:t xml:space="preserve">An investigation into talent management in the Irish retail sector: a case of Tesco, Aldi and Super </w:t>
      </w:r>
      <w:proofErr w:type="spellStart"/>
      <w:r>
        <w:rPr>
          <w:rFonts w:ascii="Arial Regular" w:eastAsia="SimSun" w:hAnsi="Arial Regular" w:cs="Arial"/>
          <w:iCs/>
          <w:color w:val="222222"/>
          <w:szCs w:val="26"/>
          <w:lang w:bidi="ar"/>
        </w:rPr>
        <w:t>Valu</w:t>
      </w:r>
      <w:proofErr w:type="spellEnd"/>
      <w:r>
        <w:rPr>
          <w:rFonts w:ascii="Arial Regular" w:eastAsia="SimSun" w:hAnsi="Arial Regular" w:cs="Arial"/>
          <w:color w:val="222222"/>
          <w:szCs w:val="26"/>
          <w:shd w:val="clear" w:color="auto" w:fill="FFFFFF"/>
          <w:lang w:bidi="ar"/>
        </w:rPr>
        <w:t> (Doctoral dissertation, Dublin, National College of Ireland).</w:t>
      </w:r>
    </w:p>
    <w:p w14:paraId="12FAF54E" w14:textId="77777777" w:rsidR="005803C2" w:rsidRDefault="00000000" w:rsidP="00FB60AC">
      <w:pPr>
        <w:jc w:val="both"/>
        <w:rPr>
          <w:rFonts w:ascii="Arial Regular" w:hAnsi="Arial Regular" w:cs="Arial" w:hint="eastAsia"/>
        </w:rPr>
      </w:pPr>
      <w:r>
        <w:rPr>
          <w:rFonts w:ascii="Arial Regular" w:eastAsia="SimSun" w:hAnsi="Arial Regular" w:cs="Arial"/>
          <w:color w:val="222222"/>
          <w:szCs w:val="26"/>
          <w:shd w:val="clear" w:color="auto" w:fill="FFFFFF"/>
          <w:lang w:bidi="ar"/>
        </w:rPr>
        <w:t xml:space="preserve">Albrecht, S.L., Bakker, A.B., </w:t>
      </w:r>
      <w:proofErr w:type="spellStart"/>
      <w:r>
        <w:rPr>
          <w:rFonts w:ascii="Arial Regular" w:eastAsia="SimSun" w:hAnsi="Arial Regular" w:cs="Arial"/>
          <w:color w:val="222222"/>
          <w:szCs w:val="26"/>
          <w:shd w:val="clear" w:color="auto" w:fill="FFFFFF"/>
          <w:lang w:bidi="ar"/>
        </w:rPr>
        <w:t>Gruman</w:t>
      </w:r>
      <w:proofErr w:type="spellEnd"/>
      <w:r>
        <w:rPr>
          <w:rFonts w:ascii="Arial Regular" w:eastAsia="SimSun" w:hAnsi="Arial Regular" w:cs="Arial"/>
          <w:color w:val="222222"/>
          <w:szCs w:val="26"/>
          <w:shd w:val="clear" w:color="auto" w:fill="FFFFFF"/>
          <w:lang w:bidi="ar"/>
        </w:rPr>
        <w:t>, J.A., Macey, W.H. and Saks, A.M., 2015. Employee engagement, human resource management practices and competitive advantage: An integrated approach. </w:t>
      </w:r>
      <w:r>
        <w:rPr>
          <w:rFonts w:ascii="Arial Regular" w:eastAsia="SimSun" w:hAnsi="Arial Regular" w:cs="Arial"/>
          <w:iCs/>
          <w:color w:val="222222"/>
          <w:szCs w:val="26"/>
          <w:lang w:bidi="ar"/>
        </w:rPr>
        <w:t>Journal of Organizational Effectiveness: People and Performance</w:t>
      </w:r>
      <w:r>
        <w:rPr>
          <w:rFonts w:ascii="Arial Regular" w:eastAsia="SimSun" w:hAnsi="Arial Regular" w:cs="Arial"/>
          <w:color w:val="222222"/>
          <w:szCs w:val="26"/>
          <w:shd w:val="clear" w:color="auto" w:fill="FFFFFF"/>
          <w:lang w:bidi="ar"/>
        </w:rPr>
        <w:t>.</w:t>
      </w:r>
    </w:p>
    <w:p w14:paraId="40A17B5E"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Awadari</w:t>
      </w:r>
      <w:proofErr w:type="spellEnd"/>
      <w:r>
        <w:rPr>
          <w:rFonts w:ascii="Arial Regular" w:eastAsia="SimSun" w:hAnsi="Arial Regular" w:cs="Arial"/>
          <w:color w:val="222222"/>
          <w:szCs w:val="26"/>
          <w:shd w:val="clear" w:color="auto" w:fill="FFFFFF"/>
          <w:lang w:bidi="ar"/>
        </w:rPr>
        <w:t>, A.C. and Kanwal, S., 2019. Employee participation in organizational change: A case of Tesco PLC. </w:t>
      </w:r>
      <w:r>
        <w:rPr>
          <w:rFonts w:ascii="Arial Regular" w:eastAsia="SimSun" w:hAnsi="Arial Regular" w:cs="Arial"/>
          <w:iCs/>
          <w:color w:val="222222"/>
          <w:szCs w:val="26"/>
          <w:lang w:bidi="ar"/>
        </w:rPr>
        <w:t>International Journal of Financial, Accounting, and Management</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1</w:t>
      </w:r>
      <w:r>
        <w:rPr>
          <w:rFonts w:ascii="Arial Regular" w:eastAsia="SimSun" w:hAnsi="Arial Regular" w:cs="Arial"/>
          <w:color w:val="222222"/>
          <w:szCs w:val="26"/>
          <w:shd w:val="clear" w:color="auto" w:fill="FFFFFF"/>
          <w:lang w:bidi="ar"/>
        </w:rPr>
        <w:t>(2), pp.91-99.</w:t>
      </w:r>
    </w:p>
    <w:p w14:paraId="0E068A50"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Bancheva</w:t>
      </w:r>
      <w:proofErr w:type="spellEnd"/>
      <w:r>
        <w:rPr>
          <w:rFonts w:ascii="Arial Regular" w:eastAsia="SimSun" w:hAnsi="Arial Regular" w:cs="Arial"/>
          <w:color w:val="222222"/>
          <w:szCs w:val="26"/>
          <w:shd w:val="clear" w:color="auto" w:fill="FFFFFF"/>
          <w:lang w:bidi="ar"/>
        </w:rPr>
        <w:t>, E. and Ivanova, M., 2015. Informal learning in the workplace. In </w:t>
      </w:r>
      <w:r>
        <w:rPr>
          <w:rFonts w:ascii="Arial Regular" w:eastAsia="SimSun" w:hAnsi="Arial Regular" w:cs="Arial"/>
          <w:iCs/>
          <w:color w:val="222222"/>
          <w:szCs w:val="26"/>
          <w:lang w:bidi="ar"/>
        </w:rPr>
        <w:t>Private World (s)</w:t>
      </w:r>
      <w:r>
        <w:rPr>
          <w:rFonts w:ascii="Arial Regular" w:eastAsia="SimSun" w:hAnsi="Arial Regular" w:cs="Arial"/>
          <w:color w:val="222222"/>
          <w:szCs w:val="26"/>
          <w:shd w:val="clear" w:color="auto" w:fill="FFFFFF"/>
          <w:lang w:bidi="ar"/>
        </w:rPr>
        <w:t xml:space="preserve"> (pp. 157-182). </w:t>
      </w:r>
      <w:proofErr w:type="spellStart"/>
      <w:r>
        <w:rPr>
          <w:rFonts w:ascii="Arial Regular" w:eastAsia="SimSun" w:hAnsi="Arial Regular" w:cs="Arial"/>
          <w:color w:val="222222"/>
          <w:szCs w:val="26"/>
          <w:shd w:val="clear" w:color="auto" w:fill="FFFFFF"/>
          <w:lang w:bidi="ar"/>
        </w:rPr>
        <w:t>SensePublishers</w:t>
      </w:r>
      <w:proofErr w:type="spellEnd"/>
      <w:r>
        <w:rPr>
          <w:rFonts w:ascii="Arial Regular" w:eastAsia="SimSun" w:hAnsi="Arial Regular" w:cs="Arial"/>
          <w:color w:val="222222"/>
          <w:szCs w:val="26"/>
          <w:shd w:val="clear" w:color="auto" w:fill="FFFFFF"/>
          <w:lang w:bidi="ar"/>
        </w:rPr>
        <w:t>, Rotterdam.</w:t>
      </w:r>
    </w:p>
    <w:p w14:paraId="2BF4C547"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Billett</w:t>
      </w:r>
      <w:proofErr w:type="spellEnd"/>
      <w:r>
        <w:rPr>
          <w:rFonts w:ascii="Arial Regular" w:eastAsia="SimSun" w:hAnsi="Arial Regular" w:cs="Arial"/>
          <w:color w:val="222222"/>
          <w:szCs w:val="26"/>
          <w:shd w:val="clear" w:color="auto" w:fill="FFFFFF"/>
          <w:lang w:bidi="ar"/>
        </w:rPr>
        <w:t>, S., 2020. </w:t>
      </w:r>
      <w:r>
        <w:rPr>
          <w:rFonts w:ascii="Arial Regular" w:eastAsia="SimSun" w:hAnsi="Arial Regular" w:cs="Arial"/>
          <w:iCs/>
          <w:color w:val="222222"/>
          <w:szCs w:val="26"/>
          <w:lang w:bidi="ar"/>
        </w:rPr>
        <w:t>Learning in the workplace: Strategies for effective practice</w:t>
      </w:r>
      <w:r>
        <w:rPr>
          <w:rFonts w:ascii="Arial Regular" w:eastAsia="SimSun" w:hAnsi="Arial Regular" w:cs="Arial"/>
          <w:color w:val="222222"/>
          <w:szCs w:val="26"/>
          <w:shd w:val="clear" w:color="auto" w:fill="FFFFFF"/>
          <w:lang w:bidi="ar"/>
        </w:rPr>
        <w:t>. Routledge.</w:t>
      </w:r>
    </w:p>
    <w:p w14:paraId="684100B1"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Corrall</w:t>
      </w:r>
      <w:proofErr w:type="spellEnd"/>
      <w:r>
        <w:rPr>
          <w:rFonts w:ascii="Arial Regular" w:eastAsia="SimSun" w:hAnsi="Arial Regular" w:cs="Arial"/>
          <w:color w:val="222222"/>
          <w:szCs w:val="26"/>
          <w:shd w:val="clear" w:color="auto" w:fill="FFFFFF"/>
          <w:lang w:bidi="ar"/>
        </w:rPr>
        <w:t>, S., 2016. Continuing professional development and workplace learning. </w:t>
      </w:r>
      <w:r>
        <w:rPr>
          <w:rFonts w:ascii="Arial Regular" w:eastAsia="SimSun" w:hAnsi="Arial Regular" w:cs="Arial"/>
          <w:iCs/>
          <w:color w:val="222222"/>
          <w:szCs w:val="26"/>
          <w:lang w:bidi="ar"/>
        </w:rPr>
        <w:t>University libraries and digital learning environments</w:t>
      </w:r>
      <w:r>
        <w:rPr>
          <w:rFonts w:ascii="Arial Regular" w:eastAsia="SimSun" w:hAnsi="Arial Regular" w:cs="Arial"/>
          <w:color w:val="222222"/>
          <w:szCs w:val="26"/>
          <w:shd w:val="clear" w:color="auto" w:fill="FFFFFF"/>
          <w:lang w:bidi="ar"/>
        </w:rPr>
        <w:t>, pp.265-284.</w:t>
      </w:r>
    </w:p>
    <w:p w14:paraId="20C48695"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DeNisi</w:t>
      </w:r>
      <w:proofErr w:type="spellEnd"/>
      <w:r>
        <w:rPr>
          <w:rFonts w:ascii="Arial Regular" w:eastAsia="SimSun" w:hAnsi="Arial Regular" w:cs="Arial"/>
          <w:color w:val="222222"/>
          <w:szCs w:val="26"/>
          <w:shd w:val="clear" w:color="auto" w:fill="FFFFFF"/>
          <w:lang w:bidi="ar"/>
        </w:rPr>
        <w:t xml:space="preserve">, A.S. and Murphy, K.R., 2017. Performance appraisal and performance management: 100 years of </w:t>
      </w:r>
      <w:proofErr w:type="gramStart"/>
      <w:r>
        <w:rPr>
          <w:rFonts w:ascii="Arial Regular" w:eastAsia="SimSun" w:hAnsi="Arial Regular" w:cs="Arial"/>
          <w:color w:val="222222"/>
          <w:szCs w:val="26"/>
          <w:shd w:val="clear" w:color="auto" w:fill="FFFFFF"/>
          <w:lang w:bidi="ar"/>
        </w:rPr>
        <w:t>progress?.</w:t>
      </w:r>
      <w:proofErr w:type="gramEnd"/>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Journal of applied psychology</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102</w:t>
      </w:r>
      <w:r>
        <w:rPr>
          <w:rFonts w:ascii="Arial Regular" w:eastAsia="SimSun" w:hAnsi="Arial Regular" w:cs="Arial"/>
          <w:color w:val="222222"/>
          <w:szCs w:val="26"/>
          <w:shd w:val="clear" w:color="auto" w:fill="FFFFFF"/>
          <w:lang w:bidi="ar"/>
        </w:rPr>
        <w:t>(3), p.421</w:t>
      </w:r>
    </w:p>
    <w:p w14:paraId="2E6BB468" w14:textId="77777777" w:rsidR="005803C2" w:rsidRDefault="00000000" w:rsidP="00FB60AC">
      <w:pPr>
        <w:jc w:val="both"/>
        <w:rPr>
          <w:rFonts w:ascii="Arial Regular" w:hAnsi="Arial Regular" w:cs="Arial" w:hint="eastAsia"/>
        </w:rPr>
      </w:pPr>
      <w:r>
        <w:rPr>
          <w:rFonts w:ascii="Arial Regular" w:eastAsia="SimSun" w:hAnsi="Arial Regular" w:cs="Arial"/>
          <w:color w:val="222222"/>
          <w:szCs w:val="26"/>
          <w:shd w:val="clear" w:color="auto" w:fill="FFFFFF"/>
          <w:lang w:bidi="ar"/>
        </w:rPr>
        <w:t>Huang, J.T. and Hsieh, H.H., 2015. Supervisors as good coaches: Influences of coaching on employees’ in-role behaviors and proactive career behaviors. </w:t>
      </w:r>
      <w:r>
        <w:rPr>
          <w:rFonts w:ascii="Arial Regular" w:eastAsia="SimSun" w:hAnsi="Arial Regular" w:cs="Arial"/>
          <w:iCs/>
          <w:color w:val="222222"/>
          <w:szCs w:val="26"/>
          <w:lang w:bidi="ar"/>
        </w:rPr>
        <w:t>The International Journal of Human Resource Management</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26</w:t>
      </w:r>
      <w:r>
        <w:rPr>
          <w:rFonts w:ascii="Arial Regular" w:eastAsia="SimSun" w:hAnsi="Arial Regular" w:cs="Arial"/>
          <w:color w:val="222222"/>
          <w:szCs w:val="26"/>
          <w:shd w:val="clear" w:color="auto" w:fill="FFFFFF"/>
          <w:lang w:bidi="ar"/>
        </w:rPr>
        <w:t>(1), pp.42-58.</w:t>
      </w:r>
    </w:p>
    <w:p w14:paraId="74F4CF0C"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Kanaslan</w:t>
      </w:r>
      <w:proofErr w:type="spellEnd"/>
      <w:r>
        <w:rPr>
          <w:rFonts w:ascii="Arial Regular" w:eastAsia="SimSun" w:hAnsi="Arial Regular" w:cs="Arial"/>
          <w:color w:val="222222"/>
          <w:szCs w:val="26"/>
          <w:shd w:val="clear" w:color="auto" w:fill="FFFFFF"/>
          <w:lang w:bidi="ar"/>
        </w:rPr>
        <w:t xml:space="preserve">, E.K. and </w:t>
      </w:r>
      <w:proofErr w:type="spellStart"/>
      <w:r>
        <w:rPr>
          <w:rFonts w:ascii="Arial Regular" w:eastAsia="SimSun" w:hAnsi="Arial Regular" w:cs="Arial"/>
          <w:color w:val="222222"/>
          <w:szCs w:val="26"/>
          <w:shd w:val="clear" w:color="auto" w:fill="FFFFFF"/>
          <w:lang w:bidi="ar"/>
        </w:rPr>
        <w:t>Iyem</w:t>
      </w:r>
      <w:proofErr w:type="spellEnd"/>
      <w:r>
        <w:rPr>
          <w:rFonts w:ascii="Arial Regular" w:eastAsia="SimSun" w:hAnsi="Arial Regular" w:cs="Arial"/>
          <w:color w:val="222222"/>
          <w:szCs w:val="26"/>
          <w:shd w:val="clear" w:color="auto" w:fill="FFFFFF"/>
          <w:lang w:bidi="ar"/>
        </w:rPr>
        <w:t xml:space="preserve">, C., 2016. Is </w:t>
      </w:r>
      <w:proofErr w:type="gramStart"/>
      <w:r>
        <w:rPr>
          <w:rFonts w:ascii="Arial Regular" w:eastAsia="SimSun" w:hAnsi="Arial Regular" w:cs="Arial"/>
          <w:color w:val="222222"/>
          <w:szCs w:val="26"/>
          <w:shd w:val="clear" w:color="auto" w:fill="FFFFFF"/>
          <w:lang w:bidi="ar"/>
        </w:rPr>
        <w:t>360 degree</w:t>
      </w:r>
      <w:proofErr w:type="gramEnd"/>
      <w:r>
        <w:rPr>
          <w:rFonts w:ascii="Arial Regular" w:eastAsia="SimSun" w:hAnsi="Arial Regular" w:cs="Arial"/>
          <w:color w:val="222222"/>
          <w:szCs w:val="26"/>
          <w:shd w:val="clear" w:color="auto" w:fill="FFFFFF"/>
          <w:lang w:bidi="ar"/>
        </w:rPr>
        <w:t xml:space="preserve"> feedback appraisal an effective way of performance evaluation. </w:t>
      </w:r>
      <w:r>
        <w:rPr>
          <w:rFonts w:ascii="Arial Regular" w:eastAsia="SimSun" w:hAnsi="Arial Regular" w:cs="Arial"/>
          <w:iCs/>
          <w:color w:val="222222"/>
          <w:szCs w:val="26"/>
          <w:lang w:bidi="ar"/>
        </w:rPr>
        <w:t>International Journal of Academic Research in Business and Social Sciences</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6</w:t>
      </w:r>
      <w:r>
        <w:rPr>
          <w:rFonts w:ascii="Arial Regular" w:eastAsia="SimSun" w:hAnsi="Arial Regular" w:cs="Arial"/>
          <w:color w:val="222222"/>
          <w:szCs w:val="26"/>
          <w:shd w:val="clear" w:color="auto" w:fill="FFFFFF"/>
          <w:lang w:bidi="ar"/>
        </w:rPr>
        <w:t>(5), pp.172-182.</w:t>
      </w:r>
    </w:p>
    <w:p w14:paraId="6EB7F452"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Mone</w:t>
      </w:r>
      <w:proofErr w:type="spellEnd"/>
      <w:r>
        <w:rPr>
          <w:rFonts w:ascii="Arial Regular" w:eastAsia="SimSun" w:hAnsi="Arial Regular" w:cs="Arial"/>
          <w:color w:val="222222"/>
          <w:szCs w:val="26"/>
          <w:shd w:val="clear" w:color="auto" w:fill="FFFFFF"/>
          <w:lang w:bidi="ar"/>
        </w:rPr>
        <w:t>, E.M. and London, M., 2018. </w:t>
      </w:r>
      <w:r>
        <w:rPr>
          <w:rFonts w:ascii="Arial Regular" w:eastAsia="SimSun" w:hAnsi="Arial Regular" w:cs="Arial"/>
          <w:iCs/>
          <w:color w:val="222222"/>
          <w:szCs w:val="26"/>
          <w:lang w:bidi="ar"/>
        </w:rPr>
        <w:t>Employee engagement through effective performance management: A practical guide for managers</w:t>
      </w:r>
      <w:r>
        <w:rPr>
          <w:rFonts w:ascii="Arial Regular" w:eastAsia="SimSun" w:hAnsi="Arial Regular" w:cs="Arial"/>
          <w:color w:val="222222"/>
          <w:szCs w:val="26"/>
          <w:shd w:val="clear" w:color="auto" w:fill="FFFFFF"/>
          <w:lang w:bidi="ar"/>
        </w:rPr>
        <w:t>. Routledge.</w:t>
      </w:r>
    </w:p>
    <w:p w14:paraId="2224DC76" w14:textId="77777777" w:rsidR="005803C2" w:rsidRDefault="00000000" w:rsidP="00FB60AC">
      <w:pPr>
        <w:jc w:val="both"/>
        <w:rPr>
          <w:rFonts w:ascii="Arial Regular" w:hAnsi="Arial Regular" w:cs="Arial" w:hint="eastAsia"/>
        </w:rPr>
      </w:pPr>
      <w:r>
        <w:rPr>
          <w:rFonts w:ascii="Arial Regular" w:eastAsia="SimSun" w:hAnsi="Arial Regular" w:cs="Arial"/>
          <w:color w:val="222222"/>
          <w:szCs w:val="26"/>
          <w:shd w:val="clear" w:color="auto" w:fill="FFFFFF"/>
          <w:lang w:bidi="ar"/>
        </w:rPr>
        <w:t>Morgan, B. and De Bruin, G.P., 2018. Structural validity of Holland’s circumplex model of vocational personality types in Africa. </w:t>
      </w:r>
      <w:r>
        <w:rPr>
          <w:rFonts w:ascii="Arial Regular" w:eastAsia="SimSun" w:hAnsi="Arial Regular" w:cs="Arial"/>
          <w:iCs/>
          <w:color w:val="222222"/>
          <w:szCs w:val="26"/>
          <w:lang w:bidi="ar"/>
        </w:rPr>
        <w:t>Journal of Career Assessment</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26</w:t>
      </w:r>
      <w:r>
        <w:rPr>
          <w:rFonts w:ascii="Arial Regular" w:eastAsia="SimSun" w:hAnsi="Arial Regular" w:cs="Arial"/>
          <w:color w:val="222222"/>
          <w:szCs w:val="26"/>
          <w:shd w:val="clear" w:color="auto" w:fill="FFFFFF"/>
          <w:lang w:bidi="ar"/>
        </w:rPr>
        <w:t>(2), pp.275-290.</w:t>
      </w:r>
    </w:p>
    <w:p w14:paraId="7B2A5947"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Rohatinsky</w:t>
      </w:r>
      <w:proofErr w:type="spellEnd"/>
      <w:r>
        <w:rPr>
          <w:rFonts w:ascii="Arial Regular" w:eastAsia="SimSun" w:hAnsi="Arial Regular" w:cs="Arial"/>
          <w:color w:val="222222"/>
          <w:szCs w:val="26"/>
          <w:shd w:val="clear" w:color="auto" w:fill="FFFFFF"/>
          <w:lang w:bidi="ar"/>
        </w:rPr>
        <w:t xml:space="preserve">, N., Cave, J. and </w:t>
      </w:r>
      <w:proofErr w:type="spellStart"/>
      <w:r>
        <w:rPr>
          <w:rFonts w:ascii="Arial Regular" w:eastAsia="SimSun" w:hAnsi="Arial Regular" w:cs="Arial"/>
          <w:color w:val="222222"/>
          <w:szCs w:val="26"/>
          <w:shd w:val="clear" w:color="auto" w:fill="FFFFFF"/>
          <w:lang w:bidi="ar"/>
        </w:rPr>
        <w:t>Krauter</w:t>
      </w:r>
      <w:proofErr w:type="spellEnd"/>
      <w:r>
        <w:rPr>
          <w:rFonts w:ascii="Arial Regular" w:eastAsia="SimSun" w:hAnsi="Arial Regular" w:cs="Arial"/>
          <w:color w:val="222222"/>
          <w:szCs w:val="26"/>
          <w:shd w:val="clear" w:color="auto" w:fill="FFFFFF"/>
          <w:lang w:bidi="ar"/>
        </w:rPr>
        <w:t>, C., 2020. Establishing a mentorship program in rural workplaces: connection, communication, and support required. </w:t>
      </w:r>
      <w:r>
        <w:rPr>
          <w:rFonts w:ascii="Arial Regular" w:eastAsia="SimSun" w:hAnsi="Arial Regular" w:cs="Arial"/>
          <w:iCs/>
          <w:color w:val="222222"/>
          <w:szCs w:val="26"/>
          <w:lang w:bidi="ar"/>
        </w:rPr>
        <w:t>Rural and remote health</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20</w:t>
      </w:r>
      <w:r>
        <w:rPr>
          <w:rFonts w:ascii="Arial Regular" w:eastAsia="SimSun" w:hAnsi="Arial Regular" w:cs="Arial"/>
          <w:color w:val="222222"/>
          <w:szCs w:val="26"/>
          <w:shd w:val="clear" w:color="auto" w:fill="FFFFFF"/>
          <w:lang w:bidi="ar"/>
        </w:rPr>
        <w:t>(1).</w:t>
      </w:r>
    </w:p>
    <w:p w14:paraId="22B004C3"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lastRenderedPageBreak/>
        <w:t>Rosnizam</w:t>
      </w:r>
      <w:proofErr w:type="spellEnd"/>
      <w:r>
        <w:rPr>
          <w:rFonts w:ascii="Arial Regular" w:eastAsia="SimSun" w:hAnsi="Arial Regular" w:cs="Arial"/>
          <w:color w:val="222222"/>
          <w:szCs w:val="26"/>
          <w:shd w:val="clear" w:color="auto" w:fill="FFFFFF"/>
          <w:lang w:bidi="ar"/>
        </w:rPr>
        <w:t xml:space="preserve">, M.R.A.B., Kee, D.M.H., Akhir, M.E.H.B.M., </w:t>
      </w:r>
      <w:proofErr w:type="spellStart"/>
      <w:r>
        <w:rPr>
          <w:rFonts w:ascii="Arial Regular" w:eastAsia="SimSun" w:hAnsi="Arial Regular" w:cs="Arial"/>
          <w:color w:val="222222"/>
          <w:szCs w:val="26"/>
          <w:shd w:val="clear" w:color="auto" w:fill="FFFFFF"/>
          <w:lang w:bidi="ar"/>
        </w:rPr>
        <w:t>Shahqira</w:t>
      </w:r>
      <w:proofErr w:type="spellEnd"/>
      <w:r>
        <w:rPr>
          <w:rFonts w:ascii="Arial Regular" w:eastAsia="SimSun" w:hAnsi="Arial Regular" w:cs="Arial"/>
          <w:color w:val="222222"/>
          <w:szCs w:val="26"/>
          <w:shd w:val="clear" w:color="auto" w:fill="FFFFFF"/>
          <w:lang w:bidi="ar"/>
        </w:rPr>
        <w:t xml:space="preserve">, M., </w:t>
      </w:r>
      <w:proofErr w:type="spellStart"/>
      <w:r>
        <w:rPr>
          <w:rFonts w:ascii="Arial Regular" w:eastAsia="SimSun" w:hAnsi="Arial Regular" w:cs="Arial"/>
          <w:color w:val="222222"/>
          <w:szCs w:val="26"/>
          <w:shd w:val="clear" w:color="auto" w:fill="FFFFFF"/>
          <w:lang w:bidi="ar"/>
        </w:rPr>
        <w:t>Yusoff</w:t>
      </w:r>
      <w:proofErr w:type="spellEnd"/>
      <w:r>
        <w:rPr>
          <w:rFonts w:ascii="Arial Regular" w:eastAsia="SimSun" w:hAnsi="Arial Regular" w:cs="Arial"/>
          <w:color w:val="222222"/>
          <w:szCs w:val="26"/>
          <w:shd w:val="clear" w:color="auto" w:fill="FFFFFF"/>
          <w:lang w:bidi="ar"/>
        </w:rPr>
        <w:t xml:space="preserve">, M.A.H.B.M., Budiman, R.S. and </w:t>
      </w:r>
      <w:proofErr w:type="spellStart"/>
      <w:r>
        <w:rPr>
          <w:rFonts w:ascii="Arial Regular" w:eastAsia="SimSun" w:hAnsi="Arial Regular" w:cs="Arial"/>
          <w:color w:val="222222"/>
          <w:szCs w:val="26"/>
          <w:shd w:val="clear" w:color="auto" w:fill="FFFFFF"/>
          <w:lang w:bidi="ar"/>
        </w:rPr>
        <w:t>Alajmi</w:t>
      </w:r>
      <w:proofErr w:type="spellEnd"/>
      <w:r>
        <w:rPr>
          <w:rFonts w:ascii="Arial Regular" w:eastAsia="SimSun" w:hAnsi="Arial Regular" w:cs="Arial"/>
          <w:color w:val="222222"/>
          <w:szCs w:val="26"/>
          <w:shd w:val="clear" w:color="auto" w:fill="FFFFFF"/>
          <w:lang w:bidi="ar"/>
        </w:rPr>
        <w:t>, A.M., 2020. Market opportunities and challenges: A case study of Tesco. </w:t>
      </w:r>
      <w:r>
        <w:rPr>
          <w:rFonts w:ascii="Arial Regular" w:eastAsia="SimSun" w:hAnsi="Arial Regular" w:cs="Arial"/>
          <w:iCs/>
          <w:color w:val="222222"/>
          <w:szCs w:val="26"/>
          <w:lang w:bidi="ar"/>
        </w:rPr>
        <w:t>Journal of the Community Development in Asia (JCDA)</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3</w:t>
      </w:r>
      <w:r>
        <w:rPr>
          <w:rFonts w:ascii="Arial Regular" w:eastAsia="SimSun" w:hAnsi="Arial Regular" w:cs="Arial"/>
          <w:color w:val="222222"/>
          <w:szCs w:val="26"/>
          <w:shd w:val="clear" w:color="auto" w:fill="FFFFFF"/>
          <w:lang w:bidi="ar"/>
        </w:rPr>
        <w:t>(2), pp.18-27.</w:t>
      </w:r>
    </w:p>
    <w:p w14:paraId="55B36C01" w14:textId="77777777" w:rsidR="005803C2" w:rsidRDefault="00000000" w:rsidP="00FB60AC">
      <w:pPr>
        <w:jc w:val="both"/>
        <w:rPr>
          <w:rFonts w:ascii="Arial Regular" w:hAnsi="Arial Regular" w:cs="Arial" w:hint="eastAsia"/>
        </w:rPr>
      </w:pPr>
      <w:proofErr w:type="spellStart"/>
      <w:r>
        <w:rPr>
          <w:rFonts w:ascii="Arial Regular" w:eastAsia="SimSun" w:hAnsi="Arial Regular" w:cs="Arial"/>
          <w:color w:val="222222"/>
          <w:szCs w:val="26"/>
          <w:shd w:val="clear" w:color="auto" w:fill="FFFFFF"/>
          <w:lang w:bidi="ar"/>
        </w:rPr>
        <w:t>Samantara</w:t>
      </w:r>
      <w:proofErr w:type="spellEnd"/>
      <w:r>
        <w:rPr>
          <w:rFonts w:ascii="Arial Regular" w:eastAsia="SimSun" w:hAnsi="Arial Regular" w:cs="Arial"/>
          <w:color w:val="222222"/>
          <w:szCs w:val="26"/>
          <w:shd w:val="clear" w:color="auto" w:fill="FFFFFF"/>
          <w:lang w:bidi="ar"/>
        </w:rPr>
        <w:t>, R. and Sharma, N., 2015. Talent Management at Tesco: A Case Study. </w:t>
      </w:r>
      <w:proofErr w:type="spellStart"/>
      <w:r>
        <w:rPr>
          <w:rFonts w:ascii="Arial Regular" w:eastAsia="SimSun" w:hAnsi="Arial Regular" w:cs="Arial"/>
          <w:iCs/>
          <w:color w:val="222222"/>
          <w:szCs w:val="26"/>
          <w:lang w:bidi="ar"/>
        </w:rPr>
        <w:t>Parikalpana</w:t>
      </w:r>
      <w:proofErr w:type="spellEnd"/>
      <w:r>
        <w:rPr>
          <w:rFonts w:ascii="Arial Regular" w:eastAsia="SimSun" w:hAnsi="Arial Regular" w:cs="Arial"/>
          <w:iCs/>
          <w:color w:val="222222"/>
          <w:szCs w:val="26"/>
          <w:lang w:bidi="ar"/>
        </w:rPr>
        <w:t>: KIIT Journal of Management</w:t>
      </w:r>
      <w:r>
        <w:rPr>
          <w:rFonts w:ascii="Arial Regular" w:eastAsia="SimSun" w:hAnsi="Arial Regular" w:cs="Arial"/>
          <w:color w:val="222222"/>
          <w:szCs w:val="26"/>
          <w:shd w:val="clear" w:color="auto" w:fill="FFFFFF"/>
          <w:lang w:bidi="ar"/>
        </w:rPr>
        <w:t>, </w:t>
      </w:r>
      <w:r>
        <w:rPr>
          <w:rFonts w:ascii="Arial Regular" w:eastAsia="SimSun" w:hAnsi="Arial Regular" w:cs="Arial"/>
          <w:iCs/>
          <w:color w:val="222222"/>
          <w:szCs w:val="26"/>
          <w:lang w:bidi="ar"/>
        </w:rPr>
        <w:t>11</w:t>
      </w:r>
      <w:r>
        <w:rPr>
          <w:rFonts w:ascii="Arial Regular" w:eastAsia="SimSun" w:hAnsi="Arial Regular" w:cs="Arial"/>
          <w:color w:val="222222"/>
          <w:szCs w:val="26"/>
          <w:shd w:val="clear" w:color="auto" w:fill="FFFFFF"/>
          <w:lang w:bidi="ar"/>
        </w:rPr>
        <w:t>(2).</w:t>
      </w:r>
    </w:p>
    <w:p w14:paraId="5F4340EC" w14:textId="77777777" w:rsidR="005803C2" w:rsidRDefault="00000000" w:rsidP="00FB60AC">
      <w:pPr>
        <w:jc w:val="both"/>
        <w:rPr>
          <w:rFonts w:ascii="Arial Regular" w:hAnsi="Arial Regular" w:cs="Arial" w:hint="eastAsia"/>
          <w:szCs w:val="22"/>
        </w:rPr>
      </w:pPr>
      <w:r>
        <w:rPr>
          <w:rFonts w:ascii="Arial Regular" w:hAnsi="Arial Regular" w:cs="Arial"/>
          <w:szCs w:val="22"/>
        </w:rPr>
        <w:t xml:space="preserve">Tesco PLC, 2022, Sustainability, [online], retrieved from: </w:t>
      </w:r>
      <w:hyperlink r:id="rId14" w:history="1">
        <w:r>
          <w:rPr>
            <w:rStyle w:val="Hyperlink"/>
            <w:rFonts w:ascii="Arial Regular" w:hAnsi="Arial Regular" w:cs="Arial"/>
            <w:szCs w:val="22"/>
          </w:rPr>
          <w:t>https://www.tescoplc.com/sustainability/colleagues/jobs-skills/</w:t>
        </w:r>
      </w:hyperlink>
      <w:r>
        <w:rPr>
          <w:rFonts w:ascii="Arial Regular" w:hAnsi="Arial Regular" w:cs="Arial"/>
          <w:szCs w:val="22"/>
        </w:rPr>
        <w:t xml:space="preserve"> [accessed as </w:t>
      </w:r>
      <w:proofErr w:type="spellStart"/>
      <w:proofErr w:type="gramStart"/>
      <w:r>
        <w:rPr>
          <w:rFonts w:ascii="Arial Regular" w:hAnsi="Arial Regular" w:cs="Arial"/>
          <w:szCs w:val="22"/>
        </w:rPr>
        <w:t>on:b</w:t>
      </w:r>
      <w:proofErr w:type="spellEnd"/>
      <w:proofErr w:type="gramEnd"/>
      <w:r>
        <w:rPr>
          <w:rFonts w:ascii="Arial Regular" w:hAnsi="Arial Regular" w:cs="Arial"/>
          <w:szCs w:val="22"/>
        </w:rPr>
        <w:t xml:space="preserve"> 24 dec, 2022]</w:t>
      </w:r>
    </w:p>
    <w:sectPr w:rsidR="005803C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C4D8E" w14:textId="77777777" w:rsidR="001D58AA" w:rsidRDefault="001D58AA">
      <w:pPr>
        <w:spacing w:line="240" w:lineRule="auto"/>
      </w:pPr>
      <w:r>
        <w:separator/>
      </w:r>
    </w:p>
  </w:endnote>
  <w:endnote w:type="continuationSeparator" w:id="0">
    <w:p w14:paraId="6D9D9418" w14:textId="77777777" w:rsidR="001D58AA" w:rsidRDefault="001D58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AFF" w:usb1="C0007843" w:usb2="00000009" w:usb3="00000000" w:csb0="000001FF" w:csb1="00000000"/>
  </w:font>
  <w:font w:name="ArialMT">
    <w:panose1 w:val="020B0604020202020204"/>
    <w:charset w:val="00"/>
    <w:family w:val="auto"/>
    <w:pitch w:val="default"/>
  </w:font>
  <w:font w:name="Arial Regular">
    <w:altName w:val="Arial"/>
    <w:panose1 w:val="020B0604020202020204"/>
    <w:charset w:val="00"/>
    <w:family w:val="auto"/>
    <w:pitch w:val="default"/>
  </w:font>
  <w:font w:name="Arial-BoldMT">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E0819" w14:textId="77777777" w:rsidR="001D58AA" w:rsidRDefault="001D58AA">
      <w:r>
        <w:separator/>
      </w:r>
    </w:p>
  </w:footnote>
  <w:footnote w:type="continuationSeparator" w:id="0">
    <w:p w14:paraId="21BB3B4E" w14:textId="77777777" w:rsidR="001D58AA" w:rsidRDefault="001D58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AFFC0FE"/>
    <w:multiLevelType w:val="singleLevel"/>
    <w:tmpl w:val="BAFFC0FE"/>
    <w:lvl w:ilvl="0">
      <w:start w:val="1"/>
      <w:numFmt w:val="decimal"/>
      <w:suff w:val="space"/>
      <w:lvlText w:val="%1)"/>
      <w:lvlJc w:val="left"/>
    </w:lvl>
  </w:abstractNum>
  <w:abstractNum w:abstractNumId="1" w15:restartNumberingAfterBreak="0">
    <w:nsid w:val="BBFF3611"/>
    <w:multiLevelType w:val="singleLevel"/>
    <w:tmpl w:val="BBFF3611"/>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BF7EF2A3"/>
    <w:multiLevelType w:val="singleLevel"/>
    <w:tmpl w:val="BF7EF2A3"/>
    <w:lvl w:ilvl="0">
      <w:start w:val="1"/>
      <w:numFmt w:val="decimal"/>
      <w:suff w:val="space"/>
      <w:lvlText w:val="%1)"/>
      <w:lvlJc w:val="left"/>
    </w:lvl>
  </w:abstractNum>
  <w:abstractNum w:abstractNumId="3" w15:restartNumberingAfterBreak="0">
    <w:nsid w:val="BFF51980"/>
    <w:multiLevelType w:val="singleLevel"/>
    <w:tmpl w:val="BFF51980"/>
    <w:lvl w:ilvl="0">
      <w:start w:val="1"/>
      <w:numFmt w:val="decimal"/>
      <w:suff w:val="space"/>
      <w:lvlText w:val="%1)"/>
      <w:lvlJc w:val="left"/>
    </w:lvl>
  </w:abstractNum>
  <w:abstractNum w:abstractNumId="4" w15:restartNumberingAfterBreak="0">
    <w:nsid w:val="FF7F1DA6"/>
    <w:multiLevelType w:val="singleLevel"/>
    <w:tmpl w:val="FF7F1DA6"/>
    <w:lvl w:ilvl="0">
      <w:start w:val="1"/>
      <w:numFmt w:val="decimal"/>
      <w:suff w:val="space"/>
      <w:lvlText w:val="%1)"/>
      <w:lvlJc w:val="left"/>
    </w:lvl>
  </w:abstractNum>
  <w:abstractNum w:abstractNumId="5" w15:restartNumberingAfterBreak="0">
    <w:nsid w:val="FFBC3304"/>
    <w:multiLevelType w:val="singleLevel"/>
    <w:tmpl w:val="FFBC3304"/>
    <w:lvl w:ilvl="0">
      <w:start w:val="1"/>
      <w:numFmt w:val="decimal"/>
      <w:suff w:val="space"/>
      <w:lvlText w:val="%1)"/>
      <w:lvlJc w:val="left"/>
    </w:lvl>
  </w:abstractNum>
  <w:abstractNum w:abstractNumId="6" w15:restartNumberingAfterBreak="0">
    <w:nsid w:val="FFD19213"/>
    <w:multiLevelType w:val="singleLevel"/>
    <w:tmpl w:val="FFD19213"/>
    <w:lvl w:ilvl="0">
      <w:start w:val="1"/>
      <w:numFmt w:val="bullet"/>
      <w:lvlText w:val=""/>
      <w:lvlJc w:val="left"/>
      <w:pPr>
        <w:tabs>
          <w:tab w:val="left" w:pos="420"/>
        </w:tabs>
        <w:ind w:left="420" w:hanging="420"/>
      </w:pPr>
      <w:rPr>
        <w:rFonts w:ascii="Wingdings" w:hAnsi="Wingdings" w:hint="default"/>
      </w:rPr>
    </w:lvl>
  </w:abstractNum>
  <w:abstractNum w:abstractNumId="7" w15:restartNumberingAfterBreak="0">
    <w:nsid w:val="FFDEC696"/>
    <w:multiLevelType w:val="singleLevel"/>
    <w:tmpl w:val="FFDEC696"/>
    <w:lvl w:ilvl="0">
      <w:start w:val="1"/>
      <w:numFmt w:val="bullet"/>
      <w:lvlText w:val=""/>
      <w:lvlJc w:val="left"/>
      <w:pPr>
        <w:tabs>
          <w:tab w:val="left" w:pos="420"/>
        </w:tabs>
        <w:ind w:left="420" w:hanging="420"/>
      </w:pPr>
      <w:rPr>
        <w:rFonts w:ascii="Wingdings" w:hAnsi="Wingdings" w:hint="default"/>
      </w:rPr>
    </w:lvl>
  </w:abstractNum>
  <w:abstractNum w:abstractNumId="8"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9"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10"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11"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12"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13"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14"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5"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6"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7"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8" w15:restartNumberingAfterBreak="0">
    <w:nsid w:val="0D482538"/>
    <w:multiLevelType w:val="hybridMultilevel"/>
    <w:tmpl w:val="1FF45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8F23B7"/>
    <w:multiLevelType w:val="hybridMultilevel"/>
    <w:tmpl w:val="AB101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1D93BCC"/>
    <w:multiLevelType w:val="hybridMultilevel"/>
    <w:tmpl w:val="9CD06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F6DC10"/>
    <w:multiLevelType w:val="singleLevel"/>
    <w:tmpl w:val="3DF6DC10"/>
    <w:lvl w:ilvl="0">
      <w:start w:val="1"/>
      <w:numFmt w:val="decimal"/>
      <w:suff w:val="space"/>
      <w:lvlText w:val="%1)"/>
      <w:lvlJc w:val="left"/>
    </w:lvl>
  </w:abstractNum>
  <w:abstractNum w:abstractNumId="22" w15:restartNumberingAfterBreak="0">
    <w:nsid w:val="577C76AB"/>
    <w:multiLevelType w:val="hybridMultilevel"/>
    <w:tmpl w:val="8730B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723518"/>
    <w:multiLevelType w:val="hybridMultilevel"/>
    <w:tmpl w:val="2E2EF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1E57ED"/>
    <w:multiLevelType w:val="hybridMultilevel"/>
    <w:tmpl w:val="DC38D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702461">
    <w:abstractNumId w:val="17"/>
  </w:num>
  <w:num w:numId="2" w16cid:durableId="1716929902">
    <w:abstractNumId w:val="15"/>
  </w:num>
  <w:num w:numId="3" w16cid:durableId="1129514412">
    <w:abstractNumId w:val="14"/>
  </w:num>
  <w:num w:numId="4" w16cid:durableId="1461461710">
    <w:abstractNumId w:val="13"/>
  </w:num>
  <w:num w:numId="5" w16cid:durableId="1855652261">
    <w:abstractNumId w:val="12"/>
  </w:num>
  <w:num w:numId="6" w16cid:durableId="1379741989">
    <w:abstractNumId w:val="16"/>
  </w:num>
  <w:num w:numId="7" w16cid:durableId="2133017744">
    <w:abstractNumId w:val="11"/>
  </w:num>
  <w:num w:numId="8" w16cid:durableId="1707873993">
    <w:abstractNumId w:val="10"/>
  </w:num>
  <w:num w:numId="9" w16cid:durableId="651065480">
    <w:abstractNumId w:val="9"/>
  </w:num>
  <w:num w:numId="10" w16cid:durableId="519589011">
    <w:abstractNumId w:val="8"/>
  </w:num>
  <w:num w:numId="11" w16cid:durableId="1983538189">
    <w:abstractNumId w:val="21"/>
  </w:num>
  <w:num w:numId="12" w16cid:durableId="1871337063">
    <w:abstractNumId w:val="6"/>
  </w:num>
  <w:num w:numId="13" w16cid:durableId="1773865490">
    <w:abstractNumId w:val="4"/>
  </w:num>
  <w:num w:numId="14" w16cid:durableId="716971771">
    <w:abstractNumId w:val="0"/>
  </w:num>
  <w:num w:numId="15" w16cid:durableId="2134132859">
    <w:abstractNumId w:val="1"/>
  </w:num>
  <w:num w:numId="16" w16cid:durableId="273095837">
    <w:abstractNumId w:val="5"/>
  </w:num>
  <w:num w:numId="17" w16cid:durableId="425734593">
    <w:abstractNumId w:val="3"/>
  </w:num>
  <w:num w:numId="18" w16cid:durableId="1527599360">
    <w:abstractNumId w:val="7"/>
  </w:num>
  <w:num w:numId="19" w16cid:durableId="1200895198">
    <w:abstractNumId w:val="2"/>
  </w:num>
  <w:num w:numId="20" w16cid:durableId="1755468958">
    <w:abstractNumId w:val="23"/>
  </w:num>
  <w:num w:numId="21" w16cid:durableId="1745955408">
    <w:abstractNumId w:val="24"/>
  </w:num>
  <w:num w:numId="22" w16cid:durableId="534970912">
    <w:abstractNumId w:val="20"/>
  </w:num>
  <w:num w:numId="23" w16cid:durableId="1693336520">
    <w:abstractNumId w:val="19"/>
  </w:num>
  <w:num w:numId="24" w16cid:durableId="1444576493">
    <w:abstractNumId w:val="22"/>
  </w:num>
  <w:num w:numId="25" w16cid:durableId="132404248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3DB2609"/>
    <w:rsid w:val="53DB2609"/>
    <w:rsid w:val="8BCD3FDC"/>
    <w:rsid w:val="DFEF08A2"/>
    <w:rsid w:val="E7E7043A"/>
    <w:rsid w:val="EBCCADC1"/>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1D58AA"/>
    <w:rsid w:val="00201333"/>
    <w:rsid w:val="00210FA7"/>
    <w:rsid w:val="00216417"/>
    <w:rsid w:val="0026631D"/>
    <w:rsid w:val="002C2F53"/>
    <w:rsid w:val="0033518C"/>
    <w:rsid w:val="003437C2"/>
    <w:rsid w:val="00377186"/>
    <w:rsid w:val="00377F9D"/>
    <w:rsid w:val="003A1C03"/>
    <w:rsid w:val="00414627"/>
    <w:rsid w:val="00425D63"/>
    <w:rsid w:val="004643D8"/>
    <w:rsid w:val="00497C24"/>
    <w:rsid w:val="004C7BA5"/>
    <w:rsid w:val="004D1360"/>
    <w:rsid w:val="004E7628"/>
    <w:rsid w:val="004F48F2"/>
    <w:rsid w:val="005149B1"/>
    <w:rsid w:val="005647F2"/>
    <w:rsid w:val="005662D1"/>
    <w:rsid w:val="00573A09"/>
    <w:rsid w:val="005803C2"/>
    <w:rsid w:val="005A4526"/>
    <w:rsid w:val="005C1B16"/>
    <w:rsid w:val="005E53D0"/>
    <w:rsid w:val="006002EB"/>
    <w:rsid w:val="006128EF"/>
    <w:rsid w:val="006264B4"/>
    <w:rsid w:val="00643033"/>
    <w:rsid w:val="00644CC3"/>
    <w:rsid w:val="00661468"/>
    <w:rsid w:val="006649F0"/>
    <w:rsid w:val="0067245D"/>
    <w:rsid w:val="0068470E"/>
    <w:rsid w:val="00685AE5"/>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50368"/>
    <w:rsid w:val="00984C93"/>
    <w:rsid w:val="00987CE1"/>
    <w:rsid w:val="0099405C"/>
    <w:rsid w:val="009C600F"/>
    <w:rsid w:val="009D3723"/>
    <w:rsid w:val="009E04F2"/>
    <w:rsid w:val="00A03B7B"/>
    <w:rsid w:val="00A200C9"/>
    <w:rsid w:val="00A250D5"/>
    <w:rsid w:val="00A32F56"/>
    <w:rsid w:val="00A36028"/>
    <w:rsid w:val="00A91424"/>
    <w:rsid w:val="00A97575"/>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E6E6D"/>
    <w:rsid w:val="00E64C21"/>
    <w:rsid w:val="00EC24C6"/>
    <w:rsid w:val="00EF2933"/>
    <w:rsid w:val="00F05146"/>
    <w:rsid w:val="00F1115D"/>
    <w:rsid w:val="00F3513C"/>
    <w:rsid w:val="00F465C5"/>
    <w:rsid w:val="00F5180D"/>
    <w:rsid w:val="00F51B21"/>
    <w:rsid w:val="00F51D87"/>
    <w:rsid w:val="00F8455C"/>
    <w:rsid w:val="00FB60AC"/>
    <w:rsid w:val="18FF44FC"/>
    <w:rsid w:val="2FFC2F9D"/>
    <w:rsid w:val="3EEEA33D"/>
    <w:rsid w:val="3FFF26B5"/>
    <w:rsid w:val="53DB2609"/>
    <w:rsid w:val="5B6F01D9"/>
    <w:rsid w:val="5FF5DE9C"/>
    <w:rsid w:val="5FFF4436"/>
    <w:rsid w:val="5FFF51BD"/>
    <w:rsid w:val="6DD08093"/>
    <w:rsid w:val="71F30D7C"/>
    <w:rsid w:val="75AFEFB5"/>
    <w:rsid w:val="7779AB25"/>
    <w:rsid w:val="77EFDA52"/>
    <w:rsid w:val="7B7E49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6467EF1"/>
  <w15:docId w15:val="{DE4CA374-175B-894F-A6D8-52473D937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1" w:count="376">
    <w:lsdException w:name="heading 2"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caption" w:semiHidden="1" w:unhideWhenUsed="1"/>
    <w:lsdException w:name="Default Paragraph Font" w:semiHidden="1"/>
    <w:lsdException w:name="HTML Top of Form" w:semiHidden="1" w:uiPriority="99" w:unhideWhenUsed="1" w:qFormat="0"/>
    <w:lsdException w:name="HTML Bottom of Form" w:semiHidden="1" w:uiPriority="99" w:unhideWhenUsed="1" w:qFormat="0"/>
    <w:lsdException w:name="Normal (Web)" w:uiPriority="99"/>
    <w:lsdException w:name="Normal Table" w:semiHidden="1"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34"/>
    <w:lsdException w:name="Quote" w:uiPriority="99" w:qFormat="0"/>
    <w:lsdException w:name="Intense Quote" w:uiPriority="99"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spacing w:line="360" w:lineRule="auto"/>
    </w:pPr>
    <w:rPr>
      <w:rFonts w:ascii="Arial" w:eastAsiaTheme="minorEastAsia" w:hAnsi="Arial" w:cstheme="minorBidi"/>
      <w:sz w:val="22"/>
      <w:lang w:val="en-US" w:eastAsia="zh-CN"/>
    </w:rPr>
  </w:style>
  <w:style w:type="paragraph" w:styleId="Heading1">
    <w:name w:val="heading 1"/>
    <w:basedOn w:val="Normal"/>
    <w:next w:val="Normal"/>
    <w:qFormat/>
    <w:pPr>
      <w:keepNext/>
      <w:keepLines/>
      <w:spacing w:before="340" w:after="330"/>
      <w:outlineLvl w:val="0"/>
    </w:pPr>
    <w:rPr>
      <w:b/>
      <w:bCs/>
      <w:kern w:val="44"/>
      <w:sz w:val="28"/>
      <w:szCs w:val="44"/>
    </w:rPr>
  </w:style>
  <w:style w:type="paragraph" w:styleId="Heading2">
    <w:name w:val="heading 2"/>
    <w:basedOn w:val="Normal"/>
    <w:next w:val="Normal"/>
    <w:unhideWhenUsed/>
    <w:qFormat/>
    <w:pPr>
      <w:keepNext/>
      <w:keepLines/>
      <w:spacing w:before="260" w:after="260"/>
      <w:outlineLvl w:val="1"/>
    </w:pPr>
    <w:rPr>
      <w:b/>
      <w:bCs/>
      <w:sz w:val="26"/>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eastAsia="SimHei"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cs="Arial"/>
      <w:sz w:val="24"/>
      <w:szCs w:val="24"/>
    </w:rPr>
  </w:style>
  <w:style w:type="paragraph" w:styleId="EnvelopeReturn">
    <w:name w:val="envelope return"/>
    <w:basedOn w:val="Normal"/>
    <w:qFormat/>
    <w:pPr>
      <w:snapToGrid w:val="0"/>
    </w:pPr>
    <w:rPr>
      <w:rFonts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cs="Arial"/>
      <w:sz w:val="24"/>
      <w:szCs w:val="24"/>
    </w:rPr>
  </w:style>
  <w:style w:type="paragraph" w:styleId="NormalWeb">
    <w:name w:val="Normal (Web)"/>
    <w:basedOn w:val="Normal"/>
    <w:uiPriority w:val="99"/>
    <w:qFormat/>
    <w:rPr>
      <w:sz w:val="24"/>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cs="Arial"/>
      <w:b/>
      <w:bCs/>
      <w:sz w:val="32"/>
      <w:szCs w:val="32"/>
    </w:rPr>
  </w:style>
  <w:style w:type="paragraph" w:styleId="TOAHeading">
    <w:name w:val="toa heading"/>
    <w:basedOn w:val="Normal"/>
    <w:next w:val="Normal"/>
    <w:qFormat/>
    <w:pPr>
      <w:spacing w:before="120"/>
    </w:pPr>
    <w:rPr>
      <w:rFonts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Title1">
    <w:name w:val="Title1"/>
    <w:basedOn w:val="Normal"/>
    <w:qFormat/>
    <w:pPr>
      <w:jc w:val="center"/>
    </w:pPr>
    <w:rPr>
      <w:rFonts w:ascii="Times New Roman" w:eastAsia="ArialMT" w:hAnsi="Times New Roman" w:cs="Times New Roman"/>
      <w:b/>
      <w:sz w:val="52"/>
      <w:szCs w:val="22"/>
    </w:rPr>
  </w:style>
  <w:style w:type="paragraph" w:styleId="ListParagraph">
    <w:name w:val="List Paragraph"/>
    <w:basedOn w:val="Normal"/>
    <w:uiPriority w:val="34"/>
    <w:qFormat/>
    <w:pPr>
      <w:ind w:left="720"/>
      <w:contextualSpacing/>
    </w:p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78184">
      <w:bodyDiv w:val="1"/>
      <w:marLeft w:val="0"/>
      <w:marRight w:val="0"/>
      <w:marTop w:val="0"/>
      <w:marBottom w:val="0"/>
      <w:divBdr>
        <w:top w:val="none" w:sz="0" w:space="0" w:color="auto"/>
        <w:left w:val="none" w:sz="0" w:space="0" w:color="auto"/>
        <w:bottom w:val="none" w:sz="0" w:space="0" w:color="auto"/>
        <w:right w:val="none" w:sz="0" w:space="0" w:color="auto"/>
      </w:divBdr>
    </w:div>
    <w:div w:id="1215240432">
      <w:bodyDiv w:val="1"/>
      <w:marLeft w:val="0"/>
      <w:marRight w:val="0"/>
      <w:marTop w:val="0"/>
      <w:marBottom w:val="0"/>
      <w:divBdr>
        <w:top w:val="none" w:sz="0" w:space="0" w:color="auto"/>
        <w:left w:val="none" w:sz="0" w:space="0" w:color="auto"/>
        <w:bottom w:val="none" w:sz="0" w:space="0" w:color="auto"/>
        <w:right w:val="none" w:sz="0" w:space="0" w:color="auto"/>
      </w:divBdr>
    </w:div>
    <w:div w:id="1299190305">
      <w:bodyDiv w:val="1"/>
      <w:marLeft w:val="0"/>
      <w:marRight w:val="0"/>
      <w:marTop w:val="0"/>
      <w:marBottom w:val="0"/>
      <w:divBdr>
        <w:top w:val="none" w:sz="0" w:space="0" w:color="auto"/>
        <w:left w:val="none" w:sz="0" w:space="0" w:color="auto"/>
        <w:bottom w:val="none" w:sz="0" w:space="0" w:color="auto"/>
        <w:right w:val="none" w:sz="0" w:space="0" w:color="auto"/>
      </w:divBdr>
      <w:divsChild>
        <w:div w:id="923143735">
          <w:marLeft w:val="0"/>
          <w:marRight w:val="0"/>
          <w:marTop w:val="0"/>
          <w:marBottom w:val="0"/>
          <w:divBdr>
            <w:top w:val="none" w:sz="0" w:space="0" w:color="auto"/>
            <w:left w:val="none" w:sz="0" w:space="0" w:color="auto"/>
            <w:bottom w:val="none" w:sz="0" w:space="0" w:color="auto"/>
            <w:right w:val="none" w:sz="0" w:space="0" w:color="auto"/>
          </w:divBdr>
          <w:divsChild>
            <w:div w:id="1097942039">
              <w:marLeft w:val="0"/>
              <w:marRight w:val="0"/>
              <w:marTop w:val="0"/>
              <w:marBottom w:val="0"/>
              <w:divBdr>
                <w:top w:val="none" w:sz="0" w:space="0" w:color="auto"/>
                <w:left w:val="none" w:sz="0" w:space="0" w:color="auto"/>
                <w:bottom w:val="none" w:sz="0" w:space="0" w:color="auto"/>
                <w:right w:val="none" w:sz="0" w:space="0" w:color="auto"/>
              </w:divBdr>
              <w:divsChild>
                <w:div w:id="184445701">
                  <w:marLeft w:val="0"/>
                  <w:marRight w:val="0"/>
                  <w:marTop w:val="0"/>
                  <w:marBottom w:val="0"/>
                  <w:divBdr>
                    <w:top w:val="none" w:sz="0" w:space="0" w:color="auto"/>
                    <w:left w:val="none" w:sz="0" w:space="0" w:color="auto"/>
                    <w:bottom w:val="none" w:sz="0" w:space="0" w:color="auto"/>
                    <w:right w:val="none" w:sz="0" w:space="0" w:color="auto"/>
                  </w:divBdr>
                  <w:divsChild>
                    <w:div w:id="75309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3669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tescoplc.com/sustainability/colleagues/jobs-skills/"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1675814-F93D-49AF-BE9D-D9E10357E89C}" type="doc">
      <dgm:prSet loTypeId="urn:microsoft.com/office/officeart/2005/8/layout/cycle5" loCatId="cycle" qsTypeId="urn:microsoft.com/office/officeart/2005/8/quickstyle/simple1#1" qsCatId="simple" csTypeId="urn:microsoft.com/office/officeart/2005/8/colors/accent1_2#1" csCatId="accent1" phldr="0"/>
      <dgm:spPr/>
      <dgm:t>
        <a:bodyPr/>
        <a:lstStyle/>
        <a:p>
          <a:endParaRPr lang="en-US"/>
        </a:p>
      </dgm:t>
    </dgm:pt>
    <dgm:pt modelId="{19128D80-C668-4E2D-ADE5-4D8C214258F7}">
      <dgm:prSet phldrT="[Text]" phldr="0" custT="0"/>
      <dgm:spPr/>
      <dgm:t>
        <a:bodyPr vert="horz" wrap="square"/>
        <a:lstStyle/>
        <a:p>
          <a:pPr>
            <a:lnSpc>
              <a:spcPct val="100000"/>
            </a:lnSpc>
            <a:spcBef>
              <a:spcPct val="0"/>
            </a:spcBef>
            <a:spcAft>
              <a:spcPct val="35000"/>
            </a:spcAft>
          </a:pPr>
          <a:r>
            <a:rPr lang="en-US"/>
            <a:t>Monitoring</a:t>
          </a:r>
        </a:p>
      </dgm:t>
    </dgm:pt>
    <dgm:pt modelId="{DE0F27FA-73BB-4EA4-9778-8D9EBA925AF5}" type="parTrans" cxnId="{82B4F1DE-6317-444B-8ED2-050B89F36E22}">
      <dgm:prSet/>
      <dgm:spPr/>
      <dgm:t>
        <a:bodyPr/>
        <a:lstStyle/>
        <a:p>
          <a:endParaRPr lang="en-US"/>
        </a:p>
      </dgm:t>
    </dgm:pt>
    <dgm:pt modelId="{86A670AC-FF76-4079-9596-4A9A0BA8F624}" type="sibTrans" cxnId="{82B4F1DE-6317-444B-8ED2-050B89F36E22}">
      <dgm:prSet/>
      <dgm:spPr/>
      <dgm:t>
        <a:bodyPr/>
        <a:lstStyle/>
        <a:p>
          <a:endParaRPr lang="en-US"/>
        </a:p>
      </dgm:t>
    </dgm:pt>
    <dgm:pt modelId="{20A0F2C5-A77A-4AAE-A8F7-D4B16A6DBB09}">
      <dgm:prSet/>
      <dgm:spPr/>
      <dgm:t>
        <a:bodyPr/>
        <a:lstStyle/>
        <a:p>
          <a:endParaRPr altLang="en-US"/>
        </a:p>
      </dgm:t>
    </dgm:pt>
    <dgm:pt modelId="{8592849B-76F2-4B81-9D16-66400EC986FC}" type="parTrans" cxnId="{A8156E86-9159-4B5C-8F4D-EE4E9BABB334}">
      <dgm:prSet/>
      <dgm:spPr/>
    </dgm:pt>
    <dgm:pt modelId="{F62D9562-C8AC-4C07-94B5-6B4D8518D28D}" type="sibTrans" cxnId="{A8156E86-9159-4B5C-8F4D-EE4E9BABB334}">
      <dgm:prSet/>
      <dgm:spPr/>
    </dgm:pt>
    <dgm:pt modelId="{FB525A3D-67C1-409F-B27A-CD75D02395B7}">
      <dgm:prSet phldrT="[Text]" phldr="0" custT="0"/>
      <dgm:spPr/>
      <dgm:t>
        <a:bodyPr vert="horz" wrap="square"/>
        <a:lstStyle/>
        <a:p>
          <a:pPr>
            <a:lnSpc>
              <a:spcPct val="100000"/>
            </a:lnSpc>
            <a:spcBef>
              <a:spcPct val="0"/>
            </a:spcBef>
            <a:spcAft>
              <a:spcPct val="35000"/>
            </a:spcAft>
          </a:pPr>
          <a:r>
            <a:rPr lang="en-US"/>
            <a:t>Reviewing</a:t>
          </a:r>
        </a:p>
      </dgm:t>
    </dgm:pt>
    <dgm:pt modelId="{660A7B3A-2EEC-4431-855B-9AC956FBBA1C}" type="parTrans" cxnId="{B0B796C9-0CCA-4549-A769-77EA56636BE3}">
      <dgm:prSet/>
      <dgm:spPr/>
      <dgm:t>
        <a:bodyPr/>
        <a:lstStyle/>
        <a:p>
          <a:endParaRPr lang="en-US"/>
        </a:p>
      </dgm:t>
    </dgm:pt>
    <dgm:pt modelId="{1AB63EA3-9EE1-467A-9AED-AA4865BC6583}" type="sibTrans" cxnId="{B0B796C9-0CCA-4549-A769-77EA56636BE3}">
      <dgm:prSet/>
      <dgm:spPr/>
      <dgm:t>
        <a:bodyPr/>
        <a:lstStyle/>
        <a:p>
          <a:endParaRPr lang="en-US"/>
        </a:p>
      </dgm:t>
    </dgm:pt>
    <dgm:pt modelId="{49AFFE84-C0D6-4DE5-8A1B-BD56866F9594}">
      <dgm:prSet phldrT="[Text]" phldr="0" custT="0"/>
      <dgm:spPr/>
      <dgm:t>
        <a:bodyPr vert="horz" wrap="square"/>
        <a:lstStyle/>
        <a:p>
          <a:pPr>
            <a:lnSpc>
              <a:spcPct val="100000"/>
            </a:lnSpc>
            <a:spcBef>
              <a:spcPct val="0"/>
            </a:spcBef>
            <a:spcAft>
              <a:spcPct val="35000"/>
            </a:spcAft>
          </a:pPr>
          <a:r>
            <a:rPr lang="en-US"/>
            <a:t>Rating</a:t>
          </a:r>
        </a:p>
      </dgm:t>
    </dgm:pt>
    <dgm:pt modelId="{3C9FBC6B-50ED-4757-8C5B-89419165D5AF}" type="parTrans" cxnId="{3946F21F-A4BC-4F91-95C9-937C56608935}">
      <dgm:prSet/>
      <dgm:spPr/>
      <dgm:t>
        <a:bodyPr/>
        <a:lstStyle/>
        <a:p>
          <a:endParaRPr lang="en-US"/>
        </a:p>
      </dgm:t>
    </dgm:pt>
    <dgm:pt modelId="{ADF435FD-1EEC-4111-B0E5-FE82C78372EF}" type="sibTrans" cxnId="{3946F21F-A4BC-4F91-95C9-937C56608935}">
      <dgm:prSet/>
      <dgm:spPr/>
      <dgm:t>
        <a:bodyPr/>
        <a:lstStyle/>
        <a:p>
          <a:endParaRPr lang="en-US"/>
        </a:p>
      </dgm:t>
    </dgm:pt>
    <dgm:pt modelId="{19218FDC-B00F-4BB9-A0D7-A816B0A24887}">
      <dgm:prSet phldrT="[Text]" phldr="0" custT="0"/>
      <dgm:spPr/>
      <dgm:t>
        <a:bodyPr vert="horz" wrap="square"/>
        <a:lstStyle/>
        <a:p>
          <a:pPr>
            <a:lnSpc>
              <a:spcPct val="100000"/>
            </a:lnSpc>
            <a:spcBef>
              <a:spcPct val="0"/>
            </a:spcBef>
            <a:spcAft>
              <a:spcPct val="35000"/>
            </a:spcAft>
          </a:pPr>
          <a:r>
            <a:rPr lang="en-US"/>
            <a:t>Planning </a:t>
          </a:r>
        </a:p>
      </dgm:t>
    </dgm:pt>
    <dgm:pt modelId="{372FFAD0-285E-433E-8567-06E0DDFA82F0}" type="parTrans" cxnId="{23281EFC-32BE-4A5C-8019-0A976D0F283C}">
      <dgm:prSet/>
      <dgm:spPr/>
      <dgm:t>
        <a:bodyPr/>
        <a:lstStyle/>
        <a:p>
          <a:endParaRPr lang="en-US"/>
        </a:p>
      </dgm:t>
    </dgm:pt>
    <dgm:pt modelId="{C51FBF8F-5459-4C3F-AA37-75120837A52D}" type="sibTrans" cxnId="{23281EFC-32BE-4A5C-8019-0A976D0F283C}">
      <dgm:prSet/>
      <dgm:spPr/>
      <dgm:t>
        <a:bodyPr/>
        <a:lstStyle/>
        <a:p>
          <a:endParaRPr lang="en-US"/>
        </a:p>
      </dgm:t>
    </dgm:pt>
    <dgm:pt modelId="{8F483899-E69D-49E9-AFAD-248DEA394C36}" type="pres">
      <dgm:prSet presAssocID="{61675814-F93D-49AF-BE9D-D9E10357E89C}" presName="cycle" presStyleCnt="0">
        <dgm:presLayoutVars>
          <dgm:dir/>
          <dgm:resizeHandles val="exact"/>
        </dgm:presLayoutVars>
      </dgm:prSet>
      <dgm:spPr/>
    </dgm:pt>
    <dgm:pt modelId="{0C7D36D6-1AA8-4919-A9DE-300F574FC64F}" type="pres">
      <dgm:prSet presAssocID="{19128D80-C668-4E2D-ADE5-4D8C214258F7}" presName="node" presStyleLbl="node1" presStyleIdx="0" presStyleCnt="4">
        <dgm:presLayoutVars>
          <dgm:bulletEnabled val="1"/>
        </dgm:presLayoutVars>
      </dgm:prSet>
      <dgm:spPr/>
    </dgm:pt>
    <dgm:pt modelId="{58F22B57-56EB-4243-8851-A6A77508F8BD}" type="pres">
      <dgm:prSet presAssocID="{19128D80-C668-4E2D-ADE5-4D8C214258F7}" presName="spNode" presStyleCnt="0"/>
      <dgm:spPr/>
    </dgm:pt>
    <dgm:pt modelId="{B26405B1-C8B6-441C-A596-CEB708F554F8}" type="pres">
      <dgm:prSet presAssocID="{86A670AC-FF76-4079-9596-4A9A0BA8F624}" presName="sibTrans" presStyleLbl="sibTrans1D1" presStyleIdx="0" presStyleCnt="4"/>
      <dgm:spPr/>
    </dgm:pt>
    <dgm:pt modelId="{0901F604-F9EC-4D76-A6ED-BA32352C5A98}" type="pres">
      <dgm:prSet presAssocID="{FB525A3D-67C1-409F-B27A-CD75D02395B7}" presName="node" presStyleLbl="node1" presStyleIdx="1" presStyleCnt="4">
        <dgm:presLayoutVars>
          <dgm:bulletEnabled val="1"/>
        </dgm:presLayoutVars>
      </dgm:prSet>
      <dgm:spPr/>
    </dgm:pt>
    <dgm:pt modelId="{4E4C2EC6-DF0C-4115-81BC-B86C27D576E6}" type="pres">
      <dgm:prSet presAssocID="{FB525A3D-67C1-409F-B27A-CD75D02395B7}" presName="spNode" presStyleCnt="0"/>
      <dgm:spPr/>
    </dgm:pt>
    <dgm:pt modelId="{5B35789F-BCCE-4841-A4C6-2EA3CF032314}" type="pres">
      <dgm:prSet presAssocID="{1AB63EA3-9EE1-467A-9AED-AA4865BC6583}" presName="sibTrans" presStyleLbl="sibTrans1D1" presStyleIdx="1" presStyleCnt="4"/>
      <dgm:spPr/>
    </dgm:pt>
    <dgm:pt modelId="{D3EADAB4-143F-49B5-8573-A79F4FA79E2C}" type="pres">
      <dgm:prSet presAssocID="{49AFFE84-C0D6-4DE5-8A1B-BD56866F9594}" presName="node" presStyleLbl="node1" presStyleIdx="2" presStyleCnt="4">
        <dgm:presLayoutVars>
          <dgm:bulletEnabled val="1"/>
        </dgm:presLayoutVars>
      </dgm:prSet>
      <dgm:spPr/>
    </dgm:pt>
    <dgm:pt modelId="{BCBF9FA4-7A1B-460F-AE30-22FC02697592}" type="pres">
      <dgm:prSet presAssocID="{49AFFE84-C0D6-4DE5-8A1B-BD56866F9594}" presName="spNode" presStyleCnt="0"/>
      <dgm:spPr/>
    </dgm:pt>
    <dgm:pt modelId="{D2FB9AAA-02FE-4314-A268-2F3D8E512C5C}" type="pres">
      <dgm:prSet presAssocID="{ADF435FD-1EEC-4111-B0E5-FE82C78372EF}" presName="sibTrans" presStyleLbl="sibTrans1D1" presStyleIdx="2" presStyleCnt="4"/>
      <dgm:spPr/>
    </dgm:pt>
    <dgm:pt modelId="{1BF2D754-8785-43BB-B33B-E8E13EA73F30}" type="pres">
      <dgm:prSet presAssocID="{19218FDC-B00F-4BB9-A0D7-A816B0A24887}" presName="node" presStyleLbl="node1" presStyleIdx="3" presStyleCnt="4">
        <dgm:presLayoutVars>
          <dgm:bulletEnabled val="1"/>
        </dgm:presLayoutVars>
      </dgm:prSet>
      <dgm:spPr/>
    </dgm:pt>
    <dgm:pt modelId="{EB9B5FEF-A577-4F93-AF7E-A5B8942027E5}" type="pres">
      <dgm:prSet presAssocID="{19218FDC-B00F-4BB9-A0D7-A816B0A24887}" presName="spNode" presStyleCnt="0"/>
      <dgm:spPr/>
    </dgm:pt>
    <dgm:pt modelId="{45BBA764-932B-4A31-9891-7437D938FD2C}" type="pres">
      <dgm:prSet presAssocID="{C51FBF8F-5459-4C3F-AA37-75120837A52D}" presName="sibTrans" presStyleLbl="sibTrans1D1" presStyleIdx="3" presStyleCnt="4"/>
      <dgm:spPr/>
    </dgm:pt>
  </dgm:ptLst>
  <dgm:cxnLst>
    <dgm:cxn modelId="{3946F21F-A4BC-4F91-95C9-937C56608935}" srcId="{61675814-F93D-49AF-BE9D-D9E10357E89C}" destId="{49AFFE84-C0D6-4DE5-8A1B-BD56866F9594}" srcOrd="2" destOrd="0" parTransId="{3C9FBC6B-50ED-4757-8C5B-89419165D5AF}" sibTransId="{ADF435FD-1EEC-4111-B0E5-FE82C78372EF}"/>
    <dgm:cxn modelId="{49802944-CE9E-45F6-BBD9-82AFC8E327ED}" type="presOf" srcId="{19128D80-C668-4E2D-ADE5-4D8C214258F7}" destId="{0C7D36D6-1AA8-4919-A9DE-300F574FC64F}" srcOrd="0" destOrd="0" presId="urn:microsoft.com/office/officeart/2005/8/layout/cycle5"/>
    <dgm:cxn modelId="{DFCE004F-7964-40D3-90D3-DBA7B51CB428}" type="presOf" srcId="{ADF435FD-1EEC-4111-B0E5-FE82C78372EF}" destId="{D2FB9AAA-02FE-4314-A268-2F3D8E512C5C}" srcOrd="0" destOrd="0" presId="urn:microsoft.com/office/officeart/2005/8/layout/cycle5"/>
    <dgm:cxn modelId="{7AEDB25C-B79F-450F-B740-D4311AC1E69B}" type="presOf" srcId="{49AFFE84-C0D6-4DE5-8A1B-BD56866F9594}" destId="{D3EADAB4-143F-49B5-8573-A79F4FA79E2C}" srcOrd="0" destOrd="0" presId="urn:microsoft.com/office/officeart/2005/8/layout/cycle5"/>
    <dgm:cxn modelId="{A8156E86-9159-4B5C-8F4D-EE4E9BABB334}" srcId="{19128D80-C668-4E2D-ADE5-4D8C214258F7}" destId="{20A0F2C5-A77A-4AAE-A8F7-D4B16A6DBB09}" srcOrd="0" destOrd="0" parTransId="{8592849B-76F2-4B81-9D16-66400EC986FC}" sibTransId="{F62D9562-C8AC-4C07-94B5-6B4D8518D28D}"/>
    <dgm:cxn modelId="{6F957886-00C1-4636-9405-519015B64814}" type="presOf" srcId="{20A0F2C5-A77A-4AAE-A8F7-D4B16A6DBB09}" destId="{0C7D36D6-1AA8-4919-A9DE-300F574FC64F}" srcOrd="0" destOrd="1" presId="urn:microsoft.com/office/officeart/2005/8/layout/cycle5"/>
    <dgm:cxn modelId="{9AE40EA6-165B-4579-AEAA-A813370839F8}" type="presOf" srcId="{FB525A3D-67C1-409F-B27A-CD75D02395B7}" destId="{0901F604-F9EC-4D76-A6ED-BA32352C5A98}" srcOrd="0" destOrd="0" presId="urn:microsoft.com/office/officeart/2005/8/layout/cycle5"/>
    <dgm:cxn modelId="{3074BEC0-7720-44AC-97E8-E990B7D119CC}" type="presOf" srcId="{61675814-F93D-49AF-BE9D-D9E10357E89C}" destId="{8F483899-E69D-49E9-AFAD-248DEA394C36}" srcOrd="0" destOrd="0" presId="urn:microsoft.com/office/officeart/2005/8/layout/cycle5"/>
    <dgm:cxn modelId="{B0B796C9-0CCA-4549-A769-77EA56636BE3}" srcId="{61675814-F93D-49AF-BE9D-D9E10357E89C}" destId="{FB525A3D-67C1-409F-B27A-CD75D02395B7}" srcOrd="1" destOrd="0" parTransId="{660A7B3A-2EEC-4431-855B-9AC956FBBA1C}" sibTransId="{1AB63EA3-9EE1-467A-9AED-AA4865BC6583}"/>
    <dgm:cxn modelId="{7F8682CD-0F8F-4E51-A966-AF56EE4CE94F}" type="presOf" srcId="{1AB63EA3-9EE1-467A-9AED-AA4865BC6583}" destId="{5B35789F-BCCE-4841-A4C6-2EA3CF032314}" srcOrd="0" destOrd="0" presId="urn:microsoft.com/office/officeart/2005/8/layout/cycle5"/>
    <dgm:cxn modelId="{4374BCDD-2A8D-46C0-AB09-21ED6ECF38CC}" type="presOf" srcId="{86A670AC-FF76-4079-9596-4A9A0BA8F624}" destId="{B26405B1-C8B6-441C-A596-CEB708F554F8}" srcOrd="0" destOrd="0" presId="urn:microsoft.com/office/officeart/2005/8/layout/cycle5"/>
    <dgm:cxn modelId="{82B4F1DE-6317-444B-8ED2-050B89F36E22}" srcId="{61675814-F93D-49AF-BE9D-D9E10357E89C}" destId="{19128D80-C668-4E2D-ADE5-4D8C214258F7}" srcOrd="0" destOrd="0" parTransId="{DE0F27FA-73BB-4EA4-9778-8D9EBA925AF5}" sibTransId="{86A670AC-FF76-4079-9596-4A9A0BA8F624}"/>
    <dgm:cxn modelId="{112377E4-856A-44BB-BA24-5E4CDDB426EA}" type="presOf" srcId="{C51FBF8F-5459-4C3F-AA37-75120837A52D}" destId="{45BBA764-932B-4A31-9891-7437D938FD2C}" srcOrd="0" destOrd="0" presId="urn:microsoft.com/office/officeart/2005/8/layout/cycle5"/>
    <dgm:cxn modelId="{E58CAFF9-4B72-4BEE-8E42-6E119D1F308B}" type="presOf" srcId="{19218FDC-B00F-4BB9-A0D7-A816B0A24887}" destId="{1BF2D754-8785-43BB-B33B-E8E13EA73F30}" srcOrd="0" destOrd="0" presId="urn:microsoft.com/office/officeart/2005/8/layout/cycle5"/>
    <dgm:cxn modelId="{23281EFC-32BE-4A5C-8019-0A976D0F283C}" srcId="{61675814-F93D-49AF-BE9D-D9E10357E89C}" destId="{19218FDC-B00F-4BB9-A0D7-A816B0A24887}" srcOrd="3" destOrd="0" parTransId="{372FFAD0-285E-433E-8567-06E0DDFA82F0}" sibTransId="{C51FBF8F-5459-4C3F-AA37-75120837A52D}"/>
    <dgm:cxn modelId="{D6AB5168-686D-4567-A496-E4497811756E}" type="presParOf" srcId="{8F483899-E69D-49E9-AFAD-248DEA394C36}" destId="{0C7D36D6-1AA8-4919-A9DE-300F574FC64F}" srcOrd="0" destOrd="0" presId="urn:microsoft.com/office/officeart/2005/8/layout/cycle5"/>
    <dgm:cxn modelId="{947A1F5A-0A87-4875-97AD-5CDFC742D90D}" type="presParOf" srcId="{8F483899-E69D-49E9-AFAD-248DEA394C36}" destId="{58F22B57-56EB-4243-8851-A6A77508F8BD}" srcOrd="1" destOrd="0" presId="urn:microsoft.com/office/officeart/2005/8/layout/cycle5"/>
    <dgm:cxn modelId="{F4EA3D89-FAFC-47F5-A4B1-2A9548706C33}" type="presParOf" srcId="{8F483899-E69D-49E9-AFAD-248DEA394C36}" destId="{B26405B1-C8B6-441C-A596-CEB708F554F8}" srcOrd="2" destOrd="0" presId="urn:microsoft.com/office/officeart/2005/8/layout/cycle5"/>
    <dgm:cxn modelId="{4107A857-0BE7-4022-9103-7FCE337468B7}" type="presParOf" srcId="{8F483899-E69D-49E9-AFAD-248DEA394C36}" destId="{0901F604-F9EC-4D76-A6ED-BA32352C5A98}" srcOrd="3" destOrd="0" presId="urn:microsoft.com/office/officeart/2005/8/layout/cycle5"/>
    <dgm:cxn modelId="{F9420EB9-2E09-411C-9CB0-7DC631D0B52E}" type="presParOf" srcId="{8F483899-E69D-49E9-AFAD-248DEA394C36}" destId="{4E4C2EC6-DF0C-4115-81BC-B86C27D576E6}" srcOrd="4" destOrd="0" presId="urn:microsoft.com/office/officeart/2005/8/layout/cycle5"/>
    <dgm:cxn modelId="{702E282C-2623-4EE4-9A7C-3BE0046CE546}" type="presParOf" srcId="{8F483899-E69D-49E9-AFAD-248DEA394C36}" destId="{5B35789F-BCCE-4841-A4C6-2EA3CF032314}" srcOrd="5" destOrd="0" presId="urn:microsoft.com/office/officeart/2005/8/layout/cycle5"/>
    <dgm:cxn modelId="{6497B2E1-FAC1-48F6-AF27-BC5F350F8791}" type="presParOf" srcId="{8F483899-E69D-49E9-AFAD-248DEA394C36}" destId="{D3EADAB4-143F-49B5-8573-A79F4FA79E2C}" srcOrd="6" destOrd="0" presId="urn:microsoft.com/office/officeart/2005/8/layout/cycle5"/>
    <dgm:cxn modelId="{9C7AC944-A195-4549-A996-660F533DD38B}" type="presParOf" srcId="{8F483899-E69D-49E9-AFAD-248DEA394C36}" destId="{BCBF9FA4-7A1B-460F-AE30-22FC02697592}" srcOrd="7" destOrd="0" presId="urn:microsoft.com/office/officeart/2005/8/layout/cycle5"/>
    <dgm:cxn modelId="{18EA53B6-A852-4179-8872-277CD2C5962E}" type="presParOf" srcId="{8F483899-E69D-49E9-AFAD-248DEA394C36}" destId="{D2FB9AAA-02FE-4314-A268-2F3D8E512C5C}" srcOrd="8" destOrd="0" presId="urn:microsoft.com/office/officeart/2005/8/layout/cycle5"/>
    <dgm:cxn modelId="{EB61CD2F-680C-417F-ADF7-905E8763A16F}" type="presParOf" srcId="{8F483899-E69D-49E9-AFAD-248DEA394C36}" destId="{1BF2D754-8785-43BB-B33B-E8E13EA73F30}" srcOrd="9" destOrd="0" presId="urn:microsoft.com/office/officeart/2005/8/layout/cycle5"/>
    <dgm:cxn modelId="{58E62E63-E3FF-425D-9F2F-ECF7730A7842}" type="presParOf" srcId="{8F483899-E69D-49E9-AFAD-248DEA394C36}" destId="{EB9B5FEF-A577-4F93-AF7E-A5B8942027E5}" srcOrd="10" destOrd="0" presId="urn:microsoft.com/office/officeart/2005/8/layout/cycle5"/>
    <dgm:cxn modelId="{FE3239AF-2383-4B67-83A9-881BEF416215}" type="presParOf" srcId="{8F483899-E69D-49E9-AFAD-248DEA394C36}" destId="{45BBA764-932B-4A31-9891-7437D938FD2C}" srcOrd="11"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7D36D6-1AA8-4919-A9DE-300F574FC64F}">
      <dsp:nvSpPr>
        <dsp:cNvPr id="0" name=""/>
        <dsp:cNvSpPr/>
      </dsp:nvSpPr>
      <dsp:spPr bwMode="white">
        <a:xfrm>
          <a:off x="1859111" y="938"/>
          <a:ext cx="1361777" cy="8851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t" anchorCtr="0">
          <a:noAutofit/>
        </a:bodyPr>
        <a:lstStyle/>
        <a:p>
          <a:pPr marL="0" lvl="0" indent="0" algn="l" defTabSz="844550">
            <a:lnSpc>
              <a:spcPct val="100000"/>
            </a:lnSpc>
            <a:spcBef>
              <a:spcPct val="0"/>
            </a:spcBef>
            <a:spcAft>
              <a:spcPct val="35000"/>
            </a:spcAft>
            <a:buNone/>
          </a:pPr>
          <a:r>
            <a:rPr lang="en-US" sz="1900" kern="1200"/>
            <a:t>Monitoring</a:t>
          </a:r>
        </a:p>
        <a:p>
          <a:pPr marL="114300" lvl="1" indent="-114300" algn="l" defTabSz="666750">
            <a:lnSpc>
              <a:spcPct val="90000"/>
            </a:lnSpc>
            <a:spcBef>
              <a:spcPct val="0"/>
            </a:spcBef>
            <a:spcAft>
              <a:spcPct val="15000"/>
            </a:spcAft>
            <a:buChar char="•"/>
          </a:pPr>
          <a:endParaRPr altLang="en-US" sz="1500" kern="1200"/>
        </a:p>
      </dsp:txBody>
      <dsp:txXfrm>
        <a:off x="1902321" y="44148"/>
        <a:ext cx="1275357" cy="798735"/>
      </dsp:txXfrm>
    </dsp:sp>
    <dsp:sp modelId="{B26405B1-C8B6-441C-A596-CEB708F554F8}">
      <dsp:nvSpPr>
        <dsp:cNvPr id="0" name=""/>
        <dsp:cNvSpPr/>
      </dsp:nvSpPr>
      <dsp:spPr>
        <a:xfrm>
          <a:off x="1078516" y="443516"/>
          <a:ext cx="2922967" cy="2922967"/>
        </a:xfrm>
        <a:custGeom>
          <a:avLst/>
          <a:gdLst/>
          <a:ahLst/>
          <a:cxnLst/>
          <a:rect l="0" t="0" r="0" b="0"/>
          <a:pathLst>
            <a:path>
              <a:moveTo>
                <a:pt x="2330092" y="286130"/>
              </a:moveTo>
              <a:arcTo wR="1461483" hR="1461483" stAng="18387907" swAng="163260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901F604-F9EC-4D76-A6ED-BA32352C5A98}">
      <dsp:nvSpPr>
        <dsp:cNvPr id="0" name=""/>
        <dsp:cNvSpPr/>
      </dsp:nvSpPr>
      <dsp:spPr bwMode="white">
        <a:xfrm>
          <a:off x="3320595" y="1462422"/>
          <a:ext cx="1361777" cy="8851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100000"/>
            </a:lnSpc>
            <a:spcBef>
              <a:spcPct val="0"/>
            </a:spcBef>
            <a:spcAft>
              <a:spcPct val="35000"/>
            </a:spcAft>
            <a:buNone/>
          </a:pPr>
          <a:r>
            <a:rPr lang="en-US" sz="1900" kern="1200"/>
            <a:t>Reviewing</a:t>
          </a:r>
        </a:p>
      </dsp:txBody>
      <dsp:txXfrm>
        <a:off x="3363805" y="1505632"/>
        <a:ext cx="1275357" cy="798735"/>
      </dsp:txXfrm>
    </dsp:sp>
    <dsp:sp modelId="{5B35789F-BCCE-4841-A4C6-2EA3CF032314}">
      <dsp:nvSpPr>
        <dsp:cNvPr id="0" name=""/>
        <dsp:cNvSpPr/>
      </dsp:nvSpPr>
      <dsp:spPr>
        <a:xfrm>
          <a:off x="1078516" y="443516"/>
          <a:ext cx="2922967" cy="2922967"/>
        </a:xfrm>
        <a:custGeom>
          <a:avLst/>
          <a:gdLst/>
          <a:ahLst/>
          <a:cxnLst/>
          <a:rect l="0" t="0" r="0" b="0"/>
          <a:pathLst>
            <a:path>
              <a:moveTo>
                <a:pt x="2771402" y="2109594"/>
              </a:moveTo>
              <a:arcTo wR="1461483" hR="1461483" stAng="1579493" swAng="163260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3EADAB4-143F-49B5-8573-A79F4FA79E2C}">
      <dsp:nvSpPr>
        <dsp:cNvPr id="0" name=""/>
        <dsp:cNvSpPr/>
      </dsp:nvSpPr>
      <dsp:spPr bwMode="white">
        <a:xfrm>
          <a:off x="1859111" y="2923906"/>
          <a:ext cx="1361777" cy="8851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100000"/>
            </a:lnSpc>
            <a:spcBef>
              <a:spcPct val="0"/>
            </a:spcBef>
            <a:spcAft>
              <a:spcPct val="35000"/>
            </a:spcAft>
            <a:buNone/>
          </a:pPr>
          <a:r>
            <a:rPr lang="en-US" sz="1900" kern="1200"/>
            <a:t>Rating</a:t>
          </a:r>
        </a:p>
      </dsp:txBody>
      <dsp:txXfrm>
        <a:off x="1902321" y="2967116"/>
        <a:ext cx="1275357" cy="798735"/>
      </dsp:txXfrm>
    </dsp:sp>
    <dsp:sp modelId="{D2FB9AAA-02FE-4314-A268-2F3D8E512C5C}">
      <dsp:nvSpPr>
        <dsp:cNvPr id="0" name=""/>
        <dsp:cNvSpPr/>
      </dsp:nvSpPr>
      <dsp:spPr>
        <a:xfrm>
          <a:off x="1078516" y="443516"/>
          <a:ext cx="2922967" cy="2922967"/>
        </a:xfrm>
        <a:custGeom>
          <a:avLst/>
          <a:gdLst/>
          <a:ahLst/>
          <a:cxnLst/>
          <a:rect l="0" t="0" r="0" b="0"/>
          <a:pathLst>
            <a:path>
              <a:moveTo>
                <a:pt x="592875" y="2636836"/>
              </a:moveTo>
              <a:arcTo wR="1461483" hR="1461483" stAng="7587907" swAng="163260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BF2D754-8785-43BB-B33B-E8E13EA73F30}">
      <dsp:nvSpPr>
        <dsp:cNvPr id="0" name=""/>
        <dsp:cNvSpPr/>
      </dsp:nvSpPr>
      <dsp:spPr bwMode="white">
        <a:xfrm>
          <a:off x="397627" y="1462422"/>
          <a:ext cx="1361777" cy="8851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100000"/>
            </a:lnSpc>
            <a:spcBef>
              <a:spcPct val="0"/>
            </a:spcBef>
            <a:spcAft>
              <a:spcPct val="35000"/>
            </a:spcAft>
            <a:buNone/>
          </a:pPr>
          <a:r>
            <a:rPr lang="en-US" sz="1900" kern="1200"/>
            <a:t>Planning </a:t>
          </a:r>
        </a:p>
      </dsp:txBody>
      <dsp:txXfrm>
        <a:off x="440837" y="1505632"/>
        <a:ext cx="1275357" cy="798735"/>
      </dsp:txXfrm>
    </dsp:sp>
    <dsp:sp modelId="{45BBA764-932B-4A31-9891-7437D938FD2C}">
      <dsp:nvSpPr>
        <dsp:cNvPr id="0" name=""/>
        <dsp:cNvSpPr/>
      </dsp:nvSpPr>
      <dsp:spPr>
        <a:xfrm>
          <a:off x="1078516" y="443516"/>
          <a:ext cx="2922967" cy="2922967"/>
        </a:xfrm>
        <a:custGeom>
          <a:avLst/>
          <a:gdLst/>
          <a:ahLst/>
          <a:cxnLst/>
          <a:rect l="0" t="0" r="0" b="0"/>
          <a:pathLst>
            <a:path>
              <a:moveTo>
                <a:pt x="151564" y="813373"/>
              </a:moveTo>
              <a:arcTo wR="1461483" hR="1461483" stAng="12379493" swAng="163260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14</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usuario</dc:creator>
  <cp:lastModifiedBy>Microsoft Office User</cp:lastModifiedBy>
  <cp:revision>4</cp:revision>
  <dcterms:created xsi:type="dcterms:W3CDTF">2022-12-24T14:22:00Z</dcterms:created>
  <dcterms:modified xsi:type="dcterms:W3CDTF">2023-01-03T22:06:00Z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1033-4.7.1.7784</vt:lpwstr>
  </property>
</Properties>
</file>