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2C7C" w:rsidRPr="004F2C7C" w:rsidRDefault="004F2C7C" w:rsidP="004F2C7C">
      <w:pPr>
        <w:shd w:val="clear" w:color="auto" w:fill="FFFFFF"/>
        <w:spacing w:after="0" w:line="300" w:lineRule="atLeast"/>
        <w:outlineLvl w:val="2"/>
        <w:rPr>
          <w:rFonts w:ascii="Arial" w:eastAsia="Times New Roman" w:hAnsi="Arial" w:cs="Arial"/>
          <w:b/>
          <w:bCs/>
          <w:color w:val="444444"/>
          <w:sz w:val="23"/>
          <w:szCs w:val="23"/>
          <w:lang w:eastAsia="en-GB"/>
        </w:rPr>
      </w:pPr>
      <w:r w:rsidRPr="004F2C7C">
        <w:rPr>
          <w:rFonts w:ascii="Arial" w:eastAsia="Times New Roman" w:hAnsi="Arial" w:cs="Arial"/>
          <w:b/>
          <w:bCs/>
          <w:color w:val="444444"/>
          <w:sz w:val="23"/>
          <w:szCs w:val="23"/>
          <w:lang w:eastAsia="en-GB"/>
        </w:rPr>
        <w:t>Exploring Dreamweaver</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Dreamweaver's interface makes it easy to design and manage both simple and complex web sites by providing a point-and-click interface that simplifies most tasks. Designers can drag and drop page elements in Design view, while developers can work directly with the page's code, making use of the various tools Dreamweaver provides for ensuring correct syntax.</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Common commands are accessible from the toolbars, which are grouped by category, and in the Property Inspector, which lets you specify attributes for the text and objects you insert. Many of these commands are also available in the Dreamweaver menus. Additional commands are available in the panel groups found on the right side of the Dreamweaver window; you can expand and collapse these groups as necessary.</w:t>
      </w:r>
    </w:p>
    <w:p w:rsidR="004F2C7C" w:rsidRPr="004F2C7C" w:rsidRDefault="004F2C7C" w:rsidP="004F2C7C">
      <w:pPr>
        <w:shd w:val="clear" w:color="auto" w:fill="FFFFFF"/>
        <w:spacing w:after="0" w:line="300" w:lineRule="atLeast"/>
        <w:outlineLvl w:val="2"/>
        <w:rPr>
          <w:rFonts w:ascii="Arial" w:eastAsia="Times New Roman" w:hAnsi="Arial" w:cs="Arial"/>
          <w:b/>
          <w:bCs/>
          <w:color w:val="444444"/>
          <w:sz w:val="23"/>
          <w:szCs w:val="23"/>
          <w:lang w:eastAsia="en-GB"/>
        </w:rPr>
      </w:pPr>
      <w:r w:rsidRPr="004F2C7C">
        <w:rPr>
          <w:rFonts w:ascii="Arial" w:eastAsia="Times New Roman" w:hAnsi="Arial" w:cs="Arial"/>
          <w:b/>
          <w:bCs/>
          <w:color w:val="444444"/>
          <w:sz w:val="23"/>
          <w:szCs w:val="23"/>
          <w:lang w:eastAsia="en-GB"/>
        </w:rPr>
        <w:t>Document Window and Toolbars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The main workspace in Dreamweaver is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window. This is where you add elements to your web page, either using Dreamweaver's WYSIWYG (What You See Is What You Get) interface, or by typing the HTML code directly into the window.</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Pr>
          <w:rFonts w:ascii="Verdana" w:eastAsia="Times New Roman" w:hAnsi="Verdana" w:cs="Times New Roman"/>
          <w:noProof/>
          <w:color w:val="444444"/>
          <w:sz w:val="21"/>
          <w:szCs w:val="21"/>
          <w:lang w:eastAsia="en-GB"/>
        </w:rPr>
        <w:drawing>
          <wp:inline distT="0" distB="0" distL="0" distR="0">
            <wp:extent cx="5486400" cy="3733800"/>
            <wp:effectExtent l="19050" t="0" r="0" b="0"/>
            <wp:docPr id="1" name="Picture 1" descr="http://www.learnthat.com/computers/files/362/default_files/im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arnthat.com/computers/files/362/default_files/image001.jpg"/>
                    <pic:cNvPicPr>
                      <a:picLocks noChangeAspect="1" noChangeArrowheads="1"/>
                    </pic:cNvPicPr>
                  </pic:nvPicPr>
                  <pic:blipFill>
                    <a:blip r:embed="rId5"/>
                    <a:srcRect/>
                    <a:stretch>
                      <a:fillRect/>
                    </a:stretch>
                  </pic:blipFill>
                  <pic:spPr bwMode="auto">
                    <a:xfrm>
                      <a:off x="0" y="0"/>
                      <a:ext cx="5486400" cy="3733800"/>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Dreamweaver offers three document views:</w:t>
      </w:r>
      <w:r>
        <w:rPr>
          <w:rStyle w:val="apple-converted-space"/>
          <w:rFonts w:ascii="Verdana" w:hAnsi="Verdana"/>
          <w:color w:val="444444"/>
          <w:sz w:val="21"/>
          <w:szCs w:val="21"/>
        </w:rPr>
        <w:t> </w:t>
      </w:r>
      <w:r>
        <w:rPr>
          <w:rStyle w:val="Strong"/>
          <w:rFonts w:ascii="Verdana" w:hAnsi="Verdana"/>
          <w:color w:val="444444"/>
          <w:sz w:val="21"/>
          <w:szCs w:val="21"/>
        </w:rPr>
        <w:t>Design</w:t>
      </w:r>
      <w:r>
        <w:rPr>
          <w:rStyle w:val="apple-converted-space"/>
          <w:rFonts w:ascii="Verdana" w:hAnsi="Verdana"/>
          <w:color w:val="444444"/>
          <w:sz w:val="21"/>
          <w:szCs w:val="21"/>
        </w:rPr>
        <w:t> </w:t>
      </w:r>
      <w:proofErr w:type="spellStart"/>
      <w:r>
        <w:rPr>
          <w:rStyle w:val="Strong"/>
          <w:rFonts w:ascii="Verdana" w:hAnsi="Verdana"/>
          <w:color w:val="444444"/>
          <w:sz w:val="21"/>
          <w:szCs w:val="21"/>
        </w:rPr>
        <w:t>view</w:t>
      </w:r>
      <w:proofErr w:type="gramStart"/>
      <w:r>
        <w:rPr>
          <w:rFonts w:ascii="Verdana" w:hAnsi="Verdana"/>
          <w:color w:val="444444"/>
          <w:sz w:val="21"/>
          <w:szCs w:val="21"/>
        </w:rPr>
        <w:t>,</w:t>
      </w:r>
      <w:r>
        <w:rPr>
          <w:rStyle w:val="Strong"/>
          <w:rFonts w:ascii="Verdana" w:hAnsi="Verdana"/>
          <w:color w:val="444444"/>
          <w:sz w:val="21"/>
          <w:szCs w:val="21"/>
        </w:rPr>
        <w:t>Code</w:t>
      </w:r>
      <w:proofErr w:type="spellEnd"/>
      <w:proofErr w:type="gramEnd"/>
      <w:r>
        <w:rPr>
          <w:rStyle w:val="apple-converted-space"/>
          <w:rFonts w:ascii="Verdana" w:hAnsi="Verdana"/>
          <w:color w:val="444444"/>
          <w:sz w:val="21"/>
          <w:szCs w:val="21"/>
        </w:rPr>
        <w:t> </w:t>
      </w:r>
      <w:r>
        <w:rPr>
          <w:rStyle w:val="Strong"/>
          <w:rFonts w:ascii="Verdana" w:hAnsi="Verdana"/>
          <w:color w:val="444444"/>
          <w:sz w:val="21"/>
          <w:szCs w:val="21"/>
        </w:rPr>
        <w:t>view</w:t>
      </w:r>
      <w:r>
        <w:rPr>
          <w:rFonts w:ascii="Verdana" w:hAnsi="Verdana"/>
          <w:color w:val="444444"/>
          <w:sz w:val="21"/>
          <w:szCs w:val="21"/>
        </w:rPr>
        <w:t>, and</w:t>
      </w:r>
      <w:r>
        <w:rPr>
          <w:rStyle w:val="apple-converted-space"/>
          <w:rFonts w:ascii="Verdana" w:hAnsi="Verdana"/>
          <w:color w:val="444444"/>
          <w:sz w:val="21"/>
          <w:szCs w:val="21"/>
        </w:rPr>
        <w:t> </w:t>
      </w:r>
      <w:r>
        <w:rPr>
          <w:rStyle w:val="Strong"/>
          <w:rFonts w:ascii="Verdana" w:hAnsi="Verdana"/>
          <w:color w:val="444444"/>
          <w:sz w:val="21"/>
          <w:szCs w:val="21"/>
        </w:rPr>
        <w:t>Split view</w:t>
      </w:r>
      <w:r>
        <w:rPr>
          <w:rFonts w:ascii="Verdana" w:hAnsi="Verdana"/>
          <w:color w:val="444444"/>
          <w:sz w:val="21"/>
          <w:szCs w:val="21"/>
        </w:rPr>
        <w:t>, which displays both Design and Code views in a split window. In Design view (shown above), you can draw individual layers and table cells on the page, drag and drop graphics, and type text as you would in a word processor. The page appears as it will to viewers.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Code view (shown below) lets you edit the HTML and any other code (such as scripts) included in the page.</w:t>
      </w:r>
    </w:p>
    <w:p w:rsidR="008F53EE" w:rsidRDefault="004F2C7C">
      <w:r>
        <w:rPr>
          <w:noProof/>
          <w:lang w:eastAsia="en-GB"/>
        </w:rPr>
        <w:lastRenderedPageBreak/>
        <w:drawing>
          <wp:inline distT="0" distB="0" distL="0" distR="0">
            <wp:extent cx="5731510" cy="3582194"/>
            <wp:effectExtent l="1905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a:stretch>
                      <a:fillRect/>
                    </a:stretch>
                  </pic:blipFill>
                  <pic:spPr bwMode="auto">
                    <a:xfrm>
                      <a:off x="0" y="0"/>
                      <a:ext cx="5731510" cy="3582194"/>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 xml:space="preserve">Dreamweaver's live syntax </w:t>
      </w:r>
      <w:proofErr w:type="spellStart"/>
      <w:r>
        <w:rPr>
          <w:rFonts w:ascii="Verdana" w:hAnsi="Verdana"/>
          <w:color w:val="444444"/>
          <w:sz w:val="21"/>
          <w:szCs w:val="21"/>
        </w:rPr>
        <w:t>coloring</w:t>
      </w:r>
      <w:proofErr w:type="spellEnd"/>
      <w:r>
        <w:rPr>
          <w:rFonts w:ascii="Verdana" w:hAnsi="Verdana"/>
          <w:color w:val="444444"/>
          <w:sz w:val="21"/>
          <w:szCs w:val="21"/>
        </w:rPr>
        <w:t xml:space="preserve"> helps you distinguish between different kinds of tags. In addition, when you type in Code view, Dreamweaver provides code hints based on the first few letters you type. For example, if you type a bracket (</w:t>
      </w:r>
      <w:r>
        <w:rPr>
          <w:rStyle w:val="Strong"/>
          <w:rFonts w:ascii="Verdana" w:hAnsi="Verdana"/>
          <w:color w:val="444444"/>
          <w:sz w:val="21"/>
          <w:szCs w:val="21"/>
        </w:rPr>
        <w:t>&lt;</w:t>
      </w:r>
      <w:r>
        <w:rPr>
          <w:rFonts w:ascii="Verdana" w:hAnsi="Verdana"/>
          <w:color w:val="444444"/>
          <w:sz w:val="21"/>
          <w:szCs w:val="21"/>
        </w:rPr>
        <w:t>), a menu pops up with a list of valid tags: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1943100" cy="2209800"/>
            <wp:effectExtent l="19050" t="0" r="0" b="0"/>
            <wp:docPr id="6" name="Picture 6" descr="http://www.learnthat.com/computers/files/362/default_files/image00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learnthat.com/computers/files/362/default_files/image003.gif"/>
                    <pic:cNvPicPr>
                      <a:picLocks noChangeAspect="1" noChangeArrowheads="1"/>
                    </pic:cNvPicPr>
                  </pic:nvPicPr>
                  <pic:blipFill>
                    <a:blip r:embed="rId7"/>
                    <a:srcRect/>
                    <a:stretch>
                      <a:fillRect/>
                    </a:stretch>
                  </pic:blipFill>
                  <pic:spPr bwMode="auto">
                    <a:xfrm>
                      <a:off x="0" y="0"/>
                      <a:ext cx="1943100" cy="2209800"/>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When you select a tag from the list, Dreamweaver inserts it into the document. For example, select</w:t>
      </w:r>
      <w:r>
        <w:rPr>
          <w:rStyle w:val="apple-converted-space"/>
          <w:rFonts w:ascii="Verdana" w:hAnsi="Verdana"/>
          <w:color w:val="444444"/>
          <w:sz w:val="21"/>
          <w:szCs w:val="21"/>
        </w:rPr>
        <w:t> </w:t>
      </w:r>
      <w:proofErr w:type="gramStart"/>
      <w:r>
        <w:rPr>
          <w:rStyle w:val="Strong"/>
          <w:rFonts w:ascii="Verdana" w:hAnsi="Verdana"/>
          <w:color w:val="444444"/>
          <w:sz w:val="21"/>
          <w:szCs w:val="21"/>
        </w:rPr>
        <w:t xml:space="preserve">a </w:t>
      </w:r>
      <w:r>
        <w:rPr>
          <w:rFonts w:ascii="Verdana" w:hAnsi="Verdana"/>
          <w:color w:val="444444"/>
          <w:sz w:val="21"/>
          <w:szCs w:val="21"/>
        </w:rPr>
        <w:t>from</w:t>
      </w:r>
      <w:proofErr w:type="gramEnd"/>
      <w:r>
        <w:rPr>
          <w:rFonts w:ascii="Verdana" w:hAnsi="Verdana"/>
          <w:color w:val="444444"/>
          <w:sz w:val="21"/>
          <w:szCs w:val="21"/>
        </w:rPr>
        <w:t xml:space="preserve"> the list and press</w:t>
      </w:r>
      <w:r>
        <w:rPr>
          <w:rStyle w:val="apple-converted-space"/>
          <w:rFonts w:ascii="Verdana" w:hAnsi="Verdana"/>
          <w:color w:val="444444"/>
          <w:sz w:val="21"/>
          <w:szCs w:val="21"/>
        </w:rPr>
        <w:t> </w:t>
      </w:r>
      <w:r>
        <w:rPr>
          <w:rStyle w:val="Strong"/>
          <w:rFonts w:ascii="Verdana" w:hAnsi="Verdana"/>
          <w:color w:val="444444"/>
          <w:sz w:val="21"/>
          <w:szCs w:val="21"/>
        </w:rPr>
        <w:t>Enter</w:t>
      </w:r>
      <w:r>
        <w:rPr>
          <w:rStyle w:val="apple-converted-space"/>
          <w:rFonts w:ascii="Verdana" w:hAnsi="Verdana"/>
          <w:b/>
          <w:bCs/>
          <w:color w:val="444444"/>
          <w:sz w:val="21"/>
          <w:szCs w:val="21"/>
        </w:rPr>
        <w:t> </w:t>
      </w:r>
      <w:r>
        <w:rPr>
          <w:rFonts w:ascii="Verdana" w:hAnsi="Verdana"/>
          <w:color w:val="444444"/>
          <w:sz w:val="21"/>
          <w:szCs w:val="21"/>
        </w:rPr>
        <w:t>to insert it. Then press the space bar on your keyboard. Another menu pops up with a list of additional elements.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lastRenderedPageBreak/>
        <w:drawing>
          <wp:inline distT="0" distB="0" distL="0" distR="0">
            <wp:extent cx="1752600" cy="2028825"/>
            <wp:effectExtent l="19050" t="0" r="0" b="0"/>
            <wp:docPr id="7" name="Picture 7" descr="http://www.learnthat.com/computers/files/362/default_files/image00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earnthat.com/computers/files/362/default_files/image004.gif"/>
                    <pic:cNvPicPr>
                      <a:picLocks noChangeAspect="1" noChangeArrowheads="1"/>
                    </pic:cNvPicPr>
                  </pic:nvPicPr>
                  <pic:blipFill>
                    <a:blip r:embed="rId8"/>
                    <a:srcRect/>
                    <a:stretch>
                      <a:fillRect/>
                    </a:stretch>
                  </pic:blipFill>
                  <pic:spPr bwMode="auto">
                    <a:xfrm>
                      <a:off x="0" y="0"/>
                      <a:ext cx="1752600" cy="2028825"/>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To complete the code to insert a hyperlink in your document, select</w:t>
      </w:r>
      <w:r>
        <w:rPr>
          <w:rStyle w:val="apple-converted-space"/>
          <w:rFonts w:ascii="Verdana" w:hAnsi="Verdana"/>
          <w:color w:val="444444"/>
          <w:sz w:val="21"/>
          <w:szCs w:val="21"/>
        </w:rPr>
        <w:t> </w:t>
      </w:r>
      <w:proofErr w:type="spellStart"/>
      <w:r>
        <w:rPr>
          <w:rStyle w:val="Strong"/>
          <w:rFonts w:ascii="Verdana" w:hAnsi="Verdana"/>
          <w:color w:val="444444"/>
          <w:sz w:val="21"/>
          <w:szCs w:val="21"/>
        </w:rPr>
        <w:t>href</w:t>
      </w:r>
      <w:proofErr w:type="spellEnd"/>
      <w:r>
        <w:rPr>
          <w:rStyle w:val="apple-converted-space"/>
          <w:rFonts w:ascii="Verdana" w:hAnsi="Verdana"/>
          <w:color w:val="444444"/>
          <w:sz w:val="21"/>
          <w:szCs w:val="21"/>
        </w:rPr>
        <w:t> </w:t>
      </w:r>
      <w:r>
        <w:rPr>
          <w:rFonts w:ascii="Verdana" w:hAnsi="Verdana"/>
          <w:color w:val="444444"/>
          <w:sz w:val="21"/>
          <w:szCs w:val="21"/>
        </w:rPr>
        <w:t xml:space="preserve">from the list and press </w:t>
      </w:r>
      <w:r>
        <w:rPr>
          <w:rStyle w:val="Strong"/>
          <w:rFonts w:ascii="Verdana" w:hAnsi="Verdana"/>
          <w:color w:val="444444"/>
          <w:sz w:val="21"/>
          <w:szCs w:val="21"/>
        </w:rPr>
        <w:t>Enter</w:t>
      </w:r>
      <w:r>
        <w:rPr>
          <w:rFonts w:ascii="Verdana" w:hAnsi="Verdana"/>
          <w:color w:val="444444"/>
          <w:sz w:val="21"/>
          <w:szCs w:val="21"/>
        </w:rPr>
        <w:t>. Dreamweaver inserts the HTML code using the correct syntax, and even lets you browse for the file you're linking to.</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1905000" cy="381000"/>
            <wp:effectExtent l="19050" t="0" r="0" b="0"/>
            <wp:docPr id="8" name="Picture 8" descr="http://www.learnthat.com/computers/files/362/default_files/image00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earnthat.com/computers/files/362/default_files/image005.gif"/>
                    <pic:cNvPicPr>
                      <a:picLocks noChangeAspect="1" noChangeArrowheads="1"/>
                    </pic:cNvPicPr>
                  </pic:nvPicPr>
                  <pic:blipFill>
                    <a:blip r:embed="rId9"/>
                    <a:srcRect/>
                    <a:stretch>
                      <a:fillRect/>
                    </a:stretch>
                  </pic:blipFill>
                  <pic:spPr bwMode="auto">
                    <a:xfrm>
                      <a:off x="0" y="0"/>
                      <a:ext cx="1905000" cy="381000"/>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Notice that it also inserts the quotation marks that are required to enclose the link.</w:t>
      </w:r>
    </w:p>
    <w:p w:rsidR="004F2C7C" w:rsidRDefault="004F2C7C"/>
    <w:p w:rsidR="004F2C7C" w:rsidRDefault="004F2C7C">
      <w:hyperlink r:id="rId10" w:history="1">
        <w:r>
          <w:rPr>
            <w:rStyle w:val="Hyperlink"/>
          </w:rPr>
          <w:t>http://www.learnthat.com/computers/files/362/showme/views.asp</w:t>
        </w:r>
      </w:hyperlink>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To learn more about HTML tags, open the</w:t>
      </w:r>
      <w:r>
        <w:rPr>
          <w:rStyle w:val="apple-converted-space"/>
          <w:rFonts w:ascii="Verdana" w:hAnsi="Verdana"/>
          <w:color w:val="444444"/>
          <w:sz w:val="21"/>
          <w:szCs w:val="21"/>
        </w:rPr>
        <w:t> </w:t>
      </w:r>
      <w:r>
        <w:rPr>
          <w:rStyle w:val="Strong"/>
          <w:rFonts w:ascii="Verdana" w:hAnsi="Verdana"/>
          <w:color w:val="444444"/>
          <w:sz w:val="21"/>
          <w:szCs w:val="21"/>
        </w:rPr>
        <w:t>Reference</w:t>
      </w:r>
      <w:r>
        <w:rPr>
          <w:rStyle w:val="apple-converted-space"/>
          <w:rFonts w:ascii="Verdana" w:hAnsi="Verdana"/>
          <w:color w:val="444444"/>
          <w:sz w:val="21"/>
          <w:szCs w:val="21"/>
        </w:rPr>
        <w:t> </w:t>
      </w:r>
      <w:r>
        <w:rPr>
          <w:rFonts w:ascii="Verdana" w:hAnsi="Verdana"/>
          <w:color w:val="444444"/>
          <w:sz w:val="21"/>
          <w:szCs w:val="21"/>
        </w:rPr>
        <w:t>panel of the</w:t>
      </w:r>
      <w:r>
        <w:rPr>
          <w:rStyle w:val="apple-converted-space"/>
          <w:rFonts w:ascii="Verdana" w:hAnsi="Verdana"/>
          <w:color w:val="444444"/>
          <w:sz w:val="21"/>
          <w:szCs w:val="21"/>
        </w:rPr>
        <w:t> </w:t>
      </w:r>
      <w:r>
        <w:rPr>
          <w:rStyle w:val="Strong"/>
          <w:rFonts w:ascii="Verdana" w:hAnsi="Verdana"/>
          <w:color w:val="444444"/>
          <w:sz w:val="21"/>
          <w:szCs w:val="21"/>
        </w:rPr>
        <w:t>Code</w:t>
      </w:r>
      <w:r>
        <w:rPr>
          <w:rStyle w:val="apple-converted-space"/>
          <w:rFonts w:ascii="Verdana" w:hAnsi="Verdana"/>
          <w:color w:val="444444"/>
          <w:sz w:val="21"/>
          <w:szCs w:val="21"/>
        </w:rPr>
        <w:t> </w:t>
      </w:r>
      <w:r>
        <w:rPr>
          <w:rFonts w:ascii="Verdana" w:hAnsi="Verdana"/>
          <w:color w:val="444444"/>
          <w:sz w:val="21"/>
          <w:szCs w:val="21"/>
        </w:rPr>
        <w:t>panel group. Here, Macromedia has included the O'Reilly HTML Reference, which provides a list of HTML tags and their attributes.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5731510" cy="3582194"/>
            <wp:effectExtent l="1905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srcRect/>
                    <a:stretch>
                      <a:fillRect/>
                    </a:stretch>
                  </pic:blipFill>
                  <pic:spPr bwMode="auto">
                    <a:xfrm>
                      <a:off x="0" y="0"/>
                      <a:ext cx="5731510" cy="3582194"/>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Split view splits the</w:t>
      </w:r>
      <w:r>
        <w:rPr>
          <w:rStyle w:val="apple-converted-space"/>
          <w:rFonts w:ascii="Verdana" w:hAnsi="Verdana"/>
          <w:color w:val="444444"/>
          <w:sz w:val="21"/>
          <w:szCs w:val="21"/>
        </w:rPr>
        <w:t> </w:t>
      </w:r>
      <w:r>
        <w:rPr>
          <w:rStyle w:val="Strong"/>
          <w:rFonts w:ascii="Verdana" w:hAnsi="Verdana"/>
          <w:color w:val="444444"/>
          <w:sz w:val="21"/>
          <w:szCs w:val="21"/>
        </w:rPr>
        <w:t>Document</w:t>
      </w:r>
      <w:r>
        <w:rPr>
          <w:rStyle w:val="apple-converted-space"/>
          <w:rFonts w:ascii="Verdana" w:hAnsi="Verdana"/>
          <w:color w:val="444444"/>
          <w:sz w:val="21"/>
          <w:szCs w:val="21"/>
        </w:rPr>
        <w:t> </w:t>
      </w:r>
      <w:r>
        <w:rPr>
          <w:rFonts w:ascii="Verdana" w:hAnsi="Verdana"/>
          <w:color w:val="444444"/>
          <w:sz w:val="21"/>
          <w:szCs w:val="21"/>
        </w:rPr>
        <w:t>window to display both Code and Design views. This is useful when you want to view the effects of any changes you're making to the HTML code.</w:t>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color w:val="444444"/>
          <w:sz w:val="21"/>
          <w:szCs w:val="21"/>
          <w:shd w:val="clear" w:color="auto" w:fill="FFFFFF"/>
        </w:rPr>
        <w:lastRenderedPageBreak/>
        <w:t>Your changes may not appear in the</w:t>
      </w:r>
      <w:r>
        <w:rPr>
          <w:rStyle w:val="apple-converted-space"/>
          <w:rFonts w:ascii="Verdana" w:hAnsi="Verdana" w:cs="Arial"/>
          <w:color w:val="444444"/>
          <w:sz w:val="21"/>
          <w:szCs w:val="21"/>
          <w:shd w:val="clear" w:color="auto" w:fill="FFFFFF"/>
        </w:rPr>
        <w:t> </w:t>
      </w:r>
      <w:r>
        <w:rPr>
          <w:rStyle w:val="Strong"/>
          <w:rFonts w:ascii="Verdana" w:hAnsi="Verdana" w:cs="Arial"/>
          <w:color w:val="444444"/>
          <w:sz w:val="21"/>
          <w:szCs w:val="21"/>
          <w:shd w:val="clear" w:color="auto" w:fill="FFFFFF"/>
        </w:rPr>
        <w:t>Document</w:t>
      </w:r>
      <w:r>
        <w:rPr>
          <w:rStyle w:val="apple-converted-space"/>
          <w:rFonts w:ascii="Verdana" w:hAnsi="Verdana" w:cs="Arial"/>
          <w:color w:val="444444"/>
          <w:sz w:val="21"/>
          <w:szCs w:val="21"/>
          <w:shd w:val="clear" w:color="auto" w:fill="FFFFFF"/>
        </w:rPr>
        <w:t> </w:t>
      </w:r>
      <w:r>
        <w:rPr>
          <w:rFonts w:ascii="Verdana" w:hAnsi="Verdana" w:cs="Arial"/>
          <w:color w:val="444444"/>
          <w:sz w:val="21"/>
          <w:szCs w:val="21"/>
          <w:shd w:val="clear" w:color="auto" w:fill="FFFFFF"/>
        </w:rPr>
        <w:t xml:space="preserve">window until you save the document or click </w:t>
      </w:r>
      <w:proofErr w:type="spellStart"/>
      <w:r>
        <w:rPr>
          <w:rFonts w:ascii="Verdana" w:hAnsi="Verdana" w:cs="Arial"/>
          <w:color w:val="444444"/>
          <w:sz w:val="21"/>
          <w:szCs w:val="21"/>
          <w:shd w:val="clear" w:color="auto" w:fill="FFFFFF"/>
        </w:rPr>
        <w:t>the</w:t>
      </w:r>
      <w:r>
        <w:rPr>
          <w:rStyle w:val="Strong"/>
          <w:rFonts w:ascii="Verdana" w:hAnsi="Verdana" w:cs="Arial"/>
          <w:color w:val="444444"/>
          <w:sz w:val="21"/>
          <w:szCs w:val="21"/>
          <w:shd w:val="clear" w:color="auto" w:fill="FFFFFF"/>
        </w:rPr>
        <w:t>Refresh</w:t>
      </w:r>
      <w:proofErr w:type="spellEnd"/>
      <w:r>
        <w:rPr>
          <w:rStyle w:val="Strong"/>
          <w:rFonts w:ascii="Verdana" w:hAnsi="Verdana" w:cs="Arial"/>
          <w:color w:val="444444"/>
          <w:sz w:val="21"/>
          <w:szCs w:val="21"/>
          <w:shd w:val="clear" w:color="auto" w:fill="FFFFFF"/>
        </w:rPr>
        <w:t xml:space="preserve"> Document View</w:t>
      </w:r>
      <w:r>
        <w:rPr>
          <w:rStyle w:val="apple-converted-space"/>
          <w:rFonts w:ascii="Verdana" w:hAnsi="Verdana" w:cs="Arial"/>
          <w:color w:val="444444"/>
          <w:sz w:val="21"/>
          <w:szCs w:val="21"/>
          <w:shd w:val="clear" w:color="auto" w:fill="FFFFFF"/>
        </w:rPr>
        <w:t> </w:t>
      </w:r>
      <w:r>
        <w:rPr>
          <w:rFonts w:ascii="Verdana" w:hAnsi="Verdana" w:cs="Arial"/>
          <w:color w:val="444444"/>
          <w:sz w:val="21"/>
          <w:szCs w:val="21"/>
          <w:shd w:val="clear" w:color="auto" w:fill="FFFFFF"/>
        </w:rPr>
        <w:t>button</w:t>
      </w:r>
      <w:r>
        <w:rPr>
          <w:rStyle w:val="apple-converted-space"/>
          <w:rFonts w:ascii="Verdana" w:hAnsi="Verdana" w:cs="Arial"/>
          <w:color w:val="444444"/>
          <w:sz w:val="21"/>
          <w:szCs w:val="21"/>
          <w:shd w:val="clear" w:color="auto" w:fill="FFFFFF"/>
        </w:rPr>
        <w:t> </w:t>
      </w:r>
      <w:r>
        <w:rPr>
          <w:rFonts w:ascii="Verdana" w:hAnsi="Verdana" w:cs="Arial"/>
          <w:noProof/>
          <w:color w:val="444444"/>
          <w:sz w:val="21"/>
          <w:szCs w:val="21"/>
          <w:shd w:val="clear" w:color="auto" w:fill="FFFFFF"/>
        </w:rPr>
        <w:drawing>
          <wp:inline distT="0" distB="0" distL="0" distR="0">
            <wp:extent cx="180975" cy="171450"/>
            <wp:effectExtent l="19050" t="0" r="9525" b="0"/>
            <wp:docPr id="15" name="Picture 15" descr="http://www.learnthat.com/computers/files/362/default_files/image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learnthat.com/computers/files/362/default_files/image006.jpg"/>
                    <pic:cNvPicPr>
                      <a:picLocks noChangeAspect="1" noChangeArrowheads="1"/>
                    </pic:cNvPicPr>
                  </pic:nvPicPr>
                  <pic:blipFill>
                    <a:blip r:embed="rId12"/>
                    <a:srcRect/>
                    <a:stretch>
                      <a:fillRect/>
                    </a:stretch>
                  </pic:blipFill>
                  <pic:spPr bwMode="auto">
                    <a:xfrm>
                      <a:off x="0" y="0"/>
                      <a:ext cx="180975" cy="171450"/>
                    </a:xfrm>
                    <a:prstGeom prst="rect">
                      <a:avLst/>
                    </a:prstGeom>
                    <a:noFill/>
                    <a:ln w="9525">
                      <a:noFill/>
                      <a:miter lim="800000"/>
                      <a:headEnd/>
                      <a:tailEnd/>
                    </a:ln>
                  </pic:spPr>
                </pic:pic>
              </a:graphicData>
            </a:graphic>
          </wp:inline>
        </w:drawing>
      </w:r>
      <w:r>
        <w:rPr>
          <w:rFonts w:ascii="Verdana" w:hAnsi="Verdana" w:cs="Arial"/>
          <w:color w:val="444444"/>
          <w:sz w:val="21"/>
          <w:szCs w:val="21"/>
          <w:shd w:val="clear" w:color="auto" w:fill="FFFFFF"/>
        </w:rPr>
        <w:t> on the</w:t>
      </w:r>
      <w:r>
        <w:rPr>
          <w:rStyle w:val="apple-converted-space"/>
          <w:rFonts w:ascii="Verdana" w:hAnsi="Verdana" w:cs="Arial"/>
          <w:color w:val="444444"/>
          <w:sz w:val="21"/>
          <w:szCs w:val="21"/>
          <w:shd w:val="clear" w:color="auto" w:fill="FFFFFF"/>
        </w:rPr>
        <w:t> </w:t>
      </w:r>
      <w:r>
        <w:rPr>
          <w:rStyle w:val="Strong"/>
          <w:rFonts w:ascii="Verdana" w:hAnsi="Verdana" w:cs="Arial"/>
          <w:color w:val="444444"/>
          <w:sz w:val="21"/>
          <w:szCs w:val="21"/>
          <w:shd w:val="clear" w:color="auto" w:fill="FFFFFF"/>
        </w:rPr>
        <w:t>Document</w:t>
      </w:r>
      <w:r>
        <w:rPr>
          <w:rStyle w:val="apple-converted-space"/>
          <w:rFonts w:ascii="Verdana" w:hAnsi="Verdana" w:cs="Arial"/>
          <w:color w:val="444444"/>
          <w:sz w:val="21"/>
          <w:szCs w:val="21"/>
          <w:shd w:val="clear" w:color="auto" w:fill="FFFFFF"/>
        </w:rPr>
        <w:t> </w:t>
      </w:r>
      <w:r>
        <w:rPr>
          <w:rFonts w:ascii="Verdana" w:hAnsi="Verdana" w:cs="Arial"/>
          <w:color w:val="444444"/>
          <w:sz w:val="21"/>
          <w:szCs w:val="21"/>
          <w:shd w:val="clear" w:color="auto" w:fill="FFFFFF"/>
        </w:rPr>
        <w:t>toolbar.</w:t>
      </w:r>
    </w:p>
    <w:p w:rsidR="004F2C7C" w:rsidRPr="004F2C7C" w:rsidRDefault="004F2C7C" w:rsidP="004F2C7C">
      <w:pPr>
        <w:shd w:val="clear" w:color="auto" w:fill="FFFFFF"/>
        <w:spacing w:after="0" w:line="300" w:lineRule="atLeast"/>
        <w:outlineLvl w:val="2"/>
        <w:rPr>
          <w:rFonts w:ascii="Arial" w:eastAsia="Times New Roman" w:hAnsi="Arial" w:cs="Arial"/>
          <w:b/>
          <w:bCs/>
          <w:color w:val="444444"/>
          <w:sz w:val="23"/>
          <w:szCs w:val="23"/>
          <w:lang w:eastAsia="en-GB"/>
        </w:rPr>
      </w:pPr>
      <w:r w:rsidRPr="004F2C7C">
        <w:rPr>
          <w:rFonts w:ascii="Arial" w:eastAsia="Times New Roman" w:hAnsi="Arial" w:cs="Arial"/>
          <w:b/>
          <w:bCs/>
          <w:color w:val="444444"/>
          <w:sz w:val="23"/>
          <w:szCs w:val="23"/>
          <w:lang w:eastAsia="en-GB"/>
        </w:rPr>
        <w:t>Document Toolbar</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Use the buttons on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located just above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window, to switch between Code, Split, and Design views.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Pr>
          <w:rFonts w:ascii="Verdana" w:eastAsia="Times New Roman" w:hAnsi="Verdana" w:cs="Times New Roman"/>
          <w:noProof/>
          <w:color w:val="444444"/>
          <w:sz w:val="21"/>
          <w:szCs w:val="21"/>
          <w:lang w:eastAsia="en-GB"/>
        </w:rPr>
        <w:drawing>
          <wp:inline distT="0" distB="0" distL="0" distR="0">
            <wp:extent cx="5133975" cy="247650"/>
            <wp:effectExtent l="19050" t="0" r="9525" b="0"/>
            <wp:docPr id="17" name="Picture 17" descr="http://www.learnthat.com/computers/files/362/default_files/image00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learnthat.com/computers/files/362/default_files/image007.gif"/>
                    <pic:cNvPicPr>
                      <a:picLocks noChangeAspect="1" noChangeArrowheads="1"/>
                    </pic:cNvPicPr>
                  </pic:nvPicPr>
                  <pic:blipFill>
                    <a:blip r:embed="rId13"/>
                    <a:srcRect/>
                    <a:stretch>
                      <a:fillRect/>
                    </a:stretch>
                  </pic:blipFill>
                  <pic:spPr bwMode="auto">
                    <a:xfrm>
                      <a:off x="0" y="0"/>
                      <a:ext cx="5133975" cy="247650"/>
                    </a:xfrm>
                    <a:prstGeom prst="rect">
                      <a:avLst/>
                    </a:prstGeom>
                    <a:noFill/>
                    <a:ln w="9525">
                      <a:noFill/>
                      <a:miter lim="800000"/>
                      <a:headEnd/>
                      <a:tailEnd/>
                    </a:ln>
                  </pic:spPr>
                </pic:pic>
              </a:graphicData>
            </a:graphic>
          </wp:inline>
        </w:drawing>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also contains commands for naming, previewing, and publishing the current document:</w:t>
      </w:r>
    </w:p>
    <w:tbl>
      <w:tblPr>
        <w:tblW w:w="0" w:type="auto"/>
        <w:shd w:val="clear" w:color="auto" w:fill="FFFFFF"/>
        <w:tblCellMar>
          <w:left w:w="0" w:type="dxa"/>
          <w:right w:w="0" w:type="dxa"/>
        </w:tblCellMar>
        <w:tblLook w:val="04A0"/>
      </w:tblPr>
      <w:tblGrid>
        <w:gridCol w:w="825"/>
        <w:gridCol w:w="8025"/>
      </w:tblGrid>
      <w:tr w:rsidR="004F2C7C" w:rsidRPr="004F2C7C" w:rsidTr="004F2C7C">
        <w:tc>
          <w:tcPr>
            <w:tcW w:w="825" w:type="dxa"/>
            <w:shd w:val="clear" w:color="auto" w:fill="FFFFFF"/>
            <w:hideMark/>
          </w:tcPr>
          <w:p w:rsidR="004F2C7C" w:rsidRPr="004F2C7C" w:rsidRDefault="004F2C7C" w:rsidP="004F2C7C">
            <w:pPr>
              <w:spacing w:after="0" w:line="240" w:lineRule="auto"/>
              <w:rPr>
                <w:rFonts w:ascii="Arial" w:eastAsia="Times New Roman" w:hAnsi="Arial" w:cs="Arial"/>
                <w:color w:val="000000"/>
                <w:sz w:val="17"/>
                <w:szCs w:val="17"/>
                <w:lang w:eastAsia="en-GB"/>
              </w:rPr>
            </w:pPr>
            <w:r w:rsidRPr="004F2C7C">
              <w:rPr>
                <w:rFonts w:ascii="Arial" w:eastAsia="Times New Roman" w:hAnsi="Arial" w:cs="Arial"/>
                <w:color w:val="000000"/>
                <w:sz w:val="17"/>
                <w:szCs w:val="17"/>
                <w:lang w:eastAsia="en-GB"/>
              </w:rPr>
              <w:t> </w:t>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Title</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Lets you specify a title for the page, which appears in the title bar of the browser's viewer.</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323850" cy="228600"/>
                  <wp:effectExtent l="19050" t="0" r="0" b="0"/>
                  <wp:docPr id="18" name="Picture 18" descr="http://www.learnthat.com/computers/files/362/default_files/image00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learnthat.com/computers/files/362/default_files/image008.gif"/>
                          <pic:cNvPicPr>
                            <a:picLocks noChangeAspect="1" noChangeArrowheads="1"/>
                          </pic:cNvPicPr>
                        </pic:nvPicPr>
                        <pic:blipFill>
                          <a:blip r:embed="rId14"/>
                          <a:srcRect/>
                          <a:stretch>
                            <a:fillRect/>
                          </a:stretch>
                        </pic:blipFill>
                        <pic:spPr bwMode="auto">
                          <a:xfrm>
                            <a:off x="0" y="0"/>
                            <a:ext cx="3238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No Browser/Check Errors</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Provides a menu of options for checking browser compatibility with the page.</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85750" cy="228600"/>
                  <wp:effectExtent l="19050" t="0" r="0" b="0"/>
                  <wp:docPr id="19" name="Picture 19" descr="http://www.learnthat.com/computers/files/362/default_files/image00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learnthat.com/computers/files/362/default_files/image009.gif"/>
                          <pic:cNvPicPr>
                            <a:picLocks noChangeAspect="1" noChangeArrowheads="1"/>
                          </pic:cNvPicPr>
                        </pic:nvPicPr>
                        <pic:blipFill>
                          <a:blip r:embed="rId15"/>
                          <a:srcRect/>
                          <a:stretch>
                            <a:fillRect/>
                          </a:stretch>
                        </pic:blipFill>
                        <pic:spPr bwMode="auto">
                          <a:xfrm>
                            <a:off x="0" y="0"/>
                            <a:ext cx="2857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File Management</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Provides a menu of file management options for the page, including a command to upload the page to your web server.</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85750" cy="228600"/>
                  <wp:effectExtent l="19050" t="0" r="0" b="0"/>
                  <wp:docPr id="20" name="Picture 20" descr="http://www.learnthat.com/computers/files/362/default_files/image0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learnthat.com/computers/files/362/default_files/image010.gif"/>
                          <pic:cNvPicPr>
                            <a:picLocks noChangeAspect="1" noChangeArrowheads="1"/>
                          </pic:cNvPicPr>
                        </pic:nvPicPr>
                        <pic:blipFill>
                          <a:blip r:embed="rId16"/>
                          <a:srcRect/>
                          <a:stretch>
                            <a:fillRect/>
                          </a:stretch>
                        </pic:blipFill>
                        <pic:spPr bwMode="auto">
                          <a:xfrm>
                            <a:off x="0" y="0"/>
                            <a:ext cx="2857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Preview/Debug in Browser</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Lets you preview the page in the browser you select.</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47650" cy="228600"/>
                  <wp:effectExtent l="19050" t="0" r="0" b="0"/>
                  <wp:docPr id="21" name="Picture 21" descr="http://www.learnthat.com/computers/files/362/default_files/image01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learnthat.com/computers/files/362/default_files/image011.gif"/>
                          <pic:cNvPicPr>
                            <a:picLocks noChangeAspect="1" noChangeArrowheads="1"/>
                          </pic:cNvPicPr>
                        </pic:nvPicPr>
                        <pic:blipFill>
                          <a:blip r:embed="rId17"/>
                          <a:srcRect/>
                          <a:stretch>
                            <a:fillRect/>
                          </a:stretch>
                        </pic:blipFill>
                        <pic:spPr bwMode="auto">
                          <a:xfrm>
                            <a:off x="0" y="0"/>
                            <a:ext cx="2476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Refresh Design View</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Refreshes the appearance of the page in Design view after you've made changes to it in Code view.</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85750" cy="228600"/>
                  <wp:effectExtent l="19050" t="0" r="0" b="0"/>
                  <wp:docPr id="22" name="Picture 22" descr="http://www.learnthat.com/computers/files/362/default_files/image01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learnthat.com/computers/files/362/default_files/image012.gif"/>
                          <pic:cNvPicPr>
                            <a:picLocks noChangeAspect="1" noChangeArrowheads="1"/>
                          </pic:cNvPicPr>
                        </pic:nvPicPr>
                        <pic:blipFill>
                          <a:blip r:embed="rId18"/>
                          <a:srcRect/>
                          <a:stretch>
                            <a:fillRect/>
                          </a:stretch>
                        </pic:blipFill>
                        <pic:spPr bwMode="auto">
                          <a:xfrm>
                            <a:off x="0" y="0"/>
                            <a:ext cx="2857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View Options</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Lets you specify various settings for the current view.</w:t>
            </w:r>
          </w:p>
        </w:tc>
      </w:tr>
    </w:tbl>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If you don't see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open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View</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menu and select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Toolbars</w:t>
      </w:r>
      <w:r w:rsidRPr="004F2C7C">
        <w:rPr>
          <w:rFonts w:ascii="Verdana" w:eastAsia="Times New Roman" w:hAnsi="Verdana" w:cs="Times New Roman"/>
          <w:color w:val="444444"/>
          <w:sz w:val="21"/>
          <w:szCs w:val="21"/>
          <w:lang w:eastAsia="en-GB"/>
        </w:rPr>
        <w:t xml:space="preserve">, and </w:t>
      </w:r>
      <w:proofErr w:type="spellStart"/>
      <w:r w:rsidRPr="004F2C7C">
        <w:rPr>
          <w:rFonts w:ascii="Verdana" w:eastAsia="Times New Roman" w:hAnsi="Verdana" w:cs="Times New Roman"/>
          <w:color w:val="444444"/>
          <w:sz w:val="21"/>
          <w:szCs w:val="21"/>
          <w:lang w:eastAsia="en-GB"/>
        </w:rPr>
        <w:t>then</w:t>
      </w:r>
      <w:r w:rsidRPr="004F2C7C">
        <w:rPr>
          <w:rFonts w:ascii="Verdana" w:eastAsia="Times New Roman" w:hAnsi="Verdana" w:cs="Times New Roman"/>
          <w:b/>
          <w:bCs/>
          <w:color w:val="444444"/>
          <w:sz w:val="21"/>
          <w:lang w:eastAsia="en-GB"/>
        </w:rPr>
        <w:t>Document</w:t>
      </w:r>
      <w:proofErr w:type="spellEnd"/>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 show it.</w:t>
      </w:r>
    </w:p>
    <w:p w:rsidR="004F2C7C" w:rsidRPr="004F2C7C" w:rsidRDefault="004F2C7C" w:rsidP="004F2C7C">
      <w:pPr>
        <w:shd w:val="clear" w:color="auto" w:fill="FFFFFF"/>
        <w:spacing w:after="0" w:line="300" w:lineRule="atLeast"/>
        <w:outlineLvl w:val="2"/>
        <w:rPr>
          <w:rFonts w:ascii="Arial" w:eastAsia="Times New Roman" w:hAnsi="Arial" w:cs="Arial"/>
          <w:b/>
          <w:bCs/>
          <w:color w:val="444444"/>
          <w:sz w:val="23"/>
          <w:szCs w:val="23"/>
          <w:lang w:eastAsia="en-GB"/>
        </w:rPr>
      </w:pPr>
      <w:r w:rsidRPr="004F2C7C">
        <w:rPr>
          <w:rFonts w:ascii="Arial" w:eastAsia="Times New Roman" w:hAnsi="Arial" w:cs="Arial"/>
          <w:b/>
          <w:bCs/>
          <w:color w:val="444444"/>
          <w:sz w:val="23"/>
          <w:szCs w:val="23"/>
          <w:lang w:eastAsia="en-GB"/>
        </w:rPr>
        <w:t>Standard Toolbar</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Standard</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located just below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Document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contains the same commands you'd find on most standard Windows toolbars: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Pr>
          <w:rFonts w:ascii="Verdana" w:eastAsia="Times New Roman" w:hAnsi="Verdana" w:cs="Times New Roman"/>
          <w:noProof/>
          <w:color w:val="444444"/>
          <w:sz w:val="21"/>
          <w:szCs w:val="21"/>
          <w:lang w:eastAsia="en-GB"/>
        </w:rPr>
        <w:drawing>
          <wp:inline distT="0" distB="0" distL="0" distR="0">
            <wp:extent cx="2619375" cy="266700"/>
            <wp:effectExtent l="19050" t="0" r="9525" b="0"/>
            <wp:docPr id="23" name="Picture 23" descr="http://www.learnthat.com/computers/files/362/default_files/image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learnthat.com/computers/files/362/default_files/image013.gif"/>
                    <pic:cNvPicPr>
                      <a:picLocks noChangeAspect="1" noChangeArrowheads="1"/>
                    </pic:cNvPicPr>
                  </pic:nvPicPr>
                  <pic:blipFill>
                    <a:blip r:embed="rId19"/>
                    <a:srcRect/>
                    <a:stretch>
                      <a:fillRect/>
                    </a:stretch>
                  </pic:blipFill>
                  <pic:spPr bwMode="auto">
                    <a:xfrm>
                      <a:off x="0" y="0"/>
                      <a:ext cx="2619375" cy="266700"/>
                    </a:xfrm>
                    <a:prstGeom prst="rect">
                      <a:avLst/>
                    </a:prstGeom>
                    <a:noFill/>
                    <a:ln w="9525">
                      <a:noFill/>
                      <a:miter lim="800000"/>
                      <a:headEnd/>
                      <a:tailEnd/>
                    </a:ln>
                  </pic:spPr>
                </pic:pic>
              </a:graphicData>
            </a:graphic>
          </wp:inline>
        </w:drawing>
      </w:r>
    </w:p>
    <w:tbl>
      <w:tblPr>
        <w:tblW w:w="0" w:type="auto"/>
        <w:shd w:val="clear" w:color="auto" w:fill="FFFFFF"/>
        <w:tblCellMar>
          <w:left w:w="0" w:type="dxa"/>
          <w:right w:w="0" w:type="dxa"/>
        </w:tblCellMar>
        <w:tblLook w:val="04A0"/>
      </w:tblPr>
      <w:tblGrid>
        <w:gridCol w:w="825"/>
        <w:gridCol w:w="8025"/>
      </w:tblGrid>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28600"/>
                  <wp:effectExtent l="19050" t="0" r="0" b="0"/>
                  <wp:docPr id="24" name="Picture 24" descr="http://www.learnthat.com/computers/files/362/default_files/image01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learnthat.com/computers/files/362/default_files/image014.gif"/>
                          <pic:cNvPicPr>
                            <a:picLocks noChangeAspect="1" noChangeArrowheads="1"/>
                          </pic:cNvPicPr>
                        </pic:nvPicPr>
                        <pic:blipFill>
                          <a:blip r:embed="rId20"/>
                          <a:srcRect/>
                          <a:stretch>
                            <a:fillRect/>
                          </a:stretch>
                        </pic:blipFill>
                        <pic:spPr bwMode="auto">
                          <a:xfrm>
                            <a:off x="0" y="0"/>
                            <a:ext cx="22860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New</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Create a new document.</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76225" cy="228600"/>
                  <wp:effectExtent l="19050" t="0" r="9525" b="0"/>
                  <wp:docPr id="25" name="Picture 25" descr="http://www.learnthat.com/computers/files/362/default_files/image01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learnthat.com/computers/files/362/default_files/image015.gif"/>
                          <pic:cNvPicPr>
                            <a:picLocks noChangeAspect="1" noChangeArrowheads="1"/>
                          </pic:cNvPicPr>
                        </pic:nvPicPr>
                        <pic:blipFill>
                          <a:blip r:embed="rId21"/>
                          <a:srcRect/>
                          <a:stretch>
                            <a:fillRect/>
                          </a:stretch>
                        </pic:blipFill>
                        <pic:spPr bwMode="auto">
                          <a:xfrm>
                            <a:off x="0" y="0"/>
                            <a:ext cx="276225"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Open</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Open an existing document.</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47650" cy="228600"/>
                  <wp:effectExtent l="19050" t="0" r="0" b="0"/>
                  <wp:docPr id="26" name="Picture 26" descr="http://www.learnthat.com/computers/files/362/default_files/image01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learnthat.com/computers/files/362/default_files/image016.gif"/>
                          <pic:cNvPicPr>
                            <a:picLocks noChangeAspect="1" noChangeArrowheads="1"/>
                          </pic:cNvPicPr>
                        </pic:nvPicPr>
                        <pic:blipFill>
                          <a:blip r:embed="rId22"/>
                          <a:srcRect/>
                          <a:stretch>
                            <a:fillRect/>
                          </a:stretch>
                        </pic:blipFill>
                        <pic:spPr bwMode="auto">
                          <a:xfrm>
                            <a:off x="0" y="0"/>
                            <a:ext cx="2476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Save</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Save the current document.</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47650" cy="228600"/>
                  <wp:effectExtent l="19050" t="0" r="0" b="0"/>
                  <wp:docPr id="27" name="Picture 27" descr="http://www.learnthat.com/computers/files/362/default_files/image01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learnthat.com/computers/files/362/default_files/image017.gif"/>
                          <pic:cNvPicPr>
                            <a:picLocks noChangeAspect="1" noChangeArrowheads="1"/>
                          </pic:cNvPicPr>
                        </pic:nvPicPr>
                        <pic:blipFill>
                          <a:blip r:embed="rId23"/>
                          <a:srcRect/>
                          <a:stretch>
                            <a:fillRect/>
                          </a:stretch>
                        </pic:blipFill>
                        <pic:spPr bwMode="auto">
                          <a:xfrm>
                            <a:off x="0" y="0"/>
                            <a:ext cx="247650" cy="22860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Save All </w:t>
            </w:r>
            <w:r w:rsidRPr="004F2C7C">
              <w:rPr>
                <w:rFonts w:ascii="Verdana" w:eastAsia="Times New Roman" w:hAnsi="Verdana" w:cs="Arial"/>
                <w:color w:val="444444"/>
                <w:sz w:val="21"/>
                <w:szCs w:val="21"/>
                <w:lang w:eastAsia="en-GB"/>
              </w:rPr>
              <w:t>- Save all open documents.</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09550"/>
                  <wp:effectExtent l="19050" t="0" r="0" b="0"/>
                  <wp:docPr id="28" name="Picture 28" descr="http://www.learnthat.com/computers/files/362/default_files/image01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learnthat.com/computers/files/362/default_files/image018.gif"/>
                          <pic:cNvPicPr>
                            <a:picLocks noChangeAspect="1" noChangeArrowheads="1"/>
                          </pic:cNvPicPr>
                        </pic:nvPicPr>
                        <pic:blipFill>
                          <a:blip r:embed="rId24"/>
                          <a:srcRect/>
                          <a:stretch>
                            <a:fillRect/>
                          </a:stretch>
                        </pic:blipFill>
                        <pic:spPr bwMode="auto">
                          <a:xfrm>
                            <a:off x="0" y="0"/>
                            <a:ext cx="228600" cy="20955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Cut</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Cut the current selection.</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09550"/>
                  <wp:effectExtent l="19050" t="0" r="0" b="0"/>
                  <wp:docPr id="29" name="Picture 29" descr="http://www.learnthat.com/computers/files/362/default_files/image01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www.learnthat.com/computers/files/362/default_files/image019.gif"/>
                          <pic:cNvPicPr>
                            <a:picLocks noChangeAspect="1" noChangeArrowheads="1"/>
                          </pic:cNvPicPr>
                        </pic:nvPicPr>
                        <pic:blipFill>
                          <a:blip r:embed="rId25"/>
                          <a:srcRect/>
                          <a:stretch>
                            <a:fillRect/>
                          </a:stretch>
                        </pic:blipFill>
                        <pic:spPr bwMode="auto">
                          <a:xfrm>
                            <a:off x="0" y="0"/>
                            <a:ext cx="228600" cy="20955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Copy</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Copy the current selection.</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09550"/>
                  <wp:effectExtent l="19050" t="0" r="0" b="0"/>
                  <wp:docPr id="30" name="Picture 30" descr="http://www.learnthat.com/computers/files/362/default_files/image02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www.learnthat.com/computers/files/362/default_files/image020.gif"/>
                          <pic:cNvPicPr>
                            <a:picLocks noChangeAspect="1" noChangeArrowheads="1"/>
                          </pic:cNvPicPr>
                        </pic:nvPicPr>
                        <pic:blipFill>
                          <a:blip r:embed="rId26"/>
                          <a:srcRect/>
                          <a:stretch>
                            <a:fillRect/>
                          </a:stretch>
                        </pic:blipFill>
                        <pic:spPr bwMode="auto">
                          <a:xfrm>
                            <a:off x="0" y="0"/>
                            <a:ext cx="228600" cy="20955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Paste</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Paste the contents of the clipboard.</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09550"/>
                  <wp:effectExtent l="19050" t="0" r="0" b="0"/>
                  <wp:docPr id="31" name="Picture 31" descr="http://www.learnthat.com/computers/files/362/default_files/image02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www.learnthat.com/computers/files/362/default_files/image021.gif"/>
                          <pic:cNvPicPr>
                            <a:picLocks noChangeAspect="1" noChangeArrowheads="1"/>
                          </pic:cNvPicPr>
                        </pic:nvPicPr>
                        <pic:blipFill>
                          <a:blip r:embed="rId27"/>
                          <a:srcRect/>
                          <a:stretch>
                            <a:fillRect/>
                          </a:stretch>
                        </pic:blipFill>
                        <pic:spPr bwMode="auto">
                          <a:xfrm>
                            <a:off x="0" y="0"/>
                            <a:ext cx="228600" cy="20955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Undo</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Undo the last action.</w:t>
            </w:r>
          </w:p>
        </w:tc>
      </w:tr>
      <w:tr w:rsidR="004F2C7C" w:rsidRPr="004F2C7C" w:rsidTr="004F2C7C">
        <w:tc>
          <w:tcPr>
            <w:tcW w:w="8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Pr>
                <w:rFonts w:ascii="Verdana" w:eastAsia="Times New Roman" w:hAnsi="Verdana" w:cs="Arial"/>
                <w:noProof/>
                <w:color w:val="444444"/>
                <w:sz w:val="21"/>
                <w:szCs w:val="21"/>
                <w:lang w:eastAsia="en-GB"/>
              </w:rPr>
              <w:drawing>
                <wp:inline distT="0" distB="0" distL="0" distR="0">
                  <wp:extent cx="228600" cy="209550"/>
                  <wp:effectExtent l="19050" t="0" r="0" b="0"/>
                  <wp:docPr id="32" name="Picture 32" descr="http://www.learnthat.com/computers/files/362/default_files/image02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learnthat.com/computers/files/362/default_files/image022.gif"/>
                          <pic:cNvPicPr>
                            <a:picLocks noChangeAspect="1" noChangeArrowheads="1"/>
                          </pic:cNvPicPr>
                        </pic:nvPicPr>
                        <pic:blipFill>
                          <a:blip r:embed="rId28"/>
                          <a:srcRect/>
                          <a:stretch>
                            <a:fillRect/>
                          </a:stretch>
                        </pic:blipFill>
                        <pic:spPr bwMode="auto">
                          <a:xfrm>
                            <a:off x="0" y="0"/>
                            <a:ext cx="228600" cy="209550"/>
                          </a:xfrm>
                          <a:prstGeom prst="rect">
                            <a:avLst/>
                          </a:prstGeom>
                          <a:noFill/>
                          <a:ln w="9525">
                            <a:noFill/>
                            <a:miter lim="800000"/>
                            <a:headEnd/>
                            <a:tailEnd/>
                          </a:ln>
                        </pic:spPr>
                      </pic:pic>
                    </a:graphicData>
                  </a:graphic>
                </wp:inline>
              </w:drawing>
            </w:r>
          </w:p>
        </w:tc>
        <w:tc>
          <w:tcPr>
            <w:tcW w:w="8025" w:type="dxa"/>
            <w:shd w:val="clear" w:color="auto" w:fill="FFFFFF"/>
            <w:hideMark/>
          </w:tcPr>
          <w:p w:rsidR="004F2C7C" w:rsidRPr="004F2C7C" w:rsidRDefault="004F2C7C" w:rsidP="004F2C7C">
            <w:pPr>
              <w:spacing w:after="0" w:line="315" w:lineRule="atLeast"/>
              <w:rPr>
                <w:rFonts w:ascii="Verdana" w:eastAsia="Times New Roman" w:hAnsi="Verdana" w:cs="Arial"/>
                <w:color w:val="444444"/>
                <w:sz w:val="21"/>
                <w:szCs w:val="21"/>
                <w:lang w:eastAsia="en-GB"/>
              </w:rPr>
            </w:pPr>
            <w:r w:rsidRPr="004F2C7C">
              <w:rPr>
                <w:rFonts w:ascii="Verdana" w:eastAsia="Times New Roman" w:hAnsi="Verdana" w:cs="Arial"/>
                <w:b/>
                <w:bCs/>
                <w:color w:val="444444"/>
                <w:sz w:val="21"/>
                <w:lang w:eastAsia="en-GB"/>
              </w:rPr>
              <w:t>Redo</w:t>
            </w:r>
            <w:r w:rsidRPr="004F2C7C">
              <w:rPr>
                <w:rFonts w:ascii="Verdana" w:eastAsia="Times New Roman" w:hAnsi="Verdana" w:cs="Arial"/>
                <w:color w:val="444444"/>
                <w:sz w:val="21"/>
                <w:lang w:eastAsia="en-GB"/>
              </w:rPr>
              <w:t> </w:t>
            </w:r>
            <w:r w:rsidRPr="004F2C7C">
              <w:rPr>
                <w:rFonts w:ascii="Verdana" w:eastAsia="Times New Roman" w:hAnsi="Verdana" w:cs="Arial"/>
                <w:color w:val="444444"/>
                <w:sz w:val="21"/>
                <w:szCs w:val="21"/>
                <w:lang w:eastAsia="en-GB"/>
              </w:rPr>
              <w:t>- Redo the last action in the undo history.</w:t>
            </w:r>
          </w:p>
        </w:tc>
      </w:tr>
    </w:tbl>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To display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Standard</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open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View</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menu and select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Toolbars</w:t>
      </w:r>
      <w:r w:rsidRPr="004F2C7C">
        <w:rPr>
          <w:rFonts w:ascii="Verdana" w:eastAsia="Times New Roman" w:hAnsi="Verdana" w:cs="Times New Roman"/>
          <w:color w:val="444444"/>
          <w:sz w:val="21"/>
          <w:szCs w:val="21"/>
          <w:lang w:eastAsia="en-GB"/>
        </w:rPr>
        <w:t>, and then</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Standard</w:t>
      </w:r>
      <w:r w:rsidRPr="004F2C7C">
        <w:rPr>
          <w:rFonts w:ascii="Verdana" w:eastAsia="Times New Roman" w:hAnsi="Verdana" w:cs="Times New Roman"/>
          <w:color w:val="444444"/>
          <w:sz w:val="21"/>
          <w:szCs w:val="21"/>
          <w:lang w:eastAsia="en-GB"/>
        </w:rPr>
        <w:t>.</w:t>
      </w:r>
    </w:p>
    <w:p w:rsidR="004F2C7C" w:rsidRPr="004F2C7C" w:rsidRDefault="004F2C7C" w:rsidP="004F2C7C">
      <w:pPr>
        <w:shd w:val="clear" w:color="auto" w:fill="FFFFFF"/>
        <w:spacing w:after="0" w:line="300" w:lineRule="atLeast"/>
        <w:outlineLvl w:val="2"/>
        <w:rPr>
          <w:rFonts w:ascii="Arial" w:eastAsia="Times New Roman" w:hAnsi="Arial" w:cs="Arial"/>
          <w:b/>
          <w:bCs/>
          <w:color w:val="444444"/>
          <w:sz w:val="23"/>
          <w:szCs w:val="23"/>
          <w:lang w:eastAsia="en-GB"/>
        </w:rPr>
      </w:pPr>
      <w:r w:rsidRPr="004F2C7C">
        <w:rPr>
          <w:rFonts w:ascii="Arial" w:eastAsia="Times New Roman" w:hAnsi="Arial" w:cs="Arial"/>
          <w:b/>
          <w:bCs/>
          <w:color w:val="444444"/>
          <w:sz w:val="23"/>
          <w:szCs w:val="23"/>
          <w:lang w:eastAsia="en-GB"/>
        </w:rPr>
        <w:t>Insert Bar</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Insert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bar contains most of the commands you'll use to add elements to your pages. These include images, hyperlinks, tables, forms, and multimedia objects. These commands are grouped into categories, which you can choose from the drop-down menu at the left side of the toolbar.</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Pr>
          <w:rFonts w:ascii="Verdana" w:eastAsia="Times New Roman" w:hAnsi="Verdana" w:cs="Times New Roman"/>
          <w:noProof/>
          <w:color w:val="444444"/>
          <w:sz w:val="21"/>
          <w:szCs w:val="21"/>
          <w:lang w:eastAsia="en-GB"/>
        </w:rPr>
        <w:lastRenderedPageBreak/>
        <w:drawing>
          <wp:inline distT="0" distB="0" distL="0" distR="0">
            <wp:extent cx="4324350" cy="323850"/>
            <wp:effectExtent l="19050" t="0" r="0" b="0"/>
            <wp:docPr id="33" name="Picture 33" descr="http://www.learnthat.com/computers/files/362/default_files/image02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www.learnthat.com/computers/files/362/default_files/image023.gif"/>
                    <pic:cNvPicPr>
                      <a:picLocks noChangeAspect="1" noChangeArrowheads="1"/>
                    </pic:cNvPicPr>
                  </pic:nvPicPr>
                  <pic:blipFill>
                    <a:blip r:embed="rId29"/>
                    <a:srcRect/>
                    <a:stretch>
                      <a:fillRect/>
                    </a:stretch>
                  </pic:blipFill>
                  <pic:spPr bwMode="auto">
                    <a:xfrm>
                      <a:off x="0" y="0"/>
                      <a:ext cx="4324350" cy="323850"/>
                    </a:xfrm>
                    <a:prstGeom prst="rect">
                      <a:avLst/>
                    </a:prstGeom>
                    <a:noFill/>
                    <a:ln w="9525">
                      <a:noFill/>
                      <a:miter lim="800000"/>
                      <a:headEnd/>
                      <a:tailEnd/>
                    </a:ln>
                  </pic:spPr>
                </pic:pic>
              </a:graphicData>
            </a:graphic>
          </wp:inline>
        </w:drawing>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Common</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The default category, which contains commands for adding hyperlinks, tables, images, and multimedia objects.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proofErr w:type="gramStart"/>
      <w:r w:rsidRPr="004F2C7C">
        <w:rPr>
          <w:rFonts w:ascii="Verdana" w:eastAsia="Times New Roman" w:hAnsi="Verdana" w:cs="Times New Roman"/>
          <w:b/>
          <w:bCs/>
          <w:color w:val="444444"/>
          <w:sz w:val="21"/>
          <w:lang w:eastAsia="en-GB"/>
        </w:rPr>
        <w:t>Layout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Used for designing the layout of your page, with commands for tables, layers, and framesets.</w:t>
      </w:r>
      <w:proofErr w:type="gramEnd"/>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Forms</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Contains commands for adding form elements to your page.</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Text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Contains commands for applying various formatting to the text on your page, as well as for inserting special characters.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HTML</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Lets you select various HTML tags to insert into your page.</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Application</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Contains commands for adding database elements to your page.</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b/>
          <w:bCs/>
          <w:color w:val="444444"/>
          <w:sz w:val="21"/>
          <w:lang w:eastAsia="en-GB"/>
        </w:rPr>
        <w:t>Flash Elements</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Lets you insert a Macromedia Flash movie into your page.</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proofErr w:type="spellStart"/>
      <w:r w:rsidRPr="004F2C7C">
        <w:rPr>
          <w:rFonts w:ascii="Verdana" w:eastAsia="Times New Roman" w:hAnsi="Verdana" w:cs="Times New Roman"/>
          <w:b/>
          <w:bCs/>
          <w:color w:val="444444"/>
          <w:sz w:val="21"/>
          <w:lang w:eastAsia="en-GB"/>
        </w:rPr>
        <w:t>Favorites</w:t>
      </w:r>
      <w:proofErr w:type="spellEnd"/>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 xml:space="preserve">- Lets you customize your own toolbar by grouping your </w:t>
      </w:r>
      <w:proofErr w:type="spellStart"/>
      <w:r w:rsidRPr="004F2C7C">
        <w:rPr>
          <w:rFonts w:ascii="Verdana" w:eastAsia="Times New Roman" w:hAnsi="Verdana" w:cs="Times New Roman"/>
          <w:color w:val="444444"/>
          <w:sz w:val="21"/>
          <w:szCs w:val="21"/>
          <w:lang w:eastAsia="en-GB"/>
        </w:rPr>
        <w:t>favorite</w:t>
      </w:r>
      <w:proofErr w:type="spellEnd"/>
      <w:r w:rsidRPr="004F2C7C">
        <w:rPr>
          <w:rFonts w:ascii="Verdana" w:eastAsia="Times New Roman" w:hAnsi="Verdana" w:cs="Times New Roman"/>
          <w:color w:val="444444"/>
          <w:sz w:val="21"/>
          <w:szCs w:val="21"/>
          <w:lang w:eastAsia="en-GB"/>
        </w:rPr>
        <w:t xml:space="preserve"> commands.</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You'll be introduced to many of these commands in subsequent sections of this tutorial.</w:t>
      </w:r>
    </w:p>
    <w:p w:rsidR="004F2C7C" w:rsidRPr="004F2C7C" w:rsidRDefault="004F2C7C" w:rsidP="004F2C7C">
      <w:pPr>
        <w:shd w:val="clear" w:color="auto" w:fill="FFFFFF"/>
        <w:spacing w:after="0" w:line="315" w:lineRule="atLeast"/>
        <w:rPr>
          <w:rFonts w:ascii="Verdana" w:eastAsia="Times New Roman" w:hAnsi="Verdana" w:cs="Times New Roman"/>
          <w:color w:val="444444"/>
          <w:sz w:val="21"/>
          <w:szCs w:val="21"/>
          <w:lang w:eastAsia="en-GB"/>
        </w:rPr>
      </w:pPr>
      <w:r w:rsidRPr="004F2C7C">
        <w:rPr>
          <w:rFonts w:ascii="Verdana" w:eastAsia="Times New Roman" w:hAnsi="Verdana" w:cs="Times New Roman"/>
          <w:color w:val="444444"/>
          <w:sz w:val="21"/>
          <w:szCs w:val="21"/>
          <w:lang w:eastAsia="en-GB"/>
        </w:rPr>
        <w:t>To show or hide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Insert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toolbar, open the</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View</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color w:val="444444"/>
          <w:sz w:val="21"/>
          <w:szCs w:val="21"/>
          <w:lang w:eastAsia="en-GB"/>
        </w:rPr>
        <w:t>menu and select</w:t>
      </w:r>
      <w:r w:rsidRPr="004F2C7C">
        <w:rPr>
          <w:rFonts w:ascii="Verdana" w:eastAsia="Times New Roman" w:hAnsi="Verdana" w:cs="Times New Roman"/>
          <w:color w:val="444444"/>
          <w:sz w:val="21"/>
          <w:lang w:eastAsia="en-GB"/>
        </w:rPr>
        <w:t> </w:t>
      </w:r>
      <w:r w:rsidRPr="004F2C7C">
        <w:rPr>
          <w:rFonts w:ascii="Verdana" w:eastAsia="Times New Roman" w:hAnsi="Verdana" w:cs="Times New Roman"/>
          <w:b/>
          <w:bCs/>
          <w:color w:val="444444"/>
          <w:sz w:val="21"/>
          <w:lang w:eastAsia="en-GB"/>
        </w:rPr>
        <w:t>Toolbars</w:t>
      </w:r>
      <w:r w:rsidRPr="004F2C7C">
        <w:rPr>
          <w:rFonts w:ascii="Verdana" w:eastAsia="Times New Roman" w:hAnsi="Verdana" w:cs="Times New Roman"/>
          <w:color w:val="444444"/>
          <w:sz w:val="21"/>
          <w:szCs w:val="21"/>
          <w:lang w:eastAsia="en-GB"/>
        </w:rPr>
        <w:t>, and then</w:t>
      </w:r>
      <w:r w:rsidRPr="004F2C7C">
        <w:rPr>
          <w:rFonts w:ascii="Verdana" w:eastAsia="Times New Roman" w:hAnsi="Verdana" w:cs="Times New Roman"/>
          <w:color w:val="444444"/>
          <w:sz w:val="21"/>
          <w:lang w:eastAsia="en-GB"/>
        </w:rPr>
        <w:t> </w:t>
      </w:r>
      <w:proofErr w:type="gramStart"/>
      <w:r w:rsidRPr="004F2C7C">
        <w:rPr>
          <w:rFonts w:ascii="Verdana" w:eastAsia="Times New Roman" w:hAnsi="Verdana" w:cs="Times New Roman"/>
          <w:b/>
          <w:bCs/>
          <w:color w:val="444444"/>
          <w:sz w:val="21"/>
          <w:lang w:eastAsia="en-GB"/>
        </w:rPr>
        <w:t>Insert</w:t>
      </w:r>
      <w:proofErr w:type="gramEnd"/>
      <w:r w:rsidRPr="004F2C7C">
        <w:rPr>
          <w:rFonts w:ascii="Verdana" w:eastAsia="Times New Roman" w:hAnsi="Verdana" w:cs="Times New Roman"/>
          <w:color w:val="444444"/>
          <w:sz w:val="21"/>
          <w:szCs w:val="21"/>
          <w:lang w:eastAsia="en-GB"/>
        </w:rPr>
        <w:t>.</w:t>
      </w:r>
    </w:p>
    <w:p w:rsidR="004F2C7C" w:rsidRDefault="004F2C7C"/>
    <w:p w:rsidR="004F2C7C" w:rsidRDefault="004F2C7C">
      <w:r>
        <w:rPr>
          <w:noProof/>
          <w:lang w:eastAsia="en-GB"/>
        </w:rPr>
        <w:drawing>
          <wp:inline distT="0" distB="0" distL="0" distR="0">
            <wp:extent cx="5731510" cy="3582194"/>
            <wp:effectExtent l="1905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0"/>
                    <a:srcRect/>
                    <a:stretch>
                      <a:fillRect/>
                    </a:stretch>
                  </pic:blipFill>
                  <pic:spPr bwMode="auto">
                    <a:xfrm>
                      <a:off x="0" y="0"/>
                      <a:ext cx="5731510" cy="3582194"/>
                    </a:xfrm>
                    <a:prstGeom prst="rect">
                      <a:avLst/>
                    </a:prstGeom>
                    <a:noFill/>
                    <a:ln w="9525">
                      <a:noFill/>
                      <a:miter lim="800000"/>
                      <a:headEnd/>
                      <a:tailEnd/>
                    </a:ln>
                  </pic:spPr>
                </pic:pic>
              </a:graphicData>
            </a:graphic>
          </wp:inline>
        </w:drawing>
      </w:r>
    </w:p>
    <w:p w:rsidR="004F2C7C" w:rsidRDefault="004F2C7C" w:rsidP="004F2C7C">
      <w:pPr>
        <w:pStyle w:val="Heading3"/>
        <w:spacing w:before="0" w:beforeAutospacing="0" w:after="0" w:afterAutospacing="0" w:line="300" w:lineRule="atLeast"/>
        <w:rPr>
          <w:rFonts w:ascii="Arial" w:hAnsi="Arial" w:cs="Arial"/>
          <w:color w:val="444444"/>
          <w:sz w:val="23"/>
          <w:szCs w:val="23"/>
          <w:shd w:val="clear" w:color="auto" w:fill="FFFFFF"/>
        </w:rPr>
      </w:pPr>
      <w:r>
        <w:rPr>
          <w:rFonts w:ascii="Arial" w:hAnsi="Arial" w:cs="Arial"/>
          <w:color w:val="444444"/>
          <w:sz w:val="23"/>
          <w:szCs w:val="23"/>
          <w:shd w:val="clear" w:color="auto" w:fill="FFFFFF"/>
        </w:rPr>
        <w:t>Property Inspector</w:t>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color w:val="444444"/>
          <w:sz w:val="21"/>
          <w:szCs w:val="21"/>
          <w:shd w:val="clear" w:color="auto" w:fill="FFFFFF"/>
        </w:rPr>
        <w:t xml:space="preserve">The Property Inspector lets you specify the properties of the text or object that's currently selected on your page. The fields and buttons shown in the Property Inspector depend on the type of selection; for instance, when text is selected, the Inspector provides you with fields for changing the font style, type, size, </w:t>
      </w:r>
      <w:proofErr w:type="spellStart"/>
      <w:r>
        <w:rPr>
          <w:rFonts w:ascii="Verdana" w:hAnsi="Verdana" w:cs="Arial"/>
          <w:color w:val="444444"/>
          <w:sz w:val="21"/>
          <w:szCs w:val="21"/>
          <w:shd w:val="clear" w:color="auto" w:fill="FFFFFF"/>
        </w:rPr>
        <w:t>color</w:t>
      </w:r>
      <w:proofErr w:type="spellEnd"/>
      <w:r>
        <w:rPr>
          <w:rFonts w:ascii="Verdana" w:hAnsi="Verdana" w:cs="Arial"/>
          <w:color w:val="444444"/>
          <w:sz w:val="21"/>
          <w:szCs w:val="21"/>
          <w:shd w:val="clear" w:color="auto" w:fill="FFFFFF"/>
        </w:rPr>
        <w:t>, and alignment.</w:t>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noProof/>
          <w:color w:val="444444"/>
          <w:sz w:val="21"/>
          <w:szCs w:val="21"/>
          <w:shd w:val="clear" w:color="auto" w:fill="FFFFFF"/>
        </w:rPr>
        <w:lastRenderedPageBreak/>
        <w:drawing>
          <wp:inline distT="0" distB="0" distL="0" distR="0">
            <wp:extent cx="5476875" cy="590550"/>
            <wp:effectExtent l="19050" t="0" r="9525" b="0"/>
            <wp:docPr id="54" name="Picture 54" descr="http://www.learnthat.com/computers/files/362/default_files/image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www.learnthat.com/computers/files/362/default_files/image024.jpg"/>
                    <pic:cNvPicPr>
                      <a:picLocks noChangeAspect="1" noChangeArrowheads="1"/>
                    </pic:cNvPicPr>
                  </pic:nvPicPr>
                  <pic:blipFill>
                    <a:blip r:embed="rId31"/>
                    <a:srcRect/>
                    <a:stretch>
                      <a:fillRect/>
                    </a:stretch>
                  </pic:blipFill>
                  <pic:spPr bwMode="auto">
                    <a:xfrm>
                      <a:off x="0" y="0"/>
                      <a:ext cx="5476875" cy="590550"/>
                    </a:xfrm>
                    <a:prstGeom prst="rect">
                      <a:avLst/>
                    </a:prstGeom>
                    <a:noFill/>
                    <a:ln w="9525">
                      <a:noFill/>
                      <a:miter lim="800000"/>
                      <a:headEnd/>
                      <a:tailEnd/>
                    </a:ln>
                  </pic:spPr>
                </pic:pic>
              </a:graphicData>
            </a:graphic>
          </wp:inline>
        </w:drawing>
      </w:r>
    </w:p>
    <w:p w:rsidR="004F2C7C" w:rsidRDefault="004F2C7C" w:rsidP="004F2C7C">
      <w:pPr>
        <w:pStyle w:val="Heading3"/>
        <w:spacing w:before="0" w:beforeAutospacing="0" w:after="0" w:afterAutospacing="0" w:line="300" w:lineRule="atLeast"/>
        <w:rPr>
          <w:rFonts w:ascii="Arial" w:hAnsi="Arial" w:cs="Arial"/>
          <w:color w:val="444444"/>
          <w:sz w:val="23"/>
          <w:szCs w:val="23"/>
          <w:shd w:val="clear" w:color="auto" w:fill="FFFFFF"/>
        </w:rPr>
      </w:pPr>
      <w:r>
        <w:rPr>
          <w:rFonts w:ascii="Arial" w:hAnsi="Arial" w:cs="Arial"/>
          <w:color w:val="444444"/>
          <w:sz w:val="23"/>
          <w:szCs w:val="23"/>
          <w:shd w:val="clear" w:color="auto" w:fill="FFFFFF"/>
        </w:rPr>
        <w:t>Status Bar</w:t>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color w:val="444444"/>
          <w:sz w:val="21"/>
          <w:szCs w:val="21"/>
          <w:shd w:val="clear" w:color="auto" w:fill="FFFFFF"/>
        </w:rPr>
        <w:t>The status bar is the small row at the bottom of the</w:t>
      </w:r>
      <w:r>
        <w:rPr>
          <w:rStyle w:val="apple-converted-space"/>
          <w:rFonts w:ascii="Verdana" w:hAnsi="Verdana" w:cs="Arial"/>
          <w:color w:val="444444"/>
          <w:sz w:val="21"/>
          <w:szCs w:val="21"/>
          <w:shd w:val="clear" w:color="auto" w:fill="FFFFFF"/>
        </w:rPr>
        <w:t> </w:t>
      </w:r>
      <w:r>
        <w:rPr>
          <w:rFonts w:ascii="Verdana" w:hAnsi="Verdana" w:cs="Arial"/>
          <w:b/>
          <w:bCs/>
          <w:color w:val="444444"/>
          <w:sz w:val="21"/>
          <w:szCs w:val="21"/>
          <w:shd w:val="clear" w:color="auto" w:fill="FFFFFF"/>
        </w:rPr>
        <w:t>Document</w:t>
      </w:r>
      <w:r>
        <w:rPr>
          <w:rStyle w:val="apple-converted-space"/>
          <w:rFonts w:ascii="Verdana" w:hAnsi="Verdana" w:cs="Arial"/>
          <w:color w:val="444444"/>
          <w:sz w:val="21"/>
          <w:szCs w:val="21"/>
          <w:shd w:val="clear" w:color="auto" w:fill="FFFFFF"/>
        </w:rPr>
        <w:t> </w:t>
      </w:r>
      <w:r>
        <w:rPr>
          <w:rFonts w:ascii="Verdana" w:hAnsi="Verdana" w:cs="Arial"/>
          <w:color w:val="444444"/>
          <w:sz w:val="21"/>
          <w:szCs w:val="21"/>
          <w:shd w:val="clear" w:color="auto" w:fill="FFFFFF"/>
        </w:rPr>
        <w:t>window containing the</w:t>
      </w:r>
      <w:r>
        <w:rPr>
          <w:rStyle w:val="apple-converted-space"/>
          <w:rFonts w:ascii="Verdana" w:hAnsi="Verdana" w:cs="Arial"/>
          <w:color w:val="444444"/>
          <w:sz w:val="21"/>
          <w:szCs w:val="21"/>
          <w:shd w:val="clear" w:color="auto" w:fill="FFFFFF"/>
        </w:rPr>
        <w:t> </w:t>
      </w:r>
      <w:r>
        <w:rPr>
          <w:rFonts w:ascii="Verdana" w:hAnsi="Verdana" w:cs="Arial"/>
          <w:b/>
          <w:bCs/>
          <w:color w:val="444444"/>
          <w:sz w:val="21"/>
          <w:szCs w:val="21"/>
          <w:shd w:val="clear" w:color="auto" w:fill="FFFFFF"/>
        </w:rPr>
        <w:t>Tag Selector</w:t>
      </w:r>
      <w:r>
        <w:rPr>
          <w:rFonts w:ascii="Verdana" w:hAnsi="Verdana" w:cs="Arial"/>
          <w:color w:val="444444"/>
          <w:sz w:val="21"/>
          <w:szCs w:val="21"/>
          <w:shd w:val="clear" w:color="auto" w:fill="FFFFFF"/>
        </w:rPr>
        <w:t>. The Tag Selector displays the HTML code surrounding your cursor. You can select one of these tags to modify simply by clicking it with your mouse.</w:t>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noProof/>
          <w:color w:val="444444"/>
          <w:sz w:val="21"/>
          <w:szCs w:val="21"/>
          <w:shd w:val="clear" w:color="auto" w:fill="FFFFFF"/>
        </w:rPr>
        <w:drawing>
          <wp:inline distT="0" distB="0" distL="0" distR="0">
            <wp:extent cx="5838825" cy="152400"/>
            <wp:effectExtent l="19050" t="0" r="9525" b="0"/>
            <wp:docPr id="55" name="Picture 55" descr="http://www.learnthat.com/computers/files/362/default_files/image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www.learnthat.com/computers/files/362/default_files/image025.jpg"/>
                    <pic:cNvPicPr>
                      <a:picLocks noChangeAspect="1" noChangeArrowheads="1"/>
                    </pic:cNvPicPr>
                  </pic:nvPicPr>
                  <pic:blipFill>
                    <a:blip r:embed="rId32"/>
                    <a:srcRect/>
                    <a:stretch>
                      <a:fillRect/>
                    </a:stretch>
                  </pic:blipFill>
                  <pic:spPr bwMode="auto">
                    <a:xfrm>
                      <a:off x="0" y="0"/>
                      <a:ext cx="5838825" cy="152400"/>
                    </a:xfrm>
                    <a:prstGeom prst="rect">
                      <a:avLst/>
                    </a:prstGeom>
                    <a:noFill/>
                    <a:ln w="9525">
                      <a:noFill/>
                      <a:miter lim="800000"/>
                      <a:headEnd/>
                      <a:tailEnd/>
                    </a:ln>
                  </pic:spPr>
                </pic:pic>
              </a:graphicData>
            </a:graphic>
          </wp:inline>
        </w:drawing>
      </w:r>
    </w:p>
    <w:p w:rsidR="004F2C7C" w:rsidRDefault="004F2C7C" w:rsidP="004F2C7C">
      <w:pPr>
        <w:pStyle w:val="NormalWeb"/>
        <w:spacing w:before="0" w:beforeAutospacing="0" w:after="0" w:afterAutospacing="0" w:line="315" w:lineRule="atLeast"/>
        <w:rPr>
          <w:rFonts w:ascii="Verdana" w:hAnsi="Verdana" w:cs="Arial"/>
          <w:color w:val="444444"/>
          <w:sz w:val="21"/>
          <w:szCs w:val="21"/>
          <w:shd w:val="clear" w:color="auto" w:fill="FFFFFF"/>
        </w:rPr>
      </w:pPr>
      <w:r>
        <w:rPr>
          <w:rFonts w:ascii="Verdana" w:hAnsi="Verdana" w:cs="Arial"/>
          <w:color w:val="444444"/>
          <w:sz w:val="21"/>
          <w:szCs w:val="21"/>
          <w:shd w:val="clear" w:color="auto" w:fill="FFFFFF"/>
        </w:rPr>
        <w:t>The status bar also includes a</w:t>
      </w:r>
      <w:r>
        <w:rPr>
          <w:rStyle w:val="apple-converted-space"/>
          <w:rFonts w:ascii="Verdana" w:hAnsi="Verdana" w:cs="Arial"/>
          <w:color w:val="444444"/>
          <w:sz w:val="21"/>
          <w:szCs w:val="21"/>
          <w:shd w:val="clear" w:color="auto" w:fill="FFFFFF"/>
        </w:rPr>
        <w:t> </w:t>
      </w:r>
      <w:r>
        <w:rPr>
          <w:rFonts w:ascii="Verdana" w:hAnsi="Verdana" w:cs="Arial"/>
          <w:b/>
          <w:bCs/>
          <w:color w:val="444444"/>
          <w:sz w:val="21"/>
          <w:szCs w:val="21"/>
          <w:shd w:val="clear" w:color="auto" w:fill="FFFFFF"/>
        </w:rPr>
        <w:t>Download Size/Download Time</w:t>
      </w:r>
      <w:r>
        <w:rPr>
          <w:rStyle w:val="apple-converted-space"/>
          <w:rFonts w:ascii="Verdana" w:hAnsi="Verdana" w:cs="Arial"/>
          <w:color w:val="444444"/>
          <w:sz w:val="21"/>
          <w:szCs w:val="21"/>
          <w:shd w:val="clear" w:color="auto" w:fill="FFFFFF"/>
        </w:rPr>
        <w:t> </w:t>
      </w:r>
      <w:r>
        <w:rPr>
          <w:rFonts w:ascii="Verdana" w:hAnsi="Verdana" w:cs="Arial"/>
          <w:color w:val="444444"/>
          <w:sz w:val="21"/>
          <w:szCs w:val="21"/>
          <w:shd w:val="clear" w:color="auto" w:fill="FFFFFF"/>
        </w:rPr>
        <w:t>drop-down list, which lets you select a window size for your document. The size of the window (along with the sizes of the objects included in your pages) impacts the speed at which a viewer can download the page. When you select a size from this menu, Dreamweaver automatically updates the speed displayed to the right of the window size on the status bar.</w:t>
      </w:r>
    </w:p>
    <w:p w:rsidR="004F2C7C" w:rsidRDefault="004F2C7C" w:rsidP="004F2C7C">
      <w:pPr>
        <w:pStyle w:val="Heading3"/>
        <w:shd w:val="clear" w:color="auto" w:fill="FFFFFF"/>
        <w:spacing w:before="0" w:beforeAutospacing="0" w:after="0" w:afterAutospacing="0" w:line="300" w:lineRule="atLeast"/>
        <w:rPr>
          <w:rFonts w:ascii="Arial" w:hAnsi="Arial" w:cs="Arial"/>
          <w:color w:val="444444"/>
          <w:sz w:val="23"/>
          <w:szCs w:val="23"/>
        </w:rPr>
      </w:pPr>
      <w:r>
        <w:rPr>
          <w:rFonts w:ascii="Arial" w:hAnsi="Arial" w:cs="Arial"/>
          <w:color w:val="444444"/>
          <w:sz w:val="23"/>
          <w:szCs w:val="23"/>
        </w:rPr>
        <w:t>Panel Groups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 Dreamweaver panel groups, displayed vertically on the right side of the Dreamweaver window, group together the related information and commands you'll use to design your pages and build and publish your web site. The commands available in the panel groups are far more extensive than the ones you'll find on the</w:t>
      </w:r>
      <w:r>
        <w:rPr>
          <w:rStyle w:val="apple-converted-space"/>
          <w:rFonts w:ascii="Verdana" w:hAnsi="Verdana"/>
          <w:color w:val="444444"/>
          <w:sz w:val="21"/>
          <w:szCs w:val="21"/>
        </w:rPr>
        <w:t> </w:t>
      </w:r>
      <w:r>
        <w:rPr>
          <w:rStyle w:val="Strong"/>
          <w:rFonts w:ascii="Verdana" w:hAnsi="Verdana"/>
          <w:color w:val="444444"/>
          <w:sz w:val="21"/>
          <w:szCs w:val="21"/>
        </w:rPr>
        <w:t>Insert</w:t>
      </w:r>
      <w:r>
        <w:rPr>
          <w:rStyle w:val="apple-converted-space"/>
          <w:rFonts w:ascii="Verdana" w:hAnsi="Verdana"/>
          <w:color w:val="444444"/>
          <w:sz w:val="21"/>
          <w:szCs w:val="21"/>
        </w:rPr>
        <w:t> </w:t>
      </w:r>
      <w:r>
        <w:rPr>
          <w:rFonts w:ascii="Verdana" w:hAnsi="Verdana"/>
          <w:color w:val="444444"/>
          <w:sz w:val="21"/>
          <w:szCs w:val="21"/>
        </w:rPr>
        <w:t>bar, which contains the most common Dreamweaver commands.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Each panel group contains one or more panels, similar to categories on the</w:t>
      </w:r>
      <w:r>
        <w:rPr>
          <w:rStyle w:val="apple-converted-space"/>
          <w:rFonts w:ascii="Verdana" w:hAnsi="Verdana"/>
          <w:color w:val="444444"/>
          <w:sz w:val="21"/>
          <w:szCs w:val="21"/>
        </w:rPr>
        <w:t> </w:t>
      </w:r>
      <w:r>
        <w:rPr>
          <w:rStyle w:val="Strong"/>
          <w:rFonts w:ascii="Verdana" w:hAnsi="Verdana"/>
          <w:color w:val="444444"/>
          <w:sz w:val="21"/>
          <w:szCs w:val="21"/>
        </w:rPr>
        <w:t>Insert</w:t>
      </w:r>
      <w:r>
        <w:rPr>
          <w:rStyle w:val="apple-converted-space"/>
          <w:rFonts w:ascii="Verdana" w:hAnsi="Verdana"/>
          <w:color w:val="444444"/>
          <w:sz w:val="21"/>
          <w:szCs w:val="21"/>
        </w:rPr>
        <w:t> </w:t>
      </w:r>
      <w:r>
        <w:rPr>
          <w:rFonts w:ascii="Verdana" w:hAnsi="Verdana"/>
          <w:color w:val="444444"/>
          <w:sz w:val="21"/>
          <w:szCs w:val="21"/>
        </w:rPr>
        <w:t>bar. To expand a panel group and view its available panels, click the arrow in the upper left corner of the group.</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1990725" cy="2362200"/>
            <wp:effectExtent l="19050" t="0" r="9525" b="0"/>
            <wp:docPr id="68" name="Picture 68" descr="http://www.learnthat.com/computers/files/362/default_files/image02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www.learnthat.com/computers/files/362/default_files/image026.gif"/>
                    <pic:cNvPicPr>
                      <a:picLocks noChangeAspect="1" noChangeArrowheads="1"/>
                    </pic:cNvPicPr>
                  </pic:nvPicPr>
                  <pic:blipFill>
                    <a:blip r:embed="rId33"/>
                    <a:srcRect/>
                    <a:stretch>
                      <a:fillRect/>
                    </a:stretch>
                  </pic:blipFill>
                  <pic:spPr bwMode="auto">
                    <a:xfrm>
                      <a:off x="0" y="0"/>
                      <a:ext cx="1990725" cy="2362200"/>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To access a particular panel, simply click its tab.</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Finally, each panel includes an</w:t>
      </w:r>
      <w:r>
        <w:rPr>
          <w:rStyle w:val="apple-converted-space"/>
          <w:rFonts w:ascii="Verdana" w:hAnsi="Verdana"/>
          <w:color w:val="444444"/>
          <w:sz w:val="21"/>
          <w:szCs w:val="21"/>
        </w:rPr>
        <w:t> </w:t>
      </w:r>
      <w:r>
        <w:rPr>
          <w:rStyle w:val="Strong"/>
          <w:rFonts w:ascii="Verdana" w:hAnsi="Verdana"/>
          <w:color w:val="444444"/>
          <w:sz w:val="21"/>
          <w:szCs w:val="21"/>
        </w:rPr>
        <w:t>Options</w:t>
      </w:r>
      <w:r>
        <w:rPr>
          <w:rStyle w:val="apple-converted-space"/>
          <w:rFonts w:ascii="Verdana" w:hAnsi="Verdana"/>
          <w:color w:val="444444"/>
          <w:sz w:val="21"/>
          <w:szCs w:val="21"/>
        </w:rPr>
        <w:t> </w:t>
      </w:r>
      <w:r>
        <w:rPr>
          <w:rFonts w:ascii="Verdana" w:hAnsi="Verdana"/>
          <w:color w:val="444444"/>
          <w:sz w:val="21"/>
          <w:szCs w:val="21"/>
        </w:rPr>
        <w:t>menu in the upper right corner, which contains additional options for that panel.</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lastRenderedPageBreak/>
        <w:drawing>
          <wp:inline distT="0" distB="0" distL="0" distR="0">
            <wp:extent cx="2209800" cy="2066925"/>
            <wp:effectExtent l="19050" t="0" r="0" b="0"/>
            <wp:docPr id="69" name="Picture 69" descr="http://www.learnthat.com/computers/files/362/default_files/image02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www.learnthat.com/computers/files/362/default_files/image027.gif"/>
                    <pic:cNvPicPr>
                      <a:picLocks noChangeAspect="1" noChangeArrowheads="1"/>
                    </pic:cNvPicPr>
                  </pic:nvPicPr>
                  <pic:blipFill>
                    <a:blip r:embed="rId34"/>
                    <a:srcRect/>
                    <a:stretch>
                      <a:fillRect/>
                    </a:stretch>
                  </pic:blipFill>
                  <pic:spPr bwMode="auto">
                    <a:xfrm>
                      <a:off x="0" y="0"/>
                      <a:ext cx="2209800" cy="2066925"/>
                    </a:xfrm>
                    <a:prstGeom prst="rect">
                      <a:avLst/>
                    </a:prstGeom>
                    <a:noFill/>
                    <a:ln w="9525">
                      <a:noFill/>
                      <a:miter lim="800000"/>
                      <a:headEnd/>
                      <a:tailEnd/>
                    </a:ln>
                  </pic:spPr>
                </pic:pic>
              </a:graphicData>
            </a:graphic>
          </wp:inline>
        </w:drawing>
      </w:r>
    </w:p>
    <w:p w:rsidR="004F2C7C" w:rsidRDefault="004F2C7C" w:rsidP="004F2C7C">
      <w:pPr>
        <w:pStyle w:val="Heading4"/>
        <w:shd w:val="clear" w:color="auto" w:fill="FFFFFF"/>
        <w:spacing w:before="0"/>
        <w:rPr>
          <w:rFonts w:ascii="Georgia" w:hAnsi="Georgia"/>
          <w:color w:val="444444"/>
          <w:sz w:val="23"/>
          <w:szCs w:val="23"/>
        </w:rPr>
      </w:pPr>
      <w:r>
        <w:rPr>
          <w:rFonts w:ascii="Georgia" w:hAnsi="Georgia"/>
          <w:color w:val="444444"/>
          <w:sz w:val="23"/>
          <w:szCs w:val="23"/>
        </w:rPr>
        <w:t>Design Panel Group</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Design</w:t>
      </w:r>
      <w:r>
        <w:rPr>
          <w:rStyle w:val="apple-converted-space"/>
          <w:rFonts w:ascii="Verdana" w:hAnsi="Verdana"/>
          <w:color w:val="444444"/>
          <w:sz w:val="21"/>
          <w:szCs w:val="21"/>
        </w:rPr>
        <w:t> </w:t>
      </w:r>
      <w:r>
        <w:rPr>
          <w:rFonts w:ascii="Verdana" w:hAnsi="Verdana"/>
          <w:color w:val="444444"/>
          <w:sz w:val="21"/>
          <w:szCs w:val="21"/>
        </w:rPr>
        <w:t>panel group has two panels:</w:t>
      </w:r>
      <w:r>
        <w:rPr>
          <w:rStyle w:val="apple-converted-space"/>
          <w:rFonts w:ascii="Verdana" w:hAnsi="Verdana"/>
          <w:color w:val="444444"/>
          <w:sz w:val="21"/>
          <w:szCs w:val="21"/>
        </w:rPr>
        <w:t> </w:t>
      </w:r>
      <w:r>
        <w:rPr>
          <w:rStyle w:val="Strong"/>
          <w:rFonts w:ascii="Verdana" w:hAnsi="Verdana"/>
          <w:color w:val="444444"/>
          <w:sz w:val="21"/>
          <w:szCs w:val="21"/>
        </w:rPr>
        <w:t>CSS Styles</w:t>
      </w:r>
      <w:r>
        <w:rPr>
          <w:rStyle w:val="apple-converted-space"/>
          <w:rFonts w:ascii="Verdana" w:hAnsi="Verdana"/>
          <w:color w:val="444444"/>
          <w:sz w:val="21"/>
          <w:szCs w:val="21"/>
        </w:rPr>
        <w:t> </w:t>
      </w:r>
      <w:r>
        <w:rPr>
          <w:rFonts w:ascii="Verdana" w:hAnsi="Verdana"/>
          <w:color w:val="444444"/>
          <w:sz w:val="21"/>
          <w:szCs w:val="21"/>
        </w:rPr>
        <w:t>and</w:t>
      </w:r>
      <w:r>
        <w:rPr>
          <w:rStyle w:val="apple-converted-space"/>
          <w:rFonts w:ascii="Verdana" w:hAnsi="Verdana"/>
          <w:color w:val="444444"/>
          <w:sz w:val="21"/>
          <w:szCs w:val="21"/>
        </w:rPr>
        <w:t> </w:t>
      </w:r>
      <w:r>
        <w:rPr>
          <w:rStyle w:val="Strong"/>
          <w:rFonts w:ascii="Verdana" w:hAnsi="Verdana"/>
          <w:color w:val="444444"/>
          <w:sz w:val="21"/>
          <w:szCs w:val="21"/>
        </w:rPr>
        <w:t>Layers</w:t>
      </w:r>
      <w:r>
        <w:rPr>
          <w:rFonts w:ascii="Verdana" w:hAnsi="Verdana"/>
          <w:color w:val="444444"/>
          <w:sz w:val="21"/>
          <w:szCs w:val="21"/>
        </w:rPr>
        <w:t>. Use</w:t>
      </w:r>
      <w:r>
        <w:rPr>
          <w:rStyle w:val="apple-converted-space"/>
          <w:rFonts w:ascii="Verdana" w:hAnsi="Verdana"/>
          <w:color w:val="444444"/>
          <w:sz w:val="21"/>
          <w:szCs w:val="21"/>
        </w:rPr>
        <w:t> </w:t>
      </w:r>
      <w:r>
        <w:rPr>
          <w:rStyle w:val="Strong"/>
          <w:rFonts w:ascii="Verdana" w:hAnsi="Verdana"/>
          <w:color w:val="444444"/>
          <w:sz w:val="21"/>
          <w:szCs w:val="21"/>
        </w:rPr>
        <w:t>CSS Styles</w:t>
      </w:r>
      <w:r>
        <w:rPr>
          <w:rStyle w:val="apple-converted-space"/>
          <w:rFonts w:ascii="Verdana" w:hAnsi="Verdana"/>
          <w:color w:val="444444"/>
          <w:sz w:val="21"/>
          <w:szCs w:val="21"/>
        </w:rPr>
        <w:t> </w:t>
      </w:r>
      <w:r>
        <w:rPr>
          <w:rFonts w:ascii="Verdana" w:hAnsi="Verdana"/>
          <w:color w:val="444444"/>
          <w:sz w:val="21"/>
          <w:szCs w:val="21"/>
        </w:rPr>
        <w:t>to maintain the styles in your document, and to create and attach style sheets. The</w:t>
      </w:r>
      <w:r>
        <w:rPr>
          <w:rStyle w:val="apple-converted-space"/>
          <w:rFonts w:ascii="Verdana" w:hAnsi="Verdana"/>
          <w:color w:val="444444"/>
          <w:sz w:val="21"/>
          <w:szCs w:val="21"/>
        </w:rPr>
        <w:t> </w:t>
      </w:r>
      <w:r>
        <w:rPr>
          <w:rStyle w:val="Strong"/>
          <w:rFonts w:ascii="Verdana" w:hAnsi="Verdana"/>
          <w:color w:val="444444"/>
          <w:sz w:val="21"/>
          <w:szCs w:val="21"/>
        </w:rPr>
        <w:t>Layers</w:t>
      </w:r>
      <w:r>
        <w:rPr>
          <w:rStyle w:val="apple-converted-space"/>
          <w:rFonts w:ascii="Verdana" w:hAnsi="Verdana"/>
          <w:color w:val="444444"/>
          <w:sz w:val="21"/>
          <w:szCs w:val="21"/>
        </w:rPr>
        <w:t> </w:t>
      </w:r>
      <w:r>
        <w:rPr>
          <w:rFonts w:ascii="Verdana" w:hAnsi="Verdana"/>
          <w:color w:val="444444"/>
          <w:sz w:val="21"/>
          <w:szCs w:val="21"/>
        </w:rPr>
        <w:t>panel displays all the layers in the current document, which you can show or hide, lock or unlock, rearrange, and rename.</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2200275" cy="1752600"/>
            <wp:effectExtent l="19050" t="0" r="9525" b="0"/>
            <wp:docPr id="70" name="Picture 70" descr="http://www.learnthat.com/computers/files/362/default_files/image02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www.learnthat.com/computers/files/362/default_files/image028.gif"/>
                    <pic:cNvPicPr>
                      <a:picLocks noChangeAspect="1" noChangeArrowheads="1"/>
                    </pic:cNvPicPr>
                  </pic:nvPicPr>
                  <pic:blipFill>
                    <a:blip r:embed="rId35"/>
                    <a:srcRect/>
                    <a:stretch>
                      <a:fillRect/>
                    </a:stretch>
                  </pic:blipFill>
                  <pic:spPr bwMode="auto">
                    <a:xfrm>
                      <a:off x="0" y="0"/>
                      <a:ext cx="2200275" cy="1752600"/>
                    </a:xfrm>
                    <a:prstGeom prst="rect">
                      <a:avLst/>
                    </a:prstGeom>
                    <a:noFill/>
                    <a:ln w="9525">
                      <a:noFill/>
                      <a:miter lim="800000"/>
                      <a:headEnd/>
                      <a:tailEnd/>
                    </a:ln>
                  </pic:spPr>
                </pic:pic>
              </a:graphicData>
            </a:graphic>
          </wp:inline>
        </w:drawing>
      </w:r>
    </w:p>
    <w:p w:rsidR="004F2C7C" w:rsidRDefault="004F2C7C" w:rsidP="004F2C7C">
      <w:pPr>
        <w:pStyle w:val="Heading4"/>
        <w:shd w:val="clear" w:color="auto" w:fill="FFFFFF"/>
        <w:spacing w:before="0"/>
        <w:rPr>
          <w:rFonts w:ascii="Georgia" w:hAnsi="Georgia"/>
          <w:color w:val="444444"/>
          <w:sz w:val="23"/>
          <w:szCs w:val="23"/>
        </w:rPr>
      </w:pPr>
      <w:r>
        <w:rPr>
          <w:rFonts w:ascii="Georgia" w:hAnsi="Georgia"/>
          <w:color w:val="444444"/>
          <w:sz w:val="23"/>
          <w:szCs w:val="23"/>
        </w:rPr>
        <w:t>Code Panel Group</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Code</w:t>
      </w:r>
      <w:r>
        <w:rPr>
          <w:rStyle w:val="apple-converted-space"/>
          <w:rFonts w:ascii="Verdana" w:hAnsi="Verdana"/>
          <w:color w:val="444444"/>
          <w:sz w:val="21"/>
          <w:szCs w:val="21"/>
        </w:rPr>
        <w:t> </w:t>
      </w:r>
      <w:r>
        <w:rPr>
          <w:rFonts w:ascii="Verdana" w:hAnsi="Verdana"/>
          <w:color w:val="444444"/>
          <w:sz w:val="21"/>
          <w:szCs w:val="21"/>
        </w:rPr>
        <w:t>panel group helps you work with the code in your page, including HTML, JavaScript, and ASP. The</w:t>
      </w:r>
      <w:r>
        <w:rPr>
          <w:rStyle w:val="apple-converted-space"/>
          <w:rFonts w:ascii="Verdana" w:hAnsi="Verdana"/>
          <w:color w:val="444444"/>
          <w:sz w:val="21"/>
          <w:szCs w:val="21"/>
        </w:rPr>
        <w:t> </w:t>
      </w:r>
      <w:r>
        <w:rPr>
          <w:rStyle w:val="Strong"/>
          <w:rFonts w:ascii="Verdana" w:hAnsi="Verdana"/>
          <w:color w:val="444444"/>
          <w:sz w:val="21"/>
          <w:szCs w:val="21"/>
        </w:rPr>
        <w:t>Snippets</w:t>
      </w:r>
      <w:r>
        <w:rPr>
          <w:rStyle w:val="apple-converted-space"/>
          <w:rFonts w:ascii="Verdana" w:hAnsi="Verdana"/>
          <w:color w:val="444444"/>
          <w:sz w:val="21"/>
          <w:szCs w:val="21"/>
        </w:rPr>
        <w:t> </w:t>
      </w:r>
      <w:r>
        <w:rPr>
          <w:rFonts w:ascii="Verdana" w:hAnsi="Verdana"/>
          <w:color w:val="444444"/>
          <w:sz w:val="21"/>
          <w:szCs w:val="21"/>
        </w:rPr>
        <w:t xml:space="preserve">panel lets you save code snippets, which you can reuse later, while </w:t>
      </w:r>
      <w:proofErr w:type="spellStart"/>
      <w:r>
        <w:rPr>
          <w:rFonts w:ascii="Verdana" w:hAnsi="Verdana"/>
          <w:color w:val="444444"/>
          <w:sz w:val="21"/>
          <w:szCs w:val="21"/>
        </w:rPr>
        <w:t>the</w:t>
      </w:r>
      <w:r>
        <w:rPr>
          <w:rStyle w:val="Strong"/>
          <w:rFonts w:ascii="Verdana" w:hAnsi="Verdana"/>
          <w:color w:val="444444"/>
          <w:sz w:val="21"/>
          <w:szCs w:val="21"/>
        </w:rPr>
        <w:t>Reference</w:t>
      </w:r>
      <w:proofErr w:type="spellEnd"/>
      <w:r>
        <w:rPr>
          <w:rStyle w:val="apple-converted-space"/>
          <w:rFonts w:ascii="Verdana" w:hAnsi="Verdana"/>
          <w:color w:val="444444"/>
          <w:sz w:val="21"/>
          <w:szCs w:val="21"/>
        </w:rPr>
        <w:t> </w:t>
      </w:r>
      <w:r>
        <w:rPr>
          <w:rFonts w:ascii="Verdana" w:hAnsi="Verdana"/>
          <w:color w:val="444444"/>
          <w:sz w:val="21"/>
          <w:szCs w:val="21"/>
        </w:rPr>
        <w:t>panel includes a comprehensive HTML reference library.</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2200275" cy="2857500"/>
            <wp:effectExtent l="19050" t="0" r="9525" b="0"/>
            <wp:docPr id="71" name="Picture 71" descr="http://www.learnthat.com/computers/files/362/default_files/image02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www.learnthat.com/computers/files/362/default_files/image029.gif"/>
                    <pic:cNvPicPr>
                      <a:picLocks noChangeAspect="1" noChangeArrowheads="1"/>
                    </pic:cNvPicPr>
                  </pic:nvPicPr>
                  <pic:blipFill>
                    <a:blip r:embed="rId36"/>
                    <a:srcRect/>
                    <a:stretch>
                      <a:fillRect/>
                    </a:stretch>
                  </pic:blipFill>
                  <pic:spPr bwMode="auto">
                    <a:xfrm>
                      <a:off x="0" y="0"/>
                      <a:ext cx="2200275" cy="2857500"/>
                    </a:xfrm>
                    <a:prstGeom prst="rect">
                      <a:avLst/>
                    </a:prstGeom>
                    <a:noFill/>
                    <a:ln w="9525">
                      <a:noFill/>
                      <a:miter lim="800000"/>
                      <a:headEnd/>
                      <a:tailEnd/>
                    </a:ln>
                  </pic:spPr>
                </pic:pic>
              </a:graphicData>
            </a:graphic>
          </wp:inline>
        </w:drawing>
      </w:r>
    </w:p>
    <w:p w:rsidR="004F2C7C" w:rsidRDefault="004F2C7C" w:rsidP="004F2C7C">
      <w:pPr>
        <w:pStyle w:val="Heading4"/>
        <w:shd w:val="clear" w:color="auto" w:fill="FFFFFF"/>
        <w:spacing w:before="0"/>
        <w:rPr>
          <w:rFonts w:ascii="Georgia" w:hAnsi="Georgia"/>
          <w:color w:val="444444"/>
          <w:sz w:val="23"/>
          <w:szCs w:val="23"/>
        </w:rPr>
      </w:pPr>
      <w:r>
        <w:rPr>
          <w:rFonts w:ascii="Georgia" w:hAnsi="Georgia"/>
          <w:color w:val="444444"/>
          <w:sz w:val="23"/>
          <w:szCs w:val="23"/>
        </w:rPr>
        <w:lastRenderedPageBreak/>
        <w:t>Application Panel Group</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Application</w:t>
      </w:r>
      <w:r>
        <w:rPr>
          <w:rStyle w:val="apple-converted-space"/>
          <w:rFonts w:ascii="Verdana" w:hAnsi="Verdana"/>
          <w:color w:val="444444"/>
          <w:sz w:val="21"/>
          <w:szCs w:val="21"/>
        </w:rPr>
        <w:t> </w:t>
      </w:r>
      <w:r>
        <w:rPr>
          <w:rFonts w:ascii="Verdana" w:hAnsi="Verdana"/>
          <w:color w:val="444444"/>
          <w:sz w:val="21"/>
          <w:szCs w:val="21"/>
        </w:rPr>
        <w:t xml:space="preserve">panel group is used to include dynamic content in your web sites. Here, you can specify a data source, define </w:t>
      </w:r>
      <w:proofErr w:type="spellStart"/>
      <w:r>
        <w:rPr>
          <w:rFonts w:ascii="Verdana" w:hAnsi="Verdana"/>
          <w:color w:val="444444"/>
          <w:sz w:val="21"/>
          <w:szCs w:val="21"/>
        </w:rPr>
        <w:t>recordsets</w:t>
      </w:r>
      <w:proofErr w:type="spellEnd"/>
      <w:r>
        <w:rPr>
          <w:rFonts w:ascii="Verdana" w:hAnsi="Verdana"/>
          <w:color w:val="444444"/>
          <w:sz w:val="21"/>
          <w:szCs w:val="21"/>
        </w:rPr>
        <w:t xml:space="preserve">, and add advanced server </w:t>
      </w:r>
      <w:proofErr w:type="spellStart"/>
      <w:r>
        <w:rPr>
          <w:rFonts w:ascii="Verdana" w:hAnsi="Verdana"/>
          <w:color w:val="444444"/>
          <w:sz w:val="21"/>
          <w:szCs w:val="21"/>
        </w:rPr>
        <w:t>behaviors</w:t>
      </w:r>
      <w:proofErr w:type="spellEnd"/>
      <w:r>
        <w:rPr>
          <w:rFonts w:ascii="Verdana" w:hAnsi="Verdana"/>
          <w:color w:val="444444"/>
          <w:sz w:val="21"/>
          <w:szCs w:val="21"/>
        </w:rPr>
        <w:t>.</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2200275" cy="2571750"/>
            <wp:effectExtent l="19050" t="0" r="9525" b="0"/>
            <wp:docPr id="72" name="Picture 72" descr="http://www.learnthat.com/computers/files/362/default_files/image03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www.learnthat.com/computers/files/362/default_files/image030.gif"/>
                    <pic:cNvPicPr>
                      <a:picLocks noChangeAspect="1" noChangeArrowheads="1"/>
                    </pic:cNvPicPr>
                  </pic:nvPicPr>
                  <pic:blipFill>
                    <a:blip r:embed="rId37"/>
                    <a:srcRect/>
                    <a:stretch>
                      <a:fillRect/>
                    </a:stretch>
                  </pic:blipFill>
                  <pic:spPr bwMode="auto">
                    <a:xfrm>
                      <a:off x="0" y="0"/>
                      <a:ext cx="2200275" cy="2571750"/>
                    </a:xfrm>
                    <a:prstGeom prst="rect">
                      <a:avLst/>
                    </a:prstGeom>
                    <a:noFill/>
                    <a:ln w="9525">
                      <a:noFill/>
                      <a:miter lim="800000"/>
                      <a:headEnd/>
                      <a:tailEnd/>
                    </a:ln>
                  </pic:spPr>
                </pic:pic>
              </a:graphicData>
            </a:graphic>
          </wp:inline>
        </w:drawing>
      </w:r>
    </w:p>
    <w:p w:rsidR="004F2C7C" w:rsidRDefault="004F2C7C" w:rsidP="004F2C7C">
      <w:pPr>
        <w:pStyle w:val="Heading4"/>
        <w:shd w:val="clear" w:color="auto" w:fill="FFFFFF"/>
        <w:spacing w:before="0"/>
        <w:rPr>
          <w:rFonts w:ascii="Georgia" w:hAnsi="Georgia"/>
          <w:color w:val="444444"/>
          <w:sz w:val="23"/>
          <w:szCs w:val="23"/>
        </w:rPr>
      </w:pPr>
      <w:r>
        <w:rPr>
          <w:rFonts w:ascii="Georgia" w:hAnsi="Georgia"/>
          <w:color w:val="444444"/>
          <w:sz w:val="23"/>
          <w:szCs w:val="23"/>
        </w:rPr>
        <w:t>Tag Inspector</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Tag Inspector</w:t>
      </w:r>
      <w:r>
        <w:rPr>
          <w:rStyle w:val="apple-converted-space"/>
          <w:rFonts w:ascii="Verdana" w:hAnsi="Verdana"/>
          <w:color w:val="444444"/>
          <w:sz w:val="21"/>
          <w:szCs w:val="21"/>
        </w:rPr>
        <w:t> </w:t>
      </w:r>
      <w:r>
        <w:rPr>
          <w:rFonts w:ascii="Verdana" w:hAnsi="Verdana"/>
          <w:color w:val="444444"/>
          <w:sz w:val="21"/>
          <w:szCs w:val="21"/>
        </w:rPr>
        <w:t>displays all the attributes of your page elements. Here, you can modify any attribute of a selected HTML tag by typing directly into the attribute's corresponding box, or by selecting it from a menu that pops up when you click inside the box.</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2200275" cy="2857500"/>
            <wp:effectExtent l="19050" t="0" r="9525" b="0"/>
            <wp:docPr id="73" name="Picture 73" descr="http://www.learnthat.com/computers/files/362/default_files/image03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www.learnthat.com/computers/files/362/default_files/image031.gif"/>
                    <pic:cNvPicPr>
                      <a:picLocks noChangeAspect="1" noChangeArrowheads="1"/>
                    </pic:cNvPicPr>
                  </pic:nvPicPr>
                  <pic:blipFill>
                    <a:blip r:embed="rId38"/>
                    <a:srcRect/>
                    <a:stretch>
                      <a:fillRect/>
                    </a:stretch>
                  </pic:blipFill>
                  <pic:spPr bwMode="auto">
                    <a:xfrm>
                      <a:off x="0" y="0"/>
                      <a:ext cx="2200275" cy="2857500"/>
                    </a:xfrm>
                    <a:prstGeom prst="rect">
                      <a:avLst/>
                    </a:prstGeom>
                    <a:noFill/>
                    <a:ln w="9525">
                      <a:noFill/>
                      <a:miter lim="800000"/>
                      <a:headEnd/>
                      <a:tailEnd/>
                    </a:ln>
                  </pic:spPr>
                </pic:pic>
              </a:graphicData>
            </a:graphic>
          </wp:inline>
        </w:drawing>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In addition, the</w:t>
      </w:r>
      <w:r>
        <w:rPr>
          <w:rStyle w:val="apple-converted-space"/>
          <w:rFonts w:ascii="Verdana" w:hAnsi="Verdana"/>
          <w:color w:val="444444"/>
          <w:sz w:val="21"/>
          <w:szCs w:val="21"/>
        </w:rPr>
        <w:t> </w:t>
      </w:r>
      <w:proofErr w:type="spellStart"/>
      <w:r>
        <w:rPr>
          <w:rStyle w:val="Strong"/>
          <w:rFonts w:ascii="Verdana" w:hAnsi="Verdana"/>
          <w:color w:val="444444"/>
          <w:sz w:val="21"/>
          <w:szCs w:val="21"/>
        </w:rPr>
        <w:t>Behaviors</w:t>
      </w:r>
      <w:proofErr w:type="spellEnd"/>
      <w:r>
        <w:rPr>
          <w:rStyle w:val="apple-converted-space"/>
          <w:rFonts w:ascii="Verdana" w:hAnsi="Verdana"/>
          <w:color w:val="444444"/>
          <w:sz w:val="21"/>
          <w:szCs w:val="21"/>
        </w:rPr>
        <w:t> </w:t>
      </w:r>
      <w:r>
        <w:rPr>
          <w:rFonts w:ascii="Verdana" w:hAnsi="Verdana"/>
          <w:color w:val="444444"/>
          <w:sz w:val="21"/>
          <w:szCs w:val="21"/>
        </w:rPr>
        <w:t xml:space="preserve">panel lets you add client-side </w:t>
      </w:r>
      <w:proofErr w:type="spellStart"/>
      <w:r>
        <w:rPr>
          <w:rFonts w:ascii="Verdana" w:hAnsi="Verdana"/>
          <w:color w:val="444444"/>
          <w:sz w:val="21"/>
          <w:szCs w:val="21"/>
        </w:rPr>
        <w:t>behaviors</w:t>
      </w:r>
      <w:proofErr w:type="spellEnd"/>
      <w:r>
        <w:rPr>
          <w:rFonts w:ascii="Verdana" w:hAnsi="Verdana"/>
          <w:color w:val="444444"/>
          <w:sz w:val="21"/>
          <w:szCs w:val="21"/>
        </w:rPr>
        <w:t xml:space="preserve"> to your page using JavaScript inserted by Dreamweaver. Unlike the </w:t>
      </w:r>
      <w:proofErr w:type="spellStart"/>
      <w:r>
        <w:rPr>
          <w:rFonts w:ascii="Verdana" w:hAnsi="Verdana"/>
          <w:color w:val="444444"/>
          <w:sz w:val="21"/>
          <w:szCs w:val="21"/>
        </w:rPr>
        <w:t>behaviors</w:t>
      </w:r>
      <w:proofErr w:type="spellEnd"/>
      <w:r>
        <w:rPr>
          <w:rFonts w:ascii="Verdana" w:hAnsi="Verdana"/>
          <w:color w:val="444444"/>
          <w:sz w:val="21"/>
          <w:szCs w:val="21"/>
        </w:rPr>
        <w:t xml:space="preserve"> in the</w:t>
      </w:r>
      <w:r>
        <w:rPr>
          <w:rStyle w:val="apple-converted-space"/>
          <w:rFonts w:ascii="Verdana" w:hAnsi="Verdana"/>
          <w:color w:val="444444"/>
          <w:sz w:val="21"/>
          <w:szCs w:val="21"/>
        </w:rPr>
        <w:t> </w:t>
      </w:r>
      <w:r>
        <w:rPr>
          <w:rStyle w:val="Strong"/>
          <w:rFonts w:ascii="Verdana" w:hAnsi="Verdana"/>
          <w:color w:val="444444"/>
          <w:sz w:val="21"/>
          <w:szCs w:val="21"/>
        </w:rPr>
        <w:t>Application</w:t>
      </w:r>
      <w:r>
        <w:rPr>
          <w:rStyle w:val="apple-converted-space"/>
          <w:rFonts w:ascii="Verdana" w:hAnsi="Verdana"/>
          <w:color w:val="444444"/>
          <w:sz w:val="21"/>
          <w:szCs w:val="21"/>
        </w:rPr>
        <w:t> </w:t>
      </w:r>
      <w:r>
        <w:rPr>
          <w:rFonts w:ascii="Verdana" w:hAnsi="Verdana"/>
          <w:color w:val="444444"/>
          <w:sz w:val="21"/>
          <w:szCs w:val="21"/>
        </w:rPr>
        <w:t xml:space="preserve">panel, client-side </w:t>
      </w:r>
      <w:proofErr w:type="spellStart"/>
      <w:r>
        <w:rPr>
          <w:rFonts w:ascii="Verdana" w:hAnsi="Verdana"/>
          <w:color w:val="444444"/>
          <w:sz w:val="21"/>
          <w:szCs w:val="21"/>
        </w:rPr>
        <w:t>behaviors</w:t>
      </w:r>
      <w:proofErr w:type="spellEnd"/>
      <w:r>
        <w:rPr>
          <w:rFonts w:ascii="Verdana" w:hAnsi="Verdana"/>
          <w:color w:val="444444"/>
          <w:sz w:val="21"/>
          <w:szCs w:val="21"/>
        </w:rPr>
        <w:t xml:space="preserve"> do not require a server technology in order to run. Examples of the </w:t>
      </w:r>
      <w:proofErr w:type="spellStart"/>
      <w:r>
        <w:rPr>
          <w:rFonts w:ascii="Verdana" w:hAnsi="Verdana"/>
          <w:color w:val="444444"/>
          <w:sz w:val="21"/>
          <w:szCs w:val="21"/>
        </w:rPr>
        <w:t>behaviors</w:t>
      </w:r>
      <w:proofErr w:type="spellEnd"/>
      <w:r>
        <w:rPr>
          <w:rFonts w:ascii="Verdana" w:hAnsi="Verdana"/>
          <w:color w:val="444444"/>
          <w:sz w:val="21"/>
          <w:szCs w:val="21"/>
        </w:rPr>
        <w:t xml:space="preserve"> you can add include:</w:t>
      </w:r>
      <w:r>
        <w:rPr>
          <w:rStyle w:val="apple-converted-space"/>
          <w:rFonts w:ascii="Verdana" w:hAnsi="Verdana"/>
          <w:color w:val="444444"/>
          <w:sz w:val="21"/>
          <w:szCs w:val="21"/>
        </w:rPr>
        <w:t> </w:t>
      </w:r>
      <w:r>
        <w:rPr>
          <w:rStyle w:val="Strong"/>
          <w:rFonts w:ascii="Verdana" w:hAnsi="Verdana"/>
          <w:color w:val="444444"/>
          <w:sz w:val="21"/>
          <w:szCs w:val="21"/>
        </w:rPr>
        <w:t>Check Browser</w:t>
      </w:r>
      <w:r>
        <w:rPr>
          <w:rFonts w:ascii="Verdana" w:hAnsi="Verdana"/>
          <w:color w:val="444444"/>
          <w:sz w:val="21"/>
          <w:szCs w:val="21"/>
        </w:rPr>
        <w:t>,</w:t>
      </w:r>
      <w:r>
        <w:rPr>
          <w:rStyle w:val="apple-converted-space"/>
          <w:rFonts w:ascii="Verdana" w:hAnsi="Verdana"/>
          <w:color w:val="444444"/>
          <w:sz w:val="21"/>
          <w:szCs w:val="21"/>
        </w:rPr>
        <w:t> </w:t>
      </w:r>
      <w:r>
        <w:rPr>
          <w:rStyle w:val="Strong"/>
          <w:rFonts w:ascii="Verdana" w:hAnsi="Verdana"/>
          <w:color w:val="444444"/>
          <w:sz w:val="21"/>
          <w:szCs w:val="21"/>
        </w:rPr>
        <w:t xml:space="preserve">Go </w:t>
      </w:r>
      <w:proofErr w:type="gramStart"/>
      <w:r>
        <w:rPr>
          <w:rStyle w:val="Strong"/>
          <w:rFonts w:ascii="Verdana" w:hAnsi="Verdana"/>
          <w:color w:val="444444"/>
          <w:sz w:val="21"/>
          <w:szCs w:val="21"/>
        </w:rPr>
        <w:t>To</w:t>
      </w:r>
      <w:proofErr w:type="gramEnd"/>
      <w:r>
        <w:rPr>
          <w:rStyle w:val="Strong"/>
          <w:rFonts w:ascii="Verdana" w:hAnsi="Verdana"/>
          <w:color w:val="444444"/>
          <w:sz w:val="21"/>
          <w:szCs w:val="21"/>
        </w:rPr>
        <w:t xml:space="preserve"> URL</w:t>
      </w:r>
      <w:r>
        <w:rPr>
          <w:rFonts w:ascii="Verdana" w:hAnsi="Verdana"/>
          <w:color w:val="444444"/>
          <w:sz w:val="21"/>
          <w:szCs w:val="21"/>
        </w:rPr>
        <w:t>, and</w:t>
      </w:r>
      <w:r>
        <w:rPr>
          <w:rStyle w:val="apple-converted-space"/>
          <w:rFonts w:ascii="Verdana" w:hAnsi="Verdana"/>
          <w:color w:val="444444"/>
          <w:sz w:val="21"/>
          <w:szCs w:val="21"/>
        </w:rPr>
        <w:t> </w:t>
      </w:r>
      <w:r>
        <w:rPr>
          <w:rStyle w:val="Strong"/>
          <w:rFonts w:ascii="Verdana" w:hAnsi="Verdana"/>
          <w:color w:val="444444"/>
          <w:sz w:val="21"/>
          <w:szCs w:val="21"/>
        </w:rPr>
        <w:t>Swap Image</w:t>
      </w:r>
      <w:r>
        <w:rPr>
          <w:rStyle w:val="apple-converted-space"/>
          <w:rFonts w:ascii="Verdana" w:hAnsi="Verdana"/>
          <w:color w:val="444444"/>
          <w:sz w:val="21"/>
          <w:szCs w:val="21"/>
        </w:rPr>
        <w:t> </w:t>
      </w:r>
      <w:r>
        <w:rPr>
          <w:rFonts w:ascii="Verdana" w:hAnsi="Verdana"/>
          <w:color w:val="444444"/>
          <w:sz w:val="21"/>
          <w:szCs w:val="21"/>
        </w:rPr>
        <w:t>(used to create rollover effects).</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Relevant CSS</w:t>
      </w:r>
      <w:r>
        <w:rPr>
          <w:rStyle w:val="apple-converted-space"/>
          <w:rFonts w:ascii="Verdana" w:hAnsi="Verdana"/>
          <w:color w:val="444444"/>
          <w:sz w:val="21"/>
          <w:szCs w:val="21"/>
        </w:rPr>
        <w:t> </w:t>
      </w:r>
      <w:r>
        <w:rPr>
          <w:rFonts w:ascii="Verdana" w:hAnsi="Verdana"/>
          <w:color w:val="444444"/>
          <w:sz w:val="21"/>
          <w:szCs w:val="21"/>
        </w:rPr>
        <w:t>tab is similar to the Tag Inspector; you can use it to change the properties of the style applied to the current selection.</w:t>
      </w:r>
    </w:p>
    <w:p w:rsidR="004F2C7C" w:rsidRDefault="004F2C7C" w:rsidP="004F2C7C">
      <w:pPr>
        <w:pStyle w:val="Heading4"/>
        <w:shd w:val="clear" w:color="auto" w:fill="FFFFFF"/>
        <w:spacing w:before="0"/>
        <w:rPr>
          <w:rFonts w:ascii="Georgia" w:hAnsi="Georgia"/>
          <w:color w:val="444444"/>
          <w:sz w:val="23"/>
          <w:szCs w:val="23"/>
        </w:rPr>
      </w:pPr>
      <w:r>
        <w:rPr>
          <w:rFonts w:ascii="Georgia" w:hAnsi="Georgia"/>
          <w:color w:val="444444"/>
          <w:sz w:val="23"/>
          <w:szCs w:val="23"/>
        </w:rPr>
        <w:lastRenderedPageBreak/>
        <w:t>Files Panel Group</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The</w:t>
      </w:r>
      <w:r>
        <w:rPr>
          <w:rStyle w:val="apple-converted-space"/>
          <w:rFonts w:ascii="Verdana" w:hAnsi="Verdana"/>
          <w:color w:val="444444"/>
          <w:sz w:val="21"/>
          <w:szCs w:val="21"/>
        </w:rPr>
        <w:t> </w:t>
      </w:r>
      <w:r>
        <w:rPr>
          <w:rStyle w:val="Strong"/>
          <w:rFonts w:ascii="Verdana" w:hAnsi="Verdana"/>
          <w:color w:val="444444"/>
          <w:sz w:val="21"/>
          <w:szCs w:val="21"/>
        </w:rPr>
        <w:t>Files</w:t>
      </w:r>
      <w:r>
        <w:rPr>
          <w:rStyle w:val="apple-converted-space"/>
          <w:rFonts w:ascii="Verdana" w:hAnsi="Verdana"/>
          <w:color w:val="444444"/>
          <w:sz w:val="21"/>
          <w:szCs w:val="21"/>
        </w:rPr>
        <w:t> </w:t>
      </w:r>
      <w:r>
        <w:rPr>
          <w:rFonts w:ascii="Verdana" w:hAnsi="Verdana"/>
          <w:color w:val="444444"/>
          <w:sz w:val="21"/>
          <w:szCs w:val="21"/>
        </w:rPr>
        <w:t>panel group has two panels:</w:t>
      </w:r>
      <w:r>
        <w:rPr>
          <w:rStyle w:val="apple-converted-space"/>
          <w:rFonts w:ascii="Verdana" w:hAnsi="Verdana"/>
          <w:color w:val="444444"/>
          <w:sz w:val="21"/>
          <w:szCs w:val="21"/>
        </w:rPr>
        <w:t> </w:t>
      </w:r>
      <w:r>
        <w:rPr>
          <w:rStyle w:val="Strong"/>
          <w:rFonts w:ascii="Verdana" w:hAnsi="Verdana"/>
          <w:color w:val="444444"/>
          <w:sz w:val="21"/>
          <w:szCs w:val="21"/>
        </w:rPr>
        <w:t>Files</w:t>
      </w:r>
      <w:r>
        <w:rPr>
          <w:rStyle w:val="apple-converted-space"/>
          <w:rFonts w:ascii="Verdana" w:hAnsi="Verdana"/>
          <w:color w:val="444444"/>
          <w:sz w:val="21"/>
          <w:szCs w:val="21"/>
        </w:rPr>
        <w:t> </w:t>
      </w:r>
      <w:r>
        <w:rPr>
          <w:rFonts w:ascii="Verdana" w:hAnsi="Verdana"/>
          <w:color w:val="444444"/>
          <w:sz w:val="21"/>
          <w:szCs w:val="21"/>
        </w:rPr>
        <w:t>and</w:t>
      </w:r>
      <w:r>
        <w:rPr>
          <w:rStyle w:val="apple-converted-space"/>
          <w:rFonts w:ascii="Verdana" w:hAnsi="Verdana"/>
          <w:color w:val="444444"/>
          <w:sz w:val="21"/>
          <w:szCs w:val="21"/>
        </w:rPr>
        <w:t> </w:t>
      </w:r>
      <w:r>
        <w:rPr>
          <w:rStyle w:val="Strong"/>
          <w:rFonts w:ascii="Verdana" w:hAnsi="Verdana"/>
          <w:color w:val="444444"/>
          <w:sz w:val="21"/>
          <w:szCs w:val="21"/>
        </w:rPr>
        <w:t>Assets</w:t>
      </w:r>
      <w:r>
        <w:rPr>
          <w:rFonts w:ascii="Verdana" w:hAnsi="Verdana"/>
          <w:color w:val="444444"/>
          <w:sz w:val="21"/>
          <w:szCs w:val="21"/>
        </w:rPr>
        <w:t>. The</w:t>
      </w:r>
      <w:r>
        <w:rPr>
          <w:rStyle w:val="apple-converted-space"/>
          <w:rFonts w:ascii="Verdana" w:hAnsi="Verdana"/>
          <w:color w:val="444444"/>
          <w:sz w:val="21"/>
          <w:szCs w:val="21"/>
        </w:rPr>
        <w:t> </w:t>
      </w:r>
      <w:r>
        <w:rPr>
          <w:rStyle w:val="Strong"/>
          <w:rFonts w:ascii="Verdana" w:hAnsi="Verdana"/>
          <w:color w:val="444444"/>
          <w:sz w:val="21"/>
          <w:szCs w:val="21"/>
        </w:rPr>
        <w:t>Files</w:t>
      </w:r>
      <w:r>
        <w:rPr>
          <w:rStyle w:val="apple-converted-space"/>
          <w:rFonts w:ascii="Verdana" w:hAnsi="Verdana"/>
          <w:color w:val="444444"/>
          <w:sz w:val="21"/>
          <w:szCs w:val="21"/>
        </w:rPr>
        <w:t> </w:t>
      </w:r>
      <w:r>
        <w:rPr>
          <w:rFonts w:ascii="Verdana" w:hAnsi="Verdana"/>
          <w:color w:val="444444"/>
          <w:sz w:val="21"/>
          <w:szCs w:val="21"/>
        </w:rPr>
        <w:t>panel is used to manage your web site files, and to upload and download files to and from your web server. You can also use this panel to define new web sites and to quickly switch between your various sites.</w:t>
      </w:r>
    </w:p>
    <w:p w:rsidR="004F2C7C" w:rsidRDefault="004F2C7C">
      <w:pPr>
        <w:rPr>
          <w:rFonts w:ascii="Verdana" w:hAnsi="Verdana"/>
          <w:color w:val="444444"/>
          <w:sz w:val="21"/>
          <w:szCs w:val="21"/>
          <w:shd w:val="clear" w:color="auto" w:fill="FFFFFF"/>
        </w:rPr>
      </w:pPr>
      <w:r>
        <w:rPr>
          <w:rFonts w:ascii="Verdana" w:hAnsi="Verdana"/>
          <w:color w:val="444444"/>
          <w:sz w:val="21"/>
          <w:szCs w:val="21"/>
          <w:shd w:val="clear" w:color="auto" w:fill="FFFFFF"/>
        </w:rPr>
        <w:t>The</w:t>
      </w:r>
      <w:r>
        <w:rPr>
          <w:rStyle w:val="apple-converted-space"/>
          <w:rFonts w:ascii="Verdana" w:hAnsi="Verdana"/>
          <w:color w:val="444444"/>
          <w:sz w:val="21"/>
          <w:szCs w:val="21"/>
          <w:shd w:val="clear" w:color="auto" w:fill="FFFFFF"/>
        </w:rPr>
        <w:t> </w:t>
      </w:r>
      <w:r>
        <w:rPr>
          <w:rStyle w:val="Strong"/>
          <w:rFonts w:ascii="Verdana" w:hAnsi="Verdana"/>
          <w:color w:val="444444"/>
          <w:sz w:val="21"/>
          <w:szCs w:val="21"/>
          <w:shd w:val="clear" w:color="auto" w:fill="FFFFFF"/>
        </w:rPr>
        <w:t>Assets</w:t>
      </w:r>
      <w:r>
        <w:rPr>
          <w:rStyle w:val="apple-converted-space"/>
          <w:rFonts w:ascii="Verdana" w:hAnsi="Verdana"/>
          <w:color w:val="444444"/>
          <w:sz w:val="21"/>
          <w:szCs w:val="21"/>
          <w:shd w:val="clear" w:color="auto" w:fill="FFFFFF"/>
        </w:rPr>
        <w:t> </w:t>
      </w:r>
      <w:r>
        <w:rPr>
          <w:rFonts w:ascii="Verdana" w:hAnsi="Verdana"/>
          <w:color w:val="444444"/>
          <w:sz w:val="21"/>
          <w:szCs w:val="21"/>
          <w:shd w:val="clear" w:color="auto" w:fill="FFFFFF"/>
        </w:rPr>
        <w:t>panel is used to manage the reusable elements of your web pages, including object libraries and templates.</w:t>
      </w:r>
    </w:p>
    <w:p w:rsidR="004F2C7C" w:rsidRDefault="004F2C7C">
      <w:pPr>
        <w:rPr>
          <w:rFonts w:ascii="Times New Roman" w:eastAsia="Times New Roman" w:hAnsi="Times New Roman" w:cs="Times New Roman"/>
          <w:b/>
          <w:bCs/>
          <w:sz w:val="27"/>
          <w:szCs w:val="27"/>
          <w:shd w:val="clear" w:color="auto" w:fill="FFFFFF"/>
          <w:lang w:eastAsia="en-GB"/>
        </w:rPr>
      </w:pPr>
    </w:p>
    <w:p w:rsidR="004F2C7C" w:rsidRDefault="004F2C7C" w:rsidP="004F2C7C">
      <w:pPr>
        <w:pStyle w:val="Heading3"/>
        <w:rPr>
          <w:shd w:val="clear" w:color="auto" w:fill="FFFFFF"/>
        </w:rPr>
      </w:pPr>
      <w:r>
        <w:rPr>
          <w:shd w:val="clear" w:color="auto" w:fill="FFFFFF"/>
        </w:rPr>
        <w:t>Dreamweaver Exercise 1</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1. Open Macromedia Dreamweaver.</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 xml:space="preserve">2. Create a new HTML </w:t>
      </w:r>
      <w:r w:rsidR="00B70E8B">
        <w:rPr>
          <w:rFonts w:ascii="Verdana" w:hAnsi="Verdana"/>
          <w:color w:val="444444"/>
          <w:sz w:val="21"/>
          <w:szCs w:val="21"/>
        </w:rPr>
        <w:t>basic starter</w:t>
      </w:r>
      <w:r>
        <w:rPr>
          <w:rFonts w:ascii="Verdana" w:hAnsi="Verdana"/>
          <w:color w:val="444444"/>
          <w:sz w:val="21"/>
          <w:szCs w:val="21"/>
        </w:rPr>
        <w:t xml:space="preserve"> page.</w:t>
      </w:r>
    </w:p>
    <w:p w:rsidR="00B70E8B" w:rsidRDefault="00B70E8B" w:rsidP="004F2C7C">
      <w:pPr>
        <w:pStyle w:val="NormalWeb"/>
        <w:shd w:val="clear" w:color="auto" w:fill="FFFFFF"/>
        <w:spacing w:before="0" w:beforeAutospacing="0" w:after="0" w:afterAutospacing="0" w:line="315" w:lineRule="atLeast"/>
      </w:pPr>
      <w:r>
        <w:object w:dxaOrig="11870" w:dyaOrig="79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9pt;height:206.25pt" o:ole="">
            <v:imagedata r:id="rId39" o:title=""/>
          </v:shape>
          <o:OLEObject Type="Embed" ProgID="Unknown" ShapeID="_x0000_i1025" DrawAspect="Content" ObjectID="_1390895160" r:id="rId40"/>
        </w:object>
      </w:r>
    </w:p>
    <w:p w:rsidR="00B70E8B" w:rsidRDefault="00B70E8B" w:rsidP="004F2C7C">
      <w:pPr>
        <w:pStyle w:val="NormalWeb"/>
        <w:shd w:val="clear" w:color="auto" w:fill="FFFFFF"/>
        <w:spacing w:before="0" w:beforeAutospacing="0" w:after="0" w:afterAutospacing="0" w:line="315" w:lineRule="atLeast"/>
      </w:pPr>
    </w:p>
    <w:p w:rsidR="00B70E8B" w:rsidRDefault="00B70E8B"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noProof/>
          <w:color w:val="444444"/>
          <w:sz w:val="21"/>
          <w:szCs w:val="21"/>
        </w:rPr>
        <w:drawing>
          <wp:inline distT="0" distB="0" distL="0" distR="0">
            <wp:extent cx="3951092" cy="2552700"/>
            <wp:effectExtent l="1905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1"/>
                    <a:srcRect/>
                    <a:stretch>
                      <a:fillRect/>
                    </a:stretch>
                  </pic:blipFill>
                  <pic:spPr bwMode="auto">
                    <a:xfrm>
                      <a:off x="0" y="0"/>
                      <a:ext cx="3954183" cy="2554697"/>
                    </a:xfrm>
                    <a:prstGeom prst="rect">
                      <a:avLst/>
                    </a:prstGeom>
                    <a:noFill/>
                    <a:ln w="9525">
                      <a:noFill/>
                      <a:miter lim="800000"/>
                      <a:headEnd/>
                      <a:tailEnd/>
                    </a:ln>
                  </pic:spPr>
                </pic:pic>
              </a:graphicData>
            </a:graphic>
          </wp:inline>
        </w:drawing>
      </w:r>
    </w:p>
    <w:p w:rsidR="004F2C7C" w:rsidRDefault="00155F12"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 xml:space="preserve">3. Type in the Lecturer’s Fashion </w:t>
      </w:r>
      <w:r w:rsidR="004F2C7C">
        <w:rPr>
          <w:rFonts w:ascii="Verdana" w:hAnsi="Verdana"/>
          <w:color w:val="444444"/>
          <w:sz w:val="21"/>
          <w:szCs w:val="21"/>
        </w:rPr>
        <w:t>paragraph</w:t>
      </w:r>
      <w:r w:rsidR="00B70E8B">
        <w:rPr>
          <w:rFonts w:ascii="Verdana" w:hAnsi="Verdana"/>
          <w:color w:val="444444"/>
          <w:sz w:val="21"/>
          <w:szCs w:val="21"/>
        </w:rPr>
        <w:t xml:space="preserve"> (or use the existing text)</w:t>
      </w:r>
      <w:r w:rsidR="004F2C7C">
        <w:rPr>
          <w:rFonts w:ascii="Verdana" w:hAnsi="Verdana"/>
          <w:color w:val="444444"/>
          <w:sz w:val="21"/>
          <w:szCs w:val="21"/>
        </w:rPr>
        <w:t>.</w:t>
      </w:r>
    </w:p>
    <w:p w:rsidR="00155F12" w:rsidRDefault="00155F12" w:rsidP="004F2C7C">
      <w:pPr>
        <w:pStyle w:val="NormalWeb"/>
        <w:shd w:val="clear" w:color="auto" w:fill="FFFFFF"/>
        <w:spacing w:before="0" w:beforeAutospacing="0" w:after="0" w:afterAutospacing="0" w:line="315" w:lineRule="atLeast"/>
        <w:rPr>
          <w:rFonts w:ascii="Verdana" w:hAnsi="Verdana"/>
          <w:color w:val="444444"/>
          <w:sz w:val="21"/>
          <w:szCs w:val="21"/>
        </w:rPr>
      </w:pPr>
      <w:r>
        <w:object w:dxaOrig="19783" w:dyaOrig="6594">
          <v:shape id="_x0000_i1026" type="#_x0000_t75" style="width:450.75pt;height:150pt" o:ole="">
            <v:imagedata r:id="rId42" o:title=""/>
          </v:shape>
          <o:OLEObject Type="Embed" ProgID="Unknown" ShapeID="_x0000_i1026" DrawAspect="Content" ObjectID="_1390895161" r:id="rId43"/>
        </w:objec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4. Change your view to see Code, Split, and Design. Click on Split as your view for the rest of this exercise.</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5. Change the Title of your page in the Document toolbar.</w:t>
      </w:r>
    </w:p>
    <w:p w:rsidR="004F2C7C" w:rsidRDefault="004F2C7C" w:rsidP="004F2C7C">
      <w:pPr>
        <w:pStyle w:val="NormalWeb"/>
        <w:shd w:val="clear" w:color="auto" w:fill="FFFFFF"/>
        <w:spacing w:before="0" w:beforeAutospacing="0" w:after="0" w:afterAutospacing="0" w:line="315" w:lineRule="atLeast"/>
        <w:rPr>
          <w:rFonts w:ascii="Verdana" w:hAnsi="Verdana"/>
          <w:color w:val="444444"/>
          <w:sz w:val="21"/>
          <w:szCs w:val="21"/>
        </w:rPr>
      </w:pPr>
      <w:r>
        <w:rPr>
          <w:rFonts w:ascii="Verdana" w:hAnsi="Verdana"/>
          <w:color w:val="444444"/>
          <w:sz w:val="21"/>
          <w:szCs w:val="21"/>
        </w:rPr>
        <w:t>6. Insert a Horizontal R</w:t>
      </w:r>
      <w:r w:rsidR="00155F12">
        <w:rPr>
          <w:rFonts w:ascii="Verdana" w:hAnsi="Verdana"/>
          <w:color w:val="444444"/>
          <w:sz w:val="21"/>
          <w:szCs w:val="21"/>
        </w:rPr>
        <w:t>ule found on the Insert/HTML</w:t>
      </w:r>
      <w:r>
        <w:rPr>
          <w:rFonts w:ascii="Verdana" w:hAnsi="Verdana"/>
          <w:color w:val="444444"/>
          <w:sz w:val="21"/>
          <w:szCs w:val="21"/>
        </w:rPr>
        <w:t>.</w:t>
      </w:r>
      <w:r>
        <w:rPr>
          <w:rStyle w:val="apple-converted-space"/>
          <w:rFonts w:ascii="Verdana" w:hAnsi="Verdana"/>
          <w:color w:val="444444"/>
          <w:sz w:val="21"/>
          <w:szCs w:val="21"/>
        </w:rPr>
        <w:t> </w:t>
      </w:r>
    </w:p>
    <w:p w:rsidR="00B70E8B" w:rsidRDefault="004F2C7C" w:rsidP="004F2C7C">
      <w:pPr>
        <w:rPr>
          <w:rFonts w:ascii="Verdana" w:hAnsi="Verdana"/>
          <w:color w:val="444444"/>
          <w:sz w:val="21"/>
          <w:szCs w:val="21"/>
          <w:shd w:val="clear" w:color="auto" w:fill="FFFFFF"/>
        </w:rPr>
      </w:pPr>
      <w:r>
        <w:rPr>
          <w:rFonts w:ascii="Verdana" w:hAnsi="Verdana"/>
          <w:color w:val="444444"/>
          <w:sz w:val="21"/>
          <w:szCs w:val="21"/>
          <w:shd w:val="clear" w:color="auto" w:fill="FFFFFF"/>
        </w:rPr>
        <w:t xml:space="preserve">7. Select a paragraph of text and change the font </w:t>
      </w:r>
      <w:r w:rsidR="00155F12">
        <w:rPr>
          <w:rFonts w:ascii="Verdana" w:hAnsi="Verdana"/>
          <w:color w:val="444444"/>
          <w:sz w:val="21"/>
          <w:szCs w:val="21"/>
          <w:shd w:val="clear" w:color="auto" w:fill="FFFFFF"/>
        </w:rPr>
        <w:t xml:space="preserve">to Verdana </w:t>
      </w:r>
      <w:r>
        <w:rPr>
          <w:rFonts w:ascii="Verdana" w:hAnsi="Verdana"/>
          <w:color w:val="444444"/>
          <w:sz w:val="21"/>
          <w:szCs w:val="21"/>
          <w:shd w:val="clear" w:color="auto" w:fill="FFFFFF"/>
        </w:rPr>
        <w:t>using the Properties Inspector at the bottom.</w:t>
      </w:r>
    </w:p>
    <w:p w:rsidR="004F2C7C" w:rsidRDefault="00B70E8B" w:rsidP="004F2C7C">
      <w:pPr>
        <w:rPr>
          <w:rStyle w:val="apple-converted-space"/>
          <w:rFonts w:ascii="Verdana" w:hAnsi="Verdana"/>
          <w:color w:val="444444"/>
          <w:sz w:val="21"/>
          <w:szCs w:val="21"/>
          <w:shd w:val="clear" w:color="auto" w:fill="FFFFFF"/>
        </w:rPr>
      </w:pPr>
      <w:r>
        <w:rPr>
          <w:rFonts w:ascii="Verdana" w:hAnsi="Verdana"/>
          <w:color w:val="444444"/>
          <w:sz w:val="21"/>
          <w:szCs w:val="21"/>
          <w:shd w:val="clear" w:color="auto" w:fill="FFFFFF"/>
        </w:rPr>
        <w:t>8. Review the tabs on the right hand side of Dreamweaver.</w:t>
      </w:r>
      <w:r w:rsidR="004F2C7C">
        <w:rPr>
          <w:rStyle w:val="apple-converted-space"/>
          <w:rFonts w:ascii="Verdana" w:hAnsi="Verdana"/>
          <w:color w:val="444444"/>
          <w:sz w:val="21"/>
          <w:szCs w:val="21"/>
          <w:shd w:val="clear" w:color="auto" w:fill="FFFFFF"/>
        </w:rPr>
        <w:t> </w:t>
      </w:r>
    </w:p>
    <w:sectPr w:rsidR="004F2C7C" w:rsidSect="008F53E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E85A19"/>
    <w:multiLevelType w:val="multilevel"/>
    <w:tmpl w:val="64D257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DD0320E"/>
    <w:multiLevelType w:val="multilevel"/>
    <w:tmpl w:val="0E006C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F2C7C"/>
    <w:rsid w:val="00155F12"/>
    <w:rsid w:val="002C4BE0"/>
    <w:rsid w:val="004F2C7C"/>
    <w:rsid w:val="008F53EE"/>
    <w:rsid w:val="00B70E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53EE"/>
  </w:style>
  <w:style w:type="paragraph" w:styleId="Heading2">
    <w:name w:val="heading 2"/>
    <w:basedOn w:val="Normal"/>
    <w:next w:val="Normal"/>
    <w:link w:val="Heading2Char"/>
    <w:uiPriority w:val="9"/>
    <w:semiHidden/>
    <w:unhideWhenUsed/>
    <w:qFormat/>
    <w:rsid w:val="00B70E8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4F2C7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F2C7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F2C7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F2C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F2C7C"/>
  </w:style>
  <w:style w:type="character" w:styleId="Strong">
    <w:name w:val="Strong"/>
    <w:basedOn w:val="DefaultParagraphFont"/>
    <w:uiPriority w:val="22"/>
    <w:qFormat/>
    <w:rsid w:val="004F2C7C"/>
    <w:rPr>
      <w:b/>
      <w:bCs/>
    </w:rPr>
  </w:style>
  <w:style w:type="paragraph" w:styleId="BalloonText">
    <w:name w:val="Balloon Text"/>
    <w:basedOn w:val="Normal"/>
    <w:link w:val="BalloonTextChar"/>
    <w:uiPriority w:val="99"/>
    <w:semiHidden/>
    <w:unhideWhenUsed/>
    <w:rsid w:val="004F2C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2C7C"/>
    <w:rPr>
      <w:rFonts w:ascii="Tahoma" w:hAnsi="Tahoma" w:cs="Tahoma"/>
      <w:sz w:val="16"/>
      <w:szCs w:val="16"/>
    </w:rPr>
  </w:style>
  <w:style w:type="character" w:styleId="Hyperlink">
    <w:name w:val="Hyperlink"/>
    <w:basedOn w:val="DefaultParagraphFont"/>
    <w:uiPriority w:val="99"/>
    <w:semiHidden/>
    <w:unhideWhenUsed/>
    <w:rsid w:val="004F2C7C"/>
    <w:rPr>
      <w:color w:val="0000FF"/>
      <w:u w:val="single"/>
    </w:rPr>
  </w:style>
  <w:style w:type="character" w:customStyle="1" w:styleId="Heading4Char">
    <w:name w:val="Heading 4 Char"/>
    <w:basedOn w:val="DefaultParagraphFont"/>
    <w:link w:val="Heading4"/>
    <w:uiPriority w:val="9"/>
    <w:semiHidden/>
    <w:rsid w:val="004F2C7C"/>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semiHidden/>
    <w:rsid w:val="00B70E8B"/>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199703472">
      <w:bodyDiv w:val="1"/>
      <w:marLeft w:val="0"/>
      <w:marRight w:val="0"/>
      <w:marTop w:val="0"/>
      <w:marBottom w:val="0"/>
      <w:divBdr>
        <w:top w:val="none" w:sz="0" w:space="0" w:color="auto"/>
        <w:left w:val="none" w:sz="0" w:space="0" w:color="auto"/>
        <w:bottom w:val="none" w:sz="0" w:space="0" w:color="auto"/>
        <w:right w:val="none" w:sz="0" w:space="0" w:color="auto"/>
      </w:divBdr>
    </w:div>
    <w:div w:id="201678857">
      <w:bodyDiv w:val="1"/>
      <w:marLeft w:val="0"/>
      <w:marRight w:val="0"/>
      <w:marTop w:val="0"/>
      <w:marBottom w:val="0"/>
      <w:divBdr>
        <w:top w:val="none" w:sz="0" w:space="0" w:color="auto"/>
        <w:left w:val="none" w:sz="0" w:space="0" w:color="auto"/>
        <w:bottom w:val="none" w:sz="0" w:space="0" w:color="auto"/>
        <w:right w:val="none" w:sz="0" w:space="0" w:color="auto"/>
      </w:divBdr>
    </w:div>
    <w:div w:id="359940092">
      <w:bodyDiv w:val="1"/>
      <w:marLeft w:val="0"/>
      <w:marRight w:val="0"/>
      <w:marTop w:val="0"/>
      <w:marBottom w:val="0"/>
      <w:divBdr>
        <w:top w:val="none" w:sz="0" w:space="0" w:color="auto"/>
        <w:left w:val="none" w:sz="0" w:space="0" w:color="auto"/>
        <w:bottom w:val="none" w:sz="0" w:space="0" w:color="auto"/>
        <w:right w:val="none" w:sz="0" w:space="0" w:color="auto"/>
      </w:divBdr>
    </w:div>
    <w:div w:id="360277350">
      <w:bodyDiv w:val="1"/>
      <w:marLeft w:val="0"/>
      <w:marRight w:val="0"/>
      <w:marTop w:val="0"/>
      <w:marBottom w:val="0"/>
      <w:divBdr>
        <w:top w:val="none" w:sz="0" w:space="0" w:color="auto"/>
        <w:left w:val="none" w:sz="0" w:space="0" w:color="auto"/>
        <w:bottom w:val="none" w:sz="0" w:space="0" w:color="auto"/>
        <w:right w:val="none" w:sz="0" w:space="0" w:color="auto"/>
      </w:divBdr>
    </w:div>
    <w:div w:id="471335061">
      <w:bodyDiv w:val="1"/>
      <w:marLeft w:val="0"/>
      <w:marRight w:val="0"/>
      <w:marTop w:val="0"/>
      <w:marBottom w:val="0"/>
      <w:divBdr>
        <w:top w:val="none" w:sz="0" w:space="0" w:color="auto"/>
        <w:left w:val="none" w:sz="0" w:space="0" w:color="auto"/>
        <w:bottom w:val="none" w:sz="0" w:space="0" w:color="auto"/>
        <w:right w:val="none" w:sz="0" w:space="0" w:color="auto"/>
      </w:divBdr>
    </w:div>
    <w:div w:id="547498213">
      <w:bodyDiv w:val="1"/>
      <w:marLeft w:val="0"/>
      <w:marRight w:val="0"/>
      <w:marTop w:val="0"/>
      <w:marBottom w:val="0"/>
      <w:divBdr>
        <w:top w:val="none" w:sz="0" w:space="0" w:color="auto"/>
        <w:left w:val="none" w:sz="0" w:space="0" w:color="auto"/>
        <w:bottom w:val="none" w:sz="0" w:space="0" w:color="auto"/>
        <w:right w:val="none" w:sz="0" w:space="0" w:color="auto"/>
      </w:divBdr>
    </w:div>
    <w:div w:id="841621346">
      <w:bodyDiv w:val="1"/>
      <w:marLeft w:val="0"/>
      <w:marRight w:val="0"/>
      <w:marTop w:val="0"/>
      <w:marBottom w:val="0"/>
      <w:divBdr>
        <w:top w:val="none" w:sz="0" w:space="0" w:color="auto"/>
        <w:left w:val="none" w:sz="0" w:space="0" w:color="auto"/>
        <w:bottom w:val="none" w:sz="0" w:space="0" w:color="auto"/>
        <w:right w:val="none" w:sz="0" w:space="0" w:color="auto"/>
      </w:divBdr>
    </w:div>
    <w:div w:id="939483960">
      <w:bodyDiv w:val="1"/>
      <w:marLeft w:val="0"/>
      <w:marRight w:val="0"/>
      <w:marTop w:val="0"/>
      <w:marBottom w:val="0"/>
      <w:divBdr>
        <w:top w:val="none" w:sz="0" w:space="0" w:color="auto"/>
        <w:left w:val="none" w:sz="0" w:space="0" w:color="auto"/>
        <w:bottom w:val="none" w:sz="0" w:space="0" w:color="auto"/>
        <w:right w:val="none" w:sz="0" w:space="0" w:color="auto"/>
      </w:divBdr>
    </w:div>
    <w:div w:id="1034964312">
      <w:bodyDiv w:val="1"/>
      <w:marLeft w:val="0"/>
      <w:marRight w:val="0"/>
      <w:marTop w:val="0"/>
      <w:marBottom w:val="0"/>
      <w:divBdr>
        <w:top w:val="none" w:sz="0" w:space="0" w:color="auto"/>
        <w:left w:val="none" w:sz="0" w:space="0" w:color="auto"/>
        <w:bottom w:val="none" w:sz="0" w:space="0" w:color="auto"/>
        <w:right w:val="none" w:sz="0" w:space="0" w:color="auto"/>
      </w:divBdr>
    </w:div>
    <w:div w:id="1523276654">
      <w:bodyDiv w:val="1"/>
      <w:marLeft w:val="0"/>
      <w:marRight w:val="0"/>
      <w:marTop w:val="0"/>
      <w:marBottom w:val="0"/>
      <w:divBdr>
        <w:top w:val="none" w:sz="0" w:space="0" w:color="auto"/>
        <w:left w:val="none" w:sz="0" w:space="0" w:color="auto"/>
        <w:bottom w:val="none" w:sz="0" w:space="0" w:color="auto"/>
        <w:right w:val="none" w:sz="0" w:space="0" w:color="auto"/>
      </w:divBdr>
    </w:div>
    <w:div w:id="190560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gif"/><Relationship Id="rId13" Type="http://schemas.openxmlformats.org/officeDocument/2006/relationships/image" Target="media/image8.gif"/><Relationship Id="rId18" Type="http://schemas.openxmlformats.org/officeDocument/2006/relationships/image" Target="media/image13.gif"/><Relationship Id="rId26" Type="http://schemas.openxmlformats.org/officeDocument/2006/relationships/image" Target="media/image21.gif"/><Relationship Id="rId39" Type="http://schemas.openxmlformats.org/officeDocument/2006/relationships/image" Target="media/image34.emf"/><Relationship Id="rId3" Type="http://schemas.openxmlformats.org/officeDocument/2006/relationships/settings" Target="settings.xml"/><Relationship Id="rId21" Type="http://schemas.openxmlformats.org/officeDocument/2006/relationships/image" Target="media/image16.gif"/><Relationship Id="rId34" Type="http://schemas.openxmlformats.org/officeDocument/2006/relationships/image" Target="media/image29.gif"/><Relationship Id="rId42" Type="http://schemas.openxmlformats.org/officeDocument/2006/relationships/image" Target="media/image36.emf"/><Relationship Id="rId7" Type="http://schemas.openxmlformats.org/officeDocument/2006/relationships/image" Target="media/image3.gif"/><Relationship Id="rId12" Type="http://schemas.openxmlformats.org/officeDocument/2006/relationships/image" Target="media/image7.jpeg"/><Relationship Id="rId17" Type="http://schemas.openxmlformats.org/officeDocument/2006/relationships/image" Target="media/image12.gif"/><Relationship Id="rId25" Type="http://schemas.openxmlformats.org/officeDocument/2006/relationships/image" Target="media/image20.gif"/><Relationship Id="rId33" Type="http://schemas.openxmlformats.org/officeDocument/2006/relationships/image" Target="media/image28.gif"/><Relationship Id="rId38" Type="http://schemas.openxmlformats.org/officeDocument/2006/relationships/image" Target="media/image33.gif"/><Relationship Id="rId2" Type="http://schemas.openxmlformats.org/officeDocument/2006/relationships/styles" Target="styles.xml"/><Relationship Id="rId16" Type="http://schemas.openxmlformats.org/officeDocument/2006/relationships/image" Target="media/image11.gif"/><Relationship Id="rId20" Type="http://schemas.openxmlformats.org/officeDocument/2006/relationships/image" Target="media/image15.gif"/><Relationship Id="rId29" Type="http://schemas.openxmlformats.org/officeDocument/2006/relationships/image" Target="media/image24.gif"/><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9.gif"/><Relationship Id="rId32" Type="http://schemas.openxmlformats.org/officeDocument/2006/relationships/image" Target="media/image27.jpeg"/><Relationship Id="rId37" Type="http://schemas.openxmlformats.org/officeDocument/2006/relationships/image" Target="media/image32.gif"/><Relationship Id="rId40" Type="http://schemas.openxmlformats.org/officeDocument/2006/relationships/oleObject" Target="embeddings/oleObject1.bin"/><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0.gif"/><Relationship Id="rId23" Type="http://schemas.openxmlformats.org/officeDocument/2006/relationships/image" Target="media/image18.gif"/><Relationship Id="rId28" Type="http://schemas.openxmlformats.org/officeDocument/2006/relationships/image" Target="media/image23.gif"/><Relationship Id="rId36" Type="http://schemas.openxmlformats.org/officeDocument/2006/relationships/image" Target="media/image31.gif"/><Relationship Id="rId10" Type="http://schemas.openxmlformats.org/officeDocument/2006/relationships/hyperlink" Target="http://www.learnthat.com/computers/files/362/showme/views.asp" TargetMode="External"/><Relationship Id="rId19" Type="http://schemas.openxmlformats.org/officeDocument/2006/relationships/image" Target="media/image14.gif"/><Relationship Id="rId31" Type="http://schemas.openxmlformats.org/officeDocument/2006/relationships/image" Target="media/image26.jpe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gif"/><Relationship Id="rId14" Type="http://schemas.openxmlformats.org/officeDocument/2006/relationships/image" Target="media/image9.gif"/><Relationship Id="rId22" Type="http://schemas.openxmlformats.org/officeDocument/2006/relationships/image" Target="media/image17.gif"/><Relationship Id="rId27" Type="http://schemas.openxmlformats.org/officeDocument/2006/relationships/image" Target="media/image22.gif"/><Relationship Id="rId30" Type="http://schemas.openxmlformats.org/officeDocument/2006/relationships/image" Target="media/image25.png"/><Relationship Id="rId35" Type="http://schemas.openxmlformats.org/officeDocument/2006/relationships/image" Target="media/image30.gif"/><Relationship Id="rId43"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1520</Words>
  <Characters>8665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10165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sc-sm</dc:creator>
  <cp:keywords/>
  <dc:description/>
  <cp:lastModifiedBy>sc-sm</cp:lastModifiedBy>
  <cp:revision>2</cp:revision>
  <dcterms:created xsi:type="dcterms:W3CDTF">2012-02-16T10:59:00Z</dcterms:created>
  <dcterms:modified xsi:type="dcterms:W3CDTF">2012-02-16T10:59:00Z</dcterms:modified>
</cp:coreProperties>
</file>