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E5FA7B" w14:textId="79446F64" w:rsidR="00434998" w:rsidRDefault="00186F65" w:rsidP="00186F65">
      <w:pPr>
        <w:jc w:val="center"/>
      </w:pPr>
      <w:r>
        <w:t>`Obesity Crisis’</w:t>
      </w:r>
    </w:p>
    <w:p w14:paraId="0FC70819" w14:textId="77777777" w:rsidR="00434998" w:rsidRDefault="00434998" w:rsidP="00434998"/>
    <w:p w14:paraId="7CAC87B5" w14:textId="77777777" w:rsidR="00186F65" w:rsidRDefault="00434998" w:rsidP="00434998">
      <w:r>
        <w:t>Obesity is a term defined as “a medical condition that occurs when a person carries excess weight in body fat that may lead to effects on their health” by Yvette brazier, writing for medical news today. The average person in the uk has a body mass index of 27* and the normal or healthy BMI to be at is between 18 and 25. This clearly shows the UK on average is overweight. BMI however, is not 100% accurate. For example, using figures from Alun Wyn Jones’ WRU profile I calculated his BMI to be approximately 29. With this result being the only figure in mind the captain of the welsh rugby team must be obese…yet clearly, he isn’t. So as I take a look into the ‘obesity crisis’ I will stay especially weary of articles a</w:t>
      </w:r>
      <w:r w:rsidR="00C11FA2">
        <w:t>nd</w:t>
      </w:r>
      <w:r>
        <w:t xml:space="preserve"> papers basing solely of</w:t>
      </w:r>
      <w:r w:rsidR="00C67711">
        <w:t>f</w:t>
      </w:r>
      <w:r>
        <w:t xml:space="preserve"> UK BMI figures</w:t>
      </w:r>
      <w:r w:rsidR="009579B3">
        <w:t xml:space="preserve">      </w:t>
      </w:r>
    </w:p>
    <w:p w14:paraId="618E4F2B" w14:textId="7CA1EBA1" w:rsidR="009579B3" w:rsidRDefault="009579B3" w:rsidP="00434998">
      <w:r>
        <w:t xml:space="preserve">                               </w:t>
      </w:r>
      <w:r w:rsidR="00186F65">
        <w:rPr>
          <w:noProof/>
        </w:rPr>
        <w:drawing>
          <wp:inline distT="0" distB="0" distL="0" distR="0" wp14:anchorId="3879F317" wp14:editId="369AA750">
            <wp:extent cx="3534032" cy="2702872"/>
            <wp:effectExtent l="0" t="0" r="0" b="2540"/>
            <wp:docPr id="3" name="Picture 3" descr="Image result for bmi chs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mi chs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56592" cy="2720126"/>
                    </a:xfrm>
                    <a:prstGeom prst="rect">
                      <a:avLst/>
                    </a:prstGeom>
                    <a:noFill/>
                    <a:ln>
                      <a:noFill/>
                    </a:ln>
                  </pic:spPr>
                </pic:pic>
              </a:graphicData>
            </a:graphic>
          </wp:inline>
        </w:drawing>
      </w:r>
      <w:r>
        <w:t xml:space="preserve">   </w:t>
      </w:r>
      <w:r w:rsidR="00186F65">
        <w:t>fig.1</w:t>
      </w:r>
    </w:p>
    <w:p w14:paraId="6910234D" w14:textId="7BDC4D7C" w:rsidR="00186F65" w:rsidRDefault="0069298E" w:rsidP="00434998">
      <w:r>
        <w:t>The NHS website states that i</w:t>
      </w:r>
      <w:r w:rsidR="002B3993">
        <w:t xml:space="preserve">n </w:t>
      </w:r>
      <w:r>
        <w:t>2016/17 there were 617 thousand admissions to the NHS where obesity was a factor. This is up 18% from the previous year. That’s and increase of 103 thousand people admitted to the NHS with problems occurring as a result of obesity in one year. If the 20% trend keeps up in 10 year we would have approximately 3.7 million people admitted to the NHS due to underlying problems caused by obesity.</w:t>
      </w:r>
    </w:p>
    <w:p w14:paraId="2B800548" w14:textId="747BC3AF" w:rsidR="007C19D0" w:rsidRDefault="00261956" w:rsidP="00434998">
      <w:r>
        <w:t xml:space="preserve"> </w:t>
      </w:r>
      <w:r w:rsidR="00892191">
        <w:t xml:space="preserve"> </w:t>
      </w:r>
      <w:r>
        <w:t xml:space="preserve">I think that the biggest preconception on the cause for diabetes is snacking and the “lack of willpower” for some people to hold back on the snacking. </w:t>
      </w:r>
      <w:r w:rsidR="007C19D0">
        <w:t xml:space="preserve">I read an article written for the </w:t>
      </w:r>
      <w:r w:rsidR="008A369E">
        <w:t>Kent</w:t>
      </w:r>
      <w:r w:rsidR="007C19D0">
        <w:t xml:space="preserve"> academic repository however that suggested the cause for unhealthy snacking is the advertisement</w:t>
      </w:r>
      <w:r w:rsidR="008A369E">
        <w:t>. It stated that when a person sees an advertisement for a snack like Jaffa cakes for example, they automatically visualise themselves eating the snack. This then leads to intentions and a positive attitude towards the snack which leads to over consumption. Healthy snacks such as fruit, nuts and seeds are rarely advertised so the same positive bond isn’t created.</w:t>
      </w:r>
      <w:r w:rsidR="004A0FA2">
        <w:t xml:space="preserve"> So as you can see snacking is not the underlying problem. If you snack on small portions of fruit or nuts and regulate your snacking there should be no adverse effect. But due to advertisement and a lack of education “snacks” are perceived as things such as biscuits, crisps and chocolate. Fruit on the other hand </w:t>
      </w:r>
      <w:r w:rsidR="00892191">
        <w:t xml:space="preserve">is perceived as something “needed” for nutritional purposes creating a void of interest in it. </w:t>
      </w:r>
    </w:p>
    <w:p w14:paraId="681C43D3" w14:textId="1B091FE4" w:rsidR="00C11FA2" w:rsidRDefault="00892191" w:rsidP="00434998">
      <w:r>
        <w:t xml:space="preserve">  Another factor to obesity rising would be the perception of portion sizes. Take a banana for example, on average it would have 100 calories. 14 pringles (about an inch) would have 150 </w:t>
      </w:r>
      <w:r w:rsidR="001745A1">
        <w:t xml:space="preserve">calories. 1 banana can be perceived as 1 portion but 1 inch of pringles is a fraction of what someone would </w:t>
      </w:r>
      <w:r w:rsidR="001745A1">
        <w:lastRenderedPageBreak/>
        <w:t xml:space="preserve">consider a serving…let alone actually limit themselves to. </w:t>
      </w:r>
      <w:r w:rsidR="00C11FA2">
        <w:t xml:space="preserve">A commentary written by Deborah A. cohen MD and mary story PhD* shows that when a person is shown a bigger portion size they will eat a bigger portion not knowing that it is an excessive amount of food. Take a look at restaurants, there is no portion control and more often than not the food you order is much more than a portion. Due to this our brains are trained to see bigger portions as normal and thus consume more calories.              </w:t>
      </w:r>
    </w:p>
    <w:p w14:paraId="69575AC5" w14:textId="24C732F8" w:rsidR="00892191" w:rsidRDefault="00C11FA2" w:rsidP="00C11FA2">
      <w:pPr>
        <w:jc w:val="center"/>
      </w:pPr>
      <w:r>
        <w:t xml:space="preserve">           “Data from the 1999-2000 national health and nutrition survey indicates that the average person eats commercially prepared food 2.8 times a week”</w:t>
      </w:r>
    </w:p>
    <w:p w14:paraId="08FB0E2B" w14:textId="38C0E880" w:rsidR="00C11FA2" w:rsidRDefault="00C11FA2" w:rsidP="00C11FA2">
      <w:r>
        <w:t xml:space="preserve">This clearly shows that 3 times a week we are subjecting ourselves to much larger portions than needed and therefore training ourselves to </w:t>
      </w:r>
      <w:r w:rsidR="00A56083">
        <w:t>expect all portions to fill our plate. This is leading to over consumption of food looking normal. For example, 1 serving of granola is 45g, yet put this in a bowl and it barely covers the bottom. If you take a look at the box however the bowl is always full, almost over flowing even. The current situation in terms of portion sizes is again a lack of education. People don’t know what a portion should look like so anything they are given/see is assumed to be normal.</w:t>
      </w:r>
    </w:p>
    <w:p w14:paraId="5BA451FC" w14:textId="18BCF4C3" w:rsidR="00A56083" w:rsidRDefault="00A56083" w:rsidP="00C11FA2">
      <w:r>
        <w:t xml:space="preserve">  Another less perceived cause for obesity is alcohol. According to drink aware 80% of people within age in the UK admit to drinking in the last year and 64% of women admit to drinking up to 14 units a week.</w:t>
      </w:r>
      <w:r w:rsidR="00912227">
        <w:t xml:space="preserve"> 27% of drinkers fell into the category of binge drinking. Now considering a pint of carling has 187 calories. 5 pints (which still isn’t considered binge drinking) is almost half your daily calorie intake. Of the drinkers who admitted to drinking up to 14 units a week, 47% of that was wine. 14 units of wine is approximately 10 glasses which equates to 1200 calories which more than likely was no accounted for. For adults between 19-64, alcohol accounts for almost 10% of their weekly calorie intake. This is staggering to thin</w:t>
      </w:r>
      <w:r w:rsidR="00E56E74">
        <w:t>k</w:t>
      </w:r>
      <w:r w:rsidR="00912227">
        <w:t xml:space="preserve"> that 1 in 10 calories we intake comes from alcoholic drinks. The most worrying fact pointed out was that</w:t>
      </w:r>
      <w:r w:rsidR="00E56E74">
        <w:t xml:space="preserve"> reported alcohol consumption was 50% of the sales of alcohol in the UK. Meaning all these figures could be much higher in reality.</w:t>
      </w:r>
      <w:r w:rsidR="005E1433">
        <w:t xml:space="preserve"> There is also the factor of carb craving after drinking alcohol. If the alcoholic drinks take you over your daily limit then the food eaten afterwards would be unnecessary calories that can only contribute to weight gain.</w:t>
      </w:r>
    </w:p>
    <w:p w14:paraId="6F12F544" w14:textId="284C9433" w:rsidR="00E56E74" w:rsidRDefault="00E56E74" w:rsidP="00C11FA2">
      <w:r>
        <w:t xml:space="preserve">  One of the more well know causes of obesity is lack of physical activity. When energy intake is more than energy expenditure, the overall trend is weight gain. There for there is a direct correlation between physical activity and fat loss. </w:t>
      </w:r>
      <w:r w:rsidR="008B6142">
        <w:t xml:space="preserve">A paper written by O’Connell et al points out the seasonal variations in physical activity. More physical activity can be recorded in the summer months than in the winter months yet more food is consumed over the winter months than the summer. This suggests that the obesity figures for the UK may vary slightly depending on the time of the year. The study concluded that in the winter months sedentary behaviour increased along with weight and BMI. This is evidence that a lack of physical activity is most definitely a contribution to obesity. </w:t>
      </w:r>
      <w:r w:rsidR="0050736A">
        <w:t>According to the Harvard website you should do 2.5 hours of moderate aerobic activity a week and yet the UK average is less than 71 minutes, less than half. So a combination of high calorie intake and low calorie expenditure can only lead to average weight gain.</w:t>
      </w:r>
    </w:p>
    <w:p w14:paraId="7213A036" w14:textId="7090971A" w:rsidR="00BB565E" w:rsidRDefault="00BB565E" w:rsidP="00C11FA2">
      <w:r>
        <w:t xml:space="preserve"> A factor that a lot of people find difficult to believe contributes to obesity is genetics. </w:t>
      </w:r>
      <w:r w:rsidR="00D35414">
        <w:t xml:space="preserve">A study by </w:t>
      </w:r>
      <w:proofErr w:type="spellStart"/>
      <w:r w:rsidR="00D35414">
        <w:t>volger</w:t>
      </w:r>
      <w:proofErr w:type="spellEnd"/>
      <w:r w:rsidR="00D35414">
        <w:t xml:space="preserve"> et al (1995) shows that the heritability of BMI is actually 34%. So 34% of high BMI cases are due to having an inherited phenotype that makes them predisposed to becoming obese. A number of studies have concluded that obese children often have obese parents and a study by Allison et al (1996) concluded that a person with a family history of obesity is 2-3 times more likely to become obese themselves. This shows that a portion of the population has obesity in their genetics and this would drive the UK BMI figures up. In terms of the “obesity epidemic” it is only this portion of the population that suffer obesity largely out of their control. </w:t>
      </w:r>
    </w:p>
    <w:p w14:paraId="7601C571" w14:textId="7400E32B" w:rsidR="005A4A3B" w:rsidRDefault="002B3993" w:rsidP="00C11FA2">
      <w:r>
        <w:lastRenderedPageBreak/>
        <w:t xml:space="preserve"> So in conclusion there multiple factors that contribute to the rising obesity cases</w:t>
      </w:r>
      <w:r w:rsidR="0069298E">
        <w:t xml:space="preserve"> in the UK. The results can never be 100% accurate because there is too many variables that can affect the results of a BMI calculation and statistics are collected from a certain point in time rather than averaged out over a year. I think the main problems we face as a society today are lack of education and advertising. Everywhere you go you see advertisements </w:t>
      </w:r>
      <w:r w:rsidR="00723C74">
        <w:t xml:space="preserve">of fast food and snacks which promote an unhealthy diet and most restaurants serve portions that are far to large which gives the British population the idea that bigger portions are normal. All this culminates in chronic over eating and a “snack society” which unintentionally makes people consume far more calories than they could ever expend in a working day. </w:t>
      </w:r>
      <w:r w:rsidR="005E1433">
        <w:t>Therefore,</w:t>
      </w:r>
      <w:r w:rsidR="00723C74">
        <w:t xml:space="preserve"> the only epidemic is lack of info leading food companies to bring the population into an over eating conformity, and obesity into something more common than ever. The only way to tackle it is to fight it at its source, tax companies on how much sugar they put in their food. Stop companies from producing biased reports on the benefits of their products misleading consumers into thinking they are benefi</w:t>
      </w:r>
      <w:r w:rsidR="005E1433">
        <w:t xml:space="preserve">cial only. Make it mandatory for restaurants to label their menu with the nutrition to each meal and how many portions there are in each meal. Then create an advertising campaign that can educate the public on how much of what they should be eating so they can make a conscious decision rather than an advertisement deciding for them. If all of this was met then the public would be armed with knowledge about what their eating and this might make people think twice before over eating, thus slowing down the obesity crisis and hopefully putting less strain on our health agencies. </w:t>
      </w:r>
    </w:p>
    <w:p w14:paraId="6117D80A" w14:textId="0FE2C363" w:rsidR="00D93D5D" w:rsidRDefault="00D93D5D" w:rsidP="00C11FA2">
      <w:r>
        <w:t>(1513)</w:t>
      </w:r>
      <w:bookmarkStart w:id="0" w:name="_GoBack"/>
      <w:bookmarkEnd w:id="0"/>
    </w:p>
    <w:p w14:paraId="6ED88327" w14:textId="77777777" w:rsidR="005A4A3B" w:rsidRDefault="005A4A3B">
      <w:r>
        <w:br w:type="page"/>
      </w:r>
    </w:p>
    <w:p w14:paraId="5D42CA68" w14:textId="3D4C0054" w:rsidR="002B3993" w:rsidRDefault="00D303A9" w:rsidP="00C11FA2">
      <w:hyperlink r:id="rId10" w:history="1">
        <w:r w:rsidR="00536572" w:rsidRPr="00823FE3">
          <w:rPr>
            <w:rStyle w:val="Hyperlink"/>
          </w:rPr>
          <w:t>https://www.medicalnewstoday.com/articles/323551.php</w:t>
        </w:r>
      </w:hyperlink>
      <w:r w:rsidR="00536572">
        <w:t xml:space="preserve"> (26/10/</w:t>
      </w:r>
      <w:r w:rsidR="006A0802">
        <w:t>2019)</w:t>
      </w:r>
    </w:p>
    <w:p w14:paraId="7D733691" w14:textId="1B02B169" w:rsidR="00840CBD" w:rsidRDefault="00D303A9" w:rsidP="00840CBD">
      <w:hyperlink r:id="rId11" w:history="1">
        <w:r w:rsidR="00D61A39" w:rsidRPr="00823FE3">
          <w:rPr>
            <w:rStyle w:val="Hyperlink"/>
          </w:rPr>
          <w:t>https://digital.nhs.uk/data-and-information/publications/statistical/statistics-on-obesity-physical-activity-and-diet/statistics-on-obesity-physical-activity-and-diet-england-2017</w:t>
        </w:r>
      </w:hyperlink>
      <w:r w:rsidR="00D61A39">
        <w:t xml:space="preserve"> </w:t>
      </w:r>
      <w:r w:rsidR="00611F06">
        <w:t>(</w:t>
      </w:r>
      <w:r w:rsidR="009337FF">
        <w:t>31/10/2019)</w:t>
      </w:r>
    </w:p>
    <w:p w14:paraId="38452BD0" w14:textId="693EF088" w:rsidR="00840CBD" w:rsidRDefault="00840CBD" w:rsidP="00C11FA2">
      <w:r>
        <w:t xml:space="preserve">Adams, Catherine and Rennie, Laura and </w:t>
      </w:r>
      <w:proofErr w:type="spellStart"/>
      <w:r>
        <w:t>Uskul</w:t>
      </w:r>
      <w:proofErr w:type="spellEnd"/>
      <w:r>
        <w:t xml:space="preserve">, </w:t>
      </w:r>
      <w:proofErr w:type="spellStart"/>
      <w:r>
        <w:t>Ayse</w:t>
      </w:r>
      <w:proofErr w:type="spellEnd"/>
      <w:r>
        <w:t xml:space="preserve"> K. and Appleton, Katherine (2015) </w:t>
      </w:r>
      <w:proofErr w:type="spellStart"/>
      <w:r>
        <w:t>Visualizing</w:t>
      </w:r>
      <w:proofErr w:type="spellEnd"/>
      <w:r>
        <w:t xml:space="preserve"> future </w:t>
      </w:r>
      <w:proofErr w:type="spellStart"/>
      <w:r>
        <w:t>behavior</w:t>
      </w:r>
      <w:proofErr w:type="spellEnd"/>
      <w:r>
        <w:t>: Effects for snacking on biscuit bars, but no effects for snacking on fruit. of Health Psychology, 20 . pp. 1037-1048. ISSN 1359-1053.</w:t>
      </w:r>
      <w:r w:rsidR="003216BD">
        <w:t xml:space="preserve"> </w:t>
      </w:r>
    </w:p>
    <w:p w14:paraId="76F26B31" w14:textId="358CD6E1" w:rsidR="003216BD" w:rsidRDefault="003216BD" w:rsidP="00C11FA2">
      <w:r>
        <w:t>Deborah A</w:t>
      </w:r>
      <w:r w:rsidR="0098502A">
        <w:t>. Cohen, MD, MPH, and Mary story</w:t>
      </w:r>
      <w:r w:rsidR="00D015A1">
        <w:t xml:space="preserve">, PHD. Mitigating the health risks of </w:t>
      </w:r>
      <w:r w:rsidR="00F74783">
        <w:t xml:space="preserve">dining out: the need for standardised </w:t>
      </w:r>
      <w:r w:rsidR="00734981">
        <w:t>portion sizes in restaurants.</w:t>
      </w:r>
      <w:r w:rsidR="00BC6426">
        <w:t xml:space="preserve"> American journal of public health</w:t>
      </w:r>
      <w:r w:rsidR="003301FB">
        <w:t>, 2014</w:t>
      </w:r>
    </w:p>
    <w:p w14:paraId="771C5711" w14:textId="70A591BF" w:rsidR="00D06CA1" w:rsidRDefault="00D303A9" w:rsidP="00C11FA2">
      <w:hyperlink r:id="rId12" w:history="1">
        <w:r w:rsidR="000C1C25" w:rsidRPr="00823FE3">
          <w:rPr>
            <w:rStyle w:val="Hyperlink"/>
          </w:rPr>
          <w:t>https://www.drinkaware.co.uk/research/data/consumption-uk/</w:t>
        </w:r>
      </w:hyperlink>
      <w:r w:rsidR="000C1C25">
        <w:t xml:space="preserve"> </w:t>
      </w:r>
      <w:r w:rsidR="007435C4">
        <w:t>(27/10/</w:t>
      </w:r>
      <w:r w:rsidR="008C0E30">
        <w:t>2019)</w:t>
      </w:r>
    </w:p>
    <w:p w14:paraId="30C7D138" w14:textId="7F53C9FE" w:rsidR="00FD3417" w:rsidRDefault="00FC6392" w:rsidP="00C11FA2">
      <w:r>
        <w:t>O’Connell, Sophie E, Griffith’s</w:t>
      </w:r>
      <w:r w:rsidR="00C70E52">
        <w:t xml:space="preserve">. Paula L, </w:t>
      </w:r>
      <w:proofErr w:type="spellStart"/>
      <w:r w:rsidR="00C70E52">
        <w:t>Clemes</w:t>
      </w:r>
      <w:proofErr w:type="spellEnd"/>
      <w:r w:rsidR="00C70E52">
        <w:t>. Stacy A.</w:t>
      </w:r>
      <w:r w:rsidR="002929B2">
        <w:t>seasonal variation in physical activity, sedentary behaviour and sleep in a sample of uk adults</w:t>
      </w:r>
      <w:r w:rsidR="009355E0">
        <w:t xml:space="preserve">. Loughborough university </w:t>
      </w:r>
      <w:r w:rsidR="00860B26">
        <w:t>Leicestershire. Vol 44, issue 1.</w:t>
      </w:r>
      <w:r w:rsidR="00A97733">
        <w:t xml:space="preserve"> (2014)</w:t>
      </w:r>
    </w:p>
    <w:p w14:paraId="4C7912DA" w14:textId="168CD0FE" w:rsidR="00182FDB" w:rsidRDefault="00182FDB" w:rsidP="00C11FA2">
      <w:proofErr w:type="spellStart"/>
      <w:r>
        <w:t>Vogler</w:t>
      </w:r>
      <w:proofErr w:type="spellEnd"/>
      <w:r>
        <w:t xml:space="preserve"> G. P. Sorensen T. I. </w:t>
      </w:r>
      <w:proofErr w:type="spellStart"/>
      <w:r>
        <w:t>Stunkard</w:t>
      </w:r>
      <w:proofErr w:type="spellEnd"/>
      <w:r>
        <w:t xml:space="preserve"> A. J. Srinivasan M. R. Rao D. C. Influences of genes and shared family environment on adult body mass index assessed in an adoption study by a comprehensive path model. Int. J.</w:t>
      </w:r>
      <w:r w:rsidR="00757DD6">
        <w:t xml:space="preserve"> (Unknown date)</w:t>
      </w:r>
    </w:p>
    <w:p w14:paraId="333A59D2" w14:textId="77777777" w:rsidR="00757DD6" w:rsidRPr="00761418" w:rsidRDefault="00757DD6" w:rsidP="00C11FA2"/>
    <w:p w14:paraId="1F148100" w14:textId="77777777" w:rsidR="00A97733" w:rsidRDefault="00A97733" w:rsidP="00C11FA2"/>
    <w:p w14:paraId="1AA91069" w14:textId="77777777" w:rsidR="00FD3417" w:rsidRDefault="00FD3417" w:rsidP="00C11FA2"/>
    <w:p w14:paraId="172FA07E" w14:textId="77777777" w:rsidR="008C0E30" w:rsidRDefault="008C0E30" w:rsidP="00C11FA2"/>
    <w:p w14:paraId="01AADAAC" w14:textId="77777777" w:rsidR="009337FF" w:rsidRDefault="009337FF" w:rsidP="00C11FA2"/>
    <w:p w14:paraId="1870D366" w14:textId="77777777" w:rsidR="006A0802" w:rsidRDefault="006A0802" w:rsidP="00C11FA2"/>
    <w:p w14:paraId="75C7D8AA" w14:textId="53062CAD" w:rsidR="00186F65" w:rsidRDefault="00186F65" w:rsidP="00C11FA2">
      <w:r>
        <w:rPr>
          <w:color w:val="7F7F7F" w:themeColor="background1" w:themeShade="7F"/>
          <w:spacing w:val="60"/>
        </w:rPr>
        <w:t xml:space="preserve"> </w:t>
      </w:r>
    </w:p>
    <w:p w14:paraId="57421992" w14:textId="77777777" w:rsidR="00434998" w:rsidRDefault="009579B3" w:rsidP="00434998">
      <w:r>
        <w:t xml:space="preserve">    </w:t>
      </w:r>
    </w:p>
    <w:p w14:paraId="1DDBE65C" w14:textId="77777777" w:rsidR="00434998" w:rsidRDefault="009579B3" w:rsidP="00434998">
      <w:r>
        <w:t xml:space="preserve">                      </w:t>
      </w:r>
    </w:p>
    <w:sectPr w:rsidR="00434998">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0D5A16" w14:textId="77777777" w:rsidR="00D303A9" w:rsidRDefault="00D303A9" w:rsidP="00186F65">
      <w:pPr>
        <w:spacing w:after="0" w:line="240" w:lineRule="auto"/>
      </w:pPr>
      <w:r>
        <w:separator/>
      </w:r>
    </w:p>
  </w:endnote>
  <w:endnote w:type="continuationSeparator" w:id="0">
    <w:p w14:paraId="43B5DA40" w14:textId="77777777" w:rsidR="00D303A9" w:rsidRDefault="00D303A9" w:rsidP="00186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ABA85A" w14:textId="4D522955" w:rsidR="00186F65" w:rsidRDefault="00186F65">
    <w:pPr>
      <w:pStyle w:val="Footer"/>
    </w:pPr>
    <w:r>
      <w:t>PDP Assignment 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6309D3" w14:textId="77777777" w:rsidR="00D303A9" w:rsidRDefault="00D303A9" w:rsidP="00186F65">
      <w:pPr>
        <w:spacing w:after="0" w:line="240" w:lineRule="auto"/>
      </w:pPr>
      <w:r>
        <w:separator/>
      </w:r>
    </w:p>
  </w:footnote>
  <w:footnote w:type="continuationSeparator" w:id="0">
    <w:p w14:paraId="1BE6DCDA" w14:textId="77777777" w:rsidR="00D303A9" w:rsidRDefault="00D303A9" w:rsidP="00186F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AFA5E9" w14:textId="29FD68E6" w:rsidR="00186F65" w:rsidRDefault="00186F65">
    <w:pPr>
      <w:pStyle w:val="Header"/>
    </w:pPr>
    <w:r>
      <w:t>Jordan Thomas</w:t>
    </w:r>
    <w:r>
      <w:ptab w:relativeTo="margin" w:alignment="center" w:leader="none"/>
    </w:r>
    <w:r>
      <w:t>Health, nutrition and lifestyle</w:t>
    </w:r>
    <w:r>
      <w:ptab w:relativeTo="margin" w:alignment="right" w:leader="none"/>
    </w:r>
    <w:r>
      <w:t>1</w:t>
    </w:r>
    <w:r w:rsidRPr="00186F65">
      <w:rPr>
        <w:vertAlign w:val="superscript"/>
      </w:rPr>
      <w:t>st</w:t>
    </w:r>
    <w:r>
      <w:t xml:space="preserve"> November 2019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998"/>
    <w:rsid w:val="000C1C25"/>
    <w:rsid w:val="001745A1"/>
    <w:rsid w:val="00182FDB"/>
    <w:rsid w:val="00186F65"/>
    <w:rsid w:val="00261956"/>
    <w:rsid w:val="002929B2"/>
    <w:rsid w:val="002B3993"/>
    <w:rsid w:val="003216BD"/>
    <w:rsid w:val="003301FB"/>
    <w:rsid w:val="003C3E79"/>
    <w:rsid w:val="00434998"/>
    <w:rsid w:val="004A0FA2"/>
    <w:rsid w:val="0050736A"/>
    <w:rsid w:val="00536572"/>
    <w:rsid w:val="005A4A3B"/>
    <w:rsid w:val="005E1433"/>
    <w:rsid w:val="00611F06"/>
    <w:rsid w:val="0069298E"/>
    <w:rsid w:val="006A0802"/>
    <w:rsid w:val="00723C74"/>
    <w:rsid w:val="00734981"/>
    <w:rsid w:val="007435C4"/>
    <w:rsid w:val="00757DD6"/>
    <w:rsid w:val="00761418"/>
    <w:rsid w:val="007C19D0"/>
    <w:rsid w:val="00840CBD"/>
    <w:rsid w:val="00847FA9"/>
    <w:rsid w:val="00860B26"/>
    <w:rsid w:val="00892191"/>
    <w:rsid w:val="008A369E"/>
    <w:rsid w:val="008B6142"/>
    <w:rsid w:val="008C0E30"/>
    <w:rsid w:val="00912227"/>
    <w:rsid w:val="00917C65"/>
    <w:rsid w:val="009337FF"/>
    <w:rsid w:val="009355E0"/>
    <w:rsid w:val="009579B3"/>
    <w:rsid w:val="0098502A"/>
    <w:rsid w:val="00A065D4"/>
    <w:rsid w:val="00A56083"/>
    <w:rsid w:val="00A97733"/>
    <w:rsid w:val="00B0046A"/>
    <w:rsid w:val="00B704E1"/>
    <w:rsid w:val="00B902E4"/>
    <w:rsid w:val="00BB565E"/>
    <w:rsid w:val="00BC6426"/>
    <w:rsid w:val="00C11FA2"/>
    <w:rsid w:val="00C67711"/>
    <w:rsid w:val="00C70E52"/>
    <w:rsid w:val="00D015A1"/>
    <w:rsid w:val="00D06CA1"/>
    <w:rsid w:val="00D303A9"/>
    <w:rsid w:val="00D35414"/>
    <w:rsid w:val="00D61A39"/>
    <w:rsid w:val="00D93D5D"/>
    <w:rsid w:val="00E56E74"/>
    <w:rsid w:val="00F74783"/>
    <w:rsid w:val="00FC6392"/>
    <w:rsid w:val="00FD3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4A447"/>
  <w15:chartTrackingRefBased/>
  <w15:docId w15:val="{C7E4F629-EAEB-472D-8C8C-CEA0E8A30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F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F65"/>
  </w:style>
  <w:style w:type="paragraph" w:styleId="Footer">
    <w:name w:val="footer"/>
    <w:basedOn w:val="Normal"/>
    <w:link w:val="FooterChar"/>
    <w:uiPriority w:val="99"/>
    <w:unhideWhenUsed/>
    <w:rsid w:val="00186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F65"/>
  </w:style>
  <w:style w:type="character" w:styleId="Hyperlink">
    <w:name w:val="Hyperlink"/>
    <w:basedOn w:val="DefaultParagraphFont"/>
    <w:uiPriority w:val="99"/>
    <w:unhideWhenUsed/>
    <w:rsid w:val="00536572"/>
    <w:rPr>
      <w:color w:val="0563C1" w:themeColor="hyperlink"/>
      <w:u w:val="single"/>
    </w:rPr>
  </w:style>
  <w:style w:type="character" w:styleId="UnresolvedMention">
    <w:name w:val="Unresolved Mention"/>
    <w:basedOn w:val="DefaultParagraphFont"/>
    <w:uiPriority w:val="99"/>
    <w:semiHidden/>
    <w:unhideWhenUsed/>
    <w:rsid w:val="005365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drinkaware.co.uk/research/data/consumption-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gital.nhs.uk/data-and-information/publications/statistical/statistics-on-obesity-physical-activity-and-diet/statistics-on-obesity-physical-activity-and-diet-england-2017"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medicalnewstoday.com/articles/323551.php"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A11BC12-9B77-480D-8D36-5AF3424EDE2D}">
  <ds:schemaRefs>
    <ds:schemaRef ds:uri="http://schemas.microsoft.com/sharepoint/v3/contenttype/forms"/>
  </ds:schemaRefs>
</ds:datastoreItem>
</file>

<file path=customXml/itemProps2.xml><?xml version="1.0" encoding="utf-8"?>
<ds:datastoreItem xmlns:ds="http://schemas.openxmlformats.org/officeDocument/2006/customXml" ds:itemID="{C992D85B-84C0-4AFB-9F4A-8715870286D4}">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A4595A78-E551-460D-866B-1DA242D61AD1}">
  <ds:schemaRefs>
    <ds:schemaRef ds:uri="http://schemas.microsoft.com/office/2006/metadata/contentType"/>
    <ds:schemaRef ds:uri="http://schemas.microsoft.com/office/2006/metadata/properties/metaAttributes"/>
    <ds:schemaRef ds:uri="http://www.w3.org/2000/xmlns/"/>
    <ds:schemaRef ds:uri="http://www.w3.org/2001/XMLSchema"/>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4</Pages>
  <Words>1810</Words>
  <Characters>8492</Characters>
  <Application>Microsoft Office Word</Application>
  <DocSecurity>0</DocSecurity>
  <Lines>114</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 (1906033)</dc:creator>
  <cp:keywords/>
  <dc:description/>
  <cp:lastModifiedBy>Jordan Thomas (1906033)</cp:lastModifiedBy>
  <cp:revision>35</cp:revision>
  <dcterms:created xsi:type="dcterms:W3CDTF">2019-10-31T21:11:00Z</dcterms:created>
  <dcterms:modified xsi:type="dcterms:W3CDTF">2019-11-01T11:33:00Z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