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405F" w:rsidRDefault="00591BFF">
      <w:pPr>
        <w:pStyle w:val="normal0"/>
        <w:spacing w:after="240"/>
        <w:ind w:left="1080" w:hanging="360"/>
        <w:jc w:val="center"/>
        <w:rPr>
          <w:b/>
        </w:rPr>
      </w:pPr>
      <w:r>
        <w:rPr>
          <w:b/>
          <w:sz w:val="36"/>
          <w:szCs w:val="36"/>
          <w:u w:val="single"/>
        </w:rPr>
        <w:t>How can ba</w:t>
      </w:r>
      <w:r>
        <w:rPr>
          <w:b/>
          <w:sz w:val="36"/>
          <w:szCs w:val="36"/>
          <w:u w:val="single"/>
        </w:rPr>
        <w:t>ttlefield archaeology contribute positively to the process of bereavement, commemoration and reconciliation? (3000 words)</w:t>
      </w:r>
    </w:p>
    <w:p w:rsidR="00A2405F" w:rsidRDefault="00591BFF">
      <w:pPr>
        <w:pStyle w:val="normal0"/>
      </w:pPr>
      <w:r>
        <w:t>Battlefield archaeology has the capability of aiding those who seek reconciliation for many reasons. Family along with others can be</w:t>
      </w:r>
      <w:r>
        <w:t xml:space="preserve"> appeased through actions of commemoration such as historical markings on the land, and providing a proper burial that soldiers might not have had at the time of their death. Commemoration efforts are needed for families regardless of era, and twentieth-ce</w:t>
      </w:r>
      <w:r>
        <w:t xml:space="preserve">ntury conflicts are typically where most activity derives from, famously the First World War. “The </w:t>
      </w:r>
      <w:r w:rsidR="004E08B4">
        <w:t>memorialisation</w:t>
      </w:r>
      <w:r>
        <w:t xml:space="preserve"> of 1914 - 1918 stemmed from a general need within Britain’s population to order suffering and control the apparent indignity, randomness, and</w:t>
      </w:r>
      <w:r>
        <w:t xml:space="preserve"> inexplicability of suffering in war”</w:t>
      </w:r>
      <w:r>
        <w:rPr>
          <w:vertAlign w:val="superscript"/>
        </w:rPr>
        <w:footnoteReference w:id="1"/>
      </w:r>
      <w:r>
        <w:t>. Battlefield archaeology does honour lost ones in part, unlike other methods such as monuments, it allows a real perspective into the past, learning what soldiers went through and how they lived and died. This is evid</w:t>
      </w:r>
      <w:r>
        <w:t xml:space="preserve">ent from human remains that can be properly buried and the display of retrieved equipment, allowing remembrance rather than them being forgotten as time passes. </w:t>
      </w:r>
    </w:p>
    <w:p w:rsidR="00A2405F" w:rsidRDefault="00591BFF">
      <w:pPr>
        <w:pStyle w:val="normal0"/>
        <w:rPr>
          <w:color w:val="0E101A"/>
        </w:rPr>
      </w:pPr>
      <w:r>
        <w:rPr>
          <w:color w:val="0E101A"/>
        </w:rPr>
        <w:t>Archaeology of modern conflicts such as the Second World War is usually done in a manner of re</w:t>
      </w:r>
      <w:r>
        <w:rPr>
          <w:color w:val="0E101A"/>
        </w:rPr>
        <w:t xml:space="preserve">spect, seeking to restore items lost in the war. For example, the original owners of these items are happy seeing their </w:t>
      </w:r>
      <w:r w:rsidR="004E08B4">
        <w:rPr>
          <w:color w:val="0E101A"/>
        </w:rPr>
        <w:t>artefacts</w:t>
      </w:r>
      <w:r>
        <w:rPr>
          <w:color w:val="0E101A"/>
        </w:rPr>
        <w:t xml:space="preserve"> being restored to their original state. Excavation teams have aided families in the process of overcoming grief, with a prime </w:t>
      </w:r>
      <w:r>
        <w:rPr>
          <w:color w:val="0E101A"/>
        </w:rPr>
        <w:t xml:space="preserve">example being an excavation of lost US marines from the Second World War specified in Tarawa which was a part of the Pacific Campaign. Clay </w:t>
      </w:r>
      <w:proofErr w:type="spellStart"/>
      <w:r>
        <w:rPr>
          <w:color w:val="0E101A"/>
        </w:rPr>
        <w:t>Bonnyman</w:t>
      </w:r>
      <w:proofErr w:type="spellEnd"/>
      <w:r>
        <w:rPr>
          <w:color w:val="0E101A"/>
        </w:rPr>
        <w:t xml:space="preserve"> Evans, the grandson of 1st Lt. Alexander </w:t>
      </w:r>
      <w:proofErr w:type="spellStart"/>
      <w:r>
        <w:rPr>
          <w:color w:val="0E101A"/>
        </w:rPr>
        <w:t>Bonnyman</w:t>
      </w:r>
      <w:proofErr w:type="spellEnd"/>
      <w:r>
        <w:rPr>
          <w:color w:val="0E101A"/>
        </w:rPr>
        <w:t xml:space="preserve"> </w:t>
      </w:r>
      <w:proofErr w:type="spellStart"/>
      <w:r>
        <w:rPr>
          <w:color w:val="0E101A"/>
        </w:rPr>
        <w:t>Jr</w:t>
      </w:r>
      <w:proofErr w:type="spellEnd"/>
      <w:r>
        <w:rPr>
          <w:color w:val="0E101A"/>
        </w:rPr>
        <w:t>, is the main focus of this article working alongside a</w:t>
      </w:r>
      <w:r>
        <w:rPr>
          <w:color w:val="0E101A"/>
        </w:rPr>
        <w:t xml:space="preserve">n excavation team that included </w:t>
      </w:r>
      <w:r>
        <w:rPr>
          <w:i/>
          <w:color w:val="0E101A"/>
        </w:rPr>
        <w:t>History Flight</w:t>
      </w:r>
      <w:r>
        <w:rPr>
          <w:color w:val="0E101A"/>
        </w:rPr>
        <w:t>’s founder Noah. Noah as a commercial pilot and aviation history expert helped provide insight in Tarawa, looking at World War II-era military records that revealed hundreds of servicemen were likely still buri</w:t>
      </w:r>
      <w:r>
        <w:rPr>
          <w:color w:val="0E101A"/>
        </w:rPr>
        <w:t xml:space="preserve">ed on Betio. The excavation process began in 2008 with radio scanning across the island, </w:t>
      </w:r>
      <w:r w:rsidR="004E08B4">
        <w:rPr>
          <w:color w:val="0E101A"/>
        </w:rPr>
        <w:t>archaeologists</w:t>
      </w:r>
      <w:r>
        <w:rPr>
          <w:color w:val="0E101A"/>
        </w:rPr>
        <w:t xml:space="preserve"> believed that the bodies of forty marines alongside </w:t>
      </w:r>
      <w:proofErr w:type="spellStart"/>
      <w:r>
        <w:rPr>
          <w:color w:val="0E101A"/>
        </w:rPr>
        <w:t>Bonnyman</w:t>
      </w:r>
      <w:proofErr w:type="spellEnd"/>
      <w:r>
        <w:rPr>
          <w:color w:val="0E101A"/>
        </w:rPr>
        <w:t xml:space="preserve"> were located in Cemetery 27. In 2015 the team broke through the concrete of Cemetery 27, dis</w:t>
      </w:r>
      <w:r>
        <w:rPr>
          <w:color w:val="0E101A"/>
        </w:rPr>
        <w:t>covering bodies of the marines and identified each one by utilizing war-time dental details and ID tags, displaying the determination of excavation teams. Evan’s grandfather was also discovered, aided by the dental records held by Evan himself, who was gre</w:t>
      </w:r>
      <w:r>
        <w:rPr>
          <w:color w:val="0E101A"/>
        </w:rPr>
        <w:t>atly relieved finding the body. “ I went back over there by myself, and I sat down. It was between me and my grandfather, and that’s when I decided to have my moment in private.”</w:t>
      </w:r>
      <w:r>
        <w:rPr>
          <w:color w:val="0E101A"/>
          <w:vertAlign w:val="superscript"/>
        </w:rPr>
        <w:footnoteReference w:id="2"/>
      </w:r>
      <w:r>
        <w:rPr>
          <w:color w:val="0E101A"/>
        </w:rPr>
        <w:t xml:space="preserve"> Evan himself was emotional about this, finally able to receive peace and tha</w:t>
      </w:r>
      <w:r>
        <w:rPr>
          <w:color w:val="0E101A"/>
        </w:rPr>
        <w:t>nkful for the excavation team for allowing this opportunity to occur, which was not possible without their help. Other families also received the aid of</w:t>
      </w:r>
      <w:r>
        <w:rPr>
          <w:i/>
          <w:color w:val="0E101A"/>
        </w:rPr>
        <w:t xml:space="preserve"> History Flight</w:t>
      </w:r>
      <w:r>
        <w:rPr>
          <w:color w:val="0E101A"/>
        </w:rPr>
        <w:t xml:space="preserve"> and were grateful towards excavation teams, able to connect to their family’s past and s</w:t>
      </w:r>
      <w:r>
        <w:rPr>
          <w:color w:val="0E101A"/>
        </w:rPr>
        <w:t>trengthen ties. This does display the positive effect that battlefield archaeology can bring, absolving grief and providing closure to unanswered questions. Battlefield archaeology also allows an understanding of a frontier through its excavations, pushing</w:t>
      </w:r>
      <w:r>
        <w:rPr>
          <w:color w:val="0E101A"/>
        </w:rPr>
        <w:t xml:space="preserve"> a view that war should be avoided. </w:t>
      </w:r>
    </w:p>
    <w:p w:rsidR="00A2405F" w:rsidRDefault="00A2405F">
      <w:pPr>
        <w:pStyle w:val="normal0"/>
        <w:rPr>
          <w:color w:val="0E101A"/>
        </w:rPr>
      </w:pPr>
    </w:p>
    <w:p w:rsidR="00A2405F" w:rsidRDefault="00591BFF">
      <w:pPr>
        <w:pStyle w:val="normal0"/>
        <w:rPr>
          <w:color w:val="0E101A"/>
        </w:rPr>
      </w:pPr>
      <w:r>
        <w:rPr>
          <w:color w:val="0E101A"/>
        </w:rPr>
        <w:t>Clothing worn by soldiers would have a distinct scent, one of death and destruction, the return of clothing is what some families desire for honouring lost relatives. However, veterans argue against civilians recoverin</w:t>
      </w:r>
      <w:r>
        <w:rPr>
          <w:color w:val="0E101A"/>
        </w:rPr>
        <w:t>g war gear as they desire to respect their lost comrades and leave them in peace. Perhaps veterans also do not want family members to experience what they felt in such horrible times when inspecting war clothing</w:t>
      </w:r>
      <w:r>
        <w:rPr>
          <w:color w:val="0E101A"/>
          <w:vertAlign w:val="superscript"/>
        </w:rPr>
        <w:footnoteReference w:id="3"/>
      </w:r>
      <w:r>
        <w:rPr>
          <w:color w:val="0E101A"/>
        </w:rPr>
        <w:t>. Both views have merit and are simply a dis</w:t>
      </w:r>
      <w:r>
        <w:rPr>
          <w:color w:val="0E101A"/>
        </w:rPr>
        <w:t xml:space="preserve">agreement of values, for there is a need for closure and understanding on the part of families and society, but also a respectful attitude towards combatants regardless of their status and leaving bodies undisturbed. Forensics in battlefield </w:t>
      </w:r>
      <w:r w:rsidR="004E08B4">
        <w:rPr>
          <w:color w:val="0E101A"/>
        </w:rPr>
        <w:t>archaeology</w:t>
      </w:r>
      <w:r>
        <w:rPr>
          <w:color w:val="0E101A"/>
        </w:rPr>
        <w:t xml:space="preserve"> has</w:t>
      </w:r>
      <w:r>
        <w:rPr>
          <w:color w:val="0E101A"/>
        </w:rPr>
        <w:t xml:space="preserve"> allowed a greater discovery of lost individuals in labs across the world, such as a Cyprus laboratory headed by the UN known as Committee on Missing Persons in Cyprus. This laboratory investigates bodies dating from a conflict between Greek and Turkish Cy</w:t>
      </w:r>
      <w:r>
        <w:rPr>
          <w:color w:val="0E101A"/>
        </w:rPr>
        <w:t>priots in Cyprus during the 1970s. Utilising forensic technology, archaeologists can identify bodies with less difficulty than before, matching multiple individuals more reliably than excavation findings of items. The conflict in Cyprus saw multiple famili</w:t>
      </w:r>
      <w:r>
        <w:rPr>
          <w:color w:val="0E101A"/>
        </w:rPr>
        <w:t>es lose relatives over its course, some of the archaeologists featured in the laboratory also lost relatives as part of their Turkish and Greek heritage. Knowing the impossible task ahead, these archaeologists do the best they can to mend relations between</w:t>
      </w:r>
      <w:r>
        <w:rPr>
          <w:color w:val="0E101A"/>
        </w:rPr>
        <w:t xml:space="preserve"> Turkish and Greek people, but some bodies cannot be recovered due to structures which prevent excavation. Nevertheless, efforts of these archaeologists are not in vain because it allows both sides of the conflict to be at ease. For families can reunite wi</w:t>
      </w:r>
      <w:r>
        <w:rPr>
          <w:color w:val="0E101A"/>
        </w:rPr>
        <w:t xml:space="preserve">th lost individuals and overcome grief; one of the archaeologists found their grandfather and was pleased by efforts made by battlefield </w:t>
      </w:r>
      <w:r w:rsidR="004E08B4">
        <w:rPr>
          <w:color w:val="0E101A"/>
        </w:rPr>
        <w:t>archaeology</w:t>
      </w:r>
      <w:r>
        <w:rPr>
          <w:color w:val="0E101A"/>
        </w:rPr>
        <w:t>.</w:t>
      </w:r>
      <w:r>
        <w:rPr>
          <w:color w:val="0E101A"/>
          <w:vertAlign w:val="superscript"/>
        </w:rPr>
        <w:footnoteReference w:id="4"/>
      </w:r>
      <w:r>
        <w:rPr>
          <w:color w:val="0E101A"/>
        </w:rPr>
        <w:t xml:space="preserve"> </w:t>
      </w:r>
    </w:p>
    <w:p w:rsidR="00A2405F" w:rsidRDefault="00A2405F">
      <w:pPr>
        <w:pStyle w:val="normal0"/>
        <w:rPr>
          <w:color w:val="0E101A"/>
        </w:rPr>
      </w:pPr>
    </w:p>
    <w:p w:rsidR="00A2405F" w:rsidRDefault="00591BFF">
      <w:pPr>
        <w:pStyle w:val="normal0"/>
        <w:rPr>
          <w:color w:val="0E101A"/>
        </w:rPr>
      </w:pPr>
      <w:r>
        <w:rPr>
          <w:color w:val="0E101A"/>
        </w:rPr>
        <w:t>Battlefield archaeology ventures in modern history often come across controversial topics, and the natur</w:t>
      </w:r>
      <w:r>
        <w:rPr>
          <w:color w:val="0E101A"/>
        </w:rPr>
        <w:t xml:space="preserve">e of events mean that families connected can be greatly affected emotionally by these archaeological investigations. The Holocaust, for example, has shown that battlefield </w:t>
      </w:r>
      <w:r w:rsidR="004E08B4">
        <w:rPr>
          <w:color w:val="0E101A"/>
        </w:rPr>
        <w:t>archaeology</w:t>
      </w:r>
      <w:r>
        <w:rPr>
          <w:color w:val="0E101A"/>
        </w:rPr>
        <w:t xml:space="preserve"> is essential to the betterment of others suffering from grief, uncovering</w:t>
      </w:r>
      <w:r>
        <w:rPr>
          <w:color w:val="0E101A"/>
        </w:rPr>
        <w:t xml:space="preserve"> mysteries behind the monstrous treatment. Treblinka was one such mystery solved by battlefield </w:t>
      </w:r>
      <w:r w:rsidR="004E08B4">
        <w:rPr>
          <w:color w:val="0E101A"/>
        </w:rPr>
        <w:t>archaeology</w:t>
      </w:r>
      <w:r>
        <w:rPr>
          <w:color w:val="0E101A"/>
        </w:rPr>
        <w:t>, the concentration camp in Poland was destroyed by the Nazis themselves to hide any evidence of their misdeeds. However an excavation team that inves</w:t>
      </w:r>
      <w:r>
        <w:rPr>
          <w:color w:val="0E101A"/>
        </w:rPr>
        <w:t xml:space="preserve">tigated </w:t>
      </w:r>
      <w:proofErr w:type="spellStart"/>
      <w:r>
        <w:rPr>
          <w:color w:val="0E101A"/>
        </w:rPr>
        <w:t>Treblinka’s</w:t>
      </w:r>
      <w:proofErr w:type="spellEnd"/>
      <w:r>
        <w:rPr>
          <w:color w:val="0E101A"/>
        </w:rPr>
        <w:t xml:space="preserve"> location, discovered it through corpses and gas chamber fragments. The excavation was covered in Tr</w:t>
      </w:r>
      <w:r>
        <w:rPr>
          <w:i/>
          <w:color w:val="0E101A"/>
        </w:rPr>
        <w:t xml:space="preserve">eblinka: </w:t>
      </w:r>
      <w:proofErr w:type="spellStart"/>
      <w:r>
        <w:rPr>
          <w:i/>
          <w:color w:val="0E101A"/>
        </w:rPr>
        <w:t>Hitlers</w:t>
      </w:r>
      <w:proofErr w:type="spellEnd"/>
      <w:r>
        <w:rPr>
          <w:i/>
          <w:color w:val="0E101A"/>
        </w:rPr>
        <w:t xml:space="preserve"> Killing Machine</w:t>
      </w:r>
      <w:r>
        <w:rPr>
          <w:color w:val="0E101A"/>
        </w:rPr>
        <w:t xml:space="preserve">, a documentary centered around a team led by forensic </w:t>
      </w:r>
      <w:r w:rsidR="004E08B4">
        <w:rPr>
          <w:color w:val="0E101A"/>
        </w:rPr>
        <w:t>archaeologist</w:t>
      </w:r>
      <w:r>
        <w:rPr>
          <w:color w:val="0E101A"/>
        </w:rPr>
        <w:t xml:space="preserve"> Caroline Sturdy </w:t>
      </w:r>
      <w:proofErr w:type="spellStart"/>
      <w:r>
        <w:rPr>
          <w:color w:val="0E101A"/>
        </w:rPr>
        <w:t>Colls</w:t>
      </w:r>
      <w:proofErr w:type="spellEnd"/>
      <w:r>
        <w:rPr>
          <w:color w:val="0E101A"/>
        </w:rPr>
        <w:t>, discovering th</w:t>
      </w:r>
      <w:r>
        <w:rPr>
          <w:color w:val="0E101A"/>
        </w:rPr>
        <w:t>e location of Treblinka from eyewitnesses and aiming to honour Polish Jews among others that suffered during the Nazi regime</w:t>
      </w:r>
      <w:r>
        <w:rPr>
          <w:color w:val="0E101A"/>
          <w:vertAlign w:val="superscript"/>
        </w:rPr>
        <w:footnoteReference w:id="5"/>
      </w:r>
      <w:r>
        <w:rPr>
          <w:color w:val="0E101A"/>
        </w:rPr>
        <w:t xml:space="preserve">. </w:t>
      </w:r>
      <w:r>
        <w:rPr>
          <w:i/>
          <w:color w:val="0E101A"/>
        </w:rPr>
        <w:t xml:space="preserve">Treblinka: </w:t>
      </w:r>
      <w:proofErr w:type="spellStart"/>
      <w:r>
        <w:rPr>
          <w:i/>
          <w:color w:val="0E101A"/>
        </w:rPr>
        <w:t>Hitlers</w:t>
      </w:r>
      <w:proofErr w:type="spellEnd"/>
      <w:r>
        <w:rPr>
          <w:i/>
          <w:color w:val="0E101A"/>
        </w:rPr>
        <w:t xml:space="preserve"> Killing Machine</w:t>
      </w:r>
      <w:r>
        <w:rPr>
          <w:color w:val="0E101A"/>
        </w:rPr>
        <w:t xml:space="preserve"> is quite an emotional documentary that reflects the content of trauma felt by local communitie</w:t>
      </w:r>
      <w:r>
        <w:rPr>
          <w:color w:val="0E101A"/>
        </w:rPr>
        <w:t xml:space="preserve">s, which is represented mainly by a local Rabbi, approving of </w:t>
      </w:r>
      <w:proofErr w:type="spellStart"/>
      <w:r>
        <w:rPr>
          <w:color w:val="0E101A"/>
        </w:rPr>
        <w:t>Colls</w:t>
      </w:r>
      <w:proofErr w:type="spellEnd"/>
      <w:r>
        <w:rPr>
          <w:color w:val="0E101A"/>
        </w:rPr>
        <w:t xml:space="preserve">’ excavation, only restricting progress if a mass grave was discovered. If a mass grave was discovered, the bodies would not be disturbed and the Rabbi would be notified, allowing a proper </w:t>
      </w:r>
      <w:r>
        <w:rPr>
          <w:color w:val="0E101A"/>
        </w:rPr>
        <w:t>ceremony to occur so that the families and survivors can finally rest.</w:t>
      </w:r>
      <w:r>
        <w:rPr>
          <w:i/>
          <w:color w:val="0E101A"/>
        </w:rPr>
        <w:t xml:space="preserve"> Treblinka: </w:t>
      </w:r>
      <w:proofErr w:type="spellStart"/>
      <w:r>
        <w:rPr>
          <w:i/>
          <w:color w:val="0E101A"/>
        </w:rPr>
        <w:t>Hitlers</w:t>
      </w:r>
      <w:proofErr w:type="spellEnd"/>
      <w:r>
        <w:rPr>
          <w:i/>
          <w:color w:val="0E101A"/>
        </w:rPr>
        <w:t xml:space="preserve"> Killing Machine</w:t>
      </w:r>
      <w:r>
        <w:rPr>
          <w:color w:val="0E101A"/>
        </w:rPr>
        <w:t xml:space="preserve"> displays the benefits of battlefield archaeology, for its potential of investigating areas that are less likely to be </w:t>
      </w:r>
      <w:r>
        <w:rPr>
          <w:color w:val="0E101A"/>
        </w:rPr>
        <w:lastRenderedPageBreak/>
        <w:t>investigated compared to other f</w:t>
      </w:r>
      <w:r w:rsidR="004E08B4">
        <w:rPr>
          <w:color w:val="0E101A"/>
        </w:rPr>
        <w:t>orms of archaeology</w:t>
      </w:r>
      <w:r>
        <w:rPr>
          <w:color w:val="0E101A"/>
        </w:rPr>
        <w:t>, respecting the emotional significance that comes from conflict. Furthermore, the documentary highlights the necessity for battlefield archaeology, much emotion is left in those that suffered under trauma and it allows closure for famil</w:t>
      </w:r>
      <w:r>
        <w:rPr>
          <w:color w:val="0E101A"/>
        </w:rPr>
        <w:t>ies while archaeologists can also benefit from a historical perspective and feel they have provided for others.</w:t>
      </w:r>
    </w:p>
    <w:p w:rsidR="00A2405F" w:rsidRDefault="00A2405F">
      <w:pPr>
        <w:pStyle w:val="normal0"/>
        <w:rPr>
          <w:color w:val="0E101A"/>
        </w:rPr>
      </w:pPr>
    </w:p>
    <w:p w:rsidR="00A2405F" w:rsidRDefault="00591BFF">
      <w:pPr>
        <w:pStyle w:val="normal0"/>
        <w:rPr>
          <w:color w:val="0E101A"/>
        </w:rPr>
      </w:pPr>
      <w:r>
        <w:rPr>
          <w:color w:val="0E101A"/>
        </w:rPr>
        <w:t xml:space="preserve"> Some battlefield archaeology, however, is done not to aid those still requiring reconciliation, rather some act in the field for selfish profi</w:t>
      </w:r>
      <w:r>
        <w:rPr>
          <w:color w:val="0E101A"/>
        </w:rPr>
        <w:t xml:space="preserve">t which applies to some, including black diggers from Russia and collectors. The dark side of battlefield </w:t>
      </w:r>
      <w:r w:rsidR="004E08B4">
        <w:rPr>
          <w:color w:val="0E101A"/>
        </w:rPr>
        <w:t>archaeology</w:t>
      </w:r>
      <w:r>
        <w:rPr>
          <w:color w:val="0E101A"/>
        </w:rPr>
        <w:t xml:space="preserve"> entered the general public eye in an explosion of controversy.“The burgeoning outrage over the commercialization of historical objects and </w:t>
      </w:r>
      <w:r>
        <w:rPr>
          <w:color w:val="0E101A"/>
        </w:rPr>
        <w:t>mistreatment of cultural and human remains reached its apex.”</w:t>
      </w:r>
      <w:r>
        <w:rPr>
          <w:color w:val="0E101A"/>
          <w:vertAlign w:val="superscript"/>
        </w:rPr>
        <w:footnoteReference w:id="6"/>
      </w:r>
      <w:r>
        <w:rPr>
          <w:color w:val="0E101A"/>
        </w:rPr>
        <w:t xml:space="preserve"> This outrage that builds over years of “mistreatment of cultural and human remains”, culminated in the controversial documentary formerly called </w:t>
      </w:r>
      <w:r>
        <w:rPr>
          <w:i/>
          <w:color w:val="0E101A"/>
        </w:rPr>
        <w:t>Nazi War Hunters</w:t>
      </w:r>
      <w:r>
        <w:rPr>
          <w:color w:val="0E101A"/>
        </w:rPr>
        <w:t xml:space="preserve">, renamed </w:t>
      </w:r>
      <w:r>
        <w:rPr>
          <w:i/>
          <w:color w:val="0E101A"/>
        </w:rPr>
        <w:t>Battlefield Recovery</w:t>
      </w:r>
      <w:r>
        <w:rPr>
          <w:color w:val="0E101A"/>
        </w:rPr>
        <w:t xml:space="preserve"> i</w:t>
      </w:r>
      <w:r>
        <w:rPr>
          <w:color w:val="0E101A"/>
        </w:rPr>
        <w:t xml:space="preserve">n response to criticism. Three amateur users of metal detectors were hired by wealth collector Craig </w:t>
      </w:r>
      <w:proofErr w:type="spellStart"/>
      <w:r>
        <w:rPr>
          <w:color w:val="0E101A"/>
        </w:rPr>
        <w:t>Gottleib</w:t>
      </w:r>
      <w:proofErr w:type="spellEnd"/>
      <w:r>
        <w:rPr>
          <w:color w:val="0E101A"/>
        </w:rPr>
        <w:t xml:space="preserve"> to gather Nazi materials in the Eastern Front that would later be seized by him for profit. The excavation occurred in Poland and Latvia, two coun</w:t>
      </w:r>
      <w:r>
        <w:rPr>
          <w:color w:val="0E101A"/>
        </w:rPr>
        <w:t>tries that were part of the Eastern Front of WWII, where there would be a focus on Red Army soldiers and gear, especially on Nazi-related aspects from soldiers and weaponry.</w:t>
      </w:r>
    </w:p>
    <w:p w:rsidR="00A2405F" w:rsidRDefault="00591BFF">
      <w:pPr>
        <w:pStyle w:val="normal0"/>
        <w:rPr>
          <w:color w:val="0E101A"/>
        </w:rPr>
      </w:pPr>
      <w:r>
        <w:rPr>
          <w:color w:val="0E101A"/>
        </w:rPr>
        <w:t xml:space="preserve">The show itself was accused of grave robbing, for members of the </w:t>
      </w:r>
      <w:proofErr w:type="spellStart"/>
      <w:r>
        <w:rPr>
          <w:color w:val="0E101A"/>
        </w:rPr>
        <w:t>tv</w:t>
      </w:r>
      <w:proofErr w:type="spellEnd"/>
      <w:r>
        <w:rPr>
          <w:color w:val="0E101A"/>
        </w:rPr>
        <w:t xml:space="preserve"> show who were </w:t>
      </w:r>
      <w:r>
        <w:rPr>
          <w:color w:val="0E101A"/>
        </w:rPr>
        <w:t xml:space="preserve">digging graves were not archaeologists, </w:t>
      </w:r>
      <w:proofErr w:type="spellStart"/>
      <w:r>
        <w:rPr>
          <w:color w:val="0E101A"/>
        </w:rPr>
        <w:t>fetishizing</w:t>
      </w:r>
      <w:proofErr w:type="spellEnd"/>
      <w:r>
        <w:rPr>
          <w:color w:val="0E101A"/>
        </w:rPr>
        <w:t xml:space="preserve"> their finds through enjoying weaponry discovered, proving controversial with its lack of respect towards such finds. Such controversy spread throughout the media, </w:t>
      </w:r>
      <w:r>
        <w:rPr>
          <w:i/>
          <w:color w:val="0E101A"/>
        </w:rPr>
        <w:t>Battlefield Recovery</w:t>
      </w:r>
      <w:r>
        <w:rPr>
          <w:color w:val="0E101A"/>
        </w:rPr>
        <w:t xml:space="preserve"> was cancelled on all</w:t>
      </w:r>
      <w:r>
        <w:rPr>
          <w:color w:val="0E101A"/>
        </w:rPr>
        <w:t xml:space="preserve"> its showings apart from </w:t>
      </w:r>
      <w:r>
        <w:rPr>
          <w:i/>
          <w:color w:val="0E101A"/>
        </w:rPr>
        <w:t xml:space="preserve">Channel 5 </w:t>
      </w:r>
      <w:r>
        <w:rPr>
          <w:color w:val="0E101A"/>
        </w:rPr>
        <w:t>where it finished its run, archaeologists condemned this action.</w:t>
      </w:r>
      <w:r>
        <w:rPr>
          <w:color w:val="0E101A"/>
          <w:vertAlign w:val="superscript"/>
        </w:rPr>
        <w:footnoteReference w:id="7"/>
      </w:r>
      <w:r>
        <w:rPr>
          <w:color w:val="0E101A"/>
        </w:rPr>
        <w:t xml:space="preserve"> In the early stages of the documentary, there was controversy in promotional material where one host removed a German soldier’s femur from the ground at a </w:t>
      </w:r>
      <w:r>
        <w:rPr>
          <w:color w:val="0E101A"/>
        </w:rPr>
        <w:t xml:space="preserve">battlefield in Latvia and then speculating as to how the soldier may have died. </w:t>
      </w:r>
      <w:r>
        <w:rPr>
          <w:i/>
          <w:color w:val="0E101A"/>
        </w:rPr>
        <w:t xml:space="preserve">National Geographic </w:t>
      </w:r>
      <w:r>
        <w:rPr>
          <w:color w:val="0E101A"/>
        </w:rPr>
        <w:t>one of the original show presenters tried to evade controversy by saying it was out of context and it was lawful yet, Brockman (2014) notes, excavations can</w:t>
      </w:r>
      <w:r>
        <w:rPr>
          <w:color w:val="0E101A"/>
        </w:rPr>
        <w:t xml:space="preserve"> occur lawfully but they </w:t>
      </w:r>
      <w:proofErr w:type="spellStart"/>
      <w:r>
        <w:rPr>
          <w:color w:val="0E101A"/>
        </w:rPr>
        <w:t>can not</w:t>
      </w:r>
      <w:proofErr w:type="spellEnd"/>
      <w:r>
        <w:rPr>
          <w:color w:val="0E101A"/>
        </w:rPr>
        <w:t xml:space="preserve"> be conducted under archaeology ethics. </w:t>
      </w:r>
    </w:p>
    <w:p w:rsidR="00A2405F" w:rsidRDefault="00A2405F">
      <w:pPr>
        <w:pStyle w:val="normal0"/>
        <w:rPr>
          <w:color w:val="0E101A"/>
        </w:rPr>
      </w:pPr>
    </w:p>
    <w:p w:rsidR="00A2405F" w:rsidRDefault="00591BFF">
      <w:pPr>
        <w:pStyle w:val="normal0"/>
        <w:rPr>
          <w:color w:val="0E101A"/>
        </w:rPr>
      </w:pPr>
      <w:r>
        <w:rPr>
          <w:color w:val="0E101A"/>
        </w:rPr>
        <w:t>The controversy also aligns with the method of archaeology used in the documentary, metal detectors primarily used by the team featured, can destroy any surrounding contextual eviden</w:t>
      </w:r>
      <w:r>
        <w:rPr>
          <w:color w:val="0E101A"/>
        </w:rPr>
        <w:t xml:space="preserve">ce (concerning the hole made to retrieve objects). Archaeology reveals important contextual information from related finds discovered through layers of excavation whereas metal detector finds are dug straight out. Items can be misplaced when taking pieces </w:t>
      </w:r>
      <w:r>
        <w:rPr>
          <w:color w:val="0E101A"/>
        </w:rPr>
        <w:t xml:space="preserve">without categorising, losing information and related finds not made of metal if metal detectors are exclusively used. Discoveries that bring all </w:t>
      </w:r>
      <w:proofErr w:type="spellStart"/>
      <w:r>
        <w:rPr>
          <w:color w:val="0E101A"/>
        </w:rPr>
        <w:t>artifacts</w:t>
      </w:r>
      <w:proofErr w:type="spellEnd"/>
      <w:r>
        <w:rPr>
          <w:color w:val="0E101A"/>
        </w:rPr>
        <w:t xml:space="preserve"> together whether metal, non metal, or organic, will have a greater amount of detail as archaeologists</w:t>
      </w:r>
      <w:r>
        <w:rPr>
          <w:color w:val="0E101A"/>
        </w:rPr>
        <w:t xml:space="preserve"> can file each find and receive </w:t>
      </w:r>
      <w:r>
        <w:rPr>
          <w:color w:val="0E101A"/>
        </w:rPr>
        <w:lastRenderedPageBreak/>
        <w:t>context from every layer of an excavation</w:t>
      </w:r>
      <w:r>
        <w:rPr>
          <w:color w:val="0E101A"/>
          <w:vertAlign w:val="superscript"/>
        </w:rPr>
        <w:footnoteReference w:id="8"/>
      </w:r>
      <w:r>
        <w:rPr>
          <w:color w:val="0E101A"/>
        </w:rPr>
        <w:t>. The ethics of using metal detectors has been discussed by academics and in written articles. Metal detectors allow anyone to investigate remains that can and has significantly affe</w:t>
      </w:r>
      <w:r>
        <w:rPr>
          <w:color w:val="0E101A"/>
        </w:rPr>
        <w:t>cted archaeology, in some aspects it aids investigation, but in other aspects it can hurt normal archaeological efforts for it allows the ‘Dark tourism’ of battle sites. The ‘Dark tourism’ involves cases of illegal antiquities markets, aspiring individuals</w:t>
      </w:r>
      <w:r>
        <w:rPr>
          <w:color w:val="0E101A"/>
        </w:rPr>
        <w:t xml:space="preserve"> who desire wealth could easily take relics from these graves, lacking regard for ethics and potentially separating remains from their families. The ‘Dark tourism’ also applies to </w:t>
      </w:r>
      <w:r w:rsidR="004E08B4">
        <w:rPr>
          <w:color w:val="0E101A"/>
        </w:rPr>
        <w:t>Nazi War diggers for its fetish</w:t>
      </w:r>
      <w:r>
        <w:rPr>
          <w:color w:val="0E101A"/>
        </w:rPr>
        <w:t xml:space="preserve">sation of discoveries characterizes </w:t>
      </w:r>
      <w:r w:rsidR="004E08B4">
        <w:rPr>
          <w:color w:val="0E101A"/>
        </w:rPr>
        <w:t>artefact</w:t>
      </w:r>
      <w:r>
        <w:rPr>
          <w:color w:val="0E101A"/>
        </w:rPr>
        <w:t xml:space="preserve"> hunters which include metal detector users as “looters” that may carry “a negative connotation and is imbued with the heritage values of archaeologists and preservationists.”</w:t>
      </w:r>
      <w:r>
        <w:rPr>
          <w:color w:val="0E101A"/>
          <w:vertAlign w:val="superscript"/>
        </w:rPr>
        <w:footnoteReference w:id="9"/>
      </w:r>
      <w:r>
        <w:rPr>
          <w:color w:val="0E101A"/>
        </w:rPr>
        <w:t xml:space="preserve"> The negative connotation that comes from the lack of commemoration involves pos</w:t>
      </w:r>
      <w:r>
        <w:rPr>
          <w:color w:val="0E101A"/>
        </w:rPr>
        <w:t xml:space="preserve">sible encouragement of a “fan culture” around Nazis and WWII, those who potentially are adventurous or have Nazi aspirations, who would be too excited with discoveries but do not possess the knowledge. Lack of knowledge means these sellers fail to realize </w:t>
      </w:r>
      <w:r>
        <w:rPr>
          <w:color w:val="0E101A"/>
        </w:rPr>
        <w:t xml:space="preserve">the significance of finds thus affecting excavations, for it potentially removes opportunities for families to reconnect with lost members. This behaviour connects to the split of diggers in Russia where some, known as ‘white diggers’, aspire to aid those </w:t>
      </w:r>
      <w:r>
        <w:rPr>
          <w:color w:val="0E101A"/>
        </w:rPr>
        <w:t xml:space="preserve">in grief and benefit history whereas others are known as ‘black diggers’ who dig for personal wealth. These ‘black diggers’ are notorious for their excavations, and are known to have connections with mafias and armed gangs, going against the law in Russia </w:t>
      </w:r>
      <w:r>
        <w:rPr>
          <w:color w:val="0E101A"/>
        </w:rPr>
        <w:t>for illegal selling of remains. These remains are sold online and in markets to specialist collectors, and while similar to ‘Dark tourism’, they are in an extreme form for they are organized compared to regular treasure diggers.</w:t>
      </w:r>
      <w:r>
        <w:rPr>
          <w:color w:val="0E101A"/>
          <w:vertAlign w:val="superscript"/>
        </w:rPr>
        <w:footnoteReference w:id="10"/>
      </w:r>
    </w:p>
    <w:p w:rsidR="00A2405F" w:rsidRDefault="00A2405F">
      <w:pPr>
        <w:pStyle w:val="normal0"/>
        <w:rPr>
          <w:color w:val="0E101A"/>
        </w:rPr>
      </w:pPr>
    </w:p>
    <w:p w:rsidR="00A2405F" w:rsidRDefault="00591BFF">
      <w:pPr>
        <w:pStyle w:val="normal0"/>
        <w:rPr>
          <w:color w:val="0E101A"/>
        </w:rPr>
      </w:pPr>
      <w:r>
        <w:rPr>
          <w:i/>
          <w:color w:val="0E101A"/>
        </w:rPr>
        <w:t xml:space="preserve">Nazi War Diggers </w:t>
      </w:r>
      <w:r>
        <w:rPr>
          <w:color w:val="0E101A"/>
        </w:rPr>
        <w:t>are conn</w:t>
      </w:r>
      <w:r>
        <w:rPr>
          <w:color w:val="0E101A"/>
        </w:rPr>
        <w:t>ected to ‘Dark tourism’ because of their actions on the Eastern Front such as enjoying their discoveries selling them on, rather than passing them on to museums or enabling a proper burial to commend families that lost individuals in the conflict between t</w:t>
      </w:r>
      <w:r>
        <w:rPr>
          <w:color w:val="0E101A"/>
        </w:rPr>
        <w:t>he Nazi Regime and USSR. Encouragement of this behaviour is one reason why the documentary was controversial and was critiqued not just by general audiences, but also by archaeologists.  Archaeologists that responded to the controversy produced by Nazi war</w:t>
      </w:r>
      <w:r>
        <w:rPr>
          <w:color w:val="0E101A"/>
        </w:rPr>
        <w:t xml:space="preserve"> diggers included Jens </w:t>
      </w:r>
      <w:proofErr w:type="spellStart"/>
      <w:r>
        <w:rPr>
          <w:color w:val="0E101A"/>
        </w:rPr>
        <w:t>Notroff</w:t>
      </w:r>
      <w:proofErr w:type="spellEnd"/>
      <w:r>
        <w:rPr>
          <w:color w:val="0E101A"/>
        </w:rPr>
        <w:t xml:space="preserve">, a Berlin-based </w:t>
      </w:r>
      <w:r w:rsidR="004E08B4">
        <w:rPr>
          <w:color w:val="0E101A"/>
        </w:rPr>
        <w:t>archaeologist</w:t>
      </w:r>
      <w:r>
        <w:rPr>
          <w:color w:val="0E101A"/>
        </w:rPr>
        <w:t xml:space="preserve"> who took part in excavations across the world, and due to his origin, his anger towards this program is understandable for it glorified Nazi remains. </w:t>
      </w:r>
      <w:r w:rsidR="004E08B4">
        <w:rPr>
          <w:color w:val="0E101A"/>
        </w:rPr>
        <w:t>Fetishsation</w:t>
      </w:r>
      <w:r>
        <w:rPr>
          <w:color w:val="0E101A"/>
        </w:rPr>
        <w:t xml:space="preserve"> such as this incites people to </w:t>
      </w:r>
      <w:r>
        <w:rPr>
          <w:color w:val="0E101A"/>
        </w:rPr>
        <w:t xml:space="preserve">pursue these items themselves without actual qualifications for </w:t>
      </w:r>
      <w:r w:rsidR="004E08B4">
        <w:rPr>
          <w:color w:val="0E101A"/>
        </w:rPr>
        <w:t>archaeology</w:t>
      </w:r>
      <w:r>
        <w:rPr>
          <w:color w:val="0E101A"/>
        </w:rPr>
        <w:t xml:space="preserve">, furthermore, those who idealise Nazi ideas could also make fakes and perhaps connect with those who share their views. No matter what the reason </w:t>
      </w:r>
      <w:r>
        <w:rPr>
          <w:i/>
          <w:color w:val="0E101A"/>
        </w:rPr>
        <w:t>Channel 5</w:t>
      </w:r>
      <w:r>
        <w:rPr>
          <w:color w:val="0E101A"/>
        </w:rPr>
        <w:t xml:space="preserve"> kept the programme, it h</w:t>
      </w:r>
      <w:r>
        <w:rPr>
          <w:color w:val="0E101A"/>
        </w:rPr>
        <w:t xml:space="preserve">urts efforts made by archaeologists investigating the Second World War and the Eastern Front. Academic work has also criticised the documentary series, Jeb J. Card and David S. Anderson’s editorial </w:t>
      </w:r>
      <w:r>
        <w:rPr>
          <w:i/>
          <w:color w:val="0E101A"/>
        </w:rPr>
        <w:t>Lost City, Found Pyramid: Understanding Alternative Archae</w:t>
      </w:r>
      <w:r>
        <w:rPr>
          <w:i/>
          <w:color w:val="0E101A"/>
        </w:rPr>
        <w:t xml:space="preserve">ologies and Pseudoscientific </w:t>
      </w:r>
      <w:r>
        <w:rPr>
          <w:i/>
          <w:color w:val="0E101A"/>
        </w:rPr>
        <w:lastRenderedPageBreak/>
        <w:t xml:space="preserve">Practices </w:t>
      </w:r>
      <w:r>
        <w:rPr>
          <w:color w:val="0E101A"/>
        </w:rPr>
        <w:t xml:space="preserve">is one prime example. In chapter eight of the editorial, </w:t>
      </w:r>
      <w:r w:rsidR="004E08B4">
        <w:rPr>
          <w:color w:val="0E101A"/>
        </w:rPr>
        <w:t>TV</w:t>
      </w:r>
      <w:r>
        <w:rPr>
          <w:color w:val="0E101A"/>
        </w:rPr>
        <w:t xml:space="preserve"> shows that look at </w:t>
      </w:r>
      <w:proofErr w:type="spellStart"/>
      <w:r>
        <w:rPr>
          <w:color w:val="0E101A"/>
        </w:rPr>
        <w:t>artifacts</w:t>
      </w:r>
      <w:proofErr w:type="spellEnd"/>
      <w:r>
        <w:rPr>
          <w:color w:val="0E101A"/>
        </w:rPr>
        <w:t xml:space="preserve"> are inspected, including </w:t>
      </w:r>
      <w:r>
        <w:rPr>
          <w:i/>
          <w:color w:val="0E101A"/>
        </w:rPr>
        <w:t>Nazi War Diggers</w:t>
      </w:r>
      <w:r>
        <w:rPr>
          <w:color w:val="0E101A"/>
        </w:rPr>
        <w:t xml:space="preserve"> and </w:t>
      </w:r>
      <w:r>
        <w:rPr>
          <w:i/>
          <w:color w:val="0E101A"/>
        </w:rPr>
        <w:t xml:space="preserve">Pawn Stars </w:t>
      </w:r>
      <w:r>
        <w:rPr>
          <w:color w:val="0E101A"/>
        </w:rPr>
        <w:t xml:space="preserve">which </w:t>
      </w:r>
      <w:proofErr w:type="spellStart"/>
      <w:r>
        <w:rPr>
          <w:color w:val="0E101A"/>
        </w:rPr>
        <w:t>Gottelib</w:t>
      </w:r>
      <w:proofErr w:type="spellEnd"/>
      <w:r>
        <w:rPr>
          <w:color w:val="0E101A"/>
        </w:rPr>
        <w:t xml:space="preserve"> also stars in, covering the lack of care in the excavati</w:t>
      </w:r>
      <w:r>
        <w:rPr>
          <w:color w:val="0E101A"/>
        </w:rPr>
        <w:t>on in Eastern Europe alongside its ill- experienced crew that created the controversy which cancelled</w:t>
      </w:r>
      <w:r>
        <w:rPr>
          <w:i/>
          <w:color w:val="0E101A"/>
        </w:rPr>
        <w:t xml:space="preserve"> Nazi War Diggers.</w:t>
      </w:r>
      <w:r>
        <w:rPr>
          <w:color w:val="0E101A"/>
        </w:rPr>
        <w:t xml:space="preserve"> The controversy grew to a point in 2014 that multiple </w:t>
      </w:r>
      <w:r w:rsidR="004E08B4">
        <w:rPr>
          <w:color w:val="0E101A"/>
        </w:rPr>
        <w:t>archaeology</w:t>
      </w:r>
      <w:r>
        <w:rPr>
          <w:color w:val="0E101A"/>
        </w:rPr>
        <w:t xml:space="preserve"> associations wrote a letter to </w:t>
      </w:r>
      <w:proofErr w:type="spellStart"/>
      <w:r>
        <w:rPr>
          <w:color w:val="0E101A"/>
        </w:rPr>
        <w:t>showrunners</w:t>
      </w:r>
      <w:proofErr w:type="spellEnd"/>
      <w:r>
        <w:rPr>
          <w:color w:val="0E101A"/>
        </w:rPr>
        <w:t xml:space="preserve"> about how items were presen</w:t>
      </w:r>
      <w:r>
        <w:rPr>
          <w:color w:val="0E101A"/>
        </w:rPr>
        <w:t xml:space="preserve">ted as profitable and the treatment of remains, leading to many channels abandoning </w:t>
      </w:r>
      <w:r>
        <w:rPr>
          <w:i/>
          <w:color w:val="0E101A"/>
        </w:rPr>
        <w:t>Nazi War Diggers</w:t>
      </w:r>
      <w:r>
        <w:rPr>
          <w:color w:val="0E101A"/>
          <w:vertAlign w:val="superscript"/>
        </w:rPr>
        <w:footnoteReference w:id="11"/>
      </w:r>
      <w:r>
        <w:rPr>
          <w:color w:val="0E101A"/>
        </w:rPr>
        <w:t>. The controversy may have created a barrier of mistrust between those who would benefit from battlefield archaeology such as bereaved families and archaeo</w:t>
      </w:r>
      <w:r>
        <w:rPr>
          <w:color w:val="0E101A"/>
        </w:rPr>
        <w:t xml:space="preserve">logists, making future work more difficult. </w:t>
      </w:r>
    </w:p>
    <w:p w:rsidR="00A2405F" w:rsidRDefault="00A2405F">
      <w:pPr>
        <w:pStyle w:val="normal0"/>
        <w:rPr>
          <w:color w:val="0E101A"/>
        </w:rPr>
      </w:pPr>
    </w:p>
    <w:p w:rsidR="00A2405F" w:rsidRDefault="00591BFF">
      <w:pPr>
        <w:pStyle w:val="normal0"/>
        <w:rPr>
          <w:color w:val="0E101A"/>
        </w:rPr>
      </w:pPr>
      <w:r>
        <w:rPr>
          <w:color w:val="0E101A"/>
        </w:rPr>
        <w:t xml:space="preserve">Gottlieb the funder of </w:t>
      </w:r>
      <w:r>
        <w:rPr>
          <w:i/>
          <w:color w:val="0E101A"/>
        </w:rPr>
        <w:t>Nazi War Diggers,</w:t>
      </w:r>
      <w:r>
        <w:rPr>
          <w:color w:val="0E101A"/>
        </w:rPr>
        <w:t xml:space="preserve"> is a renowned Nazi material collector who makes a profit from Nazi owned material. An example of this desire for profit is the selling of Nazi leader Rudolf Hess’ proper</w:t>
      </w:r>
      <w:r>
        <w:rPr>
          <w:color w:val="0E101A"/>
        </w:rPr>
        <w:t xml:space="preserve">ties during his imprisonment, though Gottlieb did this on behalf of a jailer of </w:t>
      </w:r>
      <w:proofErr w:type="spellStart"/>
      <w:r>
        <w:rPr>
          <w:color w:val="0E101A"/>
        </w:rPr>
        <w:t>Heiss</w:t>
      </w:r>
      <w:proofErr w:type="spellEnd"/>
      <w:r>
        <w:rPr>
          <w:color w:val="0E101A"/>
        </w:rPr>
        <w:t>, such material would serve better in a museum for others to see rather than a selected individual</w:t>
      </w:r>
      <w:r>
        <w:rPr>
          <w:color w:val="0E101A"/>
          <w:vertAlign w:val="superscript"/>
        </w:rPr>
        <w:footnoteReference w:id="12"/>
      </w:r>
      <w:r>
        <w:rPr>
          <w:color w:val="0E101A"/>
        </w:rPr>
        <w:t xml:space="preserve">. Gottlieb would be the one benefitting from selling the items, not the </w:t>
      </w:r>
      <w:r>
        <w:rPr>
          <w:color w:val="0E101A"/>
        </w:rPr>
        <w:t xml:space="preserve">families that suffered under Nazi power or </w:t>
      </w:r>
      <w:proofErr w:type="spellStart"/>
      <w:r>
        <w:rPr>
          <w:color w:val="0E101A"/>
        </w:rPr>
        <w:t>Heiss</w:t>
      </w:r>
      <w:proofErr w:type="spellEnd"/>
      <w:r>
        <w:rPr>
          <w:color w:val="0E101A"/>
        </w:rPr>
        <w:t xml:space="preserve">’ family deserving closure, using archaeology finds for self-profit gives a bad reputation to battle archaeologists. Programs such as </w:t>
      </w:r>
      <w:r>
        <w:rPr>
          <w:i/>
          <w:color w:val="0E101A"/>
        </w:rPr>
        <w:t>Nazi War Hunters</w:t>
      </w:r>
      <w:r>
        <w:rPr>
          <w:color w:val="0E101A"/>
        </w:rPr>
        <w:t xml:space="preserve"> deserve their controversial reception for it negatively a</w:t>
      </w:r>
      <w:r>
        <w:rPr>
          <w:color w:val="0E101A"/>
        </w:rPr>
        <w:t xml:space="preserve">ffects efforts of </w:t>
      </w:r>
      <w:proofErr w:type="spellStart"/>
      <w:r>
        <w:rPr>
          <w:color w:val="0E101A"/>
        </w:rPr>
        <w:t>arachnologists</w:t>
      </w:r>
      <w:proofErr w:type="spellEnd"/>
      <w:r>
        <w:rPr>
          <w:color w:val="0E101A"/>
        </w:rPr>
        <w:t xml:space="preserve"> to aid the bereaved, aiming to profit off material rather than treat it with respect, with little to no commemoration. The program's controversy stems also from </w:t>
      </w:r>
      <w:proofErr w:type="spellStart"/>
      <w:r>
        <w:rPr>
          <w:color w:val="0E101A"/>
        </w:rPr>
        <w:t>Gottleib</w:t>
      </w:r>
      <w:proofErr w:type="spellEnd"/>
      <w:r>
        <w:rPr>
          <w:color w:val="0E101A"/>
        </w:rPr>
        <w:t xml:space="preserve"> himself, for he could have hired actual archaeologist</w:t>
      </w:r>
      <w:r>
        <w:rPr>
          <w:color w:val="0E101A"/>
        </w:rPr>
        <w:t>s for his investigations instead of using inexperienced men to get his wishes done faster, avoiding time and effort in certified excavations. “The perceived inability of archaeologists to quickly excavate and display historical objects serves as justificat</w:t>
      </w:r>
      <w:r>
        <w:rPr>
          <w:color w:val="0E101A"/>
        </w:rPr>
        <w:t>ion for the recovery of these objects by hobbyists and dealers.”</w:t>
      </w:r>
      <w:r>
        <w:rPr>
          <w:color w:val="0E101A"/>
          <w:vertAlign w:val="superscript"/>
        </w:rPr>
        <w:footnoteReference w:id="13"/>
      </w:r>
      <w:r>
        <w:rPr>
          <w:color w:val="0E101A"/>
        </w:rPr>
        <w:t xml:space="preserve"> Connecting once again with the illegal digs of ‘Dark tourism’ among other groups, Gottlieb unknowingly gives justification for these actions for he wished to quickly evaluate the value of di</w:t>
      </w:r>
      <w:r>
        <w:rPr>
          <w:color w:val="0E101A"/>
        </w:rPr>
        <w:t xml:space="preserve">scoveries rather than understand the historical significance of finds, preventing a respectful investigation that </w:t>
      </w:r>
      <w:r w:rsidR="004E08B4">
        <w:rPr>
          <w:color w:val="0E101A"/>
        </w:rPr>
        <w:t>honours</w:t>
      </w:r>
      <w:r>
        <w:rPr>
          <w:color w:val="0E101A"/>
        </w:rPr>
        <w:t xml:space="preserve"> grieving families. Furthermore, Gottlieb attempts to justify himself about self profit, neglecting other possibilities of his finds</w:t>
      </w:r>
      <w:r>
        <w:rPr>
          <w:color w:val="0E101A"/>
        </w:rPr>
        <w:t>,</w:t>
      </w:r>
      <w:r w:rsidR="004E08B4">
        <w:rPr>
          <w:color w:val="0E101A"/>
        </w:rPr>
        <w:t xml:space="preserve"> </w:t>
      </w:r>
      <w:r>
        <w:rPr>
          <w:color w:val="0E101A"/>
        </w:rPr>
        <w:t xml:space="preserve">“I </w:t>
      </w:r>
      <w:r>
        <w:rPr>
          <w:color w:val="0E101A"/>
        </w:rPr>
        <w:t>feel that by selling things that are Nazi-related and for lots of money, I’m preserving a part of history that museums don’t want to bother with.”</w:t>
      </w:r>
      <w:r>
        <w:rPr>
          <w:color w:val="0E101A"/>
          <w:vertAlign w:val="superscript"/>
        </w:rPr>
        <w:footnoteReference w:id="14"/>
      </w:r>
      <w:r>
        <w:rPr>
          <w:color w:val="0E101A"/>
        </w:rPr>
        <w:t xml:space="preserve"> Gottlieb may be interpreted to be right in the sense of utilizing objects that museums might not want, but t</w:t>
      </w:r>
      <w:r>
        <w:rPr>
          <w:color w:val="0E101A"/>
        </w:rPr>
        <w:t>here is the possibility that these items could be used in terms of honouring lost individuals through commemoration in graves for example, but Gottlieb does not consider this. This lack of consideration makes those collecting antiques such as Gottlieb appe</w:t>
      </w:r>
      <w:r>
        <w:rPr>
          <w:color w:val="0E101A"/>
        </w:rPr>
        <w:t>ar as selfish, caring more for personal wealth rather than the better good of others, although some collectors do pass on their collections to communities.</w:t>
      </w:r>
    </w:p>
    <w:p w:rsidR="00A2405F" w:rsidRDefault="00A2405F">
      <w:pPr>
        <w:pStyle w:val="normal0"/>
        <w:rPr>
          <w:color w:val="0E101A"/>
        </w:rPr>
      </w:pPr>
    </w:p>
    <w:p w:rsidR="00A2405F" w:rsidRDefault="00591BFF">
      <w:pPr>
        <w:pStyle w:val="normal0"/>
        <w:rPr>
          <w:color w:val="0E101A"/>
        </w:rPr>
      </w:pPr>
      <w:r>
        <w:rPr>
          <w:color w:val="0E101A"/>
        </w:rPr>
        <w:t xml:space="preserve">The ‘Black diggers’ may be infamous for their selfish methods in the excavations of Russia, however, their opposite ‘White diggers’ highlights the positive aspects that battlefield </w:t>
      </w:r>
      <w:r>
        <w:rPr>
          <w:color w:val="0E101A"/>
        </w:rPr>
        <w:lastRenderedPageBreak/>
        <w:t>archaeology can bring to the process of bereavement, commemoration, and rec</w:t>
      </w:r>
      <w:r>
        <w:rPr>
          <w:color w:val="0E101A"/>
        </w:rPr>
        <w:t>onciliation. The ‘White diggers’ voluntarily excavate across Russia, working alongside the government to gain greater analysis of their finds. Considering the size of Russia, such an alliance would benefit both groups, volunteers gain easier contact with r</w:t>
      </w:r>
      <w:r>
        <w:rPr>
          <w:color w:val="0E101A"/>
        </w:rPr>
        <w:t xml:space="preserve">elatives of discovered soldiers and the Russian government does not have to finance their own excavations. These groups interact with the general public often, for the Second World War is still fresh in the memories of families and recent history, efforts </w:t>
      </w:r>
      <w:r>
        <w:rPr>
          <w:color w:val="0E101A"/>
        </w:rPr>
        <w:t xml:space="preserve">of burying lost relatives and reuniting them with their descendants are not in vain. Soldiers discovered are given military honours and a burial worthy of those who fought in battle. One such instance saw Tatiana </w:t>
      </w:r>
      <w:proofErr w:type="spellStart"/>
      <w:r>
        <w:rPr>
          <w:color w:val="0E101A"/>
        </w:rPr>
        <w:t>Uzarevich</w:t>
      </w:r>
      <w:proofErr w:type="spellEnd"/>
      <w:r>
        <w:rPr>
          <w:color w:val="0E101A"/>
        </w:rPr>
        <w:t xml:space="preserve"> and Lyudmila </w:t>
      </w:r>
      <w:proofErr w:type="spellStart"/>
      <w:r>
        <w:rPr>
          <w:color w:val="0E101A"/>
        </w:rPr>
        <w:t>Marinkina</w:t>
      </w:r>
      <w:proofErr w:type="spellEnd"/>
      <w:r>
        <w:rPr>
          <w:color w:val="0E101A"/>
        </w:rPr>
        <w:t>, twin sist</w:t>
      </w:r>
      <w:r>
        <w:rPr>
          <w:color w:val="0E101A"/>
        </w:rPr>
        <w:t>ers in their early 50s, travelling from Kamchatka nine hours away from a funeral that was held for their lost grandfather. An excavation team found the grandfather’s ID tag in a mass grave and notified the twins through evening news who then came to pay th</w:t>
      </w:r>
      <w:r>
        <w:rPr>
          <w:color w:val="0E101A"/>
        </w:rPr>
        <w:t xml:space="preserve">eir respects as the loss had affected the family. "The fact that he was missing in action meant that my grandmother was not entitled to any of the financial support given to other relatives after the Great Patriotic War. She didn't get a penny and she had </w:t>
      </w:r>
      <w:r>
        <w:rPr>
          <w:color w:val="0E101A"/>
        </w:rPr>
        <w:t>four children to raise."</w:t>
      </w:r>
      <w:r>
        <w:rPr>
          <w:color w:val="0E101A"/>
          <w:vertAlign w:val="superscript"/>
        </w:rPr>
        <w:footnoteReference w:id="15"/>
      </w:r>
      <w:r>
        <w:rPr>
          <w:color w:val="0E101A"/>
        </w:rPr>
        <w:t xml:space="preserve"> Through the efforts of volunteers, this family found peace from grief, knowing that lost individuals were now found and buried, grateful towards the efforts of these archaeologists who acted without pay but with respect, displayin</w:t>
      </w:r>
      <w:r>
        <w:rPr>
          <w:color w:val="0E101A"/>
        </w:rPr>
        <w:t xml:space="preserve">g what good battlefield archaeology can bring without the blind ambition for profit. </w:t>
      </w:r>
    </w:p>
    <w:p w:rsidR="00A2405F" w:rsidRDefault="00591BFF">
      <w:pPr>
        <w:pStyle w:val="normal0"/>
        <w:rPr>
          <w:color w:val="0E101A"/>
        </w:rPr>
      </w:pPr>
      <w:r>
        <w:rPr>
          <w:color w:val="0E101A"/>
        </w:rPr>
        <w:t>Battlefield Archaeology is prominently known for its benefits towards the process of bereavement, commemoration, and reconciliation, aiding grieving families and communit</w:t>
      </w:r>
      <w:r>
        <w:rPr>
          <w:color w:val="0E101A"/>
        </w:rPr>
        <w:t>ies by discovering lost relatives and soldiers that were not given a proper burial in their time of death and providing closure. Battlefield archaeology also offers an understanding of what individuals went through in life, helping to connect the struggles</w:t>
      </w:r>
      <w:r>
        <w:rPr>
          <w:color w:val="0E101A"/>
        </w:rPr>
        <w:t xml:space="preserve"> faced by those who died to their living relatives, understanding why these corpses were lost to history. Through this, families today appreciate the work of archaeologists in helping not only uncover their lost relatives’ bodies but also history. The dark</w:t>
      </w:r>
      <w:r>
        <w:rPr>
          <w:color w:val="0E101A"/>
        </w:rPr>
        <w:t xml:space="preserve">-side of battlefield </w:t>
      </w:r>
      <w:r w:rsidR="004E08B4">
        <w:rPr>
          <w:color w:val="0E101A"/>
        </w:rPr>
        <w:t>archaeology</w:t>
      </w:r>
      <w:r>
        <w:rPr>
          <w:color w:val="0E101A"/>
        </w:rPr>
        <w:t xml:space="preserve"> is mostly covered by the benefits that it can bring, it is only a portion of this field, prominently in Russia where its sheer scale allows collectors and ‘Black diggers’ alike to profit and find items. The controversy behin</w:t>
      </w:r>
      <w:r>
        <w:rPr>
          <w:color w:val="0E101A"/>
        </w:rPr>
        <w:t xml:space="preserve">d such actions as featured in </w:t>
      </w:r>
      <w:r>
        <w:rPr>
          <w:i/>
          <w:color w:val="0E101A"/>
        </w:rPr>
        <w:t>Nazi War Diggers</w:t>
      </w:r>
      <w:r>
        <w:rPr>
          <w:color w:val="0E101A"/>
        </w:rPr>
        <w:t xml:space="preserve"> shows that such problems are not reflective of battle archaeology as a whole, and only present some greedy aspects rather than battle </w:t>
      </w:r>
      <w:r w:rsidR="004E08B4">
        <w:rPr>
          <w:color w:val="0E101A"/>
        </w:rPr>
        <w:t>archaeology's</w:t>
      </w:r>
      <w:r>
        <w:rPr>
          <w:color w:val="0E101A"/>
        </w:rPr>
        <w:t xml:space="preserve"> ability to aid. </w:t>
      </w:r>
    </w:p>
    <w:p w:rsidR="00A2405F" w:rsidRDefault="00591BFF">
      <w:pPr>
        <w:pStyle w:val="normal0"/>
      </w:pPr>
      <w:r>
        <w:rPr>
          <w:color w:val="0E101A"/>
        </w:rPr>
        <w:t>To conclude, battlefield archaeology assists those overcoming the process of bereavement, commemoration, and reconciliation, through a direct interaction between archaeologists and families. Through the collaboration, families can learn about their lost re</w:t>
      </w:r>
      <w:r>
        <w:rPr>
          <w:color w:val="0E101A"/>
        </w:rPr>
        <w:t>latives' cause of death and overcome grief, while archaeologists can learn from the finds.</w:t>
      </w:r>
    </w:p>
    <w:p w:rsidR="00A2405F" w:rsidRDefault="00A2405F">
      <w:pPr>
        <w:pStyle w:val="normal0"/>
      </w:pPr>
    </w:p>
    <w:p w:rsidR="00A2405F" w:rsidRDefault="00591BFF">
      <w:pPr>
        <w:pStyle w:val="normal0"/>
      </w:pPr>
      <w:r>
        <w:t>Word count: 3021</w:t>
      </w:r>
    </w:p>
    <w:p w:rsidR="00A2405F" w:rsidRDefault="00A2405F">
      <w:pPr>
        <w:pStyle w:val="normal0"/>
      </w:pPr>
    </w:p>
    <w:p w:rsidR="00A2405F" w:rsidRDefault="00591BFF">
      <w:pPr>
        <w:pStyle w:val="normal0"/>
        <w:rPr>
          <w:b/>
          <w:u w:val="single"/>
        </w:rPr>
      </w:pPr>
      <w:r>
        <w:rPr>
          <w:b/>
          <w:u w:val="single"/>
        </w:rPr>
        <w:t>Bibliography</w:t>
      </w:r>
    </w:p>
    <w:p w:rsidR="00A2405F" w:rsidRDefault="00A2405F">
      <w:pPr>
        <w:pStyle w:val="normal0"/>
        <w:rPr>
          <w:b/>
          <w:u w:val="single"/>
        </w:rPr>
      </w:pPr>
    </w:p>
    <w:p w:rsidR="00A2405F" w:rsidRDefault="00591BFF">
      <w:pPr>
        <w:pStyle w:val="normal0"/>
        <w:numPr>
          <w:ilvl w:val="0"/>
          <w:numId w:val="3"/>
        </w:numPr>
        <w:spacing w:line="240" w:lineRule="auto"/>
      </w:pPr>
      <w:r>
        <w:t>Ash, Lucy,</w:t>
      </w:r>
      <w:r>
        <w:rPr>
          <w:i/>
        </w:rPr>
        <w:t xml:space="preserve"> Digging for their lives: Russia's volunteer body hunters, BBC News , January 2014. Available at</w:t>
      </w:r>
      <w:r>
        <w:t xml:space="preserve">  </w:t>
      </w:r>
      <w:hyperlink r:id="rId7">
        <w:r>
          <w:rPr>
            <w:color w:val="1155CC"/>
            <w:u w:val="single"/>
          </w:rPr>
          <w:t>https://www.bbc.co.uk/news/magazine-25589709</w:t>
        </w:r>
      </w:hyperlink>
      <w:r>
        <w:t xml:space="preserve"> </w:t>
      </w:r>
      <w:r>
        <w:rPr>
          <w:i/>
        </w:rPr>
        <w:t xml:space="preserve"> </w:t>
      </w:r>
      <w:r>
        <w:t>(Accessed 3/3/2020).</w:t>
      </w:r>
    </w:p>
    <w:p w:rsidR="00A2405F" w:rsidRDefault="00591BFF">
      <w:pPr>
        <w:pStyle w:val="normal0"/>
        <w:numPr>
          <w:ilvl w:val="0"/>
          <w:numId w:val="3"/>
        </w:numPr>
        <w:spacing w:line="240" w:lineRule="auto"/>
      </w:pPr>
      <w:r>
        <w:lastRenderedPageBreak/>
        <w:t xml:space="preserve">Barnett, David (2016) </w:t>
      </w:r>
      <w:r>
        <w:rPr>
          <w:i/>
        </w:rPr>
        <w:t xml:space="preserve">Channel 5 accused of supporting 'grave-robbing' over TV show Battlefield Recovery. </w:t>
      </w:r>
      <w:r>
        <w:t xml:space="preserve">Available at </w:t>
      </w:r>
    </w:p>
    <w:p w:rsidR="00A2405F" w:rsidRDefault="00A2405F">
      <w:pPr>
        <w:pStyle w:val="normal0"/>
        <w:spacing w:line="240" w:lineRule="auto"/>
        <w:ind w:left="720"/>
      </w:pPr>
      <w:hyperlink r:id="rId8">
        <w:r w:rsidR="00591BFF">
          <w:rPr>
            <w:color w:val="1155CC"/>
            <w:u w:val="single"/>
          </w:rPr>
          <w:t>https://www.theguardian.com/media/2016/jan/08/channel-5-accused-of-supporting-grave-robbing-over-tv-show-battlefield-recovery</w:t>
        </w:r>
      </w:hyperlink>
      <w:r w:rsidR="00591BFF">
        <w:t xml:space="preserve">  (Accessed 1/3/20)</w:t>
      </w:r>
    </w:p>
    <w:p w:rsidR="00A2405F" w:rsidRDefault="00591BFF">
      <w:pPr>
        <w:pStyle w:val="normal0"/>
        <w:numPr>
          <w:ilvl w:val="0"/>
          <w:numId w:val="3"/>
        </w:numPr>
        <w:spacing w:line="240" w:lineRule="auto"/>
      </w:pPr>
      <w:r>
        <w:t xml:space="preserve"> Documentary House 2.0,’</w:t>
      </w:r>
      <w:r>
        <w:rPr>
          <w:i/>
        </w:rPr>
        <w:t xml:space="preserve">Treblinka </w:t>
      </w:r>
      <w:proofErr w:type="spellStart"/>
      <w:r>
        <w:rPr>
          <w:i/>
        </w:rPr>
        <w:t>Hitlers</w:t>
      </w:r>
      <w:proofErr w:type="spellEnd"/>
      <w:r>
        <w:rPr>
          <w:i/>
        </w:rPr>
        <w:t xml:space="preserve"> Killing Machine’ .2018. </w:t>
      </w:r>
      <w:hyperlink r:id="rId9">
        <w:r>
          <w:rPr>
            <w:i/>
            <w:color w:val="1155CC"/>
            <w:u w:val="single"/>
          </w:rPr>
          <w:t>https://www.youtube.com/watch?v=0wpluXZetCU</w:t>
        </w:r>
      </w:hyperlink>
      <w:r>
        <w:rPr>
          <w:i/>
        </w:rPr>
        <w:t xml:space="preserve">  (</w:t>
      </w:r>
      <w:r>
        <w:t xml:space="preserve">Video accessed 29/2/20) </w:t>
      </w:r>
    </w:p>
    <w:p w:rsidR="00A2405F" w:rsidRDefault="00591BFF">
      <w:pPr>
        <w:pStyle w:val="normal0"/>
        <w:numPr>
          <w:ilvl w:val="0"/>
          <w:numId w:val="3"/>
        </w:numPr>
        <w:spacing w:line="240" w:lineRule="auto"/>
      </w:pPr>
      <w:r>
        <w:rPr>
          <w:i/>
        </w:rPr>
        <w:t xml:space="preserve"> </w:t>
      </w:r>
      <w:r>
        <w:t xml:space="preserve">  Hynes 270</w:t>
      </w:r>
    </w:p>
    <w:p w:rsidR="00A2405F" w:rsidRDefault="00591BFF">
      <w:pPr>
        <w:pStyle w:val="normal0"/>
        <w:numPr>
          <w:ilvl w:val="0"/>
          <w:numId w:val="3"/>
        </w:numPr>
        <w:spacing w:line="240" w:lineRule="auto"/>
      </w:pPr>
      <w:r>
        <w:rPr>
          <w:i/>
        </w:rPr>
        <w:t xml:space="preserve"> Journeyman Pictures, Cyprus Is Looking For C</w:t>
      </w:r>
      <w:r>
        <w:rPr>
          <w:i/>
        </w:rPr>
        <w:t>losure In Archaeology</w:t>
      </w:r>
      <w:r>
        <w:t xml:space="preserve">, 4 Dec 2017 </w:t>
      </w:r>
      <w:hyperlink r:id="rId10">
        <w:r>
          <w:rPr>
            <w:color w:val="1155CC"/>
            <w:u w:val="single"/>
          </w:rPr>
          <w:t>https://www.youtube.com/watch?v=ecb4gSyxr20&amp;t=12s</w:t>
        </w:r>
      </w:hyperlink>
      <w:r>
        <w:t xml:space="preserve">  (video accessed 3/3/20). </w:t>
      </w:r>
    </w:p>
    <w:p w:rsidR="00A2405F" w:rsidRDefault="00591BFF">
      <w:pPr>
        <w:pStyle w:val="normal0"/>
        <w:numPr>
          <w:ilvl w:val="0"/>
          <w:numId w:val="3"/>
        </w:numPr>
        <w:spacing w:line="240" w:lineRule="auto"/>
      </w:pPr>
      <w:r>
        <w:t xml:space="preserve"> </w:t>
      </w:r>
      <w:proofErr w:type="spellStart"/>
      <w:r>
        <w:t>Parker.A</w:t>
      </w:r>
      <w:proofErr w:type="spellEnd"/>
      <w:r>
        <w:t xml:space="preserve">. Evan ‘The Proliferation of </w:t>
      </w:r>
      <w:proofErr w:type="spellStart"/>
      <w:r>
        <w:t>Pseudoarchaeology</w:t>
      </w:r>
      <w:proofErr w:type="spellEnd"/>
      <w:r>
        <w:t xml:space="preserve"> through “Reality” Tele</w:t>
      </w:r>
      <w:r>
        <w:t>vision</w:t>
      </w:r>
    </w:p>
    <w:p w:rsidR="00A2405F" w:rsidRDefault="00591BFF">
      <w:pPr>
        <w:pStyle w:val="normal0"/>
        <w:numPr>
          <w:ilvl w:val="0"/>
          <w:numId w:val="3"/>
        </w:numPr>
        <w:spacing w:line="240" w:lineRule="auto"/>
      </w:pPr>
      <w:r>
        <w:t xml:space="preserve"> Mark </w:t>
      </w:r>
      <w:proofErr w:type="spellStart"/>
      <w:r>
        <w:t>Starauss</w:t>
      </w:r>
      <w:proofErr w:type="spellEnd"/>
      <w:r>
        <w:t xml:space="preserve"> (April 7 2016), </w:t>
      </w:r>
      <w:r>
        <w:rPr>
          <w:i/>
        </w:rPr>
        <w:t xml:space="preserve">When Is It Okay To Dig Up The Dead? </w:t>
      </w:r>
      <w:r w:rsidR="004E08B4">
        <w:t>Available</w:t>
      </w:r>
      <w:r>
        <w:t xml:space="preserve"> at </w:t>
      </w:r>
      <w:hyperlink r:id="rId11">
        <w:r>
          <w:rPr>
            <w:color w:val="1155CC"/>
            <w:u w:val="single"/>
          </w:rPr>
          <w:t>https://www.nationalgeographic.com/news/2016/0</w:t>
        </w:r>
        <w:r>
          <w:rPr>
            <w:color w:val="1155CC"/>
            <w:u w:val="single"/>
          </w:rPr>
          <w:t>4/160407-archaeology-religion-repatriation-bones-skeletons/</w:t>
        </w:r>
      </w:hyperlink>
      <w:r>
        <w:t xml:space="preserve"> (Accessed 29/2/20)</w:t>
      </w:r>
    </w:p>
    <w:p w:rsidR="00A2405F" w:rsidRDefault="00591BFF">
      <w:pPr>
        <w:pStyle w:val="normal0"/>
        <w:numPr>
          <w:ilvl w:val="0"/>
          <w:numId w:val="3"/>
        </w:numPr>
        <w:spacing w:line="240" w:lineRule="auto"/>
      </w:pPr>
      <w:r>
        <w:t xml:space="preserve"> </w:t>
      </w:r>
      <w:proofErr w:type="spellStart"/>
      <w:r>
        <w:t>Mashberg</w:t>
      </w:r>
      <w:proofErr w:type="spellEnd"/>
      <w:r>
        <w:t xml:space="preserve"> 2014a </w:t>
      </w:r>
    </w:p>
    <w:p w:rsidR="00A2405F" w:rsidRDefault="00591BFF">
      <w:pPr>
        <w:pStyle w:val="normal0"/>
        <w:numPr>
          <w:ilvl w:val="0"/>
          <w:numId w:val="3"/>
        </w:numPr>
        <w:spacing w:line="240" w:lineRule="auto"/>
      </w:pPr>
      <w:r>
        <w:t xml:space="preserve"> Programming’, in </w:t>
      </w:r>
      <w:proofErr w:type="spellStart"/>
      <w:r>
        <w:t>Anderson.S</w:t>
      </w:r>
      <w:proofErr w:type="spellEnd"/>
      <w:r>
        <w:t xml:space="preserve"> David and Card. J. Jeb (</w:t>
      </w:r>
      <w:proofErr w:type="spellStart"/>
      <w:r>
        <w:t>ed</w:t>
      </w:r>
      <w:proofErr w:type="spellEnd"/>
      <w:r>
        <w:t xml:space="preserve">) </w:t>
      </w:r>
      <w:r>
        <w:rPr>
          <w:i/>
        </w:rPr>
        <w:t xml:space="preserve">Lost City, Found Pyramid: Understanding Alternative Archaeologies and Pseudoscientific Practices </w:t>
      </w:r>
      <w:r>
        <w:t xml:space="preserve">(Alabama: The University of Alabama Press, 2016). </w:t>
      </w:r>
    </w:p>
    <w:p w:rsidR="00A2405F" w:rsidRDefault="00591BFF">
      <w:pPr>
        <w:pStyle w:val="normal0"/>
        <w:numPr>
          <w:ilvl w:val="0"/>
          <w:numId w:val="3"/>
        </w:numPr>
        <w:spacing w:line="240" w:lineRule="auto"/>
      </w:pPr>
      <w:r>
        <w:t xml:space="preserve">Suzie Thomas, </w:t>
      </w:r>
      <w:r>
        <w:rPr>
          <w:i/>
        </w:rPr>
        <w:t>Nazi memorabilia, dark heritage and treasure hunting as “alternative” tourism: Understanding the fascination with the material remains of World War II in Northern Finland</w:t>
      </w:r>
      <w:r>
        <w:t xml:space="preserve"> p.333 in </w:t>
      </w:r>
      <w:r>
        <w:rPr>
          <w:i/>
        </w:rPr>
        <w:t xml:space="preserve">Journal of </w:t>
      </w:r>
      <w:r>
        <w:rPr>
          <w:i/>
        </w:rPr>
        <w:t xml:space="preserve">Field </w:t>
      </w:r>
      <w:r w:rsidR="004E08B4">
        <w:rPr>
          <w:i/>
        </w:rPr>
        <w:t>Archaeology</w:t>
      </w:r>
      <w:r>
        <w:rPr>
          <w:i/>
        </w:rPr>
        <w:t xml:space="preserve">, </w:t>
      </w:r>
      <w:r>
        <w:t>Volume 41 (2016).</w:t>
      </w:r>
    </w:p>
    <w:p w:rsidR="00A2405F" w:rsidRDefault="00591BFF">
      <w:pPr>
        <w:pStyle w:val="normal0"/>
        <w:numPr>
          <w:ilvl w:val="0"/>
          <w:numId w:val="3"/>
        </w:numPr>
        <w:spacing w:line="240" w:lineRule="auto"/>
      </w:pPr>
      <w:r>
        <w:t xml:space="preserve"> Svoboda, Elizabeth ‘</w:t>
      </w:r>
      <w:r>
        <w:rPr>
          <w:i/>
        </w:rPr>
        <w:t>A Belated Homecoming for Missing U.S. Marines’,</w:t>
      </w:r>
      <w:r>
        <w:t xml:space="preserve"> December 2017. </w:t>
      </w:r>
      <w:proofErr w:type="spellStart"/>
      <w:r>
        <w:t>Avaliable</w:t>
      </w:r>
      <w:proofErr w:type="spellEnd"/>
      <w:r>
        <w:t xml:space="preserve"> at </w:t>
      </w:r>
      <w:hyperlink r:id="rId12">
        <w:r>
          <w:rPr>
            <w:color w:val="1155CC"/>
            <w:u w:val="single"/>
          </w:rPr>
          <w:t>https://www.sapiens.org/archaeol</w:t>
        </w:r>
        <w:r>
          <w:rPr>
            <w:color w:val="1155CC"/>
            <w:u w:val="single"/>
          </w:rPr>
          <w:t>ogy/battlefield-archaeology-world-war-ii/</w:t>
        </w:r>
      </w:hyperlink>
      <w:r>
        <w:t xml:space="preserve"> (Accessed 1/3/20).</w:t>
      </w:r>
    </w:p>
    <w:p w:rsidR="00A2405F" w:rsidRDefault="00591BFF">
      <w:pPr>
        <w:pStyle w:val="normal0"/>
        <w:numPr>
          <w:ilvl w:val="0"/>
          <w:numId w:val="3"/>
        </w:numPr>
        <w:spacing w:line="240" w:lineRule="auto"/>
      </w:pPr>
      <w:r>
        <w:rPr>
          <w:i/>
        </w:rPr>
        <w:t xml:space="preserve">Vice. ‘Meet the 'Black Diggers:' The Russians Robbing WW2 Graves’ </w:t>
      </w:r>
      <w:r>
        <w:t xml:space="preserve"> (2015) </w:t>
      </w:r>
      <w:hyperlink r:id="rId13">
        <w:r>
          <w:rPr>
            <w:color w:val="1155CC"/>
            <w:u w:val="single"/>
          </w:rPr>
          <w:t>https://www.youtube.com/watch?v=wglJxY6i77E</w:t>
        </w:r>
      </w:hyperlink>
      <w:r>
        <w:t xml:space="preserve"> (Accessed 28/2/2</w:t>
      </w:r>
      <w:r>
        <w:t>0)</w:t>
      </w:r>
    </w:p>
    <w:p w:rsidR="00A2405F" w:rsidRDefault="00591BFF">
      <w:pPr>
        <w:pStyle w:val="normal0"/>
        <w:numPr>
          <w:ilvl w:val="0"/>
          <w:numId w:val="3"/>
        </w:numPr>
        <w:spacing w:line="240" w:lineRule="auto"/>
      </w:pPr>
      <w:r>
        <w:t xml:space="preserve">  </w:t>
      </w:r>
      <w:proofErr w:type="spellStart"/>
      <w:r>
        <w:t>Warth</w:t>
      </w:r>
      <w:proofErr w:type="spellEnd"/>
      <w:r>
        <w:t xml:space="preserve">, Gary, </w:t>
      </w:r>
      <w:r>
        <w:rPr>
          <w:i/>
        </w:rPr>
        <w:t>Solana Beach: North County business auctions Rudolf Hess items’</w:t>
      </w:r>
      <w:r>
        <w:t xml:space="preserve">‘, </w:t>
      </w:r>
      <w:r>
        <w:rPr>
          <w:i/>
        </w:rPr>
        <w:t>The San Diego Union Tribute, 2</w:t>
      </w:r>
      <w:r>
        <w:t xml:space="preserve">012,. </w:t>
      </w:r>
      <w:r w:rsidR="004E08B4">
        <w:t>Available</w:t>
      </w:r>
      <w:r>
        <w:t xml:space="preserve"> at </w:t>
      </w:r>
      <w:hyperlink r:id="rId14">
        <w:r>
          <w:rPr>
            <w:color w:val="1155CC"/>
            <w:u w:val="single"/>
          </w:rPr>
          <w:t>https://www.sandiegouniontribune.com/sdut-solana-beach-north-county-business-auctions-2012may03-story.html</w:t>
        </w:r>
      </w:hyperlink>
      <w:r>
        <w:t xml:space="preserve">  (Accessed 1/5/2020) </w:t>
      </w:r>
    </w:p>
    <w:p w:rsidR="00A2405F" w:rsidRDefault="00591BFF">
      <w:pPr>
        <w:pStyle w:val="normal0"/>
        <w:numPr>
          <w:ilvl w:val="0"/>
          <w:numId w:val="3"/>
        </w:numPr>
        <w:spacing w:line="240" w:lineRule="auto"/>
      </w:pPr>
      <w:r>
        <w:t xml:space="preserve"> </w:t>
      </w:r>
      <w:proofErr w:type="spellStart"/>
      <w:r>
        <w:t>Whittingham</w:t>
      </w:r>
      <w:proofErr w:type="spellEnd"/>
      <w:r>
        <w:t xml:space="preserve">, Clare, </w:t>
      </w:r>
      <w:r>
        <w:rPr>
          <w:i/>
        </w:rPr>
        <w:t>Mnemonics for War: Trench Art and the Reconciliation of Public and Private Memory</w:t>
      </w:r>
      <w:r>
        <w:t xml:space="preserve">  P.97-98 in Past Imper</w:t>
      </w:r>
      <w:r>
        <w:t>fect Volume 14 (2008).</w:t>
      </w:r>
      <w:r>
        <w:rPr>
          <w:i/>
        </w:rPr>
        <w:t xml:space="preserve">  </w:t>
      </w:r>
    </w:p>
    <w:p w:rsidR="00A2405F" w:rsidRDefault="00A2405F">
      <w:pPr>
        <w:pStyle w:val="normal0"/>
        <w:spacing w:line="240" w:lineRule="auto"/>
      </w:pPr>
    </w:p>
    <w:p w:rsidR="00A2405F" w:rsidRDefault="00A2405F">
      <w:pPr>
        <w:pStyle w:val="normal0"/>
        <w:spacing w:line="240" w:lineRule="auto"/>
      </w:pPr>
    </w:p>
    <w:p w:rsidR="00A2405F" w:rsidRDefault="00A2405F">
      <w:pPr>
        <w:pStyle w:val="normal0"/>
        <w:spacing w:line="240" w:lineRule="auto"/>
        <w:ind w:left="720"/>
      </w:pPr>
    </w:p>
    <w:sectPr w:rsidR="00A2405F" w:rsidSect="00A2405F">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1BFF" w:rsidRDefault="00591BFF" w:rsidP="00A2405F">
      <w:pPr>
        <w:spacing w:line="240" w:lineRule="auto"/>
      </w:pPr>
      <w:r>
        <w:separator/>
      </w:r>
    </w:p>
  </w:endnote>
  <w:endnote w:type="continuationSeparator" w:id="0">
    <w:p w:rsidR="00591BFF" w:rsidRDefault="00591BFF" w:rsidP="00A2405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1BFF" w:rsidRDefault="00591BFF" w:rsidP="00A2405F">
      <w:pPr>
        <w:spacing w:line="240" w:lineRule="auto"/>
      </w:pPr>
      <w:r>
        <w:separator/>
      </w:r>
    </w:p>
  </w:footnote>
  <w:footnote w:type="continuationSeparator" w:id="0">
    <w:p w:rsidR="00591BFF" w:rsidRDefault="00591BFF" w:rsidP="00A2405F">
      <w:pPr>
        <w:spacing w:line="240" w:lineRule="auto"/>
      </w:pPr>
      <w:r>
        <w:continuationSeparator/>
      </w:r>
    </w:p>
  </w:footnote>
  <w:footnote w:id="1">
    <w:p w:rsidR="00A2405F" w:rsidRDefault="00591BFF">
      <w:pPr>
        <w:pStyle w:val="normal0"/>
        <w:spacing w:line="240" w:lineRule="auto"/>
        <w:rPr>
          <w:sz w:val="20"/>
          <w:szCs w:val="20"/>
        </w:rPr>
      </w:pPr>
      <w:r>
        <w:rPr>
          <w:vertAlign w:val="superscript"/>
        </w:rPr>
        <w:footnoteRef/>
      </w:r>
      <w:r>
        <w:rPr>
          <w:sz w:val="20"/>
          <w:szCs w:val="20"/>
        </w:rPr>
        <w:t xml:space="preserve">  Hynes 270</w:t>
      </w:r>
    </w:p>
  </w:footnote>
  <w:footnote w:id="2">
    <w:p w:rsidR="00A2405F" w:rsidRDefault="00591BFF">
      <w:pPr>
        <w:pStyle w:val="normal0"/>
        <w:spacing w:line="240" w:lineRule="auto"/>
        <w:rPr>
          <w:sz w:val="20"/>
          <w:szCs w:val="20"/>
        </w:rPr>
      </w:pPr>
      <w:r>
        <w:rPr>
          <w:vertAlign w:val="superscript"/>
        </w:rPr>
        <w:footnoteRef/>
      </w:r>
      <w:r>
        <w:rPr>
          <w:sz w:val="20"/>
          <w:szCs w:val="20"/>
        </w:rPr>
        <w:t xml:space="preserve"> Svoboda, Elizabeth ‘</w:t>
      </w:r>
      <w:r>
        <w:rPr>
          <w:i/>
          <w:sz w:val="20"/>
          <w:szCs w:val="20"/>
        </w:rPr>
        <w:t>A Belated Homecoming for Missing U.S. Marines’,</w:t>
      </w:r>
      <w:r>
        <w:rPr>
          <w:sz w:val="20"/>
          <w:szCs w:val="20"/>
        </w:rPr>
        <w:t xml:space="preserve"> December 2017. </w:t>
      </w:r>
      <w:proofErr w:type="spellStart"/>
      <w:r>
        <w:rPr>
          <w:sz w:val="20"/>
          <w:szCs w:val="20"/>
        </w:rPr>
        <w:t>Avaliable</w:t>
      </w:r>
      <w:proofErr w:type="spellEnd"/>
      <w:r>
        <w:rPr>
          <w:sz w:val="20"/>
          <w:szCs w:val="20"/>
        </w:rPr>
        <w:t xml:space="preserve"> at </w:t>
      </w:r>
      <w:hyperlink r:id="rId1">
        <w:r>
          <w:rPr>
            <w:color w:val="1155CC"/>
            <w:sz w:val="20"/>
            <w:szCs w:val="20"/>
            <w:u w:val="single"/>
          </w:rPr>
          <w:t>https://www.sapiens.org/ar</w:t>
        </w:r>
        <w:r>
          <w:rPr>
            <w:color w:val="1155CC"/>
            <w:sz w:val="20"/>
            <w:szCs w:val="20"/>
            <w:u w:val="single"/>
          </w:rPr>
          <w:t>chaeology/battlefield-archaeology-world-war-ii/</w:t>
        </w:r>
      </w:hyperlink>
      <w:r>
        <w:rPr>
          <w:sz w:val="20"/>
          <w:szCs w:val="20"/>
        </w:rPr>
        <w:t xml:space="preserve"> (Accessed 1/3/20).</w:t>
      </w:r>
    </w:p>
  </w:footnote>
  <w:footnote w:id="3">
    <w:p w:rsidR="00A2405F" w:rsidRDefault="00591BFF">
      <w:pPr>
        <w:pStyle w:val="normal0"/>
        <w:spacing w:line="240" w:lineRule="auto"/>
        <w:rPr>
          <w:i/>
          <w:sz w:val="20"/>
          <w:szCs w:val="20"/>
        </w:rPr>
      </w:pPr>
      <w:r>
        <w:rPr>
          <w:vertAlign w:val="superscript"/>
        </w:rPr>
        <w:footnoteRef/>
      </w:r>
      <w:r>
        <w:rPr>
          <w:sz w:val="20"/>
          <w:szCs w:val="20"/>
        </w:rPr>
        <w:t xml:space="preserve"> </w:t>
      </w:r>
      <w:proofErr w:type="spellStart"/>
      <w:r>
        <w:rPr>
          <w:sz w:val="20"/>
          <w:szCs w:val="20"/>
        </w:rPr>
        <w:t>Whittingham</w:t>
      </w:r>
      <w:proofErr w:type="spellEnd"/>
      <w:r>
        <w:rPr>
          <w:sz w:val="20"/>
          <w:szCs w:val="20"/>
        </w:rPr>
        <w:t xml:space="preserve">, Clare, </w:t>
      </w:r>
      <w:r>
        <w:rPr>
          <w:i/>
          <w:sz w:val="20"/>
          <w:szCs w:val="20"/>
        </w:rPr>
        <w:t>Mnemonics for War: Trench Art and the Reconciliation of Public and Private Memory</w:t>
      </w:r>
      <w:r>
        <w:rPr>
          <w:sz w:val="20"/>
          <w:szCs w:val="20"/>
        </w:rPr>
        <w:t xml:space="preserve">  P.97-98 in Past Imperfect Volume 14 (2008).</w:t>
      </w:r>
      <w:r>
        <w:rPr>
          <w:i/>
          <w:sz w:val="20"/>
          <w:szCs w:val="20"/>
        </w:rPr>
        <w:t xml:space="preserve">  </w:t>
      </w:r>
    </w:p>
  </w:footnote>
  <w:footnote w:id="4">
    <w:p w:rsidR="00A2405F" w:rsidRDefault="00591BFF">
      <w:pPr>
        <w:pStyle w:val="normal0"/>
        <w:spacing w:line="240" w:lineRule="auto"/>
        <w:rPr>
          <w:sz w:val="20"/>
          <w:szCs w:val="20"/>
        </w:rPr>
      </w:pPr>
      <w:r>
        <w:rPr>
          <w:vertAlign w:val="superscript"/>
        </w:rPr>
        <w:footnoteRef/>
      </w:r>
      <w:r>
        <w:rPr>
          <w:i/>
        </w:rPr>
        <w:t xml:space="preserve"> </w:t>
      </w:r>
      <w:r>
        <w:rPr>
          <w:i/>
          <w:sz w:val="20"/>
          <w:szCs w:val="20"/>
        </w:rPr>
        <w:t>Journeyman Pictures, Cyprus Is Looking For Closure In Archaeology</w:t>
      </w:r>
      <w:r>
        <w:rPr>
          <w:sz w:val="20"/>
          <w:szCs w:val="20"/>
        </w:rPr>
        <w:t xml:space="preserve">, 4 Dec 2017 </w:t>
      </w:r>
      <w:hyperlink r:id="rId2">
        <w:r>
          <w:rPr>
            <w:color w:val="1155CC"/>
            <w:sz w:val="20"/>
            <w:szCs w:val="20"/>
            <w:u w:val="single"/>
          </w:rPr>
          <w:t>https://www.youtube.com/watch?v=ecb4gSyxr20&amp;t=12s</w:t>
        </w:r>
      </w:hyperlink>
      <w:r>
        <w:rPr>
          <w:sz w:val="20"/>
          <w:szCs w:val="20"/>
        </w:rPr>
        <w:t xml:space="preserve">  (video accessed 3/3/20).</w:t>
      </w:r>
    </w:p>
  </w:footnote>
  <w:footnote w:id="5">
    <w:p w:rsidR="00A2405F" w:rsidRDefault="00591BFF">
      <w:pPr>
        <w:pStyle w:val="normal0"/>
        <w:spacing w:line="240" w:lineRule="auto"/>
        <w:rPr>
          <w:sz w:val="20"/>
          <w:szCs w:val="20"/>
        </w:rPr>
      </w:pPr>
      <w:r>
        <w:rPr>
          <w:vertAlign w:val="superscript"/>
        </w:rPr>
        <w:footnoteRef/>
      </w:r>
      <w:r>
        <w:rPr>
          <w:sz w:val="20"/>
          <w:szCs w:val="20"/>
        </w:rPr>
        <w:t xml:space="preserve"> Documentary House 2.0,</w:t>
      </w:r>
      <w:r>
        <w:rPr>
          <w:i/>
          <w:sz w:val="20"/>
          <w:szCs w:val="20"/>
        </w:rPr>
        <w:t xml:space="preserve">Treblinka </w:t>
      </w:r>
      <w:proofErr w:type="spellStart"/>
      <w:r>
        <w:rPr>
          <w:i/>
          <w:sz w:val="20"/>
          <w:szCs w:val="20"/>
        </w:rPr>
        <w:t>Hitlers</w:t>
      </w:r>
      <w:proofErr w:type="spellEnd"/>
      <w:r>
        <w:rPr>
          <w:i/>
          <w:sz w:val="20"/>
          <w:szCs w:val="20"/>
        </w:rPr>
        <w:t xml:space="preserve"> Killing Machine. 2018. </w:t>
      </w:r>
      <w:hyperlink r:id="rId3">
        <w:r>
          <w:rPr>
            <w:i/>
            <w:color w:val="1155CC"/>
            <w:sz w:val="20"/>
            <w:szCs w:val="20"/>
            <w:u w:val="single"/>
          </w:rPr>
          <w:t>https://www.youtube.com/watch?v=0wpluXZetCU</w:t>
        </w:r>
      </w:hyperlink>
      <w:r>
        <w:rPr>
          <w:i/>
          <w:sz w:val="20"/>
          <w:szCs w:val="20"/>
        </w:rPr>
        <w:t xml:space="preserve">  (</w:t>
      </w:r>
      <w:r>
        <w:rPr>
          <w:sz w:val="20"/>
          <w:szCs w:val="20"/>
        </w:rPr>
        <w:t>Video accessed 29/2/2</w:t>
      </w:r>
      <w:r>
        <w:t>0)</w:t>
      </w:r>
    </w:p>
  </w:footnote>
  <w:footnote w:id="6">
    <w:p w:rsidR="00A2405F" w:rsidRDefault="00591BFF">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Parker.A</w:t>
      </w:r>
      <w:proofErr w:type="spellEnd"/>
      <w:r>
        <w:rPr>
          <w:sz w:val="20"/>
          <w:szCs w:val="20"/>
        </w:rPr>
        <w:t xml:space="preserve">. Evan ‘The Proliferation of </w:t>
      </w:r>
      <w:proofErr w:type="spellStart"/>
      <w:r>
        <w:rPr>
          <w:sz w:val="20"/>
          <w:szCs w:val="20"/>
        </w:rPr>
        <w:t>Pseudoarchaeology</w:t>
      </w:r>
      <w:proofErr w:type="spellEnd"/>
      <w:r>
        <w:rPr>
          <w:sz w:val="20"/>
          <w:szCs w:val="20"/>
        </w:rPr>
        <w:t xml:space="preserve"> through “Reality” Televisio</w:t>
      </w:r>
      <w:r>
        <w:rPr>
          <w:sz w:val="20"/>
          <w:szCs w:val="20"/>
        </w:rPr>
        <w:t xml:space="preserve">n Programming’, in </w:t>
      </w:r>
      <w:proofErr w:type="spellStart"/>
      <w:r>
        <w:rPr>
          <w:sz w:val="20"/>
          <w:szCs w:val="20"/>
        </w:rPr>
        <w:t>Anderson.S</w:t>
      </w:r>
      <w:proofErr w:type="spellEnd"/>
      <w:r>
        <w:rPr>
          <w:sz w:val="20"/>
          <w:szCs w:val="20"/>
        </w:rPr>
        <w:t xml:space="preserve"> David and Card. J. Jeb (</w:t>
      </w:r>
      <w:proofErr w:type="spellStart"/>
      <w:r>
        <w:rPr>
          <w:sz w:val="20"/>
          <w:szCs w:val="20"/>
        </w:rPr>
        <w:t>ed</w:t>
      </w:r>
      <w:proofErr w:type="spellEnd"/>
      <w:r>
        <w:rPr>
          <w:sz w:val="20"/>
          <w:szCs w:val="20"/>
        </w:rPr>
        <w:t xml:space="preserve">) </w:t>
      </w:r>
      <w:r>
        <w:rPr>
          <w:i/>
          <w:sz w:val="20"/>
          <w:szCs w:val="20"/>
        </w:rPr>
        <w:t xml:space="preserve">Lost City, Found Pyramid: Understanding Alternative Archaeologies and Pseudoscientific Practices </w:t>
      </w:r>
      <w:r>
        <w:rPr>
          <w:sz w:val="20"/>
          <w:szCs w:val="20"/>
        </w:rPr>
        <w:t xml:space="preserve">(Alabama: The University of Alabama Press, 2016). P.158 </w:t>
      </w:r>
    </w:p>
  </w:footnote>
  <w:footnote w:id="7">
    <w:p w:rsidR="00A2405F" w:rsidRDefault="00591BFF">
      <w:pPr>
        <w:pStyle w:val="normal0"/>
        <w:spacing w:line="240" w:lineRule="auto"/>
        <w:rPr>
          <w:sz w:val="20"/>
          <w:szCs w:val="20"/>
        </w:rPr>
      </w:pPr>
      <w:r>
        <w:rPr>
          <w:vertAlign w:val="superscript"/>
        </w:rPr>
        <w:footnoteRef/>
      </w:r>
      <w:r>
        <w:rPr>
          <w:i/>
          <w:sz w:val="20"/>
          <w:szCs w:val="20"/>
        </w:rPr>
        <w:t xml:space="preserve"> </w:t>
      </w:r>
      <w:r>
        <w:rPr>
          <w:sz w:val="20"/>
          <w:szCs w:val="20"/>
        </w:rPr>
        <w:t xml:space="preserve">Barnett, David (2016) </w:t>
      </w:r>
      <w:r>
        <w:rPr>
          <w:i/>
          <w:sz w:val="20"/>
          <w:szCs w:val="20"/>
        </w:rPr>
        <w:t>Channel 5 accused of</w:t>
      </w:r>
      <w:r>
        <w:rPr>
          <w:i/>
          <w:sz w:val="20"/>
          <w:szCs w:val="20"/>
        </w:rPr>
        <w:t xml:space="preserve"> supporting 'grave-robbing' over TV show Battlefield Recovery. </w:t>
      </w:r>
      <w:r>
        <w:rPr>
          <w:sz w:val="20"/>
          <w:szCs w:val="20"/>
        </w:rPr>
        <w:t xml:space="preserve">Available at </w:t>
      </w:r>
    </w:p>
    <w:p w:rsidR="00A2405F" w:rsidRDefault="00A2405F">
      <w:pPr>
        <w:pStyle w:val="normal0"/>
        <w:spacing w:line="240" w:lineRule="auto"/>
        <w:rPr>
          <w:sz w:val="20"/>
          <w:szCs w:val="20"/>
        </w:rPr>
      </w:pPr>
      <w:hyperlink r:id="rId4">
        <w:r w:rsidR="00591BFF">
          <w:rPr>
            <w:color w:val="1155CC"/>
            <w:sz w:val="20"/>
            <w:szCs w:val="20"/>
            <w:u w:val="single"/>
          </w:rPr>
          <w:t>https://www.theguardian.com/media/20</w:t>
        </w:r>
        <w:r w:rsidR="00591BFF">
          <w:rPr>
            <w:color w:val="1155CC"/>
            <w:sz w:val="20"/>
            <w:szCs w:val="20"/>
            <w:u w:val="single"/>
          </w:rPr>
          <w:t>16/jan/08/channel-5-accused-of-supporting-grave-robbing-over-tv-show-battlefield-recovery</w:t>
        </w:r>
      </w:hyperlink>
      <w:r w:rsidR="00591BFF">
        <w:rPr>
          <w:sz w:val="20"/>
          <w:szCs w:val="20"/>
        </w:rPr>
        <w:t xml:space="preserve">  </w:t>
      </w:r>
      <w:r w:rsidR="00591BFF">
        <w:t>(Accessed 1/3/20)</w:t>
      </w:r>
    </w:p>
  </w:footnote>
  <w:footnote w:id="8">
    <w:p w:rsidR="00A2405F" w:rsidRDefault="00591BFF">
      <w:pPr>
        <w:pStyle w:val="normal0"/>
        <w:spacing w:line="240" w:lineRule="auto"/>
        <w:rPr>
          <w:sz w:val="20"/>
          <w:szCs w:val="20"/>
        </w:rPr>
      </w:pPr>
      <w:r>
        <w:rPr>
          <w:vertAlign w:val="superscript"/>
        </w:rPr>
        <w:footnoteRef/>
      </w:r>
      <w:r>
        <w:rPr>
          <w:sz w:val="20"/>
          <w:szCs w:val="20"/>
        </w:rPr>
        <w:t xml:space="preserve"> Mark </w:t>
      </w:r>
      <w:proofErr w:type="spellStart"/>
      <w:r>
        <w:rPr>
          <w:sz w:val="20"/>
          <w:szCs w:val="20"/>
        </w:rPr>
        <w:t>Starauss</w:t>
      </w:r>
      <w:proofErr w:type="spellEnd"/>
      <w:r>
        <w:rPr>
          <w:sz w:val="20"/>
          <w:szCs w:val="20"/>
        </w:rPr>
        <w:t xml:space="preserve">, (April 7 2016) </w:t>
      </w:r>
      <w:r>
        <w:rPr>
          <w:i/>
          <w:sz w:val="20"/>
          <w:szCs w:val="20"/>
        </w:rPr>
        <w:t xml:space="preserve">When Is It Okay To Dig Up The Dead? </w:t>
      </w:r>
      <w:hyperlink r:id="rId5">
        <w:r>
          <w:rPr>
            <w:color w:val="1155CC"/>
            <w:sz w:val="20"/>
            <w:szCs w:val="20"/>
            <w:u w:val="single"/>
          </w:rPr>
          <w:t>https://www.nationalgeographic.com/news/2016/04/160407-archaeology-religion-repatriation-bones-skeletons/</w:t>
        </w:r>
      </w:hyperlink>
      <w:r>
        <w:rPr>
          <w:sz w:val="20"/>
          <w:szCs w:val="20"/>
        </w:rPr>
        <w:t xml:space="preserve">  (Accessed 29/3/20)</w:t>
      </w:r>
    </w:p>
    <w:p w:rsidR="00A2405F" w:rsidRDefault="00A2405F">
      <w:pPr>
        <w:pStyle w:val="normal0"/>
        <w:spacing w:line="240" w:lineRule="auto"/>
        <w:rPr>
          <w:sz w:val="20"/>
          <w:szCs w:val="20"/>
        </w:rPr>
      </w:pPr>
    </w:p>
  </w:footnote>
  <w:footnote w:id="9">
    <w:p w:rsidR="00A2405F" w:rsidRDefault="00591BFF">
      <w:pPr>
        <w:pStyle w:val="normal0"/>
        <w:spacing w:line="240" w:lineRule="auto"/>
        <w:rPr>
          <w:sz w:val="20"/>
          <w:szCs w:val="20"/>
        </w:rPr>
      </w:pPr>
      <w:r>
        <w:rPr>
          <w:vertAlign w:val="superscript"/>
        </w:rPr>
        <w:footnoteRef/>
      </w:r>
      <w:r>
        <w:rPr>
          <w:sz w:val="20"/>
          <w:szCs w:val="20"/>
        </w:rPr>
        <w:t xml:space="preserve">  Suzie Thomas, </w:t>
      </w:r>
      <w:r>
        <w:rPr>
          <w:i/>
          <w:sz w:val="20"/>
          <w:szCs w:val="20"/>
        </w:rPr>
        <w:t>Nazi memorabilia, dark heritage and treasure hunting as “alternative</w:t>
      </w:r>
      <w:r>
        <w:rPr>
          <w:i/>
          <w:sz w:val="20"/>
          <w:szCs w:val="20"/>
        </w:rPr>
        <w:t>” tourism: Understanding the fascination with the material remains of World War II in Northern Finland,</w:t>
      </w:r>
      <w:r>
        <w:rPr>
          <w:sz w:val="20"/>
          <w:szCs w:val="20"/>
        </w:rPr>
        <w:t xml:space="preserve"> p.333 in </w:t>
      </w:r>
      <w:r>
        <w:rPr>
          <w:i/>
          <w:sz w:val="20"/>
          <w:szCs w:val="20"/>
        </w:rPr>
        <w:t xml:space="preserve">Journal of Field </w:t>
      </w:r>
      <w:r w:rsidR="004E08B4">
        <w:rPr>
          <w:i/>
          <w:sz w:val="20"/>
          <w:szCs w:val="20"/>
        </w:rPr>
        <w:t>Archaeology</w:t>
      </w:r>
      <w:r>
        <w:rPr>
          <w:i/>
          <w:sz w:val="20"/>
          <w:szCs w:val="20"/>
        </w:rPr>
        <w:t xml:space="preserve">, </w:t>
      </w:r>
      <w:r>
        <w:rPr>
          <w:sz w:val="20"/>
          <w:szCs w:val="20"/>
        </w:rPr>
        <w:t>Volume 41 (2016).</w:t>
      </w:r>
    </w:p>
  </w:footnote>
  <w:footnote w:id="10">
    <w:p w:rsidR="00A2405F" w:rsidRDefault="00591BFF">
      <w:pPr>
        <w:pStyle w:val="normal0"/>
        <w:spacing w:line="240" w:lineRule="auto"/>
        <w:rPr>
          <w:sz w:val="20"/>
          <w:szCs w:val="20"/>
        </w:rPr>
      </w:pPr>
      <w:r>
        <w:rPr>
          <w:vertAlign w:val="superscript"/>
        </w:rPr>
        <w:footnoteRef/>
      </w:r>
      <w:r>
        <w:rPr>
          <w:i/>
          <w:sz w:val="20"/>
          <w:szCs w:val="20"/>
        </w:rPr>
        <w:t xml:space="preserve">Vice. ‘Meet the 'Black Diggers:' The Russians Robbing WW2 Graves’ </w:t>
      </w:r>
      <w:r>
        <w:rPr>
          <w:sz w:val="20"/>
          <w:szCs w:val="20"/>
        </w:rPr>
        <w:t xml:space="preserve"> (2015) </w:t>
      </w:r>
      <w:hyperlink r:id="rId6">
        <w:r>
          <w:rPr>
            <w:color w:val="1155CC"/>
            <w:sz w:val="20"/>
            <w:szCs w:val="20"/>
            <w:u w:val="single"/>
          </w:rPr>
          <w:t>https://www.youtube.com/watch?v=wglJxY6i77E</w:t>
        </w:r>
      </w:hyperlink>
      <w:r>
        <w:rPr>
          <w:sz w:val="20"/>
          <w:szCs w:val="20"/>
        </w:rPr>
        <w:t xml:space="preserve"> (Accessed 28/2/20)</w:t>
      </w:r>
    </w:p>
  </w:footnote>
  <w:footnote w:id="11">
    <w:p w:rsidR="00A2405F" w:rsidRDefault="00591BFF">
      <w:pPr>
        <w:pStyle w:val="normal0"/>
        <w:spacing w:line="240" w:lineRule="auto"/>
        <w:rPr>
          <w:sz w:val="20"/>
          <w:szCs w:val="20"/>
        </w:rPr>
      </w:pPr>
      <w:r>
        <w:rPr>
          <w:vertAlign w:val="superscript"/>
        </w:rPr>
        <w:footnoteRef/>
      </w:r>
      <w:proofErr w:type="spellStart"/>
      <w:r>
        <w:rPr>
          <w:sz w:val="20"/>
          <w:szCs w:val="20"/>
        </w:rPr>
        <w:t>Parker.A</w:t>
      </w:r>
      <w:proofErr w:type="spellEnd"/>
      <w:r>
        <w:rPr>
          <w:sz w:val="20"/>
          <w:szCs w:val="20"/>
        </w:rPr>
        <w:t xml:space="preserve">. </w:t>
      </w:r>
      <w:proofErr w:type="spellStart"/>
      <w:r>
        <w:rPr>
          <w:sz w:val="20"/>
          <w:szCs w:val="20"/>
        </w:rPr>
        <w:t>Evanm</w:t>
      </w:r>
      <w:proofErr w:type="spellEnd"/>
      <w:r>
        <w:rPr>
          <w:sz w:val="20"/>
          <w:szCs w:val="20"/>
        </w:rPr>
        <w:t>,  P.159- 160</w:t>
      </w:r>
    </w:p>
  </w:footnote>
  <w:footnote w:id="12">
    <w:p w:rsidR="00A2405F" w:rsidRDefault="00591BFF">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Warth</w:t>
      </w:r>
      <w:proofErr w:type="spellEnd"/>
      <w:r>
        <w:rPr>
          <w:sz w:val="20"/>
          <w:szCs w:val="20"/>
        </w:rPr>
        <w:t xml:space="preserve">, Gary, </w:t>
      </w:r>
      <w:r>
        <w:rPr>
          <w:i/>
          <w:sz w:val="20"/>
          <w:szCs w:val="20"/>
        </w:rPr>
        <w:t>Solana Beach: North County business auctions Rudolf Hess items’</w:t>
      </w:r>
      <w:r>
        <w:rPr>
          <w:sz w:val="20"/>
          <w:szCs w:val="20"/>
        </w:rPr>
        <w:t xml:space="preserve">‘, The San Diego Union Tribute, 2012,. </w:t>
      </w:r>
      <w:r w:rsidR="004E08B4">
        <w:rPr>
          <w:sz w:val="20"/>
          <w:szCs w:val="20"/>
        </w:rPr>
        <w:t>Available</w:t>
      </w:r>
      <w:r>
        <w:rPr>
          <w:sz w:val="20"/>
          <w:szCs w:val="20"/>
        </w:rPr>
        <w:t xml:space="preserve"> at </w:t>
      </w:r>
      <w:hyperlink r:id="rId7">
        <w:r>
          <w:rPr>
            <w:color w:val="1155CC"/>
            <w:sz w:val="20"/>
            <w:szCs w:val="20"/>
            <w:u w:val="single"/>
          </w:rPr>
          <w:t>https://www.sandiegouniontribune.com/sdut-solana-beach-north-county-business-auctions-2012may03-story.html</w:t>
        </w:r>
      </w:hyperlink>
      <w:r>
        <w:rPr>
          <w:sz w:val="20"/>
          <w:szCs w:val="20"/>
        </w:rPr>
        <w:t xml:space="preserve">  (Accessed 1/5/2</w:t>
      </w:r>
      <w:r>
        <w:rPr>
          <w:sz w:val="20"/>
          <w:szCs w:val="20"/>
        </w:rPr>
        <w:t>020)</w:t>
      </w:r>
    </w:p>
    <w:p w:rsidR="00A2405F" w:rsidRDefault="00591BFF">
      <w:pPr>
        <w:pStyle w:val="normal0"/>
        <w:spacing w:line="240" w:lineRule="auto"/>
        <w:rPr>
          <w:sz w:val="20"/>
          <w:szCs w:val="20"/>
        </w:rPr>
      </w:pPr>
      <w:r>
        <w:rPr>
          <w:sz w:val="20"/>
          <w:szCs w:val="20"/>
        </w:rPr>
        <w:t xml:space="preserve"> </w:t>
      </w:r>
    </w:p>
  </w:footnote>
  <w:footnote w:id="13">
    <w:p w:rsidR="00A2405F" w:rsidRDefault="00591BFF">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Parker.A</w:t>
      </w:r>
      <w:proofErr w:type="spellEnd"/>
      <w:r>
        <w:rPr>
          <w:sz w:val="20"/>
          <w:szCs w:val="20"/>
        </w:rPr>
        <w:t>. Evan ‘</w:t>
      </w:r>
      <w:r>
        <w:rPr>
          <w:i/>
          <w:sz w:val="20"/>
          <w:szCs w:val="20"/>
        </w:rPr>
        <w:t xml:space="preserve">The Proliferation of </w:t>
      </w:r>
      <w:proofErr w:type="spellStart"/>
      <w:r>
        <w:rPr>
          <w:i/>
          <w:sz w:val="20"/>
          <w:szCs w:val="20"/>
        </w:rPr>
        <w:t>Pseudoarchaeology</w:t>
      </w:r>
      <w:proofErr w:type="spellEnd"/>
      <w:r>
        <w:rPr>
          <w:i/>
          <w:sz w:val="20"/>
          <w:szCs w:val="20"/>
        </w:rPr>
        <w:t xml:space="preserve"> through “Reality” Television Programming’,</w:t>
      </w:r>
      <w:r>
        <w:rPr>
          <w:sz w:val="20"/>
          <w:szCs w:val="20"/>
        </w:rPr>
        <w:t xml:space="preserve"> P.159 </w:t>
      </w:r>
    </w:p>
  </w:footnote>
  <w:footnote w:id="14">
    <w:p w:rsidR="00A2405F" w:rsidRDefault="00591BFF">
      <w:pPr>
        <w:pStyle w:val="normal0"/>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0"/>
          <w:szCs w:val="20"/>
        </w:rPr>
        <w:t>Mashberg</w:t>
      </w:r>
      <w:proofErr w:type="spellEnd"/>
      <w:r>
        <w:rPr>
          <w:rFonts w:ascii="Times New Roman" w:eastAsia="Times New Roman" w:hAnsi="Times New Roman" w:cs="Times New Roman"/>
          <w:sz w:val="20"/>
          <w:szCs w:val="20"/>
        </w:rPr>
        <w:t xml:space="preserve"> 2014a </w:t>
      </w:r>
    </w:p>
  </w:footnote>
  <w:footnote w:id="15">
    <w:p w:rsidR="00A2405F" w:rsidRDefault="00591BFF">
      <w:pPr>
        <w:pStyle w:val="normal0"/>
        <w:spacing w:line="240" w:lineRule="auto"/>
        <w:rPr>
          <w:sz w:val="20"/>
          <w:szCs w:val="20"/>
        </w:rPr>
      </w:pPr>
      <w:r>
        <w:rPr>
          <w:vertAlign w:val="superscript"/>
        </w:rPr>
        <w:footnoteRef/>
      </w:r>
      <w:r>
        <w:rPr>
          <w:sz w:val="20"/>
          <w:szCs w:val="20"/>
        </w:rPr>
        <w:t xml:space="preserve"> Ash, Lucy,</w:t>
      </w:r>
      <w:r>
        <w:rPr>
          <w:i/>
          <w:sz w:val="20"/>
          <w:szCs w:val="20"/>
        </w:rPr>
        <w:t xml:space="preserve"> Digging for their lives: Russia's volunteer body hunters, BBC News , January 2014. Available at</w:t>
      </w:r>
      <w:r>
        <w:rPr>
          <w:sz w:val="20"/>
          <w:szCs w:val="20"/>
        </w:rPr>
        <w:t xml:space="preserve">  </w:t>
      </w:r>
      <w:hyperlink r:id="rId8">
        <w:r>
          <w:rPr>
            <w:color w:val="1155CC"/>
            <w:sz w:val="20"/>
            <w:szCs w:val="20"/>
            <w:u w:val="single"/>
          </w:rPr>
          <w:t>https://www.bbc.co.uk/news/magazine-25589709</w:t>
        </w:r>
      </w:hyperlink>
      <w:r>
        <w:rPr>
          <w:sz w:val="20"/>
          <w:szCs w:val="20"/>
        </w:rPr>
        <w:t xml:space="preserve"> </w:t>
      </w:r>
      <w:r>
        <w:rPr>
          <w:i/>
          <w:sz w:val="20"/>
          <w:szCs w:val="20"/>
        </w:rPr>
        <w:t xml:space="preserve"> </w:t>
      </w:r>
      <w:r>
        <w:rPr>
          <w:sz w:val="20"/>
          <w:szCs w:val="20"/>
        </w:rPr>
        <w:t>(Accessed 3/3/2020).</w:t>
      </w:r>
    </w:p>
    <w:p w:rsidR="00A2405F" w:rsidRDefault="00A2405F">
      <w:pPr>
        <w:pStyle w:val="normal0"/>
        <w:spacing w:line="240" w:lineRule="auto"/>
        <w:rPr>
          <w:sz w:val="20"/>
          <w:szCs w:val="20"/>
        </w:rPr>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EC326D"/>
    <w:multiLevelType w:val="multilevel"/>
    <w:tmpl w:val="557CF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C36476"/>
    <w:multiLevelType w:val="multilevel"/>
    <w:tmpl w:val="B91AD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4D4301E"/>
    <w:multiLevelType w:val="multilevel"/>
    <w:tmpl w:val="44585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6F82DB1"/>
    <w:multiLevelType w:val="multilevel"/>
    <w:tmpl w:val="3DDC9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A2405F"/>
    <w:rsid w:val="004E08B4"/>
    <w:rsid w:val="00591BFF"/>
    <w:rsid w:val="00A240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2405F"/>
    <w:pPr>
      <w:keepNext/>
      <w:keepLines/>
      <w:spacing w:before="400" w:after="120"/>
      <w:outlineLvl w:val="0"/>
    </w:pPr>
    <w:rPr>
      <w:sz w:val="40"/>
      <w:szCs w:val="40"/>
    </w:rPr>
  </w:style>
  <w:style w:type="paragraph" w:styleId="Heading2">
    <w:name w:val="heading 2"/>
    <w:basedOn w:val="normal0"/>
    <w:next w:val="normal0"/>
    <w:rsid w:val="00A2405F"/>
    <w:pPr>
      <w:keepNext/>
      <w:keepLines/>
      <w:spacing w:before="360" w:after="120"/>
      <w:outlineLvl w:val="1"/>
    </w:pPr>
    <w:rPr>
      <w:sz w:val="32"/>
      <w:szCs w:val="32"/>
    </w:rPr>
  </w:style>
  <w:style w:type="paragraph" w:styleId="Heading3">
    <w:name w:val="heading 3"/>
    <w:basedOn w:val="normal0"/>
    <w:next w:val="normal0"/>
    <w:rsid w:val="00A2405F"/>
    <w:pPr>
      <w:keepNext/>
      <w:keepLines/>
      <w:spacing w:before="320" w:after="80"/>
      <w:outlineLvl w:val="2"/>
    </w:pPr>
    <w:rPr>
      <w:color w:val="434343"/>
      <w:sz w:val="28"/>
      <w:szCs w:val="28"/>
    </w:rPr>
  </w:style>
  <w:style w:type="paragraph" w:styleId="Heading4">
    <w:name w:val="heading 4"/>
    <w:basedOn w:val="normal0"/>
    <w:next w:val="normal0"/>
    <w:rsid w:val="00A2405F"/>
    <w:pPr>
      <w:keepNext/>
      <w:keepLines/>
      <w:spacing w:before="280" w:after="80"/>
      <w:outlineLvl w:val="3"/>
    </w:pPr>
    <w:rPr>
      <w:color w:val="666666"/>
      <w:sz w:val="24"/>
      <w:szCs w:val="24"/>
    </w:rPr>
  </w:style>
  <w:style w:type="paragraph" w:styleId="Heading5">
    <w:name w:val="heading 5"/>
    <w:basedOn w:val="normal0"/>
    <w:next w:val="normal0"/>
    <w:rsid w:val="00A2405F"/>
    <w:pPr>
      <w:keepNext/>
      <w:keepLines/>
      <w:spacing w:before="240" w:after="80"/>
      <w:outlineLvl w:val="4"/>
    </w:pPr>
    <w:rPr>
      <w:color w:val="666666"/>
    </w:rPr>
  </w:style>
  <w:style w:type="paragraph" w:styleId="Heading6">
    <w:name w:val="heading 6"/>
    <w:basedOn w:val="normal0"/>
    <w:next w:val="normal0"/>
    <w:rsid w:val="00A240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2405F"/>
  </w:style>
  <w:style w:type="paragraph" w:styleId="Title">
    <w:name w:val="Title"/>
    <w:basedOn w:val="normal0"/>
    <w:next w:val="normal0"/>
    <w:rsid w:val="00A2405F"/>
    <w:pPr>
      <w:keepNext/>
      <w:keepLines/>
      <w:spacing w:after="60"/>
    </w:pPr>
    <w:rPr>
      <w:sz w:val="52"/>
      <w:szCs w:val="52"/>
    </w:rPr>
  </w:style>
  <w:style w:type="paragraph" w:styleId="Subtitle">
    <w:name w:val="Subtitle"/>
    <w:basedOn w:val="normal0"/>
    <w:next w:val="normal0"/>
    <w:rsid w:val="00A2405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E08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8B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theguardian.com/media/2016/jan/08/channel-5-accused-of-supporting-grave-robbing-over-tv-show-battlefield-recovery" TargetMode="External"/><Relationship Id="rId13" Type="http://schemas.openxmlformats.org/officeDocument/2006/relationships/hyperlink" Target="https://www.youtube.com/watch?v=wglJxY6i77E" TargetMode="External"/><Relationship Id="rId3" Type="http://schemas.openxmlformats.org/officeDocument/2006/relationships/settings" Target="settings.xml"/><Relationship Id="rId7" Type="http://schemas.openxmlformats.org/officeDocument/2006/relationships/hyperlink" Target="https://www.bbc.co.uk/news/magazine-25589709" TargetMode="External"/><Relationship Id="rId12" Type="http://schemas.openxmlformats.org/officeDocument/2006/relationships/hyperlink" Target="https://www.sapiens.org/archaeology/battlefield-archaeology-world-war-i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geographic.com/news/2016/04/160407-archaeology-religion-repatriation-bones-skeleton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ecb4gSyxr20&amp;t=12s" TargetMode="External"/><Relationship Id="rId4" Type="http://schemas.openxmlformats.org/officeDocument/2006/relationships/webSettings" Target="webSettings.xml"/><Relationship Id="rId9" Type="http://schemas.openxmlformats.org/officeDocument/2006/relationships/hyperlink" Target="https://www.youtube.com/watch?v=0wpluXZetCU" TargetMode="External"/><Relationship Id="rId14" Type="http://schemas.openxmlformats.org/officeDocument/2006/relationships/hyperlink" Target="https://www.sandiegouniontribune.com/sdut-solana-beach-north-county-business-auctions-2012may03-story.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magazine-25589709" TargetMode="External"/><Relationship Id="rId3" Type="http://schemas.openxmlformats.org/officeDocument/2006/relationships/hyperlink" Target="https://www.youtube.com/watch?v=0wpluXZetCU" TargetMode="External"/><Relationship Id="rId7" Type="http://schemas.openxmlformats.org/officeDocument/2006/relationships/hyperlink" Target="https://www.sandiegouniontribune.com/sdut-solana-beach-north-county-business-auctions-2012may03-story.html" TargetMode="External"/><Relationship Id="rId2" Type="http://schemas.openxmlformats.org/officeDocument/2006/relationships/hyperlink" Target="https://www.youtube.com/watch?v=ecb4gSyxr20&amp;t=12s" TargetMode="External"/><Relationship Id="rId1" Type="http://schemas.openxmlformats.org/officeDocument/2006/relationships/hyperlink" Target="https://www.sapiens.org/archaeology/battlefield-archaeology-world-war-ii/" TargetMode="External"/><Relationship Id="rId6" Type="http://schemas.openxmlformats.org/officeDocument/2006/relationships/hyperlink" Target="https://www.youtube.com/watch?v=wglJxY6i77E" TargetMode="External"/><Relationship Id="rId5" Type="http://schemas.openxmlformats.org/officeDocument/2006/relationships/hyperlink" Target="https://www.nationalgeographic.com/news/2016/04/160407-archaeology-religion-repatriation-bones-skeletons/" TargetMode="External"/><Relationship Id="rId4" Type="http://schemas.openxmlformats.org/officeDocument/2006/relationships/hyperlink" Target="https://www.theguardian.com/media/2016/jan/08/channel-5-accused-of-supporting-grave-robbing-over-tv-show-battlefield-reco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3423</Words>
  <Characters>19512</Characters>
  <Application>Microsoft Office Word</Application>
  <DocSecurity>0</DocSecurity>
  <Lines>162</Lines>
  <Paragraphs>45</Paragraphs>
  <ScaleCrop>false</ScaleCrop>
  <Company/>
  <LinksUpToDate>false</LinksUpToDate>
  <CharactersWithSpaces>22890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2</cp:revision>
  <dcterms:created xsi:type="dcterms:W3CDTF">2020-03-08T19:23:00Z</dcterms:created>
  <dcterms:modified xsi:type="dcterms:W3CDTF">2020-03-08T19:23:00Z</dcterms:modified>
</cp:coreProperties>
</file>