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1B25E4" w14:textId="6961247A" w:rsidR="00B353D2" w:rsidRPr="007A5A97" w:rsidRDefault="0092707C" w:rsidP="0092707C">
      <w:pPr>
        <w:pStyle w:val="Heading1"/>
        <w:jc w:val="center"/>
      </w:pPr>
      <w:r w:rsidRPr="007A5A97">
        <w:t>Assessment 2 guidance</w:t>
      </w:r>
    </w:p>
    <w:p w14:paraId="58583CAC" w14:textId="1A667588" w:rsidR="00F128E0" w:rsidRPr="006C3C8C" w:rsidRDefault="00F128E0" w:rsidP="00141C71">
      <w:pPr>
        <w:rPr>
          <w:b/>
          <w:bCs/>
        </w:rPr>
      </w:pPr>
    </w:p>
    <w:p w14:paraId="48202E9D" w14:textId="77777777" w:rsidR="00B338C7" w:rsidRPr="00B338C7" w:rsidRDefault="008E09EC" w:rsidP="008E09EC">
      <w:r w:rsidRPr="006C3C8C">
        <w:rPr>
          <w:rFonts w:ascii="Arial" w:hAnsi="Arial" w:cs="Arial"/>
          <w:sz w:val="22"/>
          <w:szCs w:val="22"/>
        </w:rPr>
        <w:t xml:space="preserve">The focus of my essay is to look at the link between social media and mental health. </w:t>
      </w:r>
      <w:r w:rsidRPr="00954755">
        <w:t xml:space="preserve">The essay will discuss two psychological theories to explain the </w:t>
      </w:r>
      <w:r w:rsidR="004D4DB8" w:rsidRPr="00954755">
        <w:t xml:space="preserve">impact of social media on adolescence. </w:t>
      </w:r>
    </w:p>
    <w:p w14:paraId="5EC207F0" w14:textId="4F7809DF" w:rsidR="00E0791C" w:rsidRPr="006C3C8C" w:rsidRDefault="008E09EC" w:rsidP="008E09EC">
      <w:pPr>
        <w:rPr>
          <w:rFonts w:ascii="Arial" w:hAnsi="Arial" w:cs="Arial"/>
          <w:sz w:val="22"/>
          <w:szCs w:val="22"/>
        </w:rPr>
      </w:pPr>
      <w:r w:rsidRPr="006C3C8C">
        <w:rPr>
          <w:rFonts w:ascii="Arial" w:hAnsi="Arial" w:cs="Arial"/>
          <w:sz w:val="22"/>
          <w:szCs w:val="22"/>
        </w:rPr>
        <w:t>Psychology Today (2025) define</w:t>
      </w:r>
      <w:r w:rsidR="00E0791C" w:rsidRPr="006C3C8C">
        <w:rPr>
          <w:rFonts w:ascii="Arial" w:hAnsi="Arial" w:cs="Arial"/>
          <w:sz w:val="22"/>
          <w:szCs w:val="22"/>
        </w:rPr>
        <w:t>s</w:t>
      </w:r>
      <w:r w:rsidRPr="006C3C8C">
        <w:rPr>
          <w:rFonts w:ascii="Arial" w:hAnsi="Arial" w:cs="Arial"/>
          <w:sz w:val="22"/>
          <w:szCs w:val="22"/>
        </w:rPr>
        <w:t xml:space="preserve"> social media </w:t>
      </w:r>
      <w:r w:rsidR="774AC371" w:rsidRPr="00B338C7">
        <w:t>as</w:t>
      </w:r>
      <w:r w:rsidR="005B2043">
        <w:t xml:space="preserve"> an </w:t>
      </w:r>
      <w:r w:rsidR="00026AB7">
        <w:t>internet-based</w:t>
      </w:r>
      <w:r w:rsidR="0072333D">
        <w:t xml:space="preserve"> website</w:t>
      </w:r>
      <w:r w:rsidRPr="006C3C8C">
        <w:rPr>
          <w:rFonts w:ascii="Arial" w:hAnsi="Arial" w:cs="Arial"/>
          <w:sz w:val="22"/>
          <w:szCs w:val="22"/>
        </w:rPr>
        <w:t xml:space="preserve"> or </w:t>
      </w:r>
      <w:r w:rsidR="0072333D" w:rsidRPr="006C3C8C">
        <w:rPr>
          <w:rFonts w:ascii="Arial" w:hAnsi="Arial" w:cs="Arial"/>
          <w:sz w:val="22"/>
          <w:szCs w:val="22"/>
        </w:rPr>
        <w:t xml:space="preserve">application </w:t>
      </w:r>
      <w:r w:rsidR="0072333D">
        <w:rPr>
          <w:rFonts w:ascii="Arial" w:hAnsi="Arial" w:cs="Arial"/>
          <w:sz w:val="22"/>
          <w:szCs w:val="22"/>
        </w:rPr>
        <w:t>t</w:t>
      </w:r>
      <w:r w:rsidR="00026AB7">
        <w:rPr>
          <w:rFonts w:ascii="Arial" w:hAnsi="Arial" w:cs="Arial"/>
          <w:sz w:val="22"/>
          <w:szCs w:val="22"/>
        </w:rPr>
        <w:t>hat</w:t>
      </w:r>
      <w:r w:rsidR="0072333D">
        <w:rPr>
          <w:rFonts w:ascii="Arial" w:hAnsi="Arial" w:cs="Arial"/>
          <w:sz w:val="22"/>
          <w:szCs w:val="22"/>
        </w:rPr>
        <w:t xml:space="preserve"> </w:t>
      </w:r>
      <w:r w:rsidR="005B2043">
        <w:rPr>
          <w:rFonts w:ascii="Arial" w:hAnsi="Arial" w:cs="Arial"/>
          <w:sz w:val="22"/>
          <w:szCs w:val="22"/>
        </w:rPr>
        <w:t xml:space="preserve">particularly </w:t>
      </w:r>
      <w:r w:rsidR="00E0791C" w:rsidRPr="006C3C8C">
        <w:rPr>
          <w:rFonts w:ascii="Arial" w:hAnsi="Arial" w:cs="Arial"/>
          <w:sz w:val="22"/>
          <w:szCs w:val="22"/>
        </w:rPr>
        <w:t>enables individuals</w:t>
      </w:r>
      <w:r w:rsidR="004A42C9" w:rsidRPr="006C3C8C">
        <w:rPr>
          <w:rFonts w:ascii="Arial" w:hAnsi="Arial" w:cs="Arial"/>
          <w:sz w:val="22"/>
          <w:szCs w:val="22"/>
        </w:rPr>
        <w:t xml:space="preserve"> to meet, connect</w:t>
      </w:r>
      <w:r w:rsidR="00067A92">
        <w:rPr>
          <w:rFonts w:ascii="Arial" w:hAnsi="Arial" w:cs="Arial"/>
          <w:sz w:val="22"/>
          <w:szCs w:val="22"/>
        </w:rPr>
        <w:t xml:space="preserve"> </w:t>
      </w:r>
      <w:r w:rsidR="006F636F">
        <w:rPr>
          <w:rFonts w:ascii="Arial" w:hAnsi="Arial" w:cs="Arial"/>
          <w:sz w:val="22"/>
          <w:szCs w:val="22"/>
        </w:rPr>
        <w:t>in a so</w:t>
      </w:r>
      <w:r w:rsidR="004A42C9" w:rsidRPr="006C3C8C">
        <w:rPr>
          <w:rFonts w:ascii="Arial" w:hAnsi="Arial" w:cs="Arial"/>
          <w:sz w:val="22"/>
          <w:szCs w:val="22"/>
        </w:rPr>
        <w:t xml:space="preserve">cial networking way to build friendships or relationships in a virtual environment. </w:t>
      </w:r>
    </w:p>
    <w:p w14:paraId="6FF30333" w14:textId="77777777" w:rsidR="00DC1446" w:rsidRDefault="008958E9" w:rsidP="00141C71">
      <w:pPr>
        <w:rPr>
          <w:rFonts w:ascii="Arial" w:hAnsi="Arial" w:cs="Arial"/>
          <w:sz w:val="22"/>
          <w:szCs w:val="22"/>
        </w:rPr>
      </w:pPr>
      <w:r w:rsidRPr="774AC371">
        <w:rPr>
          <w:rFonts w:ascii="Arial" w:hAnsi="Arial" w:cs="Arial"/>
          <w:sz w:val="22"/>
          <w:szCs w:val="22"/>
        </w:rPr>
        <w:t xml:space="preserve">The </w:t>
      </w:r>
      <w:r w:rsidR="00E0791C" w:rsidRPr="774AC371">
        <w:rPr>
          <w:rFonts w:ascii="Arial" w:hAnsi="Arial" w:cs="Arial"/>
          <w:sz w:val="22"/>
          <w:szCs w:val="22"/>
        </w:rPr>
        <w:t>Wor</w:t>
      </w:r>
      <w:r w:rsidR="00E0791C" w:rsidRPr="006C3C8C">
        <w:rPr>
          <w:rFonts w:ascii="Arial" w:hAnsi="Arial" w:cs="Arial"/>
          <w:sz w:val="22"/>
          <w:szCs w:val="22"/>
        </w:rPr>
        <w:t>ld Health Organisation (2022) defines the mental wellbeing of an individual as being able to cope with life challenges, becom</w:t>
      </w:r>
      <w:r w:rsidR="00D42865">
        <w:rPr>
          <w:rFonts w:ascii="Arial" w:hAnsi="Arial" w:cs="Arial"/>
          <w:sz w:val="22"/>
          <w:szCs w:val="22"/>
        </w:rPr>
        <w:t>ing</w:t>
      </w:r>
      <w:r w:rsidR="00E0791C" w:rsidRPr="006C3C8C">
        <w:rPr>
          <w:rFonts w:ascii="Arial" w:hAnsi="Arial" w:cs="Arial"/>
          <w:sz w:val="22"/>
          <w:szCs w:val="22"/>
        </w:rPr>
        <w:t xml:space="preserve"> aware of their abilities, </w:t>
      </w:r>
      <w:r w:rsidR="001B7794">
        <w:rPr>
          <w:rFonts w:ascii="Arial" w:hAnsi="Arial" w:cs="Arial"/>
          <w:sz w:val="22"/>
          <w:szCs w:val="22"/>
        </w:rPr>
        <w:t xml:space="preserve">being able to </w:t>
      </w:r>
      <w:r w:rsidR="00E0791C" w:rsidRPr="006C3C8C">
        <w:rPr>
          <w:rFonts w:ascii="Arial" w:hAnsi="Arial" w:cs="Arial"/>
          <w:sz w:val="22"/>
          <w:szCs w:val="22"/>
        </w:rPr>
        <w:t>learn and work well and give back to the community.  It discusses that having a good mental state leads to a better quality of life and is a basic human right.</w:t>
      </w:r>
      <w:r w:rsidR="00E0791C" w:rsidRPr="006C3C8C">
        <w:br/>
      </w:r>
    </w:p>
    <w:p w14:paraId="4B880560" w14:textId="112FC05A" w:rsidR="005B515B" w:rsidRPr="006C3C8C" w:rsidRDefault="00E0791C" w:rsidP="00141C71">
      <w:pPr>
        <w:rPr>
          <w:rFonts w:ascii="Arial" w:hAnsi="Arial" w:cs="Arial"/>
          <w:sz w:val="22"/>
          <w:szCs w:val="22"/>
        </w:rPr>
      </w:pPr>
      <w:r w:rsidRPr="006C3C8C">
        <w:rPr>
          <w:rFonts w:ascii="Arial" w:hAnsi="Arial" w:cs="Arial"/>
          <w:sz w:val="22"/>
          <w:szCs w:val="22"/>
        </w:rPr>
        <w:t>Weir (2023)</w:t>
      </w:r>
      <w:r w:rsidR="00141C71" w:rsidRPr="006C3C8C">
        <w:rPr>
          <w:rFonts w:ascii="Arial" w:hAnsi="Arial" w:cs="Arial"/>
          <w:sz w:val="22"/>
          <w:szCs w:val="22"/>
        </w:rPr>
        <w:t xml:space="preserve"> </w:t>
      </w:r>
      <w:r w:rsidR="002A5C84" w:rsidRPr="006C3C8C">
        <w:rPr>
          <w:rFonts w:ascii="Arial" w:hAnsi="Arial" w:cs="Arial"/>
          <w:sz w:val="22"/>
          <w:szCs w:val="22"/>
        </w:rPr>
        <w:t xml:space="preserve">has suggested that social media can have a negative or positive influence on the lives, development and </w:t>
      </w:r>
      <w:r w:rsidRPr="006C3C8C">
        <w:rPr>
          <w:rFonts w:ascii="Arial" w:hAnsi="Arial" w:cs="Arial"/>
          <w:sz w:val="22"/>
          <w:szCs w:val="22"/>
        </w:rPr>
        <w:t>well-being</w:t>
      </w:r>
      <w:r w:rsidR="002A5C84" w:rsidRPr="006C3C8C">
        <w:rPr>
          <w:rFonts w:ascii="Arial" w:hAnsi="Arial" w:cs="Arial"/>
          <w:sz w:val="22"/>
          <w:szCs w:val="22"/>
        </w:rPr>
        <w:t xml:space="preserve"> of the users.</w:t>
      </w:r>
      <w:r w:rsidRPr="006C3C8C">
        <w:rPr>
          <w:rFonts w:ascii="Arial" w:hAnsi="Arial" w:cs="Arial"/>
          <w:sz w:val="22"/>
          <w:szCs w:val="22"/>
        </w:rPr>
        <w:t xml:space="preserve"> It is recognised that there </w:t>
      </w:r>
      <w:r w:rsidR="008958E9" w:rsidRPr="3FB1BE7C">
        <w:rPr>
          <w:rFonts w:ascii="Arial" w:hAnsi="Arial" w:cs="Arial"/>
          <w:sz w:val="22"/>
          <w:szCs w:val="22"/>
        </w:rPr>
        <w:t>are</w:t>
      </w:r>
      <w:r w:rsidRPr="3FB1BE7C">
        <w:rPr>
          <w:rFonts w:ascii="Arial" w:hAnsi="Arial" w:cs="Arial"/>
          <w:sz w:val="22"/>
          <w:szCs w:val="22"/>
        </w:rPr>
        <w:t xml:space="preserve"> s</w:t>
      </w:r>
      <w:r w:rsidRPr="006C3C8C">
        <w:rPr>
          <w:rFonts w:ascii="Arial" w:hAnsi="Arial" w:cs="Arial"/>
          <w:sz w:val="22"/>
          <w:szCs w:val="22"/>
        </w:rPr>
        <w:t xml:space="preserve">everal positive effects </w:t>
      </w:r>
      <w:r w:rsidR="002A5C84" w:rsidRPr="006C3C8C">
        <w:rPr>
          <w:rFonts w:ascii="Arial" w:hAnsi="Arial" w:cs="Arial"/>
          <w:sz w:val="22"/>
          <w:szCs w:val="22"/>
        </w:rPr>
        <w:t xml:space="preserve">of using social media </w:t>
      </w:r>
      <w:r w:rsidRPr="006C3C8C">
        <w:rPr>
          <w:rFonts w:ascii="Arial" w:hAnsi="Arial" w:cs="Arial"/>
          <w:sz w:val="22"/>
          <w:szCs w:val="22"/>
        </w:rPr>
        <w:t>because</w:t>
      </w:r>
      <w:r w:rsidR="002A5C84" w:rsidRPr="006C3C8C">
        <w:rPr>
          <w:rFonts w:ascii="Arial" w:hAnsi="Arial" w:cs="Arial"/>
          <w:sz w:val="22"/>
          <w:szCs w:val="22"/>
        </w:rPr>
        <w:t xml:space="preserve"> it can help individuals access supportive materials for entertainment, knowledge, research, connecting with others and sharing ideas</w:t>
      </w:r>
      <w:r w:rsidRPr="006C3C8C">
        <w:rPr>
          <w:rFonts w:ascii="Arial" w:hAnsi="Arial" w:cs="Arial"/>
          <w:sz w:val="22"/>
          <w:szCs w:val="22"/>
        </w:rPr>
        <w:t xml:space="preserve">. </w:t>
      </w:r>
    </w:p>
    <w:p w14:paraId="23535B66" w14:textId="77777777" w:rsidR="00141C71" w:rsidRPr="006C3C8C" w:rsidRDefault="00141C71" w:rsidP="00141C71">
      <w:pPr>
        <w:rPr>
          <w:rFonts w:ascii="Arial" w:hAnsi="Arial" w:cs="Arial"/>
          <w:sz w:val="22"/>
          <w:szCs w:val="22"/>
        </w:rPr>
      </w:pPr>
    </w:p>
    <w:p w14:paraId="4B0407A9" w14:textId="4EFB8990" w:rsidR="00141C71" w:rsidRPr="006C3C8C" w:rsidRDefault="006A453D" w:rsidP="00141C71">
      <w:pPr>
        <w:rPr>
          <w:rFonts w:ascii="Arial" w:hAnsi="Arial" w:cs="Arial"/>
          <w:sz w:val="22"/>
          <w:szCs w:val="22"/>
        </w:rPr>
      </w:pPr>
      <w:r w:rsidRPr="006C3C8C">
        <w:rPr>
          <w:rFonts w:ascii="Arial" w:hAnsi="Arial" w:cs="Arial"/>
          <w:sz w:val="22"/>
          <w:szCs w:val="22"/>
        </w:rPr>
        <w:t>Bowlby (1958) discu</w:t>
      </w:r>
      <w:r w:rsidRPr="3FB1BE7C">
        <w:rPr>
          <w:rFonts w:ascii="Arial" w:hAnsi="Arial" w:cs="Arial"/>
          <w:sz w:val="22"/>
          <w:szCs w:val="22"/>
        </w:rPr>
        <w:t>ss</w:t>
      </w:r>
      <w:r w:rsidR="008958E9" w:rsidRPr="3FB1BE7C">
        <w:rPr>
          <w:rFonts w:ascii="Arial" w:hAnsi="Arial" w:cs="Arial"/>
          <w:sz w:val="22"/>
          <w:szCs w:val="22"/>
        </w:rPr>
        <w:t>es</w:t>
      </w:r>
      <w:r w:rsidR="00DC1446">
        <w:rPr>
          <w:rFonts w:ascii="Arial" w:hAnsi="Arial" w:cs="Arial"/>
          <w:sz w:val="22"/>
          <w:szCs w:val="22"/>
        </w:rPr>
        <w:t xml:space="preserve"> that the</w:t>
      </w:r>
      <w:r w:rsidR="00F153EB" w:rsidRPr="006C3C8C">
        <w:rPr>
          <w:rFonts w:ascii="Arial" w:hAnsi="Arial" w:cs="Arial"/>
          <w:sz w:val="22"/>
          <w:szCs w:val="22"/>
        </w:rPr>
        <w:t xml:space="preserve"> Attachment Theory is vital in explaining that early childhood experiences with our care givers shape our </w:t>
      </w:r>
      <w:r w:rsidR="007D1D72" w:rsidRPr="006C3C8C">
        <w:rPr>
          <w:rFonts w:ascii="Arial" w:hAnsi="Arial" w:cs="Arial"/>
          <w:sz w:val="22"/>
          <w:szCs w:val="22"/>
        </w:rPr>
        <w:t>“</w:t>
      </w:r>
      <w:r w:rsidR="00F153EB" w:rsidRPr="006C3C8C">
        <w:rPr>
          <w:rFonts w:ascii="Arial" w:hAnsi="Arial" w:cs="Arial"/>
          <w:sz w:val="22"/>
          <w:szCs w:val="22"/>
        </w:rPr>
        <w:t>internal working model</w:t>
      </w:r>
      <w:r w:rsidR="002D1F15" w:rsidRPr="006C3C8C">
        <w:rPr>
          <w:rFonts w:ascii="Arial" w:hAnsi="Arial" w:cs="Arial"/>
          <w:sz w:val="22"/>
          <w:szCs w:val="22"/>
        </w:rPr>
        <w:t>.” This</w:t>
      </w:r>
      <w:r w:rsidR="00F153EB" w:rsidRPr="006C3C8C">
        <w:rPr>
          <w:rFonts w:ascii="Arial" w:hAnsi="Arial" w:cs="Arial"/>
          <w:sz w:val="22"/>
          <w:szCs w:val="22"/>
        </w:rPr>
        <w:t xml:space="preserve"> model provides a framework of how we</w:t>
      </w:r>
      <w:r w:rsidR="00E73791">
        <w:rPr>
          <w:rFonts w:ascii="Arial" w:hAnsi="Arial" w:cs="Arial"/>
          <w:sz w:val="22"/>
          <w:szCs w:val="22"/>
        </w:rPr>
        <w:t xml:space="preserve"> will</w:t>
      </w:r>
      <w:r w:rsidR="00F153EB" w:rsidRPr="006C3C8C">
        <w:rPr>
          <w:rFonts w:ascii="Arial" w:hAnsi="Arial" w:cs="Arial"/>
          <w:sz w:val="22"/>
          <w:szCs w:val="22"/>
        </w:rPr>
        <w:t xml:space="preserve"> view ourselves and</w:t>
      </w:r>
      <w:r w:rsidR="00BA3E9D">
        <w:rPr>
          <w:rFonts w:ascii="Arial" w:hAnsi="Arial" w:cs="Arial"/>
          <w:sz w:val="22"/>
          <w:szCs w:val="22"/>
        </w:rPr>
        <w:t xml:space="preserve"> forms</w:t>
      </w:r>
      <w:r w:rsidR="00F153EB" w:rsidRPr="006C3C8C">
        <w:rPr>
          <w:rFonts w:ascii="Arial" w:hAnsi="Arial" w:cs="Arial"/>
          <w:sz w:val="22"/>
          <w:szCs w:val="22"/>
        </w:rPr>
        <w:t xml:space="preserve"> our expectation of how we will expect other individuals</w:t>
      </w:r>
      <w:r w:rsidR="00F26334">
        <w:rPr>
          <w:rFonts w:ascii="Arial" w:hAnsi="Arial" w:cs="Arial"/>
          <w:sz w:val="22"/>
          <w:szCs w:val="22"/>
        </w:rPr>
        <w:t xml:space="preserve"> to</w:t>
      </w:r>
      <w:r w:rsidR="00F153EB" w:rsidRPr="006C3C8C">
        <w:rPr>
          <w:rFonts w:ascii="Arial" w:hAnsi="Arial" w:cs="Arial"/>
          <w:sz w:val="22"/>
          <w:szCs w:val="22"/>
        </w:rPr>
        <w:t xml:space="preserve"> treat us. Bowlby identified three types of different attachment styles which are called </w:t>
      </w:r>
      <w:r w:rsidR="00DE58A1">
        <w:rPr>
          <w:rFonts w:ascii="Arial" w:hAnsi="Arial" w:cs="Arial"/>
          <w:sz w:val="22"/>
          <w:szCs w:val="22"/>
        </w:rPr>
        <w:t>s</w:t>
      </w:r>
      <w:r w:rsidR="00F153EB" w:rsidRPr="006C3C8C">
        <w:rPr>
          <w:rFonts w:ascii="Arial" w:hAnsi="Arial" w:cs="Arial"/>
          <w:sz w:val="22"/>
          <w:szCs w:val="22"/>
        </w:rPr>
        <w:t xml:space="preserve">ecure, anxious and avoidant to explain how these relationships with </w:t>
      </w:r>
      <w:r w:rsidR="00726340">
        <w:rPr>
          <w:rFonts w:ascii="Arial" w:hAnsi="Arial" w:cs="Arial"/>
          <w:sz w:val="22"/>
          <w:szCs w:val="22"/>
        </w:rPr>
        <w:t xml:space="preserve">our </w:t>
      </w:r>
      <w:r w:rsidR="00F153EB" w:rsidRPr="006C3C8C">
        <w:rPr>
          <w:rFonts w:ascii="Arial" w:hAnsi="Arial" w:cs="Arial"/>
          <w:sz w:val="22"/>
          <w:szCs w:val="22"/>
        </w:rPr>
        <w:t>care givers are formed and develop over time. From Bowlby perspective those different attachment styles</w:t>
      </w:r>
      <w:r w:rsidRPr="006C3C8C">
        <w:rPr>
          <w:rFonts w:ascii="Arial" w:hAnsi="Arial" w:cs="Arial"/>
          <w:sz w:val="22"/>
          <w:szCs w:val="22"/>
        </w:rPr>
        <w:t xml:space="preserve"> discuss how adolescence use social media and how it influences them. </w:t>
      </w:r>
    </w:p>
    <w:p w14:paraId="04CD05A8" w14:textId="447D83C5" w:rsidR="00141C71" w:rsidRPr="006C3C8C" w:rsidRDefault="006A453D" w:rsidP="00141C71">
      <w:pPr>
        <w:rPr>
          <w:rFonts w:ascii="Arial" w:hAnsi="Arial" w:cs="Arial"/>
          <w:sz w:val="22"/>
          <w:szCs w:val="22"/>
        </w:rPr>
      </w:pPr>
      <w:r w:rsidRPr="006C3C8C">
        <w:rPr>
          <w:rFonts w:ascii="Arial" w:hAnsi="Arial" w:cs="Arial"/>
          <w:sz w:val="22"/>
          <w:szCs w:val="22"/>
        </w:rPr>
        <w:t xml:space="preserve">The first type of attachment that may be formed is an </w:t>
      </w:r>
      <w:r w:rsidR="003E3069" w:rsidRPr="006C3C8C">
        <w:rPr>
          <w:rFonts w:ascii="Arial" w:hAnsi="Arial" w:cs="Arial"/>
          <w:sz w:val="22"/>
          <w:szCs w:val="22"/>
        </w:rPr>
        <w:t>‘</w:t>
      </w:r>
      <w:r w:rsidRPr="3FB1BE7C">
        <w:rPr>
          <w:rFonts w:ascii="Arial" w:hAnsi="Arial" w:cs="Arial"/>
          <w:sz w:val="22"/>
          <w:szCs w:val="22"/>
        </w:rPr>
        <w:t>anxious attachment style</w:t>
      </w:r>
      <w:r w:rsidR="00FF4A0A" w:rsidRPr="006C3C8C">
        <w:rPr>
          <w:rFonts w:ascii="Arial" w:hAnsi="Arial" w:cs="Arial"/>
          <w:sz w:val="22"/>
          <w:szCs w:val="22"/>
        </w:rPr>
        <w:t>’</w:t>
      </w:r>
      <w:r w:rsidR="000E09FC" w:rsidRPr="006C3C8C">
        <w:rPr>
          <w:rFonts w:ascii="Arial" w:hAnsi="Arial" w:cs="Arial"/>
          <w:sz w:val="22"/>
          <w:szCs w:val="22"/>
        </w:rPr>
        <w:t xml:space="preserve">’. </w:t>
      </w:r>
      <w:r w:rsidRPr="006C3C8C">
        <w:rPr>
          <w:rFonts w:ascii="Arial" w:hAnsi="Arial" w:cs="Arial"/>
          <w:sz w:val="22"/>
          <w:szCs w:val="22"/>
        </w:rPr>
        <w:t xml:space="preserve">This </w:t>
      </w:r>
      <w:r w:rsidR="003E6FAB">
        <w:rPr>
          <w:rFonts w:ascii="Arial" w:hAnsi="Arial" w:cs="Arial"/>
          <w:sz w:val="22"/>
          <w:szCs w:val="22"/>
        </w:rPr>
        <w:t xml:space="preserve">style </w:t>
      </w:r>
      <w:r w:rsidRPr="006C3C8C">
        <w:rPr>
          <w:rFonts w:ascii="Arial" w:hAnsi="Arial" w:cs="Arial"/>
          <w:sz w:val="22"/>
          <w:szCs w:val="22"/>
        </w:rPr>
        <w:t>involves a</w:t>
      </w:r>
      <w:r w:rsidR="00D16528" w:rsidRPr="006C3C8C">
        <w:rPr>
          <w:rFonts w:ascii="Arial" w:hAnsi="Arial" w:cs="Arial"/>
          <w:sz w:val="22"/>
          <w:szCs w:val="22"/>
        </w:rPr>
        <w:t>n</w:t>
      </w:r>
      <w:r w:rsidRPr="006C3C8C">
        <w:rPr>
          <w:rFonts w:ascii="Arial" w:hAnsi="Arial" w:cs="Arial"/>
          <w:sz w:val="22"/>
          <w:szCs w:val="22"/>
        </w:rPr>
        <w:t xml:space="preserve"> </w:t>
      </w:r>
      <w:r w:rsidR="00D16528" w:rsidRPr="006C3C8C">
        <w:rPr>
          <w:rFonts w:ascii="Arial" w:hAnsi="Arial" w:cs="Arial"/>
          <w:sz w:val="22"/>
          <w:szCs w:val="22"/>
        </w:rPr>
        <w:t>infant need</w:t>
      </w:r>
      <w:r w:rsidR="00DE4F33">
        <w:rPr>
          <w:rFonts w:ascii="Arial" w:hAnsi="Arial" w:cs="Arial"/>
          <w:sz w:val="22"/>
          <w:szCs w:val="22"/>
        </w:rPr>
        <w:t xml:space="preserve"> </w:t>
      </w:r>
      <w:r w:rsidR="0089002E">
        <w:rPr>
          <w:rFonts w:ascii="Arial" w:hAnsi="Arial" w:cs="Arial"/>
          <w:sz w:val="22"/>
          <w:szCs w:val="22"/>
        </w:rPr>
        <w:t xml:space="preserve">to </w:t>
      </w:r>
      <w:r w:rsidRPr="006C3C8C">
        <w:rPr>
          <w:rFonts w:ascii="Arial" w:hAnsi="Arial" w:cs="Arial"/>
          <w:sz w:val="22"/>
          <w:szCs w:val="22"/>
        </w:rPr>
        <w:t>not</w:t>
      </w:r>
      <w:r w:rsidR="0089002E">
        <w:rPr>
          <w:rFonts w:ascii="Arial" w:hAnsi="Arial" w:cs="Arial"/>
          <w:sz w:val="22"/>
          <w:szCs w:val="22"/>
        </w:rPr>
        <w:t xml:space="preserve"> have</w:t>
      </w:r>
      <w:r w:rsidRPr="006C3C8C">
        <w:rPr>
          <w:rFonts w:ascii="Arial" w:hAnsi="Arial" w:cs="Arial"/>
          <w:sz w:val="22"/>
          <w:szCs w:val="22"/>
        </w:rPr>
        <w:t xml:space="preserve"> </w:t>
      </w:r>
      <w:r w:rsidR="00370F1B" w:rsidRPr="006C3C8C">
        <w:rPr>
          <w:rFonts w:ascii="Arial" w:hAnsi="Arial" w:cs="Arial"/>
          <w:sz w:val="22"/>
          <w:szCs w:val="22"/>
        </w:rPr>
        <w:t>been</w:t>
      </w:r>
      <w:r w:rsidR="000C6979" w:rsidRPr="006C3C8C">
        <w:rPr>
          <w:rFonts w:ascii="Arial" w:hAnsi="Arial" w:cs="Arial"/>
          <w:sz w:val="22"/>
          <w:szCs w:val="22"/>
        </w:rPr>
        <w:t xml:space="preserve"> </w:t>
      </w:r>
      <w:r w:rsidRPr="006C3C8C">
        <w:rPr>
          <w:rFonts w:ascii="Arial" w:hAnsi="Arial" w:cs="Arial"/>
          <w:sz w:val="22"/>
          <w:szCs w:val="22"/>
        </w:rPr>
        <w:t>fully met due to inconsistent care being provided. This can be caused by many factors such as the parent not being stable or present to provide the infant with support to meet their social, mental or emotional needs. This then causes the infant to become dependant on their care giver for continuous support</w:t>
      </w:r>
      <w:r w:rsidR="00635EF3">
        <w:rPr>
          <w:rFonts w:ascii="Arial" w:hAnsi="Arial" w:cs="Arial"/>
          <w:sz w:val="22"/>
          <w:szCs w:val="22"/>
        </w:rPr>
        <w:t xml:space="preserve"> and</w:t>
      </w:r>
      <w:r w:rsidRPr="006C3C8C">
        <w:rPr>
          <w:rFonts w:ascii="Arial" w:hAnsi="Arial" w:cs="Arial"/>
          <w:sz w:val="22"/>
          <w:szCs w:val="22"/>
        </w:rPr>
        <w:t xml:space="preserve"> can lead to behaviours such as being clingy for that constant validation or reassurance. </w:t>
      </w:r>
      <w:r w:rsidR="00B17149" w:rsidRPr="006C3C8C">
        <w:rPr>
          <w:rFonts w:ascii="Arial" w:hAnsi="Arial" w:cs="Arial"/>
          <w:sz w:val="22"/>
          <w:szCs w:val="22"/>
        </w:rPr>
        <w:t xml:space="preserve">It is argued that </w:t>
      </w:r>
      <w:r w:rsidR="00E7247F" w:rsidRPr="006C3C8C">
        <w:rPr>
          <w:rFonts w:ascii="Arial" w:hAnsi="Arial" w:cs="Arial"/>
          <w:sz w:val="22"/>
          <w:szCs w:val="22"/>
        </w:rPr>
        <w:t>s</w:t>
      </w:r>
      <w:r w:rsidRPr="006C3C8C">
        <w:rPr>
          <w:rFonts w:ascii="Arial" w:hAnsi="Arial" w:cs="Arial"/>
          <w:sz w:val="22"/>
          <w:szCs w:val="22"/>
        </w:rPr>
        <w:t>ocial media</w:t>
      </w:r>
      <w:r w:rsidR="00E71B9E" w:rsidRPr="006C3C8C">
        <w:rPr>
          <w:rFonts w:ascii="Arial" w:hAnsi="Arial" w:cs="Arial"/>
          <w:sz w:val="22"/>
          <w:szCs w:val="22"/>
        </w:rPr>
        <w:t xml:space="preserve"> in a similar </w:t>
      </w:r>
      <w:r w:rsidR="00CD35A1" w:rsidRPr="006C3C8C">
        <w:rPr>
          <w:rFonts w:ascii="Arial" w:hAnsi="Arial" w:cs="Arial"/>
          <w:sz w:val="22"/>
          <w:szCs w:val="22"/>
        </w:rPr>
        <w:t>way provides</w:t>
      </w:r>
      <w:r w:rsidRPr="006C3C8C">
        <w:rPr>
          <w:rFonts w:ascii="Arial" w:hAnsi="Arial" w:cs="Arial"/>
          <w:sz w:val="22"/>
          <w:szCs w:val="22"/>
        </w:rPr>
        <w:t xml:space="preserve"> access to a social network which can provide </w:t>
      </w:r>
      <w:r w:rsidR="00CD35A1" w:rsidRPr="006C3C8C">
        <w:rPr>
          <w:rFonts w:ascii="Arial" w:hAnsi="Arial" w:cs="Arial"/>
          <w:sz w:val="22"/>
          <w:szCs w:val="22"/>
        </w:rPr>
        <w:t>ado</w:t>
      </w:r>
      <w:r w:rsidR="003F7BEC" w:rsidRPr="006C3C8C">
        <w:rPr>
          <w:rFonts w:ascii="Arial" w:hAnsi="Arial" w:cs="Arial"/>
          <w:sz w:val="22"/>
          <w:szCs w:val="22"/>
        </w:rPr>
        <w:t>lescen</w:t>
      </w:r>
      <w:r w:rsidR="00377F1C" w:rsidRPr="006C3C8C">
        <w:rPr>
          <w:rFonts w:ascii="Arial" w:hAnsi="Arial" w:cs="Arial"/>
          <w:sz w:val="22"/>
          <w:szCs w:val="22"/>
        </w:rPr>
        <w:t>t</w:t>
      </w:r>
      <w:r w:rsidR="009028CB" w:rsidRPr="006C3C8C">
        <w:rPr>
          <w:rFonts w:ascii="Arial" w:hAnsi="Arial" w:cs="Arial"/>
          <w:sz w:val="22"/>
          <w:szCs w:val="22"/>
        </w:rPr>
        <w:t>s</w:t>
      </w:r>
      <w:r w:rsidRPr="006C3C8C">
        <w:rPr>
          <w:rFonts w:ascii="Arial" w:hAnsi="Arial" w:cs="Arial"/>
          <w:sz w:val="22"/>
          <w:szCs w:val="22"/>
        </w:rPr>
        <w:t xml:space="preserve"> with that validation or reassurance that they are cravin</w:t>
      </w:r>
      <w:r w:rsidR="00FF15F7">
        <w:rPr>
          <w:rFonts w:ascii="Arial" w:hAnsi="Arial" w:cs="Arial"/>
          <w:sz w:val="22"/>
          <w:szCs w:val="22"/>
        </w:rPr>
        <w:t xml:space="preserve">g that can result </w:t>
      </w:r>
      <w:r w:rsidRPr="006C3C8C">
        <w:rPr>
          <w:rFonts w:ascii="Arial" w:hAnsi="Arial" w:cs="Arial"/>
          <w:sz w:val="22"/>
          <w:szCs w:val="22"/>
        </w:rPr>
        <w:t>to</w:t>
      </w:r>
      <w:r w:rsidR="00FF15F7">
        <w:rPr>
          <w:rFonts w:ascii="Arial" w:hAnsi="Arial" w:cs="Arial"/>
          <w:sz w:val="22"/>
          <w:szCs w:val="22"/>
        </w:rPr>
        <w:t xml:space="preserve"> the adolescent</w:t>
      </w:r>
      <w:r w:rsidRPr="006C3C8C">
        <w:rPr>
          <w:rFonts w:ascii="Arial" w:hAnsi="Arial" w:cs="Arial"/>
          <w:sz w:val="22"/>
          <w:szCs w:val="22"/>
        </w:rPr>
        <w:t xml:space="preserve"> becoming dependant on this network and compulsive decision making. </w:t>
      </w:r>
    </w:p>
    <w:p w14:paraId="3EDC70EE" w14:textId="0603A1D0" w:rsidR="00587180" w:rsidRPr="006C3C8C" w:rsidRDefault="00587180" w:rsidP="00141C71">
      <w:pPr>
        <w:rPr>
          <w:rFonts w:ascii="Arial" w:hAnsi="Arial" w:cs="Arial"/>
          <w:sz w:val="22"/>
          <w:szCs w:val="22"/>
        </w:rPr>
      </w:pPr>
      <w:r w:rsidRPr="006C3C8C">
        <w:rPr>
          <w:rFonts w:ascii="Arial" w:hAnsi="Arial" w:cs="Arial"/>
          <w:sz w:val="22"/>
          <w:szCs w:val="22"/>
        </w:rPr>
        <w:t>The second type of attachment</w:t>
      </w:r>
      <w:r w:rsidR="008A03DA">
        <w:rPr>
          <w:rFonts w:ascii="Arial" w:hAnsi="Arial" w:cs="Arial"/>
          <w:sz w:val="22"/>
          <w:szCs w:val="22"/>
        </w:rPr>
        <w:t xml:space="preserve"> style</w:t>
      </w:r>
      <w:r w:rsidRPr="006C3C8C">
        <w:rPr>
          <w:rFonts w:ascii="Arial" w:hAnsi="Arial" w:cs="Arial"/>
          <w:sz w:val="22"/>
          <w:szCs w:val="22"/>
        </w:rPr>
        <w:t xml:space="preserve"> that may be formed between </w:t>
      </w:r>
      <w:r w:rsidR="00E11A01" w:rsidRPr="006C3C8C">
        <w:rPr>
          <w:rFonts w:ascii="Arial" w:hAnsi="Arial" w:cs="Arial"/>
          <w:sz w:val="22"/>
          <w:szCs w:val="22"/>
        </w:rPr>
        <w:t>an infant and the care giver is a</w:t>
      </w:r>
      <w:r w:rsidR="00B55022" w:rsidRPr="006C3C8C">
        <w:rPr>
          <w:rFonts w:ascii="Arial" w:hAnsi="Arial" w:cs="Arial"/>
          <w:sz w:val="22"/>
          <w:szCs w:val="22"/>
        </w:rPr>
        <w:t xml:space="preserve">n </w:t>
      </w:r>
      <w:r w:rsidR="00A77B39" w:rsidRPr="006C3C8C">
        <w:rPr>
          <w:rFonts w:ascii="Arial" w:hAnsi="Arial" w:cs="Arial"/>
          <w:sz w:val="22"/>
          <w:szCs w:val="22"/>
        </w:rPr>
        <w:t>‘</w:t>
      </w:r>
      <w:r w:rsidR="00E11A01" w:rsidRPr="7C51C87B">
        <w:rPr>
          <w:rFonts w:ascii="Arial" w:hAnsi="Arial" w:cs="Arial"/>
          <w:sz w:val="22"/>
          <w:szCs w:val="22"/>
        </w:rPr>
        <w:t>avoidant</w:t>
      </w:r>
      <w:r w:rsidR="00A77B39" w:rsidRPr="7C51C87B">
        <w:rPr>
          <w:rFonts w:ascii="Arial" w:hAnsi="Arial" w:cs="Arial"/>
          <w:sz w:val="22"/>
          <w:szCs w:val="22"/>
        </w:rPr>
        <w:t xml:space="preserve"> </w:t>
      </w:r>
      <w:r w:rsidR="00E11A01" w:rsidRPr="7C51C87B">
        <w:rPr>
          <w:rFonts w:ascii="Arial" w:hAnsi="Arial" w:cs="Arial"/>
          <w:sz w:val="22"/>
          <w:szCs w:val="22"/>
        </w:rPr>
        <w:t>anxious</w:t>
      </w:r>
      <w:r w:rsidR="00A77B39" w:rsidRPr="7C51C87B">
        <w:rPr>
          <w:rFonts w:ascii="Arial" w:hAnsi="Arial" w:cs="Arial"/>
          <w:sz w:val="22"/>
          <w:szCs w:val="22"/>
        </w:rPr>
        <w:t xml:space="preserve"> </w:t>
      </w:r>
      <w:r w:rsidR="008152B3" w:rsidRPr="7C51C87B">
        <w:rPr>
          <w:rFonts w:ascii="Arial" w:hAnsi="Arial" w:cs="Arial"/>
          <w:sz w:val="22"/>
          <w:szCs w:val="22"/>
        </w:rPr>
        <w:t>st</w:t>
      </w:r>
      <w:r w:rsidR="008152B3">
        <w:rPr>
          <w:rFonts w:ascii="Arial" w:hAnsi="Arial" w:cs="Arial"/>
          <w:sz w:val="22"/>
          <w:szCs w:val="22"/>
        </w:rPr>
        <w:t>yle.</w:t>
      </w:r>
      <w:r w:rsidR="008152B3" w:rsidRPr="001D29A6">
        <w:rPr>
          <w:rFonts w:ascii="Arial" w:hAnsi="Arial" w:cs="Arial"/>
          <w:sz w:val="22"/>
          <w:szCs w:val="22"/>
        </w:rPr>
        <w:t xml:space="preserve"> This</w:t>
      </w:r>
      <w:r w:rsidR="001D29A6" w:rsidRPr="001D29A6">
        <w:rPr>
          <w:rFonts w:ascii="Arial" w:hAnsi="Arial" w:cs="Arial"/>
          <w:sz w:val="22"/>
          <w:szCs w:val="22"/>
        </w:rPr>
        <w:t xml:space="preserve"> focuses on how the care giver may sometimes meet the needs of the infant but not always. This can be due to having</w:t>
      </w:r>
      <w:r w:rsidR="001D29A6">
        <w:rPr>
          <w:rFonts w:ascii="Arial" w:hAnsi="Arial" w:cs="Arial"/>
          <w:sz w:val="22"/>
          <w:szCs w:val="22"/>
        </w:rPr>
        <w:t xml:space="preserve"> </w:t>
      </w:r>
      <w:r w:rsidR="008152B3">
        <w:rPr>
          <w:rFonts w:ascii="Arial" w:hAnsi="Arial" w:cs="Arial"/>
          <w:sz w:val="22"/>
          <w:szCs w:val="22"/>
        </w:rPr>
        <w:t>been</w:t>
      </w:r>
      <w:r w:rsidR="001D29A6" w:rsidRPr="001D29A6">
        <w:rPr>
          <w:rFonts w:ascii="Arial" w:hAnsi="Arial" w:cs="Arial"/>
          <w:sz w:val="22"/>
          <w:szCs w:val="22"/>
        </w:rPr>
        <w:t xml:space="preserve"> faced</w:t>
      </w:r>
      <w:r w:rsidR="008152B3">
        <w:rPr>
          <w:rFonts w:ascii="Arial" w:hAnsi="Arial" w:cs="Arial"/>
          <w:sz w:val="22"/>
          <w:szCs w:val="22"/>
        </w:rPr>
        <w:t xml:space="preserve"> with </w:t>
      </w:r>
      <w:r w:rsidR="001D29A6" w:rsidRPr="001D29A6">
        <w:rPr>
          <w:rFonts w:ascii="Arial" w:hAnsi="Arial" w:cs="Arial"/>
          <w:sz w:val="22"/>
          <w:szCs w:val="22"/>
        </w:rPr>
        <w:t xml:space="preserve">their own issues such as being diagnosed with a mental illness that prevents them from fully being able to give or provide continuous and constant care to the infant. This results in the infant needs not being fully understood or met. Here again the infant will seek external validation </w:t>
      </w:r>
      <w:r w:rsidR="001D29A6" w:rsidRPr="001D29A6">
        <w:rPr>
          <w:rFonts w:ascii="Arial" w:hAnsi="Arial" w:cs="Arial"/>
          <w:sz w:val="22"/>
          <w:szCs w:val="22"/>
        </w:rPr>
        <w:lastRenderedPageBreak/>
        <w:t xml:space="preserve">from a social network like social media which may cause them to become vulnerable to compulsively seeking validation or </w:t>
      </w:r>
      <w:r w:rsidR="00D32916" w:rsidRPr="001D29A6">
        <w:rPr>
          <w:rFonts w:ascii="Arial" w:hAnsi="Arial" w:cs="Arial"/>
          <w:sz w:val="22"/>
          <w:szCs w:val="22"/>
        </w:rPr>
        <w:t>reassurance</w:t>
      </w:r>
      <w:r w:rsidR="00873540">
        <w:rPr>
          <w:rFonts w:ascii="Arial" w:hAnsi="Arial" w:cs="Arial"/>
          <w:sz w:val="22"/>
          <w:szCs w:val="22"/>
        </w:rPr>
        <w:t xml:space="preserve">, </w:t>
      </w:r>
      <w:r w:rsidR="00B338C7" w:rsidRPr="006C3C8C">
        <w:rPr>
          <w:rFonts w:ascii="Arial" w:hAnsi="Arial" w:cs="Arial"/>
          <w:sz w:val="22"/>
          <w:szCs w:val="22"/>
        </w:rPr>
        <w:t>individuals can become dependent on this which can lead to them becoming vulnerable in terms of their mental state</w:t>
      </w:r>
      <w:r w:rsidR="00AD77B0">
        <w:rPr>
          <w:rFonts w:ascii="Arial" w:hAnsi="Arial" w:cs="Arial"/>
          <w:sz w:val="22"/>
          <w:szCs w:val="22"/>
        </w:rPr>
        <w:t xml:space="preserve"> in </w:t>
      </w:r>
      <w:r w:rsidR="00B338C7" w:rsidRPr="006C3C8C">
        <w:rPr>
          <w:rFonts w:ascii="Arial" w:hAnsi="Arial" w:cs="Arial"/>
          <w:sz w:val="22"/>
          <w:szCs w:val="22"/>
        </w:rPr>
        <w:t>the context of this assignment adolescences is a time when young people are transitioning to</w:t>
      </w:r>
      <w:r w:rsidR="00D34FDF">
        <w:rPr>
          <w:rFonts w:ascii="Arial" w:hAnsi="Arial" w:cs="Arial"/>
          <w:sz w:val="22"/>
          <w:szCs w:val="22"/>
        </w:rPr>
        <w:t xml:space="preserve"> adulthood </w:t>
      </w:r>
      <w:r w:rsidR="00AD77B0">
        <w:rPr>
          <w:rFonts w:ascii="Arial" w:hAnsi="Arial" w:cs="Arial"/>
          <w:sz w:val="22"/>
          <w:szCs w:val="22"/>
        </w:rPr>
        <w:t>this</w:t>
      </w:r>
      <w:r w:rsidR="00D34FDF">
        <w:rPr>
          <w:rFonts w:ascii="Arial" w:hAnsi="Arial" w:cs="Arial"/>
          <w:sz w:val="22"/>
          <w:szCs w:val="22"/>
        </w:rPr>
        <w:t xml:space="preserve"> </w:t>
      </w:r>
      <w:r w:rsidR="00B338C7" w:rsidRPr="006C3C8C">
        <w:rPr>
          <w:rFonts w:ascii="Arial" w:hAnsi="Arial" w:cs="Arial"/>
          <w:sz w:val="22"/>
          <w:szCs w:val="22"/>
        </w:rPr>
        <w:t>make them more prone to being affected by social media</w:t>
      </w:r>
    </w:p>
    <w:p w14:paraId="62B7B09D" w14:textId="300F55F6" w:rsidR="00F91D29" w:rsidRPr="006C3C8C" w:rsidRDefault="00B55022" w:rsidP="00141C71">
      <w:pPr>
        <w:rPr>
          <w:rFonts w:ascii="Arial" w:hAnsi="Arial" w:cs="Arial"/>
          <w:sz w:val="22"/>
          <w:szCs w:val="22"/>
        </w:rPr>
      </w:pPr>
      <w:r w:rsidRPr="006C3C8C">
        <w:rPr>
          <w:rFonts w:ascii="Arial" w:hAnsi="Arial" w:cs="Arial"/>
          <w:sz w:val="22"/>
          <w:szCs w:val="22"/>
        </w:rPr>
        <w:t>The third type of style that may be forme</w:t>
      </w:r>
      <w:r w:rsidR="00E00F8B" w:rsidRPr="006C3C8C">
        <w:rPr>
          <w:rFonts w:ascii="Arial" w:hAnsi="Arial" w:cs="Arial"/>
          <w:sz w:val="22"/>
          <w:szCs w:val="22"/>
        </w:rPr>
        <w:t xml:space="preserve">d is </w:t>
      </w:r>
      <w:r w:rsidR="00B0538F" w:rsidRPr="006C3C8C">
        <w:rPr>
          <w:rFonts w:ascii="Arial" w:hAnsi="Arial" w:cs="Arial"/>
          <w:sz w:val="22"/>
          <w:szCs w:val="22"/>
        </w:rPr>
        <w:t>a</w:t>
      </w:r>
      <w:r w:rsidR="00E00F8B" w:rsidRPr="006C3C8C">
        <w:rPr>
          <w:rFonts w:ascii="Arial" w:hAnsi="Arial" w:cs="Arial"/>
          <w:sz w:val="22"/>
          <w:szCs w:val="22"/>
        </w:rPr>
        <w:t xml:space="preserve"> </w:t>
      </w:r>
      <w:r w:rsidR="00E07350" w:rsidRPr="006C3C8C">
        <w:rPr>
          <w:rFonts w:ascii="Arial" w:hAnsi="Arial" w:cs="Arial"/>
          <w:sz w:val="22"/>
          <w:szCs w:val="22"/>
        </w:rPr>
        <w:t>‘</w:t>
      </w:r>
      <w:r w:rsidR="00E00F8B" w:rsidRPr="7C51C87B">
        <w:rPr>
          <w:rFonts w:ascii="Arial" w:hAnsi="Arial" w:cs="Arial"/>
          <w:sz w:val="22"/>
          <w:szCs w:val="22"/>
        </w:rPr>
        <w:t>secure</w:t>
      </w:r>
      <w:r w:rsidR="0079231C">
        <w:rPr>
          <w:rFonts w:ascii="Arial" w:hAnsi="Arial" w:cs="Arial"/>
          <w:sz w:val="22"/>
          <w:szCs w:val="22"/>
        </w:rPr>
        <w:t xml:space="preserve"> </w:t>
      </w:r>
      <w:r w:rsidR="00E00F8B" w:rsidRPr="7C51C87B">
        <w:rPr>
          <w:rFonts w:ascii="Arial" w:hAnsi="Arial" w:cs="Arial"/>
          <w:sz w:val="22"/>
          <w:szCs w:val="22"/>
        </w:rPr>
        <w:t>attachment styl</w:t>
      </w:r>
      <w:r w:rsidR="00B0538F" w:rsidRPr="7C51C87B">
        <w:rPr>
          <w:rFonts w:ascii="Arial" w:hAnsi="Arial" w:cs="Arial"/>
          <w:sz w:val="22"/>
          <w:szCs w:val="22"/>
        </w:rPr>
        <w:t>e</w:t>
      </w:r>
      <w:r w:rsidR="00B87A3C" w:rsidRPr="006C3C8C">
        <w:rPr>
          <w:rFonts w:ascii="Arial" w:hAnsi="Arial" w:cs="Arial"/>
          <w:sz w:val="22"/>
          <w:szCs w:val="22"/>
        </w:rPr>
        <w:t xml:space="preserve">.’ </w:t>
      </w:r>
      <w:r w:rsidR="00B0538F" w:rsidRPr="006C3C8C">
        <w:rPr>
          <w:rFonts w:ascii="Arial" w:hAnsi="Arial" w:cs="Arial"/>
          <w:sz w:val="22"/>
          <w:szCs w:val="22"/>
        </w:rPr>
        <w:t xml:space="preserve">This is when the parent is fully present in the life of the infant, fully meeting their needs </w:t>
      </w:r>
      <w:r w:rsidR="000A2B21" w:rsidRPr="006C3C8C">
        <w:rPr>
          <w:rFonts w:ascii="Arial" w:hAnsi="Arial" w:cs="Arial"/>
          <w:sz w:val="22"/>
          <w:szCs w:val="22"/>
        </w:rPr>
        <w:t xml:space="preserve">and being consistent with this. This will provide the infant with the reassurance that they needed </w:t>
      </w:r>
      <w:r w:rsidR="00C92EC5" w:rsidRPr="006C3C8C">
        <w:rPr>
          <w:rFonts w:ascii="Arial" w:hAnsi="Arial" w:cs="Arial"/>
          <w:sz w:val="22"/>
          <w:szCs w:val="22"/>
        </w:rPr>
        <w:t>to not seek this validation from external social network</w:t>
      </w:r>
      <w:r w:rsidR="003402D7" w:rsidRPr="006C3C8C">
        <w:rPr>
          <w:rFonts w:ascii="Arial" w:hAnsi="Arial" w:cs="Arial"/>
          <w:sz w:val="22"/>
          <w:szCs w:val="22"/>
        </w:rPr>
        <w:t xml:space="preserve"> </w:t>
      </w:r>
      <w:r w:rsidR="007E1C50" w:rsidRPr="006C3C8C">
        <w:rPr>
          <w:rFonts w:ascii="Arial" w:hAnsi="Arial" w:cs="Arial"/>
          <w:sz w:val="22"/>
          <w:szCs w:val="22"/>
        </w:rPr>
        <w:t>platforms</w:t>
      </w:r>
      <w:r w:rsidR="00C92EC5" w:rsidRPr="006C3C8C">
        <w:rPr>
          <w:rFonts w:ascii="Arial" w:hAnsi="Arial" w:cs="Arial"/>
          <w:sz w:val="22"/>
          <w:szCs w:val="22"/>
        </w:rPr>
        <w:t xml:space="preserve"> such as social media</w:t>
      </w:r>
      <w:r w:rsidR="007E1C50" w:rsidRPr="006C3C8C">
        <w:rPr>
          <w:rFonts w:ascii="Arial" w:hAnsi="Arial" w:cs="Arial"/>
          <w:sz w:val="22"/>
          <w:szCs w:val="22"/>
        </w:rPr>
        <w:t>.</w:t>
      </w:r>
      <w:r w:rsidR="00C92EC5" w:rsidRPr="006C3C8C">
        <w:rPr>
          <w:rFonts w:ascii="Arial" w:hAnsi="Arial" w:cs="Arial"/>
          <w:sz w:val="22"/>
          <w:szCs w:val="22"/>
        </w:rPr>
        <w:t xml:space="preserve"> They are less likely to rely on social media platforms </w:t>
      </w:r>
      <w:r w:rsidR="00237A25" w:rsidRPr="006C3C8C">
        <w:rPr>
          <w:rFonts w:ascii="Arial" w:hAnsi="Arial" w:cs="Arial"/>
          <w:sz w:val="22"/>
          <w:szCs w:val="22"/>
        </w:rPr>
        <w:t xml:space="preserve">and if they </w:t>
      </w:r>
      <w:r w:rsidR="00596DE9" w:rsidRPr="006C3C8C">
        <w:rPr>
          <w:rFonts w:ascii="Arial" w:hAnsi="Arial" w:cs="Arial"/>
          <w:sz w:val="22"/>
          <w:szCs w:val="22"/>
        </w:rPr>
        <w:t>do,</w:t>
      </w:r>
      <w:r w:rsidR="00237A25" w:rsidRPr="006C3C8C">
        <w:rPr>
          <w:rFonts w:ascii="Arial" w:hAnsi="Arial" w:cs="Arial"/>
          <w:sz w:val="22"/>
          <w:szCs w:val="22"/>
        </w:rPr>
        <w:t xml:space="preserve"> they will do</w:t>
      </w:r>
      <w:r w:rsidR="0079231C">
        <w:rPr>
          <w:rFonts w:ascii="Arial" w:hAnsi="Arial" w:cs="Arial"/>
          <w:sz w:val="22"/>
          <w:szCs w:val="22"/>
        </w:rPr>
        <w:t xml:space="preserve"> it</w:t>
      </w:r>
      <w:r w:rsidR="00237A25" w:rsidRPr="006C3C8C">
        <w:rPr>
          <w:rFonts w:ascii="Arial" w:hAnsi="Arial" w:cs="Arial"/>
          <w:sz w:val="22"/>
          <w:szCs w:val="22"/>
        </w:rPr>
        <w:t xml:space="preserve"> in a more sensible way in contrast to </w:t>
      </w:r>
      <w:r w:rsidR="00222C7B" w:rsidRPr="006C3C8C">
        <w:rPr>
          <w:rFonts w:ascii="Arial" w:hAnsi="Arial" w:cs="Arial"/>
          <w:sz w:val="22"/>
          <w:szCs w:val="22"/>
        </w:rPr>
        <w:t xml:space="preserve">the other two types of attachment styles anxious or avoidant. </w:t>
      </w:r>
    </w:p>
    <w:p w14:paraId="309560B2" w14:textId="046CD049" w:rsidR="00123E68" w:rsidRPr="006C3C8C" w:rsidRDefault="00F91D29" w:rsidP="00141C71">
      <w:pPr>
        <w:rPr>
          <w:rFonts w:ascii="Arial" w:hAnsi="Arial" w:cs="Arial"/>
          <w:sz w:val="22"/>
          <w:szCs w:val="22"/>
        </w:rPr>
      </w:pPr>
      <w:r w:rsidRPr="006C3C8C">
        <w:rPr>
          <w:rFonts w:ascii="Arial" w:hAnsi="Arial" w:cs="Arial"/>
          <w:sz w:val="22"/>
          <w:szCs w:val="22"/>
        </w:rPr>
        <w:t xml:space="preserve">The next </w:t>
      </w:r>
      <w:r w:rsidR="00B21E3B" w:rsidRPr="006C3C8C">
        <w:rPr>
          <w:rFonts w:ascii="Arial" w:hAnsi="Arial" w:cs="Arial"/>
          <w:sz w:val="22"/>
          <w:szCs w:val="22"/>
        </w:rPr>
        <w:t>t</w:t>
      </w:r>
      <w:r w:rsidRPr="006C3C8C">
        <w:rPr>
          <w:rFonts w:ascii="Arial" w:hAnsi="Arial" w:cs="Arial"/>
          <w:sz w:val="22"/>
          <w:szCs w:val="22"/>
        </w:rPr>
        <w:t xml:space="preserve">heory that will be examined is </w:t>
      </w:r>
      <w:r w:rsidR="007D6AB0" w:rsidRPr="006C3C8C">
        <w:rPr>
          <w:rFonts w:ascii="Arial" w:hAnsi="Arial" w:cs="Arial"/>
          <w:sz w:val="22"/>
          <w:szCs w:val="22"/>
        </w:rPr>
        <w:t xml:space="preserve">Eriksons </w:t>
      </w:r>
      <w:r w:rsidR="00E91228" w:rsidRPr="006C3C8C">
        <w:rPr>
          <w:rFonts w:ascii="Arial" w:hAnsi="Arial" w:cs="Arial"/>
          <w:sz w:val="22"/>
          <w:szCs w:val="22"/>
        </w:rPr>
        <w:t>‘</w:t>
      </w:r>
      <w:r w:rsidR="007D6AB0" w:rsidRPr="7C51C87B">
        <w:rPr>
          <w:rFonts w:ascii="Arial" w:hAnsi="Arial" w:cs="Arial"/>
          <w:sz w:val="22"/>
          <w:szCs w:val="22"/>
        </w:rPr>
        <w:t>Psychosocia</w:t>
      </w:r>
      <w:r w:rsidR="00E91228" w:rsidRPr="7C51C87B">
        <w:rPr>
          <w:rFonts w:ascii="Arial" w:hAnsi="Arial" w:cs="Arial"/>
          <w:sz w:val="22"/>
          <w:szCs w:val="22"/>
        </w:rPr>
        <w:t>l</w:t>
      </w:r>
      <w:r w:rsidR="007D6AB0" w:rsidRPr="7C51C87B">
        <w:rPr>
          <w:rFonts w:ascii="Arial" w:hAnsi="Arial" w:cs="Arial"/>
          <w:sz w:val="22"/>
          <w:szCs w:val="22"/>
        </w:rPr>
        <w:t xml:space="preserve"> Development </w:t>
      </w:r>
      <w:r w:rsidR="00E13906" w:rsidRPr="7C51C87B">
        <w:rPr>
          <w:rFonts w:ascii="Arial" w:hAnsi="Arial" w:cs="Arial"/>
          <w:sz w:val="22"/>
          <w:szCs w:val="22"/>
        </w:rPr>
        <w:t>Theory</w:t>
      </w:r>
      <w:r w:rsidR="007640C1" w:rsidRPr="7C51C87B">
        <w:rPr>
          <w:rFonts w:ascii="Arial" w:hAnsi="Arial" w:cs="Arial"/>
          <w:sz w:val="22"/>
          <w:szCs w:val="22"/>
        </w:rPr>
        <w:t>.</w:t>
      </w:r>
      <w:r w:rsidR="00E91228" w:rsidRPr="006C3C8C">
        <w:rPr>
          <w:rFonts w:ascii="Arial" w:hAnsi="Arial" w:cs="Arial"/>
          <w:sz w:val="22"/>
          <w:szCs w:val="22"/>
        </w:rPr>
        <w:t>’</w:t>
      </w:r>
      <w:r w:rsidR="00AD2552" w:rsidRPr="006C3C8C">
        <w:rPr>
          <w:rFonts w:ascii="Arial" w:hAnsi="Arial" w:cs="Arial"/>
          <w:sz w:val="22"/>
          <w:szCs w:val="22"/>
        </w:rPr>
        <w:t xml:space="preserve"> Steinberg</w:t>
      </w:r>
      <w:r w:rsidR="00A361B8" w:rsidRPr="006C3C8C">
        <w:rPr>
          <w:rFonts w:ascii="Arial" w:hAnsi="Arial" w:cs="Arial"/>
          <w:sz w:val="22"/>
          <w:szCs w:val="22"/>
        </w:rPr>
        <w:t>,</w:t>
      </w:r>
      <w:r w:rsidR="00071CDD" w:rsidRPr="006C3C8C">
        <w:rPr>
          <w:rFonts w:ascii="Arial" w:hAnsi="Arial" w:cs="Arial"/>
          <w:sz w:val="22"/>
          <w:szCs w:val="22"/>
        </w:rPr>
        <w:t xml:space="preserve"> </w:t>
      </w:r>
      <w:r w:rsidR="00E94EFA" w:rsidRPr="006C3C8C">
        <w:rPr>
          <w:rFonts w:ascii="Arial" w:hAnsi="Arial" w:cs="Arial"/>
          <w:sz w:val="22"/>
          <w:szCs w:val="22"/>
        </w:rPr>
        <w:t>(2020, p. 288)</w:t>
      </w:r>
      <w:r w:rsidR="00AD2552" w:rsidRPr="006C3C8C">
        <w:rPr>
          <w:rFonts w:ascii="Arial" w:hAnsi="Arial" w:cs="Arial"/>
          <w:sz w:val="22"/>
          <w:szCs w:val="22"/>
        </w:rPr>
        <w:t xml:space="preserve"> discusses that </w:t>
      </w:r>
      <w:r w:rsidR="004779D4" w:rsidRPr="006C3C8C">
        <w:rPr>
          <w:rFonts w:ascii="Arial" w:hAnsi="Arial" w:cs="Arial"/>
          <w:sz w:val="22"/>
          <w:szCs w:val="22"/>
        </w:rPr>
        <w:t>t</w:t>
      </w:r>
      <w:r w:rsidR="00AD2552" w:rsidRPr="006C3C8C">
        <w:rPr>
          <w:rFonts w:ascii="Arial" w:hAnsi="Arial" w:cs="Arial"/>
          <w:sz w:val="22"/>
          <w:szCs w:val="22"/>
        </w:rPr>
        <w:t>his</w:t>
      </w:r>
      <w:r w:rsidR="007640C1" w:rsidRPr="006C3C8C">
        <w:rPr>
          <w:rFonts w:ascii="Arial" w:hAnsi="Arial" w:cs="Arial"/>
          <w:sz w:val="22"/>
          <w:szCs w:val="22"/>
        </w:rPr>
        <w:t xml:space="preserve"> </w:t>
      </w:r>
      <w:r w:rsidR="004779D4" w:rsidRPr="006C3C8C">
        <w:rPr>
          <w:rFonts w:ascii="Arial" w:hAnsi="Arial" w:cs="Arial"/>
          <w:sz w:val="22"/>
          <w:szCs w:val="22"/>
        </w:rPr>
        <w:t>t</w:t>
      </w:r>
      <w:r w:rsidR="007640C1" w:rsidRPr="006C3C8C">
        <w:rPr>
          <w:rFonts w:ascii="Arial" w:hAnsi="Arial" w:cs="Arial"/>
          <w:sz w:val="22"/>
          <w:szCs w:val="22"/>
        </w:rPr>
        <w:t>heory</w:t>
      </w:r>
      <w:r w:rsidR="00E13906" w:rsidRPr="006C3C8C">
        <w:rPr>
          <w:rFonts w:ascii="Arial" w:hAnsi="Arial" w:cs="Arial"/>
          <w:sz w:val="22"/>
          <w:szCs w:val="22"/>
        </w:rPr>
        <w:t xml:space="preserve"> consists of </w:t>
      </w:r>
      <w:r w:rsidR="006216AC" w:rsidRPr="006C3C8C">
        <w:rPr>
          <w:rFonts w:ascii="Arial" w:hAnsi="Arial" w:cs="Arial"/>
          <w:sz w:val="22"/>
          <w:szCs w:val="22"/>
        </w:rPr>
        <w:t>eight</w:t>
      </w:r>
      <w:r w:rsidR="00E13906" w:rsidRPr="006C3C8C">
        <w:rPr>
          <w:rFonts w:ascii="Arial" w:hAnsi="Arial" w:cs="Arial"/>
          <w:sz w:val="22"/>
          <w:szCs w:val="22"/>
        </w:rPr>
        <w:t xml:space="preserve"> stages</w:t>
      </w:r>
      <w:r w:rsidR="006216AC" w:rsidRPr="006C3C8C">
        <w:rPr>
          <w:rFonts w:ascii="Arial" w:hAnsi="Arial" w:cs="Arial"/>
          <w:sz w:val="22"/>
          <w:szCs w:val="22"/>
        </w:rPr>
        <w:t xml:space="preserve"> and </w:t>
      </w:r>
      <w:r w:rsidR="00E13906" w:rsidRPr="006C3C8C">
        <w:rPr>
          <w:rFonts w:ascii="Arial" w:hAnsi="Arial" w:cs="Arial"/>
          <w:sz w:val="22"/>
          <w:szCs w:val="22"/>
        </w:rPr>
        <w:t xml:space="preserve">at each stage the individual faces a crisis that need to be resolved </w:t>
      </w:r>
      <w:r w:rsidR="006320DB" w:rsidRPr="006C3C8C">
        <w:rPr>
          <w:rFonts w:ascii="Arial" w:hAnsi="Arial" w:cs="Arial"/>
          <w:sz w:val="22"/>
          <w:szCs w:val="22"/>
        </w:rPr>
        <w:t>for</w:t>
      </w:r>
      <w:r w:rsidR="00E13906" w:rsidRPr="006C3C8C">
        <w:rPr>
          <w:rFonts w:ascii="Arial" w:hAnsi="Arial" w:cs="Arial"/>
          <w:sz w:val="22"/>
          <w:szCs w:val="22"/>
        </w:rPr>
        <w:t xml:space="preserve"> the </w:t>
      </w:r>
      <w:r w:rsidR="00884D97" w:rsidRPr="006C3C8C">
        <w:rPr>
          <w:rFonts w:ascii="Arial" w:hAnsi="Arial" w:cs="Arial"/>
          <w:sz w:val="22"/>
          <w:szCs w:val="22"/>
        </w:rPr>
        <w:t xml:space="preserve">individual to socially and emotionally develop throughout their lives. </w:t>
      </w:r>
      <w:r w:rsidR="006320DB" w:rsidRPr="006C3C8C">
        <w:rPr>
          <w:rFonts w:ascii="Arial" w:hAnsi="Arial" w:cs="Arial"/>
          <w:sz w:val="22"/>
          <w:szCs w:val="22"/>
        </w:rPr>
        <w:t xml:space="preserve">The fifth stage of Eriksons </w:t>
      </w:r>
      <w:r w:rsidR="004779D4" w:rsidRPr="006C3C8C">
        <w:rPr>
          <w:rFonts w:ascii="Arial" w:hAnsi="Arial" w:cs="Arial"/>
          <w:sz w:val="22"/>
          <w:szCs w:val="22"/>
        </w:rPr>
        <w:t>t</w:t>
      </w:r>
      <w:r w:rsidR="007B598E" w:rsidRPr="006C3C8C">
        <w:rPr>
          <w:rFonts w:ascii="Arial" w:hAnsi="Arial" w:cs="Arial"/>
          <w:sz w:val="22"/>
          <w:szCs w:val="22"/>
        </w:rPr>
        <w:t>heory called Identity vs Role Confusion supports this idea</w:t>
      </w:r>
      <w:r w:rsidR="003A378C" w:rsidRPr="006C3C8C">
        <w:rPr>
          <w:rFonts w:ascii="Arial" w:hAnsi="Arial" w:cs="Arial"/>
          <w:sz w:val="22"/>
          <w:szCs w:val="22"/>
        </w:rPr>
        <w:t>. If a</w:t>
      </w:r>
      <w:r w:rsidR="007640C1" w:rsidRPr="006C3C8C">
        <w:rPr>
          <w:rFonts w:ascii="Arial" w:hAnsi="Arial" w:cs="Arial"/>
          <w:sz w:val="22"/>
          <w:szCs w:val="22"/>
        </w:rPr>
        <w:t xml:space="preserve">n </w:t>
      </w:r>
      <w:r w:rsidR="003A378C" w:rsidRPr="006C3C8C">
        <w:rPr>
          <w:rFonts w:ascii="Arial" w:hAnsi="Arial" w:cs="Arial"/>
          <w:sz w:val="22"/>
          <w:szCs w:val="22"/>
        </w:rPr>
        <w:t>adolesce</w:t>
      </w:r>
      <w:r w:rsidR="004C2855" w:rsidRPr="006C3C8C">
        <w:rPr>
          <w:rFonts w:ascii="Arial" w:hAnsi="Arial" w:cs="Arial"/>
          <w:sz w:val="22"/>
          <w:szCs w:val="22"/>
        </w:rPr>
        <w:t>nt</w:t>
      </w:r>
      <w:r w:rsidR="003A378C" w:rsidRPr="006C3C8C">
        <w:rPr>
          <w:rFonts w:ascii="Arial" w:hAnsi="Arial" w:cs="Arial"/>
          <w:sz w:val="22"/>
          <w:szCs w:val="22"/>
        </w:rPr>
        <w:t xml:space="preserve"> is struggling with their </w:t>
      </w:r>
      <w:r w:rsidR="00651CD9" w:rsidRPr="006C3C8C">
        <w:rPr>
          <w:rFonts w:ascii="Arial" w:hAnsi="Arial" w:cs="Arial"/>
          <w:sz w:val="22"/>
          <w:szCs w:val="22"/>
        </w:rPr>
        <w:t>identity</w:t>
      </w:r>
      <w:r w:rsidR="003A378C" w:rsidRPr="006C3C8C">
        <w:rPr>
          <w:rFonts w:ascii="Arial" w:hAnsi="Arial" w:cs="Arial"/>
          <w:sz w:val="22"/>
          <w:szCs w:val="22"/>
        </w:rPr>
        <w:t xml:space="preserve"> or </w:t>
      </w:r>
      <w:r w:rsidR="001344CB" w:rsidRPr="006C3C8C">
        <w:rPr>
          <w:rFonts w:ascii="Arial" w:hAnsi="Arial" w:cs="Arial"/>
          <w:sz w:val="22"/>
          <w:szCs w:val="22"/>
        </w:rPr>
        <w:t xml:space="preserve">sense of </w:t>
      </w:r>
      <w:r w:rsidR="003A378C" w:rsidRPr="006C3C8C">
        <w:rPr>
          <w:rFonts w:ascii="Arial" w:hAnsi="Arial" w:cs="Arial"/>
          <w:sz w:val="22"/>
          <w:szCs w:val="22"/>
        </w:rPr>
        <w:t xml:space="preserve">worth due to their own mental </w:t>
      </w:r>
      <w:r w:rsidR="00651CD9" w:rsidRPr="006C3C8C">
        <w:rPr>
          <w:rFonts w:ascii="Arial" w:hAnsi="Arial" w:cs="Arial"/>
          <w:sz w:val="22"/>
          <w:szCs w:val="22"/>
        </w:rPr>
        <w:t>health,</w:t>
      </w:r>
      <w:r w:rsidR="003A378C" w:rsidRPr="006C3C8C">
        <w:rPr>
          <w:rFonts w:ascii="Arial" w:hAnsi="Arial" w:cs="Arial"/>
          <w:sz w:val="22"/>
          <w:szCs w:val="22"/>
        </w:rPr>
        <w:t xml:space="preserve"> then this can have </w:t>
      </w:r>
      <w:r w:rsidR="00413C72" w:rsidRPr="006C3C8C">
        <w:rPr>
          <w:rFonts w:ascii="Arial" w:hAnsi="Arial" w:cs="Arial"/>
          <w:sz w:val="22"/>
          <w:szCs w:val="22"/>
        </w:rPr>
        <w:t>a huge impact on how they will view themselves</w:t>
      </w:r>
      <w:r w:rsidR="00A56878">
        <w:rPr>
          <w:rFonts w:ascii="Arial" w:hAnsi="Arial" w:cs="Arial"/>
          <w:sz w:val="22"/>
          <w:szCs w:val="22"/>
        </w:rPr>
        <w:t>,</w:t>
      </w:r>
      <w:r w:rsidR="001C66FA" w:rsidRPr="006C3C8C">
        <w:rPr>
          <w:rFonts w:ascii="Arial" w:hAnsi="Arial" w:cs="Arial"/>
          <w:sz w:val="22"/>
          <w:szCs w:val="22"/>
        </w:rPr>
        <w:t xml:space="preserve"> </w:t>
      </w:r>
      <w:r w:rsidR="00AA7D65" w:rsidRPr="7C51C87B">
        <w:rPr>
          <w:rFonts w:ascii="Arial" w:hAnsi="Arial" w:cs="Arial"/>
          <w:sz w:val="22"/>
          <w:szCs w:val="22"/>
        </w:rPr>
        <w:t>resulting adole</w:t>
      </w:r>
      <w:r w:rsidR="001C66FA" w:rsidRPr="7C51C87B">
        <w:rPr>
          <w:rFonts w:ascii="Arial" w:hAnsi="Arial" w:cs="Arial"/>
          <w:sz w:val="22"/>
          <w:szCs w:val="22"/>
        </w:rPr>
        <w:t>scents to</w:t>
      </w:r>
      <w:r w:rsidR="00413C72" w:rsidRPr="7C51C87B">
        <w:rPr>
          <w:rFonts w:ascii="Arial" w:hAnsi="Arial" w:cs="Arial"/>
          <w:sz w:val="22"/>
          <w:szCs w:val="22"/>
        </w:rPr>
        <w:t xml:space="preserve"> overindulge into the usage of social media</w:t>
      </w:r>
      <w:r w:rsidR="001C66FA" w:rsidRPr="7C51C87B">
        <w:rPr>
          <w:rFonts w:ascii="Arial" w:hAnsi="Arial" w:cs="Arial"/>
          <w:sz w:val="22"/>
          <w:szCs w:val="22"/>
        </w:rPr>
        <w:t xml:space="preserve"> and making </w:t>
      </w:r>
      <w:r w:rsidR="00413C72" w:rsidRPr="7C51C87B">
        <w:rPr>
          <w:rFonts w:ascii="Arial" w:hAnsi="Arial" w:cs="Arial"/>
          <w:sz w:val="22"/>
          <w:szCs w:val="22"/>
        </w:rPr>
        <w:t>th</w:t>
      </w:r>
      <w:r w:rsidR="00413C72" w:rsidRPr="006C3C8C">
        <w:rPr>
          <w:rFonts w:ascii="Arial" w:hAnsi="Arial" w:cs="Arial"/>
          <w:sz w:val="22"/>
          <w:szCs w:val="22"/>
        </w:rPr>
        <w:t>em become reliant on social media for gaining a self-identity</w:t>
      </w:r>
      <w:r w:rsidR="008939D6">
        <w:rPr>
          <w:rFonts w:ascii="Arial" w:hAnsi="Arial" w:cs="Arial"/>
          <w:sz w:val="22"/>
          <w:szCs w:val="22"/>
        </w:rPr>
        <w:t xml:space="preserve"> and building their </w:t>
      </w:r>
      <w:r w:rsidR="001E1DE3">
        <w:rPr>
          <w:rFonts w:ascii="Arial" w:hAnsi="Arial" w:cs="Arial"/>
          <w:sz w:val="22"/>
          <w:szCs w:val="22"/>
        </w:rPr>
        <w:t>self-worth</w:t>
      </w:r>
      <w:r w:rsidR="008939D6">
        <w:rPr>
          <w:rFonts w:ascii="Arial" w:hAnsi="Arial" w:cs="Arial"/>
          <w:sz w:val="22"/>
          <w:szCs w:val="22"/>
        </w:rPr>
        <w:t>.</w:t>
      </w:r>
    </w:p>
    <w:p w14:paraId="15A12A3C" w14:textId="538276C0" w:rsidR="00ED0FF5" w:rsidRPr="006C3C8C" w:rsidRDefault="00413C72" w:rsidP="00141C71">
      <w:pPr>
        <w:rPr>
          <w:rFonts w:ascii="Arial" w:hAnsi="Arial" w:cs="Arial"/>
          <w:sz w:val="22"/>
          <w:szCs w:val="22"/>
        </w:rPr>
      </w:pPr>
      <w:r w:rsidRPr="006C3C8C">
        <w:rPr>
          <w:rFonts w:ascii="Arial" w:hAnsi="Arial" w:cs="Arial"/>
          <w:sz w:val="22"/>
          <w:szCs w:val="22"/>
        </w:rPr>
        <w:t xml:space="preserve"> </w:t>
      </w:r>
      <w:r w:rsidR="009C64AE" w:rsidRPr="7C51C87B">
        <w:rPr>
          <w:rFonts w:ascii="Arial" w:hAnsi="Arial" w:cs="Arial"/>
          <w:sz w:val="22"/>
          <w:szCs w:val="22"/>
        </w:rPr>
        <w:t>Historically adolesce</w:t>
      </w:r>
      <w:r w:rsidR="00123E68" w:rsidRPr="7C51C87B">
        <w:rPr>
          <w:rFonts w:ascii="Arial" w:hAnsi="Arial" w:cs="Arial"/>
          <w:sz w:val="22"/>
          <w:szCs w:val="22"/>
        </w:rPr>
        <w:t>nts</w:t>
      </w:r>
      <w:r w:rsidR="009C64AE" w:rsidRPr="7C51C87B">
        <w:rPr>
          <w:rFonts w:ascii="Arial" w:hAnsi="Arial" w:cs="Arial"/>
          <w:sz w:val="22"/>
          <w:szCs w:val="22"/>
        </w:rPr>
        <w:t xml:space="preserve"> </w:t>
      </w:r>
      <w:r w:rsidR="003B6A8A" w:rsidRPr="7C51C87B">
        <w:rPr>
          <w:rFonts w:ascii="Arial" w:hAnsi="Arial" w:cs="Arial"/>
          <w:sz w:val="22"/>
          <w:szCs w:val="22"/>
        </w:rPr>
        <w:t>w</w:t>
      </w:r>
      <w:r w:rsidR="00123E68" w:rsidRPr="7C51C87B">
        <w:rPr>
          <w:rFonts w:ascii="Arial" w:hAnsi="Arial" w:cs="Arial"/>
          <w:sz w:val="22"/>
          <w:szCs w:val="22"/>
        </w:rPr>
        <w:t>ere</w:t>
      </w:r>
      <w:r w:rsidR="009C64AE" w:rsidRPr="7C51C87B">
        <w:rPr>
          <w:rFonts w:ascii="Arial" w:hAnsi="Arial" w:cs="Arial"/>
          <w:sz w:val="22"/>
          <w:szCs w:val="22"/>
        </w:rPr>
        <w:t xml:space="preserve"> able</w:t>
      </w:r>
      <w:r w:rsidR="009C64AE" w:rsidRPr="006C3C8C">
        <w:rPr>
          <w:rFonts w:ascii="Arial" w:hAnsi="Arial" w:cs="Arial"/>
          <w:sz w:val="22"/>
          <w:szCs w:val="22"/>
        </w:rPr>
        <w:t xml:space="preserve"> to explore their own </w:t>
      </w:r>
      <w:r w:rsidR="009C64AE" w:rsidRPr="7C51C87B">
        <w:rPr>
          <w:rFonts w:ascii="Arial" w:hAnsi="Arial" w:cs="Arial"/>
          <w:sz w:val="22"/>
          <w:szCs w:val="22"/>
        </w:rPr>
        <w:t>self</w:t>
      </w:r>
      <w:r w:rsidR="00123E68" w:rsidRPr="7C51C87B">
        <w:rPr>
          <w:rFonts w:ascii="Arial" w:hAnsi="Arial" w:cs="Arial"/>
          <w:sz w:val="22"/>
          <w:szCs w:val="22"/>
        </w:rPr>
        <w:t>-</w:t>
      </w:r>
      <w:r w:rsidR="009C64AE" w:rsidRPr="7C51C87B">
        <w:rPr>
          <w:rFonts w:ascii="Arial" w:hAnsi="Arial" w:cs="Arial"/>
          <w:sz w:val="22"/>
          <w:szCs w:val="22"/>
        </w:rPr>
        <w:t>identity</w:t>
      </w:r>
      <w:r w:rsidR="009C64AE" w:rsidRPr="006C3C8C">
        <w:rPr>
          <w:rFonts w:ascii="Arial" w:hAnsi="Arial" w:cs="Arial"/>
          <w:sz w:val="22"/>
          <w:szCs w:val="22"/>
        </w:rPr>
        <w:t xml:space="preserve"> in a much more positive way by </w:t>
      </w:r>
      <w:r w:rsidR="00804A59" w:rsidRPr="006C3C8C">
        <w:rPr>
          <w:rFonts w:ascii="Arial" w:hAnsi="Arial" w:cs="Arial"/>
          <w:sz w:val="22"/>
          <w:szCs w:val="22"/>
        </w:rPr>
        <w:t xml:space="preserve">receiving </w:t>
      </w:r>
      <w:r w:rsidR="00804A59" w:rsidRPr="7C51C87B">
        <w:rPr>
          <w:rFonts w:ascii="Arial" w:hAnsi="Arial" w:cs="Arial"/>
          <w:sz w:val="22"/>
          <w:szCs w:val="22"/>
        </w:rPr>
        <w:t>feed</w:t>
      </w:r>
      <w:r w:rsidR="008F6A13" w:rsidRPr="7C51C87B">
        <w:rPr>
          <w:rFonts w:ascii="Arial" w:hAnsi="Arial" w:cs="Arial"/>
          <w:sz w:val="22"/>
          <w:szCs w:val="22"/>
        </w:rPr>
        <w:t>-</w:t>
      </w:r>
      <w:r w:rsidR="00804A59" w:rsidRPr="7C51C87B">
        <w:rPr>
          <w:rFonts w:ascii="Arial" w:hAnsi="Arial" w:cs="Arial"/>
          <w:sz w:val="22"/>
          <w:szCs w:val="22"/>
        </w:rPr>
        <w:t>back</w:t>
      </w:r>
      <w:r w:rsidR="00804A59" w:rsidRPr="006C3C8C">
        <w:rPr>
          <w:rFonts w:ascii="Arial" w:hAnsi="Arial" w:cs="Arial"/>
          <w:sz w:val="22"/>
          <w:szCs w:val="22"/>
        </w:rPr>
        <w:t xml:space="preserve"> from their peers and using non online methods to seek their identity.</w:t>
      </w:r>
      <w:r w:rsidR="001E1DE3">
        <w:rPr>
          <w:rFonts w:ascii="Arial" w:hAnsi="Arial" w:cs="Arial"/>
          <w:sz w:val="22"/>
          <w:szCs w:val="22"/>
        </w:rPr>
        <w:t xml:space="preserve"> </w:t>
      </w:r>
      <w:r w:rsidR="00AB740B">
        <w:rPr>
          <w:rFonts w:ascii="Arial" w:hAnsi="Arial" w:cs="Arial"/>
          <w:sz w:val="22"/>
          <w:szCs w:val="22"/>
        </w:rPr>
        <w:t>However,</w:t>
      </w:r>
      <w:r w:rsidR="001E1DE3">
        <w:rPr>
          <w:rFonts w:ascii="Arial" w:hAnsi="Arial" w:cs="Arial"/>
          <w:sz w:val="22"/>
          <w:szCs w:val="22"/>
        </w:rPr>
        <w:t xml:space="preserve"> </w:t>
      </w:r>
      <w:r w:rsidR="006E2657" w:rsidRPr="006C3C8C">
        <w:rPr>
          <w:rFonts w:ascii="Arial" w:hAnsi="Arial" w:cs="Arial"/>
          <w:sz w:val="22"/>
          <w:szCs w:val="22"/>
        </w:rPr>
        <w:t>I</w:t>
      </w:r>
      <w:r w:rsidR="00FF502A" w:rsidRPr="006C3C8C">
        <w:rPr>
          <w:rFonts w:ascii="Arial" w:hAnsi="Arial" w:cs="Arial"/>
          <w:sz w:val="22"/>
          <w:szCs w:val="22"/>
        </w:rPr>
        <w:t>ndividuals</w:t>
      </w:r>
      <w:r w:rsidR="006E2657" w:rsidRPr="006C3C8C">
        <w:rPr>
          <w:rFonts w:ascii="Arial" w:hAnsi="Arial" w:cs="Arial"/>
          <w:sz w:val="22"/>
          <w:szCs w:val="22"/>
        </w:rPr>
        <w:t xml:space="preserve"> now </w:t>
      </w:r>
      <w:r w:rsidR="00887E59" w:rsidRPr="006C3C8C">
        <w:rPr>
          <w:rFonts w:ascii="Arial" w:hAnsi="Arial" w:cs="Arial"/>
          <w:sz w:val="22"/>
          <w:szCs w:val="22"/>
        </w:rPr>
        <w:t xml:space="preserve">use social media </w:t>
      </w:r>
      <w:r w:rsidR="00FF502A" w:rsidRPr="006C3C8C">
        <w:rPr>
          <w:rFonts w:ascii="Arial" w:hAnsi="Arial" w:cs="Arial"/>
          <w:sz w:val="22"/>
          <w:szCs w:val="22"/>
        </w:rPr>
        <w:t>to</w:t>
      </w:r>
      <w:r w:rsidR="00887E59" w:rsidRPr="006C3C8C">
        <w:rPr>
          <w:rFonts w:ascii="Arial" w:hAnsi="Arial" w:cs="Arial"/>
          <w:sz w:val="22"/>
          <w:szCs w:val="22"/>
        </w:rPr>
        <w:t xml:space="preserve"> help them identify who they are which can lead to confusion</w:t>
      </w:r>
      <w:r w:rsidR="00947229" w:rsidRPr="006C3C8C">
        <w:rPr>
          <w:rFonts w:ascii="Arial" w:hAnsi="Arial" w:cs="Arial"/>
          <w:sz w:val="22"/>
          <w:szCs w:val="22"/>
        </w:rPr>
        <w:t>, anxiety or depression</w:t>
      </w:r>
      <w:r w:rsidR="00FF502A" w:rsidRPr="006C3C8C">
        <w:rPr>
          <w:rFonts w:ascii="Arial" w:hAnsi="Arial" w:cs="Arial"/>
          <w:sz w:val="22"/>
          <w:szCs w:val="22"/>
        </w:rPr>
        <w:t xml:space="preserve">. </w:t>
      </w:r>
      <w:r w:rsidR="00532DEF" w:rsidRPr="006C3C8C">
        <w:rPr>
          <w:rFonts w:ascii="Arial" w:hAnsi="Arial" w:cs="Arial"/>
          <w:sz w:val="22"/>
          <w:szCs w:val="22"/>
        </w:rPr>
        <w:t>S</w:t>
      </w:r>
      <w:r w:rsidR="00FF502A" w:rsidRPr="006C3C8C">
        <w:rPr>
          <w:rFonts w:ascii="Arial" w:hAnsi="Arial" w:cs="Arial"/>
          <w:sz w:val="22"/>
          <w:szCs w:val="22"/>
        </w:rPr>
        <w:t xml:space="preserve">ocial </w:t>
      </w:r>
      <w:r w:rsidR="00532DEF" w:rsidRPr="006C3C8C">
        <w:rPr>
          <w:rFonts w:ascii="Arial" w:hAnsi="Arial" w:cs="Arial"/>
          <w:sz w:val="22"/>
          <w:szCs w:val="22"/>
        </w:rPr>
        <w:t>m</w:t>
      </w:r>
      <w:r w:rsidR="00FF502A" w:rsidRPr="006C3C8C">
        <w:rPr>
          <w:rFonts w:ascii="Arial" w:hAnsi="Arial" w:cs="Arial"/>
          <w:sz w:val="22"/>
          <w:szCs w:val="22"/>
        </w:rPr>
        <w:t xml:space="preserve">edia </w:t>
      </w:r>
      <w:r w:rsidR="007D5099" w:rsidRPr="006C3C8C">
        <w:rPr>
          <w:rFonts w:ascii="Arial" w:hAnsi="Arial" w:cs="Arial"/>
          <w:sz w:val="22"/>
          <w:szCs w:val="22"/>
        </w:rPr>
        <w:t xml:space="preserve">has hugely changed the perceptions of individuals </w:t>
      </w:r>
      <w:r w:rsidR="005F2D35" w:rsidRPr="006C3C8C">
        <w:rPr>
          <w:rFonts w:ascii="Arial" w:hAnsi="Arial" w:cs="Arial"/>
          <w:sz w:val="22"/>
          <w:szCs w:val="22"/>
        </w:rPr>
        <w:t xml:space="preserve">as they have started to </w:t>
      </w:r>
      <w:r w:rsidR="004D0206" w:rsidRPr="006C3C8C">
        <w:rPr>
          <w:rFonts w:ascii="Arial" w:hAnsi="Arial" w:cs="Arial"/>
          <w:sz w:val="22"/>
          <w:szCs w:val="22"/>
        </w:rPr>
        <w:t xml:space="preserve">rely on </w:t>
      </w:r>
      <w:r w:rsidR="003D30D2" w:rsidRPr="006C3C8C">
        <w:rPr>
          <w:rFonts w:ascii="Arial" w:hAnsi="Arial" w:cs="Arial"/>
          <w:sz w:val="22"/>
          <w:szCs w:val="22"/>
        </w:rPr>
        <w:t xml:space="preserve">a false idea of who they are. This is because a lot of social media apps give individuals the ability to </w:t>
      </w:r>
      <w:r w:rsidR="00D8582D" w:rsidRPr="006C3C8C">
        <w:rPr>
          <w:rFonts w:ascii="Arial" w:hAnsi="Arial" w:cs="Arial"/>
          <w:sz w:val="22"/>
          <w:szCs w:val="22"/>
        </w:rPr>
        <w:t>use filters</w:t>
      </w:r>
      <w:r w:rsidR="003D30D2" w:rsidRPr="006C3C8C">
        <w:rPr>
          <w:rFonts w:ascii="Arial" w:hAnsi="Arial" w:cs="Arial"/>
          <w:sz w:val="22"/>
          <w:szCs w:val="22"/>
        </w:rPr>
        <w:t xml:space="preserve">, </w:t>
      </w:r>
      <w:r w:rsidR="000C5F64" w:rsidRPr="006C3C8C">
        <w:rPr>
          <w:rFonts w:ascii="Arial" w:hAnsi="Arial" w:cs="Arial"/>
          <w:sz w:val="22"/>
          <w:szCs w:val="22"/>
        </w:rPr>
        <w:t>selective photos</w:t>
      </w:r>
      <w:r w:rsidR="00D8582D" w:rsidRPr="006C3C8C">
        <w:rPr>
          <w:rFonts w:ascii="Arial" w:hAnsi="Arial" w:cs="Arial"/>
          <w:sz w:val="22"/>
          <w:szCs w:val="22"/>
        </w:rPr>
        <w:t xml:space="preserve">, curtate idealised versions of themselves based on external validation from other online peers or people. </w:t>
      </w:r>
      <w:r w:rsidR="00B47ADD" w:rsidRPr="006C3C8C">
        <w:rPr>
          <w:rFonts w:ascii="Arial" w:hAnsi="Arial" w:cs="Arial"/>
          <w:sz w:val="22"/>
          <w:szCs w:val="22"/>
        </w:rPr>
        <w:t xml:space="preserve">Young people often link digital self of worth to online matrix such as followers and comments. This can hugely affect someone who doesn’t sense their own worth or value in a </w:t>
      </w:r>
      <w:r w:rsidR="00120AA2">
        <w:rPr>
          <w:rFonts w:ascii="Arial" w:hAnsi="Arial" w:cs="Arial"/>
          <w:sz w:val="22"/>
          <w:szCs w:val="22"/>
        </w:rPr>
        <w:t xml:space="preserve">positive </w:t>
      </w:r>
      <w:r w:rsidR="00B47ADD" w:rsidRPr="006C3C8C">
        <w:rPr>
          <w:rFonts w:ascii="Arial" w:hAnsi="Arial" w:cs="Arial"/>
          <w:sz w:val="22"/>
          <w:szCs w:val="22"/>
        </w:rPr>
        <w:t xml:space="preserve">way. It can lead to </w:t>
      </w:r>
      <w:r w:rsidR="005A06AC" w:rsidRPr="006C3C8C">
        <w:rPr>
          <w:rFonts w:ascii="Arial" w:hAnsi="Arial" w:cs="Arial"/>
          <w:sz w:val="22"/>
          <w:szCs w:val="22"/>
        </w:rPr>
        <w:t>cyber bullying and suicidal thought</w:t>
      </w:r>
      <w:r w:rsidR="00422263" w:rsidRPr="006C3C8C">
        <w:rPr>
          <w:rFonts w:ascii="Arial" w:hAnsi="Arial" w:cs="Arial"/>
          <w:sz w:val="22"/>
          <w:szCs w:val="22"/>
        </w:rPr>
        <w:t xml:space="preserve">s. </w:t>
      </w:r>
      <w:r w:rsidR="00C05169" w:rsidRPr="006C3C8C">
        <w:rPr>
          <w:rFonts w:ascii="Arial" w:hAnsi="Arial" w:cs="Arial"/>
          <w:sz w:val="22"/>
          <w:szCs w:val="22"/>
        </w:rPr>
        <w:t>(</w:t>
      </w:r>
      <w:r w:rsidR="00E65240" w:rsidRPr="006C3C8C">
        <w:rPr>
          <w:rFonts w:ascii="Arial" w:hAnsi="Arial" w:cs="Arial"/>
          <w:sz w:val="22"/>
          <w:szCs w:val="22"/>
        </w:rPr>
        <w:t>Steinberg</w:t>
      </w:r>
      <w:r w:rsidR="00C05169" w:rsidRPr="006C3C8C">
        <w:rPr>
          <w:rFonts w:ascii="Arial" w:hAnsi="Arial" w:cs="Arial"/>
          <w:sz w:val="22"/>
          <w:szCs w:val="22"/>
        </w:rPr>
        <w:t xml:space="preserve">, </w:t>
      </w:r>
      <w:r w:rsidR="00445BBD" w:rsidRPr="006C3C8C">
        <w:rPr>
          <w:rFonts w:ascii="Arial" w:hAnsi="Arial" w:cs="Arial"/>
          <w:sz w:val="22"/>
          <w:szCs w:val="22"/>
        </w:rPr>
        <w:t>2020</w:t>
      </w:r>
      <w:r w:rsidR="00C05169" w:rsidRPr="006C3C8C">
        <w:rPr>
          <w:rFonts w:ascii="Arial" w:hAnsi="Arial" w:cs="Arial"/>
          <w:sz w:val="22"/>
          <w:szCs w:val="22"/>
        </w:rPr>
        <w:t xml:space="preserve">, pp. </w:t>
      </w:r>
      <w:r w:rsidR="00445BBD" w:rsidRPr="006C3C8C">
        <w:rPr>
          <w:rFonts w:ascii="Arial" w:hAnsi="Arial" w:cs="Arial"/>
          <w:sz w:val="22"/>
          <w:szCs w:val="22"/>
        </w:rPr>
        <w:t>28-331)</w:t>
      </w:r>
    </w:p>
    <w:p w14:paraId="28C9DA95" w14:textId="7B6EAE87" w:rsidR="001A26F6" w:rsidRPr="006C3C8C" w:rsidRDefault="00D1480A" w:rsidP="00141C71">
      <w:pPr>
        <w:rPr>
          <w:rFonts w:ascii="Arial" w:hAnsi="Arial" w:cs="Arial"/>
          <w:sz w:val="22"/>
          <w:szCs w:val="22"/>
        </w:rPr>
      </w:pPr>
      <w:r w:rsidRPr="006C3C8C">
        <w:rPr>
          <w:rFonts w:ascii="Arial" w:hAnsi="Arial" w:cs="Arial"/>
          <w:sz w:val="22"/>
          <w:szCs w:val="22"/>
        </w:rPr>
        <w:t>The pressure to maintain an online persona can</w:t>
      </w:r>
      <w:r w:rsidR="001025AD" w:rsidRPr="006C3C8C">
        <w:rPr>
          <w:rFonts w:ascii="Arial" w:hAnsi="Arial" w:cs="Arial"/>
          <w:sz w:val="22"/>
          <w:szCs w:val="22"/>
        </w:rPr>
        <w:t xml:space="preserve"> </w:t>
      </w:r>
      <w:r w:rsidRPr="006C3C8C">
        <w:rPr>
          <w:rFonts w:ascii="Arial" w:hAnsi="Arial" w:cs="Arial"/>
          <w:sz w:val="22"/>
          <w:szCs w:val="22"/>
        </w:rPr>
        <w:t>link to role confusion</w:t>
      </w:r>
      <w:r w:rsidR="00F672CC" w:rsidRPr="006C3C8C">
        <w:rPr>
          <w:rFonts w:ascii="Arial" w:hAnsi="Arial" w:cs="Arial"/>
          <w:sz w:val="22"/>
          <w:szCs w:val="22"/>
        </w:rPr>
        <w:t xml:space="preserve">. </w:t>
      </w:r>
      <w:r w:rsidR="001025AD" w:rsidRPr="006C3C8C">
        <w:rPr>
          <w:rFonts w:ascii="Arial" w:hAnsi="Arial" w:cs="Arial"/>
          <w:sz w:val="22"/>
          <w:szCs w:val="22"/>
        </w:rPr>
        <w:t>It creates</w:t>
      </w:r>
      <w:r w:rsidR="00532DEF" w:rsidRPr="006C3C8C">
        <w:rPr>
          <w:rFonts w:ascii="Arial" w:hAnsi="Arial" w:cs="Arial"/>
          <w:sz w:val="22"/>
          <w:szCs w:val="22"/>
        </w:rPr>
        <w:t xml:space="preserve"> a</w:t>
      </w:r>
      <w:r w:rsidR="001025AD" w:rsidRPr="006C3C8C">
        <w:rPr>
          <w:rFonts w:ascii="Arial" w:hAnsi="Arial" w:cs="Arial"/>
          <w:sz w:val="22"/>
          <w:szCs w:val="22"/>
        </w:rPr>
        <w:t xml:space="preserve"> </w:t>
      </w:r>
      <w:r w:rsidR="009C0977" w:rsidRPr="006C3C8C">
        <w:rPr>
          <w:rFonts w:ascii="Arial" w:hAnsi="Arial" w:cs="Arial"/>
          <w:sz w:val="22"/>
          <w:szCs w:val="22"/>
        </w:rPr>
        <w:t>false identity where the individual can portray to be someone that they no</w:t>
      </w:r>
      <w:r w:rsidR="00E87F6B" w:rsidRPr="006C3C8C">
        <w:rPr>
          <w:rFonts w:ascii="Arial" w:hAnsi="Arial" w:cs="Arial"/>
          <w:sz w:val="22"/>
          <w:szCs w:val="22"/>
        </w:rPr>
        <w:t xml:space="preserve">t; </w:t>
      </w:r>
      <w:r w:rsidR="00324DD5" w:rsidRPr="006C3C8C">
        <w:rPr>
          <w:rFonts w:ascii="Arial" w:hAnsi="Arial" w:cs="Arial"/>
          <w:sz w:val="22"/>
          <w:szCs w:val="22"/>
        </w:rPr>
        <w:t>then</w:t>
      </w:r>
      <w:r w:rsidR="00E87F6B" w:rsidRPr="006C3C8C">
        <w:rPr>
          <w:rFonts w:ascii="Arial" w:hAnsi="Arial" w:cs="Arial"/>
          <w:sz w:val="22"/>
          <w:szCs w:val="22"/>
        </w:rPr>
        <w:t xml:space="preserve"> ha</w:t>
      </w:r>
      <w:r w:rsidR="009C0977" w:rsidRPr="006C3C8C">
        <w:rPr>
          <w:rFonts w:ascii="Arial" w:hAnsi="Arial" w:cs="Arial"/>
          <w:sz w:val="22"/>
          <w:szCs w:val="22"/>
        </w:rPr>
        <w:t xml:space="preserve">ving to keep up with this image can be </w:t>
      </w:r>
      <w:r w:rsidR="0022336B" w:rsidRPr="006C3C8C">
        <w:rPr>
          <w:rFonts w:ascii="Arial" w:hAnsi="Arial" w:cs="Arial"/>
          <w:sz w:val="22"/>
          <w:szCs w:val="22"/>
        </w:rPr>
        <w:t>what creates that identity confusion as the</w:t>
      </w:r>
      <w:r w:rsidR="00837FED" w:rsidRPr="006C3C8C">
        <w:rPr>
          <w:rFonts w:ascii="Arial" w:hAnsi="Arial" w:cs="Arial"/>
          <w:sz w:val="22"/>
          <w:szCs w:val="22"/>
        </w:rPr>
        <w:t xml:space="preserve"> </w:t>
      </w:r>
      <w:r w:rsidR="00D364C5" w:rsidRPr="006C3C8C">
        <w:rPr>
          <w:rFonts w:ascii="Arial" w:hAnsi="Arial" w:cs="Arial"/>
          <w:sz w:val="22"/>
          <w:szCs w:val="22"/>
        </w:rPr>
        <w:t>adolescent having</w:t>
      </w:r>
      <w:r w:rsidR="0022336B" w:rsidRPr="006C3C8C">
        <w:rPr>
          <w:rFonts w:ascii="Arial" w:hAnsi="Arial" w:cs="Arial"/>
          <w:sz w:val="22"/>
          <w:szCs w:val="22"/>
        </w:rPr>
        <w:t xml:space="preserve"> to </w:t>
      </w:r>
      <w:r w:rsidR="00BB7018" w:rsidRPr="006C3C8C">
        <w:rPr>
          <w:rFonts w:ascii="Arial" w:hAnsi="Arial" w:cs="Arial"/>
          <w:sz w:val="22"/>
          <w:szCs w:val="22"/>
        </w:rPr>
        <w:t xml:space="preserve">live in a façade rather </w:t>
      </w:r>
      <w:r w:rsidR="00774E74" w:rsidRPr="006C3C8C">
        <w:rPr>
          <w:rFonts w:ascii="Arial" w:hAnsi="Arial" w:cs="Arial"/>
          <w:sz w:val="22"/>
          <w:szCs w:val="22"/>
        </w:rPr>
        <w:t>than</w:t>
      </w:r>
      <w:r w:rsidR="00BB7018" w:rsidRPr="006C3C8C">
        <w:rPr>
          <w:rFonts w:ascii="Arial" w:hAnsi="Arial" w:cs="Arial"/>
          <w:sz w:val="22"/>
          <w:szCs w:val="22"/>
        </w:rPr>
        <w:t xml:space="preserve"> face the reality of who they really are without all the </w:t>
      </w:r>
      <w:r w:rsidR="00774E74" w:rsidRPr="006C3C8C">
        <w:rPr>
          <w:rFonts w:ascii="Arial" w:hAnsi="Arial" w:cs="Arial"/>
          <w:sz w:val="22"/>
          <w:szCs w:val="22"/>
        </w:rPr>
        <w:t xml:space="preserve">external validation. </w:t>
      </w:r>
      <w:r w:rsidR="00357CB7" w:rsidRPr="006C3C8C">
        <w:rPr>
          <w:rFonts w:ascii="Arial" w:hAnsi="Arial" w:cs="Arial"/>
          <w:sz w:val="22"/>
          <w:szCs w:val="22"/>
        </w:rPr>
        <w:t>(</w:t>
      </w:r>
      <w:r w:rsidR="001A26F6" w:rsidRPr="006C3C8C">
        <w:rPr>
          <w:rFonts w:ascii="Arial" w:hAnsi="Arial" w:cs="Arial"/>
          <w:sz w:val="22"/>
          <w:szCs w:val="22"/>
        </w:rPr>
        <w:t>Newman and Newman</w:t>
      </w:r>
      <w:r w:rsidR="00357CB7" w:rsidRPr="006C3C8C">
        <w:rPr>
          <w:rFonts w:ascii="Arial" w:hAnsi="Arial" w:cs="Arial"/>
          <w:sz w:val="22"/>
          <w:szCs w:val="22"/>
        </w:rPr>
        <w:t>, 2020, pp. 149-152</w:t>
      </w:r>
      <w:r w:rsidR="00C05169" w:rsidRPr="006C3C8C">
        <w:rPr>
          <w:rFonts w:ascii="Arial" w:hAnsi="Arial" w:cs="Arial"/>
          <w:sz w:val="22"/>
          <w:szCs w:val="22"/>
        </w:rPr>
        <w:t>)</w:t>
      </w:r>
    </w:p>
    <w:p w14:paraId="0E5BEEE5" w14:textId="77777777" w:rsidR="00B5038F" w:rsidRDefault="003F2CC5" w:rsidP="00141C71">
      <w:pPr>
        <w:rPr>
          <w:rFonts w:ascii="Arial" w:hAnsi="Arial" w:cs="Arial"/>
          <w:sz w:val="22"/>
          <w:szCs w:val="22"/>
        </w:rPr>
      </w:pPr>
      <w:r w:rsidRPr="006C3C8C">
        <w:rPr>
          <w:rFonts w:ascii="Arial" w:hAnsi="Arial" w:cs="Arial"/>
          <w:sz w:val="22"/>
          <w:szCs w:val="22"/>
        </w:rPr>
        <w:t xml:space="preserve">When comparing both </w:t>
      </w:r>
      <w:r w:rsidR="00CA6C9D" w:rsidRPr="006C3C8C">
        <w:rPr>
          <w:rFonts w:ascii="Arial" w:hAnsi="Arial" w:cs="Arial"/>
          <w:sz w:val="22"/>
          <w:szCs w:val="22"/>
        </w:rPr>
        <w:t>Theories,</w:t>
      </w:r>
      <w:r w:rsidRPr="006C3C8C">
        <w:rPr>
          <w:rFonts w:ascii="Arial" w:hAnsi="Arial" w:cs="Arial"/>
          <w:sz w:val="22"/>
          <w:szCs w:val="22"/>
        </w:rPr>
        <w:t xml:space="preserve"> </w:t>
      </w:r>
      <w:r w:rsidR="00930A65" w:rsidRPr="006C3C8C">
        <w:rPr>
          <w:rFonts w:ascii="Arial" w:hAnsi="Arial" w:cs="Arial"/>
          <w:sz w:val="22"/>
          <w:szCs w:val="22"/>
        </w:rPr>
        <w:t xml:space="preserve">it can be recognised that adolescents using social media can be impacted by a range of factors </w:t>
      </w:r>
      <w:r w:rsidR="00CC3C36" w:rsidRPr="006C3C8C">
        <w:rPr>
          <w:rFonts w:ascii="Arial" w:hAnsi="Arial" w:cs="Arial"/>
          <w:sz w:val="22"/>
          <w:szCs w:val="22"/>
        </w:rPr>
        <w:t>which can</w:t>
      </w:r>
      <w:r w:rsidR="003B29EC">
        <w:rPr>
          <w:rFonts w:ascii="Arial" w:hAnsi="Arial" w:cs="Arial"/>
          <w:sz w:val="22"/>
          <w:szCs w:val="22"/>
        </w:rPr>
        <w:t xml:space="preserve"> then</w:t>
      </w:r>
      <w:r w:rsidR="00CC3C36" w:rsidRPr="006C3C8C">
        <w:rPr>
          <w:rFonts w:ascii="Arial" w:hAnsi="Arial" w:cs="Arial"/>
          <w:sz w:val="22"/>
          <w:szCs w:val="22"/>
        </w:rPr>
        <w:t xml:space="preserve"> have an impact on their wellbeing. </w:t>
      </w:r>
      <w:r w:rsidR="00377933" w:rsidRPr="006C3C8C">
        <w:rPr>
          <w:rFonts w:ascii="Arial" w:hAnsi="Arial" w:cs="Arial"/>
          <w:sz w:val="22"/>
          <w:szCs w:val="22"/>
        </w:rPr>
        <w:t>Bowlby’s</w:t>
      </w:r>
      <w:r w:rsidR="00CF35E7" w:rsidRPr="006C3C8C">
        <w:rPr>
          <w:rFonts w:ascii="Arial" w:hAnsi="Arial" w:cs="Arial"/>
          <w:sz w:val="22"/>
          <w:szCs w:val="22"/>
        </w:rPr>
        <w:t xml:space="preserve"> Theory highlights the development from infant to adolescent </w:t>
      </w:r>
      <w:r w:rsidR="00CA6C9D" w:rsidRPr="006C3C8C">
        <w:rPr>
          <w:rFonts w:ascii="Arial" w:hAnsi="Arial" w:cs="Arial"/>
          <w:sz w:val="22"/>
          <w:szCs w:val="22"/>
        </w:rPr>
        <w:t>and demonstrates the importance of positive childhood development.</w:t>
      </w:r>
      <w:r w:rsidR="009018F7" w:rsidRPr="006C3C8C">
        <w:rPr>
          <w:rFonts w:ascii="Arial" w:hAnsi="Arial" w:cs="Arial"/>
          <w:sz w:val="22"/>
          <w:szCs w:val="22"/>
        </w:rPr>
        <w:t xml:space="preserve"> In comparison to </w:t>
      </w:r>
      <w:r w:rsidR="009018F7" w:rsidRPr="7C51C87B">
        <w:rPr>
          <w:rFonts w:ascii="Arial" w:hAnsi="Arial" w:cs="Arial"/>
          <w:sz w:val="22"/>
          <w:szCs w:val="22"/>
        </w:rPr>
        <w:t>Eriksons</w:t>
      </w:r>
      <w:r w:rsidR="00414146" w:rsidRPr="006C3C8C">
        <w:rPr>
          <w:rFonts w:ascii="Arial" w:hAnsi="Arial" w:cs="Arial"/>
          <w:sz w:val="22"/>
          <w:szCs w:val="22"/>
        </w:rPr>
        <w:t>’</w:t>
      </w:r>
      <w:r w:rsidR="009018F7" w:rsidRPr="006C3C8C">
        <w:rPr>
          <w:rFonts w:ascii="Arial" w:hAnsi="Arial" w:cs="Arial"/>
          <w:sz w:val="22"/>
          <w:szCs w:val="22"/>
        </w:rPr>
        <w:t xml:space="preserve"> </w:t>
      </w:r>
      <w:r w:rsidR="00B639F0" w:rsidRPr="006C3C8C">
        <w:rPr>
          <w:rFonts w:ascii="Arial" w:hAnsi="Arial" w:cs="Arial"/>
          <w:sz w:val="22"/>
          <w:szCs w:val="22"/>
        </w:rPr>
        <w:t>‘</w:t>
      </w:r>
      <w:r w:rsidR="00C123D5" w:rsidRPr="006C3C8C">
        <w:rPr>
          <w:rFonts w:ascii="Arial" w:hAnsi="Arial" w:cs="Arial"/>
          <w:sz w:val="22"/>
          <w:szCs w:val="22"/>
        </w:rPr>
        <w:t xml:space="preserve">Psychosocial </w:t>
      </w:r>
      <w:r w:rsidR="00377933" w:rsidRPr="7C51C87B">
        <w:rPr>
          <w:rFonts w:ascii="Arial" w:hAnsi="Arial" w:cs="Arial"/>
          <w:sz w:val="22"/>
          <w:szCs w:val="22"/>
        </w:rPr>
        <w:t>D</w:t>
      </w:r>
      <w:r w:rsidR="00C123D5" w:rsidRPr="7C51C87B">
        <w:rPr>
          <w:rFonts w:ascii="Arial" w:hAnsi="Arial" w:cs="Arial"/>
          <w:sz w:val="22"/>
          <w:szCs w:val="22"/>
        </w:rPr>
        <w:t>e</w:t>
      </w:r>
      <w:r w:rsidR="00C123D5" w:rsidRPr="006C3C8C">
        <w:rPr>
          <w:rFonts w:ascii="Arial" w:hAnsi="Arial" w:cs="Arial"/>
          <w:sz w:val="22"/>
          <w:szCs w:val="22"/>
        </w:rPr>
        <w:t xml:space="preserve">velopment </w:t>
      </w:r>
      <w:r w:rsidR="009018F7" w:rsidRPr="006C3C8C">
        <w:rPr>
          <w:rFonts w:ascii="Arial" w:hAnsi="Arial" w:cs="Arial"/>
          <w:sz w:val="22"/>
          <w:szCs w:val="22"/>
        </w:rPr>
        <w:t>Theory</w:t>
      </w:r>
      <w:r w:rsidR="00414146" w:rsidRPr="006C3C8C">
        <w:rPr>
          <w:rFonts w:ascii="Arial" w:hAnsi="Arial" w:cs="Arial"/>
          <w:sz w:val="22"/>
          <w:szCs w:val="22"/>
        </w:rPr>
        <w:t>’</w:t>
      </w:r>
      <w:r w:rsidR="009018F7" w:rsidRPr="006C3C8C">
        <w:rPr>
          <w:rFonts w:ascii="Arial" w:hAnsi="Arial" w:cs="Arial"/>
          <w:sz w:val="22"/>
          <w:szCs w:val="22"/>
        </w:rPr>
        <w:t xml:space="preserve"> </w:t>
      </w:r>
      <w:r w:rsidR="00C123D5" w:rsidRPr="006C3C8C">
        <w:rPr>
          <w:rFonts w:ascii="Arial" w:hAnsi="Arial" w:cs="Arial"/>
          <w:sz w:val="22"/>
          <w:szCs w:val="22"/>
        </w:rPr>
        <w:t xml:space="preserve">which talks about </w:t>
      </w:r>
      <w:r w:rsidR="00BA2934" w:rsidRPr="006C3C8C">
        <w:rPr>
          <w:rFonts w:ascii="Arial" w:hAnsi="Arial" w:cs="Arial"/>
          <w:sz w:val="22"/>
          <w:szCs w:val="22"/>
        </w:rPr>
        <w:t>the need to overcome challenges for a positive development to happen. One</w:t>
      </w:r>
      <w:r w:rsidR="00571D8A" w:rsidRPr="006C3C8C">
        <w:rPr>
          <w:rFonts w:ascii="Arial" w:hAnsi="Arial" w:cs="Arial"/>
          <w:sz w:val="22"/>
          <w:szCs w:val="22"/>
        </w:rPr>
        <w:t xml:space="preserve"> potential</w:t>
      </w:r>
      <w:r w:rsidR="00BA2934" w:rsidRPr="006C3C8C">
        <w:rPr>
          <w:rFonts w:ascii="Arial" w:hAnsi="Arial" w:cs="Arial"/>
          <w:sz w:val="22"/>
          <w:szCs w:val="22"/>
        </w:rPr>
        <w:t xml:space="preserve"> strength for Bowlby’s Attachment Theory</w:t>
      </w:r>
      <w:r w:rsidR="00337A50">
        <w:rPr>
          <w:rFonts w:ascii="Arial" w:hAnsi="Arial" w:cs="Arial"/>
          <w:sz w:val="22"/>
          <w:szCs w:val="22"/>
        </w:rPr>
        <w:t xml:space="preserve"> is that it is </w:t>
      </w:r>
      <w:r w:rsidR="00350519" w:rsidRPr="006C3C8C">
        <w:rPr>
          <w:rFonts w:ascii="Arial" w:hAnsi="Arial" w:cs="Arial"/>
          <w:sz w:val="22"/>
          <w:szCs w:val="22"/>
        </w:rPr>
        <w:t xml:space="preserve">more </w:t>
      </w:r>
      <w:r w:rsidR="009D3FED" w:rsidRPr="006C3C8C">
        <w:rPr>
          <w:rFonts w:ascii="Arial" w:hAnsi="Arial" w:cs="Arial"/>
          <w:sz w:val="22"/>
          <w:szCs w:val="22"/>
        </w:rPr>
        <w:t>evidence base</w:t>
      </w:r>
      <w:r w:rsidR="00350519" w:rsidRPr="006C3C8C">
        <w:rPr>
          <w:rFonts w:ascii="Arial" w:hAnsi="Arial" w:cs="Arial"/>
          <w:sz w:val="22"/>
          <w:szCs w:val="22"/>
        </w:rPr>
        <w:t xml:space="preserve">d then </w:t>
      </w:r>
      <w:r w:rsidR="00767623" w:rsidRPr="006C3C8C">
        <w:rPr>
          <w:rFonts w:ascii="Arial" w:hAnsi="Arial" w:cs="Arial"/>
          <w:sz w:val="22"/>
          <w:szCs w:val="22"/>
        </w:rPr>
        <w:t xml:space="preserve">Eriksons Theory, as Eriksons theory is </w:t>
      </w:r>
      <w:r w:rsidR="000E3EAB" w:rsidRPr="006C3C8C">
        <w:rPr>
          <w:rFonts w:ascii="Arial" w:hAnsi="Arial" w:cs="Arial"/>
          <w:sz w:val="22"/>
          <w:szCs w:val="22"/>
        </w:rPr>
        <w:t>more of</w:t>
      </w:r>
      <w:r w:rsidR="001B1372" w:rsidRPr="006C3C8C">
        <w:rPr>
          <w:rFonts w:ascii="Arial" w:hAnsi="Arial" w:cs="Arial"/>
          <w:sz w:val="22"/>
          <w:szCs w:val="22"/>
        </w:rPr>
        <w:t xml:space="preserve"> a con</w:t>
      </w:r>
      <w:r w:rsidR="0042455D" w:rsidRPr="006C3C8C">
        <w:rPr>
          <w:rFonts w:ascii="Arial" w:hAnsi="Arial" w:cs="Arial"/>
          <w:sz w:val="22"/>
          <w:szCs w:val="22"/>
        </w:rPr>
        <w:t xml:space="preserve">ceptual </w:t>
      </w:r>
      <w:r w:rsidR="00457B6E" w:rsidRPr="006C3C8C">
        <w:rPr>
          <w:rFonts w:ascii="Arial" w:hAnsi="Arial" w:cs="Arial"/>
          <w:sz w:val="22"/>
          <w:szCs w:val="22"/>
        </w:rPr>
        <w:t>framework.</w:t>
      </w:r>
      <w:r w:rsidR="00571D8A" w:rsidRPr="006C3C8C">
        <w:rPr>
          <w:rFonts w:ascii="Arial" w:hAnsi="Arial" w:cs="Arial"/>
          <w:sz w:val="22"/>
          <w:szCs w:val="22"/>
        </w:rPr>
        <w:t xml:space="preserve"> One potential</w:t>
      </w:r>
      <w:r w:rsidR="009C7DC6" w:rsidRPr="006C3C8C">
        <w:rPr>
          <w:rFonts w:ascii="Arial" w:hAnsi="Arial" w:cs="Arial"/>
          <w:sz w:val="22"/>
          <w:szCs w:val="22"/>
        </w:rPr>
        <w:t xml:space="preserve"> weakness of Bowlby Attachment Theory is</w:t>
      </w:r>
      <w:r w:rsidR="00D02CCF" w:rsidRPr="006C3C8C">
        <w:rPr>
          <w:rFonts w:ascii="Arial" w:hAnsi="Arial" w:cs="Arial"/>
          <w:sz w:val="22"/>
          <w:szCs w:val="22"/>
        </w:rPr>
        <w:t xml:space="preserve"> that giving care to an </w:t>
      </w:r>
      <w:r w:rsidR="00D02CCF" w:rsidRPr="006C3C8C">
        <w:rPr>
          <w:rFonts w:ascii="Arial" w:hAnsi="Arial" w:cs="Arial"/>
          <w:sz w:val="22"/>
          <w:szCs w:val="22"/>
        </w:rPr>
        <w:lastRenderedPageBreak/>
        <w:t xml:space="preserve">infant is </w:t>
      </w:r>
      <w:r w:rsidR="007D3061" w:rsidRPr="006C3C8C">
        <w:rPr>
          <w:rFonts w:ascii="Arial" w:hAnsi="Arial" w:cs="Arial"/>
          <w:sz w:val="22"/>
          <w:szCs w:val="22"/>
        </w:rPr>
        <w:t xml:space="preserve">not </w:t>
      </w:r>
      <w:r w:rsidR="00841DEE" w:rsidRPr="006C3C8C">
        <w:rPr>
          <w:rFonts w:ascii="Arial" w:hAnsi="Arial" w:cs="Arial"/>
          <w:sz w:val="22"/>
          <w:szCs w:val="22"/>
        </w:rPr>
        <w:t>quantifiable</w:t>
      </w:r>
      <w:r w:rsidR="00383CFF" w:rsidRPr="006C3C8C">
        <w:rPr>
          <w:rFonts w:ascii="Arial" w:hAnsi="Arial" w:cs="Arial"/>
          <w:sz w:val="22"/>
          <w:szCs w:val="22"/>
        </w:rPr>
        <w:t xml:space="preserve"> or</w:t>
      </w:r>
      <w:r w:rsidR="00426311" w:rsidRPr="006C3C8C">
        <w:rPr>
          <w:rFonts w:ascii="Arial" w:hAnsi="Arial" w:cs="Arial"/>
          <w:sz w:val="22"/>
          <w:szCs w:val="22"/>
        </w:rPr>
        <w:t xml:space="preserve"> contextual. </w:t>
      </w:r>
      <w:r w:rsidR="00285CB7" w:rsidRPr="006C3C8C">
        <w:rPr>
          <w:rFonts w:ascii="Arial" w:hAnsi="Arial" w:cs="Arial"/>
          <w:sz w:val="22"/>
          <w:szCs w:val="22"/>
        </w:rPr>
        <w:t xml:space="preserve">For </w:t>
      </w:r>
      <w:r w:rsidR="008D0702" w:rsidRPr="006C3C8C">
        <w:rPr>
          <w:rFonts w:ascii="Arial" w:hAnsi="Arial" w:cs="Arial"/>
          <w:sz w:val="22"/>
          <w:szCs w:val="22"/>
        </w:rPr>
        <w:t>example,</w:t>
      </w:r>
      <w:r w:rsidR="00285CB7" w:rsidRPr="006C3C8C">
        <w:rPr>
          <w:rFonts w:ascii="Arial" w:hAnsi="Arial" w:cs="Arial"/>
          <w:sz w:val="22"/>
          <w:szCs w:val="22"/>
        </w:rPr>
        <w:t xml:space="preserve"> care given is culturally different </w:t>
      </w:r>
      <w:r w:rsidR="00530DC5" w:rsidRPr="006C3C8C">
        <w:rPr>
          <w:rFonts w:ascii="Arial" w:hAnsi="Arial" w:cs="Arial"/>
          <w:sz w:val="22"/>
          <w:szCs w:val="22"/>
        </w:rPr>
        <w:t xml:space="preserve">and demonstrates that how children develop can range on loads of different factors. </w:t>
      </w:r>
    </w:p>
    <w:p w14:paraId="4EC6337E" w14:textId="5E556DA3" w:rsidR="008D0702" w:rsidRDefault="005D4F15" w:rsidP="00141C71">
      <w:r w:rsidRPr="006C3C8C">
        <w:rPr>
          <w:rFonts w:ascii="Arial" w:hAnsi="Arial" w:cs="Arial"/>
          <w:sz w:val="22"/>
          <w:szCs w:val="22"/>
        </w:rPr>
        <w:t xml:space="preserve"> </w:t>
      </w:r>
      <w:r w:rsidR="00C11426" w:rsidRPr="006C3C8C">
        <w:rPr>
          <w:rFonts w:ascii="Arial" w:hAnsi="Arial" w:cs="Arial"/>
          <w:sz w:val="22"/>
          <w:szCs w:val="22"/>
        </w:rPr>
        <w:t>in</w:t>
      </w:r>
      <w:r w:rsidRPr="006C3C8C">
        <w:rPr>
          <w:rFonts w:ascii="Arial" w:hAnsi="Arial" w:cs="Arial"/>
          <w:sz w:val="22"/>
          <w:szCs w:val="22"/>
        </w:rPr>
        <w:t xml:space="preserve"> my opinion Bowlby Attachment Theory provides a better understanding </w:t>
      </w:r>
      <w:r w:rsidR="00CB3135" w:rsidRPr="006C3C8C">
        <w:rPr>
          <w:rFonts w:ascii="Arial" w:hAnsi="Arial" w:cs="Arial"/>
          <w:sz w:val="22"/>
          <w:szCs w:val="22"/>
        </w:rPr>
        <w:t xml:space="preserve">of how the care we receive can </w:t>
      </w:r>
      <w:r w:rsidR="007402F7" w:rsidRPr="006C3C8C">
        <w:rPr>
          <w:rFonts w:ascii="Arial" w:hAnsi="Arial" w:cs="Arial"/>
          <w:sz w:val="22"/>
          <w:szCs w:val="22"/>
        </w:rPr>
        <w:t>impact our future emotional regulation</w:t>
      </w:r>
      <w:r w:rsidR="008E6B91" w:rsidRPr="006C3C8C">
        <w:rPr>
          <w:rFonts w:ascii="Arial" w:hAnsi="Arial" w:cs="Arial"/>
          <w:sz w:val="22"/>
          <w:szCs w:val="22"/>
        </w:rPr>
        <w:t xml:space="preserve"> and the impact it can cause on an </w:t>
      </w:r>
      <w:r w:rsidR="00D36E44" w:rsidRPr="006C3C8C">
        <w:rPr>
          <w:rFonts w:ascii="Arial" w:hAnsi="Arial" w:cs="Arial"/>
          <w:sz w:val="22"/>
          <w:szCs w:val="22"/>
        </w:rPr>
        <w:t>adolescent’s</w:t>
      </w:r>
      <w:r w:rsidR="008E6B91" w:rsidRPr="006C3C8C">
        <w:rPr>
          <w:rFonts w:ascii="Arial" w:hAnsi="Arial" w:cs="Arial"/>
          <w:sz w:val="22"/>
          <w:szCs w:val="22"/>
        </w:rPr>
        <w:t xml:space="preserve"> mental health if the individuals needs are not fully met consistently. </w:t>
      </w:r>
      <w:r w:rsidR="00D36E44" w:rsidRPr="006C3C8C">
        <w:rPr>
          <w:rFonts w:ascii="Arial" w:hAnsi="Arial" w:cs="Arial"/>
          <w:sz w:val="22"/>
          <w:szCs w:val="22"/>
        </w:rPr>
        <w:t>Whereas Erikson</w:t>
      </w:r>
      <w:r w:rsidR="00383CFF" w:rsidRPr="006C3C8C">
        <w:rPr>
          <w:rFonts w:ascii="Arial" w:hAnsi="Arial" w:cs="Arial"/>
          <w:sz w:val="22"/>
          <w:szCs w:val="22"/>
        </w:rPr>
        <w:t>’</w:t>
      </w:r>
      <w:r w:rsidR="00D36E44" w:rsidRPr="006C3C8C">
        <w:rPr>
          <w:rFonts w:ascii="Arial" w:hAnsi="Arial" w:cs="Arial"/>
          <w:sz w:val="22"/>
          <w:szCs w:val="22"/>
        </w:rPr>
        <w:t xml:space="preserve">s </w:t>
      </w:r>
      <w:r w:rsidR="00383CFF" w:rsidRPr="006C3C8C">
        <w:rPr>
          <w:rFonts w:ascii="Arial" w:hAnsi="Arial" w:cs="Arial"/>
          <w:sz w:val="22"/>
          <w:szCs w:val="22"/>
        </w:rPr>
        <w:t>‘P</w:t>
      </w:r>
      <w:r w:rsidR="00D36E44" w:rsidRPr="006C3C8C">
        <w:rPr>
          <w:rFonts w:ascii="Arial" w:hAnsi="Arial" w:cs="Arial"/>
          <w:sz w:val="22"/>
          <w:szCs w:val="22"/>
        </w:rPr>
        <w:t>sychosocial Theory of Development</w:t>
      </w:r>
      <w:r w:rsidR="00383CFF" w:rsidRPr="006C3C8C">
        <w:rPr>
          <w:rFonts w:ascii="Arial" w:hAnsi="Arial" w:cs="Arial"/>
          <w:sz w:val="22"/>
          <w:szCs w:val="22"/>
        </w:rPr>
        <w:t>’</w:t>
      </w:r>
      <w:r w:rsidR="00D36E44" w:rsidRPr="006C3C8C">
        <w:rPr>
          <w:rFonts w:ascii="Arial" w:hAnsi="Arial" w:cs="Arial"/>
          <w:sz w:val="22"/>
          <w:szCs w:val="22"/>
        </w:rPr>
        <w:t xml:space="preserve"> gives us a better understanding of different life stages development </w:t>
      </w:r>
      <w:r w:rsidR="00150F9E" w:rsidRPr="006C3C8C">
        <w:rPr>
          <w:rFonts w:ascii="Arial" w:hAnsi="Arial" w:cs="Arial"/>
          <w:sz w:val="22"/>
          <w:szCs w:val="22"/>
        </w:rPr>
        <w:t>throughout our entire lifespan</w:t>
      </w:r>
      <w:r w:rsidR="00150F9E" w:rsidRPr="006C3C8C">
        <w:t xml:space="preserve">. </w:t>
      </w:r>
      <w:r w:rsidR="002F18C6">
        <w:t xml:space="preserve"> </w:t>
      </w:r>
    </w:p>
    <w:p w14:paraId="416ED23F" w14:textId="64E372A8" w:rsidR="00B5038F" w:rsidRPr="006C3C8C" w:rsidRDefault="00B5038F" w:rsidP="00141C71">
      <w:r>
        <w:t xml:space="preserve">To conclude my essay social media can have both negative or positive effects on </w:t>
      </w:r>
      <w:r w:rsidR="005D5275">
        <w:t xml:space="preserve">adolescents, </w:t>
      </w:r>
      <w:r w:rsidR="00B74CE2">
        <w:t>it</w:t>
      </w:r>
      <w:r w:rsidR="005D5275">
        <w:t xml:space="preserve"> can </w:t>
      </w:r>
      <w:r w:rsidR="006D1018">
        <w:t xml:space="preserve">provide opportunities </w:t>
      </w:r>
      <w:r w:rsidR="005E3359">
        <w:t xml:space="preserve">for communication, social connections, </w:t>
      </w:r>
      <w:r w:rsidR="005530FD">
        <w:t xml:space="preserve">self-expression and access to new sources of information. </w:t>
      </w:r>
      <w:r w:rsidR="00F006D7">
        <w:t>However,</w:t>
      </w:r>
      <w:r w:rsidR="000E4967">
        <w:t xml:space="preserve"> the misuse </w:t>
      </w:r>
      <w:r w:rsidR="00966811">
        <w:t>or excessive use of social media ca</w:t>
      </w:r>
      <w:r w:rsidR="00416D47">
        <w:t xml:space="preserve">n result in issues around an </w:t>
      </w:r>
      <w:r w:rsidR="00F006D7">
        <w:t>adolescent’s</w:t>
      </w:r>
      <w:r w:rsidR="00416D47">
        <w:t xml:space="preserve"> mental health</w:t>
      </w:r>
      <w:r w:rsidR="001C7998">
        <w:t>, issues around anxiety</w:t>
      </w:r>
      <w:r w:rsidR="00D75B70">
        <w:t>, low self-esteem, social comparisons</w:t>
      </w:r>
      <w:r w:rsidR="00370327">
        <w:t xml:space="preserve">, cyber bullying and poor mental health can occur. </w:t>
      </w:r>
      <w:r w:rsidR="00692AC0">
        <w:t xml:space="preserve">The theories discussed in my essay reveal that adolescence is </w:t>
      </w:r>
      <w:r w:rsidR="0024169F">
        <w:t>a</w:t>
      </w:r>
      <w:r w:rsidR="00692AC0">
        <w:t xml:space="preserve"> crucial </w:t>
      </w:r>
      <w:r w:rsidR="00F006D7">
        <w:t>period of social and emotional development to take place</w:t>
      </w:r>
      <w:r w:rsidR="008407EB">
        <w:t xml:space="preserve">, meaning that young people may be heavily influenced and impacted </w:t>
      </w:r>
      <w:r w:rsidR="00FE53E9">
        <w:t xml:space="preserve">by their online experiences. </w:t>
      </w:r>
      <w:r w:rsidR="0024169F">
        <w:t>Therefore,</w:t>
      </w:r>
      <w:r w:rsidR="00FE53E9">
        <w:t xml:space="preserve"> social media </w:t>
      </w:r>
      <w:r w:rsidR="00A671B3">
        <w:t xml:space="preserve">is not entirely harmful but the way it is used matters </w:t>
      </w:r>
      <w:r w:rsidR="0024169F">
        <w:t xml:space="preserve">most importantly. The main </w:t>
      </w:r>
      <w:r w:rsidR="002F3580">
        <w:t xml:space="preserve">goal is to help support </w:t>
      </w:r>
      <w:r w:rsidR="00B74CE2">
        <w:t>adolescents form</w:t>
      </w:r>
      <w:r w:rsidR="00BC3E5A">
        <w:t xml:space="preserve"> healthy relationships by </w:t>
      </w:r>
      <w:r w:rsidR="00325C3C">
        <w:t xml:space="preserve">forming healthy </w:t>
      </w:r>
      <w:r w:rsidR="00542A20">
        <w:t xml:space="preserve">boundaries, digital awareness and </w:t>
      </w:r>
      <w:r w:rsidR="00BC3E5A">
        <w:t xml:space="preserve">setting positive examples of online behaviours </w:t>
      </w:r>
      <w:r w:rsidR="00AF75C8">
        <w:t xml:space="preserve">may limit the harm of risks caused by </w:t>
      </w:r>
      <w:r w:rsidR="00FA3E19">
        <w:t xml:space="preserve">the misuse of social media for young people. </w:t>
      </w:r>
      <w:r w:rsidR="00B74CE2">
        <w:t>While allowing them to still benefit from it.</w:t>
      </w:r>
    </w:p>
    <w:p w14:paraId="2A395332" w14:textId="6AD52F0B" w:rsidR="003359E9" w:rsidRDefault="0069316F" w:rsidP="0069316F">
      <w:pPr>
        <w:tabs>
          <w:tab w:val="left" w:pos="7540"/>
        </w:tabs>
      </w:pPr>
      <w:r>
        <w:tab/>
      </w:r>
    </w:p>
    <w:p w14:paraId="590FC5F8" w14:textId="77777777" w:rsidR="003359E9" w:rsidRDefault="003359E9" w:rsidP="00F128E0"/>
    <w:p w14:paraId="79663B0A" w14:textId="77777777" w:rsidR="003359E9" w:rsidRDefault="003359E9" w:rsidP="00F128E0"/>
    <w:p w14:paraId="65832078" w14:textId="77777777" w:rsidR="003359E9" w:rsidRDefault="003359E9" w:rsidP="00F128E0"/>
    <w:p w14:paraId="711794B8" w14:textId="77777777" w:rsidR="003359E9" w:rsidRDefault="003359E9" w:rsidP="00F128E0"/>
    <w:p w14:paraId="1C1AD37E" w14:textId="77777777" w:rsidR="003359E9" w:rsidRDefault="003359E9" w:rsidP="00F128E0"/>
    <w:p w14:paraId="71FFCF5C" w14:textId="77777777" w:rsidR="003359E9" w:rsidRDefault="003359E9" w:rsidP="00F128E0"/>
    <w:p w14:paraId="38C1E192" w14:textId="77777777" w:rsidR="003359E9" w:rsidRDefault="003359E9" w:rsidP="00F128E0"/>
    <w:p w14:paraId="2EF2D91B" w14:textId="77777777" w:rsidR="003359E9" w:rsidRDefault="003359E9" w:rsidP="00F128E0"/>
    <w:p w14:paraId="7B6B460D" w14:textId="77777777" w:rsidR="003359E9" w:rsidRDefault="003359E9" w:rsidP="00F128E0"/>
    <w:p w14:paraId="79BA69B4" w14:textId="77777777" w:rsidR="003359E9" w:rsidRDefault="003359E9" w:rsidP="00F128E0"/>
    <w:p w14:paraId="70472D22" w14:textId="77777777" w:rsidR="003359E9" w:rsidRDefault="003359E9" w:rsidP="00F128E0"/>
    <w:p w14:paraId="67BC2231" w14:textId="77777777" w:rsidR="003359E9" w:rsidRDefault="003359E9" w:rsidP="00F128E0"/>
    <w:p w14:paraId="2ACAB3A0" w14:textId="77777777" w:rsidR="003359E9" w:rsidRDefault="003359E9" w:rsidP="00F128E0"/>
    <w:p w14:paraId="38E1E20B" w14:textId="77777777" w:rsidR="003359E9" w:rsidRDefault="003359E9" w:rsidP="00F128E0"/>
    <w:p w14:paraId="222BF0A8" w14:textId="77777777" w:rsidR="003359E9" w:rsidRDefault="003359E9" w:rsidP="00F128E0"/>
    <w:p w14:paraId="6EF138F1" w14:textId="77777777" w:rsidR="003359E9" w:rsidRDefault="003359E9" w:rsidP="00F128E0"/>
    <w:p w14:paraId="40C43695" w14:textId="77777777" w:rsidR="003359E9" w:rsidRDefault="003359E9" w:rsidP="00F128E0"/>
    <w:p w14:paraId="3145C73D" w14:textId="77777777" w:rsidR="003359E9" w:rsidRDefault="003359E9" w:rsidP="00F128E0"/>
    <w:p w14:paraId="611C460F" w14:textId="77777777" w:rsidR="003359E9" w:rsidRDefault="003359E9" w:rsidP="00F128E0"/>
    <w:p w14:paraId="0A9A6079" w14:textId="77777777" w:rsidR="003359E9" w:rsidRDefault="003359E9" w:rsidP="00F128E0"/>
    <w:p w14:paraId="78377023" w14:textId="77777777" w:rsidR="003359E9" w:rsidRDefault="003359E9" w:rsidP="00F128E0"/>
    <w:p w14:paraId="03A0C8B6" w14:textId="77777777" w:rsidR="003359E9" w:rsidRDefault="003359E9" w:rsidP="00F128E0"/>
    <w:p w14:paraId="486B611D" w14:textId="01D5D6DF" w:rsidR="004D4DB8" w:rsidRDefault="004D4DB8" w:rsidP="00F128E0">
      <w:r>
        <w:t xml:space="preserve">References </w:t>
      </w:r>
    </w:p>
    <w:p w14:paraId="0FB5292B" w14:textId="77777777" w:rsidR="00502B23" w:rsidRDefault="004D4DB8" w:rsidP="00F128E0">
      <w:r w:rsidRPr="004D4DB8">
        <w:t>John Bowlby (1958) The nature of the child's tie to his mother. International Journal of Psychoanalysis, 39, pp. 350–373.</w:t>
      </w:r>
      <w:r w:rsidR="003C0F34">
        <w:t xml:space="preserve"> </w:t>
      </w:r>
    </w:p>
    <w:p w14:paraId="7580A1AE" w14:textId="18553032" w:rsidR="00502B23" w:rsidRDefault="00502B23" w:rsidP="00F128E0">
      <w:r w:rsidRPr="00502B23">
        <w:t xml:space="preserve">Newman, B.M. and Newman, P.R. (2020) Theories of adolescent development. 1st </w:t>
      </w:r>
      <w:proofErr w:type="spellStart"/>
      <w:r w:rsidRPr="00502B23">
        <w:t>edn</w:t>
      </w:r>
      <w:proofErr w:type="spellEnd"/>
      <w:r w:rsidRPr="00502B23">
        <w:t>. Academic Press. Available at: https://doi.org/10.1016/C2017-0-03324-4 (Accessed: 6 August 2026).</w:t>
      </w:r>
    </w:p>
    <w:p w14:paraId="759AF55E" w14:textId="58B64127" w:rsidR="006C47E5" w:rsidRDefault="006C47E5" w:rsidP="00F128E0">
      <w:r w:rsidRPr="006C47E5">
        <w:t>Psychology Today (2025) ‘Social Media’. Available at https://www.psychologytoday.com/gb/basics/social-media (Accessed: 30 July 2026)</w:t>
      </w:r>
    </w:p>
    <w:p w14:paraId="76B9DA88" w14:textId="03130778" w:rsidR="00502B23" w:rsidRDefault="00502B23" w:rsidP="00502B23">
      <w:r>
        <w:t xml:space="preserve">Steinberg, L. (2020) Adolescence. 12th </w:t>
      </w:r>
      <w:proofErr w:type="spellStart"/>
      <w:r>
        <w:t>edn</w:t>
      </w:r>
      <w:proofErr w:type="spellEnd"/>
      <w:r>
        <w:t>. New York: McGraw Hill Education</w:t>
      </w:r>
      <w:r w:rsidR="00A6760C">
        <w:t>.</w:t>
      </w:r>
    </w:p>
    <w:p w14:paraId="1EEA6C8B" w14:textId="04F8A30C" w:rsidR="00EB7BBD" w:rsidRDefault="00EB7BBD" w:rsidP="00502B23">
      <w:r w:rsidRPr="00EB7BBD">
        <w:t>Weir, K. (2023) ‘Social media brings benefits and risks to teens—social media can help identify a path forward’, Monitor on Psychology, 54(6). Available at: https://www.apa.org/monitor/2023/09/protecting-teens-on-social-media (Accessed: 30 July 2026).</w:t>
      </w:r>
    </w:p>
    <w:p w14:paraId="68A653C7" w14:textId="46DD6C47" w:rsidR="00BD2B76" w:rsidRDefault="00EF785B" w:rsidP="00F128E0">
      <w:r w:rsidRPr="00EF785B">
        <w:t>World Health Organization (2022) ‘Mental health: Strengthening our response’. Available at: https://www.who.int/news-room/fact-sheets/detail/mental-health-strengthening-our-response (Accessed: 30 July 2026).</w:t>
      </w:r>
    </w:p>
    <w:p w14:paraId="56162381" w14:textId="715D4409" w:rsidR="008A760D" w:rsidRDefault="008A760D" w:rsidP="00F128E0"/>
    <w:p w14:paraId="4DB2F760" w14:textId="29BF4DAE" w:rsidR="008E09EC" w:rsidRDefault="008E09EC" w:rsidP="00F128E0"/>
    <w:p w14:paraId="4713785B" w14:textId="77777777" w:rsidR="008E09EC" w:rsidRDefault="008E09EC" w:rsidP="00F128E0"/>
    <w:p w14:paraId="7EF11007" w14:textId="77777777" w:rsidR="004D4DB8" w:rsidRDefault="004D4DB8" w:rsidP="00F128E0"/>
    <w:sectPr w:rsidR="004D4DB8" w:rsidSect="00FF6E5A">
      <w:footerReference w:type="default" r:id="rId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CCA5AD" w14:textId="77777777" w:rsidR="00FF6F70" w:rsidRDefault="00FF6F70" w:rsidP="00C11426">
      <w:pPr>
        <w:spacing w:after="0" w:line="240" w:lineRule="auto"/>
      </w:pPr>
      <w:r>
        <w:separator/>
      </w:r>
    </w:p>
  </w:endnote>
  <w:endnote w:type="continuationSeparator" w:id="0">
    <w:p w14:paraId="3D81EABE" w14:textId="77777777" w:rsidR="00FF6F70" w:rsidRDefault="00FF6F70" w:rsidP="00C114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6567495"/>
      <w:docPartObj>
        <w:docPartGallery w:val="Page Numbers (Bottom of Page)"/>
        <w:docPartUnique/>
      </w:docPartObj>
    </w:sdtPr>
    <w:sdtEndPr>
      <w:rPr>
        <w:noProof/>
      </w:rPr>
    </w:sdtEndPr>
    <w:sdtContent>
      <w:p w14:paraId="05F76C24" w14:textId="483C2649" w:rsidR="00C11426" w:rsidRDefault="00C11426">
        <w:pPr>
          <w:pStyle w:val="Footer"/>
        </w:pPr>
        <w:r>
          <w:fldChar w:fldCharType="begin"/>
        </w:r>
        <w:r>
          <w:instrText xml:space="preserve"> PAGE   \* MERGEFORMAT </w:instrText>
        </w:r>
        <w:r>
          <w:fldChar w:fldCharType="separate"/>
        </w:r>
        <w:r>
          <w:rPr>
            <w:noProof/>
          </w:rPr>
          <w:t>2</w:t>
        </w:r>
        <w:r>
          <w:rPr>
            <w:noProof/>
          </w:rPr>
          <w:fldChar w:fldCharType="end"/>
        </w:r>
      </w:p>
    </w:sdtContent>
  </w:sdt>
  <w:p w14:paraId="16779E0D" w14:textId="77777777" w:rsidR="00C11426" w:rsidRDefault="00C114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E7D0F5" w14:textId="77777777" w:rsidR="00FF6F70" w:rsidRDefault="00FF6F70" w:rsidP="00C11426">
      <w:pPr>
        <w:spacing w:after="0" w:line="240" w:lineRule="auto"/>
      </w:pPr>
      <w:r>
        <w:separator/>
      </w:r>
    </w:p>
  </w:footnote>
  <w:footnote w:type="continuationSeparator" w:id="0">
    <w:p w14:paraId="7973A9EF" w14:textId="77777777" w:rsidR="00FF6F70" w:rsidRDefault="00FF6F70" w:rsidP="00C114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606816"/>
    <w:multiLevelType w:val="hybridMultilevel"/>
    <w:tmpl w:val="A3045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B37471"/>
    <w:multiLevelType w:val="hybridMultilevel"/>
    <w:tmpl w:val="01BA9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0D40D3"/>
    <w:multiLevelType w:val="hybridMultilevel"/>
    <w:tmpl w:val="5C8CD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E437E3"/>
    <w:multiLevelType w:val="hybridMultilevel"/>
    <w:tmpl w:val="94EC9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9815B3"/>
    <w:multiLevelType w:val="hybridMultilevel"/>
    <w:tmpl w:val="3B0A4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8644981">
    <w:abstractNumId w:val="3"/>
  </w:num>
  <w:num w:numId="2" w16cid:durableId="1938370907">
    <w:abstractNumId w:val="0"/>
  </w:num>
  <w:num w:numId="3" w16cid:durableId="2036612836">
    <w:abstractNumId w:val="4"/>
  </w:num>
  <w:num w:numId="4" w16cid:durableId="235241017">
    <w:abstractNumId w:val="1"/>
  </w:num>
  <w:num w:numId="5" w16cid:durableId="13690641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07C"/>
    <w:rsid w:val="00014445"/>
    <w:rsid w:val="0001756A"/>
    <w:rsid w:val="00026AB7"/>
    <w:rsid w:val="0003681D"/>
    <w:rsid w:val="00037B8A"/>
    <w:rsid w:val="00041CC2"/>
    <w:rsid w:val="0004223B"/>
    <w:rsid w:val="000476F3"/>
    <w:rsid w:val="00065F17"/>
    <w:rsid w:val="00065FDA"/>
    <w:rsid w:val="00067A92"/>
    <w:rsid w:val="00071CDD"/>
    <w:rsid w:val="00071F82"/>
    <w:rsid w:val="00072796"/>
    <w:rsid w:val="00087022"/>
    <w:rsid w:val="000A2B21"/>
    <w:rsid w:val="000C5127"/>
    <w:rsid w:val="000C5F64"/>
    <w:rsid w:val="000C6979"/>
    <w:rsid w:val="000D6839"/>
    <w:rsid w:val="000D7738"/>
    <w:rsid w:val="000E09FC"/>
    <w:rsid w:val="000E3EAB"/>
    <w:rsid w:val="000E4967"/>
    <w:rsid w:val="000E5170"/>
    <w:rsid w:val="001025AD"/>
    <w:rsid w:val="00120AA2"/>
    <w:rsid w:val="00120DE8"/>
    <w:rsid w:val="00122E1A"/>
    <w:rsid w:val="00123E68"/>
    <w:rsid w:val="001344CB"/>
    <w:rsid w:val="00137A6E"/>
    <w:rsid w:val="00141C71"/>
    <w:rsid w:val="001470A8"/>
    <w:rsid w:val="00150F9E"/>
    <w:rsid w:val="001731E8"/>
    <w:rsid w:val="001A26F6"/>
    <w:rsid w:val="001A7469"/>
    <w:rsid w:val="001B1372"/>
    <w:rsid w:val="001B19A1"/>
    <w:rsid w:val="001B7177"/>
    <w:rsid w:val="001B7794"/>
    <w:rsid w:val="001C0D1E"/>
    <w:rsid w:val="001C66FA"/>
    <w:rsid w:val="001C7998"/>
    <w:rsid w:val="001D29A6"/>
    <w:rsid w:val="001D6FB1"/>
    <w:rsid w:val="001E1BFF"/>
    <w:rsid w:val="001E1DE3"/>
    <w:rsid w:val="001E23F2"/>
    <w:rsid w:val="001E5DC1"/>
    <w:rsid w:val="001F62C2"/>
    <w:rsid w:val="001F77EC"/>
    <w:rsid w:val="002048F0"/>
    <w:rsid w:val="002059B5"/>
    <w:rsid w:val="00222C7B"/>
    <w:rsid w:val="0022336B"/>
    <w:rsid w:val="00237A25"/>
    <w:rsid w:val="0024169F"/>
    <w:rsid w:val="002550DE"/>
    <w:rsid w:val="002665A8"/>
    <w:rsid w:val="00285CB7"/>
    <w:rsid w:val="00286AEF"/>
    <w:rsid w:val="002A2D2E"/>
    <w:rsid w:val="002A5C84"/>
    <w:rsid w:val="002B7AFE"/>
    <w:rsid w:val="002D1F15"/>
    <w:rsid w:val="002D5A0F"/>
    <w:rsid w:val="002E074E"/>
    <w:rsid w:val="002F18C6"/>
    <w:rsid w:val="002F3580"/>
    <w:rsid w:val="00303873"/>
    <w:rsid w:val="00310D3F"/>
    <w:rsid w:val="003244EE"/>
    <w:rsid w:val="00324DD5"/>
    <w:rsid w:val="00325C3C"/>
    <w:rsid w:val="00331C1A"/>
    <w:rsid w:val="003359E9"/>
    <w:rsid w:val="00337A50"/>
    <w:rsid w:val="003402D7"/>
    <w:rsid w:val="00344AA4"/>
    <w:rsid w:val="00346A5C"/>
    <w:rsid w:val="0035007C"/>
    <w:rsid w:val="00350519"/>
    <w:rsid w:val="00355F50"/>
    <w:rsid w:val="00357CB7"/>
    <w:rsid w:val="00370327"/>
    <w:rsid w:val="00370F1B"/>
    <w:rsid w:val="003769F4"/>
    <w:rsid w:val="00377933"/>
    <w:rsid w:val="00377F1C"/>
    <w:rsid w:val="00383CFF"/>
    <w:rsid w:val="00390B85"/>
    <w:rsid w:val="003911A7"/>
    <w:rsid w:val="00394E12"/>
    <w:rsid w:val="003A378C"/>
    <w:rsid w:val="003B29EC"/>
    <w:rsid w:val="003B3765"/>
    <w:rsid w:val="003B6A8A"/>
    <w:rsid w:val="003C0F34"/>
    <w:rsid w:val="003D049C"/>
    <w:rsid w:val="003D30D2"/>
    <w:rsid w:val="003E3069"/>
    <w:rsid w:val="003E5B69"/>
    <w:rsid w:val="003E6FAB"/>
    <w:rsid w:val="003F0919"/>
    <w:rsid w:val="003F23F4"/>
    <w:rsid w:val="003F2B12"/>
    <w:rsid w:val="003F2CC5"/>
    <w:rsid w:val="003F31F2"/>
    <w:rsid w:val="003F7BEC"/>
    <w:rsid w:val="00401889"/>
    <w:rsid w:val="0041252D"/>
    <w:rsid w:val="00413C72"/>
    <w:rsid w:val="00414146"/>
    <w:rsid w:val="00416D47"/>
    <w:rsid w:val="0042069C"/>
    <w:rsid w:val="00422263"/>
    <w:rsid w:val="0042455D"/>
    <w:rsid w:val="00426311"/>
    <w:rsid w:val="0043351F"/>
    <w:rsid w:val="00442B39"/>
    <w:rsid w:val="00445BBD"/>
    <w:rsid w:val="00457B6E"/>
    <w:rsid w:val="00472891"/>
    <w:rsid w:val="004749C2"/>
    <w:rsid w:val="00477503"/>
    <w:rsid w:val="004779D4"/>
    <w:rsid w:val="004A26AB"/>
    <w:rsid w:val="004A42C9"/>
    <w:rsid w:val="004A5843"/>
    <w:rsid w:val="004B40E5"/>
    <w:rsid w:val="004C22F6"/>
    <w:rsid w:val="004C2855"/>
    <w:rsid w:val="004D0206"/>
    <w:rsid w:val="004D4DB8"/>
    <w:rsid w:val="004E024D"/>
    <w:rsid w:val="004E27DB"/>
    <w:rsid w:val="004F78A3"/>
    <w:rsid w:val="00502B23"/>
    <w:rsid w:val="005307E4"/>
    <w:rsid w:val="00530DC5"/>
    <w:rsid w:val="00532268"/>
    <w:rsid w:val="00532DEF"/>
    <w:rsid w:val="00542A20"/>
    <w:rsid w:val="005530FD"/>
    <w:rsid w:val="00571D8A"/>
    <w:rsid w:val="00576683"/>
    <w:rsid w:val="00587180"/>
    <w:rsid w:val="00587FDB"/>
    <w:rsid w:val="0059368A"/>
    <w:rsid w:val="00596A14"/>
    <w:rsid w:val="00596DE9"/>
    <w:rsid w:val="005A06AC"/>
    <w:rsid w:val="005A55F6"/>
    <w:rsid w:val="005A77C7"/>
    <w:rsid w:val="005B2043"/>
    <w:rsid w:val="005B515B"/>
    <w:rsid w:val="005D4895"/>
    <w:rsid w:val="005D4F15"/>
    <w:rsid w:val="005D5275"/>
    <w:rsid w:val="005E3359"/>
    <w:rsid w:val="005E6C9A"/>
    <w:rsid w:val="005E7E88"/>
    <w:rsid w:val="005F2D35"/>
    <w:rsid w:val="006034AF"/>
    <w:rsid w:val="006034B1"/>
    <w:rsid w:val="006216AC"/>
    <w:rsid w:val="006264F0"/>
    <w:rsid w:val="006309DF"/>
    <w:rsid w:val="0063171C"/>
    <w:rsid w:val="006320DB"/>
    <w:rsid w:val="00635EF3"/>
    <w:rsid w:val="00643FDE"/>
    <w:rsid w:val="00651CD9"/>
    <w:rsid w:val="006806E9"/>
    <w:rsid w:val="0069027D"/>
    <w:rsid w:val="00690FBF"/>
    <w:rsid w:val="00692AC0"/>
    <w:rsid w:val="0069316F"/>
    <w:rsid w:val="00697CA4"/>
    <w:rsid w:val="006A2470"/>
    <w:rsid w:val="006A453D"/>
    <w:rsid w:val="006A603D"/>
    <w:rsid w:val="006B0FD4"/>
    <w:rsid w:val="006C3C8C"/>
    <w:rsid w:val="006C47E5"/>
    <w:rsid w:val="006D1018"/>
    <w:rsid w:val="006D24F1"/>
    <w:rsid w:val="006E2657"/>
    <w:rsid w:val="006E26F1"/>
    <w:rsid w:val="006F1CE8"/>
    <w:rsid w:val="006F636F"/>
    <w:rsid w:val="007022FB"/>
    <w:rsid w:val="00705507"/>
    <w:rsid w:val="00713C8C"/>
    <w:rsid w:val="0072333D"/>
    <w:rsid w:val="00726340"/>
    <w:rsid w:val="00730DC9"/>
    <w:rsid w:val="0073314B"/>
    <w:rsid w:val="00735149"/>
    <w:rsid w:val="007402F7"/>
    <w:rsid w:val="007573E2"/>
    <w:rsid w:val="0076149B"/>
    <w:rsid w:val="007640C1"/>
    <w:rsid w:val="00767623"/>
    <w:rsid w:val="00770241"/>
    <w:rsid w:val="00774E74"/>
    <w:rsid w:val="007776F8"/>
    <w:rsid w:val="00780CD7"/>
    <w:rsid w:val="00790552"/>
    <w:rsid w:val="0079231C"/>
    <w:rsid w:val="007A10C0"/>
    <w:rsid w:val="007A47DE"/>
    <w:rsid w:val="007A5A97"/>
    <w:rsid w:val="007B598E"/>
    <w:rsid w:val="007C09AB"/>
    <w:rsid w:val="007D1D72"/>
    <w:rsid w:val="007D3061"/>
    <w:rsid w:val="007D5099"/>
    <w:rsid w:val="007D6AB0"/>
    <w:rsid w:val="007E1C50"/>
    <w:rsid w:val="007E7170"/>
    <w:rsid w:val="007E7342"/>
    <w:rsid w:val="00804A59"/>
    <w:rsid w:val="008074DF"/>
    <w:rsid w:val="008152B3"/>
    <w:rsid w:val="008169AB"/>
    <w:rsid w:val="0082048D"/>
    <w:rsid w:val="008324E3"/>
    <w:rsid w:val="00837FED"/>
    <w:rsid w:val="008407EB"/>
    <w:rsid w:val="008414A9"/>
    <w:rsid w:val="00841DEE"/>
    <w:rsid w:val="0084781A"/>
    <w:rsid w:val="008570EE"/>
    <w:rsid w:val="008658C5"/>
    <w:rsid w:val="00873540"/>
    <w:rsid w:val="00873D87"/>
    <w:rsid w:val="00884D97"/>
    <w:rsid w:val="00887E59"/>
    <w:rsid w:val="0089002E"/>
    <w:rsid w:val="008914DC"/>
    <w:rsid w:val="008939D6"/>
    <w:rsid w:val="008958E9"/>
    <w:rsid w:val="008A03DA"/>
    <w:rsid w:val="008A760D"/>
    <w:rsid w:val="008A771A"/>
    <w:rsid w:val="008C26F5"/>
    <w:rsid w:val="008C3906"/>
    <w:rsid w:val="008D04A4"/>
    <w:rsid w:val="008D0702"/>
    <w:rsid w:val="008E09EC"/>
    <w:rsid w:val="008E6B91"/>
    <w:rsid w:val="008F6A13"/>
    <w:rsid w:val="009018F7"/>
    <w:rsid w:val="009021C0"/>
    <w:rsid w:val="009028CB"/>
    <w:rsid w:val="009224FF"/>
    <w:rsid w:val="0092707C"/>
    <w:rsid w:val="00930A65"/>
    <w:rsid w:val="00947229"/>
    <w:rsid w:val="00954755"/>
    <w:rsid w:val="00966811"/>
    <w:rsid w:val="00973685"/>
    <w:rsid w:val="009855BF"/>
    <w:rsid w:val="009907BA"/>
    <w:rsid w:val="00993C07"/>
    <w:rsid w:val="009B0093"/>
    <w:rsid w:val="009C0977"/>
    <w:rsid w:val="009C64AE"/>
    <w:rsid w:val="009C7DC6"/>
    <w:rsid w:val="009D1D65"/>
    <w:rsid w:val="009D3FED"/>
    <w:rsid w:val="009D768A"/>
    <w:rsid w:val="00A03384"/>
    <w:rsid w:val="00A11376"/>
    <w:rsid w:val="00A255D4"/>
    <w:rsid w:val="00A361B8"/>
    <w:rsid w:val="00A460FA"/>
    <w:rsid w:val="00A558C5"/>
    <w:rsid w:val="00A564DC"/>
    <w:rsid w:val="00A56878"/>
    <w:rsid w:val="00A60DAD"/>
    <w:rsid w:val="00A64F96"/>
    <w:rsid w:val="00A671B3"/>
    <w:rsid w:val="00A6760C"/>
    <w:rsid w:val="00A77B39"/>
    <w:rsid w:val="00A83B1F"/>
    <w:rsid w:val="00A85B00"/>
    <w:rsid w:val="00A871B7"/>
    <w:rsid w:val="00AA7D65"/>
    <w:rsid w:val="00AB740B"/>
    <w:rsid w:val="00AC09B7"/>
    <w:rsid w:val="00AC32AE"/>
    <w:rsid w:val="00AD2552"/>
    <w:rsid w:val="00AD77B0"/>
    <w:rsid w:val="00AF259B"/>
    <w:rsid w:val="00AF75C8"/>
    <w:rsid w:val="00B05334"/>
    <w:rsid w:val="00B0538F"/>
    <w:rsid w:val="00B065C8"/>
    <w:rsid w:val="00B10AA7"/>
    <w:rsid w:val="00B13707"/>
    <w:rsid w:val="00B17149"/>
    <w:rsid w:val="00B21E3B"/>
    <w:rsid w:val="00B242A0"/>
    <w:rsid w:val="00B26E38"/>
    <w:rsid w:val="00B322A1"/>
    <w:rsid w:val="00B3279F"/>
    <w:rsid w:val="00B338C7"/>
    <w:rsid w:val="00B353D2"/>
    <w:rsid w:val="00B46527"/>
    <w:rsid w:val="00B47ADD"/>
    <w:rsid w:val="00B5038F"/>
    <w:rsid w:val="00B53BB3"/>
    <w:rsid w:val="00B55022"/>
    <w:rsid w:val="00B639F0"/>
    <w:rsid w:val="00B643E1"/>
    <w:rsid w:val="00B7404D"/>
    <w:rsid w:val="00B74CE2"/>
    <w:rsid w:val="00B80C30"/>
    <w:rsid w:val="00B84F4A"/>
    <w:rsid w:val="00B87A3C"/>
    <w:rsid w:val="00B908D6"/>
    <w:rsid w:val="00B91716"/>
    <w:rsid w:val="00BA2934"/>
    <w:rsid w:val="00BA3E9D"/>
    <w:rsid w:val="00BA5947"/>
    <w:rsid w:val="00BA5C30"/>
    <w:rsid w:val="00BA761A"/>
    <w:rsid w:val="00BB7018"/>
    <w:rsid w:val="00BC1507"/>
    <w:rsid w:val="00BC3E5A"/>
    <w:rsid w:val="00BD2B76"/>
    <w:rsid w:val="00C00F50"/>
    <w:rsid w:val="00C015FD"/>
    <w:rsid w:val="00C04027"/>
    <w:rsid w:val="00C05169"/>
    <w:rsid w:val="00C06333"/>
    <w:rsid w:val="00C11426"/>
    <w:rsid w:val="00C123D5"/>
    <w:rsid w:val="00C271EB"/>
    <w:rsid w:val="00C4713B"/>
    <w:rsid w:val="00C57947"/>
    <w:rsid w:val="00C77ADE"/>
    <w:rsid w:val="00C927CF"/>
    <w:rsid w:val="00C92EC5"/>
    <w:rsid w:val="00CA1DFE"/>
    <w:rsid w:val="00CA6C9D"/>
    <w:rsid w:val="00CB3135"/>
    <w:rsid w:val="00CC3C36"/>
    <w:rsid w:val="00CC71B3"/>
    <w:rsid w:val="00CD35A1"/>
    <w:rsid w:val="00CE7308"/>
    <w:rsid w:val="00CF301F"/>
    <w:rsid w:val="00CF35E7"/>
    <w:rsid w:val="00CF63BB"/>
    <w:rsid w:val="00D02CCF"/>
    <w:rsid w:val="00D1067D"/>
    <w:rsid w:val="00D1133D"/>
    <w:rsid w:val="00D1480A"/>
    <w:rsid w:val="00D16528"/>
    <w:rsid w:val="00D20A4D"/>
    <w:rsid w:val="00D23AE6"/>
    <w:rsid w:val="00D27E94"/>
    <w:rsid w:val="00D301BB"/>
    <w:rsid w:val="00D32916"/>
    <w:rsid w:val="00D345E9"/>
    <w:rsid w:val="00D34FDF"/>
    <w:rsid w:val="00D364C5"/>
    <w:rsid w:val="00D36E44"/>
    <w:rsid w:val="00D42865"/>
    <w:rsid w:val="00D47630"/>
    <w:rsid w:val="00D75B70"/>
    <w:rsid w:val="00D77BB3"/>
    <w:rsid w:val="00D84A5D"/>
    <w:rsid w:val="00D8582D"/>
    <w:rsid w:val="00D86124"/>
    <w:rsid w:val="00D904F0"/>
    <w:rsid w:val="00D92CD2"/>
    <w:rsid w:val="00DA1DAC"/>
    <w:rsid w:val="00DA5E46"/>
    <w:rsid w:val="00DC1446"/>
    <w:rsid w:val="00DC3BE5"/>
    <w:rsid w:val="00DC63AF"/>
    <w:rsid w:val="00DE4F33"/>
    <w:rsid w:val="00DE58A1"/>
    <w:rsid w:val="00DE5953"/>
    <w:rsid w:val="00DF73B9"/>
    <w:rsid w:val="00E00F8B"/>
    <w:rsid w:val="00E07350"/>
    <w:rsid w:val="00E0791C"/>
    <w:rsid w:val="00E11A01"/>
    <w:rsid w:val="00E13906"/>
    <w:rsid w:val="00E157AB"/>
    <w:rsid w:val="00E44D3B"/>
    <w:rsid w:val="00E52CEA"/>
    <w:rsid w:val="00E64904"/>
    <w:rsid w:val="00E65240"/>
    <w:rsid w:val="00E66292"/>
    <w:rsid w:val="00E71B9E"/>
    <w:rsid w:val="00E7247F"/>
    <w:rsid w:val="00E73791"/>
    <w:rsid w:val="00E87F6B"/>
    <w:rsid w:val="00E9101F"/>
    <w:rsid w:val="00E91228"/>
    <w:rsid w:val="00E94EFA"/>
    <w:rsid w:val="00E963E1"/>
    <w:rsid w:val="00E97790"/>
    <w:rsid w:val="00EB44B0"/>
    <w:rsid w:val="00EB4AA9"/>
    <w:rsid w:val="00EB6BFC"/>
    <w:rsid w:val="00EB7095"/>
    <w:rsid w:val="00EB70D4"/>
    <w:rsid w:val="00EB7BBD"/>
    <w:rsid w:val="00ED0FF5"/>
    <w:rsid w:val="00EF2F53"/>
    <w:rsid w:val="00EF30D0"/>
    <w:rsid w:val="00EF46E2"/>
    <w:rsid w:val="00EF785B"/>
    <w:rsid w:val="00F006D7"/>
    <w:rsid w:val="00F04591"/>
    <w:rsid w:val="00F06C43"/>
    <w:rsid w:val="00F118C0"/>
    <w:rsid w:val="00F128E0"/>
    <w:rsid w:val="00F12C25"/>
    <w:rsid w:val="00F153EB"/>
    <w:rsid w:val="00F26334"/>
    <w:rsid w:val="00F279AF"/>
    <w:rsid w:val="00F31EC1"/>
    <w:rsid w:val="00F47DC4"/>
    <w:rsid w:val="00F55471"/>
    <w:rsid w:val="00F672CC"/>
    <w:rsid w:val="00F73B43"/>
    <w:rsid w:val="00F75F50"/>
    <w:rsid w:val="00F77111"/>
    <w:rsid w:val="00F85897"/>
    <w:rsid w:val="00F91D29"/>
    <w:rsid w:val="00F92368"/>
    <w:rsid w:val="00F9440A"/>
    <w:rsid w:val="00F95492"/>
    <w:rsid w:val="00F95F71"/>
    <w:rsid w:val="00FA3E19"/>
    <w:rsid w:val="00FA73E3"/>
    <w:rsid w:val="00FB1908"/>
    <w:rsid w:val="00FB1F82"/>
    <w:rsid w:val="00FC672F"/>
    <w:rsid w:val="00FD253D"/>
    <w:rsid w:val="00FD343F"/>
    <w:rsid w:val="00FE537A"/>
    <w:rsid w:val="00FE53E9"/>
    <w:rsid w:val="00FE61B0"/>
    <w:rsid w:val="00FF15F7"/>
    <w:rsid w:val="00FF4A0A"/>
    <w:rsid w:val="00FF502A"/>
    <w:rsid w:val="00FF6E5A"/>
    <w:rsid w:val="00FF6F70"/>
    <w:rsid w:val="3FB1BE7C"/>
    <w:rsid w:val="585739EB"/>
    <w:rsid w:val="5D828CD7"/>
    <w:rsid w:val="75E31EC0"/>
    <w:rsid w:val="774AC371"/>
    <w:rsid w:val="7C51C8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24BA0"/>
  <w15:chartTrackingRefBased/>
  <w15:docId w15:val="{51693FF7-E278-4607-ADAA-BC928F045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0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70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70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70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70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70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70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70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70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0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70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70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70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70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70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70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70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707C"/>
    <w:rPr>
      <w:rFonts w:eastAsiaTheme="majorEastAsia" w:cstheme="majorBidi"/>
      <w:color w:val="272727" w:themeColor="text1" w:themeTint="D8"/>
    </w:rPr>
  </w:style>
  <w:style w:type="paragraph" w:styleId="Title">
    <w:name w:val="Title"/>
    <w:basedOn w:val="Normal"/>
    <w:next w:val="Normal"/>
    <w:link w:val="TitleChar"/>
    <w:uiPriority w:val="10"/>
    <w:qFormat/>
    <w:rsid w:val="009270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70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70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70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707C"/>
    <w:pPr>
      <w:spacing w:before="160"/>
      <w:jc w:val="center"/>
    </w:pPr>
    <w:rPr>
      <w:i/>
      <w:iCs/>
      <w:color w:val="404040" w:themeColor="text1" w:themeTint="BF"/>
    </w:rPr>
  </w:style>
  <w:style w:type="character" w:customStyle="1" w:styleId="QuoteChar">
    <w:name w:val="Quote Char"/>
    <w:basedOn w:val="DefaultParagraphFont"/>
    <w:link w:val="Quote"/>
    <w:uiPriority w:val="29"/>
    <w:rsid w:val="0092707C"/>
    <w:rPr>
      <w:i/>
      <w:iCs/>
      <w:color w:val="404040" w:themeColor="text1" w:themeTint="BF"/>
    </w:rPr>
  </w:style>
  <w:style w:type="paragraph" w:styleId="ListParagraph">
    <w:name w:val="List Paragraph"/>
    <w:basedOn w:val="Normal"/>
    <w:uiPriority w:val="34"/>
    <w:qFormat/>
    <w:rsid w:val="0092707C"/>
    <w:pPr>
      <w:ind w:left="720"/>
      <w:contextualSpacing/>
    </w:pPr>
  </w:style>
  <w:style w:type="character" w:styleId="IntenseEmphasis">
    <w:name w:val="Intense Emphasis"/>
    <w:basedOn w:val="DefaultParagraphFont"/>
    <w:uiPriority w:val="21"/>
    <w:qFormat/>
    <w:rsid w:val="0092707C"/>
    <w:rPr>
      <w:i/>
      <w:iCs/>
      <w:color w:val="0F4761" w:themeColor="accent1" w:themeShade="BF"/>
    </w:rPr>
  </w:style>
  <w:style w:type="paragraph" w:styleId="IntenseQuote">
    <w:name w:val="Intense Quote"/>
    <w:basedOn w:val="Normal"/>
    <w:next w:val="Normal"/>
    <w:link w:val="IntenseQuoteChar"/>
    <w:uiPriority w:val="30"/>
    <w:qFormat/>
    <w:rsid w:val="009270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707C"/>
    <w:rPr>
      <w:i/>
      <w:iCs/>
      <w:color w:val="0F4761" w:themeColor="accent1" w:themeShade="BF"/>
    </w:rPr>
  </w:style>
  <w:style w:type="character" w:styleId="IntenseReference">
    <w:name w:val="Intense Reference"/>
    <w:basedOn w:val="DefaultParagraphFont"/>
    <w:uiPriority w:val="32"/>
    <w:qFormat/>
    <w:rsid w:val="0092707C"/>
    <w:rPr>
      <w:b/>
      <w:bCs/>
      <w:smallCaps/>
      <w:color w:val="0F4761" w:themeColor="accent1" w:themeShade="BF"/>
      <w:spacing w:val="5"/>
    </w:rPr>
  </w:style>
  <w:style w:type="character" w:styleId="Hyperlink">
    <w:name w:val="Hyperlink"/>
    <w:basedOn w:val="DefaultParagraphFont"/>
    <w:uiPriority w:val="99"/>
    <w:unhideWhenUsed/>
    <w:rsid w:val="008E09EC"/>
    <w:rPr>
      <w:color w:val="467886" w:themeColor="hyperlink"/>
      <w:u w:val="single"/>
    </w:rPr>
  </w:style>
  <w:style w:type="character" w:styleId="UnresolvedMention">
    <w:name w:val="Unresolved Mention"/>
    <w:basedOn w:val="DefaultParagraphFont"/>
    <w:uiPriority w:val="99"/>
    <w:semiHidden/>
    <w:unhideWhenUsed/>
    <w:rsid w:val="008E09EC"/>
    <w:rPr>
      <w:color w:val="605E5C"/>
      <w:shd w:val="clear" w:color="auto" w:fill="E1DFDD"/>
    </w:rPr>
  </w:style>
  <w:style w:type="paragraph" w:styleId="Header">
    <w:name w:val="header"/>
    <w:basedOn w:val="Normal"/>
    <w:link w:val="HeaderChar"/>
    <w:uiPriority w:val="99"/>
    <w:unhideWhenUsed/>
    <w:rsid w:val="00C114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1426"/>
  </w:style>
  <w:style w:type="paragraph" w:styleId="Footer">
    <w:name w:val="footer"/>
    <w:basedOn w:val="Normal"/>
    <w:link w:val="FooterChar"/>
    <w:uiPriority w:val="99"/>
    <w:unhideWhenUsed/>
    <w:rsid w:val="00C114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1426"/>
  </w:style>
  <w:style w:type="character" w:styleId="FollowedHyperlink">
    <w:name w:val="FollowedHyperlink"/>
    <w:basedOn w:val="DefaultParagraphFont"/>
    <w:uiPriority w:val="99"/>
    <w:semiHidden/>
    <w:unhideWhenUsed/>
    <w:rsid w:val="00EB4AA9"/>
    <w:rPr>
      <w:color w:val="96607D" w:themeColor="followedHyperlink"/>
      <w:u w:val="single"/>
    </w:rPr>
  </w:style>
  <w:style w:type="paragraph" w:styleId="Revision">
    <w:name w:val="Revision"/>
    <w:hidden/>
    <w:uiPriority w:val="99"/>
    <w:semiHidden/>
    <w:rsid w:val="006C3C8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1425</Words>
  <Characters>8129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Farah Wiita</dc:creator>
  <cp:keywords/>
  <dc:description/>
  <cp:lastModifiedBy>sonya kaur</cp:lastModifiedBy>
  <cp:revision>2</cp:revision>
  <dcterms:created xsi:type="dcterms:W3CDTF">2026-08-11T15:41:00Z</dcterms:created>
  <dcterms:modified xsi:type="dcterms:W3CDTF">2026-08-11T15:41:00Z</dcterms:modified>
</cp:coreProperties>
</file>