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AC6541E" w14:textId="77777777" w:rsidR="00D60B11" w:rsidRDefault="00226AD3" w:rsidP="00ED4F4D">
      <w:pPr>
        <w:rPr>
          <w:b/>
          <w:bCs/>
          <w:sz w:val="32"/>
          <w:szCs w:val="32"/>
        </w:rPr>
      </w:pPr>
      <w:r>
        <w:rPr>
          <w:b/>
          <w:bCs/>
          <w:noProof/>
          <w:sz w:val="32"/>
          <w:szCs w:val="32"/>
        </w:rPr>
        <w:drawing>
          <wp:inline distT="114300" distB="114300" distL="114300" distR="114300" wp14:anchorId="438A06F9" wp14:editId="213A615D">
            <wp:extent cx="2247900" cy="10096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247900" cy="1009650"/>
                    </a:xfrm>
                    <a:prstGeom prst="rect">
                      <a:avLst/>
                    </a:prstGeom>
                    <a:ln/>
                  </pic:spPr>
                </pic:pic>
              </a:graphicData>
            </a:graphic>
          </wp:inline>
        </w:drawing>
      </w:r>
    </w:p>
    <w:p w14:paraId="4595CF7A" w14:textId="77777777" w:rsidR="00D60B11" w:rsidRDefault="00226AD3" w:rsidP="00ED4F4D">
      <w:pPr>
        <w:rPr>
          <w:b/>
          <w:bCs/>
          <w:sz w:val="32"/>
          <w:szCs w:val="32"/>
        </w:rPr>
      </w:pPr>
      <w:r>
        <w:rPr>
          <w:b/>
          <w:bCs/>
          <w:sz w:val="32"/>
          <w:szCs w:val="32"/>
        </w:rPr>
        <w:t>Programme: BSc Health and Social Care</w:t>
      </w:r>
    </w:p>
    <w:p w14:paraId="1F4552BA" w14:textId="77777777" w:rsidR="00D60B11" w:rsidRDefault="00226AD3" w:rsidP="00ED4F4D">
      <w:pPr>
        <w:rPr>
          <w:b/>
          <w:bCs/>
          <w:sz w:val="32"/>
          <w:szCs w:val="32"/>
        </w:rPr>
      </w:pPr>
      <w:r>
        <w:rPr>
          <w:b/>
          <w:bCs/>
          <w:sz w:val="32"/>
          <w:szCs w:val="32"/>
        </w:rPr>
        <w:t>Module: Changemakers: Building Your Personal Brand for Sustainable Employment</w:t>
      </w:r>
    </w:p>
    <w:p w14:paraId="41836BCF" w14:textId="77777777" w:rsidR="00D60B11" w:rsidRDefault="00226AD3" w:rsidP="00ED4F4D">
      <w:pPr>
        <w:rPr>
          <w:b/>
          <w:bCs/>
          <w:sz w:val="32"/>
          <w:szCs w:val="32"/>
        </w:rPr>
      </w:pPr>
      <w:r>
        <w:rPr>
          <w:b/>
          <w:bCs/>
          <w:sz w:val="32"/>
          <w:szCs w:val="32"/>
        </w:rPr>
        <w:t>Module code: BMHP5015</w:t>
      </w:r>
    </w:p>
    <w:p w14:paraId="69CBAD8D" w14:textId="77777777" w:rsidR="00D60B11" w:rsidRDefault="00226AD3" w:rsidP="00ED4F4D">
      <w:pPr>
        <w:rPr>
          <w:b/>
          <w:bCs/>
          <w:sz w:val="32"/>
          <w:szCs w:val="32"/>
        </w:rPr>
      </w:pPr>
      <w:r>
        <w:rPr>
          <w:b/>
          <w:bCs/>
          <w:sz w:val="32"/>
          <w:szCs w:val="32"/>
        </w:rPr>
        <w:t>Assignment Title: Component 1: Online</w:t>
      </w:r>
    </w:p>
    <w:p w14:paraId="45CDF3C2" w14:textId="77777777" w:rsidR="00D60B11" w:rsidRDefault="00226AD3" w:rsidP="00ED4F4D">
      <w:pPr>
        <w:rPr>
          <w:b/>
          <w:bCs/>
          <w:sz w:val="32"/>
          <w:szCs w:val="32"/>
        </w:rPr>
      </w:pPr>
      <w:r>
        <w:rPr>
          <w:b/>
          <w:bCs/>
          <w:sz w:val="32"/>
          <w:szCs w:val="32"/>
        </w:rPr>
        <w:t>Portfolio of Set Exercises</w:t>
      </w:r>
    </w:p>
    <w:p w14:paraId="090D24C8" w14:textId="77777777" w:rsidR="00D60B11" w:rsidRDefault="00D60B11" w:rsidP="00ED4F4D">
      <w:pPr>
        <w:rPr>
          <w:b/>
          <w:bCs/>
          <w:sz w:val="32"/>
          <w:szCs w:val="32"/>
        </w:rPr>
      </w:pPr>
    </w:p>
    <w:p w14:paraId="5848D530" w14:textId="54137522" w:rsidR="00D60B11" w:rsidRDefault="00226AD3" w:rsidP="00ED4F4D">
      <w:pPr>
        <w:rPr>
          <w:b/>
          <w:bCs/>
          <w:sz w:val="32"/>
          <w:szCs w:val="32"/>
        </w:rPr>
      </w:pPr>
      <w:r>
        <w:rPr>
          <w:b/>
          <w:bCs/>
          <w:sz w:val="32"/>
          <w:szCs w:val="32"/>
        </w:rPr>
        <w:t>Student Name:</w:t>
      </w:r>
      <w:r w:rsidR="00145F71">
        <w:rPr>
          <w:b/>
          <w:bCs/>
          <w:sz w:val="32"/>
          <w:szCs w:val="32"/>
        </w:rPr>
        <w:t xml:space="preserve"> Liliana </w:t>
      </w:r>
      <w:proofErr w:type="spellStart"/>
      <w:r w:rsidR="00145F71">
        <w:rPr>
          <w:b/>
          <w:bCs/>
          <w:sz w:val="32"/>
          <w:szCs w:val="32"/>
        </w:rPr>
        <w:t>Tofan</w:t>
      </w:r>
      <w:proofErr w:type="spellEnd"/>
      <w:r w:rsidR="00145F71">
        <w:rPr>
          <w:b/>
          <w:bCs/>
          <w:sz w:val="32"/>
          <w:szCs w:val="32"/>
        </w:rPr>
        <w:t xml:space="preserve"> </w:t>
      </w:r>
    </w:p>
    <w:p w14:paraId="5736D631" w14:textId="77777777" w:rsidR="00145F71" w:rsidRDefault="00226AD3" w:rsidP="00ED4F4D">
      <w:pPr>
        <w:rPr>
          <w:b/>
          <w:bCs/>
          <w:sz w:val="32"/>
          <w:szCs w:val="32"/>
        </w:rPr>
      </w:pPr>
      <w:r>
        <w:rPr>
          <w:b/>
          <w:bCs/>
          <w:sz w:val="32"/>
          <w:szCs w:val="32"/>
        </w:rPr>
        <w:t>Student ID:</w:t>
      </w:r>
      <w:r w:rsidR="00145F71">
        <w:rPr>
          <w:b/>
          <w:bCs/>
          <w:sz w:val="32"/>
          <w:szCs w:val="32"/>
        </w:rPr>
        <w:t xml:space="preserve"> 2008331</w:t>
      </w:r>
    </w:p>
    <w:p w14:paraId="119C2EF1" w14:textId="4DE773B1" w:rsidR="00145F71" w:rsidRDefault="00145F71" w:rsidP="00ED4F4D">
      <w:pPr>
        <w:rPr>
          <w:b/>
          <w:bCs/>
          <w:sz w:val="32"/>
          <w:szCs w:val="32"/>
        </w:rPr>
      </w:pPr>
      <w:r>
        <w:rPr>
          <w:b/>
          <w:bCs/>
          <w:sz w:val="32"/>
          <w:szCs w:val="32"/>
        </w:rPr>
        <w:t xml:space="preserve">Lecturer’s Name: </w:t>
      </w:r>
      <w:proofErr w:type="spellStart"/>
      <w:r w:rsidR="00226AD3">
        <w:rPr>
          <w:b/>
          <w:bCs/>
          <w:sz w:val="32"/>
          <w:szCs w:val="32"/>
        </w:rPr>
        <w:t>Wafa</w:t>
      </w:r>
      <w:proofErr w:type="spellEnd"/>
      <w:r w:rsidR="00226AD3">
        <w:rPr>
          <w:b/>
          <w:bCs/>
          <w:sz w:val="32"/>
          <w:szCs w:val="32"/>
        </w:rPr>
        <w:t xml:space="preserve"> Nasir</w:t>
      </w:r>
    </w:p>
    <w:p w14:paraId="7D2765AE" w14:textId="28C98D1A" w:rsidR="00D60B11" w:rsidRDefault="00226AD3" w:rsidP="00ED4F4D">
      <w:r>
        <w:br w:type="page"/>
      </w:r>
    </w:p>
    <w:p w14:paraId="6B74BCD8" w14:textId="77777777" w:rsidR="00D60B11" w:rsidRDefault="00226AD3" w:rsidP="00ED4F4D">
      <w:pPr>
        <w:rPr>
          <w:b/>
          <w:bCs/>
        </w:rPr>
      </w:pPr>
      <w:r>
        <w:rPr>
          <w:b/>
          <w:bCs/>
        </w:rPr>
        <w:t>Table of Contents</w:t>
      </w:r>
    </w:p>
    <w:sdt>
      <w:sdtPr>
        <w:id w:val="-940089010"/>
        <w:docPartObj>
          <w:docPartGallery w:val="Table of Contents"/>
          <w:docPartUnique/>
        </w:docPartObj>
      </w:sdtPr>
      <w:sdtEndPr/>
      <w:sdtContent>
        <w:p w14:paraId="787D9563" w14:textId="77777777" w:rsidR="00D60B11" w:rsidRDefault="00226AD3" w:rsidP="00ED4F4D">
          <w:pPr>
            <w:widowControl w:val="0"/>
            <w:tabs>
              <w:tab w:val="right" w:leader="dot" w:pos="12000"/>
            </w:tabs>
            <w:spacing w:before="60" w:after="0"/>
            <w:rPr>
              <w:b/>
              <w:bCs/>
              <w:color w:val="000000"/>
            </w:rPr>
          </w:pPr>
          <w:r>
            <w:fldChar w:fldCharType="begin"/>
          </w:r>
          <w:r>
            <w:instrText xml:space="preserve"> TOC \h \u \z \t "Heading 1,1,Heading 2,2,Heading 3,3,Heading 4,4,Heading 5,5,Heading 6,6,"</w:instrText>
          </w:r>
          <w:r>
            <w:fldChar w:fldCharType="separate"/>
          </w:r>
          <w:hyperlink w:anchor="_heading=h.8hlkjn9mva6n">
            <w:r w:rsidR="00D60B11">
              <w:rPr>
                <w:color w:val="000000"/>
              </w:rPr>
              <w:t>Task 1 – Personal Brand</w:t>
            </w:r>
            <w:r w:rsidR="00D60B11">
              <w:rPr>
                <w:color w:val="000000"/>
              </w:rPr>
              <w:tab/>
              <w:t>2</w:t>
            </w:r>
          </w:hyperlink>
        </w:p>
        <w:p w14:paraId="04D8FEF7" w14:textId="77777777" w:rsidR="00D60B11" w:rsidRDefault="00D60B11" w:rsidP="00ED4F4D">
          <w:pPr>
            <w:widowControl w:val="0"/>
            <w:tabs>
              <w:tab w:val="right" w:leader="dot" w:pos="12000"/>
            </w:tabs>
            <w:spacing w:before="60" w:after="0"/>
            <w:rPr>
              <w:b/>
              <w:bCs/>
              <w:color w:val="000000"/>
            </w:rPr>
          </w:pPr>
          <w:hyperlink w:anchor="_heading=h.ratl51umrtd0">
            <w:r>
              <w:rPr>
                <w:color w:val="000000"/>
              </w:rPr>
              <w:t>Task 2 - Network Map and Rationale</w:t>
            </w:r>
            <w:r>
              <w:rPr>
                <w:color w:val="000000"/>
              </w:rPr>
              <w:tab/>
              <w:t>3</w:t>
            </w:r>
          </w:hyperlink>
        </w:p>
        <w:p w14:paraId="13B9F0EC" w14:textId="77777777" w:rsidR="00D60B11" w:rsidRDefault="00D60B11" w:rsidP="00ED4F4D">
          <w:pPr>
            <w:widowControl w:val="0"/>
            <w:tabs>
              <w:tab w:val="right" w:leader="dot" w:pos="12000"/>
            </w:tabs>
            <w:spacing w:before="60" w:after="0"/>
            <w:rPr>
              <w:b/>
              <w:bCs/>
              <w:color w:val="000000"/>
            </w:rPr>
          </w:pPr>
          <w:hyperlink w:anchor="_heading=h.5pparq2myq78">
            <w:r>
              <w:rPr>
                <w:color w:val="000000"/>
              </w:rPr>
              <w:t>Task 3- Blog</w:t>
            </w:r>
            <w:r>
              <w:rPr>
                <w:color w:val="000000"/>
              </w:rPr>
              <w:tab/>
              <w:t>4</w:t>
            </w:r>
          </w:hyperlink>
        </w:p>
        <w:p w14:paraId="5F5C4122" w14:textId="77777777" w:rsidR="00D60B11" w:rsidRDefault="00D60B11" w:rsidP="00ED4F4D">
          <w:pPr>
            <w:widowControl w:val="0"/>
            <w:tabs>
              <w:tab w:val="right" w:leader="dot" w:pos="12000"/>
            </w:tabs>
            <w:spacing w:before="60" w:after="0"/>
            <w:rPr>
              <w:b/>
              <w:bCs/>
              <w:color w:val="000000"/>
            </w:rPr>
          </w:pPr>
          <w:hyperlink w:anchor="_heading=h.lk6s8hmgupvv">
            <w:r>
              <w:rPr>
                <w:color w:val="000000"/>
              </w:rPr>
              <w:t>Task 4- NHS Equality, Diversity and Inclusion Quiz</w:t>
            </w:r>
            <w:r>
              <w:rPr>
                <w:color w:val="000000"/>
              </w:rPr>
              <w:tab/>
              <w:t>5</w:t>
            </w:r>
          </w:hyperlink>
        </w:p>
        <w:p w14:paraId="713BA66A" w14:textId="77777777" w:rsidR="00D60B11" w:rsidRDefault="00D60B11" w:rsidP="00ED4F4D">
          <w:pPr>
            <w:widowControl w:val="0"/>
            <w:tabs>
              <w:tab w:val="right" w:leader="dot" w:pos="12000"/>
            </w:tabs>
            <w:spacing w:before="60" w:after="0"/>
            <w:rPr>
              <w:b/>
              <w:bCs/>
              <w:color w:val="000000"/>
            </w:rPr>
          </w:pPr>
          <w:hyperlink w:anchor="_heading=h.7e7upj9exavl">
            <w:r>
              <w:rPr>
                <w:color w:val="000000"/>
              </w:rPr>
              <w:t>Task 5- A Letter to Yourself</w:t>
            </w:r>
            <w:r>
              <w:rPr>
                <w:color w:val="000000"/>
              </w:rPr>
              <w:tab/>
              <w:t>6</w:t>
            </w:r>
          </w:hyperlink>
        </w:p>
        <w:p w14:paraId="186C3462" w14:textId="77777777" w:rsidR="00D60B11" w:rsidRDefault="00D60B11" w:rsidP="00ED4F4D">
          <w:pPr>
            <w:widowControl w:val="0"/>
            <w:tabs>
              <w:tab w:val="right" w:leader="dot" w:pos="12000"/>
            </w:tabs>
            <w:spacing w:before="60" w:after="0"/>
            <w:rPr>
              <w:b/>
              <w:bCs/>
              <w:color w:val="000000"/>
            </w:rPr>
          </w:pPr>
          <w:hyperlink w:anchor="_heading=h.qvp2ci3dwpvc">
            <w:r>
              <w:rPr>
                <w:color w:val="000000"/>
              </w:rPr>
              <w:t>Task 6- GANTT Chart</w:t>
            </w:r>
            <w:r>
              <w:rPr>
                <w:color w:val="000000"/>
              </w:rPr>
              <w:tab/>
              <w:t>7</w:t>
            </w:r>
          </w:hyperlink>
        </w:p>
        <w:p w14:paraId="0A226175" w14:textId="77777777" w:rsidR="00D60B11" w:rsidRDefault="00D60B11" w:rsidP="00ED4F4D">
          <w:pPr>
            <w:widowControl w:val="0"/>
            <w:tabs>
              <w:tab w:val="right" w:leader="dot" w:pos="12000"/>
            </w:tabs>
            <w:spacing w:before="60" w:after="0"/>
            <w:rPr>
              <w:b/>
              <w:bCs/>
              <w:color w:val="000000"/>
            </w:rPr>
          </w:pPr>
          <w:hyperlink w:anchor="_heading=h.h3x97ew26kzh">
            <w:r>
              <w:rPr>
                <w:color w:val="000000"/>
              </w:rPr>
              <w:t>Task 7- Making Changes- Report</w:t>
            </w:r>
            <w:r>
              <w:rPr>
                <w:color w:val="000000"/>
              </w:rPr>
              <w:tab/>
              <w:t>8</w:t>
            </w:r>
          </w:hyperlink>
        </w:p>
        <w:p w14:paraId="64016E6A" w14:textId="77777777" w:rsidR="00D60B11" w:rsidRDefault="00D60B11" w:rsidP="00ED4F4D">
          <w:pPr>
            <w:widowControl w:val="0"/>
            <w:tabs>
              <w:tab w:val="right" w:leader="dot" w:pos="12000"/>
            </w:tabs>
            <w:spacing w:before="60" w:after="0"/>
            <w:rPr>
              <w:b/>
              <w:bCs/>
              <w:color w:val="000000"/>
            </w:rPr>
          </w:pPr>
          <w:hyperlink w:anchor="_heading=h.1oscwaoawalh">
            <w:r>
              <w:rPr>
                <w:color w:val="000000"/>
              </w:rPr>
              <w:t>References</w:t>
            </w:r>
            <w:r>
              <w:rPr>
                <w:color w:val="000000"/>
              </w:rPr>
              <w:tab/>
              <w:t>10</w:t>
            </w:r>
          </w:hyperlink>
          <w:r w:rsidR="00226AD3">
            <w:fldChar w:fldCharType="end"/>
          </w:r>
        </w:p>
      </w:sdtContent>
    </w:sdt>
    <w:p w14:paraId="25F5B918" w14:textId="77777777" w:rsidR="00D60B11" w:rsidRDefault="00226AD3" w:rsidP="00ED4F4D">
      <w:r>
        <w:br w:type="page"/>
      </w:r>
    </w:p>
    <w:p w14:paraId="5ECA865D" w14:textId="77777777" w:rsidR="00D60B11" w:rsidRDefault="00226AD3" w:rsidP="00ED4F4D">
      <w:pPr>
        <w:pStyle w:val="Heading1"/>
      </w:pPr>
      <w:bookmarkStart w:id="0" w:name="_heading=h.8hlkjn9mva6n" w:colFirst="0" w:colLast="0"/>
      <w:bookmarkEnd w:id="0"/>
      <w:r>
        <w:t>Task 1 – Personal Brand</w:t>
      </w:r>
    </w:p>
    <w:p w14:paraId="1A9183EA" w14:textId="6F5B4C56" w:rsidR="00D60B11" w:rsidRDefault="00226AD3" w:rsidP="00ED4F4D">
      <w:r>
        <w:t xml:space="preserve">My personal brand revolves around being a responsible, caring and very reliable person with the mission of making the lives of vulnerable individuals a lot easier. I would also like to be seen as a caring voice that not only </w:t>
      </w:r>
      <w:r w:rsidR="00ED4F4D" w:rsidRPr="00ED4F4D">
        <w:t>instils warmth and builds practical skills</w:t>
      </w:r>
      <w:r w:rsidR="00ED4F4D">
        <w:t xml:space="preserve"> </w:t>
      </w:r>
      <w:r>
        <w:t>in the challenging clinical environment. My fundamental principles are honesty and patient dignity that I show in each and every encounter.</w:t>
      </w:r>
    </w:p>
    <w:p w14:paraId="5B7E7196" w14:textId="5A209BB0" w:rsidR="00D60B11" w:rsidRDefault="00226AD3" w:rsidP="00ED4F4D">
      <w:r>
        <w:t xml:space="preserve">I will have to be proactive in enhancing my practical skills to realise my employment objective of becoming a senior healthcare assistant. Particularly, when it comes to daily communication with patients, a strong base in the fundamentals of care practices and communication is paramount (Rawles, 2025). To improve in these areas, I will pursue more training modules and learn from colleagues working in the busy hospital ward. Moreover, acquiring the essential competencies, including awareness of clinical safety and </w:t>
      </w:r>
      <w:r w:rsidR="00ED4F4D" w:rsidRPr="00ED4F4D">
        <w:t>the ability to manage emotional pressure</w:t>
      </w:r>
      <w:r>
        <w:t xml:space="preserve">, will help the development of my identity as a professional, and </w:t>
      </w:r>
      <w:r w:rsidR="00ED4F4D" w:rsidRPr="00ED4F4D">
        <w:t>this directly strengthens my employability</w:t>
      </w:r>
      <w:r>
        <w:t xml:space="preserve"> (Song </w:t>
      </w:r>
      <w:r>
        <w:rPr>
          <w:i/>
          <w:iCs/>
        </w:rPr>
        <w:t>et al.</w:t>
      </w:r>
      <w:r>
        <w:t>, 2026). I will also highlight the need to elicit positive feedback regularly from my managers. This will obviously assist in ensuring that I am always upholding high ethical and practical standards demanded in the contemporary health and social care sector.</w:t>
      </w:r>
    </w:p>
    <w:p w14:paraId="1CD86F92" w14:textId="77777777" w:rsidR="00D60B11" w:rsidRDefault="00226AD3" w:rsidP="00ED4F4D">
      <w:r>
        <w:t>With time, my empathy and lifelong learning will enable me to build a reputation as a person in whom people can have confidence as a care provider. This will be a very active method of my own growth and development, which will make me well equipped to assume more advanced clinical roles.</w:t>
      </w:r>
    </w:p>
    <w:p w14:paraId="363CF2FB" w14:textId="77777777" w:rsidR="00D60B11" w:rsidRDefault="00226AD3" w:rsidP="00ED4F4D">
      <w:pPr>
        <w:pStyle w:val="Heading1"/>
      </w:pPr>
      <w:bookmarkStart w:id="1" w:name="_heading=h.ratl51umrtd0" w:colFirst="0" w:colLast="0"/>
      <w:bookmarkEnd w:id="1"/>
      <w:r>
        <w:t>Task 2 - Network Map and Rationale</w:t>
      </w:r>
    </w:p>
    <w:p w14:paraId="5B4250D6" w14:textId="77777777" w:rsidR="00D60B11" w:rsidRDefault="00226AD3" w:rsidP="00ED4F4D">
      <w:r>
        <w:rPr>
          <w:noProof/>
        </w:rPr>
        <w:drawing>
          <wp:inline distT="114300" distB="114300" distL="114300" distR="114300" wp14:anchorId="57B5FDA2" wp14:editId="7BD00950">
            <wp:extent cx="5731200" cy="44323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4432300"/>
                    </a:xfrm>
                    <a:prstGeom prst="rect">
                      <a:avLst/>
                    </a:prstGeom>
                    <a:ln/>
                  </pic:spPr>
                </pic:pic>
              </a:graphicData>
            </a:graphic>
          </wp:inline>
        </w:drawing>
      </w:r>
    </w:p>
    <w:p w14:paraId="1A2410CA" w14:textId="77777777" w:rsidR="00D60B11" w:rsidRDefault="00226AD3" w:rsidP="00ED4F4D">
      <w:pPr>
        <w:rPr>
          <w:b/>
          <w:bCs/>
        </w:rPr>
      </w:pPr>
      <w:r>
        <w:rPr>
          <w:b/>
          <w:bCs/>
        </w:rPr>
        <w:t>Figure: Network Map</w:t>
      </w:r>
    </w:p>
    <w:p w14:paraId="74A4D033" w14:textId="77777777" w:rsidR="00D60B11" w:rsidRDefault="00226AD3" w:rsidP="00ED4F4D">
      <w:r>
        <w:t xml:space="preserve">The visual network map shows a full-fledged support network of a future healthcare assistant. The career aspect of the dimension identifies critical links with the ward managers and clinical supervisors. It is crucial to build good relationships with these more experienced professionals to receive direct clinical guidance, since it is possible to determine the key providers who serve as connectors so that they can pass on information and enhance the performance of the entire team (Hu </w:t>
      </w:r>
      <w:r>
        <w:rPr>
          <w:i/>
          <w:iCs/>
        </w:rPr>
        <w:t>et al.</w:t>
      </w:r>
      <w:r>
        <w:t>, 2021). Additionally, the support dimension offers a vital basis for being mentally strong in a stressful hospital setting. Access to student wellbeing services will make sure that personal stress is properly addressed, as well as academic pressures, is properly addressed.</w:t>
      </w:r>
    </w:p>
    <w:p w14:paraId="71D424EB" w14:textId="77777777" w:rsidR="00D60B11" w:rsidRDefault="00226AD3" w:rsidP="00ED4F4D">
      <w:r>
        <w:t>Social and community aspects are also crucial towards building a balanced professional self. Relating to peers and local charity workers will enable a greater appreciation of different patient backgrounds throughout the local area. Active engagement with various community groups enhances communication skills since value is eventually created based on the intricate intertwining of interactions of various provider networks and patient networks (Patrício</w:t>
      </w:r>
      <w:r>
        <w:rPr>
          <w:i/>
          <w:iCs/>
        </w:rPr>
        <w:t xml:space="preserve"> et al.,</w:t>
      </w:r>
      <w:r>
        <w:t xml:space="preserve"> 2018). These broader social networks make sure that the care providers are kept down to earth and in touch with the real individuals that it serves. An evaluation of this existing network will show a highly balanced position between professional advice and individual welfare. Among the possible ways in which it might be developed in the future is enhancing the career aspect by adding professionals in related health sectors.</w:t>
      </w:r>
    </w:p>
    <w:p w14:paraId="729936E4" w14:textId="77777777" w:rsidR="00D60B11" w:rsidRDefault="00226AD3" w:rsidP="00ED4F4D">
      <w:pPr>
        <w:pStyle w:val="Heading1"/>
      </w:pPr>
      <w:bookmarkStart w:id="2" w:name="_heading=h.5pparq2myq78" w:colFirst="0" w:colLast="0"/>
      <w:bookmarkEnd w:id="2"/>
      <w:r>
        <w:t>Task 3- Blog</w:t>
      </w:r>
    </w:p>
    <w:p w14:paraId="7ADBBBD7" w14:textId="35DA5AB0" w:rsidR="00D60B11" w:rsidRDefault="00226AD3" w:rsidP="00ED4F4D">
      <w:r>
        <w:t xml:space="preserve">The Effect of Digital Care Records on Daily Patient Support is actively transforming the delivery of care by frontline workers in the United Kingdom. Healthcare assistants and community care staff are always trying to find improved methods of empowering their patients. </w:t>
      </w:r>
      <w:r w:rsidR="00ED4F4D" w:rsidRPr="00ED4F4D">
        <w:t>A transition from paper chart</w:t>
      </w:r>
      <w:r w:rsidR="00ED4F4D">
        <w:t xml:space="preserve">s </w:t>
      </w:r>
      <w:r>
        <w:t>will give care professionals more time to engage in meaningful interaction with people. The ability and capability to access their own medical data over the Internet is turning out to be a key aspect of contemporary healthcare delivery. This technological transformation brings about active health involvement.</w:t>
      </w:r>
    </w:p>
    <w:p w14:paraId="5AC2206A" w14:textId="77777777" w:rsidR="00D60B11" w:rsidRDefault="00226AD3" w:rsidP="00ED4F4D">
      <w:r>
        <w:t xml:space="preserve">Online access to patient clinical records and test results makes patients feel part of their treatment plans. The ability to retrieve individual health data serves to calm people down and can greatly decrease their anxiety before doctor visits (Tapuria </w:t>
      </w:r>
      <w:r>
        <w:rPr>
          <w:i/>
          <w:iCs/>
        </w:rPr>
        <w:t>et al.,</w:t>
      </w:r>
      <w:r>
        <w:t xml:space="preserve"> 2021). Such a transparent attitude promotes a better relationship of trust between the care provider and the patient. Open communication will promote increased personal responsibility in day-to-day wellbeing and recovery of patients.</w:t>
      </w:r>
    </w:p>
    <w:p w14:paraId="64625F58" w14:textId="77777777" w:rsidR="00D60B11" w:rsidRDefault="00226AD3" w:rsidP="00ED4F4D">
      <w:r>
        <w:t xml:space="preserve">People with lifelong illnesses need frequent support, particularly through the use of digital tools. Positive impacts on health care utilisation and treatment adherence are linked to the use of patient portals among nonhospitalised people with chronic diseases (Brands </w:t>
      </w:r>
      <w:r>
        <w:rPr>
          <w:i/>
          <w:iCs/>
        </w:rPr>
        <w:t>et al.</w:t>
      </w:r>
      <w:r>
        <w:t>, 2022). Community patients are empowered and gain a better understanding of the disease and enhanced personal ability when they take an active part in those platforms. This will enable the care workers to put their energy into delivering specific physical support as opposed to simply executing administrative tasks.</w:t>
      </w:r>
    </w:p>
    <w:p w14:paraId="2CF08ED5" w14:textId="77777777" w:rsidR="00D60B11" w:rsidRDefault="00226AD3" w:rsidP="00ED4F4D">
      <w:r>
        <w:t xml:space="preserve">Certain respiratory diseases demonstrate precisely the way modern technology can enhance everyday practices. Digital health technologies are associated with increased control over asthma symptoms (Unni </w:t>
      </w:r>
      <w:r>
        <w:rPr>
          <w:i/>
          <w:iCs/>
        </w:rPr>
        <w:t xml:space="preserve">et al., </w:t>
      </w:r>
      <w:r>
        <w:t>2018). Mobile applications and electronic monitoring automatically remind patients about their medication schedule, thereby helping patients to take their medication at the correct time. This exact data from the digital world could assist care assistants to trace the progress and act promptly before a minor issue transforms into a serious health crisis.</w:t>
      </w:r>
    </w:p>
    <w:p w14:paraId="23A44F62" w14:textId="5169BD36" w:rsidR="00D60B11" w:rsidRDefault="00226AD3" w:rsidP="00ED4F4D">
      <w:r>
        <w:t xml:space="preserve">Looking into future interrelated systems will help manage waste and unavoidable medical mistakes. Digital health tools become an essential force multiplier, which can fight systemic challenges and enhance strategies to benefit a large population (Abernethy </w:t>
      </w:r>
      <w:r>
        <w:rPr>
          <w:i/>
          <w:iCs/>
        </w:rPr>
        <w:t>et al.,</w:t>
      </w:r>
      <w:r>
        <w:t xml:space="preserve"> 2022). By combining data collected by wearable devices and electronic records, </w:t>
      </w:r>
      <w:r w:rsidR="00ED4F4D" w:rsidRPr="00ED4F4D">
        <w:t>care teams can identify vulnerable individuals</w:t>
      </w:r>
      <w:r>
        <w:t xml:space="preserve"> much earlier. These digital platforms are safer and more effective and help guarantee a safer and more efficient care environment for all parties.</w:t>
      </w:r>
    </w:p>
    <w:p w14:paraId="71861972" w14:textId="77777777" w:rsidR="00D60B11" w:rsidRDefault="00226AD3" w:rsidP="00ED4F4D">
      <w:pPr>
        <w:pStyle w:val="Heading1"/>
      </w:pPr>
      <w:bookmarkStart w:id="3" w:name="_heading=h.lk6s8hmgupvv" w:colFirst="0" w:colLast="0"/>
      <w:bookmarkEnd w:id="3"/>
      <w:r>
        <w:t>Task 4- NHS Equality, Diversity and Inclusion Quiz</w:t>
      </w:r>
    </w:p>
    <w:p w14:paraId="408B291E" w14:textId="77777777" w:rsidR="00D60B11" w:rsidRDefault="00226AD3" w:rsidP="00ED4F4D">
      <w:pPr>
        <w:rPr>
          <w:b/>
          <w:bCs/>
        </w:rPr>
      </w:pPr>
      <w:r>
        <w:rPr>
          <w:b/>
          <w:bCs/>
        </w:rPr>
        <w:t>1. What is the primary goal of the NHS Equality, Diversity, and Inclusion Improvement Plan?</w:t>
      </w:r>
    </w:p>
    <w:p w14:paraId="35B543BC" w14:textId="77777777" w:rsidR="00D60B11" w:rsidRDefault="00226AD3" w:rsidP="00ED4F4D">
      <w:r>
        <w:t>The plan is used to ensure that there is increased equality and also an eventual sense of belonging among all working NHS staff (NHS, 2023).</w:t>
      </w:r>
    </w:p>
    <w:p w14:paraId="05F442FD" w14:textId="77777777" w:rsidR="00D60B11" w:rsidRDefault="00226AD3" w:rsidP="00ED4F4D">
      <w:pPr>
        <w:rPr>
          <w:b/>
          <w:bCs/>
        </w:rPr>
      </w:pPr>
      <w:r>
        <w:rPr>
          <w:b/>
          <w:bCs/>
        </w:rPr>
        <w:t xml:space="preserve">2. How does the NHS EDI Improvement Plan propose to tackle the gender pay gap? </w:t>
      </w:r>
    </w:p>
    <w:p w14:paraId="06BAA686" w14:textId="77777777" w:rsidR="00D60B11" w:rsidRDefault="00226AD3" w:rsidP="00ED4F4D">
      <w:r>
        <w:t>It proposes applying Mend the Gap review recommendations and promoting flexible working policies for the senior medical workforce (NHS, 2023; The NHS Alliance, n.d.).</w:t>
      </w:r>
    </w:p>
    <w:p w14:paraId="41932883" w14:textId="77777777" w:rsidR="00D60B11" w:rsidRDefault="00226AD3" w:rsidP="00ED4F4D">
      <w:pPr>
        <w:rPr>
          <w:b/>
          <w:bCs/>
        </w:rPr>
      </w:pPr>
      <w:r>
        <w:rPr>
          <w:b/>
          <w:bCs/>
        </w:rPr>
        <w:t xml:space="preserve">3. What is meant by the term ‘intersectionality’ as used in the NHS EDI Improvement Plan? </w:t>
      </w:r>
    </w:p>
    <w:p w14:paraId="45860E85" w14:textId="77777777" w:rsidR="00D60B11" w:rsidRDefault="00226AD3" w:rsidP="00ED4F4D">
      <w:r>
        <w:t>Intersectionality recognises that people have complex identities where multiple disadvantages combine to create unique and compounding workplace barriers (NHS, 2023).</w:t>
      </w:r>
    </w:p>
    <w:p w14:paraId="42E7D17E" w14:textId="77777777" w:rsidR="00D60B11" w:rsidRDefault="00226AD3" w:rsidP="00ED4F4D">
      <w:pPr>
        <w:rPr>
          <w:b/>
          <w:bCs/>
        </w:rPr>
      </w:pPr>
      <w:r>
        <w:rPr>
          <w:b/>
          <w:bCs/>
        </w:rPr>
        <w:t>4. Why is it important for the NHS to create a psychologically safe work environment?</w:t>
      </w:r>
    </w:p>
    <w:p w14:paraId="525CAC0F" w14:textId="77777777" w:rsidR="00D60B11" w:rsidRDefault="00226AD3" w:rsidP="00ED4F4D">
      <w:r>
        <w:t>Safe environments not only provide diversity benefits but also make sure staff feel respected, which brings about more effective and safer patient care (NHS, 2023).</w:t>
      </w:r>
    </w:p>
    <w:p w14:paraId="48419AC2" w14:textId="77777777" w:rsidR="00D60B11" w:rsidRDefault="00226AD3" w:rsidP="00ED4F4D">
      <w:pPr>
        <w:rPr>
          <w:b/>
          <w:bCs/>
        </w:rPr>
      </w:pPr>
      <w:r>
        <w:rPr>
          <w:b/>
          <w:bCs/>
        </w:rPr>
        <w:t>5. How does the NHS EDI Improvement Plan suggest improving the experience of internationally recruited staff?</w:t>
      </w:r>
    </w:p>
    <w:p w14:paraId="17DAE01E" w14:textId="77777777" w:rsidR="00D60B11" w:rsidRDefault="00226AD3" w:rsidP="00ED4F4D">
      <w:r>
        <w:t>It implies developing thorough onboarding programmes and providing effective communication and equal access to the necessary training and development (NHS, 2023).</w:t>
      </w:r>
    </w:p>
    <w:p w14:paraId="42D497FE" w14:textId="77777777" w:rsidR="00D60B11" w:rsidRDefault="00226AD3" w:rsidP="00ED4F4D">
      <w:pPr>
        <w:rPr>
          <w:b/>
          <w:bCs/>
        </w:rPr>
      </w:pPr>
      <w:r>
        <w:rPr>
          <w:b/>
          <w:bCs/>
        </w:rPr>
        <w:t>6. What role does leadership play in advancing EDI objectives according to the NHS Improvement Plan?</w:t>
      </w:r>
    </w:p>
    <w:p w14:paraId="70D7D4D8" w14:textId="77777777" w:rsidR="00D60B11" w:rsidRDefault="00226AD3" w:rsidP="00ED4F4D">
      <w:r>
        <w:t xml:space="preserve">Leaders establish the organisational culture and should have certain quantifiable goals to make inclusion a personal task (NHS, 2023; Ross </w:t>
      </w:r>
      <w:r>
        <w:rPr>
          <w:i/>
          <w:iCs/>
        </w:rPr>
        <w:t xml:space="preserve">et al., </w:t>
      </w:r>
      <w:r>
        <w:t>2020).</w:t>
      </w:r>
    </w:p>
    <w:p w14:paraId="230D600D" w14:textId="77777777" w:rsidR="00D60B11" w:rsidRDefault="00226AD3" w:rsidP="00ED4F4D">
      <w:pPr>
        <w:rPr>
          <w:b/>
          <w:bCs/>
        </w:rPr>
      </w:pPr>
      <w:r>
        <w:rPr>
          <w:b/>
          <w:bCs/>
        </w:rPr>
        <w:t>7. Identify one way the NHS EDI Improvement Plan aims to reduce health inequalities within the workforce.</w:t>
      </w:r>
    </w:p>
    <w:p w14:paraId="532A96AF" w14:textId="77777777" w:rsidR="00D60B11" w:rsidRDefault="00226AD3" w:rsidP="00ED4F4D">
      <w:r>
        <w:t>One of these is the reduction of workplace bullying and enhanced civility to enhance teamwork and overall wellbeing of the staff (NHS, 2023).</w:t>
      </w:r>
    </w:p>
    <w:p w14:paraId="23E387C0" w14:textId="77777777" w:rsidR="00D60B11" w:rsidRDefault="00226AD3" w:rsidP="00ED4F4D">
      <w:pPr>
        <w:rPr>
          <w:b/>
          <w:bCs/>
        </w:rPr>
      </w:pPr>
      <w:r>
        <w:rPr>
          <w:b/>
          <w:bCs/>
        </w:rPr>
        <w:t xml:space="preserve"> 8. Why does the NHS EDI Improvement Plan emphasise the importance of collecting and analysing data on protected characteristics?</w:t>
      </w:r>
    </w:p>
    <w:p w14:paraId="6ADB91DC" w14:textId="77777777" w:rsidR="00D60B11" w:rsidRDefault="00226AD3" w:rsidP="00ED4F4D">
      <w:r>
        <w:t>It is imperative to analyse such data and make recommendations that would dictate the specific actions and impose reduction goals in bullying and discrimination (NHS, 2023).</w:t>
      </w:r>
    </w:p>
    <w:p w14:paraId="04779F35" w14:textId="77777777" w:rsidR="00D60B11" w:rsidRDefault="00226AD3" w:rsidP="00ED4F4D">
      <w:pPr>
        <w:rPr>
          <w:b/>
          <w:bCs/>
        </w:rPr>
      </w:pPr>
      <w:r>
        <w:rPr>
          <w:b/>
          <w:bCs/>
        </w:rPr>
        <w:t>9. Explain how flexible working policies can contribute to equality and inclusion in the NHS workforce</w:t>
      </w:r>
    </w:p>
    <w:p w14:paraId="7C237883" w14:textId="77777777" w:rsidR="00D60B11" w:rsidRDefault="00226AD3" w:rsidP="00ED4F4D">
      <w:r>
        <w:t>Flexible employment facilitates a balance of work and life, supports caring needs, allows further professional growth and enhances workers' wellbeing (NHS, 2023).</w:t>
      </w:r>
    </w:p>
    <w:p w14:paraId="77D325A2" w14:textId="77777777" w:rsidR="00D60B11" w:rsidRDefault="00226AD3" w:rsidP="00ED4F4D">
      <w:pPr>
        <w:rPr>
          <w:b/>
          <w:bCs/>
        </w:rPr>
      </w:pPr>
      <w:r>
        <w:rPr>
          <w:b/>
          <w:bCs/>
        </w:rPr>
        <w:t>10. What is one strategy mentioned in the NHS EDI Improvement Plan to combat bullying and harassment in the workplace?</w:t>
      </w:r>
    </w:p>
    <w:p w14:paraId="7A57B55A" w14:textId="77777777" w:rsidR="00D60B11" w:rsidRDefault="00226AD3" w:rsidP="00ED4F4D">
      <w:r>
        <w:t>One key strategy is providing comprehensive psychological support for all individuals who report being victims of workplace bullying or harassment (NHS, 2023).</w:t>
      </w:r>
    </w:p>
    <w:p w14:paraId="11D5477E" w14:textId="77777777" w:rsidR="00D60B11" w:rsidRDefault="00226AD3" w:rsidP="00ED4F4D">
      <w:pPr>
        <w:pStyle w:val="Heading1"/>
      </w:pPr>
      <w:bookmarkStart w:id="4" w:name="_heading=h.7e7upj9exavl" w:colFirst="0" w:colLast="0"/>
      <w:bookmarkEnd w:id="4"/>
      <w:r>
        <w:t>Task 5- A Letter to Yourself</w:t>
      </w:r>
    </w:p>
    <w:p w14:paraId="3E2461C0" w14:textId="77777777" w:rsidR="00D60B11" w:rsidRDefault="00226AD3" w:rsidP="00ED4F4D">
      <w:r>
        <w:t>Dear younger self,</w:t>
      </w:r>
    </w:p>
    <w:p w14:paraId="14C6C657" w14:textId="77777777" w:rsidR="00D60B11" w:rsidRDefault="00226AD3" w:rsidP="00ED4F4D">
      <w:r>
        <w:t>I am writing to you because of your first clinical placement; as you well know, you are feeling utterly overwhelmed at present. The emotional strain, coupled with the length of time during which you have to put in the work and the emotional strain of dealing with vulnerable residents, is taking a significant physical and mental toll on you, as it has made you question your own abilities.</w:t>
      </w:r>
    </w:p>
    <w:p w14:paraId="28B3A4F0" w14:textId="43D34B05" w:rsidR="00D60B11" w:rsidRDefault="00ED4F4D" w:rsidP="00ED4F4D">
      <w:r w:rsidRPr="00ED4F4D">
        <w:t>I would have you realise</w:t>
      </w:r>
      <w:r>
        <w:t xml:space="preserve"> that everything you are feeling is perfectly normal, but you should learn to make use of emotional intelligence in order to survive this challenging environment. At this moment, you are taking on board the feelings of the people without any sort of filter to protect you. Through emotional control and self-awareness, you will be able to learn to disconnect your feelings </w:t>
      </w:r>
      <w:r w:rsidRPr="00ED4F4D">
        <w:t>and those of your patients</w:t>
      </w:r>
      <w:r>
        <w:t>. Your best asset is your empathy, but you should have boundaries because otherwise, it turns into an emotional drain. Early identification of your own triggers might help you step away and deal constructively with your emotions instead of bringing your work-related stress home with you at night.</w:t>
      </w:r>
    </w:p>
    <w:p w14:paraId="0ECB60E9" w14:textId="77777777" w:rsidR="00D60B11" w:rsidRDefault="00226AD3" w:rsidP="00ED4F4D">
      <w:r>
        <w:t>Another idea that is equally significant is the idea of resilience, since at present you consider any errors as a personal failure and not an opportunity to develop. Resilience does not mean that you should never make a mistake or that you should be stress-free, but rather that you can adjust to hardships and recover in case of something unavoidable.</w:t>
      </w:r>
    </w:p>
    <w:p w14:paraId="2B517654" w14:textId="77777777" w:rsidR="00D60B11" w:rsidRDefault="00226AD3" w:rsidP="00ED4F4D">
      <w:r>
        <w:t>These essential skills are not going to turn those challenging days away, but they will greatly alter the way you react to them. You possess the profound commitment needed to achieve success in health and social care, and the development of these inner resources will safeguard your interest towards service to others in the long-term.</w:t>
      </w:r>
    </w:p>
    <w:p w14:paraId="6F354A62" w14:textId="77777777" w:rsidR="00D60B11" w:rsidRDefault="00226AD3" w:rsidP="00ED4F4D">
      <w:r>
        <w:t>Yours sincerely,</w:t>
      </w:r>
    </w:p>
    <w:p w14:paraId="6A737195" w14:textId="77777777" w:rsidR="00D60B11" w:rsidRDefault="00226AD3" w:rsidP="00ED4F4D">
      <w:r>
        <w:t>Your future self</w:t>
      </w:r>
    </w:p>
    <w:p w14:paraId="69D95531" w14:textId="77777777" w:rsidR="00D60B11" w:rsidRDefault="00226AD3" w:rsidP="00ED4F4D">
      <w:pPr>
        <w:pStyle w:val="Heading1"/>
      </w:pPr>
      <w:bookmarkStart w:id="5" w:name="_heading=h.qvp2ci3dwpvc" w:colFirst="0" w:colLast="0"/>
      <w:bookmarkEnd w:id="5"/>
      <w:r>
        <w:t>Task 6- GANTT Chart</w:t>
      </w:r>
    </w:p>
    <w:tbl>
      <w:tblPr>
        <w:tblStyle w:val="a0"/>
        <w:tblW w:w="10695" w:type="dxa"/>
        <w:tblInd w:w="-9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900"/>
        <w:gridCol w:w="690"/>
        <w:gridCol w:w="675"/>
        <w:gridCol w:w="555"/>
        <w:gridCol w:w="810"/>
        <w:gridCol w:w="630"/>
        <w:gridCol w:w="750"/>
        <w:gridCol w:w="600"/>
        <w:gridCol w:w="630"/>
        <w:gridCol w:w="795"/>
        <w:gridCol w:w="840"/>
        <w:gridCol w:w="1200"/>
      </w:tblGrid>
      <w:tr w:rsidR="00D60B11" w14:paraId="676B22B7" w14:textId="77777777">
        <w:tc>
          <w:tcPr>
            <w:tcW w:w="1620" w:type="dxa"/>
            <w:tcMar>
              <w:top w:w="100" w:type="dxa"/>
              <w:left w:w="100" w:type="dxa"/>
              <w:bottom w:w="100" w:type="dxa"/>
              <w:right w:w="100" w:type="dxa"/>
            </w:tcMar>
          </w:tcPr>
          <w:p w14:paraId="51A62080" w14:textId="77777777" w:rsidR="00D60B11" w:rsidRDefault="00226AD3" w:rsidP="00ED4F4D">
            <w:pPr>
              <w:widowControl w:val="0"/>
              <w:pBdr>
                <w:top w:val="nil"/>
                <w:left w:val="nil"/>
                <w:bottom w:val="nil"/>
                <w:right w:val="nil"/>
                <w:between w:val="nil"/>
              </w:pBdr>
              <w:rPr>
                <w:b/>
                <w:bCs/>
              </w:rPr>
            </w:pPr>
            <w:r>
              <w:rPr>
                <w:b/>
                <w:bCs/>
              </w:rPr>
              <w:t>Activities</w:t>
            </w:r>
          </w:p>
        </w:tc>
        <w:tc>
          <w:tcPr>
            <w:tcW w:w="900" w:type="dxa"/>
            <w:tcMar>
              <w:top w:w="100" w:type="dxa"/>
              <w:left w:w="100" w:type="dxa"/>
              <w:bottom w:w="100" w:type="dxa"/>
              <w:right w:w="100" w:type="dxa"/>
            </w:tcMar>
          </w:tcPr>
          <w:p w14:paraId="6D39B752" w14:textId="77777777" w:rsidR="00D60B11" w:rsidRDefault="00226AD3" w:rsidP="00ED4F4D">
            <w:pPr>
              <w:widowControl w:val="0"/>
              <w:pBdr>
                <w:top w:val="nil"/>
                <w:left w:val="nil"/>
                <w:bottom w:val="nil"/>
                <w:right w:val="nil"/>
                <w:between w:val="nil"/>
              </w:pBdr>
              <w:rPr>
                <w:b/>
                <w:bCs/>
              </w:rPr>
            </w:pPr>
            <w:r>
              <w:rPr>
                <w:b/>
                <w:bCs/>
              </w:rPr>
              <w:t>M1</w:t>
            </w:r>
          </w:p>
        </w:tc>
        <w:tc>
          <w:tcPr>
            <w:tcW w:w="690" w:type="dxa"/>
            <w:tcMar>
              <w:top w:w="100" w:type="dxa"/>
              <w:left w:w="100" w:type="dxa"/>
              <w:bottom w:w="100" w:type="dxa"/>
              <w:right w:w="100" w:type="dxa"/>
            </w:tcMar>
          </w:tcPr>
          <w:p w14:paraId="5A3AC969" w14:textId="77777777" w:rsidR="00D60B11" w:rsidRDefault="00226AD3" w:rsidP="00ED4F4D">
            <w:pPr>
              <w:widowControl w:val="0"/>
              <w:pBdr>
                <w:top w:val="nil"/>
                <w:left w:val="nil"/>
                <w:bottom w:val="nil"/>
                <w:right w:val="nil"/>
                <w:between w:val="nil"/>
              </w:pBdr>
              <w:rPr>
                <w:b/>
                <w:bCs/>
              </w:rPr>
            </w:pPr>
            <w:r>
              <w:rPr>
                <w:b/>
                <w:bCs/>
              </w:rPr>
              <w:t>M2</w:t>
            </w:r>
          </w:p>
        </w:tc>
        <w:tc>
          <w:tcPr>
            <w:tcW w:w="675" w:type="dxa"/>
            <w:tcMar>
              <w:top w:w="100" w:type="dxa"/>
              <w:left w:w="100" w:type="dxa"/>
              <w:bottom w:w="100" w:type="dxa"/>
              <w:right w:w="100" w:type="dxa"/>
            </w:tcMar>
          </w:tcPr>
          <w:p w14:paraId="1C4DAE78" w14:textId="77777777" w:rsidR="00D60B11" w:rsidRDefault="00226AD3" w:rsidP="00ED4F4D">
            <w:pPr>
              <w:widowControl w:val="0"/>
              <w:pBdr>
                <w:top w:val="nil"/>
                <w:left w:val="nil"/>
                <w:bottom w:val="nil"/>
                <w:right w:val="nil"/>
                <w:between w:val="nil"/>
              </w:pBdr>
              <w:rPr>
                <w:b/>
                <w:bCs/>
              </w:rPr>
            </w:pPr>
            <w:r>
              <w:rPr>
                <w:b/>
                <w:bCs/>
              </w:rPr>
              <w:t>M3</w:t>
            </w:r>
          </w:p>
        </w:tc>
        <w:tc>
          <w:tcPr>
            <w:tcW w:w="555" w:type="dxa"/>
            <w:tcMar>
              <w:top w:w="100" w:type="dxa"/>
              <w:left w:w="100" w:type="dxa"/>
              <w:bottom w:w="100" w:type="dxa"/>
              <w:right w:w="100" w:type="dxa"/>
            </w:tcMar>
          </w:tcPr>
          <w:p w14:paraId="6B2AE597" w14:textId="77777777" w:rsidR="00D60B11" w:rsidRDefault="00226AD3" w:rsidP="00ED4F4D">
            <w:pPr>
              <w:widowControl w:val="0"/>
              <w:pBdr>
                <w:top w:val="nil"/>
                <w:left w:val="nil"/>
                <w:bottom w:val="nil"/>
                <w:right w:val="nil"/>
                <w:between w:val="nil"/>
              </w:pBdr>
              <w:rPr>
                <w:b/>
                <w:bCs/>
              </w:rPr>
            </w:pPr>
            <w:r>
              <w:rPr>
                <w:b/>
                <w:bCs/>
              </w:rPr>
              <w:t>M4</w:t>
            </w:r>
          </w:p>
        </w:tc>
        <w:tc>
          <w:tcPr>
            <w:tcW w:w="810" w:type="dxa"/>
            <w:tcMar>
              <w:top w:w="100" w:type="dxa"/>
              <w:left w:w="100" w:type="dxa"/>
              <w:bottom w:w="100" w:type="dxa"/>
              <w:right w:w="100" w:type="dxa"/>
            </w:tcMar>
          </w:tcPr>
          <w:p w14:paraId="67B6D44E" w14:textId="77777777" w:rsidR="00D60B11" w:rsidRDefault="00226AD3" w:rsidP="00ED4F4D">
            <w:pPr>
              <w:widowControl w:val="0"/>
              <w:pBdr>
                <w:top w:val="nil"/>
                <w:left w:val="nil"/>
                <w:bottom w:val="nil"/>
                <w:right w:val="nil"/>
                <w:between w:val="nil"/>
              </w:pBdr>
              <w:rPr>
                <w:b/>
                <w:bCs/>
              </w:rPr>
            </w:pPr>
            <w:r>
              <w:rPr>
                <w:b/>
                <w:bCs/>
              </w:rPr>
              <w:t>M5</w:t>
            </w:r>
          </w:p>
        </w:tc>
        <w:tc>
          <w:tcPr>
            <w:tcW w:w="630" w:type="dxa"/>
            <w:tcMar>
              <w:top w:w="100" w:type="dxa"/>
              <w:left w:w="100" w:type="dxa"/>
              <w:bottom w:w="100" w:type="dxa"/>
              <w:right w:w="100" w:type="dxa"/>
            </w:tcMar>
          </w:tcPr>
          <w:p w14:paraId="6BFB9750" w14:textId="77777777" w:rsidR="00D60B11" w:rsidRDefault="00226AD3" w:rsidP="00ED4F4D">
            <w:pPr>
              <w:widowControl w:val="0"/>
              <w:pBdr>
                <w:top w:val="nil"/>
                <w:left w:val="nil"/>
                <w:bottom w:val="nil"/>
                <w:right w:val="nil"/>
                <w:between w:val="nil"/>
              </w:pBdr>
              <w:rPr>
                <w:b/>
                <w:bCs/>
              </w:rPr>
            </w:pPr>
            <w:r>
              <w:rPr>
                <w:b/>
                <w:bCs/>
              </w:rPr>
              <w:t>M6</w:t>
            </w:r>
          </w:p>
        </w:tc>
        <w:tc>
          <w:tcPr>
            <w:tcW w:w="750" w:type="dxa"/>
            <w:tcMar>
              <w:top w:w="100" w:type="dxa"/>
              <w:left w:w="100" w:type="dxa"/>
              <w:bottom w:w="100" w:type="dxa"/>
              <w:right w:w="100" w:type="dxa"/>
            </w:tcMar>
          </w:tcPr>
          <w:p w14:paraId="2DE8D63E" w14:textId="77777777" w:rsidR="00D60B11" w:rsidRDefault="00226AD3" w:rsidP="00ED4F4D">
            <w:pPr>
              <w:widowControl w:val="0"/>
              <w:pBdr>
                <w:top w:val="nil"/>
                <w:left w:val="nil"/>
                <w:bottom w:val="nil"/>
                <w:right w:val="nil"/>
                <w:between w:val="nil"/>
              </w:pBdr>
              <w:rPr>
                <w:b/>
                <w:bCs/>
              </w:rPr>
            </w:pPr>
            <w:r>
              <w:rPr>
                <w:b/>
                <w:bCs/>
              </w:rPr>
              <w:t>M7</w:t>
            </w:r>
          </w:p>
        </w:tc>
        <w:tc>
          <w:tcPr>
            <w:tcW w:w="600" w:type="dxa"/>
            <w:tcMar>
              <w:top w:w="100" w:type="dxa"/>
              <w:left w:w="100" w:type="dxa"/>
              <w:bottom w:w="100" w:type="dxa"/>
              <w:right w:w="100" w:type="dxa"/>
            </w:tcMar>
          </w:tcPr>
          <w:p w14:paraId="586FDDDE" w14:textId="77777777" w:rsidR="00D60B11" w:rsidRDefault="00226AD3" w:rsidP="00ED4F4D">
            <w:pPr>
              <w:widowControl w:val="0"/>
              <w:pBdr>
                <w:top w:val="nil"/>
                <w:left w:val="nil"/>
                <w:bottom w:val="nil"/>
                <w:right w:val="nil"/>
                <w:between w:val="nil"/>
              </w:pBdr>
              <w:rPr>
                <w:b/>
                <w:bCs/>
              </w:rPr>
            </w:pPr>
            <w:r>
              <w:rPr>
                <w:b/>
                <w:bCs/>
              </w:rPr>
              <w:t>M8</w:t>
            </w:r>
          </w:p>
        </w:tc>
        <w:tc>
          <w:tcPr>
            <w:tcW w:w="630" w:type="dxa"/>
            <w:tcMar>
              <w:top w:w="100" w:type="dxa"/>
              <w:left w:w="100" w:type="dxa"/>
              <w:bottom w:w="100" w:type="dxa"/>
              <w:right w:w="100" w:type="dxa"/>
            </w:tcMar>
          </w:tcPr>
          <w:p w14:paraId="569F6337" w14:textId="77777777" w:rsidR="00D60B11" w:rsidRDefault="00226AD3" w:rsidP="00ED4F4D">
            <w:pPr>
              <w:widowControl w:val="0"/>
              <w:pBdr>
                <w:top w:val="nil"/>
                <w:left w:val="nil"/>
                <w:bottom w:val="nil"/>
                <w:right w:val="nil"/>
                <w:between w:val="nil"/>
              </w:pBdr>
              <w:rPr>
                <w:b/>
                <w:bCs/>
              </w:rPr>
            </w:pPr>
            <w:r>
              <w:rPr>
                <w:b/>
                <w:bCs/>
              </w:rPr>
              <w:t>M9</w:t>
            </w:r>
          </w:p>
        </w:tc>
        <w:tc>
          <w:tcPr>
            <w:tcW w:w="795" w:type="dxa"/>
            <w:tcMar>
              <w:top w:w="100" w:type="dxa"/>
              <w:left w:w="100" w:type="dxa"/>
              <w:bottom w:w="100" w:type="dxa"/>
              <w:right w:w="100" w:type="dxa"/>
            </w:tcMar>
          </w:tcPr>
          <w:p w14:paraId="3BAE1F74" w14:textId="77777777" w:rsidR="00D60B11" w:rsidRDefault="00226AD3" w:rsidP="00ED4F4D">
            <w:pPr>
              <w:widowControl w:val="0"/>
              <w:pBdr>
                <w:top w:val="nil"/>
                <w:left w:val="nil"/>
                <w:bottom w:val="nil"/>
                <w:right w:val="nil"/>
                <w:between w:val="nil"/>
              </w:pBdr>
              <w:rPr>
                <w:b/>
                <w:bCs/>
              </w:rPr>
            </w:pPr>
            <w:r>
              <w:rPr>
                <w:b/>
                <w:bCs/>
              </w:rPr>
              <w:t>M10</w:t>
            </w:r>
          </w:p>
        </w:tc>
        <w:tc>
          <w:tcPr>
            <w:tcW w:w="840" w:type="dxa"/>
            <w:tcMar>
              <w:top w:w="100" w:type="dxa"/>
              <w:left w:w="100" w:type="dxa"/>
              <w:bottom w:w="100" w:type="dxa"/>
              <w:right w:w="100" w:type="dxa"/>
            </w:tcMar>
          </w:tcPr>
          <w:p w14:paraId="21F98341" w14:textId="77777777" w:rsidR="00D60B11" w:rsidRDefault="00226AD3" w:rsidP="00ED4F4D">
            <w:pPr>
              <w:widowControl w:val="0"/>
              <w:pBdr>
                <w:top w:val="nil"/>
                <w:left w:val="nil"/>
                <w:bottom w:val="nil"/>
                <w:right w:val="nil"/>
                <w:between w:val="nil"/>
              </w:pBdr>
              <w:rPr>
                <w:b/>
                <w:bCs/>
              </w:rPr>
            </w:pPr>
            <w:r>
              <w:rPr>
                <w:b/>
                <w:bCs/>
              </w:rPr>
              <w:t>M11</w:t>
            </w:r>
          </w:p>
        </w:tc>
        <w:tc>
          <w:tcPr>
            <w:tcW w:w="1200" w:type="dxa"/>
            <w:tcMar>
              <w:top w:w="100" w:type="dxa"/>
              <w:left w:w="100" w:type="dxa"/>
              <w:bottom w:w="100" w:type="dxa"/>
              <w:right w:w="100" w:type="dxa"/>
            </w:tcMar>
          </w:tcPr>
          <w:p w14:paraId="7C2D0D7B" w14:textId="77777777" w:rsidR="00D60B11" w:rsidRDefault="00226AD3" w:rsidP="00ED4F4D">
            <w:pPr>
              <w:widowControl w:val="0"/>
              <w:pBdr>
                <w:top w:val="nil"/>
                <w:left w:val="nil"/>
                <w:bottom w:val="nil"/>
                <w:right w:val="nil"/>
                <w:between w:val="nil"/>
              </w:pBdr>
              <w:rPr>
                <w:b/>
                <w:bCs/>
              </w:rPr>
            </w:pPr>
            <w:r>
              <w:rPr>
                <w:b/>
                <w:bCs/>
              </w:rPr>
              <w:t>M12</w:t>
            </w:r>
          </w:p>
        </w:tc>
      </w:tr>
      <w:tr w:rsidR="00D60B11" w14:paraId="2ED051E1" w14:textId="77777777">
        <w:tc>
          <w:tcPr>
            <w:tcW w:w="1620" w:type="dxa"/>
            <w:tcMar>
              <w:top w:w="100" w:type="dxa"/>
              <w:left w:w="100" w:type="dxa"/>
              <w:bottom w:w="100" w:type="dxa"/>
              <w:right w:w="100" w:type="dxa"/>
            </w:tcMar>
          </w:tcPr>
          <w:p w14:paraId="141FAA37" w14:textId="77777777" w:rsidR="00D60B11" w:rsidRDefault="00226AD3" w:rsidP="00ED4F4D">
            <w:pPr>
              <w:widowControl w:val="0"/>
              <w:pBdr>
                <w:top w:val="nil"/>
                <w:left w:val="nil"/>
                <w:bottom w:val="nil"/>
                <w:right w:val="nil"/>
                <w:between w:val="nil"/>
              </w:pBdr>
            </w:pPr>
            <w:r>
              <w:t>Complete academic module</w:t>
            </w:r>
          </w:p>
        </w:tc>
        <w:tc>
          <w:tcPr>
            <w:tcW w:w="900" w:type="dxa"/>
            <w:shd w:val="clear" w:color="auto" w:fill="D9EAD3"/>
            <w:tcMar>
              <w:top w:w="100" w:type="dxa"/>
              <w:left w:w="100" w:type="dxa"/>
              <w:bottom w:w="100" w:type="dxa"/>
              <w:right w:w="100" w:type="dxa"/>
            </w:tcMar>
          </w:tcPr>
          <w:p w14:paraId="1DD1AA64" w14:textId="77777777" w:rsidR="00D60B11" w:rsidRDefault="00D60B11" w:rsidP="00ED4F4D">
            <w:pPr>
              <w:widowControl w:val="0"/>
              <w:pBdr>
                <w:top w:val="nil"/>
                <w:left w:val="nil"/>
                <w:bottom w:val="nil"/>
                <w:right w:val="nil"/>
                <w:between w:val="nil"/>
              </w:pBdr>
            </w:pPr>
          </w:p>
        </w:tc>
        <w:tc>
          <w:tcPr>
            <w:tcW w:w="690" w:type="dxa"/>
            <w:shd w:val="clear" w:color="auto" w:fill="D9EAD3"/>
            <w:tcMar>
              <w:top w:w="100" w:type="dxa"/>
              <w:left w:w="100" w:type="dxa"/>
              <w:bottom w:w="100" w:type="dxa"/>
              <w:right w:w="100" w:type="dxa"/>
            </w:tcMar>
          </w:tcPr>
          <w:p w14:paraId="0F8290D4" w14:textId="77777777" w:rsidR="00D60B11" w:rsidRDefault="00D60B11" w:rsidP="00ED4F4D">
            <w:pPr>
              <w:widowControl w:val="0"/>
              <w:pBdr>
                <w:top w:val="nil"/>
                <w:left w:val="nil"/>
                <w:bottom w:val="nil"/>
                <w:right w:val="nil"/>
                <w:between w:val="nil"/>
              </w:pBdr>
            </w:pPr>
          </w:p>
        </w:tc>
        <w:tc>
          <w:tcPr>
            <w:tcW w:w="675" w:type="dxa"/>
            <w:shd w:val="clear" w:color="auto" w:fill="D9EAD3"/>
            <w:tcMar>
              <w:top w:w="100" w:type="dxa"/>
              <w:left w:w="100" w:type="dxa"/>
              <w:bottom w:w="100" w:type="dxa"/>
              <w:right w:w="100" w:type="dxa"/>
            </w:tcMar>
          </w:tcPr>
          <w:p w14:paraId="1EFAC7F8" w14:textId="77777777" w:rsidR="00D60B11" w:rsidRDefault="00D60B11" w:rsidP="00ED4F4D">
            <w:pPr>
              <w:widowControl w:val="0"/>
              <w:pBdr>
                <w:top w:val="nil"/>
                <w:left w:val="nil"/>
                <w:bottom w:val="nil"/>
                <w:right w:val="nil"/>
                <w:between w:val="nil"/>
              </w:pBdr>
            </w:pPr>
          </w:p>
        </w:tc>
        <w:tc>
          <w:tcPr>
            <w:tcW w:w="555" w:type="dxa"/>
            <w:shd w:val="clear" w:color="auto" w:fill="D9EAD3"/>
            <w:tcMar>
              <w:top w:w="100" w:type="dxa"/>
              <w:left w:w="100" w:type="dxa"/>
              <w:bottom w:w="100" w:type="dxa"/>
              <w:right w:w="100" w:type="dxa"/>
            </w:tcMar>
          </w:tcPr>
          <w:p w14:paraId="15D63C5A" w14:textId="77777777" w:rsidR="00D60B11" w:rsidRDefault="00D60B11" w:rsidP="00ED4F4D">
            <w:pPr>
              <w:widowControl w:val="0"/>
              <w:pBdr>
                <w:top w:val="nil"/>
                <w:left w:val="nil"/>
                <w:bottom w:val="nil"/>
                <w:right w:val="nil"/>
                <w:between w:val="nil"/>
              </w:pBdr>
            </w:pPr>
          </w:p>
        </w:tc>
        <w:tc>
          <w:tcPr>
            <w:tcW w:w="810" w:type="dxa"/>
            <w:shd w:val="clear" w:color="auto" w:fill="D9EAD3"/>
            <w:tcMar>
              <w:top w:w="100" w:type="dxa"/>
              <w:left w:w="100" w:type="dxa"/>
              <w:bottom w:w="100" w:type="dxa"/>
              <w:right w:w="100" w:type="dxa"/>
            </w:tcMar>
          </w:tcPr>
          <w:p w14:paraId="56D61891" w14:textId="77777777" w:rsidR="00D60B11" w:rsidRDefault="00D60B11" w:rsidP="00ED4F4D">
            <w:pPr>
              <w:widowControl w:val="0"/>
              <w:pBdr>
                <w:top w:val="nil"/>
                <w:left w:val="nil"/>
                <w:bottom w:val="nil"/>
                <w:right w:val="nil"/>
                <w:between w:val="nil"/>
              </w:pBdr>
            </w:pPr>
          </w:p>
        </w:tc>
        <w:tc>
          <w:tcPr>
            <w:tcW w:w="630" w:type="dxa"/>
            <w:shd w:val="clear" w:color="auto" w:fill="D9EAD3"/>
            <w:tcMar>
              <w:top w:w="100" w:type="dxa"/>
              <w:left w:w="100" w:type="dxa"/>
              <w:bottom w:w="100" w:type="dxa"/>
              <w:right w:w="100" w:type="dxa"/>
            </w:tcMar>
          </w:tcPr>
          <w:p w14:paraId="6E7964A4" w14:textId="77777777" w:rsidR="00D60B11" w:rsidRDefault="00D60B11" w:rsidP="00ED4F4D">
            <w:pPr>
              <w:widowControl w:val="0"/>
              <w:pBdr>
                <w:top w:val="nil"/>
                <w:left w:val="nil"/>
                <w:bottom w:val="nil"/>
                <w:right w:val="nil"/>
                <w:between w:val="nil"/>
              </w:pBdr>
            </w:pPr>
          </w:p>
        </w:tc>
        <w:tc>
          <w:tcPr>
            <w:tcW w:w="750" w:type="dxa"/>
            <w:shd w:val="clear" w:color="auto" w:fill="D9EAD3"/>
            <w:tcMar>
              <w:top w:w="100" w:type="dxa"/>
              <w:left w:w="100" w:type="dxa"/>
              <w:bottom w:w="100" w:type="dxa"/>
              <w:right w:w="100" w:type="dxa"/>
            </w:tcMar>
          </w:tcPr>
          <w:p w14:paraId="4216CBFB" w14:textId="77777777" w:rsidR="00D60B11" w:rsidRDefault="00D60B11" w:rsidP="00ED4F4D">
            <w:pPr>
              <w:widowControl w:val="0"/>
              <w:pBdr>
                <w:top w:val="nil"/>
                <w:left w:val="nil"/>
                <w:bottom w:val="nil"/>
                <w:right w:val="nil"/>
                <w:between w:val="nil"/>
              </w:pBdr>
            </w:pPr>
          </w:p>
        </w:tc>
        <w:tc>
          <w:tcPr>
            <w:tcW w:w="600" w:type="dxa"/>
            <w:shd w:val="clear" w:color="auto" w:fill="D9EAD3"/>
            <w:tcMar>
              <w:top w:w="100" w:type="dxa"/>
              <w:left w:w="100" w:type="dxa"/>
              <w:bottom w:w="100" w:type="dxa"/>
              <w:right w:w="100" w:type="dxa"/>
            </w:tcMar>
          </w:tcPr>
          <w:p w14:paraId="7F9C454E" w14:textId="77777777" w:rsidR="00D60B11" w:rsidRDefault="00D60B11" w:rsidP="00ED4F4D">
            <w:pPr>
              <w:widowControl w:val="0"/>
              <w:pBdr>
                <w:top w:val="nil"/>
                <w:left w:val="nil"/>
                <w:bottom w:val="nil"/>
                <w:right w:val="nil"/>
                <w:between w:val="nil"/>
              </w:pBdr>
            </w:pPr>
          </w:p>
        </w:tc>
        <w:tc>
          <w:tcPr>
            <w:tcW w:w="630" w:type="dxa"/>
            <w:shd w:val="clear" w:color="auto" w:fill="D9EAD3"/>
            <w:tcMar>
              <w:top w:w="100" w:type="dxa"/>
              <w:left w:w="100" w:type="dxa"/>
              <w:bottom w:w="100" w:type="dxa"/>
              <w:right w:w="100" w:type="dxa"/>
            </w:tcMar>
          </w:tcPr>
          <w:p w14:paraId="291BBB79" w14:textId="77777777" w:rsidR="00D60B11" w:rsidRDefault="00D60B11" w:rsidP="00ED4F4D">
            <w:pPr>
              <w:widowControl w:val="0"/>
              <w:pBdr>
                <w:top w:val="nil"/>
                <w:left w:val="nil"/>
                <w:bottom w:val="nil"/>
                <w:right w:val="nil"/>
                <w:between w:val="nil"/>
              </w:pBdr>
            </w:pPr>
          </w:p>
        </w:tc>
        <w:tc>
          <w:tcPr>
            <w:tcW w:w="795" w:type="dxa"/>
            <w:shd w:val="clear" w:color="auto" w:fill="D9EAD3"/>
            <w:tcMar>
              <w:top w:w="100" w:type="dxa"/>
              <w:left w:w="100" w:type="dxa"/>
              <w:bottom w:w="100" w:type="dxa"/>
              <w:right w:w="100" w:type="dxa"/>
            </w:tcMar>
          </w:tcPr>
          <w:p w14:paraId="27F3C76F" w14:textId="77777777" w:rsidR="00D60B11" w:rsidRDefault="00D60B11" w:rsidP="00ED4F4D">
            <w:pPr>
              <w:widowControl w:val="0"/>
              <w:pBdr>
                <w:top w:val="nil"/>
                <w:left w:val="nil"/>
                <w:bottom w:val="nil"/>
                <w:right w:val="nil"/>
                <w:between w:val="nil"/>
              </w:pBdr>
            </w:pPr>
          </w:p>
        </w:tc>
        <w:tc>
          <w:tcPr>
            <w:tcW w:w="840" w:type="dxa"/>
            <w:shd w:val="clear" w:color="auto" w:fill="D9EAD3"/>
            <w:tcMar>
              <w:top w:w="100" w:type="dxa"/>
              <w:left w:w="100" w:type="dxa"/>
              <w:bottom w:w="100" w:type="dxa"/>
              <w:right w:w="100" w:type="dxa"/>
            </w:tcMar>
          </w:tcPr>
          <w:p w14:paraId="4E36A2D3" w14:textId="77777777" w:rsidR="00D60B11" w:rsidRDefault="00D60B11" w:rsidP="00ED4F4D">
            <w:pPr>
              <w:widowControl w:val="0"/>
              <w:pBdr>
                <w:top w:val="nil"/>
                <w:left w:val="nil"/>
                <w:bottom w:val="nil"/>
                <w:right w:val="nil"/>
                <w:between w:val="nil"/>
              </w:pBdr>
            </w:pPr>
          </w:p>
        </w:tc>
        <w:tc>
          <w:tcPr>
            <w:tcW w:w="1200" w:type="dxa"/>
            <w:shd w:val="clear" w:color="auto" w:fill="D9EAD3"/>
            <w:tcMar>
              <w:top w:w="100" w:type="dxa"/>
              <w:left w:w="100" w:type="dxa"/>
              <w:bottom w:w="100" w:type="dxa"/>
              <w:right w:w="100" w:type="dxa"/>
            </w:tcMar>
          </w:tcPr>
          <w:p w14:paraId="211146A8" w14:textId="77777777" w:rsidR="00D60B11" w:rsidRDefault="00D60B11" w:rsidP="00ED4F4D">
            <w:pPr>
              <w:widowControl w:val="0"/>
              <w:pBdr>
                <w:top w:val="nil"/>
                <w:left w:val="nil"/>
                <w:bottom w:val="nil"/>
                <w:right w:val="nil"/>
                <w:between w:val="nil"/>
              </w:pBdr>
            </w:pPr>
          </w:p>
        </w:tc>
      </w:tr>
      <w:tr w:rsidR="00D60B11" w14:paraId="42E9924C" w14:textId="77777777">
        <w:tc>
          <w:tcPr>
            <w:tcW w:w="1620" w:type="dxa"/>
            <w:tcMar>
              <w:top w:w="100" w:type="dxa"/>
              <w:left w:w="100" w:type="dxa"/>
              <w:bottom w:w="100" w:type="dxa"/>
              <w:right w:w="100" w:type="dxa"/>
            </w:tcMar>
          </w:tcPr>
          <w:p w14:paraId="08E1FD15" w14:textId="77777777" w:rsidR="00D60B11" w:rsidRDefault="00226AD3" w:rsidP="00ED4F4D">
            <w:pPr>
              <w:widowControl w:val="0"/>
              <w:pBdr>
                <w:top w:val="nil"/>
                <w:left w:val="nil"/>
                <w:bottom w:val="nil"/>
                <w:right w:val="nil"/>
                <w:between w:val="nil"/>
              </w:pBdr>
            </w:pPr>
            <w:r>
              <w:t>Volunteer at local care home</w:t>
            </w:r>
          </w:p>
        </w:tc>
        <w:tc>
          <w:tcPr>
            <w:tcW w:w="900" w:type="dxa"/>
            <w:shd w:val="clear" w:color="auto" w:fill="B6D7A8"/>
            <w:tcMar>
              <w:top w:w="100" w:type="dxa"/>
              <w:left w:w="100" w:type="dxa"/>
              <w:bottom w:w="100" w:type="dxa"/>
              <w:right w:w="100" w:type="dxa"/>
            </w:tcMar>
          </w:tcPr>
          <w:p w14:paraId="60B6C806" w14:textId="77777777" w:rsidR="00D60B11" w:rsidRDefault="00D60B11" w:rsidP="00ED4F4D">
            <w:pPr>
              <w:widowControl w:val="0"/>
              <w:pBdr>
                <w:top w:val="nil"/>
                <w:left w:val="nil"/>
                <w:bottom w:val="nil"/>
                <w:right w:val="nil"/>
                <w:between w:val="nil"/>
              </w:pBdr>
            </w:pPr>
          </w:p>
        </w:tc>
        <w:tc>
          <w:tcPr>
            <w:tcW w:w="690" w:type="dxa"/>
            <w:shd w:val="clear" w:color="auto" w:fill="B6D7A8"/>
            <w:tcMar>
              <w:top w:w="100" w:type="dxa"/>
              <w:left w:w="100" w:type="dxa"/>
              <w:bottom w:w="100" w:type="dxa"/>
              <w:right w:w="100" w:type="dxa"/>
            </w:tcMar>
          </w:tcPr>
          <w:p w14:paraId="5F246D43" w14:textId="77777777" w:rsidR="00D60B11" w:rsidRDefault="00D60B11" w:rsidP="00ED4F4D">
            <w:pPr>
              <w:widowControl w:val="0"/>
              <w:pBdr>
                <w:top w:val="nil"/>
                <w:left w:val="nil"/>
                <w:bottom w:val="nil"/>
                <w:right w:val="nil"/>
                <w:between w:val="nil"/>
              </w:pBdr>
            </w:pPr>
          </w:p>
        </w:tc>
        <w:tc>
          <w:tcPr>
            <w:tcW w:w="675" w:type="dxa"/>
            <w:shd w:val="clear" w:color="auto" w:fill="B6D7A8"/>
            <w:tcMar>
              <w:top w:w="100" w:type="dxa"/>
              <w:left w:w="100" w:type="dxa"/>
              <w:bottom w:w="100" w:type="dxa"/>
              <w:right w:w="100" w:type="dxa"/>
            </w:tcMar>
          </w:tcPr>
          <w:p w14:paraId="13809070" w14:textId="77777777" w:rsidR="00D60B11" w:rsidRDefault="00D60B11" w:rsidP="00ED4F4D">
            <w:pPr>
              <w:widowControl w:val="0"/>
              <w:pBdr>
                <w:top w:val="nil"/>
                <w:left w:val="nil"/>
                <w:bottom w:val="nil"/>
                <w:right w:val="nil"/>
                <w:between w:val="nil"/>
              </w:pBdr>
            </w:pPr>
          </w:p>
        </w:tc>
        <w:tc>
          <w:tcPr>
            <w:tcW w:w="555" w:type="dxa"/>
            <w:shd w:val="clear" w:color="auto" w:fill="B6D7A8"/>
            <w:tcMar>
              <w:top w:w="100" w:type="dxa"/>
              <w:left w:w="100" w:type="dxa"/>
              <w:bottom w:w="100" w:type="dxa"/>
              <w:right w:w="100" w:type="dxa"/>
            </w:tcMar>
          </w:tcPr>
          <w:p w14:paraId="4631DE25" w14:textId="77777777" w:rsidR="00D60B11" w:rsidRDefault="00D60B11" w:rsidP="00ED4F4D">
            <w:pPr>
              <w:widowControl w:val="0"/>
              <w:pBdr>
                <w:top w:val="nil"/>
                <w:left w:val="nil"/>
                <w:bottom w:val="nil"/>
                <w:right w:val="nil"/>
                <w:between w:val="nil"/>
              </w:pBdr>
            </w:pPr>
          </w:p>
        </w:tc>
        <w:tc>
          <w:tcPr>
            <w:tcW w:w="810" w:type="dxa"/>
            <w:tcMar>
              <w:top w:w="100" w:type="dxa"/>
              <w:left w:w="100" w:type="dxa"/>
              <w:bottom w:w="100" w:type="dxa"/>
              <w:right w:w="100" w:type="dxa"/>
            </w:tcMar>
          </w:tcPr>
          <w:p w14:paraId="022419E5"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3E02219C" w14:textId="77777777" w:rsidR="00D60B11" w:rsidRDefault="00D60B11" w:rsidP="00ED4F4D">
            <w:pPr>
              <w:widowControl w:val="0"/>
              <w:pBdr>
                <w:top w:val="nil"/>
                <w:left w:val="nil"/>
                <w:bottom w:val="nil"/>
                <w:right w:val="nil"/>
                <w:between w:val="nil"/>
              </w:pBdr>
            </w:pPr>
          </w:p>
        </w:tc>
        <w:tc>
          <w:tcPr>
            <w:tcW w:w="750" w:type="dxa"/>
            <w:tcMar>
              <w:top w:w="100" w:type="dxa"/>
              <w:left w:w="100" w:type="dxa"/>
              <w:bottom w:w="100" w:type="dxa"/>
              <w:right w:w="100" w:type="dxa"/>
            </w:tcMar>
          </w:tcPr>
          <w:p w14:paraId="72D03915" w14:textId="77777777" w:rsidR="00D60B11" w:rsidRDefault="00D60B11" w:rsidP="00ED4F4D">
            <w:pPr>
              <w:widowControl w:val="0"/>
              <w:pBdr>
                <w:top w:val="nil"/>
                <w:left w:val="nil"/>
                <w:bottom w:val="nil"/>
                <w:right w:val="nil"/>
                <w:between w:val="nil"/>
              </w:pBdr>
            </w:pPr>
          </w:p>
        </w:tc>
        <w:tc>
          <w:tcPr>
            <w:tcW w:w="600" w:type="dxa"/>
            <w:tcMar>
              <w:top w:w="100" w:type="dxa"/>
              <w:left w:w="100" w:type="dxa"/>
              <w:bottom w:w="100" w:type="dxa"/>
              <w:right w:w="100" w:type="dxa"/>
            </w:tcMar>
          </w:tcPr>
          <w:p w14:paraId="392AE28D"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3D4201E1" w14:textId="77777777" w:rsidR="00D60B11" w:rsidRDefault="00D60B11" w:rsidP="00ED4F4D">
            <w:pPr>
              <w:widowControl w:val="0"/>
              <w:pBdr>
                <w:top w:val="nil"/>
                <w:left w:val="nil"/>
                <w:bottom w:val="nil"/>
                <w:right w:val="nil"/>
                <w:between w:val="nil"/>
              </w:pBdr>
            </w:pPr>
          </w:p>
        </w:tc>
        <w:tc>
          <w:tcPr>
            <w:tcW w:w="795" w:type="dxa"/>
            <w:tcMar>
              <w:top w:w="100" w:type="dxa"/>
              <w:left w:w="100" w:type="dxa"/>
              <w:bottom w:w="100" w:type="dxa"/>
              <w:right w:w="100" w:type="dxa"/>
            </w:tcMar>
          </w:tcPr>
          <w:p w14:paraId="284EF998" w14:textId="77777777" w:rsidR="00D60B11" w:rsidRDefault="00D60B11" w:rsidP="00ED4F4D">
            <w:pPr>
              <w:widowControl w:val="0"/>
              <w:pBdr>
                <w:top w:val="nil"/>
                <w:left w:val="nil"/>
                <w:bottom w:val="nil"/>
                <w:right w:val="nil"/>
                <w:between w:val="nil"/>
              </w:pBdr>
            </w:pPr>
          </w:p>
        </w:tc>
        <w:tc>
          <w:tcPr>
            <w:tcW w:w="840" w:type="dxa"/>
            <w:tcMar>
              <w:top w:w="100" w:type="dxa"/>
              <w:left w:w="100" w:type="dxa"/>
              <w:bottom w:w="100" w:type="dxa"/>
              <w:right w:w="100" w:type="dxa"/>
            </w:tcMar>
          </w:tcPr>
          <w:p w14:paraId="78CA026C" w14:textId="77777777" w:rsidR="00D60B11" w:rsidRDefault="00D60B11" w:rsidP="00ED4F4D">
            <w:pPr>
              <w:widowControl w:val="0"/>
              <w:pBdr>
                <w:top w:val="nil"/>
                <w:left w:val="nil"/>
                <w:bottom w:val="nil"/>
                <w:right w:val="nil"/>
                <w:between w:val="nil"/>
              </w:pBdr>
            </w:pPr>
          </w:p>
        </w:tc>
        <w:tc>
          <w:tcPr>
            <w:tcW w:w="1200" w:type="dxa"/>
            <w:tcMar>
              <w:top w:w="100" w:type="dxa"/>
              <w:left w:w="100" w:type="dxa"/>
              <w:bottom w:w="100" w:type="dxa"/>
              <w:right w:w="100" w:type="dxa"/>
            </w:tcMar>
          </w:tcPr>
          <w:p w14:paraId="78CBF100" w14:textId="77777777" w:rsidR="00D60B11" w:rsidRDefault="00D60B11" w:rsidP="00ED4F4D">
            <w:pPr>
              <w:widowControl w:val="0"/>
              <w:pBdr>
                <w:top w:val="nil"/>
                <w:left w:val="nil"/>
                <w:bottom w:val="nil"/>
                <w:right w:val="nil"/>
                <w:between w:val="nil"/>
              </w:pBdr>
            </w:pPr>
          </w:p>
        </w:tc>
      </w:tr>
      <w:tr w:rsidR="00D60B11" w14:paraId="67169D11" w14:textId="77777777">
        <w:tc>
          <w:tcPr>
            <w:tcW w:w="1620" w:type="dxa"/>
            <w:tcMar>
              <w:top w:w="100" w:type="dxa"/>
              <w:left w:w="100" w:type="dxa"/>
              <w:bottom w:w="100" w:type="dxa"/>
              <w:right w:w="100" w:type="dxa"/>
            </w:tcMar>
          </w:tcPr>
          <w:p w14:paraId="159E4CD9" w14:textId="77777777" w:rsidR="00D60B11" w:rsidRDefault="00226AD3" w:rsidP="00ED4F4D">
            <w:pPr>
              <w:widowControl w:val="0"/>
              <w:pBdr>
                <w:top w:val="nil"/>
                <w:left w:val="nil"/>
                <w:bottom w:val="nil"/>
                <w:right w:val="nil"/>
                <w:between w:val="nil"/>
              </w:pBdr>
            </w:pPr>
            <w:r>
              <w:t>Secure part-time healthcare assistant role</w:t>
            </w:r>
          </w:p>
        </w:tc>
        <w:tc>
          <w:tcPr>
            <w:tcW w:w="900" w:type="dxa"/>
            <w:tcMar>
              <w:top w:w="100" w:type="dxa"/>
              <w:left w:w="100" w:type="dxa"/>
              <w:bottom w:w="100" w:type="dxa"/>
              <w:right w:w="100" w:type="dxa"/>
            </w:tcMar>
          </w:tcPr>
          <w:p w14:paraId="74F6CF23" w14:textId="77777777" w:rsidR="00D60B11" w:rsidRDefault="00D60B11" w:rsidP="00ED4F4D">
            <w:pPr>
              <w:widowControl w:val="0"/>
              <w:pBdr>
                <w:top w:val="nil"/>
                <w:left w:val="nil"/>
                <w:bottom w:val="nil"/>
                <w:right w:val="nil"/>
                <w:between w:val="nil"/>
              </w:pBdr>
            </w:pPr>
          </w:p>
        </w:tc>
        <w:tc>
          <w:tcPr>
            <w:tcW w:w="690" w:type="dxa"/>
            <w:tcMar>
              <w:top w:w="100" w:type="dxa"/>
              <w:left w:w="100" w:type="dxa"/>
              <w:bottom w:w="100" w:type="dxa"/>
              <w:right w:w="100" w:type="dxa"/>
            </w:tcMar>
          </w:tcPr>
          <w:p w14:paraId="3B75554C" w14:textId="77777777" w:rsidR="00D60B11" w:rsidRDefault="00D60B11" w:rsidP="00ED4F4D">
            <w:pPr>
              <w:widowControl w:val="0"/>
              <w:pBdr>
                <w:top w:val="nil"/>
                <w:left w:val="nil"/>
                <w:bottom w:val="nil"/>
                <w:right w:val="nil"/>
                <w:between w:val="nil"/>
              </w:pBdr>
            </w:pPr>
          </w:p>
        </w:tc>
        <w:tc>
          <w:tcPr>
            <w:tcW w:w="675" w:type="dxa"/>
            <w:shd w:val="clear" w:color="auto" w:fill="B6D7A8"/>
            <w:tcMar>
              <w:top w:w="100" w:type="dxa"/>
              <w:left w:w="100" w:type="dxa"/>
              <w:bottom w:w="100" w:type="dxa"/>
              <w:right w:w="100" w:type="dxa"/>
            </w:tcMar>
          </w:tcPr>
          <w:p w14:paraId="1F560786" w14:textId="77777777" w:rsidR="00D60B11" w:rsidRDefault="00D60B11" w:rsidP="00ED4F4D">
            <w:pPr>
              <w:widowControl w:val="0"/>
              <w:pBdr>
                <w:top w:val="nil"/>
                <w:left w:val="nil"/>
                <w:bottom w:val="nil"/>
                <w:right w:val="nil"/>
                <w:between w:val="nil"/>
              </w:pBdr>
            </w:pPr>
          </w:p>
        </w:tc>
        <w:tc>
          <w:tcPr>
            <w:tcW w:w="555" w:type="dxa"/>
            <w:shd w:val="clear" w:color="auto" w:fill="B6D7A8"/>
            <w:tcMar>
              <w:top w:w="100" w:type="dxa"/>
              <w:left w:w="100" w:type="dxa"/>
              <w:bottom w:w="100" w:type="dxa"/>
              <w:right w:w="100" w:type="dxa"/>
            </w:tcMar>
          </w:tcPr>
          <w:p w14:paraId="426B5B06" w14:textId="77777777" w:rsidR="00D60B11" w:rsidRDefault="00D60B11" w:rsidP="00ED4F4D">
            <w:pPr>
              <w:widowControl w:val="0"/>
              <w:pBdr>
                <w:top w:val="nil"/>
                <w:left w:val="nil"/>
                <w:bottom w:val="nil"/>
                <w:right w:val="nil"/>
                <w:between w:val="nil"/>
              </w:pBdr>
            </w:pPr>
          </w:p>
        </w:tc>
        <w:tc>
          <w:tcPr>
            <w:tcW w:w="810" w:type="dxa"/>
            <w:tcMar>
              <w:top w:w="100" w:type="dxa"/>
              <w:left w:w="100" w:type="dxa"/>
              <w:bottom w:w="100" w:type="dxa"/>
              <w:right w:w="100" w:type="dxa"/>
            </w:tcMar>
          </w:tcPr>
          <w:p w14:paraId="2B8FC9A0"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4636CDCD" w14:textId="77777777" w:rsidR="00D60B11" w:rsidRDefault="00D60B11" w:rsidP="00ED4F4D">
            <w:pPr>
              <w:widowControl w:val="0"/>
              <w:pBdr>
                <w:top w:val="nil"/>
                <w:left w:val="nil"/>
                <w:bottom w:val="nil"/>
                <w:right w:val="nil"/>
                <w:between w:val="nil"/>
              </w:pBdr>
            </w:pPr>
          </w:p>
        </w:tc>
        <w:tc>
          <w:tcPr>
            <w:tcW w:w="750" w:type="dxa"/>
            <w:tcMar>
              <w:top w:w="100" w:type="dxa"/>
              <w:left w:w="100" w:type="dxa"/>
              <w:bottom w:w="100" w:type="dxa"/>
              <w:right w:w="100" w:type="dxa"/>
            </w:tcMar>
          </w:tcPr>
          <w:p w14:paraId="3F8200AC" w14:textId="77777777" w:rsidR="00D60B11" w:rsidRDefault="00D60B11" w:rsidP="00ED4F4D">
            <w:pPr>
              <w:widowControl w:val="0"/>
              <w:pBdr>
                <w:top w:val="nil"/>
                <w:left w:val="nil"/>
                <w:bottom w:val="nil"/>
                <w:right w:val="nil"/>
                <w:between w:val="nil"/>
              </w:pBdr>
            </w:pPr>
          </w:p>
        </w:tc>
        <w:tc>
          <w:tcPr>
            <w:tcW w:w="600" w:type="dxa"/>
            <w:tcMar>
              <w:top w:w="100" w:type="dxa"/>
              <w:left w:w="100" w:type="dxa"/>
              <w:bottom w:w="100" w:type="dxa"/>
              <w:right w:w="100" w:type="dxa"/>
            </w:tcMar>
          </w:tcPr>
          <w:p w14:paraId="7960A018"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0AEAC237" w14:textId="77777777" w:rsidR="00D60B11" w:rsidRDefault="00D60B11" w:rsidP="00ED4F4D">
            <w:pPr>
              <w:widowControl w:val="0"/>
              <w:pBdr>
                <w:top w:val="nil"/>
                <w:left w:val="nil"/>
                <w:bottom w:val="nil"/>
                <w:right w:val="nil"/>
                <w:between w:val="nil"/>
              </w:pBdr>
            </w:pPr>
          </w:p>
        </w:tc>
        <w:tc>
          <w:tcPr>
            <w:tcW w:w="795" w:type="dxa"/>
            <w:tcMar>
              <w:top w:w="100" w:type="dxa"/>
              <w:left w:w="100" w:type="dxa"/>
              <w:bottom w:w="100" w:type="dxa"/>
              <w:right w:w="100" w:type="dxa"/>
            </w:tcMar>
          </w:tcPr>
          <w:p w14:paraId="6B297771" w14:textId="77777777" w:rsidR="00D60B11" w:rsidRDefault="00D60B11" w:rsidP="00ED4F4D">
            <w:pPr>
              <w:widowControl w:val="0"/>
              <w:pBdr>
                <w:top w:val="nil"/>
                <w:left w:val="nil"/>
                <w:bottom w:val="nil"/>
                <w:right w:val="nil"/>
                <w:between w:val="nil"/>
              </w:pBdr>
            </w:pPr>
          </w:p>
        </w:tc>
        <w:tc>
          <w:tcPr>
            <w:tcW w:w="840" w:type="dxa"/>
            <w:tcMar>
              <w:top w:w="100" w:type="dxa"/>
              <w:left w:w="100" w:type="dxa"/>
              <w:bottom w:w="100" w:type="dxa"/>
              <w:right w:w="100" w:type="dxa"/>
            </w:tcMar>
          </w:tcPr>
          <w:p w14:paraId="30D8247C" w14:textId="77777777" w:rsidR="00D60B11" w:rsidRDefault="00D60B11" w:rsidP="00ED4F4D">
            <w:pPr>
              <w:widowControl w:val="0"/>
              <w:pBdr>
                <w:top w:val="nil"/>
                <w:left w:val="nil"/>
                <w:bottom w:val="nil"/>
                <w:right w:val="nil"/>
                <w:between w:val="nil"/>
              </w:pBdr>
            </w:pPr>
          </w:p>
        </w:tc>
        <w:tc>
          <w:tcPr>
            <w:tcW w:w="1200" w:type="dxa"/>
            <w:tcMar>
              <w:top w:w="100" w:type="dxa"/>
              <w:left w:w="100" w:type="dxa"/>
              <w:bottom w:w="100" w:type="dxa"/>
              <w:right w:w="100" w:type="dxa"/>
            </w:tcMar>
          </w:tcPr>
          <w:p w14:paraId="6EFC7B64" w14:textId="77777777" w:rsidR="00D60B11" w:rsidRDefault="00D60B11" w:rsidP="00ED4F4D">
            <w:pPr>
              <w:widowControl w:val="0"/>
              <w:pBdr>
                <w:top w:val="nil"/>
                <w:left w:val="nil"/>
                <w:bottom w:val="nil"/>
                <w:right w:val="nil"/>
                <w:between w:val="nil"/>
              </w:pBdr>
            </w:pPr>
          </w:p>
        </w:tc>
      </w:tr>
      <w:tr w:rsidR="00D60B11" w14:paraId="69C8D36C" w14:textId="77777777">
        <w:tc>
          <w:tcPr>
            <w:tcW w:w="1620" w:type="dxa"/>
            <w:tcMar>
              <w:top w:w="100" w:type="dxa"/>
              <w:left w:w="100" w:type="dxa"/>
              <w:bottom w:w="100" w:type="dxa"/>
              <w:right w:w="100" w:type="dxa"/>
            </w:tcMar>
          </w:tcPr>
          <w:p w14:paraId="69948B30" w14:textId="77777777" w:rsidR="00D60B11" w:rsidRDefault="00226AD3" w:rsidP="00ED4F4D">
            <w:pPr>
              <w:widowControl w:val="0"/>
              <w:pBdr>
                <w:top w:val="nil"/>
                <w:left w:val="nil"/>
                <w:bottom w:val="nil"/>
                <w:right w:val="nil"/>
                <w:between w:val="nil"/>
              </w:pBdr>
            </w:pPr>
            <w:r>
              <w:t>Get certifications</w:t>
            </w:r>
          </w:p>
        </w:tc>
        <w:tc>
          <w:tcPr>
            <w:tcW w:w="900" w:type="dxa"/>
            <w:tcMar>
              <w:top w:w="100" w:type="dxa"/>
              <w:left w:w="100" w:type="dxa"/>
              <w:bottom w:w="100" w:type="dxa"/>
              <w:right w:w="100" w:type="dxa"/>
            </w:tcMar>
          </w:tcPr>
          <w:p w14:paraId="02AC8D81" w14:textId="77777777" w:rsidR="00D60B11" w:rsidRDefault="00D60B11" w:rsidP="00ED4F4D">
            <w:pPr>
              <w:widowControl w:val="0"/>
              <w:pBdr>
                <w:top w:val="nil"/>
                <w:left w:val="nil"/>
                <w:bottom w:val="nil"/>
                <w:right w:val="nil"/>
                <w:between w:val="nil"/>
              </w:pBdr>
            </w:pPr>
          </w:p>
        </w:tc>
        <w:tc>
          <w:tcPr>
            <w:tcW w:w="690" w:type="dxa"/>
            <w:tcMar>
              <w:top w:w="100" w:type="dxa"/>
              <w:left w:w="100" w:type="dxa"/>
              <w:bottom w:w="100" w:type="dxa"/>
              <w:right w:w="100" w:type="dxa"/>
            </w:tcMar>
          </w:tcPr>
          <w:p w14:paraId="30BD31E8" w14:textId="77777777" w:rsidR="00D60B11" w:rsidRDefault="00D60B11" w:rsidP="00ED4F4D">
            <w:pPr>
              <w:widowControl w:val="0"/>
              <w:pBdr>
                <w:top w:val="nil"/>
                <w:left w:val="nil"/>
                <w:bottom w:val="nil"/>
                <w:right w:val="nil"/>
                <w:between w:val="nil"/>
              </w:pBdr>
            </w:pPr>
          </w:p>
        </w:tc>
        <w:tc>
          <w:tcPr>
            <w:tcW w:w="675" w:type="dxa"/>
            <w:tcMar>
              <w:top w:w="100" w:type="dxa"/>
              <w:left w:w="100" w:type="dxa"/>
              <w:bottom w:w="100" w:type="dxa"/>
              <w:right w:w="100" w:type="dxa"/>
            </w:tcMar>
          </w:tcPr>
          <w:p w14:paraId="653052EB" w14:textId="77777777" w:rsidR="00D60B11" w:rsidRDefault="00D60B11" w:rsidP="00ED4F4D">
            <w:pPr>
              <w:widowControl w:val="0"/>
              <w:pBdr>
                <w:top w:val="nil"/>
                <w:left w:val="nil"/>
                <w:bottom w:val="nil"/>
                <w:right w:val="nil"/>
                <w:between w:val="nil"/>
              </w:pBdr>
            </w:pPr>
          </w:p>
        </w:tc>
        <w:tc>
          <w:tcPr>
            <w:tcW w:w="555" w:type="dxa"/>
            <w:shd w:val="clear" w:color="auto" w:fill="93C47D"/>
            <w:tcMar>
              <w:top w:w="100" w:type="dxa"/>
              <w:left w:w="100" w:type="dxa"/>
              <w:bottom w:w="100" w:type="dxa"/>
              <w:right w:w="100" w:type="dxa"/>
            </w:tcMar>
          </w:tcPr>
          <w:p w14:paraId="09E9F6B6" w14:textId="77777777" w:rsidR="00D60B11" w:rsidRDefault="00D60B11" w:rsidP="00ED4F4D">
            <w:pPr>
              <w:widowControl w:val="0"/>
              <w:pBdr>
                <w:top w:val="nil"/>
                <w:left w:val="nil"/>
                <w:bottom w:val="nil"/>
                <w:right w:val="nil"/>
                <w:between w:val="nil"/>
              </w:pBdr>
            </w:pPr>
          </w:p>
        </w:tc>
        <w:tc>
          <w:tcPr>
            <w:tcW w:w="810" w:type="dxa"/>
            <w:shd w:val="clear" w:color="auto" w:fill="93C47D"/>
            <w:tcMar>
              <w:top w:w="100" w:type="dxa"/>
              <w:left w:w="100" w:type="dxa"/>
              <w:bottom w:w="100" w:type="dxa"/>
              <w:right w:w="100" w:type="dxa"/>
            </w:tcMar>
          </w:tcPr>
          <w:p w14:paraId="6FAA68D3" w14:textId="77777777" w:rsidR="00D60B11" w:rsidRDefault="00D60B11" w:rsidP="00ED4F4D">
            <w:pPr>
              <w:widowControl w:val="0"/>
              <w:pBdr>
                <w:top w:val="nil"/>
                <w:left w:val="nil"/>
                <w:bottom w:val="nil"/>
                <w:right w:val="nil"/>
                <w:between w:val="nil"/>
              </w:pBdr>
            </w:pPr>
          </w:p>
        </w:tc>
        <w:tc>
          <w:tcPr>
            <w:tcW w:w="630" w:type="dxa"/>
            <w:shd w:val="clear" w:color="auto" w:fill="93C47D"/>
            <w:tcMar>
              <w:top w:w="100" w:type="dxa"/>
              <w:left w:w="100" w:type="dxa"/>
              <w:bottom w:w="100" w:type="dxa"/>
              <w:right w:w="100" w:type="dxa"/>
            </w:tcMar>
          </w:tcPr>
          <w:p w14:paraId="77845624" w14:textId="77777777" w:rsidR="00D60B11" w:rsidRDefault="00D60B11" w:rsidP="00ED4F4D">
            <w:pPr>
              <w:widowControl w:val="0"/>
              <w:pBdr>
                <w:top w:val="nil"/>
                <w:left w:val="nil"/>
                <w:bottom w:val="nil"/>
                <w:right w:val="nil"/>
                <w:between w:val="nil"/>
              </w:pBdr>
            </w:pPr>
          </w:p>
        </w:tc>
        <w:tc>
          <w:tcPr>
            <w:tcW w:w="750" w:type="dxa"/>
            <w:tcMar>
              <w:top w:w="100" w:type="dxa"/>
              <w:left w:w="100" w:type="dxa"/>
              <w:bottom w:w="100" w:type="dxa"/>
              <w:right w:w="100" w:type="dxa"/>
            </w:tcMar>
          </w:tcPr>
          <w:p w14:paraId="2AE9AE12" w14:textId="77777777" w:rsidR="00D60B11" w:rsidRDefault="00D60B11" w:rsidP="00ED4F4D">
            <w:pPr>
              <w:widowControl w:val="0"/>
              <w:pBdr>
                <w:top w:val="nil"/>
                <w:left w:val="nil"/>
                <w:bottom w:val="nil"/>
                <w:right w:val="nil"/>
                <w:between w:val="nil"/>
              </w:pBdr>
            </w:pPr>
          </w:p>
        </w:tc>
        <w:tc>
          <w:tcPr>
            <w:tcW w:w="600" w:type="dxa"/>
            <w:tcMar>
              <w:top w:w="100" w:type="dxa"/>
              <w:left w:w="100" w:type="dxa"/>
              <w:bottom w:w="100" w:type="dxa"/>
              <w:right w:w="100" w:type="dxa"/>
            </w:tcMar>
          </w:tcPr>
          <w:p w14:paraId="61C7C047"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47285888" w14:textId="77777777" w:rsidR="00D60B11" w:rsidRDefault="00D60B11" w:rsidP="00ED4F4D">
            <w:pPr>
              <w:widowControl w:val="0"/>
              <w:pBdr>
                <w:top w:val="nil"/>
                <w:left w:val="nil"/>
                <w:bottom w:val="nil"/>
                <w:right w:val="nil"/>
                <w:between w:val="nil"/>
              </w:pBdr>
            </w:pPr>
          </w:p>
        </w:tc>
        <w:tc>
          <w:tcPr>
            <w:tcW w:w="795" w:type="dxa"/>
            <w:tcMar>
              <w:top w:w="100" w:type="dxa"/>
              <w:left w:w="100" w:type="dxa"/>
              <w:bottom w:w="100" w:type="dxa"/>
              <w:right w:w="100" w:type="dxa"/>
            </w:tcMar>
          </w:tcPr>
          <w:p w14:paraId="71D93318" w14:textId="77777777" w:rsidR="00D60B11" w:rsidRDefault="00D60B11" w:rsidP="00ED4F4D">
            <w:pPr>
              <w:widowControl w:val="0"/>
              <w:pBdr>
                <w:top w:val="nil"/>
                <w:left w:val="nil"/>
                <w:bottom w:val="nil"/>
                <w:right w:val="nil"/>
                <w:between w:val="nil"/>
              </w:pBdr>
            </w:pPr>
          </w:p>
        </w:tc>
        <w:tc>
          <w:tcPr>
            <w:tcW w:w="840" w:type="dxa"/>
            <w:tcMar>
              <w:top w:w="100" w:type="dxa"/>
              <w:left w:w="100" w:type="dxa"/>
              <w:bottom w:w="100" w:type="dxa"/>
              <w:right w:w="100" w:type="dxa"/>
            </w:tcMar>
          </w:tcPr>
          <w:p w14:paraId="348A09D1" w14:textId="77777777" w:rsidR="00D60B11" w:rsidRDefault="00D60B11" w:rsidP="00ED4F4D">
            <w:pPr>
              <w:widowControl w:val="0"/>
              <w:pBdr>
                <w:top w:val="nil"/>
                <w:left w:val="nil"/>
                <w:bottom w:val="nil"/>
                <w:right w:val="nil"/>
                <w:between w:val="nil"/>
              </w:pBdr>
            </w:pPr>
          </w:p>
        </w:tc>
        <w:tc>
          <w:tcPr>
            <w:tcW w:w="1200" w:type="dxa"/>
            <w:tcMar>
              <w:top w:w="100" w:type="dxa"/>
              <w:left w:w="100" w:type="dxa"/>
              <w:bottom w:w="100" w:type="dxa"/>
              <w:right w:w="100" w:type="dxa"/>
            </w:tcMar>
          </w:tcPr>
          <w:p w14:paraId="2EA7788F" w14:textId="77777777" w:rsidR="00D60B11" w:rsidRDefault="00D60B11" w:rsidP="00ED4F4D">
            <w:pPr>
              <w:widowControl w:val="0"/>
              <w:pBdr>
                <w:top w:val="nil"/>
                <w:left w:val="nil"/>
                <w:bottom w:val="nil"/>
                <w:right w:val="nil"/>
                <w:between w:val="nil"/>
              </w:pBdr>
            </w:pPr>
          </w:p>
        </w:tc>
      </w:tr>
      <w:tr w:rsidR="00D60B11" w14:paraId="2FF11DC5" w14:textId="77777777">
        <w:tc>
          <w:tcPr>
            <w:tcW w:w="1620" w:type="dxa"/>
            <w:tcMar>
              <w:top w:w="100" w:type="dxa"/>
              <w:left w:w="100" w:type="dxa"/>
              <w:bottom w:w="100" w:type="dxa"/>
              <w:right w:w="100" w:type="dxa"/>
            </w:tcMar>
          </w:tcPr>
          <w:p w14:paraId="5863CF64" w14:textId="77777777" w:rsidR="00D60B11" w:rsidRDefault="00226AD3" w:rsidP="00ED4F4D">
            <w:pPr>
              <w:widowControl w:val="0"/>
              <w:pBdr>
                <w:top w:val="nil"/>
                <w:left w:val="nil"/>
                <w:bottom w:val="nil"/>
                <w:right w:val="nil"/>
                <w:between w:val="nil"/>
              </w:pBdr>
            </w:pPr>
            <w:r>
              <w:t>Develop Skills</w:t>
            </w:r>
          </w:p>
        </w:tc>
        <w:tc>
          <w:tcPr>
            <w:tcW w:w="900" w:type="dxa"/>
            <w:tcMar>
              <w:top w:w="100" w:type="dxa"/>
              <w:left w:w="100" w:type="dxa"/>
              <w:bottom w:w="100" w:type="dxa"/>
              <w:right w:w="100" w:type="dxa"/>
            </w:tcMar>
          </w:tcPr>
          <w:p w14:paraId="08182485" w14:textId="77777777" w:rsidR="00D60B11" w:rsidRDefault="00D60B11" w:rsidP="00ED4F4D">
            <w:pPr>
              <w:widowControl w:val="0"/>
              <w:pBdr>
                <w:top w:val="nil"/>
                <w:left w:val="nil"/>
                <w:bottom w:val="nil"/>
                <w:right w:val="nil"/>
                <w:between w:val="nil"/>
              </w:pBdr>
            </w:pPr>
          </w:p>
        </w:tc>
        <w:tc>
          <w:tcPr>
            <w:tcW w:w="690" w:type="dxa"/>
            <w:tcMar>
              <w:top w:w="100" w:type="dxa"/>
              <w:left w:w="100" w:type="dxa"/>
              <w:bottom w:w="100" w:type="dxa"/>
              <w:right w:w="100" w:type="dxa"/>
            </w:tcMar>
          </w:tcPr>
          <w:p w14:paraId="213DB917" w14:textId="77777777" w:rsidR="00D60B11" w:rsidRDefault="00D60B11" w:rsidP="00ED4F4D">
            <w:pPr>
              <w:widowControl w:val="0"/>
              <w:pBdr>
                <w:top w:val="nil"/>
                <w:left w:val="nil"/>
                <w:bottom w:val="nil"/>
                <w:right w:val="nil"/>
                <w:between w:val="nil"/>
              </w:pBdr>
            </w:pPr>
          </w:p>
        </w:tc>
        <w:tc>
          <w:tcPr>
            <w:tcW w:w="675" w:type="dxa"/>
            <w:tcMar>
              <w:top w:w="100" w:type="dxa"/>
              <w:left w:w="100" w:type="dxa"/>
              <w:bottom w:w="100" w:type="dxa"/>
              <w:right w:w="100" w:type="dxa"/>
            </w:tcMar>
          </w:tcPr>
          <w:p w14:paraId="57F278BA" w14:textId="77777777" w:rsidR="00D60B11" w:rsidRDefault="00D60B11" w:rsidP="00ED4F4D">
            <w:pPr>
              <w:widowControl w:val="0"/>
              <w:pBdr>
                <w:top w:val="nil"/>
                <w:left w:val="nil"/>
                <w:bottom w:val="nil"/>
                <w:right w:val="nil"/>
                <w:between w:val="nil"/>
              </w:pBdr>
            </w:pPr>
          </w:p>
        </w:tc>
        <w:tc>
          <w:tcPr>
            <w:tcW w:w="555" w:type="dxa"/>
            <w:tcMar>
              <w:top w:w="100" w:type="dxa"/>
              <w:left w:w="100" w:type="dxa"/>
              <w:bottom w:w="100" w:type="dxa"/>
              <w:right w:w="100" w:type="dxa"/>
            </w:tcMar>
          </w:tcPr>
          <w:p w14:paraId="0C0E5B74" w14:textId="77777777" w:rsidR="00D60B11" w:rsidRDefault="00D60B11" w:rsidP="00ED4F4D">
            <w:pPr>
              <w:widowControl w:val="0"/>
              <w:pBdr>
                <w:top w:val="nil"/>
                <w:left w:val="nil"/>
                <w:bottom w:val="nil"/>
                <w:right w:val="nil"/>
                <w:between w:val="nil"/>
              </w:pBdr>
            </w:pPr>
          </w:p>
        </w:tc>
        <w:tc>
          <w:tcPr>
            <w:tcW w:w="810" w:type="dxa"/>
            <w:shd w:val="clear" w:color="auto" w:fill="6AA84F"/>
            <w:tcMar>
              <w:top w:w="100" w:type="dxa"/>
              <w:left w:w="100" w:type="dxa"/>
              <w:bottom w:w="100" w:type="dxa"/>
              <w:right w:w="100" w:type="dxa"/>
            </w:tcMar>
          </w:tcPr>
          <w:p w14:paraId="1DD7297D" w14:textId="77777777" w:rsidR="00D60B11" w:rsidRDefault="00D60B11" w:rsidP="00ED4F4D">
            <w:pPr>
              <w:widowControl w:val="0"/>
              <w:pBdr>
                <w:top w:val="nil"/>
                <w:left w:val="nil"/>
                <w:bottom w:val="nil"/>
                <w:right w:val="nil"/>
                <w:between w:val="nil"/>
              </w:pBdr>
            </w:pPr>
          </w:p>
        </w:tc>
        <w:tc>
          <w:tcPr>
            <w:tcW w:w="630" w:type="dxa"/>
            <w:shd w:val="clear" w:color="auto" w:fill="6AA84F"/>
            <w:tcMar>
              <w:top w:w="100" w:type="dxa"/>
              <w:left w:w="100" w:type="dxa"/>
              <w:bottom w:w="100" w:type="dxa"/>
              <w:right w:w="100" w:type="dxa"/>
            </w:tcMar>
          </w:tcPr>
          <w:p w14:paraId="625F6AAA" w14:textId="77777777" w:rsidR="00D60B11" w:rsidRDefault="00D60B11" w:rsidP="00ED4F4D">
            <w:pPr>
              <w:widowControl w:val="0"/>
              <w:pBdr>
                <w:top w:val="nil"/>
                <w:left w:val="nil"/>
                <w:bottom w:val="nil"/>
                <w:right w:val="nil"/>
                <w:between w:val="nil"/>
              </w:pBdr>
            </w:pPr>
          </w:p>
        </w:tc>
        <w:tc>
          <w:tcPr>
            <w:tcW w:w="750" w:type="dxa"/>
            <w:shd w:val="clear" w:color="auto" w:fill="6AA84F"/>
            <w:tcMar>
              <w:top w:w="100" w:type="dxa"/>
              <w:left w:w="100" w:type="dxa"/>
              <w:bottom w:w="100" w:type="dxa"/>
              <w:right w:w="100" w:type="dxa"/>
            </w:tcMar>
          </w:tcPr>
          <w:p w14:paraId="018BD5D3" w14:textId="77777777" w:rsidR="00D60B11" w:rsidRDefault="00D60B11" w:rsidP="00ED4F4D">
            <w:pPr>
              <w:widowControl w:val="0"/>
              <w:pBdr>
                <w:top w:val="nil"/>
                <w:left w:val="nil"/>
                <w:bottom w:val="nil"/>
                <w:right w:val="nil"/>
                <w:between w:val="nil"/>
              </w:pBdr>
            </w:pPr>
          </w:p>
        </w:tc>
        <w:tc>
          <w:tcPr>
            <w:tcW w:w="600" w:type="dxa"/>
            <w:tcMar>
              <w:top w:w="100" w:type="dxa"/>
              <w:left w:w="100" w:type="dxa"/>
              <w:bottom w:w="100" w:type="dxa"/>
              <w:right w:w="100" w:type="dxa"/>
            </w:tcMar>
          </w:tcPr>
          <w:p w14:paraId="6C96BFDD"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6E4B74AC" w14:textId="77777777" w:rsidR="00D60B11" w:rsidRDefault="00D60B11" w:rsidP="00ED4F4D">
            <w:pPr>
              <w:widowControl w:val="0"/>
              <w:pBdr>
                <w:top w:val="nil"/>
                <w:left w:val="nil"/>
                <w:bottom w:val="nil"/>
                <w:right w:val="nil"/>
                <w:between w:val="nil"/>
              </w:pBdr>
            </w:pPr>
          </w:p>
        </w:tc>
        <w:tc>
          <w:tcPr>
            <w:tcW w:w="795" w:type="dxa"/>
            <w:tcMar>
              <w:top w:w="100" w:type="dxa"/>
              <w:left w:w="100" w:type="dxa"/>
              <w:bottom w:w="100" w:type="dxa"/>
              <w:right w:w="100" w:type="dxa"/>
            </w:tcMar>
          </w:tcPr>
          <w:p w14:paraId="5FC7EBBC" w14:textId="77777777" w:rsidR="00D60B11" w:rsidRDefault="00D60B11" w:rsidP="00ED4F4D">
            <w:pPr>
              <w:widowControl w:val="0"/>
              <w:pBdr>
                <w:top w:val="nil"/>
                <w:left w:val="nil"/>
                <w:bottom w:val="nil"/>
                <w:right w:val="nil"/>
                <w:between w:val="nil"/>
              </w:pBdr>
            </w:pPr>
          </w:p>
        </w:tc>
        <w:tc>
          <w:tcPr>
            <w:tcW w:w="840" w:type="dxa"/>
            <w:tcMar>
              <w:top w:w="100" w:type="dxa"/>
              <w:left w:w="100" w:type="dxa"/>
              <w:bottom w:w="100" w:type="dxa"/>
              <w:right w:w="100" w:type="dxa"/>
            </w:tcMar>
          </w:tcPr>
          <w:p w14:paraId="13AB71E0" w14:textId="77777777" w:rsidR="00D60B11" w:rsidRDefault="00D60B11" w:rsidP="00ED4F4D">
            <w:pPr>
              <w:widowControl w:val="0"/>
              <w:pBdr>
                <w:top w:val="nil"/>
                <w:left w:val="nil"/>
                <w:bottom w:val="nil"/>
                <w:right w:val="nil"/>
                <w:between w:val="nil"/>
              </w:pBdr>
            </w:pPr>
          </w:p>
        </w:tc>
        <w:tc>
          <w:tcPr>
            <w:tcW w:w="1200" w:type="dxa"/>
            <w:tcMar>
              <w:top w:w="100" w:type="dxa"/>
              <w:left w:w="100" w:type="dxa"/>
              <w:bottom w:w="100" w:type="dxa"/>
              <w:right w:w="100" w:type="dxa"/>
            </w:tcMar>
          </w:tcPr>
          <w:p w14:paraId="333C6B67" w14:textId="77777777" w:rsidR="00D60B11" w:rsidRDefault="00D60B11" w:rsidP="00ED4F4D">
            <w:pPr>
              <w:widowControl w:val="0"/>
              <w:pBdr>
                <w:top w:val="nil"/>
                <w:left w:val="nil"/>
                <w:bottom w:val="nil"/>
                <w:right w:val="nil"/>
                <w:between w:val="nil"/>
              </w:pBdr>
            </w:pPr>
          </w:p>
        </w:tc>
      </w:tr>
      <w:tr w:rsidR="00D60B11" w14:paraId="735A1D31" w14:textId="77777777">
        <w:tc>
          <w:tcPr>
            <w:tcW w:w="1620" w:type="dxa"/>
            <w:tcMar>
              <w:top w:w="100" w:type="dxa"/>
              <w:left w:w="100" w:type="dxa"/>
              <w:bottom w:w="100" w:type="dxa"/>
              <w:right w:w="100" w:type="dxa"/>
            </w:tcMar>
          </w:tcPr>
          <w:p w14:paraId="500FCFC1" w14:textId="77777777" w:rsidR="00D60B11" w:rsidRDefault="00226AD3" w:rsidP="00ED4F4D">
            <w:pPr>
              <w:widowControl w:val="0"/>
              <w:pBdr>
                <w:top w:val="nil"/>
                <w:left w:val="nil"/>
                <w:bottom w:val="nil"/>
                <w:right w:val="nil"/>
                <w:between w:val="nil"/>
              </w:pBdr>
            </w:pPr>
            <w:r>
              <w:t>Build Professional Network</w:t>
            </w:r>
          </w:p>
        </w:tc>
        <w:tc>
          <w:tcPr>
            <w:tcW w:w="900" w:type="dxa"/>
            <w:tcMar>
              <w:top w:w="100" w:type="dxa"/>
              <w:left w:w="100" w:type="dxa"/>
              <w:bottom w:w="100" w:type="dxa"/>
              <w:right w:w="100" w:type="dxa"/>
            </w:tcMar>
          </w:tcPr>
          <w:p w14:paraId="09A1FA01" w14:textId="77777777" w:rsidR="00D60B11" w:rsidRDefault="00D60B11" w:rsidP="00ED4F4D">
            <w:pPr>
              <w:widowControl w:val="0"/>
              <w:pBdr>
                <w:top w:val="nil"/>
                <w:left w:val="nil"/>
                <w:bottom w:val="nil"/>
                <w:right w:val="nil"/>
                <w:between w:val="nil"/>
              </w:pBdr>
            </w:pPr>
          </w:p>
        </w:tc>
        <w:tc>
          <w:tcPr>
            <w:tcW w:w="690" w:type="dxa"/>
            <w:shd w:val="clear" w:color="auto" w:fill="274E13"/>
            <w:tcMar>
              <w:top w:w="100" w:type="dxa"/>
              <w:left w:w="100" w:type="dxa"/>
              <w:bottom w:w="100" w:type="dxa"/>
              <w:right w:w="100" w:type="dxa"/>
            </w:tcMar>
          </w:tcPr>
          <w:p w14:paraId="2600B881" w14:textId="77777777" w:rsidR="00D60B11" w:rsidRDefault="00D60B11" w:rsidP="00ED4F4D">
            <w:pPr>
              <w:widowControl w:val="0"/>
              <w:pBdr>
                <w:top w:val="nil"/>
                <w:left w:val="nil"/>
                <w:bottom w:val="nil"/>
                <w:right w:val="nil"/>
                <w:between w:val="nil"/>
              </w:pBdr>
            </w:pPr>
          </w:p>
        </w:tc>
        <w:tc>
          <w:tcPr>
            <w:tcW w:w="675" w:type="dxa"/>
            <w:shd w:val="clear" w:color="auto" w:fill="274E13"/>
            <w:tcMar>
              <w:top w:w="100" w:type="dxa"/>
              <w:left w:w="100" w:type="dxa"/>
              <w:bottom w:w="100" w:type="dxa"/>
              <w:right w:w="100" w:type="dxa"/>
            </w:tcMar>
          </w:tcPr>
          <w:p w14:paraId="04B2F2ED" w14:textId="77777777" w:rsidR="00D60B11" w:rsidRDefault="00D60B11" w:rsidP="00ED4F4D">
            <w:pPr>
              <w:widowControl w:val="0"/>
              <w:pBdr>
                <w:top w:val="nil"/>
                <w:left w:val="nil"/>
                <w:bottom w:val="nil"/>
                <w:right w:val="nil"/>
                <w:between w:val="nil"/>
              </w:pBdr>
            </w:pPr>
          </w:p>
        </w:tc>
        <w:tc>
          <w:tcPr>
            <w:tcW w:w="555" w:type="dxa"/>
            <w:shd w:val="clear" w:color="auto" w:fill="274E13"/>
            <w:tcMar>
              <w:top w:w="100" w:type="dxa"/>
              <w:left w:w="100" w:type="dxa"/>
              <w:bottom w:w="100" w:type="dxa"/>
              <w:right w:w="100" w:type="dxa"/>
            </w:tcMar>
          </w:tcPr>
          <w:p w14:paraId="601E1B34" w14:textId="77777777" w:rsidR="00D60B11" w:rsidRDefault="00D60B11" w:rsidP="00ED4F4D">
            <w:pPr>
              <w:widowControl w:val="0"/>
              <w:pBdr>
                <w:top w:val="nil"/>
                <w:left w:val="nil"/>
                <w:bottom w:val="nil"/>
                <w:right w:val="nil"/>
                <w:between w:val="nil"/>
              </w:pBdr>
            </w:pPr>
          </w:p>
        </w:tc>
        <w:tc>
          <w:tcPr>
            <w:tcW w:w="810" w:type="dxa"/>
            <w:shd w:val="clear" w:color="auto" w:fill="274E13"/>
            <w:tcMar>
              <w:top w:w="100" w:type="dxa"/>
              <w:left w:w="100" w:type="dxa"/>
              <w:bottom w:w="100" w:type="dxa"/>
              <w:right w:w="100" w:type="dxa"/>
            </w:tcMar>
          </w:tcPr>
          <w:p w14:paraId="7E068110" w14:textId="77777777" w:rsidR="00D60B11" w:rsidRDefault="00D60B11" w:rsidP="00ED4F4D">
            <w:pPr>
              <w:widowControl w:val="0"/>
              <w:pBdr>
                <w:top w:val="nil"/>
                <w:left w:val="nil"/>
                <w:bottom w:val="nil"/>
                <w:right w:val="nil"/>
                <w:between w:val="nil"/>
              </w:pBdr>
            </w:pPr>
          </w:p>
        </w:tc>
        <w:tc>
          <w:tcPr>
            <w:tcW w:w="630" w:type="dxa"/>
            <w:shd w:val="clear" w:color="auto" w:fill="274E13"/>
            <w:tcMar>
              <w:top w:w="100" w:type="dxa"/>
              <w:left w:w="100" w:type="dxa"/>
              <w:bottom w:w="100" w:type="dxa"/>
              <w:right w:w="100" w:type="dxa"/>
            </w:tcMar>
          </w:tcPr>
          <w:p w14:paraId="5A924796" w14:textId="77777777" w:rsidR="00D60B11" w:rsidRDefault="00D60B11" w:rsidP="00ED4F4D">
            <w:pPr>
              <w:widowControl w:val="0"/>
              <w:pBdr>
                <w:top w:val="nil"/>
                <w:left w:val="nil"/>
                <w:bottom w:val="nil"/>
                <w:right w:val="nil"/>
                <w:between w:val="nil"/>
              </w:pBdr>
            </w:pPr>
          </w:p>
        </w:tc>
        <w:tc>
          <w:tcPr>
            <w:tcW w:w="750" w:type="dxa"/>
            <w:shd w:val="clear" w:color="auto" w:fill="274E13"/>
            <w:tcMar>
              <w:top w:w="100" w:type="dxa"/>
              <w:left w:w="100" w:type="dxa"/>
              <w:bottom w:w="100" w:type="dxa"/>
              <w:right w:w="100" w:type="dxa"/>
            </w:tcMar>
          </w:tcPr>
          <w:p w14:paraId="38D11A3D" w14:textId="77777777" w:rsidR="00D60B11" w:rsidRDefault="00D60B11" w:rsidP="00ED4F4D">
            <w:pPr>
              <w:widowControl w:val="0"/>
              <w:pBdr>
                <w:top w:val="nil"/>
                <w:left w:val="nil"/>
                <w:bottom w:val="nil"/>
                <w:right w:val="nil"/>
                <w:between w:val="nil"/>
              </w:pBdr>
            </w:pPr>
          </w:p>
        </w:tc>
        <w:tc>
          <w:tcPr>
            <w:tcW w:w="600" w:type="dxa"/>
            <w:shd w:val="clear" w:color="auto" w:fill="274E13"/>
            <w:tcMar>
              <w:top w:w="100" w:type="dxa"/>
              <w:left w:w="100" w:type="dxa"/>
              <w:bottom w:w="100" w:type="dxa"/>
              <w:right w:w="100" w:type="dxa"/>
            </w:tcMar>
          </w:tcPr>
          <w:p w14:paraId="48E85A58" w14:textId="77777777" w:rsidR="00D60B11" w:rsidRDefault="00D60B11" w:rsidP="00ED4F4D">
            <w:pPr>
              <w:widowControl w:val="0"/>
              <w:pBdr>
                <w:top w:val="nil"/>
                <w:left w:val="nil"/>
                <w:bottom w:val="nil"/>
                <w:right w:val="nil"/>
                <w:between w:val="nil"/>
              </w:pBdr>
            </w:pPr>
          </w:p>
        </w:tc>
        <w:tc>
          <w:tcPr>
            <w:tcW w:w="630" w:type="dxa"/>
            <w:shd w:val="clear" w:color="auto" w:fill="274E13"/>
            <w:tcMar>
              <w:top w:w="100" w:type="dxa"/>
              <w:left w:w="100" w:type="dxa"/>
              <w:bottom w:w="100" w:type="dxa"/>
              <w:right w:w="100" w:type="dxa"/>
            </w:tcMar>
          </w:tcPr>
          <w:p w14:paraId="14DEC70D" w14:textId="77777777" w:rsidR="00D60B11" w:rsidRDefault="00D60B11" w:rsidP="00ED4F4D">
            <w:pPr>
              <w:widowControl w:val="0"/>
              <w:pBdr>
                <w:top w:val="nil"/>
                <w:left w:val="nil"/>
                <w:bottom w:val="nil"/>
                <w:right w:val="nil"/>
                <w:between w:val="nil"/>
              </w:pBdr>
            </w:pPr>
          </w:p>
        </w:tc>
        <w:tc>
          <w:tcPr>
            <w:tcW w:w="795" w:type="dxa"/>
            <w:shd w:val="clear" w:color="auto" w:fill="274E13"/>
            <w:tcMar>
              <w:top w:w="100" w:type="dxa"/>
              <w:left w:w="100" w:type="dxa"/>
              <w:bottom w:w="100" w:type="dxa"/>
              <w:right w:w="100" w:type="dxa"/>
            </w:tcMar>
          </w:tcPr>
          <w:p w14:paraId="4186F279" w14:textId="77777777" w:rsidR="00D60B11" w:rsidRDefault="00D60B11" w:rsidP="00ED4F4D">
            <w:pPr>
              <w:widowControl w:val="0"/>
              <w:pBdr>
                <w:top w:val="nil"/>
                <w:left w:val="nil"/>
                <w:bottom w:val="nil"/>
                <w:right w:val="nil"/>
                <w:between w:val="nil"/>
              </w:pBdr>
            </w:pPr>
          </w:p>
        </w:tc>
        <w:tc>
          <w:tcPr>
            <w:tcW w:w="840" w:type="dxa"/>
            <w:tcMar>
              <w:top w:w="100" w:type="dxa"/>
              <w:left w:w="100" w:type="dxa"/>
              <w:bottom w:w="100" w:type="dxa"/>
              <w:right w:w="100" w:type="dxa"/>
            </w:tcMar>
          </w:tcPr>
          <w:p w14:paraId="7110E0FF" w14:textId="77777777" w:rsidR="00D60B11" w:rsidRDefault="00D60B11" w:rsidP="00ED4F4D">
            <w:pPr>
              <w:widowControl w:val="0"/>
              <w:pBdr>
                <w:top w:val="nil"/>
                <w:left w:val="nil"/>
                <w:bottom w:val="nil"/>
                <w:right w:val="nil"/>
                <w:between w:val="nil"/>
              </w:pBdr>
            </w:pPr>
          </w:p>
        </w:tc>
        <w:tc>
          <w:tcPr>
            <w:tcW w:w="1200" w:type="dxa"/>
            <w:tcMar>
              <w:top w:w="100" w:type="dxa"/>
              <w:left w:w="100" w:type="dxa"/>
              <w:bottom w:w="100" w:type="dxa"/>
              <w:right w:w="100" w:type="dxa"/>
            </w:tcMar>
          </w:tcPr>
          <w:p w14:paraId="2F949D0F" w14:textId="77777777" w:rsidR="00D60B11" w:rsidRDefault="00D60B11" w:rsidP="00ED4F4D">
            <w:pPr>
              <w:widowControl w:val="0"/>
              <w:pBdr>
                <w:top w:val="nil"/>
                <w:left w:val="nil"/>
                <w:bottom w:val="nil"/>
                <w:right w:val="nil"/>
                <w:between w:val="nil"/>
              </w:pBdr>
            </w:pPr>
          </w:p>
        </w:tc>
      </w:tr>
      <w:tr w:rsidR="00D60B11" w14:paraId="534A26F4" w14:textId="77777777">
        <w:tc>
          <w:tcPr>
            <w:tcW w:w="1620" w:type="dxa"/>
            <w:tcMar>
              <w:top w:w="100" w:type="dxa"/>
              <w:left w:w="100" w:type="dxa"/>
              <w:bottom w:w="100" w:type="dxa"/>
              <w:right w:w="100" w:type="dxa"/>
            </w:tcMar>
          </w:tcPr>
          <w:p w14:paraId="631ECB59" w14:textId="77777777" w:rsidR="00D60B11" w:rsidRDefault="00226AD3" w:rsidP="00ED4F4D">
            <w:pPr>
              <w:widowControl w:val="0"/>
              <w:pBdr>
                <w:top w:val="nil"/>
                <w:left w:val="nil"/>
                <w:bottom w:val="nil"/>
                <w:right w:val="nil"/>
                <w:between w:val="nil"/>
              </w:pBdr>
            </w:pPr>
            <w:r>
              <w:t>Update Online Portfolio</w:t>
            </w:r>
          </w:p>
        </w:tc>
        <w:tc>
          <w:tcPr>
            <w:tcW w:w="900" w:type="dxa"/>
            <w:tcMar>
              <w:top w:w="100" w:type="dxa"/>
              <w:left w:w="100" w:type="dxa"/>
              <w:bottom w:w="100" w:type="dxa"/>
              <w:right w:w="100" w:type="dxa"/>
            </w:tcMar>
          </w:tcPr>
          <w:p w14:paraId="2F6BFA90" w14:textId="77777777" w:rsidR="00D60B11" w:rsidRDefault="00D60B11" w:rsidP="00ED4F4D">
            <w:pPr>
              <w:widowControl w:val="0"/>
              <w:pBdr>
                <w:top w:val="nil"/>
                <w:left w:val="nil"/>
                <w:bottom w:val="nil"/>
                <w:right w:val="nil"/>
                <w:between w:val="nil"/>
              </w:pBdr>
            </w:pPr>
          </w:p>
        </w:tc>
        <w:tc>
          <w:tcPr>
            <w:tcW w:w="690" w:type="dxa"/>
            <w:tcMar>
              <w:top w:w="100" w:type="dxa"/>
              <w:left w:w="100" w:type="dxa"/>
              <w:bottom w:w="100" w:type="dxa"/>
              <w:right w:w="100" w:type="dxa"/>
            </w:tcMar>
          </w:tcPr>
          <w:p w14:paraId="5C7828FF" w14:textId="77777777" w:rsidR="00D60B11" w:rsidRDefault="00D60B11" w:rsidP="00ED4F4D">
            <w:pPr>
              <w:widowControl w:val="0"/>
              <w:pBdr>
                <w:top w:val="nil"/>
                <w:left w:val="nil"/>
                <w:bottom w:val="nil"/>
                <w:right w:val="nil"/>
                <w:between w:val="nil"/>
              </w:pBdr>
            </w:pPr>
          </w:p>
        </w:tc>
        <w:tc>
          <w:tcPr>
            <w:tcW w:w="675" w:type="dxa"/>
            <w:tcMar>
              <w:top w:w="100" w:type="dxa"/>
              <w:left w:w="100" w:type="dxa"/>
              <w:bottom w:w="100" w:type="dxa"/>
              <w:right w:w="100" w:type="dxa"/>
            </w:tcMar>
          </w:tcPr>
          <w:p w14:paraId="08C9B1CE" w14:textId="77777777" w:rsidR="00D60B11" w:rsidRDefault="00D60B11" w:rsidP="00ED4F4D">
            <w:pPr>
              <w:widowControl w:val="0"/>
              <w:pBdr>
                <w:top w:val="nil"/>
                <w:left w:val="nil"/>
                <w:bottom w:val="nil"/>
                <w:right w:val="nil"/>
                <w:between w:val="nil"/>
              </w:pBdr>
            </w:pPr>
          </w:p>
        </w:tc>
        <w:tc>
          <w:tcPr>
            <w:tcW w:w="555" w:type="dxa"/>
            <w:tcMar>
              <w:top w:w="100" w:type="dxa"/>
              <w:left w:w="100" w:type="dxa"/>
              <w:bottom w:w="100" w:type="dxa"/>
              <w:right w:w="100" w:type="dxa"/>
            </w:tcMar>
          </w:tcPr>
          <w:p w14:paraId="3CB6E648" w14:textId="77777777" w:rsidR="00D60B11" w:rsidRDefault="00D60B11" w:rsidP="00ED4F4D">
            <w:pPr>
              <w:widowControl w:val="0"/>
              <w:pBdr>
                <w:top w:val="nil"/>
                <w:left w:val="nil"/>
                <w:bottom w:val="nil"/>
                <w:right w:val="nil"/>
                <w:between w:val="nil"/>
              </w:pBdr>
            </w:pPr>
          </w:p>
        </w:tc>
        <w:tc>
          <w:tcPr>
            <w:tcW w:w="810" w:type="dxa"/>
            <w:tcMar>
              <w:top w:w="100" w:type="dxa"/>
              <w:left w:w="100" w:type="dxa"/>
              <w:bottom w:w="100" w:type="dxa"/>
              <w:right w:w="100" w:type="dxa"/>
            </w:tcMar>
          </w:tcPr>
          <w:p w14:paraId="4FAD25B5"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408C6A85" w14:textId="77777777" w:rsidR="00D60B11" w:rsidRDefault="00D60B11" w:rsidP="00ED4F4D">
            <w:pPr>
              <w:widowControl w:val="0"/>
              <w:pBdr>
                <w:top w:val="nil"/>
                <w:left w:val="nil"/>
                <w:bottom w:val="nil"/>
                <w:right w:val="nil"/>
                <w:between w:val="nil"/>
              </w:pBdr>
            </w:pPr>
          </w:p>
        </w:tc>
        <w:tc>
          <w:tcPr>
            <w:tcW w:w="750" w:type="dxa"/>
            <w:tcMar>
              <w:top w:w="100" w:type="dxa"/>
              <w:left w:w="100" w:type="dxa"/>
              <w:bottom w:w="100" w:type="dxa"/>
              <w:right w:w="100" w:type="dxa"/>
            </w:tcMar>
          </w:tcPr>
          <w:p w14:paraId="65DF3B05" w14:textId="77777777" w:rsidR="00D60B11" w:rsidRDefault="00D60B11" w:rsidP="00ED4F4D">
            <w:pPr>
              <w:widowControl w:val="0"/>
              <w:pBdr>
                <w:top w:val="nil"/>
                <w:left w:val="nil"/>
                <w:bottom w:val="nil"/>
                <w:right w:val="nil"/>
                <w:between w:val="nil"/>
              </w:pBdr>
            </w:pPr>
          </w:p>
        </w:tc>
        <w:tc>
          <w:tcPr>
            <w:tcW w:w="600" w:type="dxa"/>
            <w:shd w:val="clear" w:color="auto" w:fill="144203"/>
            <w:tcMar>
              <w:top w:w="100" w:type="dxa"/>
              <w:left w:w="100" w:type="dxa"/>
              <w:bottom w:w="100" w:type="dxa"/>
              <w:right w:w="100" w:type="dxa"/>
            </w:tcMar>
          </w:tcPr>
          <w:p w14:paraId="3FE80C54" w14:textId="77777777" w:rsidR="00D60B11" w:rsidRDefault="00D60B11" w:rsidP="00ED4F4D">
            <w:pPr>
              <w:widowControl w:val="0"/>
              <w:pBdr>
                <w:top w:val="nil"/>
                <w:left w:val="nil"/>
                <w:bottom w:val="nil"/>
                <w:right w:val="nil"/>
                <w:between w:val="nil"/>
              </w:pBdr>
            </w:pPr>
          </w:p>
        </w:tc>
        <w:tc>
          <w:tcPr>
            <w:tcW w:w="630" w:type="dxa"/>
            <w:shd w:val="clear" w:color="auto" w:fill="144203"/>
            <w:tcMar>
              <w:top w:w="100" w:type="dxa"/>
              <w:left w:w="100" w:type="dxa"/>
              <w:bottom w:w="100" w:type="dxa"/>
              <w:right w:w="100" w:type="dxa"/>
            </w:tcMar>
          </w:tcPr>
          <w:p w14:paraId="442DC05E" w14:textId="77777777" w:rsidR="00D60B11" w:rsidRDefault="00D60B11" w:rsidP="00ED4F4D">
            <w:pPr>
              <w:widowControl w:val="0"/>
              <w:pBdr>
                <w:top w:val="nil"/>
                <w:left w:val="nil"/>
                <w:bottom w:val="nil"/>
                <w:right w:val="nil"/>
                <w:between w:val="nil"/>
              </w:pBdr>
            </w:pPr>
          </w:p>
        </w:tc>
        <w:tc>
          <w:tcPr>
            <w:tcW w:w="795" w:type="dxa"/>
            <w:tcMar>
              <w:top w:w="100" w:type="dxa"/>
              <w:left w:w="100" w:type="dxa"/>
              <w:bottom w:w="100" w:type="dxa"/>
              <w:right w:w="100" w:type="dxa"/>
            </w:tcMar>
          </w:tcPr>
          <w:p w14:paraId="2A39A56D" w14:textId="77777777" w:rsidR="00D60B11" w:rsidRDefault="00D60B11" w:rsidP="00ED4F4D">
            <w:pPr>
              <w:widowControl w:val="0"/>
              <w:pBdr>
                <w:top w:val="nil"/>
                <w:left w:val="nil"/>
                <w:bottom w:val="nil"/>
                <w:right w:val="nil"/>
                <w:between w:val="nil"/>
              </w:pBdr>
            </w:pPr>
          </w:p>
        </w:tc>
        <w:tc>
          <w:tcPr>
            <w:tcW w:w="840" w:type="dxa"/>
            <w:tcMar>
              <w:top w:w="100" w:type="dxa"/>
              <w:left w:w="100" w:type="dxa"/>
              <w:bottom w:w="100" w:type="dxa"/>
              <w:right w:w="100" w:type="dxa"/>
            </w:tcMar>
          </w:tcPr>
          <w:p w14:paraId="008C00D2" w14:textId="77777777" w:rsidR="00D60B11" w:rsidRDefault="00D60B11" w:rsidP="00ED4F4D">
            <w:pPr>
              <w:widowControl w:val="0"/>
              <w:pBdr>
                <w:top w:val="nil"/>
                <w:left w:val="nil"/>
                <w:bottom w:val="nil"/>
                <w:right w:val="nil"/>
                <w:between w:val="nil"/>
              </w:pBdr>
            </w:pPr>
          </w:p>
        </w:tc>
        <w:tc>
          <w:tcPr>
            <w:tcW w:w="1200" w:type="dxa"/>
            <w:tcMar>
              <w:top w:w="100" w:type="dxa"/>
              <w:left w:w="100" w:type="dxa"/>
              <w:bottom w:w="100" w:type="dxa"/>
              <w:right w:w="100" w:type="dxa"/>
            </w:tcMar>
          </w:tcPr>
          <w:p w14:paraId="160830F0" w14:textId="77777777" w:rsidR="00D60B11" w:rsidRDefault="00D60B11" w:rsidP="00ED4F4D">
            <w:pPr>
              <w:widowControl w:val="0"/>
              <w:pBdr>
                <w:top w:val="nil"/>
                <w:left w:val="nil"/>
                <w:bottom w:val="nil"/>
                <w:right w:val="nil"/>
                <w:between w:val="nil"/>
              </w:pBdr>
            </w:pPr>
          </w:p>
        </w:tc>
      </w:tr>
      <w:tr w:rsidR="00D60B11" w14:paraId="1BCB72D9" w14:textId="77777777">
        <w:tc>
          <w:tcPr>
            <w:tcW w:w="1620" w:type="dxa"/>
            <w:tcMar>
              <w:top w:w="100" w:type="dxa"/>
              <w:left w:w="100" w:type="dxa"/>
              <w:bottom w:w="100" w:type="dxa"/>
              <w:right w:w="100" w:type="dxa"/>
            </w:tcMar>
          </w:tcPr>
          <w:p w14:paraId="5EC533B8" w14:textId="77777777" w:rsidR="00D60B11" w:rsidRDefault="00226AD3" w:rsidP="00ED4F4D">
            <w:pPr>
              <w:widowControl w:val="0"/>
              <w:pBdr>
                <w:top w:val="nil"/>
                <w:left w:val="nil"/>
                <w:bottom w:val="nil"/>
                <w:right w:val="nil"/>
                <w:between w:val="nil"/>
              </w:pBdr>
            </w:pPr>
            <w:r>
              <w:t>Apply for Senior Care Roles</w:t>
            </w:r>
          </w:p>
        </w:tc>
        <w:tc>
          <w:tcPr>
            <w:tcW w:w="900" w:type="dxa"/>
            <w:tcMar>
              <w:top w:w="100" w:type="dxa"/>
              <w:left w:w="100" w:type="dxa"/>
              <w:bottom w:w="100" w:type="dxa"/>
              <w:right w:w="100" w:type="dxa"/>
            </w:tcMar>
          </w:tcPr>
          <w:p w14:paraId="4E5E1088" w14:textId="77777777" w:rsidR="00D60B11" w:rsidRDefault="00D60B11" w:rsidP="00ED4F4D">
            <w:pPr>
              <w:widowControl w:val="0"/>
              <w:pBdr>
                <w:top w:val="nil"/>
                <w:left w:val="nil"/>
                <w:bottom w:val="nil"/>
                <w:right w:val="nil"/>
                <w:between w:val="nil"/>
              </w:pBdr>
            </w:pPr>
          </w:p>
        </w:tc>
        <w:tc>
          <w:tcPr>
            <w:tcW w:w="690" w:type="dxa"/>
            <w:tcMar>
              <w:top w:w="100" w:type="dxa"/>
              <w:left w:w="100" w:type="dxa"/>
              <w:bottom w:w="100" w:type="dxa"/>
              <w:right w:w="100" w:type="dxa"/>
            </w:tcMar>
          </w:tcPr>
          <w:p w14:paraId="09AD0076" w14:textId="77777777" w:rsidR="00D60B11" w:rsidRDefault="00D60B11" w:rsidP="00ED4F4D">
            <w:pPr>
              <w:widowControl w:val="0"/>
              <w:pBdr>
                <w:top w:val="nil"/>
                <w:left w:val="nil"/>
                <w:bottom w:val="nil"/>
                <w:right w:val="nil"/>
                <w:between w:val="nil"/>
              </w:pBdr>
            </w:pPr>
          </w:p>
        </w:tc>
        <w:tc>
          <w:tcPr>
            <w:tcW w:w="675" w:type="dxa"/>
            <w:tcMar>
              <w:top w:w="100" w:type="dxa"/>
              <w:left w:w="100" w:type="dxa"/>
              <w:bottom w:w="100" w:type="dxa"/>
              <w:right w:w="100" w:type="dxa"/>
            </w:tcMar>
          </w:tcPr>
          <w:p w14:paraId="4CF7542E" w14:textId="77777777" w:rsidR="00D60B11" w:rsidRDefault="00D60B11" w:rsidP="00ED4F4D">
            <w:pPr>
              <w:widowControl w:val="0"/>
              <w:pBdr>
                <w:top w:val="nil"/>
                <w:left w:val="nil"/>
                <w:bottom w:val="nil"/>
                <w:right w:val="nil"/>
                <w:between w:val="nil"/>
              </w:pBdr>
            </w:pPr>
          </w:p>
        </w:tc>
        <w:tc>
          <w:tcPr>
            <w:tcW w:w="555" w:type="dxa"/>
            <w:tcMar>
              <w:top w:w="100" w:type="dxa"/>
              <w:left w:w="100" w:type="dxa"/>
              <w:bottom w:w="100" w:type="dxa"/>
              <w:right w:w="100" w:type="dxa"/>
            </w:tcMar>
          </w:tcPr>
          <w:p w14:paraId="47655415" w14:textId="77777777" w:rsidR="00D60B11" w:rsidRDefault="00D60B11" w:rsidP="00ED4F4D">
            <w:pPr>
              <w:widowControl w:val="0"/>
              <w:pBdr>
                <w:top w:val="nil"/>
                <w:left w:val="nil"/>
                <w:bottom w:val="nil"/>
                <w:right w:val="nil"/>
                <w:between w:val="nil"/>
              </w:pBdr>
            </w:pPr>
          </w:p>
        </w:tc>
        <w:tc>
          <w:tcPr>
            <w:tcW w:w="810" w:type="dxa"/>
            <w:tcMar>
              <w:top w:w="100" w:type="dxa"/>
              <w:left w:w="100" w:type="dxa"/>
              <w:bottom w:w="100" w:type="dxa"/>
              <w:right w:w="100" w:type="dxa"/>
            </w:tcMar>
          </w:tcPr>
          <w:p w14:paraId="15578EA3"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5B07B0FF" w14:textId="77777777" w:rsidR="00D60B11" w:rsidRDefault="00D60B11" w:rsidP="00ED4F4D">
            <w:pPr>
              <w:widowControl w:val="0"/>
              <w:pBdr>
                <w:top w:val="nil"/>
                <w:left w:val="nil"/>
                <w:bottom w:val="nil"/>
                <w:right w:val="nil"/>
                <w:between w:val="nil"/>
              </w:pBdr>
            </w:pPr>
          </w:p>
        </w:tc>
        <w:tc>
          <w:tcPr>
            <w:tcW w:w="750" w:type="dxa"/>
            <w:shd w:val="clear" w:color="auto" w:fill="0D2D01"/>
            <w:tcMar>
              <w:top w:w="100" w:type="dxa"/>
              <w:left w:w="100" w:type="dxa"/>
              <w:bottom w:w="100" w:type="dxa"/>
              <w:right w:w="100" w:type="dxa"/>
            </w:tcMar>
          </w:tcPr>
          <w:p w14:paraId="511DFFCD" w14:textId="77777777" w:rsidR="00D60B11" w:rsidRDefault="00D60B11" w:rsidP="00ED4F4D">
            <w:pPr>
              <w:widowControl w:val="0"/>
              <w:pBdr>
                <w:top w:val="nil"/>
                <w:left w:val="nil"/>
                <w:bottom w:val="nil"/>
                <w:right w:val="nil"/>
                <w:between w:val="nil"/>
              </w:pBdr>
            </w:pPr>
          </w:p>
        </w:tc>
        <w:tc>
          <w:tcPr>
            <w:tcW w:w="600" w:type="dxa"/>
            <w:shd w:val="clear" w:color="auto" w:fill="0D2D01"/>
            <w:tcMar>
              <w:top w:w="100" w:type="dxa"/>
              <w:left w:w="100" w:type="dxa"/>
              <w:bottom w:w="100" w:type="dxa"/>
              <w:right w:w="100" w:type="dxa"/>
            </w:tcMar>
          </w:tcPr>
          <w:p w14:paraId="06EB3B29" w14:textId="77777777" w:rsidR="00D60B11" w:rsidRDefault="00D60B11" w:rsidP="00ED4F4D">
            <w:pPr>
              <w:widowControl w:val="0"/>
              <w:pBdr>
                <w:top w:val="nil"/>
                <w:left w:val="nil"/>
                <w:bottom w:val="nil"/>
                <w:right w:val="nil"/>
                <w:between w:val="nil"/>
              </w:pBdr>
            </w:pPr>
          </w:p>
        </w:tc>
        <w:tc>
          <w:tcPr>
            <w:tcW w:w="630" w:type="dxa"/>
            <w:shd w:val="clear" w:color="auto" w:fill="0D2D01"/>
            <w:tcMar>
              <w:top w:w="100" w:type="dxa"/>
              <w:left w:w="100" w:type="dxa"/>
              <w:bottom w:w="100" w:type="dxa"/>
              <w:right w:w="100" w:type="dxa"/>
            </w:tcMar>
          </w:tcPr>
          <w:p w14:paraId="094945A7" w14:textId="77777777" w:rsidR="00D60B11" w:rsidRDefault="00D60B11" w:rsidP="00ED4F4D">
            <w:pPr>
              <w:widowControl w:val="0"/>
              <w:pBdr>
                <w:top w:val="nil"/>
                <w:left w:val="nil"/>
                <w:bottom w:val="nil"/>
                <w:right w:val="nil"/>
                <w:between w:val="nil"/>
              </w:pBdr>
            </w:pPr>
          </w:p>
        </w:tc>
        <w:tc>
          <w:tcPr>
            <w:tcW w:w="795" w:type="dxa"/>
            <w:tcMar>
              <w:top w:w="100" w:type="dxa"/>
              <w:left w:w="100" w:type="dxa"/>
              <w:bottom w:w="100" w:type="dxa"/>
              <w:right w:w="100" w:type="dxa"/>
            </w:tcMar>
          </w:tcPr>
          <w:p w14:paraId="5B01BC28" w14:textId="77777777" w:rsidR="00D60B11" w:rsidRDefault="00D60B11" w:rsidP="00ED4F4D">
            <w:pPr>
              <w:widowControl w:val="0"/>
              <w:pBdr>
                <w:top w:val="nil"/>
                <w:left w:val="nil"/>
                <w:bottom w:val="nil"/>
                <w:right w:val="nil"/>
                <w:between w:val="nil"/>
              </w:pBdr>
            </w:pPr>
          </w:p>
        </w:tc>
        <w:tc>
          <w:tcPr>
            <w:tcW w:w="840" w:type="dxa"/>
            <w:tcMar>
              <w:top w:w="100" w:type="dxa"/>
              <w:left w:w="100" w:type="dxa"/>
              <w:bottom w:w="100" w:type="dxa"/>
              <w:right w:w="100" w:type="dxa"/>
            </w:tcMar>
          </w:tcPr>
          <w:p w14:paraId="6C9C35FA" w14:textId="77777777" w:rsidR="00D60B11" w:rsidRDefault="00D60B11" w:rsidP="00ED4F4D">
            <w:pPr>
              <w:widowControl w:val="0"/>
              <w:pBdr>
                <w:top w:val="nil"/>
                <w:left w:val="nil"/>
                <w:bottom w:val="nil"/>
                <w:right w:val="nil"/>
                <w:between w:val="nil"/>
              </w:pBdr>
            </w:pPr>
          </w:p>
        </w:tc>
        <w:tc>
          <w:tcPr>
            <w:tcW w:w="1200" w:type="dxa"/>
            <w:tcMar>
              <w:top w:w="100" w:type="dxa"/>
              <w:left w:w="100" w:type="dxa"/>
              <w:bottom w:w="100" w:type="dxa"/>
              <w:right w:w="100" w:type="dxa"/>
            </w:tcMar>
          </w:tcPr>
          <w:p w14:paraId="3FCFA3CB" w14:textId="77777777" w:rsidR="00D60B11" w:rsidRDefault="00D60B11" w:rsidP="00ED4F4D">
            <w:pPr>
              <w:widowControl w:val="0"/>
              <w:pBdr>
                <w:top w:val="nil"/>
                <w:left w:val="nil"/>
                <w:bottom w:val="nil"/>
                <w:right w:val="nil"/>
                <w:between w:val="nil"/>
              </w:pBdr>
            </w:pPr>
          </w:p>
        </w:tc>
      </w:tr>
      <w:tr w:rsidR="00D60B11" w14:paraId="4C683453" w14:textId="77777777">
        <w:tc>
          <w:tcPr>
            <w:tcW w:w="1620" w:type="dxa"/>
            <w:tcMar>
              <w:top w:w="100" w:type="dxa"/>
              <w:left w:w="100" w:type="dxa"/>
              <w:bottom w:w="100" w:type="dxa"/>
              <w:right w:w="100" w:type="dxa"/>
            </w:tcMar>
          </w:tcPr>
          <w:p w14:paraId="6701A8F9" w14:textId="77777777" w:rsidR="00D60B11" w:rsidRDefault="00226AD3" w:rsidP="00ED4F4D">
            <w:pPr>
              <w:widowControl w:val="0"/>
              <w:pBdr>
                <w:top w:val="nil"/>
                <w:left w:val="nil"/>
                <w:bottom w:val="nil"/>
                <w:right w:val="nil"/>
                <w:between w:val="nil"/>
              </w:pBdr>
            </w:pPr>
            <w:r>
              <w:t>Prepare for Interviews</w:t>
            </w:r>
          </w:p>
        </w:tc>
        <w:tc>
          <w:tcPr>
            <w:tcW w:w="900" w:type="dxa"/>
            <w:tcMar>
              <w:top w:w="100" w:type="dxa"/>
              <w:left w:w="100" w:type="dxa"/>
              <w:bottom w:w="100" w:type="dxa"/>
              <w:right w:w="100" w:type="dxa"/>
            </w:tcMar>
          </w:tcPr>
          <w:p w14:paraId="45BC56DC" w14:textId="77777777" w:rsidR="00D60B11" w:rsidRDefault="00D60B11" w:rsidP="00ED4F4D">
            <w:pPr>
              <w:widowControl w:val="0"/>
              <w:pBdr>
                <w:top w:val="nil"/>
                <w:left w:val="nil"/>
                <w:bottom w:val="nil"/>
                <w:right w:val="nil"/>
                <w:between w:val="nil"/>
              </w:pBdr>
            </w:pPr>
          </w:p>
        </w:tc>
        <w:tc>
          <w:tcPr>
            <w:tcW w:w="690" w:type="dxa"/>
            <w:tcMar>
              <w:top w:w="100" w:type="dxa"/>
              <w:left w:w="100" w:type="dxa"/>
              <w:bottom w:w="100" w:type="dxa"/>
              <w:right w:w="100" w:type="dxa"/>
            </w:tcMar>
          </w:tcPr>
          <w:p w14:paraId="655D202B" w14:textId="77777777" w:rsidR="00D60B11" w:rsidRDefault="00D60B11" w:rsidP="00ED4F4D">
            <w:pPr>
              <w:widowControl w:val="0"/>
              <w:pBdr>
                <w:top w:val="nil"/>
                <w:left w:val="nil"/>
                <w:bottom w:val="nil"/>
                <w:right w:val="nil"/>
                <w:between w:val="nil"/>
              </w:pBdr>
            </w:pPr>
          </w:p>
        </w:tc>
        <w:tc>
          <w:tcPr>
            <w:tcW w:w="675" w:type="dxa"/>
            <w:tcMar>
              <w:top w:w="100" w:type="dxa"/>
              <w:left w:w="100" w:type="dxa"/>
              <w:bottom w:w="100" w:type="dxa"/>
              <w:right w:w="100" w:type="dxa"/>
            </w:tcMar>
          </w:tcPr>
          <w:p w14:paraId="40A80131" w14:textId="77777777" w:rsidR="00D60B11" w:rsidRDefault="00D60B11" w:rsidP="00ED4F4D">
            <w:pPr>
              <w:widowControl w:val="0"/>
              <w:pBdr>
                <w:top w:val="nil"/>
                <w:left w:val="nil"/>
                <w:bottom w:val="nil"/>
                <w:right w:val="nil"/>
                <w:between w:val="nil"/>
              </w:pBdr>
            </w:pPr>
          </w:p>
        </w:tc>
        <w:tc>
          <w:tcPr>
            <w:tcW w:w="555" w:type="dxa"/>
            <w:tcMar>
              <w:top w:w="100" w:type="dxa"/>
              <w:left w:w="100" w:type="dxa"/>
              <w:bottom w:w="100" w:type="dxa"/>
              <w:right w:w="100" w:type="dxa"/>
            </w:tcMar>
          </w:tcPr>
          <w:p w14:paraId="08427A0A" w14:textId="77777777" w:rsidR="00D60B11" w:rsidRDefault="00D60B11" w:rsidP="00ED4F4D">
            <w:pPr>
              <w:widowControl w:val="0"/>
              <w:pBdr>
                <w:top w:val="nil"/>
                <w:left w:val="nil"/>
                <w:bottom w:val="nil"/>
                <w:right w:val="nil"/>
                <w:between w:val="nil"/>
              </w:pBdr>
            </w:pPr>
          </w:p>
        </w:tc>
        <w:tc>
          <w:tcPr>
            <w:tcW w:w="810" w:type="dxa"/>
            <w:tcMar>
              <w:top w:w="100" w:type="dxa"/>
              <w:left w:w="100" w:type="dxa"/>
              <w:bottom w:w="100" w:type="dxa"/>
              <w:right w:w="100" w:type="dxa"/>
            </w:tcMar>
          </w:tcPr>
          <w:p w14:paraId="79507ED0"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201DDFB6" w14:textId="77777777" w:rsidR="00D60B11" w:rsidRDefault="00D60B11" w:rsidP="00ED4F4D">
            <w:pPr>
              <w:widowControl w:val="0"/>
              <w:pBdr>
                <w:top w:val="nil"/>
                <w:left w:val="nil"/>
                <w:bottom w:val="nil"/>
                <w:right w:val="nil"/>
                <w:between w:val="nil"/>
              </w:pBdr>
            </w:pPr>
          </w:p>
        </w:tc>
        <w:tc>
          <w:tcPr>
            <w:tcW w:w="750" w:type="dxa"/>
            <w:tcMar>
              <w:top w:w="100" w:type="dxa"/>
              <w:left w:w="100" w:type="dxa"/>
              <w:bottom w:w="100" w:type="dxa"/>
              <w:right w:w="100" w:type="dxa"/>
            </w:tcMar>
          </w:tcPr>
          <w:p w14:paraId="351BFD31" w14:textId="77777777" w:rsidR="00D60B11" w:rsidRDefault="00D60B11" w:rsidP="00ED4F4D">
            <w:pPr>
              <w:widowControl w:val="0"/>
              <w:pBdr>
                <w:top w:val="nil"/>
                <w:left w:val="nil"/>
                <w:bottom w:val="nil"/>
                <w:right w:val="nil"/>
                <w:between w:val="nil"/>
              </w:pBdr>
            </w:pPr>
          </w:p>
        </w:tc>
        <w:tc>
          <w:tcPr>
            <w:tcW w:w="600" w:type="dxa"/>
            <w:tcMar>
              <w:top w:w="100" w:type="dxa"/>
              <w:left w:w="100" w:type="dxa"/>
              <w:bottom w:w="100" w:type="dxa"/>
              <w:right w:w="100" w:type="dxa"/>
            </w:tcMar>
          </w:tcPr>
          <w:p w14:paraId="0DCD23DC" w14:textId="77777777" w:rsidR="00D60B11" w:rsidRDefault="00D60B11" w:rsidP="00ED4F4D">
            <w:pPr>
              <w:widowControl w:val="0"/>
              <w:pBdr>
                <w:top w:val="nil"/>
                <w:left w:val="nil"/>
                <w:bottom w:val="nil"/>
                <w:right w:val="nil"/>
                <w:between w:val="nil"/>
              </w:pBdr>
            </w:pPr>
          </w:p>
        </w:tc>
        <w:tc>
          <w:tcPr>
            <w:tcW w:w="630" w:type="dxa"/>
            <w:shd w:val="clear" w:color="auto" w:fill="071900"/>
            <w:tcMar>
              <w:top w:w="100" w:type="dxa"/>
              <w:left w:w="100" w:type="dxa"/>
              <w:bottom w:w="100" w:type="dxa"/>
              <w:right w:w="100" w:type="dxa"/>
            </w:tcMar>
          </w:tcPr>
          <w:p w14:paraId="11E56759" w14:textId="77777777" w:rsidR="00D60B11" w:rsidRDefault="00D60B11" w:rsidP="00ED4F4D">
            <w:pPr>
              <w:widowControl w:val="0"/>
              <w:pBdr>
                <w:top w:val="nil"/>
                <w:left w:val="nil"/>
                <w:bottom w:val="nil"/>
                <w:right w:val="nil"/>
                <w:between w:val="nil"/>
              </w:pBdr>
            </w:pPr>
          </w:p>
        </w:tc>
        <w:tc>
          <w:tcPr>
            <w:tcW w:w="795" w:type="dxa"/>
            <w:shd w:val="clear" w:color="auto" w:fill="071900"/>
            <w:tcMar>
              <w:top w:w="100" w:type="dxa"/>
              <w:left w:w="100" w:type="dxa"/>
              <w:bottom w:w="100" w:type="dxa"/>
              <w:right w:w="100" w:type="dxa"/>
            </w:tcMar>
          </w:tcPr>
          <w:p w14:paraId="28BA6C31" w14:textId="77777777" w:rsidR="00D60B11" w:rsidRDefault="00D60B11" w:rsidP="00ED4F4D">
            <w:pPr>
              <w:widowControl w:val="0"/>
              <w:pBdr>
                <w:top w:val="nil"/>
                <w:left w:val="nil"/>
                <w:bottom w:val="nil"/>
                <w:right w:val="nil"/>
                <w:between w:val="nil"/>
              </w:pBdr>
            </w:pPr>
          </w:p>
        </w:tc>
        <w:tc>
          <w:tcPr>
            <w:tcW w:w="840" w:type="dxa"/>
            <w:shd w:val="clear" w:color="auto" w:fill="071900"/>
            <w:tcMar>
              <w:top w:w="100" w:type="dxa"/>
              <w:left w:w="100" w:type="dxa"/>
              <w:bottom w:w="100" w:type="dxa"/>
              <w:right w:w="100" w:type="dxa"/>
            </w:tcMar>
          </w:tcPr>
          <w:p w14:paraId="12D569BF" w14:textId="77777777" w:rsidR="00D60B11" w:rsidRDefault="00D60B11" w:rsidP="00ED4F4D">
            <w:pPr>
              <w:widowControl w:val="0"/>
              <w:pBdr>
                <w:top w:val="nil"/>
                <w:left w:val="nil"/>
                <w:bottom w:val="nil"/>
                <w:right w:val="nil"/>
                <w:between w:val="nil"/>
              </w:pBdr>
            </w:pPr>
          </w:p>
        </w:tc>
        <w:tc>
          <w:tcPr>
            <w:tcW w:w="1200" w:type="dxa"/>
            <w:tcMar>
              <w:top w:w="100" w:type="dxa"/>
              <w:left w:w="100" w:type="dxa"/>
              <w:bottom w:w="100" w:type="dxa"/>
              <w:right w:w="100" w:type="dxa"/>
            </w:tcMar>
          </w:tcPr>
          <w:p w14:paraId="204684FA" w14:textId="77777777" w:rsidR="00D60B11" w:rsidRDefault="00D60B11" w:rsidP="00ED4F4D">
            <w:pPr>
              <w:widowControl w:val="0"/>
              <w:pBdr>
                <w:top w:val="nil"/>
                <w:left w:val="nil"/>
                <w:bottom w:val="nil"/>
                <w:right w:val="nil"/>
                <w:between w:val="nil"/>
              </w:pBdr>
            </w:pPr>
          </w:p>
        </w:tc>
      </w:tr>
      <w:tr w:rsidR="00D60B11" w14:paraId="06736944" w14:textId="77777777">
        <w:tc>
          <w:tcPr>
            <w:tcW w:w="1620" w:type="dxa"/>
            <w:tcMar>
              <w:top w:w="100" w:type="dxa"/>
              <w:left w:w="100" w:type="dxa"/>
              <w:bottom w:w="100" w:type="dxa"/>
              <w:right w:w="100" w:type="dxa"/>
            </w:tcMar>
          </w:tcPr>
          <w:p w14:paraId="54AC3542" w14:textId="77777777" w:rsidR="00D60B11" w:rsidRDefault="00226AD3" w:rsidP="00ED4F4D">
            <w:pPr>
              <w:widowControl w:val="0"/>
              <w:pBdr>
                <w:top w:val="nil"/>
                <w:left w:val="nil"/>
                <w:bottom w:val="nil"/>
                <w:right w:val="nil"/>
                <w:between w:val="nil"/>
              </w:pBdr>
            </w:pPr>
            <w:r>
              <w:t>Start New Employment Position</w:t>
            </w:r>
          </w:p>
        </w:tc>
        <w:tc>
          <w:tcPr>
            <w:tcW w:w="900" w:type="dxa"/>
            <w:tcMar>
              <w:top w:w="100" w:type="dxa"/>
              <w:left w:w="100" w:type="dxa"/>
              <w:bottom w:w="100" w:type="dxa"/>
              <w:right w:w="100" w:type="dxa"/>
            </w:tcMar>
          </w:tcPr>
          <w:p w14:paraId="6D840E66" w14:textId="77777777" w:rsidR="00D60B11" w:rsidRDefault="00D60B11" w:rsidP="00ED4F4D">
            <w:pPr>
              <w:widowControl w:val="0"/>
              <w:pBdr>
                <w:top w:val="nil"/>
                <w:left w:val="nil"/>
                <w:bottom w:val="nil"/>
                <w:right w:val="nil"/>
                <w:between w:val="nil"/>
              </w:pBdr>
            </w:pPr>
          </w:p>
        </w:tc>
        <w:tc>
          <w:tcPr>
            <w:tcW w:w="690" w:type="dxa"/>
            <w:tcMar>
              <w:top w:w="100" w:type="dxa"/>
              <w:left w:w="100" w:type="dxa"/>
              <w:bottom w:w="100" w:type="dxa"/>
              <w:right w:w="100" w:type="dxa"/>
            </w:tcMar>
          </w:tcPr>
          <w:p w14:paraId="7E294EB2" w14:textId="77777777" w:rsidR="00D60B11" w:rsidRDefault="00D60B11" w:rsidP="00ED4F4D">
            <w:pPr>
              <w:widowControl w:val="0"/>
              <w:pBdr>
                <w:top w:val="nil"/>
                <w:left w:val="nil"/>
                <w:bottom w:val="nil"/>
                <w:right w:val="nil"/>
                <w:between w:val="nil"/>
              </w:pBdr>
            </w:pPr>
          </w:p>
        </w:tc>
        <w:tc>
          <w:tcPr>
            <w:tcW w:w="675" w:type="dxa"/>
            <w:tcMar>
              <w:top w:w="100" w:type="dxa"/>
              <w:left w:w="100" w:type="dxa"/>
              <w:bottom w:w="100" w:type="dxa"/>
              <w:right w:w="100" w:type="dxa"/>
            </w:tcMar>
          </w:tcPr>
          <w:p w14:paraId="11BCF562" w14:textId="77777777" w:rsidR="00D60B11" w:rsidRDefault="00D60B11" w:rsidP="00ED4F4D">
            <w:pPr>
              <w:widowControl w:val="0"/>
              <w:pBdr>
                <w:top w:val="nil"/>
                <w:left w:val="nil"/>
                <w:bottom w:val="nil"/>
                <w:right w:val="nil"/>
                <w:between w:val="nil"/>
              </w:pBdr>
            </w:pPr>
          </w:p>
        </w:tc>
        <w:tc>
          <w:tcPr>
            <w:tcW w:w="555" w:type="dxa"/>
            <w:tcMar>
              <w:top w:w="100" w:type="dxa"/>
              <w:left w:w="100" w:type="dxa"/>
              <w:bottom w:w="100" w:type="dxa"/>
              <w:right w:w="100" w:type="dxa"/>
            </w:tcMar>
          </w:tcPr>
          <w:p w14:paraId="191E67AD" w14:textId="77777777" w:rsidR="00D60B11" w:rsidRDefault="00D60B11" w:rsidP="00ED4F4D">
            <w:pPr>
              <w:widowControl w:val="0"/>
              <w:pBdr>
                <w:top w:val="nil"/>
                <w:left w:val="nil"/>
                <w:bottom w:val="nil"/>
                <w:right w:val="nil"/>
                <w:between w:val="nil"/>
              </w:pBdr>
            </w:pPr>
          </w:p>
        </w:tc>
        <w:tc>
          <w:tcPr>
            <w:tcW w:w="810" w:type="dxa"/>
            <w:tcMar>
              <w:top w:w="100" w:type="dxa"/>
              <w:left w:w="100" w:type="dxa"/>
              <w:bottom w:w="100" w:type="dxa"/>
              <w:right w:w="100" w:type="dxa"/>
            </w:tcMar>
          </w:tcPr>
          <w:p w14:paraId="3E7C1EBB"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3AB3BF54" w14:textId="77777777" w:rsidR="00D60B11" w:rsidRDefault="00D60B11" w:rsidP="00ED4F4D">
            <w:pPr>
              <w:widowControl w:val="0"/>
              <w:pBdr>
                <w:top w:val="nil"/>
                <w:left w:val="nil"/>
                <w:bottom w:val="nil"/>
                <w:right w:val="nil"/>
                <w:between w:val="nil"/>
              </w:pBdr>
            </w:pPr>
          </w:p>
        </w:tc>
        <w:tc>
          <w:tcPr>
            <w:tcW w:w="750" w:type="dxa"/>
            <w:tcMar>
              <w:top w:w="100" w:type="dxa"/>
              <w:left w:w="100" w:type="dxa"/>
              <w:bottom w:w="100" w:type="dxa"/>
              <w:right w:w="100" w:type="dxa"/>
            </w:tcMar>
          </w:tcPr>
          <w:p w14:paraId="1CBFD9BA" w14:textId="77777777" w:rsidR="00D60B11" w:rsidRDefault="00D60B11" w:rsidP="00ED4F4D">
            <w:pPr>
              <w:widowControl w:val="0"/>
              <w:pBdr>
                <w:top w:val="nil"/>
                <w:left w:val="nil"/>
                <w:bottom w:val="nil"/>
                <w:right w:val="nil"/>
                <w:between w:val="nil"/>
              </w:pBdr>
            </w:pPr>
          </w:p>
        </w:tc>
        <w:tc>
          <w:tcPr>
            <w:tcW w:w="600" w:type="dxa"/>
            <w:tcMar>
              <w:top w:w="100" w:type="dxa"/>
              <w:left w:w="100" w:type="dxa"/>
              <w:bottom w:w="100" w:type="dxa"/>
              <w:right w:w="100" w:type="dxa"/>
            </w:tcMar>
          </w:tcPr>
          <w:p w14:paraId="071070BE" w14:textId="77777777" w:rsidR="00D60B11" w:rsidRDefault="00D60B11" w:rsidP="00ED4F4D">
            <w:pPr>
              <w:widowControl w:val="0"/>
              <w:pBdr>
                <w:top w:val="nil"/>
                <w:left w:val="nil"/>
                <w:bottom w:val="nil"/>
                <w:right w:val="nil"/>
                <w:between w:val="nil"/>
              </w:pBdr>
            </w:pPr>
          </w:p>
        </w:tc>
        <w:tc>
          <w:tcPr>
            <w:tcW w:w="630" w:type="dxa"/>
            <w:tcMar>
              <w:top w:w="100" w:type="dxa"/>
              <w:left w:w="100" w:type="dxa"/>
              <w:bottom w:w="100" w:type="dxa"/>
              <w:right w:w="100" w:type="dxa"/>
            </w:tcMar>
          </w:tcPr>
          <w:p w14:paraId="1CC1D708" w14:textId="77777777" w:rsidR="00D60B11" w:rsidRDefault="00D60B11" w:rsidP="00ED4F4D">
            <w:pPr>
              <w:widowControl w:val="0"/>
              <w:pBdr>
                <w:top w:val="nil"/>
                <w:left w:val="nil"/>
                <w:bottom w:val="nil"/>
                <w:right w:val="nil"/>
                <w:between w:val="nil"/>
              </w:pBdr>
            </w:pPr>
          </w:p>
        </w:tc>
        <w:tc>
          <w:tcPr>
            <w:tcW w:w="795" w:type="dxa"/>
            <w:tcMar>
              <w:top w:w="100" w:type="dxa"/>
              <w:left w:w="100" w:type="dxa"/>
              <w:bottom w:w="100" w:type="dxa"/>
              <w:right w:w="100" w:type="dxa"/>
            </w:tcMar>
          </w:tcPr>
          <w:p w14:paraId="5363159D" w14:textId="77777777" w:rsidR="00D60B11" w:rsidRDefault="00D60B11" w:rsidP="00ED4F4D">
            <w:pPr>
              <w:widowControl w:val="0"/>
              <w:pBdr>
                <w:top w:val="nil"/>
                <w:left w:val="nil"/>
                <w:bottom w:val="nil"/>
                <w:right w:val="nil"/>
                <w:between w:val="nil"/>
              </w:pBdr>
            </w:pPr>
          </w:p>
        </w:tc>
        <w:tc>
          <w:tcPr>
            <w:tcW w:w="840" w:type="dxa"/>
            <w:shd w:val="clear" w:color="auto" w:fill="030A00"/>
            <w:tcMar>
              <w:top w:w="100" w:type="dxa"/>
              <w:left w:w="100" w:type="dxa"/>
              <w:bottom w:w="100" w:type="dxa"/>
              <w:right w:w="100" w:type="dxa"/>
            </w:tcMar>
          </w:tcPr>
          <w:p w14:paraId="1B40FB5C" w14:textId="77777777" w:rsidR="00D60B11" w:rsidRDefault="00D60B11" w:rsidP="00ED4F4D">
            <w:pPr>
              <w:widowControl w:val="0"/>
              <w:pBdr>
                <w:top w:val="nil"/>
                <w:left w:val="nil"/>
                <w:bottom w:val="nil"/>
                <w:right w:val="nil"/>
                <w:between w:val="nil"/>
              </w:pBdr>
            </w:pPr>
          </w:p>
        </w:tc>
        <w:tc>
          <w:tcPr>
            <w:tcW w:w="1200" w:type="dxa"/>
            <w:shd w:val="clear" w:color="auto" w:fill="030A00"/>
            <w:tcMar>
              <w:top w:w="100" w:type="dxa"/>
              <w:left w:w="100" w:type="dxa"/>
              <w:bottom w:w="100" w:type="dxa"/>
              <w:right w:w="100" w:type="dxa"/>
            </w:tcMar>
          </w:tcPr>
          <w:p w14:paraId="26F7AB4D" w14:textId="77777777" w:rsidR="00D60B11" w:rsidRDefault="00D60B11" w:rsidP="00ED4F4D">
            <w:pPr>
              <w:widowControl w:val="0"/>
              <w:pBdr>
                <w:top w:val="nil"/>
                <w:left w:val="nil"/>
                <w:bottom w:val="nil"/>
                <w:right w:val="nil"/>
                <w:between w:val="nil"/>
              </w:pBdr>
            </w:pPr>
          </w:p>
        </w:tc>
      </w:tr>
    </w:tbl>
    <w:p w14:paraId="149A0356" w14:textId="77777777" w:rsidR="00D60B11" w:rsidRDefault="00D60B11" w:rsidP="00ED4F4D">
      <w:bookmarkStart w:id="6" w:name="_heading=h.cnf9bme3csxa" w:colFirst="0" w:colLast="0"/>
      <w:bookmarkEnd w:id="6"/>
    </w:p>
    <w:p w14:paraId="737EC578" w14:textId="77777777" w:rsidR="00D60B11" w:rsidRDefault="00226AD3" w:rsidP="00ED4F4D">
      <w:pPr>
        <w:pStyle w:val="Heading1"/>
      </w:pPr>
      <w:bookmarkStart w:id="7" w:name="_heading=h.h3x97ew26kzh" w:colFirst="0" w:colLast="0"/>
      <w:bookmarkEnd w:id="7"/>
      <w:r>
        <w:t>Task 7- Making Changes- Report</w:t>
      </w:r>
    </w:p>
    <w:p w14:paraId="616A7485" w14:textId="77777777" w:rsidR="00D60B11" w:rsidRDefault="00226AD3" w:rsidP="00ED4F4D">
      <w:pPr>
        <w:rPr>
          <w:b/>
          <w:bCs/>
        </w:rPr>
      </w:pPr>
      <w:r>
        <w:rPr>
          <w:b/>
          <w:bCs/>
        </w:rPr>
        <w:t>Introduction</w:t>
      </w:r>
    </w:p>
    <w:p w14:paraId="4C04E9C2" w14:textId="1D9A066C" w:rsidR="00D60B11" w:rsidRDefault="00226AD3" w:rsidP="00ED4F4D">
      <w:r>
        <w:t xml:space="preserve">The report details the process of changing the conventional paper-based records to an electronic system of care planning in a residential care home. The paper system has inefficiencies and </w:t>
      </w:r>
      <w:r w:rsidR="00ED4F4D" w:rsidRPr="00ED4F4D">
        <w:t>restricts access to patient information</w:t>
      </w:r>
      <w:r>
        <w:t xml:space="preserve">. To implement health information technology, it is important to find the best mix of a top-down and bottom-up approach (Sheikh </w:t>
      </w:r>
      <w:r>
        <w:rPr>
          <w:i/>
          <w:iCs/>
        </w:rPr>
        <w:t>et al</w:t>
      </w:r>
      <w:r>
        <w:t>., 2021). The change will enhance patient safety and care coordination. The technology change will be of great advantage to all parties.</w:t>
      </w:r>
    </w:p>
    <w:p w14:paraId="73889057" w14:textId="77777777" w:rsidR="00D60B11" w:rsidRDefault="00226AD3" w:rsidP="00ED4F4D">
      <w:pPr>
        <w:rPr>
          <w:b/>
          <w:bCs/>
        </w:rPr>
      </w:pPr>
      <w:r>
        <w:rPr>
          <w:b/>
          <w:bCs/>
        </w:rPr>
        <w:t>Analysis of Change Model</w:t>
      </w:r>
    </w:p>
    <w:p w14:paraId="591643C7" w14:textId="77777777" w:rsidR="00D60B11" w:rsidRDefault="00226AD3" w:rsidP="00ED4F4D">
      <w:r>
        <w:t xml:space="preserve">In order to facilitate an easy change, the management department will need to use the Kurt Lewin three-step model of change and the transformational leadership model. Unfreezing current habits is the first step that can be achieved by explaining the necessity of digital records in a clear manner. Transformational leaders are mentors who inspire and take care of the personal needs of followers in the change process (Saleem </w:t>
      </w:r>
      <w:r>
        <w:rPr>
          <w:i/>
          <w:iCs/>
        </w:rPr>
        <w:t>et al.</w:t>
      </w:r>
      <w:r>
        <w:t>, 2019). Lastly will be the refreezing phase, which will make the new software the standard of operation.</w:t>
      </w:r>
    </w:p>
    <w:p w14:paraId="463311F8" w14:textId="77777777" w:rsidR="00D60B11" w:rsidRDefault="00226AD3" w:rsidP="00ED4F4D">
      <w:pPr>
        <w:rPr>
          <w:b/>
          <w:bCs/>
        </w:rPr>
      </w:pPr>
      <w:r>
        <w:rPr>
          <w:b/>
          <w:bCs/>
        </w:rPr>
        <w:t>Analysis of Necessary Management Skills</w:t>
      </w:r>
    </w:p>
    <w:p w14:paraId="3045276B" w14:textId="77777777" w:rsidR="00D60B11" w:rsidRDefault="00226AD3" w:rsidP="00ED4F4D">
      <w:r>
        <w:t xml:space="preserve">This change needs managers to have good communication abilities and understanding to help to lead the team through. It is completely necessary to create shared beliefs and practices to successfully apply complicated forms of technology interventions in care settings (Bradshaw </w:t>
      </w:r>
      <w:r>
        <w:rPr>
          <w:i/>
          <w:iCs/>
        </w:rPr>
        <w:t>et al.,</w:t>
      </w:r>
      <w:r>
        <w:t xml:space="preserve"> 2024). Managers should be patient and offer effective guidance to keep the workforce assured that it is fully supported in learning the new digital interface.</w:t>
      </w:r>
    </w:p>
    <w:p w14:paraId="680602EB" w14:textId="77777777" w:rsidR="00D60B11" w:rsidRDefault="00226AD3" w:rsidP="00ED4F4D">
      <w:pPr>
        <w:rPr>
          <w:b/>
          <w:bCs/>
        </w:rPr>
      </w:pPr>
      <w:r>
        <w:rPr>
          <w:b/>
          <w:bCs/>
        </w:rPr>
        <w:t>Possible Barriers to Success</w:t>
      </w:r>
    </w:p>
    <w:p w14:paraId="49AAE369" w14:textId="77777777" w:rsidR="00D60B11" w:rsidRDefault="00226AD3" w:rsidP="00ED4F4D">
      <w:r>
        <w:t xml:space="preserve">Although the advantages are considerable, the management team has to take the initiative to overcome various possible challenges. There is also evidence that there are common barriers reported by healthcare professionals, namely, infrastructure constraints and psychological problems, as well as worries about heightened workload (Borges do Nascimento </w:t>
      </w:r>
      <w:r>
        <w:rPr>
          <w:i/>
          <w:iCs/>
        </w:rPr>
        <w:t xml:space="preserve">et al., </w:t>
      </w:r>
      <w:r>
        <w:t>2023). The facility will address these particular challenges by offering intensive training opportunities and having strong technical support on call at all times.</w:t>
      </w:r>
    </w:p>
    <w:p w14:paraId="3BE31E84" w14:textId="77777777" w:rsidR="00D60B11" w:rsidRDefault="00226AD3" w:rsidP="00ED4F4D">
      <w:pPr>
        <w:rPr>
          <w:b/>
          <w:bCs/>
        </w:rPr>
      </w:pPr>
      <w:r>
        <w:rPr>
          <w:b/>
          <w:bCs/>
        </w:rPr>
        <w:t>Conclusion</w:t>
      </w:r>
    </w:p>
    <w:p w14:paraId="131692F6" w14:textId="77777777" w:rsidR="00D60B11" w:rsidRDefault="00226AD3" w:rsidP="00ED4F4D">
      <w:r>
        <w:t>In conclusion, the transition to a digital system will maximise efficiency in the day-to-day operations. With proper attention to the transition and assistance to the employees, the facility can be ensured in such a way that the quality of care that the residents receive can be greatly improved. This new change plan will ultimately transform the care home into a safer and more alert home.</w:t>
      </w:r>
    </w:p>
    <w:p w14:paraId="64109526" w14:textId="77777777" w:rsidR="00D60B11" w:rsidRDefault="00226AD3" w:rsidP="00ED4F4D">
      <w:pPr>
        <w:pStyle w:val="Heading1"/>
      </w:pPr>
      <w:bookmarkStart w:id="8" w:name="_heading=h.32iog83qbbr6" w:colFirst="0" w:colLast="0"/>
      <w:bookmarkEnd w:id="8"/>
      <w:r>
        <w:br w:type="page"/>
      </w:r>
    </w:p>
    <w:p w14:paraId="6B36ABF8" w14:textId="77777777" w:rsidR="00D60B11" w:rsidRDefault="00226AD3" w:rsidP="00ED4F4D">
      <w:pPr>
        <w:pStyle w:val="Heading1"/>
      </w:pPr>
      <w:bookmarkStart w:id="9" w:name="_heading=h.1oscwaoawalh" w:colFirst="0" w:colLast="0"/>
      <w:bookmarkEnd w:id="9"/>
      <w:r>
        <w:t>References</w:t>
      </w:r>
    </w:p>
    <w:p w14:paraId="2B7028C7" w14:textId="77777777" w:rsidR="00D60B11" w:rsidRDefault="00226AD3" w:rsidP="00ED4F4D">
      <w:r>
        <w:t xml:space="preserve">Abernethy, A., Adams, L., Barrett, M., Bechtel, C., Brennan, P., Butte, A., Faulkner, J., Fontaine, E., Friedhoff, S., </w:t>
      </w:r>
      <w:proofErr w:type="spellStart"/>
      <w:r>
        <w:t>Halamka</w:t>
      </w:r>
      <w:proofErr w:type="spellEnd"/>
      <w:r>
        <w:t xml:space="preserve">, J. and Howell, M. (2022) ‘The promise of digital health: then, now, and the future’, </w:t>
      </w:r>
      <w:r>
        <w:rPr>
          <w:i/>
          <w:iCs/>
        </w:rPr>
        <w:t>NAM perspectives</w:t>
      </w:r>
      <w:r>
        <w:t>, 2022, pp.10-31478.</w:t>
      </w:r>
    </w:p>
    <w:p w14:paraId="08D9327D" w14:textId="77777777" w:rsidR="00D60B11" w:rsidRDefault="00226AD3" w:rsidP="00ED4F4D">
      <w:r>
        <w:t xml:space="preserve">Borges do Nascimento, I.J., Abdulazeem, H., Vasanthan, L.T., Martinez, E.Z., Zucoloto, M.L., Østengaard, L., Azzopardi-Muscat, N., Zapata, T. and Novillo-Ortiz, D. (2023) ‘Barriers and facilitators to utilizing digital health technologies by healthcare professionals’, </w:t>
      </w:r>
      <w:r>
        <w:rPr>
          <w:i/>
          <w:iCs/>
        </w:rPr>
        <w:t>NPJ digital medicine</w:t>
      </w:r>
      <w:r>
        <w:t>, 6(1), p.161.</w:t>
      </w:r>
    </w:p>
    <w:p w14:paraId="0F7290DF" w14:textId="77777777" w:rsidR="00D60B11" w:rsidRDefault="00226AD3" w:rsidP="00ED4F4D">
      <w:r>
        <w:t xml:space="preserve">Bradshaw, A., Allsop, M.J., Birtwistle, J., Evans, C.J., Relton, S.D., Richards, S.H., Twiddy, M., Foy, R., Millares Martin, P., Yardley, S. and Sleeman, K.E. (2024) ‘Exploring the contextual assumptions, interventions and outcomes of digital advance care planning systems: A theory of change approach to understand implementation and evaluation’, </w:t>
      </w:r>
      <w:r>
        <w:rPr>
          <w:i/>
          <w:iCs/>
        </w:rPr>
        <w:t>Palliative medicine</w:t>
      </w:r>
      <w:r>
        <w:t>, 38(10), pp.1144-1155.</w:t>
      </w:r>
    </w:p>
    <w:p w14:paraId="392C7BFA" w14:textId="77777777" w:rsidR="00D60B11" w:rsidRDefault="00226AD3" w:rsidP="00ED4F4D">
      <w:r>
        <w:t xml:space="preserve">Brands, M.R., </w:t>
      </w:r>
      <w:proofErr w:type="spellStart"/>
      <w:r>
        <w:t>Gouw</w:t>
      </w:r>
      <w:proofErr w:type="spellEnd"/>
      <w:r>
        <w:t xml:space="preserve">, S.C., </w:t>
      </w:r>
      <w:proofErr w:type="spellStart"/>
      <w:r>
        <w:t>Beestrum</w:t>
      </w:r>
      <w:proofErr w:type="spellEnd"/>
      <w:r>
        <w:t xml:space="preserve">, M., Cronin, R.M., </w:t>
      </w:r>
      <w:proofErr w:type="spellStart"/>
      <w:r>
        <w:t>Fijnvandraat</w:t>
      </w:r>
      <w:proofErr w:type="spellEnd"/>
      <w:r>
        <w:t>, K. and Badawy, S.M. (2022) ‘Patient-</w:t>
      </w:r>
      <w:proofErr w:type="spellStart"/>
      <w:r>
        <w:t>centered</w:t>
      </w:r>
      <w:proofErr w:type="spellEnd"/>
      <w:r>
        <w:t xml:space="preserve"> digital health records and their effects on health outcomes: systematic review’, </w:t>
      </w:r>
      <w:r>
        <w:rPr>
          <w:i/>
          <w:iCs/>
        </w:rPr>
        <w:t>Journal of medical Internet research</w:t>
      </w:r>
      <w:r>
        <w:t>, 24(12), p.e43086.</w:t>
      </w:r>
    </w:p>
    <w:p w14:paraId="7A9CEBCD" w14:textId="77777777" w:rsidR="00D60B11" w:rsidRDefault="00226AD3" w:rsidP="00ED4F4D">
      <w:r>
        <w:t xml:space="preserve">Hu, H., Yang, Y., Zhang, C., Huang, C., Guan, X. and Shi, L. (2021) ‘Review of social networks of professionals in healthcare settings—where are we and what else is needed?’, </w:t>
      </w:r>
      <w:r>
        <w:rPr>
          <w:i/>
          <w:iCs/>
        </w:rPr>
        <w:t>Globalization and Health</w:t>
      </w:r>
      <w:r>
        <w:t>, 17(1), p.139.</w:t>
      </w:r>
    </w:p>
    <w:p w14:paraId="710F0A56" w14:textId="77777777" w:rsidR="00D60B11" w:rsidRDefault="00226AD3" w:rsidP="00ED4F4D">
      <w:r>
        <w:t xml:space="preserve">NHS (2023) </w:t>
      </w:r>
      <w:r>
        <w:rPr>
          <w:i/>
          <w:iCs/>
        </w:rPr>
        <w:t>NHS equality, diversity, and inclusion improvement plan.</w:t>
      </w:r>
      <w:r>
        <w:t xml:space="preserve"> NHS England. Available at: </w:t>
      </w:r>
      <w:hyperlink r:id="rId10">
        <w:r w:rsidR="00D60B11">
          <w:rPr>
            <w:color w:val="1155CC"/>
            <w:u w:val="single"/>
          </w:rPr>
          <w:t>https://www.england.nhs.uk/long-read/nhs-equality-diversity-and-inclusion-improvement-plan/</w:t>
        </w:r>
      </w:hyperlink>
      <w:r>
        <w:t xml:space="preserve"> (Accessed: 21 September 2026).</w:t>
      </w:r>
    </w:p>
    <w:p w14:paraId="690C709D" w14:textId="77777777" w:rsidR="00D60B11" w:rsidRDefault="00226AD3" w:rsidP="00ED4F4D">
      <w:r>
        <w:t xml:space="preserve">Patrício, L., de Pinho, N.F., Teixeira, J.G. and Fisk, R.P. (2018) ‘Service design for value networks: enabling value cocreation interactions in healthcare’, </w:t>
      </w:r>
      <w:r>
        <w:rPr>
          <w:i/>
          <w:iCs/>
        </w:rPr>
        <w:t>Service Science</w:t>
      </w:r>
      <w:r>
        <w:t>, 10(1), pp.76-97.</w:t>
      </w:r>
    </w:p>
    <w:p w14:paraId="1D491C1E" w14:textId="77777777" w:rsidR="00D60B11" w:rsidRDefault="00226AD3" w:rsidP="00ED4F4D">
      <w:r>
        <w:t xml:space="preserve">Rawles, Z. (2025) </w:t>
      </w:r>
      <w:r>
        <w:rPr>
          <w:i/>
          <w:iCs/>
        </w:rPr>
        <w:t>Essential knowledge and skills for healthcare assistants.</w:t>
      </w:r>
      <w:r>
        <w:t xml:space="preserve"> London: Taylor &amp; Francis.</w:t>
      </w:r>
    </w:p>
    <w:p w14:paraId="18C85FA7" w14:textId="77777777" w:rsidR="00D60B11" w:rsidRDefault="00226AD3" w:rsidP="00ED4F4D">
      <w:r>
        <w:t xml:space="preserve">Ross, S., </w:t>
      </w:r>
      <w:proofErr w:type="spellStart"/>
      <w:r>
        <w:t>Jabbal</w:t>
      </w:r>
      <w:proofErr w:type="spellEnd"/>
      <w:r>
        <w:t xml:space="preserve">, J., Chauhan, K., Maguire, D., Randhawa, M. and Dahir, S. (2020) </w:t>
      </w:r>
      <w:r>
        <w:rPr>
          <w:i/>
          <w:iCs/>
        </w:rPr>
        <w:t>Workforce race inequalities and inclusion in NHS providers</w:t>
      </w:r>
      <w:r>
        <w:t xml:space="preserve"> (p. 12). King's Fund.</w:t>
      </w:r>
    </w:p>
    <w:p w14:paraId="5A0A3859" w14:textId="77777777" w:rsidR="00D60B11" w:rsidRDefault="00226AD3" w:rsidP="00ED4F4D">
      <w:r>
        <w:t xml:space="preserve">Saleem, S. (2019) ‘Accreditation: application of </w:t>
      </w:r>
      <w:proofErr w:type="spellStart"/>
      <w:r>
        <w:t>kurt</w:t>
      </w:r>
      <w:proofErr w:type="spellEnd"/>
      <w:r>
        <w:t xml:space="preserve"> </w:t>
      </w:r>
      <w:proofErr w:type="spellStart"/>
      <w:r>
        <w:t>lewin’s</w:t>
      </w:r>
      <w:proofErr w:type="spellEnd"/>
      <w:r>
        <w:t xml:space="preserve"> theory on private health care </w:t>
      </w:r>
      <w:proofErr w:type="spellStart"/>
      <w:r>
        <w:t>organizationanl</w:t>
      </w:r>
      <w:proofErr w:type="spellEnd"/>
      <w:r>
        <w:t xml:space="preserve"> change’, </w:t>
      </w:r>
      <w:r>
        <w:rPr>
          <w:i/>
          <w:iCs/>
        </w:rPr>
        <w:t xml:space="preserve">Saudi Journal of Nursing and Health Care, pp. </w:t>
      </w:r>
      <w:r>
        <w:t>1-4.</w:t>
      </w:r>
    </w:p>
    <w:p w14:paraId="55208E64" w14:textId="77777777" w:rsidR="00D60B11" w:rsidRDefault="00226AD3" w:rsidP="00ED4F4D">
      <w:r>
        <w:t xml:space="preserve">Sheikh, A., Anderson, M., Albala, S., Casadei, B., Franklin, B.D., Richards, M., Taylor, D., Tibble, H. and </w:t>
      </w:r>
      <w:proofErr w:type="spellStart"/>
      <w:r>
        <w:t>Mossialos</w:t>
      </w:r>
      <w:proofErr w:type="spellEnd"/>
      <w:r>
        <w:t xml:space="preserve">, E. (2021) ‘Health information technology and digital innovation for national learning health and care systems’, </w:t>
      </w:r>
      <w:r>
        <w:rPr>
          <w:i/>
          <w:iCs/>
        </w:rPr>
        <w:t>The Lancet Digital Health</w:t>
      </w:r>
      <w:r>
        <w:t>, 3(6), pp.e383-e396.</w:t>
      </w:r>
    </w:p>
    <w:p w14:paraId="5D0366EC" w14:textId="77777777" w:rsidR="00D60B11" w:rsidRDefault="00226AD3" w:rsidP="00ED4F4D">
      <w:r>
        <w:t>Song, Y., Yan, X., Liang, R., Cui, N., Meng, L., Zhang, H. and Chu, Y. (2026) ‘Exploring the core characteristics of competence in healthcare assistants: A scoping review’,</w:t>
      </w:r>
      <w:r>
        <w:rPr>
          <w:i/>
          <w:iCs/>
        </w:rPr>
        <w:t xml:space="preserve"> International Journal of Nursing Studies</w:t>
      </w:r>
      <w:r>
        <w:t>, p.105583.</w:t>
      </w:r>
    </w:p>
    <w:p w14:paraId="66904858" w14:textId="77777777" w:rsidR="00D60B11" w:rsidRDefault="00226AD3" w:rsidP="00ED4F4D">
      <w:r>
        <w:t xml:space="preserve">Tapuria, A., Porat, T., Kalra, D., Dsouza, G., Xiaohui, S. and </w:t>
      </w:r>
      <w:proofErr w:type="spellStart"/>
      <w:r>
        <w:t>Curcin</w:t>
      </w:r>
      <w:proofErr w:type="spellEnd"/>
      <w:r>
        <w:t xml:space="preserve">, V. (2021) ‘Impact of patient access to their electronic health record: systematic review’, </w:t>
      </w:r>
      <w:r>
        <w:rPr>
          <w:i/>
          <w:iCs/>
        </w:rPr>
        <w:t>Informatics for Health and Social Care</w:t>
      </w:r>
      <w:r>
        <w:t>, 46(2), pp.194-206.</w:t>
      </w:r>
    </w:p>
    <w:p w14:paraId="4834454A" w14:textId="77777777" w:rsidR="00D60B11" w:rsidRDefault="00226AD3" w:rsidP="00ED4F4D">
      <w:r>
        <w:t xml:space="preserve">The NHS Alliance (n.d.) </w:t>
      </w:r>
      <w:r>
        <w:rPr>
          <w:i/>
          <w:iCs/>
        </w:rPr>
        <w:t>Counting the cost: understanding your ethnicity pay gap – key findings.</w:t>
      </w:r>
      <w:r>
        <w:t xml:space="preserve"> Available at: </w:t>
      </w:r>
      <w:hyperlink r:id="rId11">
        <w:r w:rsidR="00D60B11">
          <w:rPr>
            <w:color w:val="1155CC"/>
            <w:u w:val="single"/>
          </w:rPr>
          <w:t>https://thenhsalliance.org/resources/counting-the-cost-understanding-your-ethnicity-pay-gap/key-findings</w:t>
        </w:r>
      </w:hyperlink>
      <w:r>
        <w:t xml:space="preserve"> (Accessed: 21 September 2026).</w:t>
      </w:r>
    </w:p>
    <w:p w14:paraId="18530240" w14:textId="77777777" w:rsidR="00D60B11" w:rsidRDefault="00226AD3" w:rsidP="00ED4F4D">
      <w:r>
        <w:t xml:space="preserve">Unni, P.E., Gabriel, P.S. and Ariely, P.R. (2018) ‘A review of the use and effectiveness of digital health technologies in patients with asthma’, </w:t>
      </w:r>
      <w:r>
        <w:rPr>
          <w:i/>
          <w:iCs/>
        </w:rPr>
        <w:t>Annals of Allergy, Asthma &amp; Immunology</w:t>
      </w:r>
      <w:r>
        <w:t>, 121(6), pp.680-691.</w:t>
      </w:r>
    </w:p>
    <w:sectPr w:rsidR="00D60B11">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6850E" w14:textId="77777777" w:rsidR="00EC4A8B" w:rsidRDefault="00EC4A8B">
      <w:pPr>
        <w:spacing w:after="0" w:line="240" w:lineRule="auto"/>
      </w:pPr>
      <w:r>
        <w:separator/>
      </w:r>
    </w:p>
  </w:endnote>
  <w:endnote w:type="continuationSeparator" w:id="0">
    <w:p w14:paraId="740193F0" w14:textId="77777777" w:rsidR="00EC4A8B" w:rsidRDefault="00EC4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CBBA3964-1A0F-4D1E-8056-CC1BFAA5DE92}"/>
  </w:font>
  <w:font w:name="Cambria">
    <w:panose1 w:val="02040503050406030204"/>
    <w:charset w:val="00"/>
    <w:family w:val="roman"/>
    <w:pitch w:val="variable"/>
    <w:sig w:usb0="E00006FF" w:usb1="420024FF" w:usb2="02000000" w:usb3="00000000" w:csb0="0000019F" w:csb1="00000000"/>
    <w:embedRegular r:id="rId2" w:fontKey="{A0878752-6B6A-46DB-9C65-92015CD7A38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CEF2E" w14:textId="77777777" w:rsidR="000540B0" w:rsidRDefault="000540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14CE0" w14:textId="77777777" w:rsidR="00D60B11" w:rsidRDefault="00226AD3">
    <w:pPr>
      <w:jc w:val="right"/>
    </w:pPr>
    <w:r>
      <w:fldChar w:fldCharType="begin"/>
    </w:r>
    <w:r>
      <w:instrText>PAGE</w:instrText>
    </w:r>
    <w:r>
      <w:fldChar w:fldCharType="separate"/>
    </w:r>
    <w:r w:rsidR="00ED4F4D">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E2CF2" w14:textId="77777777" w:rsidR="00D60B11" w:rsidRDefault="00D60B1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F23B3" w14:textId="77777777" w:rsidR="00EC4A8B" w:rsidRDefault="00EC4A8B">
      <w:pPr>
        <w:spacing w:after="0" w:line="240" w:lineRule="auto"/>
      </w:pPr>
      <w:r>
        <w:separator/>
      </w:r>
    </w:p>
  </w:footnote>
  <w:footnote w:type="continuationSeparator" w:id="0">
    <w:p w14:paraId="22057502" w14:textId="77777777" w:rsidR="00EC4A8B" w:rsidRDefault="00EC4A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37A1B1" w14:textId="77777777" w:rsidR="000540B0" w:rsidRDefault="000540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428AD" w14:textId="77777777" w:rsidR="000540B0" w:rsidRDefault="000540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D6711" w14:textId="77777777" w:rsidR="000540B0" w:rsidRDefault="000540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TrueTypeFonts/>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B11"/>
    <w:rsid w:val="000540B0"/>
    <w:rsid w:val="00145F71"/>
    <w:rsid w:val="00226AD3"/>
    <w:rsid w:val="00347210"/>
    <w:rsid w:val="00386E9D"/>
    <w:rsid w:val="003E19D2"/>
    <w:rsid w:val="00405D29"/>
    <w:rsid w:val="009532A9"/>
    <w:rsid w:val="00A44F1F"/>
    <w:rsid w:val="00D60B11"/>
    <w:rsid w:val="00E928AF"/>
    <w:rsid w:val="00EC4A8B"/>
    <w:rsid w:val="00ED4F4D"/>
    <w:rsid w:val="00F94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479CDA"/>
  <w15:docId w15:val="{7328EEB0-BA2C-4752-BE15-AC8401731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Pr>
  </w:style>
  <w:style w:type="paragraph" w:styleId="Header">
    <w:name w:val="header"/>
    <w:basedOn w:val="Normal"/>
    <w:link w:val="HeaderChar"/>
    <w:uiPriority w:val="99"/>
    <w:unhideWhenUsed/>
    <w:rsid w:val="000540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40B0"/>
  </w:style>
  <w:style w:type="paragraph" w:styleId="Footer">
    <w:name w:val="footer"/>
    <w:basedOn w:val="Normal"/>
    <w:link w:val="FooterChar"/>
    <w:uiPriority w:val="99"/>
    <w:unhideWhenUsed/>
    <w:rsid w:val="000540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40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thenhsalliance.org/resources/counting-the-cost-understanding-your-ethnicity-pay-gap/key-findings" TargetMode="External" /><Relationship Id="rId5" Type="http://schemas.openxmlformats.org/officeDocument/2006/relationships/webSettings" Target="webSettings.xml" /><Relationship Id="rId15" Type="http://schemas.openxmlformats.org/officeDocument/2006/relationships/footer" Target="footer2.xml" /><Relationship Id="rId10" Type="http://schemas.openxmlformats.org/officeDocument/2006/relationships/hyperlink" Target="https://www.england.nhs.uk/long-read/nhs-equality-diversity-and-inclusion-improvement-plan/"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AVgjLqntd2hxo0UzgNApjwBclg==">CgMxLjAyDmguOGhsa2puOW12YTZuMg5oLnJhdGw1MXVtcnRkMDIOaC41cHBhcnEybXlxNzgyDmgubGs2czhobWd1cHZ2Mg5oLjdlN3VwajlleGF2bDIOaC5xdnAyY2kzZHdwdmMyDmguY25mOWJtZTNjc3hhMg5oLmgzeDk3ZXcyNmt6aDIOaC4zMmlvZzgzcWJicjYyDmguMW9zY3dhb2F3YWxoOAByITFwbTJNX1R1WUhfQXdFR0pQM29tNTZaXzRaZlBvdVNkYw==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2749</Words>
  <Characters>15672</Characters>
  <Application>Microsoft Office Word</Application>
  <DocSecurity>0</DocSecurity>
  <Lines>130</Lines>
  <Paragraphs>36</Paragraphs>
  <ScaleCrop>false</ScaleCrop>
  <Company/>
  <LinksUpToDate>false</LinksUpToDate>
  <CharactersWithSpaces>18385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Tofan (2008331)</cp:lastModifiedBy>
  <cp:revision>2</cp:revision>
  <dcterms:created xsi:type="dcterms:W3CDTF">2026-10-22T14:11:00Z</dcterms:created>
  <dcterms:modified xsi:type="dcterms:W3CDTF">2026-10-22T14:11:00Z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1caf4d6e-c43e-4cdf-a089-24b4fc58d507</vt:lpwstr>
  </property>
</Properties>
</file>