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F81BD" w:themeColor="accent1"/>
          <w:sz w:val="24"/>
          <w:lang w:val="en-GB"/>
        </w:rPr>
        <w:id w:val="-846783322"/>
        <w:docPartObj>
          <w:docPartGallery w:val="Cover Pages"/>
          <w:docPartUnique/>
        </w:docPartObj>
      </w:sdtPr>
      <w:sdtEndPr>
        <w:rPr>
          <w:color w:val="auto"/>
        </w:rPr>
      </w:sdtEndPr>
      <w:sdtContent>
        <w:p w14:paraId="304CAB87" w14:textId="2A8833DE" w:rsidR="007A05E8" w:rsidRPr="001630C2" w:rsidRDefault="00DC3032" w:rsidP="00681C8E">
          <w:pPr>
            <w:pStyle w:val="NoSpacing"/>
            <w:spacing w:before="1540" w:after="240"/>
            <w:jc w:val="center"/>
            <w:rPr>
              <w:color w:val="4F81BD" w:themeColor="accent1"/>
              <w:lang w:val="en-GB"/>
            </w:rPr>
          </w:pPr>
          <w:r w:rsidRPr="001630C2">
            <w:rPr>
              <w:noProof/>
              <w:lang w:val="en-GB"/>
            </w:rPr>
            <w:drawing>
              <wp:anchor distT="0" distB="0" distL="114300" distR="114300" simplePos="0" relativeHeight="251666432" behindDoc="0" locked="0" layoutInCell="1" allowOverlap="1" wp14:anchorId="10DE73D5" wp14:editId="1E52412C">
                <wp:simplePos x="0" y="0"/>
                <wp:positionH relativeFrom="column">
                  <wp:posOffset>2265218</wp:posOffset>
                </wp:positionH>
                <wp:positionV relativeFrom="paragraph">
                  <wp:posOffset>6136409</wp:posOffset>
                </wp:positionV>
                <wp:extent cx="449141" cy="254231"/>
                <wp:effectExtent l="0" t="0" r="8255" b="0"/>
                <wp:wrapNone/>
                <wp:docPr id="17" name="Picture 17" descr="https://upload.wikimedia.org/wikipedia/commons/thumb/1/1b/Citi.svg/200px-Citi.svg.png"/>
                <wp:cNvGraphicFramePr/>
                <a:graphic xmlns:a="http://schemas.openxmlformats.org/drawingml/2006/main">
                  <a:graphicData uri="http://schemas.openxmlformats.org/drawingml/2006/picture">
                    <pic:pic xmlns:pic="http://schemas.openxmlformats.org/drawingml/2006/picture">
                      <pic:nvPicPr>
                        <pic:cNvPr id="17" name="Picture 17" descr="https://upload.wikimedia.org/wikipedia/commons/thumb/1/1b/Citi.svg/200px-Citi.svg.png"/>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873" cy="25577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630C2">
            <w:rPr>
              <w:noProof/>
              <w:lang w:val="en-GB"/>
            </w:rPr>
            <w:drawing>
              <wp:anchor distT="0" distB="0" distL="114300" distR="114300" simplePos="0" relativeHeight="251664384" behindDoc="0" locked="0" layoutInCell="1" allowOverlap="1" wp14:anchorId="1A4DFA9C" wp14:editId="3DDA3CAF">
                <wp:simplePos x="0" y="0"/>
                <wp:positionH relativeFrom="column">
                  <wp:posOffset>2718954</wp:posOffset>
                </wp:positionH>
                <wp:positionV relativeFrom="paragraph">
                  <wp:posOffset>6187555</wp:posOffset>
                </wp:positionV>
                <wp:extent cx="304800" cy="205740"/>
                <wp:effectExtent l="0" t="0" r="0" b="3810"/>
                <wp:wrapNone/>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800" cy="205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E74" w:rsidRPr="001630C2">
            <w:rPr>
              <w:rFonts w:cs="Arial"/>
              <w:b/>
              <w:noProof/>
              <w:color w:val="000000" w:themeColor="text1"/>
              <w:sz w:val="28"/>
              <w:szCs w:val="28"/>
              <w:lang w:val="en-GB"/>
            </w:rPr>
            <w:drawing>
              <wp:anchor distT="0" distB="0" distL="114300" distR="114300" simplePos="0" relativeHeight="251667456" behindDoc="0" locked="0" layoutInCell="1" allowOverlap="1" wp14:anchorId="656E99DF" wp14:editId="61D369F1">
                <wp:simplePos x="0" y="0"/>
                <wp:positionH relativeFrom="column">
                  <wp:posOffset>0</wp:posOffset>
                </wp:positionH>
                <wp:positionV relativeFrom="paragraph">
                  <wp:posOffset>2580640</wp:posOffset>
                </wp:positionV>
                <wp:extent cx="6068639" cy="1737360"/>
                <wp:effectExtent l="0" t="0" r="8890" b="0"/>
                <wp:wrapThrough wrapText="bothSides">
                  <wp:wrapPolygon edited="0">
                    <wp:start x="0" y="0"/>
                    <wp:lineTo x="0" y="21316"/>
                    <wp:lineTo x="21564" y="21316"/>
                    <wp:lineTo x="2156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68639" cy="1737360"/>
                        </a:xfrm>
                        <a:prstGeom prst="rect">
                          <a:avLst/>
                        </a:prstGeom>
                        <a:noFill/>
                        <a:ln>
                          <a:noFill/>
                        </a:ln>
                      </pic:spPr>
                    </pic:pic>
                  </a:graphicData>
                </a:graphic>
              </wp:anchor>
            </w:drawing>
          </w:r>
          <w:r w:rsidR="007A05E8" w:rsidRPr="001630C2">
            <w:rPr>
              <w:noProof/>
              <w:color w:val="4F81BD" w:themeColor="accent1"/>
              <w:lang w:val="en-GB"/>
            </w:rPr>
            <w:drawing>
              <wp:inline distT="0" distB="0" distL="0" distR="0" wp14:anchorId="714887BB" wp14:editId="4B78EC65">
                <wp:extent cx="3611210" cy="137795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bookmarkStart w:id="0" w:name="_Hlk513141051" w:displacedByCustomXml="next"/>
        <w:sdt>
          <w:sdtPr>
            <w:rPr>
              <w:rFonts w:eastAsia="Calibri" w:cstheme="minorHAnsi"/>
              <w:b/>
              <w:i/>
              <w:sz w:val="44"/>
              <w:szCs w:val="44"/>
              <w:lang w:val="en-GB"/>
            </w:rPr>
            <w:alias w:val="Title"/>
            <w:tag w:val=""/>
            <w:id w:val="1735040861"/>
            <w:placeholder>
              <w:docPart w:val="C5C46F503DBC4E5980476DED135848F2"/>
            </w:placeholder>
            <w:dataBinding w:prefixMappings="xmlns:ns0='http://purl.org/dc/elements/1.1/' xmlns:ns1='http://schemas.openxmlformats.org/package/2006/metadata/core-properties' " w:xpath="/ns1:coreProperties[1]/ns0:title[1]" w:storeItemID="{6C3C8BC8-F283-45AE-878A-BAB7291924A1}"/>
            <w:text/>
          </w:sdtPr>
          <w:sdtContent>
            <w:p w14:paraId="6F16BB0B" w14:textId="12832A3A" w:rsidR="00905E74" w:rsidRPr="001630C2" w:rsidRDefault="00121E49" w:rsidP="00905E74">
              <w:pPr>
                <w:pStyle w:val="NoSpacing"/>
                <w:pBdr>
                  <w:top w:val="single" w:sz="6" w:space="6" w:color="4F81BD" w:themeColor="accent1"/>
                  <w:bottom w:val="single" w:sz="6" w:space="6" w:color="4F81BD" w:themeColor="accent1"/>
                </w:pBdr>
                <w:spacing w:after="240"/>
                <w:jc w:val="both"/>
                <w:rPr>
                  <w:rFonts w:eastAsiaTheme="majorEastAsia" w:cstheme="minorHAnsi"/>
                  <w:caps/>
                  <w:color w:val="4F81BD" w:themeColor="accent1"/>
                  <w:sz w:val="80"/>
                  <w:szCs w:val="80"/>
                  <w:lang w:val="en-GB"/>
                </w:rPr>
              </w:pPr>
              <w:r w:rsidRPr="00F16FCC">
                <w:rPr>
                  <w:rFonts w:eastAsia="Calibri" w:cstheme="minorHAnsi"/>
                  <w:b/>
                  <w:i/>
                  <w:sz w:val="44"/>
                  <w:szCs w:val="44"/>
                  <w:lang w:val="en-GB"/>
                </w:rPr>
                <w:t>From Services to Customers to the Human Spirit – Investigation of the motivations to engage in Corporate Social Responsibility (CSR) and its practical implementation – A case study at Citigroup Colombia             .</w:t>
              </w:r>
            </w:p>
          </w:sdtContent>
        </w:sdt>
        <w:bookmarkEnd w:id="0"/>
        <w:p w14:paraId="7AC754D5" w14:textId="02A1592E" w:rsidR="007A05E8" w:rsidRPr="001630C2" w:rsidRDefault="00C5263C" w:rsidP="00905E74">
          <w:pPr>
            <w:pStyle w:val="NoSpacing"/>
            <w:spacing w:before="1540" w:after="240"/>
            <w:jc w:val="center"/>
            <w:rPr>
              <w:rFonts w:cstheme="minorHAnsi"/>
              <w:color w:val="4F81BD" w:themeColor="accent1"/>
              <w:sz w:val="40"/>
              <w:szCs w:val="40"/>
              <w:lang w:val="en-GB"/>
            </w:rPr>
          </w:pPr>
          <w:sdt>
            <w:sdtPr>
              <w:rPr>
                <w:rFonts w:cstheme="minorHAnsi"/>
                <w:b/>
                <w:color w:val="4F81BD" w:themeColor="accent1"/>
                <w:sz w:val="40"/>
                <w:szCs w:val="40"/>
                <w:lang w:val="en-GB"/>
              </w:rPr>
              <w:alias w:val="Subtitle"/>
              <w:tag w:val=""/>
              <w:id w:val="328029620"/>
              <w:placeholder>
                <w:docPart w:val="169039D7744545CC9A74698C35B48E53"/>
              </w:placeholder>
              <w:dataBinding w:prefixMappings="xmlns:ns0='http://purl.org/dc/elements/1.1/' xmlns:ns1='http://schemas.openxmlformats.org/package/2006/metadata/core-properties' " w:xpath="/ns1:coreProperties[1]/ns0:subject[1]" w:storeItemID="{6C3C8BC8-F283-45AE-878A-BAB7291924A1}"/>
              <w:text/>
            </w:sdtPr>
            <w:sdtContent>
              <w:r w:rsidR="00121E49" w:rsidRPr="00F16FCC">
                <w:rPr>
                  <w:rFonts w:cstheme="minorHAnsi"/>
                  <w:b/>
                  <w:color w:val="4F81BD" w:themeColor="accent1"/>
                  <w:sz w:val="40"/>
                  <w:szCs w:val="40"/>
                  <w:lang w:val="en-GB"/>
                </w:rPr>
                <w:t>Master of Business Administration Dissertation</w:t>
              </w:r>
            </w:sdtContent>
          </w:sdt>
        </w:p>
        <w:p w14:paraId="4C0E57AE" w14:textId="3DDAC060" w:rsidR="007A05E8" w:rsidRPr="001630C2" w:rsidRDefault="00905E74" w:rsidP="00EE262C">
          <w:pPr>
            <w:pStyle w:val="NoSpacing"/>
            <w:spacing w:before="480"/>
            <w:jc w:val="center"/>
            <w:rPr>
              <w:color w:val="4F81BD" w:themeColor="accent1"/>
              <w:lang w:val="en-GB"/>
            </w:rPr>
          </w:pPr>
          <w:r w:rsidRPr="001630C2">
            <w:rPr>
              <w:noProof/>
              <w:color w:val="4F81BD" w:themeColor="accent1"/>
              <w:lang w:val="en-GB"/>
            </w:rPr>
            <mc:AlternateContent>
              <mc:Choice Requires="wps">
                <w:drawing>
                  <wp:anchor distT="0" distB="0" distL="114300" distR="114300" simplePos="0" relativeHeight="251663360" behindDoc="0" locked="0" layoutInCell="1" allowOverlap="1" wp14:anchorId="7158E0D3" wp14:editId="39D6FF0A">
                    <wp:simplePos x="0" y="0"/>
                    <wp:positionH relativeFrom="margin">
                      <wp:posOffset>-449580</wp:posOffset>
                    </wp:positionH>
                    <wp:positionV relativeFrom="page">
                      <wp:posOffset>8382000</wp:posOffset>
                    </wp:positionV>
                    <wp:extent cx="5996940" cy="557530"/>
                    <wp:effectExtent l="0" t="0" r="3810" b="1460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C0368" w14:textId="4315F7AF" w:rsidR="00C5263C" w:rsidRPr="006F7BD1" w:rsidRDefault="00C5263C" w:rsidP="00EA5445">
                                <w:pPr>
                                  <w:pStyle w:val="NoSpacing"/>
                                  <w:spacing w:after="40"/>
                                  <w:ind w:left="720"/>
                                  <w:jc w:val="center"/>
                                  <w:rPr>
                                    <w:b/>
                                    <w:caps/>
                                    <w:color w:val="4F81BD" w:themeColor="accent1"/>
                                    <w:sz w:val="36"/>
                                    <w:szCs w:val="36"/>
                                  </w:rPr>
                                </w:pPr>
                                <w:r>
                                  <w:rPr>
                                    <w:b/>
                                    <w:caps/>
                                    <w:color w:val="4F81BD" w:themeColor="accent1"/>
                                    <w:sz w:val="36"/>
                                    <w:szCs w:val="36"/>
                                  </w:rPr>
                                  <w:t>November 2019</w:t>
                                </w:r>
                              </w:p>
                              <w:p w14:paraId="177B9ADB" w14:textId="07021346"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14.360</w:t>
                                </w:r>
                              </w:p>
                              <w:p w14:paraId="7BF07083" w14:textId="3EAD19E6" w:rsidR="00C5263C" w:rsidRDefault="00C5263C">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158E0D3" id="_x0000_t202" coordsize="21600,21600" o:spt="202" path="m,l,21600r21600,l21600,xe">
                    <v:stroke joinstyle="miter"/>
                    <v:path gradientshapeok="t" o:connecttype="rect"/>
                  </v:shapetype>
                  <v:shape id="Text Box 142" o:spid="_x0000_s1026" type="#_x0000_t202" style="position:absolute;left:0;text-align:left;margin-left:-35.4pt;margin-top:660pt;width:472.2pt;height:4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" filled="f" stroked="f" strokeweight=".5pt">
                    <v:textbox style="mso-fit-shape-to-text:t" inset="0,0,0,0">
                      <w:txbxContent>
                        <w:p w14:paraId="54DC0368" w14:textId="4315F7AF" w:rsidR="00C5263C" w:rsidRPr="006F7BD1" w:rsidRDefault="00C5263C" w:rsidP="00EA5445">
                          <w:pPr>
                            <w:pStyle w:val="NoSpacing"/>
                            <w:spacing w:after="40"/>
                            <w:ind w:left="720"/>
                            <w:jc w:val="center"/>
                            <w:rPr>
                              <w:b/>
                              <w:caps/>
                              <w:color w:val="4F81BD" w:themeColor="accent1"/>
                              <w:sz w:val="36"/>
                              <w:szCs w:val="36"/>
                            </w:rPr>
                          </w:pPr>
                          <w:r>
                            <w:rPr>
                              <w:b/>
                              <w:caps/>
                              <w:color w:val="4F81BD" w:themeColor="accent1"/>
                              <w:sz w:val="36"/>
                              <w:szCs w:val="36"/>
                            </w:rPr>
                            <w:t>November 2019</w:t>
                          </w:r>
                        </w:p>
                        <w:p w14:paraId="177B9ADB" w14:textId="07021346"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14.360</w:t>
                          </w:r>
                        </w:p>
                        <w:p w14:paraId="7BF07083" w14:textId="3EAD19E6" w:rsidR="00C5263C" w:rsidRDefault="00C5263C">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p>
        <w:p w14:paraId="7A85E1AB" w14:textId="1423D623" w:rsidR="007A05E8" w:rsidRPr="00F16FCC" w:rsidRDefault="007A05E8" w:rsidP="001C3262">
          <w:pPr>
            <w:jc w:val="both"/>
            <w:rPr>
              <w:rFonts w:cs="Arial"/>
              <w:b/>
              <w:color w:val="000000" w:themeColor="text1"/>
              <w:sz w:val="28"/>
              <w:szCs w:val="28"/>
            </w:rPr>
          </w:pPr>
        </w:p>
        <w:p w14:paraId="68731F0C" w14:textId="792CF051" w:rsidR="007A05E8" w:rsidRPr="001630C2" w:rsidRDefault="007A05E8" w:rsidP="001C3262">
          <w:pPr>
            <w:jc w:val="both"/>
            <w:rPr>
              <w:rFonts w:cs="Arial"/>
              <w:b/>
              <w:color w:val="000000" w:themeColor="text1"/>
              <w:sz w:val="28"/>
              <w:szCs w:val="28"/>
            </w:rPr>
          </w:pPr>
        </w:p>
        <w:p w14:paraId="312C3065" w14:textId="4028176E" w:rsidR="007A05E8" w:rsidRPr="001630C2" w:rsidRDefault="007A05E8" w:rsidP="00681C8E">
          <w:pPr>
            <w:spacing w:after="0" w:line="240" w:lineRule="auto"/>
            <w:jc w:val="both"/>
            <w:rPr>
              <w:rFonts w:cs="Arial"/>
              <w:b/>
              <w:color w:val="000000" w:themeColor="text1"/>
              <w:sz w:val="28"/>
              <w:szCs w:val="28"/>
            </w:rPr>
          </w:pPr>
          <w:r w:rsidRPr="001630C2">
            <w:rPr>
              <w:rFonts w:cs="Arial"/>
              <w:b/>
              <w:color w:val="000000" w:themeColor="text1"/>
              <w:sz w:val="28"/>
              <w:szCs w:val="28"/>
            </w:rPr>
            <w:t>By</w:t>
          </w:r>
          <w:r w:rsidR="006F7BD1" w:rsidRPr="001630C2">
            <w:rPr>
              <w:rFonts w:cs="Arial"/>
              <w:b/>
              <w:color w:val="000000" w:themeColor="text1"/>
              <w:sz w:val="28"/>
              <w:szCs w:val="28"/>
            </w:rPr>
            <w:t>:</w:t>
          </w:r>
          <w:r w:rsidRPr="001630C2">
            <w:rPr>
              <w:rFonts w:cs="Arial"/>
              <w:b/>
              <w:color w:val="000000" w:themeColor="text1"/>
              <w:sz w:val="28"/>
              <w:szCs w:val="28"/>
            </w:rPr>
            <w:t xml:space="preserve"> </w:t>
          </w:r>
          <w:r w:rsidR="007B1419" w:rsidRPr="001630C2">
            <w:rPr>
              <w:rFonts w:cs="Arial"/>
              <w:b/>
              <w:color w:val="000000" w:themeColor="text1"/>
              <w:sz w:val="28"/>
              <w:szCs w:val="28"/>
            </w:rPr>
            <w:t>Markus Schlotbohm</w:t>
          </w:r>
          <w:r w:rsidRPr="001630C2">
            <w:rPr>
              <w:rFonts w:cs="Arial"/>
              <w:b/>
              <w:color w:val="000000" w:themeColor="text1"/>
              <w:sz w:val="28"/>
              <w:szCs w:val="28"/>
            </w:rPr>
            <w:t xml:space="preserve">           </w:t>
          </w:r>
          <w:r w:rsidR="00596448" w:rsidRPr="001630C2">
            <w:rPr>
              <w:rFonts w:cs="Arial"/>
              <w:b/>
              <w:color w:val="000000" w:themeColor="text1"/>
              <w:sz w:val="28"/>
              <w:szCs w:val="28"/>
            </w:rPr>
            <w:t xml:space="preserve">            </w:t>
          </w:r>
          <w:r w:rsidRPr="001630C2">
            <w:rPr>
              <w:rFonts w:cs="Arial"/>
              <w:b/>
              <w:color w:val="000000" w:themeColor="text1"/>
              <w:sz w:val="28"/>
              <w:szCs w:val="28"/>
            </w:rPr>
            <w:t xml:space="preserve">  </w:t>
          </w:r>
          <w:r w:rsidR="00EA5445" w:rsidRPr="001630C2">
            <w:rPr>
              <w:rFonts w:cs="Arial"/>
              <w:b/>
              <w:color w:val="000000" w:themeColor="text1"/>
              <w:sz w:val="28"/>
              <w:szCs w:val="28"/>
            </w:rPr>
            <w:t xml:space="preserve"> </w:t>
          </w:r>
          <w:r w:rsidRPr="001630C2">
            <w:rPr>
              <w:rFonts w:cs="Arial"/>
              <w:b/>
              <w:color w:val="000000" w:themeColor="text1"/>
              <w:sz w:val="28"/>
              <w:szCs w:val="28"/>
            </w:rPr>
            <w:t>Supervisor: Dr Louise Emanuel</w:t>
          </w:r>
        </w:p>
        <w:p w14:paraId="04108BF9" w14:textId="552BAA58" w:rsidR="00681C8E" w:rsidRPr="001630C2" w:rsidRDefault="00681C8E" w:rsidP="00681C8E">
          <w:pPr>
            <w:spacing w:line="240" w:lineRule="auto"/>
            <w:jc w:val="both"/>
            <w:rPr>
              <w:rFonts w:cs="Arial"/>
              <w:b/>
              <w:color w:val="000000" w:themeColor="text1"/>
              <w:sz w:val="28"/>
              <w:szCs w:val="28"/>
            </w:rPr>
          </w:pPr>
          <w:r w:rsidRPr="001630C2">
            <w:rPr>
              <w:rFonts w:cs="Arial"/>
              <w:b/>
              <w:color w:val="000000" w:themeColor="text1"/>
              <w:sz w:val="28"/>
              <w:szCs w:val="28"/>
            </w:rPr>
            <w:t>Student Nr. 1603888</w:t>
          </w:r>
        </w:p>
        <w:p w14:paraId="48E613CF" w14:textId="5C8F7EDD" w:rsidR="001C3262" w:rsidRPr="001630C2" w:rsidRDefault="001C3262" w:rsidP="001C3262">
          <w:pPr>
            <w:jc w:val="both"/>
            <w:rPr>
              <w:b/>
            </w:rPr>
          </w:pPr>
        </w:p>
        <w:p w14:paraId="04BE2F7D" w14:textId="77777777" w:rsidR="00BF4F9B" w:rsidRDefault="00BF4F9B" w:rsidP="001C3262">
          <w:pPr>
            <w:jc w:val="both"/>
            <w:rPr>
              <w:b/>
              <w:bCs/>
              <w:szCs w:val="24"/>
            </w:rPr>
          </w:pPr>
        </w:p>
        <w:p w14:paraId="3D92C7D6" w14:textId="4CF8ED8E" w:rsidR="001C3262" w:rsidRPr="001630C2" w:rsidRDefault="001C3262" w:rsidP="001C3262">
          <w:pPr>
            <w:jc w:val="both"/>
            <w:rPr>
              <w:b/>
              <w:bCs/>
              <w:szCs w:val="24"/>
            </w:rPr>
          </w:pPr>
          <w:r w:rsidRPr="001630C2">
            <w:rPr>
              <w:b/>
              <w:bCs/>
              <w:szCs w:val="24"/>
            </w:rPr>
            <w:t>DECLARATION</w:t>
          </w:r>
        </w:p>
        <w:p w14:paraId="51011F60" w14:textId="77777777" w:rsidR="006C77F3" w:rsidRPr="001630C2" w:rsidRDefault="006C77F3" w:rsidP="001C3262">
          <w:pPr>
            <w:jc w:val="both"/>
            <w:rPr>
              <w:b/>
              <w:szCs w:val="24"/>
            </w:rPr>
          </w:pPr>
        </w:p>
        <w:p w14:paraId="43093C33" w14:textId="149C7354" w:rsidR="001C3262" w:rsidRPr="001630C2" w:rsidRDefault="006C77F3" w:rsidP="001C3262">
          <w:pPr>
            <w:jc w:val="both"/>
          </w:pPr>
          <w:r w:rsidRPr="001630C2">
            <w:rPr>
              <w:b/>
              <w:szCs w:val="24"/>
            </w:rPr>
            <w:t>STATEMENT 1</w:t>
          </w:r>
          <w:r w:rsidR="001C3262" w:rsidRPr="001630C2">
            <w:tab/>
          </w:r>
        </w:p>
        <w:p w14:paraId="6C2DDC37" w14:textId="77777777" w:rsidR="001C3262" w:rsidRPr="001630C2" w:rsidRDefault="001C3262" w:rsidP="001C3262">
          <w:pPr>
            <w:spacing w:after="0" w:line="360" w:lineRule="auto"/>
            <w:jc w:val="both"/>
            <w:rPr>
              <w:szCs w:val="24"/>
            </w:rPr>
          </w:pPr>
          <w:r w:rsidRPr="001630C2">
            <w:rPr>
              <w:szCs w:val="24"/>
            </w:rPr>
            <w:t>This work has not previously been accepted in substance for any degree and is not being concurrently submitted in candidature for any degree.</w:t>
          </w:r>
        </w:p>
        <w:p w14:paraId="7B8F9933" w14:textId="77777777" w:rsidR="006C77F3" w:rsidRPr="001630C2" w:rsidRDefault="006C77F3" w:rsidP="001C3262">
          <w:pPr>
            <w:spacing w:after="0" w:line="360" w:lineRule="auto"/>
            <w:jc w:val="both"/>
            <w:rPr>
              <w:szCs w:val="24"/>
            </w:rPr>
          </w:pPr>
        </w:p>
        <w:p w14:paraId="36286EAA" w14:textId="50E38EF1" w:rsidR="001C3262" w:rsidRPr="001630C2" w:rsidRDefault="00FF78B1" w:rsidP="001C3262">
          <w:pPr>
            <w:spacing w:after="0" w:line="360" w:lineRule="auto"/>
            <w:jc w:val="both"/>
            <w:rPr>
              <w:szCs w:val="24"/>
            </w:rPr>
          </w:pPr>
          <w:r>
            <w:rPr>
              <w:noProof/>
            </w:rPr>
            <w:drawing>
              <wp:inline distT="0" distB="0" distL="0" distR="0" wp14:anchorId="44EFA046" wp14:editId="194F39D6">
                <wp:extent cx="1004990" cy="447675"/>
                <wp:effectExtent l="0" t="0" r="5080" b="0"/>
                <wp:docPr id="905" name="Picture 905"/>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3"/>
                        <a:srcRect l="10212"/>
                        <a:stretch/>
                      </pic:blipFill>
                      <pic:spPr bwMode="auto">
                        <a:xfrm>
                          <a:off x="0" y="0"/>
                          <a:ext cx="1006227" cy="448226"/>
                        </a:xfrm>
                        <a:prstGeom prst="rect">
                          <a:avLst/>
                        </a:prstGeom>
                        <a:ln>
                          <a:noFill/>
                        </a:ln>
                        <a:extLst>
                          <a:ext uri="{53640926-AAD7-44D8-BBD7-CCE9431645EC}">
                            <a14:shadowObscured xmlns:a14="http://schemas.microsoft.com/office/drawing/2010/main"/>
                          </a:ext>
                        </a:extLst>
                      </pic:spPr>
                    </pic:pic>
                  </a:graphicData>
                </a:graphic>
              </wp:inline>
            </w:drawing>
          </w:r>
          <w:r w:rsidR="001C3262" w:rsidRPr="001630C2">
            <w:rPr>
              <w:szCs w:val="24"/>
            </w:rPr>
            <w:tab/>
          </w:r>
        </w:p>
        <w:p w14:paraId="160EEA05" w14:textId="555F8969" w:rsidR="001C3262" w:rsidRPr="001630C2" w:rsidRDefault="001C3262" w:rsidP="001C3262">
          <w:pPr>
            <w:spacing w:after="0" w:line="360" w:lineRule="auto"/>
            <w:jc w:val="both"/>
            <w:rPr>
              <w:szCs w:val="24"/>
            </w:rPr>
          </w:pPr>
          <w:r w:rsidRPr="001630C2">
            <w:rPr>
              <w:szCs w:val="24"/>
            </w:rPr>
            <w:t xml:space="preserve">Signed: </w:t>
          </w:r>
          <w:r w:rsidR="008539B6" w:rsidRPr="001630C2">
            <w:rPr>
              <w:b/>
              <w:i/>
              <w:szCs w:val="24"/>
            </w:rPr>
            <w:t>Markus Schlotbohm</w:t>
          </w:r>
          <w:r w:rsidRPr="001630C2">
            <w:rPr>
              <w:szCs w:val="24"/>
            </w:rPr>
            <w:t xml:space="preserve"> (candidate)</w:t>
          </w:r>
          <w:r w:rsidRPr="001630C2">
            <w:rPr>
              <w:szCs w:val="24"/>
            </w:rPr>
            <w:tab/>
          </w:r>
        </w:p>
        <w:p w14:paraId="553482EE" w14:textId="7034AE27" w:rsidR="001C3262" w:rsidRPr="001630C2" w:rsidRDefault="001C3262" w:rsidP="001C3262">
          <w:pPr>
            <w:spacing w:after="0" w:line="360" w:lineRule="auto"/>
            <w:jc w:val="both"/>
            <w:rPr>
              <w:szCs w:val="24"/>
            </w:rPr>
          </w:pPr>
          <w:r w:rsidRPr="001630C2">
            <w:rPr>
              <w:szCs w:val="24"/>
            </w:rPr>
            <w:t xml:space="preserve">Date: </w:t>
          </w:r>
          <w:r w:rsidR="00D26E14" w:rsidRPr="001630C2">
            <w:rPr>
              <w:szCs w:val="24"/>
            </w:rPr>
            <w:t>0</w:t>
          </w:r>
          <w:r w:rsidR="006F0F0A">
            <w:rPr>
              <w:szCs w:val="24"/>
            </w:rPr>
            <w:t>5</w:t>
          </w:r>
          <w:r w:rsidR="00A208B7" w:rsidRPr="001630C2">
            <w:rPr>
              <w:szCs w:val="24"/>
            </w:rPr>
            <w:t>/1</w:t>
          </w:r>
          <w:r w:rsidR="00D26E14" w:rsidRPr="001630C2">
            <w:rPr>
              <w:szCs w:val="24"/>
            </w:rPr>
            <w:t>1</w:t>
          </w:r>
          <w:r w:rsidR="00A208B7" w:rsidRPr="001630C2">
            <w:rPr>
              <w:szCs w:val="24"/>
            </w:rPr>
            <w:t>/2019</w:t>
          </w:r>
        </w:p>
        <w:p w14:paraId="5A8FB861" w14:textId="7B296630" w:rsidR="001C3262" w:rsidRPr="001630C2" w:rsidRDefault="001C3262" w:rsidP="001C3262">
          <w:pPr>
            <w:spacing w:after="0" w:line="360" w:lineRule="auto"/>
            <w:jc w:val="both"/>
            <w:rPr>
              <w:szCs w:val="24"/>
            </w:rPr>
          </w:pPr>
        </w:p>
        <w:p w14:paraId="7E422EB4" w14:textId="77777777" w:rsidR="006C77F3" w:rsidRPr="001630C2" w:rsidRDefault="006C77F3" w:rsidP="001C3262">
          <w:pPr>
            <w:spacing w:after="0" w:line="360" w:lineRule="auto"/>
            <w:jc w:val="both"/>
            <w:rPr>
              <w:szCs w:val="24"/>
            </w:rPr>
          </w:pPr>
        </w:p>
        <w:p w14:paraId="04E822F9" w14:textId="1187D550"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2</w:t>
          </w:r>
          <w:r w:rsidRPr="001630C2">
            <w:rPr>
              <w:b/>
              <w:szCs w:val="24"/>
            </w:rPr>
            <w:tab/>
          </w:r>
        </w:p>
        <w:p w14:paraId="0D14E192" w14:textId="4BACD921" w:rsidR="001C3262" w:rsidRPr="00F16FCC" w:rsidRDefault="001C3262" w:rsidP="001C3262">
          <w:pPr>
            <w:spacing w:after="0" w:line="360" w:lineRule="auto"/>
            <w:jc w:val="both"/>
            <w:rPr>
              <w:szCs w:val="24"/>
            </w:rPr>
          </w:pPr>
          <w:r w:rsidRPr="001630C2">
            <w:rPr>
              <w:szCs w:val="24"/>
            </w:rPr>
            <w:t>This work is the result of my own investigations, except where otherwise stated. Where correction services have been used, the extent and nature of the correction is clearly marked in a footnote(s).</w:t>
          </w:r>
          <w:r w:rsidR="00D26E14" w:rsidRPr="001630C2">
            <w:rPr>
              <w:szCs w:val="24"/>
            </w:rPr>
            <w:t xml:space="preserve"> </w:t>
          </w:r>
          <w:r w:rsidRPr="00F16FCC">
            <w:rPr>
              <w:szCs w:val="24"/>
            </w:rPr>
            <w:t>Other sources are acknowledged by footnotes giving explicit references.  A bibliography is appended.</w:t>
          </w:r>
        </w:p>
        <w:p w14:paraId="03F97355" w14:textId="6C8B668C" w:rsidR="001C3262" w:rsidRPr="001630C2" w:rsidRDefault="001C3262" w:rsidP="001C3262">
          <w:pPr>
            <w:spacing w:after="0" w:line="360" w:lineRule="auto"/>
            <w:jc w:val="both"/>
            <w:rPr>
              <w:szCs w:val="24"/>
            </w:rPr>
          </w:pPr>
        </w:p>
        <w:p w14:paraId="3AE9F6A1" w14:textId="07A6DB3C" w:rsidR="006C77F3" w:rsidRPr="001630C2" w:rsidRDefault="00FF78B1" w:rsidP="001C3262">
          <w:pPr>
            <w:spacing w:after="0" w:line="360" w:lineRule="auto"/>
            <w:jc w:val="both"/>
            <w:rPr>
              <w:szCs w:val="24"/>
            </w:rPr>
          </w:pPr>
          <w:r>
            <w:rPr>
              <w:noProof/>
            </w:rPr>
            <w:drawing>
              <wp:inline distT="0" distB="0" distL="0" distR="0" wp14:anchorId="2735455F" wp14:editId="61087B02">
                <wp:extent cx="1017690" cy="447675"/>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3"/>
                        <a:srcRect l="9077"/>
                        <a:stretch/>
                      </pic:blipFill>
                      <pic:spPr bwMode="auto">
                        <a:xfrm>
                          <a:off x="0" y="0"/>
                          <a:ext cx="1018943" cy="448226"/>
                        </a:xfrm>
                        <a:prstGeom prst="rect">
                          <a:avLst/>
                        </a:prstGeom>
                        <a:ln>
                          <a:noFill/>
                        </a:ln>
                        <a:extLst>
                          <a:ext uri="{53640926-AAD7-44D8-BBD7-CCE9431645EC}">
                            <a14:shadowObscured xmlns:a14="http://schemas.microsoft.com/office/drawing/2010/main"/>
                          </a:ext>
                        </a:extLst>
                      </pic:spPr>
                    </pic:pic>
                  </a:graphicData>
                </a:graphic>
              </wp:inline>
            </w:drawing>
          </w:r>
        </w:p>
        <w:p w14:paraId="258EF91F" w14:textId="698A3596" w:rsidR="001C3262" w:rsidRPr="001630C2" w:rsidRDefault="001C3262" w:rsidP="001C3262">
          <w:pPr>
            <w:spacing w:after="0" w:line="360" w:lineRule="auto"/>
            <w:jc w:val="both"/>
            <w:rPr>
              <w:szCs w:val="24"/>
            </w:rPr>
          </w:pPr>
          <w:r w:rsidRPr="001630C2">
            <w:rPr>
              <w:szCs w:val="24"/>
            </w:rPr>
            <w:t xml:space="preserve">Signed: </w:t>
          </w:r>
          <w:r w:rsidR="00681C8E" w:rsidRPr="001630C2">
            <w:rPr>
              <w:b/>
              <w:i/>
              <w:szCs w:val="24"/>
            </w:rPr>
            <w:t>Markus Schlotbohm</w:t>
          </w:r>
          <w:r w:rsidRPr="001630C2">
            <w:rPr>
              <w:szCs w:val="24"/>
            </w:rPr>
            <w:t xml:space="preserve"> (candidate)</w:t>
          </w:r>
          <w:r w:rsidRPr="001630C2">
            <w:rPr>
              <w:szCs w:val="24"/>
            </w:rPr>
            <w:tab/>
          </w:r>
        </w:p>
        <w:p w14:paraId="78F7DB39" w14:textId="0CB3A5D0" w:rsidR="001C3262" w:rsidRPr="001630C2" w:rsidRDefault="001C3262" w:rsidP="001C3262">
          <w:pPr>
            <w:spacing w:after="0" w:line="360" w:lineRule="auto"/>
            <w:jc w:val="both"/>
            <w:rPr>
              <w:szCs w:val="24"/>
            </w:rPr>
          </w:pPr>
          <w:r w:rsidRPr="001630C2">
            <w:rPr>
              <w:szCs w:val="24"/>
            </w:rPr>
            <w:t xml:space="preserve">Date: </w:t>
          </w:r>
          <w:r w:rsidR="00D26E14" w:rsidRPr="001630C2">
            <w:rPr>
              <w:szCs w:val="24"/>
            </w:rPr>
            <w:t>0</w:t>
          </w:r>
          <w:r w:rsidR="006F0F0A">
            <w:rPr>
              <w:szCs w:val="24"/>
            </w:rPr>
            <w:t>5</w:t>
          </w:r>
          <w:r w:rsidRPr="001630C2">
            <w:rPr>
              <w:szCs w:val="24"/>
            </w:rPr>
            <w:t>/</w:t>
          </w:r>
          <w:r w:rsidR="00681C8E" w:rsidRPr="001630C2">
            <w:rPr>
              <w:szCs w:val="24"/>
            </w:rPr>
            <w:t>1</w:t>
          </w:r>
          <w:r w:rsidR="00D26E14" w:rsidRPr="001630C2">
            <w:rPr>
              <w:szCs w:val="24"/>
            </w:rPr>
            <w:t>1</w:t>
          </w:r>
          <w:r w:rsidRPr="001630C2">
            <w:rPr>
              <w:szCs w:val="24"/>
            </w:rPr>
            <w:t>/201</w:t>
          </w:r>
          <w:r w:rsidR="00681C8E" w:rsidRPr="001630C2">
            <w:rPr>
              <w:szCs w:val="24"/>
            </w:rPr>
            <w:t>9</w:t>
          </w:r>
        </w:p>
        <w:p w14:paraId="57A2060D" w14:textId="4C06A58D" w:rsidR="001C3262" w:rsidRPr="001630C2" w:rsidRDefault="001C3262" w:rsidP="001C3262">
          <w:pPr>
            <w:spacing w:after="0" w:line="360" w:lineRule="auto"/>
            <w:jc w:val="both"/>
            <w:rPr>
              <w:szCs w:val="24"/>
            </w:rPr>
          </w:pPr>
        </w:p>
        <w:p w14:paraId="3609FD4C" w14:textId="77777777" w:rsidR="006C77F3" w:rsidRPr="001630C2" w:rsidRDefault="006C77F3" w:rsidP="001C3262">
          <w:pPr>
            <w:spacing w:after="0" w:line="360" w:lineRule="auto"/>
            <w:jc w:val="both"/>
            <w:rPr>
              <w:szCs w:val="24"/>
            </w:rPr>
          </w:pPr>
        </w:p>
        <w:p w14:paraId="0C350C89" w14:textId="176AE6EA"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3</w:t>
          </w:r>
          <w:r w:rsidRPr="001630C2">
            <w:rPr>
              <w:b/>
              <w:szCs w:val="24"/>
            </w:rPr>
            <w:tab/>
          </w:r>
        </w:p>
        <w:p w14:paraId="7E321E32" w14:textId="77777777" w:rsidR="006C77F3" w:rsidRPr="001630C2" w:rsidRDefault="006C77F3" w:rsidP="001C3262">
          <w:pPr>
            <w:spacing w:after="0" w:line="360" w:lineRule="auto"/>
            <w:jc w:val="both"/>
            <w:rPr>
              <w:szCs w:val="24"/>
            </w:rPr>
          </w:pPr>
          <w:r w:rsidRPr="001630C2">
            <w:rPr>
              <w:szCs w:val="24"/>
            </w:rPr>
            <w:t>I hereby give consent for my work, if accepted, to be available for photocopying and for inter-library loan, and for the title and summary to be made available to outside organisations.</w:t>
          </w:r>
        </w:p>
        <w:p w14:paraId="46C64E06" w14:textId="384715BD" w:rsidR="001C3262" w:rsidRPr="001630C2" w:rsidRDefault="001C3262" w:rsidP="001C3262">
          <w:pPr>
            <w:spacing w:after="0" w:line="360" w:lineRule="auto"/>
            <w:jc w:val="both"/>
            <w:rPr>
              <w:szCs w:val="24"/>
            </w:rPr>
          </w:pPr>
          <w:r w:rsidRPr="001630C2">
            <w:rPr>
              <w:szCs w:val="24"/>
            </w:rPr>
            <w:tab/>
          </w:r>
          <w:bookmarkStart w:id="1" w:name="_GoBack"/>
          <w:bookmarkEnd w:id="1"/>
        </w:p>
        <w:p w14:paraId="1A19D84B" w14:textId="0E2326F1" w:rsidR="006C77F3" w:rsidRPr="001630C2" w:rsidRDefault="00FF78B1" w:rsidP="001C3262">
          <w:pPr>
            <w:spacing w:after="0" w:line="360" w:lineRule="auto"/>
            <w:jc w:val="both"/>
            <w:rPr>
              <w:szCs w:val="24"/>
            </w:rPr>
          </w:pPr>
          <w:r>
            <w:rPr>
              <w:noProof/>
            </w:rPr>
            <w:drawing>
              <wp:inline distT="0" distB="0" distL="0" distR="0" wp14:anchorId="7599A372" wp14:editId="5E99A977">
                <wp:extent cx="1011340" cy="447675"/>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3"/>
                        <a:srcRect l="9645"/>
                        <a:stretch/>
                      </pic:blipFill>
                      <pic:spPr bwMode="auto">
                        <a:xfrm>
                          <a:off x="0" y="0"/>
                          <a:ext cx="1012585" cy="448226"/>
                        </a:xfrm>
                        <a:prstGeom prst="rect">
                          <a:avLst/>
                        </a:prstGeom>
                        <a:ln>
                          <a:noFill/>
                        </a:ln>
                        <a:extLst>
                          <a:ext uri="{53640926-AAD7-44D8-BBD7-CCE9431645EC}">
                            <a14:shadowObscured xmlns:a14="http://schemas.microsoft.com/office/drawing/2010/main"/>
                          </a:ext>
                        </a:extLst>
                      </pic:spPr>
                    </pic:pic>
                  </a:graphicData>
                </a:graphic>
              </wp:inline>
            </w:drawing>
          </w:r>
        </w:p>
        <w:p w14:paraId="25EC62F2" w14:textId="3F048EA1" w:rsidR="001C3262" w:rsidRPr="001630C2" w:rsidRDefault="001C3262" w:rsidP="001C3262">
          <w:pPr>
            <w:spacing w:after="0" w:line="360" w:lineRule="auto"/>
            <w:jc w:val="both"/>
            <w:rPr>
              <w:szCs w:val="24"/>
            </w:rPr>
          </w:pPr>
          <w:r w:rsidRPr="001630C2">
            <w:rPr>
              <w:szCs w:val="24"/>
            </w:rPr>
            <w:t xml:space="preserve">Signed: </w:t>
          </w:r>
          <w:r w:rsidR="00A208B7" w:rsidRPr="001630C2">
            <w:rPr>
              <w:b/>
              <w:i/>
              <w:szCs w:val="24"/>
            </w:rPr>
            <w:t>Markus Schlotbohm</w:t>
          </w:r>
          <w:r w:rsidRPr="001630C2">
            <w:rPr>
              <w:szCs w:val="24"/>
            </w:rPr>
            <w:t xml:space="preserve"> (candidate)</w:t>
          </w:r>
          <w:r w:rsidRPr="001630C2">
            <w:rPr>
              <w:szCs w:val="24"/>
            </w:rPr>
            <w:tab/>
          </w:r>
        </w:p>
        <w:p w14:paraId="789CA731" w14:textId="349962EA" w:rsidR="001C3262" w:rsidRPr="001630C2" w:rsidRDefault="001C3262" w:rsidP="001C3262">
          <w:pPr>
            <w:spacing w:after="0" w:line="360" w:lineRule="auto"/>
            <w:jc w:val="both"/>
            <w:rPr>
              <w:szCs w:val="24"/>
            </w:rPr>
          </w:pPr>
          <w:r w:rsidRPr="001630C2">
            <w:rPr>
              <w:szCs w:val="24"/>
            </w:rPr>
            <w:t xml:space="preserve">Date: </w:t>
          </w:r>
          <w:r w:rsidR="00D26E14" w:rsidRPr="001630C2">
            <w:rPr>
              <w:szCs w:val="24"/>
            </w:rPr>
            <w:t>0</w:t>
          </w:r>
          <w:r w:rsidR="006F0F0A">
            <w:rPr>
              <w:szCs w:val="24"/>
            </w:rPr>
            <w:t>5</w:t>
          </w:r>
          <w:r w:rsidR="00A208B7" w:rsidRPr="001630C2">
            <w:rPr>
              <w:szCs w:val="24"/>
            </w:rPr>
            <w:t>/1</w:t>
          </w:r>
          <w:r w:rsidR="00D26E14" w:rsidRPr="001630C2">
            <w:rPr>
              <w:szCs w:val="24"/>
            </w:rPr>
            <w:t>1</w:t>
          </w:r>
          <w:r w:rsidR="00A208B7" w:rsidRPr="001630C2">
            <w:rPr>
              <w:szCs w:val="24"/>
            </w:rPr>
            <w:t>/2019</w:t>
          </w:r>
        </w:p>
        <w:p w14:paraId="7B4B9EC6" w14:textId="77777777" w:rsidR="00B52593" w:rsidRPr="001630C2" w:rsidRDefault="00B52593">
          <w:pPr>
            <w:rPr>
              <w:szCs w:val="24"/>
            </w:rPr>
          </w:pPr>
          <w:r w:rsidRPr="001630C2">
            <w:rPr>
              <w:szCs w:val="24"/>
            </w:rPr>
            <w:br w:type="page"/>
          </w:r>
        </w:p>
        <w:p w14:paraId="51A6E4F7" w14:textId="77777777" w:rsidR="00B52593" w:rsidRPr="001630C2" w:rsidRDefault="00B52593" w:rsidP="001C3262">
          <w:pPr>
            <w:spacing w:after="0" w:line="360" w:lineRule="auto"/>
            <w:rPr>
              <w:szCs w:val="24"/>
            </w:rPr>
          </w:pPr>
        </w:p>
        <w:p w14:paraId="758E1281" w14:textId="3044F4A7" w:rsidR="00B52593" w:rsidRPr="001630C2" w:rsidRDefault="00B52593" w:rsidP="00B52593">
          <w:pPr>
            <w:pStyle w:val="Title"/>
            <w:rPr>
              <w:color w:val="365F91" w:themeColor="accent1" w:themeShade="BF"/>
            </w:rPr>
          </w:pPr>
          <w:r w:rsidRPr="001630C2">
            <w:rPr>
              <w:color w:val="365F91" w:themeColor="accent1" w:themeShade="BF"/>
            </w:rPr>
            <w:t>Acknowledgements</w:t>
          </w:r>
        </w:p>
        <w:p w14:paraId="682F1827" w14:textId="51752B93" w:rsidR="00DD0F19" w:rsidRPr="001630C2" w:rsidRDefault="00DD0F19"/>
        <w:p w14:paraId="3C778F1A" w14:textId="24079183" w:rsidR="00DB0859" w:rsidRPr="001630C2" w:rsidRDefault="00DB0859" w:rsidP="00DB0859">
          <w:pPr>
            <w:spacing w:line="360" w:lineRule="auto"/>
            <w:jc w:val="both"/>
            <w:rPr>
              <w:rFonts w:asciiTheme="minorHAnsi" w:hAnsiTheme="minorHAnsi"/>
              <w:szCs w:val="24"/>
            </w:rPr>
          </w:pPr>
          <w:r w:rsidRPr="001630C2">
            <w:rPr>
              <w:szCs w:val="24"/>
            </w:rPr>
            <w:t xml:space="preserve">I would like to take this opportunity to express my sincere </w:t>
          </w:r>
          <w:r w:rsidR="006019DD">
            <w:rPr>
              <w:szCs w:val="24"/>
            </w:rPr>
            <w:t>gratitude</w:t>
          </w:r>
          <w:r w:rsidRPr="001630C2">
            <w:rPr>
              <w:szCs w:val="24"/>
            </w:rPr>
            <w:t xml:space="preserve"> to my dissertation supervisor Dr Louise Emanuel, for all </w:t>
          </w:r>
          <w:r w:rsidR="002A54F4" w:rsidRPr="001630C2">
            <w:rPr>
              <w:szCs w:val="24"/>
            </w:rPr>
            <w:t>her</w:t>
          </w:r>
          <w:r w:rsidRPr="001630C2">
            <w:rPr>
              <w:szCs w:val="24"/>
            </w:rPr>
            <w:t xml:space="preserve"> constant support and encouragement throughout the entire dissertation </w:t>
          </w:r>
          <w:r w:rsidR="005B4795">
            <w:rPr>
              <w:szCs w:val="24"/>
            </w:rPr>
            <w:t>module</w:t>
          </w:r>
          <w:r w:rsidR="006F0AF8" w:rsidRPr="001630C2">
            <w:rPr>
              <w:szCs w:val="24"/>
            </w:rPr>
            <w:t>.</w:t>
          </w:r>
          <w:r w:rsidRPr="001630C2">
            <w:rPr>
              <w:szCs w:val="24"/>
            </w:rPr>
            <w:t xml:space="preserve"> </w:t>
          </w:r>
          <w:r w:rsidR="006C77F3" w:rsidRPr="001630C2">
            <w:rPr>
              <w:szCs w:val="24"/>
            </w:rPr>
            <w:t>Her</w:t>
          </w:r>
          <w:r w:rsidRPr="001630C2">
            <w:rPr>
              <w:szCs w:val="24"/>
            </w:rPr>
            <w:t xml:space="preserve"> support </w:t>
          </w:r>
          <w:r w:rsidR="006C77F3" w:rsidRPr="001630C2">
            <w:rPr>
              <w:szCs w:val="24"/>
            </w:rPr>
            <w:t xml:space="preserve">was very much appreciated </w:t>
          </w:r>
          <w:r w:rsidRPr="001630C2">
            <w:rPr>
              <w:szCs w:val="24"/>
            </w:rPr>
            <w:t xml:space="preserve">and has guided me to </w:t>
          </w:r>
          <w:r w:rsidR="006C77F3" w:rsidRPr="001630C2">
            <w:rPr>
              <w:szCs w:val="24"/>
            </w:rPr>
            <w:t>achieve</w:t>
          </w:r>
          <w:r w:rsidRPr="001630C2">
            <w:rPr>
              <w:szCs w:val="24"/>
            </w:rPr>
            <w:t xml:space="preserve"> my greatest academic success to date</w:t>
          </w:r>
          <w:r w:rsidR="006F0AF8" w:rsidRPr="001630C2">
            <w:rPr>
              <w:szCs w:val="24"/>
            </w:rPr>
            <w:t>.</w:t>
          </w:r>
        </w:p>
        <w:p w14:paraId="5DE6CD1D" w14:textId="6589063B" w:rsidR="00DB0859" w:rsidRPr="001630C2" w:rsidRDefault="00DB0859" w:rsidP="00DB0859">
          <w:pPr>
            <w:spacing w:line="360" w:lineRule="auto"/>
            <w:jc w:val="both"/>
            <w:rPr>
              <w:szCs w:val="24"/>
            </w:rPr>
          </w:pPr>
          <w:r w:rsidRPr="001630C2">
            <w:rPr>
              <w:szCs w:val="24"/>
            </w:rPr>
            <w:t>Special thanks also to Citigroup Colombia and a</w:t>
          </w:r>
          <w:r w:rsidR="00DB77FC" w:rsidRPr="001630C2">
            <w:rPr>
              <w:szCs w:val="24"/>
            </w:rPr>
            <w:t xml:space="preserve">ll </w:t>
          </w:r>
          <w:r w:rsidR="005B4795">
            <w:rPr>
              <w:szCs w:val="24"/>
            </w:rPr>
            <w:t xml:space="preserve">interview </w:t>
          </w:r>
          <w:r w:rsidR="00DB77FC" w:rsidRPr="001630C2">
            <w:rPr>
              <w:szCs w:val="24"/>
            </w:rPr>
            <w:t>participants</w:t>
          </w:r>
          <w:r w:rsidR="00770F22" w:rsidRPr="001630C2">
            <w:rPr>
              <w:szCs w:val="24"/>
            </w:rPr>
            <w:t>;</w:t>
          </w:r>
          <w:r w:rsidR="00DB77FC" w:rsidRPr="001630C2">
            <w:rPr>
              <w:szCs w:val="24"/>
            </w:rPr>
            <w:t xml:space="preserve"> </w:t>
          </w:r>
          <w:r w:rsidRPr="001630C2">
            <w:rPr>
              <w:szCs w:val="24"/>
            </w:rPr>
            <w:t xml:space="preserve">without their input this dissertation would </w:t>
          </w:r>
          <w:r w:rsidR="006C77F3" w:rsidRPr="001630C2">
            <w:rPr>
              <w:szCs w:val="24"/>
            </w:rPr>
            <w:t xml:space="preserve">not </w:t>
          </w:r>
          <w:r w:rsidRPr="001630C2">
            <w:rPr>
              <w:szCs w:val="24"/>
            </w:rPr>
            <w:t xml:space="preserve">have been </w:t>
          </w:r>
          <w:r w:rsidR="005B4795">
            <w:rPr>
              <w:szCs w:val="24"/>
            </w:rPr>
            <w:t xml:space="preserve">made </w:t>
          </w:r>
          <w:r w:rsidRPr="001630C2">
            <w:rPr>
              <w:szCs w:val="24"/>
            </w:rPr>
            <w:t>possible.</w:t>
          </w:r>
          <w:r w:rsidR="00DB77FC" w:rsidRPr="001630C2">
            <w:rPr>
              <w:szCs w:val="24"/>
            </w:rPr>
            <w:t xml:space="preserve"> </w:t>
          </w:r>
        </w:p>
        <w:p w14:paraId="52CBFD8A" w14:textId="38B23101" w:rsidR="00C30A05" w:rsidRPr="001630C2" w:rsidRDefault="00C30A05" w:rsidP="00DB0859">
          <w:pPr>
            <w:spacing w:line="360" w:lineRule="auto"/>
            <w:jc w:val="both"/>
            <w:rPr>
              <w:szCs w:val="24"/>
            </w:rPr>
          </w:pPr>
          <w:r w:rsidRPr="001630C2">
            <w:rPr>
              <w:szCs w:val="24"/>
            </w:rPr>
            <w:t xml:space="preserve">I also would like to thank deeply my </w:t>
          </w:r>
          <w:r w:rsidR="00E47A9F" w:rsidRPr="001630C2">
            <w:rPr>
              <w:szCs w:val="24"/>
            </w:rPr>
            <w:t>f</w:t>
          </w:r>
          <w:r w:rsidRPr="001630C2">
            <w:rPr>
              <w:szCs w:val="24"/>
            </w:rPr>
            <w:t>amily for their emotional support during all the challenging years of the MBA program</w:t>
          </w:r>
          <w:r w:rsidR="00770F22" w:rsidRPr="001630C2">
            <w:rPr>
              <w:szCs w:val="24"/>
            </w:rPr>
            <w:t>me</w:t>
          </w:r>
          <w:r w:rsidRPr="001630C2">
            <w:rPr>
              <w:szCs w:val="24"/>
            </w:rPr>
            <w:t>, especially to my father who died far too early</w:t>
          </w:r>
          <w:r w:rsidR="005955EE" w:rsidRPr="001630C2">
            <w:rPr>
              <w:szCs w:val="24"/>
            </w:rPr>
            <w:t>,</w:t>
          </w:r>
          <w:r w:rsidRPr="001630C2">
            <w:rPr>
              <w:szCs w:val="24"/>
            </w:rPr>
            <w:t xml:space="preserve"> but who was a role model</w:t>
          </w:r>
          <w:r w:rsidR="00770F22" w:rsidRPr="001630C2">
            <w:rPr>
              <w:szCs w:val="24"/>
            </w:rPr>
            <w:t xml:space="preserve"> </w:t>
          </w:r>
          <w:r w:rsidR="005955EE" w:rsidRPr="001630C2">
            <w:rPr>
              <w:szCs w:val="24"/>
            </w:rPr>
            <w:t xml:space="preserve">for me </w:t>
          </w:r>
          <w:r w:rsidR="00770F22" w:rsidRPr="001630C2">
            <w:rPr>
              <w:szCs w:val="24"/>
            </w:rPr>
            <w:t>all my life</w:t>
          </w:r>
          <w:r w:rsidRPr="001630C2">
            <w:rPr>
              <w:szCs w:val="24"/>
            </w:rPr>
            <w:t>, who was always there for me and strongly influenced me becoming the person I am today.</w:t>
          </w:r>
        </w:p>
        <w:p w14:paraId="3EAC2C4B" w14:textId="77777777" w:rsidR="00C30A05" w:rsidRPr="001630C2" w:rsidRDefault="00C30A05" w:rsidP="00DB0859">
          <w:pPr>
            <w:spacing w:line="360" w:lineRule="auto"/>
            <w:jc w:val="both"/>
            <w:rPr>
              <w:szCs w:val="24"/>
            </w:rPr>
          </w:pPr>
        </w:p>
        <w:p w14:paraId="7A57AA8C" w14:textId="7A0B50AE" w:rsidR="00DB0859" w:rsidRPr="001630C2" w:rsidRDefault="00DB0859" w:rsidP="00DB0859">
          <w:pPr>
            <w:spacing w:line="360" w:lineRule="auto"/>
            <w:jc w:val="both"/>
            <w:rPr>
              <w:szCs w:val="24"/>
            </w:rPr>
          </w:pPr>
        </w:p>
        <w:p w14:paraId="5804280E" w14:textId="085E3E1E" w:rsidR="00B52593" w:rsidRPr="001630C2" w:rsidRDefault="00B52593" w:rsidP="00DB0840">
          <w:pPr>
            <w:spacing w:line="360" w:lineRule="auto"/>
            <w:jc w:val="both"/>
            <w:rPr>
              <w:rFonts w:asciiTheme="majorHAnsi" w:eastAsiaTheme="majorEastAsia" w:hAnsiTheme="majorHAnsi" w:cstheme="majorBidi"/>
              <w:spacing w:val="-10"/>
              <w:kern w:val="28"/>
              <w:sz w:val="56"/>
              <w:szCs w:val="56"/>
            </w:rPr>
          </w:pPr>
          <w:r w:rsidRPr="001630C2">
            <w:br w:type="page"/>
          </w:r>
        </w:p>
        <w:p w14:paraId="01D36770" w14:textId="067C9F2D" w:rsidR="00263986" w:rsidRPr="001630C2" w:rsidRDefault="00B52593" w:rsidP="00B52593">
          <w:pPr>
            <w:pStyle w:val="Title"/>
            <w:rPr>
              <w:color w:val="365F91" w:themeColor="accent1" w:themeShade="BF"/>
            </w:rPr>
          </w:pPr>
          <w:r w:rsidRPr="001630C2">
            <w:rPr>
              <w:color w:val="365F91" w:themeColor="accent1" w:themeShade="BF"/>
            </w:rPr>
            <w:lastRenderedPageBreak/>
            <w:t xml:space="preserve">Abstract </w:t>
          </w:r>
        </w:p>
        <w:p w14:paraId="75F34155" w14:textId="77777777" w:rsidR="00C3003B" w:rsidRPr="001630C2" w:rsidRDefault="00C3003B" w:rsidP="00C3003B"/>
        <w:p w14:paraId="050BB31B" w14:textId="63A4F9A2" w:rsidR="00C064CB" w:rsidRPr="001630C2" w:rsidRDefault="00C064CB" w:rsidP="001B3C12">
          <w:pPr>
            <w:spacing w:after="0" w:line="360" w:lineRule="auto"/>
            <w:jc w:val="both"/>
            <w:rPr>
              <w:szCs w:val="24"/>
            </w:rPr>
          </w:pPr>
          <w:r w:rsidRPr="001630C2">
            <w:rPr>
              <w:szCs w:val="24"/>
            </w:rPr>
            <w:t xml:space="preserve">The global financial crisis of 2007–2008 was a </w:t>
          </w:r>
          <w:r w:rsidR="00F352BF" w:rsidRPr="001630C2">
            <w:rPr>
              <w:szCs w:val="24"/>
            </w:rPr>
            <w:t>significant</w:t>
          </w:r>
          <w:r w:rsidRPr="001630C2">
            <w:rPr>
              <w:szCs w:val="24"/>
            </w:rPr>
            <w:t xml:space="preserve"> </w:t>
          </w:r>
          <w:r w:rsidR="00F352BF" w:rsidRPr="001630C2">
            <w:rPr>
              <w:szCs w:val="24"/>
            </w:rPr>
            <w:t>global</w:t>
          </w:r>
          <w:r w:rsidRPr="001630C2">
            <w:rPr>
              <w:szCs w:val="24"/>
            </w:rPr>
            <w:t xml:space="preserve"> economic crisis considered by many economists to have been the most serious financial crisis since the Great Depression of the 1930s, to which it is often compared. Consequently, many financial organisations suffered </w:t>
          </w:r>
          <w:r w:rsidR="008802C5" w:rsidRPr="001630C2">
            <w:rPr>
              <w:szCs w:val="24"/>
            </w:rPr>
            <w:t xml:space="preserve">with a lack of </w:t>
          </w:r>
          <w:r w:rsidRPr="00F16FCC">
            <w:rPr>
              <w:szCs w:val="24"/>
            </w:rPr>
            <w:t xml:space="preserve">customer trust and confidence. </w:t>
          </w:r>
          <w:r w:rsidR="00A828CF">
            <w:rPr>
              <w:szCs w:val="24"/>
            </w:rPr>
            <w:t>C</w:t>
          </w:r>
          <w:r w:rsidRPr="001630C2">
            <w:rPr>
              <w:szCs w:val="24"/>
            </w:rPr>
            <w:t xml:space="preserve">ountries like Colombia were also strongly affected. Financial organisations like Citigroup Colombia had to find new ways to regain </w:t>
          </w:r>
          <w:r w:rsidR="00770F22" w:rsidRPr="001630C2">
            <w:rPr>
              <w:szCs w:val="24"/>
            </w:rPr>
            <w:t xml:space="preserve">the </w:t>
          </w:r>
          <w:r w:rsidRPr="001630C2">
            <w:rPr>
              <w:szCs w:val="24"/>
            </w:rPr>
            <w:t xml:space="preserve">lost trust and confidence of its customers. </w:t>
          </w:r>
        </w:p>
        <w:p w14:paraId="6D05E676" w14:textId="567C383E" w:rsidR="00C064CB" w:rsidRPr="001630C2" w:rsidRDefault="00C064CB" w:rsidP="001B3C12">
          <w:pPr>
            <w:spacing w:after="0" w:line="360" w:lineRule="auto"/>
            <w:jc w:val="both"/>
            <w:rPr>
              <w:szCs w:val="24"/>
            </w:rPr>
          </w:pPr>
          <w:r w:rsidRPr="001630C2">
            <w:rPr>
              <w:szCs w:val="24"/>
            </w:rPr>
            <w:t xml:space="preserve">Since </w:t>
          </w:r>
          <w:r w:rsidR="00B928B9" w:rsidRPr="001630C2">
            <w:rPr>
              <w:szCs w:val="24"/>
            </w:rPr>
            <w:t>then</w:t>
          </w:r>
          <w:r w:rsidR="007135BF" w:rsidRPr="001630C2">
            <w:rPr>
              <w:szCs w:val="24"/>
            </w:rPr>
            <w:t>,</w:t>
          </w:r>
          <w:r w:rsidR="00B928B9" w:rsidRPr="001630C2">
            <w:rPr>
              <w:szCs w:val="24"/>
            </w:rPr>
            <w:t xml:space="preserve"> </w:t>
          </w:r>
          <w:r w:rsidR="007135BF" w:rsidRPr="001630C2">
            <w:rPr>
              <w:szCs w:val="24"/>
            </w:rPr>
            <w:t>c</w:t>
          </w:r>
          <w:r w:rsidRPr="001630C2">
            <w:rPr>
              <w:szCs w:val="24"/>
            </w:rPr>
            <w:t xml:space="preserve">orporate </w:t>
          </w:r>
          <w:r w:rsidR="007135BF" w:rsidRPr="001630C2">
            <w:rPr>
              <w:szCs w:val="24"/>
            </w:rPr>
            <w:t>s</w:t>
          </w:r>
          <w:r w:rsidRPr="001630C2">
            <w:rPr>
              <w:szCs w:val="24"/>
            </w:rPr>
            <w:t xml:space="preserve">ocial </w:t>
          </w:r>
          <w:r w:rsidR="007135BF" w:rsidRPr="001630C2">
            <w:rPr>
              <w:szCs w:val="24"/>
            </w:rPr>
            <w:t>r</w:t>
          </w:r>
          <w:r w:rsidRPr="001630C2">
            <w:rPr>
              <w:szCs w:val="24"/>
            </w:rPr>
            <w:t xml:space="preserve">esponsibility </w:t>
          </w:r>
          <w:r w:rsidR="00BA4115" w:rsidRPr="001630C2">
            <w:rPr>
              <w:szCs w:val="24"/>
            </w:rPr>
            <w:t xml:space="preserve">(CSR) </w:t>
          </w:r>
          <w:r w:rsidR="00770F22" w:rsidRPr="001630C2">
            <w:rPr>
              <w:szCs w:val="24"/>
            </w:rPr>
            <w:t xml:space="preserve">has </w:t>
          </w:r>
          <w:r w:rsidRPr="001630C2">
            <w:rPr>
              <w:szCs w:val="24"/>
            </w:rPr>
            <w:t>gr</w:t>
          </w:r>
          <w:r w:rsidR="00770F22" w:rsidRPr="001630C2">
            <w:rPr>
              <w:szCs w:val="24"/>
            </w:rPr>
            <w:t>o</w:t>
          </w:r>
          <w:r w:rsidRPr="001630C2">
            <w:rPr>
              <w:szCs w:val="24"/>
            </w:rPr>
            <w:t>w</w:t>
          </w:r>
          <w:r w:rsidR="00770F22" w:rsidRPr="001630C2">
            <w:rPr>
              <w:szCs w:val="24"/>
            </w:rPr>
            <w:t>n</w:t>
          </w:r>
          <w:r w:rsidRPr="001630C2">
            <w:rPr>
              <w:szCs w:val="24"/>
            </w:rPr>
            <w:t xml:space="preserve"> in importance</w:t>
          </w:r>
          <w:r w:rsidR="007135BF" w:rsidRPr="001630C2">
            <w:rPr>
              <w:szCs w:val="24"/>
            </w:rPr>
            <w:t>,</w:t>
          </w:r>
          <w:r w:rsidRPr="001630C2">
            <w:rPr>
              <w:szCs w:val="24"/>
            </w:rPr>
            <w:t xml:space="preserve"> whereas </w:t>
          </w:r>
          <w:r w:rsidR="00B928B9" w:rsidRPr="001630C2">
            <w:rPr>
              <w:szCs w:val="24"/>
            </w:rPr>
            <w:t xml:space="preserve">at the same time </w:t>
          </w:r>
          <w:r w:rsidRPr="001630C2">
            <w:rPr>
              <w:szCs w:val="24"/>
            </w:rPr>
            <w:t xml:space="preserve">the evolution of </w:t>
          </w:r>
          <w:r w:rsidR="00770F22" w:rsidRPr="001630C2">
            <w:rPr>
              <w:szCs w:val="24"/>
            </w:rPr>
            <w:t>i</w:t>
          </w:r>
          <w:r w:rsidRPr="001630C2">
            <w:rPr>
              <w:szCs w:val="24"/>
            </w:rPr>
            <w:t>nformation technology</w:t>
          </w:r>
          <w:r w:rsidR="00E45636" w:rsidRPr="001630C2">
            <w:rPr>
              <w:szCs w:val="24"/>
            </w:rPr>
            <w:t xml:space="preserve"> (IT)</w:t>
          </w:r>
          <w:r w:rsidRPr="001630C2">
            <w:rPr>
              <w:szCs w:val="24"/>
            </w:rPr>
            <w:t xml:space="preserve"> </w:t>
          </w:r>
          <w:r w:rsidR="00770F22" w:rsidRPr="001630C2">
            <w:rPr>
              <w:szCs w:val="24"/>
            </w:rPr>
            <w:t xml:space="preserve">has </w:t>
          </w:r>
          <w:r w:rsidRPr="001630C2">
            <w:rPr>
              <w:szCs w:val="24"/>
            </w:rPr>
            <w:t xml:space="preserve">allowed the rise of social media globally.  </w:t>
          </w:r>
        </w:p>
        <w:p w14:paraId="16E12FB1" w14:textId="794F00E7" w:rsidR="00C064CB" w:rsidRPr="001630C2" w:rsidRDefault="00C064CB" w:rsidP="001B3C12">
          <w:pPr>
            <w:spacing w:after="0" w:line="360" w:lineRule="auto"/>
            <w:jc w:val="both"/>
            <w:rPr>
              <w:szCs w:val="24"/>
            </w:rPr>
          </w:pPr>
          <w:r w:rsidRPr="001630C2">
            <w:rPr>
              <w:szCs w:val="24"/>
            </w:rPr>
            <w:t xml:space="preserve">This dissertation examined the motivation, development and effects of applying </w:t>
          </w:r>
          <w:r w:rsidR="003D009A" w:rsidRPr="001630C2">
            <w:rPr>
              <w:szCs w:val="24"/>
            </w:rPr>
            <w:t xml:space="preserve">exemplary </w:t>
          </w:r>
          <w:r w:rsidRPr="001630C2">
            <w:rPr>
              <w:szCs w:val="24"/>
            </w:rPr>
            <w:t>CSR</w:t>
          </w:r>
          <w:r w:rsidR="00B928B9" w:rsidRPr="001630C2">
            <w:rPr>
              <w:szCs w:val="24"/>
            </w:rPr>
            <w:t xml:space="preserve"> at Citigroup in Colombia</w:t>
          </w:r>
          <w:r w:rsidR="00A007FA" w:rsidRPr="001630C2">
            <w:rPr>
              <w:szCs w:val="24"/>
            </w:rPr>
            <w:t xml:space="preserve"> towards regaining </w:t>
          </w:r>
          <w:r w:rsidR="00BA4115" w:rsidRPr="001630C2">
            <w:rPr>
              <w:szCs w:val="24"/>
            </w:rPr>
            <w:t xml:space="preserve">the </w:t>
          </w:r>
          <w:r w:rsidR="00A007FA" w:rsidRPr="001630C2">
            <w:rPr>
              <w:szCs w:val="24"/>
            </w:rPr>
            <w:t>trust and confidence</w:t>
          </w:r>
          <w:r w:rsidR="008108BD" w:rsidRPr="001630C2">
            <w:rPr>
              <w:szCs w:val="24"/>
            </w:rPr>
            <w:t xml:space="preserve"> of its customers</w:t>
          </w:r>
          <w:r w:rsidRPr="001630C2">
            <w:rPr>
              <w:szCs w:val="24"/>
            </w:rPr>
            <w:t>.</w:t>
          </w:r>
          <w:r w:rsidR="00B928B9" w:rsidRPr="001630C2">
            <w:rPr>
              <w:szCs w:val="24"/>
            </w:rPr>
            <w:t xml:space="preserve"> In this process</w:t>
          </w:r>
          <w:r w:rsidR="00702512" w:rsidRPr="001630C2">
            <w:rPr>
              <w:szCs w:val="24"/>
            </w:rPr>
            <w:t>,</w:t>
          </w:r>
          <w:r w:rsidR="00B928B9" w:rsidRPr="001630C2">
            <w:rPr>
              <w:szCs w:val="24"/>
            </w:rPr>
            <w:t xml:space="preserve"> </w:t>
          </w:r>
          <w:r w:rsidR="00666C4E" w:rsidRPr="001630C2">
            <w:rPr>
              <w:szCs w:val="24"/>
            </w:rPr>
            <w:t xml:space="preserve">practical </w:t>
          </w:r>
          <w:r w:rsidR="00B928B9" w:rsidRPr="001630C2">
            <w:rPr>
              <w:szCs w:val="24"/>
            </w:rPr>
            <w:t xml:space="preserve">implementational experiences </w:t>
          </w:r>
          <w:r w:rsidR="00BA4115" w:rsidRPr="001630C2">
            <w:rPr>
              <w:szCs w:val="24"/>
            </w:rPr>
            <w:t xml:space="preserve">of CSR </w:t>
          </w:r>
          <w:r w:rsidR="00B928B9" w:rsidRPr="001630C2">
            <w:rPr>
              <w:szCs w:val="24"/>
            </w:rPr>
            <w:t xml:space="preserve">were </w:t>
          </w:r>
          <w:r w:rsidR="00BA4115" w:rsidRPr="001630C2">
            <w:rPr>
              <w:szCs w:val="24"/>
            </w:rPr>
            <w:t xml:space="preserve">also </w:t>
          </w:r>
          <w:r w:rsidR="00B928B9" w:rsidRPr="001630C2">
            <w:rPr>
              <w:szCs w:val="24"/>
            </w:rPr>
            <w:t>analysed. Furthermore, the magnitude of the influence from the empowered Citi Colombia customer</w:t>
          </w:r>
          <w:r w:rsidR="00477797" w:rsidRPr="001630C2">
            <w:rPr>
              <w:szCs w:val="24"/>
            </w:rPr>
            <w:t>s</w:t>
          </w:r>
          <w:r w:rsidR="00B928B9" w:rsidRPr="001630C2">
            <w:rPr>
              <w:szCs w:val="24"/>
            </w:rPr>
            <w:t xml:space="preserve"> towards Citi Colombia</w:t>
          </w:r>
          <w:r w:rsidR="00477797" w:rsidRPr="001630C2">
            <w:rPr>
              <w:szCs w:val="24"/>
            </w:rPr>
            <w:t>’s</w:t>
          </w:r>
          <w:r w:rsidR="00B928B9" w:rsidRPr="001630C2">
            <w:rPr>
              <w:szCs w:val="24"/>
            </w:rPr>
            <w:t xml:space="preserve"> CSR activities and its brand impression was </w:t>
          </w:r>
          <w:r w:rsidR="00F1462A" w:rsidRPr="001630C2">
            <w:rPr>
              <w:szCs w:val="24"/>
            </w:rPr>
            <w:t>examined</w:t>
          </w:r>
          <w:r w:rsidR="00B928B9" w:rsidRPr="001630C2">
            <w:rPr>
              <w:szCs w:val="24"/>
            </w:rPr>
            <w:t>.</w:t>
          </w:r>
        </w:p>
        <w:p w14:paraId="581F1D42" w14:textId="77777777" w:rsidR="00E706E2" w:rsidRPr="001630C2" w:rsidRDefault="00E706E2" w:rsidP="001B3C12">
          <w:pPr>
            <w:spacing w:after="0" w:line="360" w:lineRule="auto"/>
            <w:jc w:val="both"/>
            <w:rPr>
              <w:szCs w:val="24"/>
            </w:rPr>
          </w:pPr>
        </w:p>
        <w:p w14:paraId="26701ECA" w14:textId="66822DE6" w:rsidR="00845532" w:rsidRPr="001630C2" w:rsidRDefault="00845532" w:rsidP="001B3C12">
          <w:pPr>
            <w:spacing w:after="0" w:line="360" w:lineRule="auto"/>
            <w:jc w:val="both"/>
            <w:rPr>
              <w:szCs w:val="24"/>
            </w:rPr>
          </w:pPr>
          <w:r w:rsidRPr="001630C2">
            <w:rPr>
              <w:szCs w:val="24"/>
            </w:rPr>
            <w:t xml:space="preserve">A qualitative research approach was chosen due to </w:t>
          </w:r>
          <w:r w:rsidR="00581633" w:rsidRPr="001630C2">
            <w:rPr>
              <w:szCs w:val="24"/>
            </w:rPr>
            <w:t xml:space="preserve">the </w:t>
          </w:r>
          <w:r w:rsidRPr="001630C2">
            <w:rPr>
              <w:szCs w:val="24"/>
            </w:rPr>
            <w:t xml:space="preserve">advantage that it </w:t>
          </w:r>
          <w:r w:rsidR="002F13AF" w:rsidRPr="001630C2">
            <w:rPr>
              <w:szCs w:val="24"/>
            </w:rPr>
            <w:t>concentrates</w:t>
          </w:r>
          <w:r w:rsidRPr="001630C2">
            <w:rPr>
              <w:szCs w:val="24"/>
            </w:rPr>
            <w:t xml:space="preserve"> less on the metrics of the data that is being collected and more on the subtleties of what can be found in that information. This allowed for the data to have an enhanced level of detail to it, which provided more opportunities to glean insights from it during examination. To </w:t>
          </w:r>
          <w:r w:rsidR="00581633" w:rsidRPr="001630C2">
            <w:rPr>
              <w:szCs w:val="24"/>
            </w:rPr>
            <w:t xml:space="preserve">achieve </w:t>
          </w:r>
          <w:r w:rsidRPr="001630C2">
            <w:rPr>
              <w:szCs w:val="24"/>
            </w:rPr>
            <w:t xml:space="preserve">a significant result, four specific interview groups </w:t>
          </w:r>
          <w:r w:rsidR="001A71A8" w:rsidRPr="001630C2">
            <w:rPr>
              <w:szCs w:val="24"/>
            </w:rPr>
            <w:t xml:space="preserve">were </w:t>
          </w:r>
          <w:r w:rsidRPr="001630C2">
            <w:rPr>
              <w:szCs w:val="24"/>
            </w:rPr>
            <w:t>defined</w:t>
          </w:r>
          <w:r w:rsidR="002F13AF" w:rsidRPr="001630C2">
            <w:rPr>
              <w:szCs w:val="24"/>
            </w:rPr>
            <w:t xml:space="preserve"> with twelve participants</w:t>
          </w:r>
          <w:r w:rsidR="001A71A8" w:rsidRPr="001630C2">
            <w:rPr>
              <w:szCs w:val="24"/>
            </w:rPr>
            <w:t>,</w:t>
          </w:r>
          <w:r w:rsidR="002F13AF" w:rsidRPr="001630C2">
            <w:rPr>
              <w:szCs w:val="24"/>
            </w:rPr>
            <w:t xml:space="preserve"> </w:t>
          </w:r>
          <w:r w:rsidR="001A71A8" w:rsidRPr="001630C2">
            <w:rPr>
              <w:szCs w:val="24"/>
            </w:rPr>
            <w:t xml:space="preserve">which </w:t>
          </w:r>
          <w:r w:rsidR="002F13AF" w:rsidRPr="001630C2">
            <w:rPr>
              <w:szCs w:val="24"/>
            </w:rPr>
            <w:t>comprised of</w:t>
          </w:r>
          <w:r w:rsidRPr="001630C2">
            <w:rPr>
              <w:szCs w:val="24"/>
            </w:rPr>
            <w:t xml:space="preserve">: CSR leading </w:t>
          </w:r>
          <w:r w:rsidR="0010173B" w:rsidRPr="001630C2">
            <w:rPr>
              <w:szCs w:val="24"/>
            </w:rPr>
            <w:t>c</w:t>
          </w:r>
          <w:r w:rsidRPr="001630C2">
            <w:rPr>
              <w:szCs w:val="24"/>
            </w:rPr>
            <w:t>ommittee at Citi Colombia, CSR related employees responsible for the practical CSR implementation</w:t>
          </w:r>
          <w:r w:rsidR="001707FD" w:rsidRPr="001630C2">
            <w:rPr>
              <w:szCs w:val="24"/>
            </w:rPr>
            <w:t xml:space="preserve"> at Citi Colombia</w:t>
          </w:r>
          <w:r w:rsidRPr="001630C2">
            <w:rPr>
              <w:szCs w:val="24"/>
            </w:rPr>
            <w:t>, Citi Colombia customers</w:t>
          </w:r>
          <w:r w:rsidR="00C7456B" w:rsidRPr="001630C2">
            <w:rPr>
              <w:szCs w:val="24"/>
            </w:rPr>
            <w:t xml:space="preserve"> and</w:t>
          </w:r>
          <w:r w:rsidRPr="001630C2">
            <w:rPr>
              <w:szCs w:val="24"/>
            </w:rPr>
            <w:t xml:space="preserve"> CSR direct </w:t>
          </w:r>
          <w:r w:rsidR="0010173B" w:rsidRPr="001630C2">
            <w:rPr>
              <w:szCs w:val="24"/>
            </w:rPr>
            <w:t>b</w:t>
          </w:r>
          <w:r w:rsidRPr="001630C2">
            <w:rPr>
              <w:szCs w:val="24"/>
            </w:rPr>
            <w:t xml:space="preserve">eneficiaries. All interviews took place in person in </w:t>
          </w:r>
          <w:r w:rsidR="002F13AF" w:rsidRPr="001630C2">
            <w:rPr>
              <w:szCs w:val="24"/>
            </w:rPr>
            <w:t xml:space="preserve">Colombia in order to </w:t>
          </w:r>
          <w:r w:rsidR="009B7F13" w:rsidRPr="001630C2">
            <w:rPr>
              <w:szCs w:val="24"/>
            </w:rPr>
            <w:t xml:space="preserve">also </w:t>
          </w:r>
          <w:r w:rsidR="002F13AF" w:rsidRPr="001630C2">
            <w:rPr>
              <w:szCs w:val="24"/>
            </w:rPr>
            <w:t xml:space="preserve">be able to record non-verbal expressions, </w:t>
          </w:r>
          <w:r w:rsidR="0010173B" w:rsidRPr="001630C2">
            <w:rPr>
              <w:szCs w:val="24"/>
            </w:rPr>
            <w:t xml:space="preserve">which are </w:t>
          </w:r>
          <w:r w:rsidR="002F13AF" w:rsidRPr="001630C2">
            <w:rPr>
              <w:szCs w:val="24"/>
            </w:rPr>
            <w:t>important for qualitative analysis.</w:t>
          </w:r>
          <w:r w:rsidR="00C7456B" w:rsidRPr="001630C2">
            <w:rPr>
              <w:szCs w:val="24"/>
            </w:rPr>
            <w:t xml:space="preserve"> The received information was transcribed and coded.</w:t>
          </w:r>
        </w:p>
        <w:p w14:paraId="6CFC5D0A" w14:textId="77777777" w:rsidR="00E706E2" w:rsidRPr="001630C2" w:rsidRDefault="00E706E2" w:rsidP="001B3C12">
          <w:pPr>
            <w:spacing w:after="0" w:line="360" w:lineRule="auto"/>
            <w:jc w:val="both"/>
            <w:rPr>
              <w:szCs w:val="24"/>
            </w:rPr>
          </w:pPr>
        </w:p>
        <w:p w14:paraId="547D816B" w14:textId="77777777" w:rsidR="00BF4F9B" w:rsidRDefault="005953FC" w:rsidP="001B3C12">
          <w:pPr>
            <w:spacing w:after="0" w:line="360" w:lineRule="auto"/>
            <w:jc w:val="both"/>
            <w:rPr>
              <w:szCs w:val="24"/>
            </w:rPr>
          </w:pPr>
          <w:r w:rsidRPr="001630C2">
            <w:rPr>
              <w:szCs w:val="24"/>
            </w:rPr>
            <w:t>The r</w:t>
          </w:r>
          <w:r w:rsidR="00CE3F2D" w:rsidRPr="001630C2">
            <w:rPr>
              <w:szCs w:val="24"/>
            </w:rPr>
            <w:t xml:space="preserve">esults of </w:t>
          </w:r>
          <w:r w:rsidRPr="001630C2">
            <w:rPr>
              <w:szCs w:val="24"/>
            </w:rPr>
            <w:t xml:space="preserve">the </w:t>
          </w:r>
          <w:r w:rsidR="00CE3F2D" w:rsidRPr="001630C2">
            <w:rPr>
              <w:szCs w:val="24"/>
            </w:rPr>
            <w:t xml:space="preserve">research undertaken show that motivation for an increased CSR engagement was mainly driven by the attempt to regain customer trust and confidence in combination </w:t>
          </w:r>
          <w:r w:rsidR="00A665B3" w:rsidRPr="001630C2">
            <w:rPr>
              <w:szCs w:val="24"/>
            </w:rPr>
            <w:t xml:space="preserve">with </w:t>
          </w:r>
          <w:r w:rsidR="00E706E2" w:rsidRPr="001630C2">
            <w:rPr>
              <w:szCs w:val="24"/>
            </w:rPr>
            <w:t>a</w:t>
          </w:r>
          <w:r w:rsidR="00CE3F2D" w:rsidRPr="001630C2">
            <w:rPr>
              <w:szCs w:val="24"/>
            </w:rPr>
            <w:t xml:space="preserve"> </w:t>
          </w:r>
          <w:r w:rsidR="00370AFB" w:rsidRPr="001630C2">
            <w:rPr>
              <w:szCs w:val="24"/>
            </w:rPr>
            <w:t xml:space="preserve">reaction to the </w:t>
          </w:r>
          <w:r w:rsidR="00CE3F2D" w:rsidRPr="001630C2">
            <w:rPr>
              <w:szCs w:val="24"/>
            </w:rPr>
            <w:t xml:space="preserve">empowered customer evolution through the development of </w:t>
          </w:r>
          <w:r w:rsidR="00AA0496" w:rsidRPr="001630C2">
            <w:rPr>
              <w:szCs w:val="24"/>
            </w:rPr>
            <w:t xml:space="preserve">the </w:t>
          </w:r>
          <w:r w:rsidR="00E45636" w:rsidRPr="001630C2">
            <w:rPr>
              <w:szCs w:val="24"/>
            </w:rPr>
            <w:t>IT</w:t>
          </w:r>
          <w:r w:rsidR="00CE3F2D" w:rsidRPr="001630C2">
            <w:rPr>
              <w:szCs w:val="24"/>
            </w:rPr>
            <w:t xml:space="preserve"> infrastructure in Colombia. Further results revealed that Citi Colombia customers</w:t>
          </w:r>
          <w:r w:rsidR="007C61CE" w:rsidRPr="001630C2">
            <w:rPr>
              <w:szCs w:val="24"/>
            </w:rPr>
            <w:t>,</w:t>
          </w:r>
          <w:r w:rsidR="00CE3F2D" w:rsidRPr="001630C2">
            <w:rPr>
              <w:szCs w:val="24"/>
            </w:rPr>
            <w:t xml:space="preserve"> as well as CSR </w:t>
          </w:r>
          <w:r w:rsidRPr="001630C2">
            <w:rPr>
              <w:szCs w:val="24"/>
            </w:rPr>
            <w:t>b</w:t>
          </w:r>
          <w:r w:rsidR="00CE3F2D" w:rsidRPr="001630C2">
            <w:rPr>
              <w:szCs w:val="24"/>
            </w:rPr>
            <w:t>eneficiaries</w:t>
          </w:r>
          <w:r w:rsidR="007C61CE" w:rsidRPr="001630C2">
            <w:rPr>
              <w:szCs w:val="24"/>
            </w:rPr>
            <w:t>,</w:t>
          </w:r>
          <w:r w:rsidR="00CE3F2D" w:rsidRPr="001630C2">
            <w:rPr>
              <w:szCs w:val="24"/>
            </w:rPr>
            <w:t xml:space="preserve"> have wider concerns and feel that </w:t>
          </w:r>
        </w:p>
        <w:p w14:paraId="7D8908CF" w14:textId="77777777" w:rsidR="00BF4F9B" w:rsidRDefault="00BF4F9B" w:rsidP="001B3C12">
          <w:pPr>
            <w:spacing w:after="0" w:line="360" w:lineRule="auto"/>
            <w:jc w:val="both"/>
            <w:rPr>
              <w:szCs w:val="24"/>
            </w:rPr>
          </w:pPr>
        </w:p>
        <w:p w14:paraId="7EDA2A47" w14:textId="77777777" w:rsidR="00D47F35" w:rsidRDefault="00D47F35" w:rsidP="001B3C12">
          <w:pPr>
            <w:spacing w:after="0" w:line="360" w:lineRule="auto"/>
            <w:jc w:val="both"/>
            <w:rPr>
              <w:szCs w:val="24"/>
            </w:rPr>
          </w:pPr>
        </w:p>
        <w:p w14:paraId="3B9716E2" w14:textId="5FD80F91" w:rsidR="009B5FA5" w:rsidRPr="00F16FCC" w:rsidRDefault="00CE3F2D" w:rsidP="001B3C12">
          <w:pPr>
            <w:spacing w:after="0" w:line="360" w:lineRule="auto"/>
            <w:jc w:val="both"/>
            <w:rPr>
              <w:szCs w:val="24"/>
            </w:rPr>
          </w:pPr>
          <w:r w:rsidRPr="001630C2">
            <w:rPr>
              <w:szCs w:val="24"/>
            </w:rPr>
            <w:t xml:space="preserve">they are </w:t>
          </w:r>
          <w:r w:rsidR="001707FD" w:rsidRPr="001630C2">
            <w:rPr>
              <w:szCs w:val="24"/>
            </w:rPr>
            <w:t xml:space="preserve">now </w:t>
          </w:r>
          <w:r w:rsidR="00F85FEA" w:rsidRPr="001630C2">
            <w:rPr>
              <w:szCs w:val="24"/>
            </w:rPr>
            <w:t xml:space="preserve">well </w:t>
          </w:r>
          <w:r w:rsidRPr="001630C2">
            <w:rPr>
              <w:szCs w:val="24"/>
            </w:rPr>
            <w:t xml:space="preserve">addressed by Citi Colombia’s own CSR projects, especially its </w:t>
          </w:r>
          <w:r w:rsidR="00AE7BE3" w:rsidRPr="001630C2">
            <w:rPr>
              <w:szCs w:val="24"/>
            </w:rPr>
            <w:t>effort</w:t>
          </w:r>
          <w:r w:rsidR="005953FC" w:rsidRPr="001630C2">
            <w:rPr>
              <w:szCs w:val="24"/>
            </w:rPr>
            <w:t>s</w:t>
          </w:r>
          <w:r w:rsidRPr="001630C2">
            <w:rPr>
              <w:szCs w:val="24"/>
            </w:rPr>
            <w:t xml:space="preserve"> for the green environment agenda.</w:t>
          </w:r>
          <w:r w:rsidR="00F85FEA" w:rsidRPr="001630C2">
            <w:rPr>
              <w:szCs w:val="24"/>
            </w:rPr>
            <w:t xml:space="preserve"> In addition, it was determined</w:t>
          </w:r>
          <w:r w:rsidR="001707FD" w:rsidRPr="001630C2">
            <w:rPr>
              <w:szCs w:val="24"/>
            </w:rPr>
            <w:t xml:space="preserve"> </w:t>
          </w:r>
          <w:r w:rsidR="00370AFB" w:rsidRPr="001630C2">
            <w:rPr>
              <w:szCs w:val="24"/>
            </w:rPr>
            <w:t xml:space="preserve">that </w:t>
          </w:r>
          <w:r w:rsidR="00F85FEA" w:rsidRPr="001630C2">
            <w:rPr>
              <w:szCs w:val="24"/>
            </w:rPr>
            <w:t>Citi Colombia reali</w:t>
          </w:r>
          <w:r w:rsidR="005953FC" w:rsidRPr="001630C2">
            <w:rPr>
              <w:szCs w:val="24"/>
            </w:rPr>
            <w:t>s</w:t>
          </w:r>
          <w:r w:rsidR="00F85FEA" w:rsidRPr="001630C2">
            <w:rPr>
              <w:szCs w:val="24"/>
            </w:rPr>
            <w:t>ed a positive brand impact through its increased CSR commitments.</w:t>
          </w:r>
          <w:r w:rsidR="009B5FA5" w:rsidRPr="001630C2">
            <w:rPr>
              <w:szCs w:val="24"/>
            </w:rPr>
            <w:t xml:space="preserve"> Results </w:t>
          </w:r>
          <w:r w:rsidR="000B78DF" w:rsidRPr="001630C2">
            <w:rPr>
              <w:szCs w:val="24"/>
            </w:rPr>
            <w:t xml:space="preserve">also </w:t>
          </w:r>
          <w:r w:rsidR="009B5FA5" w:rsidRPr="001630C2">
            <w:rPr>
              <w:szCs w:val="24"/>
            </w:rPr>
            <w:t>showed that improvement is needed in terms of implementation of CSR projects within Citi Colombia. Citi</w:t>
          </w:r>
          <w:r w:rsidR="00390F92" w:rsidRPr="001630C2">
            <w:rPr>
              <w:szCs w:val="24"/>
            </w:rPr>
            <w:t>’s</w:t>
          </w:r>
          <w:r w:rsidR="009B5FA5" w:rsidRPr="001630C2">
            <w:rPr>
              <w:szCs w:val="24"/>
            </w:rPr>
            <w:t xml:space="preserve"> CSR related employees</w:t>
          </w:r>
          <w:r w:rsidR="00390F92" w:rsidRPr="001630C2">
            <w:rPr>
              <w:szCs w:val="24"/>
            </w:rPr>
            <w:t>,</w:t>
          </w:r>
          <w:r w:rsidR="009B5FA5" w:rsidRPr="001630C2">
            <w:rPr>
              <w:szCs w:val="24"/>
            </w:rPr>
            <w:t xml:space="preserve"> as well as the CSR Director</w:t>
          </w:r>
          <w:r w:rsidR="00390F92" w:rsidRPr="001630C2">
            <w:rPr>
              <w:szCs w:val="24"/>
            </w:rPr>
            <w:t>,</w:t>
          </w:r>
          <w:r w:rsidR="009B5FA5" w:rsidRPr="001630C2">
            <w:rPr>
              <w:szCs w:val="24"/>
            </w:rPr>
            <w:t xml:space="preserve"> confirm</w:t>
          </w:r>
          <w:r w:rsidR="00390F92" w:rsidRPr="001630C2">
            <w:rPr>
              <w:szCs w:val="24"/>
            </w:rPr>
            <w:t>ed</w:t>
          </w:r>
          <w:r w:rsidR="009B5FA5" w:rsidRPr="001630C2">
            <w:rPr>
              <w:szCs w:val="24"/>
            </w:rPr>
            <w:t xml:space="preserve"> their challenges</w:t>
          </w:r>
          <w:r w:rsidR="0053257B" w:rsidRPr="001630C2">
            <w:rPr>
              <w:szCs w:val="24"/>
            </w:rPr>
            <w:t xml:space="preserve"> –</w:t>
          </w:r>
          <w:r w:rsidR="009B5FA5" w:rsidRPr="001630C2">
            <w:rPr>
              <w:szCs w:val="24"/>
            </w:rPr>
            <w:t xml:space="preserve"> especially the top-down approach as well as the missing feedback loop </w:t>
          </w:r>
          <w:r w:rsidR="00BC06AB" w:rsidRPr="001630C2">
            <w:rPr>
              <w:szCs w:val="24"/>
            </w:rPr>
            <w:t xml:space="preserve">which </w:t>
          </w:r>
          <w:r w:rsidR="009B5FA5" w:rsidRPr="001630C2">
            <w:rPr>
              <w:szCs w:val="24"/>
            </w:rPr>
            <w:t>were indicated to be the main drivers</w:t>
          </w:r>
          <w:r w:rsidR="00370AFB" w:rsidRPr="001630C2">
            <w:rPr>
              <w:szCs w:val="24"/>
            </w:rPr>
            <w:t xml:space="preserve"> for </w:t>
          </w:r>
          <w:r w:rsidR="0053257B" w:rsidRPr="001630C2">
            <w:rPr>
              <w:szCs w:val="24"/>
            </w:rPr>
            <w:t xml:space="preserve">the </w:t>
          </w:r>
          <w:r w:rsidR="00370AFB" w:rsidRPr="001630C2">
            <w:rPr>
              <w:szCs w:val="24"/>
            </w:rPr>
            <w:t>frustration experienced</w:t>
          </w:r>
          <w:r w:rsidR="009B5FA5" w:rsidRPr="001630C2">
            <w:rPr>
              <w:szCs w:val="24"/>
            </w:rPr>
            <w:t>.</w:t>
          </w:r>
          <w:r w:rsidR="00B57930" w:rsidRPr="001630C2">
            <w:rPr>
              <w:szCs w:val="24"/>
            </w:rPr>
            <w:t xml:space="preserve"> </w:t>
          </w:r>
          <w:r w:rsidR="003466D1" w:rsidRPr="001630C2">
            <w:rPr>
              <w:szCs w:val="24"/>
            </w:rPr>
            <w:t>The l</w:t>
          </w:r>
          <w:r w:rsidR="00B57930" w:rsidRPr="001630C2">
            <w:rPr>
              <w:szCs w:val="24"/>
            </w:rPr>
            <w:t xml:space="preserve">imitations of this dissertation </w:t>
          </w:r>
          <w:r w:rsidR="00461B71" w:rsidRPr="001630C2">
            <w:rPr>
              <w:szCs w:val="24"/>
            </w:rPr>
            <w:t>due</w:t>
          </w:r>
          <w:r w:rsidR="00B57930" w:rsidRPr="001630C2">
            <w:rPr>
              <w:szCs w:val="24"/>
            </w:rPr>
            <w:t xml:space="preserve"> to time</w:t>
          </w:r>
          <w:r w:rsidR="00E73EC2">
            <w:rPr>
              <w:szCs w:val="24"/>
            </w:rPr>
            <w:t>-</w:t>
          </w:r>
          <w:r w:rsidR="00B57930" w:rsidRPr="001630C2">
            <w:rPr>
              <w:szCs w:val="24"/>
            </w:rPr>
            <w:t xml:space="preserve"> and financial constraints were the </w:t>
          </w:r>
          <w:r w:rsidR="00461B71" w:rsidRPr="001630C2">
            <w:rPr>
              <w:szCs w:val="24"/>
            </w:rPr>
            <w:t>number</w:t>
          </w:r>
          <w:r w:rsidR="00B57930" w:rsidRPr="001630C2">
            <w:rPr>
              <w:szCs w:val="24"/>
            </w:rPr>
            <w:t xml:space="preserve"> of participants, which suggests </w:t>
          </w:r>
          <w:r w:rsidR="003466D1" w:rsidRPr="001630C2">
            <w:rPr>
              <w:szCs w:val="24"/>
            </w:rPr>
            <w:t xml:space="preserve">a need </w:t>
          </w:r>
          <w:r w:rsidR="00B57930" w:rsidRPr="001630C2">
            <w:rPr>
              <w:szCs w:val="24"/>
            </w:rPr>
            <w:t xml:space="preserve">for further research </w:t>
          </w:r>
          <w:r w:rsidR="00E73EC2">
            <w:rPr>
              <w:szCs w:val="24"/>
            </w:rPr>
            <w:t>with</w:t>
          </w:r>
          <w:r w:rsidR="003466D1" w:rsidRPr="001630C2">
            <w:rPr>
              <w:szCs w:val="24"/>
            </w:rPr>
            <w:t xml:space="preserve"> </w:t>
          </w:r>
          <w:r w:rsidR="00B57930" w:rsidRPr="00F16FCC">
            <w:rPr>
              <w:szCs w:val="24"/>
            </w:rPr>
            <w:t>more participants in all four interview groups to receive a more representative result.</w:t>
          </w:r>
        </w:p>
        <w:p w14:paraId="1987A1F5" w14:textId="77777777" w:rsidR="009B5FA5" w:rsidRPr="001630C2" w:rsidRDefault="009B5FA5" w:rsidP="001B3C12">
          <w:pPr>
            <w:spacing w:after="0" w:line="360" w:lineRule="auto"/>
            <w:jc w:val="both"/>
            <w:rPr>
              <w:szCs w:val="24"/>
            </w:rPr>
          </w:pPr>
        </w:p>
        <w:p w14:paraId="49212DAF" w14:textId="56571D61" w:rsidR="00CB0D8E" w:rsidRPr="001630C2" w:rsidRDefault="004A7435" w:rsidP="001B3C12">
          <w:pPr>
            <w:spacing w:after="0" w:line="360" w:lineRule="auto"/>
            <w:jc w:val="both"/>
            <w:rPr>
              <w:szCs w:val="24"/>
            </w:rPr>
          </w:pPr>
          <w:r w:rsidRPr="001630C2">
            <w:rPr>
              <w:szCs w:val="24"/>
            </w:rPr>
            <w:t xml:space="preserve">The implication of the research results lays in its </w:t>
          </w:r>
          <w:r w:rsidR="00E73EC2" w:rsidRPr="001630C2">
            <w:rPr>
              <w:szCs w:val="24"/>
            </w:rPr>
            <w:t>multi-</w:t>
          </w:r>
          <w:r w:rsidR="00E73EC2">
            <w:rPr>
              <w:szCs w:val="24"/>
            </w:rPr>
            <w:t xml:space="preserve">dimensional </w:t>
          </w:r>
          <w:r w:rsidRPr="001630C2">
            <w:rPr>
              <w:szCs w:val="24"/>
            </w:rPr>
            <w:t>impact</w:t>
          </w:r>
          <w:r w:rsidRPr="00F16FCC">
            <w:rPr>
              <w:szCs w:val="24"/>
            </w:rPr>
            <w:t xml:space="preserve">. </w:t>
          </w:r>
          <w:r w:rsidR="00216481" w:rsidRPr="00F16FCC">
            <w:rPr>
              <w:szCs w:val="24"/>
            </w:rPr>
            <w:t xml:space="preserve">CSR </w:t>
          </w:r>
          <w:r w:rsidR="008B21F9" w:rsidRPr="001630C2">
            <w:rPr>
              <w:szCs w:val="24"/>
            </w:rPr>
            <w:t xml:space="preserve">can support </w:t>
          </w:r>
          <w:r w:rsidR="00CB0D8E" w:rsidRPr="001630C2">
            <w:rPr>
              <w:szCs w:val="24"/>
            </w:rPr>
            <w:t>the macroeconomic evolution of a developing country like Colombia</w:t>
          </w:r>
          <w:r w:rsidR="008B21F9" w:rsidRPr="001630C2">
            <w:rPr>
              <w:szCs w:val="24"/>
            </w:rPr>
            <w:t xml:space="preserve"> by addressing </w:t>
          </w:r>
          <w:r w:rsidR="00992E5A" w:rsidRPr="001630C2">
            <w:rPr>
              <w:szCs w:val="24"/>
            </w:rPr>
            <w:t xml:space="preserve">the </w:t>
          </w:r>
          <w:r w:rsidR="008B21F9" w:rsidRPr="001630C2">
            <w:rPr>
              <w:szCs w:val="24"/>
            </w:rPr>
            <w:t xml:space="preserve">wider concerns </w:t>
          </w:r>
          <w:r w:rsidR="00992E5A" w:rsidRPr="001630C2">
            <w:rPr>
              <w:szCs w:val="24"/>
            </w:rPr>
            <w:t xml:space="preserve">that </w:t>
          </w:r>
          <w:r w:rsidR="008B21F9" w:rsidRPr="001630C2">
            <w:rPr>
              <w:szCs w:val="24"/>
            </w:rPr>
            <w:t xml:space="preserve">people have, e.g. caring </w:t>
          </w:r>
          <w:r w:rsidR="00992E5A" w:rsidRPr="001630C2">
            <w:rPr>
              <w:szCs w:val="24"/>
            </w:rPr>
            <w:t xml:space="preserve">about </w:t>
          </w:r>
          <w:r w:rsidR="008B21F9" w:rsidRPr="001630C2">
            <w:rPr>
              <w:szCs w:val="24"/>
            </w:rPr>
            <w:t>and actin</w:t>
          </w:r>
          <w:r w:rsidR="0031074C" w:rsidRPr="001630C2">
            <w:rPr>
              <w:szCs w:val="24"/>
            </w:rPr>
            <w:t>g</w:t>
          </w:r>
          <w:r w:rsidR="008B21F9" w:rsidRPr="001630C2">
            <w:rPr>
              <w:szCs w:val="24"/>
            </w:rPr>
            <w:t xml:space="preserve"> on environmental issues</w:t>
          </w:r>
          <w:r w:rsidR="007C6C4A" w:rsidRPr="001630C2">
            <w:rPr>
              <w:szCs w:val="24"/>
            </w:rPr>
            <w:t xml:space="preserve"> and</w:t>
          </w:r>
          <w:r w:rsidR="008B21F9" w:rsidRPr="001630C2">
            <w:rPr>
              <w:szCs w:val="24"/>
            </w:rPr>
            <w:t xml:space="preserve"> educational problems</w:t>
          </w:r>
          <w:r w:rsidR="007C6C4A" w:rsidRPr="001630C2">
            <w:rPr>
              <w:szCs w:val="24"/>
            </w:rPr>
            <w:t>. It can also have a positive impact for the individual employee working in an organi</w:t>
          </w:r>
          <w:r w:rsidR="00992E5A" w:rsidRPr="001630C2">
            <w:rPr>
              <w:szCs w:val="24"/>
            </w:rPr>
            <w:t>s</w:t>
          </w:r>
          <w:r w:rsidR="007C6C4A" w:rsidRPr="001630C2">
            <w:rPr>
              <w:szCs w:val="24"/>
            </w:rPr>
            <w:t>ation that is engaged in CSR</w:t>
          </w:r>
          <w:r w:rsidR="00D95FFB" w:rsidRPr="001630C2">
            <w:rPr>
              <w:szCs w:val="24"/>
            </w:rPr>
            <w:t>,</w:t>
          </w:r>
          <w:r w:rsidR="007C6C4A" w:rsidRPr="001630C2">
            <w:rPr>
              <w:szCs w:val="24"/>
            </w:rPr>
            <w:t xml:space="preserve"> leading to stronger employee satisfaction when </w:t>
          </w:r>
          <w:r w:rsidR="001707FD" w:rsidRPr="001630C2">
            <w:rPr>
              <w:szCs w:val="24"/>
            </w:rPr>
            <w:t>they are</w:t>
          </w:r>
          <w:r w:rsidR="007C6C4A" w:rsidRPr="001630C2">
            <w:rPr>
              <w:szCs w:val="24"/>
            </w:rPr>
            <w:t xml:space="preserve"> convinced of the CSR projects being the right ones which also, as this research </w:t>
          </w:r>
          <w:r w:rsidR="009534A0" w:rsidRPr="001630C2">
            <w:rPr>
              <w:szCs w:val="24"/>
            </w:rPr>
            <w:t xml:space="preserve">has </w:t>
          </w:r>
          <w:r w:rsidR="007C6C4A" w:rsidRPr="001630C2">
            <w:rPr>
              <w:szCs w:val="24"/>
            </w:rPr>
            <w:t xml:space="preserve">shown, has its difficulties for the organisation in selecting the right CSR project. If the organisation </w:t>
          </w:r>
          <w:r w:rsidR="00710AC6" w:rsidRPr="001630C2">
            <w:rPr>
              <w:szCs w:val="24"/>
            </w:rPr>
            <w:t xml:space="preserve">is able to select </w:t>
          </w:r>
          <w:r w:rsidR="009534A0" w:rsidRPr="001630C2">
            <w:rPr>
              <w:szCs w:val="24"/>
            </w:rPr>
            <w:t xml:space="preserve">the </w:t>
          </w:r>
          <w:r w:rsidR="007C6C4A" w:rsidRPr="001630C2">
            <w:rPr>
              <w:szCs w:val="24"/>
            </w:rPr>
            <w:t>right CSR projects and its employees feel their voice</w:t>
          </w:r>
          <w:r w:rsidR="00CC5F77" w:rsidRPr="001630C2">
            <w:rPr>
              <w:szCs w:val="24"/>
            </w:rPr>
            <w:t>s</w:t>
          </w:r>
          <w:r w:rsidR="007C6C4A" w:rsidRPr="001630C2">
            <w:rPr>
              <w:szCs w:val="24"/>
            </w:rPr>
            <w:t xml:space="preserve"> </w:t>
          </w:r>
          <w:r w:rsidR="00CC5F77" w:rsidRPr="001630C2">
            <w:rPr>
              <w:szCs w:val="24"/>
            </w:rPr>
            <w:t>are</w:t>
          </w:r>
          <w:r w:rsidR="009534A0" w:rsidRPr="001630C2">
            <w:rPr>
              <w:szCs w:val="24"/>
            </w:rPr>
            <w:t xml:space="preserve"> </w:t>
          </w:r>
          <w:r w:rsidR="007C6C4A" w:rsidRPr="001630C2">
            <w:rPr>
              <w:szCs w:val="24"/>
            </w:rPr>
            <w:t>heard</w:t>
          </w:r>
          <w:r w:rsidR="00B44015" w:rsidRPr="001630C2">
            <w:rPr>
              <w:szCs w:val="24"/>
            </w:rPr>
            <w:t>,</w:t>
          </w:r>
          <w:r w:rsidR="007C6C4A" w:rsidRPr="001630C2">
            <w:rPr>
              <w:szCs w:val="24"/>
            </w:rPr>
            <w:t xml:space="preserve"> </w:t>
          </w:r>
          <w:r w:rsidR="004A4BD0" w:rsidRPr="001630C2">
            <w:rPr>
              <w:szCs w:val="24"/>
            </w:rPr>
            <w:t>then</w:t>
          </w:r>
          <w:r w:rsidR="007C6C4A" w:rsidRPr="001630C2">
            <w:rPr>
              <w:szCs w:val="24"/>
            </w:rPr>
            <w:t xml:space="preserve"> they consequently</w:t>
          </w:r>
          <w:r w:rsidR="009534A0" w:rsidRPr="001630C2">
            <w:rPr>
              <w:szCs w:val="24"/>
            </w:rPr>
            <w:t xml:space="preserve"> become</w:t>
          </w:r>
          <w:r w:rsidR="007C6C4A" w:rsidRPr="001630C2">
            <w:rPr>
              <w:szCs w:val="24"/>
            </w:rPr>
            <w:t xml:space="preserve"> more satisfied </w:t>
          </w:r>
          <w:r w:rsidR="004A4BD0" w:rsidRPr="001630C2">
            <w:rPr>
              <w:szCs w:val="24"/>
            </w:rPr>
            <w:t>and</w:t>
          </w:r>
          <w:r w:rsidR="007C6C4A" w:rsidRPr="001630C2">
            <w:rPr>
              <w:szCs w:val="24"/>
            </w:rPr>
            <w:t xml:space="preserve"> the company as a whole </w:t>
          </w:r>
          <w:r w:rsidR="004A4BD0" w:rsidRPr="001630C2">
            <w:rPr>
              <w:szCs w:val="24"/>
            </w:rPr>
            <w:t>can</w:t>
          </w:r>
          <w:r w:rsidR="007C6C4A" w:rsidRPr="001630C2">
            <w:rPr>
              <w:szCs w:val="24"/>
            </w:rPr>
            <w:t xml:space="preserve"> benefit from improved employee </w:t>
          </w:r>
          <w:r w:rsidR="001707FD" w:rsidRPr="001630C2">
            <w:rPr>
              <w:szCs w:val="24"/>
            </w:rPr>
            <w:t>engagement</w:t>
          </w:r>
          <w:r w:rsidR="007C6C4A" w:rsidRPr="001630C2">
            <w:rPr>
              <w:szCs w:val="24"/>
            </w:rPr>
            <w:t>, lower turnover and higher talent attraction.</w:t>
          </w:r>
        </w:p>
        <w:p w14:paraId="7B153A20" w14:textId="0CA02F0F" w:rsidR="007C6C4A" w:rsidRPr="001630C2" w:rsidRDefault="0031074C" w:rsidP="00B57930">
          <w:pPr>
            <w:spacing w:line="360" w:lineRule="auto"/>
            <w:jc w:val="both"/>
          </w:pPr>
          <w:r w:rsidRPr="001630C2">
            <w:t>Regarding the</w:t>
          </w:r>
          <w:r w:rsidR="00E706E2" w:rsidRPr="001630C2">
            <w:t xml:space="preserve"> specific</w:t>
          </w:r>
          <w:r w:rsidRPr="001630C2">
            <w:t xml:space="preserve"> case </w:t>
          </w:r>
          <w:r w:rsidR="00E706E2" w:rsidRPr="001630C2">
            <w:t xml:space="preserve">in this dissertation, </w:t>
          </w:r>
          <w:r w:rsidRPr="001630C2">
            <w:t xml:space="preserve">Citi Colombia, by applying the recommendations </w:t>
          </w:r>
          <w:r w:rsidR="00E706E2" w:rsidRPr="001630C2">
            <w:t>outlined</w:t>
          </w:r>
          <w:r w:rsidR="001707FD" w:rsidRPr="001630C2">
            <w:t xml:space="preserve"> in this dissertation</w:t>
          </w:r>
          <w:r w:rsidRPr="001630C2">
            <w:t xml:space="preserve">, the bank could become a </w:t>
          </w:r>
          <w:r w:rsidR="00D834E7" w:rsidRPr="001630C2">
            <w:t>r</w:t>
          </w:r>
          <w:r w:rsidRPr="001630C2">
            <w:t xml:space="preserve">ole </w:t>
          </w:r>
          <w:r w:rsidR="00D834E7" w:rsidRPr="001630C2">
            <w:t>m</w:t>
          </w:r>
          <w:r w:rsidRPr="001630C2">
            <w:t xml:space="preserve">odel within the </w:t>
          </w:r>
          <w:r w:rsidR="00D834E7" w:rsidRPr="001630C2">
            <w:t>c</w:t>
          </w:r>
          <w:r w:rsidRPr="001630C2">
            <w:t>ountry for other financial organisations like Bancolombia or Davivienda for being a</w:t>
          </w:r>
          <w:r w:rsidR="001707FD" w:rsidRPr="001630C2">
            <w:t xml:space="preserve"> financial</w:t>
          </w:r>
          <w:r w:rsidRPr="001630C2">
            <w:t xml:space="preserve"> organi</w:t>
          </w:r>
          <w:r w:rsidR="0078110F" w:rsidRPr="001630C2">
            <w:t>s</w:t>
          </w:r>
          <w:r w:rsidRPr="001630C2">
            <w:t>ation that cares for society, shows it and consequently becomes a sustainable organi</w:t>
          </w:r>
          <w:r w:rsidR="0078110F" w:rsidRPr="001630C2">
            <w:t>s</w:t>
          </w:r>
          <w:r w:rsidRPr="001630C2">
            <w:t>ation that people are happy connecting with, being a</w:t>
          </w:r>
          <w:r w:rsidR="0078110F" w:rsidRPr="001630C2">
            <w:t>n</w:t>
          </w:r>
          <w:r w:rsidRPr="001630C2">
            <w:t xml:space="preserve"> </w:t>
          </w:r>
          <w:r w:rsidR="00E706E2" w:rsidRPr="001630C2">
            <w:t xml:space="preserve">advocated </w:t>
          </w:r>
          <w:r w:rsidRPr="001630C2">
            <w:t xml:space="preserve">customer or a </w:t>
          </w:r>
          <w:r w:rsidR="00E706E2" w:rsidRPr="001630C2">
            <w:t xml:space="preserve">highly committed </w:t>
          </w:r>
          <w:r w:rsidRPr="001630C2">
            <w:t xml:space="preserve">employee and that </w:t>
          </w:r>
          <w:r w:rsidR="00054FC8">
            <w:t>contributes</w:t>
          </w:r>
          <w:r w:rsidRPr="001630C2">
            <w:t xml:space="preserve"> </w:t>
          </w:r>
          <w:r w:rsidRPr="00F16FCC">
            <w:t xml:space="preserve">significantly towards </w:t>
          </w:r>
          <w:r w:rsidR="00ED2695">
            <w:t>the evolution of Colombia becoming a developed country</w:t>
          </w:r>
          <w:r w:rsidRPr="001630C2">
            <w:t>.</w:t>
          </w:r>
        </w:p>
        <w:p w14:paraId="68CCF720" w14:textId="2A29D083" w:rsidR="00B52593" w:rsidRPr="00F16FCC" w:rsidRDefault="00B57930" w:rsidP="00B57930">
          <w:pPr>
            <w:spacing w:after="0" w:line="360" w:lineRule="auto"/>
            <w:jc w:val="center"/>
            <w:rPr>
              <w:szCs w:val="24"/>
            </w:rPr>
          </w:pPr>
          <w:r w:rsidRPr="001630C2">
            <w:rPr>
              <w:rStyle w:val="IntenseReference"/>
              <w:bCs w:val="0"/>
              <w:smallCaps w:val="0"/>
              <w:noProof/>
              <w:color w:val="365F91" w:themeColor="accent1" w:themeShade="BF"/>
              <w:spacing w:val="0"/>
            </w:rPr>
            <w:drawing>
              <wp:inline distT="0" distB="0" distL="0" distR="0" wp14:anchorId="385DA956" wp14:editId="7C362214">
                <wp:extent cx="4632960" cy="1326347"/>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42216" cy="1328997"/>
                        </a:xfrm>
                        <a:prstGeom prst="rect">
                          <a:avLst/>
                        </a:prstGeom>
                        <a:noFill/>
                        <a:ln>
                          <a:noFill/>
                        </a:ln>
                      </pic:spPr>
                    </pic:pic>
                  </a:graphicData>
                </a:graphic>
              </wp:inline>
            </w:drawing>
          </w:r>
          <w:r w:rsidR="00A305D2" w:rsidRPr="00F16FCC">
            <w:br w:type="page"/>
          </w:r>
        </w:p>
        <w:p w14:paraId="2AE23F93" w14:textId="2EF8F9D5" w:rsidR="007A05E8" w:rsidRPr="00F16FCC" w:rsidRDefault="00C5263C"/>
      </w:sdtContent>
    </w:sdt>
    <w:sdt>
      <w:sdtPr>
        <w:rPr>
          <w:rFonts w:asciiTheme="minorHAnsi" w:eastAsiaTheme="minorHAnsi" w:hAnsiTheme="minorHAnsi" w:cstheme="minorBidi"/>
          <w:color w:val="auto"/>
          <w:sz w:val="22"/>
          <w:szCs w:val="22"/>
          <w:lang w:val="en-GB"/>
        </w:rPr>
        <w:id w:val="1780598036"/>
        <w:docPartObj>
          <w:docPartGallery w:val="Table of Contents"/>
          <w:docPartUnique/>
        </w:docPartObj>
      </w:sdtPr>
      <w:sdtEndPr>
        <w:rPr>
          <w:rFonts w:ascii="Arial" w:hAnsi="Arial"/>
          <w:b/>
          <w:bCs/>
          <w:sz w:val="24"/>
        </w:rPr>
      </w:sdtEndPr>
      <w:sdtContent>
        <w:p w14:paraId="59B28AF1" w14:textId="28CD762B" w:rsidR="00CF6213" w:rsidRPr="001630C2" w:rsidRDefault="00CF6213" w:rsidP="002546FD">
          <w:pPr>
            <w:pStyle w:val="TOCHeading"/>
            <w:tabs>
              <w:tab w:val="left" w:pos="3016"/>
            </w:tabs>
            <w:rPr>
              <w:b/>
              <w:color w:val="000000" w:themeColor="text1"/>
              <w:lang w:val="en-GB"/>
            </w:rPr>
          </w:pPr>
          <w:r w:rsidRPr="001630C2">
            <w:rPr>
              <w:b/>
              <w:lang w:val="en-GB"/>
            </w:rPr>
            <w:t>Contents</w:t>
          </w:r>
          <w:r w:rsidR="002546FD" w:rsidRPr="001630C2">
            <w:rPr>
              <w:b/>
              <w:color w:val="000000" w:themeColor="text1"/>
              <w:lang w:val="en-GB"/>
            </w:rPr>
            <w:tab/>
          </w:r>
        </w:p>
        <w:p w14:paraId="78059EC9" w14:textId="77777777" w:rsidR="001F72EA" w:rsidRPr="001630C2" w:rsidRDefault="001F72EA" w:rsidP="001F72EA"/>
        <w:p w14:paraId="7CA8012B" w14:textId="608A5B58" w:rsidR="00DF537D" w:rsidRPr="001630C2" w:rsidRDefault="00CF6213">
          <w:pPr>
            <w:pStyle w:val="TOC1"/>
            <w:rPr>
              <w:rFonts w:asciiTheme="minorHAnsi" w:eastAsiaTheme="minorEastAsia" w:hAnsiTheme="minorHAnsi"/>
              <w:b w:val="0"/>
              <w:noProof w:val="0"/>
              <w:color w:val="auto"/>
              <w:sz w:val="22"/>
              <w:lang w:eastAsia="en-GB"/>
            </w:rPr>
          </w:pPr>
          <w:r w:rsidRPr="001630C2">
            <w:rPr>
              <w:noProof w:val="0"/>
              <w:sz w:val="20"/>
              <w:szCs w:val="20"/>
            </w:rPr>
            <w:fldChar w:fldCharType="begin"/>
          </w:r>
          <w:r w:rsidRPr="001630C2">
            <w:rPr>
              <w:noProof w:val="0"/>
              <w:sz w:val="20"/>
              <w:szCs w:val="20"/>
            </w:rPr>
            <w:instrText xml:space="preserve"> TOC \o "1-3" \h \z \u </w:instrText>
          </w:r>
          <w:r w:rsidRPr="001630C2">
            <w:rPr>
              <w:noProof w:val="0"/>
              <w:sz w:val="20"/>
              <w:szCs w:val="20"/>
            </w:rPr>
            <w:fldChar w:fldCharType="separate"/>
          </w:r>
          <w:hyperlink w:anchor="_Toc23206378" w:history="1">
            <w:r w:rsidR="00DF537D" w:rsidRPr="001630C2">
              <w:rPr>
                <w:rStyle w:val="Hyperlink"/>
                <w:noProof w:val="0"/>
              </w:rPr>
              <w:t>List of Figures and Tables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_Toc23206378 \h </w:instrText>
            </w:r>
            <w:r w:rsidR="00DF537D" w:rsidRPr="001630C2">
              <w:rPr>
                <w:noProof w:val="0"/>
                <w:webHidden/>
              </w:rPr>
            </w:r>
            <w:r w:rsidR="00DF537D" w:rsidRPr="001630C2">
              <w:rPr>
                <w:noProof w:val="0"/>
                <w:webHidden/>
              </w:rPr>
              <w:fldChar w:fldCharType="separate"/>
            </w:r>
            <w:r w:rsidR="00C00DB1">
              <w:rPr>
                <w:webHidden/>
              </w:rPr>
              <w:t>7</w:t>
            </w:r>
            <w:r w:rsidR="00DF537D" w:rsidRPr="001630C2">
              <w:rPr>
                <w:noProof w:val="0"/>
                <w:webHidden/>
              </w:rPr>
              <w:fldChar w:fldCharType="end"/>
            </w:r>
          </w:hyperlink>
        </w:p>
        <w:p w14:paraId="5441DA10" w14:textId="3E9E8ADC" w:rsidR="00DF537D" w:rsidRPr="001630C2" w:rsidRDefault="00C5263C">
          <w:pPr>
            <w:pStyle w:val="TOC2"/>
            <w:tabs>
              <w:tab w:val="right" w:leader="dot" w:pos="9040"/>
            </w:tabs>
            <w:rPr>
              <w:rFonts w:asciiTheme="minorHAnsi" w:eastAsiaTheme="minorEastAsia" w:hAnsiTheme="minorHAnsi"/>
              <w:sz w:val="22"/>
              <w:lang w:eastAsia="en-GB"/>
            </w:rPr>
          </w:pPr>
          <w:hyperlink w:anchor="_Toc23206379" w:history="1">
            <w:r w:rsidR="00DF537D" w:rsidRPr="001630C2">
              <w:rPr>
                <w:rStyle w:val="Hyperlink"/>
              </w:rPr>
              <w:t>Figures</w:t>
            </w:r>
            <w:r w:rsidR="00DF537D" w:rsidRPr="001630C2">
              <w:rPr>
                <w:webHidden/>
              </w:rPr>
              <w:tab/>
            </w:r>
            <w:r w:rsidR="00DF537D" w:rsidRPr="001630C2">
              <w:rPr>
                <w:webHidden/>
              </w:rPr>
              <w:fldChar w:fldCharType="begin"/>
            </w:r>
            <w:r w:rsidR="00DF537D" w:rsidRPr="001630C2">
              <w:rPr>
                <w:webHidden/>
              </w:rPr>
              <w:instrText xml:space="preserve"> PAGEREF _Toc23206379 \h </w:instrText>
            </w:r>
            <w:r w:rsidR="00DF537D" w:rsidRPr="001630C2">
              <w:rPr>
                <w:webHidden/>
              </w:rPr>
            </w:r>
            <w:r w:rsidR="00DF537D" w:rsidRPr="001630C2">
              <w:rPr>
                <w:webHidden/>
              </w:rPr>
              <w:fldChar w:fldCharType="separate"/>
            </w:r>
            <w:r w:rsidR="00C00DB1">
              <w:rPr>
                <w:noProof/>
                <w:webHidden/>
              </w:rPr>
              <w:t>7</w:t>
            </w:r>
            <w:r w:rsidR="00DF537D" w:rsidRPr="001630C2">
              <w:rPr>
                <w:webHidden/>
              </w:rPr>
              <w:fldChar w:fldCharType="end"/>
            </w:r>
          </w:hyperlink>
        </w:p>
        <w:p w14:paraId="7D5772FF" w14:textId="71994F62" w:rsidR="00DF537D" w:rsidRPr="001630C2" w:rsidRDefault="00C5263C">
          <w:pPr>
            <w:pStyle w:val="TOC2"/>
            <w:tabs>
              <w:tab w:val="right" w:leader="dot" w:pos="9040"/>
            </w:tabs>
            <w:rPr>
              <w:rFonts w:asciiTheme="minorHAnsi" w:eastAsiaTheme="minorEastAsia" w:hAnsiTheme="minorHAnsi"/>
              <w:sz w:val="22"/>
              <w:lang w:eastAsia="en-GB"/>
            </w:rPr>
          </w:pPr>
          <w:hyperlink w:anchor="_Toc23206380" w:history="1">
            <w:r w:rsidR="00DF537D" w:rsidRPr="001630C2">
              <w:rPr>
                <w:rStyle w:val="Hyperlink"/>
              </w:rPr>
              <w:t>Tables</w:t>
            </w:r>
            <w:r w:rsidR="00DF537D" w:rsidRPr="001630C2">
              <w:rPr>
                <w:webHidden/>
              </w:rPr>
              <w:tab/>
            </w:r>
            <w:r w:rsidR="00DF537D" w:rsidRPr="001630C2">
              <w:rPr>
                <w:webHidden/>
              </w:rPr>
              <w:fldChar w:fldCharType="begin"/>
            </w:r>
            <w:r w:rsidR="00DF537D" w:rsidRPr="001630C2">
              <w:rPr>
                <w:webHidden/>
              </w:rPr>
              <w:instrText xml:space="preserve"> PAGEREF _Toc23206380 \h </w:instrText>
            </w:r>
            <w:r w:rsidR="00DF537D" w:rsidRPr="001630C2">
              <w:rPr>
                <w:webHidden/>
              </w:rPr>
            </w:r>
            <w:r w:rsidR="00DF537D" w:rsidRPr="001630C2">
              <w:rPr>
                <w:webHidden/>
              </w:rPr>
              <w:fldChar w:fldCharType="separate"/>
            </w:r>
            <w:r w:rsidR="00C00DB1">
              <w:rPr>
                <w:noProof/>
                <w:webHidden/>
              </w:rPr>
              <w:t>7</w:t>
            </w:r>
            <w:r w:rsidR="00DF537D" w:rsidRPr="001630C2">
              <w:rPr>
                <w:webHidden/>
              </w:rPr>
              <w:fldChar w:fldCharType="end"/>
            </w:r>
          </w:hyperlink>
        </w:p>
        <w:p w14:paraId="1EE3A304" w14:textId="60C3F7B8" w:rsidR="00DF537D" w:rsidRPr="001630C2" w:rsidRDefault="00C5263C">
          <w:pPr>
            <w:pStyle w:val="TOC1"/>
            <w:rPr>
              <w:rFonts w:asciiTheme="minorHAnsi" w:eastAsiaTheme="minorEastAsia" w:hAnsiTheme="minorHAnsi"/>
              <w:b w:val="0"/>
              <w:noProof w:val="0"/>
              <w:color w:val="auto"/>
              <w:sz w:val="22"/>
              <w:lang w:eastAsia="en-GB"/>
            </w:rPr>
          </w:pPr>
          <w:hyperlink w:anchor="_Toc23206381" w:history="1">
            <w:r w:rsidR="00DF537D" w:rsidRPr="001630C2">
              <w:rPr>
                <w:rStyle w:val="Hyperlink"/>
                <w:noProof w:val="0"/>
              </w:rPr>
              <w:t>List of Abbreviations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_Toc23206381 \h </w:instrText>
            </w:r>
            <w:r w:rsidR="00DF537D" w:rsidRPr="001630C2">
              <w:rPr>
                <w:noProof w:val="0"/>
                <w:webHidden/>
              </w:rPr>
            </w:r>
            <w:r w:rsidR="00DF537D" w:rsidRPr="001630C2">
              <w:rPr>
                <w:noProof w:val="0"/>
                <w:webHidden/>
              </w:rPr>
              <w:fldChar w:fldCharType="separate"/>
            </w:r>
            <w:r w:rsidR="00C00DB1">
              <w:rPr>
                <w:webHidden/>
              </w:rPr>
              <w:t>8</w:t>
            </w:r>
            <w:r w:rsidR="00DF537D" w:rsidRPr="001630C2">
              <w:rPr>
                <w:noProof w:val="0"/>
                <w:webHidden/>
              </w:rPr>
              <w:fldChar w:fldCharType="end"/>
            </w:r>
          </w:hyperlink>
        </w:p>
        <w:p w14:paraId="1DF18607" w14:textId="6A3E48EC" w:rsidR="00DF537D" w:rsidRPr="001630C2" w:rsidRDefault="00C5263C">
          <w:pPr>
            <w:pStyle w:val="TOC1"/>
            <w:rPr>
              <w:rFonts w:asciiTheme="minorHAnsi" w:eastAsiaTheme="minorEastAsia" w:hAnsiTheme="minorHAnsi"/>
              <w:b w:val="0"/>
              <w:noProof w:val="0"/>
              <w:color w:val="auto"/>
              <w:sz w:val="22"/>
              <w:lang w:eastAsia="en-GB"/>
            </w:rPr>
          </w:pPr>
          <w:hyperlink w:anchor="_Toc23206382" w:history="1">
            <w:r w:rsidR="00DF537D" w:rsidRPr="001630C2">
              <w:rPr>
                <w:rStyle w:val="Hyperlink"/>
                <w:noProof w:val="0"/>
              </w:rPr>
              <w:t>1. INTRODUCTION</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_Toc23206382 \h </w:instrText>
            </w:r>
            <w:r w:rsidR="00DF537D" w:rsidRPr="001630C2">
              <w:rPr>
                <w:noProof w:val="0"/>
                <w:webHidden/>
              </w:rPr>
            </w:r>
            <w:r w:rsidR="00DF537D" w:rsidRPr="001630C2">
              <w:rPr>
                <w:noProof w:val="0"/>
                <w:webHidden/>
              </w:rPr>
              <w:fldChar w:fldCharType="separate"/>
            </w:r>
            <w:r w:rsidR="00C00DB1">
              <w:rPr>
                <w:webHidden/>
              </w:rPr>
              <w:t>9</w:t>
            </w:r>
            <w:r w:rsidR="00DF537D" w:rsidRPr="001630C2">
              <w:rPr>
                <w:noProof w:val="0"/>
                <w:webHidden/>
              </w:rPr>
              <w:fldChar w:fldCharType="end"/>
            </w:r>
          </w:hyperlink>
        </w:p>
        <w:p w14:paraId="55AF8F83" w14:textId="472EFEE7" w:rsidR="00DF537D" w:rsidRPr="001630C2" w:rsidRDefault="00C5263C">
          <w:pPr>
            <w:pStyle w:val="TOC2"/>
            <w:tabs>
              <w:tab w:val="right" w:leader="dot" w:pos="9040"/>
            </w:tabs>
            <w:rPr>
              <w:rFonts w:asciiTheme="minorHAnsi" w:eastAsiaTheme="minorEastAsia" w:hAnsiTheme="minorHAnsi"/>
              <w:sz w:val="22"/>
              <w:lang w:eastAsia="en-GB"/>
            </w:rPr>
          </w:pPr>
          <w:hyperlink w:anchor="_Toc23206383" w:history="1">
            <w:r w:rsidR="00DF537D" w:rsidRPr="001630C2">
              <w:rPr>
                <w:rStyle w:val="Hyperlink"/>
                <w:rFonts w:eastAsia="Times New Roman"/>
              </w:rPr>
              <w:t>1.1 Background to Subject Area</w:t>
            </w:r>
            <w:r w:rsidR="00DF537D" w:rsidRPr="001630C2">
              <w:rPr>
                <w:webHidden/>
              </w:rPr>
              <w:tab/>
            </w:r>
            <w:r w:rsidR="00DF537D" w:rsidRPr="001630C2">
              <w:rPr>
                <w:webHidden/>
              </w:rPr>
              <w:fldChar w:fldCharType="begin"/>
            </w:r>
            <w:r w:rsidR="00DF537D" w:rsidRPr="001630C2">
              <w:rPr>
                <w:webHidden/>
              </w:rPr>
              <w:instrText xml:space="preserve"> PAGEREF _Toc23206383 \h </w:instrText>
            </w:r>
            <w:r w:rsidR="00DF537D" w:rsidRPr="001630C2">
              <w:rPr>
                <w:webHidden/>
              </w:rPr>
            </w:r>
            <w:r w:rsidR="00DF537D" w:rsidRPr="001630C2">
              <w:rPr>
                <w:webHidden/>
              </w:rPr>
              <w:fldChar w:fldCharType="separate"/>
            </w:r>
            <w:r w:rsidR="00C00DB1">
              <w:rPr>
                <w:noProof/>
                <w:webHidden/>
              </w:rPr>
              <w:t>9</w:t>
            </w:r>
            <w:r w:rsidR="00DF537D" w:rsidRPr="001630C2">
              <w:rPr>
                <w:webHidden/>
              </w:rPr>
              <w:fldChar w:fldCharType="end"/>
            </w:r>
          </w:hyperlink>
        </w:p>
        <w:p w14:paraId="4B216DAE" w14:textId="1F860141" w:rsidR="00DF537D" w:rsidRPr="001630C2" w:rsidRDefault="00C5263C">
          <w:pPr>
            <w:pStyle w:val="TOC2"/>
            <w:tabs>
              <w:tab w:val="right" w:leader="dot" w:pos="9040"/>
            </w:tabs>
            <w:rPr>
              <w:rFonts w:asciiTheme="minorHAnsi" w:eastAsiaTheme="minorEastAsia" w:hAnsiTheme="minorHAnsi"/>
              <w:sz w:val="22"/>
              <w:lang w:eastAsia="en-GB"/>
            </w:rPr>
          </w:pPr>
          <w:hyperlink w:anchor="_Toc23206384" w:history="1">
            <w:r w:rsidR="00DF537D" w:rsidRPr="001630C2">
              <w:rPr>
                <w:rStyle w:val="Hyperlink"/>
                <w:rFonts w:eastAsia="Times New Roman"/>
              </w:rPr>
              <w:t>1.2 Research Question Aims and Objective</w:t>
            </w:r>
            <w:r w:rsidR="00DF537D" w:rsidRPr="001630C2">
              <w:rPr>
                <w:webHidden/>
              </w:rPr>
              <w:tab/>
            </w:r>
            <w:r w:rsidR="00DF537D" w:rsidRPr="001630C2">
              <w:rPr>
                <w:webHidden/>
              </w:rPr>
              <w:fldChar w:fldCharType="begin"/>
            </w:r>
            <w:r w:rsidR="00DF537D" w:rsidRPr="001630C2">
              <w:rPr>
                <w:webHidden/>
              </w:rPr>
              <w:instrText xml:space="preserve"> PAGEREF _Toc23206384 \h </w:instrText>
            </w:r>
            <w:r w:rsidR="00DF537D" w:rsidRPr="001630C2">
              <w:rPr>
                <w:webHidden/>
              </w:rPr>
            </w:r>
            <w:r w:rsidR="00DF537D" w:rsidRPr="001630C2">
              <w:rPr>
                <w:webHidden/>
              </w:rPr>
              <w:fldChar w:fldCharType="separate"/>
            </w:r>
            <w:r w:rsidR="00C00DB1">
              <w:rPr>
                <w:noProof/>
                <w:webHidden/>
              </w:rPr>
              <w:t>12</w:t>
            </w:r>
            <w:r w:rsidR="00DF537D" w:rsidRPr="001630C2">
              <w:rPr>
                <w:webHidden/>
              </w:rPr>
              <w:fldChar w:fldCharType="end"/>
            </w:r>
          </w:hyperlink>
        </w:p>
        <w:p w14:paraId="5C7984ED" w14:textId="359212C9" w:rsidR="00DF537D" w:rsidRPr="001630C2" w:rsidRDefault="00C5263C">
          <w:pPr>
            <w:pStyle w:val="TOC2"/>
            <w:tabs>
              <w:tab w:val="right" w:leader="dot" w:pos="9040"/>
            </w:tabs>
            <w:rPr>
              <w:rFonts w:asciiTheme="minorHAnsi" w:eastAsiaTheme="minorEastAsia" w:hAnsiTheme="minorHAnsi"/>
              <w:sz w:val="22"/>
              <w:lang w:eastAsia="en-GB"/>
            </w:rPr>
          </w:pPr>
          <w:hyperlink w:anchor="_Toc23206385" w:history="1">
            <w:r w:rsidR="00DF537D" w:rsidRPr="001630C2">
              <w:rPr>
                <w:rStyle w:val="Hyperlink"/>
                <w:rFonts w:eastAsia="Times New Roman"/>
                <w:spacing w:val="5"/>
              </w:rPr>
              <w:t>1.3 C</w:t>
            </w:r>
            <w:r w:rsidR="00DF537D" w:rsidRPr="001630C2">
              <w:rPr>
                <w:rStyle w:val="Hyperlink"/>
                <w:rFonts w:eastAsia="Times New Roman"/>
              </w:rPr>
              <w:t>onclusion</w:t>
            </w:r>
            <w:r w:rsidR="00DF537D" w:rsidRPr="001630C2">
              <w:rPr>
                <w:webHidden/>
              </w:rPr>
              <w:tab/>
            </w:r>
            <w:r w:rsidR="00DF537D" w:rsidRPr="001630C2">
              <w:rPr>
                <w:webHidden/>
              </w:rPr>
              <w:fldChar w:fldCharType="begin"/>
            </w:r>
            <w:r w:rsidR="00DF537D" w:rsidRPr="001630C2">
              <w:rPr>
                <w:webHidden/>
              </w:rPr>
              <w:instrText xml:space="preserve"> PAGEREF _Toc23206385 \h </w:instrText>
            </w:r>
            <w:r w:rsidR="00DF537D" w:rsidRPr="001630C2">
              <w:rPr>
                <w:webHidden/>
              </w:rPr>
            </w:r>
            <w:r w:rsidR="00DF537D" w:rsidRPr="001630C2">
              <w:rPr>
                <w:webHidden/>
              </w:rPr>
              <w:fldChar w:fldCharType="separate"/>
            </w:r>
            <w:r w:rsidR="00C00DB1">
              <w:rPr>
                <w:noProof/>
                <w:webHidden/>
              </w:rPr>
              <w:t>13</w:t>
            </w:r>
            <w:r w:rsidR="00DF537D" w:rsidRPr="001630C2">
              <w:rPr>
                <w:webHidden/>
              </w:rPr>
              <w:fldChar w:fldCharType="end"/>
            </w:r>
          </w:hyperlink>
        </w:p>
        <w:p w14:paraId="3CED5456" w14:textId="2F718526" w:rsidR="00DF537D" w:rsidRPr="001630C2" w:rsidRDefault="00C5263C">
          <w:pPr>
            <w:pStyle w:val="TOC1"/>
            <w:rPr>
              <w:rFonts w:asciiTheme="minorHAnsi" w:eastAsiaTheme="minorEastAsia" w:hAnsiTheme="minorHAnsi"/>
              <w:b w:val="0"/>
              <w:noProof w:val="0"/>
              <w:color w:val="auto"/>
              <w:sz w:val="22"/>
              <w:lang w:eastAsia="en-GB"/>
            </w:rPr>
          </w:pPr>
          <w:hyperlink w:anchor="_Toc23206386" w:history="1">
            <w:r w:rsidR="00DF537D" w:rsidRPr="001630C2">
              <w:rPr>
                <w:rStyle w:val="Hyperlink"/>
                <w:noProof w:val="0"/>
              </w:rPr>
              <w:t>2. LITERATURE REVIEW</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_Toc23206386 \h </w:instrText>
            </w:r>
            <w:r w:rsidR="00DF537D" w:rsidRPr="001630C2">
              <w:rPr>
                <w:noProof w:val="0"/>
                <w:webHidden/>
              </w:rPr>
            </w:r>
            <w:r w:rsidR="00DF537D" w:rsidRPr="001630C2">
              <w:rPr>
                <w:noProof w:val="0"/>
                <w:webHidden/>
              </w:rPr>
              <w:fldChar w:fldCharType="separate"/>
            </w:r>
            <w:r w:rsidR="00C00DB1">
              <w:rPr>
                <w:webHidden/>
              </w:rPr>
              <w:t>14</w:t>
            </w:r>
            <w:r w:rsidR="00DF537D" w:rsidRPr="001630C2">
              <w:rPr>
                <w:noProof w:val="0"/>
                <w:webHidden/>
              </w:rPr>
              <w:fldChar w:fldCharType="end"/>
            </w:r>
          </w:hyperlink>
        </w:p>
        <w:p w14:paraId="77C931B8" w14:textId="77AEE776" w:rsidR="00DF537D" w:rsidRPr="001630C2" w:rsidRDefault="00C5263C">
          <w:pPr>
            <w:pStyle w:val="TOC2"/>
            <w:tabs>
              <w:tab w:val="right" w:leader="dot" w:pos="9040"/>
            </w:tabs>
            <w:rPr>
              <w:rFonts w:asciiTheme="minorHAnsi" w:eastAsiaTheme="minorEastAsia" w:hAnsiTheme="minorHAnsi"/>
              <w:sz w:val="22"/>
              <w:lang w:eastAsia="en-GB"/>
            </w:rPr>
          </w:pPr>
          <w:hyperlink w:anchor="_Toc23206387" w:history="1">
            <w:r w:rsidR="00DF537D" w:rsidRPr="001630C2">
              <w:rPr>
                <w:rStyle w:val="Hyperlink"/>
                <w:rFonts w:eastAsia="Times New Roman"/>
              </w:rPr>
              <w:t>2.1 Definition: Corporate Social Responsibility (CSR)</w:t>
            </w:r>
            <w:r w:rsidR="00DF537D" w:rsidRPr="001630C2">
              <w:rPr>
                <w:webHidden/>
              </w:rPr>
              <w:tab/>
            </w:r>
            <w:r w:rsidR="00DF537D" w:rsidRPr="001630C2">
              <w:rPr>
                <w:webHidden/>
              </w:rPr>
              <w:fldChar w:fldCharType="begin"/>
            </w:r>
            <w:r w:rsidR="00DF537D" w:rsidRPr="001630C2">
              <w:rPr>
                <w:webHidden/>
              </w:rPr>
              <w:instrText xml:space="preserve"> PAGEREF _Toc23206387 \h </w:instrText>
            </w:r>
            <w:r w:rsidR="00DF537D" w:rsidRPr="001630C2">
              <w:rPr>
                <w:webHidden/>
              </w:rPr>
            </w:r>
            <w:r w:rsidR="00DF537D" w:rsidRPr="001630C2">
              <w:rPr>
                <w:webHidden/>
              </w:rPr>
              <w:fldChar w:fldCharType="separate"/>
            </w:r>
            <w:r w:rsidR="00C00DB1">
              <w:rPr>
                <w:noProof/>
                <w:webHidden/>
              </w:rPr>
              <w:t>14</w:t>
            </w:r>
            <w:r w:rsidR="00DF537D" w:rsidRPr="001630C2">
              <w:rPr>
                <w:webHidden/>
              </w:rPr>
              <w:fldChar w:fldCharType="end"/>
            </w:r>
          </w:hyperlink>
        </w:p>
        <w:p w14:paraId="7C854ECF" w14:textId="738687DF" w:rsidR="00DF537D" w:rsidRPr="001630C2" w:rsidRDefault="00C5263C">
          <w:pPr>
            <w:pStyle w:val="TOC2"/>
            <w:tabs>
              <w:tab w:val="right" w:leader="dot" w:pos="9040"/>
            </w:tabs>
            <w:rPr>
              <w:rFonts w:asciiTheme="minorHAnsi" w:eastAsiaTheme="minorEastAsia" w:hAnsiTheme="minorHAnsi"/>
              <w:sz w:val="22"/>
              <w:lang w:eastAsia="en-GB"/>
            </w:rPr>
          </w:pPr>
          <w:hyperlink w:anchor="_Toc23206388" w:history="1">
            <w:r w:rsidR="00DF537D" w:rsidRPr="001630C2">
              <w:rPr>
                <w:rStyle w:val="Hyperlink"/>
                <w:rFonts w:eastAsia="Times New Roman"/>
              </w:rPr>
              <w:t>2.2 History of CSR – Beginning and Developments</w:t>
            </w:r>
            <w:r w:rsidR="00DF537D" w:rsidRPr="001630C2">
              <w:rPr>
                <w:webHidden/>
              </w:rPr>
              <w:tab/>
            </w:r>
            <w:r w:rsidR="00DF537D" w:rsidRPr="001630C2">
              <w:rPr>
                <w:webHidden/>
              </w:rPr>
              <w:fldChar w:fldCharType="begin"/>
            </w:r>
            <w:r w:rsidR="00DF537D" w:rsidRPr="001630C2">
              <w:rPr>
                <w:webHidden/>
              </w:rPr>
              <w:instrText xml:space="preserve"> PAGEREF _Toc23206388 \h </w:instrText>
            </w:r>
            <w:r w:rsidR="00DF537D" w:rsidRPr="001630C2">
              <w:rPr>
                <w:webHidden/>
              </w:rPr>
            </w:r>
            <w:r w:rsidR="00DF537D" w:rsidRPr="001630C2">
              <w:rPr>
                <w:webHidden/>
              </w:rPr>
              <w:fldChar w:fldCharType="separate"/>
            </w:r>
            <w:r w:rsidR="00C00DB1">
              <w:rPr>
                <w:noProof/>
                <w:webHidden/>
              </w:rPr>
              <w:t>16</w:t>
            </w:r>
            <w:r w:rsidR="00DF537D" w:rsidRPr="001630C2">
              <w:rPr>
                <w:webHidden/>
              </w:rPr>
              <w:fldChar w:fldCharType="end"/>
            </w:r>
          </w:hyperlink>
        </w:p>
        <w:p w14:paraId="212D5BDA" w14:textId="1CDA1C6B" w:rsidR="00DF537D" w:rsidRPr="001630C2" w:rsidRDefault="00C5263C">
          <w:pPr>
            <w:pStyle w:val="TOC2"/>
            <w:tabs>
              <w:tab w:val="right" w:leader="dot" w:pos="9040"/>
            </w:tabs>
            <w:rPr>
              <w:rFonts w:asciiTheme="minorHAnsi" w:eastAsiaTheme="minorEastAsia" w:hAnsiTheme="minorHAnsi"/>
              <w:sz w:val="22"/>
              <w:lang w:eastAsia="en-GB"/>
            </w:rPr>
          </w:pPr>
          <w:hyperlink w:anchor="_Toc23206389" w:history="1">
            <w:r w:rsidR="00DF537D" w:rsidRPr="001630C2">
              <w:rPr>
                <w:rStyle w:val="Hyperlink"/>
                <w:rFonts w:eastAsia="Times New Roman"/>
              </w:rPr>
              <w:t>2.3 CSR Development into Marketing</w:t>
            </w:r>
            <w:r w:rsidR="00DF537D" w:rsidRPr="001630C2">
              <w:rPr>
                <w:webHidden/>
              </w:rPr>
              <w:tab/>
            </w:r>
            <w:r w:rsidR="00DF537D" w:rsidRPr="001630C2">
              <w:rPr>
                <w:webHidden/>
              </w:rPr>
              <w:fldChar w:fldCharType="begin"/>
            </w:r>
            <w:r w:rsidR="00DF537D" w:rsidRPr="001630C2">
              <w:rPr>
                <w:webHidden/>
              </w:rPr>
              <w:instrText xml:space="preserve"> PAGEREF _Toc23206389 \h </w:instrText>
            </w:r>
            <w:r w:rsidR="00DF537D" w:rsidRPr="001630C2">
              <w:rPr>
                <w:webHidden/>
              </w:rPr>
            </w:r>
            <w:r w:rsidR="00DF537D" w:rsidRPr="001630C2">
              <w:rPr>
                <w:webHidden/>
              </w:rPr>
              <w:fldChar w:fldCharType="separate"/>
            </w:r>
            <w:r w:rsidR="00C00DB1">
              <w:rPr>
                <w:noProof/>
                <w:webHidden/>
              </w:rPr>
              <w:t>18</w:t>
            </w:r>
            <w:r w:rsidR="00DF537D" w:rsidRPr="001630C2">
              <w:rPr>
                <w:webHidden/>
              </w:rPr>
              <w:fldChar w:fldCharType="end"/>
            </w:r>
          </w:hyperlink>
        </w:p>
        <w:p w14:paraId="64298F63" w14:textId="4D2FEF8B" w:rsidR="00DF537D" w:rsidRPr="001630C2" w:rsidRDefault="00C5263C">
          <w:pPr>
            <w:pStyle w:val="TOC2"/>
            <w:tabs>
              <w:tab w:val="right" w:leader="dot" w:pos="9040"/>
            </w:tabs>
            <w:rPr>
              <w:rFonts w:asciiTheme="minorHAnsi" w:eastAsiaTheme="minorEastAsia" w:hAnsiTheme="minorHAnsi"/>
              <w:sz w:val="22"/>
              <w:lang w:eastAsia="en-GB"/>
            </w:rPr>
          </w:pPr>
          <w:hyperlink w:anchor="_Toc23206390" w:history="1">
            <w:r w:rsidR="00DF537D" w:rsidRPr="001630C2">
              <w:rPr>
                <w:rStyle w:val="Hyperlink"/>
                <w:rFonts w:eastAsia="Times New Roman"/>
              </w:rPr>
              <w:t>2.4 CSR Criticism and Concerns</w:t>
            </w:r>
            <w:r w:rsidR="00DF537D" w:rsidRPr="001630C2">
              <w:rPr>
                <w:webHidden/>
              </w:rPr>
              <w:tab/>
            </w:r>
            <w:r w:rsidR="00DF537D" w:rsidRPr="001630C2">
              <w:rPr>
                <w:webHidden/>
              </w:rPr>
              <w:fldChar w:fldCharType="begin"/>
            </w:r>
            <w:r w:rsidR="00DF537D" w:rsidRPr="001630C2">
              <w:rPr>
                <w:webHidden/>
              </w:rPr>
              <w:instrText xml:space="preserve"> PAGEREF _Toc23206390 \h </w:instrText>
            </w:r>
            <w:r w:rsidR="00DF537D" w:rsidRPr="001630C2">
              <w:rPr>
                <w:webHidden/>
              </w:rPr>
            </w:r>
            <w:r w:rsidR="00DF537D" w:rsidRPr="001630C2">
              <w:rPr>
                <w:webHidden/>
              </w:rPr>
              <w:fldChar w:fldCharType="separate"/>
            </w:r>
            <w:r w:rsidR="00C00DB1">
              <w:rPr>
                <w:noProof/>
                <w:webHidden/>
              </w:rPr>
              <w:t>20</w:t>
            </w:r>
            <w:r w:rsidR="00DF537D" w:rsidRPr="001630C2">
              <w:rPr>
                <w:webHidden/>
              </w:rPr>
              <w:fldChar w:fldCharType="end"/>
            </w:r>
          </w:hyperlink>
        </w:p>
        <w:p w14:paraId="296EB6F6" w14:textId="4567D01A" w:rsidR="00DF537D" w:rsidRPr="001630C2" w:rsidRDefault="00C5263C">
          <w:pPr>
            <w:pStyle w:val="TOC2"/>
            <w:tabs>
              <w:tab w:val="right" w:leader="dot" w:pos="9040"/>
            </w:tabs>
            <w:rPr>
              <w:rFonts w:asciiTheme="minorHAnsi" w:eastAsiaTheme="minorEastAsia" w:hAnsiTheme="minorHAnsi"/>
              <w:sz w:val="22"/>
              <w:lang w:eastAsia="en-GB"/>
            </w:rPr>
          </w:pPr>
          <w:hyperlink w:anchor="_Toc23206391" w:history="1">
            <w:r w:rsidR="00DF537D" w:rsidRPr="001630C2">
              <w:rPr>
                <w:rStyle w:val="Hyperlink"/>
                <w:rFonts w:eastAsia="Times New Roman"/>
              </w:rPr>
              <w:t>2.5 P</w:t>
            </w:r>
            <w:r w:rsidR="001A3EDE" w:rsidRPr="001630C2">
              <w:rPr>
                <w:rStyle w:val="Hyperlink"/>
                <w:rFonts w:eastAsia="Times New Roman"/>
              </w:rPr>
              <w:t>ESTEL</w:t>
            </w:r>
            <w:r w:rsidR="00DF537D" w:rsidRPr="001630C2">
              <w:rPr>
                <w:rStyle w:val="Hyperlink"/>
                <w:rFonts w:eastAsia="Times New Roman"/>
              </w:rPr>
              <w:t xml:space="preserve"> </w:t>
            </w:r>
            <w:r w:rsidR="001A3EDE" w:rsidRPr="001630C2">
              <w:rPr>
                <w:rStyle w:val="Hyperlink"/>
                <w:rFonts w:eastAsia="Times New Roman"/>
              </w:rPr>
              <w:t>–</w:t>
            </w:r>
            <w:r w:rsidR="00DF537D" w:rsidRPr="001630C2">
              <w:rPr>
                <w:rStyle w:val="Hyperlink"/>
                <w:rFonts w:eastAsia="Times New Roman"/>
              </w:rPr>
              <w:t xml:space="preserve"> Extract of Colombia (Sociological and Technological Dimension)</w:t>
            </w:r>
            <w:r w:rsidR="00DF537D" w:rsidRPr="001630C2">
              <w:rPr>
                <w:webHidden/>
              </w:rPr>
              <w:tab/>
            </w:r>
            <w:r w:rsidR="00DF537D" w:rsidRPr="001630C2">
              <w:rPr>
                <w:webHidden/>
              </w:rPr>
              <w:fldChar w:fldCharType="begin"/>
            </w:r>
            <w:r w:rsidR="00DF537D" w:rsidRPr="001630C2">
              <w:rPr>
                <w:webHidden/>
              </w:rPr>
              <w:instrText xml:space="preserve"> PAGEREF _Toc23206391 \h </w:instrText>
            </w:r>
            <w:r w:rsidR="00DF537D" w:rsidRPr="001630C2">
              <w:rPr>
                <w:webHidden/>
              </w:rPr>
            </w:r>
            <w:r w:rsidR="00DF537D" w:rsidRPr="001630C2">
              <w:rPr>
                <w:webHidden/>
              </w:rPr>
              <w:fldChar w:fldCharType="separate"/>
            </w:r>
            <w:r w:rsidR="00C00DB1">
              <w:rPr>
                <w:noProof/>
                <w:webHidden/>
              </w:rPr>
              <w:t>22</w:t>
            </w:r>
            <w:r w:rsidR="00DF537D" w:rsidRPr="001630C2">
              <w:rPr>
                <w:webHidden/>
              </w:rPr>
              <w:fldChar w:fldCharType="end"/>
            </w:r>
          </w:hyperlink>
        </w:p>
        <w:p w14:paraId="176DC7B9" w14:textId="4262551E" w:rsidR="00DF537D" w:rsidRPr="001630C2" w:rsidRDefault="00C5263C">
          <w:pPr>
            <w:pStyle w:val="TOC3"/>
            <w:tabs>
              <w:tab w:val="right" w:leader="dot" w:pos="9040"/>
            </w:tabs>
            <w:rPr>
              <w:rFonts w:asciiTheme="minorHAnsi" w:eastAsiaTheme="minorEastAsia" w:hAnsiTheme="minorHAnsi"/>
              <w:sz w:val="22"/>
              <w:lang w:eastAsia="en-GB"/>
            </w:rPr>
          </w:pPr>
          <w:hyperlink w:anchor="_Toc23206392" w:history="1">
            <w:r w:rsidR="00DF537D" w:rsidRPr="001630C2">
              <w:rPr>
                <w:rStyle w:val="Hyperlink"/>
                <w:rFonts w:eastAsia="Times New Roman"/>
              </w:rPr>
              <w:t>2.5.1 Sociological</w:t>
            </w:r>
            <w:r w:rsidR="00DF537D" w:rsidRPr="001630C2">
              <w:rPr>
                <w:webHidden/>
              </w:rPr>
              <w:tab/>
            </w:r>
            <w:r w:rsidR="00DF537D" w:rsidRPr="001630C2">
              <w:rPr>
                <w:webHidden/>
              </w:rPr>
              <w:fldChar w:fldCharType="begin"/>
            </w:r>
            <w:r w:rsidR="00DF537D" w:rsidRPr="001630C2">
              <w:rPr>
                <w:webHidden/>
              </w:rPr>
              <w:instrText xml:space="preserve"> PAGEREF _Toc23206392 \h </w:instrText>
            </w:r>
            <w:r w:rsidR="00DF537D" w:rsidRPr="001630C2">
              <w:rPr>
                <w:webHidden/>
              </w:rPr>
            </w:r>
            <w:r w:rsidR="00DF537D" w:rsidRPr="001630C2">
              <w:rPr>
                <w:webHidden/>
              </w:rPr>
              <w:fldChar w:fldCharType="separate"/>
            </w:r>
            <w:r w:rsidR="00C00DB1">
              <w:rPr>
                <w:noProof/>
                <w:webHidden/>
              </w:rPr>
              <w:t>22</w:t>
            </w:r>
            <w:r w:rsidR="00DF537D" w:rsidRPr="001630C2">
              <w:rPr>
                <w:webHidden/>
              </w:rPr>
              <w:fldChar w:fldCharType="end"/>
            </w:r>
          </w:hyperlink>
        </w:p>
        <w:p w14:paraId="6993BB34" w14:textId="287B8250" w:rsidR="00DF537D" w:rsidRPr="001630C2" w:rsidRDefault="00C5263C">
          <w:pPr>
            <w:pStyle w:val="TOC3"/>
            <w:tabs>
              <w:tab w:val="right" w:leader="dot" w:pos="9040"/>
            </w:tabs>
            <w:rPr>
              <w:rFonts w:asciiTheme="minorHAnsi" w:eastAsiaTheme="minorEastAsia" w:hAnsiTheme="minorHAnsi"/>
              <w:sz w:val="22"/>
              <w:lang w:eastAsia="en-GB"/>
            </w:rPr>
          </w:pPr>
          <w:hyperlink w:anchor="_Toc23206393" w:history="1">
            <w:r w:rsidR="00DF537D" w:rsidRPr="001630C2">
              <w:rPr>
                <w:rStyle w:val="Hyperlink"/>
                <w:rFonts w:eastAsia="Times New Roman"/>
              </w:rPr>
              <w:t>2.5.2 Technological</w:t>
            </w:r>
            <w:r w:rsidR="00DF537D" w:rsidRPr="001630C2">
              <w:rPr>
                <w:webHidden/>
              </w:rPr>
              <w:tab/>
            </w:r>
            <w:r w:rsidR="00DF537D" w:rsidRPr="001630C2">
              <w:rPr>
                <w:webHidden/>
              </w:rPr>
              <w:fldChar w:fldCharType="begin"/>
            </w:r>
            <w:r w:rsidR="00DF537D" w:rsidRPr="001630C2">
              <w:rPr>
                <w:webHidden/>
              </w:rPr>
              <w:instrText xml:space="preserve"> PAGEREF _Toc23206393 \h </w:instrText>
            </w:r>
            <w:r w:rsidR="00DF537D" w:rsidRPr="001630C2">
              <w:rPr>
                <w:webHidden/>
              </w:rPr>
            </w:r>
            <w:r w:rsidR="00DF537D" w:rsidRPr="001630C2">
              <w:rPr>
                <w:webHidden/>
              </w:rPr>
              <w:fldChar w:fldCharType="separate"/>
            </w:r>
            <w:r w:rsidR="00C00DB1">
              <w:rPr>
                <w:noProof/>
                <w:webHidden/>
              </w:rPr>
              <w:t>23</w:t>
            </w:r>
            <w:r w:rsidR="00DF537D" w:rsidRPr="001630C2">
              <w:rPr>
                <w:webHidden/>
              </w:rPr>
              <w:fldChar w:fldCharType="end"/>
            </w:r>
          </w:hyperlink>
        </w:p>
        <w:p w14:paraId="6381A02A" w14:textId="1828C863" w:rsidR="00DF537D" w:rsidRPr="001630C2" w:rsidRDefault="00C5263C">
          <w:pPr>
            <w:pStyle w:val="TOC2"/>
            <w:tabs>
              <w:tab w:val="right" w:leader="dot" w:pos="9040"/>
            </w:tabs>
            <w:rPr>
              <w:rFonts w:asciiTheme="minorHAnsi" w:eastAsiaTheme="minorEastAsia" w:hAnsiTheme="minorHAnsi"/>
              <w:sz w:val="22"/>
              <w:lang w:eastAsia="en-GB"/>
            </w:rPr>
          </w:pPr>
          <w:hyperlink w:anchor="_Toc23206394" w:history="1">
            <w:r w:rsidR="00DF537D" w:rsidRPr="001630C2">
              <w:rPr>
                <w:rStyle w:val="Hyperlink"/>
                <w:rFonts w:eastAsia="Times New Roman"/>
                <w:spacing w:val="5"/>
              </w:rPr>
              <w:t xml:space="preserve">2.6 </w:t>
            </w:r>
            <w:r w:rsidR="00DF537D" w:rsidRPr="001630C2">
              <w:rPr>
                <w:rStyle w:val="Hyperlink"/>
                <w:rFonts w:eastAsia="Times New Roman"/>
              </w:rPr>
              <w:t>Missing</w:t>
            </w:r>
            <w:r w:rsidR="00EB40B4" w:rsidRPr="001630C2">
              <w:t xml:space="preserve"> </w:t>
            </w:r>
            <w:r w:rsidR="00EB40B4" w:rsidRPr="001630C2">
              <w:rPr>
                <w:rStyle w:val="Hyperlink"/>
                <w:rFonts w:eastAsia="Times New Roman"/>
              </w:rPr>
              <w:t>Research</w:t>
            </w:r>
            <w:r w:rsidR="00DF537D" w:rsidRPr="001630C2">
              <w:rPr>
                <w:webHidden/>
              </w:rPr>
              <w:tab/>
            </w:r>
            <w:r w:rsidR="00DF537D" w:rsidRPr="001630C2">
              <w:rPr>
                <w:webHidden/>
              </w:rPr>
              <w:fldChar w:fldCharType="begin"/>
            </w:r>
            <w:r w:rsidR="00DF537D" w:rsidRPr="001630C2">
              <w:rPr>
                <w:webHidden/>
              </w:rPr>
              <w:instrText xml:space="preserve"> PAGEREF _Toc23206394 \h </w:instrText>
            </w:r>
            <w:r w:rsidR="00DF537D" w:rsidRPr="001630C2">
              <w:rPr>
                <w:webHidden/>
              </w:rPr>
            </w:r>
            <w:r w:rsidR="00DF537D" w:rsidRPr="001630C2">
              <w:rPr>
                <w:webHidden/>
              </w:rPr>
              <w:fldChar w:fldCharType="separate"/>
            </w:r>
            <w:r w:rsidR="00C00DB1">
              <w:rPr>
                <w:noProof/>
                <w:webHidden/>
              </w:rPr>
              <w:t>25</w:t>
            </w:r>
            <w:r w:rsidR="00DF537D" w:rsidRPr="001630C2">
              <w:rPr>
                <w:webHidden/>
              </w:rPr>
              <w:fldChar w:fldCharType="end"/>
            </w:r>
          </w:hyperlink>
        </w:p>
        <w:p w14:paraId="7EEA6922" w14:textId="57D0BA53" w:rsidR="00DF537D" w:rsidRPr="001630C2" w:rsidRDefault="00C5263C">
          <w:pPr>
            <w:pStyle w:val="TOC1"/>
            <w:rPr>
              <w:rFonts w:asciiTheme="minorHAnsi" w:eastAsiaTheme="minorEastAsia" w:hAnsiTheme="minorHAnsi"/>
              <w:b w:val="0"/>
              <w:noProof w:val="0"/>
              <w:color w:val="auto"/>
              <w:sz w:val="22"/>
              <w:lang w:eastAsia="en-GB"/>
            </w:rPr>
          </w:pPr>
          <w:hyperlink w:anchor="_Toc23206395" w:history="1">
            <w:r w:rsidR="00DF537D" w:rsidRPr="001630C2">
              <w:rPr>
                <w:rStyle w:val="Hyperlink"/>
                <w:noProof w:val="0"/>
              </w:rPr>
              <w:t>3. METHODOLOGY</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_Toc23206395 \h </w:instrText>
            </w:r>
            <w:r w:rsidR="00DF537D" w:rsidRPr="001630C2">
              <w:rPr>
                <w:noProof w:val="0"/>
                <w:webHidden/>
              </w:rPr>
            </w:r>
            <w:r w:rsidR="00DF537D" w:rsidRPr="001630C2">
              <w:rPr>
                <w:noProof w:val="0"/>
                <w:webHidden/>
              </w:rPr>
              <w:fldChar w:fldCharType="separate"/>
            </w:r>
            <w:r w:rsidR="00C00DB1">
              <w:rPr>
                <w:webHidden/>
              </w:rPr>
              <w:t>26</w:t>
            </w:r>
            <w:r w:rsidR="00DF537D" w:rsidRPr="001630C2">
              <w:rPr>
                <w:noProof w:val="0"/>
                <w:webHidden/>
              </w:rPr>
              <w:fldChar w:fldCharType="end"/>
            </w:r>
          </w:hyperlink>
        </w:p>
        <w:p w14:paraId="01D0438D" w14:textId="05B4793A" w:rsidR="00DF537D" w:rsidRPr="001630C2" w:rsidRDefault="00C5263C">
          <w:pPr>
            <w:pStyle w:val="TOC2"/>
            <w:tabs>
              <w:tab w:val="right" w:leader="dot" w:pos="9040"/>
            </w:tabs>
            <w:rPr>
              <w:rFonts w:asciiTheme="minorHAnsi" w:eastAsiaTheme="minorEastAsia" w:hAnsiTheme="minorHAnsi"/>
              <w:sz w:val="22"/>
              <w:lang w:eastAsia="en-GB"/>
            </w:rPr>
          </w:pPr>
          <w:hyperlink w:anchor="_Toc23206396" w:history="1">
            <w:r w:rsidR="00DF537D" w:rsidRPr="001630C2">
              <w:rPr>
                <w:rStyle w:val="Hyperlink"/>
              </w:rPr>
              <w:t>3.1 Introduction</w:t>
            </w:r>
            <w:r w:rsidR="00DF537D" w:rsidRPr="001630C2">
              <w:rPr>
                <w:webHidden/>
              </w:rPr>
              <w:tab/>
            </w:r>
            <w:r w:rsidR="00DF537D" w:rsidRPr="001630C2">
              <w:rPr>
                <w:webHidden/>
              </w:rPr>
              <w:fldChar w:fldCharType="begin"/>
            </w:r>
            <w:r w:rsidR="00DF537D" w:rsidRPr="001630C2">
              <w:rPr>
                <w:webHidden/>
              </w:rPr>
              <w:instrText xml:space="preserve"> PAGEREF _Toc23206396 \h </w:instrText>
            </w:r>
            <w:r w:rsidR="00DF537D" w:rsidRPr="001630C2">
              <w:rPr>
                <w:webHidden/>
              </w:rPr>
            </w:r>
            <w:r w:rsidR="00DF537D" w:rsidRPr="001630C2">
              <w:rPr>
                <w:webHidden/>
              </w:rPr>
              <w:fldChar w:fldCharType="separate"/>
            </w:r>
            <w:r w:rsidR="00C00DB1">
              <w:rPr>
                <w:noProof/>
                <w:webHidden/>
              </w:rPr>
              <w:t>26</w:t>
            </w:r>
            <w:r w:rsidR="00DF537D" w:rsidRPr="001630C2">
              <w:rPr>
                <w:webHidden/>
              </w:rPr>
              <w:fldChar w:fldCharType="end"/>
            </w:r>
          </w:hyperlink>
        </w:p>
        <w:p w14:paraId="2DBC37FD" w14:textId="1D03AA54" w:rsidR="00DF537D" w:rsidRPr="001630C2" w:rsidRDefault="00C5263C">
          <w:pPr>
            <w:pStyle w:val="TOC2"/>
            <w:tabs>
              <w:tab w:val="right" w:leader="dot" w:pos="9040"/>
            </w:tabs>
            <w:rPr>
              <w:rFonts w:asciiTheme="minorHAnsi" w:eastAsiaTheme="minorEastAsia" w:hAnsiTheme="minorHAnsi"/>
              <w:sz w:val="22"/>
              <w:lang w:eastAsia="en-GB"/>
            </w:rPr>
          </w:pPr>
          <w:hyperlink w:anchor="_Toc23206397" w:history="1">
            <w:r w:rsidR="00DF537D" w:rsidRPr="001630C2">
              <w:rPr>
                <w:rStyle w:val="Hyperlink"/>
              </w:rPr>
              <w:t>3.2 Research Rationale</w:t>
            </w:r>
            <w:r w:rsidR="00DF537D" w:rsidRPr="001630C2">
              <w:rPr>
                <w:webHidden/>
              </w:rPr>
              <w:tab/>
            </w:r>
            <w:r w:rsidR="00DF537D" w:rsidRPr="001630C2">
              <w:rPr>
                <w:webHidden/>
              </w:rPr>
              <w:fldChar w:fldCharType="begin"/>
            </w:r>
            <w:r w:rsidR="00DF537D" w:rsidRPr="001630C2">
              <w:rPr>
                <w:webHidden/>
              </w:rPr>
              <w:instrText xml:space="preserve"> PAGEREF _Toc23206397 \h </w:instrText>
            </w:r>
            <w:r w:rsidR="00DF537D" w:rsidRPr="001630C2">
              <w:rPr>
                <w:webHidden/>
              </w:rPr>
            </w:r>
            <w:r w:rsidR="00DF537D" w:rsidRPr="001630C2">
              <w:rPr>
                <w:webHidden/>
              </w:rPr>
              <w:fldChar w:fldCharType="separate"/>
            </w:r>
            <w:r w:rsidR="00C00DB1">
              <w:rPr>
                <w:noProof/>
                <w:webHidden/>
              </w:rPr>
              <w:t>26</w:t>
            </w:r>
            <w:r w:rsidR="00DF537D" w:rsidRPr="001630C2">
              <w:rPr>
                <w:webHidden/>
              </w:rPr>
              <w:fldChar w:fldCharType="end"/>
            </w:r>
          </w:hyperlink>
        </w:p>
        <w:p w14:paraId="28BCAE7E" w14:textId="084FCD4B" w:rsidR="00DF537D" w:rsidRPr="001630C2" w:rsidRDefault="00C5263C">
          <w:pPr>
            <w:pStyle w:val="TOC2"/>
            <w:tabs>
              <w:tab w:val="right" w:leader="dot" w:pos="9040"/>
            </w:tabs>
            <w:rPr>
              <w:rFonts w:asciiTheme="minorHAnsi" w:eastAsiaTheme="minorEastAsia" w:hAnsiTheme="minorHAnsi"/>
              <w:sz w:val="22"/>
              <w:lang w:eastAsia="en-GB"/>
            </w:rPr>
          </w:pPr>
          <w:hyperlink w:anchor="_Toc23206398" w:history="1">
            <w:r w:rsidR="00DF537D" w:rsidRPr="001630C2">
              <w:rPr>
                <w:rStyle w:val="Hyperlink"/>
              </w:rPr>
              <w:t>3.3 Research Design</w:t>
            </w:r>
            <w:r w:rsidR="00DF537D" w:rsidRPr="001630C2">
              <w:rPr>
                <w:webHidden/>
              </w:rPr>
              <w:tab/>
            </w:r>
            <w:r w:rsidR="00DF537D" w:rsidRPr="001630C2">
              <w:rPr>
                <w:webHidden/>
              </w:rPr>
              <w:fldChar w:fldCharType="begin"/>
            </w:r>
            <w:r w:rsidR="00DF537D" w:rsidRPr="001630C2">
              <w:rPr>
                <w:webHidden/>
              </w:rPr>
              <w:instrText xml:space="preserve"> PAGEREF _Toc23206398 \h </w:instrText>
            </w:r>
            <w:r w:rsidR="00DF537D" w:rsidRPr="001630C2">
              <w:rPr>
                <w:webHidden/>
              </w:rPr>
            </w:r>
            <w:r w:rsidR="00DF537D" w:rsidRPr="001630C2">
              <w:rPr>
                <w:webHidden/>
              </w:rPr>
              <w:fldChar w:fldCharType="separate"/>
            </w:r>
            <w:r w:rsidR="00C00DB1">
              <w:rPr>
                <w:noProof/>
                <w:webHidden/>
              </w:rPr>
              <w:t>28</w:t>
            </w:r>
            <w:r w:rsidR="00DF537D" w:rsidRPr="001630C2">
              <w:rPr>
                <w:webHidden/>
              </w:rPr>
              <w:fldChar w:fldCharType="end"/>
            </w:r>
          </w:hyperlink>
        </w:p>
        <w:p w14:paraId="697EF07D" w14:textId="62878661" w:rsidR="00DF537D" w:rsidRPr="001630C2" w:rsidRDefault="00C5263C">
          <w:pPr>
            <w:pStyle w:val="TOC3"/>
            <w:tabs>
              <w:tab w:val="right" w:leader="dot" w:pos="9040"/>
            </w:tabs>
            <w:rPr>
              <w:rFonts w:asciiTheme="minorHAnsi" w:eastAsiaTheme="minorEastAsia" w:hAnsiTheme="minorHAnsi"/>
              <w:sz w:val="22"/>
              <w:lang w:eastAsia="en-GB"/>
            </w:rPr>
          </w:pPr>
          <w:hyperlink w:anchor="_Toc23206399" w:history="1">
            <w:r w:rsidR="00DF537D" w:rsidRPr="001630C2">
              <w:rPr>
                <w:rStyle w:val="Hyperlink"/>
              </w:rPr>
              <w:t>3.3.1 Research Method</w:t>
            </w:r>
            <w:r w:rsidR="00DF537D" w:rsidRPr="001630C2">
              <w:rPr>
                <w:webHidden/>
              </w:rPr>
              <w:tab/>
            </w:r>
            <w:r w:rsidR="00DF537D" w:rsidRPr="001630C2">
              <w:rPr>
                <w:webHidden/>
              </w:rPr>
              <w:fldChar w:fldCharType="begin"/>
            </w:r>
            <w:r w:rsidR="00DF537D" w:rsidRPr="001630C2">
              <w:rPr>
                <w:webHidden/>
              </w:rPr>
              <w:instrText xml:space="preserve"> PAGEREF _Toc23206399 \h </w:instrText>
            </w:r>
            <w:r w:rsidR="00DF537D" w:rsidRPr="001630C2">
              <w:rPr>
                <w:webHidden/>
              </w:rPr>
            </w:r>
            <w:r w:rsidR="00DF537D" w:rsidRPr="001630C2">
              <w:rPr>
                <w:webHidden/>
              </w:rPr>
              <w:fldChar w:fldCharType="separate"/>
            </w:r>
            <w:r w:rsidR="00C00DB1">
              <w:rPr>
                <w:noProof/>
                <w:webHidden/>
              </w:rPr>
              <w:t>28</w:t>
            </w:r>
            <w:r w:rsidR="00DF537D" w:rsidRPr="001630C2">
              <w:rPr>
                <w:webHidden/>
              </w:rPr>
              <w:fldChar w:fldCharType="end"/>
            </w:r>
          </w:hyperlink>
        </w:p>
        <w:p w14:paraId="45DCC7A6" w14:textId="6CF350EE" w:rsidR="00DF537D" w:rsidRPr="001630C2" w:rsidRDefault="00C5263C">
          <w:pPr>
            <w:pStyle w:val="TOC3"/>
            <w:tabs>
              <w:tab w:val="right" w:leader="dot" w:pos="9040"/>
            </w:tabs>
            <w:rPr>
              <w:rFonts w:asciiTheme="minorHAnsi" w:eastAsiaTheme="minorEastAsia" w:hAnsiTheme="minorHAnsi"/>
              <w:sz w:val="22"/>
              <w:lang w:eastAsia="en-GB"/>
            </w:rPr>
          </w:pPr>
          <w:hyperlink w:anchor="_Toc23206400" w:history="1">
            <w:r w:rsidR="00DF537D" w:rsidRPr="001630C2">
              <w:rPr>
                <w:rStyle w:val="Hyperlink"/>
              </w:rPr>
              <w:t xml:space="preserve">3.3.2 Data </w:t>
            </w:r>
            <w:r w:rsidR="001A3EDE" w:rsidRPr="001630C2">
              <w:rPr>
                <w:rStyle w:val="Hyperlink"/>
              </w:rPr>
              <w:t>C</w:t>
            </w:r>
            <w:r w:rsidR="00DF537D" w:rsidRPr="001630C2">
              <w:rPr>
                <w:rStyle w:val="Hyperlink"/>
              </w:rPr>
              <w:t>ollection</w:t>
            </w:r>
            <w:r w:rsidR="00DF537D" w:rsidRPr="001630C2">
              <w:rPr>
                <w:webHidden/>
              </w:rPr>
              <w:tab/>
            </w:r>
            <w:r w:rsidR="00DF537D" w:rsidRPr="001630C2">
              <w:rPr>
                <w:webHidden/>
              </w:rPr>
              <w:fldChar w:fldCharType="begin"/>
            </w:r>
            <w:r w:rsidR="00DF537D" w:rsidRPr="001630C2">
              <w:rPr>
                <w:webHidden/>
              </w:rPr>
              <w:instrText xml:space="preserve"> PAGEREF _Toc23206400 \h </w:instrText>
            </w:r>
            <w:r w:rsidR="00DF537D" w:rsidRPr="001630C2">
              <w:rPr>
                <w:webHidden/>
              </w:rPr>
            </w:r>
            <w:r w:rsidR="00DF537D" w:rsidRPr="001630C2">
              <w:rPr>
                <w:webHidden/>
              </w:rPr>
              <w:fldChar w:fldCharType="separate"/>
            </w:r>
            <w:r w:rsidR="00C00DB1">
              <w:rPr>
                <w:noProof/>
                <w:webHidden/>
              </w:rPr>
              <w:t>29</w:t>
            </w:r>
            <w:r w:rsidR="00DF537D" w:rsidRPr="001630C2">
              <w:rPr>
                <w:webHidden/>
              </w:rPr>
              <w:fldChar w:fldCharType="end"/>
            </w:r>
          </w:hyperlink>
        </w:p>
        <w:p w14:paraId="41E3F5C9" w14:textId="0FE537A2" w:rsidR="00DF537D" w:rsidRPr="001630C2" w:rsidRDefault="00C5263C">
          <w:pPr>
            <w:pStyle w:val="TOC2"/>
            <w:tabs>
              <w:tab w:val="right" w:leader="dot" w:pos="9040"/>
            </w:tabs>
            <w:rPr>
              <w:rFonts w:asciiTheme="minorHAnsi" w:eastAsiaTheme="minorEastAsia" w:hAnsiTheme="minorHAnsi"/>
              <w:sz w:val="22"/>
              <w:lang w:eastAsia="en-GB"/>
            </w:rPr>
          </w:pPr>
          <w:hyperlink w:anchor="_Toc23206401" w:history="1">
            <w:r w:rsidR="00DF537D" w:rsidRPr="001630C2">
              <w:rPr>
                <w:rStyle w:val="Hyperlink"/>
              </w:rPr>
              <w:t>3.4 Sampling Framework Selection and Size</w:t>
            </w:r>
            <w:r w:rsidR="00DF537D" w:rsidRPr="001630C2">
              <w:rPr>
                <w:webHidden/>
              </w:rPr>
              <w:tab/>
            </w:r>
            <w:r w:rsidR="00DF537D" w:rsidRPr="001630C2">
              <w:rPr>
                <w:webHidden/>
              </w:rPr>
              <w:fldChar w:fldCharType="begin"/>
            </w:r>
            <w:r w:rsidR="00DF537D" w:rsidRPr="001630C2">
              <w:rPr>
                <w:webHidden/>
              </w:rPr>
              <w:instrText xml:space="preserve"> PAGEREF _Toc23206401 \h </w:instrText>
            </w:r>
            <w:r w:rsidR="00DF537D" w:rsidRPr="001630C2">
              <w:rPr>
                <w:webHidden/>
              </w:rPr>
            </w:r>
            <w:r w:rsidR="00DF537D" w:rsidRPr="001630C2">
              <w:rPr>
                <w:webHidden/>
              </w:rPr>
              <w:fldChar w:fldCharType="separate"/>
            </w:r>
            <w:r w:rsidR="00C00DB1">
              <w:rPr>
                <w:noProof/>
                <w:webHidden/>
              </w:rPr>
              <w:t>30</w:t>
            </w:r>
            <w:r w:rsidR="00DF537D" w:rsidRPr="001630C2">
              <w:rPr>
                <w:webHidden/>
              </w:rPr>
              <w:fldChar w:fldCharType="end"/>
            </w:r>
          </w:hyperlink>
        </w:p>
        <w:p w14:paraId="6158E8A0" w14:textId="3176D1DA" w:rsidR="00DF537D" w:rsidRPr="001630C2" w:rsidRDefault="00C5263C">
          <w:pPr>
            <w:pStyle w:val="TOC3"/>
            <w:tabs>
              <w:tab w:val="right" w:leader="dot" w:pos="9040"/>
            </w:tabs>
            <w:rPr>
              <w:rFonts w:asciiTheme="minorHAnsi" w:eastAsiaTheme="minorEastAsia" w:hAnsiTheme="minorHAnsi"/>
              <w:sz w:val="22"/>
              <w:lang w:eastAsia="en-GB"/>
            </w:rPr>
          </w:pPr>
          <w:hyperlink w:anchor="_Toc23206402" w:history="1">
            <w:r w:rsidR="00DF537D" w:rsidRPr="001630C2">
              <w:rPr>
                <w:rStyle w:val="Hyperlink"/>
              </w:rPr>
              <w:t>3.4.1 Sample Selection</w:t>
            </w:r>
            <w:r w:rsidR="00DF537D" w:rsidRPr="001630C2">
              <w:rPr>
                <w:webHidden/>
              </w:rPr>
              <w:tab/>
            </w:r>
            <w:r w:rsidR="00DF537D" w:rsidRPr="001630C2">
              <w:rPr>
                <w:webHidden/>
              </w:rPr>
              <w:fldChar w:fldCharType="begin"/>
            </w:r>
            <w:r w:rsidR="00DF537D" w:rsidRPr="001630C2">
              <w:rPr>
                <w:webHidden/>
              </w:rPr>
              <w:instrText xml:space="preserve"> PAGEREF _Toc23206402 \h </w:instrText>
            </w:r>
            <w:r w:rsidR="00DF537D" w:rsidRPr="001630C2">
              <w:rPr>
                <w:webHidden/>
              </w:rPr>
            </w:r>
            <w:r w:rsidR="00DF537D" w:rsidRPr="001630C2">
              <w:rPr>
                <w:webHidden/>
              </w:rPr>
              <w:fldChar w:fldCharType="separate"/>
            </w:r>
            <w:r w:rsidR="00C00DB1">
              <w:rPr>
                <w:noProof/>
                <w:webHidden/>
              </w:rPr>
              <w:t>30</w:t>
            </w:r>
            <w:r w:rsidR="00DF537D" w:rsidRPr="001630C2">
              <w:rPr>
                <w:webHidden/>
              </w:rPr>
              <w:fldChar w:fldCharType="end"/>
            </w:r>
          </w:hyperlink>
        </w:p>
        <w:p w14:paraId="2AE11C57" w14:textId="3AFDA8A8" w:rsidR="00DF537D" w:rsidRPr="001630C2" w:rsidRDefault="00C5263C">
          <w:pPr>
            <w:pStyle w:val="TOC3"/>
            <w:tabs>
              <w:tab w:val="right" w:leader="dot" w:pos="9040"/>
            </w:tabs>
            <w:rPr>
              <w:rFonts w:asciiTheme="minorHAnsi" w:eastAsiaTheme="minorEastAsia" w:hAnsiTheme="minorHAnsi"/>
              <w:sz w:val="22"/>
              <w:lang w:eastAsia="en-GB"/>
            </w:rPr>
          </w:pPr>
          <w:hyperlink w:anchor="_Toc23206403" w:history="1">
            <w:r w:rsidR="00DF537D" w:rsidRPr="001630C2">
              <w:rPr>
                <w:rStyle w:val="Hyperlink"/>
              </w:rPr>
              <w:t>3.4.2 Sample Size</w:t>
            </w:r>
            <w:r w:rsidR="00DF537D" w:rsidRPr="001630C2">
              <w:rPr>
                <w:webHidden/>
              </w:rPr>
              <w:tab/>
            </w:r>
            <w:r w:rsidR="00DF537D" w:rsidRPr="001630C2">
              <w:rPr>
                <w:webHidden/>
              </w:rPr>
              <w:fldChar w:fldCharType="begin"/>
            </w:r>
            <w:r w:rsidR="00DF537D" w:rsidRPr="001630C2">
              <w:rPr>
                <w:webHidden/>
              </w:rPr>
              <w:instrText xml:space="preserve"> PAGEREF _Toc23206403 \h </w:instrText>
            </w:r>
            <w:r w:rsidR="00DF537D" w:rsidRPr="001630C2">
              <w:rPr>
                <w:webHidden/>
              </w:rPr>
            </w:r>
            <w:r w:rsidR="00DF537D" w:rsidRPr="001630C2">
              <w:rPr>
                <w:webHidden/>
              </w:rPr>
              <w:fldChar w:fldCharType="separate"/>
            </w:r>
            <w:r w:rsidR="00C00DB1">
              <w:rPr>
                <w:noProof/>
                <w:webHidden/>
              </w:rPr>
              <w:t>31</w:t>
            </w:r>
            <w:r w:rsidR="00DF537D" w:rsidRPr="001630C2">
              <w:rPr>
                <w:webHidden/>
              </w:rPr>
              <w:fldChar w:fldCharType="end"/>
            </w:r>
          </w:hyperlink>
        </w:p>
        <w:p w14:paraId="190903C2" w14:textId="09D4410B" w:rsidR="00DF537D" w:rsidRPr="001630C2" w:rsidRDefault="00C5263C">
          <w:pPr>
            <w:pStyle w:val="TOC2"/>
            <w:tabs>
              <w:tab w:val="right" w:leader="dot" w:pos="9040"/>
            </w:tabs>
            <w:rPr>
              <w:rFonts w:asciiTheme="minorHAnsi" w:eastAsiaTheme="minorEastAsia" w:hAnsiTheme="minorHAnsi"/>
              <w:sz w:val="22"/>
              <w:lang w:eastAsia="en-GB"/>
            </w:rPr>
          </w:pPr>
          <w:hyperlink w:anchor="_Toc23206404" w:history="1">
            <w:r w:rsidR="00DF537D" w:rsidRPr="001630C2">
              <w:rPr>
                <w:rStyle w:val="Hyperlink"/>
              </w:rPr>
              <w:t>3.5 Data Analysis and Technique</w:t>
            </w:r>
            <w:r w:rsidR="00DF537D" w:rsidRPr="001630C2">
              <w:rPr>
                <w:webHidden/>
              </w:rPr>
              <w:tab/>
            </w:r>
            <w:r w:rsidR="00DF537D" w:rsidRPr="001630C2">
              <w:rPr>
                <w:webHidden/>
              </w:rPr>
              <w:fldChar w:fldCharType="begin"/>
            </w:r>
            <w:r w:rsidR="00DF537D" w:rsidRPr="001630C2">
              <w:rPr>
                <w:webHidden/>
              </w:rPr>
              <w:instrText xml:space="preserve"> PAGEREF _Toc23206404 \h </w:instrText>
            </w:r>
            <w:r w:rsidR="00DF537D" w:rsidRPr="001630C2">
              <w:rPr>
                <w:webHidden/>
              </w:rPr>
            </w:r>
            <w:r w:rsidR="00DF537D" w:rsidRPr="001630C2">
              <w:rPr>
                <w:webHidden/>
              </w:rPr>
              <w:fldChar w:fldCharType="separate"/>
            </w:r>
            <w:r w:rsidR="00C00DB1">
              <w:rPr>
                <w:noProof/>
                <w:webHidden/>
              </w:rPr>
              <w:t>32</w:t>
            </w:r>
            <w:r w:rsidR="00DF537D" w:rsidRPr="001630C2">
              <w:rPr>
                <w:webHidden/>
              </w:rPr>
              <w:fldChar w:fldCharType="end"/>
            </w:r>
          </w:hyperlink>
        </w:p>
        <w:p w14:paraId="09E1EE44" w14:textId="7AADF772" w:rsidR="00DF537D" w:rsidRPr="001630C2" w:rsidRDefault="00C5263C">
          <w:pPr>
            <w:pStyle w:val="TOC2"/>
            <w:tabs>
              <w:tab w:val="right" w:leader="dot" w:pos="9040"/>
            </w:tabs>
            <w:rPr>
              <w:rFonts w:asciiTheme="minorHAnsi" w:eastAsiaTheme="minorEastAsia" w:hAnsiTheme="minorHAnsi"/>
              <w:sz w:val="22"/>
              <w:lang w:eastAsia="en-GB"/>
            </w:rPr>
          </w:pPr>
          <w:hyperlink w:anchor="_Toc23206405" w:history="1">
            <w:r w:rsidR="00DF537D" w:rsidRPr="001630C2">
              <w:rPr>
                <w:rStyle w:val="Hyperlink"/>
              </w:rPr>
              <w:t>3.6 Ethics, Reliability, Validity and Limitations</w:t>
            </w:r>
            <w:r w:rsidR="00DF537D" w:rsidRPr="001630C2">
              <w:rPr>
                <w:webHidden/>
              </w:rPr>
              <w:tab/>
            </w:r>
            <w:r w:rsidR="00DF537D" w:rsidRPr="001630C2">
              <w:rPr>
                <w:webHidden/>
              </w:rPr>
              <w:fldChar w:fldCharType="begin"/>
            </w:r>
            <w:r w:rsidR="00DF537D" w:rsidRPr="001630C2">
              <w:rPr>
                <w:webHidden/>
              </w:rPr>
              <w:instrText xml:space="preserve"> PAGEREF _Toc23206405 \h </w:instrText>
            </w:r>
            <w:r w:rsidR="00DF537D" w:rsidRPr="001630C2">
              <w:rPr>
                <w:webHidden/>
              </w:rPr>
            </w:r>
            <w:r w:rsidR="00DF537D" w:rsidRPr="001630C2">
              <w:rPr>
                <w:webHidden/>
              </w:rPr>
              <w:fldChar w:fldCharType="separate"/>
            </w:r>
            <w:r w:rsidR="00C00DB1">
              <w:rPr>
                <w:noProof/>
                <w:webHidden/>
              </w:rPr>
              <w:t>33</w:t>
            </w:r>
            <w:r w:rsidR="00DF537D" w:rsidRPr="001630C2">
              <w:rPr>
                <w:webHidden/>
              </w:rPr>
              <w:fldChar w:fldCharType="end"/>
            </w:r>
          </w:hyperlink>
        </w:p>
        <w:p w14:paraId="3B7E5070" w14:textId="761C7AD6" w:rsidR="00DF537D" w:rsidRPr="001630C2" w:rsidRDefault="00C5263C">
          <w:pPr>
            <w:pStyle w:val="TOC3"/>
            <w:tabs>
              <w:tab w:val="right" w:leader="dot" w:pos="9040"/>
            </w:tabs>
            <w:rPr>
              <w:rFonts w:asciiTheme="minorHAnsi" w:eastAsiaTheme="minorEastAsia" w:hAnsiTheme="minorHAnsi"/>
              <w:sz w:val="22"/>
              <w:lang w:eastAsia="en-GB"/>
            </w:rPr>
          </w:pPr>
          <w:hyperlink w:anchor="_Toc23206406" w:history="1">
            <w:r w:rsidR="00DF537D" w:rsidRPr="001630C2">
              <w:rPr>
                <w:rStyle w:val="Hyperlink"/>
              </w:rPr>
              <w:t>3.6.1 Ethics</w:t>
            </w:r>
            <w:r w:rsidR="00DF537D" w:rsidRPr="001630C2">
              <w:rPr>
                <w:webHidden/>
              </w:rPr>
              <w:tab/>
            </w:r>
            <w:r w:rsidR="00DF537D" w:rsidRPr="001630C2">
              <w:rPr>
                <w:webHidden/>
              </w:rPr>
              <w:fldChar w:fldCharType="begin"/>
            </w:r>
            <w:r w:rsidR="00DF537D" w:rsidRPr="001630C2">
              <w:rPr>
                <w:webHidden/>
              </w:rPr>
              <w:instrText xml:space="preserve"> PAGEREF _Toc23206406 \h </w:instrText>
            </w:r>
            <w:r w:rsidR="00DF537D" w:rsidRPr="001630C2">
              <w:rPr>
                <w:webHidden/>
              </w:rPr>
            </w:r>
            <w:r w:rsidR="00DF537D" w:rsidRPr="001630C2">
              <w:rPr>
                <w:webHidden/>
              </w:rPr>
              <w:fldChar w:fldCharType="separate"/>
            </w:r>
            <w:r w:rsidR="00C00DB1">
              <w:rPr>
                <w:noProof/>
                <w:webHidden/>
              </w:rPr>
              <w:t>33</w:t>
            </w:r>
            <w:r w:rsidR="00DF537D" w:rsidRPr="001630C2">
              <w:rPr>
                <w:webHidden/>
              </w:rPr>
              <w:fldChar w:fldCharType="end"/>
            </w:r>
          </w:hyperlink>
        </w:p>
        <w:p w14:paraId="77E0B931" w14:textId="722B1C2D" w:rsidR="00DF537D" w:rsidRPr="001630C2" w:rsidRDefault="00C5263C">
          <w:pPr>
            <w:pStyle w:val="TOC3"/>
            <w:tabs>
              <w:tab w:val="right" w:leader="dot" w:pos="9040"/>
            </w:tabs>
            <w:rPr>
              <w:rFonts w:asciiTheme="minorHAnsi" w:eastAsiaTheme="minorEastAsia" w:hAnsiTheme="minorHAnsi"/>
              <w:sz w:val="22"/>
              <w:lang w:eastAsia="en-GB"/>
            </w:rPr>
          </w:pPr>
          <w:hyperlink w:anchor="_Toc23206407" w:history="1">
            <w:r w:rsidR="00DF537D" w:rsidRPr="001630C2">
              <w:rPr>
                <w:rStyle w:val="Hyperlink"/>
              </w:rPr>
              <w:t>3.6.2 Reliability and Validity</w:t>
            </w:r>
            <w:r w:rsidR="00DF537D" w:rsidRPr="001630C2">
              <w:rPr>
                <w:webHidden/>
              </w:rPr>
              <w:tab/>
            </w:r>
            <w:r w:rsidR="00DF537D" w:rsidRPr="001630C2">
              <w:rPr>
                <w:webHidden/>
              </w:rPr>
              <w:fldChar w:fldCharType="begin"/>
            </w:r>
            <w:r w:rsidR="00DF537D" w:rsidRPr="001630C2">
              <w:rPr>
                <w:webHidden/>
              </w:rPr>
              <w:instrText xml:space="preserve"> PAGEREF _Toc23206407 \h </w:instrText>
            </w:r>
            <w:r w:rsidR="00DF537D" w:rsidRPr="001630C2">
              <w:rPr>
                <w:webHidden/>
              </w:rPr>
            </w:r>
            <w:r w:rsidR="00DF537D" w:rsidRPr="001630C2">
              <w:rPr>
                <w:webHidden/>
              </w:rPr>
              <w:fldChar w:fldCharType="separate"/>
            </w:r>
            <w:r w:rsidR="00C00DB1">
              <w:rPr>
                <w:noProof/>
                <w:webHidden/>
              </w:rPr>
              <w:t>35</w:t>
            </w:r>
            <w:r w:rsidR="00DF537D" w:rsidRPr="001630C2">
              <w:rPr>
                <w:webHidden/>
              </w:rPr>
              <w:fldChar w:fldCharType="end"/>
            </w:r>
          </w:hyperlink>
        </w:p>
        <w:p w14:paraId="032D8B35" w14:textId="3B601109" w:rsidR="00DF537D" w:rsidRPr="001630C2" w:rsidRDefault="00C5263C">
          <w:pPr>
            <w:pStyle w:val="TOC2"/>
            <w:tabs>
              <w:tab w:val="right" w:leader="dot" w:pos="9040"/>
            </w:tabs>
            <w:rPr>
              <w:rFonts w:asciiTheme="minorHAnsi" w:eastAsiaTheme="minorEastAsia" w:hAnsiTheme="minorHAnsi"/>
              <w:sz w:val="22"/>
              <w:lang w:eastAsia="en-GB"/>
            </w:rPr>
          </w:pPr>
          <w:hyperlink w:anchor="_Toc23206408" w:history="1">
            <w:r w:rsidR="00DF537D" w:rsidRPr="001630C2">
              <w:rPr>
                <w:rStyle w:val="Hyperlink"/>
              </w:rPr>
              <w:t>3.7 Limitations</w:t>
            </w:r>
            <w:r w:rsidR="00DF537D" w:rsidRPr="001630C2">
              <w:rPr>
                <w:webHidden/>
              </w:rPr>
              <w:tab/>
            </w:r>
            <w:r w:rsidR="00DF537D" w:rsidRPr="001630C2">
              <w:rPr>
                <w:webHidden/>
              </w:rPr>
              <w:fldChar w:fldCharType="begin"/>
            </w:r>
            <w:r w:rsidR="00DF537D" w:rsidRPr="001630C2">
              <w:rPr>
                <w:webHidden/>
              </w:rPr>
              <w:instrText xml:space="preserve"> PAGEREF _Toc23206408 \h </w:instrText>
            </w:r>
            <w:r w:rsidR="00DF537D" w:rsidRPr="001630C2">
              <w:rPr>
                <w:webHidden/>
              </w:rPr>
            </w:r>
            <w:r w:rsidR="00DF537D" w:rsidRPr="001630C2">
              <w:rPr>
                <w:webHidden/>
              </w:rPr>
              <w:fldChar w:fldCharType="separate"/>
            </w:r>
            <w:r w:rsidR="00C00DB1">
              <w:rPr>
                <w:noProof/>
                <w:webHidden/>
              </w:rPr>
              <w:t>37</w:t>
            </w:r>
            <w:r w:rsidR="00DF537D" w:rsidRPr="001630C2">
              <w:rPr>
                <w:webHidden/>
              </w:rPr>
              <w:fldChar w:fldCharType="end"/>
            </w:r>
          </w:hyperlink>
        </w:p>
        <w:p w14:paraId="05423438" w14:textId="44E8624B" w:rsidR="00DF537D" w:rsidRPr="001630C2" w:rsidRDefault="00C5263C">
          <w:pPr>
            <w:pStyle w:val="TOC2"/>
            <w:tabs>
              <w:tab w:val="right" w:leader="dot" w:pos="9040"/>
            </w:tabs>
            <w:rPr>
              <w:rStyle w:val="Hyperlink"/>
            </w:rPr>
          </w:pPr>
          <w:hyperlink w:anchor="_Toc23206409" w:history="1">
            <w:r w:rsidR="00DF537D" w:rsidRPr="001630C2">
              <w:rPr>
                <w:rStyle w:val="Hyperlink"/>
              </w:rPr>
              <w:t>3.8 Conclusion</w:t>
            </w:r>
            <w:r w:rsidR="00DF537D" w:rsidRPr="001630C2">
              <w:rPr>
                <w:webHidden/>
              </w:rPr>
              <w:tab/>
            </w:r>
            <w:r w:rsidR="00DF537D" w:rsidRPr="001630C2">
              <w:rPr>
                <w:webHidden/>
              </w:rPr>
              <w:fldChar w:fldCharType="begin"/>
            </w:r>
            <w:r w:rsidR="00DF537D" w:rsidRPr="001630C2">
              <w:rPr>
                <w:webHidden/>
              </w:rPr>
              <w:instrText xml:space="preserve"> PAGEREF _Toc23206409 \h </w:instrText>
            </w:r>
            <w:r w:rsidR="00DF537D" w:rsidRPr="001630C2">
              <w:rPr>
                <w:webHidden/>
              </w:rPr>
            </w:r>
            <w:r w:rsidR="00DF537D" w:rsidRPr="001630C2">
              <w:rPr>
                <w:webHidden/>
              </w:rPr>
              <w:fldChar w:fldCharType="separate"/>
            </w:r>
            <w:r w:rsidR="00C00DB1">
              <w:rPr>
                <w:noProof/>
                <w:webHidden/>
              </w:rPr>
              <w:t>37</w:t>
            </w:r>
            <w:r w:rsidR="00DF537D" w:rsidRPr="001630C2">
              <w:rPr>
                <w:webHidden/>
              </w:rPr>
              <w:fldChar w:fldCharType="end"/>
            </w:r>
          </w:hyperlink>
        </w:p>
        <w:p w14:paraId="7E99ABAA" w14:textId="26E40549" w:rsidR="00DF537D" w:rsidRDefault="00DF537D" w:rsidP="00DF537D"/>
        <w:p w14:paraId="14AB8D20" w14:textId="77777777" w:rsidR="005E1A5A" w:rsidRPr="001630C2" w:rsidRDefault="005E1A5A" w:rsidP="00DF537D"/>
        <w:p w14:paraId="57D9F228" w14:textId="4D547E52" w:rsidR="00DF537D" w:rsidRPr="001630C2" w:rsidRDefault="00C5263C">
          <w:pPr>
            <w:pStyle w:val="TOC1"/>
            <w:rPr>
              <w:rFonts w:asciiTheme="minorHAnsi" w:eastAsiaTheme="minorEastAsia" w:hAnsiTheme="minorHAnsi"/>
              <w:b w:val="0"/>
              <w:noProof w:val="0"/>
              <w:color w:val="auto"/>
              <w:sz w:val="22"/>
              <w:lang w:eastAsia="en-GB"/>
            </w:rPr>
          </w:pPr>
          <w:hyperlink w:anchor="_Toc23206410" w:history="1">
            <w:r w:rsidR="00DF537D" w:rsidRPr="001630C2">
              <w:rPr>
                <w:rStyle w:val="Hyperlink"/>
                <w:noProof w:val="0"/>
              </w:rPr>
              <w:t>4. ANALYSIS OF RESULTS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_Toc23206410 \h </w:instrText>
            </w:r>
            <w:r w:rsidR="00DF537D" w:rsidRPr="001630C2">
              <w:rPr>
                <w:noProof w:val="0"/>
                <w:webHidden/>
              </w:rPr>
            </w:r>
            <w:r w:rsidR="00DF537D" w:rsidRPr="001630C2">
              <w:rPr>
                <w:noProof w:val="0"/>
                <w:webHidden/>
              </w:rPr>
              <w:fldChar w:fldCharType="separate"/>
            </w:r>
            <w:r w:rsidR="00C00DB1">
              <w:rPr>
                <w:webHidden/>
              </w:rPr>
              <w:t>38</w:t>
            </w:r>
            <w:r w:rsidR="00DF537D" w:rsidRPr="001630C2">
              <w:rPr>
                <w:noProof w:val="0"/>
                <w:webHidden/>
              </w:rPr>
              <w:fldChar w:fldCharType="end"/>
            </w:r>
          </w:hyperlink>
        </w:p>
        <w:p w14:paraId="5F2BC0A3" w14:textId="4AA74236" w:rsidR="00DF537D" w:rsidRPr="001630C2" w:rsidRDefault="00C5263C">
          <w:pPr>
            <w:pStyle w:val="TOC2"/>
            <w:tabs>
              <w:tab w:val="right" w:leader="dot" w:pos="9040"/>
            </w:tabs>
            <w:rPr>
              <w:rFonts w:asciiTheme="minorHAnsi" w:eastAsiaTheme="minorEastAsia" w:hAnsiTheme="minorHAnsi"/>
              <w:sz w:val="22"/>
              <w:lang w:eastAsia="en-GB"/>
            </w:rPr>
          </w:pPr>
          <w:hyperlink w:anchor="_Toc23206411" w:history="1">
            <w:r w:rsidR="00DF537D" w:rsidRPr="001630C2">
              <w:rPr>
                <w:rStyle w:val="Hyperlink"/>
              </w:rPr>
              <w:t>4.1 Introduction</w:t>
            </w:r>
            <w:r w:rsidR="00DF537D" w:rsidRPr="001630C2">
              <w:rPr>
                <w:webHidden/>
              </w:rPr>
              <w:tab/>
            </w:r>
            <w:r w:rsidR="00DF537D" w:rsidRPr="001630C2">
              <w:rPr>
                <w:webHidden/>
              </w:rPr>
              <w:fldChar w:fldCharType="begin"/>
            </w:r>
            <w:r w:rsidR="00DF537D" w:rsidRPr="001630C2">
              <w:rPr>
                <w:webHidden/>
              </w:rPr>
              <w:instrText xml:space="preserve"> PAGEREF _Toc23206411 \h </w:instrText>
            </w:r>
            <w:r w:rsidR="00DF537D" w:rsidRPr="001630C2">
              <w:rPr>
                <w:webHidden/>
              </w:rPr>
            </w:r>
            <w:r w:rsidR="00DF537D" w:rsidRPr="001630C2">
              <w:rPr>
                <w:webHidden/>
              </w:rPr>
              <w:fldChar w:fldCharType="separate"/>
            </w:r>
            <w:r w:rsidR="00C00DB1">
              <w:rPr>
                <w:noProof/>
                <w:webHidden/>
              </w:rPr>
              <w:t>38</w:t>
            </w:r>
            <w:r w:rsidR="00DF537D" w:rsidRPr="001630C2">
              <w:rPr>
                <w:webHidden/>
              </w:rPr>
              <w:fldChar w:fldCharType="end"/>
            </w:r>
          </w:hyperlink>
        </w:p>
        <w:p w14:paraId="2C8A0F26" w14:textId="622B5497" w:rsidR="00DF537D" w:rsidRPr="001630C2" w:rsidRDefault="00C5263C">
          <w:pPr>
            <w:pStyle w:val="TOC2"/>
            <w:tabs>
              <w:tab w:val="right" w:leader="dot" w:pos="9040"/>
            </w:tabs>
            <w:rPr>
              <w:rFonts w:asciiTheme="minorHAnsi" w:eastAsiaTheme="minorEastAsia" w:hAnsiTheme="minorHAnsi"/>
              <w:sz w:val="22"/>
              <w:lang w:eastAsia="en-GB"/>
            </w:rPr>
          </w:pPr>
          <w:hyperlink w:anchor="_Toc23206412" w:history="1">
            <w:r w:rsidR="00DF537D" w:rsidRPr="001630C2">
              <w:rPr>
                <w:rStyle w:val="Hyperlink"/>
              </w:rPr>
              <w:t>4.2 Presentation of Findings (Interviews)</w:t>
            </w:r>
            <w:r w:rsidR="00DF537D" w:rsidRPr="001630C2">
              <w:rPr>
                <w:webHidden/>
              </w:rPr>
              <w:tab/>
            </w:r>
            <w:r w:rsidR="00DF537D" w:rsidRPr="001630C2">
              <w:rPr>
                <w:webHidden/>
              </w:rPr>
              <w:fldChar w:fldCharType="begin"/>
            </w:r>
            <w:r w:rsidR="00DF537D" w:rsidRPr="001630C2">
              <w:rPr>
                <w:webHidden/>
              </w:rPr>
              <w:instrText xml:space="preserve"> PAGEREF _Toc23206412 \h </w:instrText>
            </w:r>
            <w:r w:rsidR="00DF537D" w:rsidRPr="001630C2">
              <w:rPr>
                <w:webHidden/>
              </w:rPr>
            </w:r>
            <w:r w:rsidR="00DF537D" w:rsidRPr="001630C2">
              <w:rPr>
                <w:webHidden/>
              </w:rPr>
              <w:fldChar w:fldCharType="separate"/>
            </w:r>
            <w:r w:rsidR="00C00DB1">
              <w:rPr>
                <w:noProof/>
                <w:webHidden/>
              </w:rPr>
              <w:t>38</w:t>
            </w:r>
            <w:r w:rsidR="00DF537D" w:rsidRPr="001630C2">
              <w:rPr>
                <w:webHidden/>
              </w:rPr>
              <w:fldChar w:fldCharType="end"/>
            </w:r>
          </w:hyperlink>
        </w:p>
        <w:p w14:paraId="4773E7CA" w14:textId="7C90D1E5" w:rsidR="00DF537D" w:rsidRPr="001630C2" w:rsidRDefault="00C5263C">
          <w:pPr>
            <w:pStyle w:val="TOC3"/>
            <w:tabs>
              <w:tab w:val="right" w:leader="dot" w:pos="9040"/>
            </w:tabs>
            <w:rPr>
              <w:rFonts w:asciiTheme="minorHAnsi" w:eastAsiaTheme="minorEastAsia" w:hAnsiTheme="minorHAnsi"/>
              <w:sz w:val="22"/>
              <w:lang w:eastAsia="en-GB"/>
            </w:rPr>
          </w:pPr>
          <w:hyperlink w:anchor="_Toc23206413" w:history="1">
            <w:r w:rsidR="00DF537D" w:rsidRPr="001630C2">
              <w:rPr>
                <w:rStyle w:val="Hyperlink"/>
              </w:rPr>
              <w:t xml:space="preserve">4.2.1 Group 1 </w:t>
            </w:r>
            <w:r w:rsidR="001A3EDE" w:rsidRPr="001630C2">
              <w:rPr>
                <w:rStyle w:val="Hyperlink"/>
              </w:rPr>
              <w:t>–</w:t>
            </w:r>
            <w:r w:rsidR="00DF537D" w:rsidRPr="001630C2">
              <w:rPr>
                <w:rStyle w:val="Hyperlink"/>
              </w:rPr>
              <w:t xml:space="preserve"> CSR Director</w:t>
            </w:r>
            <w:r w:rsidR="00DF537D" w:rsidRPr="001630C2">
              <w:rPr>
                <w:webHidden/>
              </w:rPr>
              <w:tab/>
            </w:r>
            <w:r w:rsidR="00DF537D" w:rsidRPr="001630C2">
              <w:rPr>
                <w:webHidden/>
              </w:rPr>
              <w:fldChar w:fldCharType="begin"/>
            </w:r>
            <w:r w:rsidR="00DF537D" w:rsidRPr="001630C2">
              <w:rPr>
                <w:webHidden/>
              </w:rPr>
              <w:instrText xml:space="preserve"> PAGEREF _Toc23206413 \h </w:instrText>
            </w:r>
            <w:r w:rsidR="00DF537D" w:rsidRPr="001630C2">
              <w:rPr>
                <w:webHidden/>
              </w:rPr>
            </w:r>
            <w:r w:rsidR="00DF537D" w:rsidRPr="001630C2">
              <w:rPr>
                <w:webHidden/>
              </w:rPr>
              <w:fldChar w:fldCharType="separate"/>
            </w:r>
            <w:r w:rsidR="00C00DB1">
              <w:rPr>
                <w:noProof/>
                <w:webHidden/>
              </w:rPr>
              <w:t>38</w:t>
            </w:r>
            <w:r w:rsidR="00DF537D" w:rsidRPr="001630C2">
              <w:rPr>
                <w:webHidden/>
              </w:rPr>
              <w:fldChar w:fldCharType="end"/>
            </w:r>
          </w:hyperlink>
        </w:p>
        <w:p w14:paraId="4490190F" w14:textId="28DD743B" w:rsidR="00DF537D" w:rsidRPr="001630C2" w:rsidRDefault="00C5263C">
          <w:pPr>
            <w:pStyle w:val="TOC3"/>
            <w:tabs>
              <w:tab w:val="right" w:leader="dot" w:pos="9040"/>
            </w:tabs>
            <w:rPr>
              <w:rFonts w:asciiTheme="minorHAnsi" w:eastAsiaTheme="minorEastAsia" w:hAnsiTheme="minorHAnsi"/>
              <w:sz w:val="22"/>
              <w:lang w:eastAsia="en-GB"/>
            </w:rPr>
          </w:pPr>
          <w:hyperlink w:anchor="_Toc23206414" w:history="1">
            <w:r w:rsidR="00DF537D" w:rsidRPr="001630C2">
              <w:rPr>
                <w:rStyle w:val="Hyperlink"/>
              </w:rPr>
              <w:t xml:space="preserve">4.2.2 Group 2 </w:t>
            </w:r>
            <w:r w:rsidR="001A3EDE" w:rsidRPr="001630C2">
              <w:rPr>
                <w:rStyle w:val="Hyperlink"/>
              </w:rPr>
              <w:t>–</w:t>
            </w:r>
            <w:r w:rsidR="00DF537D" w:rsidRPr="001630C2">
              <w:rPr>
                <w:rStyle w:val="Hyperlink"/>
              </w:rPr>
              <w:t xml:space="preserve"> Citi (CSR) Employees</w:t>
            </w:r>
            <w:r w:rsidR="00DF537D" w:rsidRPr="001630C2">
              <w:rPr>
                <w:webHidden/>
              </w:rPr>
              <w:tab/>
            </w:r>
            <w:r w:rsidR="00DF537D" w:rsidRPr="001630C2">
              <w:rPr>
                <w:webHidden/>
              </w:rPr>
              <w:fldChar w:fldCharType="begin"/>
            </w:r>
            <w:r w:rsidR="00DF537D" w:rsidRPr="001630C2">
              <w:rPr>
                <w:webHidden/>
              </w:rPr>
              <w:instrText xml:space="preserve"> PAGEREF _Toc23206414 \h </w:instrText>
            </w:r>
            <w:r w:rsidR="00DF537D" w:rsidRPr="001630C2">
              <w:rPr>
                <w:webHidden/>
              </w:rPr>
            </w:r>
            <w:r w:rsidR="00DF537D" w:rsidRPr="001630C2">
              <w:rPr>
                <w:webHidden/>
              </w:rPr>
              <w:fldChar w:fldCharType="separate"/>
            </w:r>
            <w:r w:rsidR="00C00DB1">
              <w:rPr>
                <w:noProof/>
                <w:webHidden/>
              </w:rPr>
              <w:t>41</w:t>
            </w:r>
            <w:r w:rsidR="00DF537D" w:rsidRPr="001630C2">
              <w:rPr>
                <w:webHidden/>
              </w:rPr>
              <w:fldChar w:fldCharType="end"/>
            </w:r>
          </w:hyperlink>
        </w:p>
        <w:p w14:paraId="671E24C5" w14:textId="4AD6CF32" w:rsidR="00DF537D" w:rsidRPr="001630C2" w:rsidRDefault="00C5263C">
          <w:pPr>
            <w:pStyle w:val="TOC3"/>
            <w:tabs>
              <w:tab w:val="right" w:leader="dot" w:pos="9040"/>
            </w:tabs>
            <w:rPr>
              <w:rFonts w:asciiTheme="minorHAnsi" w:eastAsiaTheme="minorEastAsia" w:hAnsiTheme="minorHAnsi"/>
              <w:sz w:val="22"/>
              <w:lang w:eastAsia="en-GB"/>
            </w:rPr>
          </w:pPr>
          <w:hyperlink w:anchor="_Toc23206415" w:history="1">
            <w:r w:rsidR="00DF537D" w:rsidRPr="001630C2">
              <w:rPr>
                <w:rStyle w:val="Hyperlink"/>
              </w:rPr>
              <w:t xml:space="preserve">4.2.3 Group 3 </w:t>
            </w:r>
            <w:r w:rsidR="001A3EDE" w:rsidRPr="001630C2">
              <w:rPr>
                <w:rStyle w:val="Hyperlink"/>
              </w:rPr>
              <w:t>–</w:t>
            </w:r>
            <w:r w:rsidR="00DF537D" w:rsidRPr="001630C2">
              <w:rPr>
                <w:rStyle w:val="Hyperlink"/>
              </w:rPr>
              <w:t xml:space="preserve"> Citi Colombia Customers</w:t>
            </w:r>
            <w:r w:rsidR="00DF537D" w:rsidRPr="001630C2">
              <w:rPr>
                <w:webHidden/>
              </w:rPr>
              <w:tab/>
            </w:r>
            <w:r w:rsidR="00DF537D" w:rsidRPr="001630C2">
              <w:rPr>
                <w:webHidden/>
              </w:rPr>
              <w:fldChar w:fldCharType="begin"/>
            </w:r>
            <w:r w:rsidR="00DF537D" w:rsidRPr="001630C2">
              <w:rPr>
                <w:webHidden/>
              </w:rPr>
              <w:instrText xml:space="preserve"> PAGEREF _Toc23206415 \h </w:instrText>
            </w:r>
            <w:r w:rsidR="00DF537D" w:rsidRPr="001630C2">
              <w:rPr>
                <w:webHidden/>
              </w:rPr>
            </w:r>
            <w:r w:rsidR="00DF537D" w:rsidRPr="001630C2">
              <w:rPr>
                <w:webHidden/>
              </w:rPr>
              <w:fldChar w:fldCharType="separate"/>
            </w:r>
            <w:r w:rsidR="00C00DB1">
              <w:rPr>
                <w:noProof/>
                <w:webHidden/>
              </w:rPr>
              <w:t>44</w:t>
            </w:r>
            <w:r w:rsidR="00DF537D" w:rsidRPr="001630C2">
              <w:rPr>
                <w:webHidden/>
              </w:rPr>
              <w:fldChar w:fldCharType="end"/>
            </w:r>
          </w:hyperlink>
        </w:p>
        <w:p w14:paraId="0A758EFC" w14:textId="42584763" w:rsidR="00DF537D" w:rsidRPr="001630C2" w:rsidRDefault="00C5263C">
          <w:pPr>
            <w:pStyle w:val="TOC3"/>
            <w:tabs>
              <w:tab w:val="right" w:leader="dot" w:pos="9040"/>
            </w:tabs>
            <w:rPr>
              <w:rFonts w:asciiTheme="minorHAnsi" w:eastAsiaTheme="minorEastAsia" w:hAnsiTheme="minorHAnsi"/>
              <w:sz w:val="22"/>
              <w:lang w:eastAsia="en-GB"/>
            </w:rPr>
          </w:pPr>
          <w:hyperlink w:anchor="_Toc23206416" w:history="1">
            <w:r w:rsidR="00DF537D" w:rsidRPr="001630C2">
              <w:rPr>
                <w:rStyle w:val="Hyperlink"/>
              </w:rPr>
              <w:t xml:space="preserve">4.2.4 Group 4 </w:t>
            </w:r>
            <w:r w:rsidR="001A3EDE" w:rsidRPr="001630C2">
              <w:rPr>
                <w:rStyle w:val="Hyperlink"/>
              </w:rPr>
              <w:t>–</w:t>
            </w:r>
            <w:r w:rsidR="00DF537D" w:rsidRPr="001630C2">
              <w:rPr>
                <w:rStyle w:val="Hyperlink"/>
              </w:rPr>
              <w:t xml:space="preserve"> Citi CSR Beneficiaries</w:t>
            </w:r>
            <w:r w:rsidR="00DF537D" w:rsidRPr="001630C2">
              <w:rPr>
                <w:webHidden/>
              </w:rPr>
              <w:tab/>
            </w:r>
            <w:r w:rsidR="00DF537D" w:rsidRPr="001630C2">
              <w:rPr>
                <w:webHidden/>
              </w:rPr>
              <w:fldChar w:fldCharType="begin"/>
            </w:r>
            <w:r w:rsidR="00DF537D" w:rsidRPr="001630C2">
              <w:rPr>
                <w:webHidden/>
              </w:rPr>
              <w:instrText xml:space="preserve"> PAGEREF _Toc23206416 \h </w:instrText>
            </w:r>
            <w:r w:rsidR="00DF537D" w:rsidRPr="001630C2">
              <w:rPr>
                <w:webHidden/>
              </w:rPr>
            </w:r>
            <w:r w:rsidR="00DF537D" w:rsidRPr="001630C2">
              <w:rPr>
                <w:webHidden/>
              </w:rPr>
              <w:fldChar w:fldCharType="separate"/>
            </w:r>
            <w:r w:rsidR="00C00DB1">
              <w:rPr>
                <w:noProof/>
                <w:webHidden/>
              </w:rPr>
              <w:t>46</w:t>
            </w:r>
            <w:r w:rsidR="00DF537D" w:rsidRPr="001630C2">
              <w:rPr>
                <w:webHidden/>
              </w:rPr>
              <w:fldChar w:fldCharType="end"/>
            </w:r>
          </w:hyperlink>
        </w:p>
        <w:p w14:paraId="5AFAFEDC" w14:textId="4CE0A327" w:rsidR="00DF537D" w:rsidRPr="001630C2" w:rsidRDefault="00C5263C">
          <w:pPr>
            <w:pStyle w:val="TOC2"/>
            <w:tabs>
              <w:tab w:val="right" w:leader="dot" w:pos="9040"/>
            </w:tabs>
            <w:rPr>
              <w:rFonts w:asciiTheme="minorHAnsi" w:eastAsiaTheme="minorEastAsia" w:hAnsiTheme="minorHAnsi"/>
              <w:sz w:val="22"/>
              <w:lang w:eastAsia="en-GB"/>
            </w:rPr>
          </w:pPr>
          <w:hyperlink w:anchor="_Toc23206417" w:history="1">
            <w:r w:rsidR="00DF537D" w:rsidRPr="001630C2">
              <w:rPr>
                <w:rStyle w:val="Hyperlink"/>
              </w:rPr>
              <w:t>4.3 Hypothesis Analysis</w:t>
            </w:r>
            <w:r w:rsidR="00DF537D" w:rsidRPr="001630C2">
              <w:rPr>
                <w:webHidden/>
              </w:rPr>
              <w:tab/>
            </w:r>
            <w:r w:rsidR="00DF537D" w:rsidRPr="001630C2">
              <w:rPr>
                <w:webHidden/>
              </w:rPr>
              <w:fldChar w:fldCharType="begin"/>
            </w:r>
            <w:r w:rsidR="00DF537D" w:rsidRPr="001630C2">
              <w:rPr>
                <w:webHidden/>
              </w:rPr>
              <w:instrText xml:space="preserve"> PAGEREF _Toc23206417 \h </w:instrText>
            </w:r>
            <w:r w:rsidR="00DF537D" w:rsidRPr="001630C2">
              <w:rPr>
                <w:webHidden/>
              </w:rPr>
            </w:r>
            <w:r w:rsidR="00DF537D" w:rsidRPr="001630C2">
              <w:rPr>
                <w:webHidden/>
              </w:rPr>
              <w:fldChar w:fldCharType="separate"/>
            </w:r>
            <w:r w:rsidR="00C00DB1">
              <w:rPr>
                <w:noProof/>
                <w:webHidden/>
              </w:rPr>
              <w:t>48</w:t>
            </w:r>
            <w:r w:rsidR="00DF537D" w:rsidRPr="001630C2">
              <w:rPr>
                <w:webHidden/>
              </w:rPr>
              <w:fldChar w:fldCharType="end"/>
            </w:r>
          </w:hyperlink>
        </w:p>
        <w:p w14:paraId="6A10294B" w14:textId="0C00009D" w:rsidR="00DF537D" w:rsidRPr="001630C2" w:rsidRDefault="00C5263C">
          <w:pPr>
            <w:pStyle w:val="TOC2"/>
            <w:tabs>
              <w:tab w:val="right" w:leader="dot" w:pos="9040"/>
            </w:tabs>
            <w:rPr>
              <w:rFonts w:asciiTheme="minorHAnsi" w:eastAsiaTheme="minorEastAsia" w:hAnsiTheme="minorHAnsi"/>
              <w:sz w:val="22"/>
              <w:lang w:eastAsia="en-GB"/>
            </w:rPr>
          </w:pPr>
          <w:hyperlink w:anchor="_Toc23206418" w:history="1">
            <w:r w:rsidR="00DF537D" w:rsidRPr="001630C2">
              <w:rPr>
                <w:rStyle w:val="Hyperlink"/>
              </w:rPr>
              <w:t>4.4 Conclusion</w:t>
            </w:r>
            <w:r w:rsidR="00DF537D" w:rsidRPr="001630C2">
              <w:rPr>
                <w:webHidden/>
              </w:rPr>
              <w:tab/>
            </w:r>
            <w:r w:rsidR="00DF537D" w:rsidRPr="001630C2">
              <w:rPr>
                <w:webHidden/>
              </w:rPr>
              <w:fldChar w:fldCharType="begin"/>
            </w:r>
            <w:r w:rsidR="00DF537D" w:rsidRPr="001630C2">
              <w:rPr>
                <w:webHidden/>
              </w:rPr>
              <w:instrText xml:space="preserve"> PAGEREF _Toc23206418 \h </w:instrText>
            </w:r>
            <w:r w:rsidR="00DF537D" w:rsidRPr="001630C2">
              <w:rPr>
                <w:webHidden/>
              </w:rPr>
            </w:r>
            <w:r w:rsidR="00DF537D" w:rsidRPr="001630C2">
              <w:rPr>
                <w:webHidden/>
              </w:rPr>
              <w:fldChar w:fldCharType="separate"/>
            </w:r>
            <w:r w:rsidR="00C00DB1">
              <w:rPr>
                <w:noProof/>
                <w:webHidden/>
              </w:rPr>
              <w:t>50</w:t>
            </w:r>
            <w:r w:rsidR="00DF537D" w:rsidRPr="001630C2">
              <w:rPr>
                <w:webHidden/>
              </w:rPr>
              <w:fldChar w:fldCharType="end"/>
            </w:r>
          </w:hyperlink>
        </w:p>
        <w:p w14:paraId="090D0741" w14:textId="446C9F2F" w:rsidR="00DF537D" w:rsidRPr="001630C2" w:rsidRDefault="00C5263C">
          <w:pPr>
            <w:pStyle w:val="TOC1"/>
            <w:rPr>
              <w:rFonts w:asciiTheme="minorHAnsi" w:eastAsiaTheme="minorEastAsia" w:hAnsiTheme="minorHAnsi"/>
              <w:b w:val="0"/>
              <w:noProof w:val="0"/>
              <w:color w:val="auto"/>
              <w:sz w:val="22"/>
              <w:lang w:eastAsia="en-GB"/>
            </w:rPr>
          </w:pPr>
          <w:hyperlink w:anchor="_Toc23206419" w:history="1">
            <w:r w:rsidR="00DF537D" w:rsidRPr="001630C2">
              <w:rPr>
                <w:rStyle w:val="Hyperlink"/>
                <w:noProof w:val="0"/>
              </w:rPr>
              <w:t>5. DISCUSSION, CONCLUSIONS AND RECOMMENDATIONS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_Toc23206419 \h </w:instrText>
            </w:r>
            <w:r w:rsidR="00DF537D" w:rsidRPr="001630C2">
              <w:rPr>
                <w:noProof w:val="0"/>
                <w:webHidden/>
              </w:rPr>
            </w:r>
            <w:r w:rsidR="00DF537D" w:rsidRPr="001630C2">
              <w:rPr>
                <w:noProof w:val="0"/>
                <w:webHidden/>
              </w:rPr>
              <w:fldChar w:fldCharType="separate"/>
            </w:r>
            <w:r w:rsidR="00C00DB1">
              <w:rPr>
                <w:webHidden/>
              </w:rPr>
              <w:t>51</w:t>
            </w:r>
            <w:r w:rsidR="00DF537D" w:rsidRPr="001630C2">
              <w:rPr>
                <w:noProof w:val="0"/>
                <w:webHidden/>
              </w:rPr>
              <w:fldChar w:fldCharType="end"/>
            </w:r>
          </w:hyperlink>
        </w:p>
        <w:p w14:paraId="53DBF665" w14:textId="7097518F" w:rsidR="00DF537D" w:rsidRPr="001630C2" w:rsidRDefault="00C5263C">
          <w:pPr>
            <w:pStyle w:val="TOC2"/>
            <w:tabs>
              <w:tab w:val="right" w:leader="dot" w:pos="9040"/>
            </w:tabs>
            <w:rPr>
              <w:rFonts w:asciiTheme="minorHAnsi" w:eastAsiaTheme="minorEastAsia" w:hAnsiTheme="minorHAnsi"/>
              <w:sz w:val="22"/>
              <w:lang w:eastAsia="en-GB"/>
            </w:rPr>
          </w:pPr>
          <w:hyperlink w:anchor="_Toc23206420" w:history="1">
            <w:r w:rsidR="00DF537D" w:rsidRPr="001630C2">
              <w:rPr>
                <w:rStyle w:val="Hyperlink"/>
              </w:rPr>
              <w:t>5.1 Discussion</w:t>
            </w:r>
            <w:r w:rsidR="00DF537D" w:rsidRPr="001630C2">
              <w:rPr>
                <w:webHidden/>
              </w:rPr>
              <w:tab/>
            </w:r>
            <w:r w:rsidR="00DF537D" w:rsidRPr="001630C2">
              <w:rPr>
                <w:webHidden/>
              </w:rPr>
              <w:fldChar w:fldCharType="begin"/>
            </w:r>
            <w:r w:rsidR="00DF537D" w:rsidRPr="001630C2">
              <w:rPr>
                <w:webHidden/>
              </w:rPr>
              <w:instrText xml:space="preserve"> PAGEREF _Toc23206420 \h </w:instrText>
            </w:r>
            <w:r w:rsidR="00DF537D" w:rsidRPr="001630C2">
              <w:rPr>
                <w:webHidden/>
              </w:rPr>
            </w:r>
            <w:r w:rsidR="00DF537D" w:rsidRPr="001630C2">
              <w:rPr>
                <w:webHidden/>
              </w:rPr>
              <w:fldChar w:fldCharType="separate"/>
            </w:r>
            <w:r w:rsidR="00C00DB1">
              <w:rPr>
                <w:noProof/>
                <w:webHidden/>
              </w:rPr>
              <w:t>51</w:t>
            </w:r>
            <w:r w:rsidR="00DF537D" w:rsidRPr="001630C2">
              <w:rPr>
                <w:webHidden/>
              </w:rPr>
              <w:fldChar w:fldCharType="end"/>
            </w:r>
          </w:hyperlink>
        </w:p>
        <w:p w14:paraId="388859DB" w14:textId="1AFAED2A" w:rsidR="00DF537D" w:rsidRPr="001630C2" w:rsidRDefault="00C5263C">
          <w:pPr>
            <w:pStyle w:val="TOC2"/>
            <w:tabs>
              <w:tab w:val="right" w:leader="dot" w:pos="9040"/>
            </w:tabs>
            <w:rPr>
              <w:rFonts w:asciiTheme="minorHAnsi" w:eastAsiaTheme="minorEastAsia" w:hAnsiTheme="minorHAnsi"/>
              <w:sz w:val="22"/>
              <w:lang w:eastAsia="en-GB"/>
            </w:rPr>
          </w:pPr>
          <w:hyperlink w:anchor="_Toc23206421" w:history="1">
            <w:r w:rsidR="00DF537D" w:rsidRPr="001630C2">
              <w:rPr>
                <w:rStyle w:val="Hyperlink"/>
              </w:rPr>
              <w:t>5.2 Conclusion</w:t>
            </w:r>
            <w:r w:rsidR="00DF537D" w:rsidRPr="001630C2">
              <w:rPr>
                <w:webHidden/>
              </w:rPr>
              <w:tab/>
            </w:r>
            <w:r w:rsidR="00DF537D" w:rsidRPr="001630C2">
              <w:rPr>
                <w:webHidden/>
              </w:rPr>
              <w:fldChar w:fldCharType="begin"/>
            </w:r>
            <w:r w:rsidR="00DF537D" w:rsidRPr="001630C2">
              <w:rPr>
                <w:webHidden/>
              </w:rPr>
              <w:instrText xml:space="preserve"> PAGEREF _Toc23206421 \h </w:instrText>
            </w:r>
            <w:r w:rsidR="00DF537D" w:rsidRPr="001630C2">
              <w:rPr>
                <w:webHidden/>
              </w:rPr>
            </w:r>
            <w:r w:rsidR="00DF537D" w:rsidRPr="001630C2">
              <w:rPr>
                <w:webHidden/>
              </w:rPr>
              <w:fldChar w:fldCharType="separate"/>
            </w:r>
            <w:r w:rsidR="00C00DB1">
              <w:rPr>
                <w:noProof/>
                <w:webHidden/>
              </w:rPr>
              <w:t>54</w:t>
            </w:r>
            <w:r w:rsidR="00DF537D" w:rsidRPr="001630C2">
              <w:rPr>
                <w:webHidden/>
              </w:rPr>
              <w:fldChar w:fldCharType="end"/>
            </w:r>
          </w:hyperlink>
        </w:p>
        <w:p w14:paraId="61EC063E" w14:textId="0907B336" w:rsidR="00DF537D" w:rsidRPr="001630C2" w:rsidRDefault="00C5263C">
          <w:pPr>
            <w:pStyle w:val="TOC2"/>
            <w:tabs>
              <w:tab w:val="right" w:leader="dot" w:pos="9040"/>
            </w:tabs>
            <w:rPr>
              <w:rFonts w:asciiTheme="minorHAnsi" w:eastAsiaTheme="minorEastAsia" w:hAnsiTheme="minorHAnsi"/>
              <w:sz w:val="22"/>
              <w:lang w:eastAsia="en-GB"/>
            </w:rPr>
          </w:pPr>
          <w:hyperlink w:anchor="_Toc23206422" w:history="1">
            <w:r w:rsidR="00DF537D" w:rsidRPr="001630C2">
              <w:rPr>
                <w:rStyle w:val="Hyperlink"/>
              </w:rPr>
              <w:t>5.3 Recommendations</w:t>
            </w:r>
            <w:r w:rsidR="00DF537D" w:rsidRPr="001630C2">
              <w:rPr>
                <w:webHidden/>
              </w:rPr>
              <w:tab/>
            </w:r>
            <w:r w:rsidR="00DF537D" w:rsidRPr="001630C2">
              <w:rPr>
                <w:webHidden/>
              </w:rPr>
              <w:fldChar w:fldCharType="begin"/>
            </w:r>
            <w:r w:rsidR="00DF537D" w:rsidRPr="001630C2">
              <w:rPr>
                <w:webHidden/>
              </w:rPr>
              <w:instrText xml:space="preserve"> PAGEREF _Toc23206422 \h </w:instrText>
            </w:r>
            <w:r w:rsidR="00DF537D" w:rsidRPr="001630C2">
              <w:rPr>
                <w:webHidden/>
              </w:rPr>
            </w:r>
            <w:r w:rsidR="00DF537D" w:rsidRPr="001630C2">
              <w:rPr>
                <w:webHidden/>
              </w:rPr>
              <w:fldChar w:fldCharType="separate"/>
            </w:r>
            <w:r w:rsidR="00C00DB1">
              <w:rPr>
                <w:noProof/>
                <w:webHidden/>
              </w:rPr>
              <w:t>57</w:t>
            </w:r>
            <w:r w:rsidR="00DF537D" w:rsidRPr="001630C2">
              <w:rPr>
                <w:webHidden/>
              </w:rPr>
              <w:fldChar w:fldCharType="end"/>
            </w:r>
          </w:hyperlink>
        </w:p>
        <w:p w14:paraId="36B850A4" w14:textId="58C50D7B" w:rsidR="00DF537D" w:rsidRPr="001630C2" w:rsidRDefault="00C5263C">
          <w:pPr>
            <w:pStyle w:val="TOC1"/>
            <w:rPr>
              <w:rFonts w:asciiTheme="minorHAnsi" w:eastAsiaTheme="minorEastAsia" w:hAnsiTheme="minorHAnsi"/>
              <w:b w:val="0"/>
              <w:noProof w:val="0"/>
              <w:color w:val="auto"/>
              <w:sz w:val="22"/>
              <w:lang w:eastAsia="en-GB"/>
            </w:rPr>
          </w:pPr>
          <w:hyperlink w:anchor="_Toc23206423" w:history="1">
            <w:r w:rsidR="00DF537D" w:rsidRPr="001630C2">
              <w:rPr>
                <w:rStyle w:val="Hyperlink"/>
                <w:noProof w:val="0"/>
              </w:rPr>
              <w:t>REFERENCES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_Toc23206423 \h </w:instrText>
            </w:r>
            <w:r w:rsidR="00DF537D" w:rsidRPr="001630C2">
              <w:rPr>
                <w:noProof w:val="0"/>
                <w:webHidden/>
              </w:rPr>
            </w:r>
            <w:r w:rsidR="00DF537D" w:rsidRPr="001630C2">
              <w:rPr>
                <w:noProof w:val="0"/>
                <w:webHidden/>
              </w:rPr>
              <w:fldChar w:fldCharType="separate"/>
            </w:r>
            <w:r w:rsidR="00C00DB1">
              <w:rPr>
                <w:webHidden/>
              </w:rPr>
              <w:t>61</w:t>
            </w:r>
            <w:r w:rsidR="00DF537D" w:rsidRPr="001630C2">
              <w:rPr>
                <w:noProof w:val="0"/>
                <w:webHidden/>
              </w:rPr>
              <w:fldChar w:fldCharType="end"/>
            </w:r>
          </w:hyperlink>
        </w:p>
        <w:p w14:paraId="57FA6E6E" w14:textId="79814EBB" w:rsidR="00DF537D" w:rsidRPr="001630C2" w:rsidRDefault="00C5263C">
          <w:pPr>
            <w:pStyle w:val="TOC1"/>
            <w:rPr>
              <w:rFonts w:asciiTheme="minorHAnsi" w:eastAsiaTheme="minorEastAsia" w:hAnsiTheme="minorHAnsi"/>
              <w:b w:val="0"/>
              <w:noProof w:val="0"/>
              <w:color w:val="auto"/>
              <w:sz w:val="22"/>
              <w:lang w:eastAsia="en-GB"/>
            </w:rPr>
          </w:pPr>
          <w:hyperlink w:anchor="_Toc23206424" w:history="1">
            <w:r w:rsidR="00DF537D" w:rsidRPr="001630C2">
              <w:rPr>
                <w:rStyle w:val="Hyperlink"/>
                <w:noProof w:val="0"/>
              </w:rPr>
              <w:t>APPENDIXES</w:t>
            </w:r>
            <w:r w:rsidR="00DF537D" w:rsidRPr="001630C2">
              <w:rPr>
                <w:noProof w:val="0"/>
                <w:webHidden/>
              </w:rPr>
              <w:tab/>
            </w:r>
            <w:r w:rsidR="00DF537D" w:rsidRPr="001630C2">
              <w:rPr>
                <w:noProof w:val="0"/>
                <w:webHidden/>
              </w:rPr>
              <w:fldChar w:fldCharType="begin"/>
            </w:r>
            <w:r w:rsidR="00DF537D" w:rsidRPr="001630C2">
              <w:rPr>
                <w:noProof w:val="0"/>
                <w:webHidden/>
              </w:rPr>
              <w:instrText xml:space="preserve"> PAGEREF _Toc23206424 \h </w:instrText>
            </w:r>
            <w:r w:rsidR="00DF537D" w:rsidRPr="001630C2">
              <w:rPr>
                <w:noProof w:val="0"/>
                <w:webHidden/>
              </w:rPr>
            </w:r>
            <w:r w:rsidR="00DF537D" w:rsidRPr="001630C2">
              <w:rPr>
                <w:noProof w:val="0"/>
                <w:webHidden/>
              </w:rPr>
              <w:fldChar w:fldCharType="separate"/>
            </w:r>
            <w:r w:rsidR="00C00DB1">
              <w:rPr>
                <w:webHidden/>
              </w:rPr>
              <w:t>67</w:t>
            </w:r>
            <w:r w:rsidR="00DF537D" w:rsidRPr="001630C2">
              <w:rPr>
                <w:noProof w:val="0"/>
                <w:webHidden/>
              </w:rPr>
              <w:fldChar w:fldCharType="end"/>
            </w:r>
          </w:hyperlink>
        </w:p>
        <w:p w14:paraId="3D6B5D69" w14:textId="1BC36174" w:rsidR="00DF537D" w:rsidRPr="001630C2" w:rsidRDefault="00C5263C">
          <w:pPr>
            <w:pStyle w:val="TOC2"/>
            <w:tabs>
              <w:tab w:val="right" w:leader="dot" w:pos="9040"/>
            </w:tabs>
            <w:rPr>
              <w:rFonts w:asciiTheme="minorHAnsi" w:eastAsiaTheme="minorEastAsia" w:hAnsiTheme="minorHAnsi"/>
              <w:sz w:val="22"/>
              <w:lang w:eastAsia="en-GB"/>
            </w:rPr>
          </w:pPr>
          <w:hyperlink w:anchor="_Toc23206425" w:history="1">
            <w:r w:rsidR="00DF537D" w:rsidRPr="001630C2">
              <w:rPr>
                <w:rStyle w:val="Hyperlink"/>
              </w:rPr>
              <w:t>Appendix 1 Interview Transcript – Group 1 – CSR Director</w:t>
            </w:r>
            <w:r w:rsidR="00DF537D" w:rsidRPr="001630C2">
              <w:rPr>
                <w:webHidden/>
              </w:rPr>
              <w:tab/>
            </w:r>
            <w:r w:rsidR="00DF537D" w:rsidRPr="001630C2">
              <w:rPr>
                <w:webHidden/>
              </w:rPr>
              <w:fldChar w:fldCharType="begin"/>
            </w:r>
            <w:r w:rsidR="00DF537D" w:rsidRPr="001630C2">
              <w:rPr>
                <w:webHidden/>
              </w:rPr>
              <w:instrText xml:space="preserve"> PAGEREF _Toc23206425 \h </w:instrText>
            </w:r>
            <w:r w:rsidR="00DF537D" w:rsidRPr="001630C2">
              <w:rPr>
                <w:webHidden/>
              </w:rPr>
            </w:r>
            <w:r w:rsidR="00DF537D" w:rsidRPr="001630C2">
              <w:rPr>
                <w:webHidden/>
              </w:rPr>
              <w:fldChar w:fldCharType="separate"/>
            </w:r>
            <w:r w:rsidR="00C00DB1">
              <w:rPr>
                <w:noProof/>
                <w:webHidden/>
              </w:rPr>
              <w:t>67</w:t>
            </w:r>
            <w:r w:rsidR="00DF537D" w:rsidRPr="001630C2">
              <w:rPr>
                <w:webHidden/>
              </w:rPr>
              <w:fldChar w:fldCharType="end"/>
            </w:r>
          </w:hyperlink>
        </w:p>
        <w:p w14:paraId="5AEB4AC0" w14:textId="5599100E" w:rsidR="00DF537D" w:rsidRPr="001630C2" w:rsidRDefault="00C5263C">
          <w:pPr>
            <w:pStyle w:val="TOC2"/>
            <w:tabs>
              <w:tab w:val="right" w:leader="dot" w:pos="9040"/>
            </w:tabs>
            <w:rPr>
              <w:rFonts w:asciiTheme="minorHAnsi" w:eastAsiaTheme="minorEastAsia" w:hAnsiTheme="minorHAnsi"/>
              <w:sz w:val="22"/>
              <w:lang w:eastAsia="en-GB"/>
            </w:rPr>
          </w:pPr>
          <w:hyperlink w:anchor="_Toc23206426" w:history="1">
            <w:r w:rsidR="00DF537D" w:rsidRPr="001630C2">
              <w:rPr>
                <w:rStyle w:val="Hyperlink"/>
              </w:rPr>
              <w:t>Appendix 2 Interview Transcript – Group 2 – Citi (CSR) Employees</w:t>
            </w:r>
            <w:r w:rsidR="00DF537D" w:rsidRPr="001630C2">
              <w:rPr>
                <w:webHidden/>
              </w:rPr>
              <w:tab/>
            </w:r>
            <w:r w:rsidR="00DF537D" w:rsidRPr="001630C2">
              <w:rPr>
                <w:webHidden/>
              </w:rPr>
              <w:fldChar w:fldCharType="begin"/>
            </w:r>
            <w:r w:rsidR="00DF537D" w:rsidRPr="001630C2">
              <w:rPr>
                <w:webHidden/>
              </w:rPr>
              <w:instrText xml:space="preserve"> PAGEREF _Toc23206426 \h </w:instrText>
            </w:r>
            <w:r w:rsidR="00DF537D" w:rsidRPr="001630C2">
              <w:rPr>
                <w:webHidden/>
              </w:rPr>
            </w:r>
            <w:r w:rsidR="00DF537D" w:rsidRPr="001630C2">
              <w:rPr>
                <w:webHidden/>
              </w:rPr>
              <w:fldChar w:fldCharType="separate"/>
            </w:r>
            <w:r w:rsidR="00C00DB1">
              <w:rPr>
                <w:noProof/>
                <w:webHidden/>
              </w:rPr>
              <w:t>69</w:t>
            </w:r>
            <w:r w:rsidR="00DF537D" w:rsidRPr="001630C2">
              <w:rPr>
                <w:webHidden/>
              </w:rPr>
              <w:fldChar w:fldCharType="end"/>
            </w:r>
          </w:hyperlink>
        </w:p>
        <w:p w14:paraId="0F9F9E24" w14:textId="4C515DBC" w:rsidR="00DF537D" w:rsidRPr="001630C2" w:rsidRDefault="00C5263C">
          <w:pPr>
            <w:pStyle w:val="TOC2"/>
            <w:tabs>
              <w:tab w:val="right" w:leader="dot" w:pos="9040"/>
            </w:tabs>
            <w:rPr>
              <w:rFonts w:asciiTheme="minorHAnsi" w:eastAsiaTheme="minorEastAsia" w:hAnsiTheme="minorHAnsi"/>
              <w:sz w:val="22"/>
              <w:lang w:eastAsia="en-GB"/>
            </w:rPr>
          </w:pPr>
          <w:hyperlink w:anchor="_Toc23206427" w:history="1">
            <w:r w:rsidR="00DF537D" w:rsidRPr="001630C2">
              <w:rPr>
                <w:rStyle w:val="Hyperlink"/>
              </w:rPr>
              <w:t>Appendix 3 Interview Transcript – Group 3 – Citi Colombia Customers</w:t>
            </w:r>
            <w:r w:rsidR="00DF537D" w:rsidRPr="001630C2">
              <w:rPr>
                <w:webHidden/>
              </w:rPr>
              <w:tab/>
            </w:r>
            <w:r w:rsidR="00DF537D" w:rsidRPr="001630C2">
              <w:rPr>
                <w:webHidden/>
              </w:rPr>
              <w:fldChar w:fldCharType="begin"/>
            </w:r>
            <w:r w:rsidR="00DF537D" w:rsidRPr="001630C2">
              <w:rPr>
                <w:webHidden/>
              </w:rPr>
              <w:instrText xml:space="preserve"> PAGEREF _Toc23206427 \h </w:instrText>
            </w:r>
            <w:r w:rsidR="00DF537D" w:rsidRPr="001630C2">
              <w:rPr>
                <w:webHidden/>
              </w:rPr>
            </w:r>
            <w:r w:rsidR="00DF537D" w:rsidRPr="001630C2">
              <w:rPr>
                <w:webHidden/>
              </w:rPr>
              <w:fldChar w:fldCharType="separate"/>
            </w:r>
            <w:r w:rsidR="00C00DB1">
              <w:rPr>
                <w:noProof/>
                <w:webHidden/>
              </w:rPr>
              <w:t>72</w:t>
            </w:r>
            <w:r w:rsidR="00DF537D" w:rsidRPr="001630C2">
              <w:rPr>
                <w:webHidden/>
              </w:rPr>
              <w:fldChar w:fldCharType="end"/>
            </w:r>
          </w:hyperlink>
        </w:p>
        <w:p w14:paraId="79827E40" w14:textId="73D21C12" w:rsidR="00DF537D" w:rsidRPr="001630C2" w:rsidRDefault="00C5263C">
          <w:pPr>
            <w:pStyle w:val="TOC2"/>
            <w:tabs>
              <w:tab w:val="right" w:leader="dot" w:pos="9040"/>
            </w:tabs>
            <w:rPr>
              <w:rFonts w:asciiTheme="minorHAnsi" w:eastAsiaTheme="minorEastAsia" w:hAnsiTheme="minorHAnsi"/>
              <w:sz w:val="22"/>
              <w:lang w:eastAsia="en-GB"/>
            </w:rPr>
          </w:pPr>
          <w:hyperlink w:anchor="_Toc23206428" w:history="1">
            <w:r w:rsidR="00DF537D" w:rsidRPr="001630C2">
              <w:rPr>
                <w:rStyle w:val="Hyperlink"/>
              </w:rPr>
              <w:t>Appendix 4 Interview Transcript – Group 4 – Citi CSR Beneficiaries</w:t>
            </w:r>
            <w:r w:rsidR="00DF537D" w:rsidRPr="001630C2">
              <w:rPr>
                <w:webHidden/>
              </w:rPr>
              <w:tab/>
            </w:r>
            <w:r w:rsidR="00DF537D" w:rsidRPr="001630C2">
              <w:rPr>
                <w:webHidden/>
              </w:rPr>
              <w:fldChar w:fldCharType="begin"/>
            </w:r>
            <w:r w:rsidR="00DF537D" w:rsidRPr="001630C2">
              <w:rPr>
                <w:webHidden/>
              </w:rPr>
              <w:instrText xml:space="preserve"> PAGEREF _Toc23206428 \h </w:instrText>
            </w:r>
            <w:r w:rsidR="00DF537D" w:rsidRPr="001630C2">
              <w:rPr>
                <w:webHidden/>
              </w:rPr>
            </w:r>
            <w:r w:rsidR="00DF537D" w:rsidRPr="001630C2">
              <w:rPr>
                <w:webHidden/>
              </w:rPr>
              <w:fldChar w:fldCharType="separate"/>
            </w:r>
            <w:r w:rsidR="00C00DB1">
              <w:rPr>
                <w:noProof/>
                <w:webHidden/>
              </w:rPr>
              <w:t>74</w:t>
            </w:r>
            <w:r w:rsidR="00DF537D" w:rsidRPr="001630C2">
              <w:rPr>
                <w:webHidden/>
              </w:rPr>
              <w:fldChar w:fldCharType="end"/>
            </w:r>
          </w:hyperlink>
        </w:p>
        <w:p w14:paraId="31891B6A" w14:textId="6B6AD631" w:rsidR="00CF6213" w:rsidRPr="00F16FCC" w:rsidRDefault="00CF6213">
          <w:r w:rsidRPr="001630C2">
            <w:rPr>
              <w:b/>
              <w:bCs/>
              <w:sz w:val="20"/>
              <w:szCs w:val="20"/>
            </w:rPr>
            <w:fldChar w:fldCharType="end"/>
          </w:r>
        </w:p>
      </w:sdtContent>
    </w:sdt>
    <w:p w14:paraId="0CCBF6F7" w14:textId="77777777" w:rsidR="00D421AA" w:rsidRPr="001630C2" w:rsidRDefault="00D421AA" w:rsidP="00EB2B72">
      <w:pPr>
        <w:pStyle w:val="Heading1"/>
        <w:rPr>
          <w:rStyle w:val="IntenseReference"/>
          <w:bCs w:val="0"/>
          <w:smallCaps w:val="0"/>
          <w:color w:val="365F91" w:themeColor="accent1" w:themeShade="BF"/>
          <w:spacing w:val="0"/>
        </w:rPr>
      </w:pPr>
    </w:p>
    <w:p w14:paraId="526CAAE0" w14:textId="7C4E0B39" w:rsidR="00A95FD2" w:rsidRPr="001630C2" w:rsidRDefault="00A95FD2" w:rsidP="00A95FD2">
      <w:pPr>
        <w:pStyle w:val="TableofFigures"/>
        <w:tabs>
          <w:tab w:val="right" w:leader="dot" w:pos="9016"/>
        </w:tabs>
        <w:rPr>
          <w:rFonts w:eastAsiaTheme="minorEastAsia"/>
          <w:lang w:eastAsia="en-GB"/>
        </w:rPr>
      </w:pPr>
      <w:r w:rsidRPr="001630C2">
        <w:rPr>
          <w:rStyle w:val="IntenseReference"/>
          <w:bCs w:val="0"/>
          <w:smallCaps w:val="0"/>
          <w:color w:val="365F91" w:themeColor="accent1" w:themeShade="BF"/>
          <w:spacing w:val="0"/>
        </w:rPr>
        <w:fldChar w:fldCharType="begin"/>
      </w:r>
      <w:r w:rsidRPr="001630C2">
        <w:rPr>
          <w:rStyle w:val="IntenseReference"/>
          <w:bCs w:val="0"/>
          <w:smallCaps w:val="0"/>
          <w:color w:val="365F91" w:themeColor="accent1" w:themeShade="BF"/>
          <w:spacing w:val="0"/>
        </w:rPr>
        <w:instrText xml:space="preserve"> TOC \h \z \c "Table" </w:instrText>
      </w:r>
      <w:r w:rsidRPr="001630C2">
        <w:rPr>
          <w:rStyle w:val="IntenseReference"/>
          <w:bCs w:val="0"/>
          <w:smallCaps w:val="0"/>
          <w:color w:val="365F91" w:themeColor="accent1" w:themeShade="BF"/>
          <w:spacing w:val="0"/>
        </w:rPr>
        <w:fldChar w:fldCharType="separate"/>
      </w:r>
    </w:p>
    <w:p w14:paraId="562C11AA" w14:textId="60DF81DB" w:rsidR="00B52593" w:rsidRPr="00F16FCC" w:rsidRDefault="00A95FD2" w:rsidP="00EB2B72">
      <w:pPr>
        <w:pStyle w:val="Heading1"/>
        <w:rPr>
          <w:rStyle w:val="IntenseReference"/>
          <w:bCs w:val="0"/>
          <w:smallCaps w:val="0"/>
          <w:color w:val="365F91" w:themeColor="accent1" w:themeShade="BF"/>
          <w:spacing w:val="0"/>
        </w:rPr>
      </w:pPr>
      <w:r w:rsidRPr="001630C2">
        <w:rPr>
          <w:rStyle w:val="IntenseReference"/>
          <w:bCs w:val="0"/>
          <w:smallCaps w:val="0"/>
          <w:color w:val="365F91" w:themeColor="accent1" w:themeShade="BF"/>
          <w:spacing w:val="0"/>
        </w:rPr>
        <w:fldChar w:fldCharType="end"/>
      </w:r>
      <w:bookmarkStart w:id="2" w:name="_Toc513453208"/>
      <w:bookmarkStart w:id="3" w:name="_Toc513453245"/>
      <w:bookmarkStart w:id="4" w:name="_Toc513453314"/>
    </w:p>
    <w:p w14:paraId="1520E4B0" w14:textId="77777777" w:rsidR="00B52593" w:rsidRPr="001630C2" w:rsidRDefault="00B52593" w:rsidP="00B52593"/>
    <w:p w14:paraId="20F875E0" w14:textId="44456BB0" w:rsidR="00B52593" w:rsidRPr="001630C2" w:rsidRDefault="00B52593">
      <w:pPr>
        <w:rPr>
          <w:rFonts w:asciiTheme="majorHAnsi" w:eastAsiaTheme="majorEastAsia" w:hAnsiTheme="majorHAnsi" w:cstheme="majorBidi"/>
          <w:color w:val="365F91" w:themeColor="accent1" w:themeShade="BF"/>
          <w:sz w:val="32"/>
          <w:szCs w:val="32"/>
        </w:rPr>
      </w:pPr>
    </w:p>
    <w:p w14:paraId="0B8E2F67" w14:textId="77777777" w:rsidR="00DE10AF" w:rsidRPr="001630C2" w:rsidRDefault="00E31BF4" w:rsidP="00A305D2">
      <w:pPr>
        <w:pStyle w:val="Heading1"/>
      </w:pPr>
      <w:r w:rsidRPr="001630C2">
        <w:br w:type="page"/>
      </w:r>
    </w:p>
    <w:p w14:paraId="3C763320" w14:textId="77777777" w:rsidR="00DE10AF" w:rsidRPr="001630C2" w:rsidRDefault="00DE10AF" w:rsidP="00DE10AF">
      <w:pPr>
        <w:pStyle w:val="Heading1"/>
        <w:spacing w:before="0"/>
      </w:pPr>
    </w:p>
    <w:p w14:paraId="28ED3328" w14:textId="68BD2D0D" w:rsidR="00B52593" w:rsidRPr="001630C2" w:rsidRDefault="00B52593" w:rsidP="008A1C3C">
      <w:pPr>
        <w:pStyle w:val="Heading1"/>
        <w:spacing w:before="0" w:line="360" w:lineRule="auto"/>
        <w:rPr>
          <w:sz w:val="44"/>
          <w:szCs w:val="44"/>
        </w:rPr>
      </w:pPr>
      <w:bookmarkStart w:id="5" w:name="_Toc23206378"/>
      <w:r w:rsidRPr="001630C2">
        <w:rPr>
          <w:sz w:val="44"/>
          <w:szCs w:val="44"/>
        </w:rPr>
        <w:t>List of Figures and Tables</w:t>
      </w:r>
      <w:bookmarkEnd w:id="5"/>
    </w:p>
    <w:p w14:paraId="425F2161" w14:textId="163D279D" w:rsidR="00255119" w:rsidRPr="001630C2" w:rsidRDefault="0062450F" w:rsidP="008A1C3C">
      <w:pPr>
        <w:pStyle w:val="Heading2"/>
        <w:spacing w:line="360" w:lineRule="auto"/>
      </w:pPr>
      <w:bookmarkStart w:id="6" w:name="_Toc23206379"/>
      <w:r w:rsidRPr="001630C2">
        <w:t>Figures</w:t>
      </w:r>
      <w:bookmarkEnd w:id="6"/>
    </w:p>
    <w:p w14:paraId="0DDA99C2" w14:textId="1F8D7864" w:rsidR="00DE2BB2" w:rsidRPr="001630C2" w:rsidRDefault="00255119" w:rsidP="008A1C3C">
      <w:pPr>
        <w:pStyle w:val="TableofFigures"/>
        <w:tabs>
          <w:tab w:val="right" w:leader="dot" w:pos="9072"/>
        </w:tabs>
        <w:spacing w:line="360" w:lineRule="auto"/>
        <w:rPr>
          <w:rFonts w:asciiTheme="minorHAnsi" w:eastAsiaTheme="minorEastAsia" w:hAnsiTheme="minorHAnsi"/>
          <w:sz w:val="22"/>
          <w:lang w:eastAsia="en-GB"/>
        </w:rPr>
      </w:pPr>
      <w:r w:rsidRPr="00F16FCC">
        <w:rPr>
          <w:szCs w:val="24"/>
        </w:rPr>
        <w:fldChar w:fldCharType="begin"/>
      </w:r>
      <w:r w:rsidRPr="001630C2">
        <w:rPr>
          <w:szCs w:val="24"/>
        </w:rPr>
        <w:instrText xml:space="preserve"> TOC \h \z \c "Figure" </w:instrText>
      </w:r>
      <w:r w:rsidRPr="00F16FCC">
        <w:rPr>
          <w:szCs w:val="24"/>
        </w:rPr>
        <w:fldChar w:fldCharType="separate"/>
      </w:r>
      <w:hyperlink w:anchor="_Toc23199576" w:history="1">
        <w:r w:rsidR="00DE2BB2" w:rsidRPr="001630C2">
          <w:rPr>
            <w:rStyle w:val="Hyperlink"/>
            <w:rFonts w:eastAsia="Calibri" w:cs="Arial"/>
          </w:rPr>
          <w:t>Figure 1 CSR Elements of Citi Colombia</w:t>
        </w:r>
        <w:r w:rsidR="00DE2BB2" w:rsidRPr="001630C2">
          <w:rPr>
            <w:webHidden/>
          </w:rPr>
          <w:tab/>
        </w:r>
        <w:r w:rsidR="00DE2BB2" w:rsidRPr="001630C2">
          <w:rPr>
            <w:webHidden/>
          </w:rPr>
          <w:fldChar w:fldCharType="begin"/>
        </w:r>
        <w:r w:rsidR="00DE2BB2" w:rsidRPr="001630C2">
          <w:rPr>
            <w:webHidden/>
          </w:rPr>
          <w:instrText xml:space="preserve"> PAGEREF _Toc23199576 \h </w:instrText>
        </w:r>
        <w:r w:rsidR="00DE2BB2" w:rsidRPr="001630C2">
          <w:rPr>
            <w:webHidden/>
          </w:rPr>
        </w:r>
        <w:r w:rsidR="00DE2BB2" w:rsidRPr="001630C2">
          <w:rPr>
            <w:webHidden/>
          </w:rPr>
          <w:fldChar w:fldCharType="separate"/>
        </w:r>
        <w:r w:rsidR="00C00DB1">
          <w:rPr>
            <w:noProof/>
            <w:webHidden/>
          </w:rPr>
          <w:t>11</w:t>
        </w:r>
        <w:r w:rsidR="00DE2BB2" w:rsidRPr="001630C2">
          <w:rPr>
            <w:webHidden/>
          </w:rPr>
          <w:fldChar w:fldCharType="end"/>
        </w:r>
      </w:hyperlink>
    </w:p>
    <w:p w14:paraId="164954D0" w14:textId="514F6AF4"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r:id="rId15" w:anchor="_Toc23199577" w:history="1">
        <w:r w:rsidR="00DE2BB2" w:rsidRPr="001630C2">
          <w:rPr>
            <w:rStyle w:val="Hyperlink"/>
            <w:rFonts w:cs="Arial"/>
          </w:rPr>
          <w:t>Figure 2 CSR Funnel Effect</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_Toc23199577 \h </w:instrText>
        </w:r>
        <w:r w:rsidR="00DE2BB2" w:rsidRPr="001630C2">
          <w:rPr>
            <w:rFonts w:cs="Arial"/>
            <w:webHidden/>
          </w:rPr>
        </w:r>
        <w:r w:rsidR="00DE2BB2" w:rsidRPr="001630C2">
          <w:rPr>
            <w:rFonts w:cs="Arial"/>
            <w:webHidden/>
          </w:rPr>
          <w:fldChar w:fldCharType="separate"/>
        </w:r>
        <w:r w:rsidR="00C00DB1">
          <w:rPr>
            <w:rFonts w:cs="Arial"/>
            <w:noProof/>
            <w:webHidden/>
          </w:rPr>
          <w:t>19</w:t>
        </w:r>
        <w:r w:rsidR="00DE2BB2" w:rsidRPr="001630C2">
          <w:rPr>
            <w:rFonts w:cs="Arial"/>
            <w:webHidden/>
          </w:rPr>
          <w:fldChar w:fldCharType="end"/>
        </w:r>
      </w:hyperlink>
    </w:p>
    <w:p w14:paraId="16475EEC" w14:textId="61C9AC93"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78" w:history="1">
        <w:r w:rsidR="00DE2BB2" w:rsidRPr="001630C2">
          <w:rPr>
            <w:rStyle w:val="Hyperlink"/>
            <w:rFonts w:eastAsia="Calibri" w:cs="Arial"/>
          </w:rPr>
          <w:t>Figure 3 Sociological Facts Colombia</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_Toc23199578 \h </w:instrText>
        </w:r>
        <w:r w:rsidR="00DE2BB2" w:rsidRPr="001630C2">
          <w:rPr>
            <w:rFonts w:cs="Arial"/>
            <w:webHidden/>
          </w:rPr>
        </w:r>
        <w:r w:rsidR="00DE2BB2" w:rsidRPr="001630C2">
          <w:rPr>
            <w:rFonts w:cs="Arial"/>
            <w:webHidden/>
          </w:rPr>
          <w:fldChar w:fldCharType="separate"/>
        </w:r>
        <w:r w:rsidR="00C00DB1">
          <w:rPr>
            <w:rFonts w:cs="Arial"/>
            <w:noProof/>
            <w:webHidden/>
          </w:rPr>
          <w:t>22</w:t>
        </w:r>
        <w:r w:rsidR="00DE2BB2" w:rsidRPr="001630C2">
          <w:rPr>
            <w:rFonts w:cs="Arial"/>
            <w:webHidden/>
          </w:rPr>
          <w:fldChar w:fldCharType="end"/>
        </w:r>
      </w:hyperlink>
    </w:p>
    <w:p w14:paraId="4B112F6B" w14:textId="288F2ABE"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79" w:history="1">
        <w:r w:rsidR="00DE2BB2" w:rsidRPr="001630C2">
          <w:rPr>
            <w:rStyle w:val="Hyperlink"/>
            <w:rFonts w:eastAsia="Calibri" w:cs="Arial"/>
          </w:rPr>
          <w:t>Figure 4 Technological Dimension Colombia</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_Toc23199579 \h </w:instrText>
        </w:r>
        <w:r w:rsidR="00DE2BB2" w:rsidRPr="001630C2">
          <w:rPr>
            <w:rFonts w:cs="Arial"/>
            <w:webHidden/>
          </w:rPr>
        </w:r>
        <w:r w:rsidR="00DE2BB2" w:rsidRPr="001630C2">
          <w:rPr>
            <w:rFonts w:cs="Arial"/>
            <w:webHidden/>
          </w:rPr>
          <w:fldChar w:fldCharType="separate"/>
        </w:r>
        <w:r w:rsidR="00C00DB1">
          <w:rPr>
            <w:rFonts w:cs="Arial"/>
            <w:noProof/>
            <w:webHidden/>
          </w:rPr>
          <w:t>23</w:t>
        </w:r>
        <w:r w:rsidR="00DE2BB2" w:rsidRPr="001630C2">
          <w:rPr>
            <w:rFonts w:cs="Arial"/>
            <w:webHidden/>
          </w:rPr>
          <w:fldChar w:fldCharType="end"/>
        </w:r>
      </w:hyperlink>
    </w:p>
    <w:p w14:paraId="6D54F1BD" w14:textId="78851975"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80" w:history="1">
        <w:r w:rsidR="00DE2BB2" w:rsidRPr="001630C2">
          <w:rPr>
            <w:rStyle w:val="Hyperlink"/>
            <w:rFonts w:eastAsia="Calibri" w:cs="Arial"/>
          </w:rPr>
          <w:t>Figure 5 IT Readiness</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_Toc23199580 \h </w:instrText>
        </w:r>
        <w:r w:rsidR="00DE2BB2" w:rsidRPr="001630C2">
          <w:rPr>
            <w:rFonts w:cs="Arial"/>
            <w:webHidden/>
          </w:rPr>
        </w:r>
        <w:r w:rsidR="00DE2BB2" w:rsidRPr="001630C2">
          <w:rPr>
            <w:rFonts w:cs="Arial"/>
            <w:webHidden/>
          </w:rPr>
          <w:fldChar w:fldCharType="separate"/>
        </w:r>
        <w:r w:rsidR="00C00DB1">
          <w:rPr>
            <w:rFonts w:cs="Arial"/>
            <w:noProof/>
            <w:webHidden/>
          </w:rPr>
          <w:t>23</w:t>
        </w:r>
        <w:r w:rsidR="00DE2BB2" w:rsidRPr="001630C2">
          <w:rPr>
            <w:rFonts w:cs="Arial"/>
            <w:webHidden/>
          </w:rPr>
          <w:fldChar w:fldCharType="end"/>
        </w:r>
      </w:hyperlink>
    </w:p>
    <w:p w14:paraId="6ECABFA4" w14:textId="0933F131"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81" w:history="1">
        <w:r w:rsidR="00DE2BB2" w:rsidRPr="001630C2">
          <w:rPr>
            <w:rStyle w:val="Hyperlink"/>
            <w:rFonts w:eastAsia="Calibri" w:cs="Arial"/>
          </w:rPr>
          <w:t>Figure 6 Colombia Internet Technology Usage</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_Toc23199581 \h </w:instrText>
        </w:r>
        <w:r w:rsidR="00DE2BB2" w:rsidRPr="001630C2">
          <w:rPr>
            <w:rFonts w:cs="Arial"/>
            <w:webHidden/>
          </w:rPr>
        </w:r>
        <w:r w:rsidR="00DE2BB2" w:rsidRPr="001630C2">
          <w:rPr>
            <w:rFonts w:cs="Arial"/>
            <w:webHidden/>
          </w:rPr>
          <w:fldChar w:fldCharType="separate"/>
        </w:r>
        <w:r w:rsidR="00C00DB1">
          <w:rPr>
            <w:rFonts w:cs="Arial"/>
            <w:noProof/>
            <w:webHidden/>
          </w:rPr>
          <w:t>23</w:t>
        </w:r>
        <w:r w:rsidR="00DE2BB2" w:rsidRPr="001630C2">
          <w:rPr>
            <w:rFonts w:cs="Arial"/>
            <w:webHidden/>
          </w:rPr>
          <w:fldChar w:fldCharType="end"/>
        </w:r>
      </w:hyperlink>
    </w:p>
    <w:p w14:paraId="7326EAA4" w14:textId="4F37B0A0"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82" w:history="1">
        <w:r w:rsidR="00DE2BB2" w:rsidRPr="001630C2">
          <w:rPr>
            <w:rStyle w:val="Hyperlink"/>
            <w:rFonts w:eastAsia="Calibri" w:cs="Arial"/>
          </w:rPr>
          <w:t>Figure 7 Colombia Internet Technology Growth</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_Toc23199582 \h </w:instrText>
        </w:r>
        <w:r w:rsidR="00DE2BB2" w:rsidRPr="001630C2">
          <w:rPr>
            <w:rFonts w:cs="Arial"/>
            <w:webHidden/>
          </w:rPr>
        </w:r>
        <w:r w:rsidR="00DE2BB2" w:rsidRPr="001630C2">
          <w:rPr>
            <w:rFonts w:cs="Arial"/>
            <w:webHidden/>
          </w:rPr>
          <w:fldChar w:fldCharType="separate"/>
        </w:r>
        <w:r w:rsidR="00C00DB1">
          <w:rPr>
            <w:rFonts w:cs="Arial"/>
            <w:noProof/>
            <w:webHidden/>
          </w:rPr>
          <w:t>24</w:t>
        </w:r>
        <w:r w:rsidR="00DE2BB2" w:rsidRPr="001630C2">
          <w:rPr>
            <w:rFonts w:cs="Arial"/>
            <w:webHidden/>
          </w:rPr>
          <w:fldChar w:fldCharType="end"/>
        </w:r>
      </w:hyperlink>
    </w:p>
    <w:p w14:paraId="37047D5B" w14:textId="0EBE8A35" w:rsidR="00DE2BB2" w:rsidRPr="001630C2" w:rsidRDefault="00C5263C" w:rsidP="008A1C3C">
      <w:pPr>
        <w:pStyle w:val="TableofFigures"/>
        <w:tabs>
          <w:tab w:val="right" w:leader="dot" w:pos="9072"/>
        </w:tabs>
        <w:spacing w:line="360" w:lineRule="auto"/>
        <w:rPr>
          <w:rFonts w:eastAsiaTheme="minorEastAsia" w:cs="Arial"/>
          <w:sz w:val="22"/>
          <w:lang w:eastAsia="en-GB"/>
        </w:rPr>
      </w:pPr>
      <w:hyperlink w:anchor="_Toc23199583" w:history="1">
        <w:r w:rsidR="00DE2BB2" w:rsidRPr="001630C2">
          <w:rPr>
            <w:rStyle w:val="Hyperlink"/>
            <w:rFonts w:eastAsia="Calibri" w:cs="Arial"/>
          </w:rPr>
          <w:t>Figure 8 Social Media Annual Development</w:t>
        </w:r>
        <w:r w:rsidR="00DE2BB2" w:rsidRPr="001630C2">
          <w:rPr>
            <w:rFonts w:cs="Arial"/>
            <w:webHidden/>
          </w:rPr>
          <w:tab/>
        </w:r>
        <w:r w:rsidR="00DE2BB2" w:rsidRPr="001630C2">
          <w:rPr>
            <w:rFonts w:cs="Arial"/>
            <w:webHidden/>
          </w:rPr>
          <w:fldChar w:fldCharType="begin"/>
        </w:r>
        <w:r w:rsidR="00DE2BB2" w:rsidRPr="001630C2">
          <w:rPr>
            <w:rFonts w:cs="Arial"/>
            <w:webHidden/>
          </w:rPr>
          <w:instrText xml:space="preserve"> PAGEREF _Toc23199583 \h </w:instrText>
        </w:r>
        <w:r w:rsidR="00DE2BB2" w:rsidRPr="001630C2">
          <w:rPr>
            <w:rFonts w:cs="Arial"/>
            <w:webHidden/>
          </w:rPr>
        </w:r>
        <w:r w:rsidR="00DE2BB2" w:rsidRPr="001630C2">
          <w:rPr>
            <w:rFonts w:cs="Arial"/>
            <w:webHidden/>
          </w:rPr>
          <w:fldChar w:fldCharType="separate"/>
        </w:r>
        <w:r w:rsidR="00C00DB1">
          <w:rPr>
            <w:rFonts w:cs="Arial"/>
            <w:noProof/>
            <w:webHidden/>
          </w:rPr>
          <w:t>24</w:t>
        </w:r>
        <w:r w:rsidR="00DE2BB2" w:rsidRPr="001630C2">
          <w:rPr>
            <w:rFonts w:cs="Arial"/>
            <w:webHidden/>
          </w:rPr>
          <w:fldChar w:fldCharType="end"/>
        </w:r>
      </w:hyperlink>
    </w:p>
    <w:p w14:paraId="4249D590" w14:textId="386B5ADF"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84" w:history="1">
        <w:r w:rsidR="00DE2BB2" w:rsidRPr="001630C2">
          <w:rPr>
            <w:rStyle w:val="Hyperlink"/>
          </w:rPr>
          <w:t xml:space="preserve">Figure 9 Relationship of </w:t>
        </w:r>
        <w:r w:rsidR="002E0054" w:rsidRPr="001630C2">
          <w:rPr>
            <w:rStyle w:val="Hyperlink"/>
          </w:rPr>
          <w:t>C</w:t>
        </w:r>
        <w:r w:rsidR="00DE2BB2" w:rsidRPr="001630C2">
          <w:rPr>
            <w:rStyle w:val="Hyperlink"/>
          </w:rPr>
          <w:t xml:space="preserve">hosen Research Method </w:t>
        </w:r>
        <w:r>
          <w:rPr>
            <w:rStyle w:val="Hyperlink"/>
          </w:rPr>
          <w:t>-</w:t>
        </w:r>
        <w:r w:rsidR="00DE2BB2" w:rsidRPr="001630C2">
          <w:rPr>
            <w:rStyle w:val="Hyperlink"/>
          </w:rPr>
          <w:t xml:space="preserve"> Framework </w:t>
        </w:r>
        <w:r>
          <w:rPr>
            <w:rStyle w:val="Hyperlink"/>
          </w:rPr>
          <w:t>-</w:t>
        </w:r>
        <w:r w:rsidR="00DE2BB2" w:rsidRPr="001630C2">
          <w:rPr>
            <w:rStyle w:val="Hyperlink"/>
          </w:rPr>
          <w:t xml:space="preserve"> Data Collection</w:t>
        </w:r>
        <w:r w:rsidR="00DE2BB2" w:rsidRPr="001630C2">
          <w:rPr>
            <w:webHidden/>
          </w:rPr>
          <w:tab/>
        </w:r>
        <w:r w:rsidR="00DE2BB2" w:rsidRPr="001630C2">
          <w:rPr>
            <w:webHidden/>
          </w:rPr>
          <w:fldChar w:fldCharType="begin"/>
        </w:r>
        <w:r w:rsidR="00DE2BB2" w:rsidRPr="001630C2">
          <w:rPr>
            <w:webHidden/>
          </w:rPr>
          <w:instrText xml:space="preserve"> PAGEREF _Toc23199584 \h </w:instrText>
        </w:r>
        <w:r w:rsidR="00DE2BB2" w:rsidRPr="001630C2">
          <w:rPr>
            <w:webHidden/>
          </w:rPr>
        </w:r>
        <w:r w:rsidR="00DE2BB2" w:rsidRPr="001630C2">
          <w:rPr>
            <w:webHidden/>
          </w:rPr>
          <w:fldChar w:fldCharType="separate"/>
        </w:r>
        <w:r w:rsidR="00C00DB1">
          <w:rPr>
            <w:noProof/>
            <w:webHidden/>
          </w:rPr>
          <w:t>29</w:t>
        </w:r>
        <w:r w:rsidR="00DE2BB2" w:rsidRPr="001630C2">
          <w:rPr>
            <w:webHidden/>
          </w:rPr>
          <w:fldChar w:fldCharType="end"/>
        </w:r>
      </w:hyperlink>
    </w:p>
    <w:p w14:paraId="2592D66C" w14:textId="0D3A3616"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r:id="rId16" w:anchor="_Toc23199585" w:history="1">
        <w:r w:rsidR="00DE2BB2" w:rsidRPr="001630C2">
          <w:rPr>
            <w:rStyle w:val="Hyperlink"/>
          </w:rPr>
          <w:t xml:space="preserve">Figure 10 Link </w:t>
        </w:r>
        <w:r w:rsidR="001B18C7" w:rsidRPr="001630C2">
          <w:rPr>
            <w:rStyle w:val="Hyperlink"/>
          </w:rPr>
          <w:t>–</w:t>
        </w:r>
        <w:r w:rsidR="00DE2BB2" w:rsidRPr="001630C2">
          <w:rPr>
            <w:rStyle w:val="Hyperlink"/>
          </w:rPr>
          <w:t xml:space="preserve"> Non-Verbal to CSR Topic</w:t>
        </w:r>
        <w:r w:rsidR="00DE2BB2" w:rsidRPr="001630C2">
          <w:rPr>
            <w:webHidden/>
          </w:rPr>
          <w:tab/>
        </w:r>
        <w:r w:rsidR="00DE2BB2" w:rsidRPr="001630C2">
          <w:rPr>
            <w:webHidden/>
          </w:rPr>
          <w:fldChar w:fldCharType="begin"/>
        </w:r>
        <w:r w:rsidR="00DE2BB2" w:rsidRPr="001630C2">
          <w:rPr>
            <w:webHidden/>
          </w:rPr>
          <w:instrText xml:space="preserve"> PAGEREF _Toc23199585 \h </w:instrText>
        </w:r>
        <w:r w:rsidR="00DE2BB2" w:rsidRPr="001630C2">
          <w:rPr>
            <w:webHidden/>
          </w:rPr>
        </w:r>
        <w:r w:rsidR="00DE2BB2" w:rsidRPr="001630C2">
          <w:rPr>
            <w:webHidden/>
          </w:rPr>
          <w:fldChar w:fldCharType="separate"/>
        </w:r>
        <w:r w:rsidR="00C00DB1">
          <w:rPr>
            <w:noProof/>
            <w:webHidden/>
          </w:rPr>
          <w:t>40</w:t>
        </w:r>
        <w:r w:rsidR="00DE2BB2" w:rsidRPr="001630C2">
          <w:rPr>
            <w:webHidden/>
          </w:rPr>
          <w:fldChar w:fldCharType="end"/>
        </w:r>
      </w:hyperlink>
    </w:p>
    <w:p w14:paraId="0D38B04C" w14:textId="766EF55B"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86" w:history="1">
        <w:r w:rsidR="00DE2BB2" w:rsidRPr="001630C2">
          <w:rPr>
            <w:rStyle w:val="Hyperlink"/>
          </w:rPr>
          <w:t>Figure 11 CSR Employees</w:t>
        </w:r>
        <w:r w:rsidR="001B18C7" w:rsidRPr="001630C2">
          <w:rPr>
            <w:rStyle w:val="Hyperlink"/>
          </w:rPr>
          <w:t>’</w:t>
        </w:r>
        <w:r w:rsidR="00DE2BB2" w:rsidRPr="001630C2">
          <w:rPr>
            <w:rStyle w:val="Hyperlink"/>
          </w:rPr>
          <w:t xml:space="preserve"> </w:t>
        </w:r>
        <w:r w:rsidR="001B18C7" w:rsidRPr="001630C2">
          <w:rPr>
            <w:rStyle w:val="Hyperlink"/>
          </w:rPr>
          <w:t>E</w:t>
        </w:r>
        <w:r w:rsidR="00DE2BB2" w:rsidRPr="001630C2">
          <w:rPr>
            <w:rStyle w:val="Hyperlink"/>
          </w:rPr>
          <w:t>xperienced Challenges</w:t>
        </w:r>
        <w:r w:rsidR="00DE2BB2" w:rsidRPr="001630C2">
          <w:rPr>
            <w:webHidden/>
          </w:rPr>
          <w:tab/>
        </w:r>
        <w:r w:rsidR="00DE2BB2" w:rsidRPr="001630C2">
          <w:rPr>
            <w:webHidden/>
          </w:rPr>
          <w:fldChar w:fldCharType="begin"/>
        </w:r>
        <w:r w:rsidR="00DE2BB2" w:rsidRPr="001630C2">
          <w:rPr>
            <w:webHidden/>
          </w:rPr>
          <w:instrText xml:space="preserve"> PAGEREF _Toc23199586 \h </w:instrText>
        </w:r>
        <w:r w:rsidR="00DE2BB2" w:rsidRPr="001630C2">
          <w:rPr>
            <w:webHidden/>
          </w:rPr>
        </w:r>
        <w:r w:rsidR="00DE2BB2" w:rsidRPr="001630C2">
          <w:rPr>
            <w:webHidden/>
          </w:rPr>
          <w:fldChar w:fldCharType="separate"/>
        </w:r>
        <w:r w:rsidR="00C00DB1">
          <w:rPr>
            <w:noProof/>
            <w:webHidden/>
          </w:rPr>
          <w:t>41</w:t>
        </w:r>
        <w:r w:rsidR="00DE2BB2" w:rsidRPr="001630C2">
          <w:rPr>
            <w:webHidden/>
          </w:rPr>
          <w:fldChar w:fldCharType="end"/>
        </w:r>
      </w:hyperlink>
    </w:p>
    <w:p w14:paraId="52D01CE3" w14:textId="1C51405E"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87" w:history="1">
        <w:r w:rsidR="00DE2BB2" w:rsidRPr="001630C2">
          <w:rPr>
            <w:rStyle w:val="Hyperlink"/>
          </w:rPr>
          <w:t>Figure 12 CSR Employees</w:t>
        </w:r>
        <w:r w:rsidR="001B18C7" w:rsidRPr="001630C2">
          <w:rPr>
            <w:rStyle w:val="Hyperlink"/>
          </w:rPr>
          <w:t>’</w:t>
        </w:r>
        <w:r w:rsidR="00DE2BB2" w:rsidRPr="001630C2">
          <w:rPr>
            <w:rStyle w:val="Hyperlink"/>
          </w:rPr>
          <w:t xml:space="preserve"> </w:t>
        </w:r>
        <w:r w:rsidR="001B18C7" w:rsidRPr="001630C2">
          <w:rPr>
            <w:rStyle w:val="Hyperlink"/>
          </w:rPr>
          <w:t>E</w:t>
        </w:r>
        <w:r w:rsidR="00DE2BB2" w:rsidRPr="001630C2">
          <w:rPr>
            <w:rStyle w:val="Hyperlink"/>
          </w:rPr>
          <w:t>xpressed Improvement Suggestions</w:t>
        </w:r>
        <w:r w:rsidR="00DE2BB2" w:rsidRPr="001630C2">
          <w:rPr>
            <w:webHidden/>
          </w:rPr>
          <w:tab/>
        </w:r>
        <w:r w:rsidR="00DE2BB2" w:rsidRPr="001630C2">
          <w:rPr>
            <w:webHidden/>
          </w:rPr>
          <w:fldChar w:fldCharType="begin"/>
        </w:r>
        <w:r w:rsidR="00DE2BB2" w:rsidRPr="001630C2">
          <w:rPr>
            <w:webHidden/>
          </w:rPr>
          <w:instrText xml:space="preserve"> PAGEREF _Toc23199587 \h </w:instrText>
        </w:r>
        <w:r w:rsidR="00DE2BB2" w:rsidRPr="001630C2">
          <w:rPr>
            <w:webHidden/>
          </w:rPr>
        </w:r>
        <w:r w:rsidR="00DE2BB2" w:rsidRPr="001630C2">
          <w:rPr>
            <w:webHidden/>
          </w:rPr>
          <w:fldChar w:fldCharType="separate"/>
        </w:r>
        <w:r w:rsidR="00C00DB1">
          <w:rPr>
            <w:noProof/>
            <w:webHidden/>
          </w:rPr>
          <w:t>42</w:t>
        </w:r>
        <w:r w:rsidR="00DE2BB2" w:rsidRPr="001630C2">
          <w:rPr>
            <w:webHidden/>
          </w:rPr>
          <w:fldChar w:fldCharType="end"/>
        </w:r>
      </w:hyperlink>
    </w:p>
    <w:p w14:paraId="14F12308" w14:textId="65B2B171"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88" w:history="1">
        <w:r w:rsidR="00DE2BB2" w:rsidRPr="001630C2">
          <w:rPr>
            <w:rStyle w:val="Hyperlink"/>
          </w:rPr>
          <w:t>Figure 13 CSR Employees</w:t>
        </w:r>
        <w:r w:rsidR="0014122D" w:rsidRPr="001630C2">
          <w:rPr>
            <w:rStyle w:val="Hyperlink"/>
          </w:rPr>
          <w:t>’</w:t>
        </w:r>
        <w:r w:rsidR="00DE2BB2" w:rsidRPr="001630C2">
          <w:rPr>
            <w:rStyle w:val="Hyperlink"/>
          </w:rPr>
          <w:t xml:space="preserve"> Non-Verbal Expressions</w:t>
        </w:r>
        <w:r w:rsidR="00DE2BB2" w:rsidRPr="001630C2">
          <w:rPr>
            <w:webHidden/>
          </w:rPr>
          <w:tab/>
        </w:r>
        <w:r w:rsidR="00DE2BB2" w:rsidRPr="001630C2">
          <w:rPr>
            <w:webHidden/>
          </w:rPr>
          <w:fldChar w:fldCharType="begin"/>
        </w:r>
        <w:r w:rsidR="00DE2BB2" w:rsidRPr="001630C2">
          <w:rPr>
            <w:webHidden/>
          </w:rPr>
          <w:instrText xml:space="preserve"> PAGEREF _Toc23199588 \h </w:instrText>
        </w:r>
        <w:r w:rsidR="00DE2BB2" w:rsidRPr="001630C2">
          <w:rPr>
            <w:webHidden/>
          </w:rPr>
        </w:r>
        <w:r w:rsidR="00DE2BB2" w:rsidRPr="001630C2">
          <w:rPr>
            <w:webHidden/>
          </w:rPr>
          <w:fldChar w:fldCharType="separate"/>
        </w:r>
        <w:r w:rsidR="00C00DB1">
          <w:rPr>
            <w:noProof/>
            <w:webHidden/>
          </w:rPr>
          <w:t>43</w:t>
        </w:r>
        <w:r w:rsidR="00DE2BB2" w:rsidRPr="001630C2">
          <w:rPr>
            <w:webHidden/>
          </w:rPr>
          <w:fldChar w:fldCharType="end"/>
        </w:r>
      </w:hyperlink>
    </w:p>
    <w:p w14:paraId="01D9B956" w14:textId="38B2BA95"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89" w:history="1">
        <w:r w:rsidR="00DE2BB2" w:rsidRPr="001630C2">
          <w:rPr>
            <w:rStyle w:val="Hyperlink"/>
          </w:rPr>
          <w:t xml:space="preserve">Figure 14 Customer </w:t>
        </w:r>
        <w:r w:rsidR="0014122D" w:rsidRPr="001630C2">
          <w:rPr>
            <w:rStyle w:val="Hyperlink"/>
          </w:rPr>
          <w:t>–</w:t>
        </w:r>
        <w:r w:rsidR="00DE2BB2" w:rsidRPr="001630C2">
          <w:rPr>
            <w:rStyle w:val="Hyperlink"/>
          </w:rPr>
          <w:t xml:space="preserve"> Wider Concerns</w:t>
        </w:r>
        <w:r w:rsidR="00DE2BB2" w:rsidRPr="001630C2">
          <w:rPr>
            <w:webHidden/>
          </w:rPr>
          <w:tab/>
        </w:r>
        <w:r w:rsidR="00DE2BB2" w:rsidRPr="001630C2">
          <w:rPr>
            <w:webHidden/>
          </w:rPr>
          <w:fldChar w:fldCharType="begin"/>
        </w:r>
        <w:r w:rsidR="00DE2BB2" w:rsidRPr="001630C2">
          <w:rPr>
            <w:webHidden/>
          </w:rPr>
          <w:instrText xml:space="preserve"> PAGEREF _Toc23199589 \h </w:instrText>
        </w:r>
        <w:r w:rsidR="00DE2BB2" w:rsidRPr="001630C2">
          <w:rPr>
            <w:webHidden/>
          </w:rPr>
        </w:r>
        <w:r w:rsidR="00DE2BB2" w:rsidRPr="001630C2">
          <w:rPr>
            <w:webHidden/>
          </w:rPr>
          <w:fldChar w:fldCharType="separate"/>
        </w:r>
        <w:r w:rsidR="00C00DB1">
          <w:rPr>
            <w:noProof/>
            <w:webHidden/>
          </w:rPr>
          <w:t>44</w:t>
        </w:r>
        <w:r w:rsidR="00DE2BB2" w:rsidRPr="001630C2">
          <w:rPr>
            <w:webHidden/>
          </w:rPr>
          <w:fldChar w:fldCharType="end"/>
        </w:r>
      </w:hyperlink>
    </w:p>
    <w:p w14:paraId="18A7BA0A" w14:textId="6D365FCC"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0" w:history="1">
        <w:r w:rsidR="00DE2BB2" w:rsidRPr="001630C2">
          <w:rPr>
            <w:rStyle w:val="Hyperlink"/>
          </w:rPr>
          <w:t xml:space="preserve">Figure 15 Customer </w:t>
        </w:r>
        <w:r w:rsidR="0014122D" w:rsidRPr="001630C2">
          <w:rPr>
            <w:rStyle w:val="Hyperlink"/>
          </w:rPr>
          <w:t>–</w:t>
        </w:r>
        <w:r w:rsidR="00DE2BB2" w:rsidRPr="001630C2">
          <w:rPr>
            <w:rStyle w:val="Hyperlink"/>
          </w:rPr>
          <w:t xml:space="preserve"> Social Media Usage</w:t>
        </w:r>
        <w:r w:rsidR="00DE2BB2" w:rsidRPr="001630C2">
          <w:rPr>
            <w:webHidden/>
          </w:rPr>
          <w:tab/>
        </w:r>
        <w:r w:rsidR="00DE2BB2" w:rsidRPr="001630C2">
          <w:rPr>
            <w:webHidden/>
          </w:rPr>
          <w:fldChar w:fldCharType="begin"/>
        </w:r>
        <w:r w:rsidR="00DE2BB2" w:rsidRPr="001630C2">
          <w:rPr>
            <w:webHidden/>
          </w:rPr>
          <w:instrText xml:space="preserve"> PAGEREF _Toc23199590 \h </w:instrText>
        </w:r>
        <w:r w:rsidR="00DE2BB2" w:rsidRPr="001630C2">
          <w:rPr>
            <w:webHidden/>
          </w:rPr>
        </w:r>
        <w:r w:rsidR="00DE2BB2" w:rsidRPr="001630C2">
          <w:rPr>
            <w:webHidden/>
          </w:rPr>
          <w:fldChar w:fldCharType="separate"/>
        </w:r>
        <w:r w:rsidR="00C00DB1">
          <w:rPr>
            <w:noProof/>
            <w:webHidden/>
          </w:rPr>
          <w:t>45</w:t>
        </w:r>
        <w:r w:rsidR="00DE2BB2" w:rsidRPr="001630C2">
          <w:rPr>
            <w:webHidden/>
          </w:rPr>
          <w:fldChar w:fldCharType="end"/>
        </w:r>
      </w:hyperlink>
    </w:p>
    <w:p w14:paraId="7598C209" w14:textId="358C39E6"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1" w:history="1">
        <w:r w:rsidR="00DE2BB2" w:rsidRPr="001630C2">
          <w:rPr>
            <w:rStyle w:val="Hyperlink"/>
          </w:rPr>
          <w:t>Figure 16 Customers – Non-Verbal Observations</w:t>
        </w:r>
        <w:r w:rsidR="00DE2BB2" w:rsidRPr="001630C2">
          <w:rPr>
            <w:webHidden/>
          </w:rPr>
          <w:tab/>
        </w:r>
        <w:r w:rsidR="00DE2BB2" w:rsidRPr="001630C2">
          <w:rPr>
            <w:webHidden/>
          </w:rPr>
          <w:fldChar w:fldCharType="begin"/>
        </w:r>
        <w:r w:rsidR="00DE2BB2" w:rsidRPr="001630C2">
          <w:rPr>
            <w:webHidden/>
          </w:rPr>
          <w:instrText xml:space="preserve"> PAGEREF _Toc23199591 \h </w:instrText>
        </w:r>
        <w:r w:rsidR="00DE2BB2" w:rsidRPr="001630C2">
          <w:rPr>
            <w:webHidden/>
          </w:rPr>
        </w:r>
        <w:r w:rsidR="00DE2BB2" w:rsidRPr="001630C2">
          <w:rPr>
            <w:webHidden/>
          </w:rPr>
          <w:fldChar w:fldCharType="separate"/>
        </w:r>
        <w:r w:rsidR="00C00DB1">
          <w:rPr>
            <w:noProof/>
            <w:webHidden/>
          </w:rPr>
          <w:t>45</w:t>
        </w:r>
        <w:r w:rsidR="00DE2BB2" w:rsidRPr="001630C2">
          <w:rPr>
            <w:webHidden/>
          </w:rPr>
          <w:fldChar w:fldCharType="end"/>
        </w:r>
      </w:hyperlink>
    </w:p>
    <w:p w14:paraId="0058D127" w14:textId="16E8203E"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2" w:history="1">
        <w:r w:rsidR="00DE2BB2" w:rsidRPr="001630C2">
          <w:rPr>
            <w:rStyle w:val="Hyperlink"/>
          </w:rPr>
          <w:t>Figure 17 Beneficiaries</w:t>
        </w:r>
        <w:r w:rsidR="0014122D" w:rsidRPr="001630C2">
          <w:rPr>
            <w:rStyle w:val="Hyperlink"/>
          </w:rPr>
          <w:t>’</w:t>
        </w:r>
        <w:r w:rsidR="00DE2BB2" w:rsidRPr="001630C2">
          <w:rPr>
            <w:rStyle w:val="Hyperlink"/>
          </w:rPr>
          <w:t xml:space="preserve"> Wider Concerns Addressed</w:t>
        </w:r>
        <w:r w:rsidR="00DE2BB2" w:rsidRPr="001630C2">
          <w:rPr>
            <w:webHidden/>
          </w:rPr>
          <w:tab/>
        </w:r>
        <w:r w:rsidR="00DE2BB2" w:rsidRPr="001630C2">
          <w:rPr>
            <w:webHidden/>
          </w:rPr>
          <w:fldChar w:fldCharType="begin"/>
        </w:r>
        <w:r w:rsidR="00DE2BB2" w:rsidRPr="001630C2">
          <w:rPr>
            <w:webHidden/>
          </w:rPr>
          <w:instrText xml:space="preserve"> PAGEREF _Toc23199592 \h </w:instrText>
        </w:r>
        <w:r w:rsidR="00DE2BB2" w:rsidRPr="001630C2">
          <w:rPr>
            <w:webHidden/>
          </w:rPr>
        </w:r>
        <w:r w:rsidR="00DE2BB2" w:rsidRPr="001630C2">
          <w:rPr>
            <w:webHidden/>
          </w:rPr>
          <w:fldChar w:fldCharType="separate"/>
        </w:r>
        <w:r w:rsidR="00C00DB1">
          <w:rPr>
            <w:noProof/>
            <w:webHidden/>
          </w:rPr>
          <w:t>46</w:t>
        </w:r>
        <w:r w:rsidR="00DE2BB2" w:rsidRPr="001630C2">
          <w:rPr>
            <w:webHidden/>
          </w:rPr>
          <w:fldChar w:fldCharType="end"/>
        </w:r>
      </w:hyperlink>
    </w:p>
    <w:p w14:paraId="6A5C7EA3" w14:textId="707CE4BB"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3" w:history="1">
        <w:r w:rsidR="00DE2BB2" w:rsidRPr="001630C2">
          <w:rPr>
            <w:rStyle w:val="Hyperlink"/>
          </w:rPr>
          <w:t xml:space="preserve">Figure 18 CSR Beneficiaries </w:t>
        </w:r>
        <w:r w:rsidR="0014122D" w:rsidRPr="001630C2">
          <w:rPr>
            <w:rStyle w:val="Hyperlink"/>
          </w:rPr>
          <w:t>–</w:t>
        </w:r>
        <w:r w:rsidR="00DE2BB2" w:rsidRPr="001630C2">
          <w:rPr>
            <w:rStyle w:val="Hyperlink"/>
          </w:rPr>
          <w:t xml:space="preserve"> Emotional Observations</w:t>
        </w:r>
        <w:r w:rsidR="00DE2BB2" w:rsidRPr="001630C2">
          <w:rPr>
            <w:webHidden/>
          </w:rPr>
          <w:tab/>
        </w:r>
        <w:r w:rsidR="00DE2BB2" w:rsidRPr="001630C2">
          <w:rPr>
            <w:webHidden/>
          </w:rPr>
          <w:fldChar w:fldCharType="begin"/>
        </w:r>
        <w:r w:rsidR="00DE2BB2" w:rsidRPr="001630C2">
          <w:rPr>
            <w:webHidden/>
          </w:rPr>
          <w:instrText xml:space="preserve"> PAGEREF _Toc23199593 \h </w:instrText>
        </w:r>
        <w:r w:rsidR="00DE2BB2" w:rsidRPr="001630C2">
          <w:rPr>
            <w:webHidden/>
          </w:rPr>
        </w:r>
        <w:r w:rsidR="00DE2BB2" w:rsidRPr="001630C2">
          <w:rPr>
            <w:webHidden/>
          </w:rPr>
          <w:fldChar w:fldCharType="separate"/>
        </w:r>
        <w:r w:rsidR="00C00DB1">
          <w:rPr>
            <w:noProof/>
            <w:webHidden/>
          </w:rPr>
          <w:t>47</w:t>
        </w:r>
        <w:r w:rsidR="00DE2BB2" w:rsidRPr="001630C2">
          <w:rPr>
            <w:webHidden/>
          </w:rPr>
          <w:fldChar w:fldCharType="end"/>
        </w:r>
      </w:hyperlink>
    </w:p>
    <w:p w14:paraId="79731944" w14:textId="3151AD1F"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4" w:history="1">
        <w:r w:rsidR="00DE2BB2" w:rsidRPr="001630C2">
          <w:rPr>
            <w:rStyle w:val="Hyperlink"/>
          </w:rPr>
          <w:t>Figure 19 CSR Pyramid</w:t>
        </w:r>
        <w:r w:rsidR="00DE2BB2" w:rsidRPr="001630C2">
          <w:rPr>
            <w:webHidden/>
          </w:rPr>
          <w:tab/>
        </w:r>
        <w:r w:rsidR="00DE2BB2" w:rsidRPr="001630C2">
          <w:rPr>
            <w:webHidden/>
          </w:rPr>
          <w:fldChar w:fldCharType="begin"/>
        </w:r>
        <w:r w:rsidR="00DE2BB2" w:rsidRPr="001630C2">
          <w:rPr>
            <w:webHidden/>
          </w:rPr>
          <w:instrText xml:space="preserve"> PAGEREF _Toc23199594 \h </w:instrText>
        </w:r>
        <w:r w:rsidR="00DE2BB2" w:rsidRPr="001630C2">
          <w:rPr>
            <w:webHidden/>
          </w:rPr>
        </w:r>
        <w:r w:rsidR="00DE2BB2" w:rsidRPr="001630C2">
          <w:rPr>
            <w:webHidden/>
          </w:rPr>
          <w:fldChar w:fldCharType="separate"/>
        </w:r>
        <w:r w:rsidR="00C00DB1">
          <w:rPr>
            <w:noProof/>
            <w:webHidden/>
          </w:rPr>
          <w:t>55</w:t>
        </w:r>
        <w:r w:rsidR="00DE2BB2" w:rsidRPr="001630C2">
          <w:rPr>
            <w:webHidden/>
          </w:rPr>
          <w:fldChar w:fldCharType="end"/>
        </w:r>
      </w:hyperlink>
    </w:p>
    <w:p w14:paraId="4F9D3D10" w14:textId="2192EC76"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5" w:history="1">
        <w:r w:rsidR="00DE2BB2" w:rsidRPr="001630C2">
          <w:rPr>
            <w:rStyle w:val="Hyperlink"/>
          </w:rPr>
          <w:t xml:space="preserve">Figure 20 Citi Colombia </w:t>
        </w:r>
        <w:r w:rsidR="0014122D" w:rsidRPr="001630C2">
          <w:rPr>
            <w:rStyle w:val="Hyperlink"/>
          </w:rPr>
          <w:t>–</w:t>
        </w:r>
        <w:r w:rsidR="00DE2BB2" w:rsidRPr="001630C2">
          <w:rPr>
            <w:rStyle w:val="Hyperlink"/>
          </w:rPr>
          <w:t xml:space="preserve"> Social Alliance Approach</w:t>
        </w:r>
        <w:r w:rsidR="00DE2BB2" w:rsidRPr="001630C2">
          <w:rPr>
            <w:webHidden/>
          </w:rPr>
          <w:tab/>
        </w:r>
        <w:r w:rsidR="00DE2BB2" w:rsidRPr="001630C2">
          <w:rPr>
            <w:webHidden/>
          </w:rPr>
          <w:fldChar w:fldCharType="begin"/>
        </w:r>
        <w:r w:rsidR="00DE2BB2" w:rsidRPr="001630C2">
          <w:rPr>
            <w:webHidden/>
          </w:rPr>
          <w:instrText xml:space="preserve"> PAGEREF _Toc23199595 \h </w:instrText>
        </w:r>
        <w:r w:rsidR="00DE2BB2" w:rsidRPr="001630C2">
          <w:rPr>
            <w:webHidden/>
          </w:rPr>
        </w:r>
        <w:r w:rsidR="00DE2BB2" w:rsidRPr="001630C2">
          <w:rPr>
            <w:webHidden/>
          </w:rPr>
          <w:fldChar w:fldCharType="separate"/>
        </w:r>
        <w:r w:rsidR="00C00DB1">
          <w:rPr>
            <w:noProof/>
            <w:webHidden/>
          </w:rPr>
          <w:t>57</w:t>
        </w:r>
        <w:r w:rsidR="00DE2BB2" w:rsidRPr="001630C2">
          <w:rPr>
            <w:webHidden/>
          </w:rPr>
          <w:fldChar w:fldCharType="end"/>
        </w:r>
      </w:hyperlink>
    </w:p>
    <w:p w14:paraId="5E3C7649" w14:textId="605DE69B" w:rsidR="00DE2BB2" w:rsidRPr="001630C2" w:rsidRDefault="00C5263C" w:rsidP="008A1C3C">
      <w:pPr>
        <w:pStyle w:val="TableofFigures"/>
        <w:tabs>
          <w:tab w:val="right" w:leader="dot" w:pos="9072"/>
        </w:tabs>
        <w:spacing w:line="360" w:lineRule="auto"/>
        <w:rPr>
          <w:rFonts w:asciiTheme="minorHAnsi" w:eastAsiaTheme="minorEastAsia" w:hAnsiTheme="minorHAnsi"/>
          <w:sz w:val="22"/>
          <w:lang w:eastAsia="en-GB"/>
        </w:rPr>
      </w:pPr>
      <w:hyperlink w:anchor="_Toc23199596" w:history="1">
        <w:r w:rsidR="00DE2BB2" w:rsidRPr="001630C2">
          <w:rPr>
            <w:rStyle w:val="Hyperlink"/>
          </w:rPr>
          <w:t xml:space="preserve">Figure 21 Empower Employees </w:t>
        </w:r>
        <w:r w:rsidR="0014122D" w:rsidRPr="001630C2">
          <w:rPr>
            <w:rStyle w:val="Hyperlink"/>
          </w:rPr>
          <w:t>T</w:t>
        </w:r>
        <w:r w:rsidR="00DE2BB2" w:rsidRPr="001630C2">
          <w:rPr>
            <w:rStyle w:val="Hyperlink"/>
          </w:rPr>
          <w:t xml:space="preserve">owards CSR </w:t>
        </w:r>
        <w:r w:rsidR="0014122D" w:rsidRPr="001630C2">
          <w:rPr>
            <w:rStyle w:val="Hyperlink"/>
          </w:rPr>
          <w:t>–</w:t>
        </w:r>
        <w:r w:rsidR="00DE2BB2" w:rsidRPr="001630C2">
          <w:rPr>
            <w:rStyle w:val="Hyperlink"/>
          </w:rPr>
          <w:t xml:space="preserve"> Effect</w:t>
        </w:r>
        <w:r w:rsidR="00DE2BB2" w:rsidRPr="001630C2">
          <w:rPr>
            <w:webHidden/>
          </w:rPr>
          <w:tab/>
        </w:r>
        <w:r w:rsidR="00DE2BB2" w:rsidRPr="001630C2">
          <w:rPr>
            <w:webHidden/>
          </w:rPr>
          <w:fldChar w:fldCharType="begin"/>
        </w:r>
        <w:r w:rsidR="00DE2BB2" w:rsidRPr="001630C2">
          <w:rPr>
            <w:webHidden/>
          </w:rPr>
          <w:instrText xml:space="preserve"> PAGEREF _Toc23199596 \h </w:instrText>
        </w:r>
        <w:r w:rsidR="00DE2BB2" w:rsidRPr="001630C2">
          <w:rPr>
            <w:webHidden/>
          </w:rPr>
        </w:r>
        <w:r w:rsidR="00DE2BB2" w:rsidRPr="001630C2">
          <w:rPr>
            <w:webHidden/>
          </w:rPr>
          <w:fldChar w:fldCharType="separate"/>
        </w:r>
        <w:r w:rsidR="00C00DB1">
          <w:rPr>
            <w:noProof/>
            <w:webHidden/>
          </w:rPr>
          <w:t>59</w:t>
        </w:r>
        <w:r w:rsidR="00DE2BB2" w:rsidRPr="001630C2">
          <w:rPr>
            <w:webHidden/>
          </w:rPr>
          <w:fldChar w:fldCharType="end"/>
        </w:r>
      </w:hyperlink>
    </w:p>
    <w:p w14:paraId="7C61A828" w14:textId="3DAC1627" w:rsidR="00B52593" w:rsidRPr="00F16FCC" w:rsidRDefault="00255119" w:rsidP="008A1C3C">
      <w:pPr>
        <w:spacing w:line="360" w:lineRule="auto"/>
      </w:pPr>
      <w:r w:rsidRPr="00F16FCC">
        <w:rPr>
          <w:szCs w:val="24"/>
        </w:rPr>
        <w:fldChar w:fldCharType="end"/>
      </w:r>
    </w:p>
    <w:p w14:paraId="7DACBAFD" w14:textId="3F453ED0" w:rsidR="0062450F" w:rsidRPr="001630C2" w:rsidRDefault="0062450F" w:rsidP="00A50DA3">
      <w:pPr>
        <w:pStyle w:val="Heading2"/>
      </w:pPr>
      <w:bookmarkStart w:id="7" w:name="_Toc23206380"/>
      <w:r w:rsidRPr="001630C2">
        <w:t>Tables</w:t>
      </w:r>
      <w:bookmarkEnd w:id="7"/>
    </w:p>
    <w:p w14:paraId="1213ABF2" w14:textId="696B14F0" w:rsidR="00ED2695" w:rsidRDefault="00012756" w:rsidP="00ED2695">
      <w:pPr>
        <w:pStyle w:val="TableofFigures"/>
        <w:tabs>
          <w:tab w:val="right" w:leader="dot" w:pos="9040"/>
        </w:tabs>
        <w:spacing w:line="360" w:lineRule="auto"/>
        <w:rPr>
          <w:rFonts w:asciiTheme="minorHAnsi" w:eastAsiaTheme="minorEastAsia" w:hAnsiTheme="minorHAnsi"/>
          <w:noProof/>
          <w:sz w:val="22"/>
          <w:lang w:eastAsia="en-GB"/>
        </w:rPr>
      </w:pPr>
      <w:r w:rsidRPr="00F16FCC">
        <w:rPr>
          <w:szCs w:val="24"/>
        </w:rPr>
        <w:fldChar w:fldCharType="begin"/>
      </w:r>
      <w:r w:rsidRPr="001630C2">
        <w:rPr>
          <w:szCs w:val="24"/>
        </w:rPr>
        <w:instrText xml:space="preserve"> TOC \h \z \c "Table" </w:instrText>
      </w:r>
      <w:r w:rsidRPr="00F16FCC">
        <w:rPr>
          <w:szCs w:val="24"/>
        </w:rPr>
        <w:fldChar w:fldCharType="separate"/>
      </w:r>
      <w:hyperlink w:anchor="_Toc23808506" w:history="1">
        <w:r w:rsidR="00ED2695" w:rsidRPr="005A2F45">
          <w:rPr>
            <w:rStyle w:val="Hyperlink"/>
            <w:rFonts w:cstheme="minorHAnsi"/>
            <w:noProof/>
          </w:rPr>
          <w:t>Table 1 Citigroup Colombia – Applied Marketing Evolution</w:t>
        </w:r>
        <w:r w:rsidR="00ED2695">
          <w:rPr>
            <w:noProof/>
            <w:webHidden/>
          </w:rPr>
          <w:tab/>
        </w:r>
        <w:r w:rsidR="00ED2695">
          <w:rPr>
            <w:noProof/>
            <w:webHidden/>
          </w:rPr>
          <w:fldChar w:fldCharType="begin"/>
        </w:r>
        <w:r w:rsidR="00ED2695">
          <w:rPr>
            <w:noProof/>
            <w:webHidden/>
          </w:rPr>
          <w:instrText xml:space="preserve"> PAGEREF _Toc23808506 \h </w:instrText>
        </w:r>
        <w:r w:rsidR="00ED2695">
          <w:rPr>
            <w:noProof/>
            <w:webHidden/>
          </w:rPr>
        </w:r>
        <w:r w:rsidR="00ED2695">
          <w:rPr>
            <w:noProof/>
            <w:webHidden/>
          </w:rPr>
          <w:fldChar w:fldCharType="separate"/>
        </w:r>
        <w:r w:rsidR="00C00DB1">
          <w:rPr>
            <w:noProof/>
            <w:webHidden/>
          </w:rPr>
          <w:t>54</w:t>
        </w:r>
        <w:r w:rsidR="00ED2695">
          <w:rPr>
            <w:noProof/>
            <w:webHidden/>
          </w:rPr>
          <w:fldChar w:fldCharType="end"/>
        </w:r>
      </w:hyperlink>
    </w:p>
    <w:p w14:paraId="17B818B7" w14:textId="7ED0C3B9" w:rsidR="00ED2695" w:rsidRDefault="00ED2695">
      <w:pPr>
        <w:pStyle w:val="TableofFigures"/>
        <w:tabs>
          <w:tab w:val="right" w:leader="dot" w:pos="9040"/>
        </w:tabs>
        <w:rPr>
          <w:rFonts w:asciiTheme="minorHAnsi" w:eastAsiaTheme="minorEastAsia" w:hAnsiTheme="minorHAnsi"/>
          <w:noProof/>
          <w:sz w:val="22"/>
          <w:lang w:eastAsia="en-GB"/>
        </w:rPr>
      </w:pPr>
      <w:hyperlink w:anchor="_Toc23808507" w:history="1">
        <w:r w:rsidRPr="005A2F45">
          <w:rPr>
            <w:rStyle w:val="Hyperlink"/>
            <w:rFonts w:cstheme="minorHAnsi"/>
            <w:noProof/>
          </w:rPr>
          <w:t>Table 2 Research Results – Literature Analysis</w:t>
        </w:r>
        <w:r>
          <w:rPr>
            <w:noProof/>
            <w:webHidden/>
          </w:rPr>
          <w:tab/>
        </w:r>
        <w:r>
          <w:rPr>
            <w:noProof/>
            <w:webHidden/>
          </w:rPr>
          <w:fldChar w:fldCharType="begin"/>
        </w:r>
        <w:r>
          <w:rPr>
            <w:noProof/>
            <w:webHidden/>
          </w:rPr>
          <w:instrText xml:space="preserve"> PAGEREF _Toc23808507 \h </w:instrText>
        </w:r>
        <w:r>
          <w:rPr>
            <w:noProof/>
            <w:webHidden/>
          </w:rPr>
        </w:r>
        <w:r>
          <w:rPr>
            <w:noProof/>
            <w:webHidden/>
          </w:rPr>
          <w:fldChar w:fldCharType="separate"/>
        </w:r>
        <w:r w:rsidR="00C00DB1">
          <w:rPr>
            <w:noProof/>
            <w:webHidden/>
          </w:rPr>
          <w:t>54</w:t>
        </w:r>
        <w:r>
          <w:rPr>
            <w:noProof/>
            <w:webHidden/>
          </w:rPr>
          <w:fldChar w:fldCharType="end"/>
        </w:r>
      </w:hyperlink>
    </w:p>
    <w:p w14:paraId="2D75CD38" w14:textId="0C98E7FF" w:rsidR="00255119" w:rsidRPr="00F16FCC" w:rsidRDefault="00012756" w:rsidP="00BA13B4">
      <w:pPr>
        <w:spacing w:after="0" w:line="360" w:lineRule="auto"/>
        <w:rPr>
          <w:rFonts w:asciiTheme="majorHAnsi" w:eastAsiaTheme="majorEastAsia" w:hAnsiTheme="majorHAnsi" w:cstheme="majorBidi"/>
          <w:color w:val="365F91" w:themeColor="accent1" w:themeShade="BF"/>
          <w:szCs w:val="24"/>
        </w:rPr>
      </w:pPr>
      <w:r w:rsidRPr="00F16FCC">
        <w:rPr>
          <w:szCs w:val="24"/>
        </w:rPr>
        <w:fldChar w:fldCharType="end"/>
      </w:r>
      <w:r w:rsidR="00255119" w:rsidRPr="00F16FCC">
        <w:rPr>
          <w:szCs w:val="24"/>
        </w:rPr>
        <w:br w:type="page"/>
      </w:r>
    </w:p>
    <w:p w14:paraId="12E44540" w14:textId="77777777" w:rsidR="00BA13B4" w:rsidRPr="001630C2" w:rsidRDefault="00BA13B4" w:rsidP="00BA13B4">
      <w:pPr>
        <w:pStyle w:val="Heading1"/>
        <w:spacing w:before="0"/>
        <w:rPr>
          <w:sz w:val="44"/>
          <w:szCs w:val="44"/>
        </w:rPr>
      </w:pPr>
    </w:p>
    <w:p w14:paraId="2A9A3C3B" w14:textId="2679349D" w:rsidR="00EE262C" w:rsidRPr="001630C2" w:rsidRDefault="00B52593" w:rsidP="00BA13B4">
      <w:pPr>
        <w:pStyle w:val="Heading1"/>
        <w:spacing w:before="0"/>
      </w:pPr>
      <w:bookmarkStart w:id="8" w:name="_Toc23206381"/>
      <w:r w:rsidRPr="001630C2">
        <w:rPr>
          <w:sz w:val="44"/>
          <w:szCs w:val="44"/>
        </w:rPr>
        <w:t>List of Abbreviations</w:t>
      </w:r>
      <w:bookmarkEnd w:id="8"/>
      <w:r w:rsidRPr="001630C2">
        <w:t xml:space="preserve"> </w:t>
      </w:r>
    </w:p>
    <w:p w14:paraId="7584CD6C" w14:textId="77777777" w:rsidR="00A305D2" w:rsidRPr="001630C2" w:rsidRDefault="00A305D2" w:rsidP="00BA13B4"/>
    <w:tbl>
      <w:tblPr>
        <w:tblStyle w:val="PlainTable2"/>
        <w:tblW w:w="0" w:type="auto"/>
        <w:tblLook w:val="04A0" w:firstRow="1" w:lastRow="0" w:firstColumn="1" w:lastColumn="0" w:noHBand="0" w:noVBand="1"/>
      </w:tblPr>
      <w:tblGrid>
        <w:gridCol w:w="2830"/>
        <w:gridCol w:w="6186"/>
      </w:tblGrid>
      <w:tr w:rsidR="00E80326" w:rsidRPr="001630C2" w14:paraId="41D3E5E1" w14:textId="77777777" w:rsidTr="002706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495A23" w14:textId="765BEA3F" w:rsidR="00E80326" w:rsidRPr="001630C2" w:rsidRDefault="00681C8E" w:rsidP="00EE262C">
            <w:pPr>
              <w:spacing w:line="360" w:lineRule="auto"/>
              <w:rPr>
                <w:szCs w:val="24"/>
              </w:rPr>
            </w:pPr>
            <w:r w:rsidRPr="001630C2">
              <w:rPr>
                <w:szCs w:val="24"/>
              </w:rPr>
              <w:t>CSR</w:t>
            </w:r>
          </w:p>
        </w:tc>
        <w:tc>
          <w:tcPr>
            <w:tcW w:w="6186" w:type="dxa"/>
          </w:tcPr>
          <w:p w14:paraId="2E139F52" w14:textId="34DBF675" w:rsidR="00E80326" w:rsidRPr="00924CF5" w:rsidRDefault="00681C8E" w:rsidP="00EE262C">
            <w:pPr>
              <w:spacing w:line="360" w:lineRule="auto"/>
              <w:cnfStyle w:val="100000000000" w:firstRow="1" w:lastRow="0" w:firstColumn="0" w:lastColumn="0" w:oddVBand="0" w:evenVBand="0" w:oddHBand="0" w:evenHBand="0" w:firstRowFirstColumn="0" w:firstRowLastColumn="0" w:lastRowFirstColumn="0" w:lastRowLastColumn="0"/>
              <w:rPr>
                <w:b w:val="0"/>
                <w:bCs w:val="0"/>
                <w:szCs w:val="24"/>
              </w:rPr>
            </w:pPr>
            <w:r w:rsidRPr="00924CF5">
              <w:rPr>
                <w:b w:val="0"/>
                <w:bCs w:val="0"/>
                <w:szCs w:val="24"/>
              </w:rPr>
              <w:t>Corporate Social Responsibility</w:t>
            </w:r>
          </w:p>
        </w:tc>
      </w:tr>
      <w:tr w:rsidR="00EE262C" w:rsidRPr="001630C2" w14:paraId="5068211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7A8C88" w14:textId="02A6976B" w:rsidR="00EE262C" w:rsidRPr="001630C2" w:rsidRDefault="00560F96" w:rsidP="00EE262C">
            <w:pPr>
              <w:spacing w:line="360" w:lineRule="auto"/>
              <w:rPr>
                <w:szCs w:val="24"/>
              </w:rPr>
            </w:pPr>
            <w:r w:rsidRPr="001630C2">
              <w:rPr>
                <w:szCs w:val="24"/>
              </w:rPr>
              <w:t>CUST</w:t>
            </w:r>
          </w:p>
        </w:tc>
        <w:tc>
          <w:tcPr>
            <w:tcW w:w="6186" w:type="dxa"/>
          </w:tcPr>
          <w:p w14:paraId="0D6E02A5" w14:textId="3BFBC742" w:rsidR="00EE262C" w:rsidRPr="001630C2" w:rsidRDefault="00560F96" w:rsidP="00EE262C">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Customer</w:t>
            </w:r>
          </w:p>
        </w:tc>
      </w:tr>
      <w:tr w:rsidR="00560F96" w:rsidRPr="001630C2" w14:paraId="332847A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5CB9068" w14:textId="14F0ABFE" w:rsidR="00560F96" w:rsidRPr="001630C2" w:rsidRDefault="00560F96" w:rsidP="00560F96">
            <w:pPr>
              <w:spacing w:line="360" w:lineRule="auto"/>
              <w:rPr>
                <w:szCs w:val="24"/>
              </w:rPr>
            </w:pPr>
            <w:r w:rsidRPr="001630C2">
              <w:rPr>
                <w:szCs w:val="24"/>
              </w:rPr>
              <w:t>EMPL</w:t>
            </w:r>
          </w:p>
        </w:tc>
        <w:tc>
          <w:tcPr>
            <w:tcW w:w="6186" w:type="dxa"/>
          </w:tcPr>
          <w:p w14:paraId="2D6FC012" w14:textId="7002FD0C" w:rsidR="00560F96" w:rsidRPr="001630C2"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1630C2">
              <w:rPr>
                <w:szCs w:val="24"/>
              </w:rPr>
              <w:t>Employee</w:t>
            </w:r>
          </w:p>
        </w:tc>
      </w:tr>
      <w:tr w:rsidR="00560F96" w:rsidRPr="001630C2" w14:paraId="4400714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5375183" w14:textId="3DB2A407" w:rsidR="00560F96" w:rsidRPr="001630C2" w:rsidRDefault="00560F96" w:rsidP="00560F96">
            <w:pPr>
              <w:spacing w:line="360" w:lineRule="auto"/>
              <w:rPr>
                <w:szCs w:val="24"/>
              </w:rPr>
            </w:pPr>
            <w:r w:rsidRPr="001630C2">
              <w:rPr>
                <w:szCs w:val="24"/>
              </w:rPr>
              <w:t>ESRC</w:t>
            </w:r>
          </w:p>
        </w:tc>
        <w:tc>
          <w:tcPr>
            <w:tcW w:w="6186" w:type="dxa"/>
          </w:tcPr>
          <w:p w14:paraId="563ED865" w14:textId="094B8553" w:rsidR="00560F96" w:rsidRPr="001630C2"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Economic and Social Research Council</w:t>
            </w:r>
          </w:p>
        </w:tc>
      </w:tr>
      <w:tr w:rsidR="00560F96" w:rsidRPr="001630C2" w14:paraId="01CDC4B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B51DF0F" w14:textId="31468065" w:rsidR="00560F96" w:rsidRPr="001630C2" w:rsidRDefault="00560F96" w:rsidP="00560F96">
            <w:pPr>
              <w:spacing w:line="360" w:lineRule="auto"/>
              <w:rPr>
                <w:szCs w:val="24"/>
              </w:rPr>
            </w:pPr>
            <w:r w:rsidRPr="001630C2">
              <w:rPr>
                <w:szCs w:val="24"/>
              </w:rPr>
              <w:t>FX</w:t>
            </w:r>
          </w:p>
        </w:tc>
        <w:tc>
          <w:tcPr>
            <w:tcW w:w="6186" w:type="dxa"/>
          </w:tcPr>
          <w:p w14:paraId="7EE712EB" w14:textId="78B861DA" w:rsidR="00560F96" w:rsidRPr="001630C2"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1630C2">
              <w:rPr>
                <w:szCs w:val="24"/>
              </w:rPr>
              <w:t>Foreign Exchange</w:t>
            </w:r>
          </w:p>
        </w:tc>
      </w:tr>
      <w:tr w:rsidR="00560F96" w:rsidRPr="001630C2" w14:paraId="076184E3"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E00B0B8" w14:textId="548EED1E" w:rsidR="00560F96" w:rsidRPr="001630C2" w:rsidRDefault="00560F96" w:rsidP="00560F96">
            <w:pPr>
              <w:spacing w:line="360" w:lineRule="auto"/>
              <w:rPr>
                <w:szCs w:val="24"/>
              </w:rPr>
            </w:pPr>
            <w:r w:rsidRPr="001630C2">
              <w:rPr>
                <w:szCs w:val="24"/>
              </w:rPr>
              <w:t>HSR</w:t>
            </w:r>
          </w:p>
        </w:tc>
        <w:tc>
          <w:tcPr>
            <w:tcW w:w="6186" w:type="dxa"/>
          </w:tcPr>
          <w:p w14:paraId="0B884F94" w14:textId="0A2B7ABC" w:rsidR="00560F96" w:rsidRPr="001630C2"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Human Social Responsibility</w:t>
            </w:r>
          </w:p>
        </w:tc>
      </w:tr>
      <w:tr w:rsidR="00560F96" w:rsidRPr="001630C2" w14:paraId="29E3573F"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3339AB5" w14:textId="411021D0" w:rsidR="00560F96" w:rsidRPr="001630C2" w:rsidRDefault="00560F96" w:rsidP="00560F96">
            <w:pPr>
              <w:spacing w:line="360" w:lineRule="auto"/>
              <w:rPr>
                <w:szCs w:val="24"/>
              </w:rPr>
            </w:pPr>
            <w:r w:rsidRPr="001630C2">
              <w:rPr>
                <w:szCs w:val="24"/>
              </w:rPr>
              <w:t>IT</w:t>
            </w:r>
          </w:p>
        </w:tc>
        <w:tc>
          <w:tcPr>
            <w:tcW w:w="6186" w:type="dxa"/>
          </w:tcPr>
          <w:p w14:paraId="2DC2EBF8" w14:textId="22EE0626" w:rsidR="00560F96" w:rsidRPr="00F16FCC"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F16FCC">
              <w:rPr>
                <w:szCs w:val="24"/>
              </w:rPr>
              <w:t>Information Technology</w:t>
            </w:r>
          </w:p>
        </w:tc>
      </w:tr>
      <w:tr w:rsidR="00560F96" w:rsidRPr="001630C2" w14:paraId="096502A4"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196D0AD" w14:textId="206EB4A0" w:rsidR="00560F96" w:rsidRPr="001630C2" w:rsidRDefault="00560F96" w:rsidP="00560F96">
            <w:pPr>
              <w:spacing w:line="360" w:lineRule="auto"/>
              <w:rPr>
                <w:szCs w:val="24"/>
              </w:rPr>
            </w:pPr>
            <w:r w:rsidRPr="001630C2">
              <w:rPr>
                <w:szCs w:val="24"/>
              </w:rPr>
              <w:t>Marketing 1.0</w:t>
            </w:r>
          </w:p>
        </w:tc>
        <w:tc>
          <w:tcPr>
            <w:tcW w:w="6186" w:type="dxa"/>
          </w:tcPr>
          <w:p w14:paraId="61D02695" w14:textId="0BEFE9FB" w:rsidR="00560F96" w:rsidRPr="001630C2"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Focus on Product</w:t>
            </w:r>
          </w:p>
        </w:tc>
      </w:tr>
      <w:tr w:rsidR="00560F96" w:rsidRPr="001630C2" w14:paraId="5CEFC97E"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322FF42" w14:textId="6A8069BF" w:rsidR="00560F96" w:rsidRPr="001630C2" w:rsidRDefault="00560F96" w:rsidP="00560F96">
            <w:pPr>
              <w:spacing w:line="360" w:lineRule="auto"/>
              <w:rPr>
                <w:szCs w:val="24"/>
              </w:rPr>
            </w:pPr>
            <w:r w:rsidRPr="001630C2">
              <w:rPr>
                <w:szCs w:val="24"/>
              </w:rPr>
              <w:t>Marketing 2.0</w:t>
            </w:r>
          </w:p>
        </w:tc>
        <w:tc>
          <w:tcPr>
            <w:tcW w:w="6186" w:type="dxa"/>
          </w:tcPr>
          <w:p w14:paraId="70A74ADC" w14:textId="0DF008D8" w:rsidR="00560F96" w:rsidRPr="001630C2"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1630C2">
              <w:rPr>
                <w:szCs w:val="24"/>
              </w:rPr>
              <w:t>Focus on Experience</w:t>
            </w:r>
          </w:p>
        </w:tc>
      </w:tr>
      <w:tr w:rsidR="00560F96" w:rsidRPr="001630C2" w14:paraId="33E8EDC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11C302" w14:textId="6A72E3AE" w:rsidR="00560F96" w:rsidRPr="001630C2" w:rsidRDefault="00560F96" w:rsidP="00560F96">
            <w:pPr>
              <w:spacing w:line="360" w:lineRule="auto"/>
              <w:rPr>
                <w:szCs w:val="24"/>
              </w:rPr>
            </w:pPr>
            <w:r w:rsidRPr="001630C2">
              <w:rPr>
                <w:szCs w:val="24"/>
              </w:rPr>
              <w:t>Marketing 3.0</w:t>
            </w:r>
          </w:p>
        </w:tc>
        <w:tc>
          <w:tcPr>
            <w:tcW w:w="6186" w:type="dxa"/>
          </w:tcPr>
          <w:p w14:paraId="22731492" w14:textId="2EFF1DC7" w:rsidR="00560F96" w:rsidRPr="001630C2"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 xml:space="preserve">Focus on </w:t>
            </w:r>
            <w:r w:rsidR="003A38CB" w:rsidRPr="001630C2">
              <w:rPr>
                <w:szCs w:val="24"/>
              </w:rPr>
              <w:t>W</w:t>
            </w:r>
            <w:r w:rsidRPr="001630C2">
              <w:rPr>
                <w:szCs w:val="24"/>
              </w:rPr>
              <w:t xml:space="preserve">ider </w:t>
            </w:r>
            <w:r w:rsidR="003A38CB" w:rsidRPr="001630C2">
              <w:rPr>
                <w:szCs w:val="24"/>
              </w:rPr>
              <w:t>C</w:t>
            </w:r>
            <w:r w:rsidRPr="001630C2">
              <w:rPr>
                <w:szCs w:val="24"/>
              </w:rPr>
              <w:t>oncerns (climate, poverty, etc.)</w:t>
            </w:r>
          </w:p>
        </w:tc>
      </w:tr>
      <w:tr w:rsidR="00C5263C" w:rsidRPr="001630C2" w14:paraId="30602127"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567D4E37" w14:textId="4E74C1FA" w:rsidR="00C5263C" w:rsidRPr="001630C2" w:rsidRDefault="00C5263C" w:rsidP="00C5263C">
            <w:pPr>
              <w:spacing w:line="360" w:lineRule="auto"/>
              <w:rPr>
                <w:szCs w:val="24"/>
              </w:rPr>
            </w:pPr>
            <w:r w:rsidRPr="001630C2">
              <w:rPr>
                <w:szCs w:val="24"/>
              </w:rPr>
              <w:t>NGO</w:t>
            </w:r>
          </w:p>
        </w:tc>
        <w:tc>
          <w:tcPr>
            <w:tcW w:w="6186" w:type="dxa"/>
          </w:tcPr>
          <w:p w14:paraId="202E6EDF" w14:textId="70427599" w:rsidR="00C5263C" w:rsidRPr="001630C2" w:rsidRDefault="00C5263C" w:rsidP="00C5263C">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1630C2">
              <w:rPr>
                <w:szCs w:val="24"/>
              </w:rPr>
              <w:t>Non-Profit Organisation That Operates Independently of Any Government</w:t>
            </w:r>
          </w:p>
        </w:tc>
      </w:tr>
      <w:tr w:rsidR="00C5263C" w:rsidRPr="001630C2" w14:paraId="10558FC4"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9F76CE6" w14:textId="05C3EF04" w:rsidR="00C5263C" w:rsidRPr="001630C2" w:rsidRDefault="00C5263C" w:rsidP="00C5263C">
            <w:pPr>
              <w:spacing w:line="360" w:lineRule="auto"/>
              <w:rPr>
                <w:szCs w:val="24"/>
              </w:rPr>
            </w:pPr>
            <w:r w:rsidRPr="001630C2">
              <w:rPr>
                <w:szCs w:val="24"/>
              </w:rPr>
              <w:t>Own Citi Projects</w:t>
            </w:r>
          </w:p>
        </w:tc>
        <w:tc>
          <w:tcPr>
            <w:tcW w:w="6186" w:type="dxa"/>
          </w:tcPr>
          <w:p w14:paraId="74197976" w14:textId="7BC09060" w:rsidR="00C5263C" w:rsidRPr="001630C2" w:rsidRDefault="00C5263C" w:rsidP="00C5263C">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Non-Citi Foundation-Driven CSR Projects</w:t>
            </w:r>
          </w:p>
        </w:tc>
      </w:tr>
      <w:tr w:rsidR="00C5263C" w:rsidRPr="001630C2" w14:paraId="23E14426"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23E8266" w14:textId="2ECCC31A" w:rsidR="00C5263C" w:rsidRPr="001630C2" w:rsidRDefault="00C5263C" w:rsidP="00C5263C">
            <w:pPr>
              <w:spacing w:line="360" w:lineRule="auto"/>
              <w:rPr>
                <w:szCs w:val="24"/>
              </w:rPr>
            </w:pPr>
            <w:r w:rsidRPr="001630C2">
              <w:rPr>
                <w:szCs w:val="24"/>
              </w:rPr>
              <w:t>SRA</w:t>
            </w:r>
          </w:p>
        </w:tc>
        <w:tc>
          <w:tcPr>
            <w:tcW w:w="6186" w:type="dxa"/>
          </w:tcPr>
          <w:p w14:paraId="531D3E06" w14:textId="00658EF2" w:rsidR="00C5263C" w:rsidRPr="001630C2" w:rsidRDefault="00C5263C" w:rsidP="00C5263C">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1630C2">
              <w:rPr>
                <w:szCs w:val="24"/>
              </w:rPr>
              <w:t>Solicitors Regulation Authority</w:t>
            </w:r>
          </w:p>
        </w:tc>
      </w:tr>
      <w:tr w:rsidR="00C5263C" w:rsidRPr="001630C2" w14:paraId="27F2ACA1"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40022B9" w14:textId="53298CDD" w:rsidR="00C5263C" w:rsidRPr="001630C2" w:rsidRDefault="00C5263C" w:rsidP="00C5263C">
            <w:pPr>
              <w:spacing w:line="360" w:lineRule="auto"/>
              <w:rPr>
                <w:szCs w:val="24"/>
              </w:rPr>
            </w:pPr>
            <w:r w:rsidRPr="001630C2">
              <w:rPr>
                <w:szCs w:val="24"/>
              </w:rPr>
              <w:t>WHO</w:t>
            </w:r>
          </w:p>
        </w:tc>
        <w:tc>
          <w:tcPr>
            <w:tcW w:w="6186" w:type="dxa"/>
          </w:tcPr>
          <w:p w14:paraId="6440E088" w14:textId="7C0DE7E7" w:rsidR="00C5263C" w:rsidRPr="001630C2" w:rsidRDefault="00C5263C" w:rsidP="00C5263C">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1630C2">
              <w:rPr>
                <w:szCs w:val="24"/>
              </w:rPr>
              <w:t>World Health Organization</w:t>
            </w:r>
          </w:p>
        </w:tc>
      </w:tr>
    </w:tbl>
    <w:p w14:paraId="3476AA42" w14:textId="2A6230B8" w:rsidR="00B52593" w:rsidRPr="001630C2" w:rsidRDefault="00B52593">
      <w:pPr>
        <w:rPr>
          <w:rFonts w:asciiTheme="majorHAnsi" w:eastAsiaTheme="majorEastAsia" w:hAnsiTheme="majorHAnsi" w:cstheme="majorBidi"/>
          <w:color w:val="365F91" w:themeColor="accent1" w:themeShade="BF"/>
          <w:sz w:val="32"/>
          <w:szCs w:val="32"/>
        </w:rPr>
      </w:pPr>
      <w:r w:rsidRPr="001630C2">
        <w:br w:type="page"/>
      </w:r>
    </w:p>
    <w:p w14:paraId="15D1EE93" w14:textId="77777777" w:rsidR="005D5BFE" w:rsidRDefault="005D5BFE" w:rsidP="00D4053F">
      <w:pPr>
        <w:pStyle w:val="Heading1"/>
        <w:spacing w:before="0" w:line="360" w:lineRule="auto"/>
      </w:pPr>
      <w:bookmarkStart w:id="9" w:name="_Toc14476511"/>
      <w:bookmarkStart w:id="10" w:name="_Toc23206382"/>
      <w:bookmarkStart w:id="11" w:name="_Hlk512947687"/>
    </w:p>
    <w:p w14:paraId="5BCCF311" w14:textId="0E7ABDD9" w:rsidR="00304FE1" w:rsidRPr="001630C2" w:rsidRDefault="00304FE1" w:rsidP="00D4053F">
      <w:pPr>
        <w:pStyle w:val="Heading1"/>
        <w:spacing w:before="0" w:line="360" w:lineRule="auto"/>
      </w:pPr>
      <w:r w:rsidRPr="001630C2">
        <w:t>1. INTRODUCTION</w:t>
      </w:r>
      <w:bookmarkEnd w:id="9"/>
      <w:bookmarkEnd w:id="10"/>
    </w:p>
    <w:p w14:paraId="68F305EF" w14:textId="77777777" w:rsidR="00304FE1" w:rsidRPr="001630C2" w:rsidRDefault="00304FE1" w:rsidP="00D4053F">
      <w:pPr>
        <w:pStyle w:val="Heading2"/>
        <w:spacing w:before="0" w:line="360" w:lineRule="auto"/>
        <w:rPr>
          <w:rFonts w:eastAsia="Times New Roman"/>
        </w:rPr>
      </w:pPr>
      <w:bookmarkStart w:id="12" w:name="_Toc14476512"/>
      <w:bookmarkStart w:id="13" w:name="_Toc23206383"/>
      <w:bookmarkStart w:id="14" w:name="_Hlk513153323"/>
      <w:r w:rsidRPr="001630C2">
        <w:rPr>
          <w:rFonts w:eastAsia="Times New Roman"/>
          <w:color w:val="2F5496"/>
        </w:rPr>
        <w:t>1.1 Background</w:t>
      </w:r>
      <w:r w:rsidRPr="001630C2">
        <w:rPr>
          <w:rFonts w:eastAsia="Times New Roman"/>
        </w:rPr>
        <w:t xml:space="preserve"> to Subject Area</w:t>
      </w:r>
      <w:bookmarkEnd w:id="12"/>
      <w:bookmarkEnd w:id="13"/>
      <w:r w:rsidRPr="001630C2">
        <w:rPr>
          <w:rFonts w:eastAsia="Times New Roman"/>
        </w:rPr>
        <w:t xml:space="preserve"> </w:t>
      </w:r>
    </w:p>
    <w:bookmarkEnd w:id="14"/>
    <w:p w14:paraId="3BBE2F04" w14:textId="167151C4" w:rsidR="005954DF" w:rsidRPr="001630C2" w:rsidRDefault="005954DF" w:rsidP="005954DF">
      <w:pPr>
        <w:spacing w:line="360" w:lineRule="auto"/>
        <w:jc w:val="both"/>
        <w:rPr>
          <w:szCs w:val="24"/>
        </w:rPr>
      </w:pPr>
      <w:r w:rsidRPr="001630C2">
        <w:rPr>
          <w:szCs w:val="24"/>
        </w:rPr>
        <w:t>Citigroup (Citi), a global international banking institution, fac</w:t>
      </w:r>
      <w:r w:rsidR="000E3E3B" w:rsidRPr="001630C2">
        <w:rPr>
          <w:szCs w:val="24"/>
        </w:rPr>
        <w:t>ed</w:t>
      </w:r>
      <w:r w:rsidRPr="001630C2">
        <w:rPr>
          <w:szCs w:val="24"/>
        </w:rPr>
        <w:t xml:space="preserve"> difficult times globally</w:t>
      </w:r>
      <w:r w:rsidR="007B0B56" w:rsidRPr="001630C2">
        <w:rPr>
          <w:szCs w:val="24"/>
        </w:rPr>
        <w:t xml:space="preserve">, </w:t>
      </w:r>
      <w:r w:rsidRPr="001630C2">
        <w:rPr>
          <w:szCs w:val="24"/>
        </w:rPr>
        <w:t>also in Colombia</w:t>
      </w:r>
      <w:r w:rsidR="007B0B56" w:rsidRPr="001630C2">
        <w:rPr>
          <w:szCs w:val="24"/>
        </w:rPr>
        <w:t>,</w:t>
      </w:r>
      <w:r w:rsidRPr="001630C2">
        <w:rPr>
          <w:szCs w:val="24"/>
        </w:rPr>
        <w:t xml:space="preserve"> during the financial crisis </w:t>
      </w:r>
      <w:r w:rsidR="000E3E3B" w:rsidRPr="001630C2">
        <w:rPr>
          <w:szCs w:val="24"/>
        </w:rPr>
        <w:t xml:space="preserve">that </w:t>
      </w:r>
      <w:r w:rsidRPr="001630C2">
        <w:rPr>
          <w:szCs w:val="24"/>
        </w:rPr>
        <w:t>start</w:t>
      </w:r>
      <w:r w:rsidR="000E3E3B" w:rsidRPr="001630C2">
        <w:rPr>
          <w:szCs w:val="24"/>
        </w:rPr>
        <w:t>ed</w:t>
      </w:r>
      <w:r w:rsidRPr="001630C2">
        <w:rPr>
          <w:szCs w:val="24"/>
        </w:rPr>
        <w:t xml:space="preserve"> in 2008 and was </w:t>
      </w:r>
      <w:r w:rsidR="007B0B56" w:rsidRPr="001630C2">
        <w:rPr>
          <w:szCs w:val="24"/>
        </w:rPr>
        <w:t>confronted</w:t>
      </w:r>
      <w:r w:rsidRPr="001630C2">
        <w:rPr>
          <w:szCs w:val="24"/>
        </w:rPr>
        <w:t xml:space="preserve"> </w:t>
      </w:r>
      <w:r w:rsidR="007B0B56" w:rsidRPr="001630C2">
        <w:rPr>
          <w:szCs w:val="24"/>
        </w:rPr>
        <w:t>with the</w:t>
      </w:r>
      <w:r w:rsidRPr="001630C2">
        <w:rPr>
          <w:szCs w:val="24"/>
        </w:rPr>
        <w:t xml:space="preserve"> difficult situation o</w:t>
      </w:r>
      <w:r w:rsidR="00E40E93" w:rsidRPr="001630C2">
        <w:rPr>
          <w:szCs w:val="24"/>
        </w:rPr>
        <w:t>f</w:t>
      </w:r>
      <w:r w:rsidRPr="001630C2">
        <w:rPr>
          <w:szCs w:val="24"/>
        </w:rPr>
        <w:t xml:space="preserve"> how to secure a prosper</w:t>
      </w:r>
      <w:r w:rsidR="00E40E93" w:rsidRPr="001630C2">
        <w:rPr>
          <w:szCs w:val="24"/>
        </w:rPr>
        <w:t>ous</w:t>
      </w:r>
      <w:r w:rsidRPr="001630C2">
        <w:rPr>
          <w:szCs w:val="24"/>
        </w:rPr>
        <w:t xml:space="preserve"> </w:t>
      </w:r>
      <w:r w:rsidRPr="00F16FCC">
        <w:rPr>
          <w:szCs w:val="24"/>
        </w:rPr>
        <w:t>future</w:t>
      </w:r>
      <w:r w:rsidRPr="001630C2">
        <w:rPr>
          <w:szCs w:val="24"/>
        </w:rPr>
        <w:t xml:space="preserve"> (Citigroup 2014). Although Citigroup</w:t>
      </w:r>
      <w:r w:rsidR="006467A8" w:rsidRPr="001630C2">
        <w:rPr>
          <w:szCs w:val="24"/>
        </w:rPr>
        <w:t>’</w:t>
      </w:r>
      <w:r w:rsidRPr="001630C2">
        <w:rPr>
          <w:szCs w:val="24"/>
        </w:rPr>
        <w:t xml:space="preserve">s corporate roots stretch back more than 200 years, to the founding of the City Bank of New York in 1812, it almost </w:t>
      </w:r>
      <w:r w:rsidR="006467A8" w:rsidRPr="001630C2">
        <w:rPr>
          <w:szCs w:val="24"/>
        </w:rPr>
        <w:t xml:space="preserve">went </w:t>
      </w:r>
      <w:r w:rsidRPr="001630C2">
        <w:rPr>
          <w:szCs w:val="24"/>
        </w:rPr>
        <w:t xml:space="preserve">bankrupt and was only saved by a governmental bailout (Bailout </w:t>
      </w:r>
      <w:r w:rsidRPr="00F16FCC">
        <w:rPr>
          <w:szCs w:val="24"/>
        </w:rPr>
        <w:t>2008). Since then, trust and</w:t>
      </w:r>
      <w:r w:rsidRPr="001630C2">
        <w:rPr>
          <w:szCs w:val="24"/>
        </w:rPr>
        <w:t xml:space="preserve"> strengthen</w:t>
      </w:r>
      <w:r w:rsidR="006467A8" w:rsidRPr="001630C2">
        <w:rPr>
          <w:szCs w:val="24"/>
        </w:rPr>
        <w:t>ed</w:t>
      </w:r>
      <w:r w:rsidRPr="001630C2">
        <w:rPr>
          <w:szCs w:val="24"/>
        </w:rPr>
        <w:t xml:space="preserve"> relationships with its customers had to be rebuil</w:t>
      </w:r>
      <w:r w:rsidR="006467A8" w:rsidRPr="001630C2">
        <w:rPr>
          <w:szCs w:val="24"/>
        </w:rPr>
        <w:t>t</w:t>
      </w:r>
      <w:r w:rsidRPr="001630C2">
        <w:rPr>
          <w:szCs w:val="24"/>
        </w:rPr>
        <w:t xml:space="preserve">. </w:t>
      </w:r>
    </w:p>
    <w:p w14:paraId="0A1E79B5" w14:textId="33D552B8" w:rsidR="005954DF" w:rsidRPr="001630C2" w:rsidRDefault="005954DF" w:rsidP="005954DF">
      <w:pPr>
        <w:spacing w:line="360" w:lineRule="auto"/>
        <w:jc w:val="both"/>
        <w:rPr>
          <w:szCs w:val="24"/>
        </w:rPr>
      </w:pPr>
      <w:r w:rsidRPr="001630C2">
        <w:rPr>
          <w:szCs w:val="24"/>
        </w:rPr>
        <w:t xml:space="preserve">In that time, </w:t>
      </w:r>
      <w:r w:rsidR="00E45636" w:rsidRPr="001630C2">
        <w:rPr>
          <w:szCs w:val="24"/>
        </w:rPr>
        <w:t>IT</w:t>
      </w:r>
      <w:r w:rsidRPr="001630C2">
        <w:rPr>
          <w:szCs w:val="24"/>
        </w:rPr>
        <w:t xml:space="preserve"> developed significantly (Tech Report 2010), offering social networks resulting in globally connected customers and leading to a more informed customer (Plos 2012</w:t>
      </w:r>
      <w:r w:rsidR="002F3760" w:rsidRPr="001630C2">
        <w:rPr>
          <w:szCs w:val="24"/>
        </w:rPr>
        <w:t>;</w:t>
      </w:r>
      <w:r w:rsidRPr="001630C2">
        <w:rPr>
          <w:szCs w:val="24"/>
        </w:rPr>
        <w:t xml:space="preserve"> Deloitte 2014).  </w:t>
      </w:r>
    </w:p>
    <w:p w14:paraId="4E2FD2A5" w14:textId="3CD5F23C" w:rsidR="005954DF" w:rsidRPr="001630C2" w:rsidRDefault="005954DF" w:rsidP="005954DF">
      <w:pPr>
        <w:spacing w:line="360" w:lineRule="auto"/>
        <w:jc w:val="both"/>
        <w:rPr>
          <w:szCs w:val="24"/>
        </w:rPr>
      </w:pPr>
      <w:r w:rsidRPr="001630C2">
        <w:rPr>
          <w:szCs w:val="24"/>
        </w:rPr>
        <w:t>As a consequence of companies’ implication awareness of the</w:t>
      </w:r>
      <w:r w:rsidR="00682693" w:rsidRPr="001630C2">
        <w:rPr>
          <w:szCs w:val="24"/>
        </w:rPr>
        <w:t>ir</w:t>
      </w:r>
      <w:r w:rsidRPr="001630C2">
        <w:rPr>
          <w:szCs w:val="24"/>
        </w:rPr>
        <w:t xml:space="preserve"> customers, in actual context (supported strongly by the </w:t>
      </w:r>
      <w:r w:rsidR="00E45636" w:rsidRPr="001630C2">
        <w:rPr>
          <w:szCs w:val="24"/>
        </w:rPr>
        <w:t>IT</w:t>
      </w:r>
      <w:r w:rsidRPr="001630C2">
        <w:rPr>
          <w:szCs w:val="24"/>
        </w:rPr>
        <w:t xml:space="preserve"> age we live in), organi</w:t>
      </w:r>
      <w:r w:rsidR="004D44EC" w:rsidRPr="001630C2">
        <w:rPr>
          <w:szCs w:val="24"/>
        </w:rPr>
        <w:t>s</w:t>
      </w:r>
      <w:r w:rsidRPr="001630C2">
        <w:rPr>
          <w:szCs w:val="24"/>
        </w:rPr>
        <w:t xml:space="preserve">ations like Citigroup are </w:t>
      </w:r>
      <w:r w:rsidR="004D44EC" w:rsidRPr="001630C2">
        <w:rPr>
          <w:szCs w:val="24"/>
        </w:rPr>
        <w:t>no</w:t>
      </w:r>
      <w:r w:rsidR="00271F06" w:rsidRPr="001630C2">
        <w:rPr>
          <w:szCs w:val="24"/>
        </w:rPr>
        <w:t xml:space="preserve"> longer</w:t>
      </w:r>
      <w:r w:rsidR="004D44EC" w:rsidRPr="001630C2">
        <w:rPr>
          <w:szCs w:val="24"/>
        </w:rPr>
        <w:t xml:space="preserve"> only </w:t>
      </w:r>
      <w:r w:rsidRPr="001630C2">
        <w:rPr>
          <w:szCs w:val="24"/>
        </w:rPr>
        <w:t>evaluated according to the</w:t>
      </w:r>
      <w:r w:rsidR="00924CF5">
        <w:rPr>
          <w:szCs w:val="24"/>
        </w:rPr>
        <w:t>ir</w:t>
      </w:r>
      <w:r w:rsidRPr="001630C2">
        <w:rPr>
          <w:szCs w:val="24"/>
        </w:rPr>
        <w:t xml:space="preserve"> products</w:t>
      </w:r>
      <w:r w:rsidR="004D44EC" w:rsidRPr="001630C2">
        <w:rPr>
          <w:szCs w:val="24"/>
        </w:rPr>
        <w:t>’</w:t>
      </w:r>
      <w:r w:rsidRPr="001630C2">
        <w:rPr>
          <w:szCs w:val="24"/>
        </w:rPr>
        <w:t xml:space="preserve"> quality and services, </w:t>
      </w:r>
      <w:r w:rsidR="00924CF5">
        <w:rPr>
          <w:szCs w:val="24"/>
        </w:rPr>
        <w:t>as</w:t>
      </w:r>
      <w:r w:rsidRPr="001630C2">
        <w:rPr>
          <w:szCs w:val="24"/>
        </w:rPr>
        <w:t xml:space="preserve"> classified </w:t>
      </w:r>
      <w:r w:rsidR="004D44EC" w:rsidRPr="001630C2">
        <w:rPr>
          <w:szCs w:val="24"/>
        </w:rPr>
        <w:t xml:space="preserve">by </w:t>
      </w:r>
      <w:r w:rsidRPr="001630C2">
        <w:rPr>
          <w:szCs w:val="24"/>
        </w:rPr>
        <w:t xml:space="preserve">Kotler (2010) as Marketing 1.0/2.0 but in </w:t>
      </w:r>
      <w:r w:rsidR="004D44EC" w:rsidRPr="001630C2">
        <w:rPr>
          <w:szCs w:val="24"/>
        </w:rPr>
        <w:t xml:space="preserve">the </w:t>
      </w:r>
      <w:r w:rsidRPr="001630C2">
        <w:rPr>
          <w:szCs w:val="24"/>
        </w:rPr>
        <w:t xml:space="preserve">function of the community social life, too. </w:t>
      </w:r>
    </w:p>
    <w:p w14:paraId="1BB0DF22" w14:textId="20EC24B2" w:rsidR="005954DF" w:rsidRPr="001630C2" w:rsidRDefault="005954DF" w:rsidP="005954DF">
      <w:pPr>
        <w:spacing w:line="360" w:lineRule="auto"/>
        <w:jc w:val="both"/>
        <w:rPr>
          <w:szCs w:val="24"/>
        </w:rPr>
      </w:pPr>
      <w:r w:rsidRPr="001630C2">
        <w:rPr>
          <w:szCs w:val="24"/>
        </w:rPr>
        <w:t xml:space="preserve">Social responsibility </w:t>
      </w:r>
      <w:r w:rsidR="00F600FB" w:rsidRPr="001630C2">
        <w:rPr>
          <w:szCs w:val="24"/>
        </w:rPr>
        <w:t xml:space="preserve">has </w:t>
      </w:r>
      <w:r w:rsidRPr="001630C2">
        <w:rPr>
          <w:szCs w:val="24"/>
        </w:rPr>
        <w:t>bec</w:t>
      </w:r>
      <w:r w:rsidR="00F600FB" w:rsidRPr="001630C2">
        <w:rPr>
          <w:szCs w:val="24"/>
        </w:rPr>
        <w:t>o</w:t>
      </w:r>
      <w:r w:rsidRPr="001630C2">
        <w:rPr>
          <w:szCs w:val="24"/>
        </w:rPr>
        <w:t xml:space="preserve">me more important for </w:t>
      </w:r>
      <w:r w:rsidR="00F352BF" w:rsidRPr="001630C2">
        <w:rPr>
          <w:szCs w:val="24"/>
        </w:rPr>
        <w:t>organi</w:t>
      </w:r>
      <w:r w:rsidR="004D44EC" w:rsidRPr="001630C2">
        <w:rPr>
          <w:szCs w:val="24"/>
        </w:rPr>
        <w:t>s</w:t>
      </w:r>
      <w:r w:rsidR="00F352BF" w:rsidRPr="001630C2">
        <w:rPr>
          <w:szCs w:val="24"/>
        </w:rPr>
        <w:t>ational</w:t>
      </w:r>
      <w:r w:rsidRPr="001630C2">
        <w:rPr>
          <w:szCs w:val="24"/>
        </w:rPr>
        <w:t xml:space="preserve"> reputation and for compan</w:t>
      </w:r>
      <w:r w:rsidR="00D97823" w:rsidRPr="001630C2">
        <w:rPr>
          <w:szCs w:val="24"/>
        </w:rPr>
        <w:t>ies’</w:t>
      </w:r>
      <w:r w:rsidRPr="001630C2">
        <w:rPr>
          <w:szCs w:val="24"/>
        </w:rPr>
        <w:t xml:space="preserve"> identity management. Social responsibility program</w:t>
      </w:r>
      <w:r w:rsidR="004D44EC" w:rsidRPr="001630C2">
        <w:rPr>
          <w:szCs w:val="24"/>
        </w:rPr>
        <w:t>me</w:t>
      </w:r>
      <w:r w:rsidRPr="001630C2">
        <w:rPr>
          <w:szCs w:val="24"/>
        </w:rPr>
        <w:t xml:space="preserve">s are related to the company values and support the </w:t>
      </w:r>
      <w:r w:rsidR="00E059D6" w:rsidRPr="001630C2">
        <w:rPr>
          <w:szCs w:val="24"/>
        </w:rPr>
        <w:t xml:space="preserve">direction of </w:t>
      </w:r>
      <w:r w:rsidRPr="001630C2">
        <w:rPr>
          <w:szCs w:val="24"/>
        </w:rPr>
        <w:t>communicati</w:t>
      </w:r>
      <w:r w:rsidR="00E059D6" w:rsidRPr="001630C2">
        <w:rPr>
          <w:szCs w:val="24"/>
        </w:rPr>
        <w:t>o</w:t>
      </w:r>
      <w:r w:rsidRPr="001630C2">
        <w:rPr>
          <w:szCs w:val="24"/>
        </w:rPr>
        <w:t xml:space="preserve">n. In that context, CSR is a concept introduced as Marketing 3.0 by Kotler (2010), </w:t>
      </w:r>
      <w:r w:rsidR="00F352BF" w:rsidRPr="001630C2">
        <w:rPr>
          <w:szCs w:val="24"/>
        </w:rPr>
        <w:t>which</w:t>
      </w:r>
      <w:r w:rsidRPr="001630C2">
        <w:rPr>
          <w:szCs w:val="24"/>
        </w:rPr>
        <w:t xml:space="preserve"> </w:t>
      </w:r>
      <w:r w:rsidR="00F352BF" w:rsidRPr="001630C2">
        <w:rPr>
          <w:szCs w:val="24"/>
        </w:rPr>
        <w:t>provides</w:t>
      </w:r>
      <w:r w:rsidRPr="001630C2">
        <w:rPr>
          <w:szCs w:val="24"/>
        </w:rPr>
        <w:t xml:space="preserve"> the opportunity </w:t>
      </w:r>
      <w:r w:rsidR="00BA38A0" w:rsidRPr="001630C2">
        <w:rPr>
          <w:szCs w:val="24"/>
        </w:rPr>
        <w:t xml:space="preserve">to companies </w:t>
      </w:r>
      <w:r w:rsidRPr="001630C2">
        <w:rPr>
          <w:szCs w:val="24"/>
        </w:rPr>
        <w:t xml:space="preserve">to treat the environmental and social problems as a part of their business operations to reflect the wider concerns </w:t>
      </w:r>
      <w:r w:rsidR="00393C96" w:rsidRPr="001630C2">
        <w:rPr>
          <w:szCs w:val="24"/>
        </w:rPr>
        <w:t xml:space="preserve">their </w:t>
      </w:r>
      <w:r w:rsidRPr="001630C2">
        <w:rPr>
          <w:szCs w:val="24"/>
        </w:rPr>
        <w:t xml:space="preserve">customers have, to show “we care too”. </w:t>
      </w:r>
    </w:p>
    <w:p w14:paraId="6B6CD0FF" w14:textId="14A5B9F1" w:rsidR="005954DF" w:rsidRPr="001630C2" w:rsidRDefault="005954DF" w:rsidP="005954DF">
      <w:pPr>
        <w:spacing w:line="360" w:lineRule="auto"/>
        <w:jc w:val="both"/>
        <w:rPr>
          <w:szCs w:val="24"/>
        </w:rPr>
      </w:pPr>
      <w:r w:rsidRPr="001630C2">
        <w:rPr>
          <w:szCs w:val="24"/>
        </w:rPr>
        <w:t xml:space="preserve">The following part will specifically </w:t>
      </w:r>
      <w:r w:rsidR="00166602">
        <w:rPr>
          <w:szCs w:val="24"/>
        </w:rPr>
        <w:t>introduce</w:t>
      </w:r>
      <w:r w:rsidR="00BA38A0" w:rsidRPr="001630C2">
        <w:rPr>
          <w:szCs w:val="24"/>
        </w:rPr>
        <w:t xml:space="preserve"> </w:t>
      </w:r>
      <w:r w:rsidRPr="001630C2">
        <w:rPr>
          <w:szCs w:val="24"/>
        </w:rPr>
        <w:t>Citigroup in Colombia and outline (set the stage</w:t>
      </w:r>
      <w:r w:rsidR="00BA38A0" w:rsidRPr="001630C2">
        <w:rPr>
          <w:szCs w:val="24"/>
        </w:rPr>
        <w:t xml:space="preserve"> of</w:t>
      </w:r>
      <w:r w:rsidRPr="001630C2">
        <w:rPr>
          <w:szCs w:val="24"/>
        </w:rPr>
        <w:t xml:space="preserve">) its CSR history, </w:t>
      </w:r>
      <w:r w:rsidR="007323CA" w:rsidRPr="001630C2">
        <w:rPr>
          <w:szCs w:val="24"/>
        </w:rPr>
        <w:t xml:space="preserve">and </w:t>
      </w:r>
      <w:r w:rsidR="00BA38A0" w:rsidRPr="001630C2">
        <w:rPr>
          <w:szCs w:val="24"/>
        </w:rPr>
        <w:t xml:space="preserve">also </w:t>
      </w:r>
      <w:r w:rsidR="00166602">
        <w:rPr>
          <w:szCs w:val="24"/>
        </w:rPr>
        <w:t>present</w:t>
      </w:r>
      <w:r w:rsidRPr="001630C2">
        <w:rPr>
          <w:szCs w:val="24"/>
        </w:rPr>
        <w:t xml:space="preserve"> its </w:t>
      </w:r>
      <w:r w:rsidR="007B0B56" w:rsidRPr="001630C2">
        <w:rPr>
          <w:szCs w:val="24"/>
        </w:rPr>
        <w:t xml:space="preserve">related </w:t>
      </w:r>
      <w:r w:rsidRPr="001630C2">
        <w:rPr>
          <w:szCs w:val="24"/>
        </w:rPr>
        <w:t>activities and implementation.</w:t>
      </w:r>
    </w:p>
    <w:p w14:paraId="489AC8F0" w14:textId="3503FB4F" w:rsidR="005954DF" w:rsidRPr="001630C2" w:rsidRDefault="005954DF" w:rsidP="005954DF">
      <w:pPr>
        <w:spacing w:line="360" w:lineRule="auto"/>
        <w:jc w:val="both"/>
        <w:rPr>
          <w:szCs w:val="24"/>
        </w:rPr>
      </w:pPr>
      <w:r w:rsidRPr="001630C2">
        <w:rPr>
          <w:szCs w:val="24"/>
        </w:rPr>
        <w:t xml:space="preserve">Established in 1916, </w:t>
      </w:r>
      <w:r w:rsidR="00AF4CA2" w:rsidRPr="001630C2">
        <w:rPr>
          <w:szCs w:val="24"/>
        </w:rPr>
        <w:t xml:space="preserve">making it </w:t>
      </w:r>
      <w:r w:rsidRPr="001630C2">
        <w:rPr>
          <w:szCs w:val="24"/>
        </w:rPr>
        <w:t xml:space="preserve">the oldest international bank in the country, Citi Colombia is the </w:t>
      </w:r>
      <w:r w:rsidR="00F352BF" w:rsidRPr="001630C2">
        <w:rPr>
          <w:szCs w:val="24"/>
        </w:rPr>
        <w:t>favo</w:t>
      </w:r>
      <w:r w:rsidR="0014135E" w:rsidRPr="001630C2">
        <w:rPr>
          <w:szCs w:val="24"/>
        </w:rPr>
        <w:t>u</w:t>
      </w:r>
      <w:r w:rsidR="00F352BF" w:rsidRPr="001630C2">
        <w:rPr>
          <w:szCs w:val="24"/>
        </w:rPr>
        <w:t>red</w:t>
      </w:r>
      <w:r w:rsidRPr="001630C2">
        <w:rPr>
          <w:szCs w:val="24"/>
        </w:rPr>
        <w:t xml:space="preserve"> bank for multinational and </w:t>
      </w:r>
      <w:r w:rsidR="0014135E" w:rsidRPr="001630C2">
        <w:rPr>
          <w:szCs w:val="24"/>
        </w:rPr>
        <w:t xml:space="preserve">the top </w:t>
      </w:r>
      <w:r w:rsidRPr="001630C2">
        <w:rPr>
          <w:szCs w:val="24"/>
        </w:rPr>
        <w:t xml:space="preserve">most domestic companies in Colombia.  With its financial </w:t>
      </w:r>
      <w:r w:rsidR="00F352BF" w:rsidRPr="001630C2">
        <w:rPr>
          <w:szCs w:val="24"/>
        </w:rPr>
        <w:t>capabilities</w:t>
      </w:r>
      <w:r w:rsidRPr="001630C2">
        <w:rPr>
          <w:szCs w:val="24"/>
        </w:rPr>
        <w:t xml:space="preserve"> and </w:t>
      </w:r>
      <w:r w:rsidR="00F352BF" w:rsidRPr="001630C2">
        <w:rPr>
          <w:szCs w:val="24"/>
        </w:rPr>
        <w:t>exclusive</w:t>
      </w:r>
      <w:r w:rsidRPr="001630C2">
        <w:rPr>
          <w:szCs w:val="24"/>
        </w:rPr>
        <w:t xml:space="preserve"> transactional platforms, Citi is the bank of choice for foreign trade, FX trading, cash management and offshore investment products. Citi Colombia </w:t>
      </w:r>
      <w:r w:rsidR="00CE0D5D" w:rsidRPr="001630C2">
        <w:rPr>
          <w:szCs w:val="24"/>
        </w:rPr>
        <w:t>provides</w:t>
      </w:r>
      <w:r w:rsidRPr="001630C2">
        <w:rPr>
          <w:szCs w:val="24"/>
        </w:rPr>
        <w:t xml:space="preserve"> key services</w:t>
      </w:r>
      <w:r w:rsidR="00CE0D5D" w:rsidRPr="001630C2">
        <w:rPr>
          <w:szCs w:val="24"/>
        </w:rPr>
        <w:t>, which</w:t>
      </w:r>
      <w:r w:rsidRPr="001630C2">
        <w:rPr>
          <w:szCs w:val="24"/>
        </w:rPr>
        <w:t xml:space="preserve"> include</w:t>
      </w:r>
      <w:r w:rsidR="00CE0D5D" w:rsidRPr="001630C2">
        <w:rPr>
          <w:szCs w:val="24"/>
        </w:rPr>
        <w:t xml:space="preserve"> among other</w:t>
      </w:r>
      <w:r w:rsidR="0014135E" w:rsidRPr="001630C2">
        <w:rPr>
          <w:szCs w:val="24"/>
        </w:rPr>
        <w:t>s</w:t>
      </w:r>
      <w:r w:rsidR="00CE0D5D" w:rsidRPr="001630C2">
        <w:rPr>
          <w:szCs w:val="24"/>
        </w:rPr>
        <w:t>,</w:t>
      </w:r>
      <w:r w:rsidRPr="001630C2">
        <w:rPr>
          <w:szCs w:val="24"/>
        </w:rPr>
        <w:t xml:space="preserve"> </w:t>
      </w:r>
      <w:r w:rsidR="003D0308" w:rsidRPr="001630C2">
        <w:rPr>
          <w:szCs w:val="24"/>
        </w:rPr>
        <w:t>p</w:t>
      </w:r>
      <w:r w:rsidRPr="001630C2">
        <w:rPr>
          <w:szCs w:val="24"/>
        </w:rPr>
        <w:t xml:space="preserve">ersonal </w:t>
      </w:r>
      <w:r w:rsidR="003D0308" w:rsidRPr="001630C2">
        <w:rPr>
          <w:szCs w:val="24"/>
        </w:rPr>
        <w:t>b</w:t>
      </w:r>
      <w:r w:rsidRPr="001630C2">
        <w:rPr>
          <w:szCs w:val="24"/>
        </w:rPr>
        <w:t>anker</w:t>
      </w:r>
      <w:r w:rsidR="003D0308" w:rsidRPr="001630C2">
        <w:rPr>
          <w:szCs w:val="24"/>
        </w:rPr>
        <w:t>s</w:t>
      </w:r>
      <w:r w:rsidRPr="001630C2">
        <w:rPr>
          <w:szCs w:val="24"/>
        </w:rPr>
        <w:t>, differentiated processes and preferential service across all channels (</w:t>
      </w:r>
      <w:r w:rsidR="00886B56" w:rsidRPr="001630C2">
        <w:rPr>
          <w:szCs w:val="24"/>
        </w:rPr>
        <w:t xml:space="preserve">Citi-Col </w:t>
      </w:r>
      <w:r w:rsidRPr="001630C2">
        <w:rPr>
          <w:szCs w:val="24"/>
        </w:rPr>
        <w:t>2018)</w:t>
      </w:r>
      <w:r w:rsidR="00F93B14" w:rsidRPr="001630C2">
        <w:rPr>
          <w:szCs w:val="24"/>
        </w:rPr>
        <w:t>.</w:t>
      </w:r>
    </w:p>
    <w:p w14:paraId="6102C49E" w14:textId="77777777" w:rsidR="009E4206" w:rsidRPr="001630C2" w:rsidRDefault="009E4206" w:rsidP="005954DF">
      <w:pPr>
        <w:spacing w:line="360" w:lineRule="auto"/>
        <w:jc w:val="both"/>
        <w:rPr>
          <w:szCs w:val="24"/>
        </w:rPr>
      </w:pPr>
    </w:p>
    <w:p w14:paraId="751B743A" w14:textId="138182F1" w:rsidR="005954DF" w:rsidRPr="001630C2" w:rsidRDefault="005954DF" w:rsidP="005954DF">
      <w:pPr>
        <w:spacing w:line="360" w:lineRule="auto"/>
        <w:jc w:val="both"/>
        <w:rPr>
          <w:szCs w:val="24"/>
        </w:rPr>
      </w:pPr>
      <w:r w:rsidRPr="001630C2">
        <w:rPr>
          <w:szCs w:val="24"/>
        </w:rPr>
        <w:t xml:space="preserve">In Colombia, the bank has 3,472 employees; </w:t>
      </w:r>
      <w:r w:rsidR="006F11C5" w:rsidRPr="001630C2">
        <w:rPr>
          <w:szCs w:val="24"/>
        </w:rPr>
        <w:t>i</w:t>
      </w:r>
      <w:r w:rsidRPr="001630C2">
        <w:rPr>
          <w:szCs w:val="24"/>
        </w:rPr>
        <w:t>t operates in 13 cities in the country and has close to 560,000 customers (</w:t>
      </w:r>
      <w:r w:rsidR="00886B56" w:rsidRPr="001630C2">
        <w:rPr>
          <w:szCs w:val="24"/>
        </w:rPr>
        <w:t xml:space="preserve">Citi-Col </w:t>
      </w:r>
      <w:r w:rsidRPr="001630C2">
        <w:rPr>
          <w:szCs w:val="24"/>
        </w:rPr>
        <w:t>2018).</w:t>
      </w:r>
    </w:p>
    <w:p w14:paraId="3946DB7E" w14:textId="73521B2C" w:rsidR="005954DF" w:rsidRPr="001630C2" w:rsidRDefault="005954DF" w:rsidP="005954DF">
      <w:pPr>
        <w:spacing w:line="360" w:lineRule="auto"/>
        <w:jc w:val="both"/>
        <w:rPr>
          <w:szCs w:val="24"/>
        </w:rPr>
      </w:pPr>
      <w:r w:rsidRPr="00F16FCC">
        <w:rPr>
          <w:szCs w:val="24"/>
        </w:rPr>
        <w:t>Citi has been committed to the communities and the development of socially responsible activities globally since 1812, providing resources to finance many of the transformative projects in different parts of the world. Its goal is to support the communitie</w:t>
      </w:r>
      <w:r w:rsidRPr="001630C2">
        <w:rPr>
          <w:szCs w:val="24"/>
        </w:rPr>
        <w:t xml:space="preserve">s in its areas of influence and its clients so that these advance from ambition to personal fulfilment. </w:t>
      </w:r>
    </w:p>
    <w:p w14:paraId="6E5F4584" w14:textId="09A2C573" w:rsidR="005954DF" w:rsidRPr="001630C2" w:rsidRDefault="005954DF" w:rsidP="005954DF">
      <w:pPr>
        <w:spacing w:line="360" w:lineRule="auto"/>
        <w:jc w:val="both"/>
        <w:rPr>
          <w:szCs w:val="24"/>
        </w:rPr>
      </w:pPr>
      <w:r w:rsidRPr="001630C2">
        <w:rPr>
          <w:szCs w:val="24"/>
        </w:rPr>
        <w:t xml:space="preserve">The Citi Foundation was established to support community projects around the world and has been a great </w:t>
      </w:r>
      <w:r w:rsidR="007E513F" w:rsidRPr="001630C2">
        <w:rPr>
          <w:szCs w:val="24"/>
        </w:rPr>
        <w:t xml:space="preserve">source of </w:t>
      </w:r>
      <w:r w:rsidRPr="001630C2">
        <w:rPr>
          <w:szCs w:val="24"/>
        </w:rPr>
        <w:t xml:space="preserve">support for the microfinance industry for more than 30 years, continuously promoting the participation and commitment of Citi employees through corporate volunteering. The Foundation is committed to the economic empowerment and financial inclusion of individuals and families with low incomes in the communities in which it has a presence, in order to improve their quality of life. Its strategic donations are based on </w:t>
      </w:r>
      <w:r w:rsidR="007E513F" w:rsidRPr="001630C2">
        <w:rPr>
          <w:szCs w:val="24"/>
        </w:rPr>
        <w:t>three</w:t>
      </w:r>
      <w:r w:rsidRPr="001630C2">
        <w:rPr>
          <w:szCs w:val="24"/>
        </w:rPr>
        <w:t xml:space="preserve"> priority areas: </w:t>
      </w:r>
      <w:r w:rsidR="007E513F" w:rsidRPr="001630C2">
        <w:rPr>
          <w:szCs w:val="24"/>
        </w:rPr>
        <w:t>m</w:t>
      </w:r>
      <w:r w:rsidRPr="001630C2">
        <w:rPr>
          <w:szCs w:val="24"/>
        </w:rPr>
        <w:t xml:space="preserve">icrofinance, </w:t>
      </w:r>
      <w:r w:rsidR="007E513F" w:rsidRPr="001630C2">
        <w:rPr>
          <w:szCs w:val="24"/>
        </w:rPr>
        <w:t>e</w:t>
      </w:r>
      <w:r w:rsidRPr="001630C2">
        <w:rPr>
          <w:szCs w:val="24"/>
        </w:rPr>
        <w:t xml:space="preserve">ducation and </w:t>
      </w:r>
      <w:r w:rsidR="007E513F" w:rsidRPr="001630C2">
        <w:rPr>
          <w:szCs w:val="24"/>
        </w:rPr>
        <w:t>q</w:t>
      </w:r>
      <w:r w:rsidRPr="001630C2">
        <w:rPr>
          <w:szCs w:val="24"/>
        </w:rPr>
        <w:t xml:space="preserve">uality of life for youth, </w:t>
      </w:r>
      <w:r w:rsidR="007E513F" w:rsidRPr="001630C2">
        <w:rPr>
          <w:szCs w:val="24"/>
        </w:rPr>
        <w:t>t</w:t>
      </w:r>
      <w:r w:rsidRPr="001630C2">
        <w:rPr>
          <w:szCs w:val="24"/>
        </w:rPr>
        <w:t xml:space="preserve">raining in </w:t>
      </w:r>
      <w:r w:rsidRPr="00F16FCC">
        <w:rPr>
          <w:szCs w:val="24"/>
        </w:rPr>
        <w:t>preserving of fi</w:t>
      </w:r>
      <w:r w:rsidRPr="001630C2">
        <w:rPr>
          <w:szCs w:val="24"/>
        </w:rPr>
        <w:t>nancial assets.</w:t>
      </w:r>
    </w:p>
    <w:p w14:paraId="57FAC380" w14:textId="611BF82F" w:rsidR="005954DF" w:rsidRPr="001630C2" w:rsidRDefault="005954DF" w:rsidP="005954DF">
      <w:pPr>
        <w:spacing w:line="360" w:lineRule="auto"/>
        <w:jc w:val="both"/>
        <w:rPr>
          <w:szCs w:val="24"/>
        </w:rPr>
      </w:pPr>
      <w:r w:rsidRPr="001630C2">
        <w:rPr>
          <w:szCs w:val="24"/>
        </w:rPr>
        <w:t xml:space="preserve">In Colombia, Citi and Citi Foundation have established innovative ways of working with allies to advance financial inclusion efforts in the country. In partnership with the Inter-American Development Bank, Citi has worked with a network of local cooperatives to develop products that promote the savings of populations receiving </w:t>
      </w:r>
      <w:r w:rsidR="001E7E86" w:rsidRPr="001630C2">
        <w:rPr>
          <w:szCs w:val="24"/>
        </w:rPr>
        <w:t>c</w:t>
      </w:r>
      <w:r w:rsidRPr="001630C2">
        <w:rPr>
          <w:szCs w:val="24"/>
        </w:rPr>
        <w:t xml:space="preserve">onditional </w:t>
      </w:r>
      <w:r w:rsidR="001E7E86" w:rsidRPr="001630C2">
        <w:rPr>
          <w:szCs w:val="24"/>
        </w:rPr>
        <w:t>c</w:t>
      </w:r>
      <w:r w:rsidRPr="001630C2">
        <w:rPr>
          <w:szCs w:val="24"/>
        </w:rPr>
        <w:t xml:space="preserve">ash </w:t>
      </w:r>
      <w:r w:rsidR="001E7E86" w:rsidRPr="001630C2">
        <w:rPr>
          <w:szCs w:val="24"/>
        </w:rPr>
        <w:t>t</w:t>
      </w:r>
      <w:r w:rsidRPr="001630C2">
        <w:rPr>
          <w:szCs w:val="24"/>
        </w:rPr>
        <w:t>ransfers.</w:t>
      </w:r>
    </w:p>
    <w:p w14:paraId="4A2AEABA" w14:textId="198E4332" w:rsidR="005954DF" w:rsidRPr="001630C2" w:rsidRDefault="005954DF" w:rsidP="005954DF">
      <w:pPr>
        <w:spacing w:line="360" w:lineRule="auto"/>
        <w:jc w:val="both"/>
        <w:rPr>
          <w:szCs w:val="24"/>
        </w:rPr>
      </w:pPr>
      <w:r w:rsidRPr="001630C2">
        <w:rPr>
          <w:szCs w:val="24"/>
        </w:rPr>
        <w:t>Citi Foundation has invested a total of $4.1</w:t>
      </w:r>
      <w:r w:rsidR="008614A3" w:rsidRPr="001630C2">
        <w:rPr>
          <w:szCs w:val="24"/>
        </w:rPr>
        <w:t>m</w:t>
      </w:r>
      <w:r w:rsidRPr="001630C2">
        <w:rPr>
          <w:szCs w:val="24"/>
        </w:rPr>
        <w:t xml:space="preserve"> in grants in Colombia since 2011 in</w:t>
      </w:r>
      <w:r w:rsidR="004F25F2" w:rsidRPr="001630C2">
        <w:rPr>
          <w:szCs w:val="24"/>
        </w:rPr>
        <w:t>to</w:t>
      </w:r>
      <w:r w:rsidRPr="001630C2">
        <w:rPr>
          <w:szCs w:val="24"/>
        </w:rPr>
        <w:t xml:space="preserve"> small business associations, microfinance institutions and multilateral agencies that </w:t>
      </w:r>
      <w:r w:rsidR="00A42262" w:rsidRPr="001630C2">
        <w:rPr>
          <w:szCs w:val="24"/>
        </w:rPr>
        <w:t xml:space="preserve">are </w:t>
      </w:r>
      <w:r w:rsidRPr="001630C2">
        <w:rPr>
          <w:szCs w:val="24"/>
        </w:rPr>
        <w:t>focused on financial capabilities reaching more than 100,000 beneficiaries (Internal Bank Document</w:t>
      </w:r>
      <w:r w:rsidR="00E20A12">
        <w:rPr>
          <w:szCs w:val="24"/>
        </w:rPr>
        <w:t xml:space="preserve"> 2018</w:t>
      </w:r>
      <w:r w:rsidRPr="00F16FCC">
        <w:rPr>
          <w:szCs w:val="24"/>
        </w:rPr>
        <w:t>).</w:t>
      </w:r>
    </w:p>
    <w:p w14:paraId="6B7BCA9E" w14:textId="5596A373" w:rsidR="005954DF" w:rsidRPr="001630C2" w:rsidRDefault="005954DF" w:rsidP="005954DF">
      <w:pPr>
        <w:spacing w:line="360" w:lineRule="auto"/>
        <w:jc w:val="both"/>
        <w:rPr>
          <w:szCs w:val="24"/>
        </w:rPr>
      </w:pPr>
      <w:r w:rsidRPr="001630C2">
        <w:rPr>
          <w:szCs w:val="24"/>
        </w:rPr>
        <w:t>Citi Colombia, for its part, is contributing to the institutionali</w:t>
      </w:r>
      <w:r w:rsidR="00D04EF7" w:rsidRPr="001630C2">
        <w:rPr>
          <w:szCs w:val="24"/>
        </w:rPr>
        <w:t>s</w:t>
      </w:r>
      <w:r w:rsidRPr="001630C2">
        <w:rPr>
          <w:szCs w:val="24"/>
        </w:rPr>
        <w:t xml:space="preserve">ation of the Green Protocol. It believes that this support represents a very important step for the financial industry in Colombia since it promotes </w:t>
      </w:r>
      <w:r w:rsidR="00D04EF7" w:rsidRPr="001630C2">
        <w:rPr>
          <w:szCs w:val="24"/>
        </w:rPr>
        <w:t>f</w:t>
      </w:r>
      <w:r w:rsidRPr="001630C2">
        <w:rPr>
          <w:szCs w:val="24"/>
        </w:rPr>
        <w:t xml:space="preserve">inancial </w:t>
      </w:r>
      <w:r w:rsidR="00D04EF7" w:rsidRPr="001630C2">
        <w:rPr>
          <w:szCs w:val="24"/>
        </w:rPr>
        <w:t>r</w:t>
      </w:r>
      <w:r w:rsidRPr="001630C2">
        <w:rPr>
          <w:szCs w:val="24"/>
        </w:rPr>
        <w:t>esponsibility, which is one of Citi’s principles.</w:t>
      </w:r>
    </w:p>
    <w:p w14:paraId="07190291" w14:textId="353C3627" w:rsidR="005954DF" w:rsidRPr="001630C2" w:rsidRDefault="005954DF" w:rsidP="005954DF">
      <w:pPr>
        <w:spacing w:line="360" w:lineRule="auto"/>
        <w:jc w:val="both"/>
        <w:rPr>
          <w:rFonts w:asciiTheme="majorHAnsi" w:eastAsiaTheme="majorEastAsia" w:hAnsiTheme="majorHAnsi" w:cstheme="majorBidi"/>
          <w:b/>
          <w:color w:val="000000" w:themeColor="text1"/>
          <w:szCs w:val="24"/>
        </w:rPr>
      </w:pPr>
      <w:r w:rsidRPr="001630C2">
        <w:rPr>
          <w:szCs w:val="24"/>
        </w:rPr>
        <w:t xml:space="preserve">Citi Colombia understands </w:t>
      </w:r>
      <w:r w:rsidR="00D04EF7" w:rsidRPr="001630C2">
        <w:rPr>
          <w:szCs w:val="24"/>
        </w:rPr>
        <w:t>r</w:t>
      </w:r>
      <w:r w:rsidRPr="001630C2">
        <w:rPr>
          <w:szCs w:val="24"/>
        </w:rPr>
        <w:t xml:space="preserve">esponsible </w:t>
      </w:r>
      <w:r w:rsidR="00D04EF7" w:rsidRPr="001630C2">
        <w:rPr>
          <w:szCs w:val="24"/>
        </w:rPr>
        <w:t>f</w:t>
      </w:r>
      <w:r w:rsidRPr="001630C2">
        <w:rPr>
          <w:szCs w:val="24"/>
        </w:rPr>
        <w:t xml:space="preserve">inance and </w:t>
      </w:r>
      <w:r w:rsidR="00D04EF7" w:rsidRPr="001630C2">
        <w:rPr>
          <w:szCs w:val="24"/>
        </w:rPr>
        <w:t>f</w:t>
      </w:r>
      <w:r w:rsidRPr="001630C2">
        <w:rPr>
          <w:szCs w:val="24"/>
        </w:rPr>
        <w:t xml:space="preserve">inancial </w:t>
      </w:r>
      <w:r w:rsidR="00D04EF7" w:rsidRPr="001630C2">
        <w:rPr>
          <w:szCs w:val="24"/>
        </w:rPr>
        <w:t>i</w:t>
      </w:r>
      <w:r w:rsidRPr="001630C2">
        <w:rPr>
          <w:szCs w:val="24"/>
        </w:rPr>
        <w:t>nclusion as its mandate and priority, and as its corporate principle for doing business. It uses the power of its business and Citi Foundation’s grants to generate a positive impact on its communities and to contribute to Colombia’s progress.</w:t>
      </w:r>
    </w:p>
    <w:p w14:paraId="6DA26F6D" w14:textId="77777777" w:rsidR="00360FD2" w:rsidRDefault="00360FD2" w:rsidP="005954DF">
      <w:pPr>
        <w:spacing w:line="360" w:lineRule="auto"/>
        <w:jc w:val="both"/>
        <w:rPr>
          <w:szCs w:val="24"/>
        </w:rPr>
      </w:pPr>
    </w:p>
    <w:p w14:paraId="65842F31" w14:textId="29A6589E" w:rsidR="005954DF" w:rsidRPr="001630C2" w:rsidRDefault="005954DF" w:rsidP="005954DF">
      <w:pPr>
        <w:spacing w:line="360" w:lineRule="auto"/>
        <w:jc w:val="both"/>
        <w:rPr>
          <w:szCs w:val="24"/>
        </w:rPr>
      </w:pPr>
      <w:r w:rsidRPr="00F16FCC">
        <w:rPr>
          <w:szCs w:val="24"/>
        </w:rPr>
        <w:t>Citi Colombia is committed to continue using the strengths of its businesses, resources, products and people to proactively improve the situation of Colombian communities through innovation and thought le</w:t>
      </w:r>
      <w:r w:rsidRPr="001630C2">
        <w:rPr>
          <w:szCs w:val="24"/>
        </w:rPr>
        <w:t xml:space="preserve">adership. Its principles </w:t>
      </w:r>
      <w:r w:rsidR="00230256" w:rsidRPr="001630C2">
        <w:rPr>
          <w:szCs w:val="24"/>
        </w:rPr>
        <w:t>–</w:t>
      </w:r>
      <w:r w:rsidRPr="001630C2">
        <w:rPr>
          <w:szCs w:val="24"/>
        </w:rPr>
        <w:t xml:space="preserve"> common objective, financial responsibility, ingenuity and leadership </w:t>
      </w:r>
      <w:r w:rsidR="00230256" w:rsidRPr="001630C2">
        <w:rPr>
          <w:szCs w:val="24"/>
        </w:rPr>
        <w:t>–</w:t>
      </w:r>
      <w:r w:rsidRPr="001630C2">
        <w:rPr>
          <w:szCs w:val="24"/>
        </w:rPr>
        <w:t xml:space="preserve"> are defined as its bridge that connects its 200-year history with the future it wants to create in Colombia (Internal Bank Document</w:t>
      </w:r>
      <w:r w:rsidR="00E20A12">
        <w:rPr>
          <w:szCs w:val="24"/>
        </w:rPr>
        <w:t xml:space="preserve"> 2019</w:t>
      </w:r>
      <w:r w:rsidRPr="00F16FCC">
        <w:rPr>
          <w:szCs w:val="24"/>
        </w:rPr>
        <w:t>)</w:t>
      </w:r>
      <w:r w:rsidR="00873F2B" w:rsidRPr="001630C2">
        <w:rPr>
          <w:szCs w:val="24"/>
        </w:rPr>
        <w:t>.</w:t>
      </w:r>
    </w:p>
    <w:p w14:paraId="7020BC81" w14:textId="37A87EA0" w:rsidR="00304FE1" w:rsidRPr="00F16FCC" w:rsidRDefault="005954DF" w:rsidP="009E4206">
      <w:pPr>
        <w:keepNext/>
        <w:spacing w:after="0" w:line="360" w:lineRule="auto"/>
        <w:jc w:val="both"/>
        <w:rPr>
          <w:rFonts w:ascii="Calibri" w:eastAsia="Calibri" w:hAnsi="Calibri" w:cs="Times New Roman"/>
          <w:sz w:val="22"/>
        </w:rPr>
      </w:pPr>
      <w:r w:rsidRPr="001630C2">
        <w:rPr>
          <w:szCs w:val="24"/>
        </w:rPr>
        <w:t xml:space="preserve">Besides the usage of Citi Foundation, over the last </w:t>
      </w:r>
      <w:r w:rsidR="008413D6" w:rsidRPr="001630C2">
        <w:rPr>
          <w:szCs w:val="24"/>
        </w:rPr>
        <w:t xml:space="preserve">few </w:t>
      </w:r>
      <w:r w:rsidRPr="001630C2">
        <w:rPr>
          <w:szCs w:val="24"/>
        </w:rPr>
        <w:t>years</w:t>
      </w:r>
      <w:r w:rsidR="008413D6" w:rsidRPr="001630C2">
        <w:rPr>
          <w:szCs w:val="24"/>
        </w:rPr>
        <w:t xml:space="preserve"> Citi Colombia has</w:t>
      </w:r>
      <w:r w:rsidRPr="001630C2">
        <w:rPr>
          <w:szCs w:val="24"/>
        </w:rPr>
        <w:t xml:space="preserve"> </w:t>
      </w:r>
      <w:r w:rsidR="008413D6" w:rsidRPr="001630C2">
        <w:rPr>
          <w:szCs w:val="24"/>
        </w:rPr>
        <w:t xml:space="preserve">initiated </w:t>
      </w:r>
      <w:r w:rsidRPr="001630C2">
        <w:rPr>
          <w:szCs w:val="24"/>
        </w:rPr>
        <w:t>additional projects related to CSR. The picture below illustrates its CSR activities, consisting of Citi Corporate and Citi Colombia</w:t>
      </w:r>
      <w:r w:rsidR="008413D6" w:rsidRPr="001630C2">
        <w:rPr>
          <w:szCs w:val="24"/>
        </w:rPr>
        <w:t>’s</w:t>
      </w:r>
      <w:r w:rsidRPr="001630C2">
        <w:rPr>
          <w:szCs w:val="24"/>
        </w:rPr>
        <w:t xml:space="preserve"> own initiative</w:t>
      </w:r>
      <w:r w:rsidR="00774F4C" w:rsidRPr="001630C2">
        <w:rPr>
          <w:szCs w:val="24"/>
        </w:rPr>
        <w:t>s</w:t>
      </w:r>
      <w:r w:rsidRPr="001630C2">
        <w:rPr>
          <w:szCs w:val="24"/>
        </w:rPr>
        <w:t>.</w:t>
      </w:r>
      <w:r w:rsidR="00304FE1" w:rsidRPr="001630C2">
        <w:rPr>
          <w:rFonts w:ascii="Calibri" w:eastAsia="Calibri" w:hAnsi="Calibri" w:cs="Times New Roman"/>
          <w:noProof/>
          <w:sz w:val="22"/>
        </w:rPr>
        <w:drawing>
          <wp:inline distT="0" distB="0" distL="0" distR="0" wp14:anchorId="70D0EF1A" wp14:editId="5DB21653">
            <wp:extent cx="5521036" cy="379571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38920" cy="3808007"/>
                    </a:xfrm>
                    <a:prstGeom prst="rect">
                      <a:avLst/>
                    </a:prstGeom>
                    <a:noFill/>
                    <a:ln>
                      <a:noFill/>
                    </a:ln>
                  </pic:spPr>
                </pic:pic>
              </a:graphicData>
            </a:graphic>
          </wp:inline>
        </w:drawing>
      </w:r>
    </w:p>
    <w:p w14:paraId="32EC98D3" w14:textId="728C3356" w:rsidR="00304FE1" w:rsidRPr="001630C2" w:rsidRDefault="00304FE1" w:rsidP="00304FE1">
      <w:pPr>
        <w:spacing w:line="240" w:lineRule="auto"/>
        <w:rPr>
          <w:rFonts w:eastAsia="Calibri" w:cs="Arial"/>
          <w:color w:val="44546A"/>
          <w:sz w:val="18"/>
          <w:szCs w:val="18"/>
        </w:rPr>
      </w:pPr>
      <w:bookmarkStart w:id="15" w:name="_Toc14475518"/>
      <w:bookmarkStart w:id="16" w:name="_Toc23199576"/>
      <w:r w:rsidRPr="001630C2">
        <w:rPr>
          <w:rFonts w:eastAsia="Calibri" w:cs="Arial"/>
          <w:color w:val="44546A"/>
          <w:sz w:val="18"/>
          <w:szCs w:val="18"/>
        </w:rPr>
        <w:t xml:space="preserve">Figure </w:t>
      </w:r>
      <w:r w:rsidRPr="001630C2">
        <w:rPr>
          <w:rFonts w:eastAsia="Calibri" w:cs="Arial"/>
          <w:color w:val="44546A"/>
          <w:sz w:val="18"/>
          <w:szCs w:val="18"/>
        </w:rPr>
        <w:fldChar w:fldCharType="begin"/>
      </w:r>
      <w:r w:rsidRPr="001630C2">
        <w:rPr>
          <w:rFonts w:eastAsia="Calibri" w:cs="Arial"/>
          <w:color w:val="44546A"/>
          <w:sz w:val="18"/>
          <w:szCs w:val="18"/>
        </w:rPr>
        <w:instrText xml:space="preserve"> SEQ Figure \* ARABIC </w:instrText>
      </w:r>
      <w:r w:rsidRPr="001630C2">
        <w:rPr>
          <w:rFonts w:eastAsia="Calibri" w:cs="Arial"/>
          <w:color w:val="44546A"/>
          <w:sz w:val="18"/>
          <w:szCs w:val="18"/>
        </w:rPr>
        <w:fldChar w:fldCharType="separate"/>
      </w:r>
      <w:r w:rsidR="00C00DB1">
        <w:rPr>
          <w:rFonts w:eastAsia="Calibri" w:cs="Arial"/>
          <w:noProof/>
          <w:color w:val="44546A"/>
          <w:sz w:val="18"/>
          <w:szCs w:val="18"/>
        </w:rPr>
        <w:t>1</w:t>
      </w:r>
      <w:r w:rsidRPr="001630C2">
        <w:rPr>
          <w:rFonts w:eastAsia="Calibri" w:cs="Arial"/>
          <w:color w:val="44546A"/>
          <w:sz w:val="18"/>
          <w:szCs w:val="18"/>
        </w:rPr>
        <w:fldChar w:fldCharType="end"/>
      </w:r>
      <w:r w:rsidRPr="00F16FCC">
        <w:rPr>
          <w:rFonts w:eastAsia="Calibri" w:cs="Arial"/>
          <w:color w:val="44546A"/>
          <w:sz w:val="18"/>
          <w:szCs w:val="18"/>
        </w:rPr>
        <w:t xml:space="preserve"> CSR Elements of Citi Colombia</w:t>
      </w:r>
      <w:bookmarkEnd w:id="15"/>
      <w:bookmarkEnd w:id="16"/>
    </w:p>
    <w:p w14:paraId="39AFA926" w14:textId="04DDD1EF" w:rsidR="00304FE1" w:rsidRPr="001630C2" w:rsidRDefault="00304FE1" w:rsidP="00304FE1">
      <w:pPr>
        <w:spacing w:line="360" w:lineRule="auto"/>
        <w:jc w:val="both"/>
        <w:rPr>
          <w:rFonts w:eastAsia="Calibri" w:cs="Arial"/>
          <w:szCs w:val="24"/>
        </w:rPr>
      </w:pPr>
      <w:r w:rsidRPr="001630C2">
        <w:rPr>
          <w:rFonts w:eastAsia="Calibri" w:cs="Arial"/>
          <w:szCs w:val="24"/>
        </w:rPr>
        <w:t>Whereas Citi Foundation</w:t>
      </w:r>
      <w:r w:rsidR="00774F4C" w:rsidRPr="001630C2">
        <w:rPr>
          <w:rFonts w:eastAsia="Calibri" w:cs="Arial"/>
          <w:szCs w:val="24"/>
        </w:rPr>
        <w:t>-</w:t>
      </w:r>
      <w:r w:rsidRPr="001630C2">
        <w:rPr>
          <w:rFonts w:eastAsia="Calibri" w:cs="Arial"/>
          <w:szCs w:val="24"/>
        </w:rPr>
        <w:t>based activities are focused on specific groups (small agriculture companies, youth with limited resources, its own clients), Citi</w:t>
      </w:r>
      <w:r w:rsidR="00774F4C" w:rsidRPr="001630C2">
        <w:rPr>
          <w:rFonts w:eastAsia="Calibri" w:cs="Arial"/>
          <w:szCs w:val="24"/>
        </w:rPr>
        <w:t>’s</w:t>
      </w:r>
      <w:r w:rsidRPr="001630C2">
        <w:rPr>
          <w:rFonts w:eastAsia="Calibri" w:cs="Arial"/>
          <w:szCs w:val="24"/>
        </w:rPr>
        <w:t xml:space="preserve"> own </w:t>
      </w:r>
      <w:r w:rsidR="00774F4C" w:rsidRPr="001630C2">
        <w:rPr>
          <w:rFonts w:eastAsia="Calibri" w:cs="Arial"/>
          <w:szCs w:val="24"/>
        </w:rPr>
        <w:t>p</w:t>
      </w:r>
      <w:r w:rsidRPr="001630C2">
        <w:rPr>
          <w:rFonts w:eastAsia="Calibri" w:cs="Arial"/>
          <w:szCs w:val="24"/>
        </w:rPr>
        <w:t xml:space="preserve">rojects are concentrating on a broader level, on all inhabitants, </w:t>
      </w:r>
      <w:r w:rsidR="00F77FAF" w:rsidRPr="001630C2">
        <w:rPr>
          <w:rFonts w:eastAsia="Calibri" w:cs="Arial"/>
          <w:szCs w:val="24"/>
        </w:rPr>
        <w:t xml:space="preserve">also </w:t>
      </w:r>
      <w:r w:rsidRPr="001630C2">
        <w:rPr>
          <w:rFonts w:eastAsia="Calibri" w:cs="Arial"/>
          <w:szCs w:val="24"/>
        </w:rPr>
        <w:t>reflecting the incremental wider concern</w:t>
      </w:r>
      <w:r w:rsidR="00F77FAF" w:rsidRPr="001630C2">
        <w:rPr>
          <w:rFonts w:eastAsia="Calibri" w:cs="Arial"/>
          <w:szCs w:val="24"/>
        </w:rPr>
        <w:t>s</w:t>
      </w:r>
      <w:r w:rsidRPr="001630C2">
        <w:rPr>
          <w:rFonts w:eastAsia="Calibri" w:cs="Arial"/>
          <w:szCs w:val="24"/>
        </w:rPr>
        <w:t xml:space="preserve"> of people in Colombia (Green 2009</w:t>
      </w:r>
      <w:r w:rsidR="00F77FAF" w:rsidRPr="001630C2">
        <w:rPr>
          <w:rFonts w:eastAsia="Calibri" w:cs="Arial"/>
          <w:szCs w:val="24"/>
        </w:rPr>
        <w:t>;</w:t>
      </w:r>
      <w:r w:rsidRPr="001630C2">
        <w:rPr>
          <w:rFonts w:eastAsia="Calibri" w:cs="Arial"/>
          <w:szCs w:val="24"/>
        </w:rPr>
        <w:t xml:space="preserve"> Internal Bank Document</w:t>
      </w:r>
      <w:r w:rsidR="00E20A12">
        <w:rPr>
          <w:rFonts w:eastAsia="Calibri" w:cs="Arial"/>
          <w:szCs w:val="24"/>
        </w:rPr>
        <w:t xml:space="preserve"> 2018</w:t>
      </w:r>
      <w:r w:rsidRPr="00F16FCC">
        <w:rPr>
          <w:rFonts w:eastAsia="Calibri" w:cs="Arial"/>
          <w:szCs w:val="24"/>
        </w:rPr>
        <w:t>).</w:t>
      </w:r>
    </w:p>
    <w:p w14:paraId="22F8F01F" w14:textId="23595285" w:rsidR="00304FE1" w:rsidRPr="001630C2" w:rsidRDefault="00304FE1" w:rsidP="00304FE1">
      <w:pPr>
        <w:spacing w:line="360" w:lineRule="auto"/>
        <w:jc w:val="both"/>
        <w:rPr>
          <w:rFonts w:eastAsia="Calibri" w:cs="Arial"/>
          <w:szCs w:val="24"/>
        </w:rPr>
      </w:pPr>
      <w:r w:rsidRPr="001630C2">
        <w:rPr>
          <w:rFonts w:eastAsia="Calibri" w:cs="Arial"/>
          <w:szCs w:val="24"/>
        </w:rPr>
        <w:t xml:space="preserve">The implementation for all CSR activities at Citi Colombia is a </w:t>
      </w:r>
      <w:r w:rsidR="001F787F" w:rsidRPr="001630C2">
        <w:rPr>
          <w:rFonts w:eastAsia="Calibri" w:cs="Arial"/>
          <w:szCs w:val="24"/>
        </w:rPr>
        <w:t>t</w:t>
      </w:r>
      <w:r w:rsidRPr="001630C2">
        <w:rPr>
          <w:rFonts w:eastAsia="Calibri" w:cs="Arial"/>
          <w:szCs w:val="24"/>
        </w:rPr>
        <w:t>op</w:t>
      </w:r>
      <w:r w:rsidR="001F787F" w:rsidRPr="001630C2">
        <w:rPr>
          <w:rFonts w:eastAsia="Calibri" w:cs="Arial"/>
          <w:szCs w:val="24"/>
        </w:rPr>
        <w:t>-d</w:t>
      </w:r>
      <w:r w:rsidRPr="001630C2">
        <w:rPr>
          <w:rFonts w:eastAsia="Calibri" w:cs="Arial"/>
          <w:szCs w:val="24"/>
        </w:rPr>
        <w:t xml:space="preserve">own approach. A committee of seven executive employees decides </w:t>
      </w:r>
      <w:r w:rsidR="001F787F" w:rsidRPr="001630C2">
        <w:rPr>
          <w:rFonts w:eastAsia="Calibri" w:cs="Arial"/>
          <w:szCs w:val="24"/>
        </w:rPr>
        <w:t xml:space="preserve">on </w:t>
      </w:r>
      <w:r w:rsidRPr="001630C2">
        <w:rPr>
          <w:rFonts w:eastAsia="Calibri" w:cs="Arial"/>
          <w:szCs w:val="24"/>
        </w:rPr>
        <w:t xml:space="preserve">all CSR projects and </w:t>
      </w:r>
      <w:r w:rsidR="00970D49" w:rsidRPr="001630C2">
        <w:rPr>
          <w:rFonts w:eastAsia="Calibri" w:cs="Arial"/>
          <w:szCs w:val="24"/>
        </w:rPr>
        <w:t xml:space="preserve">their </w:t>
      </w:r>
      <w:r w:rsidRPr="001630C2">
        <w:rPr>
          <w:rFonts w:eastAsia="Calibri" w:cs="Arial"/>
          <w:szCs w:val="24"/>
        </w:rPr>
        <w:t xml:space="preserve">implementation. Leading this specific committee is the CSR </w:t>
      </w:r>
      <w:r w:rsidR="00970D49" w:rsidRPr="001630C2">
        <w:rPr>
          <w:rFonts w:eastAsia="Calibri" w:cs="Arial"/>
          <w:szCs w:val="24"/>
        </w:rPr>
        <w:t>D</w:t>
      </w:r>
      <w:r w:rsidRPr="001630C2">
        <w:rPr>
          <w:rFonts w:eastAsia="Calibri" w:cs="Arial"/>
          <w:szCs w:val="24"/>
        </w:rPr>
        <w:t>irector. Once the committee has come to a related decision, a CSR team of not more than ten employees within Citi Colombia plan, undertak</w:t>
      </w:r>
      <w:r w:rsidR="00970D49" w:rsidRPr="001630C2">
        <w:rPr>
          <w:rFonts w:eastAsia="Calibri" w:cs="Arial"/>
          <w:szCs w:val="24"/>
        </w:rPr>
        <w:t>e</w:t>
      </w:r>
      <w:r w:rsidRPr="001630C2">
        <w:rPr>
          <w:rFonts w:eastAsia="Calibri" w:cs="Arial"/>
          <w:szCs w:val="24"/>
        </w:rPr>
        <w:t xml:space="preserve"> and monitor the activities.</w:t>
      </w:r>
    </w:p>
    <w:p w14:paraId="60F2440E" w14:textId="77777777" w:rsidR="009E4206" w:rsidRPr="00F16FCC" w:rsidRDefault="009E4206" w:rsidP="00D4053F">
      <w:pPr>
        <w:pStyle w:val="Heading2"/>
        <w:spacing w:before="0" w:line="360" w:lineRule="auto"/>
        <w:rPr>
          <w:rFonts w:eastAsia="Times New Roman"/>
        </w:rPr>
      </w:pPr>
      <w:bookmarkStart w:id="17" w:name="_Toc14476513"/>
    </w:p>
    <w:p w14:paraId="43209C85" w14:textId="6549F2BE" w:rsidR="00304FE1" w:rsidRPr="001630C2" w:rsidRDefault="00304FE1" w:rsidP="00D4053F">
      <w:pPr>
        <w:pStyle w:val="Heading2"/>
        <w:spacing w:before="0" w:line="360" w:lineRule="auto"/>
        <w:rPr>
          <w:rFonts w:eastAsia="Times New Roman"/>
        </w:rPr>
      </w:pPr>
      <w:bookmarkStart w:id="18" w:name="_Toc23206384"/>
      <w:r w:rsidRPr="001630C2">
        <w:rPr>
          <w:rFonts w:eastAsia="Times New Roman"/>
        </w:rPr>
        <w:t>1.2 Research Question Aims and Objective</w:t>
      </w:r>
      <w:bookmarkEnd w:id="17"/>
      <w:bookmarkEnd w:id="18"/>
    </w:p>
    <w:p w14:paraId="33F35EEF" w14:textId="31E9F623" w:rsidR="005954DF" w:rsidRPr="001630C2" w:rsidRDefault="005954DF" w:rsidP="005954DF">
      <w:pPr>
        <w:spacing w:line="360" w:lineRule="auto"/>
        <w:jc w:val="both"/>
        <w:rPr>
          <w:rFonts w:cstheme="minorHAnsi"/>
          <w:szCs w:val="24"/>
        </w:rPr>
      </w:pPr>
      <w:r w:rsidRPr="001630C2">
        <w:rPr>
          <w:rFonts w:cstheme="minorHAnsi"/>
          <w:szCs w:val="24"/>
        </w:rPr>
        <w:t xml:space="preserve">The aim of this dissertation is to critically </w:t>
      </w:r>
      <w:r w:rsidR="000C41B6" w:rsidRPr="001630C2">
        <w:rPr>
          <w:rFonts w:cstheme="minorHAnsi"/>
          <w:szCs w:val="24"/>
        </w:rPr>
        <w:t xml:space="preserve">explore </w:t>
      </w:r>
      <w:r w:rsidRPr="001630C2">
        <w:rPr>
          <w:rFonts w:cstheme="minorHAnsi"/>
          <w:szCs w:val="24"/>
        </w:rPr>
        <w:t xml:space="preserve">the CSR engagement of Citi in Colombia towards regaining </w:t>
      </w:r>
      <w:r w:rsidR="000C41B6" w:rsidRPr="001630C2">
        <w:rPr>
          <w:rFonts w:cstheme="minorHAnsi"/>
          <w:szCs w:val="24"/>
        </w:rPr>
        <w:t>c</w:t>
      </w:r>
      <w:r w:rsidRPr="001630C2">
        <w:rPr>
          <w:rFonts w:cstheme="minorHAnsi"/>
          <w:szCs w:val="24"/>
        </w:rPr>
        <w:t>ustomers</w:t>
      </w:r>
      <w:r w:rsidR="000C41B6" w:rsidRPr="001630C2">
        <w:rPr>
          <w:rFonts w:cstheme="minorHAnsi"/>
          <w:szCs w:val="24"/>
        </w:rPr>
        <w:t>’</w:t>
      </w:r>
      <w:r w:rsidRPr="001630C2">
        <w:rPr>
          <w:rFonts w:cstheme="minorHAnsi"/>
          <w:szCs w:val="24"/>
        </w:rPr>
        <w:t xml:space="preserve"> trust during the last ten years. The derived objectives are: </w:t>
      </w:r>
    </w:p>
    <w:p w14:paraId="1A8DCD25" w14:textId="45D301A7" w:rsidR="005954DF" w:rsidRPr="001630C2" w:rsidRDefault="005954DF" w:rsidP="005954DF">
      <w:pPr>
        <w:pStyle w:val="ListParagraph"/>
        <w:numPr>
          <w:ilvl w:val="0"/>
          <w:numId w:val="21"/>
        </w:numPr>
        <w:spacing w:line="360" w:lineRule="auto"/>
        <w:jc w:val="both"/>
        <w:rPr>
          <w:rFonts w:cstheme="minorHAnsi"/>
          <w:szCs w:val="24"/>
        </w:rPr>
      </w:pPr>
      <w:r w:rsidRPr="001630C2">
        <w:rPr>
          <w:rFonts w:cstheme="minorHAnsi"/>
          <w:szCs w:val="24"/>
        </w:rPr>
        <w:t>Obj1: Examine the motivation, development, implementation and effects of CSR engagement at Citigroup in Colombia after its financial crisis in 2008.</w:t>
      </w:r>
    </w:p>
    <w:p w14:paraId="4D03C182" w14:textId="5D16CEE7" w:rsidR="005954DF" w:rsidRPr="001630C2" w:rsidRDefault="005954DF" w:rsidP="005954DF">
      <w:pPr>
        <w:pStyle w:val="ListParagraph"/>
        <w:numPr>
          <w:ilvl w:val="0"/>
          <w:numId w:val="21"/>
        </w:numPr>
        <w:spacing w:line="360" w:lineRule="auto"/>
        <w:jc w:val="both"/>
        <w:rPr>
          <w:rFonts w:cstheme="minorHAnsi"/>
          <w:szCs w:val="24"/>
        </w:rPr>
      </w:pPr>
      <w:r w:rsidRPr="001630C2">
        <w:rPr>
          <w:rFonts w:cstheme="minorHAnsi"/>
          <w:szCs w:val="24"/>
        </w:rPr>
        <w:t>Obj2: Establish the magnitude of the influence from the empowered customer towards Citi Colombia</w:t>
      </w:r>
      <w:r w:rsidR="00C93960" w:rsidRPr="001630C2">
        <w:rPr>
          <w:rFonts w:cstheme="minorHAnsi"/>
          <w:szCs w:val="24"/>
        </w:rPr>
        <w:t>’s</w:t>
      </w:r>
      <w:r w:rsidRPr="001630C2">
        <w:rPr>
          <w:rFonts w:cstheme="minorHAnsi"/>
          <w:szCs w:val="24"/>
        </w:rPr>
        <w:t xml:space="preserve"> CSR activities and its brand impression change</w:t>
      </w:r>
      <w:r w:rsidR="000C41B6" w:rsidRPr="001630C2">
        <w:rPr>
          <w:rFonts w:cstheme="minorHAnsi"/>
          <w:szCs w:val="24"/>
        </w:rPr>
        <w:t>.</w:t>
      </w:r>
      <w:r w:rsidRPr="001630C2">
        <w:rPr>
          <w:rFonts w:cstheme="minorHAnsi"/>
          <w:szCs w:val="24"/>
        </w:rPr>
        <w:t xml:space="preserve"> </w:t>
      </w:r>
    </w:p>
    <w:p w14:paraId="2423737E" w14:textId="4AF3303F" w:rsidR="005954DF" w:rsidRPr="001630C2" w:rsidRDefault="005954DF" w:rsidP="005954DF">
      <w:pPr>
        <w:pStyle w:val="ListParagraph"/>
        <w:numPr>
          <w:ilvl w:val="0"/>
          <w:numId w:val="21"/>
        </w:numPr>
        <w:spacing w:line="360" w:lineRule="auto"/>
        <w:jc w:val="both"/>
        <w:rPr>
          <w:rFonts w:cstheme="minorHAnsi"/>
          <w:szCs w:val="24"/>
        </w:rPr>
      </w:pPr>
      <w:r w:rsidRPr="001630C2">
        <w:rPr>
          <w:rFonts w:cstheme="minorHAnsi"/>
          <w:szCs w:val="24"/>
        </w:rPr>
        <w:t xml:space="preserve">Obj3: Establish how selected Citi Colombia stakeholders respond </w:t>
      </w:r>
      <w:r w:rsidR="00C93960" w:rsidRPr="001630C2">
        <w:rPr>
          <w:rFonts w:cstheme="minorHAnsi"/>
          <w:szCs w:val="24"/>
        </w:rPr>
        <w:t xml:space="preserve">emotionally </w:t>
      </w:r>
      <w:r w:rsidRPr="001630C2">
        <w:rPr>
          <w:rFonts w:cstheme="minorHAnsi"/>
          <w:szCs w:val="24"/>
        </w:rPr>
        <w:t>when asked about Citi</w:t>
      </w:r>
      <w:r w:rsidR="000C41B6" w:rsidRPr="001630C2">
        <w:rPr>
          <w:rFonts w:cstheme="minorHAnsi"/>
          <w:szCs w:val="24"/>
        </w:rPr>
        <w:t>’s</w:t>
      </w:r>
      <w:r w:rsidRPr="001630C2">
        <w:rPr>
          <w:rFonts w:cstheme="minorHAnsi"/>
          <w:szCs w:val="24"/>
        </w:rPr>
        <w:t xml:space="preserve"> CSR activities towards its wider concerns</w:t>
      </w:r>
      <w:r w:rsidR="000C41B6" w:rsidRPr="001630C2">
        <w:rPr>
          <w:rFonts w:cstheme="minorHAnsi"/>
          <w:szCs w:val="24"/>
        </w:rPr>
        <w:t>.</w:t>
      </w:r>
    </w:p>
    <w:p w14:paraId="7F126563" w14:textId="77777777" w:rsidR="005954DF" w:rsidRPr="001630C2" w:rsidRDefault="005954DF" w:rsidP="005954DF">
      <w:pPr>
        <w:pStyle w:val="ListParagraph"/>
        <w:numPr>
          <w:ilvl w:val="0"/>
          <w:numId w:val="21"/>
        </w:numPr>
        <w:spacing w:line="360" w:lineRule="auto"/>
        <w:jc w:val="both"/>
        <w:rPr>
          <w:rFonts w:cstheme="minorHAnsi"/>
          <w:szCs w:val="24"/>
        </w:rPr>
      </w:pPr>
      <w:r w:rsidRPr="001630C2">
        <w:rPr>
          <w:rFonts w:cstheme="minorHAnsi"/>
          <w:szCs w:val="24"/>
        </w:rPr>
        <w:t>Obj4: Recommend forward-looking marketing strategies that can support Citi Colombia to:</w:t>
      </w:r>
    </w:p>
    <w:p w14:paraId="7FC88524" w14:textId="72879B4B" w:rsidR="005954DF" w:rsidRPr="001630C2" w:rsidRDefault="005954DF" w:rsidP="005954DF">
      <w:pPr>
        <w:pStyle w:val="ListParagraph"/>
        <w:numPr>
          <w:ilvl w:val="1"/>
          <w:numId w:val="21"/>
        </w:numPr>
        <w:spacing w:line="360" w:lineRule="auto"/>
        <w:jc w:val="both"/>
        <w:rPr>
          <w:rFonts w:cstheme="minorHAnsi"/>
          <w:szCs w:val="24"/>
        </w:rPr>
      </w:pPr>
      <w:r w:rsidRPr="001630C2">
        <w:rPr>
          <w:rFonts w:cstheme="minorHAnsi"/>
          <w:szCs w:val="24"/>
        </w:rPr>
        <w:t>minimi</w:t>
      </w:r>
      <w:r w:rsidR="002C7F4C" w:rsidRPr="001630C2">
        <w:rPr>
          <w:rFonts w:cstheme="minorHAnsi"/>
          <w:szCs w:val="24"/>
        </w:rPr>
        <w:t>s</w:t>
      </w:r>
      <w:r w:rsidRPr="001630C2">
        <w:rPr>
          <w:rFonts w:cstheme="minorHAnsi"/>
          <w:szCs w:val="24"/>
        </w:rPr>
        <w:t xml:space="preserve">e implementational challenges in future CSR projects </w:t>
      </w:r>
    </w:p>
    <w:p w14:paraId="4AA8B1C9" w14:textId="575D8B40" w:rsidR="005954DF" w:rsidRPr="001630C2" w:rsidRDefault="005954DF" w:rsidP="005954DF">
      <w:pPr>
        <w:pStyle w:val="ListParagraph"/>
        <w:numPr>
          <w:ilvl w:val="1"/>
          <w:numId w:val="21"/>
        </w:numPr>
        <w:spacing w:line="360" w:lineRule="auto"/>
        <w:jc w:val="both"/>
        <w:rPr>
          <w:rFonts w:cstheme="minorHAnsi"/>
          <w:szCs w:val="24"/>
        </w:rPr>
      </w:pPr>
      <w:r w:rsidRPr="001630C2">
        <w:rPr>
          <w:rFonts w:cstheme="minorHAnsi"/>
          <w:szCs w:val="24"/>
        </w:rPr>
        <w:t>communicate CSR more effective</w:t>
      </w:r>
      <w:r w:rsidR="002C7F4C" w:rsidRPr="001630C2">
        <w:rPr>
          <w:rFonts w:cstheme="minorHAnsi"/>
          <w:szCs w:val="24"/>
        </w:rPr>
        <w:t>ly</w:t>
      </w:r>
      <w:r w:rsidRPr="001630C2">
        <w:rPr>
          <w:rFonts w:cstheme="minorHAnsi"/>
          <w:szCs w:val="24"/>
        </w:rPr>
        <w:t xml:space="preserve"> to the Colombian society  </w:t>
      </w:r>
    </w:p>
    <w:p w14:paraId="44B941AA" w14:textId="77777777" w:rsidR="005954DF" w:rsidRPr="001630C2" w:rsidRDefault="005954DF" w:rsidP="005954DF">
      <w:pPr>
        <w:pStyle w:val="ListParagraph"/>
        <w:numPr>
          <w:ilvl w:val="1"/>
          <w:numId w:val="21"/>
        </w:numPr>
        <w:spacing w:line="360" w:lineRule="auto"/>
        <w:jc w:val="both"/>
        <w:rPr>
          <w:rFonts w:cstheme="minorHAnsi"/>
          <w:szCs w:val="24"/>
        </w:rPr>
      </w:pPr>
      <w:r w:rsidRPr="001630C2">
        <w:rPr>
          <w:rFonts w:cstheme="minorHAnsi"/>
          <w:szCs w:val="24"/>
        </w:rPr>
        <w:t>establish a deeper relationship with its customers through CSR.</w:t>
      </w:r>
    </w:p>
    <w:p w14:paraId="1218E1D7" w14:textId="3AB3EB98" w:rsidR="005954DF" w:rsidRPr="001630C2" w:rsidRDefault="005954DF" w:rsidP="005954DF">
      <w:pPr>
        <w:spacing w:line="360" w:lineRule="auto"/>
        <w:jc w:val="both"/>
        <w:rPr>
          <w:rFonts w:cstheme="minorHAnsi"/>
          <w:szCs w:val="24"/>
        </w:rPr>
      </w:pPr>
      <w:r w:rsidRPr="001630C2">
        <w:rPr>
          <w:rFonts w:cstheme="minorHAnsi"/>
          <w:szCs w:val="24"/>
        </w:rPr>
        <w:t xml:space="preserve">In addition, the following </w:t>
      </w:r>
      <w:r w:rsidR="002C7F4C" w:rsidRPr="001630C2">
        <w:rPr>
          <w:rFonts w:cstheme="minorHAnsi"/>
          <w:szCs w:val="24"/>
        </w:rPr>
        <w:t>h</w:t>
      </w:r>
      <w:r w:rsidRPr="001630C2">
        <w:rPr>
          <w:rFonts w:cstheme="minorHAnsi"/>
          <w:szCs w:val="24"/>
        </w:rPr>
        <w:t>ypotheses will be tested:</w:t>
      </w:r>
    </w:p>
    <w:p w14:paraId="5F9CA8BB" w14:textId="2361FBCA"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H1: CSR is only a reaction of the connected customer through the development of information technology, diminishing CSR activities to a consequence rather than a proactivity rise.</w:t>
      </w:r>
    </w:p>
    <w:p w14:paraId="1801ED8B" w14:textId="69B0CF1C"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 xml:space="preserve">H2: Citi Colombia customers have not </w:t>
      </w:r>
      <w:r w:rsidR="002C7F4C" w:rsidRPr="001630C2">
        <w:rPr>
          <w:rFonts w:cstheme="minorHAnsi"/>
          <w:szCs w:val="24"/>
        </w:rPr>
        <w:t xml:space="preserve">yet </w:t>
      </w:r>
      <w:r w:rsidRPr="001630C2">
        <w:rPr>
          <w:rFonts w:cstheme="minorHAnsi"/>
          <w:szCs w:val="24"/>
        </w:rPr>
        <w:t xml:space="preserve">arrived at the </w:t>
      </w:r>
      <w:r w:rsidR="00166602">
        <w:rPr>
          <w:rFonts w:cstheme="minorHAnsi"/>
          <w:szCs w:val="24"/>
        </w:rPr>
        <w:t xml:space="preserve">higher </w:t>
      </w:r>
      <w:r w:rsidRPr="001630C2">
        <w:rPr>
          <w:rFonts w:cstheme="minorHAnsi"/>
          <w:szCs w:val="24"/>
        </w:rPr>
        <w:t>level of Maslow’s hierarchy</w:t>
      </w:r>
      <w:r w:rsidR="00C93960" w:rsidRPr="001630C2">
        <w:rPr>
          <w:rFonts w:cstheme="minorHAnsi"/>
          <w:szCs w:val="24"/>
        </w:rPr>
        <w:t>,</w:t>
      </w:r>
      <w:r w:rsidRPr="001630C2">
        <w:rPr>
          <w:rFonts w:cstheme="minorHAnsi"/>
          <w:szCs w:val="24"/>
        </w:rPr>
        <w:t xml:space="preserve"> having wider concerns that can be addressed with CSR activities but are </w:t>
      </w:r>
      <w:r w:rsidR="002C7F4C" w:rsidRPr="001630C2">
        <w:rPr>
          <w:rFonts w:cstheme="minorHAnsi"/>
          <w:szCs w:val="24"/>
        </w:rPr>
        <w:t xml:space="preserve">still </w:t>
      </w:r>
      <w:r w:rsidRPr="001630C2">
        <w:rPr>
          <w:rFonts w:cstheme="minorHAnsi"/>
          <w:szCs w:val="24"/>
        </w:rPr>
        <w:t>on the basic needs level (personal safety/shelter/food).</w:t>
      </w:r>
    </w:p>
    <w:p w14:paraId="1D02BEA5" w14:textId="1B821857"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H3: Internal motivation of the Citi implementation team is low based on top</w:t>
      </w:r>
      <w:r w:rsidR="002C7F4C" w:rsidRPr="001630C2">
        <w:rPr>
          <w:rFonts w:cstheme="minorHAnsi"/>
          <w:szCs w:val="24"/>
        </w:rPr>
        <w:t>-</w:t>
      </w:r>
      <w:r w:rsidRPr="001630C2">
        <w:rPr>
          <w:rFonts w:cstheme="minorHAnsi"/>
          <w:szCs w:val="24"/>
        </w:rPr>
        <w:t>down approach towards CSR activities</w:t>
      </w:r>
      <w:r w:rsidR="002C7F4C" w:rsidRPr="001630C2">
        <w:rPr>
          <w:rFonts w:cstheme="minorHAnsi"/>
          <w:szCs w:val="24"/>
        </w:rPr>
        <w:t>.</w:t>
      </w:r>
      <w:r w:rsidRPr="001630C2">
        <w:rPr>
          <w:rFonts w:cstheme="minorHAnsi"/>
          <w:szCs w:val="24"/>
        </w:rPr>
        <w:t xml:space="preserve"> </w:t>
      </w:r>
    </w:p>
    <w:p w14:paraId="0D588EEB" w14:textId="3CB2BA2E"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 xml:space="preserve">H4: </w:t>
      </w:r>
      <w:r w:rsidR="009B1E9B" w:rsidRPr="001630C2">
        <w:rPr>
          <w:rFonts w:cstheme="minorHAnsi"/>
          <w:szCs w:val="24"/>
        </w:rPr>
        <w:t xml:space="preserve">In 2019 </w:t>
      </w:r>
      <w:r w:rsidRPr="001630C2">
        <w:rPr>
          <w:rFonts w:cstheme="minorHAnsi"/>
          <w:szCs w:val="24"/>
        </w:rPr>
        <w:t>Citi Colombia customers have more confidence in Citi th</w:t>
      </w:r>
      <w:r w:rsidR="009B1E9B" w:rsidRPr="001630C2">
        <w:rPr>
          <w:rFonts w:cstheme="minorHAnsi"/>
          <w:szCs w:val="24"/>
        </w:rPr>
        <w:t>a</w:t>
      </w:r>
      <w:r w:rsidRPr="001630C2">
        <w:rPr>
          <w:rFonts w:cstheme="minorHAnsi"/>
          <w:szCs w:val="24"/>
        </w:rPr>
        <w:t>n during the financial crisis</w:t>
      </w:r>
      <w:r w:rsidR="009B1E9B" w:rsidRPr="001630C2">
        <w:rPr>
          <w:rFonts w:cstheme="minorHAnsi"/>
          <w:szCs w:val="24"/>
        </w:rPr>
        <w:t>.</w:t>
      </w:r>
      <w:r w:rsidRPr="001630C2">
        <w:rPr>
          <w:rFonts w:cstheme="minorHAnsi"/>
          <w:szCs w:val="24"/>
        </w:rPr>
        <w:t xml:space="preserve"> </w:t>
      </w:r>
    </w:p>
    <w:p w14:paraId="196F9215" w14:textId="3E6202D7"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 xml:space="preserve">H5: Citi Colombia customers </w:t>
      </w:r>
      <w:r w:rsidR="00F03B81" w:rsidRPr="001630C2">
        <w:rPr>
          <w:rFonts w:cstheme="minorHAnsi"/>
          <w:szCs w:val="24"/>
        </w:rPr>
        <w:t>frequently</w:t>
      </w:r>
      <w:r w:rsidRPr="001630C2">
        <w:rPr>
          <w:rFonts w:cstheme="minorHAnsi"/>
          <w:szCs w:val="24"/>
        </w:rPr>
        <w:t xml:space="preserve"> </w:t>
      </w:r>
      <w:r w:rsidR="00F03B81" w:rsidRPr="00F16FCC">
        <w:rPr>
          <w:rFonts w:cstheme="minorHAnsi"/>
          <w:szCs w:val="24"/>
        </w:rPr>
        <w:t xml:space="preserve">use </w:t>
      </w:r>
      <w:r w:rsidRPr="001630C2">
        <w:rPr>
          <w:rFonts w:cstheme="minorHAnsi"/>
          <w:szCs w:val="24"/>
        </w:rPr>
        <w:t>social media to share their opinion</w:t>
      </w:r>
      <w:r w:rsidR="00F03B81" w:rsidRPr="001630C2">
        <w:rPr>
          <w:rFonts w:cstheme="minorHAnsi"/>
          <w:szCs w:val="24"/>
        </w:rPr>
        <w:t>s</w:t>
      </w:r>
      <w:r w:rsidRPr="001630C2">
        <w:rPr>
          <w:rFonts w:cstheme="minorHAnsi"/>
          <w:szCs w:val="24"/>
        </w:rPr>
        <w:t xml:space="preserve"> and experiences </w:t>
      </w:r>
      <w:r w:rsidR="00F03B81" w:rsidRPr="001630C2">
        <w:rPr>
          <w:rFonts w:cstheme="minorHAnsi"/>
          <w:szCs w:val="24"/>
        </w:rPr>
        <w:t xml:space="preserve">of </w:t>
      </w:r>
      <w:r w:rsidRPr="001630C2">
        <w:rPr>
          <w:rFonts w:cstheme="minorHAnsi"/>
          <w:szCs w:val="24"/>
        </w:rPr>
        <w:t>Citi</w:t>
      </w:r>
      <w:r w:rsidR="00F03B81" w:rsidRPr="001630C2">
        <w:rPr>
          <w:rFonts w:cstheme="minorHAnsi"/>
          <w:szCs w:val="24"/>
        </w:rPr>
        <w:t>.</w:t>
      </w:r>
    </w:p>
    <w:p w14:paraId="6843F8C2" w14:textId="761C00AB" w:rsidR="005954DF" w:rsidRPr="001630C2" w:rsidRDefault="005954DF" w:rsidP="005954DF">
      <w:pPr>
        <w:pStyle w:val="ListParagraph"/>
        <w:numPr>
          <w:ilvl w:val="0"/>
          <w:numId w:val="22"/>
        </w:numPr>
        <w:spacing w:line="360" w:lineRule="auto"/>
        <w:jc w:val="both"/>
        <w:rPr>
          <w:rFonts w:cstheme="minorHAnsi"/>
          <w:szCs w:val="24"/>
        </w:rPr>
      </w:pPr>
      <w:r w:rsidRPr="001630C2">
        <w:rPr>
          <w:rFonts w:cstheme="minorHAnsi"/>
          <w:szCs w:val="24"/>
        </w:rPr>
        <w:t>H6: Citi Colombia</w:t>
      </w:r>
      <w:r w:rsidR="00C93960" w:rsidRPr="001630C2">
        <w:rPr>
          <w:rFonts w:cstheme="minorHAnsi"/>
          <w:szCs w:val="24"/>
        </w:rPr>
        <w:t>’s</w:t>
      </w:r>
      <w:r w:rsidRPr="001630C2">
        <w:rPr>
          <w:rFonts w:cstheme="minorHAnsi"/>
          <w:szCs w:val="24"/>
        </w:rPr>
        <w:t xml:space="preserve"> own </w:t>
      </w:r>
      <w:r w:rsidR="00C93960" w:rsidRPr="001630C2">
        <w:rPr>
          <w:rFonts w:cstheme="minorHAnsi"/>
          <w:szCs w:val="24"/>
        </w:rPr>
        <w:t xml:space="preserve">CSR </w:t>
      </w:r>
      <w:r w:rsidRPr="001630C2">
        <w:rPr>
          <w:rFonts w:cstheme="minorHAnsi"/>
          <w:szCs w:val="24"/>
        </w:rPr>
        <w:t xml:space="preserve">activities after 2008 had a positive effect on Citi’s </w:t>
      </w:r>
      <w:r w:rsidR="00C267DE" w:rsidRPr="001630C2">
        <w:rPr>
          <w:rFonts w:cstheme="minorHAnsi"/>
          <w:szCs w:val="24"/>
        </w:rPr>
        <w:t>b</w:t>
      </w:r>
      <w:r w:rsidRPr="001630C2">
        <w:rPr>
          <w:rFonts w:cstheme="minorHAnsi"/>
          <w:szCs w:val="24"/>
        </w:rPr>
        <w:t>rand</w:t>
      </w:r>
      <w:r w:rsidR="00C267DE" w:rsidRPr="001630C2">
        <w:rPr>
          <w:rFonts w:cstheme="minorHAnsi"/>
          <w:szCs w:val="24"/>
        </w:rPr>
        <w:t>.</w:t>
      </w:r>
      <w:r w:rsidRPr="001630C2">
        <w:rPr>
          <w:rFonts w:cstheme="minorHAnsi"/>
          <w:szCs w:val="24"/>
        </w:rPr>
        <w:t xml:space="preserve">  </w:t>
      </w:r>
    </w:p>
    <w:p w14:paraId="5F4034E5" w14:textId="77777777" w:rsidR="009E4206" w:rsidRPr="001630C2" w:rsidRDefault="009E4206" w:rsidP="005954DF">
      <w:pPr>
        <w:spacing w:line="360" w:lineRule="auto"/>
        <w:jc w:val="both"/>
        <w:rPr>
          <w:rFonts w:cstheme="minorHAnsi"/>
          <w:szCs w:val="24"/>
        </w:rPr>
      </w:pPr>
    </w:p>
    <w:p w14:paraId="7B05AD8B" w14:textId="77777777" w:rsidR="009E4206" w:rsidRPr="001630C2" w:rsidRDefault="009E4206" w:rsidP="005954DF">
      <w:pPr>
        <w:spacing w:line="360" w:lineRule="auto"/>
        <w:jc w:val="both"/>
        <w:rPr>
          <w:rFonts w:cstheme="minorHAnsi"/>
          <w:szCs w:val="24"/>
        </w:rPr>
      </w:pPr>
    </w:p>
    <w:p w14:paraId="578798CE" w14:textId="77777777" w:rsidR="009E4206" w:rsidRPr="001630C2" w:rsidRDefault="009E4206" w:rsidP="005954DF">
      <w:pPr>
        <w:spacing w:line="360" w:lineRule="auto"/>
        <w:jc w:val="both"/>
        <w:rPr>
          <w:rFonts w:cstheme="minorHAnsi"/>
          <w:szCs w:val="24"/>
        </w:rPr>
      </w:pPr>
    </w:p>
    <w:p w14:paraId="1DD435EA" w14:textId="77777777" w:rsidR="00360FD2" w:rsidRDefault="00360FD2" w:rsidP="009E4206">
      <w:pPr>
        <w:spacing w:after="0" w:line="360" w:lineRule="auto"/>
        <w:jc w:val="both"/>
        <w:rPr>
          <w:rFonts w:cstheme="minorHAnsi"/>
          <w:szCs w:val="24"/>
        </w:rPr>
      </w:pPr>
    </w:p>
    <w:p w14:paraId="1BA4FA11" w14:textId="0B999420" w:rsidR="009E4206" w:rsidRPr="001630C2" w:rsidRDefault="005954DF" w:rsidP="009E4206">
      <w:pPr>
        <w:spacing w:after="0" w:line="360" w:lineRule="auto"/>
        <w:jc w:val="both"/>
        <w:rPr>
          <w:rFonts w:cstheme="minorHAnsi"/>
          <w:szCs w:val="24"/>
        </w:rPr>
      </w:pPr>
      <w:r w:rsidRPr="001630C2">
        <w:rPr>
          <w:rFonts w:cstheme="minorHAnsi"/>
          <w:szCs w:val="24"/>
        </w:rPr>
        <w:t xml:space="preserve">The research will involve twelve personal interviews in Colombia, comprised of the </w:t>
      </w:r>
      <w:r w:rsidR="00E20A12">
        <w:rPr>
          <w:rFonts w:cstheme="minorHAnsi"/>
          <w:szCs w:val="24"/>
        </w:rPr>
        <w:t>related</w:t>
      </w:r>
      <w:r w:rsidRPr="001630C2">
        <w:rPr>
          <w:rFonts w:cstheme="minorHAnsi"/>
          <w:szCs w:val="24"/>
        </w:rPr>
        <w:t xml:space="preserve"> </w:t>
      </w:r>
      <w:r w:rsidRPr="00F16FCC">
        <w:rPr>
          <w:rFonts w:cstheme="minorHAnsi"/>
          <w:szCs w:val="24"/>
        </w:rPr>
        <w:t>Citigroup Colombia CSR Director, responsible for CSR activities and leading the CSR committee. Furthermore, the process will include further Citi CSR</w:t>
      </w:r>
      <w:r w:rsidR="00C267DE" w:rsidRPr="00F16FCC">
        <w:rPr>
          <w:rFonts w:cstheme="minorHAnsi"/>
          <w:szCs w:val="24"/>
        </w:rPr>
        <w:t>-</w:t>
      </w:r>
      <w:r w:rsidRPr="001630C2">
        <w:rPr>
          <w:rFonts w:cstheme="minorHAnsi"/>
          <w:szCs w:val="24"/>
        </w:rPr>
        <w:t xml:space="preserve">related employees, Citi customers and local citizens who are direct beneficiaries of the </w:t>
      </w:r>
    </w:p>
    <w:p w14:paraId="3B2187D1" w14:textId="17DE0FF1" w:rsidR="00304FE1" w:rsidRPr="001630C2" w:rsidRDefault="005954DF" w:rsidP="009E4206">
      <w:pPr>
        <w:spacing w:after="0" w:line="360" w:lineRule="auto"/>
        <w:jc w:val="both"/>
        <w:rPr>
          <w:rFonts w:ascii="Calibri" w:eastAsia="Calibri" w:hAnsi="Calibri" w:cs="Calibri"/>
          <w:szCs w:val="24"/>
        </w:rPr>
      </w:pPr>
      <w:r w:rsidRPr="001630C2">
        <w:rPr>
          <w:rFonts w:cstheme="minorHAnsi"/>
          <w:szCs w:val="24"/>
        </w:rPr>
        <w:t xml:space="preserve">implemented CSR projects. Furthermore, internally </w:t>
      </w:r>
      <w:r w:rsidR="00C267DE" w:rsidRPr="001630C2">
        <w:rPr>
          <w:rFonts w:cstheme="minorHAnsi"/>
          <w:szCs w:val="24"/>
        </w:rPr>
        <w:t xml:space="preserve">available related </w:t>
      </w:r>
      <w:r w:rsidRPr="001630C2">
        <w:rPr>
          <w:rFonts w:cstheme="minorHAnsi"/>
          <w:szCs w:val="24"/>
        </w:rPr>
        <w:t>banking information will be studied.</w:t>
      </w:r>
      <w:r w:rsidR="00304FE1" w:rsidRPr="001630C2">
        <w:rPr>
          <w:rFonts w:ascii="Calibri" w:eastAsia="Calibri" w:hAnsi="Calibri" w:cs="Calibri"/>
          <w:szCs w:val="24"/>
        </w:rPr>
        <w:t xml:space="preserve">  </w:t>
      </w:r>
    </w:p>
    <w:p w14:paraId="6E7F17CE" w14:textId="77777777" w:rsidR="009E4206" w:rsidRPr="001630C2" w:rsidRDefault="009E4206" w:rsidP="009E4206">
      <w:pPr>
        <w:spacing w:after="0" w:line="360" w:lineRule="auto"/>
        <w:jc w:val="both"/>
        <w:rPr>
          <w:rFonts w:ascii="Calibri" w:eastAsia="Calibri" w:hAnsi="Calibri" w:cs="Calibri"/>
          <w:szCs w:val="24"/>
        </w:rPr>
      </w:pPr>
    </w:p>
    <w:p w14:paraId="10643006" w14:textId="77777777" w:rsidR="00304FE1" w:rsidRPr="001630C2" w:rsidRDefault="00304FE1" w:rsidP="00D4053F">
      <w:pPr>
        <w:pStyle w:val="Heading2"/>
        <w:spacing w:before="0" w:line="360" w:lineRule="auto"/>
        <w:rPr>
          <w:rFonts w:eastAsia="Times New Roman"/>
        </w:rPr>
      </w:pPr>
      <w:bookmarkStart w:id="19" w:name="_Toc14476514"/>
      <w:bookmarkStart w:id="20" w:name="_Toc23206385"/>
      <w:r w:rsidRPr="001630C2">
        <w:rPr>
          <w:rFonts w:eastAsia="Times New Roman"/>
          <w:color w:val="4472C4"/>
          <w:spacing w:val="5"/>
        </w:rPr>
        <w:t>1.3 C</w:t>
      </w:r>
      <w:r w:rsidRPr="001630C2">
        <w:rPr>
          <w:rFonts w:eastAsia="Times New Roman"/>
        </w:rPr>
        <w:t>onclusion</w:t>
      </w:r>
      <w:bookmarkEnd w:id="19"/>
      <w:bookmarkEnd w:id="20"/>
    </w:p>
    <w:p w14:paraId="6E931A83" w14:textId="74F938BE" w:rsidR="00304FE1" w:rsidRPr="001630C2" w:rsidRDefault="00304FE1" w:rsidP="00D4053F">
      <w:pPr>
        <w:spacing w:line="360" w:lineRule="auto"/>
        <w:jc w:val="both"/>
        <w:rPr>
          <w:rFonts w:eastAsia="Calibri" w:cs="Arial"/>
          <w:szCs w:val="24"/>
        </w:rPr>
      </w:pPr>
      <w:r w:rsidRPr="001630C2">
        <w:rPr>
          <w:rFonts w:eastAsia="Calibri" w:cs="Arial"/>
          <w:szCs w:val="24"/>
        </w:rPr>
        <w:t>As the title of this dissertation states</w:t>
      </w:r>
      <w:r w:rsidR="006C5D07" w:rsidRPr="001630C2">
        <w:rPr>
          <w:rFonts w:eastAsia="Calibri" w:cs="Arial"/>
          <w:szCs w:val="24"/>
        </w:rPr>
        <w:t>,</w:t>
      </w:r>
      <w:r w:rsidRPr="001630C2">
        <w:rPr>
          <w:rFonts w:eastAsia="Calibri" w:cs="Arial"/>
          <w:szCs w:val="24"/>
        </w:rPr>
        <w:t xml:space="preserve"> </w:t>
      </w:r>
      <w:r w:rsidR="00EF5A0E" w:rsidRPr="001630C2">
        <w:rPr>
          <w:rFonts w:eastAsia="Calibri" w:cs="Arial"/>
          <w:szCs w:val="24"/>
        </w:rPr>
        <w:t>‘</w:t>
      </w:r>
      <w:r w:rsidRPr="001630C2">
        <w:rPr>
          <w:rFonts w:eastAsia="Calibri" w:cs="Arial"/>
          <w:szCs w:val="24"/>
        </w:rPr>
        <w:t xml:space="preserve">From Services to Customers to the Human </w:t>
      </w:r>
      <w:r w:rsidR="001C2062" w:rsidRPr="001630C2">
        <w:rPr>
          <w:rFonts w:eastAsia="Calibri" w:cs="Arial"/>
          <w:szCs w:val="24"/>
        </w:rPr>
        <w:t xml:space="preserve">     </w:t>
      </w:r>
      <w:r w:rsidRPr="001630C2">
        <w:rPr>
          <w:rFonts w:eastAsia="Calibri" w:cs="Arial"/>
          <w:szCs w:val="24"/>
        </w:rPr>
        <w:t>Spirit – Investigation of the motivations to engage in Corporate Social Responsibility (CSR) and its practical implementation</w:t>
      </w:r>
      <w:r w:rsidR="00EF5A0E" w:rsidRPr="001630C2">
        <w:rPr>
          <w:rFonts w:eastAsia="Calibri" w:cs="Arial"/>
          <w:szCs w:val="24"/>
        </w:rPr>
        <w:t>’</w:t>
      </w:r>
      <w:r w:rsidRPr="001630C2">
        <w:rPr>
          <w:rFonts w:eastAsia="Calibri" w:cs="Arial"/>
          <w:szCs w:val="24"/>
        </w:rPr>
        <w:t>, it was important within the introduction to set the scene for the specific research activity planned, meaning to present the company chosen for this research and to outline further facts related to its CSR activities. The following chapter will outline research already done related to CSR, focusing on its definition, history, development into marketing</w:t>
      </w:r>
      <w:r w:rsidR="005C73C4" w:rsidRPr="001630C2">
        <w:rPr>
          <w:rFonts w:eastAsia="Calibri" w:cs="Arial"/>
          <w:szCs w:val="24"/>
        </w:rPr>
        <w:t>,</w:t>
      </w:r>
      <w:r w:rsidRPr="001630C2">
        <w:rPr>
          <w:rFonts w:eastAsia="Calibri" w:cs="Arial"/>
          <w:szCs w:val="24"/>
        </w:rPr>
        <w:t xml:space="preserve"> and its criticism and concerns leading to actual </w:t>
      </w:r>
      <w:r w:rsidR="005C73C4" w:rsidRPr="001630C2">
        <w:rPr>
          <w:rFonts w:eastAsia="Calibri" w:cs="Arial"/>
          <w:szCs w:val="24"/>
        </w:rPr>
        <w:t xml:space="preserve">missing </w:t>
      </w:r>
      <w:r w:rsidRPr="001630C2">
        <w:rPr>
          <w:rFonts w:eastAsia="Calibri" w:cs="Arial"/>
          <w:szCs w:val="24"/>
        </w:rPr>
        <w:t>research</w:t>
      </w:r>
      <w:r w:rsidRPr="001630C2">
        <w:rPr>
          <w:rFonts w:eastAsia="Calibri" w:cs="Arial"/>
          <w:sz w:val="22"/>
        </w:rPr>
        <w:t>.</w:t>
      </w:r>
    </w:p>
    <w:p w14:paraId="1C6D069B" w14:textId="77777777" w:rsidR="00304FE1" w:rsidRPr="00F16FCC" w:rsidRDefault="00304FE1" w:rsidP="00304FE1">
      <w:pPr>
        <w:rPr>
          <w:rFonts w:ascii="Calibri" w:eastAsia="Calibri" w:hAnsi="Calibri" w:cs="Times New Roman"/>
          <w:b/>
          <w:color w:val="4472C4"/>
          <w:spacing w:val="5"/>
          <w:sz w:val="32"/>
          <w:szCs w:val="32"/>
        </w:rPr>
      </w:pPr>
      <w:r w:rsidRPr="00F16FCC">
        <w:rPr>
          <w:rFonts w:ascii="Calibri" w:eastAsia="Calibri" w:hAnsi="Calibri" w:cs="Times New Roman"/>
          <w:b/>
          <w:color w:val="4472C4"/>
          <w:spacing w:val="5"/>
          <w:sz w:val="22"/>
        </w:rPr>
        <w:br w:type="page"/>
      </w:r>
    </w:p>
    <w:p w14:paraId="75414D93" w14:textId="77777777" w:rsidR="009E4206" w:rsidRPr="001630C2" w:rsidRDefault="009E4206" w:rsidP="00D4053F">
      <w:pPr>
        <w:pStyle w:val="Heading1"/>
        <w:spacing w:before="0" w:line="360" w:lineRule="auto"/>
      </w:pPr>
      <w:bookmarkStart w:id="21" w:name="_Toc14476515"/>
    </w:p>
    <w:p w14:paraId="1DA33B42" w14:textId="2BC665EF" w:rsidR="00304FE1" w:rsidRPr="001630C2" w:rsidRDefault="00304FE1" w:rsidP="00D4053F">
      <w:pPr>
        <w:pStyle w:val="Heading1"/>
        <w:spacing w:before="0" w:line="360" w:lineRule="auto"/>
      </w:pPr>
      <w:bookmarkStart w:id="22" w:name="_Toc23206386"/>
      <w:r w:rsidRPr="001630C2">
        <w:t>2. LITERATURE REVIEW</w:t>
      </w:r>
      <w:bookmarkEnd w:id="21"/>
      <w:bookmarkEnd w:id="22"/>
    </w:p>
    <w:p w14:paraId="1A250961" w14:textId="41D23301" w:rsidR="00304FE1" w:rsidRPr="001630C2" w:rsidRDefault="00304FE1" w:rsidP="009E4206">
      <w:pPr>
        <w:spacing w:after="0" w:line="360" w:lineRule="auto"/>
        <w:jc w:val="both"/>
        <w:rPr>
          <w:rFonts w:eastAsia="Calibri" w:cs="Arial"/>
          <w:szCs w:val="24"/>
        </w:rPr>
      </w:pPr>
      <w:r w:rsidRPr="001630C2">
        <w:rPr>
          <w:rFonts w:eastAsia="Calibri" w:cs="Arial"/>
          <w:szCs w:val="24"/>
        </w:rPr>
        <w:t xml:space="preserve">The purpose of this chapter is to present, based on the research aim to explore CSR engagement, a review of the available literature, which underlines and informs the reader about CSR and its effects for corporations. The chapter will retain a specific focus on defining CSR, the </w:t>
      </w:r>
      <w:r w:rsidR="00DF7766" w:rsidRPr="001630C2">
        <w:rPr>
          <w:rFonts w:eastAsia="Calibri" w:cs="Arial"/>
          <w:szCs w:val="24"/>
        </w:rPr>
        <w:t>h</w:t>
      </w:r>
      <w:r w:rsidRPr="001630C2">
        <w:rPr>
          <w:rFonts w:eastAsia="Calibri" w:cs="Arial"/>
          <w:szCs w:val="24"/>
        </w:rPr>
        <w:t xml:space="preserve">istory of CSR, its development into </w:t>
      </w:r>
      <w:r w:rsidR="00DF7766" w:rsidRPr="001630C2">
        <w:rPr>
          <w:rFonts w:eastAsia="Calibri" w:cs="Arial"/>
          <w:szCs w:val="24"/>
        </w:rPr>
        <w:t>m</w:t>
      </w:r>
      <w:r w:rsidRPr="001630C2">
        <w:rPr>
          <w:rFonts w:eastAsia="Calibri" w:cs="Arial"/>
          <w:szCs w:val="24"/>
        </w:rPr>
        <w:t>arketing, a relevant extract on P</w:t>
      </w:r>
      <w:r w:rsidR="00A9183A" w:rsidRPr="001630C2">
        <w:rPr>
          <w:rFonts w:eastAsia="Calibri" w:cs="Arial"/>
          <w:szCs w:val="24"/>
        </w:rPr>
        <w:t>ESTEL</w:t>
      </w:r>
      <w:r w:rsidRPr="001630C2">
        <w:rPr>
          <w:rFonts w:eastAsia="Calibri" w:cs="Arial"/>
          <w:szCs w:val="24"/>
        </w:rPr>
        <w:t xml:space="preserve"> for Colombia</w:t>
      </w:r>
      <w:r w:rsidR="00DF7766" w:rsidRPr="001630C2">
        <w:rPr>
          <w:rFonts w:eastAsia="Calibri" w:cs="Arial"/>
          <w:szCs w:val="24"/>
        </w:rPr>
        <w:t>,</w:t>
      </w:r>
      <w:r w:rsidRPr="001630C2">
        <w:rPr>
          <w:rFonts w:eastAsia="Calibri" w:cs="Arial"/>
          <w:szCs w:val="24"/>
        </w:rPr>
        <w:t xml:space="preserve"> as well as a critical section on CSR literature leading to missing research presented that justifie</w:t>
      </w:r>
      <w:r w:rsidR="00886B56" w:rsidRPr="001630C2">
        <w:rPr>
          <w:rFonts w:eastAsia="Calibri" w:cs="Arial"/>
          <w:szCs w:val="24"/>
        </w:rPr>
        <w:t>d</w:t>
      </w:r>
      <w:r w:rsidRPr="001630C2">
        <w:rPr>
          <w:rFonts w:eastAsia="Calibri" w:cs="Arial"/>
          <w:szCs w:val="24"/>
        </w:rPr>
        <w:t xml:space="preserve"> the planned research in this dissertation. Relevant literature sources include</w:t>
      </w:r>
      <w:r w:rsidR="00DF7766" w:rsidRPr="001630C2">
        <w:rPr>
          <w:rFonts w:eastAsia="Calibri" w:cs="Arial"/>
          <w:szCs w:val="24"/>
        </w:rPr>
        <w:t>:</w:t>
      </w:r>
      <w:r w:rsidRPr="001630C2">
        <w:rPr>
          <w:rFonts w:eastAsia="Calibri" w:cs="Arial"/>
          <w:szCs w:val="24"/>
        </w:rPr>
        <w:t xml:space="preserve"> journal articles, academic textbooks and official organi</w:t>
      </w:r>
      <w:r w:rsidR="00DF7766" w:rsidRPr="001630C2">
        <w:rPr>
          <w:rFonts w:eastAsia="Calibri" w:cs="Arial"/>
          <w:szCs w:val="24"/>
        </w:rPr>
        <w:t>s</w:t>
      </w:r>
      <w:r w:rsidRPr="001630C2">
        <w:rPr>
          <w:rFonts w:eastAsia="Calibri" w:cs="Arial"/>
          <w:szCs w:val="24"/>
        </w:rPr>
        <w:t>ational reports.</w:t>
      </w:r>
    </w:p>
    <w:p w14:paraId="5E97FE7B" w14:textId="77777777" w:rsidR="009E4206" w:rsidRPr="001630C2" w:rsidRDefault="009E4206" w:rsidP="009E4206">
      <w:pPr>
        <w:spacing w:after="0" w:line="360" w:lineRule="auto"/>
        <w:jc w:val="both"/>
        <w:rPr>
          <w:rFonts w:eastAsia="Calibri" w:cs="Arial"/>
          <w:szCs w:val="24"/>
        </w:rPr>
      </w:pPr>
    </w:p>
    <w:p w14:paraId="19E57CC5" w14:textId="77777777" w:rsidR="00304FE1" w:rsidRPr="001630C2" w:rsidRDefault="00304FE1" w:rsidP="009E4206">
      <w:pPr>
        <w:pStyle w:val="Heading2"/>
        <w:spacing w:before="0" w:line="360" w:lineRule="auto"/>
        <w:rPr>
          <w:rFonts w:eastAsia="Times New Roman"/>
        </w:rPr>
      </w:pPr>
      <w:bookmarkStart w:id="23" w:name="_Toc14476516"/>
      <w:bookmarkStart w:id="24" w:name="_Toc23206387"/>
      <w:r w:rsidRPr="001630C2">
        <w:rPr>
          <w:rFonts w:eastAsia="Times New Roman"/>
        </w:rPr>
        <w:t>2.1 Definition: Corporate Social Responsibility (CSR)</w:t>
      </w:r>
      <w:bookmarkEnd w:id="23"/>
      <w:bookmarkEnd w:id="24"/>
    </w:p>
    <w:p w14:paraId="13F063B1" w14:textId="75507C60" w:rsidR="00304FE1" w:rsidRPr="001630C2" w:rsidRDefault="00304FE1" w:rsidP="009E4206">
      <w:pPr>
        <w:spacing w:after="0" w:line="360" w:lineRule="auto"/>
        <w:jc w:val="both"/>
        <w:rPr>
          <w:rFonts w:eastAsia="Calibri" w:cs="Arial"/>
          <w:szCs w:val="24"/>
        </w:rPr>
      </w:pPr>
      <w:r w:rsidRPr="001630C2">
        <w:rPr>
          <w:rFonts w:eastAsia="Calibri" w:cs="Arial"/>
          <w:szCs w:val="24"/>
        </w:rPr>
        <w:t xml:space="preserve">Carroll (1979) defined that </w:t>
      </w:r>
      <w:r w:rsidR="00D97638" w:rsidRPr="001630C2">
        <w:rPr>
          <w:rFonts w:eastAsia="Calibri" w:cs="Arial"/>
          <w:szCs w:val="24"/>
        </w:rPr>
        <w:t>“</w:t>
      </w:r>
      <w:r w:rsidRPr="001630C2">
        <w:rPr>
          <w:rFonts w:eastAsia="Calibri" w:cs="Arial"/>
          <w:szCs w:val="24"/>
        </w:rPr>
        <w:t>the social responsibility of business encompasses the economic, legal, ethical, and discretionary expectations that society has of organizations at a given point in time</w:t>
      </w:r>
      <w:r w:rsidR="00D97638" w:rsidRPr="001630C2">
        <w:rPr>
          <w:rFonts w:eastAsia="Calibri" w:cs="Arial"/>
          <w:szCs w:val="24"/>
        </w:rPr>
        <w:t>”</w:t>
      </w:r>
      <w:r w:rsidR="00B1257E" w:rsidRPr="001630C2">
        <w:rPr>
          <w:rFonts w:eastAsia="Calibri" w:cs="Arial"/>
          <w:szCs w:val="24"/>
        </w:rPr>
        <w:t>.</w:t>
      </w:r>
      <w:r w:rsidRPr="001630C2">
        <w:rPr>
          <w:rFonts w:eastAsia="Calibri" w:cs="Arial"/>
          <w:szCs w:val="24"/>
        </w:rPr>
        <w:t xml:space="preserve"> Frederick (1986) </w:t>
      </w:r>
      <w:r w:rsidR="00864AC7" w:rsidRPr="001630C2">
        <w:rPr>
          <w:rFonts w:eastAsia="Calibri" w:cs="Arial"/>
          <w:szCs w:val="24"/>
        </w:rPr>
        <w:t xml:space="preserve">concluded with the </w:t>
      </w:r>
      <w:r w:rsidR="00D97638" w:rsidRPr="001630C2">
        <w:rPr>
          <w:rFonts w:eastAsia="Calibri" w:cs="Arial"/>
          <w:szCs w:val="24"/>
        </w:rPr>
        <w:t xml:space="preserve">following </w:t>
      </w:r>
      <w:r w:rsidR="00864AC7" w:rsidRPr="001630C2">
        <w:rPr>
          <w:rFonts w:eastAsia="Calibri" w:cs="Arial"/>
          <w:szCs w:val="24"/>
        </w:rPr>
        <w:t>definition</w:t>
      </w:r>
      <w:r w:rsidRPr="001630C2">
        <w:rPr>
          <w:rFonts w:eastAsia="Calibri" w:cs="Arial"/>
          <w:szCs w:val="24"/>
        </w:rPr>
        <w:t xml:space="preserve">: </w:t>
      </w:r>
      <w:r w:rsidR="00D97638" w:rsidRPr="001630C2">
        <w:rPr>
          <w:rFonts w:eastAsia="Calibri" w:cs="Arial"/>
          <w:szCs w:val="24"/>
        </w:rPr>
        <w:t>“</w:t>
      </w:r>
      <w:r w:rsidRPr="001630C2">
        <w:rPr>
          <w:rFonts w:eastAsia="Calibri" w:cs="Arial"/>
          <w:szCs w:val="24"/>
        </w:rPr>
        <w:t xml:space="preserve">The fundamental idea of </w:t>
      </w:r>
      <w:r w:rsidR="00372720" w:rsidRPr="001630C2">
        <w:rPr>
          <w:rFonts w:eastAsia="Calibri" w:cs="Arial"/>
          <w:szCs w:val="24"/>
        </w:rPr>
        <w:t>‘</w:t>
      </w:r>
      <w:r w:rsidRPr="001630C2">
        <w:rPr>
          <w:rFonts w:eastAsia="Calibri" w:cs="Arial"/>
          <w:szCs w:val="24"/>
        </w:rPr>
        <w:t>corporate social responsibility</w:t>
      </w:r>
      <w:r w:rsidR="00372720" w:rsidRPr="001630C2">
        <w:rPr>
          <w:rFonts w:eastAsia="Calibri" w:cs="Arial"/>
          <w:szCs w:val="24"/>
        </w:rPr>
        <w:t>’</w:t>
      </w:r>
      <w:r w:rsidRPr="001630C2">
        <w:rPr>
          <w:rFonts w:eastAsia="Calibri" w:cs="Arial"/>
          <w:szCs w:val="24"/>
        </w:rPr>
        <w:t xml:space="preserve"> is that business corporations have an obligation to work for social betterment</w:t>
      </w:r>
      <w:r w:rsidR="00372720" w:rsidRPr="001630C2">
        <w:rPr>
          <w:rFonts w:eastAsia="Calibri" w:cs="Arial"/>
          <w:szCs w:val="24"/>
        </w:rPr>
        <w:t>”</w:t>
      </w:r>
      <w:r w:rsidRPr="001630C2">
        <w:rPr>
          <w:rFonts w:eastAsia="Calibri" w:cs="Arial"/>
          <w:szCs w:val="24"/>
        </w:rPr>
        <w:t xml:space="preserve">. Davis (1973) </w:t>
      </w:r>
      <w:r w:rsidR="00864AC7" w:rsidRPr="001630C2">
        <w:rPr>
          <w:rFonts w:eastAsia="Calibri" w:cs="Arial"/>
          <w:szCs w:val="24"/>
        </w:rPr>
        <w:t>developed</w:t>
      </w:r>
      <w:r w:rsidRPr="001630C2">
        <w:rPr>
          <w:rFonts w:eastAsia="Calibri" w:cs="Arial"/>
          <w:szCs w:val="24"/>
        </w:rPr>
        <w:t xml:space="preserve"> a classic definition of CSR as </w:t>
      </w:r>
      <w:r w:rsidR="00C12175" w:rsidRPr="001630C2">
        <w:rPr>
          <w:rFonts w:eastAsia="Calibri" w:cs="Arial"/>
          <w:szCs w:val="24"/>
        </w:rPr>
        <w:t>“</w:t>
      </w:r>
      <w:r w:rsidRPr="001630C2">
        <w:rPr>
          <w:rFonts w:eastAsia="Calibri" w:cs="Arial"/>
          <w:szCs w:val="24"/>
        </w:rPr>
        <w:t>the firm</w:t>
      </w:r>
      <w:r w:rsidR="00C12175" w:rsidRPr="001630C2">
        <w:rPr>
          <w:rFonts w:eastAsia="Calibri" w:cs="Arial"/>
          <w:szCs w:val="24"/>
        </w:rPr>
        <w:t>’</w:t>
      </w:r>
      <w:r w:rsidRPr="001630C2">
        <w:rPr>
          <w:rFonts w:eastAsia="Calibri" w:cs="Arial"/>
          <w:szCs w:val="24"/>
        </w:rPr>
        <w:t>s consideration of, and response to, issues beyond the narrow economic, technical, and legal requirements of the firm (to) accomplish social benefits along with the traditional economic gains which the firm seeks</w:t>
      </w:r>
      <w:r w:rsidR="00C12175" w:rsidRPr="001630C2">
        <w:rPr>
          <w:rFonts w:eastAsia="Calibri" w:cs="Arial"/>
          <w:szCs w:val="24"/>
        </w:rPr>
        <w:t>”</w:t>
      </w:r>
      <w:r w:rsidRPr="001630C2">
        <w:rPr>
          <w:rFonts w:eastAsia="Calibri" w:cs="Arial"/>
          <w:szCs w:val="24"/>
        </w:rPr>
        <w:t>.</w:t>
      </w:r>
    </w:p>
    <w:p w14:paraId="082D33C7" w14:textId="2CB3C071" w:rsidR="00304FE1" w:rsidRPr="001630C2" w:rsidRDefault="002E1457" w:rsidP="00304FE1">
      <w:pPr>
        <w:spacing w:line="360" w:lineRule="auto"/>
        <w:jc w:val="both"/>
        <w:rPr>
          <w:rFonts w:eastAsia="Calibri" w:cs="Arial"/>
          <w:szCs w:val="24"/>
        </w:rPr>
      </w:pPr>
      <w:r w:rsidRPr="001630C2">
        <w:rPr>
          <w:rFonts w:eastAsia="Calibri" w:cs="Arial"/>
          <w:szCs w:val="24"/>
        </w:rPr>
        <w:t>A</w:t>
      </w:r>
      <w:r w:rsidR="00304FE1" w:rsidRPr="001630C2">
        <w:rPr>
          <w:rFonts w:eastAsia="Calibri" w:cs="Arial"/>
          <w:szCs w:val="24"/>
        </w:rPr>
        <w:t>n opposite opinion on CSR</w:t>
      </w:r>
      <w:r w:rsidRPr="001630C2">
        <w:rPr>
          <w:rFonts w:eastAsia="Calibri" w:cs="Arial"/>
          <w:szCs w:val="24"/>
        </w:rPr>
        <w:t xml:space="preserve"> also exists</w:t>
      </w:r>
      <w:r w:rsidR="00304FE1" w:rsidRPr="001630C2">
        <w:rPr>
          <w:rFonts w:eastAsia="Calibri" w:cs="Arial"/>
          <w:szCs w:val="24"/>
        </w:rPr>
        <w:t xml:space="preserve"> </w:t>
      </w:r>
      <w:r w:rsidR="003D2D6A" w:rsidRPr="001630C2">
        <w:rPr>
          <w:rFonts w:eastAsia="Calibri" w:cs="Arial"/>
          <w:szCs w:val="24"/>
        </w:rPr>
        <w:t xml:space="preserve">from </w:t>
      </w:r>
      <w:r w:rsidR="00304FE1" w:rsidRPr="001630C2">
        <w:rPr>
          <w:rFonts w:eastAsia="Calibri" w:cs="Arial"/>
          <w:szCs w:val="24"/>
        </w:rPr>
        <w:t xml:space="preserve">Friedman (1970), who </w:t>
      </w:r>
      <w:r w:rsidR="00B1257E" w:rsidRPr="001630C2">
        <w:rPr>
          <w:rFonts w:eastAsia="Calibri" w:cs="Arial"/>
          <w:szCs w:val="24"/>
        </w:rPr>
        <w:t>argued that</w:t>
      </w:r>
      <w:r w:rsidR="00304FE1" w:rsidRPr="001630C2">
        <w:rPr>
          <w:rFonts w:eastAsia="Calibri" w:cs="Arial"/>
          <w:szCs w:val="24"/>
        </w:rPr>
        <w:t xml:space="preserve"> </w:t>
      </w:r>
      <w:r w:rsidR="003D2D6A" w:rsidRPr="001630C2">
        <w:rPr>
          <w:rFonts w:eastAsia="Calibri" w:cs="Arial"/>
          <w:szCs w:val="24"/>
        </w:rPr>
        <w:t>“</w:t>
      </w:r>
      <w:r w:rsidR="00304FE1" w:rsidRPr="001630C2">
        <w:rPr>
          <w:rFonts w:eastAsia="Calibri" w:cs="Arial"/>
          <w:szCs w:val="24"/>
        </w:rPr>
        <w:t xml:space="preserve">there is one and only one social responsibility of business </w:t>
      </w:r>
      <w:r w:rsidR="003D2D6A" w:rsidRPr="001630C2">
        <w:rPr>
          <w:rFonts w:eastAsia="Calibri" w:cs="Arial"/>
          <w:szCs w:val="24"/>
        </w:rPr>
        <w:t>–</w:t>
      </w:r>
      <w:r w:rsidR="00304FE1" w:rsidRPr="001630C2">
        <w:rPr>
          <w:rFonts w:eastAsia="Calibri" w:cs="Arial"/>
          <w:szCs w:val="24"/>
        </w:rPr>
        <w:t xml:space="preserve"> to use its resources and engage in activities designed to increase its profits so long as it stays within the rules of the game, which is to say, engages in open and free competition without deception or fraud</w:t>
      </w:r>
      <w:r w:rsidR="003D2D6A" w:rsidRPr="001630C2">
        <w:rPr>
          <w:rFonts w:eastAsia="Calibri" w:cs="Arial"/>
          <w:szCs w:val="24"/>
        </w:rPr>
        <w:t>”</w:t>
      </w:r>
      <w:r w:rsidR="00B1257E" w:rsidRPr="001630C2">
        <w:rPr>
          <w:rFonts w:eastAsia="Calibri" w:cs="Arial"/>
          <w:szCs w:val="24"/>
        </w:rPr>
        <w:t>.</w:t>
      </w:r>
      <w:r w:rsidR="00304FE1" w:rsidRPr="001630C2">
        <w:rPr>
          <w:rFonts w:eastAsia="Calibri" w:cs="Arial"/>
          <w:szCs w:val="24"/>
        </w:rPr>
        <w:t xml:space="preserve"> That argument seems to be an egoistic view from a present</w:t>
      </w:r>
      <w:r w:rsidR="005E30F5" w:rsidRPr="001630C2">
        <w:rPr>
          <w:rFonts w:eastAsia="Calibri" w:cs="Arial"/>
          <w:szCs w:val="24"/>
        </w:rPr>
        <w:t>-</w:t>
      </w:r>
      <w:r w:rsidR="00304FE1" w:rsidRPr="001630C2">
        <w:rPr>
          <w:rFonts w:eastAsia="Calibri" w:cs="Arial"/>
          <w:szCs w:val="24"/>
        </w:rPr>
        <w:t xml:space="preserve">year perspective. It becomes clear that his argument is from a time where the focus was still on product level only, far away from this century’s terms like customer experience or customer wider concerns. Furthermore, </w:t>
      </w:r>
      <w:r w:rsidR="009840D0" w:rsidRPr="001630C2">
        <w:rPr>
          <w:rFonts w:eastAsia="Calibri" w:cs="Arial"/>
          <w:szCs w:val="24"/>
        </w:rPr>
        <w:t>also tak</w:t>
      </w:r>
      <w:r w:rsidR="00F16FCC">
        <w:rPr>
          <w:rFonts w:eastAsia="Calibri" w:cs="Arial"/>
          <w:szCs w:val="24"/>
        </w:rPr>
        <w:t>i</w:t>
      </w:r>
      <w:r w:rsidR="009840D0" w:rsidRPr="00F16FCC">
        <w:rPr>
          <w:rFonts w:eastAsia="Calibri" w:cs="Arial"/>
          <w:szCs w:val="24"/>
        </w:rPr>
        <w:t xml:space="preserve">ng into </w:t>
      </w:r>
      <w:r w:rsidR="00B1257E" w:rsidRPr="001630C2">
        <w:rPr>
          <w:rFonts w:eastAsia="Calibri" w:cs="Arial"/>
          <w:szCs w:val="24"/>
        </w:rPr>
        <w:t>consider</w:t>
      </w:r>
      <w:r w:rsidR="009840D0" w:rsidRPr="001630C2">
        <w:rPr>
          <w:rFonts w:eastAsia="Calibri" w:cs="Arial"/>
          <w:szCs w:val="24"/>
        </w:rPr>
        <w:t>ation</w:t>
      </w:r>
      <w:r w:rsidR="00B1257E" w:rsidRPr="001630C2">
        <w:rPr>
          <w:rFonts w:eastAsia="Calibri" w:cs="Arial"/>
          <w:szCs w:val="24"/>
        </w:rPr>
        <w:t xml:space="preserve"> </w:t>
      </w:r>
      <w:r w:rsidR="00304FE1" w:rsidRPr="001630C2">
        <w:rPr>
          <w:rFonts w:eastAsia="Calibri" w:cs="Arial"/>
          <w:szCs w:val="24"/>
        </w:rPr>
        <w:t xml:space="preserve">the interests of stakeholders can benefit the </w:t>
      </w:r>
      <w:r w:rsidR="00B1257E" w:rsidRPr="001630C2">
        <w:rPr>
          <w:rFonts w:eastAsia="Calibri" w:cs="Arial"/>
          <w:szCs w:val="24"/>
        </w:rPr>
        <w:t>organi</w:t>
      </w:r>
      <w:r w:rsidR="00F8451A" w:rsidRPr="001630C2">
        <w:rPr>
          <w:rFonts w:eastAsia="Calibri" w:cs="Arial"/>
          <w:szCs w:val="24"/>
        </w:rPr>
        <w:t>s</w:t>
      </w:r>
      <w:r w:rsidR="00B1257E" w:rsidRPr="001630C2">
        <w:rPr>
          <w:rFonts w:eastAsia="Calibri" w:cs="Arial"/>
          <w:szCs w:val="24"/>
        </w:rPr>
        <w:t>ation</w:t>
      </w:r>
      <w:r w:rsidR="00304FE1" w:rsidRPr="001630C2">
        <w:rPr>
          <w:rFonts w:eastAsia="Calibri" w:cs="Arial"/>
          <w:szCs w:val="24"/>
        </w:rPr>
        <w:t xml:space="preserve"> and its shareholders. For example, a</w:t>
      </w:r>
      <w:r w:rsidR="00864AC7" w:rsidRPr="001630C2">
        <w:rPr>
          <w:rFonts w:eastAsia="Calibri" w:cs="Arial"/>
          <w:szCs w:val="24"/>
        </w:rPr>
        <w:t>n</w:t>
      </w:r>
      <w:r w:rsidR="00304FE1" w:rsidRPr="001630C2">
        <w:rPr>
          <w:rFonts w:eastAsia="Calibri" w:cs="Arial"/>
          <w:szCs w:val="24"/>
        </w:rPr>
        <w:t xml:space="preserve"> </w:t>
      </w:r>
      <w:r w:rsidR="00864AC7" w:rsidRPr="001630C2">
        <w:rPr>
          <w:rFonts w:eastAsia="Calibri" w:cs="Arial"/>
          <w:szCs w:val="24"/>
        </w:rPr>
        <w:t>organisation</w:t>
      </w:r>
      <w:r w:rsidR="00304FE1" w:rsidRPr="001630C2">
        <w:rPr>
          <w:rFonts w:eastAsia="Calibri" w:cs="Arial"/>
          <w:szCs w:val="24"/>
        </w:rPr>
        <w:t xml:space="preserve"> donating </w:t>
      </w:r>
      <w:r w:rsidR="00864AC7" w:rsidRPr="001630C2">
        <w:rPr>
          <w:rFonts w:eastAsia="Calibri" w:cs="Arial"/>
          <w:szCs w:val="24"/>
        </w:rPr>
        <w:t>goods or services</w:t>
      </w:r>
      <w:r w:rsidR="00304FE1" w:rsidRPr="001630C2">
        <w:rPr>
          <w:rFonts w:eastAsia="Calibri" w:cs="Arial"/>
          <w:szCs w:val="24"/>
        </w:rPr>
        <w:t xml:space="preserve"> to </w:t>
      </w:r>
      <w:r w:rsidR="00864AC7" w:rsidRPr="001630C2">
        <w:rPr>
          <w:rFonts w:eastAsia="Calibri" w:cs="Arial"/>
          <w:szCs w:val="24"/>
        </w:rPr>
        <w:t>support</w:t>
      </w:r>
      <w:r w:rsidR="00304FE1" w:rsidRPr="001630C2">
        <w:rPr>
          <w:rFonts w:eastAsia="Calibri" w:cs="Arial"/>
          <w:szCs w:val="24"/>
        </w:rPr>
        <w:t xml:space="preserve"> those </w:t>
      </w:r>
      <w:r w:rsidR="00864AC7" w:rsidRPr="001630C2">
        <w:rPr>
          <w:rFonts w:eastAsia="Calibri" w:cs="Arial"/>
          <w:szCs w:val="24"/>
        </w:rPr>
        <w:t>negative</w:t>
      </w:r>
      <w:r w:rsidR="00F8451A" w:rsidRPr="001630C2">
        <w:rPr>
          <w:rFonts w:eastAsia="Calibri" w:cs="Arial"/>
          <w:szCs w:val="24"/>
        </w:rPr>
        <w:t>ly</w:t>
      </w:r>
      <w:r w:rsidR="00864AC7" w:rsidRPr="001630C2">
        <w:rPr>
          <w:rFonts w:eastAsia="Calibri" w:cs="Arial"/>
          <w:szCs w:val="24"/>
        </w:rPr>
        <w:t xml:space="preserve"> affected</w:t>
      </w:r>
      <w:r w:rsidR="00304FE1" w:rsidRPr="001630C2">
        <w:rPr>
          <w:rFonts w:eastAsia="Calibri" w:cs="Arial"/>
          <w:szCs w:val="24"/>
        </w:rPr>
        <w:t xml:space="preserve"> </w:t>
      </w:r>
      <w:r w:rsidR="00864AC7" w:rsidRPr="001630C2">
        <w:rPr>
          <w:rFonts w:eastAsia="Calibri" w:cs="Arial"/>
          <w:szCs w:val="24"/>
        </w:rPr>
        <w:t>by</w:t>
      </w:r>
      <w:r w:rsidR="00304FE1" w:rsidRPr="001630C2">
        <w:rPr>
          <w:rFonts w:eastAsia="Calibri" w:cs="Arial"/>
          <w:szCs w:val="24"/>
        </w:rPr>
        <w:t xml:space="preserve"> a natural disaster is not </w:t>
      </w:r>
      <w:r w:rsidR="00864AC7" w:rsidRPr="001630C2">
        <w:rPr>
          <w:rFonts w:eastAsia="Calibri" w:cs="Arial"/>
          <w:szCs w:val="24"/>
        </w:rPr>
        <w:t>behaving</w:t>
      </w:r>
      <w:r w:rsidR="00304FE1" w:rsidRPr="001630C2">
        <w:rPr>
          <w:rFonts w:eastAsia="Calibri" w:cs="Arial"/>
          <w:szCs w:val="24"/>
        </w:rPr>
        <w:t xml:space="preserve"> in the direct interest of its shareholders, but in doing so </w:t>
      </w:r>
      <w:r w:rsidR="00864AC7" w:rsidRPr="001630C2">
        <w:rPr>
          <w:rFonts w:eastAsia="Calibri" w:cs="Arial"/>
          <w:szCs w:val="24"/>
        </w:rPr>
        <w:t>creates</w:t>
      </w:r>
      <w:r w:rsidR="00304FE1" w:rsidRPr="001630C2">
        <w:rPr>
          <w:rFonts w:eastAsia="Calibri" w:cs="Arial"/>
          <w:szCs w:val="24"/>
        </w:rPr>
        <w:t xml:space="preserve"> community allegiance to the company, ultimately benefitting the company and its shareholders.</w:t>
      </w:r>
    </w:p>
    <w:p w14:paraId="1A36DF33" w14:textId="77777777" w:rsidR="00D4053F" w:rsidRPr="001630C2" w:rsidRDefault="00D4053F">
      <w:pPr>
        <w:rPr>
          <w:rFonts w:eastAsia="Calibri" w:cs="Arial"/>
          <w:szCs w:val="24"/>
        </w:rPr>
      </w:pPr>
      <w:r w:rsidRPr="001630C2">
        <w:rPr>
          <w:rFonts w:eastAsia="Calibri" w:cs="Arial"/>
          <w:szCs w:val="24"/>
        </w:rPr>
        <w:br w:type="page"/>
      </w:r>
    </w:p>
    <w:p w14:paraId="6F614539" w14:textId="77777777" w:rsidR="00D4053F" w:rsidRPr="001630C2" w:rsidRDefault="00D4053F" w:rsidP="00304FE1">
      <w:pPr>
        <w:spacing w:line="360" w:lineRule="auto"/>
        <w:jc w:val="both"/>
        <w:rPr>
          <w:rFonts w:eastAsia="Calibri" w:cs="Arial"/>
          <w:szCs w:val="24"/>
        </w:rPr>
      </w:pPr>
    </w:p>
    <w:p w14:paraId="0D702BA8" w14:textId="18AFC522" w:rsidR="00304FE1" w:rsidRPr="001630C2" w:rsidRDefault="00304FE1" w:rsidP="00D4053F">
      <w:pPr>
        <w:spacing w:after="0" w:line="360" w:lineRule="auto"/>
        <w:jc w:val="both"/>
        <w:rPr>
          <w:rFonts w:eastAsia="Calibri" w:cs="Arial"/>
          <w:szCs w:val="24"/>
        </w:rPr>
      </w:pPr>
      <w:r w:rsidRPr="001630C2">
        <w:rPr>
          <w:rFonts w:eastAsia="Calibri" w:cs="Arial"/>
          <w:szCs w:val="24"/>
        </w:rPr>
        <w:t xml:space="preserve">Except </w:t>
      </w:r>
      <w:r w:rsidR="00F8451A" w:rsidRPr="001630C2">
        <w:rPr>
          <w:rFonts w:eastAsia="Calibri" w:cs="Arial"/>
          <w:szCs w:val="24"/>
        </w:rPr>
        <w:t xml:space="preserve">for </w:t>
      </w:r>
      <w:r w:rsidRPr="001630C2">
        <w:rPr>
          <w:rFonts w:eastAsia="Calibri" w:cs="Arial"/>
          <w:szCs w:val="24"/>
        </w:rPr>
        <w:t>Friedman</w:t>
      </w:r>
      <w:r w:rsidR="00F8451A" w:rsidRPr="001630C2">
        <w:rPr>
          <w:rFonts w:eastAsia="Calibri" w:cs="Arial"/>
          <w:szCs w:val="24"/>
        </w:rPr>
        <w:t>’s</w:t>
      </w:r>
      <w:r w:rsidRPr="001630C2">
        <w:rPr>
          <w:rFonts w:eastAsia="Calibri" w:cs="Arial"/>
          <w:szCs w:val="24"/>
        </w:rPr>
        <w:t>, those early definitions</w:t>
      </w:r>
      <w:r w:rsidR="003F2C1D" w:rsidRPr="001630C2">
        <w:rPr>
          <w:rFonts w:eastAsia="Calibri" w:cs="Arial"/>
          <w:szCs w:val="24"/>
        </w:rPr>
        <w:t xml:space="preserve"> by Carroll, Frederick</w:t>
      </w:r>
      <w:r w:rsidR="00F8451A" w:rsidRPr="001630C2">
        <w:rPr>
          <w:rFonts w:eastAsia="Calibri" w:cs="Arial"/>
          <w:szCs w:val="24"/>
        </w:rPr>
        <w:t xml:space="preserve"> and</w:t>
      </w:r>
      <w:r w:rsidR="003F2C1D" w:rsidRPr="001630C2">
        <w:rPr>
          <w:rFonts w:eastAsia="Calibri" w:cs="Arial"/>
          <w:szCs w:val="24"/>
        </w:rPr>
        <w:t xml:space="preserve"> Davis</w:t>
      </w:r>
      <w:r w:rsidRPr="001630C2">
        <w:rPr>
          <w:rFonts w:eastAsia="Calibri" w:cs="Arial"/>
          <w:szCs w:val="24"/>
        </w:rPr>
        <w:t xml:space="preserve"> are </w:t>
      </w:r>
      <w:r w:rsidR="008119C1">
        <w:rPr>
          <w:rFonts w:eastAsia="Calibri" w:cs="Arial"/>
          <w:szCs w:val="24"/>
        </w:rPr>
        <w:t>acceptable</w:t>
      </w:r>
      <w:r w:rsidRPr="00F16FCC">
        <w:rPr>
          <w:rFonts w:eastAsia="Calibri" w:cs="Arial"/>
          <w:szCs w:val="24"/>
        </w:rPr>
        <w:t xml:space="preserve">; however, they </w:t>
      </w:r>
      <w:r w:rsidR="00F8451A" w:rsidRPr="001630C2">
        <w:rPr>
          <w:rFonts w:eastAsia="Calibri" w:cs="Arial"/>
          <w:szCs w:val="24"/>
        </w:rPr>
        <w:t xml:space="preserve">do </w:t>
      </w:r>
      <w:r w:rsidRPr="001630C2">
        <w:rPr>
          <w:rFonts w:eastAsia="Calibri" w:cs="Arial"/>
          <w:szCs w:val="24"/>
        </w:rPr>
        <w:t xml:space="preserve">not take all aspects into consideration. The basic </w:t>
      </w:r>
      <w:r w:rsidR="00B1257E" w:rsidRPr="001630C2">
        <w:rPr>
          <w:rFonts w:eastAsia="Calibri" w:cs="Arial"/>
          <w:szCs w:val="24"/>
        </w:rPr>
        <w:t>belief</w:t>
      </w:r>
      <w:r w:rsidRPr="001630C2">
        <w:rPr>
          <w:rFonts w:eastAsia="Calibri" w:cs="Arial"/>
          <w:szCs w:val="24"/>
        </w:rPr>
        <w:t xml:space="preserve"> of </w:t>
      </w:r>
      <w:r w:rsidR="00BA4F9F" w:rsidRPr="001630C2">
        <w:rPr>
          <w:rFonts w:eastAsia="Calibri" w:cs="Arial"/>
          <w:szCs w:val="24"/>
        </w:rPr>
        <w:t>CSR</w:t>
      </w:r>
      <w:r w:rsidRPr="001630C2">
        <w:rPr>
          <w:rFonts w:eastAsia="Calibri" w:cs="Arial"/>
          <w:szCs w:val="24"/>
        </w:rPr>
        <w:t xml:space="preserve"> is that business and society are interwoven rather than distinct entities as used in the</w:t>
      </w:r>
      <w:r w:rsidR="00D4053F" w:rsidRPr="001630C2">
        <w:rPr>
          <w:rFonts w:eastAsia="Calibri" w:cs="Arial"/>
          <w:szCs w:val="24"/>
        </w:rPr>
        <w:t xml:space="preserve"> </w:t>
      </w:r>
      <w:r w:rsidRPr="001630C2">
        <w:rPr>
          <w:rFonts w:eastAsia="Calibri" w:cs="Arial"/>
          <w:szCs w:val="24"/>
        </w:rPr>
        <w:t xml:space="preserve">definitions above; therefore, society has </w:t>
      </w:r>
      <w:r w:rsidR="00864AC7" w:rsidRPr="001630C2">
        <w:rPr>
          <w:rFonts w:eastAsia="Calibri" w:cs="Arial"/>
          <w:szCs w:val="24"/>
        </w:rPr>
        <w:t>specific</w:t>
      </w:r>
      <w:r w:rsidRPr="001630C2">
        <w:rPr>
          <w:rFonts w:eastAsia="Calibri" w:cs="Arial"/>
          <w:szCs w:val="24"/>
        </w:rPr>
        <w:t xml:space="preserve"> expectations for appropriate business behaviour and outcomes. </w:t>
      </w:r>
      <w:r w:rsidR="003D285F" w:rsidRPr="001630C2">
        <w:rPr>
          <w:rFonts w:eastAsia="Calibri" w:cs="Arial"/>
          <w:szCs w:val="24"/>
        </w:rPr>
        <w:t xml:space="preserve">Furthermore, those early definitions </w:t>
      </w:r>
      <w:r w:rsidR="00BA4F9F" w:rsidRPr="001630C2">
        <w:rPr>
          <w:rFonts w:eastAsia="Calibri" w:cs="Arial"/>
          <w:szCs w:val="24"/>
        </w:rPr>
        <w:t xml:space="preserve">are also </w:t>
      </w:r>
      <w:r w:rsidR="003D285F" w:rsidRPr="001630C2">
        <w:rPr>
          <w:rFonts w:eastAsia="Calibri" w:cs="Arial"/>
          <w:szCs w:val="24"/>
        </w:rPr>
        <w:t xml:space="preserve">missing the aspect </w:t>
      </w:r>
      <w:r w:rsidR="00BA4F9F" w:rsidRPr="001630C2">
        <w:rPr>
          <w:rFonts w:eastAsia="Calibri" w:cs="Arial"/>
          <w:szCs w:val="24"/>
        </w:rPr>
        <w:t xml:space="preserve">of </w:t>
      </w:r>
      <w:r w:rsidR="003D285F" w:rsidRPr="001630C2">
        <w:rPr>
          <w:rFonts w:eastAsia="Calibri" w:cs="Arial"/>
          <w:szCs w:val="24"/>
        </w:rPr>
        <w:t>how to address CSR specifically.</w:t>
      </w:r>
    </w:p>
    <w:p w14:paraId="509374F2" w14:textId="77777777" w:rsidR="00962554" w:rsidRPr="001630C2" w:rsidRDefault="00962554" w:rsidP="00D4053F">
      <w:pPr>
        <w:spacing w:after="0" w:line="360" w:lineRule="auto"/>
        <w:jc w:val="both"/>
        <w:rPr>
          <w:rFonts w:eastAsia="Calibri" w:cs="Arial"/>
          <w:szCs w:val="24"/>
        </w:rPr>
      </w:pPr>
    </w:p>
    <w:p w14:paraId="49280ECB" w14:textId="4D1EA787" w:rsidR="00304FE1" w:rsidRPr="001630C2" w:rsidRDefault="00B1257E" w:rsidP="00D4053F">
      <w:pPr>
        <w:spacing w:after="0" w:line="360" w:lineRule="auto"/>
        <w:jc w:val="both"/>
        <w:rPr>
          <w:rFonts w:eastAsia="Calibri" w:cs="Arial"/>
          <w:szCs w:val="24"/>
        </w:rPr>
      </w:pPr>
      <w:r w:rsidRPr="001630C2">
        <w:rPr>
          <w:rFonts w:eastAsia="Calibri" w:cs="Arial"/>
          <w:szCs w:val="24"/>
        </w:rPr>
        <w:t>Companies</w:t>
      </w:r>
      <w:r w:rsidR="00304FE1" w:rsidRPr="001630C2">
        <w:rPr>
          <w:rFonts w:eastAsia="Calibri" w:cs="Arial"/>
          <w:szCs w:val="24"/>
        </w:rPr>
        <w:t xml:space="preserve"> are not </w:t>
      </w:r>
      <w:r w:rsidRPr="001630C2">
        <w:rPr>
          <w:rFonts w:eastAsia="Calibri" w:cs="Arial"/>
          <w:szCs w:val="24"/>
        </w:rPr>
        <w:t>subject</w:t>
      </w:r>
      <w:r w:rsidR="00304FE1" w:rsidRPr="001630C2">
        <w:rPr>
          <w:rFonts w:eastAsia="Calibri" w:cs="Arial"/>
          <w:szCs w:val="24"/>
        </w:rPr>
        <w:t xml:space="preserve"> </w:t>
      </w:r>
      <w:r w:rsidR="00FC5CEC" w:rsidRPr="001630C2">
        <w:rPr>
          <w:rFonts w:eastAsia="Calibri" w:cs="Arial"/>
          <w:szCs w:val="24"/>
        </w:rPr>
        <w:t xml:space="preserve">to </w:t>
      </w:r>
      <w:r w:rsidRPr="001630C2">
        <w:rPr>
          <w:rFonts w:eastAsia="Calibri" w:cs="Arial"/>
          <w:szCs w:val="24"/>
        </w:rPr>
        <w:t>finding solutions to every</w:t>
      </w:r>
      <w:r w:rsidR="00304FE1" w:rsidRPr="001630C2">
        <w:rPr>
          <w:rFonts w:eastAsia="Calibri" w:cs="Arial"/>
          <w:szCs w:val="24"/>
        </w:rPr>
        <w:t xml:space="preserve"> social problem. </w:t>
      </w:r>
      <w:r w:rsidRPr="001630C2">
        <w:rPr>
          <w:rFonts w:eastAsia="Calibri" w:cs="Arial"/>
          <w:szCs w:val="24"/>
        </w:rPr>
        <w:t>Companies</w:t>
      </w:r>
      <w:r w:rsidR="00304FE1" w:rsidRPr="001630C2">
        <w:rPr>
          <w:rFonts w:eastAsia="Calibri" w:cs="Arial"/>
          <w:szCs w:val="24"/>
        </w:rPr>
        <w:t xml:space="preserve"> are, however, responsible for solving problems that they have caused, and they are responsible for helping to solve problems and social issues related to their business operations and interests. Wood (1991) developed a further view on that statement. </w:t>
      </w:r>
      <w:r w:rsidRPr="001630C2">
        <w:rPr>
          <w:rFonts w:eastAsia="Calibri" w:cs="Arial"/>
          <w:szCs w:val="24"/>
        </w:rPr>
        <w:t>Based on</w:t>
      </w:r>
      <w:r w:rsidR="00304FE1" w:rsidRPr="001630C2">
        <w:rPr>
          <w:rFonts w:eastAsia="Calibri" w:cs="Arial"/>
          <w:szCs w:val="24"/>
        </w:rPr>
        <w:t xml:space="preserve"> the principle of public responsibility</w:t>
      </w:r>
      <w:r w:rsidR="00864AC7" w:rsidRPr="001630C2">
        <w:rPr>
          <w:rFonts w:eastAsia="Calibri" w:cs="Arial"/>
          <w:szCs w:val="24"/>
        </w:rPr>
        <w:t>,</w:t>
      </w:r>
      <w:r w:rsidR="00304FE1" w:rsidRPr="001630C2">
        <w:rPr>
          <w:rFonts w:eastAsia="Calibri" w:cs="Arial"/>
          <w:szCs w:val="24"/>
        </w:rPr>
        <w:t xml:space="preserve"> Wood defined</w:t>
      </w:r>
      <w:r w:rsidR="00864AC7" w:rsidRPr="001630C2">
        <w:rPr>
          <w:rFonts w:eastAsia="Calibri" w:cs="Arial"/>
          <w:szCs w:val="24"/>
        </w:rPr>
        <w:t xml:space="preserve"> that </w:t>
      </w:r>
      <w:r w:rsidR="00304FE1" w:rsidRPr="001630C2">
        <w:rPr>
          <w:rFonts w:eastAsia="Calibri" w:cs="Arial"/>
          <w:szCs w:val="24"/>
        </w:rPr>
        <w:t xml:space="preserve">it is the </w:t>
      </w:r>
      <w:r w:rsidR="00864AC7" w:rsidRPr="001630C2">
        <w:rPr>
          <w:rFonts w:eastAsia="Calibri" w:cs="Arial"/>
          <w:szCs w:val="24"/>
        </w:rPr>
        <w:t xml:space="preserve">company’s </w:t>
      </w:r>
      <w:r w:rsidR="00304FE1" w:rsidRPr="001630C2">
        <w:rPr>
          <w:rFonts w:eastAsia="Calibri" w:cs="Arial"/>
          <w:szCs w:val="24"/>
        </w:rPr>
        <w:t xml:space="preserve">duty to act </w:t>
      </w:r>
      <w:r w:rsidR="00DF537D" w:rsidRPr="001630C2">
        <w:rPr>
          <w:rFonts w:eastAsia="Calibri" w:cs="Arial"/>
          <w:szCs w:val="24"/>
        </w:rPr>
        <w:t>appropriately</w:t>
      </w:r>
      <w:r w:rsidR="00304FE1" w:rsidRPr="001630C2">
        <w:rPr>
          <w:rFonts w:eastAsia="Calibri" w:cs="Arial"/>
          <w:szCs w:val="24"/>
        </w:rPr>
        <w:t xml:space="preserve"> for social well-being. This principle </w:t>
      </w:r>
      <w:r w:rsidR="00864AC7" w:rsidRPr="001630C2">
        <w:rPr>
          <w:rFonts w:eastAsia="Calibri" w:cs="Arial"/>
          <w:szCs w:val="24"/>
        </w:rPr>
        <w:t>provides</w:t>
      </w:r>
      <w:r w:rsidR="00304FE1" w:rsidRPr="001630C2">
        <w:rPr>
          <w:rFonts w:eastAsia="Calibri" w:cs="Arial"/>
          <w:szCs w:val="24"/>
        </w:rPr>
        <w:t xml:space="preserve"> that the content of CSR will vary to a certain distinct</w:t>
      </w:r>
      <w:r w:rsidR="007C17B8" w:rsidRPr="001630C2">
        <w:rPr>
          <w:rFonts w:eastAsia="Calibri" w:cs="Arial"/>
          <w:szCs w:val="24"/>
        </w:rPr>
        <w:t>ion</w:t>
      </w:r>
      <w:r w:rsidR="00304FE1" w:rsidRPr="001630C2">
        <w:rPr>
          <w:rFonts w:eastAsia="Calibri" w:cs="Arial"/>
          <w:szCs w:val="24"/>
        </w:rPr>
        <w:t xml:space="preserve"> from </w:t>
      </w:r>
      <w:r w:rsidRPr="001630C2">
        <w:rPr>
          <w:rFonts w:eastAsia="Calibri" w:cs="Arial"/>
          <w:szCs w:val="24"/>
        </w:rPr>
        <w:t>corporation</w:t>
      </w:r>
      <w:r w:rsidR="00304FE1" w:rsidRPr="001630C2">
        <w:rPr>
          <w:rFonts w:eastAsia="Calibri" w:cs="Arial"/>
          <w:szCs w:val="24"/>
        </w:rPr>
        <w:t xml:space="preserve"> to </w:t>
      </w:r>
      <w:r w:rsidRPr="001630C2">
        <w:rPr>
          <w:rFonts w:eastAsia="Calibri" w:cs="Arial"/>
          <w:szCs w:val="24"/>
        </w:rPr>
        <w:t>corporation</w:t>
      </w:r>
      <w:r w:rsidR="00304FE1" w:rsidRPr="001630C2">
        <w:rPr>
          <w:rFonts w:eastAsia="Calibri" w:cs="Arial"/>
          <w:szCs w:val="24"/>
        </w:rPr>
        <w:t xml:space="preserve">, because every </w:t>
      </w:r>
      <w:r w:rsidRPr="001630C2">
        <w:rPr>
          <w:rFonts w:eastAsia="Calibri" w:cs="Arial"/>
          <w:szCs w:val="24"/>
        </w:rPr>
        <w:t xml:space="preserve">organisation </w:t>
      </w:r>
      <w:r w:rsidR="00304FE1" w:rsidRPr="001630C2">
        <w:rPr>
          <w:rFonts w:eastAsia="Calibri" w:cs="Arial"/>
          <w:szCs w:val="24"/>
        </w:rPr>
        <w:t>is responsible for repairing what it has broken, for avoiding future breakage and for helping to solve those social problems that affect it. This principle removes CSR from the realm of capricious</w:t>
      </w:r>
      <w:r w:rsidR="001A6588" w:rsidRPr="001630C2">
        <w:rPr>
          <w:rFonts w:eastAsia="Calibri" w:cs="Arial"/>
          <w:szCs w:val="24"/>
        </w:rPr>
        <w:t>ness</w:t>
      </w:r>
      <w:r w:rsidR="00304FE1" w:rsidRPr="001630C2">
        <w:rPr>
          <w:rFonts w:eastAsia="Calibri" w:cs="Arial"/>
          <w:szCs w:val="24"/>
        </w:rPr>
        <w:t xml:space="preserve"> and demands that </w:t>
      </w:r>
      <w:r w:rsidR="00A2105F" w:rsidRPr="001630C2">
        <w:rPr>
          <w:rFonts w:eastAsia="Calibri" w:cs="Arial"/>
          <w:szCs w:val="24"/>
        </w:rPr>
        <w:t>organisations</w:t>
      </w:r>
      <w:r w:rsidR="00304FE1" w:rsidRPr="001630C2">
        <w:rPr>
          <w:rFonts w:eastAsia="Calibri" w:cs="Arial"/>
          <w:szCs w:val="24"/>
        </w:rPr>
        <w:t xml:space="preserve"> </w:t>
      </w:r>
      <w:r w:rsidR="00864AC7" w:rsidRPr="001630C2">
        <w:rPr>
          <w:rFonts w:eastAsia="Calibri" w:cs="Arial"/>
          <w:szCs w:val="24"/>
        </w:rPr>
        <w:t>analyse</w:t>
      </w:r>
      <w:r w:rsidR="00304FE1" w:rsidRPr="001630C2">
        <w:rPr>
          <w:rFonts w:eastAsia="Calibri" w:cs="Arial"/>
          <w:szCs w:val="24"/>
        </w:rPr>
        <w:t xml:space="preserve"> their own unique positions and roles in the environment to </w:t>
      </w:r>
      <w:r w:rsidR="00864AC7" w:rsidRPr="001630C2">
        <w:rPr>
          <w:rFonts w:eastAsia="Calibri" w:cs="Arial"/>
          <w:szCs w:val="24"/>
        </w:rPr>
        <w:t>determine</w:t>
      </w:r>
      <w:r w:rsidR="00304FE1" w:rsidRPr="001630C2">
        <w:rPr>
          <w:rFonts w:eastAsia="Calibri" w:cs="Arial"/>
          <w:szCs w:val="24"/>
        </w:rPr>
        <w:t xml:space="preserve"> their social responsibilities. This is a</w:t>
      </w:r>
      <w:r w:rsidR="00A2105F" w:rsidRPr="001630C2">
        <w:rPr>
          <w:rFonts w:eastAsia="Calibri" w:cs="Arial"/>
          <w:szCs w:val="24"/>
        </w:rPr>
        <w:t>lso called the</w:t>
      </w:r>
      <w:r w:rsidR="00304FE1" w:rsidRPr="001630C2">
        <w:rPr>
          <w:rFonts w:eastAsia="Calibri" w:cs="Arial"/>
          <w:szCs w:val="24"/>
        </w:rPr>
        <w:t xml:space="preserve"> relational principle, emphasi</w:t>
      </w:r>
      <w:r w:rsidR="00EB08EE" w:rsidRPr="001630C2">
        <w:rPr>
          <w:rFonts w:eastAsia="Calibri" w:cs="Arial"/>
          <w:szCs w:val="24"/>
        </w:rPr>
        <w:t>s</w:t>
      </w:r>
      <w:r w:rsidR="00304FE1" w:rsidRPr="001630C2">
        <w:rPr>
          <w:rFonts w:eastAsia="Calibri" w:cs="Arial"/>
          <w:szCs w:val="24"/>
        </w:rPr>
        <w:t xml:space="preserve">ing each </w:t>
      </w:r>
      <w:r w:rsidR="00A2105F" w:rsidRPr="001630C2">
        <w:rPr>
          <w:rFonts w:eastAsia="Calibri" w:cs="Arial"/>
          <w:szCs w:val="24"/>
        </w:rPr>
        <w:t>organisation</w:t>
      </w:r>
      <w:r w:rsidR="00EB08EE" w:rsidRPr="001630C2">
        <w:rPr>
          <w:rFonts w:eastAsia="Calibri" w:cs="Arial"/>
          <w:szCs w:val="24"/>
        </w:rPr>
        <w:t>’</w:t>
      </w:r>
      <w:r w:rsidR="00A2105F" w:rsidRPr="001630C2">
        <w:rPr>
          <w:rFonts w:eastAsia="Calibri" w:cs="Arial"/>
          <w:szCs w:val="24"/>
        </w:rPr>
        <w:t>s</w:t>
      </w:r>
      <w:r w:rsidR="00304FE1" w:rsidRPr="001630C2">
        <w:rPr>
          <w:rFonts w:eastAsia="Calibri" w:cs="Arial"/>
          <w:szCs w:val="24"/>
        </w:rPr>
        <w:t xml:space="preserve"> relationship to its own specific environment. A practical</w:t>
      </w:r>
      <w:r w:rsidR="00962554" w:rsidRPr="001630C2">
        <w:rPr>
          <w:rFonts w:eastAsia="Calibri" w:cs="Arial"/>
          <w:szCs w:val="24"/>
        </w:rPr>
        <w:t>-</w:t>
      </w:r>
      <w:r w:rsidR="00304FE1" w:rsidRPr="001630C2">
        <w:rPr>
          <w:rFonts w:eastAsia="Calibri" w:cs="Arial"/>
          <w:szCs w:val="24"/>
        </w:rPr>
        <w:t>based example can be seen at Adidas, the German shoe manufacturer</w:t>
      </w:r>
      <w:r w:rsidR="0010651F" w:rsidRPr="001630C2">
        <w:rPr>
          <w:rFonts w:eastAsia="Calibri" w:cs="Arial"/>
          <w:szCs w:val="24"/>
        </w:rPr>
        <w:t>,</w:t>
      </w:r>
      <w:r w:rsidR="00304FE1" w:rsidRPr="001630C2">
        <w:rPr>
          <w:rFonts w:eastAsia="Calibri" w:cs="Arial"/>
          <w:szCs w:val="24"/>
        </w:rPr>
        <w:t xml:space="preserve"> who </w:t>
      </w:r>
      <w:r w:rsidR="00EB08EE" w:rsidRPr="001630C2">
        <w:rPr>
          <w:rFonts w:eastAsia="Calibri" w:cs="Arial"/>
          <w:szCs w:val="24"/>
        </w:rPr>
        <w:t xml:space="preserve">produce </w:t>
      </w:r>
      <w:r w:rsidR="00304FE1" w:rsidRPr="001630C2">
        <w:rPr>
          <w:rFonts w:eastAsia="Calibri" w:cs="Arial"/>
          <w:szCs w:val="24"/>
        </w:rPr>
        <w:t>tons of plastic</w:t>
      </w:r>
      <w:r w:rsidR="00EB08EE" w:rsidRPr="001630C2">
        <w:rPr>
          <w:rFonts w:eastAsia="Calibri" w:cs="Arial"/>
          <w:szCs w:val="24"/>
        </w:rPr>
        <w:t>,</w:t>
      </w:r>
      <w:r w:rsidR="00304FE1" w:rsidRPr="001630C2">
        <w:rPr>
          <w:rFonts w:eastAsia="Calibri" w:cs="Arial"/>
          <w:szCs w:val="24"/>
        </w:rPr>
        <w:t xml:space="preserve"> e.g. </w:t>
      </w:r>
      <w:r w:rsidR="00EB08EE" w:rsidRPr="001630C2">
        <w:rPr>
          <w:rFonts w:eastAsia="Calibri" w:cs="Arial"/>
          <w:szCs w:val="24"/>
        </w:rPr>
        <w:t xml:space="preserve">from </w:t>
      </w:r>
      <w:r w:rsidR="00304FE1" w:rsidRPr="001630C2">
        <w:rPr>
          <w:rFonts w:eastAsia="Calibri" w:cs="Arial"/>
          <w:szCs w:val="24"/>
        </w:rPr>
        <w:t>their retail stores. As a consequence, the company organi</w:t>
      </w:r>
      <w:r w:rsidR="006E560A" w:rsidRPr="001630C2">
        <w:rPr>
          <w:rFonts w:eastAsia="Calibri" w:cs="Arial"/>
          <w:szCs w:val="24"/>
        </w:rPr>
        <w:t>s</w:t>
      </w:r>
      <w:r w:rsidR="00304FE1" w:rsidRPr="001630C2">
        <w:rPr>
          <w:rFonts w:eastAsia="Calibri" w:cs="Arial"/>
          <w:szCs w:val="24"/>
        </w:rPr>
        <w:t xml:space="preserve">es </w:t>
      </w:r>
      <w:r w:rsidR="006E560A" w:rsidRPr="001630C2">
        <w:rPr>
          <w:rFonts w:eastAsia="Calibri" w:cs="Arial"/>
          <w:szCs w:val="24"/>
        </w:rPr>
        <w:t xml:space="preserve">running events </w:t>
      </w:r>
      <w:r w:rsidR="00304FE1" w:rsidRPr="001630C2">
        <w:rPr>
          <w:rFonts w:eastAsia="Calibri" w:cs="Arial"/>
          <w:szCs w:val="24"/>
        </w:rPr>
        <w:t xml:space="preserve">in </w:t>
      </w:r>
      <w:r w:rsidR="00864AC7" w:rsidRPr="001630C2">
        <w:rPr>
          <w:rFonts w:eastAsia="Calibri" w:cs="Arial"/>
          <w:szCs w:val="24"/>
        </w:rPr>
        <w:t xml:space="preserve">many </w:t>
      </w:r>
      <w:r w:rsidR="00304FE1" w:rsidRPr="001630C2">
        <w:rPr>
          <w:rFonts w:eastAsia="Calibri" w:cs="Arial"/>
          <w:szCs w:val="24"/>
        </w:rPr>
        <w:t xml:space="preserve">cities </w:t>
      </w:r>
      <w:r w:rsidR="00864AC7" w:rsidRPr="001630C2">
        <w:rPr>
          <w:rFonts w:eastAsia="Calibri" w:cs="Arial"/>
          <w:szCs w:val="24"/>
        </w:rPr>
        <w:t>around</w:t>
      </w:r>
      <w:r w:rsidR="00304FE1" w:rsidRPr="001630C2">
        <w:rPr>
          <w:rFonts w:eastAsia="Calibri" w:cs="Arial"/>
          <w:szCs w:val="24"/>
        </w:rPr>
        <w:t xml:space="preserve"> the world to turn the public’s attention towards the devastating effect of plastic pollution.</w:t>
      </w:r>
    </w:p>
    <w:p w14:paraId="20CC4FC0" w14:textId="77777777" w:rsidR="00304FE1" w:rsidRPr="001630C2" w:rsidRDefault="00304FE1" w:rsidP="00304FE1">
      <w:pPr>
        <w:spacing w:line="360" w:lineRule="auto"/>
        <w:jc w:val="both"/>
        <w:rPr>
          <w:rFonts w:ascii="Calibri" w:eastAsia="Calibri" w:hAnsi="Calibri" w:cs="Times New Roman"/>
          <w:szCs w:val="24"/>
        </w:rPr>
      </w:pPr>
    </w:p>
    <w:p w14:paraId="591C2F99" w14:textId="77777777" w:rsidR="00304FE1" w:rsidRPr="001630C2"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1A800008" w14:textId="77777777" w:rsidR="009E4206" w:rsidRPr="001630C2" w:rsidRDefault="00304FE1" w:rsidP="00D4053F">
      <w:pPr>
        <w:pStyle w:val="Heading2"/>
        <w:spacing w:before="0" w:line="360" w:lineRule="auto"/>
        <w:rPr>
          <w:rFonts w:eastAsia="Times New Roman"/>
          <w:b/>
        </w:rPr>
      </w:pPr>
      <w:r w:rsidRPr="001630C2">
        <w:rPr>
          <w:rFonts w:eastAsia="Times New Roman"/>
          <w:b/>
        </w:rPr>
        <w:br w:type="page"/>
      </w:r>
      <w:bookmarkStart w:id="25" w:name="_Toc14476517"/>
    </w:p>
    <w:p w14:paraId="5075509F" w14:textId="77777777" w:rsidR="009E4206" w:rsidRPr="001630C2" w:rsidRDefault="009E4206" w:rsidP="00D4053F">
      <w:pPr>
        <w:pStyle w:val="Heading2"/>
        <w:spacing w:before="0" w:line="360" w:lineRule="auto"/>
        <w:rPr>
          <w:rFonts w:eastAsia="Times New Roman"/>
          <w:b/>
        </w:rPr>
      </w:pPr>
    </w:p>
    <w:p w14:paraId="295AD8ED" w14:textId="3B8DF824" w:rsidR="00304FE1" w:rsidRPr="001630C2" w:rsidRDefault="00304FE1" w:rsidP="00D4053F">
      <w:pPr>
        <w:pStyle w:val="Heading2"/>
        <w:spacing w:before="0" w:line="360" w:lineRule="auto"/>
        <w:rPr>
          <w:rFonts w:eastAsia="Times New Roman"/>
        </w:rPr>
      </w:pPr>
      <w:bookmarkStart w:id="26" w:name="_Toc23206388"/>
      <w:r w:rsidRPr="001630C2">
        <w:rPr>
          <w:rFonts w:eastAsia="Times New Roman"/>
        </w:rPr>
        <w:t>2.2 History of CSR – Beginning and Developments</w:t>
      </w:r>
      <w:bookmarkEnd w:id="25"/>
      <w:bookmarkEnd w:id="26"/>
    </w:p>
    <w:p w14:paraId="1D40B57F" w14:textId="4DEDEF7E" w:rsidR="00304FE1" w:rsidRPr="001630C2" w:rsidRDefault="00304FE1" w:rsidP="00D4053F">
      <w:pPr>
        <w:spacing w:after="0" w:line="360" w:lineRule="auto"/>
        <w:jc w:val="both"/>
        <w:rPr>
          <w:rFonts w:eastAsia="Calibri" w:cs="Arial"/>
          <w:color w:val="4472C4"/>
          <w:spacing w:val="5"/>
          <w:szCs w:val="24"/>
        </w:rPr>
      </w:pPr>
      <w:r w:rsidRPr="001630C2">
        <w:rPr>
          <w:rFonts w:eastAsia="Calibri" w:cs="Arial"/>
          <w:spacing w:val="5"/>
          <w:szCs w:val="24"/>
        </w:rPr>
        <w:t xml:space="preserve">Moura-Leite and Padget (2011) examined the beginnings of CSR eight years ago. The authors mentioned that </w:t>
      </w:r>
      <w:r w:rsidR="00A2105F" w:rsidRPr="001630C2">
        <w:rPr>
          <w:rFonts w:eastAsia="Calibri" w:cs="Arial"/>
          <w:spacing w:val="5"/>
          <w:szCs w:val="24"/>
        </w:rPr>
        <w:t>during</w:t>
      </w:r>
      <w:r w:rsidRPr="001630C2">
        <w:rPr>
          <w:rFonts w:eastAsia="Calibri" w:cs="Arial"/>
          <w:spacing w:val="5"/>
          <w:szCs w:val="24"/>
        </w:rPr>
        <w:t xml:space="preserve"> the 1950s the </w:t>
      </w:r>
      <w:r w:rsidR="00003764" w:rsidRPr="001630C2">
        <w:rPr>
          <w:rFonts w:eastAsia="Calibri" w:cs="Arial"/>
          <w:spacing w:val="5"/>
          <w:szCs w:val="24"/>
        </w:rPr>
        <w:t xml:space="preserve">main </w:t>
      </w:r>
      <w:r w:rsidR="00A2105F" w:rsidRPr="001630C2">
        <w:rPr>
          <w:rFonts w:eastAsia="Calibri" w:cs="Arial"/>
          <w:spacing w:val="5"/>
          <w:szCs w:val="24"/>
        </w:rPr>
        <w:t>attention</w:t>
      </w:r>
      <w:r w:rsidRPr="001630C2">
        <w:rPr>
          <w:rFonts w:eastAsia="Calibri" w:cs="Arial"/>
          <w:spacing w:val="5"/>
          <w:szCs w:val="24"/>
        </w:rPr>
        <w:t xml:space="preserve"> was on </w:t>
      </w:r>
      <w:r w:rsidR="00347B09" w:rsidRPr="001630C2">
        <w:rPr>
          <w:rFonts w:eastAsia="Calibri" w:cs="Arial"/>
          <w:spacing w:val="5"/>
          <w:szCs w:val="24"/>
        </w:rPr>
        <w:t>compan</w:t>
      </w:r>
      <w:r w:rsidR="0060342A" w:rsidRPr="001630C2">
        <w:rPr>
          <w:rFonts w:eastAsia="Calibri" w:cs="Arial"/>
          <w:spacing w:val="5"/>
          <w:szCs w:val="24"/>
        </w:rPr>
        <w:t>ie</w:t>
      </w:r>
      <w:r w:rsidR="00347B09" w:rsidRPr="001630C2">
        <w:rPr>
          <w:rFonts w:eastAsia="Calibri" w:cs="Arial"/>
          <w:spacing w:val="5"/>
          <w:szCs w:val="24"/>
        </w:rPr>
        <w:t>s</w:t>
      </w:r>
      <w:r w:rsidR="0060342A" w:rsidRPr="001630C2">
        <w:rPr>
          <w:rFonts w:eastAsia="Calibri" w:cs="Arial"/>
          <w:spacing w:val="5"/>
          <w:szCs w:val="24"/>
        </w:rPr>
        <w:t>’</w:t>
      </w:r>
      <w:r w:rsidRPr="001630C2">
        <w:rPr>
          <w:rFonts w:eastAsia="Calibri" w:cs="Arial"/>
          <w:spacing w:val="5"/>
          <w:szCs w:val="24"/>
        </w:rPr>
        <w:t xml:space="preserve"> responsibilities to society and doing good deeds for society. Furthermore, </w:t>
      </w:r>
      <w:r w:rsidR="00347B09" w:rsidRPr="001630C2">
        <w:rPr>
          <w:rFonts w:eastAsia="Calibri" w:cs="Arial"/>
          <w:spacing w:val="5"/>
          <w:szCs w:val="24"/>
        </w:rPr>
        <w:t>both authors</w:t>
      </w:r>
      <w:r w:rsidRPr="001630C2">
        <w:rPr>
          <w:rFonts w:eastAsia="Calibri" w:cs="Arial"/>
          <w:spacing w:val="5"/>
          <w:szCs w:val="24"/>
        </w:rPr>
        <w:t xml:space="preserve"> discovered that </w:t>
      </w:r>
      <w:r w:rsidR="00A2105F" w:rsidRPr="001630C2">
        <w:rPr>
          <w:rFonts w:eastAsia="Calibri" w:cs="Arial"/>
          <w:spacing w:val="5"/>
          <w:szCs w:val="24"/>
        </w:rPr>
        <w:t>during</w:t>
      </w:r>
      <w:r w:rsidRPr="001630C2">
        <w:rPr>
          <w:rFonts w:eastAsia="Calibri" w:cs="Arial"/>
          <w:spacing w:val="5"/>
          <w:szCs w:val="24"/>
        </w:rPr>
        <w:t xml:space="preserve"> the 1960s key </w:t>
      </w:r>
      <w:r w:rsidR="00347B09" w:rsidRPr="001630C2">
        <w:rPr>
          <w:rFonts w:eastAsia="Calibri" w:cs="Arial"/>
          <w:spacing w:val="5"/>
          <w:szCs w:val="24"/>
        </w:rPr>
        <w:t>ideas, people</w:t>
      </w:r>
      <w:r w:rsidRPr="001630C2">
        <w:rPr>
          <w:rFonts w:eastAsia="Calibri" w:cs="Arial"/>
          <w:spacing w:val="5"/>
          <w:szCs w:val="24"/>
        </w:rPr>
        <w:t xml:space="preserve"> and </w:t>
      </w:r>
      <w:r w:rsidR="00347B09" w:rsidRPr="001630C2">
        <w:rPr>
          <w:rFonts w:eastAsia="Calibri" w:cs="Arial"/>
          <w:spacing w:val="5"/>
          <w:szCs w:val="24"/>
        </w:rPr>
        <w:t xml:space="preserve">special events </w:t>
      </w:r>
      <w:r w:rsidRPr="001630C2">
        <w:rPr>
          <w:rFonts w:eastAsia="Calibri" w:cs="Arial"/>
          <w:spacing w:val="5"/>
          <w:szCs w:val="24"/>
        </w:rPr>
        <w:t xml:space="preserve">were </w:t>
      </w:r>
      <w:r w:rsidR="00347B09" w:rsidRPr="001630C2">
        <w:rPr>
          <w:rFonts w:eastAsia="Calibri" w:cs="Arial"/>
          <w:spacing w:val="5"/>
          <w:szCs w:val="24"/>
        </w:rPr>
        <w:t>influential</w:t>
      </w:r>
      <w:r w:rsidRPr="001630C2">
        <w:rPr>
          <w:rFonts w:eastAsia="Calibri" w:cs="Arial"/>
          <w:spacing w:val="5"/>
          <w:szCs w:val="24"/>
        </w:rPr>
        <w:t xml:space="preserve"> in characteri</w:t>
      </w:r>
      <w:r w:rsidR="003B563F" w:rsidRPr="001630C2">
        <w:rPr>
          <w:rFonts w:eastAsia="Calibri" w:cs="Arial"/>
          <w:spacing w:val="5"/>
          <w:szCs w:val="24"/>
        </w:rPr>
        <w:t>s</w:t>
      </w:r>
      <w:r w:rsidRPr="001630C2">
        <w:rPr>
          <w:rFonts w:eastAsia="Calibri" w:cs="Arial"/>
          <w:spacing w:val="5"/>
          <w:szCs w:val="24"/>
        </w:rPr>
        <w:t xml:space="preserve">ing the social changes </w:t>
      </w:r>
      <w:r w:rsidR="00347B09" w:rsidRPr="001630C2">
        <w:rPr>
          <w:rFonts w:eastAsia="Calibri" w:cs="Arial"/>
          <w:spacing w:val="5"/>
          <w:szCs w:val="24"/>
        </w:rPr>
        <w:t>appearing</w:t>
      </w:r>
      <w:r w:rsidRPr="001630C2">
        <w:rPr>
          <w:rFonts w:eastAsia="Calibri" w:cs="Arial"/>
          <w:spacing w:val="5"/>
          <w:szCs w:val="24"/>
        </w:rPr>
        <w:t xml:space="preserve"> during this decade. In the 1970s, business managers applied the traditional management functions when dealing with CSR issues, while</w:t>
      </w:r>
      <w:r w:rsidR="00347B09" w:rsidRPr="001630C2">
        <w:rPr>
          <w:rFonts w:eastAsia="Calibri" w:cs="Arial"/>
          <w:spacing w:val="5"/>
          <w:szCs w:val="24"/>
        </w:rPr>
        <w:t xml:space="preserve"> later</w:t>
      </w:r>
      <w:r w:rsidR="003B563F" w:rsidRPr="001630C2">
        <w:rPr>
          <w:rFonts w:eastAsia="Calibri" w:cs="Arial"/>
          <w:spacing w:val="5"/>
          <w:szCs w:val="24"/>
        </w:rPr>
        <w:t xml:space="preserve"> –</w:t>
      </w:r>
      <w:r w:rsidRPr="001630C2">
        <w:rPr>
          <w:rFonts w:eastAsia="Calibri" w:cs="Arial"/>
          <w:spacing w:val="5"/>
          <w:szCs w:val="24"/>
        </w:rPr>
        <w:t xml:space="preserve"> in the 1980s</w:t>
      </w:r>
      <w:r w:rsidR="003B563F" w:rsidRPr="001630C2">
        <w:rPr>
          <w:rFonts w:eastAsia="Calibri" w:cs="Arial"/>
          <w:spacing w:val="5"/>
          <w:szCs w:val="24"/>
        </w:rPr>
        <w:t xml:space="preserve">– </w:t>
      </w:r>
      <w:r w:rsidRPr="001630C2">
        <w:rPr>
          <w:rFonts w:eastAsia="Calibri" w:cs="Arial"/>
          <w:spacing w:val="5"/>
          <w:szCs w:val="24"/>
        </w:rPr>
        <w:t xml:space="preserve">  social </w:t>
      </w:r>
      <w:r w:rsidR="00347B09" w:rsidRPr="001630C2">
        <w:rPr>
          <w:rFonts w:eastAsia="Calibri" w:cs="Arial"/>
          <w:spacing w:val="5"/>
          <w:szCs w:val="24"/>
        </w:rPr>
        <w:t xml:space="preserve">and business </w:t>
      </w:r>
      <w:r w:rsidRPr="001630C2">
        <w:rPr>
          <w:rFonts w:eastAsia="Calibri" w:cs="Arial"/>
          <w:spacing w:val="5"/>
          <w:szCs w:val="24"/>
        </w:rPr>
        <w:t>interest</w:t>
      </w:r>
      <w:r w:rsidR="003B563F" w:rsidRPr="001630C2">
        <w:rPr>
          <w:rFonts w:eastAsia="Calibri" w:cs="Arial"/>
          <w:spacing w:val="5"/>
          <w:szCs w:val="24"/>
        </w:rPr>
        <w:t>s</w:t>
      </w:r>
      <w:r w:rsidRPr="001630C2">
        <w:rPr>
          <w:rFonts w:eastAsia="Calibri" w:cs="Arial"/>
          <w:spacing w:val="5"/>
          <w:szCs w:val="24"/>
        </w:rPr>
        <w:t xml:space="preserve"> came closer </w:t>
      </w:r>
      <w:r w:rsidRPr="00F16FCC">
        <w:rPr>
          <w:rFonts w:eastAsia="Calibri" w:cs="Arial"/>
          <w:spacing w:val="5"/>
          <w:szCs w:val="24"/>
        </w:rPr>
        <w:t xml:space="preserve">and </w:t>
      </w:r>
      <w:r w:rsidR="00347B09" w:rsidRPr="00F16FCC">
        <w:rPr>
          <w:rFonts w:eastAsia="Calibri" w:cs="Arial"/>
          <w:spacing w:val="5"/>
          <w:szCs w:val="24"/>
        </w:rPr>
        <w:t>companies</w:t>
      </w:r>
      <w:r w:rsidRPr="001630C2">
        <w:rPr>
          <w:rFonts w:eastAsia="Calibri" w:cs="Arial"/>
          <w:spacing w:val="5"/>
          <w:szCs w:val="24"/>
        </w:rPr>
        <w:t xml:space="preserve"> became more responsive to their stakeholders</w:t>
      </w:r>
      <w:r w:rsidR="00347B09" w:rsidRPr="001630C2">
        <w:rPr>
          <w:rFonts w:eastAsia="Calibri" w:cs="Arial"/>
          <w:spacing w:val="5"/>
          <w:szCs w:val="24"/>
        </w:rPr>
        <w:t xml:space="preserve">, not only to </w:t>
      </w:r>
      <w:r w:rsidR="003B563F" w:rsidRPr="001630C2">
        <w:rPr>
          <w:rFonts w:eastAsia="Calibri" w:cs="Arial"/>
          <w:spacing w:val="5"/>
          <w:szCs w:val="24"/>
        </w:rPr>
        <w:t xml:space="preserve">their </w:t>
      </w:r>
      <w:r w:rsidR="00347B09" w:rsidRPr="001630C2">
        <w:rPr>
          <w:rFonts w:eastAsia="Calibri" w:cs="Arial"/>
          <w:spacing w:val="5"/>
          <w:szCs w:val="24"/>
        </w:rPr>
        <w:t>shareholders</w:t>
      </w:r>
      <w:r w:rsidRPr="001630C2">
        <w:rPr>
          <w:rFonts w:eastAsia="Calibri" w:cs="Arial"/>
          <w:spacing w:val="5"/>
          <w:szCs w:val="24"/>
        </w:rPr>
        <w:t xml:space="preserve">. </w:t>
      </w:r>
      <w:r w:rsidR="00347B09" w:rsidRPr="001630C2">
        <w:rPr>
          <w:rFonts w:eastAsia="Calibri" w:cs="Arial"/>
          <w:spacing w:val="5"/>
          <w:szCs w:val="24"/>
        </w:rPr>
        <w:t xml:space="preserve">In the </w:t>
      </w:r>
      <w:r w:rsidRPr="001630C2">
        <w:rPr>
          <w:rFonts w:eastAsia="Calibri" w:cs="Arial"/>
          <w:spacing w:val="5"/>
          <w:szCs w:val="24"/>
        </w:rPr>
        <w:t xml:space="preserve">1990s, the idea of CSR became almost universally approved, </w:t>
      </w:r>
      <w:r w:rsidR="00D00AC7" w:rsidRPr="001630C2">
        <w:rPr>
          <w:rFonts w:eastAsia="Calibri" w:cs="Arial"/>
          <w:spacing w:val="5"/>
          <w:szCs w:val="24"/>
        </w:rPr>
        <w:t xml:space="preserve">and </w:t>
      </w:r>
      <w:r w:rsidRPr="001630C2">
        <w:rPr>
          <w:rFonts w:eastAsia="Calibri" w:cs="Arial"/>
          <w:spacing w:val="5"/>
          <w:szCs w:val="24"/>
        </w:rPr>
        <w:t xml:space="preserve">CSR was </w:t>
      </w:r>
      <w:r w:rsidR="00D00AC7" w:rsidRPr="001630C2">
        <w:rPr>
          <w:rFonts w:eastAsia="Calibri" w:cs="Arial"/>
          <w:spacing w:val="5"/>
          <w:szCs w:val="24"/>
        </w:rPr>
        <w:t xml:space="preserve">also </w:t>
      </w:r>
      <w:r w:rsidRPr="001630C2">
        <w:rPr>
          <w:rFonts w:eastAsia="Calibri" w:cs="Arial"/>
          <w:spacing w:val="5"/>
          <w:szCs w:val="24"/>
        </w:rPr>
        <w:t>coupled with strategy literature</w:t>
      </w:r>
      <w:r w:rsidR="00FE200C" w:rsidRPr="001630C2">
        <w:rPr>
          <w:rFonts w:eastAsia="Calibri" w:cs="Arial"/>
          <w:spacing w:val="5"/>
          <w:szCs w:val="24"/>
        </w:rPr>
        <w:t>;</w:t>
      </w:r>
      <w:r w:rsidRPr="001630C2">
        <w:rPr>
          <w:rFonts w:eastAsia="Calibri" w:cs="Arial"/>
          <w:spacing w:val="5"/>
          <w:szCs w:val="24"/>
        </w:rPr>
        <w:t xml:space="preserve"> finally</w:t>
      </w:r>
      <w:r w:rsidR="00A43128" w:rsidRPr="001630C2">
        <w:rPr>
          <w:rFonts w:eastAsia="Calibri" w:cs="Arial"/>
          <w:spacing w:val="5"/>
          <w:szCs w:val="24"/>
        </w:rPr>
        <w:t>,</w:t>
      </w:r>
      <w:r w:rsidRPr="001630C2">
        <w:rPr>
          <w:rFonts w:eastAsia="Calibri" w:cs="Arial"/>
          <w:spacing w:val="5"/>
          <w:szCs w:val="24"/>
        </w:rPr>
        <w:t xml:space="preserve"> both authors concluded that in the 2000s, CSR </w:t>
      </w:r>
      <w:r w:rsidR="00686D58" w:rsidRPr="001630C2">
        <w:rPr>
          <w:rFonts w:eastAsia="Calibri" w:cs="Arial"/>
          <w:spacing w:val="5"/>
          <w:szCs w:val="24"/>
        </w:rPr>
        <w:t>developed</w:t>
      </w:r>
      <w:r w:rsidRPr="001630C2">
        <w:rPr>
          <w:rFonts w:eastAsia="Calibri" w:cs="Arial"/>
          <w:spacing w:val="5"/>
          <w:szCs w:val="24"/>
        </w:rPr>
        <w:t xml:space="preserve"> </w:t>
      </w:r>
      <w:r w:rsidR="00472474" w:rsidRPr="001630C2">
        <w:rPr>
          <w:rFonts w:eastAsia="Calibri" w:cs="Arial"/>
          <w:spacing w:val="5"/>
          <w:szCs w:val="24"/>
        </w:rPr>
        <w:t>consequently</w:t>
      </w:r>
      <w:r w:rsidRPr="001630C2">
        <w:rPr>
          <w:rFonts w:eastAsia="Calibri" w:cs="Arial"/>
          <w:spacing w:val="5"/>
          <w:szCs w:val="24"/>
        </w:rPr>
        <w:t xml:space="preserve"> </w:t>
      </w:r>
      <w:r w:rsidR="00686D58" w:rsidRPr="001630C2">
        <w:rPr>
          <w:rFonts w:eastAsia="Calibri" w:cs="Arial"/>
          <w:spacing w:val="5"/>
          <w:szCs w:val="24"/>
        </w:rPr>
        <w:t xml:space="preserve">into </w:t>
      </w:r>
      <w:r w:rsidRPr="001630C2">
        <w:rPr>
          <w:rFonts w:eastAsia="Calibri" w:cs="Arial"/>
          <w:spacing w:val="5"/>
          <w:szCs w:val="24"/>
        </w:rPr>
        <w:t xml:space="preserve">a </w:t>
      </w:r>
      <w:r w:rsidR="00472474" w:rsidRPr="001630C2">
        <w:rPr>
          <w:rFonts w:eastAsia="Calibri" w:cs="Arial"/>
          <w:spacing w:val="5"/>
          <w:szCs w:val="24"/>
        </w:rPr>
        <w:t>significant</w:t>
      </w:r>
      <w:r w:rsidRPr="001630C2">
        <w:rPr>
          <w:rFonts w:eastAsia="Calibri" w:cs="Arial"/>
          <w:spacing w:val="5"/>
          <w:szCs w:val="24"/>
        </w:rPr>
        <w:t xml:space="preserve"> strategic </w:t>
      </w:r>
      <w:r w:rsidR="00347B09" w:rsidRPr="001630C2">
        <w:rPr>
          <w:rFonts w:eastAsia="Calibri" w:cs="Arial"/>
          <w:spacing w:val="5"/>
          <w:szCs w:val="24"/>
        </w:rPr>
        <w:t>topic</w:t>
      </w:r>
      <w:r w:rsidRPr="001630C2">
        <w:rPr>
          <w:rFonts w:eastAsia="Calibri" w:cs="Arial"/>
          <w:spacing w:val="5"/>
          <w:szCs w:val="24"/>
        </w:rPr>
        <w:t>.</w:t>
      </w:r>
    </w:p>
    <w:p w14:paraId="567F81DB" w14:textId="77777777" w:rsidR="00304FE1" w:rsidRPr="001630C2" w:rsidRDefault="00304FE1" w:rsidP="00304FE1">
      <w:pPr>
        <w:spacing w:after="0" w:line="360" w:lineRule="auto"/>
        <w:jc w:val="both"/>
        <w:rPr>
          <w:rFonts w:eastAsia="Calibri" w:cs="Arial"/>
          <w:spacing w:val="5"/>
          <w:szCs w:val="24"/>
        </w:rPr>
      </w:pPr>
    </w:p>
    <w:p w14:paraId="4980404F" w14:textId="017F4BE0" w:rsidR="000229C4" w:rsidRPr="001630C2" w:rsidRDefault="00EC0F21" w:rsidP="000229C4">
      <w:pPr>
        <w:spacing w:after="0" w:line="360" w:lineRule="auto"/>
        <w:jc w:val="both"/>
        <w:rPr>
          <w:rFonts w:eastAsia="Calibri" w:cs="Arial"/>
          <w:spacing w:val="5"/>
          <w:szCs w:val="24"/>
        </w:rPr>
      </w:pPr>
      <w:r w:rsidRPr="001630C2">
        <w:rPr>
          <w:rFonts w:eastAsia="Calibri" w:cs="Arial"/>
          <w:spacing w:val="5"/>
          <w:szCs w:val="24"/>
        </w:rPr>
        <w:t>F</w:t>
      </w:r>
      <w:r w:rsidR="00304FE1" w:rsidRPr="001630C2">
        <w:rPr>
          <w:rFonts w:eastAsia="Calibri" w:cs="Arial"/>
          <w:spacing w:val="5"/>
          <w:szCs w:val="24"/>
        </w:rPr>
        <w:t xml:space="preserve">urther sources exist (Journal, 2013), </w:t>
      </w:r>
      <w:r w:rsidR="00472474" w:rsidRPr="001630C2">
        <w:rPr>
          <w:rFonts w:eastAsia="Calibri" w:cs="Arial"/>
          <w:spacing w:val="5"/>
          <w:szCs w:val="24"/>
        </w:rPr>
        <w:t>arguing</w:t>
      </w:r>
      <w:r w:rsidR="00304FE1" w:rsidRPr="001630C2">
        <w:rPr>
          <w:rFonts w:eastAsia="Calibri" w:cs="Arial"/>
          <w:spacing w:val="5"/>
          <w:szCs w:val="24"/>
        </w:rPr>
        <w:t xml:space="preserve"> that already by the 1920s </w:t>
      </w:r>
      <w:r w:rsidR="00973643" w:rsidRPr="001630C2">
        <w:rPr>
          <w:rFonts w:eastAsia="Calibri" w:cs="Arial"/>
          <w:spacing w:val="5"/>
          <w:szCs w:val="24"/>
        </w:rPr>
        <w:t>debates</w:t>
      </w:r>
      <w:r w:rsidR="00304FE1" w:rsidRPr="001630C2">
        <w:rPr>
          <w:rFonts w:eastAsia="Calibri" w:cs="Arial"/>
          <w:spacing w:val="5"/>
          <w:szCs w:val="24"/>
        </w:rPr>
        <w:t xml:space="preserve"> about the social responsibilities of </w:t>
      </w:r>
      <w:r w:rsidR="00973643" w:rsidRPr="001630C2">
        <w:rPr>
          <w:rFonts w:eastAsia="Calibri" w:cs="Arial"/>
          <w:spacing w:val="5"/>
          <w:szCs w:val="24"/>
        </w:rPr>
        <w:t>companies</w:t>
      </w:r>
      <w:r w:rsidR="00304FE1" w:rsidRPr="001630C2">
        <w:rPr>
          <w:rFonts w:eastAsia="Calibri" w:cs="Arial"/>
          <w:spacing w:val="5"/>
          <w:szCs w:val="24"/>
        </w:rPr>
        <w:t xml:space="preserve"> had </w:t>
      </w:r>
      <w:r w:rsidR="00973643" w:rsidRPr="001630C2">
        <w:rPr>
          <w:rFonts w:eastAsia="Calibri" w:cs="Arial"/>
          <w:spacing w:val="5"/>
          <w:szCs w:val="24"/>
        </w:rPr>
        <w:t>emerged</w:t>
      </w:r>
      <w:r w:rsidR="00304FE1" w:rsidRPr="001630C2">
        <w:rPr>
          <w:rFonts w:eastAsia="Calibri" w:cs="Arial"/>
          <w:spacing w:val="5"/>
          <w:szCs w:val="24"/>
        </w:rPr>
        <w:t xml:space="preserve"> into what can </w:t>
      </w:r>
      <w:r w:rsidR="006D0AFE" w:rsidRPr="001630C2">
        <w:rPr>
          <w:rFonts w:eastAsia="Calibri" w:cs="Arial"/>
          <w:spacing w:val="5"/>
          <w:szCs w:val="24"/>
        </w:rPr>
        <w:t xml:space="preserve">be </w:t>
      </w:r>
      <w:r w:rsidR="00304FE1" w:rsidRPr="001630C2">
        <w:rPr>
          <w:rFonts w:eastAsia="Calibri" w:cs="Arial"/>
          <w:spacing w:val="5"/>
          <w:szCs w:val="24"/>
        </w:rPr>
        <w:t>recognise</w:t>
      </w:r>
      <w:r w:rsidR="006D0AFE" w:rsidRPr="001630C2">
        <w:rPr>
          <w:rFonts w:eastAsia="Calibri" w:cs="Arial"/>
          <w:spacing w:val="5"/>
          <w:szCs w:val="24"/>
        </w:rPr>
        <w:t>d</w:t>
      </w:r>
      <w:r w:rsidR="00304FE1" w:rsidRPr="001630C2">
        <w:rPr>
          <w:rFonts w:eastAsia="Calibri" w:cs="Arial"/>
          <w:spacing w:val="5"/>
          <w:szCs w:val="24"/>
        </w:rPr>
        <w:t xml:space="preserve"> as the </w:t>
      </w:r>
      <w:r w:rsidR="00973643" w:rsidRPr="001630C2">
        <w:rPr>
          <w:rFonts w:eastAsia="Calibri" w:cs="Arial"/>
          <w:spacing w:val="5"/>
          <w:szCs w:val="24"/>
        </w:rPr>
        <w:t>starting point</w:t>
      </w:r>
      <w:r w:rsidR="00304FE1" w:rsidRPr="001630C2">
        <w:rPr>
          <w:rFonts w:eastAsia="Calibri" w:cs="Arial"/>
          <w:spacing w:val="5"/>
          <w:szCs w:val="24"/>
        </w:rPr>
        <w:t xml:space="preserve"> of the </w:t>
      </w:r>
      <w:r w:rsidR="00A52B2E" w:rsidRPr="001630C2">
        <w:rPr>
          <w:rFonts w:eastAsia="Calibri" w:cs="Arial"/>
          <w:spacing w:val="5"/>
          <w:szCs w:val="24"/>
        </w:rPr>
        <w:t>‘</w:t>
      </w:r>
      <w:r w:rsidR="00304FE1" w:rsidRPr="001630C2">
        <w:rPr>
          <w:rFonts w:eastAsia="Calibri" w:cs="Arial"/>
          <w:spacing w:val="5"/>
          <w:szCs w:val="24"/>
        </w:rPr>
        <w:t>modern</w:t>
      </w:r>
      <w:r w:rsidR="00A52B2E" w:rsidRPr="001630C2">
        <w:rPr>
          <w:rFonts w:eastAsia="Calibri" w:cs="Arial"/>
          <w:spacing w:val="5"/>
          <w:szCs w:val="24"/>
        </w:rPr>
        <w:t>’</w:t>
      </w:r>
      <w:r w:rsidR="00304FE1" w:rsidRPr="001630C2">
        <w:rPr>
          <w:rFonts w:eastAsia="Calibri" w:cs="Arial"/>
          <w:spacing w:val="5"/>
          <w:szCs w:val="24"/>
        </w:rPr>
        <w:t xml:space="preserve"> CSR movement. </w:t>
      </w:r>
      <w:r w:rsidR="000229C4" w:rsidRPr="001630C2">
        <w:rPr>
          <w:rFonts w:eastAsia="Calibri" w:cs="Arial"/>
          <w:spacing w:val="5"/>
          <w:szCs w:val="24"/>
        </w:rPr>
        <w:t xml:space="preserve">Howard Bowen (1953), an American economist and Grinnell College president, is often cited as the </w:t>
      </w:r>
      <w:r w:rsidR="004045B5" w:rsidRPr="001630C2">
        <w:rPr>
          <w:rFonts w:eastAsia="Calibri" w:cs="Arial"/>
          <w:spacing w:val="5"/>
          <w:szCs w:val="24"/>
        </w:rPr>
        <w:t>‘</w:t>
      </w:r>
      <w:r w:rsidR="000229C4" w:rsidRPr="001630C2">
        <w:rPr>
          <w:rFonts w:eastAsia="Calibri" w:cs="Arial"/>
          <w:spacing w:val="5"/>
          <w:szCs w:val="24"/>
        </w:rPr>
        <w:t>father of CSR</w:t>
      </w:r>
      <w:r w:rsidR="004045B5" w:rsidRPr="001630C2">
        <w:rPr>
          <w:rFonts w:eastAsia="Calibri" w:cs="Arial"/>
          <w:spacing w:val="5"/>
          <w:szCs w:val="24"/>
        </w:rPr>
        <w:t>’</w:t>
      </w:r>
      <w:r w:rsidR="000229C4" w:rsidRPr="001630C2">
        <w:rPr>
          <w:rFonts w:eastAsia="Calibri" w:cs="Arial"/>
          <w:spacing w:val="5"/>
          <w:szCs w:val="24"/>
        </w:rPr>
        <w:t>.</w:t>
      </w:r>
      <w:r w:rsidR="000229C4" w:rsidRPr="00F16FCC">
        <w:rPr>
          <w:rFonts w:eastAsia="Calibri" w:cs="Arial"/>
          <w:spacing w:val="5"/>
          <w:szCs w:val="24"/>
        </w:rPr>
        <w:t xml:space="preserve"> He linked the responsibility of organisations to society. In 1953, Bowen </w:t>
      </w:r>
      <w:r w:rsidR="000229C4" w:rsidRPr="001630C2">
        <w:rPr>
          <w:rFonts w:eastAsia="Calibri" w:cs="Arial"/>
          <w:spacing w:val="5"/>
          <w:szCs w:val="24"/>
        </w:rPr>
        <w:t>publish</w:t>
      </w:r>
      <w:r w:rsidR="0092121F" w:rsidRPr="001630C2">
        <w:rPr>
          <w:rFonts w:eastAsia="Calibri" w:cs="Arial"/>
          <w:spacing w:val="5"/>
          <w:szCs w:val="24"/>
        </w:rPr>
        <w:t>ed</w:t>
      </w:r>
      <w:r w:rsidR="000229C4" w:rsidRPr="001630C2">
        <w:rPr>
          <w:rFonts w:eastAsia="Calibri" w:cs="Arial"/>
          <w:spacing w:val="5"/>
          <w:szCs w:val="24"/>
        </w:rPr>
        <w:t xml:space="preserve"> another book, in which he advocated for business ethics and responsiveness to societal stakeholders called Social Responsibilities of the Businessman (Bowen 1953). CSR began to take hold in the US during the 1970s, when the concept of the </w:t>
      </w:r>
      <w:r w:rsidR="004045B5" w:rsidRPr="001630C2">
        <w:rPr>
          <w:rFonts w:eastAsia="Calibri" w:cs="Arial"/>
          <w:spacing w:val="5"/>
          <w:szCs w:val="24"/>
        </w:rPr>
        <w:t>‘</w:t>
      </w:r>
      <w:r w:rsidR="000229C4" w:rsidRPr="001630C2">
        <w:rPr>
          <w:rFonts w:eastAsia="Calibri" w:cs="Arial"/>
          <w:spacing w:val="5"/>
          <w:szCs w:val="24"/>
        </w:rPr>
        <w:t>social contract</w:t>
      </w:r>
      <w:r w:rsidR="004045B5" w:rsidRPr="001630C2">
        <w:rPr>
          <w:rFonts w:eastAsia="Calibri" w:cs="Arial"/>
          <w:spacing w:val="5"/>
          <w:szCs w:val="24"/>
        </w:rPr>
        <w:t>’</w:t>
      </w:r>
      <w:r w:rsidR="000229C4" w:rsidRPr="001630C2">
        <w:rPr>
          <w:rFonts w:eastAsia="Calibri" w:cs="Arial"/>
          <w:spacing w:val="5"/>
          <w:szCs w:val="24"/>
        </w:rPr>
        <w:t xml:space="preserve"> between business and society was declared by the Committee for Economic Development in 1971. The social contract states that companies function because of public </w:t>
      </w:r>
      <w:r w:rsidR="00954B52" w:rsidRPr="001630C2">
        <w:rPr>
          <w:rFonts w:eastAsia="Calibri" w:cs="Arial"/>
          <w:spacing w:val="5"/>
          <w:szCs w:val="24"/>
        </w:rPr>
        <w:t>‘</w:t>
      </w:r>
      <w:r w:rsidR="000229C4" w:rsidRPr="001630C2">
        <w:rPr>
          <w:rFonts w:eastAsia="Calibri" w:cs="Arial"/>
          <w:spacing w:val="5"/>
          <w:szCs w:val="24"/>
        </w:rPr>
        <w:t>consent</w:t>
      </w:r>
      <w:r w:rsidR="00954B52" w:rsidRPr="001630C2">
        <w:rPr>
          <w:rFonts w:eastAsia="Calibri" w:cs="Arial"/>
          <w:spacing w:val="5"/>
          <w:szCs w:val="24"/>
        </w:rPr>
        <w:t>’</w:t>
      </w:r>
      <w:r w:rsidR="000229C4" w:rsidRPr="001630C2">
        <w:rPr>
          <w:rFonts w:eastAsia="Calibri" w:cs="Arial"/>
          <w:spacing w:val="5"/>
          <w:szCs w:val="24"/>
        </w:rPr>
        <w:t xml:space="preserve">, and therefore companies have a duty to constructively serve the needs of society. That is frequently referred to today as </w:t>
      </w:r>
      <w:r w:rsidR="00954B52" w:rsidRPr="001630C2">
        <w:rPr>
          <w:rFonts w:eastAsia="Calibri" w:cs="Arial"/>
          <w:spacing w:val="5"/>
          <w:szCs w:val="24"/>
        </w:rPr>
        <w:t>‘</w:t>
      </w:r>
      <w:r w:rsidR="000229C4" w:rsidRPr="001630C2">
        <w:rPr>
          <w:rFonts w:eastAsia="Calibri" w:cs="Arial"/>
          <w:spacing w:val="5"/>
          <w:szCs w:val="24"/>
        </w:rPr>
        <w:t>license to operate</w:t>
      </w:r>
      <w:r w:rsidR="00954B52" w:rsidRPr="001630C2">
        <w:rPr>
          <w:rFonts w:eastAsia="Calibri" w:cs="Arial"/>
          <w:spacing w:val="5"/>
          <w:szCs w:val="24"/>
        </w:rPr>
        <w:t>’</w:t>
      </w:r>
      <w:r w:rsidR="000229C4" w:rsidRPr="001630C2">
        <w:rPr>
          <w:rFonts w:eastAsia="Calibri" w:cs="Arial"/>
          <w:spacing w:val="5"/>
          <w:szCs w:val="24"/>
        </w:rPr>
        <w:t xml:space="preserve"> </w:t>
      </w:r>
      <w:r w:rsidR="00954B52" w:rsidRPr="001630C2">
        <w:rPr>
          <w:rFonts w:eastAsia="Calibri" w:cs="Arial"/>
          <w:spacing w:val="5"/>
          <w:szCs w:val="24"/>
        </w:rPr>
        <w:t>–</w:t>
      </w:r>
      <w:r w:rsidR="000229C4" w:rsidRPr="001630C2">
        <w:rPr>
          <w:rFonts w:eastAsia="Calibri" w:cs="Arial"/>
          <w:spacing w:val="5"/>
          <w:szCs w:val="24"/>
        </w:rPr>
        <w:t xml:space="preserve"> which means to contribute </w:t>
      </w:r>
      <w:r w:rsidR="00B26249" w:rsidRPr="001630C2">
        <w:rPr>
          <w:rFonts w:eastAsia="Calibri" w:cs="Arial"/>
          <w:spacing w:val="5"/>
          <w:szCs w:val="24"/>
        </w:rPr>
        <w:t>with more strength</w:t>
      </w:r>
      <w:r w:rsidR="000229C4" w:rsidRPr="001630C2">
        <w:rPr>
          <w:rFonts w:eastAsia="Calibri" w:cs="Arial"/>
          <w:spacing w:val="5"/>
          <w:szCs w:val="24"/>
        </w:rPr>
        <w:t xml:space="preserve"> to society than solely their products for sale.</w:t>
      </w:r>
    </w:p>
    <w:p w14:paraId="7DE57392" w14:textId="77777777" w:rsidR="00D31802" w:rsidRPr="001630C2" w:rsidRDefault="00D31802" w:rsidP="000229C4">
      <w:pPr>
        <w:spacing w:after="0" w:line="360" w:lineRule="auto"/>
        <w:jc w:val="both"/>
        <w:rPr>
          <w:rFonts w:eastAsia="Calibri" w:cs="Arial"/>
          <w:spacing w:val="5"/>
          <w:szCs w:val="24"/>
        </w:rPr>
      </w:pPr>
    </w:p>
    <w:p w14:paraId="08286951" w14:textId="7091961F"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Bowen further stated that</w:t>
      </w:r>
      <w:r w:rsidR="0066666B" w:rsidRPr="001630C2">
        <w:rPr>
          <w:rFonts w:eastAsia="Calibri" w:cs="Arial"/>
          <w:spacing w:val="5"/>
          <w:szCs w:val="24"/>
        </w:rPr>
        <w:t>:</w:t>
      </w:r>
      <w:r w:rsidRPr="001630C2">
        <w:rPr>
          <w:rFonts w:eastAsia="Calibri" w:cs="Arial"/>
          <w:spacing w:val="5"/>
          <w:szCs w:val="24"/>
        </w:rPr>
        <w:t xml:space="preserve"> </w:t>
      </w:r>
      <w:r w:rsidR="0066666B" w:rsidRPr="001630C2">
        <w:rPr>
          <w:rFonts w:eastAsia="Calibri" w:cs="Arial"/>
          <w:spacing w:val="5"/>
          <w:szCs w:val="24"/>
        </w:rPr>
        <w:t>“</w:t>
      </w:r>
      <w:r w:rsidRPr="001630C2">
        <w:rPr>
          <w:rFonts w:eastAsia="Calibri" w:cs="Arial"/>
          <w:spacing w:val="5"/>
          <w:szCs w:val="24"/>
        </w:rPr>
        <w:t xml:space="preserve">The businessman should help to advance the efficiency and productivity of society, because greater production is required to eliminate poverty and drudgery and to meet the </w:t>
      </w:r>
      <w:r w:rsidR="0066666B" w:rsidRPr="001630C2">
        <w:rPr>
          <w:rFonts w:eastAsia="Calibri" w:cs="Arial"/>
          <w:spacing w:val="5"/>
          <w:szCs w:val="24"/>
        </w:rPr>
        <w:t>‘</w:t>
      </w:r>
      <w:r w:rsidRPr="001630C2">
        <w:rPr>
          <w:rFonts w:eastAsia="Calibri" w:cs="Arial"/>
          <w:spacing w:val="5"/>
          <w:szCs w:val="24"/>
        </w:rPr>
        <w:t>need</w:t>
      </w:r>
      <w:r w:rsidR="0066666B" w:rsidRPr="001630C2">
        <w:rPr>
          <w:rFonts w:eastAsia="Calibri" w:cs="Arial"/>
          <w:spacing w:val="5"/>
          <w:szCs w:val="24"/>
        </w:rPr>
        <w:t>’</w:t>
      </w:r>
      <w:r w:rsidRPr="001630C2">
        <w:rPr>
          <w:rFonts w:eastAsia="Calibri" w:cs="Arial"/>
          <w:spacing w:val="5"/>
          <w:szCs w:val="24"/>
        </w:rPr>
        <w:t xml:space="preserve"> of mankind. In measuring efficiency, human factors and nonpecuniary costs are to be taken into account” (Bowen 1953). </w:t>
      </w:r>
    </w:p>
    <w:p w14:paraId="354FF494" w14:textId="77777777" w:rsidR="000229C4" w:rsidRPr="001630C2" w:rsidRDefault="000229C4" w:rsidP="000229C4">
      <w:pPr>
        <w:spacing w:after="0" w:line="360" w:lineRule="auto"/>
        <w:jc w:val="both"/>
        <w:rPr>
          <w:rFonts w:eastAsia="Calibri" w:cs="Arial"/>
          <w:spacing w:val="5"/>
          <w:szCs w:val="24"/>
        </w:rPr>
      </w:pPr>
    </w:p>
    <w:p w14:paraId="14825CA5" w14:textId="77777777" w:rsidR="000229C4" w:rsidRPr="001630C2" w:rsidRDefault="000229C4" w:rsidP="000229C4">
      <w:pPr>
        <w:spacing w:after="0" w:line="360" w:lineRule="auto"/>
        <w:jc w:val="both"/>
        <w:rPr>
          <w:rFonts w:eastAsia="Calibri" w:cs="Arial"/>
          <w:spacing w:val="5"/>
          <w:szCs w:val="24"/>
        </w:rPr>
      </w:pPr>
    </w:p>
    <w:p w14:paraId="03885FC5" w14:textId="77777777" w:rsidR="000229C4" w:rsidRPr="001630C2" w:rsidRDefault="000229C4" w:rsidP="000229C4">
      <w:pPr>
        <w:spacing w:after="0" w:line="360" w:lineRule="auto"/>
        <w:jc w:val="both"/>
        <w:rPr>
          <w:rFonts w:eastAsia="Calibri" w:cs="Arial"/>
          <w:spacing w:val="5"/>
          <w:szCs w:val="24"/>
        </w:rPr>
      </w:pPr>
    </w:p>
    <w:p w14:paraId="59CEED65" w14:textId="77777777" w:rsidR="00DF537D" w:rsidRPr="001630C2" w:rsidRDefault="00DF537D" w:rsidP="000229C4">
      <w:pPr>
        <w:spacing w:after="0" w:line="360" w:lineRule="auto"/>
        <w:jc w:val="both"/>
        <w:rPr>
          <w:rFonts w:eastAsia="Calibri" w:cs="Arial"/>
          <w:spacing w:val="5"/>
          <w:szCs w:val="24"/>
        </w:rPr>
      </w:pPr>
    </w:p>
    <w:p w14:paraId="58300511" w14:textId="526F3377"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 xml:space="preserve">Based on Bowen, it becomes clear that the social contract defined three responsibilities, which are even </w:t>
      </w:r>
      <w:r w:rsidR="0039320B" w:rsidRPr="001630C2">
        <w:rPr>
          <w:rFonts w:eastAsia="Calibri" w:cs="Arial"/>
          <w:spacing w:val="5"/>
          <w:szCs w:val="24"/>
        </w:rPr>
        <w:t xml:space="preserve">now </w:t>
      </w:r>
      <w:r w:rsidRPr="001630C2">
        <w:rPr>
          <w:rFonts w:eastAsia="Calibri" w:cs="Arial"/>
          <w:spacing w:val="5"/>
          <w:szCs w:val="24"/>
        </w:rPr>
        <w:t xml:space="preserve">applicable and also valid today: </w:t>
      </w:r>
    </w:p>
    <w:p w14:paraId="453F4C5F" w14:textId="0F162B35"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 Provide jobs and economic growth through well</w:t>
      </w:r>
      <w:r w:rsidR="00A84D19" w:rsidRPr="001630C2">
        <w:rPr>
          <w:rFonts w:eastAsia="Calibri" w:cs="Arial"/>
          <w:spacing w:val="5"/>
          <w:szCs w:val="24"/>
        </w:rPr>
        <w:t>-</w:t>
      </w:r>
      <w:r w:rsidRPr="001630C2">
        <w:rPr>
          <w:rFonts w:eastAsia="Calibri" w:cs="Arial"/>
          <w:spacing w:val="5"/>
          <w:szCs w:val="24"/>
        </w:rPr>
        <w:t>run businesses.</w:t>
      </w:r>
    </w:p>
    <w:p w14:paraId="2861A145" w14:textId="77777777"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 Run the business fairly and honestly regarding employees and customers.</w:t>
      </w:r>
    </w:p>
    <w:p w14:paraId="447495DA" w14:textId="77777777"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 xml:space="preserve">- Become more broadly involved in improving the conditions of the community and  </w:t>
      </w:r>
    </w:p>
    <w:p w14:paraId="47A5B877" w14:textId="0BC08AAA" w:rsidR="000229C4" w:rsidRPr="001630C2" w:rsidRDefault="000229C4" w:rsidP="000229C4">
      <w:pPr>
        <w:spacing w:after="0" w:line="360" w:lineRule="auto"/>
        <w:jc w:val="both"/>
        <w:rPr>
          <w:rFonts w:eastAsia="Calibri" w:cs="Arial"/>
          <w:spacing w:val="5"/>
          <w:szCs w:val="24"/>
        </w:rPr>
      </w:pPr>
      <w:r w:rsidRPr="001630C2">
        <w:rPr>
          <w:rFonts w:eastAsia="Calibri" w:cs="Arial"/>
          <w:spacing w:val="5"/>
          <w:szCs w:val="24"/>
        </w:rPr>
        <w:t xml:space="preserve">  environment in which it operates.</w:t>
      </w:r>
    </w:p>
    <w:p w14:paraId="749447F6" w14:textId="77777777" w:rsidR="000229C4" w:rsidRPr="001630C2" w:rsidRDefault="000229C4" w:rsidP="000229C4">
      <w:pPr>
        <w:spacing w:after="0" w:line="360" w:lineRule="auto"/>
        <w:jc w:val="both"/>
        <w:rPr>
          <w:rFonts w:eastAsia="Calibri" w:cs="Arial"/>
          <w:spacing w:val="5"/>
          <w:szCs w:val="24"/>
        </w:rPr>
      </w:pPr>
    </w:p>
    <w:p w14:paraId="74A59BA7" w14:textId="2A2A6E83" w:rsidR="00304FE1" w:rsidRPr="001630C2" w:rsidRDefault="000229C4" w:rsidP="00304FE1">
      <w:pPr>
        <w:spacing w:after="0" w:line="360" w:lineRule="auto"/>
        <w:jc w:val="both"/>
        <w:rPr>
          <w:rFonts w:eastAsia="Calibri" w:cs="Arial"/>
          <w:color w:val="4472C4"/>
          <w:spacing w:val="5"/>
          <w:szCs w:val="24"/>
        </w:rPr>
      </w:pPr>
      <w:r w:rsidRPr="001630C2">
        <w:rPr>
          <w:rFonts w:eastAsia="Calibri" w:cs="Arial"/>
          <w:spacing w:val="5"/>
          <w:szCs w:val="24"/>
        </w:rPr>
        <w:t xml:space="preserve">Based on the academic sources described </w:t>
      </w:r>
      <w:r w:rsidR="00A84D19" w:rsidRPr="001630C2">
        <w:rPr>
          <w:rFonts w:eastAsia="Calibri" w:cs="Arial"/>
          <w:spacing w:val="5"/>
          <w:szCs w:val="24"/>
        </w:rPr>
        <w:t>previously</w:t>
      </w:r>
      <w:r w:rsidRPr="001630C2">
        <w:rPr>
          <w:rFonts w:eastAsia="Calibri" w:cs="Arial"/>
          <w:spacing w:val="5"/>
          <w:szCs w:val="24"/>
        </w:rPr>
        <w:t xml:space="preserve">, it can be said </w:t>
      </w:r>
      <w:r w:rsidR="00304FE1" w:rsidRPr="001630C2">
        <w:rPr>
          <w:rFonts w:eastAsia="Calibri" w:cs="Arial"/>
          <w:spacing w:val="5"/>
          <w:szCs w:val="24"/>
        </w:rPr>
        <w:t xml:space="preserve">that the </w:t>
      </w:r>
      <w:r w:rsidR="006D0AFE" w:rsidRPr="001630C2">
        <w:rPr>
          <w:rFonts w:eastAsia="Calibri" w:cs="Arial"/>
          <w:spacing w:val="5"/>
          <w:szCs w:val="24"/>
        </w:rPr>
        <w:t>development</w:t>
      </w:r>
      <w:r w:rsidR="00304FE1" w:rsidRPr="001630C2">
        <w:rPr>
          <w:rFonts w:eastAsia="Calibri" w:cs="Arial"/>
          <w:spacing w:val="5"/>
          <w:szCs w:val="24"/>
        </w:rPr>
        <w:t xml:space="preserve"> of CSR is as old as trade and business</w:t>
      </w:r>
      <w:r w:rsidRPr="001630C2">
        <w:rPr>
          <w:rFonts w:eastAsia="Calibri" w:cs="Arial"/>
          <w:spacing w:val="5"/>
          <w:szCs w:val="24"/>
        </w:rPr>
        <w:t>.</w:t>
      </w:r>
      <w:r w:rsidR="00304FE1" w:rsidRPr="001630C2">
        <w:rPr>
          <w:rFonts w:eastAsia="Calibri" w:cs="Arial"/>
          <w:spacing w:val="5"/>
          <w:szCs w:val="24"/>
        </w:rPr>
        <w:t xml:space="preserve"> Industriali</w:t>
      </w:r>
      <w:r w:rsidR="00A84D19" w:rsidRPr="001630C2">
        <w:rPr>
          <w:rFonts w:eastAsia="Calibri" w:cs="Arial"/>
          <w:spacing w:val="5"/>
          <w:szCs w:val="24"/>
        </w:rPr>
        <w:t>s</w:t>
      </w:r>
      <w:r w:rsidR="00304FE1" w:rsidRPr="001630C2">
        <w:rPr>
          <w:rFonts w:eastAsia="Calibri" w:cs="Arial"/>
          <w:spacing w:val="5"/>
          <w:szCs w:val="24"/>
        </w:rPr>
        <w:t xml:space="preserve">ation and </w:t>
      </w:r>
      <w:r w:rsidR="006D0AFE" w:rsidRPr="001630C2">
        <w:rPr>
          <w:rFonts w:eastAsia="Calibri" w:cs="Arial"/>
          <w:spacing w:val="5"/>
          <w:szCs w:val="24"/>
        </w:rPr>
        <w:t xml:space="preserve">the influence </w:t>
      </w:r>
      <w:r w:rsidR="00304FE1" w:rsidRPr="001630C2">
        <w:rPr>
          <w:rFonts w:eastAsia="Calibri" w:cs="Arial"/>
          <w:spacing w:val="5"/>
          <w:szCs w:val="24"/>
        </w:rPr>
        <w:t xml:space="preserve">of </w:t>
      </w:r>
      <w:r w:rsidR="006D0AFE" w:rsidRPr="001630C2">
        <w:rPr>
          <w:rFonts w:eastAsia="Calibri" w:cs="Arial"/>
          <w:spacing w:val="5"/>
          <w:szCs w:val="24"/>
        </w:rPr>
        <w:t>companies</w:t>
      </w:r>
      <w:r w:rsidR="00304FE1" w:rsidRPr="001630C2">
        <w:rPr>
          <w:rFonts w:eastAsia="Calibri" w:cs="Arial"/>
          <w:spacing w:val="5"/>
          <w:szCs w:val="24"/>
        </w:rPr>
        <w:t xml:space="preserve"> on society led to a completely new vision.</w:t>
      </w:r>
      <w:r w:rsidRPr="001630C2">
        <w:rPr>
          <w:rFonts w:eastAsia="Calibri" w:cs="Arial"/>
          <w:spacing w:val="5"/>
          <w:szCs w:val="24"/>
        </w:rPr>
        <w:t xml:space="preserve"> As</w:t>
      </w:r>
      <w:r w:rsidR="00304FE1" w:rsidRPr="001630C2">
        <w:rPr>
          <w:rFonts w:eastAsia="Calibri" w:cs="Arial"/>
          <w:spacing w:val="5"/>
          <w:szCs w:val="24"/>
        </w:rPr>
        <w:t xml:space="preserve"> </w:t>
      </w:r>
      <w:r w:rsidR="0039320B" w:rsidRPr="001630C2">
        <w:rPr>
          <w:rFonts w:eastAsia="Calibri" w:cs="Arial"/>
          <w:spacing w:val="5"/>
          <w:szCs w:val="24"/>
        </w:rPr>
        <w:t xml:space="preserve">already mentioned, according to </w:t>
      </w:r>
      <w:r w:rsidR="00304FE1" w:rsidRPr="001630C2">
        <w:rPr>
          <w:rFonts w:eastAsia="Calibri" w:cs="Arial"/>
          <w:spacing w:val="5"/>
          <w:szCs w:val="24"/>
        </w:rPr>
        <w:t>Moura-Leite and Padget (2011)</w:t>
      </w:r>
      <w:r w:rsidR="00EE1A8F" w:rsidRPr="001630C2">
        <w:rPr>
          <w:rFonts w:eastAsia="Calibri" w:cs="Arial"/>
          <w:spacing w:val="5"/>
          <w:szCs w:val="24"/>
        </w:rPr>
        <w:t>,</w:t>
      </w:r>
      <w:r w:rsidR="00304FE1" w:rsidRPr="001630C2">
        <w:rPr>
          <w:rFonts w:eastAsia="Calibri" w:cs="Arial"/>
          <w:spacing w:val="5"/>
          <w:szCs w:val="24"/>
        </w:rPr>
        <w:t xml:space="preserve"> by </w:t>
      </w:r>
      <w:r w:rsidR="00EE1A8F" w:rsidRPr="001630C2">
        <w:rPr>
          <w:rFonts w:eastAsia="Calibri" w:cs="Arial"/>
          <w:spacing w:val="5"/>
          <w:szCs w:val="24"/>
        </w:rPr>
        <w:t xml:space="preserve">the </w:t>
      </w:r>
      <w:r w:rsidR="003F2C1D" w:rsidRPr="001630C2">
        <w:rPr>
          <w:rFonts w:eastAsia="Calibri" w:cs="Arial"/>
          <w:spacing w:val="5"/>
          <w:szCs w:val="24"/>
        </w:rPr>
        <w:t>19</w:t>
      </w:r>
      <w:r w:rsidR="00304FE1" w:rsidRPr="001630C2">
        <w:rPr>
          <w:rFonts w:eastAsia="Calibri" w:cs="Arial"/>
          <w:spacing w:val="5"/>
          <w:szCs w:val="24"/>
        </w:rPr>
        <w:t xml:space="preserve">80s and </w:t>
      </w:r>
      <w:r w:rsidR="003F2C1D" w:rsidRPr="001630C2">
        <w:rPr>
          <w:rFonts w:eastAsia="Calibri" w:cs="Arial"/>
          <w:spacing w:val="5"/>
          <w:szCs w:val="24"/>
        </w:rPr>
        <w:t>19</w:t>
      </w:r>
      <w:r w:rsidR="00304FE1" w:rsidRPr="001630C2">
        <w:rPr>
          <w:rFonts w:eastAsia="Calibri" w:cs="Arial"/>
          <w:spacing w:val="5"/>
          <w:szCs w:val="24"/>
        </w:rPr>
        <w:t>90s</w:t>
      </w:r>
      <w:r w:rsidR="0039320B" w:rsidRPr="001630C2">
        <w:rPr>
          <w:rFonts w:eastAsia="Calibri" w:cs="Arial"/>
          <w:spacing w:val="5"/>
          <w:szCs w:val="24"/>
        </w:rPr>
        <w:t>,</w:t>
      </w:r>
      <w:r w:rsidR="00304FE1" w:rsidRPr="001630C2">
        <w:rPr>
          <w:rFonts w:eastAsia="Calibri" w:cs="Arial"/>
          <w:spacing w:val="5"/>
          <w:szCs w:val="24"/>
        </w:rPr>
        <w:t xml:space="preserve"> CSR was taken into </w:t>
      </w:r>
      <w:r w:rsidRPr="001630C2">
        <w:rPr>
          <w:rFonts w:eastAsia="Calibri" w:cs="Arial"/>
          <w:spacing w:val="5"/>
          <w:szCs w:val="24"/>
        </w:rPr>
        <w:t xml:space="preserve">various </w:t>
      </w:r>
      <w:r w:rsidR="00304FE1" w:rsidRPr="001630C2">
        <w:rPr>
          <w:rFonts w:eastAsia="Calibri" w:cs="Arial"/>
          <w:spacing w:val="5"/>
          <w:szCs w:val="24"/>
        </w:rPr>
        <w:t>discussion</w:t>
      </w:r>
      <w:r w:rsidR="00EE1A8F" w:rsidRPr="001630C2">
        <w:rPr>
          <w:rFonts w:eastAsia="Calibri" w:cs="Arial"/>
          <w:spacing w:val="5"/>
          <w:szCs w:val="24"/>
        </w:rPr>
        <w:t>s</w:t>
      </w:r>
      <w:r w:rsidR="00DE3ED3" w:rsidRPr="001630C2">
        <w:rPr>
          <w:rFonts w:eastAsia="Calibri" w:cs="Arial"/>
          <w:spacing w:val="5"/>
          <w:szCs w:val="24"/>
        </w:rPr>
        <w:t>;</w:t>
      </w:r>
      <w:r w:rsidR="006D0AFE" w:rsidRPr="001630C2">
        <w:rPr>
          <w:rFonts w:eastAsia="Calibri" w:cs="Arial"/>
          <w:spacing w:val="5"/>
          <w:szCs w:val="24"/>
        </w:rPr>
        <w:t xml:space="preserve"> one of</w:t>
      </w:r>
      <w:r w:rsidR="00304FE1" w:rsidRPr="001630C2">
        <w:rPr>
          <w:rFonts w:eastAsia="Calibri" w:cs="Arial"/>
          <w:spacing w:val="5"/>
          <w:szCs w:val="24"/>
        </w:rPr>
        <w:t xml:space="preserve"> the first </w:t>
      </w:r>
      <w:r w:rsidRPr="001630C2">
        <w:rPr>
          <w:rFonts w:eastAsia="Calibri" w:cs="Arial"/>
          <w:spacing w:val="5"/>
          <w:szCs w:val="24"/>
        </w:rPr>
        <w:t>companies</w:t>
      </w:r>
      <w:r w:rsidR="00304FE1" w:rsidRPr="001630C2">
        <w:rPr>
          <w:rFonts w:eastAsia="Calibri" w:cs="Arial"/>
          <w:spacing w:val="5"/>
          <w:szCs w:val="24"/>
        </w:rPr>
        <w:t xml:space="preserve"> to implement CSR was Shell in 1998 (Corporate </w:t>
      </w:r>
      <w:r w:rsidR="00C074DE" w:rsidRPr="001630C2">
        <w:rPr>
          <w:rFonts w:eastAsia="Calibri" w:cs="Arial"/>
          <w:spacing w:val="5"/>
          <w:szCs w:val="24"/>
        </w:rPr>
        <w:t>W</w:t>
      </w:r>
      <w:r w:rsidR="00304FE1" w:rsidRPr="001630C2">
        <w:rPr>
          <w:rFonts w:eastAsia="Calibri" w:cs="Arial"/>
          <w:spacing w:val="5"/>
          <w:szCs w:val="24"/>
        </w:rPr>
        <w:t xml:space="preserve">atch </w:t>
      </w:r>
      <w:r w:rsidR="00C074DE" w:rsidRPr="001630C2">
        <w:rPr>
          <w:rFonts w:eastAsia="Calibri" w:cs="Arial"/>
          <w:spacing w:val="5"/>
          <w:szCs w:val="24"/>
        </w:rPr>
        <w:t>R</w:t>
      </w:r>
      <w:r w:rsidR="00304FE1" w:rsidRPr="001630C2">
        <w:rPr>
          <w:rFonts w:eastAsia="Calibri" w:cs="Arial"/>
          <w:spacing w:val="5"/>
          <w:szCs w:val="24"/>
        </w:rPr>
        <w:t xml:space="preserve">eport 2006). In 1990, CSR was </w:t>
      </w:r>
      <w:r w:rsidR="006D0AFE" w:rsidRPr="001630C2">
        <w:rPr>
          <w:rFonts w:eastAsia="Calibri" w:cs="Arial"/>
          <w:spacing w:val="5"/>
          <w:szCs w:val="24"/>
        </w:rPr>
        <w:t xml:space="preserve">developed </w:t>
      </w:r>
      <w:r w:rsidR="00C074DE" w:rsidRPr="001630C2">
        <w:rPr>
          <w:rFonts w:eastAsia="Calibri" w:cs="Arial"/>
          <w:spacing w:val="5"/>
          <w:szCs w:val="24"/>
        </w:rPr>
        <w:t>as</w:t>
      </w:r>
      <w:r w:rsidR="00226C6C" w:rsidRPr="001630C2">
        <w:rPr>
          <w:rFonts w:eastAsia="Calibri" w:cs="Arial"/>
          <w:spacing w:val="5"/>
          <w:szCs w:val="24"/>
        </w:rPr>
        <w:t xml:space="preserve"> </w:t>
      </w:r>
      <w:r w:rsidR="006D0AFE" w:rsidRPr="001630C2">
        <w:rPr>
          <w:rFonts w:eastAsia="Calibri" w:cs="Arial"/>
          <w:spacing w:val="5"/>
          <w:szCs w:val="24"/>
        </w:rPr>
        <w:t xml:space="preserve">a </w:t>
      </w:r>
      <w:r w:rsidRPr="001630C2">
        <w:rPr>
          <w:rFonts w:eastAsia="Calibri" w:cs="Arial"/>
          <w:spacing w:val="5"/>
          <w:szCs w:val="24"/>
        </w:rPr>
        <w:t>norm</w:t>
      </w:r>
      <w:r w:rsidR="00304FE1" w:rsidRPr="001630C2">
        <w:rPr>
          <w:rFonts w:eastAsia="Calibri" w:cs="Arial"/>
          <w:spacing w:val="5"/>
          <w:szCs w:val="24"/>
        </w:rPr>
        <w:t xml:space="preserve"> in the industry with </w:t>
      </w:r>
      <w:r w:rsidR="006D0AFE" w:rsidRPr="001630C2">
        <w:rPr>
          <w:rFonts w:eastAsia="Calibri" w:cs="Arial"/>
          <w:spacing w:val="5"/>
          <w:szCs w:val="24"/>
        </w:rPr>
        <w:t>corporations</w:t>
      </w:r>
      <w:r w:rsidR="00304FE1" w:rsidRPr="001630C2">
        <w:rPr>
          <w:rFonts w:eastAsia="Calibri" w:cs="Arial"/>
          <w:spacing w:val="5"/>
          <w:szCs w:val="24"/>
        </w:rPr>
        <w:t xml:space="preserve"> like </w:t>
      </w:r>
      <w:r w:rsidRPr="001630C2">
        <w:rPr>
          <w:rFonts w:eastAsia="Calibri" w:cs="Arial"/>
          <w:spacing w:val="5"/>
          <w:szCs w:val="24"/>
        </w:rPr>
        <w:t>McKinsey</w:t>
      </w:r>
      <w:r w:rsidR="00304FE1" w:rsidRPr="001630C2">
        <w:rPr>
          <w:rFonts w:eastAsia="Calibri" w:cs="Arial"/>
          <w:spacing w:val="5"/>
          <w:szCs w:val="24"/>
        </w:rPr>
        <w:t xml:space="preserve"> and </w:t>
      </w:r>
      <w:r w:rsidRPr="001630C2">
        <w:rPr>
          <w:rFonts w:eastAsia="Calibri" w:cs="Arial"/>
          <w:spacing w:val="5"/>
          <w:szCs w:val="24"/>
        </w:rPr>
        <w:t>Boston Consulting Group</w:t>
      </w:r>
      <w:r w:rsidR="00304FE1" w:rsidRPr="001630C2">
        <w:rPr>
          <w:rFonts w:eastAsia="Calibri" w:cs="Arial"/>
          <w:spacing w:val="5"/>
          <w:szCs w:val="24"/>
        </w:rPr>
        <w:t xml:space="preserve">. CSR </w:t>
      </w:r>
      <w:r w:rsidR="006D0AFE" w:rsidRPr="001630C2">
        <w:rPr>
          <w:rFonts w:eastAsia="Calibri" w:cs="Arial"/>
          <w:spacing w:val="5"/>
          <w:szCs w:val="24"/>
        </w:rPr>
        <w:t xml:space="preserve">finally </w:t>
      </w:r>
      <w:r w:rsidR="00304FE1" w:rsidRPr="001630C2">
        <w:rPr>
          <w:rFonts w:eastAsia="Calibri" w:cs="Arial"/>
          <w:spacing w:val="5"/>
          <w:szCs w:val="24"/>
        </w:rPr>
        <w:t xml:space="preserve">evolved </w:t>
      </w:r>
      <w:r w:rsidR="006D0AFE" w:rsidRPr="001630C2">
        <w:rPr>
          <w:rFonts w:eastAsia="Calibri" w:cs="Arial"/>
          <w:spacing w:val="5"/>
          <w:szCs w:val="24"/>
        </w:rPr>
        <w:t>above</w:t>
      </w:r>
      <w:r w:rsidR="00304FE1" w:rsidRPr="001630C2">
        <w:rPr>
          <w:rFonts w:eastAsia="Calibri" w:cs="Arial"/>
          <w:spacing w:val="5"/>
          <w:szCs w:val="24"/>
        </w:rPr>
        <w:t xml:space="preserve"> </w:t>
      </w:r>
      <w:r w:rsidRPr="001630C2">
        <w:rPr>
          <w:rFonts w:eastAsia="Calibri" w:cs="Arial"/>
          <w:spacing w:val="5"/>
          <w:szCs w:val="24"/>
        </w:rPr>
        <w:t xml:space="preserve">reporting and </w:t>
      </w:r>
      <w:r w:rsidR="00304FE1" w:rsidRPr="001630C2">
        <w:rPr>
          <w:rFonts w:eastAsia="Calibri" w:cs="Arial"/>
          <w:spacing w:val="5"/>
          <w:szCs w:val="24"/>
        </w:rPr>
        <w:t>code</w:t>
      </w:r>
      <w:r w:rsidRPr="001630C2">
        <w:rPr>
          <w:rFonts w:eastAsia="Calibri" w:cs="Arial"/>
          <w:spacing w:val="5"/>
          <w:szCs w:val="24"/>
        </w:rPr>
        <w:t>-</w:t>
      </w:r>
      <w:r w:rsidR="00304FE1" w:rsidRPr="001630C2">
        <w:rPr>
          <w:rFonts w:eastAsia="Calibri" w:cs="Arial"/>
          <w:spacing w:val="5"/>
          <w:szCs w:val="24"/>
        </w:rPr>
        <w:t>of</w:t>
      </w:r>
      <w:r w:rsidRPr="001630C2">
        <w:rPr>
          <w:rFonts w:eastAsia="Calibri" w:cs="Arial"/>
          <w:spacing w:val="5"/>
          <w:szCs w:val="24"/>
        </w:rPr>
        <w:t>-</w:t>
      </w:r>
      <w:r w:rsidR="00304FE1" w:rsidRPr="001630C2">
        <w:rPr>
          <w:rFonts w:eastAsia="Calibri" w:cs="Arial"/>
          <w:spacing w:val="5"/>
          <w:szCs w:val="24"/>
        </w:rPr>
        <w:t>conduct</w:t>
      </w:r>
      <w:r w:rsidRPr="001630C2">
        <w:rPr>
          <w:rFonts w:eastAsia="Calibri" w:cs="Arial"/>
          <w:spacing w:val="5"/>
          <w:szCs w:val="24"/>
        </w:rPr>
        <w:t xml:space="preserve"> rules</w:t>
      </w:r>
      <w:r w:rsidR="00304FE1" w:rsidRPr="001630C2">
        <w:rPr>
          <w:rFonts w:eastAsia="Calibri" w:cs="Arial"/>
          <w:spacing w:val="5"/>
          <w:szCs w:val="24"/>
        </w:rPr>
        <w:t>, eventually start</w:t>
      </w:r>
      <w:r w:rsidR="00226C6C" w:rsidRPr="001630C2">
        <w:rPr>
          <w:rFonts w:eastAsia="Calibri" w:cs="Arial"/>
          <w:spacing w:val="5"/>
          <w:szCs w:val="24"/>
        </w:rPr>
        <w:t>ing to</w:t>
      </w:r>
      <w:r w:rsidR="00304FE1" w:rsidRPr="001630C2">
        <w:rPr>
          <w:rFonts w:eastAsia="Calibri" w:cs="Arial"/>
          <w:spacing w:val="5"/>
          <w:szCs w:val="24"/>
        </w:rPr>
        <w:t xml:space="preserve"> tak</w:t>
      </w:r>
      <w:r w:rsidR="00226C6C" w:rsidRPr="001630C2">
        <w:rPr>
          <w:rFonts w:eastAsia="Calibri" w:cs="Arial"/>
          <w:spacing w:val="5"/>
          <w:szCs w:val="24"/>
        </w:rPr>
        <w:t>e the</w:t>
      </w:r>
      <w:r w:rsidR="00304FE1" w:rsidRPr="001630C2">
        <w:rPr>
          <w:rFonts w:eastAsia="Calibri" w:cs="Arial"/>
          <w:spacing w:val="5"/>
          <w:szCs w:val="24"/>
        </w:rPr>
        <w:t xml:space="preserve"> initiative in NGOs, multi</w:t>
      </w:r>
      <w:r w:rsidR="008119C1">
        <w:rPr>
          <w:rFonts w:eastAsia="Calibri" w:cs="Arial"/>
          <w:spacing w:val="5"/>
          <w:szCs w:val="24"/>
        </w:rPr>
        <w:t>-</w:t>
      </w:r>
      <w:r w:rsidR="00304FE1" w:rsidRPr="001630C2">
        <w:rPr>
          <w:rFonts w:eastAsia="Calibri" w:cs="Arial"/>
          <w:spacing w:val="5"/>
          <w:szCs w:val="24"/>
        </w:rPr>
        <w:t>stakeholder</w:t>
      </w:r>
      <w:r w:rsidRPr="001630C2">
        <w:rPr>
          <w:rFonts w:eastAsia="Calibri" w:cs="Arial"/>
          <w:spacing w:val="5"/>
          <w:szCs w:val="24"/>
        </w:rPr>
        <w:t xml:space="preserve"> and</w:t>
      </w:r>
      <w:r w:rsidR="00304FE1" w:rsidRPr="001630C2">
        <w:rPr>
          <w:rFonts w:eastAsia="Calibri" w:cs="Arial"/>
          <w:spacing w:val="5"/>
          <w:szCs w:val="24"/>
        </w:rPr>
        <w:t xml:space="preserve"> ethical trading (Corporate </w:t>
      </w:r>
      <w:r w:rsidR="00FF78FB" w:rsidRPr="001630C2">
        <w:rPr>
          <w:rFonts w:eastAsia="Calibri" w:cs="Arial"/>
          <w:spacing w:val="5"/>
          <w:szCs w:val="24"/>
        </w:rPr>
        <w:t>W</w:t>
      </w:r>
      <w:r w:rsidR="00304FE1" w:rsidRPr="001630C2">
        <w:rPr>
          <w:rFonts w:eastAsia="Calibri" w:cs="Arial"/>
          <w:spacing w:val="5"/>
          <w:szCs w:val="24"/>
        </w:rPr>
        <w:t xml:space="preserve">atch </w:t>
      </w:r>
      <w:r w:rsidR="00FF78FB" w:rsidRPr="001630C2">
        <w:rPr>
          <w:rFonts w:eastAsia="Calibri" w:cs="Arial"/>
          <w:spacing w:val="5"/>
          <w:szCs w:val="24"/>
        </w:rPr>
        <w:t>R</w:t>
      </w:r>
      <w:r w:rsidR="00304FE1" w:rsidRPr="001630C2">
        <w:rPr>
          <w:rFonts w:eastAsia="Calibri" w:cs="Arial"/>
          <w:spacing w:val="5"/>
          <w:szCs w:val="24"/>
        </w:rPr>
        <w:t>eport 2006).</w:t>
      </w:r>
    </w:p>
    <w:p w14:paraId="1C2948F5" w14:textId="77777777" w:rsidR="00304FE1" w:rsidRPr="001630C2" w:rsidRDefault="00304FE1" w:rsidP="00304FE1">
      <w:pPr>
        <w:spacing w:after="0" w:line="360" w:lineRule="auto"/>
        <w:jc w:val="both"/>
        <w:rPr>
          <w:rFonts w:eastAsia="Calibri" w:cs="Arial"/>
          <w:spacing w:val="5"/>
          <w:szCs w:val="24"/>
        </w:rPr>
      </w:pPr>
    </w:p>
    <w:p w14:paraId="76E091F4" w14:textId="2B59871D" w:rsidR="00304FE1" w:rsidRPr="001630C2" w:rsidRDefault="00304FE1" w:rsidP="00304FE1">
      <w:pPr>
        <w:spacing w:after="0" w:line="360" w:lineRule="auto"/>
        <w:jc w:val="both"/>
        <w:rPr>
          <w:rFonts w:ascii="Calibri" w:eastAsia="Calibri" w:hAnsi="Calibri" w:cs="Times New Roman"/>
          <w:spacing w:val="5"/>
          <w:szCs w:val="24"/>
        </w:rPr>
      </w:pPr>
      <w:r w:rsidRPr="001630C2">
        <w:rPr>
          <w:rFonts w:eastAsia="Calibri" w:cs="Arial"/>
          <w:spacing w:val="5"/>
          <w:szCs w:val="24"/>
        </w:rPr>
        <w:t>The outlined historic sources about the development of CSR all have one limitation in common</w:t>
      </w:r>
      <w:r w:rsidR="000660E8" w:rsidRPr="001630C2">
        <w:rPr>
          <w:rFonts w:eastAsia="Calibri" w:cs="Arial"/>
          <w:spacing w:val="5"/>
          <w:szCs w:val="24"/>
        </w:rPr>
        <w:t>:</w:t>
      </w:r>
      <w:r w:rsidRPr="001630C2">
        <w:rPr>
          <w:rFonts w:eastAsia="Calibri" w:cs="Arial"/>
          <w:spacing w:val="5"/>
          <w:szCs w:val="24"/>
        </w:rPr>
        <w:t xml:space="preserve"> </w:t>
      </w:r>
      <w:r w:rsidR="000660E8" w:rsidRPr="001630C2">
        <w:rPr>
          <w:rFonts w:eastAsia="Calibri" w:cs="Arial"/>
          <w:spacing w:val="5"/>
          <w:szCs w:val="24"/>
        </w:rPr>
        <w:t>t</w:t>
      </w:r>
      <w:r w:rsidRPr="001630C2">
        <w:rPr>
          <w:rFonts w:eastAsia="Calibri" w:cs="Arial"/>
          <w:spacing w:val="5"/>
          <w:szCs w:val="24"/>
        </w:rPr>
        <w:t xml:space="preserve">hey are not very specific about how to address its involvement regarding the condition of communities and </w:t>
      </w:r>
      <w:r w:rsidR="004F5879" w:rsidRPr="001630C2">
        <w:rPr>
          <w:rFonts w:eastAsia="Calibri" w:cs="Arial"/>
          <w:spacing w:val="5"/>
          <w:szCs w:val="24"/>
        </w:rPr>
        <w:t xml:space="preserve">the </w:t>
      </w:r>
      <w:r w:rsidRPr="001630C2">
        <w:rPr>
          <w:rFonts w:eastAsia="Calibri" w:cs="Arial"/>
          <w:spacing w:val="5"/>
          <w:szCs w:val="24"/>
        </w:rPr>
        <w:t>environment (Brown</w:t>
      </w:r>
      <w:r w:rsidR="008119C1">
        <w:rPr>
          <w:rFonts w:eastAsia="Calibri" w:cs="Arial"/>
          <w:spacing w:val="5"/>
          <w:szCs w:val="24"/>
        </w:rPr>
        <w:t xml:space="preserve"> 1953</w:t>
      </w:r>
      <w:r w:rsidRPr="00F16FCC">
        <w:rPr>
          <w:rFonts w:eastAsia="Calibri" w:cs="Arial"/>
          <w:spacing w:val="5"/>
          <w:szCs w:val="24"/>
        </w:rPr>
        <w:t>), respectively doing good deed</w:t>
      </w:r>
      <w:r w:rsidR="004F5879" w:rsidRPr="001630C2">
        <w:rPr>
          <w:rFonts w:eastAsia="Calibri" w:cs="Arial"/>
          <w:spacing w:val="5"/>
          <w:szCs w:val="24"/>
        </w:rPr>
        <w:t>s</w:t>
      </w:r>
      <w:r w:rsidRPr="001630C2">
        <w:rPr>
          <w:rFonts w:eastAsia="Calibri" w:cs="Arial"/>
          <w:spacing w:val="5"/>
          <w:szCs w:val="24"/>
        </w:rPr>
        <w:t xml:space="preserve"> for society (Padget</w:t>
      </w:r>
      <w:r w:rsidR="008119C1">
        <w:rPr>
          <w:rFonts w:eastAsia="Calibri" w:cs="Arial"/>
          <w:spacing w:val="5"/>
          <w:szCs w:val="24"/>
        </w:rPr>
        <w:t xml:space="preserve"> 2011</w:t>
      </w:r>
      <w:r w:rsidRPr="00F16FCC">
        <w:rPr>
          <w:rFonts w:eastAsia="Calibri" w:cs="Arial"/>
          <w:spacing w:val="5"/>
          <w:szCs w:val="24"/>
        </w:rPr>
        <w:t>). Based on the sources presented, it becomes clear that</w:t>
      </w:r>
      <w:r w:rsidRPr="001630C2">
        <w:rPr>
          <w:rFonts w:eastAsia="Calibri" w:cs="Arial"/>
          <w:spacing w:val="5"/>
          <w:szCs w:val="24"/>
        </w:rPr>
        <w:t xml:space="preserve"> companies </w:t>
      </w:r>
      <w:r w:rsidR="00AC5821" w:rsidRPr="001630C2">
        <w:rPr>
          <w:rFonts w:eastAsia="Calibri" w:cs="Arial"/>
          <w:spacing w:val="5"/>
          <w:szCs w:val="24"/>
        </w:rPr>
        <w:t xml:space="preserve">who were </w:t>
      </w:r>
      <w:r w:rsidRPr="001630C2">
        <w:rPr>
          <w:rFonts w:eastAsia="Calibri" w:cs="Arial"/>
          <w:spacing w:val="5"/>
          <w:szCs w:val="24"/>
        </w:rPr>
        <w:t>early appl</w:t>
      </w:r>
      <w:r w:rsidR="00AC5821" w:rsidRPr="001630C2">
        <w:rPr>
          <w:rFonts w:eastAsia="Calibri" w:cs="Arial"/>
          <w:spacing w:val="5"/>
          <w:szCs w:val="24"/>
        </w:rPr>
        <w:t>iers of</w:t>
      </w:r>
      <w:r w:rsidRPr="001630C2">
        <w:rPr>
          <w:rFonts w:eastAsia="Calibri" w:cs="Arial"/>
          <w:spacing w:val="5"/>
          <w:szCs w:val="24"/>
        </w:rPr>
        <w:t xml:space="preserve"> CSR did not align their CSR activities </w:t>
      </w:r>
      <w:r w:rsidR="00BB180F" w:rsidRPr="001630C2">
        <w:rPr>
          <w:rFonts w:eastAsia="Calibri" w:cs="Arial"/>
          <w:spacing w:val="5"/>
          <w:szCs w:val="24"/>
        </w:rPr>
        <w:t xml:space="preserve">very well </w:t>
      </w:r>
      <w:r w:rsidRPr="001630C2">
        <w:rPr>
          <w:rFonts w:eastAsia="Calibri" w:cs="Arial"/>
          <w:spacing w:val="5"/>
          <w:szCs w:val="24"/>
        </w:rPr>
        <w:t xml:space="preserve">with </w:t>
      </w:r>
      <w:r w:rsidR="00BB180F" w:rsidRPr="001630C2">
        <w:rPr>
          <w:rFonts w:eastAsia="Calibri" w:cs="Arial"/>
          <w:spacing w:val="5"/>
          <w:szCs w:val="24"/>
        </w:rPr>
        <w:t xml:space="preserve">their </w:t>
      </w:r>
      <w:r w:rsidRPr="001630C2">
        <w:rPr>
          <w:rFonts w:eastAsia="Calibri" w:cs="Arial"/>
          <w:spacing w:val="5"/>
          <w:szCs w:val="24"/>
        </w:rPr>
        <w:t xml:space="preserve">own </w:t>
      </w:r>
      <w:r w:rsidR="003A3E5D" w:rsidRPr="001630C2">
        <w:rPr>
          <w:rFonts w:eastAsia="Calibri" w:cs="Arial"/>
          <w:spacing w:val="5"/>
          <w:szCs w:val="24"/>
        </w:rPr>
        <w:t>c</w:t>
      </w:r>
      <w:r w:rsidRPr="001630C2">
        <w:rPr>
          <w:rFonts w:eastAsia="Calibri" w:cs="Arial"/>
          <w:spacing w:val="5"/>
          <w:szCs w:val="24"/>
        </w:rPr>
        <w:t>ompany DNA, reflected also in early reports from the Business &amp; Human Rights Centre (BHRC 2014). In later years</w:t>
      </w:r>
      <w:r w:rsidR="003F71FB" w:rsidRPr="001630C2">
        <w:rPr>
          <w:rFonts w:eastAsia="Calibri" w:cs="Arial"/>
          <w:spacing w:val="5"/>
          <w:szCs w:val="24"/>
        </w:rPr>
        <w:t>,</w:t>
      </w:r>
      <w:r w:rsidRPr="001630C2">
        <w:rPr>
          <w:rFonts w:eastAsia="Calibri" w:cs="Arial"/>
          <w:spacing w:val="5"/>
          <w:szCs w:val="24"/>
        </w:rPr>
        <w:t xml:space="preserve"> CSR evolved in the </w:t>
      </w:r>
      <w:r w:rsidR="0069611F" w:rsidRPr="001630C2">
        <w:rPr>
          <w:rFonts w:eastAsia="Calibri" w:cs="Arial"/>
          <w:spacing w:val="5"/>
          <w:szCs w:val="24"/>
        </w:rPr>
        <w:t>right</w:t>
      </w:r>
      <w:r w:rsidRPr="001630C2">
        <w:rPr>
          <w:rFonts w:eastAsia="Calibri" w:cs="Arial"/>
          <w:spacing w:val="5"/>
          <w:szCs w:val="24"/>
        </w:rPr>
        <w:t xml:space="preserve"> direction when Michel Porter and Mark Kramer (Harvard 2011) pioneered the idea of </w:t>
      </w:r>
      <w:r w:rsidR="009E6FAB" w:rsidRPr="001630C2">
        <w:rPr>
          <w:rFonts w:eastAsia="Calibri" w:cs="Arial"/>
          <w:spacing w:val="5"/>
          <w:szCs w:val="24"/>
        </w:rPr>
        <w:t>‘</w:t>
      </w:r>
      <w:r w:rsidRPr="001630C2">
        <w:rPr>
          <w:rFonts w:eastAsia="Calibri" w:cs="Arial"/>
          <w:spacing w:val="5"/>
          <w:szCs w:val="24"/>
        </w:rPr>
        <w:t>creating shared value</w:t>
      </w:r>
      <w:r w:rsidR="009E6FAB" w:rsidRPr="001630C2">
        <w:rPr>
          <w:rFonts w:eastAsia="Calibri" w:cs="Arial"/>
          <w:spacing w:val="5"/>
          <w:szCs w:val="24"/>
        </w:rPr>
        <w:t>’</w:t>
      </w:r>
      <w:r w:rsidRPr="001630C2">
        <w:rPr>
          <w:rFonts w:eastAsia="Calibri" w:cs="Arial"/>
          <w:spacing w:val="5"/>
          <w:szCs w:val="24"/>
        </w:rPr>
        <w:t xml:space="preserve">, arguing that </w:t>
      </w:r>
      <w:r w:rsidR="00BA0DC2" w:rsidRPr="001630C2">
        <w:rPr>
          <w:rFonts w:eastAsia="Calibri" w:cs="Arial"/>
          <w:spacing w:val="5"/>
          <w:szCs w:val="24"/>
        </w:rPr>
        <w:t>companies</w:t>
      </w:r>
      <w:r w:rsidRPr="001630C2">
        <w:rPr>
          <w:rFonts w:eastAsia="Calibri" w:cs="Arial"/>
          <w:spacing w:val="5"/>
          <w:szCs w:val="24"/>
        </w:rPr>
        <w:t xml:space="preserve"> </w:t>
      </w:r>
      <w:r w:rsidR="00BA0DC2" w:rsidRPr="001630C2">
        <w:rPr>
          <w:rFonts w:eastAsia="Calibri" w:cs="Arial"/>
          <w:spacing w:val="5"/>
          <w:szCs w:val="24"/>
        </w:rPr>
        <w:t>are able to</w:t>
      </w:r>
      <w:r w:rsidRPr="001630C2">
        <w:rPr>
          <w:rFonts w:eastAsia="Calibri" w:cs="Arial"/>
          <w:spacing w:val="5"/>
          <w:szCs w:val="24"/>
        </w:rPr>
        <w:t xml:space="preserve"> generate economic value by identifying and addressing social problems that intersect with their business. The positive related effect can be seen in CSR interwoven with the company rather than taking it as a separate function.</w:t>
      </w:r>
      <w:r w:rsidRPr="001630C2">
        <w:rPr>
          <w:rFonts w:ascii="Calibri" w:eastAsia="Calibri" w:hAnsi="Calibri" w:cs="Times New Roman"/>
          <w:spacing w:val="5"/>
          <w:szCs w:val="24"/>
        </w:rPr>
        <w:t xml:space="preserve">  </w:t>
      </w:r>
    </w:p>
    <w:p w14:paraId="204C2B43" w14:textId="77777777" w:rsidR="00304FE1" w:rsidRPr="001630C2" w:rsidRDefault="00304FE1" w:rsidP="00304FE1">
      <w:pPr>
        <w:spacing w:after="0" w:line="360" w:lineRule="auto"/>
        <w:jc w:val="both"/>
        <w:rPr>
          <w:rFonts w:ascii="Calibri" w:eastAsia="Calibri" w:hAnsi="Calibri" w:cs="Times New Roman"/>
          <w:spacing w:val="5"/>
          <w:szCs w:val="24"/>
        </w:rPr>
      </w:pPr>
    </w:p>
    <w:p w14:paraId="2524794A" w14:textId="77777777" w:rsidR="00304FE1" w:rsidRPr="001630C2" w:rsidRDefault="00304FE1" w:rsidP="00304FE1">
      <w:pPr>
        <w:spacing w:after="160" w:line="259" w:lineRule="auto"/>
        <w:rPr>
          <w:rFonts w:ascii="Calibri Light" w:eastAsia="Times New Roman" w:hAnsi="Calibri Light" w:cs="Times New Roman"/>
          <w:color w:val="4472C4"/>
          <w:spacing w:val="5"/>
          <w:sz w:val="26"/>
          <w:szCs w:val="26"/>
        </w:rPr>
      </w:pPr>
      <w:bookmarkStart w:id="27" w:name="_Toc14476518"/>
      <w:r w:rsidRPr="001630C2">
        <w:rPr>
          <w:rFonts w:ascii="Calibri" w:eastAsia="Calibri" w:hAnsi="Calibri" w:cs="Times New Roman"/>
          <w:color w:val="4472C4"/>
          <w:spacing w:val="5"/>
          <w:sz w:val="22"/>
        </w:rPr>
        <w:br w:type="page"/>
      </w:r>
    </w:p>
    <w:p w14:paraId="645B8B91" w14:textId="77777777" w:rsidR="009E4206" w:rsidRPr="001630C2" w:rsidRDefault="009E4206" w:rsidP="00D4053F">
      <w:pPr>
        <w:pStyle w:val="Heading2"/>
        <w:spacing w:before="0" w:line="360" w:lineRule="auto"/>
        <w:rPr>
          <w:rFonts w:eastAsia="Times New Roman"/>
        </w:rPr>
      </w:pPr>
    </w:p>
    <w:p w14:paraId="034DDE75" w14:textId="3FA2D1E8" w:rsidR="00304FE1" w:rsidRPr="001630C2" w:rsidRDefault="00304FE1" w:rsidP="00D4053F">
      <w:pPr>
        <w:pStyle w:val="Heading2"/>
        <w:spacing w:before="0" w:line="360" w:lineRule="auto"/>
        <w:rPr>
          <w:rFonts w:eastAsia="Times New Roman"/>
        </w:rPr>
      </w:pPr>
      <w:bookmarkStart w:id="28" w:name="_Toc23206389"/>
      <w:r w:rsidRPr="001630C2">
        <w:rPr>
          <w:rFonts w:eastAsia="Times New Roman"/>
        </w:rPr>
        <w:t>2.3 CSR Development into Marketing</w:t>
      </w:r>
      <w:bookmarkEnd w:id="27"/>
      <w:bookmarkEnd w:id="28"/>
    </w:p>
    <w:p w14:paraId="5D5BE86C" w14:textId="009794AC" w:rsidR="00304FE1" w:rsidRPr="001630C2" w:rsidRDefault="00304FE1" w:rsidP="00D4053F">
      <w:pPr>
        <w:spacing w:line="360" w:lineRule="auto"/>
        <w:jc w:val="both"/>
        <w:rPr>
          <w:rFonts w:eastAsia="Calibri" w:cs="Arial"/>
          <w:szCs w:val="24"/>
        </w:rPr>
      </w:pPr>
      <w:r w:rsidRPr="001630C2">
        <w:rPr>
          <w:rFonts w:eastAsia="Calibri" w:cs="Arial"/>
          <w:szCs w:val="24"/>
        </w:rPr>
        <w:t xml:space="preserve">Runde (2011) described in his work that </w:t>
      </w:r>
      <w:r w:rsidR="003A0963" w:rsidRPr="001630C2">
        <w:rPr>
          <w:rFonts w:eastAsia="Calibri" w:cs="Arial"/>
          <w:szCs w:val="24"/>
        </w:rPr>
        <w:t>during</w:t>
      </w:r>
      <w:r w:rsidRPr="001630C2">
        <w:rPr>
          <w:rFonts w:eastAsia="Calibri" w:cs="Arial"/>
          <w:szCs w:val="24"/>
        </w:rPr>
        <w:t xml:space="preserve"> the </w:t>
      </w:r>
      <w:r w:rsidR="003A0963" w:rsidRPr="001630C2">
        <w:rPr>
          <w:rFonts w:eastAsia="Calibri" w:cs="Arial"/>
          <w:szCs w:val="24"/>
        </w:rPr>
        <w:t>last</w:t>
      </w:r>
      <w:r w:rsidRPr="001630C2">
        <w:rPr>
          <w:rFonts w:eastAsia="Calibri" w:cs="Arial"/>
          <w:szCs w:val="24"/>
        </w:rPr>
        <w:t xml:space="preserve"> </w:t>
      </w:r>
      <w:r w:rsidR="00E67A23" w:rsidRPr="001630C2">
        <w:rPr>
          <w:rFonts w:eastAsia="Calibri" w:cs="Arial"/>
          <w:szCs w:val="24"/>
        </w:rPr>
        <w:t xml:space="preserve">20 </w:t>
      </w:r>
      <w:r w:rsidRPr="001630C2">
        <w:rPr>
          <w:rFonts w:eastAsia="Calibri" w:cs="Arial"/>
          <w:szCs w:val="24"/>
        </w:rPr>
        <w:t xml:space="preserve">years, multinational companies (MNCs) have </w:t>
      </w:r>
      <w:r w:rsidR="00F46C16" w:rsidRPr="001630C2">
        <w:rPr>
          <w:rFonts w:eastAsia="Calibri" w:cs="Arial"/>
          <w:szCs w:val="24"/>
        </w:rPr>
        <w:t>included</w:t>
      </w:r>
      <w:r w:rsidRPr="001630C2">
        <w:rPr>
          <w:rFonts w:eastAsia="Calibri" w:cs="Arial"/>
          <w:szCs w:val="24"/>
        </w:rPr>
        <w:t xml:space="preserve"> </w:t>
      </w:r>
      <w:r w:rsidR="003A0963" w:rsidRPr="001630C2">
        <w:rPr>
          <w:rFonts w:eastAsia="Calibri" w:cs="Arial"/>
          <w:szCs w:val="24"/>
        </w:rPr>
        <w:t>significant</w:t>
      </w:r>
      <w:r w:rsidRPr="001630C2">
        <w:rPr>
          <w:rFonts w:eastAsia="Calibri" w:cs="Arial"/>
          <w:szCs w:val="24"/>
        </w:rPr>
        <w:t xml:space="preserve"> </w:t>
      </w:r>
      <w:r w:rsidR="003A0963" w:rsidRPr="001630C2">
        <w:rPr>
          <w:rFonts w:eastAsia="Calibri" w:cs="Arial"/>
          <w:szCs w:val="24"/>
        </w:rPr>
        <w:t>adjustments</w:t>
      </w:r>
      <w:r w:rsidRPr="001630C2">
        <w:rPr>
          <w:rFonts w:eastAsia="Calibri" w:cs="Arial"/>
          <w:szCs w:val="24"/>
        </w:rPr>
        <w:t xml:space="preserve"> to their CSR </w:t>
      </w:r>
      <w:r w:rsidR="003A0963" w:rsidRPr="001630C2">
        <w:rPr>
          <w:rFonts w:eastAsia="Calibri" w:cs="Arial"/>
          <w:szCs w:val="24"/>
        </w:rPr>
        <w:t>approach</w:t>
      </w:r>
      <w:r w:rsidRPr="001630C2">
        <w:rPr>
          <w:rFonts w:eastAsia="Calibri" w:cs="Arial"/>
          <w:szCs w:val="24"/>
        </w:rPr>
        <w:t xml:space="preserve">. There has been a marked shift from the past, when CSR activities were </w:t>
      </w:r>
      <w:r w:rsidR="00F46C16" w:rsidRPr="001630C2">
        <w:rPr>
          <w:rFonts w:eastAsia="Calibri" w:cs="Arial"/>
          <w:szCs w:val="24"/>
        </w:rPr>
        <w:t>not related</w:t>
      </w:r>
      <w:r w:rsidRPr="001630C2">
        <w:rPr>
          <w:rFonts w:eastAsia="Calibri" w:cs="Arial"/>
          <w:szCs w:val="24"/>
        </w:rPr>
        <w:t xml:space="preserve"> to the company’s core business and </w:t>
      </w:r>
      <w:r w:rsidR="003A0F88" w:rsidRPr="001630C2">
        <w:rPr>
          <w:rFonts w:eastAsia="Calibri" w:cs="Arial"/>
          <w:szCs w:val="24"/>
        </w:rPr>
        <w:t xml:space="preserve">were </w:t>
      </w:r>
      <w:r w:rsidR="00F46C16" w:rsidRPr="001630C2">
        <w:rPr>
          <w:rFonts w:eastAsia="Calibri" w:cs="Arial"/>
          <w:szCs w:val="24"/>
        </w:rPr>
        <w:t>mainly</w:t>
      </w:r>
      <w:r w:rsidRPr="001630C2">
        <w:rPr>
          <w:rFonts w:eastAsia="Calibri" w:cs="Arial"/>
          <w:szCs w:val="24"/>
        </w:rPr>
        <w:t xml:space="preserve"> reactive, </w:t>
      </w:r>
      <w:r w:rsidR="00797CFE" w:rsidRPr="001630C2">
        <w:rPr>
          <w:rFonts w:eastAsia="Calibri" w:cs="Arial"/>
          <w:szCs w:val="24"/>
        </w:rPr>
        <w:t>trying</w:t>
      </w:r>
      <w:r w:rsidRPr="001630C2">
        <w:rPr>
          <w:rFonts w:eastAsia="Calibri" w:cs="Arial"/>
          <w:szCs w:val="24"/>
        </w:rPr>
        <w:t xml:space="preserve"> to prevent criticism rather than promote real </w:t>
      </w:r>
      <w:r w:rsidR="00F46C16" w:rsidRPr="001630C2">
        <w:rPr>
          <w:rFonts w:eastAsia="Calibri" w:cs="Arial"/>
          <w:szCs w:val="24"/>
        </w:rPr>
        <w:t>positive change</w:t>
      </w:r>
      <w:r w:rsidRPr="001630C2">
        <w:rPr>
          <w:rFonts w:eastAsia="Calibri" w:cs="Arial"/>
          <w:szCs w:val="24"/>
        </w:rPr>
        <w:t xml:space="preserve">. </w:t>
      </w:r>
      <w:r w:rsidR="00F46C16" w:rsidRPr="001630C2">
        <w:rPr>
          <w:rFonts w:eastAsia="Calibri" w:cs="Arial"/>
          <w:szCs w:val="24"/>
        </w:rPr>
        <w:t>Corporations</w:t>
      </w:r>
      <w:r w:rsidRPr="001630C2">
        <w:rPr>
          <w:rFonts w:eastAsia="Calibri" w:cs="Arial"/>
          <w:szCs w:val="24"/>
        </w:rPr>
        <w:t xml:space="preserve"> </w:t>
      </w:r>
      <w:r w:rsidR="002C5BA5" w:rsidRPr="001630C2">
        <w:rPr>
          <w:rFonts w:eastAsia="Calibri" w:cs="Arial"/>
          <w:szCs w:val="24"/>
        </w:rPr>
        <w:t xml:space="preserve">were starting to change their </w:t>
      </w:r>
      <w:r w:rsidRPr="001630C2">
        <w:rPr>
          <w:rFonts w:eastAsia="Calibri" w:cs="Arial"/>
          <w:szCs w:val="24"/>
        </w:rPr>
        <w:t xml:space="preserve">CSR </w:t>
      </w:r>
      <w:r w:rsidR="002C5BA5" w:rsidRPr="001630C2">
        <w:rPr>
          <w:rFonts w:eastAsia="Calibri" w:cs="Arial"/>
          <w:szCs w:val="24"/>
        </w:rPr>
        <w:t>approach towards</w:t>
      </w:r>
      <w:r w:rsidRPr="001630C2">
        <w:rPr>
          <w:rFonts w:eastAsia="Calibri" w:cs="Arial"/>
          <w:szCs w:val="24"/>
        </w:rPr>
        <w:t xml:space="preserve"> a more strategic way, </w:t>
      </w:r>
      <w:r w:rsidR="00F46C16" w:rsidRPr="001630C2">
        <w:rPr>
          <w:rFonts w:eastAsia="Calibri" w:cs="Arial"/>
          <w:szCs w:val="24"/>
        </w:rPr>
        <w:t>reali</w:t>
      </w:r>
      <w:r w:rsidR="00E67A23" w:rsidRPr="001630C2">
        <w:rPr>
          <w:rFonts w:eastAsia="Calibri" w:cs="Arial"/>
          <w:szCs w:val="24"/>
        </w:rPr>
        <w:t>s</w:t>
      </w:r>
      <w:r w:rsidR="00F46C16" w:rsidRPr="001630C2">
        <w:rPr>
          <w:rFonts w:eastAsia="Calibri" w:cs="Arial"/>
          <w:szCs w:val="24"/>
        </w:rPr>
        <w:t>ing</w:t>
      </w:r>
      <w:r w:rsidRPr="001630C2">
        <w:rPr>
          <w:rFonts w:eastAsia="Calibri" w:cs="Arial"/>
          <w:szCs w:val="24"/>
        </w:rPr>
        <w:t xml:space="preserve"> that </w:t>
      </w:r>
      <w:r w:rsidR="00797CFE" w:rsidRPr="001630C2">
        <w:rPr>
          <w:rFonts w:eastAsia="Calibri" w:cs="Arial"/>
          <w:szCs w:val="24"/>
        </w:rPr>
        <w:t>to align</w:t>
      </w:r>
      <w:r w:rsidRPr="001630C2">
        <w:rPr>
          <w:rFonts w:eastAsia="Calibri" w:cs="Arial"/>
          <w:szCs w:val="24"/>
        </w:rPr>
        <w:t xml:space="preserve"> the</w:t>
      </w:r>
      <w:r w:rsidR="002C5BA5" w:rsidRPr="001630C2">
        <w:rPr>
          <w:rFonts w:eastAsia="Calibri" w:cs="Arial"/>
          <w:szCs w:val="24"/>
        </w:rPr>
        <w:t>ir</w:t>
      </w:r>
      <w:r w:rsidRPr="001630C2">
        <w:rPr>
          <w:rFonts w:eastAsia="Calibri" w:cs="Arial"/>
          <w:szCs w:val="24"/>
        </w:rPr>
        <w:t xml:space="preserve"> </w:t>
      </w:r>
      <w:r w:rsidR="002C5BA5" w:rsidRPr="001630C2">
        <w:rPr>
          <w:rFonts w:eastAsia="Calibri" w:cs="Arial"/>
          <w:szCs w:val="24"/>
        </w:rPr>
        <w:t xml:space="preserve">CSR </w:t>
      </w:r>
      <w:r w:rsidR="00F46C16" w:rsidRPr="001630C2">
        <w:rPr>
          <w:rFonts w:eastAsia="Calibri" w:cs="Arial"/>
          <w:szCs w:val="24"/>
        </w:rPr>
        <w:t>activities</w:t>
      </w:r>
      <w:r w:rsidRPr="001630C2">
        <w:rPr>
          <w:rFonts w:eastAsia="Calibri" w:cs="Arial"/>
          <w:szCs w:val="24"/>
        </w:rPr>
        <w:t xml:space="preserve"> with their business model can effectively </w:t>
      </w:r>
      <w:r w:rsidR="00F46C16" w:rsidRPr="001630C2">
        <w:rPr>
          <w:rFonts w:eastAsia="Calibri" w:cs="Arial"/>
          <w:szCs w:val="24"/>
        </w:rPr>
        <w:t>increase</w:t>
      </w:r>
      <w:r w:rsidRPr="001630C2">
        <w:rPr>
          <w:rFonts w:eastAsia="Calibri" w:cs="Arial"/>
          <w:szCs w:val="24"/>
        </w:rPr>
        <w:t xml:space="preserve"> a</w:t>
      </w:r>
      <w:r w:rsidR="00E67A23" w:rsidRPr="001630C2">
        <w:rPr>
          <w:rFonts w:eastAsia="Calibri" w:cs="Arial"/>
          <w:szCs w:val="24"/>
        </w:rPr>
        <w:t>n</w:t>
      </w:r>
      <w:r w:rsidRPr="001630C2">
        <w:rPr>
          <w:rFonts w:eastAsia="Calibri" w:cs="Arial"/>
          <w:szCs w:val="24"/>
        </w:rPr>
        <w:t xml:space="preserve"> </w:t>
      </w:r>
      <w:r w:rsidR="002C5BA5" w:rsidRPr="001630C2">
        <w:rPr>
          <w:rFonts w:eastAsia="Calibri" w:cs="Arial"/>
          <w:szCs w:val="24"/>
        </w:rPr>
        <w:t>organisation</w:t>
      </w:r>
      <w:r w:rsidR="00E67A23" w:rsidRPr="001630C2">
        <w:rPr>
          <w:rFonts w:eastAsia="Calibri" w:cs="Arial"/>
          <w:szCs w:val="24"/>
        </w:rPr>
        <w:t>’</w:t>
      </w:r>
      <w:r w:rsidR="002C5BA5" w:rsidRPr="001630C2">
        <w:rPr>
          <w:rFonts w:eastAsia="Calibri" w:cs="Arial"/>
          <w:szCs w:val="24"/>
        </w:rPr>
        <w:t xml:space="preserve">s </w:t>
      </w:r>
      <w:r w:rsidRPr="001630C2">
        <w:rPr>
          <w:rFonts w:eastAsia="Calibri" w:cs="Arial"/>
          <w:szCs w:val="24"/>
        </w:rPr>
        <w:t>competitive advantage</w:t>
      </w:r>
      <w:r w:rsidR="003A0F88" w:rsidRPr="001630C2">
        <w:rPr>
          <w:rFonts w:eastAsia="Calibri" w:cs="Arial"/>
          <w:szCs w:val="24"/>
        </w:rPr>
        <w:t>,</w:t>
      </w:r>
      <w:r w:rsidRPr="001630C2">
        <w:rPr>
          <w:rFonts w:eastAsia="Calibri" w:cs="Arial"/>
          <w:szCs w:val="24"/>
        </w:rPr>
        <w:t xml:space="preserve"> as Starbucks </w:t>
      </w:r>
      <w:r w:rsidR="00E67A23" w:rsidRPr="001630C2">
        <w:rPr>
          <w:rFonts w:eastAsia="Calibri" w:cs="Arial"/>
          <w:szCs w:val="24"/>
        </w:rPr>
        <w:t xml:space="preserve">and </w:t>
      </w:r>
      <w:r w:rsidRPr="001630C2">
        <w:rPr>
          <w:rFonts w:eastAsia="Calibri" w:cs="Arial"/>
          <w:szCs w:val="24"/>
        </w:rPr>
        <w:t>Amazon have shown (TOPCSR 2018)</w:t>
      </w:r>
      <w:r w:rsidR="00BF20B8" w:rsidRPr="001630C2">
        <w:rPr>
          <w:rFonts w:eastAsia="Calibri" w:cs="Arial"/>
          <w:szCs w:val="24"/>
        </w:rPr>
        <w:t>.</w:t>
      </w:r>
      <w:r w:rsidRPr="001630C2">
        <w:rPr>
          <w:rFonts w:eastAsia="Calibri" w:cs="Arial"/>
          <w:szCs w:val="24"/>
        </w:rPr>
        <w:t xml:space="preserve"> </w:t>
      </w:r>
    </w:p>
    <w:p w14:paraId="29F060BD" w14:textId="13C77C50" w:rsidR="00304FE1" w:rsidRPr="001630C2" w:rsidRDefault="00304FE1" w:rsidP="00304FE1">
      <w:pPr>
        <w:spacing w:line="360" w:lineRule="auto"/>
        <w:jc w:val="both"/>
        <w:rPr>
          <w:rFonts w:eastAsia="Calibri" w:cs="Arial"/>
          <w:szCs w:val="24"/>
        </w:rPr>
      </w:pPr>
      <w:r w:rsidRPr="001630C2">
        <w:rPr>
          <w:rFonts w:eastAsia="Calibri" w:cs="Arial"/>
          <w:szCs w:val="24"/>
        </w:rPr>
        <w:t xml:space="preserve">Kotler (2010) mentioned CSR </w:t>
      </w:r>
      <w:r w:rsidR="00CB4684" w:rsidRPr="001630C2">
        <w:rPr>
          <w:rFonts w:eastAsia="Calibri" w:cs="Arial"/>
          <w:szCs w:val="24"/>
        </w:rPr>
        <w:t xml:space="preserve">for </w:t>
      </w:r>
      <w:r w:rsidRPr="001630C2">
        <w:rPr>
          <w:rFonts w:eastAsia="Calibri" w:cs="Arial"/>
          <w:szCs w:val="24"/>
        </w:rPr>
        <w:t xml:space="preserve">the first time within his defined Marketing 3.0, stating </w:t>
      </w:r>
      <w:r w:rsidR="00C4749B" w:rsidRPr="001630C2">
        <w:rPr>
          <w:rFonts w:eastAsia="Calibri" w:cs="Arial"/>
          <w:szCs w:val="24"/>
        </w:rPr>
        <w:t xml:space="preserve">that </w:t>
      </w:r>
      <w:r w:rsidRPr="001630C2">
        <w:rPr>
          <w:rFonts w:eastAsia="Calibri" w:cs="Arial"/>
          <w:szCs w:val="24"/>
        </w:rPr>
        <w:t xml:space="preserve">when the company is fulfilling Marketing 1.0 (care for its </w:t>
      </w:r>
      <w:r w:rsidR="00C4749B" w:rsidRPr="001630C2">
        <w:rPr>
          <w:rFonts w:eastAsia="Calibri" w:cs="Arial"/>
          <w:szCs w:val="24"/>
        </w:rPr>
        <w:t>p</w:t>
      </w:r>
      <w:r w:rsidRPr="001630C2">
        <w:rPr>
          <w:rFonts w:eastAsia="Calibri" w:cs="Arial"/>
          <w:szCs w:val="24"/>
        </w:rPr>
        <w:t xml:space="preserve">roduct) and Marketing 2.0 (care for </w:t>
      </w:r>
      <w:r w:rsidR="00C4749B" w:rsidRPr="001630C2">
        <w:rPr>
          <w:rFonts w:eastAsia="Calibri" w:cs="Arial"/>
          <w:szCs w:val="24"/>
        </w:rPr>
        <w:t>c</w:t>
      </w:r>
      <w:r w:rsidRPr="001630C2">
        <w:rPr>
          <w:rFonts w:eastAsia="Calibri" w:cs="Arial"/>
          <w:szCs w:val="24"/>
        </w:rPr>
        <w:t xml:space="preserve">ustomer </w:t>
      </w:r>
      <w:r w:rsidR="00C4749B" w:rsidRPr="001630C2">
        <w:rPr>
          <w:rFonts w:eastAsia="Calibri" w:cs="Arial"/>
          <w:szCs w:val="24"/>
        </w:rPr>
        <w:t>m</w:t>
      </w:r>
      <w:r w:rsidRPr="001630C2">
        <w:rPr>
          <w:rFonts w:eastAsia="Calibri" w:cs="Arial"/>
          <w:szCs w:val="24"/>
        </w:rPr>
        <w:t>ind/</w:t>
      </w:r>
      <w:r w:rsidR="00C4749B" w:rsidRPr="001630C2">
        <w:rPr>
          <w:rFonts w:eastAsia="Calibri" w:cs="Arial"/>
          <w:szCs w:val="24"/>
        </w:rPr>
        <w:t>e</w:t>
      </w:r>
      <w:r w:rsidRPr="001630C2">
        <w:rPr>
          <w:rFonts w:eastAsia="Calibri" w:cs="Arial"/>
          <w:szCs w:val="24"/>
        </w:rPr>
        <w:t xml:space="preserve">xperience), then and only then should </w:t>
      </w:r>
      <w:r w:rsidR="008647FD" w:rsidRPr="001630C2">
        <w:rPr>
          <w:rFonts w:eastAsia="Calibri" w:cs="Arial"/>
          <w:szCs w:val="24"/>
        </w:rPr>
        <w:t xml:space="preserve">it </w:t>
      </w:r>
      <w:r w:rsidRPr="001630C2">
        <w:rPr>
          <w:rFonts w:eastAsia="Calibri" w:cs="Arial"/>
          <w:szCs w:val="24"/>
        </w:rPr>
        <w:t xml:space="preserve">go further to address its </w:t>
      </w:r>
      <w:r w:rsidR="008647FD" w:rsidRPr="001630C2">
        <w:rPr>
          <w:rFonts w:eastAsia="Calibri" w:cs="Arial"/>
          <w:szCs w:val="24"/>
        </w:rPr>
        <w:t>c</w:t>
      </w:r>
      <w:r w:rsidRPr="001630C2">
        <w:rPr>
          <w:rFonts w:eastAsia="Calibri" w:cs="Arial"/>
          <w:szCs w:val="24"/>
        </w:rPr>
        <w:t>ustomer</w:t>
      </w:r>
      <w:r w:rsidR="008647FD" w:rsidRPr="001630C2">
        <w:rPr>
          <w:rFonts w:eastAsia="Calibri" w:cs="Arial"/>
          <w:szCs w:val="24"/>
        </w:rPr>
        <w:t>s’</w:t>
      </w:r>
      <w:r w:rsidRPr="001630C2">
        <w:rPr>
          <w:rFonts w:eastAsia="Calibri" w:cs="Arial"/>
          <w:szCs w:val="24"/>
        </w:rPr>
        <w:t xml:space="preserve"> wider concerns (poverty, energy, climate, conflicts, etc.) to show its customers ‘we care too’</w:t>
      </w:r>
      <w:r w:rsidR="00211181" w:rsidRPr="001630C2">
        <w:rPr>
          <w:rFonts w:eastAsia="Calibri" w:cs="Arial"/>
          <w:szCs w:val="24"/>
        </w:rPr>
        <w:t xml:space="preserve"> –</w:t>
      </w:r>
      <w:r w:rsidRPr="001630C2">
        <w:rPr>
          <w:rFonts w:eastAsia="Calibri" w:cs="Arial"/>
          <w:szCs w:val="24"/>
        </w:rPr>
        <w:t xml:space="preserve"> what he called Marketing 3.0. </w:t>
      </w:r>
    </w:p>
    <w:p w14:paraId="05BBF38D" w14:textId="758EFB35" w:rsidR="00304FE1" w:rsidRPr="001630C2" w:rsidRDefault="00304FE1" w:rsidP="00304FE1">
      <w:pPr>
        <w:spacing w:line="360" w:lineRule="auto"/>
        <w:jc w:val="both"/>
        <w:rPr>
          <w:rFonts w:eastAsia="Calibri" w:cs="Arial"/>
          <w:szCs w:val="24"/>
        </w:rPr>
      </w:pPr>
      <w:r w:rsidRPr="001630C2">
        <w:rPr>
          <w:rFonts w:eastAsia="Calibri" w:cs="Arial"/>
          <w:szCs w:val="24"/>
        </w:rPr>
        <w:t xml:space="preserve">Gürlek (2017) commented that </w:t>
      </w:r>
      <w:r w:rsidR="00797CFE" w:rsidRPr="001630C2">
        <w:rPr>
          <w:rFonts w:eastAsia="Calibri" w:cs="Arial"/>
          <w:szCs w:val="24"/>
        </w:rPr>
        <w:t xml:space="preserve">companies </w:t>
      </w:r>
      <w:r w:rsidRPr="001630C2">
        <w:rPr>
          <w:rFonts w:eastAsia="Calibri" w:cs="Arial"/>
          <w:szCs w:val="24"/>
        </w:rPr>
        <w:t xml:space="preserve">seeking to enhance customer loyalty can do so, by </w:t>
      </w:r>
      <w:r w:rsidR="00797CFE" w:rsidRPr="001630C2">
        <w:rPr>
          <w:rFonts w:eastAsia="Calibri" w:cs="Arial"/>
          <w:szCs w:val="24"/>
        </w:rPr>
        <w:t>applying</w:t>
      </w:r>
      <w:r w:rsidRPr="001630C2">
        <w:rPr>
          <w:rFonts w:eastAsia="Calibri" w:cs="Arial"/>
          <w:szCs w:val="24"/>
        </w:rPr>
        <w:t xml:space="preserve"> CSR as a means of creating a favourable corporate brand image. This </w:t>
      </w:r>
      <w:r w:rsidR="00797CFE" w:rsidRPr="001630C2">
        <w:rPr>
          <w:rFonts w:eastAsia="Calibri" w:cs="Arial"/>
          <w:szCs w:val="24"/>
        </w:rPr>
        <w:t>goal</w:t>
      </w:r>
      <w:r w:rsidR="002C5BA5" w:rsidRPr="001630C2">
        <w:rPr>
          <w:rFonts w:eastAsia="Calibri" w:cs="Arial"/>
          <w:szCs w:val="24"/>
        </w:rPr>
        <w:t xml:space="preserve"> </w:t>
      </w:r>
      <w:r w:rsidRPr="001630C2">
        <w:rPr>
          <w:rFonts w:eastAsia="Calibri" w:cs="Arial"/>
          <w:szCs w:val="24"/>
        </w:rPr>
        <w:t xml:space="preserve">can be </w:t>
      </w:r>
      <w:r w:rsidR="00797CFE" w:rsidRPr="001630C2">
        <w:rPr>
          <w:rFonts w:eastAsia="Calibri" w:cs="Arial"/>
          <w:szCs w:val="24"/>
        </w:rPr>
        <w:t>more effectively</w:t>
      </w:r>
      <w:r w:rsidRPr="001630C2">
        <w:rPr>
          <w:rFonts w:eastAsia="Calibri" w:cs="Arial"/>
          <w:szCs w:val="24"/>
        </w:rPr>
        <w:t xml:space="preserve"> </w:t>
      </w:r>
      <w:r w:rsidR="00797CFE" w:rsidRPr="001630C2">
        <w:rPr>
          <w:rFonts w:eastAsia="Calibri" w:cs="Arial"/>
          <w:szCs w:val="24"/>
        </w:rPr>
        <w:t>accomplished,</w:t>
      </w:r>
      <w:r w:rsidRPr="001630C2">
        <w:rPr>
          <w:rFonts w:eastAsia="Calibri" w:cs="Arial"/>
          <w:szCs w:val="24"/>
        </w:rPr>
        <w:t xml:space="preserve"> if companies </w:t>
      </w:r>
      <w:r w:rsidR="00797CFE" w:rsidRPr="001630C2">
        <w:rPr>
          <w:rFonts w:eastAsia="Calibri" w:cs="Arial"/>
          <w:szCs w:val="24"/>
        </w:rPr>
        <w:t>select</w:t>
      </w:r>
      <w:r w:rsidRPr="001630C2">
        <w:rPr>
          <w:rFonts w:eastAsia="Calibri" w:cs="Arial"/>
          <w:szCs w:val="24"/>
        </w:rPr>
        <w:t xml:space="preserve"> a sustainable development approach and address environmental</w:t>
      </w:r>
      <w:r w:rsidR="00797CFE" w:rsidRPr="001630C2">
        <w:rPr>
          <w:rFonts w:eastAsia="Calibri" w:cs="Arial"/>
          <w:szCs w:val="24"/>
        </w:rPr>
        <w:t xml:space="preserve">, economic and also social </w:t>
      </w:r>
      <w:r w:rsidRPr="001630C2">
        <w:rPr>
          <w:rFonts w:eastAsia="Calibri" w:cs="Arial"/>
          <w:szCs w:val="24"/>
        </w:rPr>
        <w:t xml:space="preserve">dimensions. The author also advocates the use of relevant communication channels to inform customers of CSR activities </w:t>
      </w:r>
      <w:r w:rsidR="00797CFE" w:rsidRPr="001630C2">
        <w:rPr>
          <w:rFonts w:eastAsia="Calibri" w:cs="Arial"/>
          <w:szCs w:val="24"/>
        </w:rPr>
        <w:t>to consequently</w:t>
      </w:r>
      <w:r w:rsidRPr="001630C2">
        <w:rPr>
          <w:rFonts w:eastAsia="Calibri" w:cs="Arial"/>
          <w:szCs w:val="24"/>
        </w:rPr>
        <w:t xml:space="preserve"> help generate positive perceptions of the </w:t>
      </w:r>
      <w:r w:rsidR="00797CFE" w:rsidRPr="001630C2">
        <w:rPr>
          <w:rFonts w:eastAsia="Calibri" w:cs="Arial"/>
          <w:szCs w:val="24"/>
        </w:rPr>
        <w:t>company</w:t>
      </w:r>
      <w:r w:rsidRPr="001630C2">
        <w:rPr>
          <w:rFonts w:eastAsia="Calibri" w:cs="Arial"/>
          <w:szCs w:val="24"/>
        </w:rPr>
        <w:t xml:space="preserve"> among them.</w:t>
      </w:r>
    </w:p>
    <w:p w14:paraId="2D9F2010" w14:textId="167D005C" w:rsidR="00773D49" w:rsidRPr="001630C2" w:rsidRDefault="00304FE1" w:rsidP="00F42FF3">
      <w:pPr>
        <w:spacing w:after="0" w:line="360" w:lineRule="auto"/>
        <w:jc w:val="both"/>
        <w:rPr>
          <w:rFonts w:eastAsia="Calibri" w:cs="Arial"/>
          <w:szCs w:val="24"/>
        </w:rPr>
      </w:pPr>
      <w:r w:rsidRPr="001630C2">
        <w:rPr>
          <w:rFonts w:eastAsia="Calibri" w:cs="Arial"/>
          <w:szCs w:val="24"/>
        </w:rPr>
        <w:t xml:space="preserve">The </w:t>
      </w:r>
      <w:r w:rsidR="00797CFE" w:rsidRPr="001630C2">
        <w:rPr>
          <w:rFonts w:eastAsia="Calibri" w:cs="Arial"/>
          <w:szCs w:val="24"/>
        </w:rPr>
        <w:t xml:space="preserve">evolution of the </w:t>
      </w:r>
      <w:r w:rsidRPr="001630C2">
        <w:rPr>
          <w:rFonts w:eastAsia="Calibri" w:cs="Arial"/>
          <w:szCs w:val="24"/>
        </w:rPr>
        <w:t xml:space="preserve">Internet and </w:t>
      </w:r>
      <w:r w:rsidR="00797CFE" w:rsidRPr="001630C2">
        <w:rPr>
          <w:rFonts w:eastAsia="Calibri" w:cs="Arial"/>
          <w:szCs w:val="24"/>
        </w:rPr>
        <w:t>the development of</w:t>
      </w:r>
      <w:r w:rsidRPr="001630C2">
        <w:rPr>
          <w:rFonts w:eastAsia="Calibri" w:cs="Arial"/>
          <w:szCs w:val="24"/>
        </w:rPr>
        <w:t xml:space="preserve"> digital technologies </w:t>
      </w:r>
      <w:r w:rsidR="00396C44" w:rsidRPr="001630C2">
        <w:rPr>
          <w:rFonts w:eastAsia="Calibri" w:cs="Arial"/>
          <w:szCs w:val="24"/>
        </w:rPr>
        <w:t xml:space="preserve">are </w:t>
      </w:r>
      <w:r w:rsidRPr="001630C2">
        <w:rPr>
          <w:rFonts w:eastAsia="Calibri" w:cs="Arial"/>
          <w:szCs w:val="24"/>
        </w:rPr>
        <w:t xml:space="preserve">fundamentally transforming marketing. </w:t>
      </w:r>
      <w:r w:rsidR="002C5BA5" w:rsidRPr="001630C2">
        <w:rPr>
          <w:rFonts w:eastAsia="Calibri" w:cs="Arial"/>
          <w:szCs w:val="24"/>
        </w:rPr>
        <w:t>Provided</w:t>
      </w:r>
      <w:r w:rsidRPr="001630C2">
        <w:rPr>
          <w:rFonts w:eastAsia="Calibri" w:cs="Arial"/>
          <w:szCs w:val="24"/>
        </w:rPr>
        <w:t xml:space="preserve"> with an abundance of information and opportunities, consumers no longer accept the role of passive recipients of marketing communication (</w:t>
      </w:r>
      <w:r w:rsidR="004E2B94" w:rsidRPr="001630C2">
        <w:rPr>
          <w:rFonts w:eastAsia="Calibri" w:cs="Arial"/>
          <w:szCs w:val="24"/>
        </w:rPr>
        <w:t>Acar</w:t>
      </w:r>
      <w:r w:rsidRPr="001630C2">
        <w:rPr>
          <w:rFonts w:eastAsia="Calibri" w:cs="Arial"/>
          <w:szCs w:val="24"/>
        </w:rPr>
        <w:t xml:space="preserve"> 2017). </w:t>
      </w:r>
      <w:r w:rsidR="006204A6" w:rsidRPr="001630C2">
        <w:rPr>
          <w:rFonts w:eastAsia="Calibri" w:cs="Arial"/>
          <w:szCs w:val="24"/>
        </w:rPr>
        <w:t>A</w:t>
      </w:r>
      <w:r w:rsidR="002C5BA5" w:rsidRPr="001630C2">
        <w:rPr>
          <w:rFonts w:eastAsia="Calibri" w:cs="Arial"/>
          <w:szCs w:val="24"/>
        </w:rPr>
        <w:t>s</w:t>
      </w:r>
      <w:r w:rsidR="006204A6" w:rsidRPr="001630C2">
        <w:rPr>
          <w:rFonts w:eastAsia="Calibri" w:cs="Arial"/>
          <w:szCs w:val="24"/>
        </w:rPr>
        <w:t xml:space="preserve"> a</w:t>
      </w:r>
      <w:r w:rsidR="002C5BA5" w:rsidRPr="001630C2">
        <w:rPr>
          <w:rFonts w:eastAsia="Calibri" w:cs="Arial"/>
          <w:szCs w:val="24"/>
        </w:rPr>
        <w:t xml:space="preserve"> consequence</w:t>
      </w:r>
      <w:r w:rsidR="006204A6" w:rsidRPr="001630C2">
        <w:rPr>
          <w:rFonts w:eastAsia="Calibri" w:cs="Arial"/>
          <w:szCs w:val="24"/>
        </w:rPr>
        <w:t>,</w:t>
      </w:r>
      <w:r w:rsidR="002C5BA5" w:rsidRPr="001630C2">
        <w:rPr>
          <w:rFonts w:eastAsia="Calibri" w:cs="Arial"/>
          <w:szCs w:val="24"/>
        </w:rPr>
        <w:t xml:space="preserve"> </w:t>
      </w:r>
      <w:r w:rsidRPr="001630C2">
        <w:rPr>
          <w:rFonts w:eastAsia="Calibri" w:cs="Arial"/>
          <w:szCs w:val="24"/>
        </w:rPr>
        <w:t xml:space="preserve">traditional communication approaches </w:t>
      </w:r>
      <w:r w:rsidR="006204A6" w:rsidRPr="001630C2">
        <w:rPr>
          <w:rFonts w:eastAsia="Calibri" w:cs="Arial"/>
          <w:szCs w:val="24"/>
        </w:rPr>
        <w:t xml:space="preserve">have </w:t>
      </w:r>
      <w:r w:rsidR="002C5BA5" w:rsidRPr="001630C2">
        <w:rPr>
          <w:rFonts w:eastAsia="Calibri" w:cs="Arial"/>
          <w:szCs w:val="24"/>
        </w:rPr>
        <w:t xml:space="preserve">changed significantly, </w:t>
      </w:r>
      <w:r w:rsidRPr="001630C2">
        <w:rPr>
          <w:rFonts w:eastAsia="Calibri" w:cs="Arial"/>
          <w:szCs w:val="24"/>
        </w:rPr>
        <w:t xml:space="preserve">forcing brands to interact with individual customers </w:t>
      </w:r>
      <w:r w:rsidR="00797CFE" w:rsidRPr="001630C2">
        <w:rPr>
          <w:rFonts w:eastAsia="Calibri" w:cs="Arial"/>
          <w:szCs w:val="24"/>
        </w:rPr>
        <w:t>faster</w:t>
      </w:r>
      <w:r w:rsidRPr="001630C2">
        <w:rPr>
          <w:rFonts w:eastAsia="Calibri" w:cs="Arial"/>
          <w:szCs w:val="24"/>
        </w:rPr>
        <w:t xml:space="preserve">, </w:t>
      </w:r>
      <w:r w:rsidR="00797CFE" w:rsidRPr="001630C2">
        <w:rPr>
          <w:rFonts w:eastAsia="Calibri" w:cs="Arial"/>
          <w:szCs w:val="24"/>
        </w:rPr>
        <w:t xml:space="preserve">more </w:t>
      </w:r>
      <w:r w:rsidRPr="001630C2">
        <w:rPr>
          <w:rFonts w:eastAsia="Calibri" w:cs="Arial"/>
          <w:szCs w:val="24"/>
        </w:rPr>
        <w:t xml:space="preserve">openly and </w:t>
      </w:r>
      <w:r w:rsidR="00797CFE" w:rsidRPr="001630C2">
        <w:rPr>
          <w:rFonts w:eastAsia="Calibri" w:cs="Arial"/>
          <w:szCs w:val="24"/>
        </w:rPr>
        <w:t xml:space="preserve">more </w:t>
      </w:r>
      <w:r w:rsidRPr="001630C2">
        <w:rPr>
          <w:rFonts w:eastAsia="Calibri" w:cs="Arial"/>
          <w:szCs w:val="24"/>
        </w:rPr>
        <w:t xml:space="preserve">continuously. In the digital age, engagement </w:t>
      </w:r>
      <w:r w:rsidR="00F42FF3" w:rsidRPr="001630C2">
        <w:rPr>
          <w:rFonts w:eastAsia="Calibri" w:cs="Arial"/>
          <w:szCs w:val="24"/>
        </w:rPr>
        <w:t xml:space="preserve">with customers </w:t>
      </w:r>
      <w:r w:rsidR="00E63796" w:rsidRPr="001630C2">
        <w:rPr>
          <w:rFonts w:eastAsia="Calibri" w:cs="Arial"/>
          <w:szCs w:val="24"/>
        </w:rPr>
        <w:t xml:space="preserve">has </w:t>
      </w:r>
      <w:r w:rsidR="00F42FF3" w:rsidRPr="001630C2">
        <w:rPr>
          <w:rFonts w:eastAsia="Calibri" w:cs="Arial"/>
          <w:szCs w:val="24"/>
        </w:rPr>
        <w:t>bec</w:t>
      </w:r>
      <w:r w:rsidR="00E63796" w:rsidRPr="001630C2">
        <w:rPr>
          <w:rFonts w:eastAsia="Calibri" w:cs="Arial"/>
          <w:szCs w:val="24"/>
        </w:rPr>
        <w:t>o</w:t>
      </w:r>
      <w:r w:rsidR="00F42FF3" w:rsidRPr="001630C2">
        <w:rPr>
          <w:rFonts w:eastAsia="Calibri" w:cs="Arial"/>
          <w:szCs w:val="24"/>
        </w:rPr>
        <w:t>me</w:t>
      </w:r>
      <w:r w:rsidRPr="001630C2">
        <w:rPr>
          <w:rFonts w:eastAsia="Calibri" w:cs="Arial"/>
          <w:szCs w:val="24"/>
        </w:rPr>
        <w:t xml:space="preserve"> more important than ever</w:t>
      </w:r>
      <w:r w:rsidR="00F42FF3" w:rsidRPr="001630C2">
        <w:rPr>
          <w:rFonts w:eastAsia="Calibri" w:cs="Arial"/>
          <w:szCs w:val="24"/>
        </w:rPr>
        <w:t xml:space="preserve"> before</w:t>
      </w:r>
      <w:r w:rsidR="00206003" w:rsidRPr="001630C2">
        <w:rPr>
          <w:rFonts w:eastAsia="Calibri" w:cs="Arial"/>
          <w:szCs w:val="24"/>
        </w:rPr>
        <w:t>,</w:t>
      </w:r>
      <w:r w:rsidRPr="001630C2">
        <w:rPr>
          <w:rFonts w:eastAsia="Calibri" w:cs="Arial"/>
          <w:szCs w:val="24"/>
        </w:rPr>
        <w:t xml:space="preserve"> </w:t>
      </w:r>
      <w:r w:rsidR="009F5139" w:rsidRPr="001630C2">
        <w:rPr>
          <w:rFonts w:eastAsia="Calibri" w:cs="Arial"/>
          <w:szCs w:val="24"/>
        </w:rPr>
        <w:t xml:space="preserve">as </w:t>
      </w:r>
      <w:r w:rsidR="00206003" w:rsidRPr="001630C2">
        <w:rPr>
          <w:rFonts w:eastAsia="Calibri" w:cs="Arial"/>
          <w:szCs w:val="24"/>
        </w:rPr>
        <w:t>e</w:t>
      </w:r>
      <w:r w:rsidRPr="001630C2">
        <w:rPr>
          <w:rFonts w:eastAsia="Calibri" w:cs="Arial"/>
          <w:szCs w:val="24"/>
        </w:rPr>
        <w:t xml:space="preserve">nabling customers to impact marketing decisions entails interactions between brands and customers. In each and every interaction, customers spend at least a little time thinking about the brand and connect to it more. </w:t>
      </w:r>
      <w:r w:rsidR="00F42FF3" w:rsidRPr="001630C2">
        <w:rPr>
          <w:rFonts w:eastAsia="Calibri" w:cs="Arial"/>
          <w:szCs w:val="24"/>
        </w:rPr>
        <w:t>Often that mean</w:t>
      </w:r>
      <w:r w:rsidR="009F5139" w:rsidRPr="001630C2">
        <w:rPr>
          <w:rFonts w:eastAsia="Calibri" w:cs="Arial"/>
          <w:szCs w:val="24"/>
        </w:rPr>
        <w:t>s</w:t>
      </w:r>
      <w:r w:rsidR="00F42FF3" w:rsidRPr="001630C2">
        <w:rPr>
          <w:rFonts w:eastAsia="Calibri" w:cs="Arial"/>
          <w:szCs w:val="24"/>
        </w:rPr>
        <w:t xml:space="preserve"> that</w:t>
      </w:r>
      <w:r w:rsidRPr="001630C2">
        <w:rPr>
          <w:rFonts w:eastAsia="Calibri" w:cs="Arial"/>
          <w:szCs w:val="24"/>
        </w:rPr>
        <w:t xml:space="preserve"> this engagement involves thinking about what makes a brand offering unique to them. </w:t>
      </w:r>
      <w:r w:rsidR="00773D49" w:rsidRPr="001630C2">
        <w:rPr>
          <w:rFonts w:eastAsia="Calibri" w:cs="Arial"/>
          <w:szCs w:val="24"/>
        </w:rPr>
        <w:t>Regarding</w:t>
      </w:r>
      <w:r w:rsidR="00F42FF3" w:rsidRPr="001630C2">
        <w:rPr>
          <w:rFonts w:eastAsia="Calibri" w:cs="Arial"/>
          <w:szCs w:val="24"/>
        </w:rPr>
        <w:t xml:space="preserve"> this aspect, </w:t>
      </w:r>
      <w:r w:rsidRPr="001630C2">
        <w:rPr>
          <w:rFonts w:eastAsia="Calibri" w:cs="Arial"/>
          <w:szCs w:val="24"/>
        </w:rPr>
        <w:t xml:space="preserve">CSR can be seen as </w:t>
      </w:r>
      <w:r w:rsidR="00666411" w:rsidRPr="001630C2">
        <w:rPr>
          <w:rFonts w:eastAsia="Calibri" w:cs="Arial"/>
          <w:szCs w:val="24"/>
        </w:rPr>
        <w:t xml:space="preserve">a </w:t>
      </w:r>
      <w:r w:rsidRPr="001630C2">
        <w:rPr>
          <w:rFonts w:eastAsia="Calibri" w:cs="Arial"/>
          <w:szCs w:val="24"/>
        </w:rPr>
        <w:t xml:space="preserve">vehicle for a company to </w:t>
      </w:r>
      <w:r w:rsidR="00666411" w:rsidRPr="001630C2">
        <w:rPr>
          <w:rFonts w:eastAsia="Calibri" w:cs="Arial"/>
          <w:szCs w:val="24"/>
        </w:rPr>
        <w:t xml:space="preserve">reach </w:t>
      </w:r>
      <w:r w:rsidRPr="001630C2">
        <w:rPr>
          <w:rFonts w:eastAsia="Calibri" w:cs="Arial"/>
          <w:szCs w:val="24"/>
        </w:rPr>
        <w:t xml:space="preserve">a deeper relationship with its </w:t>
      </w:r>
    </w:p>
    <w:p w14:paraId="5BBFE7B2" w14:textId="77777777" w:rsidR="00773D49" w:rsidRPr="001630C2" w:rsidRDefault="00773D49" w:rsidP="00F42FF3">
      <w:pPr>
        <w:spacing w:after="0" w:line="360" w:lineRule="auto"/>
        <w:jc w:val="both"/>
        <w:rPr>
          <w:rFonts w:eastAsia="Calibri" w:cs="Arial"/>
          <w:szCs w:val="24"/>
        </w:rPr>
      </w:pPr>
    </w:p>
    <w:p w14:paraId="6B629C50" w14:textId="77777777" w:rsidR="00773D49" w:rsidRPr="001630C2" w:rsidRDefault="00773D49" w:rsidP="00F42FF3">
      <w:pPr>
        <w:spacing w:after="0" w:line="360" w:lineRule="auto"/>
        <w:jc w:val="both"/>
        <w:rPr>
          <w:rFonts w:eastAsia="Calibri" w:cs="Arial"/>
          <w:szCs w:val="24"/>
        </w:rPr>
      </w:pPr>
    </w:p>
    <w:p w14:paraId="67B855A6" w14:textId="23D9E89A" w:rsidR="00F42FF3" w:rsidRPr="001630C2" w:rsidRDefault="00360FD2" w:rsidP="00F42FF3">
      <w:pPr>
        <w:spacing w:after="0" w:line="360" w:lineRule="auto"/>
        <w:jc w:val="both"/>
        <w:rPr>
          <w:rFonts w:ascii="Calibri" w:eastAsia="Calibri" w:hAnsi="Calibri" w:cs="Calibri"/>
          <w:szCs w:val="24"/>
        </w:rPr>
      </w:pPr>
      <w:r w:rsidRPr="001630C2">
        <w:rPr>
          <w:rFonts w:ascii="Calibri" w:eastAsia="Calibri" w:hAnsi="Calibri" w:cs="Times New Roman"/>
          <w:noProof/>
          <w:sz w:val="22"/>
        </w:rPr>
        <w:drawing>
          <wp:anchor distT="0" distB="0" distL="114300" distR="114300" simplePos="0" relativeHeight="251679744" behindDoc="1" locked="0" layoutInCell="1" allowOverlap="1" wp14:anchorId="232465A1" wp14:editId="01A48C48">
            <wp:simplePos x="0" y="0"/>
            <wp:positionH relativeFrom="column">
              <wp:posOffset>0</wp:posOffset>
            </wp:positionH>
            <wp:positionV relativeFrom="paragraph">
              <wp:posOffset>603885</wp:posOffset>
            </wp:positionV>
            <wp:extent cx="3155950" cy="2163445"/>
            <wp:effectExtent l="0" t="0" r="6350" b="825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55950" cy="2163445"/>
                    </a:xfrm>
                    <a:prstGeom prst="rect">
                      <a:avLst/>
                    </a:prstGeom>
                  </pic:spPr>
                </pic:pic>
              </a:graphicData>
            </a:graphic>
            <wp14:sizeRelH relativeFrom="margin">
              <wp14:pctWidth>0</wp14:pctWidth>
            </wp14:sizeRelH>
            <wp14:sizeRelV relativeFrom="margin">
              <wp14:pctHeight>0</wp14:pctHeight>
            </wp14:sizeRelV>
          </wp:anchor>
        </w:drawing>
      </w:r>
      <w:r w:rsidR="00773D49" w:rsidRPr="001630C2">
        <w:rPr>
          <w:rFonts w:ascii="Calibri" w:eastAsia="Calibri" w:hAnsi="Calibri" w:cs="Times New Roman"/>
          <w:noProof/>
          <w:sz w:val="22"/>
        </w:rPr>
        <mc:AlternateContent>
          <mc:Choice Requires="wps">
            <w:drawing>
              <wp:anchor distT="0" distB="0" distL="114300" distR="114300" simplePos="0" relativeHeight="251681792" behindDoc="1" locked="0" layoutInCell="1" allowOverlap="1" wp14:anchorId="6036A9F4" wp14:editId="0EB4E32E">
                <wp:simplePos x="0" y="0"/>
                <wp:positionH relativeFrom="column">
                  <wp:posOffset>0</wp:posOffset>
                </wp:positionH>
                <wp:positionV relativeFrom="paragraph">
                  <wp:posOffset>2752090</wp:posOffset>
                </wp:positionV>
                <wp:extent cx="352234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522345" cy="635"/>
                        </a:xfrm>
                        <a:prstGeom prst="rect">
                          <a:avLst/>
                        </a:prstGeom>
                        <a:solidFill>
                          <a:prstClr val="white"/>
                        </a:solidFill>
                        <a:ln>
                          <a:noFill/>
                        </a:ln>
                      </wps:spPr>
                      <wps:txbx>
                        <w:txbxContent>
                          <w:p w14:paraId="6A7C231D" w14:textId="5C6AD420" w:rsidR="00C5263C" w:rsidRPr="001630C2" w:rsidRDefault="00C5263C" w:rsidP="00F42FF3">
                            <w:pPr>
                              <w:pStyle w:val="Caption"/>
                              <w:rPr>
                                <w:i w:val="0"/>
                                <w:iCs w:val="0"/>
                              </w:rPr>
                            </w:pPr>
                            <w:bookmarkStart w:id="29" w:name="_Toc23199577"/>
                            <w:r w:rsidRPr="001630C2">
                              <w:rPr>
                                <w:i w:val="0"/>
                                <w:iCs w:val="0"/>
                              </w:rPr>
                              <w:t xml:space="preserve">Figure </w:t>
                            </w:r>
                            <w:r w:rsidRPr="001630C2">
                              <w:rPr>
                                <w:i w:val="0"/>
                                <w:iCs w:val="0"/>
                              </w:rPr>
                              <w:fldChar w:fldCharType="begin"/>
                            </w:r>
                            <w:r w:rsidRPr="001630C2">
                              <w:rPr>
                                <w:i w:val="0"/>
                                <w:iCs w:val="0"/>
                              </w:rPr>
                              <w:instrText xml:space="preserve"> SEQ Figure \* ARABIC </w:instrText>
                            </w:r>
                            <w:r w:rsidRPr="001630C2">
                              <w:rPr>
                                <w:i w:val="0"/>
                                <w:iCs w:val="0"/>
                              </w:rPr>
                              <w:fldChar w:fldCharType="separate"/>
                            </w:r>
                            <w:r w:rsidR="00C00DB1">
                              <w:rPr>
                                <w:i w:val="0"/>
                                <w:iCs w:val="0"/>
                                <w:noProof/>
                              </w:rPr>
                              <w:t>2</w:t>
                            </w:r>
                            <w:r w:rsidRPr="001630C2">
                              <w:rPr>
                                <w:i w:val="0"/>
                                <w:iCs w:val="0"/>
                                <w:noProof/>
                              </w:rPr>
                              <w:fldChar w:fldCharType="end"/>
                            </w:r>
                            <w:r w:rsidRPr="001630C2">
                              <w:rPr>
                                <w:i w:val="0"/>
                                <w:iCs w:val="0"/>
                              </w:rPr>
                              <w:t xml:space="preserve"> CSR Funnel Effect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6A9F4" id="Text Box 21" o:spid="_x0000_s1027" type="#_x0000_t202" style="position:absolute;left:0;text-align:left;margin-left:0;margin-top:216.7pt;width:277.3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ulvLgIAAGY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" stroked="f">
                <v:textbox style="mso-fit-shape-to-text:t" inset="0,0,0,0">
                  <w:txbxContent>
                    <w:p w14:paraId="6A7C231D" w14:textId="5C6AD420" w:rsidR="00C5263C" w:rsidRPr="001630C2" w:rsidRDefault="00C5263C" w:rsidP="00F42FF3">
                      <w:pPr>
                        <w:pStyle w:val="Caption"/>
                        <w:rPr>
                          <w:i w:val="0"/>
                          <w:iCs w:val="0"/>
                        </w:rPr>
                      </w:pPr>
                      <w:bookmarkStart w:id="30" w:name="_Toc23199577"/>
                      <w:r w:rsidRPr="001630C2">
                        <w:rPr>
                          <w:i w:val="0"/>
                          <w:iCs w:val="0"/>
                        </w:rPr>
                        <w:t xml:space="preserve">Figure </w:t>
                      </w:r>
                      <w:r w:rsidRPr="001630C2">
                        <w:rPr>
                          <w:i w:val="0"/>
                          <w:iCs w:val="0"/>
                        </w:rPr>
                        <w:fldChar w:fldCharType="begin"/>
                      </w:r>
                      <w:r w:rsidRPr="001630C2">
                        <w:rPr>
                          <w:i w:val="0"/>
                          <w:iCs w:val="0"/>
                        </w:rPr>
                        <w:instrText xml:space="preserve"> SEQ Figure \* ARABIC </w:instrText>
                      </w:r>
                      <w:r w:rsidRPr="001630C2">
                        <w:rPr>
                          <w:i w:val="0"/>
                          <w:iCs w:val="0"/>
                        </w:rPr>
                        <w:fldChar w:fldCharType="separate"/>
                      </w:r>
                      <w:r w:rsidR="00C00DB1">
                        <w:rPr>
                          <w:i w:val="0"/>
                          <w:iCs w:val="0"/>
                          <w:noProof/>
                        </w:rPr>
                        <w:t>2</w:t>
                      </w:r>
                      <w:r w:rsidRPr="001630C2">
                        <w:rPr>
                          <w:i w:val="0"/>
                          <w:iCs w:val="0"/>
                          <w:noProof/>
                        </w:rPr>
                        <w:fldChar w:fldCharType="end"/>
                      </w:r>
                      <w:r w:rsidRPr="001630C2">
                        <w:rPr>
                          <w:i w:val="0"/>
                          <w:iCs w:val="0"/>
                        </w:rPr>
                        <w:t xml:space="preserve"> CSR Funnel Effect</w:t>
                      </w:r>
                      <w:bookmarkEnd w:id="30"/>
                    </w:p>
                  </w:txbxContent>
                </v:textbox>
                <w10:wrap type="tight"/>
              </v:shape>
            </w:pict>
          </mc:Fallback>
        </mc:AlternateContent>
      </w:r>
      <w:r w:rsidR="00304FE1" w:rsidRPr="00F16FCC">
        <w:rPr>
          <w:rFonts w:eastAsia="Calibri" w:cs="Arial"/>
          <w:szCs w:val="24"/>
        </w:rPr>
        <w:t>customer</w:t>
      </w:r>
      <w:r w:rsidR="001E2954" w:rsidRPr="00F16FCC">
        <w:rPr>
          <w:rFonts w:eastAsia="Calibri" w:cs="Arial"/>
          <w:szCs w:val="24"/>
        </w:rPr>
        <w:t>s</w:t>
      </w:r>
      <w:r w:rsidR="00304FE1" w:rsidRPr="001630C2">
        <w:rPr>
          <w:rFonts w:eastAsia="Calibri" w:cs="Arial"/>
          <w:szCs w:val="24"/>
        </w:rPr>
        <w:t xml:space="preserve"> </w:t>
      </w:r>
      <w:r w:rsidR="00666411" w:rsidRPr="001630C2">
        <w:rPr>
          <w:rFonts w:eastAsia="Calibri" w:cs="Arial"/>
          <w:szCs w:val="24"/>
        </w:rPr>
        <w:t>–</w:t>
      </w:r>
      <w:r w:rsidR="00797CFE" w:rsidRPr="001630C2">
        <w:rPr>
          <w:rFonts w:eastAsia="Calibri" w:cs="Arial"/>
          <w:szCs w:val="24"/>
        </w:rPr>
        <w:t xml:space="preserve"> </w:t>
      </w:r>
      <w:r w:rsidR="00304FE1" w:rsidRPr="001630C2">
        <w:rPr>
          <w:rFonts w:eastAsia="Calibri" w:cs="Arial"/>
          <w:szCs w:val="24"/>
        </w:rPr>
        <w:t>as Gürlek above also mentioned</w:t>
      </w:r>
      <w:r w:rsidR="00797CFE" w:rsidRPr="001630C2">
        <w:rPr>
          <w:rFonts w:eastAsia="Calibri" w:cs="Arial"/>
          <w:szCs w:val="24"/>
        </w:rPr>
        <w:t xml:space="preserve"> </w:t>
      </w:r>
      <w:r w:rsidR="00666411" w:rsidRPr="001630C2">
        <w:rPr>
          <w:rFonts w:eastAsia="Calibri" w:cs="Arial"/>
          <w:szCs w:val="24"/>
        </w:rPr>
        <w:t>–</w:t>
      </w:r>
      <w:r w:rsidR="00304FE1" w:rsidRPr="001630C2">
        <w:rPr>
          <w:rFonts w:eastAsia="Calibri" w:cs="Arial"/>
          <w:szCs w:val="24"/>
        </w:rPr>
        <w:t xml:space="preserve"> not just offering a</w:t>
      </w:r>
      <w:r w:rsidR="00797CFE" w:rsidRPr="001630C2">
        <w:rPr>
          <w:rFonts w:eastAsia="Calibri" w:cs="Arial"/>
          <w:szCs w:val="24"/>
        </w:rPr>
        <w:t xml:space="preserve"> great product/service but also</w:t>
      </w:r>
      <w:r w:rsidR="00773D49" w:rsidRPr="001630C2">
        <w:rPr>
          <w:rFonts w:eastAsia="Calibri" w:cs="Arial"/>
          <w:szCs w:val="24"/>
        </w:rPr>
        <w:t xml:space="preserve"> </w:t>
      </w:r>
      <w:r w:rsidR="00304FE1" w:rsidRPr="001630C2">
        <w:rPr>
          <w:rFonts w:eastAsia="Calibri" w:cs="Arial"/>
          <w:szCs w:val="24"/>
        </w:rPr>
        <w:t xml:space="preserve">showing </w:t>
      </w:r>
      <w:r w:rsidR="00666411" w:rsidRPr="001630C2">
        <w:rPr>
          <w:rFonts w:eastAsia="Calibri" w:cs="Arial"/>
          <w:szCs w:val="24"/>
        </w:rPr>
        <w:t xml:space="preserve">they </w:t>
      </w:r>
      <w:r w:rsidR="00304FE1" w:rsidRPr="001630C2">
        <w:rPr>
          <w:rFonts w:eastAsia="Calibri" w:cs="Arial"/>
          <w:szCs w:val="24"/>
        </w:rPr>
        <w:t>care for the planet</w:t>
      </w:r>
      <w:r w:rsidR="000550EC" w:rsidRPr="001630C2">
        <w:rPr>
          <w:rFonts w:eastAsia="Calibri" w:cs="Arial"/>
          <w:szCs w:val="24"/>
        </w:rPr>
        <w:t>,</w:t>
      </w:r>
      <w:r w:rsidR="00304FE1" w:rsidRPr="001630C2">
        <w:rPr>
          <w:rFonts w:eastAsia="Calibri" w:cs="Arial"/>
          <w:szCs w:val="24"/>
        </w:rPr>
        <w:t xml:space="preserve"> as Kotler explained (Kotler 2010).</w:t>
      </w:r>
      <w:r w:rsidR="00304FE1" w:rsidRPr="001630C2">
        <w:rPr>
          <w:rFonts w:ascii="Calibri" w:eastAsia="Calibri" w:hAnsi="Calibri" w:cs="Calibri"/>
          <w:szCs w:val="24"/>
        </w:rPr>
        <w:t xml:space="preserve">  </w:t>
      </w:r>
    </w:p>
    <w:p w14:paraId="61A28D0B" w14:textId="601F0400" w:rsidR="00773D49" w:rsidRPr="001630C2" w:rsidRDefault="00773D49" w:rsidP="00F42FF3">
      <w:pPr>
        <w:spacing w:after="0" w:line="360" w:lineRule="auto"/>
        <w:jc w:val="both"/>
        <w:rPr>
          <w:rFonts w:ascii="Calibri" w:eastAsia="Calibri" w:hAnsi="Calibri" w:cs="Calibri"/>
          <w:szCs w:val="24"/>
        </w:rPr>
      </w:pPr>
    </w:p>
    <w:p w14:paraId="28A9DD53" w14:textId="53A29FDB" w:rsidR="00304FE1" w:rsidRPr="001630C2" w:rsidRDefault="00304FE1" w:rsidP="00F42FF3">
      <w:pPr>
        <w:spacing w:after="0" w:line="360" w:lineRule="auto"/>
        <w:jc w:val="both"/>
        <w:rPr>
          <w:rFonts w:ascii="Calibri" w:eastAsia="Calibri" w:hAnsi="Calibri" w:cs="Calibri"/>
          <w:szCs w:val="24"/>
        </w:rPr>
      </w:pPr>
      <w:r w:rsidRPr="001630C2">
        <w:rPr>
          <w:rFonts w:eastAsia="Calibri" w:cs="Arial"/>
          <w:szCs w:val="24"/>
        </w:rPr>
        <w:t xml:space="preserve">It can be critically said that with the development of </w:t>
      </w:r>
      <w:r w:rsidR="00E45636" w:rsidRPr="001630C2">
        <w:rPr>
          <w:rFonts w:eastAsia="Calibri" w:cs="Arial"/>
          <w:szCs w:val="24"/>
        </w:rPr>
        <w:t>IT</w:t>
      </w:r>
      <w:r w:rsidRPr="001630C2">
        <w:rPr>
          <w:rFonts w:eastAsia="Calibri" w:cs="Arial"/>
          <w:szCs w:val="24"/>
        </w:rPr>
        <w:t>, a company can</w:t>
      </w:r>
      <w:r w:rsidR="00094861" w:rsidRPr="001630C2">
        <w:rPr>
          <w:rFonts w:eastAsia="Calibri" w:cs="Arial"/>
          <w:szCs w:val="24"/>
        </w:rPr>
        <w:t xml:space="preserve"> no longer </w:t>
      </w:r>
      <w:r w:rsidRPr="001630C2">
        <w:rPr>
          <w:rFonts w:eastAsia="Calibri" w:cs="Arial"/>
          <w:szCs w:val="24"/>
        </w:rPr>
        <w:t xml:space="preserve">hide </w:t>
      </w:r>
      <w:r w:rsidR="00094861" w:rsidRPr="001630C2">
        <w:rPr>
          <w:rFonts w:eastAsia="Calibri" w:cs="Arial"/>
          <w:szCs w:val="24"/>
        </w:rPr>
        <w:t xml:space="preserve">from </w:t>
      </w:r>
      <w:r w:rsidRPr="001630C2">
        <w:rPr>
          <w:rFonts w:eastAsia="Calibri" w:cs="Arial"/>
          <w:szCs w:val="24"/>
        </w:rPr>
        <w:t>negative customer experience</w:t>
      </w:r>
      <w:r w:rsidR="001A05B1" w:rsidRPr="001630C2">
        <w:rPr>
          <w:rFonts w:eastAsia="Calibri" w:cs="Arial"/>
          <w:szCs w:val="24"/>
        </w:rPr>
        <w:t>;</w:t>
      </w:r>
      <w:r w:rsidRPr="001630C2">
        <w:rPr>
          <w:rFonts w:eastAsia="Calibri" w:cs="Arial"/>
          <w:szCs w:val="24"/>
        </w:rPr>
        <w:t xml:space="preserve"> </w:t>
      </w:r>
      <w:r w:rsidR="008A7739" w:rsidRPr="001630C2">
        <w:rPr>
          <w:rFonts w:eastAsia="Calibri" w:cs="Arial"/>
          <w:szCs w:val="24"/>
        </w:rPr>
        <w:t xml:space="preserve">it is like </w:t>
      </w:r>
      <w:r w:rsidRPr="001630C2">
        <w:rPr>
          <w:rFonts w:eastAsia="Calibri" w:cs="Arial"/>
          <w:szCs w:val="24"/>
        </w:rPr>
        <w:t xml:space="preserve">they are in a fishbowl, being watched in all </w:t>
      </w:r>
      <w:r w:rsidR="008A7739" w:rsidRPr="001630C2">
        <w:rPr>
          <w:rFonts w:eastAsia="Calibri" w:cs="Arial"/>
          <w:szCs w:val="24"/>
        </w:rPr>
        <w:t xml:space="preserve">their </w:t>
      </w:r>
      <w:r w:rsidRPr="001630C2">
        <w:rPr>
          <w:rFonts w:eastAsia="Calibri" w:cs="Arial"/>
          <w:szCs w:val="24"/>
        </w:rPr>
        <w:t>action</w:t>
      </w:r>
      <w:r w:rsidR="005B7A8E" w:rsidRPr="001630C2">
        <w:rPr>
          <w:rFonts w:eastAsia="Calibri" w:cs="Arial"/>
          <w:szCs w:val="24"/>
        </w:rPr>
        <w:t>s</w:t>
      </w:r>
      <w:r w:rsidRPr="001630C2">
        <w:rPr>
          <w:rFonts w:eastAsia="Calibri" w:cs="Arial"/>
          <w:szCs w:val="24"/>
        </w:rPr>
        <w:t xml:space="preserve"> and behaviours. Before, a customer could outline and express its negative experience to its family and friends only and therefore was very limited. Now, the same customer can easily spread the information instantly worldwide to a much bigger group of people via various form</w:t>
      </w:r>
      <w:r w:rsidR="001A05B1" w:rsidRPr="001630C2">
        <w:rPr>
          <w:rFonts w:eastAsia="Calibri" w:cs="Arial"/>
          <w:szCs w:val="24"/>
        </w:rPr>
        <w:t>at</w:t>
      </w:r>
      <w:r w:rsidRPr="001630C2">
        <w:rPr>
          <w:rFonts w:eastAsia="Calibri" w:cs="Arial"/>
          <w:szCs w:val="24"/>
        </w:rPr>
        <w:t>s</w:t>
      </w:r>
      <w:r w:rsidR="00CC4448" w:rsidRPr="001630C2">
        <w:rPr>
          <w:rFonts w:eastAsia="Calibri" w:cs="Arial"/>
          <w:szCs w:val="24"/>
        </w:rPr>
        <w:t>, such</w:t>
      </w:r>
      <w:r w:rsidRPr="001630C2">
        <w:rPr>
          <w:rFonts w:eastAsia="Calibri" w:cs="Arial"/>
          <w:szCs w:val="24"/>
        </w:rPr>
        <w:t xml:space="preserve"> as for example social media</w:t>
      </w:r>
      <w:r w:rsidR="00AD1BFC" w:rsidRPr="001630C2">
        <w:rPr>
          <w:rFonts w:eastAsia="Calibri" w:cs="Arial"/>
          <w:szCs w:val="24"/>
        </w:rPr>
        <w:t>,</w:t>
      </w:r>
      <w:r w:rsidRPr="001630C2">
        <w:rPr>
          <w:rFonts w:eastAsia="Calibri" w:cs="Arial"/>
          <w:szCs w:val="24"/>
        </w:rPr>
        <w:t xml:space="preserve"> and therefore, can also be seen as a powerful threat to companies’ brands. CSR into </w:t>
      </w:r>
      <w:r w:rsidR="00CC4448" w:rsidRPr="001630C2">
        <w:rPr>
          <w:rFonts w:eastAsia="Calibri" w:cs="Arial"/>
          <w:szCs w:val="24"/>
        </w:rPr>
        <w:t>m</w:t>
      </w:r>
      <w:r w:rsidRPr="001630C2">
        <w:rPr>
          <w:rFonts w:eastAsia="Calibri" w:cs="Arial"/>
          <w:szCs w:val="24"/>
        </w:rPr>
        <w:t xml:space="preserve">arketing tries to address that evolution. The </w:t>
      </w:r>
      <w:r w:rsidR="005616BA" w:rsidRPr="001630C2">
        <w:rPr>
          <w:rFonts w:eastAsia="Calibri" w:cs="Arial"/>
          <w:szCs w:val="24"/>
        </w:rPr>
        <w:t>above</w:t>
      </w:r>
      <w:r w:rsidRPr="001630C2">
        <w:rPr>
          <w:rFonts w:eastAsia="Calibri" w:cs="Arial"/>
          <w:szCs w:val="24"/>
        </w:rPr>
        <w:t xml:space="preserve"> </w:t>
      </w:r>
      <w:r w:rsidR="00361A5F" w:rsidRPr="001630C2">
        <w:rPr>
          <w:rFonts w:eastAsia="Calibri" w:cs="Arial"/>
          <w:szCs w:val="24"/>
        </w:rPr>
        <w:t xml:space="preserve">figure </w:t>
      </w:r>
      <w:r w:rsidR="009D3FCC" w:rsidRPr="001630C2">
        <w:rPr>
          <w:rFonts w:eastAsia="Calibri" w:cs="Arial"/>
          <w:szCs w:val="24"/>
        </w:rPr>
        <w:t xml:space="preserve">(Kotler 2017) </w:t>
      </w:r>
      <w:r w:rsidRPr="001630C2">
        <w:rPr>
          <w:rFonts w:eastAsia="Calibri" w:cs="Arial"/>
          <w:szCs w:val="24"/>
        </w:rPr>
        <w:t xml:space="preserve">shows the marketing impact of CSR within the marketing and customer funnel. It shows that when implementing and publishing CSR activities, a company can </w:t>
      </w:r>
      <w:r w:rsidR="009D3FCC" w:rsidRPr="001630C2">
        <w:rPr>
          <w:rFonts w:eastAsia="Calibri" w:cs="Arial"/>
          <w:szCs w:val="24"/>
        </w:rPr>
        <w:t>experience</w:t>
      </w:r>
      <w:r w:rsidRPr="001630C2">
        <w:rPr>
          <w:rFonts w:eastAsia="Calibri" w:cs="Arial"/>
          <w:szCs w:val="24"/>
        </w:rPr>
        <w:t xml:space="preserve"> significant impacts for its business</w:t>
      </w:r>
      <w:r w:rsidR="00361A5F" w:rsidRPr="001630C2">
        <w:rPr>
          <w:rFonts w:eastAsia="Calibri" w:cs="Arial"/>
          <w:szCs w:val="24"/>
        </w:rPr>
        <w:t>,</w:t>
      </w:r>
      <w:r w:rsidRPr="001630C2">
        <w:rPr>
          <w:rFonts w:eastAsia="Calibri" w:cs="Arial"/>
          <w:szCs w:val="24"/>
        </w:rPr>
        <w:t xml:space="preserve"> </w:t>
      </w:r>
      <w:r w:rsidR="00361A5F" w:rsidRPr="001630C2">
        <w:rPr>
          <w:rFonts w:eastAsia="Calibri" w:cs="Arial"/>
          <w:szCs w:val="24"/>
        </w:rPr>
        <w:t>n</w:t>
      </w:r>
      <w:r w:rsidRPr="001630C2">
        <w:rPr>
          <w:rFonts w:eastAsia="Calibri" w:cs="Arial"/>
          <w:szCs w:val="24"/>
        </w:rPr>
        <w:t xml:space="preserve">ot only attracting customers but also turning them </w:t>
      </w:r>
      <w:r w:rsidR="0025717A" w:rsidRPr="001630C2">
        <w:rPr>
          <w:rFonts w:eastAsia="Calibri" w:cs="Arial"/>
          <w:szCs w:val="24"/>
        </w:rPr>
        <w:t>in</w:t>
      </w:r>
      <w:r w:rsidRPr="001630C2">
        <w:rPr>
          <w:rFonts w:eastAsia="Calibri" w:cs="Arial"/>
          <w:szCs w:val="24"/>
        </w:rPr>
        <w:t xml:space="preserve">to advocates of the company. Coca Cola is a </w:t>
      </w:r>
      <w:r w:rsidR="00773D49" w:rsidRPr="001630C2">
        <w:rPr>
          <w:rFonts w:eastAsia="Calibri" w:cs="Arial"/>
          <w:szCs w:val="24"/>
        </w:rPr>
        <w:t>suitable</w:t>
      </w:r>
      <w:r w:rsidRPr="001630C2">
        <w:rPr>
          <w:rFonts w:eastAsia="Calibri" w:cs="Arial"/>
          <w:szCs w:val="24"/>
        </w:rPr>
        <w:t xml:space="preserve"> example of a</w:t>
      </w:r>
      <w:r w:rsidR="00773D49" w:rsidRPr="001630C2">
        <w:rPr>
          <w:rFonts w:eastAsia="Calibri" w:cs="Arial"/>
          <w:szCs w:val="24"/>
        </w:rPr>
        <w:t>n organi</w:t>
      </w:r>
      <w:r w:rsidR="0025717A" w:rsidRPr="001630C2">
        <w:rPr>
          <w:rFonts w:eastAsia="Calibri" w:cs="Arial"/>
          <w:szCs w:val="24"/>
        </w:rPr>
        <w:t>s</w:t>
      </w:r>
      <w:r w:rsidR="00773D49" w:rsidRPr="001630C2">
        <w:rPr>
          <w:rFonts w:eastAsia="Calibri" w:cs="Arial"/>
          <w:szCs w:val="24"/>
        </w:rPr>
        <w:t xml:space="preserve">ation </w:t>
      </w:r>
      <w:r w:rsidRPr="001630C2">
        <w:rPr>
          <w:rFonts w:eastAsia="Calibri" w:cs="Arial"/>
          <w:szCs w:val="24"/>
        </w:rPr>
        <w:t>that pays close attention to its CSR and capitali</w:t>
      </w:r>
      <w:r w:rsidR="0025717A" w:rsidRPr="001630C2">
        <w:rPr>
          <w:rFonts w:eastAsia="Calibri" w:cs="Arial"/>
          <w:szCs w:val="24"/>
        </w:rPr>
        <w:t>s</w:t>
      </w:r>
      <w:r w:rsidRPr="001630C2">
        <w:rPr>
          <w:rFonts w:eastAsia="Calibri" w:cs="Arial"/>
          <w:szCs w:val="24"/>
        </w:rPr>
        <w:t xml:space="preserve">es </w:t>
      </w:r>
      <w:r w:rsidR="0025717A" w:rsidRPr="001630C2">
        <w:rPr>
          <w:rFonts w:eastAsia="Calibri" w:cs="Arial"/>
          <w:szCs w:val="24"/>
        </w:rPr>
        <w:t>from</w:t>
      </w:r>
      <w:r w:rsidRPr="001630C2">
        <w:rPr>
          <w:rFonts w:eastAsia="Calibri" w:cs="Arial"/>
          <w:szCs w:val="24"/>
        </w:rPr>
        <w:t xml:space="preserve"> it at the same time</w:t>
      </w:r>
      <w:r w:rsidR="009D3FCC" w:rsidRPr="001630C2">
        <w:rPr>
          <w:rFonts w:eastAsia="Calibri" w:cs="Arial"/>
          <w:szCs w:val="24"/>
        </w:rPr>
        <w:t xml:space="preserve"> (Coca Cola 2016)</w:t>
      </w:r>
      <w:r w:rsidRPr="001630C2">
        <w:rPr>
          <w:rFonts w:eastAsia="Calibri" w:cs="Arial"/>
          <w:szCs w:val="24"/>
        </w:rPr>
        <w:t xml:space="preserve">. The company released a collection of 16 different caps for Coca Cola bottles in Asia. The idea was that when people were </w:t>
      </w:r>
      <w:r w:rsidR="00E24D13" w:rsidRPr="001630C2">
        <w:rPr>
          <w:rFonts w:eastAsia="Calibri" w:cs="Arial"/>
          <w:szCs w:val="24"/>
        </w:rPr>
        <w:t xml:space="preserve">finished </w:t>
      </w:r>
      <w:r w:rsidRPr="001630C2">
        <w:rPr>
          <w:rFonts w:eastAsia="Calibri" w:cs="Arial"/>
          <w:szCs w:val="24"/>
        </w:rPr>
        <w:t>drinking the bottles, they wouldn’t throw them away but</w:t>
      </w:r>
      <w:r w:rsidR="00F91E0D" w:rsidRPr="001630C2">
        <w:rPr>
          <w:rFonts w:eastAsia="Calibri" w:cs="Arial"/>
          <w:szCs w:val="24"/>
        </w:rPr>
        <w:t xml:space="preserve"> would</w:t>
      </w:r>
      <w:r w:rsidRPr="001630C2">
        <w:rPr>
          <w:rFonts w:eastAsia="Calibri" w:cs="Arial"/>
          <w:szCs w:val="24"/>
        </w:rPr>
        <w:t xml:space="preserve"> instead use them for something else. The caps included fun and useful add-ons such as a paintbrush, a squeeze top for condiments, a baby rattle, a whistle, bubble wands and more. Social media users thought that</w:t>
      </w:r>
      <w:r w:rsidR="00E24D13" w:rsidRPr="001630C2">
        <w:rPr>
          <w:rFonts w:eastAsia="Calibri" w:cs="Arial"/>
          <w:szCs w:val="24"/>
        </w:rPr>
        <w:t xml:space="preserve"> it wa</w:t>
      </w:r>
      <w:r w:rsidRPr="001630C2">
        <w:rPr>
          <w:rFonts w:eastAsia="Calibri" w:cs="Arial"/>
          <w:szCs w:val="24"/>
        </w:rPr>
        <w:t xml:space="preserve">s a perfect idea as the new strategy </w:t>
      </w:r>
      <w:r w:rsidR="00F42FF3" w:rsidRPr="001630C2">
        <w:rPr>
          <w:rFonts w:eastAsia="Calibri" w:cs="Arial"/>
          <w:szCs w:val="24"/>
        </w:rPr>
        <w:t xml:space="preserve">resulted in </w:t>
      </w:r>
      <w:r w:rsidRPr="001630C2">
        <w:rPr>
          <w:rFonts w:eastAsia="Calibri" w:cs="Arial"/>
          <w:szCs w:val="24"/>
        </w:rPr>
        <w:t xml:space="preserve">Coca Cola </w:t>
      </w:r>
      <w:r w:rsidR="00F42FF3" w:rsidRPr="001630C2">
        <w:rPr>
          <w:rFonts w:eastAsia="Calibri" w:cs="Arial"/>
          <w:szCs w:val="24"/>
        </w:rPr>
        <w:t xml:space="preserve">receiving </w:t>
      </w:r>
      <w:r w:rsidRPr="001630C2">
        <w:rPr>
          <w:rFonts w:eastAsia="Calibri" w:cs="Arial"/>
          <w:szCs w:val="24"/>
        </w:rPr>
        <w:t xml:space="preserve">a lot of attention. The company successfully breathed new life into its products and did so with a purpose. People were </w:t>
      </w:r>
      <w:r w:rsidR="00773D49" w:rsidRPr="001630C2">
        <w:rPr>
          <w:rFonts w:eastAsia="Calibri" w:cs="Arial"/>
          <w:szCs w:val="24"/>
        </w:rPr>
        <w:t>fast</w:t>
      </w:r>
      <w:r w:rsidRPr="001630C2">
        <w:rPr>
          <w:rFonts w:eastAsia="Calibri" w:cs="Arial"/>
          <w:szCs w:val="24"/>
        </w:rPr>
        <w:t xml:space="preserve"> to share, reply and get behind this thoughtful campaign. From the explained aspects and example of CSR development, it can be stated that </w:t>
      </w:r>
      <w:r w:rsidR="00E24D13" w:rsidRPr="001630C2">
        <w:rPr>
          <w:rFonts w:eastAsia="Calibri" w:cs="Arial"/>
          <w:szCs w:val="24"/>
        </w:rPr>
        <w:t>c</w:t>
      </w:r>
      <w:r w:rsidRPr="001630C2">
        <w:rPr>
          <w:rFonts w:eastAsia="Calibri" w:cs="Arial"/>
          <w:szCs w:val="24"/>
        </w:rPr>
        <w:t>ustomer empowerment</w:t>
      </w:r>
      <w:r w:rsidR="00E24D13" w:rsidRPr="001630C2">
        <w:rPr>
          <w:rFonts w:eastAsia="Calibri" w:cs="Arial"/>
          <w:szCs w:val="24"/>
        </w:rPr>
        <w:t>, which</w:t>
      </w:r>
      <w:r w:rsidRPr="001630C2">
        <w:rPr>
          <w:rFonts w:eastAsia="Calibri" w:cs="Arial"/>
          <w:szCs w:val="24"/>
        </w:rPr>
        <w:t xml:space="preserve"> means a deeper connection with the brand</w:t>
      </w:r>
      <w:r w:rsidR="00773D49" w:rsidRPr="001630C2">
        <w:rPr>
          <w:rFonts w:eastAsia="Calibri" w:cs="Arial"/>
          <w:szCs w:val="24"/>
        </w:rPr>
        <w:t>,</w:t>
      </w:r>
      <w:r w:rsidRPr="001630C2">
        <w:rPr>
          <w:rFonts w:eastAsia="Calibri" w:cs="Arial"/>
          <w:szCs w:val="24"/>
        </w:rPr>
        <w:t xml:space="preserve"> can be established.</w:t>
      </w:r>
      <w:bookmarkStart w:id="31" w:name="_Toc14476519"/>
    </w:p>
    <w:p w14:paraId="71F86E96" w14:textId="77777777" w:rsidR="00A548C5" w:rsidRPr="001630C2" w:rsidRDefault="00A548C5" w:rsidP="00D4053F">
      <w:pPr>
        <w:pStyle w:val="Heading2"/>
        <w:spacing w:before="0" w:line="360" w:lineRule="auto"/>
        <w:rPr>
          <w:rFonts w:eastAsia="Times New Roman"/>
        </w:rPr>
      </w:pPr>
    </w:p>
    <w:p w14:paraId="69DA4D4F" w14:textId="009868C8" w:rsidR="00304FE1" w:rsidRPr="001630C2" w:rsidRDefault="00304FE1" w:rsidP="00D4053F">
      <w:pPr>
        <w:pStyle w:val="Heading2"/>
        <w:spacing w:before="0" w:line="360" w:lineRule="auto"/>
        <w:rPr>
          <w:rFonts w:eastAsia="Times New Roman"/>
        </w:rPr>
      </w:pPr>
      <w:bookmarkStart w:id="32" w:name="_Toc23206390"/>
      <w:r w:rsidRPr="001630C2">
        <w:rPr>
          <w:rFonts w:eastAsia="Times New Roman"/>
        </w:rPr>
        <w:t>2.4 CSR Criticism and Concerns</w:t>
      </w:r>
      <w:bookmarkEnd w:id="31"/>
      <w:bookmarkEnd w:id="32"/>
      <w:r w:rsidR="00126B4F" w:rsidRPr="001630C2">
        <w:rPr>
          <w:rFonts w:eastAsia="Times New Roman"/>
        </w:rPr>
        <w:t xml:space="preserve"> </w:t>
      </w:r>
    </w:p>
    <w:p w14:paraId="76D4C482" w14:textId="44939230" w:rsidR="00304FE1" w:rsidRPr="001630C2" w:rsidRDefault="00E24D13" w:rsidP="00304FE1">
      <w:pPr>
        <w:spacing w:line="360" w:lineRule="auto"/>
        <w:jc w:val="both"/>
        <w:rPr>
          <w:rFonts w:eastAsia="Calibri" w:cs="Arial"/>
          <w:szCs w:val="24"/>
        </w:rPr>
      </w:pPr>
      <w:r w:rsidRPr="001630C2">
        <w:rPr>
          <w:rFonts w:eastAsia="Calibri" w:cs="Arial"/>
          <w:szCs w:val="24"/>
        </w:rPr>
        <w:t xml:space="preserve">As early as 1991, </w:t>
      </w:r>
      <w:r w:rsidR="00304FE1" w:rsidRPr="001630C2">
        <w:rPr>
          <w:rFonts w:eastAsia="Calibri" w:cs="Arial"/>
          <w:szCs w:val="24"/>
        </w:rPr>
        <w:t xml:space="preserve">Wood (1991) outlined </w:t>
      </w:r>
      <w:r w:rsidR="00F21CCB">
        <w:rPr>
          <w:rFonts w:eastAsia="Calibri" w:cs="Arial"/>
          <w:szCs w:val="24"/>
        </w:rPr>
        <w:t>Criticisms</w:t>
      </w:r>
      <w:r w:rsidR="00304FE1" w:rsidRPr="001630C2">
        <w:rPr>
          <w:rFonts w:eastAsia="Calibri" w:cs="Arial"/>
          <w:szCs w:val="24"/>
        </w:rPr>
        <w:t xml:space="preserve"> </w:t>
      </w:r>
      <w:r w:rsidR="00304FE1" w:rsidRPr="00F16FCC">
        <w:rPr>
          <w:rFonts w:eastAsia="Calibri" w:cs="Arial"/>
          <w:szCs w:val="24"/>
        </w:rPr>
        <w:t>of Social Responsibility</w:t>
      </w:r>
      <w:r w:rsidR="005616BA" w:rsidRPr="00F16FCC">
        <w:rPr>
          <w:rFonts w:eastAsia="Calibri" w:cs="Arial"/>
          <w:szCs w:val="24"/>
        </w:rPr>
        <w:t>.</w:t>
      </w:r>
      <w:r w:rsidR="00304FE1" w:rsidRPr="001630C2">
        <w:rPr>
          <w:rFonts w:eastAsia="Calibri" w:cs="Arial"/>
          <w:szCs w:val="24"/>
        </w:rPr>
        <w:t xml:space="preserve"> </w:t>
      </w:r>
      <w:r w:rsidR="005616BA" w:rsidRPr="001630C2">
        <w:rPr>
          <w:rFonts w:eastAsia="Calibri" w:cs="Arial"/>
          <w:szCs w:val="24"/>
        </w:rPr>
        <w:t>She</w:t>
      </w:r>
      <w:r w:rsidR="00304FE1" w:rsidRPr="001630C2">
        <w:rPr>
          <w:rFonts w:eastAsia="Calibri" w:cs="Arial"/>
          <w:szCs w:val="24"/>
        </w:rPr>
        <w:t xml:space="preserve"> debate</w:t>
      </w:r>
      <w:r w:rsidR="005616BA" w:rsidRPr="001630C2">
        <w:rPr>
          <w:rFonts w:eastAsia="Calibri" w:cs="Arial"/>
          <w:szCs w:val="24"/>
        </w:rPr>
        <w:t>d</w:t>
      </w:r>
      <w:r w:rsidR="00304FE1" w:rsidRPr="001630C2">
        <w:rPr>
          <w:rFonts w:eastAsia="Calibri" w:cs="Arial"/>
          <w:szCs w:val="24"/>
        </w:rPr>
        <w:t xml:space="preserve"> </w:t>
      </w:r>
      <w:r w:rsidR="00A669DA" w:rsidRPr="001630C2">
        <w:rPr>
          <w:rFonts w:eastAsia="Calibri" w:cs="Arial"/>
          <w:szCs w:val="24"/>
        </w:rPr>
        <w:t xml:space="preserve">over </w:t>
      </w:r>
      <w:r w:rsidR="00A548C5" w:rsidRPr="001630C2">
        <w:rPr>
          <w:rFonts w:eastAsia="Calibri" w:cs="Arial"/>
          <w:szCs w:val="24"/>
        </w:rPr>
        <w:t>various</w:t>
      </w:r>
      <w:r w:rsidR="00304FE1" w:rsidRPr="001630C2">
        <w:rPr>
          <w:rFonts w:eastAsia="Calibri" w:cs="Arial"/>
          <w:szCs w:val="24"/>
        </w:rPr>
        <w:t xml:space="preserve"> concerns, </w:t>
      </w:r>
      <w:r w:rsidR="00A548C5" w:rsidRPr="001630C2">
        <w:rPr>
          <w:rFonts w:eastAsia="Calibri" w:cs="Arial"/>
          <w:szCs w:val="24"/>
        </w:rPr>
        <w:t>with the strongest emphasis on the</w:t>
      </w:r>
      <w:r w:rsidR="00304FE1" w:rsidRPr="001630C2">
        <w:rPr>
          <w:rFonts w:eastAsia="Calibri" w:cs="Arial"/>
          <w:szCs w:val="24"/>
        </w:rPr>
        <w:t xml:space="preserve"> relationship to the fundamental nature of business and questionable motives for engaging in CSR, including concerns about insincerity and hypocrisy.</w:t>
      </w:r>
    </w:p>
    <w:p w14:paraId="5B83B63F" w14:textId="73A4A57C" w:rsidR="00304FE1" w:rsidRPr="001630C2" w:rsidRDefault="00304FE1" w:rsidP="00304FE1">
      <w:pPr>
        <w:spacing w:line="360" w:lineRule="auto"/>
        <w:jc w:val="both"/>
        <w:rPr>
          <w:rFonts w:eastAsia="Calibri" w:cs="Arial"/>
          <w:szCs w:val="24"/>
        </w:rPr>
      </w:pPr>
      <w:r w:rsidRPr="001630C2">
        <w:rPr>
          <w:rFonts w:eastAsia="Calibri" w:cs="Arial"/>
          <w:szCs w:val="24"/>
        </w:rPr>
        <w:t xml:space="preserve">Mullerat (2009) argued that CSR allows </w:t>
      </w:r>
      <w:r w:rsidR="005616BA" w:rsidRPr="001630C2">
        <w:rPr>
          <w:rFonts w:eastAsia="Calibri" w:cs="Arial"/>
          <w:szCs w:val="24"/>
        </w:rPr>
        <w:t>companies</w:t>
      </w:r>
      <w:r w:rsidRPr="001630C2">
        <w:rPr>
          <w:rFonts w:eastAsia="Calibri" w:cs="Arial"/>
          <w:szCs w:val="24"/>
        </w:rPr>
        <w:t xml:space="preserve"> to </w:t>
      </w:r>
      <w:r w:rsidR="00A669DA" w:rsidRPr="001630C2">
        <w:rPr>
          <w:rFonts w:eastAsia="Calibri" w:cs="Arial"/>
          <w:szCs w:val="24"/>
        </w:rPr>
        <w:t>show a</w:t>
      </w:r>
      <w:r w:rsidRPr="001630C2">
        <w:rPr>
          <w:rFonts w:eastAsia="Calibri" w:cs="Arial"/>
          <w:szCs w:val="24"/>
        </w:rPr>
        <w:t xml:space="preserve"> positive image by doing very little. </w:t>
      </w:r>
      <w:r w:rsidR="00A669DA" w:rsidRPr="001630C2">
        <w:rPr>
          <w:rFonts w:eastAsia="Calibri" w:cs="Arial"/>
          <w:szCs w:val="24"/>
        </w:rPr>
        <w:t>That means</w:t>
      </w:r>
      <w:r w:rsidRPr="001630C2">
        <w:rPr>
          <w:rFonts w:eastAsia="Calibri" w:cs="Arial"/>
          <w:szCs w:val="24"/>
        </w:rPr>
        <w:t xml:space="preserve">, </w:t>
      </w:r>
      <w:r w:rsidR="00A669DA" w:rsidRPr="001630C2">
        <w:rPr>
          <w:rFonts w:eastAsia="Calibri" w:cs="Arial"/>
          <w:szCs w:val="24"/>
        </w:rPr>
        <w:t>companies</w:t>
      </w:r>
      <w:r w:rsidRPr="001630C2">
        <w:rPr>
          <w:rFonts w:eastAsia="Calibri" w:cs="Arial"/>
          <w:szCs w:val="24"/>
        </w:rPr>
        <w:t xml:space="preserve"> can engage in CSR</w:t>
      </w:r>
      <w:r w:rsidR="00891E82" w:rsidRPr="001630C2">
        <w:rPr>
          <w:rFonts w:eastAsia="Calibri" w:cs="Arial"/>
          <w:szCs w:val="24"/>
        </w:rPr>
        <w:t>-</w:t>
      </w:r>
      <w:r w:rsidRPr="001630C2">
        <w:rPr>
          <w:rFonts w:eastAsia="Calibri" w:cs="Arial"/>
          <w:szCs w:val="24"/>
        </w:rPr>
        <w:t xml:space="preserve">related </w:t>
      </w:r>
      <w:r w:rsidR="00A669DA" w:rsidRPr="001630C2">
        <w:rPr>
          <w:rFonts w:eastAsia="Calibri" w:cs="Arial"/>
          <w:szCs w:val="24"/>
        </w:rPr>
        <w:t>projects</w:t>
      </w:r>
      <w:r w:rsidRPr="001630C2">
        <w:rPr>
          <w:rFonts w:eastAsia="Calibri" w:cs="Arial"/>
          <w:szCs w:val="24"/>
        </w:rPr>
        <w:t xml:space="preserve"> </w:t>
      </w:r>
      <w:r w:rsidR="00A669DA" w:rsidRPr="001630C2">
        <w:rPr>
          <w:rFonts w:eastAsia="Calibri" w:cs="Arial"/>
          <w:szCs w:val="24"/>
        </w:rPr>
        <w:t>with</w:t>
      </w:r>
      <w:r w:rsidRPr="001630C2">
        <w:rPr>
          <w:rFonts w:eastAsia="Calibri" w:cs="Arial"/>
          <w:szCs w:val="24"/>
        </w:rPr>
        <w:t xml:space="preserve"> minimum </w:t>
      </w:r>
      <w:r w:rsidR="00A669DA" w:rsidRPr="001630C2">
        <w:rPr>
          <w:rFonts w:eastAsia="Calibri" w:cs="Arial"/>
          <w:szCs w:val="24"/>
        </w:rPr>
        <w:t>effort</w:t>
      </w:r>
      <w:r w:rsidRPr="001630C2">
        <w:rPr>
          <w:rFonts w:eastAsia="Calibri" w:cs="Arial"/>
          <w:szCs w:val="24"/>
        </w:rPr>
        <w:t xml:space="preserve"> but </w:t>
      </w:r>
      <w:r w:rsidR="00A669DA" w:rsidRPr="001630C2">
        <w:rPr>
          <w:rFonts w:eastAsia="Calibri" w:cs="Arial"/>
          <w:szCs w:val="24"/>
        </w:rPr>
        <w:t xml:space="preserve">are </w:t>
      </w:r>
      <w:r w:rsidR="003350AE" w:rsidRPr="001630C2">
        <w:rPr>
          <w:rFonts w:eastAsia="Calibri" w:cs="Arial"/>
          <w:szCs w:val="24"/>
        </w:rPr>
        <w:t xml:space="preserve">still </w:t>
      </w:r>
      <w:r w:rsidR="00A669DA" w:rsidRPr="001630C2">
        <w:rPr>
          <w:rFonts w:eastAsia="Calibri" w:cs="Arial"/>
          <w:szCs w:val="24"/>
        </w:rPr>
        <w:t>able</w:t>
      </w:r>
      <w:r w:rsidRPr="001630C2">
        <w:rPr>
          <w:rFonts w:eastAsia="Calibri" w:cs="Arial"/>
          <w:szCs w:val="24"/>
        </w:rPr>
        <w:t xml:space="preserve"> </w:t>
      </w:r>
      <w:r w:rsidR="00A669DA" w:rsidRPr="001630C2">
        <w:rPr>
          <w:rFonts w:eastAsia="Calibri" w:cs="Arial"/>
          <w:szCs w:val="24"/>
        </w:rPr>
        <w:t>to</w:t>
      </w:r>
      <w:r w:rsidRPr="001630C2">
        <w:rPr>
          <w:rFonts w:eastAsia="Calibri" w:cs="Arial"/>
          <w:szCs w:val="24"/>
        </w:rPr>
        <w:t xml:space="preserve"> </w:t>
      </w:r>
      <w:r w:rsidR="00A669DA" w:rsidRPr="001630C2">
        <w:rPr>
          <w:rFonts w:eastAsia="Calibri" w:cs="Arial"/>
          <w:szCs w:val="24"/>
        </w:rPr>
        <w:t>develop</w:t>
      </w:r>
      <w:r w:rsidRPr="001630C2">
        <w:rPr>
          <w:rFonts w:eastAsia="Calibri" w:cs="Arial"/>
          <w:szCs w:val="24"/>
        </w:rPr>
        <w:t xml:space="preserve"> </w:t>
      </w:r>
      <w:r w:rsidR="00A669DA" w:rsidRPr="001630C2">
        <w:rPr>
          <w:rFonts w:eastAsia="Calibri" w:cs="Arial"/>
          <w:szCs w:val="24"/>
        </w:rPr>
        <w:t xml:space="preserve">a </w:t>
      </w:r>
      <w:r w:rsidRPr="001630C2">
        <w:rPr>
          <w:rFonts w:eastAsia="Calibri" w:cs="Arial"/>
          <w:szCs w:val="24"/>
        </w:rPr>
        <w:t>highly positive brand image by publi</w:t>
      </w:r>
      <w:r w:rsidR="00A669DA" w:rsidRPr="001630C2">
        <w:rPr>
          <w:rFonts w:eastAsia="Calibri" w:cs="Arial"/>
          <w:szCs w:val="24"/>
        </w:rPr>
        <w:t>shing</w:t>
      </w:r>
      <w:r w:rsidRPr="001630C2">
        <w:rPr>
          <w:rFonts w:eastAsia="Calibri" w:cs="Arial"/>
          <w:szCs w:val="24"/>
        </w:rPr>
        <w:t xml:space="preserve"> their </w:t>
      </w:r>
      <w:r w:rsidR="00A669DA" w:rsidRPr="001630C2">
        <w:rPr>
          <w:rFonts w:eastAsia="Calibri" w:cs="Arial"/>
          <w:szCs w:val="24"/>
        </w:rPr>
        <w:t xml:space="preserve">related </w:t>
      </w:r>
      <w:r w:rsidRPr="001630C2">
        <w:rPr>
          <w:rFonts w:eastAsia="Calibri" w:cs="Arial"/>
          <w:szCs w:val="24"/>
        </w:rPr>
        <w:t>CSR efforts.</w:t>
      </w:r>
    </w:p>
    <w:p w14:paraId="66F37503" w14:textId="1A2BBDEE" w:rsidR="00304FE1" w:rsidRPr="001630C2" w:rsidRDefault="00304FE1" w:rsidP="00304FE1">
      <w:pPr>
        <w:spacing w:line="360" w:lineRule="auto"/>
        <w:jc w:val="both"/>
        <w:rPr>
          <w:rFonts w:eastAsia="Calibri" w:cs="Arial"/>
          <w:szCs w:val="24"/>
        </w:rPr>
      </w:pPr>
      <w:r w:rsidRPr="001630C2">
        <w:rPr>
          <w:rFonts w:eastAsia="Calibri" w:cs="Arial"/>
          <w:szCs w:val="24"/>
        </w:rPr>
        <w:t xml:space="preserve">According to Heath (2010), CSR is an empty promise and it is only an effective public relations tool. This </w:t>
      </w:r>
      <w:r w:rsidR="00A669DA" w:rsidRPr="001630C2">
        <w:rPr>
          <w:rFonts w:eastAsia="Calibri" w:cs="Arial"/>
          <w:szCs w:val="24"/>
        </w:rPr>
        <w:t>argument</w:t>
      </w:r>
      <w:r w:rsidRPr="001630C2">
        <w:rPr>
          <w:rFonts w:eastAsia="Calibri" w:cs="Arial"/>
          <w:szCs w:val="24"/>
        </w:rPr>
        <w:t xml:space="preserve"> has </w:t>
      </w:r>
      <w:r w:rsidR="00A669DA" w:rsidRPr="001630C2">
        <w:rPr>
          <w:rFonts w:eastAsia="Calibri" w:cs="Arial"/>
          <w:szCs w:val="24"/>
        </w:rPr>
        <w:t xml:space="preserve">also </w:t>
      </w:r>
      <w:r w:rsidRPr="001630C2">
        <w:rPr>
          <w:rFonts w:eastAsia="Calibri" w:cs="Arial"/>
          <w:szCs w:val="24"/>
        </w:rPr>
        <w:t xml:space="preserve">been </w:t>
      </w:r>
      <w:r w:rsidR="00A548C5" w:rsidRPr="001630C2">
        <w:rPr>
          <w:rFonts w:eastAsia="Calibri" w:cs="Arial"/>
          <w:szCs w:val="24"/>
        </w:rPr>
        <w:t>made</w:t>
      </w:r>
      <w:r w:rsidRPr="001630C2">
        <w:rPr>
          <w:rFonts w:eastAsia="Calibri" w:cs="Arial"/>
          <w:szCs w:val="24"/>
        </w:rPr>
        <w:t xml:space="preserve"> </w:t>
      </w:r>
      <w:r w:rsidR="00A669DA" w:rsidRPr="001630C2">
        <w:rPr>
          <w:rFonts w:eastAsia="Calibri" w:cs="Arial"/>
          <w:szCs w:val="24"/>
        </w:rPr>
        <w:t xml:space="preserve">before </w:t>
      </w:r>
      <w:r w:rsidRPr="001630C2">
        <w:rPr>
          <w:rFonts w:eastAsia="Calibri" w:cs="Arial"/>
          <w:szCs w:val="24"/>
        </w:rPr>
        <w:t xml:space="preserve">by </w:t>
      </w:r>
      <w:r w:rsidR="00A548C5" w:rsidRPr="001630C2">
        <w:rPr>
          <w:rFonts w:eastAsia="Calibri" w:cs="Arial"/>
          <w:szCs w:val="24"/>
        </w:rPr>
        <w:t xml:space="preserve">various </w:t>
      </w:r>
      <w:r w:rsidRPr="001630C2">
        <w:rPr>
          <w:rFonts w:eastAsia="Calibri" w:cs="Arial"/>
          <w:szCs w:val="24"/>
        </w:rPr>
        <w:t xml:space="preserve">authors like Cartka et al (2004), Lepoutre and Heene (2006), Banarjee (2007), Cilliberti et al (2008), Johnson et al (2008), Mullerat (2009) and Heath (2010). Such a ‘popular’ accusation of </w:t>
      </w:r>
      <w:r w:rsidR="00A548C5" w:rsidRPr="001630C2">
        <w:rPr>
          <w:rFonts w:eastAsia="Calibri" w:cs="Arial"/>
          <w:szCs w:val="24"/>
        </w:rPr>
        <w:t xml:space="preserve">the </w:t>
      </w:r>
      <w:r w:rsidRPr="001630C2">
        <w:rPr>
          <w:rFonts w:eastAsia="Calibri" w:cs="Arial"/>
          <w:szCs w:val="24"/>
        </w:rPr>
        <w:t>CSR concept relates to the idea of CSR being pure rhetoric and a passing fad.</w:t>
      </w:r>
    </w:p>
    <w:p w14:paraId="24DCE409" w14:textId="03B313E4" w:rsidR="00304FE1" w:rsidRPr="001630C2" w:rsidRDefault="00304FE1" w:rsidP="00304FE1">
      <w:pPr>
        <w:spacing w:line="360" w:lineRule="auto"/>
        <w:jc w:val="both"/>
        <w:rPr>
          <w:rFonts w:eastAsia="Calibri" w:cs="Arial"/>
          <w:szCs w:val="24"/>
        </w:rPr>
      </w:pPr>
      <w:r w:rsidRPr="001630C2">
        <w:rPr>
          <w:rFonts w:eastAsia="Calibri" w:cs="Arial"/>
          <w:szCs w:val="24"/>
        </w:rPr>
        <w:t>Profit wins over principles. Doane (2005,</w:t>
      </w:r>
      <w:r w:rsidR="005307A9" w:rsidRPr="001630C2">
        <w:rPr>
          <w:rFonts w:eastAsia="Calibri" w:cs="Arial"/>
          <w:szCs w:val="24"/>
        </w:rPr>
        <w:t xml:space="preserve"> </w:t>
      </w:r>
      <w:r w:rsidRPr="001630C2">
        <w:rPr>
          <w:rFonts w:eastAsia="Calibri" w:cs="Arial"/>
          <w:szCs w:val="24"/>
        </w:rPr>
        <w:t xml:space="preserve">p. 24) </w:t>
      </w:r>
      <w:r w:rsidR="00891E82" w:rsidRPr="001630C2">
        <w:rPr>
          <w:rFonts w:eastAsia="Calibri" w:cs="Arial"/>
          <w:szCs w:val="24"/>
        </w:rPr>
        <w:t xml:space="preserve">stated </w:t>
      </w:r>
      <w:r w:rsidR="00A548C5" w:rsidRPr="001630C2">
        <w:rPr>
          <w:rFonts w:eastAsia="Calibri" w:cs="Arial"/>
          <w:szCs w:val="24"/>
        </w:rPr>
        <w:t xml:space="preserve">related to </w:t>
      </w:r>
      <w:r w:rsidRPr="001630C2">
        <w:rPr>
          <w:rFonts w:eastAsia="Calibri" w:cs="Arial"/>
          <w:szCs w:val="24"/>
        </w:rPr>
        <w:t>the</w:t>
      </w:r>
      <w:r w:rsidR="00A548C5" w:rsidRPr="001630C2">
        <w:rPr>
          <w:rFonts w:eastAsia="Calibri" w:cs="Arial"/>
          <w:szCs w:val="24"/>
        </w:rPr>
        <w:t xml:space="preserve"> CSR</w:t>
      </w:r>
      <w:r w:rsidRPr="001630C2">
        <w:rPr>
          <w:rFonts w:eastAsia="Calibri" w:cs="Arial"/>
          <w:szCs w:val="24"/>
        </w:rPr>
        <w:t xml:space="preserve"> aspect</w:t>
      </w:r>
      <w:r w:rsidR="00A548C5" w:rsidRPr="001630C2">
        <w:rPr>
          <w:rFonts w:eastAsia="Calibri" w:cs="Arial"/>
          <w:szCs w:val="24"/>
        </w:rPr>
        <w:t>,</w:t>
      </w:r>
      <w:r w:rsidRPr="001630C2">
        <w:rPr>
          <w:rFonts w:eastAsia="Calibri" w:cs="Arial"/>
          <w:szCs w:val="24"/>
        </w:rPr>
        <w:t xml:space="preserve"> that despite </w:t>
      </w:r>
      <w:r w:rsidR="00891E82" w:rsidRPr="001630C2">
        <w:rPr>
          <w:rFonts w:eastAsia="Calibri" w:cs="Arial"/>
          <w:szCs w:val="24"/>
        </w:rPr>
        <w:t xml:space="preserve">a </w:t>
      </w:r>
      <w:r w:rsidR="00A669DA" w:rsidRPr="001630C2">
        <w:rPr>
          <w:rFonts w:eastAsia="Calibri" w:cs="Arial"/>
          <w:szCs w:val="24"/>
        </w:rPr>
        <w:t>company’s</w:t>
      </w:r>
      <w:r w:rsidRPr="001630C2">
        <w:rPr>
          <w:rFonts w:eastAsia="Calibri" w:cs="Arial"/>
          <w:szCs w:val="24"/>
        </w:rPr>
        <w:t xml:space="preserve"> </w:t>
      </w:r>
      <w:r w:rsidR="00A548C5" w:rsidRPr="001630C2">
        <w:rPr>
          <w:rFonts w:eastAsia="Calibri" w:cs="Arial"/>
          <w:szCs w:val="24"/>
        </w:rPr>
        <w:t>financial results</w:t>
      </w:r>
      <w:r w:rsidRPr="001630C2">
        <w:rPr>
          <w:rFonts w:eastAsia="Calibri" w:cs="Arial"/>
          <w:szCs w:val="24"/>
        </w:rPr>
        <w:t xml:space="preserve"> and social </w:t>
      </w:r>
      <w:r w:rsidR="00A669DA" w:rsidRPr="001630C2">
        <w:rPr>
          <w:rFonts w:eastAsia="Calibri" w:cs="Arial"/>
          <w:szCs w:val="24"/>
        </w:rPr>
        <w:t>goals</w:t>
      </w:r>
      <w:r w:rsidRPr="001630C2">
        <w:rPr>
          <w:rFonts w:eastAsia="Calibri" w:cs="Arial"/>
          <w:szCs w:val="24"/>
        </w:rPr>
        <w:t xml:space="preserve"> </w:t>
      </w:r>
      <w:r w:rsidR="00891E82" w:rsidRPr="001630C2">
        <w:rPr>
          <w:rFonts w:eastAsia="Calibri" w:cs="Arial"/>
          <w:szCs w:val="24"/>
        </w:rPr>
        <w:t xml:space="preserve">which </w:t>
      </w:r>
      <w:r w:rsidRPr="001630C2">
        <w:rPr>
          <w:rFonts w:eastAsia="Calibri" w:cs="Arial"/>
          <w:szCs w:val="24"/>
        </w:rPr>
        <w:t xml:space="preserve">can become more or less aligned, profit </w:t>
      </w:r>
      <w:r w:rsidR="00A669DA" w:rsidRPr="001630C2">
        <w:rPr>
          <w:rFonts w:eastAsia="Calibri" w:cs="Arial"/>
          <w:szCs w:val="24"/>
        </w:rPr>
        <w:t>will</w:t>
      </w:r>
      <w:r w:rsidRPr="001630C2">
        <w:rPr>
          <w:rFonts w:eastAsia="Calibri" w:cs="Arial"/>
          <w:szCs w:val="24"/>
        </w:rPr>
        <w:t xml:space="preserve"> win over </w:t>
      </w:r>
      <w:r w:rsidR="00A669DA" w:rsidRPr="001630C2">
        <w:rPr>
          <w:rFonts w:eastAsia="Calibri" w:cs="Arial"/>
          <w:szCs w:val="24"/>
        </w:rPr>
        <w:t xml:space="preserve">CSR </w:t>
      </w:r>
      <w:r w:rsidRPr="001630C2">
        <w:rPr>
          <w:rFonts w:eastAsia="Calibri" w:cs="Arial"/>
          <w:szCs w:val="24"/>
        </w:rPr>
        <w:t xml:space="preserve">principles. </w:t>
      </w:r>
      <w:r w:rsidR="00A548C5" w:rsidRPr="001630C2">
        <w:rPr>
          <w:rFonts w:eastAsia="Calibri" w:cs="Arial"/>
          <w:szCs w:val="24"/>
        </w:rPr>
        <w:t>The author concluded that t</w:t>
      </w:r>
      <w:r w:rsidRPr="001630C2">
        <w:rPr>
          <w:rFonts w:eastAsia="Calibri" w:cs="Arial"/>
          <w:szCs w:val="24"/>
        </w:rPr>
        <w:t xml:space="preserve">he market cannot deliver both short-term financial returns and long-term social benefits.  </w:t>
      </w:r>
    </w:p>
    <w:p w14:paraId="4924EEFB" w14:textId="36EE12F4" w:rsidR="00304FE1" w:rsidRPr="001630C2" w:rsidRDefault="00304FE1" w:rsidP="00304FE1">
      <w:pPr>
        <w:spacing w:after="0" w:line="360" w:lineRule="auto"/>
        <w:jc w:val="both"/>
        <w:rPr>
          <w:rFonts w:eastAsia="Calibri" w:cs="Arial"/>
          <w:szCs w:val="24"/>
        </w:rPr>
      </w:pPr>
      <w:r w:rsidRPr="001630C2">
        <w:rPr>
          <w:rFonts w:eastAsia="Calibri" w:cs="Arial"/>
          <w:szCs w:val="24"/>
        </w:rPr>
        <w:t>Further critic</w:t>
      </w:r>
      <w:r w:rsidR="00891E82" w:rsidRPr="001630C2">
        <w:rPr>
          <w:rFonts w:eastAsia="Calibri" w:cs="Arial"/>
          <w:szCs w:val="24"/>
        </w:rPr>
        <w:t>i</w:t>
      </w:r>
      <w:r w:rsidRPr="001630C2">
        <w:rPr>
          <w:rFonts w:eastAsia="Calibri" w:cs="Arial"/>
          <w:szCs w:val="24"/>
        </w:rPr>
        <w:t>s</w:t>
      </w:r>
      <w:r w:rsidR="00891E82" w:rsidRPr="001630C2">
        <w:rPr>
          <w:rFonts w:eastAsia="Calibri" w:cs="Arial"/>
          <w:szCs w:val="24"/>
        </w:rPr>
        <w:t>ms</w:t>
      </w:r>
      <w:r w:rsidRPr="001630C2">
        <w:rPr>
          <w:rFonts w:eastAsia="Calibri" w:cs="Arial"/>
          <w:szCs w:val="24"/>
        </w:rPr>
        <w:t xml:space="preserve"> can be found </w:t>
      </w:r>
      <w:r w:rsidR="003350AE" w:rsidRPr="001630C2">
        <w:rPr>
          <w:rFonts w:eastAsia="Calibri" w:cs="Arial"/>
          <w:szCs w:val="24"/>
        </w:rPr>
        <w:t xml:space="preserve">in </w:t>
      </w:r>
      <w:r w:rsidRPr="001630C2">
        <w:rPr>
          <w:rFonts w:eastAsia="Calibri" w:cs="Arial"/>
          <w:szCs w:val="24"/>
        </w:rPr>
        <w:t xml:space="preserve">Kluwer (2005), </w:t>
      </w:r>
      <w:r w:rsidR="00891E82" w:rsidRPr="001630C2">
        <w:rPr>
          <w:rFonts w:eastAsia="Calibri" w:cs="Arial"/>
          <w:szCs w:val="24"/>
        </w:rPr>
        <w:t xml:space="preserve">which </w:t>
      </w:r>
      <w:r w:rsidRPr="001630C2">
        <w:rPr>
          <w:rFonts w:eastAsia="Calibri" w:cs="Arial"/>
          <w:szCs w:val="24"/>
        </w:rPr>
        <w:t>list</w:t>
      </w:r>
      <w:r w:rsidR="00891E82" w:rsidRPr="001630C2">
        <w:rPr>
          <w:rFonts w:eastAsia="Calibri" w:cs="Arial"/>
          <w:szCs w:val="24"/>
        </w:rPr>
        <w:t>s</w:t>
      </w:r>
      <w:r w:rsidRPr="001630C2">
        <w:rPr>
          <w:rFonts w:eastAsia="Calibri" w:cs="Arial"/>
          <w:szCs w:val="24"/>
        </w:rPr>
        <w:t xml:space="preserve">:  </w:t>
      </w:r>
    </w:p>
    <w:p w14:paraId="28F0F87D" w14:textId="6659E21F" w:rsidR="00304FE1" w:rsidRPr="001630C2" w:rsidRDefault="00304FE1" w:rsidP="00304FE1">
      <w:pPr>
        <w:spacing w:after="0" w:line="360" w:lineRule="auto"/>
        <w:jc w:val="both"/>
        <w:rPr>
          <w:rFonts w:eastAsia="Calibri" w:cs="Arial"/>
          <w:szCs w:val="24"/>
        </w:rPr>
      </w:pPr>
      <w:r w:rsidRPr="001630C2">
        <w:rPr>
          <w:rFonts w:eastAsia="Calibri" w:cs="Arial"/>
          <w:szCs w:val="24"/>
        </w:rPr>
        <w:t>1. Lack of definition</w:t>
      </w:r>
      <w:r w:rsidR="003350AE" w:rsidRPr="001630C2">
        <w:rPr>
          <w:rFonts w:eastAsia="Calibri" w:cs="Arial"/>
          <w:szCs w:val="24"/>
        </w:rPr>
        <w:t xml:space="preserve"> –</w:t>
      </w:r>
      <w:r w:rsidRPr="001630C2">
        <w:rPr>
          <w:rFonts w:eastAsia="Calibri" w:cs="Arial"/>
          <w:szCs w:val="24"/>
        </w:rPr>
        <w:t xml:space="preserve"> everyone seems to have their own concept or definition. </w:t>
      </w:r>
    </w:p>
    <w:p w14:paraId="3F799D11" w14:textId="77777777" w:rsidR="00304FE1" w:rsidRPr="001630C2" w:rsidRDefault="00304FE1" w:rsidP="00304FE1">
      <w:pPr>
        <w:spacing w:after="0" w:line="360" w:lineRule="auto"/>
        <w:jc w:val="both"/>
        <w:rPr>
          <w:rFonts w:eastAsia="Calibri" w:cs="Arial"/>
          <w:szCs w:val="24"/>
        </w:rPr>
      </w:pPr>
      <w:r w:rsidRPr="001630C2">
        <w:rPr>
          <w:rFonts w:eastAsia="Calibri" w:cs="Arial"/>
          <w:szCs w:val="24"/>
        </w:rPr>
        <w:t xml:space="preserve">2. CSR is just another word for corporate philanthropy and the contribution that a business directly makes to the society is to be viewed as largely independent of its profitability. </w:t>
      </w:r>
    </w:p>
    <w:p w14:paraId="378B5DDB" w14:textId="2144A40B" w:rsidR="00304FE1" w:rsidRPr="001630C2" w:rsidRDefault="00304FE1" w:rsidP="00304FE1">
      <w:pPr>
        <w:spacing w:after="0" w:line="360" w:lineRule="auto"/>
        <w:jc w:val="both"/>
        <w:rPr>
          <w:rFonts w:eastAsia="Calibri" w:cs="Arial"/>
          <w:szCs w:val="24"/>
        </w:rPr>
      </w:pPr>
      <w:r w:rsidRPr="001630C2">
        <w:rPr>
          <w:rFonts w:eastAsia="Calibri" w:cs="Arial"/>
          <w:szCs w:val="24"/>
        </w:rPr>
        <w:t>3. CSR is misleading as it diverts attention from key issues</w:t>
      </w:r>
      <w:r w:rsidR="003350AE" w:rsidRPr="001630C2">
        <w:rPr>
          <w:rFonts w:eastAsia="Calibri" w:cs="Arial"/>
          <w:szCs w:val="24"/>
        </w:rPr>
        <w:t>;</w:t>
      </w:r>
      <w:r w:rsidRPr="001630C2">
        <w:rPr>
          <w:rFonts w:eastAsia="Calibri" w:cs="Arial"/>
          <w:szCs w:val="24"/>
        </w:rPr>
        <w:t xml:space="preserve"> it is a curse rather than a cure. </w:t>
      </w:r>
    </w:p>
    <w:p w14:paraId="789C7BBD" w14:textId="0755FCD3" w:rsidR="00304FE1" w:rsidRPr="001630C2" w:rsidRDefault="00304FE1" w:rsidP="00304FE1">
      <w:pPr>
        <w:spacing w:after="0" w:line="360" w:lineRule="auto"/>
        <w:jc w:val="both"/>
        <w:rPr>
          <w:rFonts w:eastAsia="Calibri" w:cs="Arial"/>
          <w:szCs w:val="24"/>
        </w:rPr>
      </w:pPr>
      <w:r w:rsidRPr="001630C2">
        <w:rPr>
          <w:rFonts w:eastAsia="Calibri" w:cs="Arial"/>
          <w:szCs w:val="24"/>
        </w:rPr>
        <w:t>4. CSR ignores development economics and its concerns with capitalism and is just a proxy to introduce socialism through the back</w:t>
      </w:r>
      <w:r w:rsidR="00011CEE" w:rsidRPr="001630C2">
        <w:rPr>
          <w:rFonts w:eastAsia="Calibri" w:cs="Arial"/>
          <w:szCs w:val="24"/>
        </w:rPr>
        <w:t xml:space="preserve"> </w:t>
      </w:r>
      <w:r w:rsidRPr="001630C2">
        <w:rPr>
          <w:rFonts w:eastAsia="Calibri" w:cs="Arial"/>
          <w:szCs w:val="24"/>
        </w:rPr>
        <w:t xml:space="preserve">door. </w:t>
      </w:r>
    </w:p>
    <w:p w14:paraId="2643F20E" w14:textId="77777777" w:rsidR="00304FE1" w:rsidRPr="001630C2" w:rsidRDefault="00304FE1" w:rsidP="00304FE1">
      <w:pPr>
        <w:spacing w:after="0" w:line="360" w:lineRule="auto"/>
        <w:jc w:val="both"/>
        <w:rPr>
          <w:rFonts w:eastAsia="Calibri" w:cs="Arial"/>
          <w:szCs w:val="24"/>
        </w:rPr>
      </w:pPr>
      <w:r w:rsidRPr="001630C2">
        <w:rPr>
          <w:rFonts w:eastAsia="Calibri" w:cs="Arial"/>
          <w:szCs w:val="24"/>
        </w:rPr>
        <w:t xml:space="preserve">5. The social responsibility of business begins and ends with increasing profits. CSR is an unnecessary distraction. </w:t>
      </w:r>
    </w:p>
    <w:p w14:paraId="17A9C83F" w14:textId="72F09798" w:rsidR="00304FE1" w:rsidRPr="001630C2" w:rsidRDefault="00304FE1" w:rsidP="00304FE1">
      <w:pPr>
        <w:spacing w:after="0" w:line="360" w:lineRule="auto"/>
        <w:jc w:val="both"/>
        <w:rPr>
          <w:rFonts w:eastAsia="Calibri" w:cs="Arial"/>
          <w:szCs w:val="24"/>
        </w:rPr>
      </w:pPr>
      <w:r w:rsidRPr="001630C2">
        <w:rPr>
          <w:rFonts w:eastAsia="Calibri" w:cs="Arial"/>
          <w:szCs w:val="24"/>
        </w:rPr>
        <w:t xml:space="preserve">6. Implementation of CSR </w:t>
      </w:r>
      <w:r w:rsidR="00011CEE" w:rsidRPr="001630C2">
        <w:rPr>
          <w:rFonts w:eastAsia="Calibri" w:cs="Arial"/>
          <w:szCs w:val="24"/>
        </w:rPr>
        <w:t xml:space="preserve">is </w:t>
      </w:r>
      <w:r w:rsidRPr="001630C2">
        <w:rPr>
          <w:rFonts w:eastAsia="Calibri" w:cs="Arial"/>
          <w:szCs w:val="24"/>
        </w:rPr>
        <w:t xml:space="preserve">often implemented without </w:t>
      </w:r>
      <w:r w:rsidR="00755926" w:rsidRPr="001630C2">
        <w:rPr>
          <w:rFonts w:eastAsia="Calibri" w:cs="Arial"/>
          <w:szCs w:val="24"/>
        </w:rPr>
        <w:t>appropriate planning and effective communication</w:t>
      </w:r>
      <w:r w:rsidRPr="001630C2">
        <w:rPr>
          <w:rFonts w:eastAsia="Calibri" w:cs="Arial"/>
          <w:szCs w:val="24"/>
        </w:rPr>
        <w:t>.</w:t>
      </w:r>
    </w:p>
    <w:p w14:paraId="61FF02D1" w14:textId="77777777" w:rsidR="00304FE1" w:rsidRPr="001630C2" w:rsidRDefault="00304FE1">
      <w:pPr>
        <w:rPr>
          <w:rFonts w:ascii="Calibri" w:eastAsia="Calibri" w:hAnsi="Calibri" w:cs="Times New Roman"/>
          <w:szCs w:val="24"/>
        </w:rPr>
      </w:pPr>
      <w:r w:rsidRPr="001630C2">
        <w:rPr>
          <w:rFonts w:ascii="Calibri" w:eastAsia="Calibri" w:hAnsi="Calibri" w:cs="Times New Roman"/>
          <w:szCs w:val="24"/>
        </w:rPr>
        <w:br w:type="page"/>
      </w:r>
    </w:p>
    <w:p w14:paraId="40833140" w14:textId="77777777" w:rsidR="00304FE1" w:rsidRPr="001630C2" w:rsidRDefault="00304FE1" w:rsidP="00304FE1">
      <w:pPr>
        <w:spacing w:line="360" w:lineRule="auto"/>
        <w:jc w:val="both"/>
        <w:rPr>
          <w:rFonts w:ascii="Calibri" w:eastAsia="Calibri" w:hAnsi="Calibri" w:cs="Times New Roman"/>
          <w:szCs w:val="24"/>
        </w:rPr>
      </w:pPr>
    </w:p>
    <w:p w14:paraId="6436D222" w14:textId="6D9F994A" w:rsidR="00304FE1" w:rsidRPr="001630C2" w:rsidRDefault="00304FE1" w:rsidP="00304FE1">
      <w:pPr>
        <w:spacing w:line="360" w:lineRule="auto"/>
        <w:jc w:val="both"/>
        <w:rPr>
          <w:rFonts w:eastAsia="Calibri" w:cs="Arial"/>
          <w:szCs w:val="24"/>
        </w:rPr>
      </w:pPr>
      <w:r w:rsidRPr="001630C2">
        <w:rPr>
          <w:rFonts w:eastAsia="Calibri" w:cs="Arial"/>
          <w:szCs w:val="24"/>
        </w:rPr>
        <w:t xml:space="preserve">As Kotler mentioned, CSR should </w:t>
      </w:r>
      <w:r w:rsidR="00217255" w:rsidRPr="001630C2">
        <w:rPr>
          <w:rFonts w:eastAsia="Calibri" w:cs="Arial"/>
          <w:szCs w:val="24"/>
        </w:rPr>
        <w:t xml:space="preserve">only </w:t>
      </w:r>
      <w:r w:rsidRPr="001630C2">
        <w:rPr>
          <w:rFonts w:eastAsia="Calibri" w:cs="Arial"/>
          <w:szCs w:val="24"/>
        </w:rPr>
        <w:t xml:space="preserve">be applied if the company has established a successful product/service and has implemented a well-defined customer experience process. That implies that CSR should not be used to bypass the need to offer a great product or </w:t>
      </w:r>
      <w:r w:rsidR="00F21CCB">
        <w:rPr>
          <w:rFonts w:eastAsia="Calibri" w:cs="Arial"/>
          <w:szCs w:val="24"/>
        </w:rPr>
        <w:t>hide</w:t>
      </w:r>
      <w:r w:rsidRPr="001630C2">
        <w:rPr>
          <w:rFonts w:eastAsia="Calibri" w:cs="Arial"/>
          <w:szCs w:val="24"/>
        </w:rPr>
        <w:t xml:space="preserve"> </w:t>
      </w:r>
      <w:r w:rsidRPr="00F16FCC">
        <w:rPr>
          <w:rFonts w:eastAsia="Calibri" w:cs="Arial"/>
          <w:szCs w:val="24"/>
        </w:rPr>
        <w:t>bad customer service which would go along with the critic</w:t>
      </w:r>
      <w:r w:rsidR="0085210E" w:rsidRPr="001630C2">
        <w:rPr>
          <w:rFonts w:eastAsia="Calibri" w:cs="Arial"/>
          <w:szCs w:val="24"/>
        </w:rPr>
        <w:t>i</w:t>
      </w:r>
      <w:r w:rsidRPr="001630C2">
        <w:rPr>
          <w:rFonts w:eastAsia="Calibri" w:cs="Arial"/>
          <w:szCs w:val="24"/>
        </w:rPr>
        <w:t>s</w:t>
      </w:r>
      <w:r w:rsidR="0085210E" w:rsidRPr="001630C2">
        <w:rPr>
          <w:rFonts w:eastAsia="Calibri" w:cs="Arial"/>
          <w:szCs w:val="24"/>
        </w:rPr>
        <w:t>ms</w:t>
      </w:r>
      <w:r w:rsidRPr="001630C2">
        <w:rPr>
          <w:rFonts w:eastAsia="Calibri" w:cs="Arial"/>
          <w:szCs w:val="24"/>
        </w:rPr>
        <w:t xml:space="preserve"> mentioned before by Kluwer (2005). On the other hand, it means CSR is not for everyone</w:t>
      </w:r>
      <w:r w:rsidR="00642868" w:rsidRPr="001630C2">
        <w:rPr>
          <w:rFonts w:eastAsia="Calibri" w:cs="Arial"/>
          <w:szCs w:val="24"/>
        </w:rPr>
        <w:t>;</w:t>
      </w:r>
      <w:r w:rsidRPr="001630C2">
        <w:rPr>
          <w:rFonts w:eastAsia="Calibri" w:cs="Arial"/>
          <w:szCs w:val="24"/>
        </w:rPr>
        <w:t xml:space="preserve"> based on Kotler</w:t>
      </w:r>
      <w:r w:rsidR="00642868" w:rsidRPr="001630C2">
        <w:rPr>
          <w:rFonts w:eastAsia="Calibri" w:cs="Arial"/>
          <w:szCs w:val="24"/>
        </w:rPr>
        <w:t>,</w:t>
      </w:r>
      <w:r w:rsidRPr="001630C2">
        <w:rPr>
          <w:rFonts w:eastAsia="Calibri" w:cs="Arial"/>
          <w:szCs w:val="24"/>
        </w:rPr>
        <w:t xml:space="preserve"> only </w:t>
      </w:r>
      <w:r w:rsidR="00815FAA" w:rsidRPr="001630C2">
        <w:rPr>
          <w:rFonts w:eastAsia="Calibri" w:cs="Arial"/>
          <w:szCs w:val="24"/>
        </w:rPr>
        <w:t xml:space="preserve">companies who have </w:t>
      </w:r>
      <w:r w:rsidRPr="001630C2">
        <w:rPr>
          <w:rFonts w:eastAsia="Calibri" w:cs="Arial"/>
          <w:szCs w:val="24"/>
        </w:rPr>
        <w:t>already successful</w:t>
      </w:r>
      <w:r w:rsidR="00815FAA" w:rsidRPr="001630C2">
        <w:rPr>
          <w:rFonts w:eastAsia="Calibri" w:cs="Arial"/>
          <w:szCs w:val="24"/>
        </w:rPr>
        <w:t>ly</w:t>
      </w:r>
      <w:r w:rsidRPr="001630C2">
        <w:rPr>
          <w:rFonts w:eastAsia="Calibri" w:cs="Arial"/>
          <w:szCs w:val="24"/>
        </w:rPr>
        <w:t xml:space="preserve"> applied </w:t>
      </w:r>
      <w:r w:rsidRPr="00F16FCC">
        <w:rPr>
          <w:rFonts w:eastAsia="Calibri" w:cs="Arial"/>
          <w:szCs w:val="24"/>
        </w:rPr>
        <w:t xml:space="preserve">Marketing 1.0/2.0 </w:t>
      </w:r>
      <w:r w:rsidRPr="001630C2">
        <w:rPr>
          <w:rFonts w:eastAsia="Calibri" w:cs="Arial"/>
          <w:szCs w:val="24"/>
        </w:rPr>
        <w:t>should apply it.</w:t>
      </w:r>
    </w:p>
    <w:p w14:paraId="26283C44" w14:textId="2540D9CE" w:rsidR="00304FE1" w:rsidRPr="001630C2" w:rsidRDefault="00304FE1" w:rsidP="00304FE1">
      <w:pPr>
        <w:spacing w:line="360" w:lineRule="auto"/>
        <w:jc w:val="both"/>
        <w:rPr>
          <w:rFonts w:eastAsia="Calibri" w:cs="Arial"/>
          <w:szCs w:val="24"/>
        </w:rPr>
      </w:pPr>
      <w:r w:rsidRPr="001630C2">
        <w:rPr>
          <w:rFonts w:eastAsia="Calibri" w:cs="Arial"/>
          <w:szCs w:val="24"/>
        </w:rPr>
        <w:t xml:space="preserve">Without the evolution of </w:t>
      </w:r>
      <w:r w:rsidR="000A5300" w:rsidRPr="001630C2">
        <w:rPr>
          <w:rFonts w:eastAsia="Calibri" w:cs="Arial"/>
          <w:szCs w:val="24"/>
        </w:rPr>
        <w:t>IT</w:t>
      </w:r>
      <w:r w:rsidRPr="001630C2">
        <w:rPr>
          <w:rFonts w:eastAsia="Calibri" w:cs="Arial"/>
          <w:szCs w:val="24"/>
        </w:rPr>
        <w:t>, the argument can be made that the CSR boost would not have happen</w:t>
      </w:r>
      <w:r w:rsidR="009609E7" w:rsidRPr="001630C2">
        <w:rPr>
          <w:rFonts w:eastAsia="Calibri" w:cs="Arial"/>
          <w:szCs w:val="24"/>
        </w:rPr>
        <w:t>ed</w:t>
      </w:r>
      <w:r w:rsidRPr="001630C2">
        <w:rPr>
          <w:rFonts w:eastAsia="Calibri" w:cs="Arial"/>
          <w:szCs w:val="24"/>
        </w:rPr>
        <w:t>, the concentration on the customer would still lay in Marketing 2.0, focusing on the customer experience without fearing the power of the evolved</w:t>
      </w:r>
      <w:r w:rsidR="001E2688" w:rsidRPr="001630C2">
        <w:rPr>
          <w:rFonts w:eastAsia="Calibri" w:cs="Arial"/>
          <w:szCs w:val="24"/>
        </w:rPr>
        <w:t>,</w:t>
      </w:r>
      <w:r w:rsidRPr="001630C2">
        <w:rPr>
          <w:rFonts w:eastAsia="Calibri" w:cs="Arial"/>
          <w:szCs w:val="24"/>
        </w:rPr>
        <w:t xml:space="preserve"> informed and connected customer. That would put CSR today into the </w:t>
      </w:r>
      <w:r w:rsidR="0085210E" w:rsidRPr="001630C2">
        <w:rPr>
          <w:rFonts w:eastAsia="Calibri" w:cs="Arial"/>
          <w:szCs w:val="24"/>
        </w:rPr>
        <w:t xml:space="preserve">position </w:t>
      </w:r>
      <w:r w:rsidRPr="001630C2">
        <w:rPr>
          <w:rFonts w:eastAsia="Calibri" w:cs="Arial"/>
          <w:szCs w:val="24"/>
        </w:rPr>
        <w:t>of being a necessity</w:t>
      </w:r>
      <w:r w:rsidR="0085210E" w:rsidRPr="001630C2">
        <w:rPr>
          <w:rFonts w:eastAsia="Calibri" w:cs="Arial"/>
          <w:szCs w:val="24"/>
        </w:rPr>
        <w:t>/</w:t>
      </w:r>
      <w:r w:rsidRPr="001630C2">
        <w:rPr>
          <w:rFonts w:eastAsia="Calibri" w:cs="Arial"/>
          <w:szCs w:val="24"/>
        </w:rPr>
        <w:t xml:space="preserve">burden within companies rather than caring for </w:t>
      </w:r>
      <w:r w:rsidR="00B35EDA" w:rsidRPr="001630C2">
        <w:rPr>
          <w:rFonts w:eastAsia="Calibri" w:cs="Arial"/>
          <w:szCs w:val="24"/>
        </w:rPr>
        <w:t xml:space="preserve">the </w:t>
      </w:r>
      <w:r w:rsidRPr="001630C2">
        <w:rPr>
          <w:rFonts w:eastAsia="Calibri" w:cs="Arial"/>
          <w:szCs w:val="24"/>
        </w:rPr>
        <w:t>society it operates in.</w:t>
      </w:r>
    </w:p>
    <w:p w14:paraId="709CD557" w14:textId="4696758C" w:rsidR="00304FE1" w:rsidRPr="001630C2" w:rsidRDefault="00304FE1" w:rsidP="00304FE1">
      <w:pPr>
        <w:spacing w:line="360" w:lineRule="auto"/>
        <w:jc w:val="both"/>
        <w:rPr>
          <w:rFonts w:eastAsia="Calibri" w:cs="Arial"/>
          <w:szCs w:val="24"/>
        </w:rPr>
      </w:pPr>
      <w:r w:rsidRPr="001630C2">
        <w:rPr>
          <w:rFonts w:eastAsia="Calibri" w:cs="Arial"/>
          <w:szCs w:val="24"/>
        </w:rPr>
        <w:t>The literature (</w:t>
      </w:r>
      <w:r w:rsidR="001A1DEC" w:rsidRPr="001630C2">
        <w:rPr>
          <w:rFonts w:eastAsia="Calibri" w:cs="Arial"/>
          <w:szCs w:val="24"/>
        </w:rPr>
        <w:t>HBR</w:t>
      </w:r>
      <w:r w:rsidRPr="001630C2">
        <w:rPr>
          <w:rFonts w:eastAsia="Calibri" w:cs="Arial"/>
          <w:szCs w:val="24"/>
        </w:rPr>
        <w:t xml:space="preserve"> 2015) states that most companies that hav</w:t>
      </w:r>
      <w:r w:rsidR="009609E7" w:rsidRPr="001630C2">
        <w:rPr>
          <w:rFonts w:eastAsia="Calibri" w:cs="Arial"/>
          <w:szCs w:val="24"/>
        </w:rPr>
        <w:t>e</w:t>
      </w:r>
      <w:r w:rsidRPr="001630C2">
        <w:rPr>
          <w:rFonts w:eastAsia="Calibri" w:cs="Arial"/>
          <w:szCs w:val="24"/>
        </w:rPr>
        <w:t xml:space="preserve"> a CSR agenda also do so with a financial return</w:t>
      </w:r>
      <w:r w:rsidR="001A1DEC" w:rsidRPr="001630C2">
        <w:rPr>
          <w:rFonts w:eastAsia="Calibri" w:cs="Arial"/>
          <w:szCs w:val="24"/>
        </w:rPr>
        <w:t xml:space="preserve"> in</w:t>
      </w:r>
      <w:r w:rsidRPr="001630C2">
        <w:rPr>
          <w:rFonts w:eastAsia="Calibri" w:cs="Arial"/>
          <w:szCs w:val="24"/>
        </w:rPr>
        <w:t xml:space="preserve"> mind, meaning measuring its impact on sales at one point </w:t>
      </w:r>
      <w:r w:rsidR="00E17918" w:rsidRPr="001630C2">
        <w:rPr>
          <w:rFonts w:eastAsia="Calibri" w:cs="Arial"/>
          <w:szCs w:val="24"/>
        </w:rPr>
        <w:t xml:space="preserve">in </w:t>
      </w:r>
      <w:r w:rsidRPr="001630C2">
        <w:rPr>
          <w:rFonts w:eastAsia="Calibri" w:cs="Arial"/>
          <w:szCs w:val="24"/>
        </w:rPr>
        <w:t>time. It can be stated as a critic</w:t>
      </w:r>
      <w:r w:rsidR="001A1DEC" w:rsidRPr="001630C2">
        <w:rPr>
          <w:rFonts w:eastAsia="Calibri" w:cs="Arial"/>
          <w:szCs w:val="24"/>
        </w:rPr>
        <w:t>ism</w:t>
      </w:r>
      <w:r w:rsidRPr="001630C2">
        <w:rPr>
          <w:rFonts w:eastAsia="Calibri" w:cs="Arial"/>
          <w:szCs w:val="24"/>
        </w:rPr>
        <w:t xml:space="preserve"> because CSR should not be applied with </w:t>
      </w:r>
      <w:r w:rsidR="005F26BC" w:rsidRPr="001630C2">
        <w:rPr>
          <w:rFonts w:eastAsia="Calibri" w:cs="Arial"/>
          <w:szCs w:val="24"/>
        </w:rPr>
        <w:t xml:space="preserve">a </w:t>
      </w:r>
      <w:r w:rsidRPr="001630C2">
        <w:rPr>
          <w:rFonts w:eastAsia="Calibri" w:cs="Arial"/>
          <w:szCs w:val="24"/>
        </w:rPr>
        <w:t xml:space="preserve">financial eye because of its corporate responsibility to </w:t>
      </w:r>
      <w:r w:rsidR="005F26BC" w:rsidRPr="001630C2">
        <w:rPr>
          <w:rFonts w:eastAsia="Calibri" w:cs="Arial"/>
          <w:szCs w:val="24"/>
        </w:rPr>
        <w:t xml:space="preserve">the </w:t>
      </w:r>
      <w:r w:rsidRPr="001630C2">
        <w:rPr>
          <w:rFonts w:eastAsia="Calibri" w:cs="Arial"/>
          <w:szCs w:val="24"/>
        </w:rPr>
        <w:t>society in which it operates.</w:t>
      </w:r>
    </w:p>
    <w:p w14:paraId="4BB1663D" w14:textId="757AB4FC" w:rsidR="00304FE1" w:rsidRPr="001630C2" w:rsidRDefault="00304FE1" w:rsidP="00304FE1">
      <w:pPr>
        <w:spacing w:line="360" w:lineRule="auto"/>
        <w:jc w:val="both"/>
        <w:rPr>
          <w:rFonts w:eastAsia="Calibri" w:cs="Arial"/>
          <w:szCs w:val="24"/>
        </w:rPr>
      </w:pPr>
      <w:r w:rsidRPr="001630C2">
        <w:rPr>
          <w:rFonts w:eastAsia="Calibri" w:cs="Arial"/>
          <w:szCs w:val="24"/>
        </w:rPr>
        <w:t xml:space="preserve">Another aspect of CSR is that </w:t>
      </w:r>
      <w:r w:rsidR="001A6519" w:rsidRPr="001630C2">
        <w:rPr>
          <w:rFonts w:eastAsia="Calibri" w:cs="Arial"/>
          <w:szCs w:val="24"/>
        </w:rPr>
        <w:t xml:space="preserve">it </w:t>
      </w:r>
      <w:r w:rsidRPr="001630C2">
        <w:rPr>
          <w:rFonts w:eastAsia="Calibri" w:cs="Arial"/>
          <w:szCs w:val="24"/>
        </w:rPr>
        <w:t>is mainly applied in developed countries, which reflects the contents of CSR characteristics</w:t>
      </w:r>
      <w:r w:rsidR="00192F38" w:rsidRPr="001630C2">
        <w:rPr>
          <w:rFonts w:eastAsia="Calibri" w:cs="Arial"/>
          <w:szCs w:val="24"/>
        </w:rPr>
        <w:t xml:space="preserve"> </w:t>
      </w:r>
      <w:r w:rsidRPr="001630C2">
        <w:rPr>
          <w:rFonts w:eastAsia="Calibri" w:cs="Arial"/>
          <w:szCs w:val="24"/>
        </w:rPr>
        <w:t>(Jamali 2017)</w:t>
      </w:r>
      <w:r w:rsidR="00192F38" w:rsidRPr="001630C2">
        <w:rPr>
          <w:rFonts w:eastAsia="Calibri" w:cs="Arial"/>
          <w:szCs w:val="24"/>
        </w:rPr>
        <w:t>.</w:t>
      </w:r>
      <w:r w:rsidRPr="001630C2">
        <w:rPr>
          <w:rFonts w:eastAsia="Calibri" w:cs="Arial"/>
          <w:szCs w:val="24"/>
        </w:rPr>
        <w:t xml:space="preserve"> CSR is not free; companies need to invest </w:t>
      </w:r>
      <w:r w:rsidR="001A6519" w:rsidRPr="001630C2">
        <w:rPr>
          <w:rFonts w:eastAsia="Calibri" w:cs="Arial"/>
          <w:szCs w:val="24"/>
        </w:rPr>
        <w:t xml:space="preserve">in </w:t>
      </w:r>
      <w:r w:rsidRPr="001630C2">
        <w:rPr>
          <w:rFonts w:eastAsia="Calibri" w:cs="Arial"/>
          <w:szCs w:val="24"/>
        </w:rPr>
        <w:t>and pay for its related program</w:t>
      </w:r>
      <w:r w:rsidR="001A6519" w:rsidRPr="001630C2">
        <w:rPr>
          <w:rFonts w:eastAsia="Calibri" w:cs="Arial"/>
          <w:szCs w:val="24"/>
        </w:rPr>
        <w:t>me</w:t>
      </w:r>
      <w:r w:rsidRPr="001630C2">
        <w:rPr>
          <w:rFonts w:eastAsia="Calibri" w:cs="Arial"/>
          <w:szCs w:val="24"/>
        </w:rPr>
        <w:t>s, which is only possible if a company is generating sufficient profits that allow such spending. Companies in developing countries often fight more to survive and</w:t>
      </w:r>
      <w:r w:rsidR="00D51D18" w:rsidRPr="001630C2">
        <w:rPr>
          <w:rFonts w:eastAsia="Calibri" w:cs="Arial"/>
          <w:szCs w:val="24"/>
        </w:rPr>
        <w:t>,</w:t>
      </w:r>
      <w:r w:rsidRPr="001630C2">
        <w:rPr>
          <w:rFonts w:eastAsia="Calibri" w:cs="Arial"/>
          <w:szCs w:val="24"/>
        </w:rPr>
        <w:t xml:space="preserve"> therefore, </w:t>
      </w:r>
      <w:r w:rsidR="00D51D18" w:rsidRPr="001630C2">
        <w:rPr>
          <w:rFonts w:eastAsia="Calibri" w:cs="Arial"/>
          <w:szCs w:val="24"/>
        </w:rPr>
        <w:t xml:space="preserve">do </w:t>
      </w:r>
      <w:r w:rsidRPr="001630C2">
        <w:rPr>
          <w:rFonts w:eastAsia="Calibri" w:cs="Arial"/>
          <w:szCs w:val="24"/>
        </w:rPr>
        <w:t>not hav</w:t>
      </w:r>
      <w:r w:rsidR="00D51D18" w:rsidRPr="001630C2">
        <w:rPr>
          <w:rFonts w:eastAsia="Calibri" w:cs="Arial"/>
          <w:szCs w:val="24"/>
        </w:rPr>
        <w:t>e</w:t>
      </w:r>
      <w:r w:rsidRPr="001630C2">
        <w:rPr>
          <w:rFonts w:eastAsia="Calibri" w:cs="Arial"/>
          <w:szCs w:val="24"/>
        </w:rPr>
        <w:t xml:space="preserve"> the extra funding available. That aspect can also be explained when applying Maslow’s (1943) Hierarchy of </w:t>
      </w:r>
      <w:r w:rsidR="000832A5" w:rsidRPr="001630C2">
        <w:rPr>
          <w:rFonts w:eastAsia="Calibri" w:cs="Arial"/>
          <w:szCs w:val="24"/>
        </w:rPr>
        <w:t>N</w:t>
      </w:r>
      <w:r w:rsidRPr="001630C2">
        <w:rPr>
          <w:rFonts w:eastAsia="Calibri" w:cs="Arial"/>
          <w:szCs w:val="24"/>
        </w:rPr>
        <w:t xml:space="preserve">eeds, </w:t>
      </w:r>
      <w:r w:rsidR="00F91F8D" w:rsidRPr="001630C2">
        <w:rPr>
          <w:rFonts w:eastAsia="Calibri" w:cs="Arial"/>
          <w:szCs w:val="24"/>
        </w:rPr>
        <w:t xml:space="preserve">which </w:t>
      </w:r>
      <w:r w:rsidRPr="001630C2">
        <w:rPr>
          <w:rFonts w:eastAsia="Calibri" w:cs="Arial"/>
          <w:szCs w:val="24"/>
        </w:rPr>
        <w:t>shows that customers are first concerned about basic surviv</w:t>
      </w:r>
      <w:r w:rsidR="00AF2DB1" w:rsidRPr="001630C2">
        <w:rPr>
          <w:rFonts w:eastAsia="Calibri" w:cs="Arial"/>
          <w:szCs w:val="24"/>
        </w:rPr>
        <w:t>al</w:t>
      </w:r>
      <w:r w:rsidRPr="001630C2">
        <w:rPr>
          <w:rFonts w:eastAsia="Calibri" w:cs="Arial"/>
          <w:szCs w:val="24"/>
        </w:rPr>
        <w:t xml:space="preserve"> (food, shelter) before considering other aspects</w:t>
      </w:r>
      <w:r w:rsidR="00922025" w:rsidRPr="001630C2">
        <w:rPr>
          <w:rFonts w:eastAsia="Calibri" w:cs="Arial"/>
          <w:szCs w:val="24"/>
        </w:rPr>
        <w:t>,</w:t>
      </w:r>
      <w:r w:rsidRPr="001630C2">
        <w:rPr>
          <w:rFonts w:eastAsia="Calibri" w:cs="Arial"/>
          <w:szCs w:val="24"/>
        </w:rPr>
        <w:t xml:space="preserve"> </w:t>
      </w:r>
      <w:r w:rsidR="009C7926" w:rsidRPr="001630C2">
        <w:rPr>
          <w:rFonts w:eastAsia="Calibri" w:cs="Arial"/>
          <w:szCs w:val="24"/>
        </w:rPr>
        <w:t xml:space="preserve">such as </w:t>
      </w:r>
      <w:r w:rsidRPr="001630C2">
        <w:rPr>
          <w:rFonts w:eastAsia="Calibri" w:cs="Arial"/>
          <w:szCs w:val="24"/>
        </w:rPr>
        <w:t>if a company applies CSR when it comes to ensur</w:t>
      </w:r>
      <w:r w:rsidR="009C7926" w:rsidRPr="001630C2">
        <w:rPr>
          <w:rFonts w:eastAsia="Calibri" w:cs="Arial"/>
          <w:szCs w:val="24"/>
        </w:rPr>
        <w:t>ing</w:t>
      </w:r>
      <w:r w:rsidRPr="001630C2">
        <w:rPr>
          <w:rFonts w:eastAsia="Calibri" w:cs="Arial"/>
          <w:szCs w:val="24"/>
        </w:rPr>
        <w:t xml:space="preserve"> their basic needs are met. That is the reason why CSR is not as evolved in developing countries as in developed countries and could even </w:t>
      </w:r>
      <w:r w:rsidR="00CC7B69" w:rsidRPr="001630C2">
        <w:rPr>
          <w:rFonts w:eastAsia="Calibri" w:cs="Arial"/>
          <w:szCs w:val="24"/>
        </w:rPr>
        <w:t xml:space="preserve">be </w:t>
      </w:r>
      <w:r w:rsidRPr="001630C2">
        <w:rPr>
          <w:rFonts w:eastAsia="Calibri" w:cs="Arial"/>
          <w:szCs w:val="24"/>
        </w:rPr>
        <w:t xml:space="preserve">seen as discriminating, only being a marketing tool mainly for companies in the developed world. </w:t>
      </w:r>
    </w:p>
    <w:p w14:paraId="6FAC00E8" w14:textId="77777777" w:rsidR="00304FE1" w:rsidRPr="001630C2" w:rsidRDefault="00304FE1" w:rsidP="00304FE1">
      <w:pPr>
        <w:spacing w:after="160" w:line="259" w:lineRule="auto"/>
        <w:rPr>
          <w:rFonts w:ascii="Calibri Light" w:eastAsia="Times New Roman" w:hAnsi="Calibri Light" w:cs="Times New Roman"/>
          <w:color w:val="4472C4"/>
          <w:spacing w:val="5"/>
          <w:sz w:val="26"/>
          <w:szCs w:val="26"/>
        </w:rPr>
      </w:pPr>
      <w:bookmarkStart w:id="33" w:name="_Toc14476520"/>
      <w:r w:rsidRPr="001630C2">
        <w:rPr>
          <w:rFonts w:ascii="Calibri" w:eastAsia="Calibri" w:hAnsi="Calibri" w:cs="Times New Roman"/>
          <w:color w:val="4472C4"/>
          <w:spacing w:val="5"/>
          <w:sz w:val="22"/>
        </w:rPr>
        <w:br w:type="page"/>
      </w:r>
    </w:p>
    <w:p w14:paraId="672F6838" w14:textId="77777777" w:rsidR="009E4206" w:rsidRPr="001630C2" w:rsidRDefault="009E4206" w:rsidP="00D4053F">
      <w:pPr>
        <w:pStyle w:val="Heading2"/>
        <w:spacing w:before="0" w:line="360" w:lineRule="auto"/>
        <w:rPr>
          <w:rFonts w:eastAsia="Times New Roman"/>
        </w:rPr>
      </w:pPr>
    </w:p>
    <w:p w14:paraId="34ABC0D0" w14:textId="015472DD" w:rsidR="00304FE1" w:rsidRPr="001630C2" w:rsidRDefault="00304FE1" w:rsidP="00D4053F">
      <w:pPr>
        <w:pStyle w:val="Heading2"/>
        <w:spacing w:before="0" w:line="360" w:lineRule="auto"/>
        <w:rPr>
          <w:rFonts w:eastAsia="Times New Roman"/>
        </w:rPr>
      </w:pPr>
      <w:bookmarkStart w:id="34" w:name="_Toc23206391"/>
      <w:r w:rsidRPr="001630C2">
        <w:rPr>
          <w:rFonts w:eastAsia="Times New Roman"/>
        </w:rPr>
        <w:t xml:space="preserve">2.5 </w:t>
      </w:r>
      <w:r w:rsidR="001648C1" w:rsidRPr="001630C2">
        <w:rPr>
          <w:rFonts w:eastAsia="Times New Roman"/>
        </w:rPr>
        <w:t xml:space="preserve">PESTEL </w:t>
      </w:r>
      <w:r w:rsidR="00DB46FD" w:rsidRPr="001630C2">
        <w:rPr>
          <w:rFonts w:eastAsia="Times New Roman"/>
        </w:rPr>
        <w:t>–</w:t>
      </w:r>
      <w:r w:rsidRPr="001630C2">
        <w:rPr>
          <w:rFonts w:eastAsia="Times New Roman"/>
        </w:rPr>
        <w:t xml:space="preserve"> Extract of Colombia (Sociological and Technological Dimension)</w:t>
      </w:r>
      <w:bookmarkEnd w:id="33"/>
      <w:bookmarkEnd w:id="34"/>
    </w:p>
    <w:p w14:paraId="3C10C135" w14:textId="4E1878DD" w:rsidR="00304FE1" w:rsidRPr="001630C2" w:rsidRDefault="00304FE1" w:rsidP="00D4053F">
      <w:pPr>
        <w:spacing w:line="360" w:lineRule="auto"/>
        <w:jc w:val="both"/>
        <w:rPr>
          <w:rFonts w:eastAsia="Calibri" w:cs="Arial"/>
          <w:sz w:val="22"/>
        </w:rPr>
      </w:pPr>
      <w:r w:rsidRPr="001630C2">
        <w:rPr>
          <w:rFonts w:eastAsia="Calibri" w:cs="Arial"/>
          <w:szCs w:val="24"/>
        </w:rPr>
        <w:t>According to the Oxford University College of Marketing (2016), a “PESTEL analysis is an acronym for a tool used to identify the macro (external) forces facing an organisation. The letters stand for Political, Economic, Social, Technological, Environmental and Legal</w:t>
      </w:r>
      <w:r w:rsidR="001648C1" w:rsidRPr="001630C2">
        <w:rPr>
          <w:rFonts w:eastAsia="Calibri" w:cs="Arial"/>
          <w:szCs w:val="24"/>
        </w:rPr>
        <w:t>”</w:t>
      </w:r>
      <w:r w:rsidRPr="001630C2">
        <w:rPr>
          <w:rFonts w:eastAsia="Calibri" w:cs="Arial"/>
          <w:szCs w:val="24"/>
        </w:rPr>
        <w:t xml:space="preserve">. </w:t>
      </w:r>
      <w:r w:rsidR="00BA6943" w:rsidRPr="001630C2">
        <w:rPr>
          <w:rFonts w:eastAsia="Calibri" w:cs="Arial"/>
          <w:szCs w:val="24"/>
        </w:rPr>
        <w:t xml:space="preserve">To </w:t>
      </w:r>
      <w:r w:rsidRPr="001630C2">
        <w:rPr>
          <w:rFonts w:eastAsia="Calibri" w:cs="Arial"/>
          <w:szCs w:val="24"/>
        </w:rPr>
        <w:t>focus on the research area</w:t>
      </w:r>
      <w:r w:rsidR="009609E7" w:rsidRPr="001630C2">
        <w:rPr>
          <w:rFonts w:eastAsia="Calibri" w:cs="Arial"/>
          <w:szCs w:val="24"/>
        </w:rPr>
        <w:t xml:space="preserve"> of this dissertation</w:t>
      </w:r>
      <w:r w:rsidR="003B1D47" w:rsidRPr="001630C2">
        <w:rPr>
          <w:rFonts w:eastAsia="Calibri" w:cs="Arial"/>
          <w:szCs w:val="24"/>
        </w:rPr>
        <w:t>’s</w:t>
      </w:r>
      <w:r w:rsidRPr="001630C2">
        <w:rPr>
          <w:rFonts w:eastAsia="Calibri" w:cs="Arial"/>
          <w:szCs w:val="24"/>
        </w:rPr>
        <w:t xml:space="preserve"> “motivations to engage in Corporate Social Responsibility (CSR) and its practical implementation”, analysing the empowered customer towards CSR activities, it is significant to concentrate on two dimensions</w:t>
      </w:r>
      <w:r w:rsidR="003B1D47" w:rsidRPr="001630C2">
        <w:rPr>
          <w:rFonts w:eastAsia="Calibri" w:cs="Arial"/>
          <w:szCs w:val="24"/>
        </w:rPr>
        <w:t xml:space="preserve"> –</w:t>
      </w:r>
      <w:r w:rsidRPr="001630C2">
        <w:rPr>
          <w:rFonts w:eastAsia="Calibri" w:cs="Arial"/>
          <w:szCs w:val="24"/>
        </w:rPr>
        <w:t xml:space="preserve"> the sociological and technological force </w:t>
      </w:r>
      <w:r w:rsidR="003B1D47" w:rsidRPr="001630C2">
        <w:rPr>
          <w:rFonts w:eastAsia="Calibri" w:cs="Arial"/>
          <w:szCs w:val="24"/>
        </w:rPr>
        <w:t xml:space="preserve">– </w:t>
      </w:r>
      <w:r w:rsidRPr="001630C2">
        <w:rPr>
          <w:rFonts w:eastAsia="Calibri" w:cs="Arial"/>
          <w:szCs w:val="24"/>
        </w:rPr>
        <w:t xml:space="preserve">of the developing country </w:t>
      </w:r>
      <w:r w:rsidR="003B1D47" w:rsidRPr="001630C2">
        <w:rPr>
          <w:rFonts w:eastAsia="Calibri" w:cs="Arial"/>
          <w:szCs w:val="24"/>
        </w:rPr>
        <w:t>i</w:t>
      </w:r>
      <w:r w:rsidRPr="001630C2">
        <w:rPr>
          <w:rFonts w:eastAsia="Calibri" w:cs="Arial"/>
          <w:szCs w:val="24"/>
        </w:rPr>
        <w:t>n focus, Colombia.</w:t>
      </w:r>
    </w:p>
    <w:p w14:paraId="69D0D954" w14:textId="77777777" w:rsidR="00304FE1" w:rsidRPr="001630C2" w:rsidRDefault="00304FE1" w:rsidP="00D4053F">
      <w:pPr>
        <w:pStyle w:val="Heading3"/>
        <w:spacing w:before="0" w:line="360" w:lineRule="auto"/>
        <w:rPr>
          <w:rFonts w:eastAsia="Times New Roman"/>
        </w:rPr>
      </w:pPr>
      <w:bookmarkStart w:id="35" w:name="_Toc14476521"/>
      <w:bookmarkStart w:id="36" w:name="_Toc23206392"/>
      <w:r w:rsidRPr="001630C2">
        <w:rPr>
          <w:rFonts w:eastAsia="Times New Roman"/>
        </w:rPr>
        <w:t>2.5.1 Sociological</w:t>
      </w:r>
      <w:bookmarkEnd w:id="35"/>
      <w:bookmarkEnd w:id="36"/>
    </w:p>
    <w:p w14:paraId="0C2E6BDF" w14:textId="45691FD8" w:rsidR="00304FE1" w:rsidRPr="001630C2" w:rsidRDefault="00A548C5" w:rsidP="00D4053F">
      <w:pPr>
        <w:spacing w:line="360" w:lineRule="auto"/>
        <w:jc w:val="both"/>
        <w:rPr>
          <w:rFonts w:eastAsia="Calibri" w:cs="Arial"/>
          <w:szCs w:val="24"/>
        </w:rPr>
      </w:pPr>
      <w:r w:rsidRPr="001630C2">
        <w:rPr>
          <w:rFonts w:eastAsia="Calibri" w:cs="Arial"/>
          <w:szCs w:val="24"/>
        </w:rPr>
        <w:t>T</w:t>
      </w:r>
      <w:r w:rsidR="00304FE1" w:rsidRPr="001630C2">
        <w:rPr>
          <w:rFonts w:eastAsia="Calibri" w:cs="Arial"/>
          <w:szCs w:val="24"/>
        </w:rPr>
        <w:t>he latest WHO report (WHO 2018)</w:t>
      </w:r>
      <w:r w:rsidRPr="001630C2">
        <w:rPr>
          <w:rFonts w:eastAsia="Calibri" w:cs="Arial"/>
          <w:szCs w:val="24"/>
        </w:rPr>
        <w:t xml:space="preserve"> show</w:t>
      </w:r>
      <w:r w:rsidR="00B417C0" w:rsidRPr="001630C2">
        <w:rPr>
          <w:rFonts w:eastAsia="Calibri" w:cs="Arial"/>
          <w:szCs w:val="24"/>
        </w:rPr>
        <w:t>s</w:t>
      </w:r>
      <w:r w:rsidRPr="001630C2">
        <w:rPr>
          <w:rFonts w:eastAsia="Calibri" w:cs="Arial"/>
          <w:szCs w:val="24"/>
        </w:rPr>
        <w:t xml:space="preserve"> that</w:t>
      </w:r>
      <w:r w:rsidR="00304FE1" w:rsidRPr="001630C2">
        <w:rPr>
          <w:rFonts w:eastAsia="Calibri" w:cs="Arial"/>
          <w:szCs w:val="24"/>
        </w:rPr>
        <w:t xml:space="preserve"> Colombia is </w:t>
      </w:r>
      <w:r w:rsidRPr="001630C2">
        <w:rPr>
          <w:rFonts w:eastAsia="Calibri" w:cs="Arial"/>
          <w:szCs w:val="24"/>
        </w:rPr>
        <w:t>sociological</w:t>
      </w:r>
      <w:r w:rsidR="00F20357" w:rsidRPr="001630C2">
        <w:rPr>
          <w:rFonts w:eastAsia="Calibri" w:cs="Arial"/>
          <w:szCs w:val="24"/>
        </w:rPr>
        <w:t>l</w:t>
      </w:r>
      <w:r w:rsidR="00DA5C1C" w:rsidRPr="001630C2">
        <w:rPr>
          <w:rFonts w:eastAsia="Calibri" w:cs="Arial"/>
          <w:szCs w:val="24"/>
        </w:rPr>
        <w:t>y</w:t>
      </w:r>
      <w:r w:rsidRPr="001630C2">
        <w:rPr>
          <w:rFonts w:eastAsia="Calibri" w:cs="Arial"/>
          <w:szCs w:val="24"/>
        </w:rPr>
        <w:t xml:space="preserve"> classified</w:t>
      </w:r>
      <w:r w:rsidR="00304FE1" w:rsidRPr="001630C2">
        <w:rPr>
          <w:rFonts w:eastAsia="Calibri" w:cs="Arial"/>
          <w:szCs w:val="24"/>
        </w:rPr>
        <w:t xml:space="preserve"> </w:t>
      </w:r>
      <w:r w:rsidR="0048392A" w:rsidRPr="001630C2">
        <w:rPr>
          <w:rFonts w:eastAsia="Calibri" w:cs="Arial"/>
          <w:szCs w:val="24"/>
        </w:rPr>
        <w:t xml:space="preserve">in </w:t>
      </w:r>
      <w:r w:rsidRPr="001630C2">
        <w:rPr>
          <w:rFonts w:eastAsia="Calibri" w:cs="Arial"/>
          <w:szCs w:val="24"/>
        </w:rPr>
        <w:t>the group of the best</w:t>
      </w:r>
      <w:r w:rsidR="00304FE1" w:rsidRPr="001630C2">
        <w:rPr>
          <w:rFonts w:eastAsia="Calibri" w:cs="Arial"/>
          <w:szCs w:val="24"/>
        </w:rPr>
        <w:t xml:space="preserve"> </w:t>
      </w:r>
      <w:r w:rsidRPr="001630C2">
        <w:rPr>
          <w:rFonts w:eastAsia="Calibri" w:cs="Arial"/>
          <w:szCs w:val="24"/>
        </w:rPr>
        <w:t xml:space="preserve">nations in </w:t>
      </w:r>
      <w:r w:rsidR="00304FE1" w:rsidRPr="001630C2">
        <w:rPr>
          <w:rFonts w:eastAsia="Calibri" w:cs="Arial"/>
          <w:szCs w:val="24"/>
        </w:rPr>
        <w:t xml:space="preserve">Latin America </w:t>
      </w:r>
      <w:r w:rsidRPr="001630C2">
        <w:rPr>
          <w:rFonts w:eastAsia="Calibri" w:cs="Arial"/>
          <w:szCs w:val="24"/>
        </w:rPr>
        <w:t>and is</w:t>
      </w:r>
      <w:r w:rsidR="00304FE1" w:rsidRPr="001630C2">
        <w:rPr>
          <w:rFonts w:eastAsia="Calibri" w:cs="Arial"/>
          <w:szCs w:val="24"/>
        </w:rPr>
        <w:t xml:space="preserve"> </w:t>
      </w:r>
      <w:r w:rsidR="001842EC" w:rsidRPr="001630C2">
        <w:rPr>
          <w:rFonts w:eastAsia="Calibri" w:cs="Arial"/>
          <w:szCs w:val="24"/>
        </w:rPr>
        <w:t xml:space="preserve">in </w:t>
      </w:r>
      <w:r w:rsidR="00304FE1" w:rsidRPr="001630C2">
        <w:rPr>
          <w:rFonts w:eastAsia="Calibri" w:cs="Arial"/>
          <w:szCs w:val="24"/>
        </w:rPr>
        <w:t>2</w:t>
      </w:r>
      <w:r w:rsidRPr="001630C2">
        <w:rPr>
          <w:rFonts w:eastAsia="Calibri" w:cs="Arial"/>
          <w:szCs w:val="24"/>
        </w:rPr>
        <w:t>1st</w:t>
      </w:r>
      <w:r w:rsidR="00304FE1" w:rsidRPr="001630C2">
        <w:rPr>
          <w:rFonts w:eastAsia="Calibri" w:cs="Arial"/>
          <w:szCs w:val="24"/>
        </w:rPr>
        <w:t xml:space="preserve"> </w:t>
      </w:r>
      <w:r w:rsidRPr="001630C2">
        <w:rPr>
          <w:rFonts w:eastAsia="Calibri" w:cs="Arial"/>
          <w:szCs w:val="24"/>
        </w:rPr>
        <w:t>place on a global scale</w:t>
      </w:r>
      <w:r w:rsidR="00304FE1" w:rsidRPr="001630C2">
        <w:rPr>
          <w:rFonts w:eastAsia="Calibri" w:cs="Arial"/>
          <w:szCs w:val="24"/>
        </w:rPr>
        <w:t xml:space="preserve">. </w:t>
      </w:r>
      <w:r w:rsidRPr="001630C2">
        <w:rPr>
          <w:rFonts w:eastAsia="Calibri" w:cs="Arial"/>
          <w:szCs w:val="24"/>
        </w:rPr>
        <w:t>Related</w:t>
      </w:r>
      <w:r w:rsidR="00304FE1" w:rsidRPr="001630C2">
        <w:rPr>
          <w:rFonts w:eastAsia="Calibri" w:cs="Arial"/>
          <w:szCs w:val="24"/>
        </w:rPr>
        <w:t xml:space="preserve"> sociological facts </w:t>
      </w:r>
      <w:r w:rsidRPr="001630C2">
        <w:rPr>
          <w:rFonts w:eastAsia="Calibri" w:cs="Arial"/>
          <w:szCs w:val="24"/>
        </w:rPr>
        <w:t xml:space="preserve">about the country </w:t>
      </w:r>
      <w:r w:rsidR="00304FE1" w:rsidRPr="001630C2">
        <w:rPr>
          <w:rFonts w:eastAsia="Calibri" w:cs="Arial"/>
          <w:szCs w:val="24"/>
        </w:rPr>
        <w:t xml:space="preserve">can be found </w:t>
      </w:r>
      <w:r w:rsidR="001A1A6E" w:rsidRPr="001630C2">
        <w:rPr>
          <w:rFonts w:eastAsia="Calibri" w:cs="Arial"/>
          <w:szCs w:val="24"/>
        </w:rPr>
        <w:t xml:space="preserve">in </w:t>
      </w:r>
      <w:r w:rsidR="00304FE1" w:rsidRPr="001630C2">
        <w:rPr>
          <w:rFonts w:eastAsia="Calibri" w:cs="Arial"/>
          <w:szCs w:val="24"/>
        </w:rPr>
        <w:t xml:space="preserve">the following </w:t>
      </w:r>
      <w:r w:rsidR="001A1A6E" w:rsidRPr="001630C2">
        <w:rPr>
          <w:rFonts w:eastAsia="Calibri" w:cs="Arial"/>
          <w:szCs w:val="24"/>
        </w:rPr>
        <w:t>figure</w:t>
      </w:r>
      <w:r w:rsidR="00304FE1" w:rsidRPr="001630C2">
        <w:rPr>
          <w:rFonts w:eastAsia="Calibri" w:cs="Arial"/>
          <w:szCs w:val="24"/>
        </w:rPr>
        <w:t>:</w:t>
      </w:r>
    </w:p>
    <w:p w14:paraId="6BED0341" w14:textId="77777777" w:rsidR="00304FE1" w:rsidRPr="00F16FCC" w:rsidRDefault="00304FE1" w:rsidP="00304FE1">
      <w:pPr>
        <w:keepNext/>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26B8043A" wp14:editId="7C86F457">
            <wp:extent cx="3528060" cy="3002280"/>
            <wp:effectExtent l="19050" t="19050" r="15240"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28060" cy="3002280"/>
                    </a:xfrm>
                    <a:prstGeom prst="rect">
                      <a:avLst/>
                    </a:prstGeom>
                    <a:noFill/>
                    <a:ln w="6350" cmpd="sng">
                      <a:solidFill>
                        <a:srgbClr val="000000"/>
                      </a:solidFill>
                      <a:miter lim="800000"/>
                      <a:headEnd/>
                      <a:tailEnd/>
                    </a:ln>
                    <a:effectLst/>
                  </pic:spPr>
                </pic:pic>
              </a:graphicData>
            </a:graphic>
          </wp:inline>
        </w:drawing>
      </w:r>
    </w:p>
    <w:p w14:paraId="7EA2CC1F" w14:textId="5D1FA607" w:rsidR="00304FE1" w:rsidRPr="001630C2" w:rsidRDefault="00304FE1" w:rsidP="00304FE1">
      <w:pPr>
        <w:spacing w:after="0"/>
        <w:rPr>
          <w:rFonts w:ascii="Calibri" w:eastAsia="Calibri" w:hAnsi="Calibri" w:cs="Times New Roman"/>
          <w:b/>
          <w:bCs/>
          <w:color w:val="1F497D" w:themeColor="text2"/>
          <w:sz w:val="22"/>
        </w:rPr>
      </w:pPr>
      <w:bookmarkStart w:id="37" w:name="_Toc521457070"/>
      <w:bookmarkStart w:id="38" w:name="_Toc14475519"/>
      <w:bookmarkStart w:id="39" w:name="_Toc23199578"/>
      <w:r w:rsidRPr="001630C2">
        <w:rPr>
          <w:rFonts w:ascii="Calibri" w:eastAsia="Calibri" w:hAnsi="Calibri" w:cs="Times New Roman"/>
          <w:color w:val="1F497D" w:themeColor="text2"/>
          <w:sz w:val="22"/>
        </w:rPr>
        <w:t xml:space="preserve">Figure </w:t>
      </w:r>
      <w:r w:rsidRPr="001630C2">
        <w:rPr>
          <w:rFonts w:ascii="Calibri" w:eastAsia="Calibri" w:hAnsi="Calibri" w:cs="Times New Roman"/>
          <w:color w:val="1F497D" w:themeColor="text2"/>
          <w:sz w:val="22"/>
        </w:rPr>
        <w:fldChar w:fldCharType="begin"/>
      </w:r>
      <w:r w:rsidRPr="001630C2">
        <w:rPr>
          <w:rFonts w:ascii="Calibri" w:eastAsia="Calibri" w:hAnsi="Calibri" w:cs="Times New Roman"/>
          <w:color w:val="1F497D" w:themeColor="text2"/>
          <w:sz w:val="22"/>
        </w:rPr>
        <w:instrText xml:space="preserve"> SEQ Figure \* ARABIC </w:instrText>
      </w:r>
      <w:r w:rsidRPr="001630C2">
        <w:rPr>
          <w:rFonts w:ascii="Calibri" w:eastAsia="Calibri" w:hAnsi="Calibri" w:cs="Times New Roman"/>
          <w:color w:val="1F497D" w:themeColor="text2"/>
          <w:sz w:val="22"/>
        </w:rPr>
        <w:fldChar w:fldCharType="separate"/>
      </w:r>
      <w:r w:rsidR="00C00DB1">
        <w:rPr>
          <w:rFonts w:ascii="Calibri" w:eastAsia="Calibri" w:hAnsi="Calibri" w:cs="Times New Roman"/>
          <w:noProof/>
          <w:color w:val="1F497D" w:themeColor="text2"/>
          <w:sz w:val="22"/>
        </w:rPr>
        <w:t>3</w:t>
      </w:r>
      <w:r w:rsidRPr="001630C2">
        <w:rPr>
          <w:rFonts w:ascii="Calibri" w:eastAsia="Calibri" w:hAnsi="Calibri" w:cs="Times New Roman"/>
          <w:color w:val="1F497D" w:themeColor="text2"/>
          <w:sz w:val="22"/>
        </w:rPr>
        <w:fldChar w:fldCharType="end"/>
      </w:r>
      <w:r w:rsidRPr="001630C2">
        <w:rPr>
          <w:rFonts w:ascii="Calibri" w:eastAsia="Calibri" w:hAnsi="Calibri" w:cs="Times New Roman"/>
          <w:color w:val="1F497D" w:themeColor="text2"/>
          <w:sz w:val="22"/>
        </w:rPr>
        <w:t xml:space="preserve"> S</w:t>
      </w:r>
      <w:r w:rsidR="009A6C6D" w:rsidRPr="001630C2">
        <w:rPr>
          <w:rFonts w:ascii="Calibri" w:eastAsia="Calibri" w:hAnsi="Calibri" w:cs="Times New Roman"/>
          <w:color w:val="1F497D" w:themeColor="text2"/>
          <w:sz w:val="22"/>
        </w:rPr>
        <w:t>ociological Facts Colombia</w:t>
      </w:r>
      <w:bookmarkEnd w:id="37"/>
      <w:bookmarkEnd w:id="38"/>
      <w:bookmarkEnd w:id="39"/>
    </w:p>
    <w:p w14:paraId="467DB6AD" w14:textId="77777777" w:rsidR="00304FE1" w:rsidRPr="00F16FCC" w:rsidRDefault="00304FE1" w:rsidP="00304FE1">
      <w:pPr>
        <w:spacing w:after="0" w:line="360" w:lineRule="auto"/>
        <w:jc w:val="both"/>
        <w:rPr>
          <w:rFonts w:ascii="Calibri" w:eastAsia="Calibri" w:hAnsi="Calibri" w:cs="Times New Roman"/>
          <w:szCs w:val="24"/>
        </w:rPr>
      </w:pPr>
    </w:p>
    <w:p w14:paraId="29969DED" w14:textId="29F0CF90" w:rsidR="00304FE1" w:rsidRPr="001630C2" w:rsidRDefault="00304FE1" w:rsidP="00304FE1">
      <w:pPr>
        <w:spacing w:after="0" w:line="360" w:lineRule="auto"/>
        <w:jc w:val="both"/>
        <w:rPr>
          <w:rFonts w:eastAsia="Calibri" w:cs="Arial"/>
          <w:szCs w:val="24"/>
        </w:rPr>
      </w:pPr>
      <w:r w:rsidRPr="00F16FCC">
        <w:rPr>
          <w:rFonts w:eastAsia="Calibri" w:cs="Arial"/>
          <w:szCs w:val="24"/>
        </w:rPr>
        <w:t>The sociological dimension shows</w:t>
      </w:r>
      <w:r w:rsidRPr="001630C2">
        <w:rPr>
          <w:rFonts w:eastAsia="Calibri" w:cs="Arial"/>
          <w:szCs w:val="24"/>
        </w:rPr>
        <w:t xml:space="preserve"> that </w:t>
      </w:r>
      <w:r w:rsidR="00454FF5" w:rsidRPr="001630C2">
        <w:rPr>
          <w:rFonts w:eastAsia="Calibri" w:cs="Arial"/>
          <w:szCs w:val="24"/>
        </w:rPr>
        <w:t xml:space="preserve">in </w:t>
      </w:r>
      <w:r w:rsidRPr="001630C2">
        <w:rPr>
          <w:rFonts w:eastAsia="Calibri" w:cs="Arial"/>
          <w:szCs w:val="24"/>
        </w:rPr>
        <w:t>Colombia</w:t>
      </w:r>
      <w:r w:rsidR="00454FF5" w:rsidRPr="001630C2">
        <w:rPr>
          <w:rFonts w:eastAsia="Calibri" w:cs="Arial"/>
          <w:szCs w:val="24"/>
        </w:rPr>
        <w:t>,</w:t>
      </w:r>
      <w:r w:rsidRPr="001630C2">
        <w:rPr>
          <w:rFonts w:eastAsia="Calibri" w:cs="Arial"/>
          <w:szCs w:val="24"/>
        </w:rPr>
        <w:t xml:space="preserve"> although still being a developing country, some important factors</w:t>
      </w:r>
      <w:r w:rsidR="00454FF5" w:rsidRPr="001630C2">
        <w:rPr>
          <w:rFonts w:eastAsia="Calibri" w:cs="Arial"/>
          <w:szCs w:val="24"/>
        </w:rPr>
        <w:t xml:space="preserve">, </w:t>
      </w:r>
      <w:r w:rsidR="00166602">
        <w:rPr>
          <w:rFonts w:eastAsia="Calibri" w:cs="Arial"/>
          <w:szCs w:val="24"/>
        </w:rPr>
        <w:t>e</w:t>
      </w:r>
      <w:r w:rsidR="00454FF5" w:rsidRPr="001630C2">
        <w:rPr>
          <w:rFonts w:eastAsia="Calibri" w:cs="Arial"/>
          <w:szCs w:val="24"/>
        </w:rPr>
        <w:t>.</w:t>
      </w:r>
      <w:r w:rsidR="00166602">
        <w:rPr>
          <w:rFonts w:eastAsia="Calibri" w:cs="Arial"/>
          <w:szCs w:val="24"/>
        </w:rPr>
        <w:t>g</w:t>
      </w:r>
      <w:r w:rsidR="00454FF5" w:rsidRPr="001630C2">
        <w:rPr>
          <w:rFonts w:eastAsia="Calibri" w:cs="Arial"/>
          <w:szCs w:val="24"/>
        </w:rPr>
        <w:t>.</w:t>
      </w:r>
      <w:r w:rsidRPr="001630C2">
        <w:rPr>
          <w:rFonts w:eastAsia="Calibri" w:cs="Arial"/>
          <w:szCs w:val="24"/>
        </w:rPr>
        <w:t xml:space="preserve"> education</w:t>
      </w:r>
      <w:r w:rsidR="00454FF5" w:rsidRPr="001630C2">
        <w:rPr>
          <w:rFonts w:eastAsia="Calibri" w:cs="Arial"/>
          <w:szCs w:val="24"/>
        </w:rPr>
        <w:t>,</w:t>
      </w:r>
      <w:r w:rsidRPr="001630C2">
        <w:rPr>
          <w:rFonts w:eastAsia="Calibri" w:cs="Arial"/>
          <w:szCs w:val="24"/>
        </w:rPr>
        <w:t xml:space="preserve"> indicat</w:t>
      </w:r>
      <w:r w:rsidR="00454FF5" w:rsidRPr="001630C2">
        <w:rPr>
          <w:rFonts w:eastAsia="Calibri" w:cs="Arial"/>
          <w:szCs w:val="24"/>
        </w:rPr>
        <w:t>e</w:t>
      </w:r>
      <w:r w:rsidRPr="001630C2">
        <w:rPr>
          <w:rFonts w:eastAsia="Calibri" w:cs="Arial"/>
          <w:szCs w:val="24"/>
        </w:rPr>
        <w:t xml:space="preserve"> a strong development towards becoming a developed country. The </w:t>
      </w:r>
      <w:r w:rsidR="00235495" w:rsidRPr="001630C2">
        <w:rPr>
          <w:rFonts w:eastAsia="Calibri" w:cs="Arial"/>
          <w:szCs w:val="24"/>
        </w:rPr>
        <w:t>tendency</w:t>
      </w:r>
      <w:r w:rsidRPr="001630C2">
        <w:rPr>
          <w:rFonts w:eastAsia="Calibri" w:cs="Arial"/>
          <w:szCs w:val="24"/>
        </w:rPr>
        <w:t xml:space="preserve"> </w:t>
      </w:r>
      <w:r w:rsidRPr="00F16FCC">
        <w:rPr>
          <w:rFonts w:eastAsia="Calibri" w:cs="Arial"/>
          <w:szCs w:val="24"/>
        </w:rPr>
        <w:t>to</w:t>
      </w:r>
      <w:r w:rsidR="00235495" w:rsidRPr="00F16FCC">
        <w:rPr>
          <w:rFonts w:eastAsia="Calibri" w:cs="Arial"/>
          <w:szCs w:val="24"/>
        </w:rPr>
        <w:t>wards</w:t>
      </w:r>
      <w:r w:rsidRPr="001630C2">
        <w:rPr>
          <w:rFonts w:eastAsia="Calibri" w:cs="Arial"/>
          <w:szCs w:val="24"/>
        </w:rPr>
        <w:t xml:space="preserve"> more educated people in Colombia can</w:t>
      </w:r>
      <w:r w:rsidR="00235495" w:rsidRPr="001630C2">
        <w:rPr>
          <w:rFonts w:eastAsia="Calibri" w:cs="Arial"/>
          <w:szCs w:val="24"/>
        </w:rPr>
        <w:t xml:space="preserve"> also</w:t>
      </w:r>
      <w:r w:rsidRPr="001630C2">
        <w:rPr>
          <w:rFonts w:eastAsia="Calibri" w:cs="Arial"/>
          <w:szCs w:val="24"/>
        </w:rPr>
        <w:t xml:space="preserve"> be seen as a nation of being more </w:t>
      </w:r>
      <w:r w:rsidR="00EA32FA" w:rsidRPr="001630C2">
        <w:rPr>
          <w:rFonts w:eastAsia="Calibri" w:cs="Arial"/>
          <w:szCs w:val="24"/>
        </w:rPr>
        <w:t>IT</w:t>
      </w:r>
      <w:r w:rsidR="00235495" w:rsidRPr="001630C2">
        <w:rPr>
          <w:rFonts w:eastAsia="Calibri" w:cs="Arial"/>
          <w:szCs w:val="24"/>
        </w:rPr>
        <w:t>-</w:t>
      </w:r>
      <w:r w:rsidRPr="001630C2">
        <w:rPr>
          <w:rFonts w:eastAsia="Calibri" w:cs="Arial"/>
          <w:szCs w:val="24"/>
        </w:rPr>
        <w:t>literate than before, which will be confirmed by the outlined aspects of the technological dimension that is presented next.</w:t>
      </w:r>
    </w:p>
    <w:p w14:paraId="1235479F" w14:textId="77777777" w:rsidR="00304FE1" w:rsidRPr="001630C2" w:rsidRDefault="00304FE1" w:rsidP="00304FE1">
      <w:pPr>
        <w:rPr>
          <w:rFonts w:ascii="Calibri" w:eastAsia="Calibri" w:hAnsi="Calibri" w:cs="Times New Roman"/>
          <w:color w:val="1F3763"/>
          <w:spacing w:val="5"/>
          <w:sz w:val="22"/>
        </w:rPr>
      </w:pPr>
    </w:p>
    <w:p w14:paraId="37646634" w14:textId="77777777" w:rsidR="009E4206" w:rsidRPr="001630C2" w:rsidRDefault="009E4206" w:rsidP="00D4053F">
      <w:pPr>
        <w:pStyle w:val="Heading3"/>
        <w:spacing w:before="0" w:line="360" w:lineRule="auto"/>
        <w:rPr>
          <w:rFonts w:eastAsia="Times New Roman"/>
        </w:rPr>
      </w:pPr>
      <w:bookmarkStart w:id="40" w:name="_Toc14476522"/>
    </w:p>
    <w:p w14:paraId="21094CEB" w14:textId="20BE1626" w:rsidR="00304FE1" w:rsidRPr="001630C2" w:rsidRDefault="00304FE1" w:rsidP="00D4053F">
      <w:pPr>
        <w:pStyle w:val="Heading3"/>
        <w:spacing w:before="0" w:line="360" w:lineRule="auto"/>
        <w:rPr>
          <w:rFonts w:eastAsia="Times New Roman"/>
        </w:rPr>
      </w:pPr>
      <w:bookmarkStart w:id="41" w:name="_Toc23206393"/>
      <w:r w:rsidRPr="001630C2">
        <w:rPr>
          <w:rFonts w:eastAsia="Times New Roman"/>
        </w:rPr>
        <w:t>2.5.2 Technological</w:t>
      </w:r>
      <w:bookmarkEnd w:id="40"/>
      <w:bookmarkEnd w:id="41"/>
      <w:r w:rsidRPr="001630C2">
        <w:rPr>
          <w:rFonts w:eastAsia="Times New Roman"/>
        </w:rPr>
        <w:t xml:space="preserve"> </w:t>
      </w:r>
    </w:p>
    <w:p w14:paraId="7CD8A903" w14:textId="21EF0B0C" w:rsidR="00304FE1" w:rsidRPr="001630C2" w:rsidRDefault="00A548C5" w:rsidP="00D4053F">
      <w:pPr>
        <w:spacing w:line="360" w:lineRule="auto"/>
        <w:jc w:val="both"/>
        <w:rPr>
          <w:rFonts w:eastAsia="Calibri" w:cs="Arial"/>
          <w:szCs w:val="24"/>
        </w:rPr>
      </w:pPr>
      <w:r w:rsidRPr="001630C2">
        <w:rPr>
          <w:rFonts w:eastAsia="Calibri" w:cs="Arial"/>
          <w:szCs w:val="24"/>
        </w:rPr>
        <w:t xml:space="preserve">Comparing </w:t>
      </w:r>
      <w:r w:rsidR="00304FE1" w:rsidRPr="001630C2">
        <w:rPr>
          <w:rFonts w:eastAsia="Calibri" w:cs="Arial"/>
          <w:szCs w:val="24"/>
        </w:rPr>
        <w:t xml:space="preserve">Colombia </w:t>
      </w:r>
      <w:r w:rsidRPr="001630C2">
        <w:rPr>
          <w:rFonts w:eastAsia="Calibri" w:cs="Arial"/>
          <w:szCs w:val="24"/>
        </w:rPr>
        <w:t>to other countries in South America, the</w:t>
      </w:r>
      <w:r w:rsidR="00D53221" w:rsidRPr="001630C2">
        <w:rPr>
          <w:rFonts w:eastAsia="Calibri" w:cs="Arial"/>
          <w:szCs w:val="24"/>
        </w:rPr>
        <w:t xml:space="preserve"> c</w:t>
      </w:r>
      <w:r w:rsidRPr="001630C2">
        <w:rPr>
          <w:rFonts w:eastAsia="Calibri" w:cs="Arial"/>
          <w:szCs w:val="24"/>
        </w:rPr>
        <w:t xml:space="preserve">ountry today is </w:t>
      </w:r>
      <w:r w:rsidR="00304FE1" w:rsidRPr="001630C2">
        <w:rPr>
          <w:rFonts w:eastAsia="Calibri" w:cs="Arial"/>
          <w:szCs w:val="24"/>
        </w:rPr>
        <w:t>the third largest IT market</w:t>
      </w:r>
      <w:r w:rsidRPr="001630C2">
        <w:rPr>
          <w:rFonts w:eastAsia="Calibri" w:cs="Arial"/>
          <w:szCs w:val="24"/>
        </w:rPr>
        <w:t xml:space="preserve"> </w:t>
      </w:r>
      <w:r w:rsidR="00304FE1" w:rsidRPr="001630C2">
        <w:rPr>
          <w:rFonts w:eastAsia="Calibri" w:cs="Arial"/>
          <w:szCs w:val="24"/>
        </w:rPr>
        <w:t xml:space="preserve">(IMD-TEC 2018). </w:t>
      </w:r>
      <w:r w:rsidRPr="001630C2">
        <w:rPr>
          <w:rFonts w:eastAsia="Calibri" w:cs="Arial"/>
          <w:szCs w:val="24"/>
        </w:rPr>
        <w:t xml:space="preserve">Although </w:t>
      </w:r>
      <w:r w:rsidR="00304FE1" w:rsidRPr="001630C2">
        <w:rPr>
          <w:rFonts w:eastAsia="Calibri" w:cs="Arial"/>
          <w:szCs w:val="24"/>
        </w:rPr>
        <w:t xml:space="preserve">Colombia is still </w:t>
      </w:r>
      <w:r w:rsidRPr="001630C2">
        <w:rPr>
          <w:rFonts w:eastAsia="Calibri" w:cs="Arial"/>
          <w:szCs w:val="24"/>
        </w:rPr>
        <w:t xml:space="preserve">considered to be </w:t>
      </w:r>
      <w:r w:rsidR="00304FE1" w:rsidRPr="001630C2">
        <w:rPr>
          <w:rFonts w:eastAsia="Calibri" w:cs="Arial"/>
          <w:szCs w:val="24"/>
        </w:rPr>
        <w:t>in the developing country stage</w:t>
      </w:r>
      <w:r w:rsidRPr="001630C2">
        <w:rPr>
          <w:rFonts w:eastAsia="Calibri" w:cs="Arial"/>
          <w:szCs w:val="24"/>
        </w:rPr>
        <w:t>, the country</w:t>
      </w:r>
      <w:r w:rsidR="00304FE1" w:rsidRPr="001630C2">
        <w:rPr>
          <w:rFonts w:eastAsia="Calibri" w:cs="Arial"/>
          <w:szCs w:val="24"/>
        </w:rPr>
        <w:t xml:space="preserve"> </w:t>
      </w:r>
      <w:r w:rsidRPr="001630C2">
        <w:rPr>
          <w:rFonts w:eastAsia="Calibri" w:cs="Arial"/>
          <w:szCs w:val="24"/>
        </w:rPr>
        <w:t xml:space="preserve">is experiencing significant </w:t>
      </w:r>
      <w:r w:rsidR="00304FE1" w:rsidRPr="001630C2">
        <w:rPr>
          <w:rFonts w:eastAsia="Calibri" w:cs="Arial"/>
          <w:szCs w:val="24"/>
        </w:rPr>
        <w:t>invest</w:t>
      </w:r>
      <w:r w:rsidRPr="001630C2">
        <w:rPr>
          <w:rFonts w:eastAsia="Calibri" w:cs="Arial"/>
          <w:szCs w:val="24"/>
        </w:rPr>
        <w:t>ments</w:t>
      </w:r>
      <w:r w:rsidR="00304FE1" w:rsidRPr="001630C2">
        <w:rPr>
          <w:rFonts w:eastAsia="Calibri" w:cs="Arial"/>
          <w:szCs w:val="24"/>
        </w:rPr>
        <w:t xml:space="preserve"> in modern standard IT infrastructure in </w:t>
      </w:r>
      <w:r w:rsidRPr="001630C2">
        <w:rPr>
          <w:rFonts w:eastAsia="Calibri" w:cs="Arial"/>
          <w:szCs w:val="24"/>
        </w:rPr>
        <w:t xml:space="preserve">both the </w:t>
      </w:r>
      <w:r w:rsidR="00304FE1" w:rsidRPr="001630C2">
        <w:rPr>
          <w:rFonts w:eastAsia="Calibri" w:cs="Arial"/>
          <w:szCs w:val="24"/>
        </w:rPr>
        <w:t xml:space="preserve">consumer and </w:t>
      </w:r>
      <w:r w:rsidRPr="001630C2">
        <w:rPr>
          <w:rFonts w:eastAsia="Calibri" w:cs="Arial"/>
          <w:szCs w:val="24"/>
        </w:rPr>
        <w:t xml:space="preserve">also the </w:t>
      </w:r>
      <w:r w:rsidR="00304FE1" w:rsidRPr="001630C2">
        <w:rPr>
          <w:rFonts w:eastAsia="Calibri" w:cs="Arial"/>
          <w:szCs w:val="24"/>
        </w:rPr>
        <w:t>organi</w:t>
      </w:r>
      <w:r w:rsidR="00350292" w:rsidRPr="001630C2">
        <w:rPr>
          <w:rFonts w:eastAsia="Calibri" w:cs="Arial"/>
          <w:szCs w:val="24"/>
        </w:rPr>
        <w:t>s</w:t>
      </w:r>
      <w:r w:rsidR="00304FE1" w:rsidRPr="001630C2">
        <w:rPr>
          <w:rFonts w:eastAsia="Calibri" w:cs="Arial"/>
          <w:szCs w:val="24"/>
        </w:rPr>
        <w:t xml:space="preserve">ational environment. In a </w:t>
      </w:r>
      <w:r w:rsidRPr="001630C2">
        <w:rPr>
          <w:rFonts w:eastAsia="Calibri" w:cs="Arial"/>
          <w:szCs w:val="24"/>
        </w:rPr>
        <w:t xml:space="preserve">global </w:t>
      </w:r>
      <w:r w:rsidR="00304FE1" w:rsidRPr="001630C2">
        <w:rPr>
          <w:rFonts w:eastAsia="Calibri" w:cs="Arial"/>
          <w:szCs w:val="24"/>
        </w:rPr>
        <w:t xml:space="preserve">ranking of 90 participating countries, Colombia ranked in the mid-section of almost all technological rankings. </w:t>
      </w:r>
      <w:r w:rsidRPr="001630C2">
        <w:rPr>
          <w:rFonts w:eastAsia="Calibri" w:cs="Arial"/>
          <w:szCs w:val="24"/>
        </w:rPr>
        <w:t>Analysing</w:t>
      </w:r>
      <w:r w:rsidR="00304FE1" w:rsidRPr="001630C2">
        <w:rPr>
          <w:rFonts w:eastAsia="Calibri" w:cs="Arial"/>
          <w:szCs w:val="24"/>
        </w:rPr>
        <w:t xml:space="preserve"> </w:t>
      </w:r>
      <w:r w:rsidRPr="001630C2">
        <w:rPr>
          <w:rFonts w:eastAsia="Calibri" w:cs="Arial"/>
          <w:szCs w:val="24"/>
        </w:rPr>
        <w:t>its</w:t>
      </w:r>
      <w:r w:rsidR="00304FE1" w:rsidRPr="001630C2">
        <w:rPr>
          <w:rFonts w:eastAsia="Calibri" w:cs="Arial"/>
          <w:szCs w:val="24"/>
        </w:rPr>
        <w:t xml:space="preserve"> future readiness in terms of technology, </w:t>
      </w:r>
      <w:r w:rsidR="000175A3" w:rsidRPr="001630C2">
        <w:rPr>
          <w:rFonts w:eastAsia="Calibri" w:cs="Arial"/>
          <w:szCs w:val="24"/>
        </w:rPr>
        <w:t xml:space="preserve">this </w:t>
      </w:r>
      <w:r w:rsidR="00304FE1" w:rsidRPr="001630C2">
        <w:rPr>
          <w:rFonts w:eastAsia="Calibri" w:cs="Arial"/>
          <w:szCs w:val="24"/>
        </w:rPr>
        <w:t xml:space="preserve">shows that Colombia is in the implementation </w:t>
      </w:r>
      <w:r w:rsidR="000175A3" w:rsidRPr="001630C2">
        <w:rPr>
          <w:rFonts w:eastAsia="Calibri" w:cs="Arial"/>
          <w:szCs w:val="24"/>
        </w:rPr>
        <w:t xml:space="preserve">stage </w:t>
      </w:r>
      <w:r w:rsidR="00304FE1" w:rsidRPr="001630C2">
        <w:rPr>
          <w:rFonts w:eastAsia="Calibri" w:cs="Arial"/>
          <w:szCs w:val="24"/>
        </w:rPr>
        <w:t>of various improvements.</w:t>
      </w:r>
    </w:p>
    <w:p w14:paraId="1ED8C989" w14:textId="77777777" w:rsidR="00304FE1" w:rsidRPr="00F16FCC" w:rsidRDefault="00304FE1" w:rsidP="00304FE1">
      <w:pPr>
        <w:keepNext/>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6058B48D" wp14:editId="4613644E">
            <wp:extent cx="2209800" cy="1173480"/>
            <wp:effectExtent l="19050" t="19050" r="19050"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09800" cy="1173480"/>
                    </a:xfrm>
                    <a:prstGeom prst="rect">
                      <a:avLst/>
                    </a:prstGeom>
                    <a:noFill/>
                    <a:ln w="6350" cmpd="sng">
                      <a:solidFill>
                        <a:srgbClr val="000000"/>
                      </a:solidFill>
                      <a:miter lim="800000"/>
                      <a:headEnd/>
                      <a:tailEnd/>
                    </a:ln>
                    <a:effectLst/>
                  </pic:spPr>
                </pic:pic>
              </a:graphicData>
            </a:graphic>
          </wp:inline>
        </w:drawing>
      </w:r>
      <w:r w:rsidRPr="00F16FCC">
        <w:rPr>
          <w:rFonts w:ascii="Calibri" w:eastAsia="Calibri" w:hAnsi="Calibri" w:cs="Times New Roman"/>
          <w:sz w:val="22"/>
        </w:rPr>
        <w:t xml:space="preserve">       </w:t>
      </w:r>
    </w:p>
    <w:p w14:paraId="7DB8408B" w14:textId="7BC1F471" w:rsidR="00304FE1" w:rsidRPr="001630C2" w:rsidRDefault="00304FE1" w:rsidP="00304FE1">
      <w:pPr>
        <w:spacing w:after="0" w:line="240" w:lineRule="auto"/>
        <w:rPr>
          <w:rFonts w:ascii="Calibri" w:eastAsia="Calibri" w:hAnsi="Calibri" w:cs="Times New Roman"/>
          <w:color w:val="44546A"/>
          <w:sz w:val="22"/>
        </w:rPr>
      </w:pPr>
      <w:bookmarkStart w:id="42" w:name="_Toc521457071"/>
      <w:bookmarkStart w:id="43" w:name="_Toc14475520"/>
      <w:bookmarkStart w:id="44" w:name="_Toc23199579"/>
      <w:r w:rsidRPr="001630C2">
        <w:rPr>
          <w:rFonts w:ascii="Calibri" w:eastAsia="Calibri" w:hAnsi="Calibri" w:cs="Times New Roman"/>
          <w:color w:val="44546A"/>
          <w:sz w:val="22"/>
        </w:rPr>
        <w:t xml:space="preserve">Figure </w:t>
      </w:r>
      <w:r w:rsidRPr="001630C2">
        <w:rPr>
          <w:rFonts w:ascii="Calibri" w:eastAsia="Calibri" w:hAnsi="Calibri" w:cs="Times New Roman"/>
          <w:color w:val="44546A"/>
          <w:sz w:val="22"/>
        </w:rPr>
        <w:fldChar w:fldCharType="begin"/>
      </w:r>
      <w:r w:rsidRPr="001630C2">
        <w:rPr>
          <w:rFonts w:ascii="Calibri" w:eastAsia="Calibri" w:hAnsi="Calibri" w:cs="Times New Roman"/>
          <w:color w:val="44546A"/>
          <w:sz w:val="22"/>
        </w:rPr>
        <w:instrText xml:space="preserve"> SEQ Figure \* ARABIC </w:instrText>
      </w:r>
      <w:r w:rsidRPr="001630C2">
        <w:rPr>
          <w:rFonts w:ascii="Calibri" w:eastAsia="Calibri" w:hAnsi="Calibri" w:cs="Times New Roman"/>
          <w:color w:val="44546A"/>
          <w:sz w:val="22"/>
        </w:rPr>
        <w:fldChar w:fldCharType="separate"/>
      </w:r>
      <w:r w:rsidR="00C00DB1">
        <w:rPr>
          <w:rFonts w:ascii="Calibri" w:eastAsia="Calibri" w:hAnsi="Calibri" w:cs="Times New Roman"/>
          <w:noProof/>
          <w:color w:val="44546A"/>
          <w:sz w:val="22"/>
        </w:rPr>
        <w:t>4</w:t>
      </w:r>
      <w:r w:rsidRPr="001630C2">
        <w:rPr>
          <w:rFonts w:ascii="Calibri" w:eastAsia="Calibri" w:hAnsi="Calibri" w:cs="Times New Roman"/>
          <w:color w:val="44546A"/>
          <w:sz w:val="22"/>
        </w:rPr>
        <w:fldChar w:fldCharType="end"/>
      </w:r>
      <w:r w:rsidRPr="001630C2">
        <w:rPr>
          <w:rFonts w:ascii="Calibri" w:eastAsia="Calibri" w:hAnsi="Calibri" w:cs="Times New Roman"/>
          <w:color w:val="44546A"/>
          <w:sz w:val="22"/>
        </w:rPr>
        <w:t xml:space="preserve"> T</w:t>
      </w:r>
      <w:r w:rsidR="009A6C6D" w:rsidRPr="001630C2">
        <w:rPr>
          <w:rFonts w:ascii="Calibri" w:eastAsia="Calibri" w:hAnsi="Calibri" w:cs="Times New Roman"/>
          <w:color w:val="44546A"/>
          <w:sz w:val="22"/>
        </w:rPr>
        <w:t>echnological Dimension Colombia</w:t>
      </w:r>
      <w:bookmarkEnd w:id="42"/>
      <w:bookmarkEnd w:id="43"/>
      <w:r w:rsidR="008814E8" w:rsidRPr="001630C2">
        <w:rPr>
          <w:rFonts w:ascii="Calibri" w:eastAsia="Calibri" w:hAnsi="Calibri" w:cs="Times New Roman"/>
          <w:color w:val="44546A"/>
          <w:sz w:val="22"/>
        </w:rPr>
        <w:t xml:space="preserve"> (Source: IMD-TEC 2018)</w:t>
      </w:r>
      <w:bookmarkEnd w:id="44"/>
    </w:p>
    <w:p w14:paraId="2091020B" w14:textId="77777777" w:rsidR="00304FE1" w:rsidRPr="00F16FCC" w:rsidRDefault="00304FE1" w:rsidP="00304FE1">
      <w:pPr>
        <w:keepNext/>
        <w:rPr>
          <w:rFonts w:ascii="Calibri" w:eastAsia="Calibri" w:hAnsi="Calibri" w:cs="Times New Roman"/>
          <w:sz w:val="22"/>
        </w:rPr>
      </w:pPr>
    </w:p>
    <w:p w14:paraId="7608290C" w14:textId="77777777" w:rsidR="00304FE1" w:rsidRPr="00F16FCC" w:rsidRDefault="00304FE1" w:rsidP="00304FE1">
      <w:pPr>
        <w:keepNext/>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70FBF16E" wp14:editId="0C69F4C9">
            <wp:extent cx="2209800" cy="91440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09800" cy="914400"/>
                    </a:xfrm>
                    <a:prstGeom prst="rect">
                      <a:avLst/>
                    </a:prstGeom>
                    <a:noFill/>
                    <a:ln w="6350" cmpd="sng">
                      <a:solidFill>
                        <a:srgbClr val="000000"/>
                      </a:solidFill>
                      <a:miter lim="800000"/>
                      <a:headEnd/>
                      <a:tailEnd/>
                    </a:ln>
                    <a:effectLst/>
                  </pic:spPr>
                </pic:pic>
              </a:graphicData>
            </a:graphic>
          </wp:inline>
        </w:drawing>
      </w:r>
    </w:p>
    <w:p w14:paraId="321BB562" w14:textId="262EFCFF" w:rsidR="00304FE1" w:rsidRPr="001630C2" w:rsidRDefault="00304FE1" w:rsidP="00304FE1">
      <w:pPr>
        <w:spacing w:after="0" w:line="240" w:lineRule="auto"/>
        <w:rPr>
          <w:rFonts w:ascii="Calibri" w:eastAsia="Calibri" w:hAnsi="Calibri" w:cs="Times New Roman"/>
          <w:color w:val="44546A"/>
          <w:sz w:val="22"/>
        </w:rPr>
      </w:pPr>
      <w:bookmarkStart w:id="45" w:name="_Toc521457072"/>
      <w:bookmarkStart w:id="46" w:name="_Toc14475521"/>
      <w:bookmarkStart w:id="47" w:name="_Toc23199580"/>
      <w:r w:rsidRPr="001630C2">
        <w:rPr>
          <w:rFonts w:ascii="Calibri" w:eastAsia="Calibri" w:hAnsi="Calibri" w:cs="Times New Roman"/>
          <w:color w:val="44546A"/>
          <w:sz w:val="22"/>
        </w:rPr>
        <w:t xml:space="preserve">Figure </w:t>
      </w:r>
      <w:r w:rsidRPr="001630C2">
        <w:rPr>
          <w:rFonts w:ascii="Calibri" w:eastAsia="Calibri" w:hAnsi="Calibri" w:cs="Times New Roman"/>
          <w:color w:val="44546A"/>
          <w:sz w:val="22"/>
        </w:rPr>
        <w:fldChar w:fldCharType="begin"/>
      </w:r>
      <w:r w:rsidRPr="001630C2">
        <w:rPr>
          <w:rFonts w:ascii="Calibri" w:eastAsia="Calibri" w:hAnsi="Calibri" w:cs="Times New Roman"/>
          <w:color w:val="44546A"/>
          <w:sz w:val="22"/>
        </w:rPr>
        <w:instrText xml:space="preserve"> SEQ Figure \* ARABIC </w:instrText>
      </w:r>
      <w:r w:rsidRPr="001630C2">
        <w:rPr>
          <w:rFonts w:ascii="Calibri" w:eastAsia="Calibri" w:hAnsi="Calibri" w:cs="Times New Roman"/>
          <w:color w:val="44546A"/>
          <w:sz w:val="22"/>
        </w:rPr>
        <w:fldChar w:fldCharType="separate"/>
      </w:r>
      <w:r w:rsidR="00C00DB1">
        <w:rPr>
          <w:rFonts w:ascii="Calibri" w:eastAsia="Calibri" w:hAnsi="Calibri" w:cs="Times New Roman"/>
          <w:noProof/>
          <w:color w:val="44546A"/>
          <w:sz w:val="22"/>
        </w:rPr>
        <w:t>5</w:t>
      </w:r>
      <w:r w:rsidRPr="001630C2">
        <w:rPr>
          <w:rFonts w:ascii="Calibri" w:eastAsia="Calibri" w:hAnsi="Calibri" w:cs="Times New Roman"/>
          <w:color w:val="44546A"/>
          <w:sz w:val="22"/>
        </w:rPr>
        <w:fldChar w:fldCharType="end"/>
      </w:r>
      <w:r w:rsidRPr="001630C2">
        <w:rPr>
          <w:rFonts w:ascii="Calibri" w:eastAsia="Calibri" w:hAnsi="Calibri" w:cs="Times New Roman"/>
          <w:color w:val="44546A"/>
          <w:sz w:val="22"/>
        </w:rPr>
        <w:t xml:space="preserve"> IT R</w:t>
      </w:r>
      <w:r w:rsidR="009A6C6D" w:rsidRPr="001630C2">
        <w:rPr>
          <w:rFonts w:ascii="Calibri" w:eastAsia="Calibri" w:hAnsi="Calibri" w:cs="Times New Roman"/>
          <w:color w:val="44546A"/>
          <w:sz w:val="22"/>
        </w:rPr>
        <w:t>eadiness</w:t>
      </w:r>
      <w:bookmarkEnd w:id="45"/>
      <w:bookmarkEnd w:id="46"/>
      <w:r w:rsidR="008814E8" w:rsidRPr="001630C2">
        <w:rPr>
          <w:rFonts w:ascii="Calibri" w:eastAsia="Calibri" w:hAnsi="Calibri" w:cs="Times New Roman"/>
          <w:color w:val="44546A"/>
          <w:sz w:val="22"/>
        </w:rPr>
        <w:t xml:space="preserve"> (Source: IMD-TEC 2018)</w:t>
      </w:r>
      <w:bookmarkEnd w:id="47"/>
    </w:p>
    <w:p w14:paraId="6C0A4C89" w14:textId="77777777" w:rsidR="00304FE1" w:rsidRPr="00F16FCC" w:rsidRDefault="00304FE1" w:rsidP="00304FE1">
      <w:pPr>
        <w:spacing w:after="0" w:line="360" w:lineRule="auto"/>
        <w:jc w:val="both"/>
        <w:rPr>
          <w:rFonts w:ascii="Calibri" w:eastAsia="Calibri" w:hAnsi="Calibri" w:cs="Times New Roman"/>
          <w:spacing w:val="5"/>
          <w:szCs w:val="24"/>
        </w:rPr>
      </w:pPr>
    </w:p>
    <w:p w14:paraId="62271F1A" w14:textId="440B1B64" w:rsidR="00304FE1" w:rsidRPr="001630C2" w:rsidRDefault="00304FE1" w:rsidP="00304FE1">
      <w:pPr>
        <w:spacing w:after="0" w:line="360" w:lineRule="auto"/>
        <w:jc w:val="both"/>
        <w:rPr>
          <w:rFonts w:eastAsia="Calibri" w:cs="Arial"/>
          <w:spacing w:val="5"/>
          <w:szCs w:val="24"/>
        </w:rPr>
      </w:pPr>
      <w:r w:rsidRPr="00F16FCC">
        <w:rPr>
          <w:rFonts w:eastAsia="Calibri" w:cs="Arial"/>
          <w:spacing w:val="5"/>
          <w:szCs w:val="24"/>
        </w:rPr>
        <w:t>The follow</w:t>
      </w:r>
      <w:r w:rsidRPr="001630C2">
        <w:rPr>
          <w:rFonts w:eastAsia="Calibri" w:cs="Arial"/>
          <w:spacing w:val="5"/>
          <w:szCs w:val="24"/>
        </w:rPr>
        <w:t xml:space="preserve">ing two </w:t>
      </w:r>
      <w:r w:rsidR="00784F6E" w:rsidRPr="001630C2">
        <w:rPr>
          <w:rFonts w:eastAsia="Calibri" w:cs="Arial"/>
          <w:spacing w:val="5"/>
          <w:szCs w:val="24"/>
        </w:rPr>
        <w:t xml:space="preserve">figures </w:t>
      </w:r>
      <w:r w:rsidRPr="001630C2">
        <w:rPr>
          <w:rFonts w:eastAsia="Calibri" w:cs="Arial"/>
          <w:spacing w:val="5"/>
          <w:szCs w:val="24"/>
        </w:rPr>
        <w:t xml:space="preserve">outline the present situation of internet technology usage in Colombia as well as its development </w:t>
      </w:r>
      <w:r w:rsidR="000175A3" w:rsidRPr="001630C2">
        <w:rPr>
          <w:rFonts w:eastAsia="Calibri" w:cs="Arial"/>
          <w:spacing w:val="5"/>
          <w:szCs w:val="24"/>
        </w:rPr>
        <w:t>compared to</w:t>
      </w:r>
      <w:r w:rsidR="00283309" w:rsidRPr="001630C2">
        <w:rPr>
          <w:rFonts w:eastAsia="Calibri" w:cs="Arial"/>
          <w:spacing w:val="5"/>
          <w:szCs w:val="24"/>
        </w:rPr>
        <w:t xml:space="preserve"> the</w:t>
      </w:r>
      <w:r w:rsidR="000175A3" w:rsidRPr="001630C2">
        <w:rPr>
          <w:rFonts w:eastAsia="Calibri" w:cs="Arial"/>
          <w:spacing w:val="5"/>
          <w:szCs w:val="24"/>
        </w:rPr>
        <w:t xml:space="preserve"> </w:t>
      </w:r>
      <w:r w:rsidR="00784F6E" w:rsidRPr="001630C2">
        <w:rPr>
          <w:rFonts w:eastAsia="Calibri" w:cs="Arial"/>
          <w:spacing w:val="5"/>
          <w:szCs w:val="24"/>
        </w:rPr>
        <w:t xml:space="preserve">previous </w:t>
      </w:r>
      <w:r w:rsidRPr="001630C2">
        <w:rPr>
          <w:rFonts w:eastAsia="Calibri" w:cs="Arial"/>
          <w:spacing w:val="5"/>
          <w:szCs w:val="24"/>
        </w:rPr>
        <w:t>year:</w:t>
      </w:r>
    </w:p>
    <w:p w14:paraId="11E101B0" w14:textId="7B224676" w:rsidR="00304FE1" w:rsidRPr="00F16FCC" w:rsidRDefault="00304FE1" w:rsidP="00304FE1">
      <w:pPr>
        <w:keepNext/>
        <w:spacing w:after="0" w:line="240" w:lineRule="auto"/>
        <w:jc w:val="both"/>
        <w:rPr>
          <w:rFonts w:ascii="Calibri" w:eastAsia="Calibri" w:hAnsi="Calibri" w:cs="Times New Roman"/>
          <w:sz w:val="22"/>
        </w:rPr>
      </w:pPr>
      <w:r w:rsidRPr="001630C2">
        <w:rPr>
          <w:rFonts w:ascii="Calibri" w:eastAsia="Calibri" w:hAnsi="Calibri" w:cs="Times New Roman"/>
          <w:noProof/>
          <w:spacing w:val="5"/>
          <w:szCs w:val="24"/>
        </w:rPr>
        <w:drawing>
          <wp:inline distT="0" distB="0" distL="0" distR="0" wp14:anchorId="57E0852E" wp14:editId="1113C32B">
            <wp:extent cx="4511842" cy="23145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47725" cy="2332933"/>
                    </a:xfrm>
                    <a:prstGeom prst="rect">
                      <a:avLst/>
                    </a:prstGeom>
                    <a:noFill/>
                    <a:ln>
                      <a:noFill/>
                    </a:ln>
                  </pic:spPr>
                </pic:pic>
              </a:graphicData>
            </a:graphic>
          </wp:inline>
        </w:drawing>
      </w:r>
    </w:p>
    <w:p w14:paraId="000A7D3B" w14:textId="5DA2067B" w:rsidR="00304FE1" w:rsidRPr="001630C2" w:rsidRDefault="00304FE1" w:rsidP="00304FE1">
      <w:pPr>
        <w:spacing w:line="240" w:lineRule="auto"/>
        <w:jc w:val="both"/>
        <w:rPr>
          <w:rFonts w:ascii="Calibri" w:eastAsia="Calibri" w:hAnsi="Calibri" w:cs="Times New Roman"/>
          <w:spacing w:val="5"/>
          <w:sz w:val="22"/>
        </w:rPr>
      </w:pPr>
      <w:bookmarkStart w:id="48" w:name="_Toc14475522"/>
      <w:bookmarkStart w:id="49" w:name="_Toc23199581"/>
      <w:r w:rsidRPr="001630C2">
        <w:rPr>
          <w:rFonts w:ascii="Calibri" w:eastAsia="Calibri" w:hAnsi="Calibri" w:cs="Times New Roman"/>
          <w:color w:val="44546A"/>
          <w:sz w:val="22"/>
        </w:rPr>
        <w:t xml:space="preserve">Figure </w:t>
      </w:r>
      <w:r w:rsidRPr="001630C2">
        <w:rPr>
          <w:rFonts w:ascii="Calibri" w:eastAsia="Calibri" w:hAnsi="Calibri" w:cs="Times New Roman"/>
          <w:color w:val="44546A"/>
          <w:sz w:val="22"/>
        </w:rPr>
        <w:fldChar w:fldCharType="begin"/>
      </w:r>
      <w:r w:rsidRPr="001630C2">
        <w:rPr>
          <w:rFonts w:ascii="Calibri" w:eastAsia="Calibri" w:hAnsi="Calibri" w:cs="Times New Roman"/>
          <w:color w:val="44546A"/>
          <w:sz w:val="22"/>
        </w:rPr>
        <w:instrText xml:space="preserve"> SEQ Figure \* ARABIC </w:instrText>
      </w:r>
      <w:r w:rsidRPr="001630C2">
        <w:rPr>
          <w:rFonts w:ascii="Calibri" w:eastAsia="Calibri" w:hAnsi="Calibri" w:cs="Times New Roman"/>
          <w:color w:val="44546A"/>
          <w:sz w:val="22"/>
        </w:rPr>
        <w:fldChar w:fldCharType="separate"/>
      </w:r>
      <w:r w:rsidR="00C00DB1">
        <w:rPr>
          <w:rFonts w:ascii="Calibri" w:eastAsia="Calibri" w:hAnsi="Calibri" w:cs="Times New Roman"/>
          <w:noProof/>
          <w:color w:val="44546A"/>
          <w:sz w:val="22"/>
        </w:rPr>
        <w:t>6</w:t>
      </w:r>
      <w:r w:rsidRPr="001630C2">
        <w:rPr>
          <w:rFonts w:ascii="Calibri" w:eastAsia="Calibri" w:hAnsi="Calibri" w:cs="Times New Roman"/>
          <w:color w:val="44546A"/>
          <w:sz w:val="22"/>
        </w:rPr>
        <w:fldChar w:fldCharType="end"/>
      </w:r>
      <w:r w:rsidRPr="001630C2">
        <w:rPr>
          <w:rFonts w:ascii="Calibri" w:eastAsia="Calibri" w:hAnsi="Calibri" w:cs="Times New Roman"/>
          <w:color w:val="44546A"/>
          <w:sz w:val="22"/>
        </w:rPr>
        <w:t xml:space="preserve"> Colombia Internet Technology Usage</w:t>
      </w:r>
      <w:bookmarkEnd w:id="48"/>
      <w:r w:rsidR="008814E8" w:rsidRPr="001630C2">
        <w:rPr>
          <w:rFonts w:ascii="Calibri" w:eastAsia="Calibri" w:hAnsi="Calibri" w:cs="Times New Roman"/>
          <w:color w:val="44546A"/>
          <w:sz w:val="22"/>
        </w:rPr>
        <w:t xml:space="preserve"> (Source: United Nations 2019)</w:t>
      </w:r>
      <w:bookmarkEnd w:id="49"/>
      <w:r w:rsidR="00E3739E" w:rsidRPr="001630C2">
        <w:rPr>
          <w:rFonts w:ascii="Calibri" w:eastAsia="Calibri" w:hAnsi="Calibri" w:cs="Times New Roman"/>
          <w:color w:val="44546A"/>
          <w:sz w:val="22"/>
        </w:rPr>
        <w:t xml:space="preserve"> </w:t>
      </w:r>
    </w:p>
    <w:p w14:paraId="5D20029A" w14:textId="77777777" w:rsidR="001C2062" w:rsidRPr="00F16FCC" w:rsidRDefault="001C2062" w:rsidP="00304FE1">
      <w:pPr>
        <w:keepNext/>
        <w:spacing w:after="0" w:line="240" w:lineRule="auto"/>
        <w:jc w:val="both"/>
        <w:rPr>
          <w:rFonts w:ascii="Calibri" w:eastAsia="Calibri" w:hAnsi="Calibri" w:cs="Times New Roman"/>
          <w:sz w:val="22"/>
        </w:rPr>
      </w:pPr>
    </w:p>
    <w:p w14:paraId="0C5D4089" w14:textId="77777777" w:rsidR="001C2062" w:rsidRPr="001630C2" w:rsidRDefault="001C2062" w:rsidP="00304FE1">
      <w:pPr>
        <w:keepNext/>
        <w:spacing w:after="0" w:line="240" w:lineRule="auto"/>
        <w:jc w:val="both"/>
        <w:rPr>
          <w:rFonts w:ascii="Calibri" w:eastAsia="Calibri" w:hAnsi="Calibri" w:cs="Times New Roman"/>
          <w:sz w:val="22"/>
        </w:rPr>
      </w:pPr>
    </w:p>
    <w:p w14:paraId="2D72EE11" w14:textId="77AE9AC0" w:rsidR="00304FE1" w:rsidRPr="00F16FCC" w:rsidRDefault="00304FE1" w:rsidP="00304FE1">
      <w:pPr>
        <w:keepNext/>
        <w:spacing w:after="0" w:line="240" w:lineRule="auto"/>
        <w:jc w:val="both"/>
        <w:rPr>
          <w:rFonts w:ascii="Calibri" w:eastAsia="Calibri" w:hAnsi="Calibri" w:cs="Times New Roman"/>
          <w:sz w:val="22"/>
        </w:rPr>
      </w:pPr>
      <w:r w:rsidRPr="001630C2">
        <w:rPr>
          <w:rFonts w:ascii="Calibri" w:eastAsia="Calibri" w:hAnsi="Calibri" w:cs="Times New Roman"/>
          <w:noProof/>
          <w:szCs w:val="24"/>
        </w:rPr>
        <w:drawing>
          <wp:inline distT="0" distB="0" distL="0" distR="0" wp14:anchorId="5E376C28" wp14:editId="436B951E">
            <wp:extent cx="4559968" cy="22927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82506" cy="2304123"/>
                    </a:xfrm>
                    <a:prstGeom prst="rect">
                      <a:avLst/>
                    </a:prstGeom>
                    <a:noFill/>
                    <a:ln>
                      <a:noFill/>
                    </a:ln>
                  </pic:spPr>
                </pic:pic>
              </a:graphicData>
            </a:graphic>
          </wp:inline>
        </w:drawing>
      </w:r>
    </w:p>
    <w:p w14:paraId="2D23CD68" w14:textId="68D516F1" w:rsidR="00304FE1" w:rsidRPr="001630C2" w:rsidRDefault="00304FE1" w:rsidP="00304FE1">
      <w:pPr>
        <w:spacing w:after="0" w:line="240" w:lineRule="auto"/>
        <w:jc w:val="both"/>
        <w:rPr>
          <w:rFonts w:ascii="Calibri" w:eastAsia="Calibri" w:hAnsi="Calibri" w:cs="Times New Roman"/>
          <w:color w:val="44546A"/>
          <w:sz w:val="22"/>
        </w:rPr>
      </w:pPr>
      <w:bookmarkStart w:id="50" w:name="_Toc14475523"/>
      <w:bookmarkStart w:id="51" w:name="_Toc23199582"/>
      <w:r w:rsidRPr="001630C2">
        <w:rPr>
          <w:rFonts w:ascii="Calibri" w:eastAsia="Calibri" w:hAnsi="Calibri" w:cs="Times New Roman"/>
          <w:color w:val="44546A"/>
          <w:sz w:val="18"/>
          <w:szCs w:val="18"/>
        </w:rPr>
        <w:t xml:space="preserve">Figure </w:t>
      </w:r>
      <w:r w:rsidRPr="001630C2">
        <w:rPr>
          <w:rFonts w:ascii="Calibri" w:eastAsia="Calibri" w:hAnsi="Calibri" w:cs="Times New Roman"/>
          <w:color w:val="44546A"/>
          <w:sz w:val="18"/>
          <w:szCs w:val="18"/>
        </w:rPr>
        <w:fldChar w:fldCharType="begin"/>
      </w:r>
      <w:r w:rsidRPr="001630C2">
        <w:rPr>
          <w:rFonts w:ascii="Calibri" w:eastAsia="Calibri" w:hAnsi="Calibri" w:cs="Times New Roman"/>
          <w:color w:val="44546A"/>
          <w:sz w:val="18"/>
          <w:szCs w:val="18"/>
        </w:rPr>
        <w:instrText xml:space="preserve"> SEQ Figure \* ARABIC </w:instrText>
      </w:r>
      <w:r w:rsidRPr="001630C2">
        <w:rPr>
          <w:rFonts w:ascii="Calibri" w:eastAsia="Calibri" w:hAnsi="Calibri" w:cs="Times New Roman"/>
          <w:color w:val="44546A"/>
          <w:sz w:val="18"/>
          <w:szCs w:val="18"/>
        </w:rPr>
        <w:fldChar w:fldCharType="separate"/>
      </w:r>
      <w:r w:rsidR="00C00DB1">
        <w:rPr>
          <w:rFonts w:ascii="Calibri" w:eastAsia="Calibri" w:hAnsi="Calibri" w:cs="Times New Roman"/>
          <w:noProof/>
          <w:color w:val="44546A"/>
          <w:sz w:val="18"/>
          <w:szCs w:val="18"/>
        </w:rPr>
        <w:t>7</w:t>
      </w:r>
      <w:r w:rsidRPr="001630C2">
        <w:rPr>
          <w:rFonts w:ascii="Calibri" w:eastAsia="Calibri" w:hAnsi="Calibri" w:cs="Times New Roman"/>
          <w:color w:val="44546A"/>
          <w:sz w:val="18"/>
          <w:szCs w:val="18"/>
        </w:rPr>
        <w:fldChar w:fldCharType="end"/>
      </w:r>
      <w:r w:rsidRPr="001630C2">
        <w:rPr>
          <w:rFonts w:ascii="Calibri" w:eastAsia="Calibri" w:hAnsi="Calibri" w:cs="Times New Roman"/>
          <w:color w:val="44546A"/>
          <w:sz w:val="18"/>
          <w:szCs w:val="18"/>
        </w:rPr>
        <w:t xml:space="preserve"> Colombia Internet Technology Growth</w:t>
      </w:r>
      <w:bookmarkEnd w:id="50"/>
      <w:r w:rsidR="008814E8" w:rsidRPr="001630C2">
        <w:rPr>
          <w:rFonts w:ascii="Calibri" w:eastAsia="Calibri" w:hAnsi="Calibri" w:cs="Times New Roman"/>
          <w:color w:val="44546A"/>
          <w:sz w:val="18"/>
          <w:szCs w:val="18"/>
        </w:rPr>
        <w:t xml:space="preserve"> (Source: United Nations 2019)</w:t>
      </w:r>
      <w:bookmarkEnd w:id="51"/>
    </w:p>
    <w:p w14:paraId="518BDDFB" w14:textId="77777777" w:rsidR="00304FE1" w:rsidRPr="00F16FCC"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7DCFBFCB" w14:textId="63E07E6A" w:rsidR="00304FE1" w:rsidRPr="001630C2" w:rsidRDefault="00304FE1" w:rsidP="00304FE1">
      <w:pPr>
        <w:spacing w:after="0" w:line="360" w:lineRule="auto"/>
        <w:jc w:val="both"/>
        <w:rPr>
          <w:rFonts w:eastAsia="Calibri" w:cs="Arial"/>
          <w:szCs w:val="24"/>
        </w:rPr>
      </w:pPr>
      <w:r w:rsidRPr="00F16FCC">
        <w:rPr>
          <w:rFonts w:eastAsia="Calibri" w:cs="Arial"/>
          <w:szCs w:val="24"/>
        </w:rPr>
        <w:t xml:space="preserve">As seen </w:t>
      </w:r>
      <w:r w:rsidR="00B26262" w:rsidRPr="001630C2">
        <w:rPr>
          <w:rFonts w:eastAsia="Calibri" w:cs="Arial"/>
          <w:szCs w:val="24"/>
        </w:rPr>
        <w:t xml:space="preserve">in </w:t>
      </w:r>
      <w:r w:rsidRPr="001630C2">
        <w:rPr>
          <w:rFonts w:eastAsia="Calibri" w:cs="Arial"/>
          <w:szCs w:val="24"/>
        </w:rPr>
        <w:t xml:space="preserve">the above </w:t>
      </w:r>
      <w:r w:rsidR="00B26262" w:rsidRPr="001630C2">
        <w:rPr>
          <w:rFonts w:eastAsia="Calibri" w:cs="Arial"/>
          <w:szCs w:val="24"/>
        </w:rPr>
        <w:t>figures</w:t>
      </w:r>
      <w:r w:rsidRPr="001630C2">
        <w:rPr>
          <w:rFonts w:eastAsia="Calibri" w:cs="Arial"/>
          <w:szCs w:val="24"/>
        </w:rPr>
        <w:t xml:space="preserve">, 68% of the total population of Colombia already use </w:t>
      </w:r>
      <w:r w:rsidR="00130F43" w:rsidRPr="001630C2">
        <w:rPr>
          <w:rFonts w:eastAsia="Calibri" w:cs="Arial"/>
          <w:szCs w:val="24"/>
        </w:rPr>
        <w:t>s</w:t>
      </w:r>
      <w:r w:rsidRPr="001630C2">
        <w:rPr>
          <w:rFonts w:eastAsia="Calibri" w:cs="Arial"/>
          <w:szCs w:val="24"/>
        </w:rPr>
        <w:t xml:space="preserve">ocial </w:t>
      </w:r>
      <w:r w:rsidR="00130F43" w:rsidRPr="001630C2">
        <w:rPr>
          <w:rFonts w:eastAsia="Calibri" w:cs="Arial"/>
          <w:szCs w:val="24"/>
        </w:rPr>
        <w:t>m</w:t>
      </w:r>
      <w:r w:rsidRPr="001630C2">
        <w:rPr>
          <w:rFonts w:eastAsia="Calibri" w:cs="Arial"/>
          <w:szCs w:val="24"/>
        </w:rPr>
        <w:t xml:space="preserve">edia, showing a growth rate of nearly </w:t>
      </w:r>
      <w:r w:rsidR="00E42E2A" w:rsidRPr="001630C2">
        <w:rPr>
          <w:rFonts w:eastAsia="Calibri" w:cs="Arial"/>
          <w:szCs w:val="24"/>
        </w:rPr>
        <w:t>10%</w:t>
      </w:r>
      <w:r w:rsidRPr="001630C2">
        <w:rPr>
          <w:rFonts w:eastAsia="Calibri" w:cs="Arial"/>
          <w:szCs w:val="24"/>
        </w:rPr>
        <w:t xml:space="preserve"> </w:t>
      </w:r>
      <w:r w:rsidR="00E42E2A" w:rsidRPr="001630C2">
        <w:rPr>
          <w:rFonts w:eastAsia="Calibri" w:cs="Arial"/>
          <w:szCs w:val="24"/>
        </w:rPr>
        <w:t xml:space="preserve">compared with the previous </w:t>
      </w:r>
      <w:r w:rsidRPr="00F16FCC">
        <w:rPr>
          <w:rFonts w:eastAsia="Calibri" w:cs="Arial"/>
          <w:szCs w:val="24"/>
        </w:rPr>
        <w:t>year, which is a significant</w:t>
      </w:r>
      <w:r w:rsidR="003A224B" w:rsidRPr="001630C2">
        <w:rPr>
          <w:rFonts w:eastAsia="Calibri" w:cs="Arial"/>
          <w:szCs w:val="24"/>
        </w:rPr>
        <w:t>ly</w:t>
      </w:r>
      <w:r w:rsidRPr="001630C2">
        <w:rPr>
          <w:rFonts w:eastAsia="Calibri" w:cs="Arial"/>
          <w:szCs w:val="24"/>
        </w:rPr>
        <w:t xml:space="preserve"> high number. In comparison, Germany, being a developed country, only had an annual growth of social media usage of +1.6% versus </w:t>
      </w:r>
      <w:r w:rsidR="003D0D21" w:rsidRPr="001630C2">
        <w:rPr>
          <w:rFonts w:eastAsia="Calibri" w:cs="Arial"/>
          <w:szCs w:val="24"/>
        </w:rPr>
        <w:t xml:space="preserve">the previous </w:t>
      </w:r>
      <w:r w:rsidRPr="001630C2">
        <w:rPr>
          <w:rFonts w:eastAsia="Calibri" w:cs="Arial"/>
          <w:szCs w:val="24"/>
        </w:rPr>
        <w:t xml:space="preserve">year (Statista 2019). The growth rate is driven mainly by the improvement of the technology infrastructure in Colombia and also based on </w:t>
      </w:r>
      <w:bookmarkStart w:id="52" w:name="_Hlk14474090"/>
      <w:r w:rsidRPr="001630C2">
        <w:rPr>
          <w:rFonts w:eastAsia="Calibri" w:cs="Arial"/>
          <w:szCs w:val="24"/>
        </w:rPr>
        <w:t>th</w:t>
      </w:r>
      <w:bookmarkEnd w:id="52"/>
      <w:r w:rsidRPr="001630C2">
        <w:rPr>
          <w:rFonts w:eastAsia="Calibri" w:cs="Arial"/>
          <w:szCs w:val="24"/>
        </w:rPr>
        <w:t xml:space="preserve">e growing demand of Colombians aiming towards a more </w:t>
      </w:r>
      <w:r w:rsidR="00B33534" w:rsidRPr="001630C2">
        <w:rPr>
          <w:rFonts w:eastAsia="Calibri" w:cs="Arial"/>
          <w:szCs w:val="24"/>
        </w:rPr>
        <w:t xml:space="preserve">connected </w:t>
      </w:r>
      <w:r w:rsidRPr="001630C2">
        <w:rPr>
          <w:rFonts w:eastAsia="Calibri" w:cs="Arial"/>
          <w:szCs w:val="24"/>
        </w:rPr>
        <w:t>lifestyle (Lacowise 2019)</w:t>
      </w:r>
      <w:r w:rsidR="00E76644" w:rsidRPr="001630C2">
        <w:rPr>
          <w:rFonts w:eastAsia="Calibri" w:cs="Arial"/>
          <w:szCs w:val="24"/>
        </w:rPr>
        <w:t>.</w:t>
      </w:r>
    </w:p>
    <w:p w14:paraId="4E60E710" w14:textId="77777777" w:rsidR="002D70E7" w:rsidRPr="001630C2" w:rsidRDefault="002D70E7" w:rsidP="00304FE1">
      <w:pPr>
        <w:spacing w:after="0" w:line="360" w:lineRule="auto"/>
        <w:jc w:val="both"/>
        <w:rPr>
          <w:rFonts w:eastAsia="Calibri" w:cs="Arial"/>
          <w:szCs w:val="24"/>
        </w:rPr>
      </w:pPr>
    </w:p>
    <w:p w14:paraId="25FDD83E" w14:textId="01539493" w:rsidR="00304FE1" w:rsidRPr="001630C2" w:rsidRDefault="00304FE1" w:rsidP="00304FE1">
      <w:pPr>
        <w:spacing w:after="0" w:line="360" w:lineRule="auto"/>
        <w:jc w:val="both"/>
        <w:rPr>
          <w:rFonts w:eastAsia="Calibri" w:cs="Arial"/>
          <w:color w:val="4472C4"/>
          <w:spacing w:val="5"/>
          <w:sz w:val="22"/>
        </w:rPr>
      </w:pPr>
      <w:r w:rsidRPr="001630C2">
        <w:rPr>
          <w:rFonts w:eastAsia="Calibri" w:cs="Arial"/>
          <w:szCs w:val="24"/>
        </w:rPr>
        <w:t>When analysing which social media applications are most popular in Colombia, the following figure shows that despite the global privacy debates in 2018, Facebook still is by far the most used application, having a market share of more than 72</w:t>
      </w:r>
      <w:r w:rsidR="00370C61" w:rsidRPr="001630C2">
        <w:rPr>
          <w:rFonts w:eastAsia="Calibri" w:cs="Arial"/>
          <w:szCs w:val="24"/>
        </w:rPr>
        <w:t>%</w:t>
      </w:r>
      <w:r w:rsidRPr="001630C2">
        <w:rPr>
          <w:rFonts w:eastAsia="Calibri" w:cs="Arial"/>
          <w:szCs w:val="24"/>
        </w:rPr>
        <w:t>, reflecting its ease</w:t>
      </w:r>
      <w:r w:rsidR="007D5AEA" w:rsidRPr="001630C2">
        <w:rPr>
          <w:rFonts w:eastAsia="Calibri" w:cs="Arial"/>
          <w:szCs w:val="24"/>
        </w:rPr>
        <w:t xml:space="preserve"> </w:t>
      </w:r>
      <w:r w:rsidRPr="001630C2">
        <w:rPr>
          <w:rFonts w:eastAsia="Calibri" w:cs="Arial"/>
          <w:szCs w:val="24"/>
        </w:rPr>
        <w:t>of</w:t>
      </w:r>
      <w:r w:rsidR="007D5AEA" w:rsidRPr="001630C2">
        <w:rPr>
          <w:rFonts w:eastAsia="Calibri" w:cs="Arial"/>
          <w:szCs w:val="24"/>
        </w:rPr>
        <w:t xml:space="preserve"> </w:t>
      </w:r>
      <w:r w:rsidRPr="001630C2">
        <w:rPr>
          <w:rFonts w:eastAsia="Calibri" w:cs="Arial"/>
          <w:szCs w:val="24"/>
        </w:rPr>
        <w:t xml:space="preserve">use and accessibility. Furthermore, Facebook is about connecting with family </w:t>
      </w:r>
      <w:r w:rsidR="009609E7" w:rsidRPr="001630C2">
        <w:rPr>
          <w:rFonts w:eastAsia="Calibri" w:cs="Arial"/>
          <w:szCs w:val="24"/>
        </w:rPr>
        <w:t>and friends</w:t>
      </w:r>
      <w:r w:rsidR="002D70E7" w:rsidRPr="001630C2">
        <w:rPr>
          <w:rFonts w:eastAsia="Calibri" w:cs="Arial"/>
          <w:szCs w:val="24"/>
        </w:rPr>
        <w:t>,</w:t>
      </w:r>
      <w:r w:rsidR="009609E7" w:rsidRPr="001630C2">
        <w:rPr>
          <w:rFonts w:eastAsia="Calibri" w:cs="Arial"/>
          <w:szCs w:val="24"/>
        </w:rPr>
        <w:t xml:space="preserve"> </w:t>
      </w:r>
      <w:r w:rsidRPr="001630C2">
        <w:rPr>
          <w:rFonts w:eastAsia="Calibri" w:cs="Arial"/>
          <w:szCs w:val="24"/>
        </w:rPr>
        <w:t>and enjoying moments of deeper engagement (Carter 2019)</w:t>
      </w:r>
      <w:r w:rsidR="00E76644" w:rsidRPr="001630C2">
        <w:rPr>
          <w:rFonts w:eastAsia="Calibri" w:cs="Arial"/>
          <w:szCs w:val="24"/>
        </w:rPr>
        <w:t>.</w:t>
      </w:r>
      <w:r w:rsidRPr="001630C2">
        <w:rPr>
          <w:rFonts w:eastAsia="Calibri" w:cs="Arial"/>
          <w:szCs w:val="24"/>
        </w:rPr>
        <w:t xml:space="preserve"> </w:t>
      </w:r>
    </w:p>
    <w:p w14:paraId="165D81FE" w14:textId="77777777" w:rsidR="00304FE1" w:rsidRPr="00F16FCC" w:rsidRDefault="00304FE1" w:rsidP="00304FE1">
      <w:pPr>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38C709B5" wp14:editId="46CC263E">
            <wp:extent cx="5400000" cy="278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00" cy="2782800"/>
                    </a:xfrm>
                    <a:prstGeom prst="rect">
                      <a:avLst/>
                    </a:prstGeom>
                    <a:noFill/>
                    <a:ln>
                      <a:noFill/>
                    </a:ln>
                  </pic:spPr>
                </pic:pic>
              </a:graphicData>
            </a:graphic>
          </wp:inline>
        </w:drawing>
      </w:r>
    </w:p>
    <w:p w14:paraId="1C509AFB" w14:textId="0240B067" w:rsidR="00304FE1" w:rsidRPr="001630C2" w:rsidRDefault="00304FE1" w:rsidP="00304FE1">
      <w:pPr>
        <w:spacing w:after="0" w:line="240" w:lineRule="auto"/>
        <w:rPr>
          <w:rFonts w:ascii="Calibri" w:eastAsia="Calibri" w:hAnsi="Calibri" w:cs="Times New Roman"/>
          <w:color w:val="4472C4"/>
          <w:spacing w:val="5"/>
          <w:sz w:val="22"/>
        </w:rPr>
      </w:pPr>
      <w:bookmarkStart w:id="53" w:name="_Toc14475524"/>
      <w:bookmarkStart w:id="54" w:name="_Toc23199583"/>
      <w:r w:rsidRPr="001630C2">
        <w:rPr>
          <w:rFonts w:ascii="Calibri" w:eastAsia="Calibri" w:hAnsi="Calibri" w:cs="Times New Roman"/>
          <w:color w:val="44546A"/>
          <w:sz w:val="22"/>
        </w:rPr>
        <w:t xml:space="preserve">Figure </w:t>
      </w:r>
      <w:r w:rsidRPr="001630C2">
        <w:rPr>
          <w:rFonts w:ascii="Calibri" w:eastAsia="Calibri" w:hAnsi="Calibri" w:cs="Times New Roman"/>
          <w:color w:val="44546A"/>
          <w:sz w:val="22"/>
        </w:rPr>
        <w:fldChar w:fldCharType="begin"/>
      </w:r>
      <w:r w:rsidRPr="001630C2">
        <w:rPr>
          <w:rFonts w:ascii="Calibri" w:eastAsia="Calibri" w:hAnsi="Calibri" w:cs="Times New Roman"/>
          <w:color w:val="44546A"/>
          <w:sz w:val="22"/>
        </w:rPr>
        <w:instrText xml:space="preserve"> SEQ Figure \* ARABIC </w:instrText>
      </w:r>
      <w:r w:rsidRPr="001630C2">
        <w:rPr>
          <w:rFonts w:ascii="Calibri" w:eastAsia="Calibri" w:hAnsi="Calibri" w:cs="Times New Roman"/>
          <w:color w:val="44546A"/>
          <w:sz w:val="22"/>
        </w:rPr>
        <w:fldChar w:fldCharType="separate"/>
      </w:r>
      <w:r w:rsidR="00C00DB1">
        <w:rPr>
          <w:rFonts w:ascii="Calibri" w:eastAsia="Calibri" w:hAnsi="Calibri" w:cs="Times New Roman"/>
          <w:noProof/>
          <w:color w:val="44546A"/>
          <w:sz w:val="22"/>
        </w:rPr>
        <w:t>8</w:t>
      </w:r>
      <w:r w:rsidRPr="001630C2">
        <w:rPr>
          <w:rFonts w:ascii="Calibri" w:eastAsia="Calibri" w:hAnsi="Calibri" w:cs="Times New Roman"/>
          <w:color w:val="44546A"/>
          <w:sz w:val="22"/>
        </w:rPr>
        <w:fldChar w:fldCharType="end"/>
      </w:r>
      <w:r w:rsidRPr="001630C2">
        <w:rPr>
          <w:rFonts w:ascii="Calibri" w:eastAsia="Calibri" w:hAnsi="Calibri" w:cs="Times New Roman"/>
          <w:color w:val="44546A"/>
          <w:sz w:val="22"/>
        </w:rPr>
        <w:t xml:space="preserve"> Social Media Annual Development (Source: Statcount 2019)</w:t>
      </w:r>
      <w:bookmarkEnd w:id="53"/>
      <w:bookmarkEnd w:id="54"/>
    </w:p>
    <w:p w14:paraId="5B566161" w14:textId="77777777" w:rsidR="00304FE1" w:rsidRPr="00F16FCC"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1BE2AA0C" w14:textId="7E778EE9" w:rsidR="00304FE1" w:rsidRPr="001630C2" w:rsidRDefault="00304FE1" w:rsidP="00D4053F">
      <w:pPr>
        <w:pStyle w:val="Heading2"/>
        <w:spacing w:before="0" w:line="360" w:lineRule="auto"/>
        <w:rPr>
          <w:rFonts w:eastAsia="Times New Roman"/>
          <w:color w:val="4472C4"/>
          <w:spacing w:val="5"/>
        </w:rPr>
      </w:pPr>
      <w:bookmarkStart w:id="55" w:name="_Toc14476523"/>
      <w:bookmarkStart w:id="56" w:name="_Toc23206394"/>
      <w:r w:rsidRPr="002C5F75">
        <w:rPr>
          <w:rFonts w:eastAsia="Times New Roman"/>
          <w:spacing w:val="5"/>
        </w:rPr>
        <w:t xml:space="preserve">2.6 </w:t>
      </w:r>
      <w:r w:rsidR="00FF42D7" w:rsidRPr="001630C2">
        <w:rPr>
          <w:rFonts w:eastAsia="Times New Roman"/>
        </w:rPr>
        <w:t xml:space="preserve">Missing </w:t>
      </w:r>
      <w:r w:rsidRPr="001630C2">
        <w:rPr>
          <w:rFonts w:eastAsia="Times New Roman"/>
        </w:rPr>
        <w:t xml:space="preserve">Research </w:t>
      </w:r>
      <w:bookmarkEnd w:id="55"/>
      <w:bookmarkEnd w:id="56"/>
    </w:p>
    <w:p w14:paraId="61A23FBC" w14:textId="0D9C1874" w:rsidR="00304FE1" w:rsidRPr="001630C2" w:rsidRDefault="00304FE1" w:rsidP="001C2062">
      <w:pPr>
        <w:spacing w:after="0" w:line="360" w:lineRule="auto"/>
        <w:jc w:val="both"/>
        <w:rPr>
          <w:rFonts w:eastAsia="Calibri" w:cs="Arial"/>
          <w:szCs w:val="24"/>
        </w:rPr>
      </w:pPr>
      <w:r w:rsidRPr="001630C2">
        <w:rPr>
          <w:rFonts w:eastAsia="Calibri" w:cs="Arial"/>
          <w:szCs w:val="24"/>
        </w:rPr>
        <w:t xml:space="preserve">Although there are many case studies about companies applying CSR, at </w:t>
      </w:r>
      <w:r w:rsidR="00A51F74" w:rsidRPr="001630C2">
        <w:rPr>
          <w:rFonts w:eastAsia="Calibri" w:cs="Arial"/>
          <w:szCs w:val="24"/>
        </w:rPr>
        <w:t xml:space="preserve">the time of </w:t>
      </w:r>
      <w:r w:rsidRPr="001630C2">
        <w:rPr>
          <w:rFonts w:eastAsia="Calibri" w:cs="Arial"/>
          <w:szCs w:val="24"/>
        </w:rPr>
        <w:t xml:space="preserve">writing almost no studies </w:t>
      </w:r>
      <w:r w:rsidR="00A51F74" w:rsidRPr="001630C2">
        <w:rPr>
          <w:rFonts w:eastAsia="Calibri" w:cs="Arial"/>
          <w:szCs w:val="24"/>
        </w:rPr>
        <w:t xml:space="preserve">have been </w:t>
      </w:r>
      <w:r w:rsidRPr="001630C2">
        <w:rPr>
          <w:rFonts w:eastAsia="Calibri" w:cs="Arial"/>
          <w:szCs w:val="24"/>
        </w:rPr>
        <w:t>done before about financial institutions in developing countries like Colombia. Research about CSR in developing countries is very rare due to the above outlined reasoning</w:t>
      </w:r>
      <w:r w:rsidR="00A51F74" w:rsidRPr="001630C2">
        <w:rPr>
          <w:rFonts w:eastAsia="Calibri" w:cs="Arial"/>
          <w:szCs w:val="24"/>
        </w:rPr>
        <w:t>,</w:t>
      </w:r>
      <w:r w:rsidRPr="001630C2">
        <w:rPr>
          <w:rFonts w:eastAsia="Calibri" w:cs="Arial"/>
          <w:szCs w:val="24"/>
        </w:rPr>
        <w:t xml:space="preserve"> but needs attention as those countries are on the edge </w:t>
      </w:r>
      <w:r w:rsidR="00A51F74" w:rsidRPr="001630C2">
        <w:rPr>
          <w:rFonts w:eastAsia="Calibri" w:cs="Arial"/>
          <w:szCs w:val="24"/>
        </w:rPr>
        <w:t xml:space="preserve">of </w:t>
      </w:r>
      <w:r w:rsidRPr="001630C2">
        <w:rPr>
          <w:rFonts w:eastAsia="Calibri" w:cs="Arial"/>
          <w:szCs w:val="24"/>
        </w:rPr>
        <w:t>becom</w:t>
      </w:r>
      <w:r w:rsidR="00A51F74" w:rsidRPr="001630C2">
        <w:rPr>
          <w:rFonts w:eastAsia="Calibri" w:cs="Arial"/>
          <w:szCs w:val="24"/>
        </w:rPr>
        <w:t>ing</w:t>
      </w:r>
      <w:r w:rsidRPr="001630C2">
        <w:rPr>
          <w:rFonts w:eastAsia="Calibri" w:cs="Arial"/>
          <w:szCs w:val="24"/>
        </w:rPr>
        <w:t xml:space="preserve"> developed countr</w:t>
      </w:r>
      <w:r w:rsidR="002D1673" w:rsidRPr="001630C2">
        <w:rPr>
          <w:rFonts w:eastAsia="Calibri" w:cs="Arial"/>
          <w:szCs w:val="24"/>
        </w:rPr>
        <w:t>ies</w:t>
      </w:r>
      <w:r w:rsidRPr="001630C2">
        <w:rPr>
          <w:rFonts w:eastAsia="Calibri" w:cs="Arial"/>
          <w:szCs w:val="24"/>
        </w:rPr>
        <w:t xml:space="preserve"> and</w:t>
      </w:r>
      <w:r w:rsidR="00A51F74" w:rsidRPr="001630C2">
        <w:rPr>
          <w:rFonts w:eastAsia="Calibri" w:cs="Arial"/>
          <w:szCs w:val="24"/>
        </w:rPr>
        <w:t>,</w:t>
      </w:r>
      <w:r w:rsidRPr="001630C2">
        <w:rPr>
          <w:rFonts w:eastAsia="Calibri" w:cs="Arial"/>
          <w:szCs w:val="24"/>
        </w:rPr>
        <w:t xml:space="preserve"> therefore, offer strong economic opportunities for organisations. As shown above, Colombia as a developing country has experienced strong development towards the empowered</w:t>
      </w:r>
      <w:r w:rsidR="0068577B" w:rsidRPr="001630C2">
        <w:rPr>
          <w:rFonts w:eastAsia="Calibri" w:cs="Arial"/>
          <w:szCs w:val="24"/>
        </w:rPr>
        <w:t>,</w:t>
      </w:r>
      <w:r w:rsidRPr="001630C2">
        <w:rPr>
          <w:rFonts w:eastAsia="Calibri" w:cs="Arial"/>
          <w:szCs w:val="24"/>
        </w:rPr>
        <w:t xml:space="preserve"> connected customer, reflected in the strong development in technology infrastructure being the base for the tremendous growth in social media usage over the last </w:t>
      </w:r>
      <w:r w:rsidR="009609E7" w:rsidRPr="001630C2">
        <w:rPr>
          <w:rFonts w:eastAsia="Calibri" w:cs="Arial"/>
          <w:szCs w:val="24"/>
        </w:rPr>
        <w:t>seven</w:t>
      </w:r>
      <w:r w:rsidRPr="001630C2">
        <w:rPr>
          <w:rFonts w:eastAsia="Calibri" w:cs="Arial"/>
          <w:szCs w:val="24"/>
        </w:rPr>
        <w:t xml:space="preserve"> years.</w:t>
      </w:r>
    </w:p>
    <w:p w14:paraId="1CBE6B5D" w14:textId="77777777" w:rsidR="00E747F3" w:rsidRPr="001630C2" w:rsidRDefault="00E747F3" w:rsidP="001C2062">
      <w:pPr>
        <w:spacing w:after="0" w:line="360" w:lineRule="auto"/>
        <w:jc w:val="both"/>
        <w:rPr>
          <w:rFonts w:eastAsia="Calibri" w:cs="Arial"/>
          <w:szCs w:val="24"/>
        </w:rPr>
      </w:pPr>
    </w:p>
    <w:p w14:paraId="28740409" w14:textId="17A54D45" w:rsidR="00304FE1" w:rsidRPr="001630C2" w:rsidRDefault="00304FE1" w:rsidP="00304FE1">
      <w:pPr>
        <w:spacing w:after="0" w:line="360" w:lineRule="auto"/>
        <w:jc w:val="both"/>
        <w:rPr>
          <w:rFonts w:eastAsia="Calibri" w:cs="Arial"/>
          <w:szCs w:val="24"/>
        </w:rPr>
      </w:pPr>
      <w:r w:rsidRPr="001630C2">
        <w:rPr>
          <w:rFonts w:eastAsia="Calibri" w:cs="Arial"/>
          <w:szCs w:val="24"/>
        </w:rPr>
        <w:t>In that aspect, it is beneficia</w:t>
      </w:r>
      <w:r w:rsidR="005E3CC0" w:rsidRPr="001630C2">
        <w:rPr>
          <w:rFonts w:eastAsia="Calibri" w:cs="Arial"/>
          <w:szCs w:val="24"/>
        </w:rPr>
        <w:t>l</w:t>
      </w:r>
      <w:r w:rsidRPr="001630C2">
        <w:rPr>
          <w:rFonts w:eastAsia="Calibri" w:cs="Arial"/>
          <w:szCs w:val="24"/>
        </w:rPr>
        <w:t xml:space="preserve"> to investigate how exemplary </w:t>
      </w:r>
      <w:r w:rsidR="00E747F3" w:rsidRPr="001630C2">
        <w:rPr>
          <w:rFonts w:eastAsia="Calibri" w:cs="Arial"/>
          <w:szCs w:val="24"/>
        </w:rPr>
        <w:t xml:space="preserve">CSR </w:t>
      </w:r>
      <w:r w:rsidRPr="001630C2">
        <w:rPr>
          <w:rFonts w:eastAsia="Calibri" w:cs="Arial"/>
          <w:szCs w:val="24"/>
        </w:rPr>
        <w:t xml:space="preserve">at Citi Colombia has been implemented and how it </w:t>
      </w:r>
      <w:r w:rsidR="005E3CC0" w:rsidRPr="001630C2">
        <w:rPr>
          <w:rFonts w:eastAsia="Calibri" w:cs="Arial"/>
          <w:szCs w:val="24"/>
        </w:rPr>
        <w:t xml:space="preserve">has </w:t>
      </w:r>
      <w:r w:rsidRPr="001630C2">
        <w:rPr>
          <w:rFonts w:eastAsia="Calibri" w:cs="Arial"/>
          <w:szCs w:val="24"/>
        </w:rPr>
        <w:t xml:space="preserve">developed over time in a developing country like Colombia. By doing so, the </w:t>
      </w:r>
      <w:r w:rsidR="00523A10" w:rsidRPr="001630C2">
        <w:rPr>
          <w:rFonts w:eastAsia="Calibri" w:cs="Arial"/>
          <w:szCs w:val="24"/>
        </w:rPr>
        <w:t>h</w:t>
      </w:r>
      <w:r w:rsidRPr="001630C2">
        <w:rPr>
          <w:rFonts w:eastAsia="Calibri" w:cs="Arial"/>
          <w:szCs w:val="24"/>
        </w:rPr>
        <w:t xml:space="preserve">ypotheses outlined </w:t>
      </w:r>
      <w:r w:rsidR="009631DB" w:rsidRPr="001630C2">
        <w:rPr>
          <w:rFonts w:eastAsia="Calibri" w:cs="Arial"/>
          <w:szCs w:val="24"/>
        </w:rPr>
        <w:t xml:space="preserve">previously </w:t>
      </w:r>
      <w:r w:rsidRPr="001630C2">
        <w:rPr>
          <w:rFonts w:eastAsia="Calibri" w:cs="Arial"/>
          <w:szCs w:val="24"/>
        </w:rPr>
        <w:t>can give more valuable insights</w:t>
      </w:r>
      <w:r w:rsidR="00DE07AC" w:rsidRPr="001630C2">
        <w:rPr>
          <w:rFonts w:eastAsia="Calibri" w:cs="Arial"/>
          <w:szCs w:val="24"/>
        </w:rPr>
        <w:t>,</w:t>
      </w:r>
      <w:r w:rsidRPr="001630C2">
        <w:rPr>
          <w:rFonts w:eastAsia="Calibri" w:cs="Arial"/>
          <w:szCs w:val="24"/>
        </w:rPr>
        <w:t xml:space="preserve"> leading not just to the answer </w:t>
      </w:r>
      <w:r w:rsidR="00523A10" w:rsidRPr="001630C2">
        <w:rPr>
          <w:rFonts w:eastAsia="Calibri" w:cs="Arial"/>
          <w:szCs w:val="24"/>
        </w:rPr>
        <w:t xml:space="preserve">of </w:t>
      </w:r>
      <w:r w:rsidRPr="001630C2">
        <w:rPr>
          <w:rFonts w:eastAsia="Calibri" w:cs="Arial"/>
          <w:szCs w:val="24"/>
        </w:rPr>
        <w:t>whether CSR led to regaining of customer trust after the financial crisis in 2008</w:t>
      </w:r>
      <w:r w:rsidR="00523A10" w:rsidRPr="001630C2">
        <w:rPr>
          <w:rFonts w:eastAsia="Calibri" w:cs="Arial"/>
          <w:szCs w:val="24"/>
        </w:rPr>
        <w:t>,</w:t>
      </w:r>
      <w:r w:rsidRPr="001630C2">
        <w:rPr>
          <w:rFonts w:eastAsia="Calibri" w:cs="Arial"/>
          <w:szCs w:val="24"/>
        </w:rPr>
        <w:t xml:space="preserve"> but also can consequently </w:t>
      </w:r>
      <w:r w:rsidR="00523A10" w:rsidRPr="001630C2">
        <w:rPr>
          <w:rFonts w:eastAsia="Calibri" w:cs="Arial"/>
          <w:szCs w:val="24"/>
        </w:rPr>
        <w:t xml:space="preserve">give </w:t>
      </w:r>
      <w:r w:rsidRPr="001630C2">
        <w:rPr>
          <w:rFonts w:eastAsia="Calibri" w:cs="Arial"/>
          <w:szCs w:val="24"/>
        </w:rPr>
        <w:t xml:space="preserve">further advice for CSR projects in the future.  </w:t>
      </w:r>
    </w:p>
    <w:p w14:paraId="5BC5FEF3" w14:textId="77777777" w:rsidR="00DE07AC" w:rsidRPr="001630C2" w:rsidRDefault="00DE07AC" w:rsidP="00304FE1">
      <w:pPr>
        <w:spacing w:after="0" w:line="360" w:lineRule="auto"/>
        <w:jc w:val="both"/>
        <w:rPr>
          <w:rFonts w:eastAsia="Calibri" w:cs="Arial"/>
          <w:sz w:val="22"/>
        </w:rPr>
      </w:pPr>
    </w:p>
    <w:p w14:paraId="7ECFA330" w14:textId="2589F277" w:rsidR="00586583" w:rsidRPr="001630C2" w:rsidRDefault="00562329" w:rsidP="00564F6D">
      <w:pPr>
        <w:spacing w:after="0" w:line="360" w:lineRule="auto"/>
        <w:jc w:val="both"/>
        <w:rPr>
          <w:rFonts w:cs="Arial"/>
        </w:rPr>
      </w:pPr>
      <w:r w:rsidRPr="001630C2">
        <w:rPr>
          <w:rFonts w:cs="Arial"/>
        </w:rPr>
        <w:t xml:space="preserve">The following chapters will focus on the methodology and result analysis about research undertaken at Citigroup Colombia’s CSR motivation and related effects. </w:t>
      </w:r>
    </w:p>
    <w:p w14:paraId="48E8FA1D" w14:textId="54FB1413" w:rsidR="00550D7B" w:rsidRPr="001630C2" w:rsidRDefault="00550D7B" w:rsidP="00311FB8">
      <w:pPr>
        <w:rPr>
          <w:b/>
          <w:bCs/>
          <w:szCs w:val="24"/>
        </w:rPr>
      </w:pPr>
    </w:p>
    <w:p w14:paraId="445AEA3D" w14:textId="77777777" w:rsidR="008E2962" w:rsidRPr="001630C2" w:rsidRDefault="008E2962">
      <w:pPr>
        <w:rPr>
          <w:rStyle w:val="IntenseReference"/>
          <w:rFonts w:asciiTheme="majorHAnsi" w:eastAsiaTheme="majorEastAsia" w:hAnsiTheme="majorHAnsi" w:cstheme="majorBidi"/>
          <w:bCs w:val="0"/>
          <w:smallCaps w:val="0"/>
          <w:color w:val="365F91" w:themeColor="accent1" w:themeShade="BF"/>
          <w:spacing w:val="0"/>
          <w:sz w:val="32"/>
          <w:szCs w:val="32"/>
        </w:rPr>
      </w:pPr>
      <w:bookmarkStart w:id="57" w:name="_Hlk513116068"/>
      <w:bookmarkEnd w:id="11"/>
      <w:r w:rsidRPr="001630C2">
        <w:rPr>
          <w:rStyle w:val="IntenseReference"/>
          <w:bCs w:val="0"/>
          <w:smallCaps w:val="0"/>
          <w:color w:val="365F91" w:themeColor="accent1" w:themeShade="BF"/>
          <w:spacing w:val="0"/>
        </w:rPr>
        <w:br w:type="page"/>
      </w:r>
    </w:p>
    <w:p w14:paraId="3E306B28" w14:textId="77777777" w:rsidR="00693EDA" w:rsidRPr="001630C2" w:rsidRDefault="00693EDA" w:rsidP="00474460">
      <w:pPr>
        <w:pStyle w:val="Heading1"/>
        <w:rPr>
          <w:rStyle w:val="IntenseReference"/>
          <w:bCs w:val="0"/>
          <w:smallCaps w:val="0"/>
          <w:color w:val="365F91" w:themeColor="accent1" w:themeShade="BF"/>
          <w:spacing w:val="0"/>
        </w:rPr>
      </w:pPr>
    </w:p>
    <w:p w14:paraId="62029DCB" w14:textId="0D101CE0" w:rsidR="0086518B" w:rsidRPr="001630C2" w:rsidRDefault="008E5E90" w:rsidP="00693EDA">
      <w:pPr>
        <w:pStyle w:val="Heading1"/>
        <w:spacing w:before="0" w:line="360" w:lineRule="auto"/>
        <w:rPr>
          <w:b/>
        </w:rPr>
      </w:pPr>
      <w:bookmarkStart w:id="58" w:name="_Toc23206395"/>
      <w:r w:rsidRPr="00F16FCC">
        <w:rPr>
          <w:rStyle w:val="IntenseReference"/>
          <w:bCs w:val="0"/>
          <w:smallCaps w:val="0"/>
          <w:color w:val="365F91" w:themeColor="accent1" w:themeShade="BF"/>
          <w:spacing w:val="0"/>
        </w:rPr>
        <w:t>3</w:t>
      </w:r>
      <w:r w:rsidR="00AE35C8" w:rsidRPr="00F16FCC">
        <w:rPr>
          <w:rStyle w:val="IntenseReference"/>
          <w:bCs w:val="0"/>
          <w:smallCaps w:val="0"/>
          <w:color w:val="365F91" w:themeColor="accent1" w:themeShade="BF"/>
          <w:spacing w:val="0"/>
        </w:rPr>
        <w:t>.</w:t>
      </w:r>
      <w:r w:rsidRPr="001630C2">
        <w:rPr>
          <w:rStyle w:val="IntenseReference"/>
          <w:bCs w:val="0"/>
          <w:smallCaps w:val="0"/>
          <w:color w:val="365F91" w:themeColor="accent1" w:themeShade="BF"/>
          <w:spacing w:val="0"/>
        </w:rPr>
        <w:t xml:space="preserve"> </w:t>
      </w:r>
      <w:r w:rsidR="0086518B" w:rsidRPr="001630C2">
        <w:rPr>
          <w:b/>
        </w:rPr>
        <w:t>M</w:t>
      </w:r>
      <w:r w:rsidR="00474460" w:rsidRPr="001630C2">
        <w:rPr>
          <w:b/>
        </w:rPr>
        <w:t>ETHODOLOGY</w:t>
      </w:r>
      <w:bookmarkEnd w:id="58"/>
      <w:r w:rsidR="00474460" w:rsidRPr="001630C2">
        <w:rPr>
          <w:b/>
        </w:rPr>
        <w:t xml:space="preserve"> </w:t>
      </w:r>
    </w:p>
    <w:p w14:paraId="2AA407AC" w14:textId="14DB6775" w:rsidR="0005254C" w:rsidRPr="001630C2" w:rsidRDefault="006776CC" w:rsidP="00693EDA">
      <w:pPr>
        <w:pStyle w:val="Heading2"/>
        <w:spacing w:before="0" w:line="360" w:lineRule="auto"/>
      </w:pPr>
      <w:bookmarkStart w:id="59" w:name="_Toc23206396"/>
      <w:r w:rsidRPr="001630C2">
        <w:t xml:space="preserve">3.1 </w:t>
      </w:r>
      <w:r w:rsidR="0005254C" w:rsidRPr="001630C2">
        <w:t>Introduction</w:t>
      </w:r>
      <w:bookmarkEnd w:id="59"/>
      <w:r w:rsidR="0005254C" w:rsidRPr="001630C2">
        <w:t xml:space="preserve"> </w:t>
      </w:r>
    </w:p>
    <w:p w14:paraId="6110625A" w14:textId="40165D43" w:rsidR="003E43AF" w:rsidRPr="001630C2" w:rsidRDefault="003E43AF" w:rsidP="003E43AF">
      <w:pPr>
        <w:spacing w:after="0" w:line="360" w:lineRule="auto"/>
        <w:jc w:val="both"/>
        <w:rPr>
          <w:szCs w:val="24"/>
        </w:rPr>
      </w:pPr>
      <w:r w:rsidRPr="001630C2">
        <w:rPr>
          <w:szCs w:val="24"/>
        </w:rPr>
        <w:t xml:space="preserve">This chapter will </w:t>
      </w:r>
      <w:r w:rsidR="00D46F0D" w:rsidRPr="001630C2">
        <w:rPr>
          <w:szCs w:val="24"/>
        </w:rPr>
        <w:t>explain</w:t>
      </w:r>
      <w:r w:rsidR="00F2204F" w:rsidRPr="001630C2">
        <w:rPr>
          <w:szCs w:val="24"/>
        </w:rPr>
        <w:t xml:space="preserve"> in detail h</w:t>
      </w:r>
      <w:r w:rsidRPr="001630C2">
        <w:rPr>
          <w:szCs w:val="24"/>
        </w:rPr>
        <w:t xml:space="preserve">ow the research has been carried out in </w:t>
      </w:r>
      <w:r w:rsidR="00F2204F" w:rsidRPr="001630C2">
        <w:rPr>
          <w:szCs w:val="24"/>
        </w:rPr>
        <w:t>relation to</w:t>
      </w:r>
      <w:r w:rsidRPr="001630C2">
        <w:rPr>
          <w:szCs w:val="24"/>
        </w:rPr>
        <w:t xml:space="preserve"> primary data</w:t>
      </w:r>
      <w:r w:rsidR="00523A10" w:rsidRPr="001630C2">
        <w:rPr>
          <w:szCs w:val="24"/>
        </w:rPr>
        <w:t>-</w:t>
      </w:r>
      <w:r w:rsidRPr="001630C2">
        <w:rPr>
          <w:szCs w:val="24"/>
        </w:rPr>
        <w:t xml:space="preserve">gathering methods and </w:t>
      </w:r>
      <w:r w:rsidR="00D46F0D" w:rsidRPr="001630C2">
        <w:rPr>
          <w:szCs w:val="24"/>
        </w:rPr>
        <w:t xml:space="preserve">also </w:t>
      </w:r>
      <w:r w:rsidR="00F2204F" w:rsidRPr="001630C2">
        <w:rPr>
          <w:szCs w:val="24"/>
        </w:rPr>
        <w:t>outline</w:t>
      </w:r>
      <w:r w:rsidRPr="001630C2">
        <w:rPr>
          <w:szCs w:val="24"/>
        </w:rPr>
        <w:t xml:space="preserve"> </w:t>
      </w:r>
      <w:r w:rsidR="00D46F0D" w:rsidRPr="001630C2">
        <w:rPr>
          <w:szCs w:val="24"/>
        </w:rPr>
        <w:t xml:space="preserve">the reasoning </w:t>
      </w:r>
      <w:r w:rsidR="00523A10" w:rsidRPr="001630C2">
        <w:rPr>
          <w:szCs w:val="24"/>
        </w:rPr>
        <w:t xml:space="preserve">behind </w:t>
      </w:r>
      <w:r w:rsidR="00D46F0D" w:rsidRPr="001630C2">
        <w:rPr>
          <w:szCs w:val="24"/>
        </w:rPr>
        <w:t>the selected</w:t>
      </w:r>
      <w:r w:rsidRPr="001630C2">
        <w:rPr>
          <w:szCs w:val="24"/>
        </w:rPr>
        <w:t xml:space="preserve"> methods and their design </w:t>
      </w:r>
      <w:r w:rsidR="00D46F0D" w:rsidRPr="001630C2">
        <w:rPr>
          <w:szCs w:val="24"/>
        </w:rPr>
        <w:t xml:space="preserve">towards </w:t>
      </w:r>
      <w:r w:rsidRPr="001630C2">
        <w:rPr>
          <w:szCs w:val="24"/>
        </w:rPr>
        <w:t xml:space="preserve">fulfilling </w:t>
      </w:r>
      <w:r w:rsidR="00E64D11" w:rsidRPr="001630C2">
        <w:rPr>
          <w:szCs w:val="24"/>
        </w:rPr>
        <w:t xml:space="preserve">the </w:t>
      </w:r>
      <w:r w:rsidRPr="001630C2">
        <w:rPr>
          <w:szCs w:val="24"/>
        </w:rPr>
        <w:t xml:space="preserve">research </w:t>
      </w:r>
      <w:r w:rsidR="00D46F0D" w:rsidRPr="001630C2">
        <w:rPr>
          <w:szCs w:val="24"/>
        </w:rPr>
        <w:t>goals of this dissertation</w:t>
      </w:r>
      <w:r w:rsidRPr="001630C2">
        <w:rPr>
          <w:szCs w:val="24"/>
        </w:rPr>
        <w:t xml:space="preserve">. </w:t>
      </w:r>
      <w:r w:rsidR="00D46F0D" w:rsidRPr="001630C2">
        <w:rPr>
          <w:szCs w:val="24"/>
        </w:rPr>
        <w:t xml:space="preserve"> </w:t>
      </w:r>
      <w:r w:rsidRPr="001630C2">
        <w:rPr>
          <w:szCs w:val="24"/>
        </w:rPr>
        <w:t xml:space="preserve">It will include the sampling framework and the </w:t>
      </w:r>
      <w:r w:rsidR="00D46F0D" w:rsidRPr="001630C2">
        <w:rPr>
          <w:szCs w:val="24"/>
        </w:rPr>
        <w:t>logic</w:t>
      </w:r>
      <w:r w:rsidRPr="001630C2">
        <w:rPr>
          <w:szCs w:val="24"/>
        </w:rPr>
        <w:t xml:space="preserve"> for </w:t>
      </w:r>
      <w:r w:rsidR="00D46F0D" w:rsidRPr="001630C2">
        <w:rPr>
          <w:szCs w:val="24"/>
        </w:rPr>
        <w:t>electing</w:t>
      </w:r>
      <w:r w:rsidRPr="001630C2">
        <w:rPr>
          <w:szCs w:val="24"/>
        </w:rPr>
        <w:t xml:space="preserve"> to conduct qualitative research, respectively interviews. It will </w:t>
      </w:r>
      <w:r w:rsidR="00D46F0D" w:rsidRPr="001630C2">
        <w:rPr>
          <w:szCs w:val="24"/>
        </w:rPr>
        <w:t>further</w:t>
      </w:r>
      <w:r w:rsidRPr="001630C2">
        <w:rPr>
          <w:szCs w:val="24"/>
        </w:rPr>
        <w:t xml:space="preserve"> </w:t>
      </w:r>
      <w:r w:rsidR="00D46F0D" w:rsidRPr="001630C2">
        <w:rPr>
          <w:szCs w:val="24"/>
        </w:rPr>
        <w:t>examine</w:t>
      </w:r>
      <w:r w:rsidRPr="001630C2">
        <w:rPr>
          <w:szCs w:val="24"/>
        </w:rPr>
        <w:t xml:space="preserve"> qualifying techniques </w:t>
      </w:r>
      <w:r w:rsidR="00D46F0D" w:rsidRPr="001630C2">
        <w:rPr>
          <w:szCs w:val="24"/>
        </w:rPr>
        <w:t>applied</w:t>
      </w:r>
      <w:r w:rsidRPr="001630C2">
        <w:rPr>
          <w:szCs w:val="24"/>
        </w:rPr>
        <w:t xml:space="preserve"> to interpret and analyse data generated by the research. </w:t>
      </w:r>
    </w:p>
    <w:p w14:paraId="0D2B42FB" w14:textId="77777777" w:rsidR="00DE07AC" w:rsidRPr="001630C2" w:rsidRDefault="00DE07AC" w:rsidP="003E43AF">
      <w:pPr>
        <w:spacing w:after="0" w:line="360" w:lineRule="auto"/>
        <w:jc w:val="both"/>
        <w:rPr>
          <w:szCs w:val="24"/>
        </w:rPr>
      </w:pPr>
    </w:p>
    <w:p w14:paraId="4C9A0F41" w14:textId="0E1B9EE8" w:rsidR="003E43AF" w:rsidRPr="001630C2" w:rsidRDefault="0062362F" w:rsidP="003E43AF">
      <w:pPr>
        <w:spacing w:after="0" w:line="360" w:lineRule="auto"/>
        <w:jc w:val="both"/>
        <w:rPr>
          <w:szCs w:val="24"/>
        </w:rPr>
      </w:pPr>
      <w:r w:rsidRPr="001630C2">
        <w:rPr>
          <w:szCs w:val="24"/>
        </w:rPr>
        <w:t xml:space="preserve">The end of this chapter will focus on the </w:t>
      </w:r>
      <w:r w:rsidR="003E43AF" w:rsidRPr="001630C2">
        <w:rPr>
          <w:szCs w:val="24"/>
        </w:rPr>
        <w:t>ethicality of how the research has been conducted, the reliability of the findings, their validity and limitation</w:t>
      </w:r>
      <w:r w:rsidR="00E64D11" w:rsidRPr="001630C2">
        <w:rPr>
          <w:szCs w:val="24"/>
        </w:rPr>
        <w:t>s</w:t>
      </w:r>
      <w:r w:rsidR="003E43AF" w:rsidRPr="001630C2">
        <w:rPr>
          <w:szCs w:val="24"/>
        </w:rPr>
        <w:t>.</w:t>
      </w:r>
      <w:r w:rsidR="00957992" w:rsidRPr="001630C2">
        <w:rPr>
          <w:szCs w:val="24"/>
        </w:rPr>
        <w:t xml:space="preserve"> </w:t>
      </w:r>
    </w:p>
    <w:p w14:paraId="2C877342" w14:textId="77777777" w:rsidR="003B459E" w:rsidRPr="001630C2" w:rsidRDefault="003B459E" w:rsidP="003E43AF">
      <w:pPr>
        <w:spacing w:after="0" w:line="360" w:lineRule="auto"/>
        <w:jc w:val="both"/>
        <w:rPr>
          <w:szCs w:val="24"/>
        </w:rPr>
      </w:pPr>
    </w:p>
    <w:p w14:paraId="125F13B2" w14:textId="24BFD33E" w:rsidR="0005254C" w:rsidRPr="001630C2" w:rsidRDefault="006776CC" w:rsidP="003B459E">
      <w:pPr>
        <w:pStyle w:val="Heading2"/>
        <w:spacing w:before="0" w:line="360" w:lineRule="auto"/>
      </w:pPr>
      <w:bookmarkStart w:id="60" w:name="_Toc23206397"/>
      <w:r w:rsidRPr="001630C2">
        <w:t xml:space="preserve">3.2 </w:t>
      </w:r>
      <w:r w:rsidR="0005254C" w:rsidRPr="001630C2">
        <w:t xml:space="preserve">Research </w:t>
      </w:r>
      <w:r w:rsidR="009B26DD" w:rsidRPr="001630C2">
        <w:t>R</w:t>
      </w:r>
      <w:r w:rsidR="0005254C" w:rsidRPr="001630C2">
        <w:t>ationale</w:t>
      </w:r>
      <w:bookmarkEnd w:id="60"/>
    </w:p>
    <w:p w14:paraId="417BB642" w14:textId="05CF493F" w:rsidR="00AE35C8" w:rsidRPr="001630C2" w:rsidRDefault="005977FC" w:rsidP="003B459E">
      <w:pPr>
        <w:spacing w:after="0" w:line="360" w:lineRule="auto"/>
        <w:jc w:val="both"/>
        <w:rPr>
          <w:szCs w:val="24"/>
        </w:rPr>
      </w:pPr>
      <w:bookmarkStart w:id="61" w:name="_Hlk513238488"/>
      <w:r w:rsidRPr="001630C2">
        <w:rPr>
          <w:szCs w:val="24"/>
        </w:rPr>
        <w:t xml:space="preserve">Qualitative research has been chosen due to </w:t>
      </w:r>
      <w:r w:rsidR="00BE0C3E" w:rsidRPr="001630C2">
        <w:rPr>
          <w:szCs w:val="24"/>
        </w:rPr>
        <w:t xml:space="preserve">the </w:t>
      </w:r>
      <w:r w:rsidRPr="001630C2">
        <w:rPr>
          <w:szCs w:val="24"/>
        </w:rPr>
        <w:t xml:space="preserve">advantage that it </w:t>
      </w:r>
      <w:r w:rsidR="00D46F0D" w:rsidRPr="001630C2">
        <w:rPr>
          <w:szCs w:val="24"/>
        </w:rPr>
        <w:t>concentrates</w:t>
      </w:r>
      <w:r w:rsidRPr="001630C2">
        <w:rPr>
          <w:szCs w:val="24"/>
        </w:rPr>
        <w:t xml:space="preserve"> less on the metrics of the data that is being collected and more on the subtleties of what can be found in that information (Ayres 2018)</w:t>
      </w:r>
      <w:r w:rsidR="00DE53F2" w:rsidRPr="001630C2">
        <w:rPr>
          <w:szCs w:val="24"/>
        </w:rPr>
        <w:t>.</w:t>
      </w:r>
      <w:r w:rsidRPr="001630C2">
        <w:rPr>
          <w:szCs w:val="24"/>
        </w:rPr>
        <w:t xml:space="preserve"> This </w:t>
      </w:r>
      <w:r w:rsidR="00D46F0D" w:rsidRPr="001630C2">
        <w:rPr>
          <w:szCs w:val="24"/>
        </w:rPr>
        <w:t xml:space="preserve">results in </w:t>
      </w:r>
      <w:r w:rsidRPr="001630C2">
        <w:rPr>
          <w:szCs w:val="24"/>
        </w:rPr>
        <w:t>data hav</w:t>
      </w:r>
      <w:r w:rsidR="00D46F0D" w:rsidRPr="001630C2">
        <w:rPr>
          <w:szCs w:val="24"/>
        </w:rPr>
        <w:t xml:space="preserve">ing a more </w:t>
      </w:r>
      <w:r w:rsidRPr="001630C2">
        <w:rPr>
          <w:szCs w:val="24"/>
        </w:rPr>
        <w:t xml:space="preserve">enhanced level of detail to it, which can provide more opportunities to </w:t>
      </w:r>
      <w:r w:rsidR="00D46F0D" w:rsidRPr="001630C2">
        <w:rPr>
          <w:szCs w:val="24"/>
        </w:rPr>
        <w:t>determine</w:t>
      </w:r>
      <w:r w:rsidRPr="001630C2">
        <w:rPr>
          <w:szCs w:val="24"/>
        </w:rPr>
        <w:t xml:space="preserve"> insights from it during </w:t>
      </w:r>
      <w:r w:rsidR="00D46F0D" w:rsidRPr="001630C2">
        <w:rPr>
          <w:szCs w:val="24"/>
        </w:rPr>
        <w:t>the analysis</w:t>
      </w:r>
      <w:r w:rsidRPr="001630C2">
        <w:rPr>
          <w:szCs w:val="24"/>
        </w:rPr>
        <w:t xml:space="preserve">. </w:t>
      </w:r>
      <w:r w:rsidR="00672BAF" w:rsidRPr="001630C2">
        <w:rPr>
          <w:szCs w:val="24"/>
        </w:rPr>
        <w:t xml:space="preserve">This </w:t>
      </w:r>
      <w:r w:rsidRPr="001630C2">
        <w:rPr>
          <w:szCs w:val="24"/>
        </w:rPr>
        <w:t>means</w:t>
      </w:r>
      <w:r w:rsidR="00672BAF" w:rsidRPr="001630C2">
        <w:rPr>
          <w:szCs w:val="24"/>
        </w:rPr>
        <w:t xml:space="preserve"> that</w:t>
      </w:r>
      <w:r w:rsidRPr="001630C2">
        <w:rPr>
          <w:szCs w:val="24"/>
        </w:rPr>
        <w:t xml:space="preserve"> qualitative research makes it possible to get underneath superficial responses and rational thoughts to gather information from an individual’s emotional response. By applying qualitative research, it becomes possible to encourage respondent creativity, allowing people to express themselves with authenticity, which is ideal when exploring the motivation </w:t>
      </w:r>
      <w:r w:rsidR="00693EDA" w:rsidRPr="001630C2">
        <w:rPr>
          <w:szCs w:val="24"/>
        </w:rPr>
        <w:t>and development experience of</w:t>
      </w:r>
      <w:r w:rsidRPr="001630C2">
        <w:rPr>
          <w:szCs w:val="24"/>
        </w:rPr>
        <w:t xml:space="preserve"> Citigroup Colombia to engage in CSR. In return, the data collected becomes more accurate and can lead to predictable outcomes. Furthermore, data being gathered through this type of research is based on observations and experiences, </w:t>
      </w:r>
      <w:r w:rsidR="00672BAF" w:rsidRPr="001630C2">
        <w:rPr>
          <w:szCs w:val="24"/>
        </w:rPr>
        <w:t xml:space="preserve">which </w:t>
      </w:r>
      <w:r w:rsidRPr="001630C2">
        <w:rPr>
          <w:szCs w:val="24"/>
        </w:rPr>
        <w:t xml:space="preserve">allows </w:t>
      </w:r>
      <w:r w:rsidR="00672BAF" w:rsidRPr="001630C2">
        <w:rPr>
          <w:szCs w:val="24"/>
        </w:rPr>
        <w:t xml:space="preserve">it </w:t>
      </w:r>
      <w:r w:rsidRPr="001630C2">
        <w:rPr>
          <w:szCs w:val="24"/>
        </w:rPr>
        <w:t xml:space="preserve">to </w:t>
      </w:r>
      <w:r w:rsidR="00672BAF" w:rsidRPr="001630C2">
        <w:rPr>
          <w:szCs w:val="24"/>
        </w:rPr>
        <w:t xml:space="preserve">also </w:t>
      </w:r>
      <w:r w:rsidRPr="001630C2">
        <w:rPr>
          <w:szCs w:val="24"/>
        </w:rPr>
        <w:t>include additional insights</w:t>
      </w:r>
      <w:r w:rsidR="00672BAF" w:rsidRPr="001630C2">
        <w:rPr>
          <w:szCs w:val="24"/>
        </w:rPr>
        <w:t>,</w:t>
      </w:r>
      <w:r w:rsidRPr="001630C2">
        <w:rPr>
          <w:szCs w:val="24"/>
        </w:rPr>
        <w:t xml:space="preserve"> for example</w:t>
      </w:r>
      <w:r w:rsidR="00672BAF" w:rsidRPr="001630C2">
        <w:rPr>
          <w:szCs w:val="24"/>
        </w:rPr>
        <w:t>,</w:t>
      </w:r>
      <w:r w:rsidRPr="001630C2">
        <w:rPr>
          <w:szCs w:val="24"/>
        </w:rPr>
        <w:t xml:space="preserve"> expressional findings during interviews. The </w:t>
      </w:r>
      <w:r w:rsidR="00816583" w:rsidRPr="001630C2">
        <w:rPr>
          <w:szCs w:val="24"/>
        </w:rPr>
        <w:t>U</w:t>
      </w:r>
      <w:r w:rsidRPr="001630C2">
        <w:rPr>
          <w:szCs w:val="24"/>
        </w:rPr>
        <w:t>niversity of Lancaster (</w:t>
      </w:r>
      <w:r w:rsidR="00CC510F">
        <w:rPr>
          <w:szCs w:val="24"/>
        </w:rPr>
        <w:t>HH</w:t>
      </w:r>
      <w:r w:rsidRPr="001630C2">
        <w:rPr>
          <w:szCs w:val="24"/>
        </w:rPr>
        <w:t xml:space="preserve"> </w:t>
      </w:r>
      <w:r w:rsidRPr="00F16FCC">
        <w:rPr>
          <w:szCs w:val="24"/>
        </w:rPr>
        <w:t xml:space="preserve">2016) added that by using qualitative research, events can be seen in their proper context (more holistically) </w:t>
      </w:r>
      <w:r w:rsidR="00732199" w:rsidRPr="001630C2">
        <w:rPr>
          <w:szCs w:val="24"/>
        </w:rPr>
        <w:t xml:space="preserve">which </w:t>
      </w:r>
      <w:r w:rsidRPr="001630C2">
        <w:rPr>
          <w:szCs w:val="24"/>
        </w:rPr>
        <w:t xml:space="preserve">can </w:t>
      </w:r>
      <w:r w:rsidR="00816583" w:rsidRPr="001630C2">
        <w:rPr>
          <w:szCs w:val="24"/>
        </w:rPr>
        <w:t xml:space="preserve">also </w:t>
      </w:r>
      <w:r w:rsidRPr="001630C2">
        <w:rPr>
          <w:szCs w:val="24"/>
        </w:rPr>
        <w:t xml:space="preserve">include human experience. Qualitative research was therefore </w:t>
      </w:r>
      <w:r w:rsidR="00D46F0D" w:rsidRPr="001630C2">
        <w:rPr>
          <w:szCs w:val="24"/>
        </w:rPr>
        <w:t>selected</w:t>
      </w:r>
      <w:r w:rsidRPr="001630C2">
        <w:rPr>
          <w:szCs w:val="24"/>
        </w:rPr>
        <w:t xml:space="preserve"> because of the nature to address the research question, which means to “empower individuals to share their </w:t>
      </w:r>
      <w:r w:rsidR="00D46F0D" w:rsidRPr="001630C2">
        <w:rPr>
          <w:szCs w:val="24"/>
        </w:rPr>
        <w:t xml:space="preserve">motivational </w:t>
      </w:r>
      <w:r w:rsidRPr="001630C2">
        <w:rPr>
          <w:szCs w:val="24"/>
        </w:rPr>
        <w:t>stories, hear their voices, and minimize the power relationships that often exist between a researcher and the participants in a study” (Creswell 2007, p. 40)</w:t>
      </w:r>
      <w:r w:rsidR="00AF5EAF" w:rsidRPr="001630C2">
        <w:rPr>
          <w:szCs w:val="24"/>
        </w:rPr>
        <w:t>.</w:t>
      </w:r>
    </w:p>
    <w:p w14:paraId="7585C443" w14:textId="77777777" w:rsidR="00693EDA" w:rsidRPr="001630C2" w:rsidRDefault="00693EDA" w:rsidP="005977FC">
      <w:pPr>
        <w:spacing w:after="0" w:line="360" w:lineRule="auto"/>
        <w:jc w:val="both"/>
        <w:rPr>
          <w:szCs w:val="24"/>
        </w:rPr>
      </w:pPr>
    </w:p>
    <w:p w14:paraId="1FB78344" w14:textId="77777777" w:rsidR="00693EDA" w:rsidRPr="001630C2" w:rsidRDefault="00693EDA" w:rsidP="005977FC">
      <w:pPr>
        <w:spacing w:after="0" w:line="360" w:lineRule="auto"/>
        <w:jc w:val="both"/>
        <w:rPr>
          <w:szCs w:val="24"/>
        </w:rPr>
      </w:pPr>
    </w:p>
    <w:p w14:paraId="79B5B21C" w14:textId="77777777" w:rsidR="00693EDA" w:rsidRPr="001630C2" w:rsidRDefault="00693EDA" w:rsidP="005977FC">
      <w:pPr>
        <w:spacing w:after="0" w:line="360" w:lineRule="auto"/>
        <w:jc w:val="both"/>
        <w:rPr>
          <w:szCs w:val="24"/>
        </w:rPr>
      </w:pPr>
    </w:p>
    <w:p w14:paraId="6EB43034" w14:textId="77777777" w:rsidR="00134592" w:rsidRPr="001630C2" w:rsidRDefault="00134592" w:rsidP="005977FC">
      <w:pPr>
        <w:spacing w:after="0" w:line="360" w:lineRule="auto"/>
        <w:jc w:val="both"/>
        <w:rPr>
          <w:szCs w:val="24"/>
        </w:rPr>
      </w:pPr>
    </w:p>
    <w:p w14:paraId="79BF403F" w14:textId="0D997F31" w:rsidR="00AF5EAF" w:rsidRPr="001630C2" w:rsidRDefault="00AF5EAF" w:rsidP="005977FC">
      <w:pPr>
        <w:spacing w:after="0" w:line="360" w:lineRule="auto"/>
        <w:jc w:val="both"/>
        <w:rPr>
          <w:szCs w:val="24"/>
        </w:rPr>
      </w:pPr>
      <w:r w:rsidRPr="001630C2">
        <w:rPr>
          <w:szCs w:val="24"/>
        </w:rPr>
        <w:t xml:space="preserve">The research question will </w:t>
      </w:r>
      <w:r w:rsidR="004B4175" w:rsidRPr="001630C2">
        <w:rPr>
          <w:szCs w:val="24"/>
        </w:rPr>
        <w:t xml:space="preserve">only </w:t>
      </w:r>
      <w:r w:rsidRPr="001630C2">
        <w:rPr>
          <w:szCs w:val="24"/>
        </w:rPr>
        <w:t xml:space="preserve">be explored at Citigroup Colombia </w:t>
      </w:r>
      <w:r w:rsidR="00693EDA" w:rsidRPr="001630C2">
        <w:rPr>
          <w:szCs w:val="24"/>
        </w:rPr>
        <w:t xml:space="preserve">in Colombia </w:t>
      </w:r>
      <w:r w:rsidRPr="001630C2">
        <w:rPr>
          <w:szCs w:val="24"/>
        </w:rPr>
        <w:t xml:space="preserve">due to time </w:t>
      </w:r>
      <w:r w:rsidR="00693EDA" w:rsidRPr="001630C2">
        <w:rPr>
          <w:szCs w:val="24"/>
        </w:rPr>
        <w:t xml:space="preserve">and financial </w:t>
      </w:r>
      <w:r w:rsidRPr="001630C2">
        <w:rPr>
          <w:szCs w:val="24"/>
        </w:rPr>
        <w:t xml:space="preserve">constraints and therefore would require further analysis on a </w:t>
      </w:r>
      <w:r w:rsidR="00693EDA" w:rsidRPr="001630C2">
        <w:rPr>
          <w:szCs w:val="24"/>
        </w:rPr>
        <w:t>broader</w:t>
      </w:r>
      <w:r w:rsidRPr="001630C2">
        <w:rPr>
          <w:szCs w:val="24"/>
        </w:rPr>
        <w:t xml:space="preserve"> scale to give an even more profound result.</w:t>
      </w:r>
    </w:p>
    <w:p w14:paraId="387C9826" w14:textId="77777777" w:rsidR="004B4175" w:rsidRPr="001630C2" w:rsidRDefault="004B4175" w:rsidP="005977FC">
      <w:pPr>
        <w:spacing w:after="0" w:line="360" w:lineRule="auto"/>
        <w:jc w:val="both"/>
        <w:rPr>
          <w:szCs w:val="24"/>
        </w:rPr>
      </w:pPr>
    </w:p>
    <w:p w14:paraId="187CB8D3" w14:textId="7D0778FF" w:rsidR="00134592" w:rsidRPr="001630C2" w:rsidRDefault="00134592" w:rsidP="00134592">
      <w:pPr>
        <w:spacing w:after="0" w:line="360" w:lineRule="auto"/>
        <w:jc w:val="both"/>
        <w:rPr>
          <w:szCs w:val="24"/>
        </w:rPr>
      </w:pPr>
      <w:r w:rsidRPr="001630C2">
        <w:rPr>
          <w:szCs w:val="24"/>
        </w:rPr>
        <w:t>Due to the limits of a deductive approach being described as inflexible, containing the possibility of biases, limit</w:t>
      </w:r>
      <w:r w:rsidR="00314D05" w:rsidRPr="001630C2">
        <w:rPr>
          <w:szCs w:val="24"/>
        </w:rPr>
        <w:t>ing</w:t>
      </w:r>
      <w:r w:rsidRPr="001630C2">
        <w:rPr>
          <w:szCs w:val="24"/>
        </w:rPr>
        <w:t xml:space="preserve"> in-depth exploration of data and its possible limit towards theme and theory development (</w:t>
      </w:r>
      <w:r w:rsidR="00B360E2" w:rsidRPr="001630C2">
        <w:rPr>
          <w:szCs w:val="24"/>
        </w:rPr>
        <w:t>Soiferman 2010</w:t>
      </w:r>
      <w:r w:rsidRPr="001630C2">
        <w:rPr>
          <w:szCs w:val="24"/>
        </w:rPr>
        <w:t xml:space="preserve">), it has been decided to choose </w:t>
      </w:r>
      <w:r w:rsidR="00314D05" w:rsidRPr="001630C2">
        <w:rPr>
          <w:szCs w:val="24"/>
        </w:rPr>
        <w:t xml:space="preserve">an inductive approach </w:t>
      </w:r>
      <w:r w:rsidRPr="001630C2">
        <w:rPr>
          <w:szCs w:val="24"/>
        </w:rPr>
        <w:t xml:space="preserve">for this case study. This approach was furthermore </w:t>
      </w:r>
      <w:r w:rsidR="00D46F0D" w:rsidRPr="001630C2">
        <w:rPr>
          <w:szCs w:val="24"/>
        </w:rPr>
        <w:t>elected</w:t>
      </w:r>
      <w:r w:rsidRPr="001630C2">
        <w:rPr>
          <w:szCs w:val="24"/>
        </w:rPr>
        <w:t xml:space="preserve"> because of the nature of the research aim, to develop further new theory towards CSR (outlined in </w:t>
      </w:r>
      <w:r w:rsidR="00314D05" w:rsidRPr="001630C2">
        <w:rPr>
          <w:szCs w:val="24"/>
        </w:rPr>
        <w:t>C</w:t>
      </w:r>
      <w:r w:rsidRPr="001630C2">
        <w:rPr>
          <w:szCs w:val="24"/>
        </w:rPr>
        <w:t xml:space="preserve">hapter 2.6 </w:t>
      </w:r>
      <w:r w:rsidR="007550A6" w:rsidRPr="001630C2">
        <w:rPr>
          <w:szCs w:val="24"/>
        </w:rPr>
        <w:t>Missing</w:t>
      </w:r>
      <w:r w:rsidR="007550A6" w:rsidRPr="001630C2" w:rsidDel="00314D05">
        <w:rPr>
          <w:szCs w:val="24"/>
        </w:rPr>
        <w:t xml:space="preserve"> </w:t>
      </w:r>
      <w:r w:rsidR="007550A6" w:rsidRPr="001630C2">
        <w:rPr>
          <w:szCs w:val="24"/>
        </w:rPr>
        <w:t>R</w:t>
      </w:r>
      <w:r w:rsidRPr="001630C2">
        <w:rPr>
          <w:szCs w:val="24"/>
        </w:rPr>
        <w:t>esearch), focusing on exploring new phenomena or looking at previously researched phenomena from a different perspective.</w:t>
      </w:r>
    </w:p>
    <w:bookmarkEnd w:id="61"/>
    <w:p w14:paraId="23E8A4DE" w14:textId="1535C573" w:rsidR="005977FC" w:rsidRPr="001630C2" w:rsidRDefault="005977FC">
      <w:pPr>
        <w:rPr>
          <w:rFonts w:asciiTheme="majorHAnsi" w:eastAsiaTheme="majorEastAsia" w:hAnsiTheme="majorHAnsi" w:cstheme="majorBidi"/>
          <w:color w:val="365F91" w:themeColor="accent1" w:themeShade="BF"/>
          <w:sz w:val="26"/>
          <w:szCs w:val="26"/>
        </w:rPr>
      </w:pPr>
      <w:r w:rsidRPr="001630C2">
        <w:br w:type="page"/>
      </w:r>
      <w:r w:rsidR="00DE7025" w:rsidRPr="001630C2">
        <w:lastRenderedPageBreak/>
        <w:t xml:space="preserve"> </w:t>
      </w:r>
    </w:p>
    <w:p w14:paraId="3CCE32F0" w14:textId="4983092C" w:rsidR="0005254C" w:rsidRPr="001630C2" w:rsidRDefault="006776CC" w:rsidP="003B459E">
      <w:pPr>
        <w:pStyle w:val="Heading2"/>
        <w:spacing w:before="0" w:line="360" w:lineRule="auto"/>
      </w:pPr>
      <w:bookmarkStart w:id="62" w:name="_Toc23206398"/>
      <w:r w:rsidRPr="001630C2">
        <w:t xml:space="preserve">3.3 </w:t>
      </w:r>
      <w:r w:rsidR="0005254C" w:rsidRPr="001630C2">
        <w:t xml:space="preserve">Research </w:t>
      </w:r>
      <w:r w:rsidR="009B26DD" w:rsidRPr="001630C2">
        <w:t>D</w:t>
      </w:r>
      <w:r w:rsidR="0005254C" w:rsidRPr="001630C2">
        <w:t>esign</w:t>
      </w:r>
      <w:bookmarkEnd w:id="62"/>
    </w:p>
    <w:p w14:paraId="5A9C9DDD" w14:textId="22B9CF4A" w:rsidR="00AE13A4" w:rsidRPr="001630C2" w:rsidRDefault="00AE13A4" w:rsidP="003B459E">
      <w:pPr>
        <w:spacing w:after="0" w:line="360" w:lineRule="auto"/>
        <w:jc w:val="both"/>
        <w:rPr>
          <w:szCs w:val="24"/>
        </w:rPr>
      </w:pPr>
      <w:r w:rsidRPr="001630C2">
        <w:rPr>
          <w:szCs w:val="24"/>
        </w:rPr>
        <w:t xml:space="preserve">According to Bryman (2008), a research design provides a framework for the collection and analysis of data. </w:t>
      </w:r>
      <w:r w:rsidR="007F6054" w:rsidRPr="001630C2">
        <w:rPr>
          <w:szCs w:val="24"/>
        </w:rPr>
        <w:t>It</w:t>
      </w:r>
      <w:r w:rsidR="00E62459" w:rsidRPr="001630C2">
        <w:rPr>
          <w:szCs w:val="24"/>
        </w:rPr>
        <w:t xml:space="preserve"> represents a structure that guides the execution of a research method and the analysis of the subsequent data. </w:t>
      </w:r>
      <w:r w:rsidRPr="001630C2">
        <w:rPr>
          <w:szCs w:val="24"/>
        </w:rPr>
        <w:t xml:space="preserve">A </w:t>
      </w:r>
      <w:r w:rsidR="00192F38" w:rsidRPr="001630C2">
        <w:rPr>
          <w:szCs w:val="24"/>
        </w:rPr>
        <w:t>selection</w:t>
      </w:r>
      <w:r w:rsidRPr="001630C2">
        <w:rPr>
          <w:szCs w:val="24"/>
        </w:rPr>
        <w:t xml:space="preserve"> of research design reflects decisions about the priority being given to a range of dimensions of the research process. These include the importance attached to:</w:t>
      </w:r>
    </w:p>
    <w:p w14:paraId="4561040C" w14:textId="77777777" w:rsidR="00AE13A4" w:rsidRPr="001630C2" w:rsidRDefault="00AE13A4" w:rsidP="00AE13A4">
      <w:pPr>
        <w:spacing w:after="0" w:line="360" w:lineRule="auto"/>
        <w:jc w:val="both"/>
        <w:rPr>
          <w:szCs w:val="24"/>
        </w:rPr>
      </w:pPr>
      <w:r w:rsidRPr="001630C2">
        <w:rPr>
          <w:szCs w:val="24"/>
        </w:rPr>
        <w:t>• expressing causal connections between variables;</w:t>
      </w:r>
    </w:p>
    <w:p w14:paraId="35E523A4" w14:textId="4D521F13" w:rsidR="00AE13A4" w:rsidRPr="001630C2" w:rsidRDefault="00AE13A4" w:rsidP="007252BB">
      <w:pPr>
        <w:tabs>
          <w:tab w:val="left" w:pos="284"/>
        </w:tabs>
        <w:spacing w:after="0" w:line="360" w:lineRule="auto"/>
        <w:jc w:val="both"/>
        <w:rPr>
          <w:szCs w:val="24"/>
        </w:rPr>
      </w:pPr>
      <w:r w:rsidRPr="001630C2">
        <w:rPr>
          <w:szCs w:val="24"/>
        </w:rPr>
        <w:t>•</w:t>
      </w:r>
      <w:r w:rsidR="007252BB" w:rsidRPr="001630C2">
        <w:rPr>
          <w:szCs w:val="24"/>
        </w:rPr>
        <w:t xml:space="preserve"> generali</w:t>
      </w:r>
      <w:r w:rsidR="00314D05" w:rsidRPr="001630C2">
        <w:rPr>
          <w:szCs w:val="24"/>
        </w:rPr>
        <w:t>s</w:t>
      </w:r>
      <w:r w:rsidR="007252BB" w:rsidRPr="001630C2">
        <w:rPr>
          <w:szCs w:val="24"/>
        </w:rPr>
        <w:t>ing to larger groups of individuals than those actually forming part of the investigation;</w:t>
      </w:r>
    </w:p>
    <w:p w14:paraId="329517E8" w14:textId="066D8483" w:rsidR="00AE13A4" w:rsidRPr="001630C2" w:rsidRDefault="00AE13A4" w:rsidP="00AE13A4">
      <w:pPr>
        <w:spacing w:after="0" w:line="360" w:lineRule="auto"/>
        <w:jc w:val="both"/>
        <w:rPr>
          <w:szCs w:val="24"/>
        </w:rPr>
      </w:pPr>
      <w:r w:rsidRPr="001630C2">
        <w:rPr>
          <w:szCs w:val="24"/>
        </w:rPr>
        <w:t>• understanding behaviour and the meaning of that behaviour in its specific social context;</w:t>
      </w:r>
    </w:p>
    <w:p w14:paraId="23F781EF" w14:textId="1CC2E425" w:rsidR="00166CC1" w:rsidRPr="001630C2" w:rsidRDefault="00AE13A4" w:rsidP="00AE13A4">
      <w:pPr>
        <w:spacing w:after="0" w:line="360" w:lineRule="auto"/>
        <w:jc w:val="both"/>
        <w:rPr>
          <w:szCs w:val="24"/>
        </w:rPr>
      </w:pPr>
      <w:r w:rsidRPr="001630C2">
        <w:rPr>
          <w:szCs w:val="24"/>
        </w:rPr>
        <w:t>• having a temporal (that is, over time) appreciation of social phenomena and their interconnections.</w:t>
      </w:r>
    </w:p>
    <w:p w14:paraId="32A8527D" w14:textId="77777777" w:rsidR="00314D05" w:rsidRPr="001630C2" w:rsidRDefault="00314D05" w:rsidP="009B3A01">
      <w:pPr>
        <w:spacing w:after="0" w:line="360" w:lineRule="auto"/>
        <w:jc w:val="both"/>
        <w:rPr>
          <w:szCs w:val="24"/>
        </w:rPr>
      </w:pPr>
    </w:p>
    <w:p w14:paraId="1C67C73B" w14:textId="55B009A4" w:rsidR="009B3A01" w:rsidRPr="001630C2" w:rsidRDefault="00AF7491" w:rsidP="009B3A01">
      <w:pPr>
        <w:spacing w:after="0" w:line="360" w:lineRule="auto"/>
        <w:jc w:val="both"/>
        <w:rPr>
          <w:szCs w:val="24"/>
        </w:rPr>
      </w:pPr>
      <w:r w:rsidRPr="001630C2">
        <w:rPr>
          <w:szCs w:val="24"/>
        </w:rPr>
        <w:t>For this dissertation, i</w:t>
      </w:r>
      <w:r w:rsidR="00AE13A4" w:rsidRPr="001630C2">
        <w:rPr>
          <w:szCs w:val="24"/>
        </w:rPr>
        <w:t>t was decided to select a case study</w:t>
      </w:r>
      <w:r w:rsidR="0062362F" w:rsidRPr="001630C2">
        <w:rPr>
          <w:szCs w:val="24"/>
        </w:rPr>
        <w:t xml:space="preserve"> design</w:t>
      </w:r>
      <w:r w:rsidR="00314D05" w:rsidRPr="001630C2">
        <w:rPr>
          <w:szCs w:val="24"/>
        </w:rPr>
        <w:t xml:space="preserve"> as the research design framework</w:t>
      </w:r>
      <w:r w:rsidR="00AE13A4" w:rsidRPr="001630C2">
        <w:rPr>
          <w:szCs w:val="24"/>
        </w:rPr>
        <w:t xml:space="preserve">. </w:t>
      </w:r>
      <w:r w:rsidR="0053717E" w:rsidRPr="001630C2">
        <w:rPr>
          <w:szCs w:val="24"/>
        </w:rPr>
        <w:t xml:space="preserve"> </w:t>
      </w:r>
      <w:r w:rsidR="009B3A01" w:rsidRPr="001630C2">
        <w:rPr>
          <w:szCs w:val="24"/>
        </w:rPr>
        <w:t>As Stake (1995) observe</w:t>
      </w:r>
      <w:r w:rsidR="00EF733B" w:rsidRPr="001630C2">
        <w:rPr>
          <w:szCs w:val="24"/>
        </w:rPr>
        <w:t>d</w:t>
      </w:r>
      <w:r w:rsidR="009B3A01" w:rsidRPr="001630C2">
        <w:rPr>
          <w:szCs w:val="24"/>
        </w:rPr>
        <w:t>, case</w:t>
      </w:r>
      <w:r w:rsidR="007F6054" w:rsidRPr="001630C2">
        <w:rPr>
          <w:szCs w:val="24"/>
        </w:rPr>
        <w:t xml:space="preserve"> </w:t>
      </w:r>
      <w:r w:rsidR="009B3A01" w:rsidRPr="001630C2">
        <w:rPr>
          <w:szCs w:val="24"/>
        </w:rPr>
        <w:t>study research is concerned with the complexity and particular nature of the case in question. The most common use of the term ‘case’ associates the case study with a location, such as a community or organi</w:t>
      </w:r>
      <w:r w:rsidR="007552C9" w:rsidRPr="001630C2">
        <w:rPr>
          <w:szCs w:val="24"/>
        </w:rPr>
        <w:t>s</w:t>
      </w:r>
      <w:r w:rsidR="009B3A01" w:rsidRPr="001630C2">
        <w:rPr>
          <w:szCs w:val="24"/>
        </w:rPr>
        <w:t>ation</w:t>
      </w:r>
      <w:r w:rsidRPr="001630C2">
        <w:rPr>
          <w:szCs w:val="24"/>
        </w:rPr>
        <w:t xml:space="preserve">, in this case Citigroup </w:t>
      </w:r>
      <w:r w:rsidR="00693EDA" w:rsidRPr="001630C2">
        <w:rPr>
          <w:szCs w:val="24"/>
        </w:rPr>
        <w:t xml:space="preserve">in </w:t>
      </w:r>
      <w:r w:rsidRPr="001630C2">
        <w:rPr>
          <w:szCs w:val="24"/>
        </w:rPr>
        <w:t>Colombia</w:t>
      </w:r>
      <w:r w:rsidR="009B3A01" w:rsidRPr="001630C2">
        <w:rPr>
          <w:szCs w:val="24"/>
        </w:rPr>
        <w:t>.</w:t>
      </w:r>
      <w:r w:rsidR="00E62459" w:rsidRPr="001630C2">
        <w:rPr>
          <w:szCs w:val="24"/>
        </w:rPr>
        <w:t xml:space="preserve"> </w:t>
      </w:r>
      <w:r w:rsidR="009B3A01" w:rsidRPr="001630C2">
        <w:rPr>
          <w:szCs w:val="24"/>
        </w:rPr>
        <w:t>The emphasis tends to be upon an intensive examination of the setting.</w:t>
      </w:r>
      <w:r w:rsidR="00E62459" w:rsidRPr="001630C2">
        <w:rPr>
          <w:szCs w:val="24"/>
        </w:rPr>
        <w:t xml:space="preserve"> The case study design was also selected to ensure three of the most prominent criteria in social research: reliability, replication and validity.</w:t>
      </w:r>
    </w:p>
    <w:p w14:paraId="702AF470" w14:textId="77777777" w:rsidR="00066834" w:rsidRPr="001630C2" w:rsidRDefault="00066834" w:rsidP="009B3A01">
      <w:pPr>
        <w:spacing w:after="0" w:line="360" w:lineRule="auto"/>
        <w:jc w:val="both"/>
        <w:rPr>
          <w:szCs w:val="24"/>
        </w:rPr>
      </w:pPr>
    </w:p>
    <w:p w14:paraId="1D0A57C3" w14:textId="7C9CAF12" w:rsidR="00AE13A4" w:rsidRPr="001630C2" w:rsidRDefault="0053717E" w:rsidP="0053717E">
      <w:pPr>
        <w:spacing w:after="0" w:line="360" w:lineRule="auto"/>
        <w:jc w:val="both"/>
        <w:rPr>
          <w:szCs w:val="24"/>
        </w:rPr>
      </w:pPr>
      <w:r w:rsidRPr="001630C2">
        <w:rPr>
          <w:szCs w:val="24"/>
        </w:rPr>
        <w:t xml:space="preserve">What distinguishes a case study </w:t>
      </w:r>
      <w:r w:rsidR="009B3A01" w:rsidRPr="001630C2">
        <w:rPr>
          <w:szCs w:val="24"/>
        </w:rPr>
        <w:t xml:space="preserve">from other research designs </w:t>
      </w:r>
      <w:r w:rsidR="00E62459" w:rsidRPr="001630C2">
        <w:rPr>
          <w:szCs w:val="24"/>
        </w:rPr>
        <w:t xml:space="preserve">like experimental design or longitudinal design </w:t>
      </w:r>
      <w:r w:rsidRPr="001630C2">
        <w:rPr>
          <w:szCs w:val="24"/>
        </w:rPr>
        <w:t xml:space="preserve">is that the researcher is usually concerned </w:t>
      </w:r>
      <w:r w:rsidR="00F832C8" w:rsidRPr="001630C2">
        <w:rPr>
          <w:szCs w:val="24"/>
        </w:rPr>
        <w:t xml:space="preserve">with </w:t>
      </w:r>
      <w:r w:rsidRPr="001630C2">
        <w:rPr>
          <w:szCs w:val="24"/>
        </w:rPr>
        <w:t>elucidat</w:t>
      </w:r>
      <w:r w:rsidR="00F832C8" w:rsidRPr="001630C2">
        <w:rPr>
          <w:szCs w:val="24"/>
        </w:rPr>
        <w:t>ing</w:t>
      </w:r>
      <w:r w:rsidRPr="001630C2">
        <w:rPr>
          <w:szCs w:val="24"/>
        </w:rPr>
        <w:t xml:space="preserve"> the unique features of the</w:t>
      </w:r>
      <w:r w:rsidR="009B3A01" w:rsidRPr="001630C2">
        <w:rPr>
          <w:szCs w:val="24"/>
        </w:rPr>
        <w:t xml:space="preserve"> </w:t>
      </w:r>
      <w:r w:rsidRPr="001630C2">
        <w:rPr>
          <w:szCs w:val="24"/>
        </w:rPr>
        <w:t>case</w:t>
      </w:r>
      <w:r w:rsidR="00BD0A72" w:rsidRPr="001630C2">
        <w:rPr>
          <w:szCs w:val="24"/>
        </w:rPr>
        <w:t xml:space="preserve"> and can therefore also be seen as an</w:t>
      </w:r>
      <w:r w:rsidRPr="001630C2">
        <w:rPr>
          <w:szCs w:val="24"/>
        </w:rPr>
        <w:t xml:space="preserve"> idiographic approach.</w:t>
      </w:r>
    </w:p>
    <w:p w14:paraId="2FE7C616" w14:textId="77777777" w:rsidR="003B459E" w:rsidRPr="001630C2" w:rsidRDefault="003B459E" w:rsidP="006776CC">
      <w:pPr>
        <w:pStyle w:val="Heading3"/>
      </w:pPr>
    </w:p>
    <w:p w14:paraId="31DD1E9D" w14:textId="4BE1C8F9" w:rsidR="00EA3877" w:rsidRPr="001630C2" w:rsidRDefault="006776CC" w:rsidP="001C2062">
      <w:pPr>
        <w:pStyle w:val="Heading3"/>
        <w:spacing w:line="360" w:lineRule="auto"/>
      </w:pPr>
      <w:bookmarkStart w:id="63" w:name="_Toc23206399"/>
      <w:r w:rsidRPr="001630C2">
        <w:t xml:space="preserve">3.3.1 </w:t>
      </w:r>
      <w:r w:rsidR="00EA3877" w:rsidRPr="001630C2">
        <w:t>Research Method</w:t>
      </w:r>
      <w:bookmarkEnd w:id="63"/>
    </w:p>
    <w:p w14:paraId="223495E8" w14:textId="21F54BBD" w:rsidR="00EA3877" w:rsidRPr="001630C2" w:rsidRDefault="00E62459" w:rsidP="001C2062">
      <w:pPr>
        <w:spacing w:after="0" w:line="360" w:lineRule="auto"/>
        <w:jc w:val="both"/>
        <w:rPr>
          <w:szCs w:val="24"/>
        </w:rPr>
      </w:pPr>
      <w:r w:rsidRPr="001630C2">
        <w:rPr>
          <w:szCs w:val="24"/>
        </w:rPr>
        <w:t>A research method is a technique for collecting data. It can involve a specific instrument, such as a self-completion questionnaire or a structured interview schedule, or participant observation whereby the researcher listens to and watches others (Bryman 20</w:t>
      </w:r>
      <w:r w:rsidR="00F84290" w:rsidRPr="001630C2">
        <w:rPr>
          <w:szCs w:val="24"/>
        </w:rPr>
        <w:t>12</w:t>
      </w:r>
      <w:r w:rsidRPr="001630C2">
        <w:rPr>
          <w:szCs w:val="24"/>
        </w:rPr>
        <w:t>)</w:t>
      </w:r>
      <w:r w:rsidR="00306338" w:rsidRPr="001630C2">
        <w:rPr>
          <w:szCs w:val="24"/>
        </w:rPr>
        <w:t>.</w:t>
      </w:r>
    </w:p>
    <w:p w14:paraId="28EE312C" w14:textId="77777777" w:rsidR="00AF5EAF" w:rsidRPr="001630C2" w:rsidRDefault="00AF5EAF" w:rsidP="00E62459">
      <w:pPr>
        <w:spacing w:after="0" w:line="360" w:lineRule="auto"/>
        <w:jc w:val="both"/>
        <w:rPr>
          <w:szCs w:val="24"/>
        </w:rPr>
      </w:pPr>
    </w:p>
    <w:p w14:paraId="44F95A5E" w14:textId="77777777" w:rsidR="003B459E" w:rsidRPr="001630C2" w:rsidRDefault="003B459E">
      <w:pPr>
        <w:rPr>
          <w:rFonts w:asciiTheme="majorHAnsi" w:eastAsiaTheme="majorEastAsia" w:hAnsiTheme="majorHAnsi" w:cstheme="majorBidi"/>
          <w:color w:val="243F60" w:themeColor="accent1" w:themeShade="7F"/>
          <w:szCs w:val="24"/>
        </w:rPr>
      </w:pPr>
      <w:r w:rsidRPr="001630C2">
        <w:br w:type="page"/>
      </w:r>
    </w:p>
    <w:p w14:paraId="758BD52C" w14:textId="77777777" w:rsidR="003B459E" w:rsidRPr="001630C2" w:rsidRDefault="003B459E" w:rsidP="006776CC">
      <w:pPr>
        <w:pStyle w:val="Heading3"/>
      </w:pPr>
    </w:p>
    <w:p w14:paraId="18436786" w14:textId="77777777" w:rsidR="001116D7" w:rsidRPr="001630C2" w:rsidRDefault="001116D7" w:rsidP="003B459E">
      <w:pPr>
        <w:pStyle w:val="Heading3"/>
        <w:spacing w:before="0" w:line="360" w:lineRule="auto"/>
      </w:pPr>
      <w:bookmarkStart w:id="64" w:name="_Toc23206400"/>
    </w:p>
    <w:p w14:paraId="5667AFE9" w14:textId="5A67516C" w:rsidR="00EA3877" w:rsidRPr="001630C2" w:rsidRDefault="006776CC" w:rsidP="003B459E">
      <w:pPr>
        <w:pStyle w:val="Heading3"/>
        <w:spacing w:before="0" w:line="360" w:lineRule="auto"/>
      </w:pPr>
      <w:r w:rsidRPr="001630C2">
        <w:t xml:space="preserve">3.3.2 </w:t>
      </w:r>
      <w:r w:rsidR="00EA3877" w:rsidRPr="001630C2">
        <w:t xml:space="preserve">Data </w:t>
      </w:r>
      <w:r w:rsidR="00066834" w:rsidRPr="001630C2">
        <w:t>C</w:t>
      </w:r>
      <w:r w:rsidR="00EA3877" w:rsidRPr="001630C2">
        <w:t>ollection</w:t>
      </w:r>
      <w:bookmarkEnd w:id="64"/>
    </w:p>
    <w:p w14:paraId="70E2A1CC" w14:textId="04F14E8B" w:rsidR="00AD38A8" w:rsidRPr="001630C2" w:rsidRDefault="00AD38A8" w:rsidP="003B459E">
      <w:pPr>
        <w:spacing w:after="0" w:line="360" w:lineRule="auto"/>
        <w:jc w:val="both"/>
        <w:rPr>
          <w:szCs w:val="24"/>
        </w:rPr>
      </w:pPr>
      <w:r w:rsidRPr="001630C2">
        <w:rPr>
          <w:szCs w:val="24"/>
        </w:rPr>
        <w:t>It was decided to select the explorative interview approach for this work for the following reason: explorative research is usually adopted to gather qualitative data when insufficient research has been carried out (Brown 2006</w:t>
      </w:r>
      <w:r w:rsidR="00F832C8" w:rsidRPr="001630C2">
        <w:rPr>
          <w:szCs w:val="24"/>
        </w:rPr>
        <w:t>,</w:t>
      </w:r>
      <w:r w:rsidR="00B360E2" w:rsidRPr="001630C2">
        <w:rPr>
          <w:szCs w:val="24"/>
        </w:rPr>
        <w:t xml:space="preserve"> p</w:t>
      </w:r>
      <w:r w:rsidR="00F832C8" w:rsidRPr="001630C2">
        <w:rPr>
          <w:szCs w:val="24"/>
        </w:rPr>
        <w:t xml:space="preserve">. </w:t>
      </w:r>
      <w:r w:rsidRPr="001630C2">
        <w:rPr>
          <w:szCs w:val="24"/>
        </w:rPr>
        <w:t>43)</w:t>
      </w:r>
      <w:r w:rsidR="00E631C4" w:rsidRPr="001630C2">
        <w:rPr>
          <w:szCs w:val="24"/>
        </w:rPr>
        <w:t>.</w:t>
      </w:r>
      <w:r w:rsidRPr="001630C2">
        <w:rPr>
          <w:szCs w:val="24"/>
        </w:rPr>
        <w:t xml:space="preserve"> </w:t>
      </w:r>
      <w:r w:rsidR="00E631C4" w:rsidRPr="001630C2">
        <w:rPr>
          <w:szCs w:val="24"/>
        </w:rPr>
        <w:t xml:space="preserve">That is the case for this </w:t>
      </w:r>
      <w:r w:rsidR="00EF733B" w:rsidRPr="001630C2">
        <w:rPr>
          <w:szCs w:val="24"/>
        </w:rPr>
        <w:t xml:space="preserve">dissertation’s </w:t>
      </w:r>
      <w:r w:rsidR="00E631C4" w:rsidRPr="001630C2">
        <w:rPr>
          <w:szCs w:val="24"/>
        </w:rPr>
        <w:t xml:space="preserve">research aims and </w:t>
      </w:r>
      <w:r w:rsidR="00F832C8" w:rsidRPr="001630C2">
        <w:rPr>
          <w:szCs w:val="24"/>
        </w:rPr>
        <w:t xml:space="preserve">has been </w:t>
      </w:r>
      <w:r w:rsidRPr="001630C2">
        <w:rPr>
          <w:szCs w:val="24"/>
        </w:rPr>
        <w:t>outlined in the previous chapter.</w:t>
      </w:r>
    </w:p>
    <w:p w14:paraId="41661382" w14:textId="108F51FF" w:rsidR="00AD38A8" w:rsidRPr="001630C2" w:rsidRDefault="00AD38A8" w:rsidP="00AD38A8">
      <w:pPr>
        <w:spacing w:after="0" w:line="360" w:lineRule="auto"/>
        <w:jc w:val="both"/>
        <w:rPr>
          <w:szCs w:val="24"/>
        </w:rPr>
      </w:pPr>
      <w:r w:rsidRPr="001630C2">
        <w:rPr>
          <w:szCs w:val="24"/>
        </w:rPr>
        <w:t xml:space="preserve">Interviewing is a new practice </w:t>
      </w:r>
      <w:r w:rsidR="008F4155" w:rsidRPr="001630C2">
        <w:rPr>
          <w:szCs w:val="24"/>
        </w:rPr>
        <w:t xml:space="preserve">seen in </w:t>
      </w:r>
      <w:r w:rsidRPr="001630C2">
        <w:rPr>
          <w:szCs w:val="24"/>
        </w:rPr>
        <w:t>the last few centuries; today</w:t>
      </w:r>
      <w:r w:rsidR="00F832C8" w:rsidRPr="001630C2">
        <w:rPr>
          <w:szCs w:val="24"/>
        </w:rPr>
        <w:t>,</w:t>
      </w:r>
      <w:r w:rsidRPr="001630C2">
        <w:rPr>
          <w:szCs w:val="24"/>
        </w:rPr>
        <w:t xml:space="preserve"> it has become a pervasive social practice in what has been called the </w:t>
      </w:r>
      <w:r w:rsidR="007D187E" w:rsidRPr="001630C2">
        <w:rPr>
          <w:szCs w:val="24"/>
        </w:rPr>
        <w:t>‘</w:t>
      </w:r>
      <w:r w:rsidRPr="001630C2">
        <w:rPr>
          <w:szCs w:val="24"/>
        </w:rPr>
        <w:t>interview society</w:t>
      </w:r>
      <w:r w:rsidR="007D187E" w:rsidRPr="001630C2">
        <w:rPr>
          <w:szCs w:val="24"/>
        </w:rPr>
        <w:t>’</w:t>
      </w:r>
      <w:r w:rsidR="00E631C4" w:rsidRPr="001630C2">
        <w:rPr>
          <w:szCs w:val="24"/>
        </w:rPr>
        <w:t xml:space="preserve"> </w:t>
      </w:r>
      <w:r w:rsidRPr="001630C2">
        <w:rPr>
          <w:szCs w:val="24"/>
        </w:rPr>
        <w:t>(</w:t>
      </w:r>
      <w:r w:rsidR="00E631C4" w:rsidRPr="001630C2">
        <w:rPr>
          <w:szCs w:val="24"/>
        </w:rPr>
        <w:t>Brinkmann 2015</w:t>
      </w:r>
      <w:r w:rsidR="00594F61" w:rsidRPr="001630C2">
        <w:rPr>
          <w:szCs w:val="24"/>
        </w:rPr>
        <w:t>,</w:t>
      </w:r>
      <w:r w:rsidR="00B360E2" w:rsidRPr="001630C2">
        <w:rPr>
          <w:szCs w:val="24"/>
        </w:rPr>
        <w:t xml:space="preserve"> </w:t>
      </w:r>
      <w:r w:rsidRPr="001630C2">
        <w:rPr>
          <w:szCs w:val="24"/>
        </w:rPr>
        <w:t>p</w:t>
      </w:r>
      <w:r w:rsidR="00594F61" w:rsidRPr="001630C2">
        <w:rPr>
          <w:szCs w:val="24"/>
        </w:rPr>
        <w:t xml:space="preserve">. </w:t>
      </w:r>
      <w:r w:rsidRPr="001630C2">
        <w:rPr>
          <w:szCs w:val="24"/>
        </w:rPr>
        <w:t>22)</w:t>
      </w:r>
      <w:r w:rsidR="00E631C4" w:rsidRPr="001630C2">
        <w:rPr>
          <w:szCs w:val="24"/>
        </w:rPr>
        <w:t>.</w:t>
      </w:r>
    </w:p>
    <w:p w14:paraId="53D6D4F1" w14:textId="77777777" w:rsidR="000C29CA" w:rsidRPr="001630C2" w:rsidRDefault="000C29CA" w:rsidP="00AD38A8">
      <w:pPr>
        <w:spacing w:after="0" w:line="360" w:lineRule="auto"/>
        <w:jc w:val="both"/>
        <w:rPr>
          <w:szCs w:val="24"/>
        </w:rPr>
      </w:pPr>
    </w:p>
    <w:p w14:paraId="245EAC70" w14:textId="65496DAA" w:rsidR="00AD38A8" w:rsidRPr="001630C2" w:rsidRDefault="00AD38A8" w:rsidP="00AD38A8">
      <w:pPr>
        <w:spacing w:after="0" w:line="360" w:lineRule="auto"/>
        <w:jc w:val="both"/>
        <w:rPr>
          <w:szCs w:val="24"/>
        </w:rPr>
      </w:pPr>
      <w:r w:rsidRPr="001630C2">
        <w:rPr>
          <w:szCs w:val="24"/>
        </w:rPr>
        <w:t>Interview knowledge is produced in a conversational relation; it is contextual, linguistic, narrative and pragmatic.</w:t>
      </w:r>
      <w:r w:rsidR="003D4F50" w:rsidRPr="001630C2">
        <w:rPr>
          <w:szCs w:val="24"/>
        </w:rPr>
        <w:t xml:space="preserve"> </w:t>
      </w:r>
      <w:r w:rsidRPr="001630C2">
        <w:rPr>
          <w:szCs w:val="24"/>
        </w:rPr>
        <w:t xml:space="preserve">The conception of interview knowledge contrasts with a </w:t>
      </w:r>
      <w:r w:rsidR="0054161C" w:rsidRPr="001630C2">
        <w:rPr>
          <w:szCs w:val="24"/>
        </w:rPr>
        <w:t>methodologic</w:t>
      </w:r>
      <w:r w:rsidRPr="001630C2">
        <w:rPr>
          <w:szCs w:val="24"/>
        </w:rPr>
        <w:t xml:space="preserve"> positivist conception of knowledge as given facts to be quantified.</w:t>
      </w:r>
    </w:p>
    <w:p w14:paraId="2FFDE17D" w14:textId="77777777" w:rsidR="00526797" w:rsidRPr="001630C2" w:rsidRDefault="00526797" w:rsidP="00AD38A8">
      <w:pPr>
        <w:spacing w:after="0" w:line="360" w:lineRule="auto"/>
        <w:jc w:val="both"/>
        <w:rPr>
          <w:szCs w:val="24"/>
        </w:rPr>
      </w:pPr>
    </w:p>
    <w:p w14:paraId="148BB2F8" w14:textId="2265C9E0" w:rsidR="00AD38A8" w:rsidRPr="001630C2" w:rsidRDefault="008B255B" w:rsidP="00693EDA">
      <w:pPr>
        <w:spacing w:after="0" w:line="360" w:lineRule="auto"/>
        <w:jc w:val="both"/>
        <w:rPr>
          <w:rFonts w:cstheme="minorHAnsi"/>
          <w:szCs w:val="24"/>
        </w:rPr>
      </w:pPr>
      <w:r w:rsidRPr="001630C2">
        <w:rPr>
          <w:szCs w:val="24"/>
        </w:rPr>
        <w:t xml:space="preserve">All interviews </w:t>
      </w:r>
      <w:r w:rsidR="003D4F50" w:rsidRPr="001630C2">
        <w:rPr>
          <w:szCs w:val="24"/>
        </w:rPr>
        <w:t xml:space="preserve">for this case study </w:t>
      </w:r>
      <w:r w:rsidRPr="001630C2">
        <w:rPr>
          <w:szCs w:val="24"/>
        </w:rPr>
        <w:t>w</w:t>
      </w:r>
      <w:r w:rsidR="009609E7" w:rsidRPr="001630C2">
        <w:rPr>
          <w:szCs w:val="24"/>
        </w:rPr>
        <w:t>ere</w:t>
      </w:r>
      <w:r w:rsidRPr="001630C2">
        <w:rPr>
          <w:szCs w:val="24"/>
        </w:rPr>
        <w:t xml:space="preserve"> undertaken in person, which require</w:t>
      </w:r>
      <w:r w:rsidR="009609E7" w:rsidRPr="001630C2">
        <w:rPr>
          <w:szCs w:val="24"/>
        </w:rPr>
        <w:t>d</w:t>
      </w:r>
      <w:r w:rsidRPr="001630C2">
        <w:rPr>
          <w:szCs w:val="24"/>
        </w:rPr>
        <w:t xml:space="preserve"> significant travel to Colombia, in order to not just record all interviews but also to note any non-verbal expression</w:t>
      </w:r>
      <w:r w:rsidR="001A12BB" w:rsidRPr="001630C2">
        <w:rPr>
          <w:szCs w:val="24"/>
        </w:rPr>
        <w:t>s</w:t>
      </w:r>
      <w:r w:rsidR="003D4F50" w:rsidRPr="001630C2">
        <w:rPr>
          <w:szCs w:val="24"/>
        </w:rPr>
        <w:t xml:space="preserve">, which </w:t>
      </w:r>
      <w:r w:rsidR="009609E7" w:rsidRPr="001630C2">
        <w:rPr>
          <w:szCs w:val="24"/>
        </w:rPr>
        <w:t>were</w:t>
      </w:r>
      <w:r w:rsidR="003D4F50" w:rsidRPr="001630C2">
        <w:rPr>
          <w:szCs w:val="24"/>
        </w:rPr>
        <w:t xml:space="preserve"> </w:t>
      </w:r>
      <w:r w:rsidR="00693EDA" w:rsidRPr="001630C2">
        <w:rPr>
          <w:szCs w:val="24"/>
        </w:rPr>
        <w:t>significant</w:t>
      </w:r>
      <w:r w:rsidR="003D4F50" w:rsidRPr="001630C2">
        <w:rPr>
          <w:szCs w:val="24"/>
        </w:rPr>
        <w:t xml:space="preserve"> for the </w:t>
      </w:r>
      <w:r w:rsidR="00693EDA" w:rsidRPr="001630C2">
        <w:rPr>
          <w:szCs w:val="24"/>
        </w:rPr>
        <w:t xml:space="preserve">qualitative </w:t>
      </w:r>
      <w:r w:rsidR="003D4F50" w:rsidRPr="001630C2">
        <w:rPr>
          <w:szCs w:val="24"/>
        </w:rPr>
        <w:t>analysis afterwards.</w:t>
      </w:r>
      <w:r w:rsidR="00985C81" w:rsidRPr="001630C2">
        <w:rPr>
          <w:szCs w:val="24"/>
        </w:rPr>
        <w:t xml:space="preserve"> </w:t>
      </w:r>
      <w:r w:rsidR="00F70947" w:rsidRPr="001630C2">
        <w:rPr>
          <w:szCs w:val="24"/>
        </w:rPr>
        <w:t>After all interviews ha</w:t>
      </w:r>
      <w:r w:rsidR="001A12BB" w:rsidRPr="001630C2">
        <w:rPr>
          <w:szCs w:val="24"/>
        </w:rPr>
        <w:t>d</w:t>
      </w:r>
      <w:r w:rsidR="00F70947" w:rsidRPr="001630C2">
        <w:rPr>
          <w:szCs w:val="24"/>
        </w:rPr>
        <w:t xml:space="preserve"> been carried out, they w</w:t>
      </w:r>
      <w:r w:rsidR="009609E7" w:rsidRPr="001630C2">
        <w:rPr>
          <w:szCs w:val="24"/>
        </w:rPr>
        <w:t>ere</w:t>
      </w:r>
      <w:r w:rsidR="00F70947" w:rsidRPr="001630C2">
        <w:rPr>
          <w:szCs w:val="24"/>
        </w:rPr>
        <w:t xml:space="preserve"> transcribed before starting with the analysis.</w:t>
      </w:r>
      <w:r w:rsidR="00693EDA" w:rsidRPr="001630C2">
        <w:rPr>
          <w:szCs w:val="24"/>
        </w:rPr>
        <w:t xml:space="preserve"> </w:t>
      </w:r>
      <w:r w:rsidR="00AD38A8" w:rsidRPr="001630C2">
        <w:rPr>
          <w:rFonts w:cstheme="minorHAnsi"/>
          <w:szCs w:val="24"/>
        </w:rPr>
        <w:t>The research involve</w:t>
      </w:r>
      <w:r w:rsidR="009609E7" w:rsidRPr="001630C2">
        <w:rPr>
          <w:rFonts w:cstheme="minorHAnsi"/>
          <w:szCs w:val="24"/>
        </w:rPr>
        <w:t>d</w:t>
      </w:r>
      <w:r w:rsidR="00AD38A8" w:rsidRPr="001630C2">
        <w:rPr>
          <w:rFonts w:cstheme="minorHAnsi"/>
          <w:szCs w:val="24"/>
        </w:rPr>
        <w:t xml:space="preserve"> twelve personal interviews in Colombia, comprised of the Citigroup Colombia CSR Director, responsible for CSR activities and leading the CSR committee. Furthermore, the process include</w:t>
      </w:r>
      <w:r w:rsidR="009609E7" w:rsidRPr="001630C2">
        <w:rPr>
          <w:rFonts w:cstheme="minorHAnsi"/>
          <w:szCs w:val="24"/>
        </w:rPr>
        <w:t>d</w:t>
      </w:r>
      <w:r w:rsidR="00AD38A8" w:rsidRPr="001630C2">
        <w:rPr>
          <w:rFonts w:cstheme="minorHAnsi"/>
          <w:szCs w:val="24"/>
        </w:rPr>
        <w:t xml:space="preserve"> further Citi CSR</w:t>
      </w:r>
      <w:r w:rsidR="00526797" w:rsidRPr="001630C2">
        <w:rPr>
          <w:rFonts w:cstheme="minorHAnsi"/>
          <w:szCs w:val="24"/>
        </w:rPr>
        <w:t>-</w:t>
      </w:r>
      <w:r w:rsidR="00AD38A8" w:rsidRPr="001630C2">
        <w:rPr>
          <w:rFonts w:cstheme="minorHAnsi"/>
          <w:szCs w:val="24"/>
        </w:rPr>
        <w:t xml:space="preserve">related employees, Citi </w:t>
      </w:r>
      <w:r w:rsidR="003D4F50" w:rsidRPr="001630C2">
        <w:rPr>
          <w:rFonts w:cstheme="minorHAnsi"/>
          <w:szCs w:val="24"/>
        </w:rPr>
        <w:t xml:space="preserve">Colombia </w:t>
      </w:r>
      <w:r w:rsidR="00AD38A8" w:rsidRPr="001630C2">
        <w:rPr>
          <w:rFonts w:cstheme="minorHAnsi"/>
          <w:szCs w:val="24"/>
        </w:rPr>
        <w:t>clients and local citizens who are direct beneficiaries of the implemented CSR projects. Furthermore, available internal</w:t>
      </w:r>
      <w:r w:rsidR="00DE2EC6" w:rsidRPr="001630C2">
        <w:rPr>
          <w:rFonts w:cstheme="minorHAnsi"/>
          <w:szCs w:val="24"/>
        </w:rPr>
        <w:t xml:space="preserve"> </w:t>
      </w:r>
      <w:r w:rsidR="00AD38A8" w:rsidRPr="001630C2">
        <w:rPr>
          <w:rFonts w:cstheme="minorHAnsi"/>
          <w:szCs w:val="24"/>
        </w:rPr>
        <w:t>banking</w:t>
      </w:r>
      <w:r w:rsidR="00DE2EC6" w:rsidRPr="001630C2">
        <w:rPr>
          <w:rFonts w:cstheme="minorHAnsi"/>
          <w:szCs w:val="24"/>
        </w:rPr>
        <w:t xml:space="preserve">-related </w:t>
      </w:r>
      <w:r w:rsidR="00AD38A8" w:rsidRPr="001630C2">
        <w:rPr>
          <w:rFonts w:cstheme="minorHAnsi"/>
          <w:szCs w:val="24"/>
        </w:rPr>
        <w:t xml:space="preserve">information </w:t>
      </w:r>
      <w:r w:rsidR="001A345F" w:rsidRPr="001630C2">
        <w:rPr>
          <w:rFonts w:cstheme="minorHAnsi"/>
          <w:szCs w:val="24"/>
        </w:rPr>
        <w:t>w</w:t>
      </w:r>
      <w:r w:rsidR="00B5431A" w:rsidRPr="001630C2">
        <w:rPr>
          <w:rFonts w:cstheme="minorHAnsi"/>
          <w:szCs w:val="24"/>
        </w:rPr>
        <w:t xml:space="preserve">as </w:t>
      </w:r>
      <w:r w:rsidR="00AD38A8" w:rsidRPr="001630C2">
        <w:rPr>
          <w:rFonts w:cstheme="minorHAnsi"/>
          <w:szCs w:val="24"/>
        </w:rPr>
        <w:t xml:space="preserve">studied.  </w:t>
      </w:r>
      <w:r w:rsidR="003D4F50" w:rsidRPr="001630C2">
        <w:rPr>
          <w:rFonts w:cstheme="minorHAnsi"/>
          <w:szCs w:val="24"/>
        </w:rPr>
        <w:t xml:space="preserve">The following figure reflects the framework chosen for this </w:t>
      </w:r>
      <w:r w:rsidR="00872D9C">
        <w:rPr>
          <w:rFonts w:cstheme="minorHAnsi"/>
          <w:szCs w:val="24"/>
        </w:rPr>
        <w:t>dissertation</w:t>
      </w:r>
      <w:r w:rsidR="003D4F50" w:rsidRPr="001630C2">
        <w:rPr>
          <w:rFonts w:cstheme="minorHAnsi"/>
          <w:szCs w:val="24"/>
        </w:rPr>
        <w:t>.</w:t>
      </w:r>
    </w:p>
    <w:p w14:paraId="2B661CBF" w14:textId="77777777" w:rsidR="00D4053F" w:rsidRPr="001630C2" w:rsidRDefault="00D4053F" w:rsidP="00693EDA">
      <w:pPr>
        <w:spacing w:after="0" w:line="360" w:lineRule="auto"/>
        <w:jc w:val="both"/>
        <w:rPr>
          <w:rFonts w:cstheme="minorHAnsi"/>
          <w:szCs w:val="24"/>
        </w:rPr>
      </w:pPr>
    </w:p>
    <w:p w14:paraId="4027CFDE" w14:textId="77777777" w:rsidR="00C13644" w:rsidRPr="00F16FCC" w:rsidRDefault="00934B84" w:rsidP="00C13644">
      <w:pPr>
        <w:keepNext/>
      </w:pPr>
      <w:r w:rsidRPr="001630C2">
        <w:rPr>
          <w:noProof/>
        </w:rPr>
        <w:drawing>
          <wp:inline distT="0" distB="0" distL="0" distR="0" wp14:anchorId="5858341F" wp14:editId="211F8C64">
            <wp:extent cx="2631600" cy="1983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31600" cy="1983600"/>
                    </a:xfrm>
                    <a:prstGeom prst="rect">
                      <a:avLst/>
                    </a:prstGeom>
                  </pic:spPr>
                </pic:pic>
              </a:graphicData>
            </a:graphic>
          </wp:inline>
        </w:drawing>
      </w:r>
    </w:p>
    <w:p w14:paraId="2799F87E" w14:textId="5747E0E7" w:rsidR="003B459E" w:rsidRPr="001630C2" w:rsidRDefault="00C13644" w:rsidP="00C13644">
      <w:pPr>
        <w:pStyle w:val="Caption"/>
        <w:rPr>
          <w:rFonts w:asciiTheme="minorHAnsi" w:hAnsiTheme="minorHAnsi" w:cstheme="minorHAnsi"/>
          <w:i w:val="0"/>
          <w:iCs w:val="0"/>
          <w:sz w:val="22"/>
          <w:szCs w:val="22"/>
        </w:rPr>
      </w:pPr>
      <w:bookmarkStart w:id="65" w:name="_Toc23199584"/>
      <w:r w:rsidRPr="001630C2">
        <w:rPr>
          <w:rFonts w:asciiTheme="minorHAnsi" w:hAnsiTheme="minorHAnsi" w:cstheme="minorHAnsi"/>
          <w:i w:val="0"/>
          <w:iCs w:val="0"/>
          <w:sz w:val="22"/>
          <w:szCs w:val="22"/>
        </w:rPr>
        <w:t xml:space="preserve">Figure </w:t>
      </w:r>
      <w:r w:rsidR="00816583" w:rsidRPr="001630C2">
        <w:rPr>
          <w:rFonts w:asciiTheme="minorHAnsi" w:hAnsiTheme="minorHAnsi" w:cstheme="minorHAnsi"/>
          <w:i w:val="0"/>
          <w:iCs w:val="0"/>
          <w:sz w:val="22"/>
          <w:szCs w:val="22"/>
        </w:rPr>
        <w:fldChar w:fldCharType="begin"/>
      </w:r>
      <w:r w:rsidR="00816583" w:rsidRPr="001630C2">
        <w:rPr>
          <w:rFonts w:asciiTheme="minorHAnsi" w:hAnsiTheme="minorHAnsi" w:cstheme="minorHAnsi"/>
          <w:i w:val="0"/>
          <w:iCs w:val="0"/>
          <w:sz w:val="22"/>
          <w:szCs w:val="22"/>
        </w:rPr>
        <w:instrText xml:space="preserve"> SEQ Figure \* ARABIC </w:instrText>
      </w:r>
      <w:r w:rsidR="00816583"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9</w:t>
      </w:r>
      <w:r w:rsidR="00816583"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Relationship </w:t>
      </w:r>
      <w:r w:rsidR="00DE2BB2" w:rsidRPr="001630C2">
        <w:rPr>
          <w:rFonts w:asciiTheme="minorHAnsi" w:hAnsiTheme="minorHAnsi" w:cstheme="minorHAnsi"/>
          <w:i w:val="0"/>
          <w:iCs w:val="0"/>
          <w:sz w:val="22"/>
          <w:szCs w:val="22"/>
        </w:rPr>
        <w:t>of</w:t>
      </w:r>
      <w:r w:rsidRPr="001630C2">
        <w:rPr>
          <w:rFonts w:asciiTheme="minorHAnsi" w:hAnsiTheme="minorHAnsi" w:cstheme="minorHAnsi"/>
          <w:i w:val="0"/>
          <w:iCs w:val="0"/>
          <w:sz w:val="22"/>
          <w:szCs w:val="22"/>
        </w:rPr>
        <w:t xml:space="preserve"> </w:t>
      </w:r>
      <w:r w:rsidR="001A12BB" w:rsidRPr="001630C2">
        <w:rPr>
          <w:rFonts w:asciiTheme="minorHAnsi" w:hAnsiTheme="minorHAnsi" w:cstheme="minorHAnsi"/>
          <w:i w:val="0"/>
          <w:iCs w:val="0"/>
          <w:sz w:val="22"/>
          <w:szCs w:val="22"/>
        </w:rPr>
        <w:t>C</w:t>
      </w:r>
      <w:r w:rsidRPr="001630C2">
        <w:rPr>
          <w:rFonts w:asciiTheme="minorHAnsi" w:hAnsiTheme="minorHAnsi" w:cstheme="minorHAnsi"/>
          <w:i w:val="0"/>
          <w:iCs w:val="0"/>
          <w:sz w:val="22"/>
          <w:szCs w:val="22"/>
        </w:rPr>
        <w:t xml:space="preserve">hosen Research Method </w:t>
      </w:r>
      <w:r w:rsidR="001A12BB"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Framework </w:t>
      </w:r>
      <w:r w:rsidR="001A12BB"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Data Collection</w:t>
      </w:r>
      <w:bookmarkEnd w:id="65"/>
    </w:p>
    <w:p w14:paraId="6362CC76" w14:textId="4BE471A3" w:rsidR="00834090" w:rsidRPr="001630C2" w:rsidRDefault="00C13644" w:rsidP="00EA53F2">
      <w:r w:rsidRPr="00F16FCC">
        <w:br w:type="page"/>
      </w:r>
    </w:p>
    <w:p w14:paraId="66C5DFBB" w14:textId="77777777" w:rsidR="00360FD2" w:rsidRDefault="00360FD2" w:rsidP="003B459E">
      <w:pPr>
        <w:pStyle w:val="Heading2"/>
        <w:spacing w:before="0" w:line="360" w:lineRule="auto"/>
      </w:pPr>
      <w:bookmarkStart w:id="66" w:name="_Toc23206401"/>
    </w:p>
    <w:p w14:paraId="24421C81" w14:textId="79BD1B1B" w:rsidR="0005254C" w:rsidRPr="001630C2" w:rsidRDefault="002A7BFF" w:rsidP="003B459E">
      <w:pPr>
        <w:pStyle w:val="Heading2"/>
        <w:spacing w:before="0" w:line="360" w:lineRule="auto"/>
      </w:pPr>
      <w:r w:rsidRPr="001630C2">
        <w:t xml:space="preserve">3.4 </w:t>
      </w:r>
      <w:r w:rsidR="0005254C" w:rsidRPr="001630C2">
        <w:t xml:space="preserve">Sampling </w:t>
      </w:r>
      <w:r w:rsidR="009B26DD" w:rsidRPr="001630C2">
        <w:t>F</w:t>
      </w:r>
      <w:r w:rsidR="0005254C" w:rsidRPr="001630C2">
        <w:t>ramework</w:t>
      </w:r>
      <w:r w:rsidR="00F40E8A" w:rsidRPr="001630C2">
        <w:t xml:space="preserve"> Selection and Size</w:t>
      </w:r>
      <w:bookmarkEnd w:id="66"/>
    </w:p>
    <w:p w14:paraId="33767B6F" w14:textId="1D171148" w:rsidR="00F40E8A" w:rsidRPr="001630C2" w:rsidRDefault="00C907E5" w:rsidP="003B459E">
      <w:pPr>
        <w:spacing w:after="0" w:line="360" w:lineRule="auto"/>
        <w:jc w:val="both"/>
        <w:rPr>
          <w:szCs w:val="24"/>
        </w:rPr>
      </w:pPr>
      <w:r w:rsidRPr="001630C2">
        <w:rPr>
          <w:szCs w:val="24"/>
        </w:rPr>
        <w:t xml:space="preserve">As </w:t>
      </w:r>
      <w:r w:rsidR="00C5742C" w:rsidRPr="001630C2">
        <w:rPr>
          <w:szCs w:val="24"/>
        </w:rPr>
        <w:t>explained</w:t>
      </w:r>
      <w:r w:rsidRPr="001630C2">
        <w:rPr>
          <w:szCs w:val="24"/>
        </w:rPr>
        <w:t xml:space="preserve"> by Bryman (2012)</w:t>
      </w:r>
      <w:r w:rsidR="003232DB" w:rsidRPr="001630C2">
        <w:rPr>
          <w:szCs w:val="24"/>
        </w:rPr>
        <w:t>,</w:t>
      </w:r>
      <w:r w:rsidRPr="001630C2">
        <w:rPr>
          <w:szCs w:val="24"/>
        </w:rPr>
        <w:t xml:space="preserve"> sampling is </w:t>
      </w:r>
      <w:r w:rsidR="00C5742C" w:rsidRPr="001630C2">
        <w:rPr>
          <w:szCs w:val="24"/>
        </w:rPr>
        <w:t>mainly</w:t>
      </w:r>
      <w:r w:rsidRPr="001630C2">
        <w:rPr>
          <w:szCs w:val="24"/>
        </w:rPr>
        <w:t xml:space="preserve"> based on principles </w:t>
      </w:r>
      <w:r w:rsidR="003232DB" w:rsidRPr="001630C2">
        <w:rPr>
          <w:szCs w:val="24"/>
        </w:rPr>
        <w:t>regarding</w:t>
      </w:r>
      <w:r w:rsidRPr="001630C2">
        <w:rPr>
          <w:szCs w:val="24"/>
        </w:rPr>
        <w:t xml:space="preserve"> searching for a sample that can represent (and therefore act as a microcosm of) a wider population to provide a framework that </w:t>
      </w:r>
      <w:r w:rsidR="00C5742C" w:rsidRPr="001630C2">
        <w:rPr>
          <w:szCs w:val="24"/>
        </w:rPr>
        <w:t xml:space="preserve">consists of </w:t>
      </w:r>
      <w:r w:rsidRPr="001630C2">
        <w:rPr>
          <w:szCs w:val="24"/>
        </w:rPr>
        <w:t>specifics of the broader population</w:t>
      </w:r>
      <w:r w:rsidRPr="001630C2">
        <w:t>.</w:t>
      </w:r>
      <w:r w:rsidR="00E73843" w:rsidRPr="001630C2">
        <w:rPr>
          <w:szCs w:val="24"/>
        </w:rPr>
        <w:t xml:space="preserve"> </w:t>
      </w:r>
      <w:r w:rsidR="00F40E8A" w:rsidRPr="001630C2">
        <w:rPr>
          <w:szCs w:val="24"/>
        </w:rPr>
        <w:t xml:space="preserve">Sampling </w:t>
      </w:r>
      <w:r w:rsidRPr="001630C2">
        <w:rPr>
          <w:szCs w:val="24"/>
        </w:rPr>
        <w:t xml:space="preserve">can </w:t>
      </w:r>
      <w:r w:rsidR="00F40E8A" w:rsidRPr="001630C2">
        <w:rPr>
          <w:szCs w:val="24"/>
        </w:rPr>
        <w:t xml:space="preserve">be </w:t>
      </w:r>
      <w:r w:rsidRPr="001630C2">
        <w:rPr>
          <w:szCs w:val="24"/>
        </w:rPr>
        <w:t>carried out</w:t>
      </w:r>
      <w:r w:rsidR="00F40E8A" w:rsidRPr="001630C2">
        <w:rPr>
          <w:szCs w:val="24"/>
        </w:rPr>
        <w:t xml:space="preserve"> through either probability or non-probability sampling depending on </w:t>
      </w:r>
      <w:r w:rsidRPr="001630C2">
        <w:rPr>
          <w:szCs w:val="24"/>
        </w:rPr>
        <w:t xml:space="preserve">the </w:t>
      </w:r>
      <w:r w:rsidR="00F40E8A" w:rsidRPr="001630C2">
        <w:rPr>
          <w:szCs w:val="24"/>
        </w:rPr>
        <w:t xml:space="preserve">researched </w:t>
      </w:r>
      <w:r w:rsidRPr="001630C2">
        <w:rPr>
          <w:szCs w:val="24"/>
        </w:rPr>
        <w:t xml:space="preserve">objective </w:t>
      </w:r>
      <w:r w:rsidR="00F40E8A" w:rsidRPr="001630C2">
        <w:rPr>
          <w:szCs w:val="24"/>
        </w:rPr>
        <w:t xml:space="preserve">and </w:t>
      </w:r>
      <w:r w:rsidRPr="001630C2">
        <w:rPr>
          <w:szCs w:val="24"/>
        </w:rPr>
        <w:t xml:space="preserve">its </w:t>
      </w:r>
      <w:r w:rsidR="00737DB9" w:rsidRPr="001630C2">
        <w:rPr>
          <w:szCs w:val="24"/>
        </w:rPr>
        <w:t>selected</w:t>
      </w:r>
      <w:r w:rsidR="00F40E8A" w:rsidRPr="001630C2">
        <w:rPr>
          <w:szCs w:val="24"/>
        </w:rPr>
        <w:t xml:space="preserve"> research methods.</w:t>
      </w:r>
    </w:p>
    <w:p w14:paraId="786D1D75" w14:textId="77777777" w:rsidR="00693EDA" w:rsidRPr="001630C2" w:rsidRDefault="00693EDA" w:rsidP="003B459E">
      <w:pPr>
        <w:pStyle w:val="Heading3"/>
        <w:spacing w:before="0" w:line="360" w:lineRule="auto"/>
      </w:pPr>
    </w:p>
    <w:p w14:paraId="636A2624" w14:textId="6384CB03" w:rsidR="00F40E8A" w:rsidRPr="001630C2" w:rsidRDefault="002A7BFF" w:rsidP="003B459E">
      <w:pPr>
        <w:pStyle w:val="Heading3"/>
        <w:spacing w:before="0" w:line="360" w:lineRule="auto"/>
      </w:pPr>
      <w:bookmarkStart w:id="67" w:name="_Toc23206402"/>
      <w:r w:rsidRPr="001630C2">
        <w:t xml:space="preserve">3.4.1 </w:t>
      </w:r>
      <w:r w:rsidR="003B72DA" w:rsidRPr="001630C2">
        <w:t xml:space="preserve">Sample </w:t>
      </w:r>
      <w:r w:rsidR="00F40E8A" w:rsidRPr="001630C2">
        <w:t>Selection</w:t>
      </w:r>
      <w:bookmarkEnd w:id="67"/>
    </w:p>
    <w:p w14:paraId="75BDF994" w14:textId="6D2EB5ED" w:rsidR="00B23185" w:rsidRPr="001630C2" w:rsidRDefault="005777BA" w:rsidP="003B459E">
      <w:pPr>
        <w:spacing w:after="0" w:line="360" w:lineRule="auto"/>
        <w:jc w:val="both"/>
        <w:rPr>
          <w:szCs w:val="24"/>
        </w:rPr>
      </w:pPr>
      <w:r w:rsidRPr="001630C2">
        <w:rPr>
          <w:szCs w:val="24"/>
        </w:rPr>
        <w:t>Probability</w:t>
      </w:r>
      <w:r w:rsidR="002B55E2" w:rsidRPr="001630C2">
        <w:rPr>
          <w:szCs w:val="24"/>
        </w:rPr>
        <w:t xml:space="preserve"> </w:t>
      </w:r>
      <w:r w:rsidRPr="001630C2">
        <w:rPr>
          <w:szCs w:val="24"/>
        </w:rPr>
        <w:t xml:space="preserve">sampling is applied using </w:t>
      </w:r>
      <w:r w:rsidR="00C5742C" w:rsidRPr="001630C2">
        <w:rPr>
          <w:szCs w:val="24"/>
        </w:rPr>
        <w:t xml:space="preserve">a </w:t>
      </w:r>
      <w:r w:rsidRPr="001630C2">
        <w:rPr>
          <w:szCs w:val="24"/>
        </w:rPr>
        <w:t>random selection so that each unit in the population has a known chance of being selected (Bryman 2012)</w:t>
      </w:r>
      <w:r w:rsidR="000124EE" w:rsidRPr="001630C2">
        <w:rPr>
          <w:szCs w:val="24"/>
        </w:rPr>
        <w:t>.</w:t>
      </w:r>
      <w:r w:rsidR="00E73843" w:rsidRPr="001630C2">
        <w:rPr>
          <w:szCs w:val="24"/>
        </w:rPr>
        <w:t xml:space="preserve"> </w:t>
      </w:r>
      <w:r w:rsidR="00B23185" w:rsidRPr="001630C2">
        <w:rPr>
          <w:szCs w:val="24"/>
        </w:rPr>
        <w:t>Non-probability sampl</w:t>
      </w:r>
      <w:r w:rsidRPr="001630C2">
        <w:rPr>
          <w:szCs w:val="24"/>
        </w:rPr>
        <w:t>ing means that</w:t>
      </w:r>
      <w:r w:rsidR="00B23185" w:rsidRPr="001630C2">
        <w:rPr>
          <w:szCs w:val="24"/>
        </w:rPr>
        <w:t xml:space="preserve"> a sample has not been selected using a random selection method. Essentially, this implies that some units in the population are more likely to be selected than others due to </w:t>
      </w:r>
      <w:r w:rsidRPr="001630C2">
        <w:rPr>
          <w:szCs w:val="24"/>
        </w:rPr>
        <w:t>convenience reasons according to specific criteria</w:t>
      </w:r>
      <w:r w:rsidR="00737DB9" w:rsidRPr="001630C2">
        <w:rPr>
          <w:szCs w:val="24"/>
        </w:rPr>
        <w:t xml:space="preserve"> </w:t>
      </w:r>
      <w:r w:rsidR="00B23185" w:rsidRPr="001630C2">
        <w:rPr>
          <w:szCs w:val="24"/>
        </w:rPr>
        <w:t>(Bryman 2012)</w:t>
      </w:r>
      <w:r w:rsidR="00737DB9" w:rsidRPr="001630C2">
        <w:rPr>
          <w:szCs w:val="24"/>
        </w:rPr>
        <w:t>.</w:t>
      </w:r>
    </w:p>
    <w:p w14:paraId="2B8A9CC5" w14:textId="77777777" w:rsidR="00E73843" w:rsidRPr="001630C2" w:rsidRDefault="00E73843" w:rsidP="003B459E">
      <w:pPr>
        <w:spacing w:after="0" w:line="360" w:lineRule="auto"/>
        <w:jc w:val="both"/>
        <w:rPr>
          <w:szCs w:val="24"/>
        </w:rPr>
      </w:pPr>
    </w:p>
    <w:p w14:paraId="46A05F5B" w14:textId="5D7C8BE6" w:rsidR="00BE72EB" w:rsidRPr="001630C2" w:rsidRDefault="00BE72EB" w:rsidP="003B459E">
      <w:pPr>
        <w:spacing w:after="0" w:line="360" w:lineRule="auto"/>
        <w:jc w:val="both"/>
        <w:rPr>
          <w:szCs w:val="24"/>
        </w:rPr>
      </w:pPr>
      <w:r w:rsidRPr="001630C2">
        <w:rPr>
          <w:szCs w:val="24"/>
        </w:rPr>
        <w:t>Purposive</w:t>
      </w:r>
      <w:r w:rsidR="00D17181" w:rsidRPr="001630C2">
        <w:rPr>
          <w:szCs w:val="24"/>
        </w:rPr>
        <w:t xml:space="preserve"> </w:t>
      </w:r>
      <w:r w:rsidRPr="001630C2">
        <w:rPr>
          <w:szCs w:val="24"/>
        </w:rPr>
        <w:t>sampling is a non-probability form of sampling (Bryman 2012</w:t>
      </w:r>
      <w:r w:rsidR="00D17181" w:rsidRPr="001630C2">
        <w:rPr>
          <w:szCs w:val="24"/>
        </w:rPr>
        <w:t>,</w:t>
      </w:r>
      <w:r w:rsidR="00C356DF" w:rsidRPr="001630C2">
        <w:rPr>
          <w:szCs w:val="24"/>
        </w:rPr>
        <w:t xml:space="preserve"> </w:t>
      </w:r>
      <w:r w:rsidRPr="001630C2">
        <w:rPr>
          <w:szCs w:val="24"/>
        </w:rPr>
        <w:t>p</w:t>
      </w:r>
      <w:r w:rsidR="00D17181" w:rsidRPr="001630C2">
        <w:rPr>
          <w:szCs w:val="24"/>
        </w:rPr>
        <w:t xml:space="preserve">. </w:t>
      </w:r>
      <w:r w:rsidRPr="001630C2">
        <w:rPr>
          <w:szCs w:val="24"/>
        </w:rPr>
        <w:t>418). T</w:t>
      </w:r>
      <w:r w:rsidR="00816929" w:rsidRPr="001630C2">
        <w:rPr>
          <w:szCs w:val="24"/>
        </w:rPr>
        <w:t>hat means, t</w:t>
      </w:r>
      <w:r w:rsidRPr="001630C2">
        <w:rPr>
          <w:szCs w:val="24"/>
        </w:rPr>
        <w:t xml:space="preserve">he researcher </w:t>
      </w:r>
      <w:r w:rsidR="00C5742C" w:rsidRPr="001630C2">
        <w:rPr>
          <w:szCs w:val="24"/>
        </w:rPr>
        <w:t xml:space="preserve">is not intending </w:t>
      </w:r>
      <w:r w:rsidRPr="001630C2">
        <w:rPr>
          <w:szCs w:val="24"/>
        </w:rPr>
        <w:t xml:space="preserve">to sample research participants on a random basis. </w:t>
      </w:r>
      <w:r w:rsidR="00C5742C" w:rsidRPr="001630C2">
        <w:rPr>
          <w:szCs w:val="24"/>
        </w:rPr>
        <w:t>The researcher, when applying purposive</w:t>
      </w:r>
      <w:r w:rsidR="00D17181" w:rsidRPr="001630C2">
        <w:rPr>
          <w:szCs w:val="24"/>
        </w:rPr>
        <w:t xml:space="preserve"> </w:t>
      </w:r>
      <w:r w:rsidR="00C5742C" w:rsidRPr="001630C2">
        <w:rPr>
          <w:szCs w:val="24"/>
        </w:rPr>
        <w:t xml:space="preserve">sampling, wants </w:t>
      </w:r>
      <w:r w:rsidRPr="001630C2">
        <w:rPr>
          <w:szCs w:val="24"/>
        </w:rPr>
        <w:t xml:space="preserve">to sample participants in a </w:t>
      </w:r>
      <w:r w:rsidR="00600D02" w:rsidRPr="001630C2">
        <w:rPr>
          <w:szCs w:val="24"/>
        </w:rPr>
        <w:t xml:space="preserve">more </w:t>
      </w:r>
      <w:r w:rsidRPr="001630C2">
        <w:rPr>
          <w:szCs w:val="24"/>
        </w:rPr>
        <w:t xml:space="preserve">strategic way, </w:t>
      </w:r>
      <w:r w:rsidR="00C5742C" w:rsidRPr="001630C2">
        <w:rPr>
          <w:szCs w:val="24"/>
        </w:rPr>
        <w:t xml:space="preserve">with the aim </w:t>
      </w:r>
      <w:r w:rsidRPr="001630C2">
        <w:rPr>
          <w:szCs w:val="24"/>
        </w:rPr>
        <w:t xml:space="preserve">that those sampled are relevant to the research questions. Very </w:t>
      </w:r>
      <w:r w:rsidR="00816929" w:rsidRPr="001630C2">
        <w:rPr>
          <w:szCs w:val="24"/>
        </w:rPr>
        <w:t>frequently</w:t>
      </w:r>
      <w:r w:rsidRPr="001630C2">
        <w:rPr>
          <w:szCs w:val="24"/>
        </w:rPr>
        <w:t>, the researcher want</w:t>
      </w:r>
      <w:r w:rsidR="00365EF1" w:rsidRPr="001630C2">
        <w:rPr>
          <w:szCs w:val="24"/>
        </w:rPr>
        <w:t>s</w:t>
      </w:r>
      <w:r w:rsidRPr="001630C2">
        <w:rPr>
          <w:szCs w:val="24"/>
        </w:rPr>
        <w:t xml:space="preserve"> to </w:t>
      </w:r>
      <w:r w:rsidR="002D4889" w:rsidRPr="001630C2">
        <w:rPr>
          <w:szCs w:val="24"/>
        </w:rPr>
        <w:t xml:space="preserve">use a </w:t>
      </w:r>
      <w:r w:rsidRPr="001630C2">
        <w:rPr>
          <w:szCs w:val="24"/>
        </w:rPr>
        <w:t xml:space="preserve">sample in order to ensure that there is a variety in the resulting sample, so that sample members differ from each other in terms of key characteristics relevant to the research question. Because </w:t>
      </w:r>
      <w:r w:rsidR="002A1B65" w:rsidRPr="001630C2">
        <w:rPr>
          <w:szCs w:val="24"/>
        </w:rPr>
        <w:t>purposive</w:t>
      </w:r>
      <w:r w:rsidR="00600D02" w:rsidRPr="001630C2">
        <w:rPr>
          <w:szCs w:val="24"/>
        </w:rPr>
        <w:t xml:space="preserve"> </w:t>
      </w:r>
      <w:r w:rsidR="002A1B65" w:rsidRPr="001630C2">
        <w:rPr>
          <w:szCs w:val="24"/>
        </w:rPr>
        <w:t>sampling</w:t>
      </w:r>
      <w:r w:rsidRPr="001630C2">
        <w:rPr>
          <w:szCs w:val="24"/>
        </w:rPr>
        <w:t xml:space="preserve"> is a non-probability sampling approach, </w:t>
      </w:r>
      <w:r w:rsidR="00C5742C" w:rsidRPr="001630C2">
        <w:rPr>
          <w:szCs w:val="24"/>
        </w:rPr>
        <w:t>the researcher can</w:t>
      </w:r>
      <w:r w:rsidRPr="001630C2">
        <w:rPr>
          <w:szCs w:val="24"/>
        </w:rPr>
        <w:t xml:space="preserve">not </w:t>
      </w:r>
      <w:r w:rsidR="00C5742C" w:rsidRPr="001630C2">
        <w:rPr>
          <w:szCs w:val="24"/>
        </w:rPr>
        <w:t xml:space="preserve">use his research results </w:t>
      </w:r>
      <w:r w:rsidRPr="001630C2">
        <w:rPr>
          <w:szCs w:val="24"/>
        </w:rPr>
        <w:t>to generali</w:t>
      </w:r>
      <w:r w:rsidR="00600D02" w:rsidRPr="001630C2">
        <w:rPr>
          <w:szCs w:val="24"/>
        </w:rPr>
        <w:t>s</w:t>
      </w:r>
      <w:r w:rsidRPr="001630C2">
        <w:rPr>
          <w:szCs w:val="24"/>
        </w:rPr>
        <w:t xml:space="preserve">e to a </w:t>
      </w:r>
      <w:r w:rsidR="00C5742C" w:rsidRPr="001630C2">
        <w:rPr>
          <w:szCs w:val="24"/>
        </w:rPr>
        <w:t xml:space="preserve">whole </w:t>
      </w:r>
      <w:r w:rsidRPr="001630C2">
        <w:rPr>
          <w:szCs w:val="24"/>
        </w:rPr>
        <w:t>population.</w:t>
      </w:r>
    </w:p>
    <w:p w14:paraId="3351563F" w14:textId="77777777" w:rsidR="00083860" w:rsidRPr="001630C2" w:rsidRDefault="00083860" w:rsidP="003B459E">
      <w:pPr>
        <w:spacing w:after="0" w:line="360" w:lineRule="auto"/>
        <w:jc w:val="both"/>
        <w:rPr>
          <w:szCs w:val="24"/>
        </w:rPr>
      </w:pPr>
    </w:p>
    <w:p w14:paraId="18AE4C08" w14:textId="2EA897EE" w:rsidR="00CB0DFB" w:rsidRPr="001630C2" w:rsidRDefault="00F40E8A" w:rsidP="00F40E8A">
      <w:pPr>
        <w:spacing w:after="0" w:line="360" w:lineRule="auto"/>
        <w:jc w:val="both"/>
        <w:rPr>
          <w:szCs w:val="24"/>
        </w:rPr>
      </w:pPr>
      <w:r w:rsidRPr="001630C2">
        <w:rPr>
          <w:szCs w:val="24"/>
        </w:rPr>
        <w:t>For the interviews</w:t>
      </w:r>
      <w:r w:rsidR="005777BA" w:rsidRPr="001630C2">
        <w:rPr>
          <w:szCs w:val="24"/>
        </w:rPr>
        <w:t xml:space="preserve"> of th</w:t>
      </w:r>
      <w:r w:rsidR="00693EDA" w:rsidRPr="001630C2">
        <w:rPr>
          <w:szCs w:val="24"/>
        </w:rPr>
        <w:t>is</w:t>
      </w:r>
      <w:r w:rsidR="005777BA" w:rsidRPr="001630C2">
        <w:rPr>
          <w:szCs w:val="24"/>
        </w:rPr>
        <w:t xml:space="preserve"> </w:t>
      </w:r>
      <w:r w:rsidR="00600D02" w:rsidRPr="001630C2">
        <w:rPr>
          <w:szCs w:val="24"/>
        </w:rPr>
        <w:t xml:space="preserve">presented </w:t>
      </w:r>
      <w:r w:rsidR="005777BA" w:rsidRPr="001630C2">
        <w:rPr>
          <w:szCs w:val="24"/>
        </w:rPr>
        <w:t>case study</w:t>
      </w:r>
      <w:r w:rsidRPr="001630C2">
        <w:rPr>
          <w:szCs w:val="24"/>
        </w:rPr>
        <w:t xml:space="preserve">, </w:t>
      </w:r>
      <w:r w:rsidR="00CB0DFB" w:rsidRPr="001630C2">
        <w:rPr>
          <w:szCs w:val="24"/>
        </w:rPr>
        <w:t xml:space="preserve">the </w:t>
      </w:r>
      <w:r w:rsidR="00BE72EB" w:rsidRPr="001630C2">
        <w:rPr>
          <w:szCs w:val="24"/>
        </w:rPr>
        <w:t xml:space="preserve">purposive </w:t>
      </w:r>
      <w:r w:rsidRPr="001630C2">
        <w:rPr>
          <w:szCs w:val="24"/>
        </w:rPr>
        <w:t xml:space="preserve">non-probability </w:t>
      </w:r>
      <w:r w:rsidR="005777BA" w:rsidRPr="001630C2">
        <w:rPr>
          <w:szCs w:val="24"/>
        </w:rPr>
        <w:t xml:space="preserve">sample selection </w:t>
      </w:r>
      <w:r w:rsidR="00E64D11" w:rsidRPr="001630C2">
        <w:rPr>
          <w:szCs w:val="24"/>
        </w:rPr>
        <w:t xml:space="preserve">method </w:t>
      </w:r>
      <w:r w:rsidR="005777BA" w:rsidRPr="001630C2">
        <w:rPr>
          <w:szCs w:val="24"/>
        </w:rPr>
        <w:t xml:space="preserve">was </w:t>
      </w:r>
      <w:r w:rsidR="00BE72EB" w:rsidRPr="001630C2">
        <w:rPr>
          <w:szCs w:val="24"/>
        </w:rPr>
        <w:t xml:space="preserve">chosen </w:t>
      </w:r>
      <w:r w:rsidR="005777BA" w:rsidRPr="001630C2">
        <w:rPr>
          <w:szCs w:val="24"/>
        </w:rPr>
        <w:t>to receive qualitative data</w:t>
      </w:r>
      <w:r w:rsidR="00CB0DFB" w:rsidRPr="001630C2">
        <w:rPr>
          <w:szCs w:val="24"/>
        </w:rPr>
        <w:t xml:space="preserve"> from people based on their expertise and relation to th</w:t>
      </w:r>
      <w:r w:rsidR="00C356DF" w:rsidRPr="001630C2">
        <w:rPr>
          <w:szCs w:val="24"/>
        </w:rPr>
        <w:t>is</w:t>
      </w:r>
      <w:r w:rsidR="00CB0DFB" w:rsidRPr="001630C2">
        <w:rPr>
          <w:szCs w:val="24"/>
        </w:rPr>
        <w:t xml:space="preserve"> specific case study.</w:t>
      </w:r>
      <w:r w:rsidR="00BE72EB" w:rsidRPr="001630C2">
        <w:rPr>
          <w:szCs w:val="24"/>
        </w:rPr>
        <w:t xml:space="preserve"> </w:t>
      </w:r>
      <w:r w:rsidR="00CB0DFB" w:rsidRPr="001630C2">
        <w:rPr>
          <w:szCs w:val="24"/>
        </w:rPr>
        <w:t xml:space="preserve">There </w:t>
      </w:r>
      <w:r w:rsidR="00C356DF" w:rsidRPr="001630C2">
        <w:rPr>
          <w:szCs w:val="24"/>
        </w:rPr>
        <w:t>were</w:t>
      </w:r>
      <w:r w:rsidR="00CB0DFB" w:rsidRPr="001630C2">
        <w:rPr>
          <w:szCs w:val="24"/>
        </w:rPr>
        <w:t xml:space="preserve"> four different sample groups</w:t>
      </w:r>
      <w:r w:rsidR="00BE72EB" w:rsidRPr="001630C2">
        <w:rPr>
          <w:szCs w:val="24"/>
        </w:rPr>
        <w:t xml:space="preserve"> defined</w:t>
      </w:r>
      <w:r w:rsidR="00CB0DFB" w:rsidRPr="001630C2">
        <w:rPr>
          <w:szCs w:val="24"/>
        </w:rPr>
        <w:t xml:space="preserve">, selected for their relevant credentials that would make a </w:t>
      </w:r>
      <w:r w:rsidR="001A2A77" w:rsidRPr="001630C2">
        <w:rPr>
          <w:szCs w:val="24"/>
        </w:rPr>
        <w:t>strong</w:t>
      </w:r>
      <w:r w:rsidR="00CB0DFB" w:rsidRPr="001630C2">
        <w:rPr>
          <w:szCs w:val="24"/>
        </w:rPr>
        <w:t xml:space="preserve"> qualitative contribution to this research (Patton 2002)</w:t>
      </w:r>
      <w:r w:rsidR="00600D02" w:rsidRPr="001630C2">
        <w:rPr>
          <w:szCs w:val="24"/>
        </w:rPr>
        <w:t>:</w:t>
      </w:r>
    </w:p>
    <w:p w14:paraId="7956BFAB" w14:textId="3C53BD94" w:rsidR="00CB0DFB" w:rsidRPr="001630C2" w:rsidRDefault="00CB0DFB" w:rsidP="00F40E8A">
      <w:pPr>
        <w:spacing w:after="0" w:line="360" w:lineRule="auto"/>
        <w:jc w:val="both"/>
        <w:rPr>
          <w:szCs w:val="24"/>
        </w:rPr>
      </w:pPr>
      <w:r w:rsidRPr="001630C2">
        <w:rPr>
          <w:szCs w:val="24"/>
        </w:rPr>
        <w:t>Group 1 – CSR leading committee at Citi Colombia</w:t>
      </w:r>
      <w:r w:rsidR="001A2A77" w:rsidRPr="001630C2">
        <w:rPr>
          <w:szCs w:val="24"/>
        </w:rPr>
        <w:t xml:space="preserve"> </w:t>
      </w:r>
    </w:p>
    <w:p w14:paraId="548003E0" w14:textId="77777777" w:rsidR="00C83604" w:rsidRDefault="00CB0DFB" w:rsidP="00CB0DFB">
      <w:pPr>
        <w:spacing w:after="0" w:line="360" w:lineRule="auto"/>
        <w:jc w:val="both"/>
        <w:rPr>
          <w:szCs w:val="24"/>
        </w:rPr>
      </w:pPr>
      <w:r w:rsidRPr="001630C2">
        <w:rPr>
          <w:szCs w:val="24"/>
        </w:rPr>
        <w:t>Group</w:t>
      </w:r>
      <w:r w:rsidR="00C83604">
        <w:rPr>
          <w:szCs w:val="24"/>
        </w:rPr>
        <w:t xml:space="preserve"> </w:t>
      </w:r>
      <w:r w:rsidRPr="001630C2">
        <w:rPr>
          <w:szCs w:val="24"/>
        </w:rPr>
        <w:t>2 – CSR related employees who are responsible for carry</w:t>
      </w:r>
      <w:r w:rsidR="00875C11" w:rsidRPr="001630C2">
        <w:rPr>
          <w:szCs w:val="24"/>
        </w:rPr>
        <w:t>ing</w:t>
      </w:r>
      <w:r w:rsidRPr="001630C2">
        <w:rPr>
          <w:szCs w:val="24"/>
        </w:rPr>
        <w:t xml:space="preserve"> out the CSR </w:t>
      </w:r>
    </w:p>
    <w:p w14:paraId="192D661A" w14:textId="0C8B3BC1" w:rsidR="00CB0DFB" w:rsidRPr="001630C2" w:rsidRDefault="00CB0DFB" w:rsidP="00CB0DFB">
      <w:pPr>
        <w:spacing w:after="0" w:line="360" w:lineRule="auto"/>
        <w:jc w:val="both"/>
        <w:rPr>
          <w:szCs w:val="24"/>
        </w:rPr>
      </w:pPr>
      <w:r w:rsidRPr="001630C2">
        <w:rPr>
          <w:szCs w:val="24"/>
        </w:rPr>
        <w:t>projects</w:t>
      </w:r>
    </w:p>
    <w:p w14:paraId="7DB2C291" w14:textId="364FD0B2" w:rsidR="00CB0DFB" w:rsidRPr="001630C2" w:rsidRDefault="00112BB6" w:rsidP="00CB0DFB">
      <w:pPr>
        <w:spacing w:after="0" w:line="360" w:lineRule="auto"/>
        <w:jc w:val="both"/>
        <w:rPr>
          <w:szCs w:val="24"/>
        </w:rPr>
      </w:pPr>
      <w:r w:rsidRPr="001630C2">
        <w:rPr>
          <w:szCs w:val="24"/>
        </w:rPr>
        <w:t>Group 3 – Citi Colombia customers</w:t>
      </w:r>
      <w:r w:rsidR="004A315A" w:rsidRPr="001630C2">
        <w:rPr>
          <w:szCs w:val="24"/>
        </w:rPr>
        <w:t xml:space="preserve"> </w:t>
      </w:r>
    </w:p>
    <w:p w14:paraId="4DDF2DAF" w14:textId="14D93F4F" w:rsidR="00CB0DFB" w:rsidRPr="001630C2" w:rsidRDefault="00CB0DFB" w:rsidP="00CB0DFB">
      <w:pPr>
        <w:spacing w:after="0" w:line="360" w:lineRule="auto"/>
        <w:jc w:val="both"/>
        <w:rPr>
          <w:szCs w:val="24"/>
        </w:rPr>
      </w:pPr>
      <w:r w:rsidRPr="001630C2">
        <w:rPr>
          <w:szCs w:val="24"/>
        </w:rPr>
        <w:t xml:space="preserve">Group 4 – </w:t>
      </w:r>
      <w:r w:rsidR="004A315A" w:rsidRPr="001630C2">
        <w:rPr>
          <w:szCs w:val="24"/>
        </w:rPr>
        <w:t xml:space="preserve">CSR direct </w:t>
      </w:r>
      <w:r w:rsidR="00B7782A" w:rsidRPr="001630C2">
        <w:rPr>
          <w:szCs w:val="24"/>
        </w:rPr>
        <w:t>b</w:t>
      </w:r>
      <w:r w:rsidR="004A315A" w:rsidRPr="001630C2">
        <w:rPr>
          <w:szCs w:val="24"/>
        </w:rPr>
        <w:t>eneficiaries of the CSR related projects</w:t>
      </w:r>
      <w:r w:rsidRPr="001630C2">
        <w:rPr>
          <w:szCs w:val="24"/>
        </w:rPr>
        <w:t xml:space="preserve"> </w:t>
      </w:r>
    </w:p>
    <w:p w14:paraId="312D6475" w14:textId="77777777" w:rsidR="00112BB6" w:rsidRPr="001630C2" w:rsidRDefault="00112BB6" w:rsidP="00F40E8A">
      <w:pPr>
        <w:spacing w:after="0" w:line="360" w:lineRule="auto"/>
        <w:jc w:val="both"/>
        <w:rPr>
          <w:szCs w:val="24"/>
        </w:rPr>
      </w:pPr>
    </w:p>
    <w:p w14:paraId="33B1196F" w14:textId="77777777" w:rsidR="00112BB6" w:rsidRPr="001630C2" w:rsidRDefault="00112BB6" w:rsidP="00F40E8A">
      <w:pPr>
        <w:spacing w:after="0" w:line="360" w:lineRule="auto"/>
        <w:jc w:val="both"/>
        <w:rPr>
          <w:szCs w:val="24"/>
        </w:rPr>
      </w:pPr>
    </w:p>
    <w:p w14:paraId="50BB950D" w14:textId="77777777" w:rsidR="00112BB6" w:rsidRPr="001630C2" w:rsidRDefault="00112BB6" w:rsidP="00F40E8A">
      <w:pPr>
        <w:spacing w:after="0" w:line="360" w:lineRule="auto"/>
        <w:jc w:val="both"/>
        <w:rPr>
          <w:szCs w:val="24"/>
        </w:rPr>
      </w:pPr>
    </w:p>
    <w:p w14:paraId="679DE5FC" w14:textId="6D5E75DD" w:rsidR="00F40E8A" w:rsidRPr="001630C2" w:rsidRDefault="009F1276" w:rsidP="00F40E8A">
      <w:pPr>
        <w:spacing w:after="0" w:line="360" w:lineRule="auto"/>
        <w:jc w:val="both"/>
        <w:rPr>
          <w:szCs w:val="24"/>
        </w:rPr>
      </w:pPr>
      <w:r w:rsidRPr="001630C2">
        <w:rPr>
          <w:szCs w:val="24"/>
        </w:rPr>
        <w:t xml:space="preserve">For the selected research methods, it was important to </w:t>
      </w:r>
      <w:r w:rsidR="00512A1F" w:rsidRPr="001630C2">
        <w:rPr>
          <w:szCs w:val="24"/>
        </w:rPr>
        <w:t>ensure</w:t>
      </w:r>
      <w:r w:rsidRPr="001630C2">
        <w:rPr>
          <w:szCs w:val="24"/>
        </w:rPr>
        <w:t xml:space="preserve"> the availability and also the willingness </w:t>
      </w:r>
      <w:r w:rsidR="00512A1F" w:rsidRPr="001630C2">
        <w:rPr>
          <w:szCs w:val="24"/>
        </w:rPr>
        <w:t>of all participants</w:t>
      </w:r>
      <w:r w:rsidR="00907918" w:rsidRPr="001630C2">
        <w:rPr>
          <w:szCs w:val="24"/>
        </w:rPr>
        <w:t xml:space="preserve"> (Kelly 2017)</w:t>
      </w:r>
      <w:r w:rsidR="00112BB6" w:rsidRPr="001630C2">
        <w:rPr>
          <w:szCs w:val="24"/>
        </w:rPr>
        <w:t>, which reflects the limitation of having only twelve participants included.</w:t>
      </w:r>
      <w:r w:rsidR="008A34B5" w:rsidRPr="001630C2">
        <w:rPr>
          <w:szCs w:val="24"/>
        </w:rPr>
        <w:t xml:space="preserve"> </w:t>
      </w:r>
      <w:r w:rsidR="0012448D" w:rsidRPr="001630C2">
        <w:rPr>
          <w:szCs w:val="24"/>
        </w:rPr>
        <w:t>C</w:t>
      </w:r>
      <w:r w:rsidR="00F40E8A" w:rsidRPr="001630C2">
        <w:rPr>
          <w:szCs w:val="24"/>
        </w:rPr>
        <w:t>onsequently, for this research</w:t>
      </w:r>
      <w:r w:rsidR="00B7782A" w:rsidRPr="001630C2">
        <w:rPr>
          <w:szCs w:val="24"/>
        </w:rPr>
        <w:t>,</w:t>
      </w:r>
      <w:r w:rsidR="00F40E8A" w:rsidRPr="001630C2">
        <w:rPr>
          <w:szCs w:val="24"/>
        </w:rPr>
        <w:t xml:space="preserve"> and given its exploratory nature, the </w:t>
      </w:r>
      <w:r w:rsidR="00C5742C" w:rsidRPr="001630C2">
        <w:rPr>
          <w:szCs w:val="24"/>
        </w:rPr>
        <w:t>selected</w:t>
      </w:r>
      <w:r w:rsidR="00F40E8A" w:rsidRPr="001630C2">
        <w:rPr>
          <w:szCs w:val="24"/>
        </w:rPr>
        <w:t xml:space="preserve"> </w:t>
      </w:r>
      <w:r w:rsidR="0012448D" w:rsidRPr="001630C2">
        <w:rPr>
          <w:szCs w:val="24"/>
        </w:rPr>
        <w:t>research</w:t>
      </w:r>
      <w:r w:rsidR="00F40E8A" w:rsidRPr="001630C2">
        <w:rPr>
          <w:szCs w:val="24"/>
        </w:rPr>
        <w:t xml:space="preserve"> method w</w:t>
      </w:r>
      <w:r w:rsidR="0012448D" w:rsidRPr="001630C2">
        <w:rPr>
          <w:szCs w:val="24"/>
        </w:rPr>
        <w:t>as</w:t>
      </w:r>
      <w:r w:rsidR="00F40E8A" w:rsidRPr="001630C2">
        <w:rPr>
          <w:szCs w:val="24"/>
        </w:rPr>
        <w:t xml:space="preserve"> considered to have </w:t>
      </w:r>
      <w:r w:rsidR="00112BB6" w:rsidRPr="001630C2">
        <w:rPr>
          <w:szCs w:val="24"/>
        </w:rPr>
        <w:t xml:space="preserve">the </w:t>
      </w:r>
      <w:r w:rsidR="00F40E8A" w:rsidRPr="001630C2">
        <w:rPr>
          <w:szCs w:val="24"/>
        </w:rPr>
        <w:t>most appropriate practicability based on the available resources and sampling size.</w:t>
      </w:r>
    </w:p>
    <w:p w14:paraId="2281BFC3" w14:textId="77777777" w:rsidR="00112BB6" w:rsidRPr="001630C2" w:rsidRDefault="00112BB6" w:rsidP="002A7BFF">
      <w:pPr>
        <w:pStyle w:val="Heading3"/>
      </w:pPr>
    </w:p>
    <w:p w14:paraId="48B0F3CF" w14:textId="56F57B23" w:rsidR="00F40E8A" w:rsidRPr="001630C2" w:rsidRDefault="002A7BFF" w:rsidP="00D4053F">
      <w:pPr>
        <w:pStyle w:val="Heading3"/>
        <w:spacing w:before="0" w:line="360" w:lineRule="auto"/>
      </w:pPr>
      <w:bookmarkStart w:id="68" w:name="_Toc23206403"/>
      <w:r w:rsidRPr="001630C2">
        <w:t xml:space="preserve">3.4.2 </w:t>
      </w:r>
      <w:r w:rsidR="003B72DA" w:rsidRPr="001630C2">
        <w:t xml:space="preserve">Sample </w:t>
      </w:r>
      <w:r w:rsidR="00F40E8A" w:rsidRPr="001630C2">
        <w:t>Size</w:t>
      </w:r>
      <w:bookmarkEnd w:id="68"/>
    </w:p>
    <w:p w14:paraId="27C57DB9" w14:textId="4A74E687" w:rsidR="00FD415D" w:rsidRPr="001630C2" w:rsidRDefault="001A0C72" w:rsidP="00D4053F">
      <w:pPr>
        <w:spacing w:after="0" w:line="360" w:lineRule="auto"/>
        <w:jc w:val="both"/>
        <w:rPr>
          <w:szCs w:val="24"/>
        </w:rPr>
      </w:pPr>
      <w:r w:rsidRPr="001630C2">
        <w:rPr>
          <w:szCs w:val="24"/>
        </w:rPr>
        <w:t xml:space="preserve">According to Guest </w:t>
      </w:r>
      <w:r w:rsidR="00E85624" w:rsidRPr="001630C2">
        <w:rPr>
          <w:szCs w:val="24"/>
        </w:rPr>
        <w:t>e</w:t>
      </w:r>
      <w:r w:rsidRPr="001630C2">
        <w:rPr>
          <w:szCs w:val="24"/>
        </w:rPr>
        <w:t xml:space="preserve">t al (2006), </w:t>
      </w:r>
      <w:r w:rsidR="00FD415D" w:rsidRPr="001630C2">
        <w:rPr>
          <w:szCs w:val="24"/>
        </w:rPr>
        <w:t>f</w:t>
      </w:r>
      <w:r w:rsidRPr="001630C2">
        <w:rPr>
          <w:szCs w:val="24"/>
        </w:rPr>
        <w:t>or most research</w:t>
      </w:r>
      <w:r w:rsidR="004E755F" w:rsidRPr="001630C2">
        <w:rPr>
          <w:szCs w:val="24"/>
        </w:rPr>
        <w:t xml:space="preserve"> </w:t>
      </w:r>
      <w:r w:rsidRPr="001630C2">
        <w:rPr>
          <w:szCs w:val="24"/>
        </w:rPr>
        <w:t>in which the aim is</w:t>
      </w:r>
      <w:r w:rsidR="004E755F" w:rsidRPr="001630C2">
        <w:rPr>
          <w:szCs w:val="24"/>
        </w:rPr>
        <w:t xml:space="preserve"> </w:t>
      </w:r>
      <w:r w:rsidRPr="001630C2">
        <w:rPr>
          <w:szCs w:val="24"/>
        </w:rPr>
        <w:t>to understand common perceptions and experiences among a group of relatively homogeneous individuals, twelve interviews should suffice.</w:t>
      </w:r>
      <w:r w:rsidR="003E2772" w:rsidRPr="001630C2">
        <w:rPr>
          <w:szCs w:val="24"/>
        </w:rPr>
        <w:t xml:space="preserve"> </w:t>
      </w:r>
      <w:r w:rsidR="004E755F" w:rsidRPr="001630C2">
        <w:rPr>
          <w:szCs w:val="24"/>
        </w:rPr>
        <w:t xml:space="preserve">Another aspect that needed to be considered was that this case study was </w:t>
      </w:r>
      <w:r w:rsidRPr="001630C2">
        <w:rPr>
          <w:szCs w:val="24"/>
        </w:rPr>
        <w:t>constrained by time, collect</w:t>
      </w:r>
      <w:r w:rsidR="004E755F" w:rsidRPr="001630C2">
        <w:rPr>
          <w:szCs w:val="24"/>
        </w:rPr>
        <w:t>ion</w:t>
      </w:r>
      <w:r w:rsidRPr="001630C2">
        <w:rPr>
          <w:szCs w:val="24"/>
        </w:rPr>
        <w:t xml:space="preserve">, </w:t>
      </w:r>
      <w:r w:rsidR="00EB5B8E" w:rsidRPr="001630C2">
        <w:rPr>
          <w:szCs w:val="24"/>
        </w:rPr>
        <w:t>transcription,</w:t>
      </w:r>
      <w:r w:rsidRPr="001630C2">
        <w:rPr>
          <w:szCs w:val="24"/>
        </w:rPr>
        <w:t xml:space="preserve"> </w:t>
      </w:r>
      <w:r w:rsidR="004E755F" w:rsidRPr="001630C2">
        <w:rPr>
          <w:szCs w:val="24"/>
        </w:rPr>
        <w:t xml:space="preserve">coding </w:t>
      </w:r>
      <w:r w:rsidRPr="001630C2">
        <w:rPr>
          <w:szCs w:val="24"/>
        </w:rPr>
        <w:t xml:space="preserve">and </w:t>
      </w:r>
      <w:r w:rsidR="004E755F" w:rsidRPr="001630C2">
        <w:rPr>
          <w:szCs w:val="24"/>
        </w:rPr>
        <w:t xml:space="preserve">insight </w:t>
      </w:r>
      <w:r w:rsidRPr="001630C2">
        <w:rPr>
          <w:szCs w:val="24"/>
        </w:rPr>
        <w:t>analys</w:t>
      </w:r>
      <w:r w:rsidR="00E36374" w:rsidRPr="001630C2">
        <w:rPr>
          <w:szCs w:val="24"/>
        </w:rPr>
        <w:t>is</w:t>
      </w:r>
      <w:r w:rsidRPr="001630C2">
        <w:rPr>
          <w:szCs w:val="24"/>
        </w:rPr>
        <w:t>, a</w:t>
      </w:r>
      <w:r w:rsidR="004E755F" w:rsidRPr="001630C2">
        <w:rPr>
          <w:szCs w:val="24"/>
        </w:rPr>
        <w:t>s well as t</w:t>
      </w:r>
      <w:r w:rsidRPr="001630C2">
        <w:rPr>
          <w:szCs w:val="24"/>
        </w:rPr>
        <w:t xml:space="preserve">he word-length </w:t>
      </w:r>
      <w:r w:rsidR="004E755F" w:rsidRPr="001630C2">
        <w:rPr>
          <w:szCs w:val="24"/>
        </w:rPr>
        <w:t xml:space="preserve">limit </w:t>
      </w:r>
      <w:r w:rsidRPr="001630C2">
        <w:rPr>
          <w:szCs w:val="24"/>
        </w:rPr>
        <w:t xml:space="preserve">of </w:t>
      </w:r>
      <w:r w:rsidR="004E755F" w:rsidRPr="001630C2">
        <w:rPr>
          <w:szCs w:val="24"/>
        </w:rPr>
        <w:t>this</w:t>
      </w:r>
      <w:r w:rsidRPr="001630C2">
        <w:rPr>
          <w:szCs w:val="24"/>
        </w:rPr>
        <w:t xml:space="preserve"> dissertation.</w:t>
      </w:r>
      <w:r w:rsidR="003E2772" w:rsidRPr="001630C2">
        <w:rPr>
          <w:szCs w:val="24"/>
        </w:rPr>
        <w:t xml:space="preserve"> </w:t>
      </w:r>
      <w:r w:rsidR="00FD415D" w:rsidRPr="001630C2">
        <w:rPr>
          <w:szCs w:val="24"/>
        </w:rPr>
        <w:t xml:space="preserve">Therefore, it </w:t>
      </w:r>
      <w:r w:rsidR="003E2772" w:rsidRPr="001630C2">
        <w:rPr>
          <w:szCs w:val="24"/>
        </w:rPr>
        <w:t>was</w:t>
      </w:r>
      <w:r w:rsidR="00FD415D" w:rsidRPr="001630C2">
        <w:rPr>
          <w:szCs w:val="24"/>
        </w:rPr>
        <w:t xml:space="preserve"> decided to select </w:t>
      </w:r>
      <w:r w:rsidR="003E2772" w:rsidRPr="001630C2">
        <w:rPr>
          <w:szCs w:val="24"/>
        </w:rPr>
        <w:t xml:space="preserve">the following sample size </w:t>
      </w:r>
      <w:r w:rsidR="00FD415D" w:rsidRPr="001630C2">
        <w:rPr>
          <w:szCs w:val="24"/>
        </w:rPr>
        <w:t>for each group</w:t>
      </w:r>
      <w:r w:rsidR="0088657C" w:rsidRPr="001630C2">
        <w:rPr>
          <w:szCs w:val="24"/>
        </w:rPr>
        <w:t>,</w:t>
      </w:r>
      <w:r w:rsidR="00FD415D" w:rsidRPr="001630C2">
        <w:rPr>
          <w:szCs w:val="24"/>
        </w:rPr>
        <w:t xml:space="preserve"> according to availability and commitment:</w:t>
      </w:r>
    </w:p>
    <w:p w14:paraId="4E08F839" w14:textId="09A14224" w:rsidR="00FD415D" w:rsidRPr="001630C2" w:rsidRDefault="00FD415D" w:rsidP="00D4053F">
      <w:pPr>
        <w:spacing w:after="0" w:line="360" w:lineRule="auto"/>
        <w:jc w:val="both"/>
        <w:rPr>
          <w:szCs w:val="24"/>
        </w:rPr>
      </w:pPr>
      <w:r w:rsidRPr="001630C2">
        <w:rPr>
          <w:szCs w:val="24"/>
        </w:rPr>
        <w:t>Group 1 – CSR leading committee: one person</w:t>
      </w:r>
      <w:r w:rsidR="00112BB6" w:rsidRPr="001630C2">
        <w:rPr>
          <w:szCs w:val="24"/>
        </w:rPr>
        <w:t xml:space="preserve"> - &gt; </w:t>
      </w:r>
      <w:r w:rsidR="00276FF6" w:rsidRPr="001630C2">
        <w:rPr>
          <w:szCs w:val="24"/>
        </w:rPr>
        <w:t>Hypothesis 1 (</w:t>
      </w:r>
      <w:r w:rsidR="00112BB6" w:rsidRPr="001630C2">
        <w:rPr>
          <w:szCs w:val="24"/>
        </w:rPr>
        <w:t>H1</w:t>
      </w:r>
      <w:r w:rsidR="00276FF6" w:rsidRPr="001630C2">
        <w:rPr>
          <w:szCs w:val="24"/>
        </w:rPr>
        <w:t>)</w:t>
      </w:r>
    </w:p>
    <w:p w14:paraId="5F25C3EF" w14:textId="63C14C84" w:rsidR="00FD415D" w:rsidRPr="001630C2" w:rsidRDefault="00FD415D" w:rsidP="00D4053F">
      <w:pPr>
        <w:spacing w:after="0" w:line="360" w:lineRule="auto"/>
        <w:jc w:val="both"/>
        <w:rPr>
          <w:szCs w:val="24"/>
        </w:rPr>
      </w:pPr>
      <w:r w:rsidRPr="001630C2">
        <w:rPr>
          <w:szCs w:val="24"/>
        </w:rPr>
        <w:t>Group 2 – CSR related employees: four persons</w:t>
      </w:r>
      <w:r w:rsidR="00112BB6" w:rsidRPr="001630C2">
        <w:rPr>
          <w:szCs w:val="24"/>
        </w:rPr>
        <w:t xml:space="preserve"> - &gt; </w:t>
      </w:r>
      <w:r w:rsidR="00276FF6" w:rsidRPr="001630C2">
        <w:rPr>
          <w:szCs w:val="24"/>
        </w:rPr>
        <w:t>Hypothesis 3 (</w:t>
      </w:r>
      <w:r w:rsidR="00112BB6" w:rsidRPr="001630C2">
        <w:rPr>
          <w:szCs w:val="24"/>
        </w:rPr>
        <w:t>H3</w:t>
      </w:r>
      <w:r w:rsidR="00276FF6" w:rsidRPr="001630C2">
        <w:rPr>
          <w:szCs w:val="24"/>
        </w:rPr>
        <w:t>)</w:t>
      </w:r>
    </w:p>
    <w:p w14:paraId="338A6068" w14:textId="1B3D74EB" w:rsidR="00FD415D" w:rsidRPr="001630C2" w:rsidRDefault="00FD415D" w:rsidP="00D4053F">
      <w:pPr>
        <w:spacing w:after="0" w:line="360" w:lineRule="auto"/>
        <w:jc w:val="both"/>
        <w:rPr>
          <w:szCs w:val="24"/>
        </w:rPr>
      </w:pPr>
      <w:r w:rsidRPr="001630C2">
        <w:rPr>
          <w:szCs w:val="24"/>
        </w:rPr>
        <w:t xml:space="preserve">Group 3 – </w:t>
      </w:r>
      <w:r w:rsidR="004A315A" w:rsidRPr="001630C2">
        <w:rPr>
          <w:szCs w:val="24"/>
        </w:rPr>
        <w:t xml:space="preserve">Citi Colombia </w:t>
      </w:r>
      <w:r w:rsidR="00112BB6" w:rsidRPr="001630C2">
        <w:rPr>
          <w:szCs w:val="24"/>
        </w:rPr>
        <w:t>customers</w:t>
      </w:r>
      <w:r w:rsidR="004A315A" w:rsidRPr="001630C2">
        <w:rPr>
          <w:szCs w:val="24"/>
        </w:rPr>
        <w:t xml:space="preserve">: four persons </w:t>
      </w:r>
      <w:r w:rsidR="00112BB6" w:rsidRPr="001630C2">
        <w:rPr>
          <w:szCs w:val="24"/>
        </w:rPr>
        <w:t xml:space="preserve">- &gt; </w:t>
      </w:r>
      <w:r w:rsidR="00276FF6" w:rsidRPr="001630C2">
        <w:rPr>
          <w:szCs w:val="24"/>
        </w:rPr>
        <w:t>Hypothesis 2/4/5 (H</w:t>
      </w:r>
      <w:r w:rsidR="00112BB6" w:rsidRPr="001630C2">
        <w:rPr>
          <w:szCs w:val="24"/>
        </w:rPr>
        <w:t>2, H4, H5</w:t>
      </w:r>
      <w:r w:rsidR="00276FF6" w:rsidRPr="001630C2">
        <w:rPr>
          <w:szCs w:val="24"/>
        </w:rPr>
        <w:t>)</w:t>
      </w:r>
    </w:p>
    <w:p w14:paraId="43F7B828" w14:textId="01BCA668" w:rsidR="00FD415D" w:rsidRPr="001630C2" w:rsidRDefault="00FD415D" w:rsidP="00D4053F">
      <w:pPr>
        <w:spacing w:after="0" w:line="360" w:lineRule="auto"/>
        <w:jc w:val="both"/>
        <w:rPr>
          <w:szCs w:val="24"/>
        </w:rPr>
      </w:pPr>
      <w:r w:rsidRPr="001630C2">
        <w:rPr>
          <w:szCs w:val="24"/>
        </w:rPr>
        <w:t xml:space="preserve">Group 4 – </w:t>
      </w:r>
      <w:r w:rsidR="004A315A" w:rsidRPr="001630C2">
        <w:rPr>
          <w:szCs w:val="24"/>
        </w:rPr>
        <w:t xml:space="preserve">CSR direct </w:t>
      </w:r>
      <w:r w:rsidR="0061061A" w:rsidRPr="001630C2">
        <w:rPr>
          <w:szCs w:val="24"/>
        </w:rPr>
        <w:t>b</w:t>
      </w:r>
      <w:r w:rsidR="004A315A" w:rsidRPr="001630C2">
        <w:rPr>
          <w:szCs w:val="24"/>
        </w:rPr>
        <w:t>eneficiaries: three persons</w:t>
      </w:r>
      <w:r w:rsidR="00112BB6" w:rsidRPr="001630C2">
        <w:rPr>
          <w:szCs w:val="24"/>
        </w:rPr>
        <w:t xml:space="preserve"> - &gt; </w:t>
      </w:r>
      <w:r w:rsidR="00276FF6" w:rsidRPr="001630C2">
        <w:rPr>
          <w:szCs w:val="24"/>
        </w:rPr>
        <w:t>Hypothesis 6 (</w:t>
      </w:r>
      <w:r w:rsidR="00112BB6" w:rsidRPr="001630C2">
        <w:rPr>
          <w:szCs w:val="24"/>
        </w:rPr>
        <w:t>H6</w:t>
      </w:r>
      <w:r w:rsidR="00276FF6" w:rsidRPr="001630C2">
        <w:rPr>
          <w:szCs w:val="24"/>
        </w:rPr>
        <w:t>)</w:t>
      </w:r>
    </w:p>
    <w:p w14:paraId="2C0EED47" w14:textId="77777777" w:rsidR="001A0C72" w:rsidRPr="001630C2" w:rsidRDefault="001A0C72" w:rsidP="001A0C72">
      <w:pPr>
        <w:spacing w:after="0" w:line="360" w:lineRule="auto"/>
        <w:jc w:val="both"/>
        <w:rPr>
          <w:szCs w:val="24"/>
        </w:rPr>
      </w:pPr>
    </w:p>
    <w:p w14:paraId="56F29291" w14:textId="45BFE463" w:rsidR="00F40E8A" w:rsidRPr="001630C2" w:rsidRDefault="00F40E8A" w:rsidP="00F40E8A">
      <w:pPr>
        <w:spacing w:after="0" w:line="360" w:lineRule="auto"/>
        <w:jc w:val="both"/>
        <w:rPr>
          <w:szCs w:val="24"/>
        </w:rPr>
      </w:pPr>
    </w:p>
    <w:p w14:paraId="3F21CFB2" w14:textId="77777777" w:rsidR="00F40E8A" w:rsidRPr="001630C2" w:rsidRDefault="00F40E8A" w:rsidP="00F40E8A"/>
    <w:p w14:paraId="1FA80FC5" w14:textId="77777777" w:rsidR="003D4F50" w:rsidRPr="001630C2" w:rsidRDefault="003D4F50">
      <w:pPr>
        <w:rPr>
          <w:rFonts w:asciiTheme="majorHAnsi" w:eastAsiaTheme="majorEastAsia" w:hAnsiTheme="majorHAnsi" w:cstheme="majorBidi"/>
          <w:color w:val="365F91" w:themeColor="accent1" w:themeShade="BF"/>
          <w:sz w:val="26"/>
          <w:szCs w:val="26"/>
        </w:rPr>
      </w:pPr>
      <w:r w:rsidRPr="001630C2">
        <w:br w:type="page"/>
      </w:r>
    </w:p>
    <w:p w14:paraId="4599DFBF" w14:textId="77777777" w:rsidR="00AE35C8" w:rsidRPr="001630C2" w:rsidRDefault="00AE35C8" w:rsidP="00B72778">
      <w:pPr>
        <w:pStyle w:val="Heading2"/>
      </w:pPr>
    </w:p>
    <w:p w14:paraId="2009E05A" w14:textId="34373931" w:rsidR="0005254C" w:rsidRPr="001630C2" w:rsidRDefault="00B72778" w:rsidP="003B459E">
      <w:pPr>
        <w:pStyle w:val="Heading2"/>
        <w:spacing w:before="0" w:line="360" w:lineRule="auto"/>
      </w:pPr>
      <w:bookmarkStart w:id="69" w:name="_Toc23206404"/>
      <w:r w:rsidRPr="001630C2">
        <w:t xml:space="preserve">3.5 </w:t>
      </w:r>
      <w:r w:rsidR="0005254C" w:rsidRPr="001630C2">
        <w:t xml:space="preserve">Data </w:t>
      </w:r>
      <w:r w:rsidR="009B26DD" w:rsidRPr="001630C2">
        <w:t>A</w:t>
      </w:r>
      <w:r w:rsidR="0005254C" w:rsidRPr="001630C2">
        <w:t>nalysis and Technique</w:t>
      </w:r>
      <w:bookmarkEnd w:id="69"/>
    </w:p>
    <w:p w14:paraId="26B83BBD" w14:textId="605405D3" w:rsidR="00E16B37" w:rsidRPr="001630C2" w:rsidRDefault="00E16B37" w:rsidP="003D4F50">
      <w:pPr>
        <w:spacing w:after="0" w:line="360" w:lineRule="auto"/>
        <w:jc w:val="both"/>
        <w:rPr>
          <w:szCs w:val="24"/>
        </w:rPr>
      </w:pPr>
      <w:r w:rsidRPr="001630C2">
        <w:rPr>
          <w:szCs w:val="24"/>
        </w:rPr>
        <w:t xml:space="preserve">According to </w:t>
      </w:r>
      <w:r w:rsidR="00F84290" w:rsidRPr="001630C2">
        <w:rPr>
          <w:szCs w:val="24"/>
        </w:rPr>
        <w:t>Bryman</w:t>
      </w:r>
      <w:r w:rsidRPr="001630C2">
        <w:rPr>
          <w:szCs w:val="24"/>
        </w:rPr>
        <w:t xml:space="preserve"> (</w:t>
      </w:r>
      <w:r w:rsidR="00F84290" w:rsidRPr="001630C2">
        <w:rPr>
          <w:szCs w:val="24"/>
        </w:rPr>
        <w:t>2012</w:t>
      </w:r>
      <w:r w:rsidRPr="001630C2">
        <w:rPr>
          <w:szCs w:val="24"/>
        </w:rPr>
        <w:t xml:space="preserve">), </w:t>
      </w:r>
      <w:r w:rsidR="002633A1" w:rsidRPr="001630C2">
        <w:rPr>
          <w:szCs w:val="24"/>
        </w:rPr>
        <w:t>d</w:t>
      </w:r>
      <w:r w:rsidRPr="001630C2">
        <w:rPr>
          <w:szCs w:val="24"/>
        </w:rPr>
        <w:t xml:space="preserve">ata analysis in qualitative research is defined as the process of systematically searching and arranging the interview transcripts, observation notes or other non-textual materials that the researcher accumulates to increase the understanding of the phenomenon. </w:t>
      </w:r>
      <w:r w:rsidR="00E174EF" w:rsidRPr="001630C2">
        <w:rPr>
          <w:szCs w:val="24"/>
        </w:rPr>
        <w:t xml:space="preserve"> </w:t>
      </w:r>
      <w:r w:rsidR="00690EA1" w:rsidRPr="001630C2">
        <w:rPr>
          <w:szCs w:val="24"/>
        </w:rPr>
        <w:t xml:space="preserve">In order to effectively analyse the primary data from all interviews received, </w:t>
      </w:r>
      <w:r w:rsidR="009173BE" w:rsidRPr="001630C2">
        <w:rPr>
          <w:szCs w:val="24"/>
        </w:rPr>
        <w:t xml:space="preserve">appropriate techniques </w:t>
      </w:r>
      <w:r w:rsidR="00C356DF" w:rsidRPr="001630C2">
        <w:rPr>
          <w:szCs w:val="24"/>
        </w:rPr>
        <w:t>were</w:t>
      </w:r>
      <w:r w:rsidR="009173BE" w:rsidRPr="001630C2">
        <w:rPr>
          <w:szCs w:val="24"/>
        </w:rPr>
        <w:t xml:space="preserve"> required. For this case study, </w:t>
      </w:r>
      <w:r w:rsidR="00690EA1" w:rsidRPr="001630C2">
        <w:rPr>
          <w:szCs w:val="24"/>
        </w:rPr>
        <w:t>a t</w:t>
      </w:r>
      <w:r w:rsidRPr="001630C2">
        <w:rPr>
          <w:szCs w:val="24"/>
        </w:rPr>
        <w:t xml:space="preserve">emplate </w:t>
      </w:r>
      <w:r w:rsidR="00690EA1" w:rsidRPr="001630C2">
        <w:rPr>
          <w:szCs w:val="24"/>
        </w:rPr>
        <w:t>a</w:t>
      </w:r>
      <w:r w:rsidRPr="001630C2">
        <w:rPr>
          <w:szCs w:val="24"/>
        </w:rPr>
        <w:t xml:space="preserve">nalysis </w:t>
      </w:r>
      <w:r w:rsidR="00690EA1" w:rsidRPr="001630C2">
        <w:rPr>
          <w:szCs w:val="24"/>
        </w:rPr>
        <w:t xml:space="preserve">approach was chosen. </w:t>
      </w:r>
      <w:r w:rsidR="009173BE" w:rsidRPr="001630C2">
        <w:rPr>
          <w:szCs w:val="24"/>
        </w:rPr>
        <w:t xml:space="preserve">The term ‘template analysis’ refers to a particular way of thematically analysing qualitative data. The data involved is usually in the form of interview transcripts. </w:t>
      </w:r>
      <w:r w:rsidR="00690EA1" w:rsidRPr="001630C2">
        <w:rPr>
          <w:szCs w:val="24"/>
        </w:rPr>
        <w:t xml:space="preserve">Template </w:t>
      </w:r>
      <w:r w:rsidR="002633A1" w:rsidRPr="001630C2">
        <w:rPr>
          <w:szCs w:val="24"/>
        </w:rPr>
        <w:t>a</w:t>
      </w:r>
      <w:r w:rsidR="00690EA1" w:rsidRPr="001630C2">
        <w:rPr>
          <w:szCs w:val="24"/>
        </w:rPr>
        <w:t>nalysis</w:t>
      </w:r>
      <w:r w:rsidR="009173BE" w:rsidRPr="001630C2">
        <w:rPr>
          <w:szCs w:val="24"/>
        </w:rPr>
        <w:t xml:space="preserve"> as </w:t>
      </w:r>
      <w:r w:rsidRPr="001630C2">
        <w:rPr>
          <w:szCs w:val="24"/>
        </w:rPr>
        <w:t>a form of thematic analysis</w:t>
      </w:r>
      <w:r w:rsidR="00CE4773" w:rsidRPr="001630C2">
        <w:rPr>
          <w:szCs w:val="24"/>
        </w:rPr>
        <w:t>,</w:t>
      </w:r>
      <w:r w:rsidRPr="001630C2">
        <w:rPr>
          <w:szCs w:val="24"/>
        </w:rPr>
        <w:t xml:space="preserve"> emphasis</w:t>
      </w:r>
      <w:r w:rsidR="002633A1" w:rsidRPr="001630C2">
        <w:rPr>
          <w:szCs w:val="24"/>
        </w:rPr>
        <w:t>es</w:t>
      </w:r>
      <w:r w:rsidRPr="001630C2">
        <w:rPr>
          <w:szCs w:val="24"/>
        </w:rPr>
        <w:t xml:space="preserve"> the use of hierarchical coding but balances a relatively high degree of structure in the process of analysing textual data with the flexibility to adapt it to the needs of a particular study</w:t>
      </w:r>
      <w:r w:rsidR="009173BE" w:rsidRPr="001630C2">
        <w:rPr>
          <w:szCs w:val="24"/>
        </w:rPr>
        <w:t xml:space="preserve"> (King 2019).</w:t>
      </w:r>
    </w:p>
    <w:p w14:paraId="7D113199" w14:textId="77777777" w:rsidR="008E51D9" w:rsidRPr="001630C2" w:rsidRDefault="008E51D9" w:rsidP="003D4F50">
      <w:pPr>
        <w:spacing w:after="0" w:line="360" w:lineRule="auto"/>
        <w:jc w:val="both"/>
        <w:rPr>
          <w:szCs w:val="24"/>
        </w:rPr>
      </w:pPr>
    </w:p>
    <w:p w14:paraId="3F3AAE7B" w14:textId="06E045DD" w:rsidR="009173BE" w:rsidRPr="001630C2" w:rsidRDefault="00CE4773" w:rsidP="003D4F50">
      <w:pPr>
        <w:spacing w:after="0" w:line="360" w:lineRule="auto"/>
        <w:jc w:val="both"/>
        <w:rPr>
          <w:szCs w:val="24"/>
        </w:rPr>
      </w:pPr>
      <w:r w:rsidRPr="001630C2">
        <w:rPr>
          <w:szCs w:val="24"/>
        </w:rPr>
        <w:t>To guarantee high research quality, a</w:t>
      </w:r>
      <w:r w:rsidR="009173BE" w:rsidRPr="001630C2">
        <w:rPr>
          <w:szCs w:val="24"/>
        </w:rPr>
        <w:t xml:space="preserve">ll interviews </w:t>
      </w:r>
      <w:r w:rsidR="00F84290" w:rsidRPr="001630C2">
        <w:rPr>
          <w:szCs w:val="24"/>
        </w:rPr>
        <w:t>were</w:t>
      </w:r>
      <w:r w:rsidR="009173BE" w:rsidRPr="001630C2">
        <w:rPr>
          <w:szCs w:val="24"/>
        </w:rPr>
        <w:t xml:space="preserve"> not </w:t>
      </w:r>
      <w:r w:rsidRPr="001630C2">
        <w:rPr>
          <w:szCs w:val="24"/>
        </w:rPr>
        <w:t>only</w:t>
      </w:r>
      <w:r w:rsidR="009173BE" w:rsidRPr="001630C2">
        <w:rPr>
          <w:szCs w:val="24"/>
        </w:rPr>
        <w:t xml:space="preserve"> transcribed based on what was said from the participants but also how it was said. Therefore, there </w:t>
      </w:r>
      <w:r w:rsidR="00F84290" w:rsidRPr="001630C2">
        <w:rPr>
          <w:szCs w:val="24"/>
        </w:rPr>
        <w:t>was</w:t>
      </w:r>
      <w:r w:rsidR="009173BE" w:rsidRPr="001630C2">
        <w:rPr>
          <w:szCs w:val="24"/>
        </w:rPr>
        <w:t xml:space="preserve"> </w:t>
      </w:r>
      <w:r w:rsidRPr="001630C2">
        <w:rPr>
          <w:szCs w:val="24"/>
        </w:rPr>
        <w:t xml:space="preserve">a </w:t>
      </w:r>
      <w:r w:rsidR="00F15815" w:rsidRPr="001630C2">
        <w:rPr>
          <w:szCs w:val="24"/>
        </w:rPr>
        <w:t>multi</w:t>
      </w:r>
      <w:r w:rsidR="00E15FB8" w:rsidRPr="001630C2">
        <w:rPr>
          <w:szCs w:val="24"/>
        </w:rPr>
        <w:t xml:space="preserve">ple </w:t>
      </w:r>
      <w:r w:rsidR="00F15815" w:rsidRPr="001630C2">
        <w:rPr>
          <w:szCs w:val="24"/>
        </w:rPr>
        <w:t>focus, on</w:t>
      </w:r>
      <w:r w:rsidR="00E15FB8" w:rsidRPr="001630C2">
        <w:rPr>
          <w:szCs w:val="24"/>
        </w:rPr>
        <w:t>:</w:t>
      </w:r>
      <w:r w:rsidR="00F15815" w:rsidRPr="001630C2">
        <w:rPr>
          <w:szCs w:val="24"/>
        </w:rPr>
        <w:t xml:space="preserve"> </w:t>
      </w:r>
      <w:r w:rsidR="00E15FB8" w:rsidRPr="001630C2">
        <w:rPr>
          <w:szCs w:val="24"/>
        </w:rPr>
        <w:t>m</w:t>
      </w:r>
      <w:r w:rsidR="00F15815" w:rsidRPr="001630C2">
        <w:rPr>
          <w:szCs w:val="24"/>
        </w:rPr>
        <w:t>eaning (coding, interpretation)</w:t>
      </w:r>
      <w:r w:rsidRPr="001630C2">
        <w:rPr>
          <w:szCs w:val="24"/>
        </w:rPr>
        <w:t xml:space="preserve">, </w:t>
      </w:r>
      <w:r w:rsidR="00F15815" w:rsidRPr="001630C2">
        <w:rPr>
          <w:szCs w:val="24"/>
        </w:rPr>
        <w:t xml:space="preserve">on </w:t>
      </w:r>
      <w:r w:rsidR="00E15FB8" w:rsidRPr="001630C2">
        <w:rPr>
          <w:szCs w:val="24"/>
        </w:rPr>
        <w:t>l</w:t>
      </w:r>
      <w:r w:rsidR="00F15815" w:rsidRPr="001630C2">
        <w:rPr>
          <w:szCs w:val="24"/>
        </w:rPr>
        <w:t>anguage (</w:t>
      </w:r>
      <w:r w:rsidRPr="001630C2">
        <w:rPr>
          <w:szCs w:val="24"/>
        </w:rPr>
        <w:t>l</w:t>
      </w:r>
      <w:r w:rsidR="00F15815" w:rsidRPr="001630C2">
        <w:rPr>
          <w:szCs w:val="24"/>
        </w:rPr>
        <w:t>inguistic)</w:t>
      </w:r>
      <w:r w:rsidRPr="001630C2">
        <w:rPr>
          <w:szCs w:val="24"/>
        </w:rPr>
        <w:t xml:space="preserve"> and on </w:t>
      </w:r>
      <w:r w:rsidR="00E15FB8" w:rsidRPr="001630C2">
        <w:rPr>
          <w:szCs w:val="24"/>
        </w:rPr>
        <w:t>i</w:t>
      </w:r>
      <w:r w:rsidRPr="001630C2">
        <w:rPr>
          <w:szCs w:val="24"/>
        </w:rPr>
        <w:t>mpressions (emotions and behaviours).</w:t>
      </w:r>
    </w:p>
    <w:p w14:paraId="4257CBBD" w14:textId="77777777" w:rsidR="007A3F6D" w:rsidRPr="001630C2" w:rsidRDefault="007A3F6D" w:rsidP="003D4F50">
      <w:pPr>
        <w:spacing w:after="0" w:line="360" w:lineRule="auto"/>
        <w:jc w:val="both"/>
        <w:rPr>
          <w:szCs w:val="24"/>
        </w:rPr>
      </w:pPr>
    </w:p>
    <w:p w14:paraId="31D67A5D" w14:textId="11323D84" w:rsidR="004910CD" w:rsidRPr="001630C2" w:rsidRDefault="003D4F50" w:rsidP="003D4F50">
      <w:pPr>
        <w:spacing w:after="0" w:line="360" w:lineRule="auto"/>
        <w:jc w:val="both"/>
        <w:rPr>
          <w:szCs w:val="24"/>
        </w:rPr>
      </w:pPr>
      <w:r w:rsidRPr="001630C2">
        <w:rPr>
          <w:szCs w:val="24"/>
        </w:rPr>
        <w:t>The interviews were designed to encourage a conversation and to</w:t>
      </w:r>
      <w:r w:rsidR="002337B1" w:rsidRPr="001630C2">
        <w:rPr>
          <w:szCs w:val="24"/>
        </w:rPr>
        <w:t xml:space="preserve"> </w:t>
      </w:r>
      <w:r w:rsidRPr="001630C2">
        <w:rPr>
          <w:szCs w:val="24"/>
        </w:rPr>
        <w:t>allow participants to give their own account</w:t>
      </w:r>
      <w:r w:rsidR="00CE4773" w:rsidRPr="001630C2">
        <w:rPr>
          <w:szCs w:val="24"/>
        </w:rPr>
        <w:t>.</w:t>
      </w:r>
      <w:r w:rsidR="004910CD" w:rsidRPr="001630C2">
        <w:rPr>
          <w:szCs w:val="24"/>
        </w:rPr>
        <w:t xml:space="preserve"> </w:t>
      </w:r>
      <w:r w:rsidR="007A3F6D" w:rsidRPr="001630C2">
        <w:rPr>
          <w:szCs w:val="24"/>
        </w:rPr>
        <w:t xml:space="preserve"> </w:t>
      </w:r>
      <w:r w:rsidR="004910CD" w:rsidRPr="001630C2">
        <w:rPr>
          <w:szCs w:val="24"/>
        </w:rPr>
        <w:t>For the coding stage, the software NVivo was selected</w:t>
      </w:r>
      <w:r w:rsidR="00C34585" w:rsidRPr="001630C2">
        <w:rPr>
          <w:szCs w:val="24"/>
        </w:rPr>
        <w:t xml:space="preserve"> for support</w:t>
      </w:r>
      <w:r w:rsidR="004910CD" w:rsidRPr="001630C2">
        <w:rPr>
          <w:szCs w:val="24"/>
        </w:rPr>
        <w:t xml:space="preserve">. NVivo is a qualitative data analysis software </w:t>
      </w:r>
      <w:r w:rsidR="00B75804" w:rsidRPr="001630C2">
        <w:rPr>
          <w:szCs w:val="24"/>
        </w:rPr>
        <w:t>program</w:t>
      </w:r>
      <w:r w:rsidR="007A3F6D" w:rsidRPr="001630C2">
        <w:rPr>
          <w:szCs w:val="24"/>
        </w:rPr>
        <w:t>,</w:t>
      </w:r>
      <w:r w:rsidR="004910CD" w:rsidRPr="001630C2">
        <w:rPr>
          <w:szCs w:val="24"/>
        </w:rPr>
        <w:t xml:space="preserve"> </w:t>
      </w:r>
      <w:r w:rsidR="007A3F6D" w:rsidRPr="001630C2">
        <w:rPr>
          <w:szCs w:val="24"/>
        </w:rPr>
        <w:t xml:space="preserve">which </w:t>
      </w:r>
      <w:r w:rsidR="00B75804" w:rsidRPr="001630C2">
        <w:rPr>
          <w:szCs w:val="24"/>
        </w:rPr>
        <w:t xml:space="preserve">was developed </w:t>
      </w:r>
      <w:r w:rsidR="004910CD" w:rsidRPr="001630C2">
        <w:rPr>
          <w:szCs w:val="24"/>
        </w:rPr>
        <w:t>for qualitative researchers</w:t>
      </w:r>
      <w:r w:rsidR="00B75804" w:rsidRPr="001630C2">
        <w:rPr>
          <w:szCs w:val="24"/>
        </w:rPr>
        <w:t>,</w:t>
      </w:r>
      <w:r w:rsidR="004910CD" w:rsidRPr="001630C2">
        <w:rPr>
          <w:szCs w:val="24"/>
        </w:rPr>
        <w:t xml:space="preserve"> working with very rich text-based information, where deep levels of analysis of data are required.</w:t>
      </w:r>
    </w:p>
    <w:p w14:paraId="0008A6FE" w14:textId="77777777" w:rsidR="004910CD" w:rsidRPr="001630C2" w:rsidRDefault="004910CD" w:rsidP="003D4F50">
      <w:pPr>
        <w:spacing w:after="0" w:line="360" w:lineRule="auto"/>
        <w:jc w:val="both"/>
        <w:rPr>
          <w:szCs w:val="24"/>
        </w:rPr>
      </w:pPr>
    </w:p>
    <w:p w14:paraId="53B8E5D8" w14:textId="77567DD6" w:rsidR="00AB32F6" w:rsidRPr="001630C2" w:rsidRDefault="00AB32F6" w:rsidP="003D4F50">
      <w:pPr>
        <w:spacing w:after="0" w:line="360" w:lineRule="auto"/>
        <w:jc w:val="both"/>
        <w:rPr>
          <w:szCs w:val="24"/>
        </w:rPr>
      </w:pPr>
    </w:p>
    <w:p w14:paraId="4C2669EF" w14:textId="616BD2BA" w:rsidR="00AB32F6" w:rsidRPr="001630C2" w:rsidRDefault="00AB32F6" w:rsidP="003D4F50">
      <w:pPr>
        <w:spacing w:after="0" w:line="360" w:lineRule="auto"/>
        <w:jc w:val="both"/>
        <w:rPr>
          <w:szCs w:val="24"/>
        </w:rPr>
      </w:pPr>
    </w:p>
    <w:p w14:paraId="00801BC4" w14:textId="012EF914" w:rsidR="002337B1" w:rsidRPr="001630C2" w:rsidRDefault="002337B1" w:rsidP="003D4F50">
      <w:pPr>
        <w:spacing w:after="0" w:line="360" w:lineRule="auto"/>
        <w:jc w:val="both"/>
        <w:rPr>
          <w:szCs w:val="24"/>
        </w:rPr>
      </w:pPr>
    </w:p>
    <w:p w14:paraId="047B768A" w14:textId="623EF724" w:rsidR="001A5FCB" w:rsidRPr="001630C2" w:rsidRDefault="001A5FCB" w:rsidP="001A5FCB">
      <w:pPr>
        <w:spacing w:after="0" w:line="360" w:lineRule="auto"/>
        <w:jc w:val="both"/>
        <w:rPr>
          <w:szCs w:val="24"/>
        </w:rPr>
      </w:pPr>
    </w:p>
    <w:p w14:paraId="249C0708" w14:textId="10C6876A" w:rsidR="001A5FCB" w:rsidRPr="001630C2" w:rsidRDefault="001A5FCB" w:rsidP="001A5FCB">
      <w:pPr>
        <w:spacing w:after="0" w:line="360" w:lineRule="auto"/>
        <w:jc w:val="both"/>
        <w:rPr>
          <w:szCs w:val="24"/>
        </w:rPr>
      </w:pPr>
    </w:p>
    <w:p w14:paraId="082B3A25" w14:textId="77777777" w:rsidR="00E16B37" w:rsidRPr="001630C2" w:rsidRDefault="00E16B37">
      <w:pPr>
        <w:rPr>
          <w:rFonts w:asciiTheme="majorHAnsi" w:eastAsiaTheme="majorEastAsia" w:hAnsiTheme="majorHAnsi" w:cstheme="majorBidi"/>
          <w:color w:val="365F91" w:themeColor="accent1" w:themeShade="BF"/>
          <w:sz w:val="26"/>
          <w:szCs w:val="26"/>
        </w:rPr>
      </w:pPr>
      <w:r w:rsidRPr="001630C2">
        <w:br w:type="page"/>
      </w:r>
    </w:p>
    <w:p w14:paraId="41FFA9B3" w14:textId="77777777" w:rsidR="00AE35C8" w:rsidRPr="001630C2" w:rsidRDefault="00AE35C8" w:rsidP="00ED0B60">
      <w:pPr>
        <w:pStyle w:val="Heading2"/>
      </w:pPr>
    </w:p>
    <w:p w14:paraId="2B45A841" w14:textId="3B297F26" w:rsidR="001A5FCB" w:rsidRPr="001630C2" w:rsidRDefault="00ED0B60" w:rsidP="002A6FB1">
      <w:pPr>
        <w:pStyle w:val="Heading2"/>
        <w:spacing w:before="0" w:line="360" w:lineRule="auto"/>
      </w:pPr>
      <w:bookmarkStart w:id="70" w:name="_Toc23206405"/>
      <w:r w:rsidRPr="001630C2">
        <w:t xml:space="preserve">3.6 </w:t>
      </w:r>
      <w:r w:rsidR="001A5FCB" w:rsidRPr="001630C2">
        <w:t>Ethics, Reliability, Validity and Limitations</w:t>
      </w:r>
      <w:bookmarkEnd w:id="70"/>
    </w:p>
    <w:p w14:paraId="0361CF47" w14:textId="538BBEF1" w:rsidR="00651D92" w:rsidRPr="001630C2" w:rsidRDefault="00ED0B60" w:rsidP="002A6FB1">
      <w:pPr>
        <w:pStyle w:val="Heading3"/>
        <w:spacing w:before="0" w:line="360" w:lineRule="auto"/>
      </w:pPr>
      <w:bookmarkStart w:id="71" w:name="_Toc23206406"/>
      <w:r w:rsidRPr="001630C2">
        <w:t xml:space="preserve">3.6.1 </w:t>
      </w:r>
      <w:r w:rsidR="00651D92" w:rsidRPr="001630C2">
        <w:t>Ethics</w:t>
      </w:r>
      <w:bookmarkEnd w:id="71"/>
    </w:p>
    <w:p w14:paraId="6B0A9132" w14:textId="234C28DB" w:rsidR="00EA0FEE" w:rsidRPr="001630C2" w:rsidRDefault="00EA0FEE" w:rsidP="002A6FB1">
      <w:pPr>
        <w:spacing w:line="360" w:lineRule="auto"/>
        <w:jc w:val="both"/>
        <w:rPr>
          <w:szCs w:val="24"/>
        </w:rPr>
      </w:pPr>
      <w:r w:rsidRPr="001630C2">
        <w:rPr>
          <w:szCs w:val="24"/>
        </w:rPr>
        <w:t>Ethical problems in interview research arise particularly because of the complexities of “researching private lives and placing accounts in the public area</w:t>
      </w:r>
      <w:r w:rsidR="00B75804" w:rsidRPr="001630C2">
        <w:rPr>
          <w:szCs w:val="24"/>
        </w:rPr>
        <w:t>”</w:t>
      </w:r>
      <w:r w:rsidR="00283405" w:rsidRPr="001630C2">
        <w:rPr>
          <w:szCs w:val="24"/>
        </w:rPr>
        <w:t xml:space="preserve"> </w:t>
      </w:r>
      <w:r w:rsidRPr="001630C2">
        <w:rPr>
          <w:szCs w:val="24"/>
        </w:rPr>
        <w:t xml:space="preserve">(Birch </w:t>
      </w:r>
      <w:r w:rsidR="00B05789" w:rsidRPr="001630C2">
        <w:rPr>
          <w:szCs w:val="24"/>
        </w:rPr>
        <w:t>et al</w:t>
      </w:r>
      <w:r w:rsidRPr="001630C2">
        <w:rPr>
          <w:szCs w:val="24"/>
        </w:rPr>
        <w:t xml:space="preserve"> 2002, p.</w:t>
      </w:r>
      <w:r w:rsidR="00B05789" w:rsidRPr="001630C2">
        <w:rPr>
          <w:szCs w:val="24"/>
        </w:rPr>
        <w:t xml:space="preserve"> </w:t>
      </w:r>
      <w:r w:rsidRPr="001630C2">
        <w:rPr>
          <w:szCs w:val="24"/>
        </w:rPr>
        <w:t xml:space="preserve">1). </w:t>
      </w:r>
      <w:r w:rsidR="00E459DF" w:rsidRPr="001630C2">
        <w:rPr>
          <w:szCs w:val="24"/>
        </w:rPr>
        <w:t>Debates</w:t>
      </w:r>
      <w:r w:rsidRPr="001630C2">
        <w:rPr>
          <w:szCs w:val="24"/>
        </w:rPr>
        <w:t xml:space="preserve"> about ethical principles in social research</w:t>
      </w:r>
      <w:r w:rsidR="00DB52DE" w:rsidRPr="001630C2">
        <w:rPr>
          <w:szCs w:val="24"/>
        </w:rPr>
        <w:t xml:space="preserve"> </w:t>
      </w:r>
      <w:r w:rsidRPr="001630C2">
        <w:rPr>
          <w:szCs w:val="24"/>
        </w:rPr>
        <w:t xml:space="preserve">tend to </w:t>
      </w:r>
      <w:r w:rsidR="00E459DF" w:rsidRPr="001630C2">
        <w:rPr>
          <w:szCs w:val="24"/>
        </w:rPr>
        <w:t>rotate</w:t>
      </w:r>
      <w:r w:rsidRPr="001630C2">
        <w:rPr>
          <w:szCs w:val="24"/>
        </w:rPr>
        <w:t xml:space="preserve"> around </w:t>
      </w:r>
      <w:r w:rsidR="00E459DF" w:rsidRPr="001630C2">
        <w:rPr>
          <w:szCs w:val="24"/>
        </w:rPr>
        <w:t>specific</w:t>
      </w:r>
      <w:r w:rsidRPr="001630C2">
        <w:rPr>
          <w:szCs w:val="24"/>
        </w:rPr>
        <w:t xml:space="preserve"> issues that </w:t>
      </w:r>
      <w:r w:rsidR="00E459DF" w:rsidRPr="001630C2">
        <w:rPr>
          <w:szCs w:val="24"/>
        </w:rPr>
        <w:t>reappear</w:t>
      </w:r>
      <w:r w:rsidRPr="001630C2">
        <w:rPr>
          <w:szCs w:val="24"/>
        </w:rPr>
        <w:t xml:space="preserve"> in </w:t>
      </w:r>
      <w:r w:rsidR="00E459DF" w:rsidRPr="001630C2">
        <w:rPr>
          <w:szCs w:val="24"/>
        </w:rPr>
        <w:t>various</w:t>
      </w:r>
      <w:r w:rsidRPr="001630C2">
        <w:rPr>
          <w:szCs w:val="24"/>
        </w:rPr>
        <w:t xml:space="preserve"> </w:t>
      </w:r>
      <w:r w:rsidR="00B75804" w:rsidRPr="001630C2">
        <w:rPr>
          <w:szCs w:val="24"/>
        </w:rPr>
        <w:t>aspects</w:t>
      </w:r>
      <w:r w:rsidRPr="001630C2">
        <w:rPr>
          <w:szCs w:val="24"/>
        </w:rPr>
        <w:t xml:space="preserve">, </w:t>
      </w:r>
      <w:r w:rsidR="00E459DF" w:rsidRPr="001630C2">
        <w:rPr>
          <w:szCs w:val="24"/>
        </w:rPr>
        <w:t>which</w:t>
      </w:r>
      <w:r w:rsidRPr="001630C2">
        <w:rPr>
          <w:szCs w:val="24"/>
        </w:rPr>
        <w:t xml:space="preserve"> have been </w:t>
      </w:r>
      <w:r w:rsidR="00E459DF" w:rsidRPr="001630C2">
        <w:rPr>
          <w:szCs w:val="24"/>
        </w:rPr>
        <w:t xml:space="preserve">effectively </w:t>
      </w:r>
      <w:r w:rsidRPr="001630C2">
        <w:rPr>
          <w:szCs w:val="24"/>
        </w:rPr>
        <w:t>broken down by Diener and Crandall (1978) into four main areas:</w:t>
      </w:r>
    </w:p>
    <w:p w14:paraId="0F710947" w14:textId="0840BA90" w:rsidR="00EA0FEE" w:rsidRPr="001630C2" w:rsidRDefault="00EA0FEE" w:rsidP="00363C19">
      <w:pPr>
        <w:spacing w:line="360" w:lineRule="auto"/>
        <w:jc w:val="both"/>
        <w:rPr>
          <w:szCs w:val="24"/>
        </w:rPr>
      </w:pPr>
      <w:r w:rsidRPr="001630C2">
        <w:rPr>
          <w:b/>
          <w:bCs/>
          <w:szCs w:val="24"/>
        </w:rPr>
        <w:t xml:space="preserve">1. </w:t>
      </w:r>
      <w:r w:rsidR="00DB52DE" w:rsidRPr="001630C2">
        <w:rPr>
          <w:b/>
          <w:bCs/>
          <w:szCs w:val="24"/>
        </w:rPr>
        <w:t>W</w:t>
      </w:r>
      <w:r w:rsidRPr="001630C2">
        <w:rPr>
          <w:b/>
          <w:bCs/>
          <w:szCs w:val="24"/>
        </w:rPr>
        <w:t>hether there is harm to participants</w:t>
      </w:r>
      <w:r w:rsidR="00363C19" w:rsidRPr="001630C2">
        <w:rPr>
          <w:szCs w:val="24"/>
        </w:rPr>
        <w:t xml:space="preserve"> </w:t>
      </w:r>
      <w:r w:rsidR="00243A50" w:rsidRPr="001630C2">
        <w:rPr>
          <w:szCs w:val="24"/>
        </w:rPr>
        <w:t>–</w:t>
      </w:r>
      <w:r w:rsidR="00363C19" w:rsidRPr="001630C2">
        <w:rPr>
          <w:szCs w:val="24"/>
        </w:rPr>
        <w:t xml:space="preserve"> The </w:t>
      </w:r>
      <w:r w:rsidR="00DF3286" w:rsidRPr="001630C2">
        <w:rPr>
          <w:szCs w:val="24"/>
        </w:rPr>
        <w:t>aspect</w:t>
      </w:r>
      <w:r w:rsidR="00363C19" w:rsidRPr="001630C2">
        <w:rPr>
          <w:szCs w:val="24"/>
        </w:rPr>
        <w:t xml:space="preserve"> of harm to participants is addressed in ethical codes by </w:t>
      </w:r>
      <w:r w:rsidR="00E459DF" w:rsidRPr="001630C2">
        <w:rPr>
          <w:szCs w:val="24"/>
        </w:rPr>
        <w:t>promoting</w:t>
      </w:r>
      <w:r w:rsidR="00363C19" w:rsidRPr="001630C2">
        <w:rPr>
          <w:szCs w:val="24"/>
        </w:rPr>
        <w:t xml:space="preserve"> care over maintaining the confidentiality of records. This means that the identities and records of individuals should be maintained as </w:t>
      </w:r>
      <w:r w:rsidR="00E459DF" w:rsidRPr="001630C2">
        <w:rPr>
          <w:szCs w:val="24"/>
        </w:rPr>
        <w:t xml:space="preserve">strictly </w:t>
      </w:r>
      <w:r w:rsidR="00363C19" w:rsidRPr="001630C2">
        <w:rPr>
          <w:szCs w:val="24"/>
        </w:rPr>
        <w:t>confidential. This injunction also means that care needs to be taken</w:t>
      </w:r>
      <w:r w:rsidR="00F54C89" w:rsidRPr="001630C2">
        <w:rPr>
          <w:szCs w:val="24"/>
        </w:rPr>
        <w:t xml:space="preserve"> of</w:t>
      </w:r>
      <w:r w:rsidR="00363C19" w:rsidRPr="001630C2">
        <w:rPr>
          <w:szCs w:val="24"/>
        </w:rPr>
        <w:t xml:space="preserve"> when findings are being published to ensure that individuals are not identified or identifiable. The issue of confidentiality is clearly a very </w:t>
      </w:r>
      <w:r w:rsidR="00DF3286" w:rsidRPr="001630C2">
        <w:rPr>
          <w:szCs w:val="24"/>
        </w:rPr>
        <w:t>significant</w:t>
      </w:r>
      <w:r w:rsidR="00363C19" w:rsidRPr="001630C2">
        <w:rPr>
          <w:szCs w:val="24"/>
        </w:rPr>
        <w:t xml:space="preserve"> one in its own right. Israel and Hay (2004) </w:t>
      </w:r>
      <w:r w:rsidR="00DF3286" w:rsidRPr="001630C2">
        <w:rPr>
          <w:szCs w:val="24"/>
        </w:rPr>
        <w:t>take</w:t>
      </w:r>
      <w:r w:rsidR="00363C19" w:rsidRPr="001630C2">
        <w:rPr>
          <w:szCs w:val="24"/>
        </w:rPr>
        <w:t xml:space="preserve"> it as a separate principle of ethics in its own right. As they </w:t>
      </w:r>
      <w:r w:rsidR="00E459DF" w:rsidRPr="001630C2">
        <w:rPr>
          <w:szCs w:val="24"/>
        </w:rPr>
        <w:t>concluded</w:t>
      </w:r>
      <w:r w:rsidR="00363C19" w:rsidRPr="001630C2">
        <w:rPr>
          <w:szCs w:val="24"/>
        </w:rPr>
        <w:t xml:space="preserve">, if researchers do not </w:t>
      </w:r>
      <w:r w:rsidR="00E459DF" w:rsidRPr="001630C2">
        <w:rPr>
          <w:szCs w:val="24"/>
        </w:rPr>
        <w:t xml:space="preserve">ensure </w:t>
      </w:r>
      <w:r w:rsidR="00363C19" w:rsidRPr="001630C2">
        <w:rPr>
          <w:szCs w:val="24"/>
        </w:rPr>
        <w:t xml:space="preserve">the confidentiality of what is said to them, </w:t>
      </w:r>
      <w:r w:rsidR="00DB52DE" w:rsidRPr="001630C2">
        <w:rPr>
          <w:szCs w:val="24"/>
        </w:rPr>
        <w:t>“</w:t>
      </w:r>
      <w:r w:rsidR="00363C19" w:rsidRPr="001630C2">
        <w:rPr>
          <w:szCs w:val="24"/>
        </w:rPr>
        <w:t>who would talk to them in the future?</w:t>
      </w:r>
      <w:r w:rsidR="00DB52DE" w:rsidRPr="001630C2">
        <w:rPr>
          <w:szCs w:val="24"/>
        </w:rPr>
        <w:t>”</w:t>
      </w:r>
    </w:p>
    <w:p w14:paraId="7E7DA1A9" w14:textId="506CA233" w:rsidR="00EA0FEE" w:rsidRPr="001630C2" w:rsidRDefault="00EA0FEE" w:rsidP="00363C19">
      <w:pPr>
        <w:spacing w:line="360" w:lineRule="auto"/>
        <w:jc w:val="both"/>
        <w:rPr>
          <w:szCs w:val="24"/>
        </w:rPr>
      </w:pPr>
      <w:r w:rsidRPr="001630C2">
        <w:rPr>
          <w:b/>
          <w:bCs/>
          <w:szCs w:val="24"/>
        </w:rPr>
        <w:t xml:space="preserve">2. </w:t>
      </w:r>
      <w:r w:rsidR="00DB52DE" w:rsidRPr="001630C2">
        <w:rPr>
          <w:b/>
          <w:bCs/>
          <w:szCs w:val="24"/>
        </w:rPr>
        <w:t>W</w:t>
      </w:r>
      <w:r w:rsidRPr="001630C2">
        <w:rPr>
          <w:b/>
          <w:bCs/>
          <w:szCs w:val="24"/>
        </w:rPr>
        <w:t>hether there is a lack of informed consent</w:t>
      </w:r>
      <w:r w:rsidR="00363C19" w:rsidRPr="001630C2">
        <w:rPr>
          <w:szCs w:val="24"/>
        </w:rPr>
        <w:t xml:space="preserve"> </w:t>
      </w:r>
      <w:r w:rsidR="00243A50" w:rsidRPr="001630C2">
        <w:rPr>
          <w:szCs w:val="24"/>
        </w:rPr>
        <w:t>–</w:t>
      </w:r>
      <w:r w:rsidR="00363C19" w:rsidRPr="001630C2">
        <w:rPr>
          <w:szCs w:val="24"/>
        </w:rPr>
        <w:t xml:space="preserve"> Th</w:t>
      </w:r>
      <w:r w:rsidR="00F54C89" w:rsidRPr="001630C2">
        <w:rPr>
          <w:szCs w:val="24"/>
        </w:rPr>
        <w:t>is</w:t>
      </w:r>
      <w:r w:rsidR="00363C19" w:rsidRPr="001630C2">
        <w:rPr>
          <w:szCs w:val="24"/>
        </w:rPr>
        <w:t xml:space="preserve"> principle means that prospective research participants should be </w:t>
      </w:r>
      <w:r w:rsidR="00D44910" w:rsidRPr="001630C2">
        <w:rPr>
          <w:szCs w:val="24"/>
        </w:rPr>
        <w:t>provided</w:t>
      </w:r>
      <w:r w:rsidR="00363C19" w:rsidRPr="001630C2">
        <w:rPr>
          <w:szCs w:val="24"/>
        </w:rPr>
        <w:t xml:space="preserve"> </w:t>
      </w:r>
      <w:r w:rsidR="00D44910" w:rsidRPr="001630C2">
        <w:rPr>
          <w:szCs w:val="24"/>
        </w:rPr>
        <w:t xml:space="preserve">with </w:t>
      </w:r>
      <w:r w:rsidR="00363C19" w:rsidRPr="001630C2">
        <w:rPr>
          <w:szCs w:val="24"/>
        </w:rPr>
        <w:t xml:space="preserve">as much information as might be needed to make an informed decision about </w:t>
      </w:r>
      <w:r w:rsidR="00D44910" w:rsidRPr="001630C2">
        <w:rPr>
          <w:szCs w:val="24"/>
        </w:rPr>
        <w:t>whether</w:t>
      </w:r>
      <w:r w:rsidR="00363C19" w:rsidRPr="001630C2">
        <w:rPr>
          <w:szCs w:val="24"/>
        </w:rPr>
        <w:t xml:space="preserve"> or not they wish to participate in a study. The principle of informed consent also entails the implication that, even when people know they are being asked to participate in research, they should be fully informed about the research process.</w:t>
      </w:r>
      <w:r w:rsidR="00363C19" w:rsidRPr="001630C2">
        <w:t xml:space="preserve"> </w:t>
      </w:r>
      <w:r w:rsidR="00363C19" w:rsidRPr="001630C2">
        <w:rPr>
          <w:szCs w:val="24"/>
        </w:rPr>
        <w:t>As the Solicitors Regulation Authority</w:t>
      </w:r>
      <w:r w:rsidR="00FF1507" w:rsidRPr="001630C2">
        <w:rPr>
          <w:szCs w:val="24"/>
        </w:rPr>
        <w:t xml:space="preserve"> (SRA)</w:t>
      </w:r>
      <w:r w:rsidR="00363C19" w:rsidRPr="001630C2">
        <w:rPr>
          <w:szCs w:val="24"/>
        </w:rPr>
        <w:t xml:space="preserve"> Ethical Guidelines suggest: </w:t>
      </w:r>
      <w:r w:rsidR="0025242F" w:rsidRPr="001630C2">
        <w:rPr>
          <w:szCs w:val="24"/>
        </w:rPr>
        <w:t>“</w:t>
      </w:r>
      <w:r w:rsidR="00363C19" w:rsidRPr="001630C2">
        <w:rPr>
          <w:szCs w:val="24"/>
        </w:rPr>
        <w:t xml:space="preserve">Inquiries involving human subjects should be based as far as practicable on the freely given informed consent of subjects. In voluntary inquiries, </w:t>
      </w:r>
      <w:r w:rsidR="00D44910" w:rsidRPr="001630C2">
        <w:rPr>
          <w:szCs w:val="24"/>
        </w:rPr>
        <w:t>participants</w:t>
      </w:r>
      <w:r w:rsidR="00363C19" w:rsidRPr="001630C2">
        <w:rPr>
          <w:szCs w:val="24"/>
        </w:rPr>
        <w:t xml:space="preserve"> should not be under the impression that they are required to participate. They should be </w:t>
      </w:r>
      <w:r w:rsidR="00D44910" w:rsidRPr="001630C2">
        <w:rPr>
          <w:szCs w:val="24"/>
        </w:rPr>
        <w:t xml:space="preserve">fully </w:t>
      </w:r>
      <w:r w:rsidR="00363C19" w:rsidRPr="001630C2">
        <w:rPr>
          <w:szCs w:val="24"/>
        </w:rPr>
        <w:t xml:space="preserve">aware of their entitlement to refuse at any stage for whatever reason and to withdraw data just supplied. Information that would be likely to affect a subject’s willingness to participate should not be deliberately withheld, since this would remove from </w:t>
      </w:r>
      <w:r w:rsidR="00D44910" w:rsidRPr="001630C2">
        <w:rPr>
          <w:szCs w:val="24"/>
        </w:rPr>
        <w:t>participants</w:t>
      </w:r>
      <w:r w:rsidR="00363C19" w:rsidRPr="001630C2">
        <w:rPr>
          <w:szCs w:val="24"/>
        </w:rPr>
        <w:t xml:space="preserve"> an important means of protecting their own interests. As far as possible participation in sociological research should be based on the freely given informed consent of those studied. This implies a responsibility on the </w:t>
      </w:r>
      <w:r w:rsidR="00D44910" w:rsidRPr="001630C2">
        <w:rPr>
          <w:szCs w:val="24"/>
        </w:rPr>
        <w:t>researcher</w:t>
      </w:r>
      <w:r w:rsidR="00363C19" w:rsidRPr="001630C2">
        <w:rPr>
          <w:szCs w:val="24"/>
        </w:rPr>
        <w:t xml:space="preserve"> to explain as fully as possible, and in terms meaningful to participants, what the research is about, who is undertaking and financing it, why it is being undertaken, and how it is to be promoted</w:t>
      </w:r>
      <w:r w:rsidR="007B451C" w:rsidRPr="001630C2">
        <w:rPr>
          <w:szCs w:val="24"/>
        </w:rPr>
        <w:t>”</w:t>
      </w:r>
      <w:r w:rsidR="00363C19" w:rsidRPr="001630C2">
        <w:rPr>
          <w:szCs w:val="24"/>
        </w:rPr>
        <w:t>.</w:t>
      </w:r>
    </w:p>
    <w:p w14:paraId="6D77BD1F" w14:textId="1BFFCE8E" w:rsidR="00DB52DE" w:rsidRPr="001630C2" w:rsidRDefault="00DB52DE">
      <w:pPr>
        <w:rPr>
          <w:szCs w:val="24"/>
        </w:rPr>
      </w:pPr>
    </w:p>
    <w:p w14:paraId="037830A5" w14:textId="77777777" w:rsidR="00AE35C8" w:rsidRPr="001630C2" w:rsidRDefault="00AE35C8" w:rsidP="006B70EC">
      <w:pPr>
        <w:spacing w:after="0" w:line="360" w:lineRule="auto"/>
        <w:jc w:val="both"/>
        <w:rPr>
          <w:szCs w:val="24"/>
        </w:rPr>
      </w:pPr>
    </w:p>
    <w:p w14:paraId="3E3AB903" w14:textId="77777777" w:rsidR="009804C5" w:rsidRDefault="009804C5" w:rsidP="006B70EC">
      <w:pPr>
        <w:spacing w:after="0" w:line="360" w:lineRule="auto"/>
        <w:jc w:val="both"/>
        <w:rPr>
          <w:b/>
          <w:bCs/>
          <w:szCs w:val="24"/>
        </w:rPr>
      </w:pPr>
    </w:p>
    <w:p w14:paraId="54B8E822" w14:textId="5F398F48" w:rsidR="006B70EC" w:rsidRPr="001630C2" w:rsidRDefault="00EA0FEE" w:rsidP="006B70EC">
      <w:pPr>
        <w:spacing w:after="0" w:line="360" w:lineRule="auto"/>
        <w:jc w:val="both"/>
        <w:rPr>
          <w:szCs w:val="24"/>
        </w:rPr>
      </w:pPr>
      <w:r w:rsidRPr="001630C2">
        <w:rPr>
          <w:b/>
          <w:bCs/>
          <w:szCs w:val="24"/>
        </w:rPr>
        <w:t>3.</w:t>
      </w:r>
      <w:r w:rsidR="00DB52DE" w:rsidRPr="001630C2">
        <w:rPr>
          <w:b/>
          <w:bCs/>
          <w:szCs w:val="24"/>
        </w:rPr>
        <w:t xml:space="preserve"> W</w:t>
      </w:r>
      <w:r w:rsidRPr="001630C2">
        <w:rPr>
          <w:b/>
          <w:bCs/>
          <w:szCs w:val="24"/>
        </w:rPr>
        <w:t>hether there is an invasion of privacy</w:t>
      </w:r>
      <w:r w:rsidR="006B70EC" w:rsidRPr="001630C2">
        <w:rPr>
          <w:szCs w:val="24"/>
        </w:rPr>
        <w:t xml:space="preserve"> </w:t>
      </w:r>
      <w:r w:rsidR="00BD3912" w:rsidRPr="001630C2">
        <w:rPr>
          <w:szCs w:val="24"/>
        </w:rPr>
        <w:t>–</w:t>
      </w:r>
      <w:r w:rsidR="006B70EC" w:rsidRPr="001630C2">
        <w:rPr>
          <w:szCs w:val="24"/>
        </w:rPr>
        <w:t xml:space="preserve"> </w:t>
      </w:r>
      <w:r w:rsidR="00167E31" w:rsidRPr="001630C2">
        <w:rPr>
          <w:szCs w:val="24"/>
        </w:rPr>
        <w:t>This principle is strongly connected to the second principle</w:t>
      </w:r>
      <w:r w:rsidR="00F54C89" w:rsidRPr="001630C2">
        <w:rPr>
          <w:szCs w:val="24"/>
        </w:rPr>
        <w:t>,</w:t>
      </w:r>
      <w:r w:rsidR="00167E31" w:rsidRPr="001630C2">
        <w:rPr>
          <w:szCs w:val="24"/>
        </w:rPr>
        <w:t xml:space="preserve"> related to informed consent, to the degree that informed consent is given based on a deep understanding of what the research participant’s involvement is likely to entail, he or she in a sense acknowledges that the right to privacy has been surrendered for that limited domain but does not abolish the right to privacy entirely by providing informed consent. For example, when someone agrees to be interviewed, he or she will often decline to answer specific questions for whatever reason</w:t>
      </w:r>
      <w:r w:rsidR="00FA0F0C" w:rsidRPr="001630C2">
        <w:rPr>
          <w:szCs w:val="24"/>
        </w:rPr>
        <w:t>s</w:t>
      </w:r>
      <w:r w:rsidR="00167E31" w:rsidRPr="001630C2">
        <w:rPr>
          <w:szCs w:val="24"/>
        </w:rPr>
        <w:t xml:space="preserve"> they feel are justified. Frequently, these refusals will be made because of a feeling that certain questions delve into private realms, which the interviewee do</w:t>
      </w:r>
      <w:r w:rsidR="00FD773D" w:rsidRPr="001630C2">
        <w:rPr>
          <w:szCs w:val="24"/>
        </w:rPr>
        <w:t>es</w:t>
      </w:r>
      <w:r w:rsidR="00167E31" w:rsidRPr="001630C2">
        <w:rPr>
          <w:szCs w:val="24"/>
        </w:rPr>
        <w:t xml:space="preserve"> not want to make public, regardless of the circumstance that the interview is in private. Examples might be questions about income or religious beliefs.</w:t>
      </w:r>
    </w:p>
    <w:p w14:paraId="4A5EC23B" w14:textId="77777777" w:rsidR="00167E31" w:rsidRPr="001630C2" w:rsidRDefault="00167E31" w:rsidP="006B70EC">
      <w:pPr>
        <w:spacing w:after="0" w:line="360" w:lineRule="auto"/>
        <w:jc w:val="both"/>
        <w:rPr>
          <w:szCs w:val="24"/>
        </w:rPr>
      </w:pPr>
    </w:p>
    <w:p w14:paraId="2F9D41AB" w14:textId="5C705EF5" w:rsidR="001A6A88" w:rsidRPr="001630C2" w:rsidRDefault="00EA0FEE" w:rsidP="006B70EC">
      <w:pPr>
        <w:spacing w:after="0" w:line="360" w:lineRule="auto"/>
        <w:jc w:val="both"/>
        <w:rPr>
          <w:szCs w:val="24"/>
        </w:rPr>
      </w:pPr>
      <w:r w:rsidRPr="001630C2">
        <w:rPr>
          <w:b/>
          <w:bCs/>
          <w:szCs w:val="24"/>
        </w:rPr>
        <w:t xml:space="preserve">4. </w:t>
      </w:r>
      <w:r w:rsidR="00DB52DE" w:rsidRPr="001630C2">
        <w:rPr>
          <w:b/>
          <w:bCs/>
          <w:szCs w:val="24"/>
        </w:rPr>
        <w:t>W</w:t>
      </w:r>
      <w:r w:rsidRPr="001630C2">
        <w:rPr>
          <w:b/>
          <w:bCs/>
          <w:szCs w:val="24"/>
        </w:rPr>
        <w:t>hether deception is involved</w:t>
      </w:r>
      <w:r w:rsidR="001A6A88" w:rsidRPr="001630C2">
        <w:rPr>
          <w:szCs w:val="24"/>
        </w:rPr>
        <w:t xml:space="preserve"> </w:t>
      </w:r>
      <w:r w:rsidR="00FD773D" w:rsidRPr="001630C2">
        <w:rPr>
          <w:szCs w:val="24"/>
        </w:rPr>
        <w:t>–</w:t>
      </w:r>
      <w:r w:rsidR="001A6A88" w:rsidRPr="001630C2">
        <w:rPr>
          <w:szCs w:val="24"/>
        </w:rPr>
        <w:t xml:space="preserve"> </w:t>
      </w:r>
      <w:r w:rsidR="00167E31" w:rsidRPr="001630C2">
        <w:rPr>
          <w:szCs w:val="24"/>
        </w:rPr>
        <w:t>Deception means that researchers claim their work as something different than what it represents in reality. Deception in many degrees is probably widespread in academic research because researchers often aim to limit the interviewee fully understanding what the research is about</w:t>
      </w:r>
      <w:r w:rsidR="002C2997" w:rsidRPr="001630C2">
        <w:rPr>
          <w:szCs w:val="24"/>
        </w:rPr>
        <w:t>,</w:t>
      </w:r>
      <w:r w:rsidR="00167E31" w:rsidRPr="001630C2">
        <w:rPr>
          <w:szCs w:val="24"/>
        </w:rPr>
        <w:t xml:space="preserve"> with the goal in mind that the interviewee responds more naturally to the experimental treatment. SRA Guidelines recogni</w:t>
      </w:r>
      <w:r w:rsidR="002C2997" w:rsidRPr="001630C2">
        <w:rPr>
          <w:szCs w:val="24"/>
        </w:rPr>
        <w:t>s</w:t>
      </w:r>
      <w:r w:rsidR="00167E31" w:rsidRPr="001630C2">
        <w:rPr>
          <w:szCs w:val="24"/>
        </w:rPr>
        <w:t xml:space="preserve">e that deception is extensive in social interaction but it is hardly desirable. </w:t>
      </w:r>
      <w:r w:rsidR="00F54C89" w:rsidRPr="001630C2">
        <w:rPr>
          <w:szCs w:val="24"/>
        </w:rPr>
        <w:t>Also, there is the question of professional self-interest</w:t>
      </w:r>
      <w:r w:rsidR="00167E31" w:rsidRPr="001630C2">
        <w:rPr>
          <w:szCs w:val="24"/>
        </w:rPr>
        <w:t xml:space="preserve">. If social researchers </w:t>
      </w:r>
      <w:r w:rsidR="002C2997" w:rsidRPr="001630C2">
        <w:rPr>
          <w:szCs w:val="24"/>
        </w:rPr>
        <w:t xml:space="preserve">were to </w:t>
      </w:r>
      <w:r w:rsidR="00167E31" w:rsidRPr="001630C2">
        <w:rPr>
          <w:szCs w:val="24"/>
        </w:rPr>
        <w:t>be considered as</w:t>
      </w:r>
      <w:r w:rsidR="00754CA3" w:rsidRPr="001630C2">
        <w:rPr>
          <w:szCs w:val="24"/>
        </w:rPr>
        <w:t xml:space="preserve"> a</w:t>
      </w:r>
      <w:r w:rsidR="00167E31" w:rsidRPr="001630C2">
        <w:rPr>
          <w:szCs w:val="24"/>
        </w:rPr>
        <w:t xml:space="preserve"> group of individuals who deceive people as a matter of professional course, the reputation of their academic work would be adversely affected and those researchers might struggle </w:t>
      </w:r>
      <w:r w:rsidR="005121D0" w:rsidRPr="001630C2">
        <w:rPr>
          <w:szCs w:val="24"/>
        </w:rPr>
        <w:t>to gain</w:t>
      </w:r>
      <w:r w:rsidR="00167E31" w:rsidRPr="001630C2">
        <w:rPr>
          <w:szCs w:val="24"/>
        </w:rPr>
        <w:t xml:space="preserve"> the collaboration of future prospective research participants.</w:t>
      </w:r>
      <w:r w:rsidR="003D5F31" w:rsidRPr="001630C2">
        <w:rPr>
          <w:szCs w:val="24"/>
        </w:rPr>
        <w:t xml:space="preserve"> </w:t>
      </w:r>
      <w:r w:rsidR="00D44A33" w:rsidRPr="001630C2">
        <w:rPr>
          <w:szCs w:val="24"/>
        </w:rPr>
        <w:t>Further</w:t>
      </w:r>
      <w:r w:rsidR="002C2997" w:rsidRPr="001630C2">
        <w:rPr>
          <w:szCs w:val="24"/>
        </w:rPr>
        <w:t>,</w:t>
      </w:r>
      <w:r w:rsidR="00D44A33" w:rsidRPr="001630C2">
        <w:rPr>
          <w:szCs w:val="24"/>
        </w:rPr>
        <w:t xml:space="preserve"> researcher Erikson (1967: 369) has added </w:t>
      </w:r>
      <w:r w:rsidR="00BC436A" w:rsidRPr="001630C2">
        <w:rPr>
          <w:szCs w:val="24"/>
        </w:rPr>
        <w:t xml:space="preserve">to </w:t>
      </w:r>
      <w:r w:rsidR="00D44A33" w:rsidRPr="001630C2">
        <w:rPr>
          <w:szCs w:val="24"/>
        </w:rPr>
        <w:t>this aspect the related observed concern about deceptive behaviour</w:t>
      </w:r>
      <w:r w:rsidR="00D34F14" w:rsidRPr="001630C2">
        <w:rPr>
          <w:szCs w:val="24"/>
        </w:rPr>
        <w:t>:</w:t>
      </w:r>
      <w:r w:rsidR="00D44A33" w:rsidRPr="001630C2">
        <w:rPr>
          <w:szCs w:val="24"/>
        </w:rPr>
        <w:t xml:space="preserve"> </w:t>
      </w:r>
      <w:r w:rsidR="00D34F14" w:rsidRPr="001630C2">
        <w:rPr>
          <w:szCs w:val="24"/>
        </w:rPr>
        <w:t>“I</w:t>
      </w:r>
      <w:r w:rsidR="00D44A33" w:rsidRPr="001630C2">
        <w:rPr>
          <w:szCs w:val="24"/>
        </w:rPr>
        <w:t>t is liable to damage the reputation of sociology in the larger society and close off promising areas of research for future investigators</w:t>
      </w:r>
      <w:r w:rsidR="00D34F14" w:rsidRPr="001630C2">
        <w:rPr>
          <w:szCs w:val="24"/>
        </w:rPr>
        <w:t>”</w:t>
      </w:r>
      <w:r w:rsidR="00D44A33" w:rsidRPr="001630C2">
        <w:rPr>
          <w:szCs w:val="24"/>
        </w:rPr>
        <w:t xml:space="preserve">. </w:t>
      </w:r>
      <w:r w:rsidR="001A6A88" w:rsidRPr="001630C2">
        <w:rPr>
          <w:szCs w:val="24"/>
        </w:rPr>
        <w:t xml:space="preserve">As the SRA Guidelines put it: </w:t>
      </w:r>
      <w:r w:rsidR="00DD2BC6" w:rsidRPr="001630C2">
        <w:rPr>
          <w:szCs w:val="24"/>
        </w:rPr>
        <w:t>“</w:t>
      </w:r>
      <w:r w:rsidR="001A6A88" w:rsidRPr="001630C2">
        <w:rPr>
          <w:szCs w:val="24"/>
        </w:rPr>
        <w:t>It remains the duty of social researchers and their collaborators, however, not to pursue methods of inquiry that are likely to infringe human values and sensibilities. To do so, whatever the methodological advantages, would be to endanger the reputation of social research and the mutual trust between social researchers and society which is a prerequisite for much research</w:t>
      </w:r>
      <w:r w:rsidR="00CF3355" w:rsidRPr="001630C2">
        <w:rPr>
          <w:szCs w:val="24"/>
        </w:rPr>
        <w:t>”</w:t>
      </w:r>
      <w:r w:rsidR="001A6A88" w:rsidRPr="001630C2">
        <w:rPr>
          <w:szCs w:val="24"/>
        </w:rPr>
        <w:t xml:space="preserve">. </w:t>
      </w:r>
    </w:p>
    <w:p w14:paraId="33290722" w14:textId="3A8E7A9F" w:rsidR="00EA0FEE" w:rsidRPr="001630C2" w:rsidRDefault="00EA0FEE" w:rsidP="006B70EC">
      <w:pPr>
        <w:spacing w:after="0" w:line="360" w:lineRule="auto"/>
        <w:jc w:val="both"/>
        <w:rPr>
          <w:szCs w:val="24"/>
        </w:rPr>
      </w:pPr>
    </w:p>
    <w:p w14:paraId="124FB689" w14:textId="7F335B23" w:rsidR="001A5FCB" w:rsidRPr="001630C2" w:rsidRDefault="001A5FCB" w:rsidP="006B70EC">
      <w:pPr>
        <w:spacing w:after="0" w:line="360" w:lineRule="auto"/>
        <w:jc w:val="both"/>
        <w:rPr>
          <w:szCs w:val="24"/>
        </w:rPr>
      </w:pPr>
    </w:p>
    <w:p w14:paraId="5578E56A" w14:textId="77777777" w:rsidR="00A70441" w:rsidRPr="001630C2" w:rsidRDefault="00A70441">
      <w:pPr>
        <w:rPr>
          <w:szCs w:val="24"/>
        </w:rPr>
      </w:pPr>
      <w:r w:rsidRPr="001630C2">
        <w:rPr>
          <w:szCs w:val="24"/>
        </w:rPr>
        <w:br w:type="page"/>
      </w:r>
    </w:p>
    <w:p w14:paraId="7201AEE5" w14:textId="77777777" w:rsidR="00A70441" w:rsidRPr="001630C2" w:rsidRDefault="00A70441" w:rsidP="007F61FE">
      <w:pPr>
        <w:spacing w:after="0" w:line="360" w:lineRule="auto"/>
        <w:jc w:val="both"/>
        <w:rPr>
          <w:szCs w:val="24"/>
        </w:rPr>
      </w:pPr>
    </w:p>
    <w:p w14:paraId="27702874" w14:textId="77777777" w:rsidR="009804C5" w:rsidRDefault="009804C5" w:rsidP="007F61FE">
      <w:pPr>
        <w:spacing w:after="0" w:line="360" w:lineRule="auto"/>
        <w:jc w:val="both"/>
        <w:rPr>
          <w:szCs w:val="24"/>
        </w:rPr>
      </w:pPr>
    </w:p>
    <w:p w14:paraId="03600FA3" w14:textId="6DD88B98" w:rsidR="004A334D" w:rsidRPr="001630C2" w:rsidRDefault="007F61FE" w:rsidP="007F61FE">
      <w:pPr>
        <w:spacing w:after="0" w:line="360" w:lineRule="auto"/>
        <w:jc w:val="both"/>
        <w:rPr>
          <w:szCs w:val="24"/>
        </w:rPr>
      </w:pPr>
      <w:r w:rsidRPr="001630C2">
        <w:rPr>
          <w:szCs w:val="24"/>
        </w:rPr>
        <w:t xml:space="preserve">As a result of the four aspects </w:t>
      </w:r>
      <w:r w:rsidR="00DA4C70" w:rsidRPr="001630C2">
        <w:rPr>
          <w:szCs w:val="24"/>
        </w:rPr>
        <w:t xml:space="preserve">outlined </w:t>
      </w:r>
      <w:r w:rsidRPr="001630C2">
        <w:rPr>
          <w:szCs w:val="24"/>
        </w:rPr>
        <w:t xml:space="preserve">above, </w:t>
      </w:r>
      <w:r w:rsidR="000055D7" w:rsidRPr="001630C2">
        <w:rPr>
          <w:szCs w:val="24"/>
        </w:rPr>
        <w:t>r</w:t>
      </w:r>
      <w:r w:rsidRPr="001630C2">
        <w:rPr>
          <w:szCs w:val="24"/>
        </w:rPr>
        <w:t xml:space="preserve">esearch </w:t>
      </w:r>
      <w:r w:rsidR="00C34585" w:rsidRPr="001630C2">
        <w:rPr>
          <w:szCs w:val="24"/>
        </w:rPr>
        <w:t>needs to</w:t>
      </w:r>
      <w:r w:rsidRPr="001630C2">
        <w:rPr>
          <w:szCs w:val="24"/>
        </w:rPr>
        <w:t xml:space="preserve"> be designed, reviewed and undertaken ensur</w:t>
      </w:r>
      <w:r w:rsidR="00A20482" w:rsidRPr="001630C2">
        <w:rPr>
          <w:szCs w:val="24"/>
        </w:rPr>
        <w:t>ing</w:t>
      </w:r>
      <w:r w:rsidRPr="001630C2">
        <w:rPr>
          <w:szCs w:val="24"/>
        </w:rPr>
        <w:t xml:space="preserve"> integrity, quality and transparency.</w:t>
      </w:r>
      <w:r w:rsidR="00A20482" w:rsidRPr="001630C2">
        <w:rPr>
          <w:szCs w:val="24"/>
        </w:rPr>
        <w:t xml:space="preserve"> </w:t>
      </w:r>
      <w:r w:rsidR="00276FF6" w:rsidRPr="001630C2">
        <w:rPr>
          <w:szCs w:val="24"/>
        </w:rPr>
        <w:t>Consequently, f</w:t>
      </w:r>
      <w:r w:rsidR="00A20482" w:rsidRPr="001630C2">
        <w:rPr>
          <w:szCs w:val="24"/>
        </w:rPr>
        <w:t>or this case</w:t>
      </w:r>
      <w:r w:rsidR="000055D7" w:rsidRPr="001630C2">
        <w:rPr>
          <w:szCs w:val="24"/>
        </w:rPr>
        <w:t xml:space="preserve"> </w:t>
      </w:r>
      <w:r w:rsidR="00A20482" w:rsidRPr="001630C2">
        <w:rPr>
          <w:szCs w:val="24"/>
        </w:rPr>
        <w:t xml:space="preserve">study presented, </w:t>
      </w:r>
      <w:r w:rsidR="00114C4F" w:rsidRPr="001630C2">
        <w:rPr>
          <w:szCs w:val="24"/>
        </w:rPr>
        <w:t>all participants</w:t>
      </w:r>
      <w:r w:rsidR="00A20482" w:rsidRPr="001630C2">
        <w:rPr>
          <w:szCs w:val="24"/>
        </w:rPr>
        <w:t xml:space="preserve"> were informed at the beginning about all aspects of this case study, </w:t>
      </w:r>
      <w:r w:rsidR="002737B7" w:rsidRPr="001630C2">
        <w:rPr>
          <w:szCs w:val="24"/>
        </w:rPr>
        <w:t xml:space="preserve">its purpose, methods and intended possible uses of the research involved. That means, </w:t>
      </w:r>
      <w:r w:rsidR="00283405" w:rsidRPr="001630C2">
        <w:rPr>
          <w:szCs w:val="24"/>
        </w:rPr>
        <w:t>they</w:t>
      </w:r>
      <w:r w:rsidR="002737B7" w:rsidRPr="001630C2">
        <w:rPr>
          <w:szCs w:val="24"/>
        </w:rPr>
        <w:t xml:space="preserve"> w</w:t>
      </w:r>
      <w:r w:rsidR="00283405" w:rsidRPr="001630C2">
        <w:rPr>
          <w:szCs w:val="24"/>
        </w:rPr>
        <w:t>ere</w:t>
      </w:r>
      <w:r w:rsidR="002737B7" w:rsidRPr="001630C2">
        <w:rPr>
          <w:szCs w:val="24"/>
        </w:rPr>
        <w:t xml:space="preserve"> not only fully informed about</w:t>
      </w:r>
      <w:r w:rsidR="00A20482" w:rsidRPr="001630C2">
        <w:rPr>
          <w:szCs w:val="24"/>
        </w:rPr>
        <w:t xml:space="preserve"> the background of the topic, but also about the usage of their answers, about confidential treatment of their input and their personal data. </w:t>
      </w:r>
      <w:r w:rsidR="00782C86" w:rsidRPr="001630C2">
        <w:rPr>
          <w:szCs w:val="24"/>
        </w:rPr>
        <w:t xml:space="preserve">They were also </w:t>
      </w:r>
      <w:r w:rsidR="00AD64B8" w:rsidRPr="001630C2">
        <w:rPr>
          <w:szCs w:val="24"/>
        </w:rPr>
        <w:t>ensured</w:t>
      </w:r>
      <w:r w:rsidR="00782C86" w:rsidRPr="001630C2">
        <w:rPr>
          <w:szCs w:val="24"/>
        </w:rPr>
        <w:t xml:space="preserve"> of</w:t>
      </w:r>
      <w:r w:rsidR="00A20482" w:rsidRPr="001630C2">
        <w:rPr>
          <w:szCs w:val="24"/>
        </w:rPr>
        <w:t xml:space="preserve"> their right at any moment to step out of the </w:t>
      </w:r>
      <w:r w:rsidR="00365466" w:rsidRPr="001630C2">
        <w:rPr>
          <w:szCs w:val="24"/>
        </w:rPr>
        <w:t xml:space="preserve">process and to delete their given answers. </w:t>
      </w:r>
      <w:r w:rsidR="0088657C" w:rsidRPr="001630C2">
        <w:rPr>
          <w:szCs w:val="24"/>
        </w:rPr>
        <w:t>Additionally</w:t>
      </w:r>
      <w:r w:rsidR="00365466" w:rsidRPr="001630C2">
        <w:rPr>
          <w:szCs w:val="24"/>
        </w:rPr>
        <w:t xml:space="preserve">, all further processing of answers </w:t>
      </w:r>
      <w:r w:rsidR="0088657C" w:rsidRPr="001630C2">
        <w:rPr>
          <w:szCs w:val="24"/>
        </w:rPr>
        <w:t>received</w:t>
      </w:r>
      <w:r w:rsidR="00AD64B8" w:rsidRPr="001630C2">
        <w:rPr>
          <w:szCs w:val="24"/>
        </w:rPr>
        <w:t xml:space="preserve"> </w:t>
      </w:r>
      <w:r w:rsidR="0088657C" w:rsidRPr="001630C2">
        <w:rPr>
          <w:szCs w:val="24"/>
        </w:rPr>
        <w:t>towards</w:t>
      </w:r>
      <w:r w:rsidR="00365466" w:rsidRPr="001630C2">
        <w:rPr>
          <w:szCs w:val="24"/>
        </w:rPr>
        <w:t xml:space="preserve"> coding</w:t>
      </w:r>
      <w:r w:rsidR="000055D7" w:rsidRPr="001630C2">
        <w:rPr>
          <w:szCs w:val="24"/>
        </w:rPr>
        <w:t xml:space="preserve"> and</w:t>
      </w:r>
      <w:r w:rsidR="00365466" w:rsidRPr="001630C2">
        <w:rPr>
          <w:szCs w:val="24"/>
        </w:rPr>
        <w:t xml:space="preserve"> analysing </w:t>
      </w:r>
      <w:r w:rsidR="00AD64B8" w:rsidRPr="001630C2">
        <w:rPr>
          <w:szCs w:val="24"/>
        </w:rPr>
        <w:t xml:space="preserve">results </w:t>
      </w:r>
      <w:r w:rsidR="00365466" w:rsidRPr="001630C2">
        <w:rPr>
          <w:szCs w:val="24"/>
        </w:rPr>
        <w:t xml:space="preserve">were shared </w:t>
      </w:r>
      <w:r w:rsidR="00C34585" w:rsidRPr="001630C2">
        <w:rPr>
          <w:szCs w:val="24"/>
        </w:rPr>
        <w:t>for</w:t>
      </w:r>
      <w:r w:rsidR="00365466" w:rsidRPr="001630C2">
        <w:rPr>
          <w:szCs w:val="24"/>
        </w:rPr>
        <w:t xml:space="preserve"> </w:t>
      </w:r>
      <w:r w:rsidR="0088657C" w:rsidRPr="001630C2">
        <w:rPr>
          <w:szCs w:val="24"/>
        </w:rPr>
        <w:t>participants</w:t>
      </w:r>
      <w:r w:rsidR="00782C86" w:rsidRPr="001630C2">
        <w:rPr>
          <w:szCs w:val="24"/>
        </w:rPr>
        <w:t>’</w:t>
      </w:r>
      <w:r w:rsidR="00365466" w:rsidRPr="001630C2">
        <w:rPr>
          <w:szCs w:val="24"/>
        </w:rPr>
        <w:t xml:space="preserve"> approval</w:t>
      </w:r>
      <w:r w:rsidR="00AD64B8" w:rsidRPr="001630C2">
        <w:rPr>
          <w:szCs w:val="24"/>
        </w:rPr>
        <w:t xml:space="preserve"> in order to ensure the right </w:t>
      </w:r>
      <w:r w:rsidR="009E2317" w:rsidRPr="001630C2">
        <w:rPr>
          <w:szCs w:val="24"/>
        </w:rPr>
        <w:t>interpretation</w:t>
      </w:r>
      <w:r w:rsidR="00AD64B8" w:rsidRPr="001630C2">
        <w:rPr>
          <w:szCs w:val="24"/>
        </w:rPr>
        <w:t xml:space="preserve"> of the given answers</w:t>
      </w:r>
      <w:r w:rsidR="00365466" w:rsidRPr="001630C2">
        <w:rPr>
          <w:szCs w:val="24"/>
        </w:rPr>
        <w:t>. In addition, consent</w:t>
      </w:r>
      <w:r w:rsidR="00E856B4" w:rsidRPr="001630C2">
        <w:rPr>
          <w:szCs w:val="24"/>
        </w:rPr>
        <w:t xml:space="preserve"> forms </w:t>
      </w:r>
      <w:r w:rsidR="00365466" w:rsidRPr="001630C2">
        <w:rPr>
          <w:szCs w:val="24"/>
        </w:rPr>
        <w:t>were given out for approval</w:t>
      </w:r>
      <w:r w:rsidR="00AD64B8" w:rsidRPr="001630C2">
        <w:rPr>
          <w:szCs w:val="24"/>
        </w:rPr>
        <w:t>,</w:t>
      </w:r>
      <w:r w:rsidR="00365466" w:rsidRPr="001630C2">
        <w:rPr>
          <w:szCs w:val="24"/>
        </w:rPr>
        <w:t xml:space="preserve"> prior </w:t>
      </w:r>
      <w:r w:rsidR="005F0A16" w:rsidRPr="001630C2">
        <w:rPr>
          <w:szCs w:val="24"/>
        </w:rPr>
        <w:t xml:space="preserve">to </w:t>
      </w:r>
      <w:r w:rsidR="00365466" w:rsidRPr="001630C2">
        <w:rPr>
          <w:szCs w:val="24"/>
        </w:rPr>
        <w:t>the beginning of the interview process</w:t>
      </w:r>
      <w:r w:rsidR="0088657C" w:rsidRPr="001630C2">
        <w:rPr>
          <w:szCs w:val="24"/>
        </w:rPr>
        <w:t xml:space="preserve"> and were signed by all participants</w:t>
      </w:r>
      <w:r w:rsidR="00365466" w:rsidRPr="001630C2">
        <w:rPr>
          <w:szCs w:val="24"/>
        </w:rPr>
        <w:t xml:space="preserve">. All mentioned steps were </w:t>
      </w:r>
      <w:r w:rsidR="00AD64B8" w:rsidRPr="001630C2">
        <w:rPr>
          <w:szCs w:val="24"/>
        </w:rPr>
        <w:t>under</w:t>
      </w:r>
      <w:r w:rsidR="00365466" w:rsidRPr="001630C2">
        <w:rPr>
          <w:szCs w:val="24"/>
        </w:rPr>
        <w:t xml:space="preserve">taken to carefully address all related ethical aspects </w:t>
      </w:r>
      <w:r w:rsidR="00095CEC" w:rsidRPr="001630C2">
        <w:rPr>
          <w:szCs w:val="24"/>
        </w:rPr>
        <w:t xml:space="preserve">previously </w:t>
      </w:r>
      <w:r w:rsidR="00365466" w:rsidRPr="001630C2">
        <w:rPr>
          <w:szCs w:val="24"/>
        </w:rPr>
        <w:t xml:space="preserve">presented </w:t>
      </w:r>
      <w:r w:rsidR="00276FF6" w:rsidRPr="001630C2">
        <w:rPr>
          <w:szCs w:val="24"/>
        </w:rPr>
        <w:t>in this chapter</w:t>
      </w:r>
      <w:r w:rsidR="00365466" w:rsidRPr="001630C2">
        <w:rPr>
          <w:szCs w:val="24"/>
        </w:rPr>
        <w:t>.</w:t>
      </w:r>
    </w:p>
    <w:p w14:paraId="149A5FE5" w14:textId="349BFDAC" w:rsidR="00365466" w:rsidRPr="001630C2" w:rsidRDefault="00365466" w:rsidP="007F61FE">
      <w:pPr>
        <w:spacing w:after="0" w:line="360" w:lineRule="auto"/>
        <w:jc w:val="both"/>
        <w:rPr>
          <w:szCs w:val="24"/>
        </w:rPr>
      </w:pPr>
    </w:p>
    <w:p w14:paraId="218957CC" w14:textId="5A07FAE6" w:rsidR="00344337" w:rsidRPr="001630C2" w:rsidRDefault="00ED0B60" w:rsidP="00A70441">
      <w:pPr>
        <w:pStyle w:val="Heading3"/>
        <w:spacing w:before="0" w:line="360" w:lineRule="auto"/>
      </w:pPr>
      <w:bookmarkStart w:id="72" w:name="_Toc23206407"/>
      <w:r w:rsidRPr="001630C2">
        <w:t xml:space="preserve">3.6.2 </w:t>
      </w:r>
      <w:r w:rsidR="00344337" w:rsidRPr="001630C2">
        <w:t>Reliability and Validity</w:t>
      </w:r>
      <w:bookmarkEnd w:id="72"/>
    </w:p>
    <w:p w14:paraId="5FE94613" w14:textId="31319D16" w:rsidR="00AF58F9" w:rsidRPr="001630C2" w:rsidRDefault="00C932F0" w:rsidP="00AF58F9">
      <w:pPr>
        <w:spacing w:after="0" w:line="360" w:lineRule="auto"/>
        <w:jc w:val="both"/>
        <w:rPr>
          <w:szCs w:val="24"/>
        </w:rPr>
      </w:pPr>
      <w:r w:rsidRPr="001630C2">
        <w:rPr>
          <w:szCs w:val="24"/>
        </w:rPr>
        <w:t xml:space="preserve">Qualitative research is based on subjective, </w:t>
      </w:r>
      <w:r w:rsidR="006D2E33" w:rsidRPr="001630C2">
        <w:rPr>
          <w:szCs w:val="24"/>
        </w:rPr>
        <w:t xml:space="preserve">contextual </w:t>
      </w:r>
      <w:r w:rsidRPr="001630C2">
        <w:rPr>
          <w:szCs w:val="24"/>
        </w:rPr>
        <w:t xml:space="preserve">and </w:t>
      </w:r>
      <w:r w:rsidR="006D2E33" w:rsidRPr="001630C2">
        <w:rPr>
          <w:szCs w:val="24"/>
        </w:rPr>
        <w:t>interpretive</w:t>
      </w:r>
      <w:r w:rsidRPr="001630C2">
        <w:rPr>
          <w:szCs w:val="24"/>
        </w:rPr>
        <w:t xml:space="preserve"> data, making the </w:t>
      </w:r>
      <w:r w:rsidR="00355FB6" w:rsidRPr="001630C2">
        <w:rPr>
          <w:szCs w:val="24"/>
        </w:rPr>
        <w:t>results</w:t>
      </w:r>
      <w:r w:rsidRPr="001630C2">
        <w:rPr>
          <w:szCs w:val="24"/>
        </w:rPr>
        <w:t xml:space="preserve"> more likely to be </w:t>
      </w:r>
      <w:r w:rsidR="00355FB6" w:rsidRPr="001630C2">
        <w:rPr>
          <w:szCs w:val="24"/>
        </w:rPr>
        <w:t>challenged</w:t>
      </w:r>
      <w:r w:rsidRPr="001630C2">
        <w:rPr>
          <w:szCs w:val="24"/>
        </w:rPr>
        <w:t xml:space="preserve"> and questioned. Reliability refers to </w:t>
      </w:r>
      <w:r w:rsidR="007E7279" w:rsidRPr="001630C2">
        <w:rPr>
          <w:szCs w:val="24"/>
        </w:rPr>
        <w:t xml:space="preserve">the </w:t>
      </w:r>
      <w:r w:rsidRPr="001630C2">
        <w:rPr>
          <w:szCs w:val="24"/>
        </w:rPr>
        <w:t xml:space="preserve">consistency with which the research will produce the same results if repeated. Validity refers to </w:t>
      </w:r>
      <w:r w:rsidR="007E7279" w:rsidRPr="001630C2">
        <w:rPr>
          <w:szCs w:val="24"/>
        </w:rPr>
        <w:t xml:space="preserve">the </w:t>
      </w:r>
      <w:r w:rsidRPr="001630C2">
        <w:rPr>
          <w:szCs w:val="24"/>
        </w:rPr>
        <w:t>accuracy or correctness of the findings</w:t>
      </w:r>
      <w:r w:rsidR="000E680F" w:rsidRPr="001630C2">
        <w:rPr>
          <w:szCs w:val="24"/>
        </w:rPr>
        <w:t xml:space="preserve"> (</w:t>
      </w:r>
      <w:r w:rsidR="00A511E8" w:rsidRPr="001630C2">
        <w:rPr>
          <w:szCs w:val="24"/>
        </w:rPr>
        <w:t>Miller 1986</w:t>
      </w:r>
      <w:r w:rsidR="000E680F" w:rsidRPr="001630C2">
        <w:rPr>
          <w:szCs w:val="24"/>
        </w:rPr>
        <w:t>)</w:t>
      </w:r>
      <w:r w:rsidR="000124EE" w:rsidRPr="001630C2">
        <w:rPr>
          <w:szCs w:val="24"/>
        </w:rPr>
        <w:t>.</w:t>
      </w:r>
      <w:r w:rsidR="007E7279" w:rsidRPr="001630C2">
        <w:rPr>
          <w:szCs w:val="24"/>
        </w:rPr>
        <w:t xml:space="preserve"> </w:t>
      </w:r>
      <w:r w:rsidR="00AF58F9" w:rsidRPr="001630C2">
        <w:rPr>
          <w:szCs w:val="24"/>
        </w:rPr>
        <w:t xml:space="preserve">To </w:t>
      </w:r>
      <w:r w:rsidR="00355FB6" w:rsidRPr="001630C2">
        <w:rPr>
          <w:szCs w:val="24"/>
        </w:rPr>
        <w:t>ensure</w:t>
      </w:r>
      <w:r w:rsidR="00AF58F9" w:rsidRPr="001630C2">
        <w:rPr>
          <w:szCs w:val="24"/>
        </w:rPr>
        <w:t xml:space="preserve"> reliability in qualitative research, examination of trustworthiness is </w:t>
      </w:r>
      <w:r w:rsidR="00EA003B" w:rsidRPr="001630C2">
        <w:rPr>
          <w:szCs w:val="24"/>
        </w:rPr>
        <w:t>essential</w:t>
      </w:r>
      <w:r w:rsidR="00AF58F9" w:rsidRPr="001630C2">
        <w:rPr>
          <w:szCs w:val="24"/>
        </w:rPr>
        <w:t>.</w:t>
      </w:r>
      <w:r w:rsidR="000055D7" w:rsidRPr="001630C2">
        <w:rPr>
          <w:szCs w:val="24"/>
        </w:rPr>
        <w:t xml:space="preserve"> </w:t>
      </w:r>
      <w:r w:rsidR="00AF58F9" w:rsidRPr="001630C2">
        <w:rPr>
          <w:szCs w:val="24"/>
        </w:rPr>
        <w:t xml:space="preserve">Seale (1999) </w:t>
      </w:r>
      <w:r w:rsidR="00EA003B" w:rsidRPr="001630C2">
        <w:rPr>
          <w:szCs w:val="24"/>
        </w:rPr>
        <w:t>argued</w:t>
      </w:r>
      <w:r w:rsidR="00AF58F9" w:rsidRPr="001630C2">
        <w:rPr>
          <w:szCs w:val="24"/>
        </w:rPr>
        <w:t xml:space="preserve"> that the “trustworthiness of a research report lies at the heart of issues</w:t>
      </w:r>
      <w:r w:rsidR="000055D7" w:rsidRPr="001630C2">
        <w:rPr>
          <w:szCs w:val="24"/>
        </w:rPr>
        <w:t xml:space="preserve"> </w:t>
      </w:r>
      <w:r w:rsidR="00AF58F9" w:rsidRPr="001630C2">
        <w:rPr>
          <w:szCs w:val="24"/>
        </w:rPr>
        <w:t xml:space="preserve">conventionally discussed as validity and reliability” (p. 266). </w:t>
      </w:r>
    </w:p>
    <w:p w14:paraId="2694CBA2" w14:textId="77777777" w:rsidR="00276FF6" w:rsidRPr="001630C2" w:rsidRDefault="00276FF6" w:rsidP="00AF58F9">
      <w:pPr>
        <w:spacing w:after="0" w:line="360" w:lineRule="auto"/>
        <w:jc w:val="both"/>
        <w:rPr>
          <w:szCs w:val="24"/>
        </w:rPr>
      </w:pPr>
    </w:p>
    <w:p w14:paraId="0770F303" w14:textId="494AB640" w:rsidR="00AF58F9" w:rsidRPr="001630C2" w:rsidRDefault="00AF58F9" w:rsidP="00AF58F9">
      <w:pPr>
        <w:spacing w:after="0" w:line="360" w:lineRule="auto"/>
        <w:jc w:val="both"/>
        <w:rPr>
          <w:szCs w:val="24"/>
        </w:rPr>
      </w:pPr>
      <w:r w:rsidRPr="001630C2">
        <w:rPr>
          <w:szCs w:val="24"/>
        </w:rPr>
        <w:t xml:space="preserve">To </w:t>
      </w:r>
      <w:r w:rsidR="004644F3" w:rsidRPr="001630C2">
        <w:rPr>
          <w:szCs w:val="24"/>
        </w:rPr>
        <w:t>ensure</w:t>
      </w:r>
      <w:r w:rsidRPr="001630C2">
        <w:rPr>
          <w:szCs w:val="24"/>
        </w:rPr>
        <w:t xml:space="preserve"> credibility (internal validity) appropriate strategies </w:t>
      </w:r>
      <w:r w:rsidR="007B11CB" w:rsidRPr="001630C2">
        <w:rPr>
          <w:szCs w:val="24"/>
        </w:rPr>
        <w:t xml:space="preserve">that can be applied </w:t>
      </w:r>
      <w:r w:rsidRPr="001630C2">
        <w:rPr>
          <w:szCs w:val="24"/>
        </w:rPr>
        <w:t>are prolonged contact,</w:t>
      </w:r>
      <w:r w:rsidR="00C67C80" w:rsidRPr="001630C2">
        <w:rPr>
          <w:szCs w:val="24"/>
        </w:rPr>
        <w:t xml:space="preserve"> triangulation,</w:t>
      </w:r>
      <w:r w:rsidRPr="001630C2">
        <w:rPr>
          <w:szCs w:val="24"/>
        </w:rPr>
        <w:t xml:space="preserve"> </w:t>
      </w:r>
      <w:r w:rsidR="00C67C80" w:rsidRPr="001630C2">
        <w:rPr>
          <w:szCs w:val="24"/>
        </w:rPr>
        <w:t xml:space="preserve">saturation, </w:t>
      </w:r>
      <w:r w:rsidRPr="001630C2">
        <w:rPr>
          <w:szCs w:val="24"/>
        </w:rPr>
        <w:t xml:space="preserve">member checks, reflexivity and peer review. </w:t>
      </w:r>
      <w:r w:rsidR="000055D7" w:rsidRPr="001630C2">
        <w:rPr>
          <w:szCs w:val="24"/>
        </w:rPr>
        <w:t>In order to</w:t>
      </w:r>
      <w:r w:rsidRPr="001630C2">
        <w:rPr>
          <w:szCs w:val="24"/>
        </w:rPr>
        <w:t xml:space="preserve"> establish transferability (external validity) appropriate strategies are </w:t>
      </w:r>
      <w:r w:rsidR="00EB690B" w:rsidRPr="001630C2">
        <w:rPr>
          <w:szCs w:val="24"/>
        </w:rPr>
        <w:t>‘</w:t>
      </w:r>
      <w:r w:rsidRPr="001630C2">
        <w:rPr>
          <w:szCs w:val="24"/>
        </w:rPr>
        <w:t>thick descriptions</w:t>
      </w:r>
      <w:r w:rsidR="00EB690B" w:rsidRPr="001630C2">
        <w:rPr>
          <w:szCs w:val="24"/>
        </w:rPr>
        <w:t>’</w:t>
      </w:r>
      <w:r w:rsidRPr="001630C2">
        <w:rPr>
          <w:szCs w:val="24"/>
        </w:rPr>
        <w:t xml:space="preserve"> (Geertz 1973) and variation in participant selection. </w:t>
      </w:r>
    </w:p>
    <w:p w14:paraId="5A6CEF2F" w14:textId="77777777" w:rsidR="00276FF6" w:rsidRPr="001630C2" w:rsidRDefault="00276FF6" w:rsidP="00AF58F9">
      <w:pPr>
        <w:spacing w:after="0" w:line="360" w:lineRule="auto"/>
        <w:jc w:val="both"/>
        <w:rPr>
          <w:szCs w:val="24"/>
        </w:rPr>
      </w:pPr>
    </w:p>
    <w:p w14:paraId="7DC32F80" w14:textId="478AF9EE" w:rsidR="005926EA" w:rsidRPr="001630C2" w:rsidRDefault="00AF58F9" w:rsidP="005926EA">
      <w:pPr>
        <w:spacing w:after="0" w:line="360" w:lineRule="auto"/>
        <w:jc w:val="both"/>
        <w:rPr>
          <w:szCs w:val="24"/>
        </w:rPr>
      </w:pPr>
      <w:r w:rsidRPr="001630C2">
        <w:rPr>
          <w:szCs w:val="24"/>
        </w:rPr>
        <w:t xml:space="preserve">Dependability (the qualitative counterpart to reliability) can be </w:t>
      </w:r>
      <w:r w:rsidR="00355FB6" w:rsidRPr="001630C2">
        <w:rPr>
          <w:szCs w:val="24"/>
        </w:rPr>
        <w:t>accomplished</w:t>
      </w:r>
      <w:r w:rsidRPr="001630C2">
        <w:rPr>
          <w:szCs w:val="24"/>
        </w:rPr>
        <w:t xml:space="preserve"> through audit trails and triangulation. Confirmability (the qualitative counterpart to objectivity) is </w:t>
      </w:r>
      <w:r w:rsidR="008B07CD" w:rsidRPr="001630C2">
        <w:rPr>
          <w:szCs w:val="24"/>
        </w:rPr>
        <w:t>achieved</w:t>
      </w:r>
      <w:r w:rsidRPr="001630C2">
        <w:rPr>
          <w:szCs w:val="24"/>
        </w:rPr>
        <w:t xml:space="preserve"> </w:t>
      </w:r>
      <w:r w:rsidR="00355FB6" w:rsidRPr="001630C2">
        <w:rPr>
          <w:szCs w:val="24"/>
        </w:rPr>
        <w:t>by</w:t>
      </w:r>
      <w:r w:rsidRPr="001630C2">
        <w:rPr>
          <w:szCs w:val="24"/>
        </w:rPr>
        <w:t xml:space="preserve"> reflexiv</w:t>
      </w:r>
      <w:r w:rsidR="008B07CD" w:rsidRPr="001630C2">
        <w:rPr>
          <w:szCs w:val="24"/>
        </w:rPr>
        <w:t>e</w:t>
      </w:r>
      <w:r w:rsidRPr="001630C2">
        <w:rPr>
          <w:szCs w:val="24"/>
        </w:rPr>
        <w:t xml:space="preserve"> or intra- or inter-coder reliability, where applicable.</w:t>
      </w:r>
      <w:r w:rsidR="007E7279" w:rsidRPr="001630C2">
        <w:rPr>
          <w:szCs w:val="24"/>
        </w:rPr>
        <w:t xml:space="preserve"> </w:t>
      </w:r>
      <w:r w:rsidR="005926EA" w:rsidRPr="001630C2">
        <w:rPr>
          <w:szCs w:val="24"/>
        </w:rPr>
        <w:t xml:space="preserve">Similarity in responses among the participants throughout the interview corroborates the research instrument and the accuracy of responses (Stevenson &amp; Mahmut 2013).  </w:t>
      </w:r>
    </w:p>
    <w:p w14:paraId="2115966D" w14:textId="77777777" w:rsidR="00A70441" w:rsidRPr="001630C2" w:rsidRDefault="00A70441" w:rsidP="005926EA">
      <w:pPr>
        <w:spacing w:after="0" w:line="360" w:lineRule="auto"/>
        <w:jc w:val="both"/>
        <w:rPr>
          <w:szCs w:val="24"/>
        </w:rPr>
      </w:pPr>
    </w:p>
    <w:p w14:paraId="1054B5E1" w14:textId="69BFBC52" w:rsidR="000055D7" w:rsidRPr="001630C2" w:rsidRDefault="000055D7">
      <w:pPr>
        <w:rPr>
          <w:szCs w:val="24"/>
        </w:rPr>
      </w:pPr>
    </w:p>
    <w:p w14:paraId="33758815" w14:textId="77777777" w:rsidR="00360FD2" w:rsidRDefault="00360FD2" w:rsidP="004644F3">
      <w:pPr>
        <w:spacing w:after="0" w:line="360" w:lineRule="auto"/>
        <w:jc w:val="both"/>
        <w:rPr>
          <w:szCs w:val="24"/>
        </w:rPr>
      </w:pPr>
    </w:p>
    <w:p w14:paraId="16984C77" w14:textId="5024EBC3" w:rsidR="004644F3" w:rsidRPr="001630C2" w:rsidRDefault="005926EA" w:rsidP="004644F3">
      <w:pPr>
        <w:spacing w:after="0" w:line="360" w:lineRule="auto"/>
        <w:jc w:val="both"/>
        <w:rPr>
          <w:szCs w:val="24"/>
        </w:rPr>
      </w:pPr>
      <w:r w:rsidRPr="001630C2">
        <w:rPr>
          <w:szCs w:val="24"/>
        </w:rPr>
        <w:t xml:space="preserve">Harvey (2014) </w:t>
      </w:r>
      <w:r w:rsidR="00C45EB8" w:rsidRPr="001630C2">
        <w:rPr>
          <w:szCs w:val="24"/>
        </w:rPr>
        <w:t>recommended</w:t>
      </w:r>
      <w:r w:rsidRPr="001630C2">
        <w:rPr>
          <w:szCs w:val="24"/>
        </w:rPr>
        <w:t xml:space="preserve"> a </w:t>
      </w:r>
      <w:r w:rsidR="00355FB6" w:rsidRPr="001630C2">
        <w:rPr>
          <w:szCs w:val="24"/>
        </w:rPr>
        <w:t>regular</w:t>
      </w:r>
      <w:r w:rsidRPr="001630C2">
        <w:rPr>
          <w:szCs w:val="24"/>
        </w:rPr>
        <w:t xml:space="preserve"> member-checking loop as part of the reliability process.</w:t>
      </w:r>
      <w:r w:rsidR="000055D7" w:rsidRPr="001630C2">
        <w:rPr>
          <w:szCs w:val="24"/>
        </w:rPr>
        <w:t xml:space="preserve"> </w:t>
      </w:r>
      <w:r w:rsidR="00C45EB8" w:rsidRPr="001630C2">
        <w:rPr>
          <w:szCs w:val="24"/>
        </w:rPr>
        <w:t>Validating</w:t>
      </w:r>
      <w:r w:rsidR="004644F3" w:rsidRPr="001630C2">
        <w:rPr>
          <w:szCs w:val="24"/>
        </w:rPr>
        <w:t xml:space="preserve"> </w:t>
      </w:r>
      <w:r w:rsidR="00C45EB8" w:rsidRPr="001630C2">
        <w:rPr>
          <w:szCs w:val="24"/>
        </w:rPr>
        <w:t xml:space="preserve">the answers of </w:t>
      </w:r>
      <w:r w:rsidR="004644F3" w:rsidRPr="001630C2">
        <w:rPr>
          <w:szCs w:val="24"/>
        </w:rPr>
        <w:t>participant</w:t>
      </w:r>
      <w:r w:rsidR="00C45EB8" w:rsidRPr="001630C2">
        <w:rPr>
          <w:szCs w:val="24"/>
        </w:rPr>
        <w:t>s</w:t>
      </w:r>
      <w:r w:rsidR="004644F3" w:rsidRPr="001630C2">
        <w:rPr>
          <w:szCs w:val="24"/>
        </w:rPr>
        <w:t>, response uniformity and within method</w:t>
      </w:r>
      <w:r w:rsidR="00A511E8" w:rsidRPr="001630C2">
        <w:rPr>
          <w:szCs w:val="24"/>
        </w:rPr>
        <w:t xml:space="preserve"> </w:t>
      </w:r>
      <w:r w:rsidR="004644F3" w:rsidRPr="001630C2">
        <w:rPr>
          <w:szCs w:val="24"/>
        </w:rPr>
        <w:t xml:space="preserve">triangulation (Casey &amp; Murphy 2009) </w:t>
      </w:r>
      <w:r w:rsidR="00A071DD" w:rsidRPr="001630C2">
        <w:rPr>
          <w:szCs w:val="24"/>
        </w:rPr>
        <w:t xml:space="preserve">can </w:t>
      </w:r>
      <w:r w:rsidR="00C45EB8" w:rsidRPr="001630C2">
        <w:rPr>
          <w:szCs w:val="24"/>
        </w:rPr>
        <w:t xml:space="preserve">present </w:t>
      </w:r>
      <w:r w:rsidR="004644F3" w:rsidRPr="001630C2">
        <w:rPr>
          <w:szCs w:val="24"/>
        </w:rPr>
        <w:t xml:space="preserve">a construct to test instrument reliability </w:t>
      </w:r>
      <w:r w:rsidR="00C45EB8" w:rsidRPr="001630C2">
        <w:rPr>
          <w:szCs w:val="24"/>
        </w:rPr>
        <w:t>in relation</w:t>
      </w:r>
      <w:r w:rsidR="004644F3" w:rsidRPr="001630C2">
        <w:rPr>
          <w:szCs w:val="24"/>
        </w:rPr>
        <w:t xml:space="preserve"> to </w:t>
      </w:r>
      <w:r w:rsidR="00C45EB8" w:rsidRPr="001630C2">
        <w:rPr>
          <w:szCs w:val="24"/>
        </w:rPr>
        <w:t xml:space="preserve">the </w:t>
      </w:r>
      <w:r w:rsidR="004644F3" w:rsidRPr="001630C2">
        <w:rPr>
          <w:szCs w:val="24"/>
        </w:rPr>
        <w:t>interview</w:t>
      </w:r>
      <w:r w:rsidR="008A41E4" w:rsidRPr="001630C2">
        <w:rPr>
          <w:szCs w:val="24"/>
        </w:rPr>
        <w:t xml:space="preserve"> questions</w:t>
      </w:r>
      <w:r w:rsidR="004644F3" w:rsidRPr="001630C2">
        <w:rPr>
          <w:szCs w:val="24"/>
        </w:rPr>
        <w:t xml:space="preserve">. Triangulation </w:t>
      </w:r>
      <w:r w:rsidR="00355FB6" w:rsidRPr="001630C2">
        <w:rPr>
          <w:szCs w:val="24"/>
        </w:rPr>
        <w:t>requires</w:t>
      </w:r>
      <w:r w:rsidR="004644F3" w:rsidRPr="001630C2">
        <w:rPr>
          <w:szCs w:val="24"/>
        </w:rPr>
        <w:t xml:space="preserve"> </w:t>
      </w:r>
      <w:r w:rsidR="00355FB6" w:rsidRPr="001630C2">
        <w:rPr>
          <w:szCs w:val="24"/>
        </w:rPr>
        <w:t>appl</w:t>
      </w:r>
      <w:r w:rsidR="00345A3E" w:rsidRPr="001630C2">
        <w:rPr>
          <w:szCs w:val="24"/>
        </w:rPr>
        <w:t>ication of</w:t>
      </w:r>
      <w:r w:rsidR="00355FB6" w:rsidRPr="001630C2">
        <w:rPr>
          <w:szCs w:val="24"/>
        </w:rPr>
        <w:t xml:space="preserve"> at least two methods </w:t>
      </w:r>
      <w:r w:rsidR="004644F3" w:rsidRPr="001630C2">
        <w:rPr>
          <w:szCs w:val="24"/>
        </w:rPr>
        <w:t xml:space="preserve">to </w:t>
      </w:r>
      <w:r w:rsidR="007B7009" w:rsidRPr="001630C2">
        <w:rPr>
          <w:szCs w:val="24"/>
        </w:rPr>
        <w:t>collect</w:t>
      </w:r>
      <w:r w:rsidR="004644F3" w:rsidRPr="001630C2">
        <w:rPr>
          <w:szCs w:val="24"/>
        </w:rPr>
        <w:t xml:space="preserve"> data, such as observations, </w:t>
      </w:r>
      <w:r w:rsidR="007B7009" w:rsidRPr="001630C2">
        <w:rPr>
          <w:szCs w:val="24"/>
        </w:rPr>
        <w:t xml:space="preserve">interview </w:t>
      </w:r>
      <w:r w:rsidR="004644F3" w:rsidRPr="001630C2">
        <w:rPr>
          <w:szCs w:val="24"/>
        </w:rPr>
        <w:t>questionnaires and documents.</w:t>
      </w:r>
    </w:p>
    <w:p w14:paraId="159C938A" w14:textId="77777777" w:rsidR="00AE35C8" w:rsidRPr="001630C2" w:rsidRDefault="00AE35C8" w:rsidP="00AF58F9">
      <w:pPr>
        <w:spacing w:after="0" w:line="360" w:lineRule="auto"/>
        <w:jc w:val="both"/>
        <w:rPr>
          <w:szCs w:val="24"/>
        </w:rPr>
      </w:pPr>
    </w:p>
    <w:p w14:paraId="657BC6F0" w14:textId="64ED7F0F" w:rsidR="0041638E" w:rsidRPr="001630C2" w:rsidRDefault="000E680F" w:rsidP="00AF58F9">
      <w:pPr>
        <w:spacing w:after="0" w:line="360" w:lineRule="auto"/>
        <w:jc w:val="both"/>
        <w:rPr>
          <w:szCs w:val="24"/>
        </w:rPr>
      </w:pPr>
      <w:r w:rsidRPr="001630C2">
        <w:rPr>
          <w:szCs w:val="24"/>
        </w:rPr>
        <w:t>For this case study</w:t>
      </w:r>
      <w:r w:rsidR="00465F33" w:rsidRPr="001630C2">
        <w:rPr>
          <w:szCs w:val="24"/>
        </w:rPr>
        <w:t>,</w:t>
      </w:r>
      <w:r w:rsidRPr="001630C2">
        <w:rPr>
          <w:szCs w:val="24"/>
        </w:rPr>
        <w:t xml:space="preserve"> </w:t>
      </w:r>
      <w:r w:rsidR="00AF58F9" w:rsidRPr="001630C2">
        <w:rPr>
          <w:szCs w:val="24"/>
        </w:rPr>
        <w:t xml:space="preserve">a copy of the transcribed notes from audio recordings </w:t>
      </w:r>
      <w:r w:rsidR="00097BCF" w:rsidRPr="001630C2">
        <w:rPr>
          <w:szCs w:val="24"/>
        </w:rPr>
        <w:t>were provided to all participants. Having th</w:t>
      </w:r>
      <w:r w:rsidR="00355FB6" w:rsidRPr="001630C2">
        <w:rPr>
          <w:szCs w:val="24"/>
        </w:rPr>
        <w:t>is</w:t>
      </w:r>
      <w:r w:rsidR="00097BCF" w:rsidRPr="001630C2">
        <w:rPr>
          <w:szCs w:val="24"/>
        </w:rPr>
        <w:t xml:space="preserve"> data</w:t>
      </w:r>
      <w:r w:rsidR="00422A70" w:rsidRPr="001630C2">
        <w:rPr>
          <w:szCs w:val="24"/>
        </w:rPr>
        <w:t xml:space="preserve"> available</w:t>
      </w:r>
      <w:r w:rsidR="00097BCF" w:rsidRPr="001630C2">
        <w:rPr>
          <w:szCs w:val="24"/>
        </w:rPr>
        <w:t xml:space="preserve">, </w:t>
      </w:r>
      <w:r w:rsidR="00355FB6" w:rsidRPr="001630C2">
        <w:rPr>
          <w:szCs w:val="24"/>
        </w:rPr>
        <w:t>permitted</w:t>
      </w:r>
      <w:r w:rsidR="00AF58F9" w:rsidRPr="001630C2">
        <w:rPr>
          <w:szCs w:val="24"/>
        </w:rPr>
        <w:t xml:space="preserve"> </w:t>
      </w:r>
      <w:r w:rsidR="00355FB6" w:rsidRPr="001630C2">
        <w:rPr>
          <w:szCs w:val="24"/>
        </w:rPr>
        <w:t>all interviewees</w:t>
      </w:r>
      <w:r w:rsidR="00AF58F9" w:rsidRPr="001630C2">
        <w:rPr>
          <w:szCs w:val="24"/>
        </w:rPr>
        <w:t xml:space="preserve"> to review detailed interview responses (member checking) and </w:t>
      </w:r>
      <w:r w:rsidR="00097BCF" w:rsidRPr="001630C2">
        <w:rPr>
          <w:szCs w:val="24"/>
        </w:rPr>
        <w:t xml:space="preserve">in that aspect </w:t>
      </w:r>
      <w:r w:rsidR="00355FB6" w:rsidRPr="001630C2">
        <w:rPr>
          <w:szCs w:val="24"/>
        </w:rPr>
        <w:t>validate</w:t>
      </w:r>
      <w:r w:rsidR="00AF58F9" w:rsidRPr="001630C2">
        <w:rPr>
          <w:szCs w:val="24"/>
        </w:rPr>
        <w:t xml:space="preserve"> the interpretive accuracy. This</w:t>
      </w:r>
      <w:r w:rsidR="004D6DE6" w:rsidRPr="001630C2">
        <w:rPr>
          <w:szCs w:val="24"/>
        </w:rPr>
        <w:t xml:space="preserve"> process</w:t>
      </w:r>
      <w:r w:rsidR="00AF58F9" w:rsidRPr="001630C2">
        <w:rPr>
          <w:szCs w:val="24"/>
        </w:rPr>
        <w:t xml:space="preserve"> increases reliability (Carlson 2010).  </w:t>
      </w:r>
      <w:r w:rsidR="007E7279" w:rsidRPr="001630C2">
        <w:rPr>
          <w:szCs w:val="24"/>
        </w:rPr>
        <w:t xml:space="preserve"> </w:t>
      </w:r>
      <w:r w:rsidR="00465F33" w:rsidRPr="001630C2">
        <w:rPr>
          <w:szCs w:val="24"/>
        </w:rPr>
        <w:t xml:space="preserve">Furthermore, the interview questions </w:t>
      </w:r>
      <w:r w:rsidR="00CD33CA" w:rsidRPr="001630C2">
        <w:rPr>
          <w:szCs w:val="24"/>
        </w:rPr>
        <w:t xml:space="preserve">were </w:t>
      </w:r>
      <w:r w:rsidR="00465F33" w:rsidRPr="001630C2">
        <w:rPr>
          <w:szCs w:val="24"/>
        </w:rPr>
        <w:t xml:space="preserve">shared with non-participants </w:t>
      </w:r>
      <w:r w:rsidR="007E7279" w:rsidRPr="001630C2">
        <w:rPr>
          <w:szCs w:val="24"/>
        </w:rPr>
        <w:t>(</w:t>
      </w:r>
      <w:r w:rsidR="00465F33" w:rsidRPr="001630C2">
        <w:rPr>
          <w:szCs w:val="24"/>
        </w:rPr>
        <w:t>but field experts</w:t>
      </w:r>
      <w:r w:rsidR="007E7279" w:rsidRPr="001630C2">
        <w:rPr>
          <w:szCs w:val="24"/>
        </w:rPr>
        <w:t>)</w:t>
      </w:r>
      <w:r w:rsidR="00465F33" w:rsidRPr="001630C2">
        <w:rPr>
          <w:szCs w:val="24"/>
        </w:rPr>
        <w:t xml:space="preserve"> to </w:t>
      </w:r>
      <w:r w:rsidR="00355FB6" w:rsidRPr="001630C2">
        <w:rPr>
          <w:szCs w:val="24"/>
        </w:rPr>
        <w:t>receive</w:t>
      </w:r>
      <w:r w:rsidR="00465F33" w:rsidRPr="001630C2">
        <w:rPr>
          <w:szCs w:val="24"/>
        </w:rPr>
        <w:t xml:space="preserve"> feedback </w:t>
      </w:r>
      <w:r w:rsidR="00355FB6" w:rsidRPr="001630C2">
        <w:rPr>
          <w:szCs w:val="24"/>
        </w:rPr>
        <w:t>in relation to</w:t>
      </w:r>
      <w:r w:rsidR="00465F33" w:rsidRPr="001630C2">
        <w:rPr>
          <w:szCs w:val="24"/>
        </w:rPr>
        <w:t xml:space="preserve"> clarity, flow of the questions and any potential bias.</w:t>
      </w:r>
    </w:p>
    <w:p w14:paraId="25AC03BD" w14:textId="77777777" w:rsidR="00A70441" w:rsidRPr="001630C2" w:rsidRDefault="00A70441" w:rsidP="00AF58F9">
      <w:pPr>
        <w:spacing w:after="0" w:line="360" w:lineRule="auto"/>
        <w:jc w:val="both"/>
        <w:rPr>
          <w:szCs w:val="24"/>
        </w:rPr>
      </w:pPr>
    </w:p>
    <w:p w14:paraId="7D6EFAE8" w14:textId="6E35EECF" w:rsidR="00355FB6" w:rsidRPr="001630C2" w:rsidRDefault="00355FB6" w:rsidP="00AF58F9">
      <w:pPr>
        <w:spacing w:after="0" w:line="360" w:lineRule="auto"/>
        <w:jc w:val="both"/>
        <w:rPr>
          <w:szCs w:val="24"/>
        </w:rPr>
      </w:pPr>
      <w:r w:rsidRPr="001630C2">
        <w:rPr>
          <w:szCs w:val="24"/>
        </w:rPr>
        <w:t>To increase further validity, a thick description approach has been applied. Th</w:t>
      </w:r>
      <w:r w:rsidR="00783D42" w:rsidRPr="001630C2">
        <w:rPr>
          <w:szCs w:val="24"/>
        </w:rPr>
        <w:t>is</w:t>
      </w:r>
      <w:r w:rsidRPr="001630C2">
        <w:rPr>
          <w:szCs w:val="24"/>
        </w:rPr>
        <w:t xml:space="preserve"> specific approach means</w:t>
      </w:r>
      <w:r w:rsidR="00B00F27" w:rsidRPr="001630C2">
        <w:rPr>
          <w:szCs w:val="24"/>
        </w:rPr>
        <w:t xml:space="preserve"> that</w:t>
      </w:r>
      <w:r w:rsidRPr="001630C2">
        <w:rPr>
          <w:szCs w:val="24"/>
        </w:rPr>
        <w:t xml:space="preserve"> all interviewees were scientifically observed </w:t>
      </w:r>
      <w:r w:rsidR="00B00F27" w:rsidRPr="001630C2">
        <w:rPr>
          <w:szCs w:val="24"/>
        </w:rPr>
        <w:t xml:space="preserve">for </w:t>
      </w:r>
      <w:r w:rsidRPr="001630C2">
        <w:rPr>
          <w:szCs w:val="24"/>
        </w:rPr>
        <w:t>any distinct behaviour which also includes its context, with the objective that an outsider can better understand the interviewees</w:t>
      </w:r>
      <w:r w:rsidR="008C388E" w:rsidRPr="001630C2">
        <w:rPr>
          <w:szCs w:val="24"/>
        </w:rPr>
        <w:t>’</w:t>
      </w:r>
      <w:r w:rsidRPr="001630C2">
        <w:rPr>
          <w:szCs w:val="24"/>
        </w:rPr>
        <w:t xml:space="preserve"> behaviour. A thick description normally adds a record of subjective explanations and meanings received by the people engaged in the behaviours, increasing the value of the collected data for further research by other social scientists.</w:t>
      </w:r>
    </w:p>
    <w:p w14:paraId="74D3D132" w14:textId="77777777" w:rsidR="00B3774B" w:rsidRPr="001630C2" w:rsidRDefault="00B3774B" w:rsidP="00AF58F9">
      <w:pPr>
        <w:spacing w:after="0" w:line="360" w:lineRule="auto"/>
        <w:jc w:val="both"/>
        <w:rPr>
          <w:szCs w:val="24"/>
        </w:rPr>
      </w:pPr>
    </w:p>
    <w:p w14:paraId="5FEDFC1D" w14:textId="0A731EEC" w:rsidR="004644F3" w:rsidRPr="001630C2" w:rsidRDefault="004644F3" w:rsidP="00AF58F9">
      <w:pPr>
        <w:spacing w:after="0" w:line="360" w:lineRule="auto"/>
        <w:jc w:val="both"/>
        <w:rPr>
          <w:szCs w:val="24"/>
        </w:rPr>
      </w:pPr>
      <w:r w:rsidRPr="001630C2">
        <w:rPr>
          <w:szCs w:val="24"/>
        </w:rPr>
        <w:t xml:space="preserve">In addition, a triangulation approach has been applied. Apart from interviews, internal </w:t>
      </w:r>
      <w:r w:rsidR="000055D7" w:rsidRPr="001630C2">
        <w:rPr>
          <w:szCs w:val="24"/>
        </w:rPr>
        <w:t>banking</w:t>
      </w:r>
      <w:r w:rsidR="00312EEB" w:rsidRPr="001630C2">
        <w:rPr>
          <w:szCs w:val="24"/>
        </w:rPr>
        <w:t>-</w:t>
      </w:r>
      <w:r w:rsidRPr="001630C2">
        <w:rPr>
          <w:szCs w:val="24"/>
        </w:rPr>
        <w:t xml:space="preserve">related documents </w:t>
      </w:r>
      <w:r w:rsidR="0021667D" w:rsidRPr="001630C2">
        <w:rPr>
          <w:szCs w:val="24"/>
        </w:rPr>
        <w:t>were</w:t>
      </w:r>
      <w:r w:rsidRPr="001630C2">
        <w:rPr>
          <w:szCs w:val="24"/>
        </w:rPr>
        <w:t xml:space="preserve"> studied </w:t>
      </w:r>
      <w:r w:rsidR="000055D7" w:rsidRPr="001630C2">
        <w:rPr>
          <w:szCs w:val="24"/>
        </w:rPr>
        <w:t>as well as comparison of answers versus public studies available</w:t>
      </w:r>
      <w:r w:rsidR="004F0C3C">
        <w:rPr>
          <w:szCs w:val="24"/>
        </w:rPr>
        <w:t>,</w:t>
      </w:r>
      <w:r w:rsidR="000055D7" w:rsidRPr="001630C2">
        <w:rPr>
          <w:szCs w:val="24"/>
        </w:rPr>
        <w:t xml:space="preserve"> </w:t>
      </w:r>
      <w:r w:rsidR="005358F9" w:rsidRPr="001630C2">
        <w:rPr>
          <w:szCs w:val="24"/>
        </w:rPr>
        <w:t xml:space="preserve">which </w:t>
      </w:r>
      <w:r w:rsidR="000055D7" w:rsidRPr="001630C2">
        <w:rPr>
          <w:szCs w:val="24"/>
        </w:rPr>
        <w:t xml:space="preserve">was made </w:t>
      </w:r>
      <w:r w:rsidRPr="001630C2">
        <w:rPr>
          <w:szCs w:val="24"/>
        </w:rPr>
        <w:t xml:space="preserve">to </w:t>
      </w:r>
      <w:r w:rsidR="00A071DD" w:rsidRPr="001630C2">
        <w:rPr>
          <w:szCs w:val="24"/>
        </w:rPr>
        <w:t>increase</w:t>
      </w:r>
      <w:r w:rsidRPr="001630C2">
        <w:rPr>
          <w:szCs w:val="24"/>
        </w:rPr>
        <w:t xml:space="preserve"> reliability.</w:t>
      </w:r>
    </w:p>
    <w:p w14:paraId="7B1279AB" w14:textId="77777777" w:rsidR="005926EA" w:rsidRPr="001630C2" w:rsidRDefault="005926EA" w:rsidP="00AF58F9">
      <w:pPr>
        <w:spacing w:after="0" w:line="360" w:lineRule="auto"/>
        <w:jc w:val="both"/>
        <w:rPr>
          <w:szCs w:val="24"/>
        </w:rPr>
      </w:pPr>
    </w:p>
    <w:p w14:paraId="3A5E6844" w14:textId="77777777" w:rsidR="00CD33CA" w:rsidRPr="001630C2" w:rsidRDefault="00CD33CA" w:rsidP="00AF58F9">
      <w:pPr>
        <w:spacing w:after="0" w:line="360" w:lineRule="auto"/>
        <w:jc w:val="both"/>
        <w:rPr>
          <w:szCs w:val="24"/>
        </w:rPr>
      </w:pPr>
    </w:p>
    <w:p w14:paraId="7D038EBE" w14:textId="77777777" w:rsidR="00CD33CA" w:rsidRPr="001630C2" w:rsidRDefault="00CD33CA" w:rsidP="00AF58F9">
      <w:pPr>
        <w:spacing w:after="0" w:line="360" w:lineRule="auto"/>
        <w:jc w:val="both"/>
        <w:rPr>
          <w:szCs w:val="24"/>
        </w:rPr>
      </w:pPr>
    </w:p>
    <w:p w14:paraId="59A0628B" w14:textId="77777777" w:rsidR="00CD33CA" w:rsidRPr="001630C2" w:rsidRDefault="00CD33CA" w:rsidP="00AF58F9">
      <w:pPr>
        <w:spacing w:after="0" w:line="360" w:lineRule="auto"/>
        <w:jc w:val="both"/>
        <w:rPr>
          <w:szCs w:val="24"/>
        </w:rPr>
      </w:pPr>
    </w:p>
    <w:p w14:paraId="6F577316" w14:textId="77777777" w:rsidR="00465F33" w:rsidRPr="001630C2" w:rsidRDefault="00465F33" w:rsidP="00AF58F9">
      <w:pPr>
        <w:spacing w:after="0" w:line="360" w:lineRule="auto"/>
        <w:jc w:val="both"/>
        <w:rPr>
          <w:szCs w:val="24"/>
        </w:rPr>
      </w:pPr>
    </w:p>
    <w:p w14:paraId="069B57C6" w14:textId="77777777" w:rsidR="00ED0B60" w:rsidRPr="001630C2" w:rsidRDefault="00ED0B60" w:rsidP="001A5FCB">
      <w:pPr>
        <w:spacing w:after="0" w:line="360" w:lineRule="auto"/>
        <w:jc w:val="both"/>
        <w:rPr>
          <w:szCs w:val="24"/>
        </w:rPr>
      </w:pPr>
    </w:p>
    <w:p w14:paraId="04C96918" w14:textId="77777777" w:rsidR="00AF58F9" w:rsidRPr="001630C2" w:rsidRDefault="00AF58F9">
      <w:pPr>
        <w:rPr>
          <w:rFonts w:asciiTheme="majorHAnsi" w:eastAsiaTheme="majorEastAsia" w:hAnsiTheme="majorHAnsi" w:cstheme="majorBidi"/>
          <w:color w:val="243F60" w:themeColor="accent1" w:themeShade="7F"/>
          <w:szCs w:val="24"/>
        </w:rPr>
      </w:pPr>
      <w:r w:rsidRPr="001630C2">
        <w:br w:type="page"/>
      </w:r>
    </w:p>
    <w:p w14:paraId="2B03991C" w14:textId="77777777" w:rsidR="00AE35C8" w:rsidRPr="001630C2" w:rsidRDefault="00AE35C8" w:rsidP="00ED0B60">
      <w:pPr>
        <w:pStyle w:val="Heading3"/>
      </w:pPr>
    </w:p>
    <w:p w14:paraId="7E52705A" w14:textId="782AABC7" w:rsidR="00344337" w:rsidRPr="001630C2" w:rsidRDefault="00B87EF9" w:rsidP="00B87EF9">
      <w:pPr>
        <w:pStyle w:val="Heading2"/>
        <w:spacing w:before="0" w:line="360" w:lineRule="auto"/>
      </w:pPr>
      <w:bookmarkStart w:id="73" w:name="_Toc23206408"/>
      <w:r w:rsidRPr="001630C2">
        <w:t>3.7 Limitations</w:t>
      </w:r>
      <w:bookmarkEnd w:id="73"/>
    </w:p>
    <w:p w14:paraId="6729E583" w14:textId="6DFC222E" w:rsidR="0021667D" w:rsidRPr="001630C2" w:rsidRDefault="0021667D" w:rsidP="00B87EF9">
      <w:pPr>
        <w:spacing w:after="0" w:line="360" w:lineRule="auto"/>
        <w:jc w:val="both"/>
        <w:rPr>
          <w:szCs w:val="24"/>
        </w:rPr>
      </w:pPr>
      <w:r w:rsidRPr="001630C2">
        <w:rPr>
          <w:szCs w:val="24"/>
        </w:rPr>
        <w:t>There were several limitations within this case study</w:t>
      </w:r>
      <w:r w:rsidR="000055D7" w:rsidRPr="001630C2">
        <w:rPr>
          <w:szCs w:val="24"/>
        </w:rPr>
        <w:t>, outlined as followed:</w:t>
      </w:r>
    </w:p>
    <w:p w14:paraId="76E30948" w14:textId="7127577F" w:rsidR="00F82308" w:rsidRPr="001630C2" w:rsidRDefault="00B86532" w:rsidP="000055D7">
      <w:pPr>
        <w:pStyle w:val="ListParagraph"/>
        <w:numPr>
          <w:ilvl w:val="0"/>
          <w:numId w:val="23"/>
        </w:numPr>
        <w:spacing w:after="0" w:line="360" w:lineRule="auto"/>
        <w:ind w:left="426" w:hanging="284"/>
        <w:jc w:val="both"/>
        <w:rPr>
          <w:szCs w:val="24"/>
        </w:rPr>
      </w:pPr>
      <w:r w:rsidRPr="001630C2">
        <w:rPr>
          <w:szCs w:val="24"/>
        </w:rPr>
        <w:t>There is o</w:t>
      </w:r>
      <w:r w:rsidR="00DD2AD5" w:rsidRPr="001630C2">
        <w:rPr>
          <w:szCs w:val="24"/>
        </w:rPr>
        <w:t xml:space="preserve">ne </w:t>
      </w:r>
      <w:r w:rsidR="006F59ED" w:rsidRPr="001630C2">
        <w:rPr>
          <w:szCs w:val="24"/>
        </w:rPr>
        <w:t>significant aspect about</w:t>
      </w:r>
      <w:r w:rsidR="00DD2AD5" w:rsidRPr="001630C2">
        <w:rPr>
          <w:szCs w:val="24"/>
        </w:rPr>
        <w:t xml:space="preserve"> </w:t>
      </w:r>
      <w:r w:rsidR="002765BF" w:rsidRPr="001630C2">
        <w:rPr>
          <w:szCs w:val="24"/>
        </w:rPr>
        <w:t xml:space="preserve">the </w:t>
      </w:r>
      <w:r w:rsidR="00DD2AD5" w:rsidRPr="001630C2">
        <w:rPr>
          <w:szCs w:val="24"/>
        </w:rPr>
        <w:t>external validity or generali</w:t>
      </w:r>
      <w:r w:rsidR="008C7800" w:rsidRPr="001630C2">
        <w:rPr>
          <w:szCs w:val="24"/>
        </w:rPr>
        <w:t>s</w:t>
      </w:r>
      <w:r w:rsidR="00DD2AD5" w:rsidRPr="001630C2">
        <w:rPr>
          <w:szCs w:val="24"/>
        </w:rPr>
        <w:t xml:space="preserve">ability of case study research. How can </w:t>
      </w:r>
      <w:r w:rsidR="006F59ED" w:rsidRPr="001630C2">
        <w:rPr>
          <w:szCs w:val="24"/>
        </w:rPr>
        <w:t>one</w:t>
      </w:r>
      <w:r w:rsidR="00DD2AD5" w:rsidRPr="001630C2">
        <w:rPr>
          <w:szCs w:val="24"/>
        </w:rPr>
        <w:t xml:space="preserve"> case be representative so that it might yield findings that can be applied more generally to other cases</w:t>
      </w:r>
      <w:r w:rsidR="006F59ED" w:rsidRPr="001630C2">
        <w:rPr>
          <w:szCs w:val="24"/>
        </w:rPr>
        <w:t xml:space="preserve"> </w:t>
      </w:r>
      <w:r w:rsidR="00DD2AD5" w:rsidRPr="001630C2">
        <w:rPr>
          <w:szCs w:val="24"/>
        </w:rPr>
        <w:t xml:space="preserve">? The answer is that they cannot. </w:t>
      </w:r>
      <w:r w:rsidR="00F11FF2" w:rsidRPr="001630C2">
        <w:rPr>
          <w:szCs w:val="24"/>
        </w:rPr>
        <w:t>One</w:t>
      </w:r>
      <w:r w:rsidR="00DD2AD5" w:rsidRPr="001630C2">
        <w:rPr>
          <w:szCs w:val="24"/>
        </w:rPr>
        <w:t xml:space="preserve"> limit of this case study is</w:t>
      </w:r>
      <w:r w:rsidR="008C7800" w:rsidRPr="001630C2">
        <w:rPr>
          <w:szCs w:val="24"/>
        </w:rPr>
        <w:t>,</w:t>
      </w:r>
      <w:r w:rsidR="00DD2AD5" w:rsidRPr="001630C2">
        <w:rPr>
          <w:szCs w:val="24"/>
        </w:rPr>
        <w:t xml:space="preserve"> therefore, that it needs more</w:t>
      </w:r>
      <w:r w:rsidR="004D6DE6" w:rsidRPr="001630C2">
        <w:rPr>
          <w:szCs w:val="24"/>
        </w:rPr>
        <w:t xml:space="preserve"> related</w:t>
      </w:r>
      <w:r w:rsidR="00DD2AD5" w:rsidRPr="001630C2">
        <w:rPr>
          <w:szCs w:val="24"/>
        </w:rPr>
        <w:t xml:space="preserve"> case studies </w:t>
      </w:r>
      <w:r w:rsidR="0088037C" w:rsidRPr="001630C2">
        <w:rPr>
          <w:szCs w:val="24"/>
        </w:rPr>
        <w:t xml:space="preserve">to be </w:t>
      </w:r>
      <w:r w:rsidR="00DD2AD5" w:rsidRPr="001630C2">
        <w:rPr>
          <w:szCs w:val="24"/>
        </w:rPr>
        <w:t>undertaken in the near future</w:t>
      </w:r>
      <w:r w:rsidR="0021667D" w:rsidRPr="001630C2">
        <w:rPr>
          <w:szCs w:val="24"/>
        </w:rPr>
        <w:t>, preferably</w:t>
      </w:r>
      <w:r w:rsidR="004D6DE6" w:rsidRPr="001630C2">
        <w:rPr>
          <w:szCs w:val="24"/>
        </w:rPr>
        <w:t xml:space="preserve"> with more Citi Colombia customers and employees but also </w:t>
      </w:r>
      <w:r w:rsidR="00A47CDF" w:rsidRPr="001630C2">
        <w:rPr>
          <w:szCs w:val="24"/>
        </w:rPr>
        <w:t>i</w:t>
      </w:r>
      <w:r w:rsidR="00DD2AD5" w:rsidRPr="001630C2">
        <w:rPr>
          <w:szCs w:val="24"/>
        </w:rPr>
        <w:t xml:space="preserve">n more Citi locations within Latin America to gain a more profound answer to the research question and to confirm or disprove the findings of this case study as well as giving the opportunity to increase </w:t>
      </w:r>
      <w:r w:rsidR="00F11FF2" w:rsidRPr="001630C2">
        <w:rPr>
          <w:szCs w:val="24"/>
        </w:rPr>
        <w:t xml:space="preserve">both </w:t>
      </w:r>
      <w:r w:rsidR="00DD2AD5" w:rsidRPr="001630C2">
        <w:rPr>
          <w:szCs w:val="24"/>
        </w:rPr>
        <w:t>reliability and validity.</w:t>
      </w:r>
    </w:p>
    <w:p w14:paraId="27A64698" w14:textId="0D23BB9D" w:rsidR="00DD2AD5" w:rsidRPr="001630C2" w:rsidRDefault="00DD2AD5" w:rsidP="000055D7">
      <w:pPr>
        <w:pStyle w:val="ListParagraph"/>
        <w:numPr>
          <w:ilvl w:val="0"/>
          <w:numId w:val="23"/>
        </w:numPr>
        <w:spacing w:after="0" w:line="360" w:lineRule="auto"/>
        <w:ind w:left="426" w:hanging="284"/>
        <w:jc w:val="both"/>
        <w:rPr>
          <w:szCs w:val="24"/>
        </w:rPr>
      </w:pPr>
      <w:r w:rsidRPr="001630C2">
        <w:rPr>
          <w:szCs w:val="24"/>
        </w:rPr>
        <w:t xml:space="preserve">Time limitations </w:t>
      </w:r>
      <w:r w:rsidR="00060135" w:rsidRPr="001630C2">
        <w:rPr>
          <w:szCs w:val="24"/>
        </w:rPr>
        <w:t>were</w:t>
      </w:r>
      <w:r w:rsidRPr="001630C2">
        <w:rPr>
          <w:szCs w:val="24"/>
        </w:rPr>
        <w:t xml:space="preserve"> also a constraint. Having </w:t>
      </w:r>
      <w:r w:rsidR="00B86532" w:rsidRPr="001630C2">
        <w:rPr>
          <w:szCs w:val="24"/>
        </w:rPr>
        <w:t xml:space="preserve">had </w:t>
      </w:r>
      <w:r w:rsidRPr="001630C2">
        <w:rPr>
          <w:szCs w:val="24"/>
        </w:rPr>
        <w:t xml:space="preserve">more time, would have given the opportunity not just to increase the </w:t>
      </w:r>
      <w:r w:rsidR="005D63E9" w:rsidRPr="001630C2">
        <w:rPr>
          <w:szCs w:val="24"/>
        </w:rPr>
        <w:t>number</w:t>
      </w:r>
      <w:r w:rsidRPr="001630C2">
        <w:rPr>
          <w:szCs w:val="24"/>
        </w:rPr>
        <w:t xml:space="preserve"> of participants throughout all groups but also the option to include </w:t>
      </w:r>
      <w:r w:rsidR="00060135" w:rsidRPr="001630C2">
        <w:rPr>
          <w:szCs w:val="24"/>
        </w:rPr>
        <w:t>additional</w:t>
      </w:r>
      <w:r w:rsidRPr="001630C2">
        <w:rPr>
          <w:szCs w:val="24"/>
        </w:rPr>
        <w:t xml:space="preserve"> </w:t>
      </w:r>
      <w:r w:rsidR="000055D7" w:rsidRPr="001630C2">
        <w:rPr>
          <w:szCs w:val="24"/>
        </w:rPr>
        <w:t xml:space="preserve">research </w:t>
      </w:r>
      <w:r w:rsidRPr="001630C2">
        <w:rPr>
          <w:szCs w:val="24"/>
        </w:rPr>
        <w:t>methods to increase reliability and validity.</w:t>
      </w:r>
    </w:p>
    <w:p w14:paraId="5001638D" w14:textId="7FCC57CC" w:rsidR="00DD2AD5" w:rsidRPr="001630C2" w:rsidRDefault="007E1A15" w:rsidP="000055D7">
      <w:pPr>
        <w:pStyle w:val="ListParagraph"/>
        <w:numPr>
          <w:ilvl w:val="0"/>
          <w:numId w:val="23"/>
        </w:numPr>
        <w:spacing w:after="0" w:line="360" w:lineRule="auto"/>
        <w:ind w:left="426" w:hanging="284"/>
        <w:jc w:val="both"/>
        <w:rPr>
          <w:szCs w:val="24"/>
        </w:rPr>
      </w:pPr>
      <w:r w:rsidRPr="001630C2">
        <w:rPr>
          <w:szCs w:val="24"/>
        </w:rPr>
        <w:t xml:space="preserve">Financial constraints were another limitation. Due to the research object </w:t>
      </w:r>
      <w:r w:rsidR="00B86532" w:rsidRPr="001630C2">
        <w:rPr>
          <w:szCs w:val="24"/>
        </w:rPr>
        <w:t xml:space="preserve">being </w:t>
      </w:r>
      <w:r w:rsidRPr="001630C2">
        <w:rPr>
          <w:szCs w:val="24"/>
        </w:rPr>
        <w:t xml:space="preserve">located in </w:t>
      </w:r>
      <w:r w:rsidR="00B86532" w:rsidRPr="001630C2">
        <w:rPr>
          <w:szCs w:val="24"/>
        </w:rPr>
        <w:t>S</w:t>
      </w:r>
      <w:r w:rsidRPr="001630C2">
        <w:rPr>
          <w:szCs w:val="24"/>
        </w:rPr>
        <w:t xml:space="preserve">outh America, it was not possible to travel </w:t>
      </w:r>
      <w:r w:rsidR="00952081" w:rsidRPr="001630C2">
        <w:rPr>
          <w:szCs w:val="24"/>
        </w:rPr>
        <w:t xml:space="preserve">there </w:t>
      </w:r>
      <w:r w:rsidRPr="001630C2">
        <w:rPr>
          <w:szCs w:val="24"/>
        </w:rPr>
        <w:t xml:space="preserve">more than once to undertake the research. It was crucial to be there in order to undertake all interviews in person rather than via telephone, for reasons outlined </w:t>
      </w:r>
      <w:r w:rsidR="00B761B3" w:rsidRPr="001630C2">
        <w:rPr>
          <w:szCs w:val="24"/>
        </w:rPr>
        <w:t>previously</w:t>
      </w:r>
      <w:r w:rsidRPr="001630C2">
        <w:rPr>
          <w:szCs w:val="24"/>
        </w:rPr>
        <w:t>.</w:t>
      </w:r>
    </w:p>
    <w:p w14:paraId="20024395" w14:textId="7AB836A5" w:rsidR="000055D7" w:rsidRPr="001630C2" w:rsidRDefault="000055D7" w:rsidP="000055D7">
      <w:pPr>
        <w:pStyle w:val="ListParagraph"/>
        <w:numPr>
          <w:ilvl w:val="0"/>
          <w:numId w:val="23"/>
        </w:numPr>
        <w:spacing w:after="0" w:line="360" w:lineRule="auto"/>
        <w:ind w:left="426" w:hanging="284"/>
        <w:jc w:val="both"/>
        <w:rPr>
          <w:szCs w:val="24"/>
        </w:rPr>
      </w:pPr>
      <w:r w:rsidRPr="001630C2">
        <w:rPr>
          <w:szCs w:val="24"/>
        </w:rPr>
        <w:t>U</w:t>
      </w:r>
      <w:r w:rsidR="00676869" w:rsidRPr="001630C2">
        <w:rPr>
          <w:szCs w:val="24"/>
        </w:rPr>
        <w:t>nforeseen events, responsible for various interview date changes due to several participants having unforeseen arrangements to comply with.</w:t>
      </w:r>
      <w:r w:rsidR="00B86532" w:rsidRPr="001630C2">
        <w:rPr>
          <w:szCs w:val="24"/>
        </w:rPr>
        <w:t xml:space="preserve"> </w:t>
      </w:r>
    </w:p>
    <w:p w14:paraId="0A2A92A6" w14:textId="5D513C85" w:rsidR="007E1A15" w:rsidRPr="001630C2" w:rsidRDefault="000055D7" w:rsidP="000055D7">
      <w:pPr>
        <w:pStyle w:val="ListParagraph"/>
        <w:numPr>
          <w:ilvl w:val="0"/>
          <w:numId w:val="23"/>
        </w:numPr>
        <w:spacing w:after="0" w:line="360" w:lineRule="auto"/>
        <w:ind w:left="426" w:hanging="284"/>
        <w:jc w:val="both"/>
        <w:rPr>
          <w:szCs w:val="24"/>
        </w:rPr>
      </w:pPr>
      <w:r w:rsidRPr="001630C2">
        <w:rPr>
          <w:szCs w:val="24"/>
        </w:rPr>
        <w:t>T</w:t>
      </w:r>
      <w:r w:rsidR="00B86532" w:rsidRPr="001630C2">
        <w:rPr>
          <w:szCs w:val="24"/>
        </w:rPr>
        <w:t>he time needed for any participant to verify the developed transcri</w:t>
      </w:r>
      <w:r w:rsidR="00952081" w:rsidRPr="001630C2">
        <w:rPr>
          <w:szCs w:val="24"/>
        </w:rPr>
        <w:t>ption</w:t>
      </w:r>
      <w:r w:rsidR="00B86532" w:rsidRPr="001630C2">
        <w:rPr>
          <w:szCs w:val="24"/>
        </w:rPr>
        <w:t xml:space="preserve"> was in many cases longer than expected and therefore delayed the progress of this case study.</w:t>
      </w:r>
    </w:p>
    <w:p w14:paraId="5DEA5A78" w14:textId="5990E83B" w:rsidR="00191E4A" w:rsidRPr="001630C2" w:rsidRDefault="000055D7" w:rsidP="000055D7">
      <w:pPr>
        <w:pStyle w:val="ListParagraph"/>
        <w:numPr>
          <w:ilvl w:val="0"/>
          <w:numId w:val="23"/>
        </w:numPr>
        <w:spacing w:after="0" w:line="360" w:lineRule="auto"/>
        <w:ind w:left="426" w:hanging="284"/>
        <w:jc w:val="both"/>
        <w:rPr>
          <w:szCs w:val="24"/>
        </w:rPr>
      </w:pPr>
      <w:r w:rsidRPr="001630C2">
        <w:rPr>
          <w:szCs w:val="24"/>
        </w:rPr>
        <w:t>F</w:t>
      </w:r>
      <w:r w:rsidR="00191E4A" w:rsidRPr="001630C2">
        <w:rPr>
          <w:szCs w:val="24"/>
        </w:rPr>
        <w:t>ind</w:t>
      </w:r>
      <w:r w:rsidRPr="001630C2">
        <w:rPr>
          <w:szCs w:val="24"/>
        </w:rPr>
        <w:t>ing</w:t>
      </w:r>
      <w:r w:rsidR="00191E4A" w:rsidRPr="001630C2">
        <w:rPr>
          <w:szCs w:val="24"/>
        </w:rPr>
        <w:t xml:space="preserve"> </w:t>
      </w:r>
      <w:r w:rsidR="004D6DE6" w:rsidRPr="001630C2">
        <w:rPr>
          <w:szCs w:val="24"/>
        </w:rPr>
        <w:t>fluent English-speaking</w:t>
      </w:r>
      <w:r w:rsidR="00191E4A" w:rsidRPr="001630C2">
        <w:rPr>
          <w:szCs w:val="24"/>
        </w:rPr>
        <w:t xml:space="preserve"> </w:t>
      </w:r>
      <w:r w:rsidR="004D6DE6" w:rsidRPr="001630C2">
        <w:rPr>
          <w:szCs w:val="24"/>
        </w:rPr>
        <w:t>related prospects</w:t>
      </w:r>
      <w:r w:rsidR="00191E4A" w:rsidRPr="001630C2">
        <w:rPr>
          <w:szCs w:val="24"/>
        </w:rPr>
        <w:t xml:space="preserve"> </w:t>
      </w:r>
      <w:r w:rsidRPr="001630C2">
        <w:rPr>
          <w:szCs w:val="24"/>
        </w:rPr>
        <w:t xml:space="preserve">wanting to participate </w:t>
      </w:r>
      <w:r w:rsidR="00247A66" w:rsidRPr="001630C2">
        <w:rPr>
          <w:szCs w:val="24"/>
        </w:rPr>
        <w:t xml:space="preserve">in </w:t>
      </w:r>
      <w:r w:rsidR="004D6DE6" w:rsidRPr="001630C2">
        <w:rPr>
          <w:szCs w:val="24"/>
        </w:rPr>
        <w:t xml:space="preserve">the interviews </w:t>
      </w:r>
      <w:r w:rsidR="00191E4A" w:rsidRPr="001630C2">
        <w:rPr>
          <w:szCs w:val="24"/>
        </w:rPr>
        <w:t>as Colombia is a Spanish</w:t>
      </w:r>
      <w:r w:rsidR="00952081" w:rsidRPr="001630C2">
        <w:rPr>
          <w:szCs w:val="24"/>
        </w:rPr>
        <w:t>-</w:t>
      </w:r>
      <w:r w:rsidR="00191E4A" w:rsidRPr="001630C2">
        <w:rPr>
          <w:szCs w:val="24"/>
        </w:rPr>
        <w:t xml:space="preserve">speaking nation. </w:t>
      </w:r>
    </w:p>
    <w:p w14:paraId="09D35038" w14:textId="77777777" w:rsidR="00ED0B60" w:rsidRPr="001630C2" w:rsidRDefault="00ED0B60" w:rsidP="001A5FCB">
      <w:pPr>
        <w:spacing w:after="0" w:line="360" w:lineRule="auto"/>
        <w:jc w:val="both"/>
        <w:rPr>
          <w:szCs w:val="24"/>
        </w:rPr>
      </w:pPr>
    </w:p>
    <w:p w14:paraId="466A3FFC" w14:textId="4223B7B2" w:rsidR="0005254C" w:rsidRPr="001630C2" w:rsidRDefault="00ED0B60" w:rsidP="009D2836">
      <w:pPr>
        <w:pStyle w:val="Heading2"/>
        <w:spacing w:line="360" w:lineRule="auto"/>
        <w:jc w:val="both"/>
      </w:pPr>
      <w:bookmarkStart w:id="74" w:name="_Toc23206409"/>
      <w:r w:rsidRPr="001630C2">
        <w:t>3.</w:t>
      </w:r>
      <w:r w:rsidR="00B87EF9" w:rsidRPr="001630C2">
        <w:t>8</w:t>
      </w:r>
      <w:r w:rsidRPr="001630C2">
        <w:t xml:space="preserve"> </w:t>
      </w:r>
      <w:r w:rsidR="0005254C" w:rsidRPr="001630C2">
        <w:t>Conclusion</w:t>
      </w:r>
      <w:bookmarkEnd w:id="74"/>
    </w:p>
    <w:bookmarkEnd w:id="57"/>
    <w:p w14:paraId="2C6C4633" w14:textId="022C34D2" w:rsidR="009D2836" w:rsidRPr="001630C2" w:rsidRDefault="009D2836" w:rsidP="009D2836">
      <w:pPr>
        <w:spacing w:line="360" w:lineRule="auto"/>
        <w:jc w:val="both"/>
        <w:rPr>
          <w:szCs w:val="24"/>
        </w:rPr>
      </w:pPr>
      <w:r w:rsidRPr="001630C2">
        <w:rPr>
          <w:szCs w:val="24"/>
        </w:rPr>
        <w:t>Selecting the most appropriate methodology for this case study required intensive study and analysis. Despite the pro</w:t>
      </w:r>
      <w:r w:rsidR="004A6BE9" w:rsidRPr="001630C2">
        <w:rPr>
          <w:szCs w:val="24"/>
        </w:rPr>
        <w:t>s</w:t>
      </w:r>
      <w:r w:rsidRPr="001630C2">
        <w:rPr>
          <w:szCs w:val="24"/>
        </w:rPr>
        <w:t xml:space="preserve"> and cons</w:t>
      </w:r>
      <w:r w:rsidR="00AD0B89" w:rsidRPr="001630C2">
        <w:rPr>
          <w:szCs w:val="24"/>
        </w:rPr>
        <w:t>,</w:t>
      </w:r>
      <w:r w:rsidRPr="001630C2">
        <w:rPr>
          <w:szCs w:val="24"/>
        </w:rPr>
        <w:t xml:space="preserve"> and the limitations experienced, the selected research methods </w:t>
      </w:r>
      <w:r w:rsidR="00060135" w:rsidRPr="001630C2">
        <w:rPr>
          <w:szCs w:val="24"/>
        </w:rPr>
        <w:t>were</w:t>
      </w:r>
      <w:r w:rsidRPr="001630C2">
        <w:rPr>
          <w:szCs w:val="24"/>
        </w:rPr>
        <w:t xml:space="preserve"> suitable to </w:t>
      </w:r>
      <w:r w:rsidR="00060135" w:rsidRPr="001630C2">
        <w:rPr>
          <w:szCs w:val="24"/>
        </w:rPr>
        <w:t xml:space="preserve">address the research objective, to </w:t>
      </w:r>
      <w:r w:rsidRPr="001630C2">
        <w:rPr>
          <w:szCs w:val="24"/>
        </w:rPr>
        <w:t xml:space="preserve">discover the motivations to engage in </w:t>
      </w:r>
      <w:r w:rsidR="00356B31" w:rsidRPr="001630C2">
        <w:rPr>
          <w:szCs w:val="24"/>
        </w:rPr>
        <w:t>c</w:t>
      </w:r>
      <w:r w:rsidRPr="001630C2">
        <w:rPr>
          <w:szCs w:val="24"/>
        </w:rPr>
        <w:t xml:space="preserve">orporate </w:t>
      </w:r>
      <w:r w:rsidR="00356B31" w:rsidRPr="001630C2">
        <w:rPr>
          <w:szCs w:val="24"/>
        </w:rPr>
        <w:t>s</w:t>
      </w:r>
      <w:r w:rsidRPr="001630C2">
        <w:rPr>
          <w:szCs w:val="24"/>
        </w:rPr>
        <w:t xml:space="preserve">ocial </w:t>
      </w:r>
      <w:r w:rsidR="00356B31" w:rsidRPr="001630C2">
        <w:rPr>
          <w:szCs w:val="24"/>
        </w:rPr>
        <w:t>r</w:t>
      </w:r>
      <w:r w:rsidRPr="001630C2">
        <w:rPr>
          <w:szCs w:val="24"/>
        </w:rPr>
        <w:t>esponsibility</w:t>
      </w:r>
      <w:r w:rsidR="0021667D" w:rsidRPr="001630C2">
        <w:rPr>
          <w:szCs w:val="24"/>
        </w:rPr>
        <w:t xml:space="preserve"> at Citigroup Colombia</w:t>
      </w:r>
      <w:r w:rsidR="003C51AF" w:rsidRPr="001630C2">
        <w:rPr>
          <w:szCs w:val="24"/>
        </w:rPr>
        <w:t xml:space="preserve"> and its </w:t>
      </w:r>
      <w:r w:rsidR="0063119D" w:rsidRPr="001630C2">
        <w:rPr>
          <w:szCs w:val="24"/>
        </w:rPr>
        <w:t xml:space="preserve">related </w:t>
      </w:r>
      <w:r w:rsidR="003C51AF" w:rsidRPr="001630C2">
        <w:rPr>
          <w:szCs w:val="24"/>
        </w:rPr>
        <w:t>implementation opinions and effects</w:t>
      </w:r>
      <w:r w:rsidR="00060135" w:rsidRPr="001630C2">
        <w:rPr>
          <w:szCs w:val="24"/>
        </w:rPr>
        <w:t>. Results of the research</w:t>
      </w:r>
      <w:r w:rsidRPr="001630C2">
        <w:rPr>
          <w:szCs w:val="24"/>
        </w:rPr>
        <w:t xml:space="preserve"> </w:t>
      </w:r>
      <w:r w:rsidR="00060135" w:rsidRPr="001630C2">
        <w:rPr>
          <w:szCs w:val="24"/>
        </w:rPr>
        <w:t xml:space="preserve">undertaken </w:t>
      </w:r>
      <w:r w:rsidRPr="001630C2">
        <w:rPr>
          <w:szCs w:val="24"/>
        </w:rPr>
        <w:t xml:space="preserve">will be </w:t>
      </w:r>
      <w:r w:rsidR="00060135" w:rsidRPr="001630C2">
        <w:rPr>
          <w:szCs w:val="24"/>
        </w:rPr>
        <w:t xml:space="preserve">presented </w:t>
      </w:r>
      <w:r w:rsidRPr="001630C2">
        <w:rPr>
          <w:szCs w:val="24"/>
        </w:rPr>
        <w:t xml:space="preserve">in the following </w:t>
      </w:r>
      <w:r w:rsidR="004A6BE9" w:rsidRPr="001630C2">
        <w:rPr>
          <w:szCs w:val="24"/>
        </w:rPr>
        <w:t>c</w:t>
      </w:r>
      <w:r w:rsidRPr="001630C2">
        <w:rPr>
          <w:szCs w:val="24"/>
        </w:rPr>
        <w:t>hapter.</w:t>
      </w:r>
    </w:p>
    <w:p w14:paraId="1003F937" w14:textId="77777777" w:rsidR="00472176" w:rsidRPr="00F16FCC" w:rsidRDefault="00472176">
      <w:pPr>
        <w:rPr>
          <w:rStyle w:val="IntenseReference"/>
          <w:bCs w:val="0"/>
          <w:smallCaps w:val="0"/>
          <w:color w:val="365F91" w:themeColor="accent1" w:themeShade="BF"/>
          <w:spacing w:val="0"/>
        </w:rPr>
      </w:pPr>
    </w:p>
    <w:p w14:paraId="742033AA" w14:textId="77777777" w:rsidR="00E05B94" w:rsidRPr="00F16FCC" w:rsidRDefault="00E05B94" w:rsidP="00E05B94">
      <w:pPr>
        <w:pStyle w:val="Heading1"/>
        <w:spacing w:before="0"/>
        <w:rPr>
          <w:rStyle w:val="IntenseReference"/>
          <w:b w:val="0"/>
          <w:bCs w:val="0"/>
          <w:smallCaps w:val="0"/>
          <w:color w:val="365F91" w:themeColor="accent1" w:themeShade="BF"/>
          <w:spacing w:val="0"/>
        </w:rPr>
      </w:pPr>
      <w:bookmarkStart w:id="75" w:name="_Hlk513801554"/>
    </w:p>
    <w:p w14:paraId="3478DEBE" w14:textId="4151A47D" w:rsidR="008E5E90" w:rsidRPr="001630C2" w:rsidRDefault="008E5E90" w:rsidP="00E05B94">
      <w:pPr>
        <w:pStyle w:val="Heading1"/>
        <w:spacing w:before="0"/>
        <w:rPr>
          <w:rStyle w:val="IntenseReference"/>
          <w:b w:val="0"/>
          <w:bCs w:val="0"/>
          <w:smallCaps w:val="0"/>
          <w:color w:val="365F91" w:themeColor="accent1" w:themeShade="BF"/>
          <w:spacing w:val="0"/>
        </w:rPr>
      </w:pPr>
      <w:bookmarkStart w:id="76" w:name="_Toc23206410"/>
      <w:r w:rsidRPr="001630C2">
        <w:rPr>
          <w:rStyle w:val="IntenseReference"/>
          <w:b w:val="0"/>
          <w:bCs w:val="0"/>
          <w:smallCaps w:val="0"/>
          <w:color w:val="365F91" w:themeColor="accent1" w:themeShade="BF"/>
          <w:spacing w:val="0"/>
        </w:rPr>
        <w:t>4</w:t>
      </w:r>
      <w:r w:rsidR="00472176" w:rsidRPr="001630C2">
        <w:rPr>
          <w:rStyle w:val="IntenseReference"/>
          <w:b w:val="0"/>
          <w:bCs w:val="0"/>
          <w:smallCaps w:val="0"/>
          <w:color w:val="365F91" w:themeColor="accent1" w:themeShade="BF"/>
          <w:spacing w:val="0"/>
        </w:rPr>
        <w:t>.</w:t>
      </w:r>
      <w:r w:rsidR="00EE262C" w:rsidRPr="001630C2">
        <w:rPr>
          <w:rStyle w:val="IntenseReference"/>
          <w:b w:val="0"/>
          <w:bCs w:val="0"/>
          <w:smallCaps w:val="0"/>
          <w:color w:val="365F91" w:themeColor="accent1" w:themeShade="BF"/>
          <w:spacing w:val="0"/>
        </w:rPr>
        <w:t xml:space="preserve"> </w:t>
      </w:r>
      <w:r w:rsidR="00474460" w:rsidRPr="001630C2">
        <w:rPr>
          <w:rStyle w:val="IntenseReference"/>
          <w:b w:val="0"/>
          <w:bCs w:val="0"/>
          <w:smallCaps w:val="0"/>
          <w:color w:val="365F91" w:themeColor="accent1" w:themeShade="BF"/>
          <w:spacing w:val="0"/>
        </w:rPr>
        <w:t xml:space="preserve">ANALYSIS OF </w:t>
      </w:r>
      <w:r w:rsidR="00EE262C" w:rsidRPr="001630C2">
        <w:rPr>
          <w:rStyle w:val="IntenseReference"/>
          <w:b w:val="0"/>
          <w:bCs w:val="0"/>
          <w:smallCaps w:val="0"/>
          <w:color w:val="365F91" w:themeColor="accent1" w:themeShade="BF"/>
          <w:spacing w:val="0"/>
        </w:rPr>
        <w:t>RESULTS</w:t>
      </w:r>
      <w:bookmarkEnd w:id="76"/>
    </w:p>
    <w:p w14:paraId="393CD6B6" w14:textId="160EF9D6" w:rsidR="00651D92" w:rsidRPr="001630C2" w:rsidRDefault="00472176" w:rsidP="00D10D0D">
      <w:pPr>
        <w:pStyle w:val="Heading2"/>
        <w:spacing w:line="360" w:lineRule="auto"/>
      </w:pPr>
      <w:bookmarkStart w:id="77" w:name="_Toc23206411"/>
      <w:r w:rsidRPr="001630C2">
        <w:t xml:space="preserve">4.1 </w:t>
      </w:r>
      <w:r w:rsidR="00651D92" w:rsidRPr="001630C2">
        <w:t>Introduction</w:t>
      </w:r>
      <w:bookmarkEnd w:id="77"/>
      <w:r w:rsidR="00651D92" w:rsidRPr="001630C2">
        <w:t xml:space="preserve"> </w:t>
      </w:r>
    </w:p>
    <w:p w14:paraId="6A44EEC7" w14:textId="2CAAB8A1" w:rsidR="00D10D0D" w:rsidRPr="001630C2" w:rsidRDefault="00D10D0D" w:rsidP="00D10D0D">
      <w:pPr>
        <w:spacing w:line="360" w:lineRule="auto"/>
        <w:jc w:val="both"/>
      </w:pPr>
      <w:r w:rsidRPr="001630C2">
        <w:t xml:space="preserve">This chapter evaluates empirical data from the qualitative questionnaires with all four groups, </w:t>
      </w:r>
      <w:r w:rsidR="00EF4837" w:rsidRPr="001630C2">
        <w:t xml:space="preserve">followed by </w:t>
      </w:r>
      <w:r w:rsidRPr="001630C2">
        <w:t xml:space="preserve">testing the </w:t>
      </w:r>
      <w:r w:rsidR="00EF4837" w:rsidRPr="001630C2">
        <w:t xml:space="preserve">six </w:t>
      </w:r>
      <w:r w:rsidRPr="001630C2">
        <w:t xml:space="preserve">research hypotheses and providing a descriptive analysis of the results. Despite time and budget constraints, all interviews could be undertaken in person and were transcribed and coded </w:t>
      </w:r>
      <w:r w:rsidR="009815BE" w:rsidRPr="001630C2">
        <w:t xml:space="preserve">afterwards </w:t>
      </w:r>
      <w:r w:rsidRPr="001630C2">
        <w:t>before further analysis was applied.</w:t>
      </w:r>
      <w:r w:rsidR="00BB2111" w:rsidRPr="001630C2">
        <w:t xml:space="preserve"> </w:t>
      </w:r>
    </w:p>
    <w:p w14:paraId="0F3DBABD" w14:textId="2F3D0756" w:rsidR="00D90116" w:rsidRPr="001630C2" w:rsidRDefault="00472176" w:rsidP="000230AF">
      <w:pPr>
        <w:pStyle w:val="Heading2"/>
        <w:spacing w:line="360" w:lineRule="auto"/>
      </w:pPr>
      <w:bookmarkStart w:id="78" w:name="_Toc23206412"/>
      <w:r w:rsidRPr="001630C2">
        <w:t xml:space="preserve">4.2 </w:t>
      </w:r>
      <w:r w:rsidR="009A59A0" w:rsidRPr="001630C2">
        <w:t xml:space="preserve">Presentation of </w:t>
      </w:r>
      <w:r w:rsidR="00D90116" w:rsidRPr="001630C2">
        <w:t xml:space="preserve">Findings </w:t>
      </w:r>
      <w:r w:rsidRPr="001630C2">
        <w:t>(Interviews)</w:t>
      </w:r>
      <w:bookmarkEnd w:id="78"/>
    </w:p>
    <w:p w14:paraId="631DF0CD" w14:textId="2C79B542" w:rsidR="00D90116" w:rsidRPr="001630C2" w:rsidRDefault="00472176" w:rsidP="004F0C3C">
      <w:pPr>
        <w:pStyle w:val="Heading3"/>
        <w:spacing w:before="0" w:line="360" w:lineRule="auto"/>
      </w:pPr>
      <w:bookmarkStart w:id="79" w:name="_Toc23206413"/>
      <w:bookmarkEnd w:id="2"/>
      <w:bookmarkEnd w:id="3"/>
      <w:bookmarkEnd w:id="4"/>
      <w:r w:rsidRPr="001630C2">
        <w:t xml:space="preserve">4.2.1 </w:t>
      </w:r>
      <w:r w:rsidR="004A315A" w:rsidRPr="001630C2">
        <w:t xml:space="preserve">Group 1 </w:t>
      </w:r>
      <w:r w:rsidR="006F3DCB" w:rsidRPr="001630C2">
        <w:t>–</w:t>
      </w:r>
      <w:r w:rsidR="004A315A" w:rsidRPr="001630C2">
        <w:t xml:space="preserve"> </w:t>
      </w:r>
      <w:r w:rsidRPr="001630C2">
        <w:t xml:space="preserve">CSR </w:t>
      </w:r>
      <w:r w:rsidR="004A315A" w:rsidRPr="001630C2">
        <w:t>Director</w:t>
      </w:r>
      <w:bookmarkEnd w:id="79"/>
    </w:p>
    <w:p w14:paraId="42F94303" w14:textId="6198B7D1" w:rsidR="004A315A" w:rsidRDefault="0014594A" w:rsidP="004F0C3C">
      <w:pPr>
        <w:spacing w:after="0"/>
      </w:pPr>
      <w:r w:rsidRPr="001630C2">
        <w:t xml:space="preserve">The interview with the CSR Director as leading </w:t>
      </w:r>
      <w:r w:rsidR="00495A50" w:rsidRPr="001630C2">
        <w:t xml:space="preserve">member </w:t>
      </w:r>
      <w:r w:rsidRPr="001630C2">
        <w:t xml:space="preserve">of the CSR committee revealed significant </w:t>
      </w:r>
      <w:r w:rsidR="00EA53F2">
        <w:t>results</w:t>
      </w:r>
      <w:r w:rsidRPr="001630C2">
        <w:t xml:space="preserve"> </w:t>
      </w:r>
      <w:r w:rsidRPr="00F16FCC">
        <w:t>relevant for this research.</w:t>
      </w:r>
    </w:p>
    <w:p w14:paraId="3AD0B00E" w14:textId="77777777" w:rsidR="004F0C3C" w:rsidRPr="001630C2" w:rsidRDefault="004F0C3C" w:rsidP="004F0C3C">
      <w:pPr>
        <w:spacing w:after="0"/>
      </w:pPr>
    </w:p>
    <w:p w14:paraId="54C44CF0" w14:textId="745C679E" w:rsidR="000D1E7E" w:rsidRPr="001630C2" w:rsidRDefault="0014594A" w:rsidP="00CD57B9">
      <w:pPr>
        <w:pStyle w:val="Heading4"/>
        <w:spacing w:before="0" w:line="360" w:lineRule="auto"/>
        <w:jc w:val="both"/>
      </w:pPr>
      <w:r w:rsidRPr="001630C2">
        <w:t xml:space="preserve">4.2.1.1 </w:t>
      </w:r>
      <w:r w:rsidR="000D1E7E" w:rsidRPr="001630C2">
        <w:t>Motivation</w:t>
      </w:r>
    </w:p>
    <w:p w14:paraId="2B411539" w14:textId="38BCF152" w:rsidR="00A51DB9" w:rsidRPr="001630C2" w:rsidRDefault="000159D7" w:rsidP="00CD57B9">
      <w:pPr>
        <w:spacing w:line="360" w:lineRule="auto"/>
        <w:jc w:val="both"/>
      </w:pPr>
      <w:r w:rsidRPr="001630C2">
        <w:t xml:space="preserve">It was found that the motivation of Citi </w:t>
      </w:r>
      <w:r w:rsidR="00EF4837" w:rsidRPr="001630C2">
        <w:t xml:space="preserve">Colombia </w:t>
      </w:r>
      <w:r w:rsidR="00DF029A" w:rsidRPr="001630C2">
        <w:t>was driven by</w:t>
      </w:r>
      <w:r w:rsidRPr="001630C2">
        <w:t xml:space="preserve"> different aspects. On one </w:t>
      </w:r>
      <w:r w:rsidR="00253DF3" w:rsidRPr="001630C2">
        <w:t xml:space="preserve">hand </w:t>
      </w:r>
      <w:r w:rsidRPr="001630C2">
        <w:t xml:space="preserve">it was driven by </w:t>
      </w:r>
      <w:r w:rsidR="00EF4837" w:rsidRPr="001630C2">
        <w:t>its</w:t>
      </w:r>
      <w:r w:rsidRPr="001630C2">
        <w:t xml:space="preserve"> long-</w:t>
      </w:r>
      <w:r w:rsidR="006F3DCB" w:rsidRPr="001630C2">
        <w:t xml:space="preserve">term </w:t>
      </w:r>
      <w:r w:rsidRPr="001630C2">
        <w:t xml:space="preserve">existence in the country </w:t>
      </w:r>
      <w:r w:rsidR="006F3DCB" w:rsidRPr="001630C2">
        <w:t xml:space="preserve">so </w:t>
      </w:r>
      <w:r w:rsidRPr="001630C2">
        <w:t>that the organisation feels committed to support the local communities and their social development</w:t>
      </w:r>
      <w:r w:rsidR="00B61700" w:rsidRPr="001630C2">
        <w:t xml:space="preserve">. As the CSR </w:t>
      </w:r>
      <w:r w:rsidR="006F3DCB" w:rsidRPr="001630C2">
        <w:t>D</w:t>
      </w:r>
      <w:r w:rsidR="00B61700" w:rsidRPr="001630C2">
        <w:t>irector said</w:t>
      </w:r>
      <w:r w:rsidR="006F3DCB" w:rsidRPr="001630C2">
        <w:t>:</w:t>
      </w:r>
      <w:r w:rsidR="00B61700" w:rsidRPr="001630C2">
        <w:t xml:space="preserve"> “Here at Citi we feel committed to the local communities and their social development. We are present in Colombia more than 200 years and see the act of giving back to society as something natural”</w:t>
      </w:r>
      <w:r w:rsidR="00EF4837" w:rsidRPr="001630C2">
        <w:t xml:space="preserve"> (Q-</w:t>
      </w:r>
      <w:r w:rsidR="00773109" w:rsidRPr="001630C2">
        <w:t>3</w:t>
      </w:r>
      <w:r w:rsidR="00EF4837" w:rsidRPr="001630C2">
        <w:t>)</w:t>
      </w:r>
      <w:r w:rsidRPr="001630C2">
        <w:t xml:space="preserve">. On the other </w:t>
      </w:r>
      <w:r w:rsidR="00E432DE" w:rsidRPr="001630C2">
        <w:t>hand</w:t>
      </w:r>
      <w:r w:rsidR="000124EE" w:rsidRPr="001630C2">
        <w:t>,</w:t>
      </w:r>
      <w:r w:rsidRPr="001630C2">
        <w:t xml:space="preserve"> it was expressed </w:t>
      </w:r>
      <w:r w:rsidR="00DF029A" w:rsidRPr="001630C2">
        <w:t>strongly</w:t>
      </w:r>
      <w:r w:rsidR="00EF4837" w:rsidRPr="001630C2">
        <w:t>, showing in</w:t>
      </w:r>
      <w:r w:rsidRPr="001630C2">
        <w:t xml:space="preserve"> </w:t>
      </w:r>
      <w:r w:rsidR="006F3DCB" w:rsidRPr="001630C2">
        <w:t>10%</w:t>
      </w:r>
      <w:r w:rsidR="00EF4837" w:rsidRPr="001630C2">
        <w:t xml:space="preserve"> </w:t>
      </w:r>
      <w:r w:rsidRPr="001630C2">
        <w:t xml:space="preserve">of all answers given, </w:t>
      </w:r>
      <w:r w:rsidR="00EF4837" w:rsidRPr="001630C2">
        <w:t xml:space="preserve">that </w:t>
      </w:r>
      <w:r w:rsidRPr="001630C2">
        <w:t xml:space="preserve">motivational reasoning </w:t>
      </w:r>
      <w:r w:rsidR="00CD57B9" w:rsidRPr="001630C2">
        <w:t>was</w:t>
      </w:r>
      <w:r w:rsidRPr="001630C2">
        <w:t xml:space="preserve"> </w:t>
      </w:r>
      <w:r w:rsidR="00482993" w:rsidRPr="001630C2">
        <w:t>concentrated</w:t>
      </w:r>
      <w:r w:rsidRPr="001630C2">
        <w:t xml:space="preserve"> </w:t>
      </w:r>
      <w:r w:rsidR="006F3DCB" w:rsidRPr="001630C2">
        <w:t xml:space="preserve">in </w:t>
      </w:r>
      <w:r w:rsidRPr="001630C2">
        <w:t xml:space="preserve">the last ten years </w:t>
      </w:r>
      <w:r w:rsidR="00EF4837" w:rsidRPr="001630C2">
        <w:t>in</w:t>
      </w:r>
      <w:r w:rsidRPr="001630C2">
        <w:t xml:space="preserve"> building customer confidence and trust </w:t>
      </w:r>
      <w:r w:rsidR="006C1A4E" w:rsidRPr="001630C2">
        <w:t>back up</w:t>
      </w:r>
      <w:r w:rsidR="00105169" w:rsidRPr="001630C2">
        <w:t xml:space="preserve">, </w:t>
      </w:r>
      <w:r w:rsidRPr="001630C2">
        <w:t xml:space="preserve">and that the bank had to go </w:t>
      </w:r>
      <w:r w:rsidR="006F3DCB" w:rsidRPr="001630C2">
        <w:t xml:space="preserve">in </w:t>
      </w:r>
      <w:r w:rsidRPr="001630C2">
        <w:t xml:space="preserve">new ways to look </w:t>
      </w:r>
      <w:r w:rsidR="006F3DCB" w:rsidRPr="001630C2">
        <w:t xml:space="preserve">at </w:t>
      </w:r>
      <w:r w:rsidRPr="001630C2">
        <w:t>what wider concerns customers have and address them accordingly</w:t>
      </w:r>
      <w:r w:rsidR="00B61700" w:rsidRPr="001630C2">
        <w:t xml:space="preserve">. Related answers </w:t>
      </w:r>
      <w:r w:rsidR="00105169" w:rsidRPr="001630C2">
        <w:t xml:space="preserve">given </w:t>
      </w:r>
      <w:r w:rsidR="00B61700" w:rsidRPr="00F16FCC">
        <w:t>by</w:t>
      </w:r>
      <w:r w:rsidR="00B61700" w:rsidRPr="001630C2">
        <w:t xml:space="preserve"> the CSR Director were</w:t>
      </w:r>
      <w:r w:rsidR="006F3DCB" w:rsidRPr="001630C2">
        <w:t>,</w:t>
      </w:r>
      <w:r w:rsidR="00B61700" w:rsidRPr="001630C2">
        <w:t xml:space="preserve"> </w:t>
      </w:r>
      <w:r w:rsidR="00046461" w:rsidRPr="001630C2">
        <w:t>for example:</w:t>
      </w:r>
      <w:r w:rsidR="00B61700" w:rsidRPr="001630C2">
        <w:t xml:space="preserve"> “There were no non-Citi Foundation activities, that came later when we thought we could go one step further, to add own projects to the CSR agenda in Colombia to address the wider concerns </w:t>
      </w:r>
      <w:r w:rsidR="004F0C3C">
        <w:t xml:space="preserve">of </w:t>
      </w:r>
      <w:r w:rsidR="00B61700" w:rsidRPr="001630C2">
        <w:t>our customers”</w:t>
      </w:r>
      <w:r w:rsidR="006F3DCB" w:rsidRPr="001630C2">
        <w:t>;</w:t>
      </w:r>
      <w:r w:rsidR="00B61700" w:rsidRPr="001630C2">
        <w:t xml:space="preserve"> </w:t>
      </w:r>
      <w:r w:rsidR="00F81E12" w:rsidRPr="001630C2">
        <w:t>and further</w:t>
      </w:r>
      <w:r w:rsidR="00B61700" w:rsidRPr="001630C2">
        <w:t xml:space="preserve"> “In Citi Colombia we thought in order to build back customer confidence after the financial crisis, we need to go one step further and started the Citi Colombia own CSR initiatives”</w:t>
      </w:r>
      <w:r w:rsidR="006F3DCB" w:rsidRPr="001630C2">
        <w:t>;</w:t>
      </w:r>
      <w:r w:rsidR="00B61700" w:rsidRPr="001630C2">
        <w:t xml:space="preserve"> </w:t>
      </w:r>
      <w:r w:rsidR="00A51DB9" w:rsidRPr="001630C2">
        <w:t xml:space="preserve">and also </w:t>
      </w:r>
      <w:r w:rsidR="00B61700" w:rsidRPr="001630C2">
        <w:t xml:space="preserve">“we can now communicate and engage in new ways and address our clients’ needs in a more efficient and effective way, we know our customers now much better. That includes knowing their wider concerns too” </w:t>
      </w:r>
      <w:r w:rsidR="00EF4837" w:rsidRPr="001630C2">
        <w:t>(Q-</w:t>
      </w:r>
      <w:r w:rsidR="00773109" w:rsidRPr="001630C2">
        <w:t>4/Q</w:t>
      </w:r>
      <w:r w:rsidR="000124EE" w:rsidRPr="001630C2">
        <w:t>-</w:t>
      </w:r>
      <w:r w:rsidR="00773109" w:rsidRPr="001630C2">
        <w:t>10</w:t>
      </w:r>
      <w:r w:rsidR="000124EE" w:rsidRPr="001630C2">
        <w:t>/Q</w:t>
      </w:r>
      <w:r w:rsidR="00773109" w:rsidRPr="001630C2">
        <w:t>-13</w:t>
      </w:r>
      <w:r w:rsidR="00EF4837" w:rsidRPr="001630C2">
        <w:t>)</w:t>
      </w:r>
      <w:r w:rsidR="0095259E" w:rsidRPr="001630C2">
        <w:t>.</w:t>
      </w:r>
      <w:r w:rsidR="00DF029A" w:rsidRPr="001630C2">
        <w:t xml:space="preserve"> </w:t>
      </w:r>
    </w:p>
    <w:p w14:paraId="2437DC5E" w14:textId="77777777" w:rsidR="009E29A1" w:rsidRDefault="009E29A1" w:rsidP="00CD57B9">
      <w:pPr>
        <w:spacing w:line="360" w:lineRule="auto"/>
        <w:jc w:val="both"/>
      </w:pPr>
    </w:p>
    <w:p w14:paraId="40C3B85D" w14:textId="77777777" w:rsidR="009E29A1" w:rsidRDefault="009E29A1" w:rsidP="00CD57B9">
      <w:pPr>
        <w:spacing w:line="360" w:lineRule="auto"/>
        <w:jc w:val="both"/>
      </w:pPr>
    </w:p>
    <w:p w14:paraId="7FC92D61" w14:textId="77777777" w:rsidR="009E29A1" w:rsidRDefault="009E29A1" w:rsidP="009E29A1">
      <w:pPr>
        <w:spacing w:after="0" w:line="360" w:lineRule="auto"/>
        <w:jc w:val="both"/>
      </w:pPr>
    </w:p>
    <w:p w14:paraId="762F4287" w14:textId="77777777" w:rsidR="009E29A1" w:rsidRDefault="009E29A1" w:rsidP="009E29A1">
      <w:pPr>
        <w:spacing w:after="0" w:line="360" w:lineRule="auto"/>
        <w:jc w:val="both"/>
      </w:pPr>
    </w:p>
    <w:p w14:paraId="4F38C0CE" w14:textId="77777777" w:rsidR="009E29A1" w:rsidRDefault="009E29A1" w:rsidP="009E29A1">
      <w:pPr>
        <w:spacing w:after="0" w:line="360" w:lineRule="auto"/>
        <w:jc w:val="both"/>
      </w:pPr>
    </w:p>
    <w:p w14:paraId="4EEB4087" w14:textId="0E182464" w:rsidR="00F81E12" w:rsidRPr="001630C2" w:rsidRDefault="00965FE1" w:rsidP="009E29A1">
      <w:pPr>
        <w:spacing w:after="0" w:line="360" w:lineRule="auto"/>
        <w:jc w:val="both"/>
      </w:pPr>
      <w:r w:rsidRPr="001630C2">
        <w:t xml:space="preserve">Furthermore, it was said that the bank </w:t>
      </w:r>
      <w:r w:rsidR="006F3DCB" w:rsidRPr="001630C2">
        <w:t xml:space="preserve">now </w:t>
      </w:r>
      <w:r w:rsidR="00F81E12" w:rsidRPr="001630C2">
        <w:t>has more knowledge about</w:t>
      </w:r>
      <w:r w:rsidRPr="001630C2">
        <w:t xml:space="preserve"> its customer</w:t>
      </w:r>
      <w:r w:rsidR="006F3DCB" w:rsidRPr="001630C2">
        <w:t>s</w:t>
      </w:r>
      <w:r w:rsidR="00EF4837" w:rsidRPr="001630C2">
        <w:t>, reali</w:t>
      </w:r>
      <w:r w:rsidR="006F3DCB" w:rsidRPr="001630C2">
        <w:t>s</w:t>
      </w:r>
      <w:r w:rsidR="00EF4837" w:rsidRPr="001630C2">
        <w:t>ing that they</w:t>
      </w:r>
      <w:r w:rsidRPr="001630C2">
        <w:t xml:space="preserve"> ha</w:t>
      </w:r>
      <w:r w:rsidR="00EF4837" w:rsidRPr="001630C2">
        <w:t>ve</w:t>
      </w:r>
      <w:r w:rsidRPr="001630C2">
        <w:t xml:space="preserve"> more ways to express their opinions and concerns through the development of IT in Colombia and that the bank </w:t>
      </w:r>
      <w:r w:rsidR="00EF4837" w:rsidRPr="001630C2">
        <w:t xml:space="preserve">is trying to </w:t>
      </w:r>
      <w:r w:rsidRPr="001630C2">
        <w:t xml:space="preserve">address this </w:t>
      </w:r>
      <w:r w:rsidR="00F81E12" w:rsidRPr="001630C2">
        <w:t xml:space="preserve">strong </w:t>
      </w:r>
      <w:r w:rsidRPr="001630C2">
        <w:t xml:space="preserve">change </w:t>
      </w:r>
    </w:p>
    <w:p w14:paraId="5409AA1C" w14:textId="3A4FDC9E" w:rsidR="00802E6A" w:rsidRPr="001630C2" w:rsidRDefault="00965FE1" w:rsidP="009E29A1">
      <w:pPr>
        <w:spacing w:after="0" w:line="360" w:lineRule="auto"/>
        <w:jc w:val="both"/>
      </w:pPr>
      <w:r w:rsidRPr="001630C2">
        <w:t>with its digital agenda</w:t>
      </w:r>
      <w:r w:rsidR="00547050" w:rsidRPr="001630C2">
        <w:t xml:space="preserve"> and </w:t>
      </w:r>
      <w:r w:rsidR="00EF4837" w:rsidRPr="001630C2">
        <w:t xml:space="preserve">especially with </w:t>
      </w:r>
      <w:r w:rsidR="00547050" w:rsidRPr="001630C2">
        <w:t xml:space="preserve">its own </w:t>
      </w:r>
      <w:r w:rsidR="009E5BC7" w:rsidRPr="001630C2">
        <w:t>CSR-</w:t>
      </w:r>
      <w:r w:rsidR="00547050" w:rsidRPr="001630C2">
        <w:t>developed projects</w:t>
      </w:r>
      <w:r w:rsidR="00EF4837" w:rsidRPr="001630C2">
        <w:t xml:space="preserve"> (</w:t>
      </w:r>
      <w:r w:rsidR="00E05B94" w:rsidRPr="001630C2">
        <w:t>Q-9/</w:t>
      </w:r>
      <w:r w:rsidR="00381B32" w:rsidRPr="001630C2">
        <w:t xml:space="preserve">           </w:t>
      </w:r>
      <w:r w:rsidR="00EF4837" w:rsidRPr="001630C2">
        <w:t>Q-</w:t>
      </w:r>
      <w:r w:rsidR="00E05B94" w:rsidRPr="001630C2">
        <w:t>12/Q-13</w:t>
      </w:r>
      <w:r w:rsidR="00EF4837" w:rsidRPr="001630C2">
        <w:t>)</w:t>
      </w:r>
      <w:r w:rsidRPr="001630C2">
        <w:t>.</w:t>
      </w:r>
      <w:r w:rsidR="00A51DB9" w:rsidRPr="001630C2">
        <w:t xml:space="preserve"> An example </w:t>
      </w:r>
      <w:r w:rsidR="006F3DCB" w:rsidRPr="001630C2">
        <w:t xml:space="preserve">of </w:t>
      </w:r>
      <w:r w:rsidR="00A51DB9" w:rsidRPr="001630C2">
        <w:t>that aspect was the comment</w:t>
      </w:r>
      <w:r w:rsidR="00450FC3" w:rsidRPr="001630C2">
        <w:t>:</w:t>
      </w:r>
      <w:r w:rsidR="00A51DB9" w:rsidRPr="001630C2">
        <w:t xml:space="preserve"> “we know our customers now much better. That includes knowing their wider concerns too”</w:t>
      </w:r>
      <w:r w:rsidR="00450FC3" w:rsidRPr="001630C2">
        <w:t>.</w:t>
      </w:r>
    </w:p>
    <w:p w14:paraId="28E23385" w14:textId="24CF732A" w:rsidR="00E05B94" w:rsidRPr="001630C2" w:rsidRDefault="00DF029A" w:rsidP="00A51DB9">
      <w:pPr>
        <w:spacing w:line="360" w:lineRule="auto"/>
        <w:jc w:val="both"/>
      </w:pPr>
      <w:r w:rsidRPr="001630C2">
        <w:t>Non-verbal expressions</w:t>
      </w:r>
      <w:r w:rsidR="006232FD" w:rsidRPr="001630C2">
        <w:t xml:space="preserve"> </w:t>
      </w:r>
      <w:r w:rsidR="00EF4837" w:rsidRPr="001630C2">
        <w:t xml:space="preserve">observed </w:t>
      </w:r>
      <w:r w:rsidR="006232FD" w:rsidRPr="001630C2">
        <w:t>at that part of the interview</w:t>
      </w:r>
      <w:r w:rsidRPr="001630C2">
        <w:t xml:space="preserve">, like smiling </w:t>
      </w:r>
      <w:r w:rsidR="00CE3EB6" w:rsidRPr="001630C2">
        <w:t xml:space="preserve">via </w:t>
      </w:r>
      <w:r w:rsidR="00364973" w:rsidRPr="001630C2">
        <w:t>the</w:t>
      </w:r>
      <w:r w:rsidR="00482993" w:rsidRPr="001630C2">
        <w:t xml:space="preserve"> lips and eyes </w:t>
      </w:r>
      <w:r w:rsidRPr="001630C2">
        <w:t>while giving clear and confident answers</w:t>
      </w:r>
      <w:r w:rsidR="000124EE" w:rsidRPr="001630C2">
        <w:t>,</w:t>
      </w:r>
      <w:r w:rsidRPr="001630C2">
        <w:t xml:space="preserve"> suggest a very positive </w:t>
      </w:r>
      <w:r w:rsidR="00482993" w:rsidRPr="001630C2">
        <w:t xml:space="preserve">motivational </w:t>
      </w:r>
      <w:r w:rsidR="00E85314" w:rsidRPr="001630C2">
        <w:t xml:space="preserve">attitude towards </w:t>
      </w:r>
      <w:r w:rsidR="0095259E" w:rsidRPr="001630C2">
        <w:t xml:space="preserve">the topic </w:t>
      </w:r>
      <w:r w:rsidR="00364973" w:rsidRPr="001630C2">
        <w:t xml:space="preserve">of </w:t>
      </w:r>
      <w:r w:rsidR="00E85314" w:rsidRPr="001630C2">
        <w:t>CSR.</w:t>
      </w:r>
    </w:p>
    <w:p w14:paraId="5FBD05C8" w14:textId="73D40C21" w:rsidR="000D1E7E" w:rsidRPr="001630C2" w:rsidRDefault="0014594A" w:rsidP="00CD57B9">
      <w:pPr>
        <w:pStyle w:val="Heading4"/>
        <w:spacing w:before="0" w:line="360" w:lineRule="auto"/>
      </w:pPr>
      <w:r w:rsidRPr="001630C2">
        <w:t xml:space="preserve">4.2.1.2 </w:t>
      </w:r>
      <w:r w:rsidR="000D1E7E" w:rsidRPr="001630C2">
        <w:t xml:space="preserve">Development </w:t>
      </w:r>
    </w:p>
    <w:p w14:paraId="4CEC1A5A" w14:textId="521A2DB8" w:rsidR="0014594A" w:rsidRPr="001630C2" w:rsidRDefault="00CD57B9" w:rsidP="00E05B94">
      <w:pPr>
        <w:spacing w:after="0" w:line="360" w:lineRule="auto"/>
        <w:jc w:val="both"/>
      </w:pPr>
      <w:r w:rsidRPr="001630C2">
        <w:t>Five percent of the conversation content was expressed towards development of the CSR program</w:t>
      </w:r>
      <w:r w:rsidR="00626B40" w:rsidRPr="001630C2">
        <w:t>me</w:t>
      </w:r>
      <w:r w:rsidRPr="001630C2">
        <w:t xml:space="preserve">. </w:t>
      </w:r>
      <w:r w:rsidR="009E2317" w:rsidRPr="001630C2">
        <w:t>The CSR Director</w:t>
      </w:r>
      <w:r w:rsidRPr="001630C2">
        <w:t xml:space="preserve"> revealed that </w:t>
      </w:r>
      <w:r w:rsidR="00E261F1" w:rsidRPr="001630C2">
        <w:t xml:space="preserve">the </w:t>
      </w:r>
      <w:r w:rsidRPr="001630C2">
        <w:t xml:space="preserve">Citigroup </w:t>
      </w:r>
      <w:r w:rsidR="00E261F1" w:rsidRPr="001630C2">
        <w:t>C</w:t>
      </w:r>
      <w:r w:rsidRPr="001630C2">
        <w:t xml:space="preserve">orporate </w:t>
      </w:r>
      <w:r w:rsidR="00E261F1" w:rsidRPr="001630C2">
        <w:t xml:space="preserve">Organization in New York </w:t>
      </w:r>
      <w:r w:rsidRPr="001630C2">
        <w:t xml:space="preserve">was giving guidance </w:t>
      </w:r>
      <w:r w:rsidR="00E261F1" w:rsidRPr="001630C2">
        <w:t>to Citi</w:t>
      </w:r>
      <w:r w:rsidR="00CA2866" w:rsidRPr="001630C2">
        <w:t xml:space="preserve"> </w:t>
      </w:r>
      <w:r w:rsidR="00E261F1" w:rsidRPr="001630C2">
        <w:t>Foundation</w:t>
      </w:r>
      <w:r w:rsidR="00626B40" w:rsidRPr="001630C2">
        <w:t>-</w:t>
      </w:r>
      <w:r w:rsidR="00E261F1" w:rsidRPr="001630C2">
        <w:t>related projects but</w:t>
      </w:r>
      <w:r w:rsidRPr="001630C2">
        <w:t xml:space="preserve"> non-Citi</w:t>
      </w:r>
      <w:r w:rsidR="00CA2866" w:rsidRPr="001630C2">
        <w:t xml:space="preserve"> </w:t>
      </w:r>
      <w:r w:rsidRPr="001630C2">
        <w:t>Foundation</w:t>
      </w:r>
      <w:r w:rsidR="009E0379" w:rsidRPr="001630C2">
        <w:t>-</w:t>
      </w:r>
      <w:r w:rsidRPr="001630C2">
        <w:t xml:space="preserve">based projects, which were related to wider </w:t>
      </w:r>
      <w:r w:rsidR="00E261F1" w:rsidRPr="001630C2">
        <w:t>c</w:t>
      </w:r>
      <w:r w:rsidRPr="001630C2">
        <w:t xml:space="preserve">oncerns of </w:t>
      </w:r>
      <w:r w:rsidR="00E261F1" w:rsidRPr="001630C2">
        <w:t xml:space="preserve">Citi Colombia </w:t>
      </w:r>
      <w:r w:rsidRPr="001630C2">
        <w:t>customers, w</w:t>
      </w:r>
      <w:r w:rsidR="00E261F1" w:rsidRPr="001630C2">
        <w:t>ere</w:t>
      </w:r>
      <w:r w:rsidRPr="001630C2">
        <w:t xml:space="preserve"> developed and implemented as a step of regaining </w:t>
      </w:r>
      <w:r w:rsidR="00CA2866" w:rsidRPr="001630C2">
        <w:t xml:space="preserve">the </w:t>
      </w:r>
      <w:r w:rsidRPr="001630C2">
        <w:t>trust of customers</w:t>
      </w:r>
      <w:r w:rsidR="00E261F1" w:rsidRPr="001630C2">
        <w:t xml:space="preserve"> without </w:t>
      </w:r>
      <w:r w:rsidR="00381B32" w:rsidRPr="001630C2">
        <w:t xml:space="preserve">the </w:t>
      </w:r>
      <w:r w:rsidR="00E261F1" w:rsidRPr="001630C2">
        <w:t xml:space="preserve">support of its corporate </w:t>
      </w:r>
      <w:r w:rsidR="009E2317" w:rsidRPr="001630C2">
        <w:t xml:space="preserve">US </w:t>
      </w:r>
      <w:r w:rsidR="00E261F1" w:rsidRPr="001630C2">
        <w:t>site</w:t>
      </w:r>
      <w:r w:rsidR="00533ABE" w:rsidRPr="001630C2">
        <w:t xml:space="preserve"> </w:t>
      </w:r>
      <w:r w:rsidR="00E261F1" w:rsidRPr="001630C2">
        <w:t>(Q-</w:t>
      </w:r>
      <w:r w:rsidR="00E05B94" w:rsidRPr="001630C2">
        <w:t>4</w:t>
      </w:r>
      <w:r w:rsidR="00E261F1" w:rsidRPr="001630C2">
        <w:t>)</w:t>
      </w:r>
      <w:r w:rsidR="00533ABE" w:rsidRPr="001630C2">
        <w:t>.</w:t>
      </w:r>
      <w:r w:rsidR="00E261F1" w:rsidRPr="001630C2">
        <w:t xml:space="preserve"> </w:t>
      </w:r>
      <w:r w:rsidR="00802E6A" w:rsidRPr="001630C2">
        <w:t xml:space="preserve">It was also </w:t>
      </w:r>
      <w:r w:rsidR="00381B32" w:rsidRPr="001630C2">
        <w:t>specifically articulated</w:t>
      </w:r>
      <w:r w:rsidR="00802E6A" w:rsidRPr="001630C2">
        <w:t xml:space="preserve"> that </w:t>
      </w:r>
      <w:r w:rsidR="00A51DB9" w:rsidRPr="001630C2">
        <w:t>“</w:t>
      </w:r>
      <w:r w:rsidR="00802E6A" w:rsidRPr="001630C2">
        <w:t>the improvement of the digital infrastructure supported the development towards knowing the customers</w:t>
      </w:r>
      <w:r w:rsidR="009E0379" w:rsidRPr="001630C2">
        <w:t>’</w:t>
      </w:r>
      <w:r w:rsidR="00802E6A" w:rsidRPr="001630C2">
        <w:t xml:space="preserve"> wider concerns better. IT data and analytics </w:t>
      </w:r>
      <w:r w:rsidR="000124EE" w:rsidRPr="001630C2">
        <w:t>was</w:t>
      </w:r>
      <w:r w:rsidR="00802E6A" w:rsidRPr="001630C2">
        <w:t xml:space="preserve"> helping the </w:t>
      </w:r>
      <w:r w:rsidR="00DD050C" w:rsidRPr="001630C2">
        <w:t xml:space="preserve">bank </w:t>
      </w:r>
      <w:r w:rsidR="00802E6A" w:rsidRPr="001630C2">
        <w:t>in gaining those skills</w:t>
      </w:r>
      <w:r w:rsidR="00A51DB9" w:rsidRPr="001630C2">
        <w:t>”</w:t>
      </w:r>
      <w:r w:rsidR="000124EE" w:rsidRPr="001630C2">
        <w:t xml:space="preserve"> </w:t>
      </w:r>
      <w:r w:rsidR="00E3020B" w:rsidRPr="001630C2">
        <w:t>(Q-</w:t>
      </w:r>
      <w:r w:rsidR="00E05B94" w:rsidRPr="001630C2">
        <w:t>12/Q-13</w:t>
      </w:r>
      <w:r w:rsidR="00E3020B" w:rsidRPr="001630C2">
        <w:t>)</w:t>
      </w:r>
      <w:r w:rsidR="000124EE" w:rsidRPr="001630C2">
        <w:t>.</w:t>
      </w:r>
    </w:p>
    <w:p w14:paraId="3034EB27" w14:textId="77777777" w:rsidR="00802E6A" w:rsidRPr="001630C2" w:rsidRDefault="00802E6A" w:rsidP="00E85314">
      <w:pPr>
        <w:pStyle w:val="Heading4"/>
        <w:spacing w:before="0" w:line="360" w:lineRule="auto"/>
        <w:jc w:val="both"/>
      </w:pPr>
    </w:p>
    <w:p w14:paraId="34A80A7E" w14:textId="0648C186" w:rsidR="000D1E7E" w:rsidRPr="001630C2" w:rsidRDefault="0014594A" w:rsidP="00E85314">
      <w:pPr>
        <w:pStyle w:val="Heading4"/>
        <w:spacing w:before="0" w:line="360" w:lineRule="auto"/>
        <w:jc w:val="both"/>
      </w:pPr>
      <w:r w:rsidRPr="001630C2">
        <w:t xml:space="preserve">4.2.1.3 </w:t>
      </w:r>
      <w:r w:rsidR="000D1E7E" w:rsidRPr="001630C2">
        <w:t>Implementations</w:t>
      </w:r>
    </w:p>
    <w:p w14:paraId="77763C86" w14:textId="54F2B343" w:rsidR="0014594A" w:rsidRPr="001630C2" w:rsidRDefault="009E0379" w:rsidP="00E85314">
      <w:pPr>
        <w:spacing w:line="360" w:lineRule="auto"/>
        <w:jc w:val="both"/>
      </w:pPr>
      <w:r w:rsidRPr="001630C2">
        <w:t>Furthermore, t</w:t>
      </w:r>
      <w:r w:rsidR="00DF029A" w:rsidRPr="001630C2">
        <w:t xml:space="preserve">he interview with the CSR Director </w:t>
      </w:r>
      <w:r w:rsidR="00E85314" w:rsidRPr="001630C2">
        <w:t xml:space="preserve">outlined various aspects of the </w:t>
      </w:r>
      <w:r w:rsidRPr="001630C2">
        <w:t>n</w:t>
      </w:r>
      <w:r w:rsidR="00E85314" w:rsidRPr="001630C2">
        <w:t>on-Citi Foundation CSR implementation process. After giving explanations about the structure of the process and its top</w:t>
      </w:r>
      <w:r w:rsidR="005B3244" w:rsidRPr="001630C2">
        <w:t>-</w:t>
      </w:r>
      <w:r w:rsidR="00E85314" w:rsidRPr="001630C2">
        <w:t xml:space="preserve">down approach, </w:t>
      </w:r>
      <w:r w:rsidR="006E3BE3" w:rsidRPr="001630C2">
        <w:t>the Director was</w:t>
      </w:r>
      <w:r w:rsidR="00E85314" w:rsidRPr="001630C2">
        <w:t xml:space="preserve"> asked </w:t>
      </w:r>
      <w:r w:rsidR="00C072CA" w:rsidRPr="001630C2">
        <w:t>her</w:t>
      </w:r>
      <w:r w:rsidR="006E3BE3" w:rsidRPr="001630C2">
        <w:t xml:space="preserve"> </w:t>
      </w:r>
      <w:r w:rsidR="00547050" w:rsidRPr="001630C2">
        <w:t xml:space="preserve">opinion </w:t>
      </w:r>
      <w:r w:rsidR="00E85314" w:rsidRPr="001630C2">
        <w:t xml:space="preserve">about how the implementation </w:t>
      </w:r>
      <w:r w:rsidR="00547050" w:rsidRPr="001630C2">
        <w:t xml:space="preserve">was </w:t>
      </w:r>
      <w:r w:rsidR="00E85314" w:rsidRPr="001630C2">
        <w:t xml:space="preserve">received by related Citi staff involved in the process. </w:t>
      </w:r>
      <w:r w:rsidR="00547050" w:rsidRPr="001630C2">
        <w:t>In that context, c</w:t>
      </w:r>
      <w:r w:rsidR="00E85314" w:rsidRPr="001630C2">
        <w:t xml:space="preserve">hallenges </w:t>
      </w:r>
      <w:r w:rsidR="00547050" w:rsidRPr="001630C2">
        <w:t>were expressed</w:t>
      </w:r>
      <w:r w:rsidR="00381B32" w:rsidRPr="001630C2">
        <w:t>,</w:t>
      </w:r>
      <w:r w:rsidR="005B3244" w:rsidRPr="001630C2">
        <w:t xml:space="preserve"> and</w:t>
      </w:r>
      <w:r w:rsidR="00547050" w:rsidRPr="001630C2">
        <w:t xml:space="preserve"> </w:t>
      </w:r>
      <w:r w:rsidR="00A51DB9" w:rsidRPr="001630C2">
        <w:t>the interviewee</w:t>
      </w:r>
      <w:r w:rsidR="00E85314" w:rsidRPr="001630C2">
        <w:t xml:space="preserve"> </w:t>
      </w:r>
      <w:r w:rsidR="00A51DB9" w:rsidRPr="001630C2">
        <w:t>stated</w:t>
      </w:r>
      <w:r w:rsidR="005B3244" w:rsidRPr="001630C2">
        <w:t>:</w:t>
      </w:r>
      <w:r w:rsidR="00A51DB9" w:rsidRPr="001630C2">
        <w:t xml:space="preserve"> “</w:t>
      </w:r>
      <w:r w:rsidR="00E85314" w:rsidRPr="001630C2">
        <w:t xml:space="preserve">only few employees volunteered </w:t>
      </w:r>
      <w:r w:rsidR="00802E6A" w:rsidRPr="001630C2">
        <w:t>and</w:t>
      </w:r>
      <w:r w:rsidR="00E85314" w:rsidRPr="001630C2">
        <w:t xml:space="preserve"> lack in dedication and teamwork by the implementation team existed</w:t>
      </w:r>
      <w:r w:rsidR="00A51DB9" w:rsidRPr="001630C2">
        <w:t>”</w:t>
      </w:r>
      <w:r w:rsidR="00533ABE" w:rsidRPr="001630C2">
        <w:t xml:space="preserve"> (Q-6)</w:t>
      </w:r>
      <w:r w:rsidR="00E85314" w:rsidRPr="001630C2">
        <w:t>. Teams were formed by manager</w:t>
      </w:r>
      <w:r w:rsidR="005B3244" w:rsidRPr="001630C2">
        <w:t>s’</w:t>
      </w:r>
      <w:r w:rsidR="00E85314" w:rsidRPr="001630C2">
        <w:t xml:space="preserve"> orders. Frustration levels were</w:t>
      </w:r>
      <w:r w:rsidR="00A51DB9" w:rsidRPr="001630C2">
        <w:t xml:space="preserve"> </w:t>
      </w:r>
      <w:r w:rsidR="00E85314" w:rsidRPr="001630C2">
        <w:t>high and</w:t>
      </w:r>
      <w:r w:rsidR="00A51DB9" w:rsidRPr="001630C2">
        <w:t xml:space="preserve"> the CSR Director added</w:t>
      </w:r>
      <w:r w:rsidR="005B3244" w:rsidRPr="001630C2">
        <w:t>:</w:t>
      </w:r>
      <w:r w:rsidR="00E85314" w:rsidRPr="001630C2">
        <w:t xml:space="preserve"> </w:t>
      </w:r>
      <w:r w:rsidR="00A51DB9" w:rsidRPr="001630C2">
        <w:t>“</w:t>
      </w:r>
      <w:r w:rsidR="00E85314" w:rsidRPr="001630C2">
        <w:t>it was tried to address the situation by internal meetings</w:t>
      </w:r>
      <w:r w:rsidR="00A51DB9" w:rsidRPr="001630C2">
        <w:t>”</w:t>
      </w:r>
      <w:r w:rsidR="00533ABE" w:rsidRPr="001630C2">
        <w:t xml:space="preserve"> (Q-7)</w:t>
      </w:r>
      <w:r w:rsidR="00E85314" w:rsidRPr="001630C2">
        <w:t>.</w:t>
      </w:r>
    </w:p>
    <w:p w14:paraId="6CD6B2FA" w14:textId="7DD3E555" w:rsidR="00556BC9" w:rsidRPr="001630C2" w:rsidRDefault="00D95A60" w:rsidP="00E85314">
      <w:pPr>
        <w:spacing w:line="360" w:lineRule="auto"/>
        <w:jc w:val="both"/>
      </w:pPr>
      <w:r w:rsidRPr="001630C2">
        <w:t>The n</w:t>
      </w:r>
      <w:r w:rsidR="00556BC9" w:rsidRPr="001630C2">
        <w:t>on-verbal expressions recorded</w:t>
      </w:r>
      <w:r w:rsidR="00547050" w:rsidRPr="001630C2">
        <w:t>,</w:t>
      </w:r>
      <w:r w:rsidR="00556BC9" w:rsidRPr="001630C2">
        <w:t xml:space="preserve"> confirmed the content given. Serious facial expressions, together with a faster </w:t>
      </w:r>
      <w:r w:rsidR="00DD050C" w:rsidRPr="001630C2">
        <w:t>velocity</w:t>
      </w:r>
      <w:r w:rsidR="00556BC9" w:rsidRPr="001630C2">
        <w:t xml:space="preserve"> of speaking and </w:t>
      </w:r>
      <w:r w:rsidR="00076313" w:rsidRPr="001630C2">
        <w:t xml:space="preserve">at some </w:t>
      </w:r>
      <w:r w:rsidR="00482993" w:rsidRPr="001630C2">
        <w:t>point</w:t>
      </w:r>
      <w:r w:rsidR="00C072CA" w:rsidRPr="001630C2">
        <w:t>s</w:t>
      </w:r>
      <w:r w:rsidR="00482993" w:rsidRPr="001630C2">
        <w:t>,</w:t>
      </w:r>
      <w:r w:rsidR="00076313" w:rsidRPr="001630C2">
        <w:t xml:space="preserve"> angry way</w:t>
      </w:r>
      <w:r w:rsidR="00DD050C" w:rsidRPr="001630C2">
        <w:t>s</w:t>
      </w:r>
      <w:r w:rsidR="00076313" w:rsidRPr="001630C2">
        <w:t xml:space="preserve"> of looking</w:t>
      </w:r>
      <w:r w:rsidR="00802E6A" w:rsidRPr="001630C2">
        <w:t>,</w:t>
      </w:r>
      <w:r w:rsidR="00076313" w:rsidRPr="001630C2">
        <w:t xml:space="preserve"> suggest</w:t>
      </w:r>
      <w:r w:rsidR="009E2317" w:rsidRPr="001630C2">
        <w:t>ed</w:t>
      </w:r>
      <w:r w:rsidR="00076313" w:rsidRPr="001630C2">
        <w:t xml:space="preserve"> her frustration </w:t>
      </w:r>
      <w:r w:rsidR="00802E6A" w:rsidRPr="001630C2">
        <w:t>over</w:t>
      </w:r>
      <w:r w:rsidR="00076313" w:rsidRPr="001630C2">
        <w:t xml:space="preserve"> those aspects.</w:t>
      </w:r>
    </w:p>
    <w:p w14:paraId="53A6D3FD" w14:textId="77777777" w:rsidR="009E29A1" w:rsidRDefault="009E29A1" w:rsidP="00056321">
      <w:pPr>
        <w:pStyle w:val="Heading4"/>
        <w:spacing w:before="0" w:line="360" w:lineRule="auto"/>
        <w:jc w:val="both"/>
      </w:pPr>
    </w:p>
    <w:p w14:paraId="40DD4A48" w14:textId="4F498CAE" w:rsidR="000D1E7E" w:rsidRPr="001630C2" w:rsidRDefault="0014594A" w:rsidP="00056321">
      <w:pPr>
        <w:pStyle w:val="Heading4"/>
        <w:spacing w:before="0" w:line="360" w:lineRule="auto"/>
        <w:jc w:val="both"/>
      </w:pPr>
      <w:r w:rsidRPr="001630C2">
        <w:t xml:space="preserve">4.2.1.4 </w:t>
      </w:r>
      <w:r w:rsidR="000D1E7E" w:rsidRPr="001630C2">
        <w:t>Effects</w:t>
      </w:r>
    </w:p>
    <w:p w14:paraId="0830F50E" w14:textId="47735812" w:rsidR="00F64CD5" w:rsidRPr="001630C2" w:rsidRDefault="00F64CD5" w:rsidP="00A51DB9">
      <w:pPr>
        <w:spacing w:after="0" w:line="360" w:lineRule="auto"/>
        <w:jc w:val="both"/>
      </w:pPr>
      <w:r w:rsidRPr="001630C2">
        <w:t>It was explained that the CSR agenda</w:t>
      </w:r>
      <w:r w:rsidR="009E2317" w:rsidRPr="001630C2">
        <w:t xml:space="preserve"> (</w:t>
      </w:r>
      <w:r w:rsidR="005B3244" w:rsidRPr="001630C2">
        <w:t>n</w:t>
      </w:r>
      <w:r w:rsidR="009E2317" w:rsidRPr="001630C2">
        <w:t>on-Citi Foundation</w:t>
      </w:r>
      <w:r w:rsidR="005B3244" w:rsidRPr="001630C2">
        <w:t>-</w:t>
      </w:r>
      <w:r w:rsidR="000124EE" w:rsidRPr="001630C2">
        <w:t>based</w:t>
      </w:r>
      <w:r w:rsidR="009E2317" w:rsidRPr="001630C2">
        <w:t>)</w:t>
      </w:r>
      <w:r w:rsidRPr="001630C2">
        <w:t xml:space="preserve"> was a success </w:t>
      </w:r>
      <w:r w:rsidR="000E57C9" w:rsidRPr="001630C2">
        <w:t xml:space="preserve">for </w:t>
      </w:r>
      <w:r w:rsidRPr="001630C2">
        <w:t>Citi Colombia, that it took several years to see results but that internal data suggest</w:t>
      </w:r>
      <w:r w:rsidR="000E57C9" w:rsidRPr="001630C2">
        <w:t>s that</w:t>
      </w:r>
      <w:r w:rsidRPr="001630C2">
        <w:t xml:space="preserve"> customer confidence increased significantly through CSR projects</w:t>
      </w:r>
      <w:r w:rsidR="009E2317" w:rsidRPr="001630C2">
        <w:t xml:space="preserve"> (internal bank documents)</w:t>
      </w:r>
      <w:r w:rsidRPr="001630C2">
        <w:t>.</w:t>
      </w:r>
      <w:r w:rsidR="00A82E59" w:rsidRPr="001630C2">
        <w:t xml:space="preserve"> Also, the interviews </w:t>
      </w:r>
      <w:r w:rsidR="000E57C9" w:rsidRPr="001630C2">
        <w:t xml:space="preserve">with </w:t>
      </w:r>
      <w:r w:rsidR="00A82E59" w:rsidRPr="001630C2">
        <w:t xml:space="preserve">Citi </w:t>
      </w:r>
      <w:r w:rsidR="000E57C9" w:rsidRPr="001630C2">
        <w:t>c</w:t>
      </w:r>
      <w:r w:rsidR="00A82E59" w:rsidRPr="001630C2">
        <w:t xml:space="preserve">ustomers and CSR </w:t>
      </w:r>
      <w:r w:rsidR="000E57C9" w:rsidRPr="001630C2">
        <w:t>b</w:t>
      </w:r>
      <w:r w:rsidR="00A82E59" w:rsidRPr="001630C2">
        <w:t>eneficiaries, outlined in the next sub-chapters, confirm that statement.</w:t>
      </w:r>
    </w:p>
    <w:p w14:paraId="56BD1A9C" w14:textId="77777777" w:rsidR="00D82FF2" w:rsidRPr="001630C2" w:rsidRDefault="00D82FF2" w:rsidP="00A51DB9">
      <w:pPr>
        <w:spacing w:after="0" w:line="360" w:lineRule="auto"/>
        <w:jc w:val="both"/>
      </w:pPr>
    </w:p>
    <w:p w14:paraId="50CCAC9E" w14:textId="2BB7E4CC" w:rsidR="00E05B94" w:rsidRPr="001630C2" w:rsidRDefault="00DD050C" w:rsidP="00A51DB9">
      <w:pPr>
        <w:spacing w:after="0" w:line="360" w:lineRule="auto"/>
        <w:jc w:val="both"/>
      </w:pPr>
      <w:r w:rsidRPr="001630C2">
        <w:t>Asked about the opinion on the status quo without the financial crisis and the IT development</w:t>
      </w:r>
      <w:r w:rsidR="00533ABE" w:rsidRPr="001630C2">
        <w:t xml:space="preserve"> (Q-16)</w:t>
      </w:r>
      <w:r w:rsidRPr="001630C2">
        <w:t>, the answers focus</w:t>
      </w:r>
      <w:r w:rsidR="00D82FF2" w:rsidRPr="001630C2">
        <w:t>ed</w:t>
      </w:r>
      <w:r w:rsidRPr="001630C2">
        <w:t xml:space="preserve"> on belie</w:t>
      </w:r>
      <w:r w:rsidR="000E57C9" w:rsidRPr="001630C2">
        <w:t>f</w:t>
      </w:r>
      <w:r w:rsidRPr="001630C2">
        <w:t xml:space="preserve">s that Citi Colombia would most likely not know </w:t>
      </w:r>
      <w:r w:rsidR="00F67DAD" w:rsidRPr="001630C2">
        <w:t xml:space="preserve">about </w:t>
      </w:r>
      <w:r w:rsidRPr="001630C2">
        <w:t>its customers</w:t>
      </w:r>
      <w:r w:rsidR="000E57C9" w:rsidRPr="001630C2">
        <w:t>’</w:t>
      </w:r>
      <w:r w:rsidRPr="001630C2">
        <w:t xml:space="preserve"> wider concerns</w:t>
      </w:r>
      <w:r w:rsidR="00056321" w:rsidRPr="001630C2">
        <w:t>, and consequently not hav</w:t>
      </w:r>
      <w:r w:rsidR="00F67DAD" w:rsidRPr="001630C2">
        <w:t>e</w:t>
      </w:r>
      <w:r w:rsidR="00056321" w:rsidRPr="001630C2">
        <w:t xml:space="preserve"> Citi </w:t>
      </w:r>
    </w:p>
    <w:p w14:paraId="2C7AE202" w14:textId="5B67A020" w:rsidR="0014594A" w:rsidRPr="001630C2" w:rsidRDefault="00056321" w:rsidP="00A51DB9">
      <w:pPr>
        <w:spacing w:after="0" w:line="360" w:lineRule="auto"/>
        <w:jc w:val="both"/>
      </w:pPr>
      <w:r w:rsidRPr="001630C2">
        <w:t>Colombia</w:t>
      </w:r>
      <w:r w:rsidR="000E57C9" w:rsidRPr="001630C2">
        <w:t>’s</w:t>
      </w:r>
      <w:r w:rsidRPr="001630C2">
        <w:t xml:space="preserve"> own CSR initiatives. It was assured that even without this development the bank would have excellent customer service for its banking needs.</w:t>
      </w:r>
      <w:r w:rsidR="00DD050C" w:rsidRPr="001630C2">
        <w:t xml:space="preserve"> </w:t>
      </w:r>
    </w:p>
    <w:p w14:paraId="3176CC82" w14:textId="77777777" w:rsidR="00224777" w:rsidRPr="001630C2" w:rsidRDefault="00224777" w:rsidP="00A51DB9">
      <w:pPr>
        <w:spacing w:after="0" w:line="360" w:lineRule="auto"/>
        <w:jc w:val="both"/>
      </w:pPr>
    </w:p>
    <w:p w14:paraId="49A2CC16" w14:textId="0B6807E6" w:rsidR="00A82E59" w:rsidRPr="001630C2" w:rsidRDefault="00A82E59" w:rsidP="00E05B94">
      <w:pPr>
        <w:spacing w:after="0" w:line="360" w:lineRule="auto"/>
        <w:jc w:val="both"/>
        <w:rPr>
          <w:sz w:val="28"/>
          <w:szCs w:val="28"/>
        </w:rPr>
      </w:pPr>
      <w:r w:rsidRPr="001630C2">
        <w:t>During those interview questions, related to effects, the non-verbal expressions showed a very positive face, consisting of smile</w:t>
      </w:r>
      <w:r w:rsidR="000E57C9" w:rsidRPr="001630C2">
        <w:t>s</w:t>
      </w:r>
      <w:r w:rsidRPr="001630C2">
        <w:t xml:space="preserve"> and showing a proud </w:t>
      </w:r>
      <w:r w:rsidR="00CC37D0" w:rsidRPr="001630C2">
        <w:t>CSR Director.</w:t>
      </w:r>
      <w:r w:rsidRPr="001630C2">
        <w:t xml:space="preserve"> </w:t>
      </w:r>
    </w:p>
    <w:p w14:paraId="1A8B2524" w14:textId="44D5D223" w:rsidR="00547050" w:rsidRPr="001630C2" w:rsidRDefault="0093170C" w:rsidP="00FE2C48">
      <w:pPr>
        <w:spacing w:after="0" w:line="360" w:lineRule="auto"/>
        <w:jc w:val="both"/>
      </w:pPr>
      <w:r w:rsidRPr="001630C2">
        <w:rPr>
          <w:noProof/>
        </w:rPr>
        <mc:AlternateContent>
          <mc:Choice Requires="wpg">
            <w:drawing>
              <wp:anchor distT="0" distB="0" distL="114300" distR="114300" simplePos="0" relativeHeight="251688960" behindDoc="0" locked="0" layoutInCell="1" allowOverlap="1" wp14:anchorId="2E823467" wp14:editId="38E45114">
                <wp:simplePos x="0" y="0"/>
                <wp:positionH relativeFrom="column">
                  <wp:posOffset>0</wp:posOffset>
                </wp:positionH>
                <wp:positionV relativeFrom="paragraph">
                  <wp:posOffset>1313180</wp:posOffset>
                </wp:positionV>
                <wp:extent cx="4059555" cy="3982085"/>
                <wp:effectExtent l="0" t="0" r="0" b="0"/>
                <wp:wrapTopAndBottom/>
                <wp:docPr id="34" name="Group 13"/>
                <wp:cNvGraphicFramePr/>
                <a:graphic xmlns:a="http://schemas.openxmlformats.org/drawingml/2006/main">
                  <a:graphicData uri="http://schemas.microsoft.com/office/word/2010/wordprocessingGroup">
                    <wpg:wgp>
                      <wpg:cNvGrpSpPr/>
                      <wpg:grpSpPr>
                        <a:xfrm>
                          <a:off x="0" y="0"/>
                          <a:ext cx="4059555" cy="3982085"/>
                          <a:chOff x="0" y="50800"/>
                          <a:chExt cx="4059555" cy="3982878"/>
                        </a:xfrm>
                      </wpg:grpSpPr>
                      <wpg:graphicFrame>
                        <wpg:cNvPr id="35" name="Chart 35"/>
                        <wpg:cNvFrPr>
                          <a:graphicFrameLocks/>
                        </wpg:cNvFrPr>
                        <wpg:xfrm>
                          <a:off x="0" y="50800"/>
                          <a:ext cx="4002157" cy="2743201"/>
                        </wpg:xfrm>
                        <a:graphic>
                          <a:graphicData uri="http://schemas.openxmlformats.org/drawingml/2006/chart">
                            <c:chart xmlns:c="http://schemas.openxmlformats.org/drawingml/2006/chart" xmlns:r="http://schemas.openxmlformats.org/officeDocument/2006/relationships" r:id="rId26"/>
                          </a:graphicData>
                        </a:graphic>
                      </wpg:graphicFrame>
                      <wps:wsp>
                        <wps:cNvPr id="36" name="TextBox 6"/>
                        <wps:cNvSpPr txBox="1"/>
                        <wps:spPr>
                          <a:xfrm>
                            <a:off x="77728" y="3298983"/>
                            <a:ext cx="1339215" cy="734695"/>
                          </a:xfrm>
                          <a:prstGeom prst="rect">
                            <a:avLst/>
                          </a:prstGeom>
                          <a:noFill/>
                        </wps:spPr>
                        <wps:txbx>
                          <w:txbxContent>
                            <w:p w14:paraId="3A381509"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148BC460"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Motivation</w:t>
                              </w:r>
                            </w:p>
                            <w:p w14:paraId="50F96300"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Development</w:t>
                              </w:r>
                            </w:p>
                            <w:p w14:paraId="0A57E5D3"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Effects</w:t>
                              </w:r>
                            </w:p>
                          </w:txbxContent>
                        </wps:txbx>
                        <wps:bodyPr wrap="none" rtlCol="0">
                          <a:spAutoFit/>
                        </wps:bodyPr>
                      </wps:wsp>
                      <wps:wsp>
                        <wps:cNvPr id="37" name="Straight Arrow Connector 37"/>
                        <wps:cNvCnPr/>
                        <wps:spPr>
                          <a:xfrm>
                            <a:off x="728639" y="2830050"/>
                            <a:ext cx="0" cy="427537"/>
                          </a:xfrm>
                          <a:prstGeom prst="straightConnector1">
                            <a:avLst/>
                          </a:prstGeom>
                          <a:noFill/>
                          <a:ln w="6350" cap="flat" cmpd="sng" algn="ctr">
                            <a:solidFill>
                              <a:srgbClr val="00B0F0"/>
                            </a:solidFill>
                            <a:prstDash val="solid"/>
                            <a:miter lim="800000"/>
                            <a:tailEnd type="triangle"/>
                          </a:ln>
                          <a:effectLst/>
                        </wps:spPr>
                        <wps:bodyPr/>
                      </wps:wsp>
                      <wps:wsp>
                        <wps:cNvPr id="39" name="TextBox 9"/>
                        <wps:cNvSpPr txBox="1"/>
                        <wps:spPr>
                          <a:xfrm>
                            <a:off x="1416943" y="3289337"/>
                            <a:ext cx="1473200" cy="579755"/>
                          </a:xfrm>
                          <a:prstGeom prst="rect">
                            <a:avLst/>
                          </a:prstGeom>
                          <a:noFill/>
                        </wps:spPr>
                        <wps:txbx>
                          <w:txbxContent>
                            <w:p w14:paraId="69187590"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6A631211" w14:textId="77777777" w:rsidR="00C5263C" w:rsidRDefault="00C5263C" w:rsidP="00A51DB9">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Implementation</w:t>
                              </w:r>
                            </w:p>
                            <w:p w14:paraId="75B90092" w14:textId="77777777" w:rsidR="00C5263C" w:rsidRDefault="00C5263C" w:rsidP="00A51DB9">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Development</w:t>
                              </w:r>
                            </w:p>
                          </w:txbxContent>
                        </wps:txbx>
                        <wps:bodyPr wrap="none" rtlCol="0">
                          <a:spAutoFit/>
                        </wps:bodyPr>
                      </wps:wsp>
                      <wps:wsp>
                        <wps:cNvPr id="42" name="Straight Arrow Connector 42"/>
                        <wps:cNvCnPr/>
                        <wps:spPr>
                          <a:xfrm>
                            <a:off x="2074950" y="2830050"/>
                            <a:ext cx="0" cy="427537"/>
                          </a:xfrm>
                          <a:prstGeom prst="straightConnector1">
                            <a:avLst/>
                          </a:prstGeom>
                          <a:noFill/>
                          <a:ln w="6350" cap="flat" cmpd="sng" algn="ctr">
                            <a:solidFill>
                              <a:srgbClr val="00B0F0"/>
                            </a:solidFill>
                            <a:prstDash val="solid"/>
                            <a:miter lim="800000"/>
                            <a:tailEnd type="triangle"/>
                          </a:ln>
                          <a:effectLst/>
                        </wps:spPr>
                        <wps:bodyPr/>
                      </wps:wsp>
                      <wps:wsp>
                        <wps:cNvPr id="45" name="TextBox 11"/>
                        <wps:cNvSpPr txBox="1"/>
                        <wps:spPr>
                          <a:xfrm>
                            <a:off x="2773045" y="3289337"/>
                            <a:ext cx="1286510" cy="424815"/>
                          </a:xfrm>
                          <a:prstGeom prst="rect">
                            <a:avLst/>
                          </a:prstGeom>
                          <a:noFill/>
                        </wps:spPr>
                        <wps:txbx>
                          <w:txbxContent>
                            <w:p w14:paraId="5557DE8B"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27015DEE" w14:textId="77777777" w:rsidR="00C5263C" w:rsidRDefault="00C5263C" w:rsidP="00A51DB9">
                              <w:pPr>
                                <w:pStyle w:val="ListParagraph"/>
                                <w:numPr>
                                  <w:ilvl w:val="0"/>
                                  <w:numId w:val="29"/>
                                </w:numPr>
                                <w:tabs>
                                  <w:tab w:val="clear" w:pos="720"/>
                                  <w:tab w:val="num" w:pos="426"/>
                                </w:tabs>
                                <w:spacing w:after="0" w:line="240" w:lineRule="auto"/>
                                <w:ind w:hanging="436"/>
                                <w:rPr>
                                  <w:rFonts w:eastAsia="Times New Roman"/>
                                  <w:sz w:val="20"/>
                                </w:rPr>
                              </w:pPr>
                              <w:r>
                                <w:rPr>
                                  <w:rFonts w:asciiTheme="minorHAnsi" w:hAnsi="Calibri"/>
                                  <w:color w:val="000000" w:themeColor="text1"/>
                                  <w:kern w:val="24"/>
                                  <w:sz w:val="20"/>
                                  <w:szCs w:val="20"/>
                                </w:rPr>
                                <w:t>Implementation</w:t>
                              </w:r>
                            </w:p>
                          </w:txbxContent>
                        </wps:txbx>
                        <wps:bodyPr wrap="none" rtlCol="0">
                          <a:spAutoFit/>
                        </wps:bodyPr>
                      </wps:wsp>
                      <wps:wsp>
                        <wps:cNvPr id="46" name="Straight Arrow Connector 46"/>
                        <wps:cNvCnPr/>
                        <wps:spPr>
                          <a:xfrm>
                            <a:off x="3276588" y="2830050"/>
                            <a:ext cx="0" cy="427537"/>
                          </a:xfrm>
                          <a:prstGeom prst="straightConnector1">
                            <a:avLst/>
                          </a:prstGeom>
                          <a:noFill/>
                          <a:ln w="6350" cap="flat" cmpd="sng" algn="ctr">
                            <a:solidFill>
                              <a:srgbClr val="00B0F0"/>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2E823467" id="Group 13" o:spid="_x0000_s1028" style="position:absolute;left:0;text-align:left;margin-left:0;margin-top:103.4pt;width:319.65pt;height:313.55pt;z-index:251688960;mso-width-relative:margin;mso-height-relative:margin" coordorigin=",508" coordsize="40595,39828"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35" o:spid="_x0000_s1029" type="#_x0000_t75" style="position:absolute;left:-60;top:447;width:40171;height:2755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">
                  <v:imagedata r:id="rId27" o:title=""/>
                  <o:lock v:ext="edit" aspectratio="f"/>
                </v:shape>
                <v:shape id="TextBox 6" o:spid="_x0000_s1030" type="#_x0000_t202" style="position:absolute;left:777;top:32989;width:13392;height:73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" filled="f" stroked="f">
                  <v:textbox style="mso-fit-shape-to-text:t">
                    <w:txbxContent>
                      <w:p w14:paraId="3A381509"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148BC460"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Motivation</w:t>
                        </w:r>
                      </w:p>
                      <w:p w14:paraId="50F96300"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Development</w:t>
                        </w:r>
                      </w:p>
                      <w:p w14:paraId="0A57E5D3" w14:textId="77777777" w:rsidR="00C5263C" w:rsidRDefault="00C5263C" w:rsidP="00A51DB9">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Effects</w:t>
                        </w:r>
                      </w:p>
                    </w:txbxContent>
                  </v:textbox>
                </v:shape>
                <v:shapetype id="_x0000_t32" coordsize="21600,21600" o:spt="32" o:oned="t" path="m,l21600,21600e" filled="f">
                  <v:path arrowok="t" fillok="f" o:connecttype="none"/>
                  <o:lock v:ext="edit" shapetype="t"/>
                </v:shapetype>
                <v:shape id="Straight Arrow Connector 37" o:spid="_x0000_s1031" type="#_x0000_t32" style="position:absolute;left:7286;top:28300;width:0;height:42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" strokecolor="#00b0f0" strokeweight=".5pt">
                  <v:stroke endarrow="block" joinstyle="miter"/>
                </v:shape>
                <v:shape id="TextBox 9" o:spid="_x0000_s1032" type="#_x0000_t202" style="position:absolute;left:14169;top:32893;width:14732;height:579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" filled="f" stroked="f">
                  <v:textbox style="mso-fit-shape-to-text:t">
                    <w:txbxContent>
                      <w:p w14:paraId="69187590"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6A631211" w14:textId="77777777" w:rsidR="00C5263C" w:rsidRDefault="00C5263C" w:rsidP="00A51DB9">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Implementation</w:t>
                        </w:r>
                      </w:p>
                      <w:p w14:paraId="75B90092" w14:textId="77777777" w:rsidR="00C5263C" w:rsidRDefault="00C5263C" w:rsidP="00A51DB9">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Development</w:t>
                        </w:r>
                      </w:p>
                    </w:txbxContent>
                  </v:textbox>
                </v:shape>
                <v:shape id="Straight Arrow Connector 42" o:spid="_x0000_s1033" type="#_x0000_t32" style="position:absolute;left:20749;top:28300;width:0;height:42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" strokecolor="#00b0f0" strokeweight=".5pt">
                  <v:stroke endarrow="block" joinstyle="miter"/>
                </v:shape>
                <v:shape id="TextBox 11" o:spid="_x0000_s1034" type="#_x0000_t202" style="position:absolute;left:27730;top:32893;width:12865;height:42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" filled="f" stroked="f">
                  <v:textbox style="mso-fit-shape-to-text:t">
                    <w:txbxContent>
                      <w:p w14:paraId="5557DE8B" w14:textId="77777777" w:rsidR="00C5263C" w:rsidRDefault="00C5263C" w:rsidP="00A51DB9">
                        <w:pPr>
                          <w:spacing w:after="0"/>
                          <w:rPr>
                            <w:szCs w:val="24"/>
                          </w:rPr>
                        </w:pPr>
                        <w:r>
                          <w:rPr>
                            <w:rFonts w:asciiTheme="minorHAnsi" w:hAnsi="Calibri"/>
                            <w:color w:val="000000" w:themeColor="text1"/>
                            <w:kern w:val="24"/>
                            <w:sz w:val="20"/>
                            <w:szCs w:val="20"/>
                          </w:rPr>
                          <w:t xml:space="preserve">   CSR TOPICS:</w:t>
                        </w:r>
                      </w:p>
                      <w:p w14:paraId="27015DEE" w14:textId="77777777" w:rsidR="00C5263C" w:rsidRDefault="00C5263C" w:rsidP="00A51DB9">
                        <w:pPr>
                          <w:pStyle w:val="ListParagraph"/>
                          <w:numPr>
                            <w:ilvl w:val="0"/>
                            <w:numId w:val="29"/>
                          </w:numPr>
                          <w:tabs>
                            <w:tab w:val="clear" w:pos="720"/>
                            <w:tab w:val="num" w:pos="426"/>
                          </w:tabs>
                          <w:spacing w:after="0" w:line="240" w:lineRule="auto"/>
                          <w:ind w:hanging="436"/>
                          <w:rPr>
                            <w:rFonts w:eastAsia="Times New Roman"/>
                            <w:sz w:val="20"/>
                          </w:rPr>
                        </w:pPr>
                        <w:r>
                          <w:rPr>
                            <w:rFonts w:asciiTheme="minorHAnsi" w:hAnsi="Calibri"/>
                            <w:color w:val="000000" w:themeColor="text1"/>
                            <w:kern w:val="24"/>
                            <w:sz w:val="20"/>
                            <w:szCs w:val="20"/>
                          </w:rPr>
                          <w:t>Implementation</w:t>
                        </w:r>
                      </w:p>
                    </w:txbxContent>
                  </v:textbox>
                </v:shape>
                <v:shape id="Straight Arrow Connector 46" o:spid="_x0000_s1035" type="#_x0000_t32" style="position:absolute;left:32765;top:28300;width:0;height:42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" strokecolor="#00b0f0" strokeweight=".5pt">
                  <v:stroke endarrow="block" joinstyle="miter"/>
                </v:shape>
                <w10:wrap type="topAndBottom"/>
              </v:group>
            </w:pict>
          </mc:Fallback>
        </mc:AlternateContent>
      </w:r>
      <w:r w:rsidRPr="001630C2">
        <w:rPr>
          <w:noProof/>
        </w:rPr>
        <mc:AlternateContent>
          <mc:Choice Requires="wps">
            <w:drawing>
              <wp:anchor distT="0" distB="0" distL="114300" distR="114300" simplePos="0" relativeHeight="251662335" behindDoc="1" locked="0" layoutInCell="1" allowOverlap="1" wp14:anchorId="3C0382EB" wp14:editId="59EB5298">
                <wp:simplePos x="0" y="0"/>
                <wp:positionH relativeFrom="column">
                  <wp:posOffset>75565</wp:posOffset>
                </wp:positionH>
                <wp:positionV relativeFrom="paragraph">
                  <wp:posOffset>5283835</wp:posOffset>
                </wp:positionV>
                <wp:extent cx="4180205" cy="205105"/>
                <wp:effectExtent l="0" t="0" r="0" b="4445"/>
                <wp:wrapNone/>
                <wp:docPr id="47" name="Text Box 47"/>
                <wp:cNvGraphicFramePr/>
                <a:graphic xmlns:a="http://schemas.openxmlformats.org/drawingml/2006/main">
                  <a:graphicData uri="http://schemas.microsoft.com/office/word/2010/wordprocessingShape">
                    <wps:wsp>
                      <wps:cNvSpPr txBox="1"/>
                      <wps:spPr>
                        <a:xfrm>
                          <a:off x="0" y="0"/>
                          <a:ext cx="4180205" cy="205105"/>
                        </a:xfrm>
                        <a:prstGeom prst="rect">
                          <a:avLst/>
                        </a:prstGeom>
                        <a:solidFill>
                          <a:prstClr val="white"/>
                        </a:solidFill>
                        <a:ln>
                          <a:noFill/>
                        </a:ln>
                      </wps:spPr>
                      <wps:txbx>
                        <w:txbxContent>
                          <w:p w14:paraId="7EA2E90F" w14:textId="005259A8" w:rsidR="00C5263C" w:rsidRPr="001630C2" w:rsidRDefault="00C5263C" w:rsidP="00FE2C48">
                            <w:pPr>
                              <w:pStyle w:val="Caption"/>
                              <w:rPr>
                                <w:rFonts w:asciiTheme="minorHAnsi" w:hAnsiTheme="minorHAnsi" w:cstheme="minorHAnsi"/>
                                <w:i w:val="0"/>
                                <w:iCs w:val="0"/>
                                <w:noProof/>
                                <w:sz w:val="22"/>
                                <w:szCs w:val="22"/>
                              </w:rPr>
                            </w:pPr>
                            <w:bookmarkStart w:id="80" w:name="_Toc23199585"/>
                            <w:r w:rsidRPr="001630C2">
                              <w:rPr>
                                <w:rFonts w:asciiTheme="minorHAnsi" w:hAnsiTheme="minorHAnsi" w:cstheme="minorHAnsi"/>
                                <w:i w:val="0"/>
                                <w:iCs w:val="0"/>
                                <w:sz w:val="22"/>
                                <w:szCs w:val="22"/>
                              </w:rPr>
                              <w:t xml:space="preserve">Figure </w:t>
                            </w:r>
                            <w:r w:rsidRPr="001630C2">
                              <w:rPr>
                                <w:rFonts w:asciiTheme="minorHAnsi" w:hAnsiTheme="minorHAnsi" w:cstheme="minorHAnsi"/>
                                <w:i w:val="0"/>
                                <w:iCs w:val="0"/>
                                <w:sz w:val="22"/>
                                <w:szCs w:val="22"/>
                              </w:rPr>
                              <w:fldChar w:fldCharType="begin"/>
                            </w:r>
                            <w:r w:rsidRPr="001630C2">
                              <w:rPr>
                                <w:rFonts w:asciiTheme="minorHAnsi" w:hAnsiTheme="minorHAnsi" w:cstheme="minorHAnsi"/>
                                <w:i w:val="0"/>
                                <w:iCs w:val="0"/>
                                <w:sz w:val="22"/>
                                <w:szCs w:val="22"/>
                              </w:rPr>
                              <w:instrText xml:space="preserve"> SEQ Figure \* ARABIC </w:instrText>
                            </w:r>
                            <w:r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10</w:t>
                            </w:r>
                            <w:r w:rsidRPr="001630C2">
                              <w:rPr>
                                <w:rFonts w:asciiTheme="minorHAnsi" w:hAnsiTheme="minorHAnsi" w:cstheme="minorHAnsi"/>
                                <w:i w:val="0"/>
                                <w:iCs w:val="0"/>
                                <w:noProof/>
                                <w:sz w:val="22"/>
                                <w:szCs w:val="22"/>
                              </w:rPr>
                              <w:fldChar w:fldCharType="end"/>
                            </w:r>
                            <w:r w:rsidRPr="001630C2">
                              <w:rPr>
                                <w:rFonts w:asciiTheme="minorHAnsi" w:hAnsiTheme="minorHAnsi" w:cstheme="minorHAnsi"/>
                                <w:i w:val="0"/>
                                <w:iCs w:val="0"/>
                                <w:sz w:val="22"/>
                                <w:szCs w:val="22"/>
                              </w:rPr>
                              <w:t xml:space="preserve"> Link – Non-Verbal to CSR Topic</w:t>
                            </w:r>
                            <w:bookmarkEnd w:id="80"/>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3C0382EB" id="Text Box 47" o:spid="_x0000_s1036" type="#_x0000_t202" style="position:absolute;left:0;text-align:left;margin-left:5.95pt;margin-top:416.05pt;width:329.15pt;height:16.15pt;z-index:-2516541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" stroked="f">
                <v:textbox inset="0,0,0,0">
                  <w:txbxContent>
                    <w:p w14:paraId="7EA2E90F" w14:textId="005259A8" w:rsidR="00C5263C" w:rsidRPr="001630C2" w:rsidRDefault="00C5263C" w:rsidP="00FE2C48">
                      <w:pPr>
                        <w:pStyle w:val="Caption"/>
                        <w:rPr>
                          <w:rFonts w:asciiTheme="minorHAnsi" w:hAnsiTheme="minorHAnsi" w:cstheme="minorHAnsi"/>
                          <w:i w:val="0"/>
                          <w:iCs w:val="0"/>
                          <w:noProof/>
                          <w:sz w:val="22"/>
                          <w:szCs w:val="22"/>
                        </w:rPr>
                      </w:pPr>
                      <w:bookmarkStart w:id="81" w:name="_Toc23199585"/>
                      <w:r w:rsidRPr="001630C2">
                        <w:rPr>
                          <w:rFonts w:asciiTheme="minorHAnsi" w:hAnsiTheme="minorHAnsi" w:cstheme="minorHAnsi"/>
                          <w:i w:val="0"/>
                          <w:iCs w:val="0"/>
                          <w:sz w:val="22"/>
                          <w:szCs w:val="22"/>
                        </w:rPr>
                        <w:t xml:space="preserve">Figure </w:t>
                      </w:r>
                      <w:r w:rsidRPr="001630C2">
                        <w:rPr>
                          <w:rFonts w:asciiTheme="minorHAnsi" w:hAnsiTheme="minorHAnsi" w:cstheme="minorHAnsi"/>
                          <w:i w:val="0"/>
                          <w:iCs w:val="0"/>
                          <w:sz w:val="22"/>
                          <w:szCs w:val="22"/>
                        </w:rPr>
                        <w:fldChar w:fldCharType="begin"/>
                      </w:r>
                      <w:r w:rsidRPr="001630C2">
                        <w:rPr>
                          <w:rFonts w:asciiTheme="minorHAnsi" w:hAnsiTheme="minorHAnsi" w:cstheme="minorHAnsi"/>
                          <w:i w:val="0"/>
                          <w:iCs w:val="0"/>
                          <w:sz w:val="22"/>
                          <w:szCs w:val="22"/>
                        </w:rPr>
                        <w:instrText xml:space="preserve"> SEQ Figure \* ARABIC </w:instrText>
                      </w:r>
                      <w:r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10</w:t>
                      </w:r>
                      <w:r w:rsidRPr="001630C2">
                        <w:rPr>
                          <w:rFonts w:asciiTheme="minorHAnsi" w:hAnsiTheme="minorHAnsi" w:cstheme="minorHAnsi"/>
                          <w:i w:val="0"/>
                          <w:iCs w:val="0"/>
                          <w:noProof/>
                          <w:sz w:val="22"/>
                          <w:szCs w:val="22"/>
                        </w:rPr>
                        <w:fldChar w:fldCharType="end"/>
                      </w:r>
                      <w:r w:rsidRPr="001630C2">
                        <w:rPr>
                          <w:rFonts w:asciiTheme="minorHAnsi" w:hAnsiTheme="minorHAnsi" w:cstheme="minorHAnsi"/>
                          <w:i w:val="0"/>
                          <w:iCs w:val="0"/>
                          <w:sz w:val="22"/>
                          <w:szCs w:val="22"/>
                        </w:rPr>
                        <w:t xml:space="preserve"> Link – Non-Verbal to CSR Topic</w:t>
                      </w:r>
                      <w:bookmarkEnd w:id="81"/>
                    </w:p>
                  </w:txbxContent>
                </v:textbox>
              </v:shape>
            </w:pict>
          </mc:Fallback>
        </mc:AlternateContent>
      </w:r>
      <w:r w:rsidR="003E36DC" w:rsidRPr="001630C2">
        <w:t xml:space="preserve">The following illustration shows the link of </w:t>
      </w:r>
      <w:r w:rsidR="000E57C9" w:rsidRPr="001630C2">
        <w:t>n</w:t>
      </w:r>
      <w:r w:rsidR="003E36DC" w:rsidRPr="001630C2">
        <w:t>on-</w:t>
      </w:r>
      <w:r w:rsidR="000E57C9" w:rsidRPr="001630C2">
        <w:t>v</w:t>
      </w:r>
      <w:r w:rsidR="003E36DC" w:rsidRPr="001630C2">
        <w:t xml:space="preserve">erbal expressions to </w:t>
      </w:r>
      <w:r w:rsidR="00547050" w:rsidRPr="001630C2">
        <w:t>t</w:t>
      </w:r>
      <w:r w:rsidR="003E36DC" w:rsidRPr="001630C2">
        <w:t>he CSR topic</w:t>
      </w:r>
      <w:r w:rsidR="00381B32" w:rsidRPr="001630C2">
        <w:t>s</w:t>
      </w:r>
      <w:r w:rsidR="00BE32E4" w:rsidRPr="001630C2">
        <w:t xml:space="preserve"> asked about</w:t>
      </w:r>
      <w:r w:rsidR="003E36DC" w:rsidRPr="001630C2">
        <w:t>.</w:t>
      </w:r>
      <w:r w:rsidR="00FE2C48" w:rsidRPr="001630C2">
        <w:t xml:space="preserve"> It shows that overall the interview was given with clear</w:t>
      </w:r>
      <w:r w:rsidR="000E57C9" w:rsidRPr="001630C2">
        <w:t>,</w:t>
      </w:r>
      <w:r w:rsidR="00FE2C48" w:rsidRPr="001630C2">
        <w:t xml:space="preserve"> confident answers. </w:t>
      </w:r>
      <w:r w:rsidR="00547050" w:rsidRPr="001630C2">
        <w:t xml:space="preserve">It </w:t>
      </w:r>
      <w:r w:rsidR="00415DDE" w:rsidRPr="001630C2">
        <w:t>should</w:t>
      </w:r>
      <w:r w:rsidR="00547050" w:rsidRPr="001630C2">
        <w:t xml:space="preserve"> be stated that </w:t>
      </w:r>
      <w:r w:rsidR="00FE2C48" w:rsidRPr="001630C2">
        <w:t xml:space="preserve">38% of questions </w:t>
      </w:r>
      <w:r w:rsidR="00F5614C" w:rsidRPr="001630C2">
        <w:t xml:space="preserve">still </w:t>
      </w:r>
      <w:r w:rsidR="00FE2C48" w:rsidRPr="001630C2">
        <w:t>result</w:t>
      </w:r>
      <w:r w:rsidR="00F5614C" w:rsidRPr="001630C2">
        <w:t>ed</w:t>
      </w:r>
      <w:r w:rsidR="00FE2C48" w:rsidRPr="001630C2">
        <w:t xml:space="preserve"> </w:t>
      </w:r>
      <w:r w:rsidR="00F5614C" w:rsidRPr="001630C2">
        <w:t xml:space="preserve">in </w:t>
      </w:r>
      <w:r w:rsidR="00FE2C48" w:rsidRPr="001630C2">
        <w:t xml:space="preserve">negative feelings, mainly related to the </w:t>
      </w:r>
      <w:r w:rsidR="00F5614C" w:rsidRPr="001630C2">
        <w:t>i</w:t>
      </w:r>
      <w:r w:rsidR="00FE2C48" w:rsidRPr="001630C2">
        <w:t>mplementation process of Citi Colombia</w:t>
      </w:r>
      <w:r w:rsidR="00F5614C" w:rsidRPr="001630C2">
        <w:t>’s</w:t>
      </w:r>
      <w:r w:rsidR="00FE2C48" w:rsidRPr="001630C2">
        <w:t xml:space="preserve"> own CSR agenda</w:t>
      </w:r>
      <w:r w:rsidR="009E2317" w:rsidRPr="001630C2">
        <w:t xml:space="preserve"> (Non-Citi Foundation)</w:t>
      </w:r>
      <w:r w:rsidR="00FE2C48" w:rsidRPr="001630C2">
        <w:t>.</w:t>
      </w:r>
    </w:p>
    <w:p w14:paraId="6C7EDA7B" w14:textId="341B3BBE" w:rsidR="00A51DB9" w:rsidRPr="00F16FCC" w:rsidRDefault="00A51DB9" w:rsidP="00FE2C48">
      <w:pPr>
        <w:spacing w:after="0" w:line="360" w:lineRule="auto"/>
        <w:jc w:val="both"/>
      </w:pPr>
    </w:p>
    <w:p w14:paraId="12970CF5" w14:textId="77777777" w:rsidR="00421268" w:rsidRPr="001630C2" w:rsidRDefault="00421268" w:rsidP="00472176">
      <w:pPr>
        <w:pStyle w:val="Heading3"/>
        <w:spacing w:line="360" w:lineRule="auto"/>
        <w:rPr>
          <w:sz w:val="28"/>
          <w:szCs w:val="28"/>
        </w:rPr>
      </w:pPr>
    </w:p>
    <w:p w14:paraId="2F45A4EE" w14:textId="19375F53" w:rsidR="00472176" w:rsidRPr="001630C2" w:rsidRDefault="00472176" w:rsidP="00472176">
      <w:pPr>
        <w:pStyle w:val="Heading3"/>
        <w:spacing w:line="360" w:lineRule="auto"/>
      </w:pPr>
      <w:bookmarkStart w:id="82" w:name="_Toc23206414"/>
      <w:r w:rsidRPr="001630C2">
        <w:t xml:space="preserve">4.2.2 </w:t>
      </w:r>
      <w:r w:rsidR="004A315A" w:rsidRPr="001630C2">
        <w:t xml:space="preserve">Group 2 </w:t>
      </w:r>
      <w:r w:rsidR="00207CC9" w:rsidRPr="001630C2">
        <w:t>–</w:t>
      </w:r>
      <w:r w:rsidR="004A315A" w:rsidRPr="001630C2">
        <w:t xml:space="preserve"> </w:t>
      </w:r>
      <w:r w:rsidRPr="001630C2">
        <w:t xml:space="preserve">Citi </w:t>
      </w:r>
      <w:r w:rsidR="004A315A" w:rsidRPr="001630C2">
        <w:t>(CSR) Employees</w:t>
      </w:r>
      <w:bookmarkEnd w:id="82"/>
    </w:p>
    <w:p w14:paraId="5C41A53A" w14:textId="104C2EE2" w:rsidR="00E23E0F" w:rsidRPr="001630C2" w:rsidRDefault="00E23E0F" w:rsidP="00E23E0F">
      <w:pPr>
        <w:spacing w:line="360" w:lineRule="auto"/>
        <w:jc w:val="both"/>
      </w:pPr>
      <w:r w:rsidRPr="001630C2">
        <w:t xml:space="preserve">All interviews </w:t>
      </w:r>
      <w:r w:rsidR="00551467" w:rsidRPr="001630C2">
        <w:t xml:space="preserve">with </w:t>
      </w:r>
      <w:r w:rsidRPr="001630C2">
        <w:t xml:space="preserve">the four </w:t>
      </w:r>
      <w:r w:rsidR="00551467" w:rsidRPr="001630C2">
        <w:t xml:space="preserve">selected </w:t>
      </w:r>
      <w:r w:rsidRPr="001630C2">
        <w:t>CSR Citi Colombia</w:t>
      </w:r>
      <w:r w:rsidR="003E6FF4" w:rsidRPr="001630C2">
        <w:t>-</w:t>
      </w:r>
      <w:r w:rsidRPr="001630C2">
        <w:t xml:space="preserve">related employees revealed fascinating insights </w:t>
      </w:r>
      <w:r w:rsidR="00B25A12" w:rsidRPr="001630C2">
        <w:t xml:space="preserve">into </w:t>
      </w:r>
      <w:r w:rsidRPr="001630C2">
        <w:t>CSR implementation experiences as well as the impact of Citi Colombia</w:t>
      </w:r>
      <w:r w:rsidR="00551467" w:rsidRPr="001630C2">
        <w:t>’s</w:t>
      </w:r>
      <w:r w:rsidRPr="001630C2">
        <w:t xml:space="preserve"> own </w:t>
      </w:r>
      <w:r w:rsidR="00551467" w:rsidRPr="001630C2">
        <w:t>CSR-</w:t>
      </w:r>
      <w:r w:rsidRPr="001630C2">
        <w:t xml:space="preserve">related activities for their work directly with Citi’s </w:t>
      </w:r>
      <w:r w:rsidR="00495C70" w:rsidRPr="001630C2">
        <w:t>c</w:t>
      </w:r>
      <w:r w:rsidR="000124EE" w:rsidRPr="001630C2">
        <w:t>ustomers</w:t>
      </w:r>
      <w:r w:rsidRPr="001630C2">
        <w:t>.</w:t>
      </w:r>
    </w:p>
    <w:p w14:paraId="3844670C" w14:textId="016AFE69" w:rsidR="00965821" w:rsidRPr="001630C2" w:rsidRDefault="00E23E0F" w:rsidP="0007048C">
      <w:pPr>
        <w:spacing w:line="360" w:lineRule="auto"/>
        <w:jc w:val="both"/>
      </w:pPr>
      <w:r w:rsidRPr="001630C2">
        <w:t>All employees stat</w:t>
      </w:r>
      <w:r w:rsidR="00DF4EEF" w:rsidRPr="001630C2">
        <w:t>ed</w:t>
      </w:r>
      <w:r w:rsidRPr="001630C2">
        <w:t xml:space="preserve"> not having CSR experience nor knowledge about </w:t>
      </w:r>
      <w:r w:rsidR="00DF4EEF" w:rsidRPr="001630C2">
        <w:t xml:space="preserve">it </w:t>
      </w:r>
      <w:r w:rsidRPr="001630C2">
        <w:t>before joining Citi Colombia</w:t>
      </w:r>
      <w:r w:rsidR="00C731FD" w:rsidRPr="001630C2">
        <w:t>,</w:t>
      </w:r>
      <w:r w:rsidRPr="001630C2">
        <w:t xml:space="preserve"> </w:t>
      </w:r>
      <w:r w:rsidR="00245D77" w:rsidRPr="001630C2">
        <w:t>even</w:t>
      </w:r>
      <w:r w:rsidRPr="001630C2">
        <w:t xml:space="preserve"> before they were approached to join the implementation team</w:t>
      </w:r>
      <w:r w:rsidR="00AA361A">
        <w:t xml:space="preserve">    </w:t>
      </w:r>
      <w:r w:rsidR="00245D77" w:rsidRPr="001630C2">
        <w:t xml:space="preserve"> (Q-2)</w:t>
      </w:r>
      <w:r w:rsidR="008C6972" w:rsidRPr="001630C2">
        <w:t xml:space="preserve">, which </w:t>
      </w:r>
      <w:r w:rsidR="000124EE" w:rsidRPr="001630C2">
        <w:t>suggests a</w:t>
      </w:r>
      <w:r w:rsidR="008C6972" w:rsidRPr="001630C2">
        <w:t xml:space="preserve"> </w:t>
      </w:r>
      <w:r w:rsidR="000124EE" w:rsidRPr="001630C2">
        <w:t xml:space="preserve">general </w:t>
      </w:r>
      <w:r w:rsidR="008C6972" w:rsidRPr="001630C2">
        <w:t xml:space="preserve">low acknowledgement </w:t>
      </w:r>
      <w:r w:rsidR="00DF4EEF" w:rsidRPr="001630C2">
        <w:t xml:space="preserve">of CSR </w:t>
      </w:r>
      <w:r w:rsidR="008C6972" w:rsidRPr="001630C2">
        <w:t xml:space="preserve">in the </w:t>
      </w:r>
      <w:r w:rsidR="00DF4EEF" w:rsidRPr="001630C2">
        <w:t>c</w:t>
      </w:r>
      <w:r w:rsidR="008C6972" w:rsidRPr="001630C2">
        <w:t>ountry</w:t>
      </w:r>
      <w:r w:rsidRPr="001630C2">
        <w:t>.</w:t>
      </w:r>
    </w:p>
    <w:p w14:paraId="19038F9F" w14:textId="2BA0BF20" w:rsidR="0079297C" w:rsidRPr="001630C2" w:rsidRDefault="00436180" w:rsidP="0007048C">
      <w:pPr>
        <w:spacing w:line="360" w:lineRule="auto"/>
        <w:jc w:val="both"/>
      </w:pPr>
      <w:r w:rsidRPr="001630C2">
        <w:t xml:space="preserve">Every employee interviewed </w:t>
      </w:r>
      <w:r w:rsidR="0079297C" w:rsidRPr="001630C2">
        <w:t>thought positive</w:t>
      </w:r>
      <w:r w:rsidR="008B2B5F" w:rsidRPr="001630C2">
        <w:t>ly</w:t>
      </w:r>
      <w:r w:rsidR="0079297C" w:rsidRPr="001630C2">
        <w:t xml:space="preserve"> </w:t>
      </w:r>
      <w:r w:rsidR="008B2B5F" w:rsidRPr="001630C2">
        <w:t xml:space="preserve">about </w:t>
      </w:r>
      <w:r w:rsidR="0079297C" w:rsidRPr="001630C2">
        <w:t xml:space="preserve">CSR when </w:t>
      </w:r>
      <w:r w:rsidRPr="001630C2">
        <w:t xml:space="preserve">they heard about </w:t>
      </w:r>
      <w:r w:rsidR="003E55C6" w:rsidRPr="001630C2">
        <w:t>it</w:t>
      </w:r>
      <w:r w:rsidR="002D7D53" w:rsidRPr="001630C2">
        <w:t xml:space="preserve"> for the first time</w:t>
      </w:r>
      <w:r w:rsidR="0079297C" w:rsidRPr="001630C2">
        <w:t xml:space="preserve">, although 75% also </w:t>
      </w:r>
      <w:r w:rsidR="00AE4446" w:rsidRPr="001630C2">
        <w:t xml:space="preserve">had </w:t>
      </w:r>
      <w:r w:rsidR="0079297C" w:rsidRPr="001630C2">
        <w:t>concerns about its implementation, specifically</w:t>
      </w:r>
      <w:r w:rsidR="00245D77" w:rsidRPr="001630C2">
        <w:t xml:space="preserve"> menti</w:t>
      </w:r>
      <w:r w:rsidR="004728EC" w:rsidRPr="001630C2">
        <w:t>oning</w:t>
      </w:r>
      <w:r w:rsidR="0079297C" w:rsidRPr="001630C2">
        <w:t xml:space="preserve"> that it requires good teamwork within the implementation phase</w:t>
      </w:r>
      <w:r w:rsidR="00245D77" w:rsidRPr="001630C2">
        <w:t xml:space="preserve"> (Q-4)</w:t>
      </w:r>
      <w:r w:rsidR="0079297C" w:rsidRPr="001630C2">
        <w:t xml:space="preserve">. </w:t>
      </w:r>
      <w:r w:rsidR="004728EC" w:rsidRPr="001630C2">
        <w:t xml:space="preserve">  </w:t>
      </w:r>
      <w:r w:rsidR="00AE4446" w:rsidRPr="001630C2">
        <w:t>Twenty-five percent</w:t>
      </w:r>
      <w:r w:rsidR="0079297C" w:rsidRPr="001630C2">
        <w:t xml:space="preserve"> of the</w:t>
      </w:r>
      <w:r w:rsidR="003E55C6" w:rsidRPr="001630C2">
        <w:t xml:space="preserve"> interviewed</w:t>
      </w:r>
      <w:r w:rsidR="0079297C" w:rsidRPr="001630C2">
        <w:t xml:space="preserve"> employees also </w:t>
      </w:r>
      <w:r w:rsidR="003E55C6" w:rsidRPr="001630C2">
        <w:t>fe</w:t>
      </w:r>
      <w:r w:rsidR="004728EC" w:rsidRPr="001630C2">
        <w:t>lt</w:t>
      </w:r>
      <w:r w:rsidR="0079297C" w:rsidRPr="001630C2">
        <w:t xml:space="preserve"> that Colombia might not be ready yet for CSR in its present situation</w:t>
      </w:r>
      <w:r w:rsidR="00626AE7" w:rsidRPr="001630C2">
        <w:t>. It was stated that</w:t>
      </w:r>
      <w:r w:rsidR="006A2922" w:rsidRPr="001630C2">
        <w:t>:</w:t>
      </w:r>
      <w:r w:rsidR="00626AE7" w:rsidRPr="001630C2">
        <w:t xml:space="preserve"> “I feel some doubt inside me if Colombia was ready. You know before we were long time in difficult situation with all the violence here. People were more concerned about safety and food”</w:t>
      </w:r>
      <w:r w:rsidR="00563068" w:rsidRPr="001630C2">
        <w:t>.</w:t>
      </w:r>
    </w:p>
    <w:p w14:paraId="2ADD191C" w14:textId="2A622881" w:rsidR="00E23E0F" w:rsidRPr="001630C2" w:rsidRDefault="008C6972" w:rsidP="0007048C">
      <w:pPr>
        <w:spacing w:after="0" w:line="360" w:lineRule="auto"/>
        <w:jc w:val="both"/>
      </w:pPr>
      <w:r w:rsidRPr="001630C2">
        <w:t>All</w:t>
      </w:r>
      <w:r w:rsidR="0007048C" w:rsidRPr="001630C2">
        <w:t xml:space="preserve"> employees stat</w:t>
      </w:r>
      <w:r w:rsidR="00B54522" w:rsidRPr="001630C2">
        <w:t>ed</w:t>
      </w:r>
      <w:r w:rsidR="0007048C" w:rsidRPr="001630C2">
        <w:t xml:space="preserve"> that they experienc</w:t>
      </w:r>
      <w:r w:rsidR="001A196F" w:rsidRPr="001630C2">
        <w:t>ed</w:t>
      </w:r>
      <w:r w:rsidR="0007048C" w:rsidRPr="001630C2">
        <w:t xml:space="preserve"> frustration in the implementation phase of Citi CSR projects</w:t>
      </w:r>
      <w:r w:rsidR="004728EC" w:rsidRPr="001630C2">
        <w:t xml:space="preserve"> (Q-6/Q-11)</w:t>
      </w:r>
      <w:r w:rsidR="0007048C" w:rsidRPr="001630C2">
        <w:t>. Most related frustration</w:t>
      </w:r>
      <w:r w:rsidR="00186E5E" w:rsidRPr="001630C2">
        <w:t>s</w:t>
      </w:r>
      <w:r w:rsidR="0007048C" w:rsidRPr="001630C2">
        <w:t xml:space="preserve"> were experienced because they were told to join rather </w:t>
      </w:r>
      <w:r w:rsidR="00186E5E" w:rsidRPr="001630C2">
        <w:t xml:space="preserve">than having </w:t>
      </w:r>
      <w:r w:rsidR="0007048C" w:rsidRPr="001630C2">
        <w:t>had a choice (36%) and that motivation of the internal implementation team was low (27%)</w:t>
      </w:r>
      <w:r w:rsidR="006B7A15" w:rsidRPr="001630C2">
        <w:t>,</w:t>
      </w:r>
      <w:r w:rsidR="0007048C" w:rsidRPr="001630C2">
        <w:t xml:space="preserve"> also driven by the applied top</w:t>
      </w:r>
      <w:r w:rsidR="00186E5E" w:rsidRPr="001630C2">
        <w:t>-</w:t>
      </w:r>
      <w:r w:rsidR="0007048C" w:rsidRPr="001630C2">
        <w:t xml:space="preserve">down approach </w:t>
      </w:r>
      <w:r w:rsidR="000C485B" w:rsidRPr="001630C2">
        <w:t>of the project selection</w:t>
      </w:r>
      <w:r w:rsidR="003E55C6" w:rsidRPr="001630C2">
        <w:t>s</w:t>
      </w:r>
      <w:r w:rsidR="000C485B" w:rsidRPr="001630C2">
        <w:t xml:space="preserve"> </w:t>
      </w:r>
      <w:r w:rsidR="0007048C" w:rsidRPr="001630C2">
        <w:t>(18%). There was no feedback loop allowed.</w:t>
      </w:r>
      <w:r w:rsidR="00626AE7" w:rsidRPr="001630C2">
        <w:t xml:space="preserve"> </w:t>
      </w:r>
      <w:r w:rsidR="00301ABD" w:rsidRPr="001630C2">
        <w:t xml:space="preserve">The </w:t>
      </w:r>
      <w:r w:rsidR="00B71800" w:rsidRPr="001630C2">
        <w:t>three</w:t>
      </w:r>
      <w:r w:rsidR="00626AE7" w:rsidRPr="001630C2">
        <w:t xml:space="preserve"> </w:t>
      </w:r>
      <w:r w:rsidR="00186E5E" w:rsidRPr="001630C2">
        <w:t xml:space="preserve">most </w:t>
      </w:r>
      <w:r w:rsidR="00626AE7" w:rsidRPr="001630C2">
        <w:t xml:space="preserve">impacting answers received in relation </w:t>
      </w:r>
      <w:r w:rsidR="00186E5E" w:rsidRPr="001630C2">
        <w:t xml:space="preserve">to this </w:t>
      </w:r>
      <w:r w:rsidR="00626AE7" w:rsidRPr="001630C2">
        <w:t>were: “I also had good ideas to implement but even when talking to my boss, I did not get heard”</w:t>
      </w:r>
      <w:r w:rsidR="00B71800" w:rsidRPr="001630C2">
        <w:t>,</w:t>
      </w:r>
      <w:r w:rsidR="00626AE7" w:rsidRPr="001630C2">
        <w:t xml:space="preserve"> “Internal </w:t>
      </w:r>
      <w:r w:rsidR="00EC252C" w:rsidRPr="001630C2">
        <w:t>c</w:t>
      </w:r>
      <w:r w:rsidR="00626AE7" w:rsidRPr="001630C2">
        <w:t xml:space="preserve">ulture was very </w:t>
      </w:r>
      <w:r w:rsidR="00EC252C" w:rsidRPr="001630C2">
        <w:t>‘</w:t>
      </w:r>
      <w:r w:rsidR="00626AE7" w:rsidRPr="001630C2">
        <w:t>me</w:t>
      </w:r>
      <w:r w:rsidR="00EC252C" w:rsidRPr="001630C2">
        <w:t>’</w:t>
      </w:r>
      <w:r w:rsidR="00626AE7" w:rsidRPr="001630C2">
        <w:t xml:space="preserve"> oriented and were oriented only in the minimum tolerance level”</w:t>
      </w:r>
      <w:r w:rsidR="00B71800" w:rsidRPr="001630C2">
        <w:t xml:space="preserve"> and </w:t>
      </w:r>
      <w:r w:rsidR="002D6CDB" w:rsidRPr="001630C2">
        <w:t>finally,</w:t>
      </w:r>
      <w:r w:rsidR="00B71800" w:rsidRPr="001630C2">
        <w:t xml:space="preserve"> “I receive often a lot of improvement suggestions but it’s difficult to include because we have at Citi more a top</w:t>
      </w:r>
      <w:r w:rsidR="002D6CDB" w:rsidRPr="001630C2">
        <w:t>-</w:t>
      </w:r>
      <w:r w:rsidR="00B71800" w:rsidRPr="001630C2">
        <w:t>down approach, unfortunately”</w:t>
      </w:r>
      <w:r w:rsidR="00E50CFD" w:rsidRPr="001630C2">
        <w:t>.</w:t>
      </w:r>
      <w:r w:rsidR="00B71800" w:rsidRPr="001630C2">
        <w:t xml:space="preserve"> </w:t>
      </w:r>
    </w:p>
    <w:p w14:paraId="2165A605" w14:textId="77777777" w:rsidR="0007048C" w:rsidRPr="001630C2" w:rsidRDefault="0007048C" w:rsidP="0007048C">
      <w:pPr>
        <w:spacing w:after="0"/>
        <w:jc w:val="both"/>
      </w:pPr>
    </w:p>
    <w:p w14:paraId="6477E2A3" w14:textId="77777777" w:rsidR="0007048C" w:rsidRPr="00F16FCC" w:rsidRDefault="0007048C" w:rsidP="0007048C">
      <w:pPr>
        <w:keepNext/>
        <w:spacing w:after="0"/>
      </w:pPr>
      <w:r w:rsidRPr="001630C2">
        <w:rPr>
          <w:noProof/>
        </w:rPr>
        <w:drawing>
          <wp:inline distT="0" distB="0" distL="0" distR="0" wp14:anchorId="507FB2E2" wp14:editId="7AE2B5C1">
            <wp:extent cx="3598545" cy="2086610"/>
            <wp:effectExtent l="0" t="0" r="1905" b="8890"/>
            <wp:docPr id="49" name="Chart 49">
              <a:extLst xmlns:a="http://schemas.openxmlformats.org/drawingml/2006/main">
                <a:ext uri="{FF2B5EF4-FFF2-40B4-BE49-F238E27FC236}">
                  <a16:creationId xmlns:a16="http://schemas.microsoft.com/office/drawing/2014/main" id="{E4077456-92BF-4B96-BBBB-84CF75D1D4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CAA018D" w14:textId="561F782D" w:rsidR="0007048C" w:rsidRPr="001630C2" w:rsidRDefault="0007048C" w:rsidP="0007048C">
      <w:pPr>
        <w:pStyle w:val="Caption"/>
        <w:spacing w:after="0"/>
        <w:rPr>
          <w:rFonts w:asciiTheme="minorHAnsi" w:hAnsiTheme="minorHAnsi" w:cstheme="minorHAnsi"/>
          <w:i w:val="0"/>
          <w:iCs w:val="0"/>
          <w:sz w:val="22"/>
          <w:szCs w:val="22"/>
        </w:rPr>
      </w:pPr>
      <w:bookmarkStart w:id="83" w:name="_Toc23199586"/>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11</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CSR Employees</w:t>
      </w:r>
      <w:r w:rsidR="0090676E"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w:t>
      </w:r>
      <w:r w:rsidR="00881C09" w:rsidRPr="001630C2">
        <w:rPr>
          <w:rFonts w:asciiTheme="minorHAnsi" w:hAnsiTheme="minorHAnsi" w:cstheme="minorHAnsi"/>
          <w:i w:val="0"/>
          <w:iCs w:val="0"/>
          <w:sz w:val="22"/>
          <w:szCs w:val="22"/>
        </w:rPr>
        <w:t>E</w:t>
      </w:r>
      <w:r w:rsidRPr="001630C2">
        <w:rPr>
          <w:rFonts w:asciiTheme="minorHAnsi" w:hAnsiTheme="minorHAnsi" w:cstheme="minorHAnsi"/>
          <w:i w:val="0"/>
          <w:iCs w:val="0"/>
          <w:sz w:val="22"/>
          <w:szCs w:val="22"/>
        </w:rPr>
        <w:t>xperienced Challenges</w:t>
      </w:r>
      <w:bookmarkEnd w:id="83"/>
    </w:p>
    <w:p w14:paraId="59748D27" w14:textId="77777777" w:rsidR="008D5E61" w:rsidRPr="00F16FCC" w:rsidRDefault="008D5E61" w:rsidP="00965821">
      <w:pPr>
        <w:pStyle w:val="Heading3"/>
        <w:spacing w:line="360" w:lineRule="auto"/>
        <w:rPr>
          <w:sz w:val="28"/>
          <w:szCs w:val="28"/>
        </w:rPr>
      </w:pPr>
    </w:p>
    <w:p w14:paraId="40606DD3" w14:textId="29AB71CC" w:rsidR="00212D9E" w:rsidRPr="001630C2" w:rsidRDefault="002049C3" w:rsidP="002049C3">
      <w:pPr>
        <w:spacing w:line="360" w:lineRule="auto"/>
        <w:jc w:val="both"/>
      </w:pPr>
      <w:r w:rsidRPr="001630C2">
        <w:t>Although the</w:t>
      </w:r>
      <w:r w:rsidR="00BE00C8" w:rsidRPr="001630C2">
        <w:t>y</w:t>
      </w:r>
      <w:r w:rsidRPr="001630C2">
        <w:t xml:space="preserve"> </w:t>
      </w:r>
      <w:r w:rsidR="008C6972" w:rsidRPr="001630C2">
        <w:t>experienced</w:t>
      </w:r>
      <w:r w:rsidR="00BE00C8" w:rsidRPr="001630C2">
        <w:t xml:space="preserve"> frustration</w:t>
      </w:r>
      <w:r w:rsidRPr="001630C2">
        <w:t>, the CSR employees feel proud of the impact of Citi</w:t>
      </w:r>
      <w:r w:rsidR="009F0C2F" w:rsidRPr="001630C2">
        <w:t>’s</w:t>
      </w:r>
      <w:r w:rsidRPr="001630C2">
        <w:t xml:space="preserve"> CSR activities towards the Colombian society</w:t>
      </w:r>
      <w:r w:rsidR="0055474A" w:rsidRPr="001630C2">
        <w:t xml:space="preserve"> (Q-7/Q-8/Q-9)</w:t>
      </w:r>
      <w:r w:rsidRPr="001630C2">
        <w:t xml:space="preserve">. They use the </w:t>
      </w:r>
      <w:r w:rsidR="0007048C" w:rsidRPr="001630C2">
        <w:t xml:space="preserve">CSR </w:t>
      </w:r>
      <w:r w:rsidRPr="001630C2">
        <w:t xml:space="preserve">topic in their client communication where it is well received and they </w:t>
      </w:r>
      <w:r w:rsidR="008C6972" w:rsidRPr="001630C2">
        <w:t>stat</w:t>
      </w:r>
      <w:r w:rsidR="00BE00C8" w:rsidRPr="001630C2">
        <w:t>ed</w:t>
      </w:r>
      <w:r w:rsidRPr="001630C2">
        <w:t xml:space="preserve"> that some customers even share it with their social media contacts.</w:t>
      </w:r>
    </w:p>
    <w:p w14:paraId="62C953A7" w14:textId="6759D000" w:rsidR="00212D9E" w:rsidRPr="001630C2" w:rsidRDefault="00212D9E" w:rsidP="002049C3">
      <w:pPr>
        <w:spacing w:line="360" w:lineRule="auto"/>
        <w:jc w:val="both"/>
      </w:pPr>
      <w:r w:rsidRPr="001630C2">
        <w:t xml:space="preserve">When asked if they believe that the development of </w:t>
      </w:r>
      <w:r w:rsidR="00CE3EB6" w:rsidRPr="001630C2">
        <w:t>IT</w:t>
      </w:r>
      <w:r w:rsidRPr="001630C2">
        <w:t xml:space="preserve"> towards the empowered customer ha</w:t>
      </w:r>
      <w:r w:rsidR="00B8129F" w:rsidRPr="001630C2">
        <w:t>s an</w:t>
      </w:r>
      <w:r w:rsidRPr="001630C2">
        <w:t xml:space="preserve"> influence on the CSR activities of Citi Colombia, 75% of interviewed employees </w:t>
      </w:r>
      <w:r w:rsidR="009910D0" w:rsidRPr="001630C2">
        <w:t>confirmed this</w:t>
      </w:r>
      <w:r w:rsidR="003E55C6" w:rsidRPr="00F16FCC">
        <w:t>,</w:t>
      </w:r>
      <w:r w:rsidRPr="001630C2">
        <w:t xml:space="preserve"> </w:t>
      </w:r>
      <w:r w:rsidR="003E55C6" w:rsidRPr="001630C2">
        <w:t xml:space="preserve">explaining </w:t>
      </w:r>
      <w:r w:rsidRPr="001630C2">
        <w:t>that IT applications like Facebook and Twitter give customers powerful tools to express not just their CSR expectations but also their experience</w:t>
      </w:r>
      <w:r w:rsidR="0063733C" w:rsidRPr="001630C2">
        <w:t>s</w:t>
      </w:r>
      <w:r w:rsidRPr="001630C2">
        <w:t xml:space="preserve"> with Citi </w:t>
      </w:r>
      <w:r w:rsidR="0063733C" w:rsidRPr="001630C2">
        <w:t xml:space="preserve">in </w:t>
      </w:r>
      <w:r w:rsidRPr="001630C2">
        <w:t>this aspect</w:t>
      </w:r>
      <w:r w:rsidR="003E55C6" w:rsidRPr="001630C2">
        <w:t>,</w:t>
      </w:r>
      <w:r w:rsidRPr="001630C2">
        <w:t xml:space="preserve"> in a fast and far</w:t>
      </w:r>
      <w:r w:rsidR="00761866" w:rsidRPr="001630C2">
        <w:t>-</w:t>
      </w:r>
      <w:r w:rsidR="008C6972" w:rsidRPr="001630C2">
        <w:t xml:space="preserve">reaching </w:t>
      </w:r>
      <w:r w:rsidRPr="001630C2">
        <w:t>way</w:t>
      </w:r>
      <w:r w:rsidR="0055474A" w:rsidRPr="001630C2">
        <w:t xml:space="preserve"> (Q-10)</w:t>
      </w:r>
      <w:r w:rsidRPr="001630C2">
        <w:t xml:space="preserve">. </w:t>
      </w:r>
      <w:r w:rsidR="00E430B8" w:rsidRPr="001630C2">
        <w:t>Twenty-five percent</w:t>
      </w:r>
      <w:r w:rsidRPr="001630C2">
        <w:t xml:space="preserve"> only partially agreed</w:t>
      </w:r>
      <w:r w:rsidR="003E55C6" w:rsidRPr="001630C2">
        <w:t xml:space="preserve"> when asked the same question</w:t>
      </w:r>
      <w:r w:rsidRPr="001630C2">
        <w:t xml:space="preserve">, </w:t>
      </w:r>
      <w:r w:rsidR="00301ABD" w:rsidRPr="001630C2">
        <w:t xml:space="preserve">as one interviewee </w:t>
      </w:r>
      <w:r w:rsidRPr="001630C2">
        <w:t>stat</w:t>
      </w:r>
      <w:r w:rsidR="00301ABD" w:rsidRPr="001630C2">
        <w:t>ed</w:t>
      </w:r>
      <w:r w:rsidR="00B71800" w:rsidRPr="001630C2">
        <w:t>:</w:t>
      </w:r>
      <w:r w:rsidRPr="001630C2">
        <w:t xml:space="preserve"> </w:t>
      </w:r>
      <w:r w:rsidR="00B71800" w:rsidRPr="001630C2">
        <w:t>“</w:t>
      </w:r>
      <w:r w:rsidRPr="001630C2">
        <w:t xml:space="preserve">not all what Citi </w:t>
      </w:r>
      <w:r w:rsidR="00C51676" w:rsidRPr="001630C2">
        <w:t>c</w:t>
      </w:r>
      <w:r w:rsidRPr="001630C2">
        <w:t>ustomers</w:t>
      </w:r>
      <w:r w:rsidR="00C51676" w:rsidRPr="001630C2">
        <w:t>’</w:t>
      </w:r>
      <w:r w:rsidRPr="001630C2">
        <w:t xml:space="preserve"> wider concerns are, are in line with Citi’s rule and ethics</w:t>
      </w:r>
      <w:r w:rsidR="00B71800" w:rsidRPr="001630C2">
        <w:t>”</w:t>
      </w:r>
      <w:r w:rsidRPr="001630C2">
        <w:t>.</w:t>
      </w:r>
    </w:p>
    <w:p w14:paraId="6253AF9B" w14:textId="4E6404EB" w:rsidR="007058EE" w:rsidRPr="001630C2" w:rsidRDefault="00212D9E" w:rsidP="002049C3">
      <w:pPr>
        <w:spacing w:line="360" w:lineRule="auto"/>
        <w:jc w:val="both"/>
      </w:pPr>
      <w:r w:rsidRPr="001630C2">
        <w:t xml:space="preserve">All interviewees </w:t>
      </w:r>
      <w:r w:rsidR="007058EE" w:rsidRPr="001630C2">
        <w:t xml:space="preserve">also </w:t>
      </w:r>
      <w:r w:rsidR="00351DB0" w:rsidRPr="001630C2">
        <w:t xml:space="preserve">gave </w:t>
      </w:r>
      <w:r w:rsidR="007058EE" w:rsidRPr="001630C2">
        <w:t>improvement suggestions</w:t>
      </w:r>
      <w:r w:rsidR="0055474A" w:rsidRPr="001630C2">
        <w:t xml:space="preserve"> (Q-11)</w:t>
      </w:r>
      <w:r w:rsidR="007058EE" w:rsidRPr="001630C2">
        <w:t xml:space="preserve">, where 80% </w:t>
      </w:r>
      <w:r w:rsidR="004C10AF" w:rsidRPr="001630C2">
        <w:t>thought</w:t>
      </w:r>
      <w:r w:rsidR="007058EE" w:rsidRPr="001630C2">
        <w:t xml:space="preserve"> that motivational increase in the implementation teams as well as allowing a bottom</w:t>
      </w:r>
      <w:r w:rsidR="009F7080" w:rsidRPr="001630C2">
        <w:t>-</w:t>
      </w:r>
      <w:r w:rsidR="007058EE" w:rsidRPr="001630C2">
        <w:t xml:space="preserve">up approach when selecting and implementing CSR activities </w:t>
      </w:r>
      <w:r w:rsidR="004367E9" w:rsidRPr="001630C2">
        <w:t xml:space="preserve">could </w:t>
      </w:r>
      <w:r w:rsidR="007058EE" w:rsidRPr="001630C2">
        <w:t>help Citi Colombia to improve its CSR approach.</w:t>
      </w:r>
      <w:r w:rsidR="00E74992" w:rsidRPr="001630C2">
        <w:t xml:space="preserve"> </w:t>
      </w:r>
      <w:r w:rsidR="00127BA3" w:rsidRPr="001630C2">
        <w:t>A f</w:t>
      </w:r>
      <w:r w:rsidR="0042364F" w:rsidRPr="001630C2">
        <w:t>urther 20% express</w:t>
      </w:r>
      <w:r w:rsidR="00127BA3" w:rsidRPr="001630C2">
        <w:t>ed</w:t>
      </w:r>
      <w:r w:rsidR="0042364F" w:rsidRPr="001630C2">
        <w:t xml:space="preserve"> that internal recognition about their effort</w:t>
      </w:r>
      <w:r w:rsidR="0009215D" w:rsidRPr="001630C2">
        <w:t>s</w:t>
      </w:r>
      <w:r w:rsidR="0042364F" w:rsidRPr="001630C2">
        <w:t xml:space="preserve"> should be considered as well as organi</w:t>
      </w:r>
      <w:r w:rsidR="0009215D" w:rsidRPr="001630C2">
        <w:t>s</w:t>
      </w:r>
      <w:r w:rsidR="0042364F" w:rsidRPr="001630C2">
        <w:t xml:space="preserve">ational improvements </w:t>
      </w:r>
      <w:r w:rsidR="00FD53CE" w:rsidRPr="001630C2">
        <w:t xml:space="preserve">which </w:t>
      </w:r>
      <w:r w:rsidR="0042364F" w:rsidRPr="001630C2">
        <w:t>should be implemented.</w:t>
      </w:r>
    </w:p>
    <w:p w14:paraId="38116718" w14:textId="77777777" w:rsidR="007058EE" w:rsidRPr="00F16FCC" w:rsidRDefault="007058EE" w:rsidP="007058EE">
      <w:pPr>
        <w:keepNext/>
        <w:spacing w:after="0" w:line="360" w:lineRule="auto"/>
        <w:jc w:val="both"/>
      </w:pPr>
      <w:r w:rsidRPr="001630C2">
        <w:rPr>
          <w:noProof/>
        </w:rPr>
        <w:drawing>
          <wp:inline distT="0" distB="0" distL="0" distR="0" wp14:anchorId="1523E97E" wp14:editId="4DAF56DC">
            <wp:extent cx="3304309" cy="2563091"/>
            <wp:effectExtent l="0" t="0" r="10795" b="8890"/>
            <wp:docPr id="51" name="Chart 51">
              <a:extLst xmlns:a="http://schemas.openxmlformats.org/drawingml/2006/main">
                <a:ext uri="{FF2B5EF4-FFF2-40B4-BE49-F238E27FC236}">
                  <a16:creationId xmlns:a16="http://schemas.microsoft.com/office/drawing/2014/main" id="{9F7AFB93-BD1F-48B4-88D6-6601992E5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EACD6F8" w14:textId="33D751D9" w:rsidR="007058EE" w:rsidRPr="001630C2" w:rsidRDefault="007058EE" w:rsidP="007058EE">
      <w:pPr>
        <w:pStyle w:val="Caption"/>
        <w:spacing w:after="0"/>
        <w:jc w:val="both"/>
        <w:rPr>
          <w:rFonts w:asciiTheme="minorHAnsi" w:hAnsiTheme="minorHAnsi" w:cstheme="minorHAnsi"/>
          <w:i w:val="0"/>
          <w:iCs w:val="0"/>
          <w:sz w:val="22"/>
          <w:szCs w:val="22"/>
        </w:rPr>
      </w:pPr>
      <w:bookmarkStart w:id="84" w:name="_Toc23199587"/>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12</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CSR Employees</w:t>
      </w:r>
      <w:r w:rsidR="008659A1"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w:t>
      </w:r>
      <w:r w:rsidR="008659A1" w:rsidRPr="001630C2">
        <w:rPr>
          <w:rFonts w:asciiTheme="minorHAnsi" w:hAnsiTheme="minorHAnsi" w:cstheme="minorHAnsi"/>
          <w:i w:val="0"/>
          <w:iCs w:val="0"/>
          <w:sz w:val="22"/>
          <w:szCs w:val="22"/>
        </w:rPr>
        <w:t>E</w:t>
      </w:r>
      <w:r w:rsidRPr="001630C2">
        <w:rPr>
          <w:rFonts w:asciiTheme="minorHAnsi" w:hAnsiTheme="minorHAnsi" w:cstheme="minorHAnsi"/>
          <w:i w:val="0"/>
          <w:iCs w:val="0"/>
          <w:sz w:val="22"/>
          <w:szCs w:val="22"/>
        </w:rPr>
        <w:t>xpressed Improvement</w:t>
      </w:r>
      <w:r w:rsidR="009E2317" w:rsidRPr="001630C2">
        <w:rPr>
          <w:rFonts w:asciiTheme="minorHAnsi" w:hAnsiTheme="minorHAnsi" w:cstheme="minorHAnsi"/>
          <w:i w:val="0"/>
          <w:iCs w:val="0"/>
          <w:sz w:val="22"/>
          <w:szCs w:val="22"/>
        </w:rPr>
        <w:t xml:space="preserve"> Suggestions</w:t>
      </w:r>
      <w:bookmarkEnd w:id="84"/>
    </w:p>
    <w:p w14:paraId="105F7590" w14:textId="6171513F" w:rsidR="00DA64F1" w:rsidRPr="00F16FCC" w:rsidRDefault="00DA64F1" w:rsidP="002049C3">
      <w:pPr>
        <w:spacing w:line="360" w:lineRule="auto"/>
        <w:jc w:val="both"/>
      </w:pPr>
    </w:p>
    <w:p w14:paraId="26BEE190" w14:textId="77777777" w:rsidR="004B303E" w:rsidRPr="001630C2" w:rsidRDefault="004B303E">
      <w:r w:rsidRPr="001630C2">
        <w:br w:type="page"/>
      </w:r>
    </w:p>
    <w:p w14:paraId="48E47459" w14:textId="77777777" w:rsidR="004B303E" w:rsidRPr="001630C2" w:rsidRDefault="004B303E" w:rsidP="00B71800">
      <w:pPr>
        <w:spacing w:after="0" w:line="360" w:lineRule="auto"/>
        <w:jc w:val="both"/>
      </w:pPr>
    </w:p>
    <w:p w14:paraId="5346B88D" w14:textId="3470A5C4" w:rsidR="00DA64F1" w:rsidRPr="001630C2" w:rsidRDefault="00DA64F1" w:rsidP="00B71800">
      <w:pPr>
        <w:spacing w:after="0" w:line="360" w:lineRule="auto"/>
        <w:jc w:val="both"/>
      </w:pPr>
      <w:r w:rsidRPr="001630C2">
        <w:t>The overall result of the non-verbal observations during the interviews revealed that 75% of</w:t>
      </w:r>
      <w:r w:rsidR="0042364F" w:rsidRPr="001630C2">
        <w:t xml:space="preserve"> related</w:t>
      </w:r>
      <w:r w:rsidRPr="001630C2">
        <w:t xml:space="preserve"> answers </w:t>
      </w:r>
      <w:r w:rsidR="0063111D" w:rsidRPr="001630C2">
        <w:t xml:space="preserve">were </w:t>
      </w:r>
      <w:r w:rsidRPr="001630C2">
        <w:t>given with a clear</w:t>
      </w:r>
      <w:r w:rsidR="009013CE" w:rsidRPr="001630C2">
        <w:t>,</w:t>
      </w:r>
      <w:r w:rsidRPr="001630C2">
        <w:t xml:space="preserve"> confident expression</w:t>
      </w:r>
      <w:r w:rsidR="005F6202" w:rsidRPr="001630C2">
        <w:t>,</w:t>
      </w:r>
      <w:r w:rsidRPr="001630C2">
        <w:t xml:space="preserve"> also including partial smiling. Those questions were related to their general CSR experience and </w:t>
      </w:r>
      <w:r w:rsidR="00724DD2" w:rsidRPr="001630C2">
        <w:t xml:space="preserve">were </w:t>
      </w:r>
      <w:r w:rsidRPr="001630C2">
        <w:t>about their opinion</w:t>
      </w:r>
      <w:r w:rsidR="005F6202" w:rsidRPr="001630C2">
        <w:t>s</w:t>
      </w:r>
      <w:r w:rsidRPr="001630C2">
        <w:t xml:space="preserve"> and feelings towards specific Citi </w:t>
      </w:r>
      <w:r w:rsidR="00724DD2" w:rsidRPr="001630C2">
        <w:t xml:space="preserve">CSR </w:t>
      </w:r>
      <w:r w:rsidRPr="001630C2">
        <w:t xml:space="preserve">activities and how they use the topic in their communication with customers. The remaining 25% </w:t>
      </w:r>
      <w:r w:rsidR="0042364F" w:rsidRPr="001630C2">
        <w:t xml:space="preserve">of answers </w:t>
      </w:r>
      <w:r w:rsidRPr="001630C2">
        <w:t xml:space="preserve">were expressed </w:t>
      </w:r>
      <w:r w:rsidR="005F6202" w:rsidRPr="001630C2">
        <w:t xml:space="preserve">with </w:t>
      </w:r>
      <w:r w:rsidRPr="001630C2">
        <w:t>serious, partial</w:t>
      </w:r>
      <w:r w:rsidR="005F6202" w:rsidRPr="001630C2">
        <w:t>ly</w:t>
      </w:r>
      <w:r w:rsidRPr="001630C2">
        <w:t xml:space="preserve"> upset and nervous behaviour. Those question</w:t>
      </w:r>
      <w:r w:rsidR="00A6450E" w:rsidRPr="001630C2">
        <w:t>s</w:t>
      </w:r>
      <w:r w:rsidRPr="001630C2">
        <w:t xml:space="preserve"> were related to their first </w:t>
      </w:r>
      <w:r w:rsidR="003E55C6" w:rsidRPr="001630C2">
        <w:t xml:space="preserve">active </w:t>
      </w:r>
      <w:r w:rsidRPr="001630C2">
        <w:t>engagement with Citi</w:t>
      </w:r>
      <w:r w:rsidR="00FB20CC" w:rsidRPr="001630C2">
        <w:t>’s</w:t>
      </w:r>
      <w:r w:rsidRPr="001630C2">
        <w:t xml:space="preserve"> CSR and their feelings towards the practical implementation</w:t>
      </w:r>
      <w:r w:rsidR="009E7E6A" w:rsidRPr="001630C2">
        <w:t xml:space="preserve"> (Q-3/Q-6)</w:t>
      </w:r>
      <w:r w:rsidRPr="001630C2">
        <w:t>.</w:t>
      </w:r>
    </w:p>
    <w:p w14:paraId="4973954C" w14:textId="77777777" w:rsidR="00DA64F1" w:rsidRPr="00F16FCC" w:rsidRDefault="00212D9E" w:rsidP="00DA64F1">
      <w:pPr>
        <w:keepNext/>
        <w:spacing w:after="0" w:line="360" w:lineRule="auto"/>
        <w:jc w:val="both"/>
      </w:pPr>
      <w:r w:rsidRPr="001630C2">
        <w:t xml:space="preserve"> </w:t>
      </w:r>
      <w:r w:rsidR="00DA64F1" w:rsidRPr="001630C2">
        <w:rPr>
          <w:noProof/>
        </w:rPr>
        <mc:AlternateContent>
          <mc:Choice Requires="cx1">
            <w:drawing>
              <wp:inline distT="0" distB="0" distL="0" distR="0" wp14:anchorId="2DF8D585" wp14:editId="5735B2B6">
                <wp:extent cx="4253345" cy="2091690"/>
                <wp:effectExtent l="0" t="0" r="13970" b="3810"/>
                <wp:docPr id="53" name="Chart 53">
                  <a:extLst xmlns:a="http://schemas.openxmlformats.org/drawingml/2006/main">
                    <a:ext uri="{FF2B5EF4-FFF2-40B4-BE49-F238E27FC236}">
                      <a16:creationId xmlns:a16="http://schemas.microsoft.com/office/drawing/2014/main" id="{4A9A0D78-9A62-4C82-8395-5FDE2682C48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0"/>
                  </a:graphicData>
                </a:graphic>
              </wp:inline>
            </w:drawing>
          </mc:Choice>
          <mc:Fallback>
            <w:drawing>
              <wp:inline distT="0" distB="0" distL="0" distR="0" wp14:anchorId="2DF8D585" wp14:editId="5735B2B6">
                <wp:extent cx="4253345" cy="2091690"/>
                <wp:effectExtent l="0" t="0" r="13970" b="3810"/>
                <wp:docPr id="53" name="Chart 53">
                  <a:extLst xmlns:a="http://schemas.openxmlformats.org/drawingml/2006/main">
                    <a:ext uri="{FF2B5EF4-FFF2-40B4-BE49-F238E27FC236}">
                      <a16:creationId xmlns:a16="http://schemas.microsoft.com/office/drawing/2014/main" id="{4A9A0D78-9A62-4C82-8395-5FDE2682C48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 name="Chart 53">
                          <a:extLst>
                            <a:ext uri="{FF2B5EF4-FFF2-40B4-BE49-F238E27FC236}">
                              <a16:creationId xmlns:a16="http://schemas.microsoft.com/office/drawing/2014/main" id="{4A9A0D78-9A62-4C82-8395-5FDE2682C489}"/>
                            </a:ext>
                          </a:extLst>
                        </pic:cNvPr>
                        <pic:cNvPicPr>
                          <a:picLocks noGrp="1" noRot="1" noChangeAspect="1" noMove="1" noResize="1" noEditPoints="1" noAdjustHandles="1" noChangeArrowheads="1" noChangeShapeType="1"/>
                        </pic:cNvPicPr>
                      </pic:nvPicPr>
                      <pic:blipFill>
                        <a:blip r:embed="rId33"/>
                        <a:stretch>
                          <a:fillRect/>
                        </a:stretch>
                      </pic:blipFill>
                      <pic:spPr>
                        <a:xfrm>
                          <a:off x="0" y="0"/>
                          <a:ext cx="4253230" cy="2091690"/>
                        </a:xfrm>
                        <a:prstGeom prst="rect">
                          <a:avLst/>
                        </a:prstGeom>
                      </pic:spPr>
                    </pic:pic>
                  </a:graphicData>
                </a:graphic>
              </wp:inline>
            </w:drawing>
          </mc:Fallback>
        </mc:AlternateContent>
      </w:r>
    </w:p>
    <w:p w14:paraId="1E0A20D4" w14:textId="48D13B32" w:rsidR="000420C6" w:rsidRPr="001630C2" w:rsidRDefault="00DA64F1" w:rsidP="00DA64F1">
      <w:pPr>
        <w:pStyle w:val="Caption"/>
        <w:spacing w:after="0"/>
        <w:jc w:val="both"/>
        <w:rPr>
          <w:rFonts w:asciiTheme="minorHAnsi" w:hAnsiTheme="minorHAnsi" w:cstheme="minorHAnsi"/>
          <w:i w:val="0"/>
          <w:iCs w:val="0"/>
          <w:sz w:val="22"/>
          <w:szCs w:val="22"/>
        </w:rPr>
      </w:pPr>
      <w:bookmarkStart w:id="85" w:name="_Toc23199588"/>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13</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CSR Employees</w:t>
      </w:r>
      <w:r w:rsidR="00A6450E"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Non-Verbal Expressions</w:t>
      </w:r>
      <w:bookmarkEnd w:id="85"/>
    </w:p>
    <w:p w14:paraId="470B17B1" w14:textId="00531899" w:rsidR="00DA64F1" w:rsidRPr="00F16FCC" w:rsidRDefault="00DA64F1" w:rsidP="002049C3">
      <w:pPr>
        <w:spacing w:line="360" w:lineRule="auto"/>
        <w:jc w:val="both"/>
      </w:pPr>
    </w:p>
    <w:p w14:paraId="767FFE5D" w14:textId="274E2D4C" w:rsidR="00212D9E" w:rsidRPr="001630C2" w:rsidRDefault="00212D9E" w:rsidP="002049C3">
      <w:pPr>
        <w:spacing w:line="360" w:lineRule="auto"/>
        <w:jc w:val="both"/>
        <w:rPr>
          <w:sz w:val="28"/>
          <w:szCs w:val="28"/>
        </w:rPr>
      </w:pPr>
    </w:p>
    <w:p w14:paraId="7D2C8BA8" w14:textId="008E11C2" w:rsidR="00212D9E" w:rsidRPr="001630C2" w:rsidRDefault="00212D9E" w:rsidP="002049C3">
      <w:pPr>
        <w:spacing w:line="360" w:lineRule="auto"/>
        <w:jc w:val="both"/>
        <w:rPr>
          <w:rFonts w:asciiTheme="majorHAnsi" w:eastAsiaTheme="majorEastAsia" w:hAnsiTheme="majorHAnsi" w:cstheme="majorBidi"/>
          <w:color w:val="243F60" w:themeColor="accent1" w:themeShade="7F"/>
          <w:sz w:val="28"/>
          <w:szCs w:val="28"/>
        </w:rPr>
      </w:pPr>
    </w:p>
    <w:p w14:paraId="45EAD14E" w14:textId="77777777" w:rsidR="00DA64F1" w:rsidRPr="001630C2" w:rsidRDefault="00DA64F1">
      <w:pPr>
        <w:rPr>
          <w:rFonts w:asciiTheme="majorHAnsi" w:eastAsiaTheme="majorEastAsia" w:hAnsiTheme="majorHAnsi" w:cstheme="majorBidi"/>
          <w:color w:val="243F60" w:themeColor="accent1" w:themeShade="7F"/>
          <w:sz w:val="28"/>
          <w:szCs w:val="28"/>
        </w:rPr>
      </w:pPr>
      <w:r w:rsidRPr="001630C2">
        <w:rPr>
          <w:sz w:val="28"/>
          <w:szCs w:val="28"/>
        </w:rPr>
        <w:br w:type="page"/>
      </w:r>
    </w:p>
    <w:p w14:paraId="03BFF70E" w14:textId="77777777" w:rsidR="005823B7" w:rsidRPr="001630C2" w:rsidRDefault="005823B7" w:rsidP="00965821">
      <w:pPr>
        <w:pStyle w:val="Heading3"/>
        <w:spacing w:line="360" w:lineRule="auto"/>
        <w:rPr>
          <w:sz w:val="28"/>
          <w:szCs w:val="28"/>
        </w:rPr>
      </w:pPr>
    </w:p>
    <w:p w14:paraId="2DE6FBF5" w14:textId="6094247F" w:rsidR="00965821" w:rsidRPr="001630C2" w:rsidRDefault="00965821" w:rsidP="00965821">
      <w:pPr>
        <w:pStyle w:val="Heading3"/>
        <w:spacing w:line="360" w:lineRule="auto"/>
      </w:pPr>
      <w:bookmarkStart w:id="86" w:name="_Toc23206415"/>
      <w:r w:rsidRPr="001630C2">
        <w:t xml:space="preserve">4.2.3 Group 3 </w:t>
      </w:r>
      <w:r w:rsidR="006B57F5" w:rsidRPr="001630C2">
        <w:t>–</w:t>
      </w:r>
      <w:r w:rsidRPr="001630C2">
        <w:t xml:space="preserve"> Citi </w:t>
      </w:r>
      <w:r w:rsidR="0059311A" w:rsidRPr="001630C2">
        <w:t xml:space="preserve">Colombia </w:t>
      </w:r>
      <w:r w:rsidRPr="001630C2">
        <w:t>Customers</w:t>
      </w:r>
      <w:bookmarkEnd w:id="86"/>
      <w:r w:rsidRPr="001630C2">
        <w:t xml:space="preserve"> </w:t>
      </w:r>
    </w:p>
    <w:p w14:paraId="203860D1" w14:textId="2E49033D" w:rsidR="00965821" w:rsidRPr="001630C2" w:rsidRDefault="006C3BFE" w:rsidP="0037690C">
      <w:pPr>
        <w:spacing w:line="360" w:lineRule="auto"/>
        <w:jc w:val="both"/>
      </w:pPr>
      <w:r w:rsidRPr="001630C2">
        <w:t xml:space="preserve">Having had the opportunity to interview Citi Colombia </w:t>
      </w:r>
      <w:r w:rsidR="00DC4FEA" w:rsidRPr="001630C2">
        <w:t>c</w:t>
      </w:r>
      <w:r w:rsidRPr="001630C2">
        <w:t xml:space="preserve">ustomers, </w:t>
      </w:r>
      <w:r w:rsidR="00DC4FEA" w:rsidRPr="001630C2">
        <w:t xml:space="preserve">this </w:t>
      </w:r>
      <w:r w:rsidRPr="001630C2">
        <w:t xml:space="preserve">revealed valuable insights towards the objectives of this </w:t>
      </w:r>
      <w:r w:rsidR="003E55C6" w:rsidRPr="001630C2">
        <w:t xml:space="preserve">research </w:t>
      </w:r>
      <w:r w:rsidRPr="001630C2">
        <w:t>document.</w:t>
      </w:r>
    </w:p>
    <w:p w14:paraId="6EBE6DCC" w14:textId="3410B246" w:rsidR="006C3BFE" w:rsidRPr="001630C2" w:rsidRDefault="001817EF" w:rsidP="0037690C">
      <w:pPr>
        <w:spacing w:line="360" w:lineRule="auto"/>
        <w:jc w:val="both"/>
      </w:pPr>
      <w:r w:rsidRPr="001630C2">
        <w:t xml:space="preserve">All Citi </w:t>
      </w:r>
      <w:r w:rsidR="00DC4FEA" w:rsidRPr="001630C2">
        <w:t>c</w:t>
      </w:r>
      <w:r w:rsidRPr="001630C2">
        <w:t xml:space="preserve">ustomers </w:t>
      </w:r>
      <w:r w:rsidR="00DC4FEA" w:rsidRPr="001630C2">
        <w:t xml:space="preserve">interviewed </w:t>
      </w:r>
      <w:r w:rsidR="00973E9F" w:rsidRPr="001630C2">
        <w:t>stat</w:t>
      </w:r>
      <w:r w:rsidR="00DC4FEA" w:rsidRPr="001630C2">
        <w:t>ed</w:t>
      </w:r>
      <w:r w:rsidR="00973E9F" w:rsidRPr="001630C2">
        <w:t xml:space="preserve"> </w:t>
      </w:r>
      <w:r w:rsidR="00DC4FEA" w:rsidRPr="001630C2">
        <w:t>they were</w:t>
      </w:r>
      <w:r w:rsidR="00973E9F" w:rsidRPr="001630C2">
        <w:t xml:space="preserve"> </w:t>
      </w:r>
      <w:r w:rsidRPr="001630C2">
        <w:t>long</w:t>
      </w:r>
      <w:r w:rsidR="00DC4FEA" w:rsidRPr="001630C2">
        <w:t xml:space="preserve">-term </w:t>
      </w:r>
      <w:r w:rsidRPr="001630C2">
        <w:t xml:space="preserve">customers, </w:t>
      </w:r>
      <w:r w:rsidR="000F77F3" w:rsidRPr="001630C2">
        <w:t xml:space="preserve">for </w:t>
      </w:r>
      <w:r w:rsidRPr="001630C2">
        <w:t>more than five years</w:t>
      </w:r>
      <w:r w:rsidR="00FA5B06" w:rsidRPr="001630C2">
        <w:t xml:space="preserve"> (Q-1)</w:t>
      </w:r>
      <w:r w:rsidRPr="001630C2">
        <w:t xml:space="preserve">. </w:t>
      </w:r>
      <w:r w:rsidR="000F77F3" w:rsidRPr="001630C2">
        <w:t>Seventy-five percent</w:t>
      </w:r>
      <w:r w:rsidRPr="001630C2">
        <w:t xml:space="preserve"> of interviewees knew about Citi’s </w:t>
      </w:r>
      <w:r w:rsidR="00973E9F" w:rsidRPr="001630C2">
        <w:t xml:space="preserve">own </w:t>
      </w:r>
      <w:r w:rsidRPr="001630C2">
        <w:t>CSR activities</w:t>
      </w:r>
      <w:r w:rsidR="000F510A" w:rsidRPr="001630C2">
        <w:t xml:space="preserve"> and </w:t>
      </w:r>
      <w:r w:rsidR="00930A42" w:rsidRPr="001630C2">
        <w:t xml:space="preserve">thought </w:t>
      </w:r>
      <w:r w:rsidR="000F510A" w:rsidRPr="001630C2">
        <w:t>positive</w:t>
      </w:r>
      <w:r w:rsidR="00930A42" w:rsidRPr="001630C2">
        <w:t>ly</w:t>
      </w:r>
      <w:r w:rsidR="000F510A" w:rsidRPr="001630C2">
        <w:t xml:space="preserve"> about </w:t>
      </w:r>
      <w:r w:rsidR="00930A42" w:rsidRPr="001630C2">
        <w:t xml:space="preserve">them </w:t>
      </w:r>
      <w:r w:rsidR="00FA5B06" w:rsidRPr="001630C2">
        <w:t>(Q-2)</w:t>
      </w:r>
      <w:r w:rsidR="000F510A" w:rsidRPr="001630C2">
        <w:t>.</w:t>
      </w:r>
      <w:r w:rsidRPr="001630C2">
        <w:t xml:space="preserve"> </w:t>
      </w:r>
    </w:p>
    <w:p w14:paraId="5EE99386" w14:textId="6B636CD9" w:rsidR="0037690C" w:rsidRPr="001630C2" w:rsidRDefault="001817EF" w:rsidP="0037690C">
      <w:pPr>
        <w:spacing w:line="360" w:lineRule="auto"/>
        <w:jc w:val="both"/>
      </w:pPr>
      <w:r w:rsidRPr="001630C2">
        <w:t xml:space="preserve">Every </w:t>
      </w:r>
      <w:r w:rsidR="003E55C6" w:rsidRPr="001630C2">
        <w:t>customer interviewed</w:t>
      </w:r>
      <w:r w:rsidR="006C3BFE" w:rsidRPr="001630C2">
        <w:t xml:space="preserve"> expressed various wider concerns</w:t>
      </w:r>
      <w:r w:rsidR="00FA5B06" w:rsidRPr="001630C2">
        <w:t xml:space="preserve"> (Q-4)</w:t>
      </w:r>
      <w:r w:rsidR="00D46EE3" w:rsidRPr="001630C2">
        <w:t xml:space="preserve">, which were related to the </w:t>
      </w:r>
      <w:r w:rsidR="00973E9F" w:rsidRPr="001630C2">
        <w:t xml:space="preserve">following </w:t>
      </w:r>
      <w:r w:rsidR="00D46EE3" w:rsidRPr="001630C2">
        <w:t>topics</w:t>
      </w:r>
      <w:r w:rsidR="00973E9F" w:rsidRPr="001630C2">
        <w:t>:</w:t>
      </w:r>
      <w:r w:rsidR="00D46EE3" w:rsidRPr="001630C2">
        <w:t xml:space="preserve"> peace, climate and economy</w:t>
      </w:r>
      <w:r w:rsidR="008D67E0" w:rsidRPr="001630C2">
        <w:t>,</w:t>
      </w:r>
      <w:r w:rsidR="0037690C" w:rsidRPr="001630C2">
        <w:t xml:space="preserve"> which Citi Colombia </w:t>
      </w:r>
      <w:r w:rsidR="008D67E0" w:rsidRPr="001630C2">
        <w:t xml:space="preserve">partially </w:t>
      </w:r>
      <w:r w:rsidR="0037690C" w:rsidRPr="001630C2">
        <w:t xml:space="preserve">addressed with their CSR </w:t>
      </w:r>
      <w:r w:rsidR="0037690C" w:rsidRPr="001630C2">
        <w:rPr>
          <w:caps/>
        </w:rPr>
        <w:t>A</w:t>
      </w:r>
      <w:r w:rsidR="0037690C" w:rsidRPr="001630C2">
        <w:t>genda.</w:t>
      </w:r>
    </w:p>
    <w:p w14:paraId="00CED908" w14:textId="071E9E45" w:rsidR="0037690C" w:rsidRPr="00F16FCC" w:rsidRDefault="0037690C" w:rsidP="00843F8C">
      <w:pPr>
        <w:pStyle w:val="Caption"/>
        <w:spacing w:after="0"/>
      </w:pPr>
      <w:r w:rsidRPr="001630C2">
        <w:rPr>
          <w:noProof/>
        </w:rPr>
        <mc:AlternateContent>
          <mc:Choice Requires="wpg">
            <w:drawing>
              <wp:anchor distT="0" distB="0" distL="114300" distR="114300" simplePos="0" relativeHeight="251677696" behindDoc="0" locked="0" layoutInCell="1" allowOverlap="1" wp14:anchorId="29495B09" wp14:editId="1E1A901F">
                <wp:simplePos x="0" y="0"/>
                <wp:positionH relativeFrom="column">
                  <wp:posOffset>83127</wp:posOffset>
                </wp:positionH>
                <wp:positionV relativeFrom="paragraph">
                  <wp:posOffset>128155</wp:posOffset>
                </wp:positionV>
                <wp:extent cx="5590309" cy="2656580"/>
                <wp:effectExtent l="0" t="0" r="10795" b="29845"/>
                <wp:wrapNone/>
                <wp:docPr id="132" name="Group 34"/>
                <wp:cNvGraphicFramePr/>
                <a:graphic xmlns:a="http://schemas.openxmlformats.org/drawingml/2006/main">
                  <a:graphicData uri="http://schemas.microsoft.com/office/word/2010/wordprocessingGroup">
                    <wpg:wgp>
                      <wpg:cNvGrpSpPr/>
                      <wpg:grpSpPr>
                        <a:xfrm>
                          <a:off x="0" y="0"/>
                          <a:ext cx="5590309" cy="2656580"/>
                          <a:chOff x="0" y="0"/>
                          <a:chExt cx="5960828" cy="3260349"/>
                        </a:xfrm>
                      </wpg:grpSpPr>
                      <wpg:graphicFrame>
                        <wpg:cNvPr id="133" name="Chart 133"/>
                        <wpg:cNvFrPr/>
                        <wpg:xfrm>
                          <a:off x="0" y="1"/>
                          <a:ext cx="2749827" cy="2710070"/>
                        </wpg:xfrm>
                        <a:graphic>
                          <a:graphicData uri="http://schemas.openxmlformats.org/drawingml/2006/chart">
                            <c:chart xmlns:c="http://schemas.openxmlformats.org/drawingml/2006/chart" xmlns:r="http://schemas.openxmlformats.org/officeDocument/2006/relationships" r:id="rId34"/>
                          </a:graphicData>
                        </a:graphic>
                      </wpg:graphicFrame>
                      <wpg:graphicFrame>
                        <wpg:cNvPr id="134" name="Chart 134"/>
                        <wpg:cNvFrPr>
                          <a:graphicFrameLocks/>
                        </wpg:cNvFrPr>
                        <wpg:xfrm>
                          <a:off x="2816087" y="0"/>
                          <a:ext cx="3144741" cy="2716695"/>
                        </wpg:xfrm>
                        <a:graphic>
                          <a:graphicData uri="http://schemas.openxmlformats.org/drawingml/2006/chart">
                            <c:chart xmlns:c="http://schemas.openxmlformats.org/drawingml/2006/chart" xmlns:r="http://schemas.openxmlformats.org/officeDocument/2006/relationships" r:id="rId35"/>
                          </a:graphicData>
                        </a:graphic>
                      </wpg:graphicFrame>
                      <wps:wsp>
                        <wps:cNvPr id="135" name="Straight Connector 135"/>
                        <wps:cNvCnPr/>
                        <wps:spPr>
                          <a:xfrm>
                            <a:off x="1325217" y="2425149"/>
                            <a:ext cx="0" cy="835200"/>
                          </a:xfrm>
                          <a:prstGeom prst="line">
                            <a:avLst/>
                          </a:prstGeom>
                          <a:noFill/>
                          <a:ln w="6350" cap="flat" cmpd="sng" algn="ctr">
                            <a:solidFill>
                              <a:srgbClr val="4472C4"/>
                            </a:solidFill>
                            <a:prstDash val="solid"/>
                            <a:miter lim="800000"/>
                          </a:ln>
                          <a:effectLst/>
                        </wps:spPr>
                        <wps:bodyPr/>
                      </wps:wsp>
                      <wps:wsp>
                        <wps:cNvPr id="136" name="Straight Connector 136"/>
                        <wps:cNvCnPr/>
                        <wps:spPr>
                          <a:xfrm>
                            <a:off x="1325218" y="3260030"/>
                            <a:ext cx="2425148" cy="0"/>
                          </a:xfrm>
                          <a:prstGeom prst="line">
                            <a:avLst/>
                          </a:prstGeom>
                          <a:noFill/>
                          <a:ln w="6350" cap="flat" cmpd="sng" algn="ctr">
                            <a:solidFill>
                              <a:srgbClr val="4472C4"/>
                            </a:solidFill>
                            <a:prstDash val="solid"/>
                            <a:miter lim="800000"/>
                          </a:ln>
                          <a:effectLst/>
                        </wps:spPr>
                        <wps:bodyPr/>
                      </wps:wsp>
                      <wps:wsp>
                        <wps:cNvPr id="137" name="Straight Connector 137"/>
                        <wps:cNvCnPr/>
                        <wps:spPr>
                          <a:xfrm>
                            <a:off x="2092655" y="1769164"/>
                            <a:ext cx="0" cy="1296000"/>
                          </a:xfrm>
                          <a:prstGeom prst="line">
                            <a:avLst/>
                          </a:prstGeom>
                          <a:noFill/>
                          <a:ln w="6350" cap="flat" cmpd="sng" algn="ctr">
                            <a:solidFill>
                              <a:srgbClr val="4472C4"/>
                            </a:solidFill>
                            <a:prstDash val="solid"/>
                            <a:miter lim="800000"/>
                          </a:ln>
                          <a:effectLst/>
                        </wps:spPr>
                        <wps:bodyPr/>
                      </wps:wsp>
                      <wps:wsp>
                        <wps:cNvPr id="138" name="Straight Connector 138"/>
                        <wps:cNvCnPr/>
                        <wps:spPr>
                          <a:xfrm>
                            <a:off x="2092504" y="3064733"/>
                            <a:ext cx="3049487" cy="2709"/>
                          </a:xfrm>
                          <a:prstGeom prst="line">
                            <a:avLst/>
                          </a:prstGeom>
                          <a:noFill/>
                          <a:ln w="6350" cap="flat" cmpd="sng" algn="ctr">
                            <a:solidFill>
                              <a:srgbClr val="4472C4"/>
                            </a:solidFill>
                            <a:prstDash val="solid"/>
                            <a:miter lim="800000"/>
                          </a:ln>
                          <a:effectLst/>
                        </wps:spPr>
                        <wps:bodyPr/>
                      </wps:wsp>
                      <wps:wsp>
                        <wps:cNvPr id="139" name="Left Bracket 139"/>
                        <wps:cNvSpPr/>
                        <wps:spPr>
                          <a:xfrm flipH="1">
                            <a:off x="3750364" y="2882346"/>
                            <a:ext cx="172278" cy="377686"/>
                          </a:xfrm>
                          <a:prstGeom prst="leftBracket">
                            <a:avLst/>
                          </a:prstGeom>
                          <a:noFill/>
                          <a:ln w="6350" cap="flat" cmpd="sng" algn="ctr">
                            <a:solidFill>
                              <a:srgbClr val="4472C4"/>
                            </a:solidFill>
                            <a:prstDash val="solid"/>
                            <a:miter lim="800000"/>
                          </a:ln>
                          <a:effectLst/>
                        </wps:spPr>
                        <wps:bodyPr rtlCol="0" anchor="t"/>
                      </wps:wsp>
                      <wps:wsp>
                        <wps:cNvPr id="140" name="Straight Connector 140"/>
                        <wps:cNvCnPr/>
                        <wps:spPr>
                          <a:xfrm>
                            <a:off x="3750365" y="2643809"/>
                            <a:ext cx="0" cy="241200"/>
                          </a:xfrm>
                          <a:prstGeom prst="line">
                            <a:avLst/>
                          </a:prstGeom>
                          <a:noFill/>
                          <a:ln w="6350" cap="flat" cmpd="sng" algn="ctr">
                            <a:solidFill>
                              <a:srgbClr val="4472C4"/>
                            </a:solidFill>
                            <a:prstDash val="solid"/>
                            <a:miter lim="800000"/>
                          </a:ln>
                          <a:effectLst/>
                        </wps:spPr>
                        <wps:bodyPr/>
                      </wps:wsp>
                      <wps:wsp>
                        <wps:cNvPr id="141" name="Straight Connector 141"/>
                        <wps:cNvCnPr/>
                        <wps:spPr>
                          <a:xfrm>
                            <a:off x="5141838" y="2650436"/>
                            <a:ext cx="0" cy="421200"/>
                          </a:xfrm>
                          <a:prstGeom prst="line">
                            <a:avLst/>
                          </a:prstGeom>
                          <a:noFill/>
                          <a:ln w="6350" cap="flat" cmpd="sng" algn="ctr">
                            <a:solidFill>
                              <a:srgbClr val="4472C4"/>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47624174" id="Group 34" o:spid="_x0000_s1026" style="position:absolute;margin-left:6.55pt;margin-top:10.1pt;width:440.2pt;height:209.2pt;z-index:251677696;mso-width-relative:margin;mso-height-relative:margin" coordsize="59608,32603" o:gfxdata="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">
                <v:shape id="Chart 133" o:spid="_x0000_s1027" type="#_x0000_t75" style="position:absolute;left:-65;top:-74;width:27625;height:2723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">
                  <v:imagedata r:id="rId36" o:title=""/>
                  <o:lock v:ext="edit" aspectratio="f"/>
                </v:shape>
                <v:shape id="Chart 134" o:spid="_x0000_s1028" type="#_x0000_t75" style="position:absolute;left:28080;top:-74;width:31590;height:2730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">
                  <v:imagedata r:id="rId37" o:title=""/>
                  <o:lock v:ext="edit" aspectratio="f"/>
                </v:shape>
                <v:line id="Straight Connector 135" o:spid="_x0000_s1029" style="position:absolute;visibility:visible;mso-wrap-style:square" from="13252,24251" to="13252,326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" strokecolor="#4472c4" strokeweight=".5pt">
                  <v:stroke joinstyle="miter"/>
                </v:line>
                <v:line id="Straight Connector 136" o:spid="_x0000_s1030" style="position:absolute;visibility:visible;mso-wrap-style:square" from="13252,32600" to="37503,32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" strokecolor="#4472c4" strokeweight=".5pt">
                  <v:stroke joinstyle="miter"/>
                </v:line>
                <v:line id="Straight Connector 137" o:spid="_x0000_s1031" style="position:absolute;visibility:visible;mso-wrap-style:square" from="20926,17691" to="20926,306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" strokecolor="#4472c4" strokeweight=".5pt">
                  <v:stroke joinstyle="miter"/>
                </v:line>
                <v:line id="Straight Connector 138" o:spid="_x0000_s1032" style="position:absolute;visibility:visible;mso-wrap-style:square" from="20925,30647" to="51419,306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" strokecolor="#4472c4" strokeweight=".5pt">
                  <v:stroke joinstyle="miter"/>
                </v:line>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Left Bracket 139" o:spid="_x0000_s1033" type="#_x0000_t85" style="position:absolute;left:37503;top:28823;width:1723;height:3777;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" adj="821" strokecolor="#4472c4" strokeweight=".5pt">
                  <v:stroke joinstyle="miter"/>
                </v:shape>
                <v:line id="Straight Connector 140" o:spid="_x0000_s1034" style="position:absolute;visibility:visible;mso-wrap-style:square" from="37503,26438" to="37503,288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" strokecolor="#4472c4" strokeweight=".5pt">
                  <v:stroke joinstyle="miter"/>
                </v:line>
                <v:line id="Straight Connector 141" o:spid="_x0000_s1035" style="position:absolute;visibility:visible;mso-wrap-style:square" from="51418,26504" to="51418,30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" strokecolor="#4472c4" strokeweight=".5pt">
                  <v:stroke joinstyle="miter"/>
                </v:line>
              </v:group>
            </w:pict>
          </mc:Fallback>
        </mc:AlternateContent>
      </w:r>
    </w:p>
    <w:p w14:paraId="3DBB9DDB" w14:textId="566BF83A" w:rsidR="0037690C" w:rsidRPr="001630C2" w:rsidRDefault="0037690C" w:rsidP="00843F8C">
      <w:pPr>
        <w:pStyle w:val="Caption"/>
        <w:spacing w:after="0"/>
      </w:pPr>
    </w:p>
    <w:p w14:paraId="5DCFCB55" w14:textId="77777777" w:rsidR="0037690C" w:rsidRPr="001630C2" w:rsidRDefault="0037690C" w:rsidP="00843F8C">
      <w:pPr>
        <w:pStyle w:val="Caption"/>
        <w:spacing w:after="0"/>
      </w:pPr>
    </w:p>
    <w:p w14:paraId="49B6D7BC" w14:textId="77777777" w:rsidR="0037690C" w:rsidRPr="001630C2" w:rsidRDefault="0037690C" w:rsidP="00843F8C">
      <w:pPr>
        <w:pStyle w:val="Caption"/>
        <w:spacing w:after="0"/>
      </w:pPr>
    </w:p>
    <w:p w14:paraId="55ED8FF9" w14:textId="77777777" w:rsidR="0037690C" w:rsidRPr="001630C2" w:rsidRDefault="0037690C" w:rsidP="00843F8C">
      <w:pPr>
        <w:pStyle w:val="Caption"/>
        <w:spacing w:after="0"/>
      </w:pPr>
    </w:p>
    <w:p w14:paraId="7A6EF53A" w14:textId="77777777" w:rsidR="0037690C" w:rsidRPr="001630C2" w:rsidRDefault="0037690C" w:rsidP="00843F8C">
      <w:pPr>
        <w:pStyle w:val="Caption"/>
        <w:spacing w:after="0"/>
      </w:pPr>
    </w:p>
    <w:p w14:paraId="7E301C5A" w14:textId="77777777" w:rsidR="0037690C" w:rsidRPr="001630C2" w:rsidRDefault="0037690C" w:rsidP="00843F8C">
      <w:pPr>
        <w:pStyle w:val="Caption"/>
        <w:spacing w:after="0"/>
      </w:pPr>
    </w:p>
    <w:p w14:paraId="5B2499DB" w14:textId="77777777" w:rsidR="0037690C" w:rsidRPr="001630C2" w:rsidRDefault="0037690C" w:rsidP="00843F8C">
      <w:pPr>
        <w:pStyle w:val="Caption"/>
        <w:spacing w:after="0"/>
      </w:pPr>
    </w:p>
    <w:p w14:paraId="7DA0FC68" w14:textId="77777777" w:rsidR="0037690C" w:rsidRPr="001630C2" w:rsidRDefault="0037690C" w:rsidP="00843F8C">
      <w:pPr>
        <w:pStyle w:val="Caption"/>
        <w:spacing w:after="0"/>
      </w:pPr>
    </w:p>
    <w:p w14:paraId="309B1AF5" w14:textId="77777777" w:rsidR="0037690C" w:rsidRPr="001630C2" w:rsidRDefault="0037690C" w:rsidP="00843F8C">
      <w:pPr>
        <w:pStyle w:val="Caption"/>
        <w:spacing w:after="0"/>
      </w:pPr>
    </w:p>
    <w:p w14:paraId="688815A6" w14:textId="77777777" w:rsidR="0037690C" w:rsidRPr="001630C2" w:rsidRDefault="0037690C" w:rsidP="00843F8C">
      <w:pPr>
        <w:pStyle w:val="Caption"/>
        <w:spacing w:after="0"/>
      </w:pPr>
    </w:p>
    <w:p w14:paraId="49E427C6" w14:textId="77777777" w:rsidR="0037690C" w:rsidRPr="001630C2" w:rsidRDefault="0037690C" w:rsidP="00843F8C">
      <w:pPr>
        <w:pStyle w:val="Caption"/>
        <w:spacing w:after="0"/>
      </w:pPr>
    </w:p>
    <w:p w14:paraId="5625F44D" w14:textId="77777777" w:rsidR="0037690C" w:rsidRPr="001630C2" w:rsidRDefault="0037690C" w:rsidP="00843F8C">
      <w:pPr>
        <w:pStyle w:val="Caption"/>
        <w:spacing w:after="0"/>
      </w:pPr>
    </w:p>
    <w:p w14:paraId="45BBF2F8" w14:textId="77777777" w:rsidR="0037690C" w:rsidRPr="001630C2" w:rsidRDefault="0037690C" w:rsidP="00843F8C">
      <w:pPr>
        <w:pStyle w:val="Caption"/>
        <w:spacing w:after="0"/>
      </w:pPr>
    </w:p>
    <w:p w14:paraId="787BE1D4" w14:textId="77777777" w:rsidR="0037690C" w:rsidRPr="001630C2" w:rsidRDefault="0037690C" w:rsidP="00843F8C">
      <w:pPr>
        <w:pStyle w:val="Caption"/>
        <w:spacing w:after="0"/>
      </w:pPr>
    </w:p>
    <w:p w14:paraId="0E6A3F56" w14:textId="77777777" w:rsidR="0037690C" w:rsidRPr="001630C2" w:rsidRDefault="0037690C" w:rsidP="00843F8C">
      <w:pPr>
        <w:pStyle w:val="Caption"/>
        <w:spacing w:after="0"/>
      </w:pPr>
    </w:p>
    <w:p w14:paraId="0366F0DB" w14:textId="77777777" w:rsidR="0037690C" w:rsidRPr="001630C2" w:rsidRDefault="0037690C" w:rsidP="00843F8C">
      <w:pPr>
        <w:pStyle w:val="Caption"/>
        <w:spacing w:after="0"/>
      </w:pPr>
    </w:p>
    <w:p w14:paraId="762459C7" w14:textId="5FB179D1" w:rsidR="0037690C" w:rsidRPr="001630C2" w:rsidRDefault="0037690C" w:rsidP="00843F8C">
      <w:pPr>
        <w:pStyle w:val="Caption"/>
        <w:spacing w:after="0"/>
      </w:pPr>
    </w:p>
    <w:p w14:paraId="369B27F5" w14:textId="7958C475" w:rsidR="0037690C" w:rsidRPr="001630C2" w:rsidRDefault="0037690C" w:rsidP="0037690C"/>
    <w:p w14:paraId="72A61572" w14:textId="77777777" w:rsidR="0037690C" w:rsidRPr="001630C2" w:rsidRDefault="0037690C" w:rsidP="00843F8C">
      <w:pPr>
        <w:pStyle w:val="Caption"/>
        <w:spacing w:after="0"/>
      </w:pPr>
    </w:p>
    <w:p w14:paraId="76C991C5" w14:textId="328CCCAB" w:rsidR="00BE26E3" w:rsidRPr="001630C2" w:rsidRDefault="00843F8C" w:rsidP="00843F8C">
      <w:pPr>
        <w:pStyle w:val="Caption"/>
        <w:spacing w:after="0"/>
        <w:rPr>
          <w:rFonts w:asciiTheme="minorHAnsi" w:hAnsiTheme="minorHAnsi" w:cstheme="minorHAnsi"/>
          <w:i w:val="0"/>
          <w:iCs w:val="0"/>
          <w:sz w:val="22"/>
          <w:szCs w:val="22"/>
        </w:rPr>
      </w:pPr>
      <w:bookmarkStart w:id="87" w:name="_Toc23199589"/>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14</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Customer </w:t>
      </w:r>
      <w:r w:rsidR="00D37842"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Wider Concerns</w:t>
      </w:r>
      <w:bookmarkEnd w:id="87"/>
    </w:p>
    <w:p w14:paraId="24292083" w14:textId="77777777" w:rsidR="0037690C" w:rsidRPr="00F16FCC" w:rsidRDefault="0037690C" w:rsidP="0037690C">
      <w:pPr>
        <w:spacing w:after="0" w:line="360" w:lineRule="auto"/>
        <w:jc w:val="both"/>
      </w:pPr>
    </w:p>
    <w:p w14:paraId="5C14C152" w14:textId="2FCC9258" w:rsidR="005C6C91" w:rsidRPr="001630C2" w:rsidRDefault="006C3BFE" w:rsidP="0037690C">
      <w:pPr>
        <w:spacing w:after="0" w:line="360" w:lineRule="auto"/>
        <w:jc w:val="both"/>
      </w:pPr>
      <w:r w:rsidRPr="001630C2">
        <w:t xml:space="preserve">When asked whether the </w:t>
      </w:r>
      <w:r w:rsidR="0021383A" w:rsidRPr="001630C2">
        <w:t xml:space="preserve">method </w:t>
      </w:r>
      <w:r w:rsidRPr="001630C2">
        <w:t xml:space="preserve">of communication now differs compared to 2008, all interviewed customers confirmed that they now </w:t>
      </w:r>
      <w:r w:rsidR="0021383A" w:rsidRPr="001630C2">
        <w:t xml:space="preserve">have </w:t>
      </w:r>
      <w:r w:rsidRPr="001630C2">
        <w:t xml:space="preserve">much better </w:t>
      </w:r>
      <w:r w:rsidR="00F561E5" w:rsidRPr="001630C2">
        <w:t xml:space="preserve">methods </w:t>
      </w:r>
      <w:r w:rsidRPr="001630C2">
        <w:t xml:space="preserve">of communication and that they feel </w:t>
      </w:r>
      <w:r w:rsidR="00D60515" w:rsidRPr="001630C2">
        <w:t xml:space="preserve">glad about </w:t>
      </w:r>
      <w:r w:rsidR="004F0C3C">
        <w:t>this change</w:t>
      </w:r>
      <w:r w:rsidR="003C327B" w:rsidRPr="001630C2">
        <w:t xml:space="preserve"> </w:t>
      </w:r>
      <w:r w:rsidR="00FA5B06" w:rsidRPr="001630C2">
        <w:t>(Q-6)</w:t>
      </w:r>
      <w:r w:rsidR="00D60515" w:rsidRPr="001630C2">
        <w:t xml:space="preserve">. </w:t>
      </w:r>
      <w:r w:rsidR="0037690C" w:rsidRPr="001630C2">
        <w:t xml:space="preserve">Back in 2008, 50% of interviewees </w:t>
      </w:r>
      <w:r w:rsidR="00D520F3" w:rsidRPr="001630C2">
        <w:t>said</w:t>
      </w:r>
      <w:r w:rsidR="005D37B3" w:rsidRPr="001630C2">
        <w:t xml:space="preserve"> that they </w:t>
      </w:r>
      <w:r w:rsidR="0037690C" w:rsidRPr="001630C2">
        <w:t xml:space="preserve">were only using a simple </w:t>
      </w:r>
      <w:r w:rsidR="000124EE" w:rsidRPr="001630C2">
        <w:t>tele</w:t>
      </w:r>
      <w:r w:rsidR="0037690C" w:rsidRPr="001630C2">
        <w:t xml:space="preserve">phone to communicate without </w:t>
      </w:r>
      <w:r w:rsidR="0021383A" w:rsidRPr="001630C2">
        <w:t>I</w:t>
      </w:r>
      <w:r w:rsidR="0037690C" w:rsidRPr="001630C2">
        <w:t>nternet access. The reasons given for that situation</w:t>
      </w:r>
      <w:r w:rsidR="000124EE" w:rsidRPr="001630C2">
        <w:t>,</w:t>
      </w:r>
      <w:r w:rsidR="0037690C" w:rsidRPr="001630C2">
        <w:t xml:space="preserve"> </w:t>
      </w:r>
      <w:r w:rsidR="00855C5C" w:rsidRPr="001630C2">
        <w:t xml:space="preserve">were </w:t>
      </w:r>
      <w:r w:rsidR="0037690C" w:rsidRPr="001630C2">
        <w:t xml:space="preserve">that there was </w:t>
      </w:r>
      <w:r w:rsidR="00855C5C" w:rsidRPr="001630C2">
        <w:t xml:space="preserve">an </w:t>
      </w:r>
      <w:r w:rsidR="0037690C" w:rsidRPr="001630C2">
        <w:t xml:space="preserve">insufficient IT infrastructure and </w:t>
      </w:r>
      <w:r w:rsidR="00AD4960" w:rsidRPr="001630C2">
        <w:t xml:space="preserve">high prices for </w:t>
      </w:r>
      <w:r w:rsidR="00855C5C" w:rsidRPr="001630C2">
        <w:t>I</w:t>
      </w:r>
      <w:r w:rsidR="00AD4960" w:rsidRPr="001630C2">
        <w:t>nternet service</w:t>
      </w:r>
      <w:r w:rsidR="00855C5C" w:rsidRPr="001630C2">
        <w:t>s</w:t>
      </w:r>
      <w:r w:rsidR="00AD4960" w:rsidRPr="001630C2">
        <w:t xml:space="preserve"> at home. </w:t>
      </w:r>
      <w:r w:rsidR="00855C5C" w:rsidRPr="001630C2">
        <w:t>Twenty-five percent</w:t>
      </w:r>
      <w:r w:rsidR="00AD4960" w:rsidRPr="001630C2">
        <w:t xml:space="preserve"> of interviewees stated that they had some limited </w:t>
      </w:r>
      <w:r w:rsidR="007B4E38" w:rsidRPr="001630C2">
        <w:t>I</w:t>
      </w:r>
      <w:r w:rsidR="00AD4960" w:rsidRPr="001630C2">
        <w:t xml:space="preserve">nternet services available through </w:t>
      </w:r>
      <w:r w:rsidR="007B4E38" w:rsidRPr="001630C2">
        <w:t xml:space="preserve">a </w:t>
      </w:r>
      <w:r w:rsidR="00AD4960" w:rsidRPr="001630C2">
        <w:t xml:space="preserve">few </w:t>
      </w:r>
      <w:r w:rsidR="007B4E38" w:rsidRPr="001630C2">
        <w:t>I</w:t>
      </w:r>
      <w:r w:rsidR="00AD4960" w:rsidRPr="001630C2">
        <w:t>nternet stores.</w:t>
      </w:r>
      <w:r w:rsidR="0037690C" w:rsidRPr="001630C2">
        <w:t xml:space="preserve"> </w:t>
      </w:r>
      <w:r w:rsidR="005D37B3" w:rsidRPr="001630C2">
        <w:t xml:space="preserve"> </w:t>
      </w:r>
      <w:r w:rsidR="00D60515" w:rsidRPr="001630C2">
        <w:t>Now</w:t>
      </w:r>
      <w:r w:rsidR="0037690C" w:rsidRPr="001630C2">
        <w:t>,</w:t>
      </w:r>
      <w:r w:rsidR="00D60515" w:rsidRPr="001630C2">
        <w:t xml:space="preserve"> </w:t>
      </w:r>
      <w:r w:rsidR="00AD4960" w:rsidRPr="001630C2">
        <w:t xml:space="preserve">it was </w:t>
      </w:r>
      <w:r w:rsidR="00346BFA" w:rsidRPr="001630C2">
        <w:t>explained</w:t>
      </w:r>
      <w:r w:rsidR="00AD4960" w:rsidRPr="001630C2">
        <w:t>, the situation is much improved</w:t>
      </w:r>
      <w:r w:rsidR="00D60515" w:rsidRPr="001630C2">
        <w:t>, they can reach more people</w:t>
      </w:r>
      <w:r w:rsidR="00AD4960" w:rsidRPr="001630C2">
        <w:t xml:space="preserve"> </w:t>
      </w:r>
      <w:r w:rsidR="00116F76" w:rsidRPr="001630C2">
        <w:t xml:space="preserve">faster </w:t>
      </w:r>
      <w:r w:rsidR="00AD4960" w:rsidRPr="001630C2">
        <w:t>due to improvement</w:t>
      </w:r>
      <w:r w:rsidR="005D37B3" w:rsidRPr="001630C2">
        <w:t>s</w:t>
      </w:r>
      <w:r w:rsidR="00AD4960" w:rsidRPr="001630C2">
        <w:t xml:space="preserve"> in </w:t>
      </w:r>
      <w:r w:rsidR="00116F76" w:rsidRPr="001630C2">
        <w:t xml:space="preserve">the </w:t>
      </w:r>
      <w:r w:rsidR="00AD4960" w:rsidRPr="001630C2">
        <w:t xml:space="preserve">IT infrastructure and cheaper </w:t>
      </w:r>
      <w:r w:rsidR="00116F76" w:rsidRPr="001630C2">
        <w:t>I</w:t>
      </w:r>
      <w:r w:rsidR="00AD4960" w:rsidRPr="001630C2">
        <w:t>nternet access services</w:t>
      </w:r>
      <w:r w:rsidR="00D60515" w:rsidRPr="001630C2">
        <w:t xml:space="preserve">. </w:t>
      </w:r>
      <w:r w:rsidR="005C6C91" w:rsidRPr="001630C2">
        <w:t>The most impressive answer received respectively was</w:t>
      </w:r>
      <w:r w:rsidR="00DB6FCA" w:rsidRPr="001630C2">
        <w:t>:</w:t>
      </w:r>
      <w:r w:rsidR="005C6C91" w:rsidRPr="001630C2">
        <w:t xml:space="preserve"> “Back then I had to go to an </w:t>
      </w:r>
      <w:r w:rsidR="00DB6FCA" w:rsidRPr="001630C2">
        <w:t>I</w:t>
      </w:r>
      <w:r w:rsidR="005C6C91" w:rsidRPr="001630C2">
        <w:t xml:space="preserve">nternet café and my phone was very simple. I only </w:t>
      </w:r>
    </w:p>
    <w:p w14:paraId="4CAE6D3F" w14:textId="77777777" w:rsidR="005C6C91" w:rsidRPr="001630C2" w:rsidRDefault="005C6C91" w:rsidP="0037690C">
      <w:pPr>
        <w:spacing w:after="0" w:line="360" w:lineRule="auto"/>
        <w:jc w:val="both"/>
      </w:pPr>
    </w:p>
    <w:p w14:paraId="0F202E74" w14:textId="77777777" w:rsidR="005C6C91" w:rsidRPr="001630C2" w:rsidRDefault="005C6C91" w:rsidP="0037690C">
      <w:pPr>
        <w:spacing w:after="0" w:line="360" w:lineRule="auto"/>
        <w:jc w:val="both"/>
      </w:pPr>
    </w:p>
    <w:p w14:paraId="613EF480" w14:textId="77777777" w:rsidR="005C6C91" w:rsidRPr="001630C2" w:rsidRDefault="005C6C91" w:rsidP="0037690C">
      <w:pPr>
        <w:spacing w:after="0" w:line="360" w:lineRule="auto"/>
        <w:jc w:val="both"/>
      </w:pPr>
    </w:p>
    <w:p w14:paraId="55210689" w14:textId="46419647" w:rsidR="00FA5B06" w:rsidRPr="001630C2" w:rsidRDefault="005C6C91" w:rsidP="0037690C">
      <w:pPr>
        <w:spacing w:after="0" w:line="360" w:lineRule="auto"/>
        <w:jc w:val="both"/>
      </w:pPr>
      <w:r w:rsidRPr="001630C2">
        <w:t>could share my opinion with local friends and family. Now I can share it with the world, I have more than 4</w:t>
      </w:r>
      <w:r w:rsidR="00DB6FCA" w:rsidRPr="001630C2">
        <w:t>,</w:t>
      </w:r>
      <w:r w:rsidRPr="001630C2">
        <w:t>000 followers on my digital channels”</w:t>
      </w:r>
      <w:r w:rsidR="00DB6FCA" w:rsidRPr="001630C2">
        <w:t>.</w:t>
      </w:r>
    </w:p>
    <w:p w14:paraId="30A8D8CA" w14:textId="6D9251DE" w:rsidR="0037690C" w:rsidRPr="001630C2" w:rsidRDefault="00D60515" w:rsidP="0037690C">
      <w:pPr>
        <w:spacing w:after="0" w:line="360" w:lineRule="auto"/>
        <w:jc w:val="both"/>
      </w:pPr>
      <w:r w:rsidRPr="001630C2">
        <w:t xml:space="preserve">The </w:t>
      </w:r>
      <w:r w:rsidR="00C82E71" w:rsidRPr="001630C2">
        <w:t>I</w:t>
      </w:r>
      <w:r w:rsidR="00AD4960" w:rsidRPr="001630C2">
        <w:t xml:space="preserve">nternet </w:t>
      </w:r>
      <w:r w:rsidRPr="001630C2">
        <w:t xml:space="preserve">applications </w:t>
      </w:r>
      <w:r w:rsidR="00AD4960" w:rsidRPr="001630C2">
        <w:t xml:space="preserve">now </w:t>
      </w:r>
      <w:r w:rsidR="00301ABD" w:rsidRPr="001630C2">
        <w:t xml:space="preserve">mainly </w:t>
      </w:r>
      <w:r w:rsidRPr="001630C2">
        <w:t xml:space="preserve">used </w:t>
      </w:r>
      <w:r w:rsidR="000124EE" w:rsidRPr="001630C2">
        <w:t xml:space="preserve">by Citi </w:t>
      </w:r>
      <w:r w:rsidR="00301ABD" w:rsidRPr="001630C2">
        <w:t xml:space="preserve">Colombia </w:t>
      </w:r>
      <w:r w:rsidR="00C82E71" w:rsidRPr="001630C2">
        <w:t>c</w:t>
      </w:r>
      <w:r w:rsidR="000124EE" w:rsidRPr="001630C2">
        <w:t xml:space="preserve">ustomers </w:t>
      </w:r>
      <w:r w:rsidRPr="001630C2">
        <w:t>are Facebook and Twitter</w:t>
      </w:r>
      <w:r w:rsidR="00FA5B06" w:rsidRPr="001630C2">
        <w:t xml:space="preserve"> (Q-5)</w:t>
      </w:r>
      <w:r w:rsidRPr="001630C2">
        <w:t>.</w:t>
      </w:r>
    </w:p>
    <w:p w14:paraId="63D4ECD7" w14:textId="0C04D695" w:rsidR="00843F8C" w:rsidRPr="00F16FCC" w:rsidRDefault="00157E3F" w:rsidP="00843F8C">
      <w:pPr>
        <w:keepNext/>
        <w:spacing w:after="0"/>
      </w:pPr>
      <w:r w:rsidRPr="001630C2">
        <w:rPr>
          <w:noProof/>
        </w:rPr>
        <w:drawing>
          <wp:inline distT="0" distB="0" distL="0" distR="0" wp14:anchorId="582899BC" wp14:editId="7A81F740">
            <wp:extent cx="2445327" cy="2258291"/>
            <wp:effectExtent l="0" t="0" r="12700" b="8890"/>
            <wp:docPr id="56" name="Chart 56">
              <a:extLst xmlns:a="http://schemas.openxmlformats.org/drawingml/2006/main">
                <a:ext uri="{FF2B5EF4-FFF2-40B4-BE49-F238E27FC236}">
                  <a16:creationId xmlns:a16="http://schemas.microsoft.com/office/drawing/2014/main" id="{9EFD081A-49B6-46DD-8692-F29DA486DB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EC2547D" w14:textId="53CB5955" w:rsidR="002479F5" w:rsidRPr="001630C2" w:rsidRDefault="00843F8C" w:rsidP="00843F8C">
      <w:pPr>
        <w:pStyle w:val="Caption"/>
        <w:spacing w:after="0"/>
        <w:rPr>
          <w:rFonts w:asciiTheme="minorHAnsi" w:hAnsiTheme="minorHAnsi" w:cstheme="minorHAnsi"/>
          <w:i w:val="0"/>
          <w:iCs w:val="0"/>
          <w:sz w:val="22"/>
          <w:szCs w:val="22"/>
        </w:rPr>
      </w:pPr>
      <w:bookmarkStart w:id="88" w:name="_Toc23199590"/>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15</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Customer </w:t>
      </w:r>
      <w:r w:rsidR="00C82E71"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Social Media Usage</w:t>
      </w:r>
      <w:bookmarkEnd w:id="88"/>
    </w:p>
    <w:p w14:paraId="6CC91FB3" w14:textId="7AD1F7CE" w:rsidR="00472176" w:rsidRPr="00F16FCC" w:rsidRDefault="00472176" w:rsidP="00472176"/>
    <w:p w14:paraId="2C52157F" w14:textId="1B13635C" w:rsidR="00157E3F" w:rsidRPr="001630C2" w:rsidRDefault="00D60515" w:rsidP="00D60515">
      <w:pPr>
        <w:spacing w:line="360" w:lineRule="auto"/>
        <w:jc w:val="both"/>
        <w:rPr>
          <w:szCs w:val="24"/>
        </w:rPr>
      </w:pPr>
      <w:r w:rsidRPr="001630C2">
        <w:rPr>
          <w:szCs w:val="24"/>
        </w:rPr>
        <w:t>When asked if they recommend Citi Colombia now more than back in 2008</w:t>
      </w:r>
      <w:r w:rsidR="00FA5B06" w:rsidRPr="001630C2">
        <w:rPr>
          <w:szCs w:val="24"/>
        </w:rPr>
        <w:t xml:space="preserve"> (Q-7)</w:t>
      </w:r>
      <w:r w:rsidRPr="001630C2">
        <w:rPr>
          <w:szCs w:val="24"/>
        </w:rPr>
        <w:t xml:space="preserve">, all </w:t>
      </w:r>
      <w:r w:rsidR="005F14F0" w:rsidRPr="001630C2">
        <w:rPr>
          <w:szCs w:val="24"/>
        </w:rPr>
        <w:t xml:space="preserve">interviewees </w:t>
      </w:r>
      <w:r w:rsidRPr="001630C2">
        <w:rPr>
          <w:szCs w:val="24"/>
        </w:rPr>
        <w:t>agreed that they recommend them more</w:t>
      </w:r>
      <w:r w:rsidR="00A371B7" w:rsidRPr="001630C2">
        <w:rPr>
          <w:szCs w:val="24"/>
        </w:rPr>
        <w:t xml:space="preserve"> now</w:t>
      </w:r>
      <w:r w:rsidRPr="001630C2">
        <w:rPr>
          <w:szCs w:val="24"/>
        </w:rPr>
        <w:t xml:space="preserve">. </w:t>
      </w:r>
      <w:r w:rsidR="00A371B7" w:rsidRPr="001630C2">
        <w:rPr>
          <w:szCs w:val="24"/>
        </w:rPr>
        <w:t>Seventy-five percent</w:t>
      </w:r>
      <w:r w:rsidRPr="001630C2">
        <w:rPr>
          <w:szCs w:val="24"/>
        </w:rPr>
        <w:t xml:space="preserve"> based their opinion on Citi’s CSR </w:t>
      </w:r>
      <w:r w:rsidR="0071103B" w:rsidRPr="001630C2">
        <w:rPr>
          <w:szCs w:val="24"/>
        </w:rPr>
        <w:t>A</w:t>
      </w:r>
      <w:r w:rsidRPr="001630C2">
        <w:rPr>
          <w:szCs w:val="24"/>
        </w:rPr>
        <w:t>genda</w:t>
      </w:r>
      <w:r w:rsidR="0005326A" w:rsidRPr="001630C2">
        <w:rPr>
          <w:szCs w:val="24"/>
        </w:rPr>
        <w:t>,</w:t>
      </w:r>
      <w:r w:rsidRPr="001630C2">
        <w:rPr>
          <w:szCs w:val="24"/>
        </w:rPr>
        <w:t xml:space="preserve"> whereas 25% recommended Citi based on their digital agenda. </w:t>
      </w:r>
    </w:p>
    <w:p w14:paraId="68BAD8BC" w14:textId="5FDE9247" w:rsidR="00AD4960" w:rsidRPr="001630C2" w:rsidRDefault="00AD4960" w:rsidP="00AD4960">
      <w:pPr>
        <w:spacing w:line="360" w:lineRule="auto"/>
        <w:jc w:val="both"/>
        <w:rPr>
          <w:szCs w:val="24"/>
        </w:rPr>
      </w:pPr>
      <w:r w:rsidRPr="001630C2">
        <w:rPr>
          <w:szCs w:val="24"/>
        </w:rPr>
        <w:t>The non-verbal expressions observed were</w:t>
      </w:r>
      <w:r w:rsidR="00903DD9" w:rsidRPr="001630C2">
        <w:rPr>
          <w:szCs w:val="24"/>
        </w:rPr>
        <w:t>,</w:t>
      </w:r>
      <w:r w:rsidRPr="001630C2">
        <w:rPr>
          <w:szCs w:val="24"/>
        </w:rPr>
        <w:t xml:space="preserve"> for the </w:t>
      </w:r>
      <w:r w:rsidR="00903DD9" w:rsidRPr="001630C2">
        <w:rPr>
          <w:szCs w:val="24"/>
        </w:rPr>
        <w:t>majority</w:t>
      </w:r>
      <w:r w:rsidRPr="001630C2">
        <w:rPr>
          <w:szCs w:val="24"/>
        </w:rPr>
        <w:t xml:space="preserve"> of the interview conversation</w:t>
      </w:r>
      <w:r w:rsidR="00F808B8" w:rsidRPr="001630C2">
        <w:rPr>
          <w:szCs w:val="24"/>
        </w:rPr>
        <w:t>,</w:t>
      </w:r>
      <w:r w:rsidRPr="001630C2">
        <w:rPr>
          <w:szCs w:val="24"/>
        </w:rPr>
        <w:t xml:space="preserve"> neutral and positive</w:t>
      </w:r>
      <w:r w:rsidR="005D37B3" w:rsidRPr="001630C2">
        <w:rPr>
          <w:szCs w:val="24"/>
        </w:rPr>
        <w:t>,</w:t>
      </w:r>
      <w:r w:rsidRPr="001630C2">
        <w:rPr>
          <w:szCs w:val="24"/>
        </w:rPr>
        <w:t xml:space="preserve"> </w:t>
      </w:r>
      <w:r w:rsidR="00141E78" w:rsidRPr="001630C2">
        <w:rPr>
          <w:szCs w:val="24"/>
        </w:rPr>
        <w:t xml:space="preserve">in </w:t>
      </w:r>
      <w:r w:rsidRPr="001630C2">
        <w:rPr>
          <w:szCs w:val="24"/>
        </w:rPr>
        <w:t xml:space="preserve">82% of answers given. Serious expressions were noted </w:t>
      </w:r>
      <w:r w:rsidR="00141E78" w:rsidRPr="001630C2">
        <w:rPr>
          <w:szCs w:val="24"/>
        </w:rPr>
        <w:t xml:space="preserve">in </w:t>
      </w:r>
      <w:r w:rsidRPr="001630C2">
        <w:rPr>
          <w:szCs w:val="24"/>
        </w:rPr>
        <w:t xml:space="preserve">15% of the answers given, related to their wider concerns. Unsecure </w:t>
      </w:r>
      <w:r w:rsidR="005D37B3" w:rsidRPr="001630C2">
        <w:rPr>
          <w:szCs w:val="24"/>
        </w:rPr>
        <w:t>expressions</w:t>
      </w:r>
      <w:r w:rsidRPr="001630C2">
        <w:rPr>
          <w:szCs w:val="24"/>
        </w:rPr>
        <w:t xml:space="preserve"> were </w:t>
      </w:r>
      <w:r w:rsidR="005D37B3" w:rsidRPr="001630C2">
        <w:rPr>
          <w:szCs w:val="24"/>
        </w:rPr>
        <w:t>observed</w:t>
      </w:r>
      <w:r w:rsidRPr="001630C2">
        <w:rPr>
          <w:szCs w:val="24"/>
        </w:rPr>
        <w:t xml:space="preserve"> </w:t>
      </w:r>
      <w:r w:rsidR="00141E78" w:rsidRPr="001630C2">
        <w:rPr>
          <w:szCs w:val="24"/>
        </w:rPr>
        <w:t xml:space="preserve">in </w:t>
      </w:r>
      <w:r w:rsidR="00FA5B06" w:rsidRPr="001630C2">
        <w:rPr>
          <w:szCs w:val="24"/>
        </w:rPr>
        <w:t>3</w:t>
      </w:r>
      <w:r w:rsidRPr="001630C2">
        <w:rPr>
          <w:szCs w:val="24"/>
        </w:rPr>
        <w:t>% of the</w:t>
      </w:r>
      <w:r w:rsidR="005D37B3" w:rsidRPr="001630C2">
        <w:rPr>
          <w:szCs w:val="24"/>
        </w:rPr>
        <w:t>ir</w:t>
      </w:r>
      <w:r w:rsidRPr="001630C2">
        <w:rPr>
          <w:szCs w:val="24"/>
        </w:rPr>
        <w:t xml:space="preserve"> answers, related to their general knowledge about CSR.  </w:t>
      </w:r>
    </w:p>
    <w:p w14:paraId="3480D0EE" w14:textId="77777777" w:rsidR="00AD4960" w:rsidRPr="00F16FCC" w:rsidRDefault="00B974FF" w:rsidP="00AD4960">
      <w:pPr>
        <w:keepNext/>
        <w:spacing w:after="0"/>
      </w:pPr>
      <w:r w:rsidRPr="001630C2">
        <w:rPr>
          <w:noProof/>
        </w:rPr>
        <w:drawing>
          <wp:inline distT="0" distB="0" distL="0" distR="0" wp14:anchorId="4E23DA6A" wp14:editId="6B8A6A2E">
            <wp:extent cx="4315691" cy="2625436"/>
            <wp:effectExtent l="0" t="0" r="8890" b="3810"/>
            <wp:docPr id="57" name="Chart 57">
              <a:extLst xmlns:a="http://schemas.openxmlformats.org/drawingml/2006/main">
                <a:ext uri="{FF2B5EF4-FFF2-40B4-BE49-F238E27FC236}">
                  <a16:creationId xmlns:a16="http://schemas.microsoft.com/office/drawing/2014/main" id="{88485D01-6E06-4448-82C5-ACA5811F91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F612D81" w14:textId="24921F23" w:rsidR="00171E7F" w:rsidRPr="001630C2" w:rsidRDefault="00AD4960" w:rsidP="00AD4960">
      <w:pPr>
        <w:pStyle w:val="Caption"/>
        <w:spacing w:after="0"/>
        <w:rPr>
          <w:rFonts w:asciiTheme="minorHAnsi" w:eastAsiaTheme="majorEastAsia" w:hAnsiTheme="minorHAnsi" w:cstheme="minorHAnsi"/>
          <w:i w:val="0"/>
          <w:iCs w:val="0"/>
          <w:color w:val="243F60" w:themeColor="accent1" w:themeShade="7F"/>
          <w:sz w:val="22"/>
          <w:szCs w:val="22"/>
        </w:rPr>
      </w:pPr>
      <w:bookmarkStart w:id="89" w:name="_Toc23199591"/>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16</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Customers – Non-Verbal Observations</w:t>
      </w:r>
      <w:bookmarkEnd w:id="89"/>
    </w:p>
    <w:p w14:paraId="35F2FB09" w14:textId="77777777" w:rsidR="00171E7F" w:rsidRPr="00F16FCC" w:rsidRDefault="00171E7F">
      <w:pPr>
        <w:rPr>
          <w:rFonts w:asciiTheme="majorHAnsi" w:eastAsiaTheme="majorEastAsia" w:hAnsiTheme="majorHAnsi" w:cstheme="majorBidi"/>
          <w:color w:val="243F60" w:themeColor="accent1" w:themeShade="7F"/>
          <w:sz w:val="28"/>
          <w:szCs w:val="28"/>
        </w:rPr>
      </w:pPr>
    </w:p>
    <w:p w14:paraId="388D8089" w14:textId="789E8D19" w:rsidR="00472176" w:rsidRPr="001630C2" w:rsidRDefault="00472176" w:rsidP="0059311A">
      <w:pPr>
        <w:pStyle w:val="Heading3"/>
        <w:spacing w:before="0" w:line="360" w:lineRule="auto"/>
      </w:pPr>
      <w:bookmarkStart w:id="90" w:name="_Toc23206416"/>
      <w:r w:rsidRPr="001630C2">
        <w:t xml:space="preserve">4.2.4 </w:t>
      </w:r>
      <w:r w:rsidR="004A315A" w:rsidRPr="001630C2">
        <w:t xml:space="preserve">Group 4 </w:t>
      </w:r>
      <w:r w:rsidR="00622CC6" w:rsidRPr="001630C2">
        <w:t>–</w:t>
      </w:r>
      <w:r w:rsidR="004A315A" w:rsidRPr="001630C2">
        <w:t xml:space="preserve"> </w:t>
      </w:r>
      <w:r w:rsidRPr="001630C2">
        <w:t xml:space="preserve">Citi CSR </w:t>
      </w:r>
      <w:r w:rsidR="004A315A" w:rsidRPr="001630C2">
        <w:t>Beneficiaries</w:t>
      </w:r>
      <w:bookmarkEnd w:id="90"/>
    </w:p>
    <w:p w14:paraId="1BDF8FB7" w14:textId="161B0F2E" w:rsidR="00DD3D5B" w:rsidRPr="001630C2" w:rsidRDefault="004A315A" w:rsidP="0059311A">
      <w:pPr>
        <w:spacing w:after="0" w:line="360" w:lineRule="auto"/>
        <w:jc w:val="both"/>
      </w:pPr>
      <w:r w:rsidRPr="001630C2">
        <w:t xml:space="preserve">The interviews </w:t>
      </w:r>
      <w:r w:rsidR="005D37B3" w:rsidRPr="001630C2">
        <w:t xml:space="preserve">related to the CSR </w:t>
      </w:r>
      <w:r w:rsidR="00622CC6" w:rsidRPr="001630C2">
        <w:t>b</w:t>
      </w:r>
      <w:r w:rsidR="005D37B3" w:rsidRPr="001630C2">
        <w:t xml:space="preserve">eneficiaries </w:t>
      </w:r>
      <w:r w:rsidRPr="001630C2">
        <w:t xml:space="preserve">revealed that </w:t>
      </w:r>
      <w:r w:rsidR="005D37B3" w:rsidRPr="001630C2">
        <w:t xml:space="preserve">they </w:t>
      </w:r>
      <w:r w:rsidR="009411E5" w:rsidRPr="001630C2">
        <w:t xml:space="preserve">had </w:t>
      </w:r>
      <w:r w:rsidRPr="001630C2">
        <w:t xml:space="preserve">heard </w:t>
      </w:r>
      <w:r w:rsidR="009411E5" w:rsidRPr="001630C2">
        <w:t xml:space="preserve">about them already, </w:t>
      </w:r>
      <w:r w:rsidRPr="001630C2">
        <w:t>before they were contacted about Citi</w:t>
      </w:r>
      <w:r w:rsidR="0068739A" w:rsidRPr="001630C2">
        <w:t>’s</w:t>
      </w:r>
      <w:r w:rsidRPr="001630C2">
        <w:t xml:space="preserve"> CSR activities, mainly related to </w:t>
      </w:r>
      <w:r w:rsidR="009C6F52" w:rsidRPr="001630C2">
        <w:t xml:space="preserve">its </w:t>
      </w:r>
      <w:r w:rsidRPr="001630C2">
        <w:t>green initiatives</w:t>
      </w:r>
      <w:r w:rsidR="009C6F52" w:rsidRPr="001630C2">
        <w:t xml:space="preserve">, </w:t>
      </w:r>
      <w:r w:rsidR="005D37B3" w:rsidRPr="001630C2">
        <w:t>which</w:t>
      </w:r>
      <w:r w:rsidR="009C6F52" w:rsidRPr="001630C2">
        <w:t xml:space="preserve"> started after 2008</w:t>
      </w:r>
      <w:r w:rsidR="00AB372A" w:rsidRPr="001630C2">
        <w:t xml:space="preserve"> (Q-2)</w:t>
      </w:r>
      <w:r w:rsidRPr="001630C2">
        <w:t>. Everyone appreciated the effort from Citi Colombia</w:t>
      </w:r>
      <w:r w:rsidR="000124EE" w:rsidRPr="001630C2">
        <w:t>,</w:t>
      </w:r>
      <w:r w:rsidRPr="001630C2">
        <w:t xml:space="preserve"> helping them in their individual situation. </w:t>
      </w:r>
      <w:r w:rsidR="00DD3D5B" w:rsidRPr="001630C2">
        <w:t xml:space="preserve">The most impressive answer received </w:t>
      </w:r>
      <w:r w:rsidR="0068739A" w:rsidRPr="001630C2">
        <w:t xml:space="preserve">on </w:t>
      </w:r>
      <w:r w:rsidR="00DD3D5B" w:rsidRPr="001630C2">
        <w:t xml:space="preserve">this aspect was: “For us it’s great, we won the support of Citi Colombia, helping us financing in a way that no other bank would do. I also believe, it can have an impact for Colombia as a whole. Supporting good companies to prosper has also an economic impact for the country”. </w:t>
      </w:r>
      <w:r w:rsidRPr="001630C2">
        <w:t>All of them have wider concerns, mainly related to environmental climate problems but also about economic issues still present in the country</w:t>
      </w:r>
      <w:r w:rsidR="00A20C95" w:rsidRPr="001630C2">
        <w:t xml:space="preserve"> (Q-5)</w:t>
      </w:r>
      <w:r w:rsidRPr="001630C2">
        <w:t xml:space="preserve">. They also </w:t>
      </w:r>
      <w:r w:rsidR="005D37B3" w:rsidRPr="001630C2">
        <w:t xml:space="preserve">expressed that </w:t>
      </w:r>
      <w:r w:rsidR="00D5579E">
        <w:t xml:space="preserve">since some </w:t>
      </w:r>
      <w:r w:rsidRPr="001630C2">
        <w:t xml:space="preserve">years </w:t>
      </w:r>
      <w:r w:rsidR="0068739A" w:rsidRPr="001630C2">
        <w:t xml:space="preserve">they </w:t>
      </w:r>
      <w:r w:rsidRPr="001630C2">
        <w:t xml:space="preserve">heavily </w:t>
      </w:r>
      <w:r w:rsidR="0068739A" w:rsidRPr="001630C2">
        <w:t xml:space="preserve">use </w:t>
      </w:r>
      <w:r w:rsidRPr="001630C2">
        <w:t xml:space="preserve">social services </w:t>
      </w:r>
      <w:r w:rsidR="005D37B3" w:rsidRPr="001630C2">
        <w:t xml:space="preserve">applications </w:t>
      </w:r>
      <w:r w:rsidRPr="001630C2">
        <w:t xml:space="preserve">like Facebook and </w:t>
      </w:r>
      <w:r w:rsidR="005D37B3" w:rsidRPr="001630C2">
        <w:t>T</w:t>
      </w:r>
      <w:r w:rsidRPr="001630C2">
        <w:t>witter</w:t>
      </w:r>
      <w:r w:rsidR="005D37B3" w:rsidRPr="001630C2">
        <w:t>,</w:t>
      </w:r>
      <w:r w:rsidRPr="001630C2">
        <w:t xml:space="preserve"> sharing their positive opinion</w:t>
      </w:r>
      <w:r w:rsidR="00DE3E27" w:rsidRPr="001630C2">
        <w:t>s</w:t>
      </w:r>
      <w:r w:rsidRPr="001630C2">
        <w:t xml:space="preserve"> and views o</w:t>
      </w:r>
      <w:r w:rsidR="00332590" w:rsidRPr="001630C2">
        <w:t>n</w:t>
      </w:r>
      <w:r w:rsidRPr="001630C2">
        <w:t xml:space="preserve"> Citi with others</w:t>
      </w:r>
      <w:r w:rsidR="00A20C95" w:rsidRPr="001630C2">
        <w:t xml:space="preserve"> (Q-6)</w:t>
      </w:r>
      <w:r w:rsidRPr="001630C2">
        <w:t xml:space="preserve">. </w:t>
      </w:r>
      <w:r w:rsidR="00DD3D5B" w:rsidRPr="001630C2">
        <w:t>One interviewee even expressed that she shares her opinion</w:t>
      </w:r>
      <w:r w:rsidR="00FD5DAE" w:rsidRPr="001630C2">
        <w:t>s</w:t>
      </w:r>
      <w:r w:rsidR="00DD3D5B" w:rsidRPr="001630C2">
        <w:t xml:space="preserve"> with those </w:t>
      </w:r>
      <w:r w:rsidR="00BF00EA" w:rsidRPr="001630C2">
        <w:t xml:space="preserve">IT </w:t>
      </w:r>
      <w:r w:rsidR="00DD3D5B" w:rsidRPr="001630C2">
        <w:t>applications abroad</w:t>
      </w:r>
      <w:r w:rsidR="003551FC" w:rsidRPr="001630C2">
        <w:t>:</w:t>
      </w:r>
      <w:r w:rsidR="00DD3D5B" w:rsidRPr="001630C2">
        <w:t xml:space="preserve"> “I share my views with family and teacher groups in Colombia and in Spain. I also have shared with them my positive opinion about Citi CSR. I use Facebook and WhatsApp to do so”. </w:t>
      </w:r>
      <w:r w:rsidR="003551FC" w:rsidRPr="001630C2">
        <w:t>Thirty-three percent</w:t>
      </w:r>
      <w:r w:rsidRPr="001630C2">
        <w:t xml:space="preserve"> of the </w:t>
      </w:r>
      <w:r w:rsidR="00BC4193" w:rsidRPr="001630C2">
        <w:t>b</w:t>
      </w:r>
      <w:r w:rsidRPr="001630C2">
        <w:t>eneficiaries also commented that they can see the positive effect of Citi</w:t>
      </w:r>
      <w:r w:rsidR="00FD5DAE" w:rsidRPr="001630C2">
        <w:t>’s</w:t>
      </w:r>
      <w:r w:rsidRPr="001630C2">
        <w:t xml:space="preserve"> CSR activities for the Colombian society as a whole</w:t>
      </w:r>
      <w:r w:rsidR="00A20C95" w:rsidRPr="001630C2">
        <w:t xml:space="preserve"> (Q-4)</w:t>
      </w:r>
      <w:r w:rsidRPr="001630C2">
        <w:t>. Based on the interview</w:t>
      </w:r>
      <w:r w:rsidR="00D610E7">
        <w:t>s</w:t>
      </w:r>
      <w:r w:rsidRPr="001630C2">
        <w:t xml:space="preserve">, Citi Colombia addresses their wider concerns with its CSR </w:t>
      </w:r>
      <w:r w:rsidR="006759F2" w:rsidRPr="001630C2">
        <w:t>A</w:t>
      </w:r>
      <w:r w:rsidRPr="001630C2">
        <w:t>genda</w:t>
      </w:r>
      <w:r w:rsidR="005D37B3" w:rsidRPr="001630C2">
        <w:t xml:space="preserve"> as can be seen </w:t>
      </w:r>
      <w:r w:rsidR="00BC4193" w:rsidRPr="001630C2">
        <w:t xml:space="preserve">in the </w:t>
      </w:r>
      <w:r w:rsidR="005D37B3" w:rsidRPr="001630C2">
        <w:t>ex</w:t>
      </w:r>
      <w:r w:rsidR="003F5EA7" w:rsidRPr="001630C2">
        <w:t>a</w:t>
      </w:r>
      <w:r w:rsidR="005D37B3" w:rsidRPr="001630C2">
        <w:t>mpl</w:t>
      </w:r>
      <w:r w:rsidR="00BC4193" w:rsidRPr="001630C2">
        <w:t>e</w:t>
      </w:r>
      <w:r w:rsidR="005D37B3" w:rsidRPr="001630C2">
        <w:t xml:space="preserve"> below</w:t>
      </w:r>
      <w:r w:rsidRPr="001630C2">
        <w:t xml:space="preserve">. </w:t>
      </w:r>
    </w:p>
    <w:p w14:paraId="753EFAD4" w14:textId="3367456F" w:rsidR="00DD3D5B" w:rsidRPr="001630C2" w:rsidRDefault="004A315A" w:rsidP="0059311A">
      <w:pPr>
        <w:spacing w:after="0" w:line="360" w:lineRule="auto"/>
        <w:jc w:val="both"/>
      </w:pPr>
      <w:r w:rsidRPr="001630C2">
        <w:t xml:space="preserve"> </w:t>
      </w:r>
    </w:p>
    <w:p w14:paraId="42A4EDAB" w14:textId="5B76BD09" w:rsidR="004A315A" w:rsidRPr="00F16FCC" w:rsidRDefault="004A315A" w:rsidP="0059311A">
      <w:pPr>
        <w:spacing w:after="0" w:line="360" w:lineRule="auto"/>
        <w:jc w:val="both"/>
      </w:pPr>
      <w:r w:rsidRPr="001630C2">
        <w:rPr>
          <w:noProof/>
        </w:rPr>
        <w:drawing>
          <wp:inline distT="0" distB="0" distL="0" distR="0" wp14:anchorId="3E9D6049" wp14:editId="3683A93C">
            <wp:extent cx="5731510" cy="28016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801620"/>
                    </a:xfrm>
                    <a:prstGeom prst="rect">
                      <a:avLst/>
                    </a:prstGeom>
                  </pic:spPr>
                </pic:pic>
              </a:graphicData>
            </a:graphic>
          </wp:inline>
        </w:drawing>
      </w:r>
    </w:p>
    <w:p w14:paraId="4C3E9522" w14:textId="140F610B" w:rsidR="004A315A" w:rsidRPr="001630C2" w:rsidRDefault="004A315A" w:rsidP="00792CFE">
      <w:pPr>
        <w:pStyle w:val="Caption"/>
        <w:spacing w:after="0"/>
        <w:jc w:val="both"/>
        <w:rPr>
          <w:rFonts w:asciiTheme="minorHAnsi" w:hAnsiTheme="minorHAnsi" w:cstheme="minorHAnsi"/>
          <w:i w:val="0"/>
          <w:iCs w:val="0"/>
          <w:sz w:val="22"/>
          <w:szCs w:val="22"/>
        </w:rPr>
      </w:pPr>
      <w:bookmarkStart w:id="91" w:name="_Toc23199592"/>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17</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Beneficiaries</w:t>
      </w:r>
      <w:r w:rsidR="00C73BE1"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Wider Concerns Addressed</w:t>
      </w:r>
      <w:bookmarkEnd w:id="91"/>
    </w:p>
    <w:p w14:paraId="072D0722" w14:textId="67E09BFD" w:rsidR="00792CFE" w:rsidRPr="00F16FCC" w:rsidRDefault="00792CFE" w:rsidP="004A315A">
      <w:pPr>
        <w:spacing w:line="360" w:lineRule="auto"/>
        <w:jc w:val="both"/>
      </w:pPr>
    </w:p>
    <w:p w14:paraId="569677E5" w14:textId="77777777" w:rsidR="00DD3D5B" w:rsidRPr="001630C2" w:rsidRDefault="00DD3D5B">
      <w:r w:rsidRPr="001630C2">
        <w:br w:type="page"/>
      </w:r>
    </w:p>
    <w:p w14:paraId="5A70C5F6" w14:textId="77777777" w:rsidR="00DD3D5B" w:rsidRPr="001630C2" w:rsidRDefault="00DD3D5B" w:rsidP="00DD3D5B">
      <w:pPr>
        <w:spacing w:after="0" w:line="360" w:lineRule="auto"/>
        <w:jc w:val="both"/>
      </w:pPr>
    </w:p>
    <w:p w14:paraId="2EED769A" w14:textId="77777777" w:rsidR="00DD3D5B" w:rsidRPr="001630C2" w:rsidRDefault="00DD3D5B" w:rsidP="00DD3D5B">
      <w:pPr>
        <w:spacing w:after="0" w:line="360" w:lineRule="auto"/>
        <w:jc w:val="both"/>
      </w:pPr>
    </w:p>
    <w:p w14:paraId="34AAA223" w14:textId="18B8013D" w:rsidR="00792CFE" w:rsidRPr="001630C2" w:rsidRDefault="00792CFE" w:rsidP="00BF00EA">
      <w:pPr>
        <w:spacing w:after="0" w:line="360" w:lineRule="auto"/>
        <w:jc w:val="both"/>
      </w:pPr>
      <w:r w:rsidRPr="001630C2">
        <w:t>Focusing on this fourth interview group, it becomes clear that the effects of Citi</w:t>
      </w:r>
      <w:r w:rsidR="005876F7" w:rsidRPr="001630C2">
        <w:t>’s</w:t>
      </w:r>
      <w:r w:rsidRPr="001630C2">
        <w:t xml:space="preserve"> CSR activities in Colombia are</w:t>
      </w:r>
      <w:r w:rsidR="005D37B3" w:rsidRPr="001630C2">
        <w:t xml:space="preserve"> </w:t>
      </w:r>
      <w:r w:rsidRPr="001630C2">
        <w:t xml:space="preserve">a support to the Colombian economy, </w:t>
      </w:r>
      <w:r w:rsidR="00F9227D" w:rsidRPr="001630C2">
        <w:t xml:space="preserve">also </w:t>
      </w:r>
      <w:r w:rsidRPr="001630C2">
        <w:t xml:space="preserve">supporting </w:t>
      </w:r>
      <w:r w:rsidR="007D12A8" w:rsidRPr="001630C2">
        <w:t xml:space="preserve">education of the </w:t>
      </w:r>
      <w:r w:rsidRPr="001630C2">
        <w:t>youth, who could become the next happy Citi advocate customer</w:t>
      </w:r>
      <w:r w:rsidR="00A72F61" w:rsidRPr="001630C2">
        <w:t>s</w:t>
      </w:r>
      <w:r w:rsidRPr="001630C2">
        <w:t xml:space="preserve"> and spread their happiness about Citi to </w:t>
      </w:r>
      <w:r w:rsidR="00A72F61" w:rsidRPr="001630C2">
        <w:t xml:space="preserve">their </w:t>
      </w:r>
      <w:r w:rsidRPr="001630C2">
        <w:t xml:space="preserve">social network. Another effect </w:t>
      </w:r>
      <w:r w:rsidR="007D41AC" w:rsidRPr="001630C2">
        <w:t xml:space="preserve">comes from </w:t>
      </w:r>
      <w:r w:rsidRPr="001630C2">
        <w:t>Citi</w:t>
      </w:r>
      <w:r w:rsidR="00246F05" w:rsidRPr="001630C2">
        <w:t>’s</w:t>
      </w:r>
      <w:r w:rsidRPr="001630C2">
        <w:t xml:space="preserve"> CSR microfinance activity, supporting the agriculture economy </w:t>
      </w:r>
      <w:r w:rsidR="00803243" w:rsidRPr="001630C2">
        <w:t xml:space="preserve">which </w:t>
      </w:r>
      <w:r w:rsidRPr="001630C2">
        <w:t>has a strong proportion in the country</w:t>
      </w:r>
      <w:r w:rsidR="00314F16" w:rsidRPr="001630C2">
        <w:t xml:space="preserve"> (</w:t>
      </w:r>
      <w:r w:rsidR="008613CC" w:rsidRPr="001630C2">
        <w:t>Export 2018</w:t>
      </w:r>
      <w:r w:rsidR="00314F16" w:rsidRPr="001630C2">
        <w:t>)</w:t>
      </w:r>
      <w:r w:rsidRPr="001630C2">
        <w:t>. A wealthier country is also an improved basis for doing business as a bank, in this case for Citi in Colombia.</w:t>
      </w:r>
      <w:r w:rsidR="00FE2C48" w:rsidRPr="001630C2">
        <w:t xml:space="preserve">  </w:t>
      </w:r>
    </w:p>
    <w:p w14:paraId="0EC2B38F" w14:textId="77777777" w:rsidR="00301ABD" w:rsidRPr="001630C2" w:rsidRDefault="00301ABD" w:rsidP="00BF00EA">
      <w:pPr>
        <w:spacing w:after="0" w:line="360" w:lineRule="auto"/>
        <w:jc w:val="both"/>
      </w:pPr>
    </w:p>
    <w:p w14:paraId="541FA115" w14:textId="06FAD948" w:rsidR="00965821" w:rsidRPr="001630C2" w:rsidRDefault="00965821" w:rsidP="004A315A">
      <w:pPr>
        <w:spacing w:line="360" w:lineRule="auto"/>
        <w:jc w:val="both"/>
      </w:pPr>
      <w:r w:rsidRPr="001630C2">
        <w:t xml:space="preserve">When analysing the emotional observations made during the interviews, it shows that all answers were made with a positive expression, not showing negative feelings </w:t>
      </w:r>
      <w:r w:rsidR="006E4E00" w:rsidRPr="001630C2">
        <w:t>i</w:t>
      </w:r>
      <w:r w:rsidRPr="001630C2">
        <w:t>n their non-verbal communication.</w:t>
      </w:r>
      <w:r w:rsidR="00421268" w:rsidRPr="001630C2">
        <w:t xml:space="preserve"> </w:t>
      </w:r>
      <w:r w:rsidR="004233CF" w:rsidRPr="001630C2">
        <w:t>Fifty-seven percent</w:t>
      </w:r>
      <w:r w:rsidRPr="001630C2">
        <w:t xml:space="preserve"> of answers </w:t>
      </w:r>
      <w:r w:rsidR="0053054C" w:rsidRPr="001630C2">
        <w:t xml:space="preserve">were even </w:t>
      </w:r>
      <w:r w:rsidRPr="001630C2">
        <w:t xml:space="preserve">given with a positive smiling expression made when asked </w:t>
      </w:r>
      <w:r w:rsidR="00D70357" w:rsidRPr="001630C2">
        <w:t xml:space="preserve">related questions </w:t>
      </w:r>
      <w:r w:rsidRPr="001630C2">
        <w:t>about their view</w:t>
      </w:r>
      <w:r w:rsidR="00F37232" w:rsidRPr="001630C2">
        <w:t>s</w:t>
      </w:r>
      <w:r w:rsidRPr="001630C2">
        <w:t xml:space="preserve"> on Citi today and their experience with Citi</w:t>
      </w:r>
      <w:r w:rsidR="0004763E" w:rsidRPr="001630C2">
        <w:t>’s</w:t>
      </w:r>
      <w:r w:rsidRPr="001630C2">
        <w:t xml:space="preserve"> CSR</w:t>
      </w:r>
      <w:r w:rsidR="0053054C" w:rsidRPr="001630C2">
        <w:t>,</w:t>
      </w:r>
      <w:r w:rsidRPr="001630C2">
        <w:t xml:space="preserve"> whereas 33% were clear</w:t>
      </w:r>
      <w:r w:rsidR="003A633A" w:rsidRPr="001630C2">
        <w:t xml:space="preserve"> and</w:t>
      </w:r>
      <w:r w:rsidRPr="001630C2">
        <w:t xml:space="preserve"> confident when asked about their economic background and 10% with a serious expression</w:t>
      </w:r>
      <w:r w:rsidR="005D37B3" w:rsidRPr="001630C2">
        <w:t>,</w:t>
      </w:r>
      <w:r w:rsidRPr="001630C2">
        <w:t xml:space="preserve"> which </w:t>
      </w:r>
      <w:r w:rsidR="00792CFE" w:rsidRPr="001630C2">
        <w:t>were</w:t>
      </w:r>
      <w:r w:rsidRPr="001630C2">
        <w:t xml:space="preserve"> made when asked about their wider concerns.</w:t>
      </w:r>
      <w:r w:rsidR="00421268" w:rsidRPr="001630C2">
        <w:t xml:space="preserve"> As Colombian culture tends to be outspoken and </w:t>
      </w:r>
      <w:r w:rsidR="00DB46F4" w:rsidRPr="001630C2">
        <w:t xml:space="preserve">concerned </w:t>
      </w:r>
      <w:r w:rsidR="007D4958" w:rsidRPr="001630C2">
        <w:t xml:space="preserve">about </w:t>
      </w:r>
      <w:r w:rsidR="00FA23C6" w:rsidRPr="001630C2">
        <w:t>expressing themselves</w:t>
      </w:r>
      <w:r w:rsidR="00421268" w:rsidRPr="001630C2">
        <w:t xml:space="preserve"> more openly about feelings (</w:t>
      </w:r>
      <w:r w:rsidR="009E2317" w:rsidRPr="001630C2">
        <w:t>Hofstede 2019</w:t>
      </w:r>
      <w:r w:rsidR="00421268" w:rsidRPr="001630C2">
        <w:t xml:space="preserve">), the </w:t>
      </w:r>
      <w:r w:rsidR="009E2317" w:rsidRPr="001630C2">
        <w:t>answers received</w:t>
      </w:r>
      <w:r w:rsidR="00421268" w:rsidRPr="001630C2">
        <w:t xml:space="preserve"> can be weighted as tru</w:t>
      </w:r>
      <w:r w:rsidR="00E051AC" w:rsidRPr="001630C2">
        <w:t>thful</w:t>
      </w:r>
      <w:r w:rsidR="007D4958" w:rsidRPr="001630C2">
        <w:t xml:space="preserve"> and</w:t>
      </w:r>
      <w:r w:rsidR="00421268" w:rsidRPr="001630C2">
        <w:t xml:space="preserve"> non-hiding.</w:t>
      </w:r>
    </w:p>
    <w:p w14:paraId="45605C40" w14:textId="77777777" w:rsidR="00DB0207" w:rsidRPr="00F16FCC" w:rsidRDefault="00DB0207" w:rsidP="00DB0207">
      <w:pPr>
        <w:keepNext/>
        <w:spacing w:after="0" w:line="360" w:lineRule="auto"/>
        <w:jc w:val="both"/>
      </w:pPr>
      <w:r w:rsidRPr="001630C2">
        <w:rPr>
          <w:noProof/>
          <w:shd w:val="clear" w:color="auto" w:fill="BFBFBF" w:themeFill="background1" w:themeFillShade="BF"/>
        </w:rPr>
        <w:drawing>
          <wp:inline distT="0" distB="0" distL="0" distR="0" wp14:anchorId="4A49FE0C" wp14:editId="67705BF2">
            <wp:extent cx="2775284" cy="2146935"/>
            <wp:effectExtent l="0" t="0" r="6350" b="5715"/>
            <wp:docPr id="25" name="Chart 25">
              <a:extLst xmlns:a="http://schemas.openxmlformats.org/drawingml/2006/main">
                <a:ext uri="{FF2B5EF4-FFF2-40B4-BE49-F238E27FC236}">
                  <a16:creationId xmlns:a16="http://schemas.microsoft.com/office/drawing/2014/main" id="{F4E6D8C1-1B48-471F-8E7C-08B22B771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B944612" w14:textId="6E6ADEF7" w:rsidR="00965821" w:rsidRPr="001630C2" w:rsidRDefault="00DB0207" w:rsidP="00DB0207">
      <w:pPr>
        <w:pStyle w:val="Caption"/>
        <w:spacing w:after="0"/>
        <w:jc w:val="both"/>
        <w:rPr>
          <w:rFonts w:asciiTheme="minorHAnsi" w:hAnsiTheme="minorHAnsi" w:cstheme="minorHAnsi"/>
          <w:i w:val="0"/>
          <w:iCs w:val="0"/>
          <w:sz w:val="22"/>
          <w:szCs w:val="22"/>
        </w:rPr>
      </w:pPr>
      <w:bookmarkStart w:id="92" w:name="_Toc23199593"/>
      <w:r w:rsidRPr="001630C2">
        <w:rPr>
          <w:rFonts w:asciiTheme="minorHAnsi" w:hAnsiTheme="minorHAnsi" w:cstheme="minorHAnsi"/>
          <w:i w:val="0"/>
          <w:iCs w:val="0"/>
          <w:sz w:val="22"/>
          <w:szCs w:val="22"/>
        </w:rPr>
        <w:t xml:space="preserve">Figure </w:t>
      </w:r>
      <w:r w:rsidR="00AE4446" w:rsidRPr="001630C2">
        <w:rPr>
          <w:rFonts w:asciiTheme="minorHAnsi" w:hAnsiTheme="minorHAnsi" w:cstheme="minorHAnsi"/>
          <w:i w:val="0"/>
          <w:iCs w:val="0"/>
          <w:sz w:val="22"/>
          <w:szCs w:val="22"/>
        </w:rPr>
        <w:fldChar w:fldCharType="begin"/>
      </w:r>
      <w:r w:rsidR="00AE4446" w:rsidRPr="001630C2">
        <w:rPr>
          <w:rFonts w:asciiTheme="minorHAnsi" w:hAnsiTheme="minorHAnsi" w:cstheme="minorHAnsi"/>
          <w:i w:val="0"/>
          <w:iCs w:val="0"/>
          <w:sz w:val="22"/>
          <w:szCs w:val="22"/>
        </w:rPr>
        <w:instrText xml:space="preserve"> SEQ Figure \* ARABIC </w:instrText>
      </w:r>
      <w:r w:rsidR="00AE4446"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18</w:t>
      </w:r>
      <w:r w:rsidR="00AE4446"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CSR Beneficiaries </w:t>
      </w:r>
      <w:r w:rsidR="00F036E9"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Emotional Observations</w:t>
      </w:r>
      <w:bookmarkEnd w:id="92"/>
    </w:p>
    <w:p w14:paraId="4FA76EEF" w14:textId="77777777" w:rsidR="00DB0207" w:rsidRPr="00F16FCC" w:rsidRDefault="00DB0207" w:rsidP="004A315A">
      <w:pPr>
        <w:spacing w:line="360" w:lineRule="auto"/>
        <w:jc w:val="both"/>
      </w:pPr>
    </w:p>
    <w:p w14:paraId="56F98CDA" w14:textId="78F19B52" w:rsidR="004A315A" w:rsidRPr="001630C2" w:rsidRDefault="004A315A" w:rsidP="004A315A">
      <w:pPr>
        <w:spacing w:line="360" w:lineRule="auto"/>
        <w:jc w:val="both"/>
      </w:pPr>
    </w:p>
    <w:p w14:paraId="200F8F95" w14:textId="10041B0D" w:rsidR="00472176" w:rsidRPr="001630C2" w:rsidRDefault="00472176" w:rsidP="00472176"/>
    <w:p w14:paraId="4F42E101" w14:textId="77777777" w:rsidR="00792CFE" w:rsidRPr="001630C2" w:rsidRDefault="00792CFE">
      <w:pPr>
        <w:rPr>
          <w:rFonts w:asciiTheme="majorHAnsi" w:eastAsiaTheme="majorEastAsia" w:hAnsiTheme="majorHAnsi" w:cstheme="majorBidi"/>
          <w:color w:val="365F91" w:themeColor="accent1" w:themeShade="BF"/>
          <w:sz w:val="26"/>
          <w:szCs w:val="26"/>
        </w:rPr>
      </w:pPr>
      <w:r w:rsidRPr="001630C2">
        <w:br w:type="page"/>
      </w:r>
    </w:p>
    <w:p w14:paraId="5C7D1E45" w14:textId="77777777" w:rsidR="00F31933" w:rsidRPr="001630C2" w:rsidRDefault="00F31933" w:rsidP="00472176">
      <w:pPr>
        <w:pStyle w:val="Heading2"/>
      </w:pPr>
    </w:p>
    <w:p w14:paraId="088E85FC" w14:textId="7A02E7A2" w:rsidR="00472176" w:rsidRPr="001630C2" w:rsidRDefault="00472176" w:rsidP="00FD5724">
      <w:pPr>
        <w:pStyle w:val="Heading2"/>
        <w:spacing w:before="0" w:line="360" w:lineRule="auto"/>
      </w:pPr>
      <w:bookmarkStart w:id="93" w:name="_Toc23206417"/>
      <w:r w:rsidRPr="001630C2">
        <w:t>4.3 Hypothesis Analysis</w:t>
      </w:r>
      <w:bookmarkEnd w:id="93"/>
      <w:r w:rsidRPr="001630C2">
        <w:t xml:space="preserve"> </w:t>
      </w:r>
    </w:p>
    <w:p w14:paraId="348A47C4" w14:textId="57BCF4B8" w:rsidR="00D90116" w:rsidRPr="001630C2" w:rsidRDefault="00FD5724" w:rsidP="00FD5724">
      <w:pPr>
        <w:spacing w:line="360" w:lineRule="auto"/>
        <w:jc w:val="both"/>
        <w:rPr>
          <w:color w:val="000000" w:themeColor="text1"/>
          <w:szCs w:val="24"/>
        </w:rPr>
      </w:pPr>
      <w:r w:rsidRPr="001630C2">
        <w:rPr>
          <w:rFonts w:cstheme="minorHAnsi"/>
          <w:szCs w:val="24"/>
        </w:rPr>
        <w:t>For this case study presented, it needs to be underlined that based on the data available</w:t>
      </w:r>
      <w:r w:rsidR="00740D90" w:rsidRPr="001630C2">
        <w:rPr>
          <w:rFonts w:cstheme="minorHAnsi"/>
          <w:szCs w:val="24"/>
        </w:rPr>
        <w:t xml:space="preserve"> and the research </w:t>
      </w:r>
      <w:r w:rsidR="00554902" w:rsidRPr="001630C2">
        <w:rPr>
          <w:rFonts w:cstheme="minorHAnsi"/>
          <w:szCs w:val="24"/>
        </w:rPr>
        <w:t>findings</w:t>
      </w:r>
      <w:r w:rsidRPr="001630C2">
        <w:rPr>
          <w:rFonts w:cstheme="minorHAnsi"/>
          <w:szCs w:val="24"/>
        </w:rPr>
        <w:t xml:space="preserve">, the six </w:t>
      </w:r>
      <w:r w:rsidR="008B50F6" w:rsidRPr="001630C2">
        <w:rPr>
          <w:rFonts w:cstheme="minorHAnsi"/>
          <w:szCs w:val="24"/>
        </w:rPr>
        <w:t>h</w:t>
      </w:r>
      <w:r w:rsidRPr="001630C2">
        <w:rPr>
          <w:rFonts w:cstheme="minorHAnsi"/>
          <w:szCs w:val="24"/>
        </w:rPr>
        <w:t xml:space="preserve">ypotheses can only be </w:t>
      </w:r>
      <w:r w:rsidR="00740D90" w:rsidRPr="001630C2">
        <w:rPr>
          <w:rFonts w:cstheme="minorHAnsi"/>
          <w:szCs w:val="24"/>
        </w:rPr>
        <w:t>tested</w:t>
      </w:r>
      <w:r w:rsidRPr="001630C2">
        <w:rPr>
          <w:rFonts w:cstheme="minorHAnsi"/>
          <w:szCs w:val="24"/>
        </w:rPr>
        <w:t xml:space="preserve"> towards Citigroup Colombia.</w:t>
      </w:r>
      <w:r w:rsidR="00740D90" w:rsidRPr="001630C2">
        <w:rPr>
          <w:rFonts w:cstheme="minorHAnsi"/>
          <w:szCs w:val="24"/>
        </w:rPr>
        <w:t xml:space="preserve"> </w:t>
      </w:r>
      <w:r w:rsidR="00EC660D" w:rsidRPr="001630C2">
        <w:rPr>
          <w:color w:val="000000" w:themeColor="text1"/>
          <w:szCs w:val="24"/>
        </w:rPr>
        <w:t>After h</w:t>
      </w:r>
      <w:r w:rsidR="00C4622F" w:rsidRPr="001630C2">
        <w:rPr>
          <w:color w:val="000000" w:themeColor="text1"/>
          <w:szCs w:val="24"/>
        </w:rPr>
        <w:t xml:space="preserve">aving </w:t>
      </w:r>
      <w:r w:rsidR="00EC660D" w:rsidRPr="001630C2">
        <w:rPr>
          <w:color w:val="000000" w:themeColor="text1"/>
          <w:szCs w:val="24"/>
        </w:rPr>
        <w:t>concluded</w:t>
      </w:r>
      <w:r w:rsidR="00C4622F" w:rsidRPr="001630C2">
        <w:rPr>
          <w:color w:val="000000" w:themeColor="text1"/>
          <w:szCs w:val="24"/>
        </w:rPr>
        <w:t xml:space="preserve"> </w:t>
      </w:r>
      <w:r w:rsidR="00C11F65" w:rsidRPr="001630C2">
        <w:rPr>
          <w:color w:val="000000" w:themeColor="text1"/>
          <w:szCs w:val="24"/>
        </w:rPr>
        <w:t xml:space="preserve">the interviews with all </w:t>
      </w:r>
      <w:r w:rsidR="00C4622F" w:rsidRPr="001630C2">
        <w:rPr>
          <w:color w:val="000000" w:themeColor="text1"/>
          <w:szCs w:val="24"/>
        </w:rPr>
        <w:t>four</w:t>
      </w:r>
      <w:r w:rsidR="008E353F" w:rsidRPr="001630C2">
        <w:rPr>
          <w:color w:val="000000" w:themeColor="text1"/>
          <w:szCs w:val="24"/>
        </w:rPr>
        <w:t xml:space="preserve"> different </w:t>
      </w:r>
      <w:r w:rsidR="00C4622F" w:rsidRPr="001630C2">
        <w:rPr>
          <w:color w:val="000000" w:themeColor="text1"/>
          <w:szCs w:val="24"/>
        </w:rPr>
        <w:t>groups</w:t>
      </w:r>
      <w:r w:rsidR="008E353F" w:rsidRPr="001630C2">
        <w:rPr>
          <w:color w:val="000000" w:themeColor="text1"/>
          <w:szCs w:val="24"/>
        </w:rPr>
        <w:t>,</w:t>
      </w:r>
      <w:r w:rsidR="00C4622F" w:rsidRPr="001630C2">
        <w:rPr>
          <w:color w:val="000000" w:themeColor="text1"/>
          <w:szCs w:val="24"/>
        </w:rPr>
        <w:t xml:space="preserve"> </w:t>
      </w:r>
      <w:r w:rsidR="00EC660D" w:rsidRPr="001630C2">
        <w:rPr>
          <w:color w:val="000000" w:themeColor="text1"/>
          <w:szCs w:val="24"/>
        </w:rPr>
        <w:t>th</w:t>
      </w:r>
      <w:r w:rsidR="00C4622F" w:rsidRPr="001630C2">
        <w:rPr>
          <w:color w:val="000000" w:themeColor="text1"/>
          <w:szCs w:val="24"/>
        </w:rPr>
        <w:t xml:space="preserve">e </w:t>
      </w:r>
      <w:r w:rsidR="00EC660D" w:rsidRPr="001630C2">
        <w:rPr>
          <w:color w:val="000000" w:themeColor="text1"/>
          <w:szCs w:val="24"/>
        </w:rPr>
        <w:t xml:space="preserve">answers given were used as </w:t>
      </w:r>
      <w:r w:rsidR="008B50F6" w:rsidRPr="001630C2">
        <w:rPr>
          <w:color w:val="000000" w:themeColor="text1"/>
          <w:szCs w:val="24"/>
        </w:rPr>
        <w:t xml:space="preserve">a </w:t>
      </w:r>
      <w:r w:rsidR="00EC660D" w:rsidRPr="001630C2">
        <w:rPr>
          <w:color w:val="000000" w:themeColor="text1"/>
          <w:szCs w:val="24"/>
        </w:rPr>
        <w:t xml:space="preserve">base </w:t>
      </w:r>
      <w:r w:rsidR="00C4622F" w:rsidRPr="001630C2">
        <w:rPr>
          <w:color w:val="000000" w:themeColor="text1"/>
          <w:szCs w:val="24"/>
        </w:rPr>
        <w:t xml:space="preserve">to test </w:t>
      </w:r>
      <w:r w:rsidR="00C11F65" w:rsidRPr="001630C2">
        <w:rPr>
          <w:color w:val="000000" w:themeColor="text1"/>
          <w:szCs w:val="24"/>
        </w:rPr>
        <w:t>the following s</w:t>
      </w:r>
      <w:r w:rsidRPr="001630C2">
        <w:rPr>
          <w:color w:val="000000" w:themeColor="text1"/>
          <w:szCs w:val="24"/>
        </w:rPr>
        <w:t>ix</w:t>
      </w:r>
      <w:r w:rsidR="00C4622F" w:rsidRPr="001630C2">
        <w:rPr>
          <w:color w:val="000000" w:themeColor="text1"/>
          <w:szCs w:val="24"/>
        </w:rPr>
        <w:t xml:space="preserve"> </w:t>
      </w:r>
      <w:r w:rsidR="008B50F6" w:rsidRPr="001630C2">
        <w:rPr>
          <w:color w:val="000000" w:themeColor="text1"/>
          <w:szCs w:val="24"/>
        </w:rPr>
        <w:t>h</w:t>
      </w:r>
      <w:r w:rsidRPr="001630C2">
        <w:rPr>
          <w:color w:val="000000" w:themeColor="text1"/>
          <w:szCs w:val="24"/>
        </w:rPr>
        <w:t>ypotheses</w:t>
      </w:r>
      <w:r w:rsidR="00C4622F" w:rsidRPr="001630C2">
        <w:rPr>
          <w:color w:val="000000" w:themeColor="text1"/>
          <w:szCs w:val="24"/>
        </w:rPr>
        <w:t xml:space="preserve"> defined </w:t>
      </w:r>
      <w:r w:rsidR="000C2EEB" w:rsidRPr="001630C2">
        <w:rPr>
          <w:color w:val="000000" w:themeColor="text1"/>
          <w:szCs w:val="24"/>
        </w:rPr>
        <w:t>previously</w:t>
      </w:r>
      <w:r w:rsidR="00C4622F" w:rsidRPr="001630C2">
        <w:rPr>
          <w:color w:val="000000" w:themeColor="text1"/>
          <w:szCs w:val="24"/>
        </w:rPr>
        <w:t>.</w:t>
      </w:r>
    </w:p>
    <w:p w14:paraId="1AFD5B41" w14:textId="57E0E377" w:rsidR="00F31933" w:rsidRPr="001630C2" w:rsidRDefault="00F31933" w:rsidP="00F31933">
      <w:pPr>
        <w:pStyle w:val="ListParagraph"/>
        <w:numPr>
          <w:ilvl w:val="0"/>
          <w:numId w:val="22"/>
        </w:numPr>
        <w:spacing w:line="360" w:lineRule="auto"/>
        <w:ind w:left="426" w:hanging="426"/>
        <w:jc w:val="both"/>
        <w:rPr>
          <w:rFonts w:cstheme="minorHAnsi"/>
          <w:szCs w:val="24"/>
        </w:rPr>
      </w:pPr>
      <w:r w:rsidRPr="001630C2">
        <w:rPr>
          <w:rFonts w:cstheme="minorHAnsi"/>
          <w:szCs w:val="24"/>
        </w:rPr>
        <w:t>H1:  CSR is only a reaction of the connected customer through the development of information technology, diminishing CSR activities to a consequence rather than a proactivity rise</w:t>
      </w:r>
      <w:r w:rsidR="00EC660D" w:rsidRPr="001630C2">
        <w:rPr>
          <w:rFonts w:cstheme="minorHAnsi"/>
          <w:szCs w:val="24"/>
        </w:rPr>
        <w:t>:</w:t>
      </w:r>
    </w:p>
    <w:p w14:paraId="092F2DC6" w14:textId="40810E07" w:rsidR="00C4622F" w:rsidRPr="001630C2" w:rsidRDefault="00FA3DC4" w:rsidP="00FA3DC4">
      <w:pPr>
        <w:pStyle w:val="ListParagraph"/>
        <w:numPr>
          <w:ilvl w:val="2"/>
          <w:numId w:val="21"/>
        </w:numPr>
        <w:spacing w:line="360" w:lineRule="auto"/>
        <w:ind w:left="1134"/>
        <w:jc w:val="both"/>
        <w:rPr>
          <w:rFonts w:cstheme="minorHAnsi"/>
          <w:szCs w:val="24"/>
        </w:rPr>
      </w:pPr>
      <w:r w:rsidRPr="001630C2">
        <w:rPr>
          <w:rFonts w:cstheme="minorHAnsi"/>
          <w:szCs w:val="24"/>
        </w:rPr>
        <w:t xml:space="preserve"> </w:t>
      </w:r>
      <w:r w:rsidR="00C4622F" w:rsidRPr="001630C2">
        <w:rPr>
          <w:rFonts w:cstheme="minorHAnsi"/>
          <w:szCs w:val="24"/>
        </w:rPr>
        <w:t xml:space="preserve">Both groups, CSR employees </w:t>
      </w:r>
      <w:r w:rsidR="00915065" w:rsidRPr="001630C2">
        <w:rPr>
          <w:rFonts w:cstheme="minorHAnsi"/>
          <w:szCs w:val="24"/>
        </w:rPr>
        <w:t xml:space="preserve">(Q-10) </w:t>
      </w:r>
      <w:r w:rsidR="00C4622F" w:rsidRPr="001630C2">
        <w:rPr>
          <w:rFonts w:cstheme="minorHAnsi"/>
          <w:szCs w:val="24"/>
        </w:rPr>
        <w:t xml:space="preserve">as well as the CSR Director </w:t>
      </w:r>
      <w:r w:rsidR="00F60157" w:rsidRPr="001630C2">
        <w:rPr>
          <w:rFonts w:cstheme="minorHAnsi"/>
          <w:szCs w:val="24"/>
        </w:rPr>
        <w:t xml:space="preserve">               </w:t>
      </w:r>
      <w:r w:rsidR="00915065" w:rsidRPr="001630C2">
        <w:rPr>
          <w:rFonts w:cstheme="minorHAnsi"/>
          <w:szCs w:val="24"/>
        </w:rPr>
        <w:t>(Q</w:t>
      </w:r>
      <w:r w:rsidRPr="001630C2">
        <w:rPr>
          <w:rFonts w:cstheme="minorHAnsi"/>
          <w:szCs w:val="24"/>
        </w:rPr>
        <w:t>-</w:t>
      </w:r>
      <w:r w:rsidR="00915065" w:rsidRPr="001630C2">
        <w:rPr>
          <w:rFonts w:cstheme="minorHAnsi"/>
          <w:szCs w:val="24"/>
        </w:rPr>
        <w:t>10/</w:t>
      </w:r>
      <w:r w:rsidR="000124EE" w:rsidRPr="001630C2">
        <w:rPr>
          <w:rFonts w:cstheme="minorHAnsi"/>
          <w:szCs w:val="24"/>
        </w:rPr>
        <w:t>Q-</w:t>
      </w:r>
      <w:r w:rsidR="00915065" w:rsidRPr="001630C2">
        <w:rPr>
          <w:rFonts w:cstheme="minorHAnsi"/>
          <w:szCs w:val="24"/>
        </w:rPr>
        <w:t>11/</w:t>
      </w:r>
      <w:r w:rsidR="000124EE" w:rsidRPr="001630C2">
        <w:rPr>
          <w:rFonts w:cstheme="minorHAnsi"/>
          <w:szCs w:val="24"/>
        </w:rPr>
        <w:t>Q-</w:t>
      </w:r>
      <w:r w:rsidR="00915065" w:rsidRPr="001630C2">
        <w:rPr>
          <w:rFonts w:cstheme="minorHAnsi"/>
          <w:szCs w:val="24"/>
        </w:rPr>
        <w:t>12)</w:t>
      </w:r>
      <w:r w:rsidR="007D4066" w:rsidRPr="001630C2">
        <w:rPr>
          <w:rFonts w:cstheme="minorHAnsi"/>
          <w:szCs w:val="24"/>
        </w:rPr>
        <w:t>,</w:t>
      </w:r>
      <w:r w:rsidR="00915065" w:rsidRPr="001630C2">
        <w:rPr>
          <w:rFonts w:cstheme="minorHAnsi"/>
          <w:szCs w:val="24"/>
        </w:rPr>
        <w:t xml:space="preserve"> express</w:t>
      </w:r>
      <w:r w:rsidR="008B50F6" w:rsidRPr="001630C2">
        <w:rPr>
          <w:rFonts w:cstheme="minorHAnsi"/>
          <w:szCs w:val="24"/>
        </w:rPr>
        <w:t>ed</w:t>
      </w:r>
      <w:r w:rsidR="00915065" w:rsidRPr="001630C2">
        <w:rPr>
          <w:rFonts w:cstheme="minorHAnsi"/>
          <w:szCs w:val="24"/>
        </w:rPr>
        <w:t xml:space="preserve"> that they think the CSR activities are a consequence of the empowered customer in Colombia. In </w:t>
      </w:r>
      <w:r w:rsidR="000124EE" w:rsidRPr="001630C2">
        <w:rPr>
          <w:rFonts w:cstheme="minorHAnsi"/>
          <w:szCs w:val="24"/>
        </w:rPr>
        <w:t>the</w:t>
      </w:r>
      <w:r w:rsidR="00C11F65" w:rsidRPr="001630C2">
        <w:rPr>
          <w:rFonts w:cstheme="minorHAnsi"/>
          <w:szCs w:val="24"/>
        </w:rPr>
        <w:t xml:space="preserve"> answer to </w:t>
      </w:r>
      <w:r w:rsidR="00245394" w:rsidRPr="001630C2">
        <w:rPr>
          <w:rFonts w:cstheme="minorHAnsi"/>
          <w:szCs w:val="24"/>
        </w:rPr>
        <w:t xml:space="preserve">    </w:t>
      </w:r>
      <w:r w:rsidR="00915065" w:rsidRPr="001630C2">
        <w:rPr>
          <w:rFonts w:cstheme="minorHAnsi"/>
          <w:szCs w:val="24"/>
        </w:rPr>
        <w:t>Q-16</w:t>
      </w:r>
      <w:r w:rsidR="00C11F65" w:rsidRPr="001630C2">
        <w:rPr>
          <w:rFonts w:cstheme="minorHAnsi"/>
          <w:szCs w:val="24"/>
        </w:rPr>
        <w:t>,</w:t>
      </w:r>
      <w:r w:rsidR="00915065" w:rsidRPr="001630C2">
        <w:rPr>
          <w:rFonts w:cstheme="minorHAnsi"/>
          <w:szCs w:val="24"/>
        </w:rPr>
        <w:t xml:space="preserve"> the CSR </w:t>
      </w:r>
      <w:r w:rsidR="00A831C9" w:rsidRPr="001630C2">
        <w:rPr>
          <w:rFonts w:cstheme="minorHAnsi"/>
          <w:szCs w:val="24"/>
        </w:rPr>
        <w:t>D</w:t>
      </w:r>
      <w:r w:rsidR="00915065" w:rsidRPr="001630C2">
        <w:rPr>
          <w:rFonts w:cstheme="minorHAnsi"/>
          <w:szCs w:val="24"/>
        </w:rPr>
        <w:t>irector clearly stat</w:t>
      </w:r>
      <w:r w:rsidR="00E65E19" w:rsidRPr="001630C2">
        <w:rPr>
          <w:rFonts w:cstheme="minorHAnsi"/>
          <w:szCs w:val="24"/>
        </w:rPr>
        <w:t>ed</w:t>
      </w:r>
      <w:r w:rsidR="00915065" w:rsidRPr="001630C2">
        <w:rPr>
          <w:rFonts w:cstheme="minorHAnsi"/>
          <w:szCs w:val="24"/>
        </w:rPr>
        <w:t xml:space="preserve"> that</w:t>
      </w:r>
      <w:r w:rsidR="00245394" w:rsidRPr="001630C2">
        <w:rPr>
          <w:rFonts w:cstheme="minorHAnsi"/>
          <w:szCs w:val="24"/>
        </w:rPr>
        <w:t>:</w:t>
      </w:r>
      <w:r w:rsidR="00915065" w:rsidRPr="001630C2">
        <w:rPr>
          <w:rFonts w:cstheme="minorHAnsi"/>
          <w:szCs w:val="24"/>
        </w:rPr>
        <w:t xml:space="preserve"> </w:t>
      </w:r>
      <w:r w:rsidR="00245394" w:rsidRPr="001630C2">
        <w:rPr>
          <w:rFonts w:cstheme="minorHAnsi"/>
          <w:szCs w:val="24"/>
        </w:rPr>
        <w:t>“</w:t>
      </w:r>
      <w:r w:rsidR="00915065" w:rsidRPr="001630C2">
        <w:rPr>
          <w:rFonts w:cstheme="minorHAnsi"/>
          <w:szCs w:val="24"/>
        </w:rPr>
        <w:t>without the information technology improvements, Citi Colombia</w:t>
      </w:r>
      <w:r w:rsidR="00CF133F" w:rsidRPr="001630C2">
        <w:rPr>
          <w:rFonts w:cstheme="minorHAnsi"/>
          <w:szCs w:val="24"/>
        </w:rPr>
        <w:t>’s</w:t>
      </w:r>
      <w:r w:rsidR="00915065" w:rsidRPr="001630C2">
        <w:rPr>
          <w:rFonts w:cstheme="minorHAnsi"/>
          <w:szCs w:val="24"/>
        </w:rPr>
        <w:t xml:space="preserve"> own </w:t>
      </w:r>
      <w:r w:rsidR="00CF133F" w:rsidRPr="001630C2">
        <w:rPr>
          <w:rFonts w:cstheme="minorHAnsi"/>
          <w:szCs w:val="24"/>
        </w:rPr>
        <w:t xml:space="preserve">CSR </w:t>
      </w:r>
      <w:r w:rsidR="00915065" w:rsidRPr="001630C2">
        <w:rPr>
          <w:rFonts w:cstheme="minorHAnsi"/>
          <w:szCs w:val="24"/>
        </w:rPr>
        <w:t>activities would not have been developed</w:t>
      </w:r>
      <w:r w:rsidR="00245394" w:rsidRPr="001630C2">
        <w:rPr>
          <w:rFonts w:cstheme="minorHAnsi"/>
          <w:szCs w:val="24"/>
        </w:rPr>
        <w:t>”</w:t>
      </w:r>
      <w:r w:rsidR="00915065" w:rsidRPr="001630C2">
        <w:rPr>
          <w:rFonts w:cstheme="minorHAnsi"/>
          <w:szCs w:val="24"/>
        </w:rPr>
        <w:t xml:space="preserve">. Based on the answers received, </w:t>
      </w:r>
      <w:r w:rsidRPr="001630C2">
        <w:rPr>
          <w:rFonts w:cstheme="minorHAnsi"/>
          <w:szCs w:val="24"/>
        </w:rPr>
        <w:t xml:space="preserve">the </w:t>
      </w:r>
      <w:r w:rsidR="00915065" w:rsidRPr="001630C2">
        <w:rPr>
          <w:rFonts w:cstheme="minorHAnsi"/>
          <w:szCs w:val="24"/>
        </w:rPr>
        <w:t xml:space="preserve">CSR rise of activities for Citi Colombia can be seen as </w:t>
      </w:r>
      <w:r w:rsidR="00A831C9" w:rsidRPr="001630C2">
        <w:rPr>
          <w:rFonts w:cstheme="minorHAnsi"/>
          <w:szCs w:val="24"/>
        </w:rPr>
        <w:t xml:space="preserve">a </w:t>
      </w:r>
      <w:r w:rsidR="00915065" w:rsidRPr="001630C2">
        <w:rPr>
          <w:rFonts w:cstheme="minorHAnsi"/>
          <w:szCs w:val="24"/>
        </w:rPr>
        <w:t>consequence rather than a proactive process</w:t>
      </w:r>
      <w:r w:rsidR="000373AC" w:rsidRPr="001630C2">
        <w:rPr>
          <w:rFonts w:cstheme="minorHAnsi"/>
          <w:szCs w:val="24"/>
        </w:rPr>
        <w:t xml:space="preserve"> and</w:t>
      </w:r>
      <w:r w:rsidR="00A831C9" w:rsidRPr="001630C2">
        <w:rPr>
          <w:rFonts w:cstheme="minorHAnsi"/>
          <w:szCs w:val="24"/>
        </w:rPr>
        <w:t>,</w:t>
      </w:r>
      <w:r w:rsidR="000373AC" w:rsidRPr="001630C2">
        <w:rPr>
          <w:rFonts w:cstheme="minorHAnsi"/>
          <w:szCs w:val="24"/>
        </w:rPr>
        <w:t xml:space="preserve"> therefore, this first hypothesis is right</w:t>
      </w:r>
      <w:r w:rsidR="00915065" w:rsidRPr="001630C2">
        <w:rPr>
          <w:rFonts w:cstheme="minorHAnsi"/>
          <w:szCs w:val="24"/>
        </w:rPr>
        <w:t xml:space="preserve">. </w:t>
      </w:r>
    </w:p>
    <w:p w14:paraId="1063C953" w14:textId="77777777" w:rsidR="00C4622F" w:rsidRPr="001630C2" w:rsidRDefault="00C4622F" w:rsidP="00C4622F">
      <w:pPr>
        <w:pStyle w:val="ListParagraph"/>
        <w:spacing w:line="360" w:lineRule="auto"/>
        <w:ind w:left="426"/>
        <w:jc w:val="both"/>
        <w:rPr>
          <w:rFonts w:cstheme="minorHAnsi"/>
          <w:szCs w:val="24"/>
        </w:rPr>
      </w:pPr>
    </w:p>
    <w:p w14:paraId="04A28AA8" w14:textId="5E190EA2" w:rsidR="00F31933" w:rsidRPr="001630C2" w:rsidRDefault="00F31933" w:rsidP="00FA3DC4">
      <w:pPr>
        <w:pStyle w:val="ListParagraph"/>
        <w:numPr>
          <w:ilvl w:val="0"/>
          <w:numId w:val="22"/>
        </w:numPr>
        <w:spacing w:after="0" w:line="360" w:lineRule="auto"/>
        <w:ind w:left="426" w:hanging="426"/>
        <w:jc w:val="both"/>
        <w:rPr>
          <w:rFonts w:cstheme="minorHAnsi"/>
          <w:szCs w:val="24"/>
        </w:rPr>
      </w:pPr>
      <w:r w:rsidRPr="001630C2">
        <w:rPr>
          <w:rFonts w:cstheme="minorHAnsi"/>
          <w:szCs w:val="24"/>
        </w:rPr>
        <w:t xml:space="preserve">H2: Citi Colombia customers have not </w:t>
      </w:r>
      <w:r w:rsidR="00E84931" w:rsidRPr="001630C2">
        <w:rPr>
          <w:rFonts w:cstheme="minorHAnsi"/>
          <w:szCs w:val="24"/>
        </w:rPr>
        <w:t xml:space="preserve">yet </w:t>
      </w:r>
      <w:r w:rsidRPr="001630C2">
        <w:rPr>
          <w:rFonts w:cstheme="minorHAnsi"/>
          <w:szCs w:val="24"/>
        </w:rPr>
        <w:t>arrived at the</w:t>
      </w:r>
      <w:r w:rsidR="00D610E7">
        <w:rPr>
          <w:rFonts w:cstheme="minorHAnsi"/>
          <w:szCs w:val="24"/>
        </w:rPr>
        <w:t xml:space="preserve"> higher</w:t>
      </w:r>
      <w:r w:rsidRPr="001630C2">
        <w:rPr>
          <w:rFonts w:cstheme="minorHAnsi"/>
          <w:szCs w:val="24"/>
        </w:rPr>
        <w:t xml:space="preserve"> level of Maslow’s hierarchy</w:t>
      </w:r>
      <w:r w:rsidR="00C96A23" w:rsidRPr="001630C2">
        <w:rPr>
          <w:rFonts w:cstheme="minorHAnsi"/>
          <w:szCs w:val="24"/>
        </w:rPr>
        <w:t>,</w:t>
      </w:r>
      <w:r w:rsidRPr="001630C2">
        <w:rPr>
          <w:rFonts w:cstheme="minorHAnsi"/>
          <w:szCs w:val="24"/>
        </w:rPr>
        <w:t xml:space="preserve"> having wider concerns that can be addressed with CSR activities but </w:t>
      </w:r>
      <w:r w:rsidR="00303F45" w:rsidRPr="001630C2">
        <w:rPr>
          <w:rFonts w:cstheme="minorHAnsi"/>
          <w:szCs w:val="24"/>
        </w:rPr>
        <w:t xml:space="preserve">are </w:t>
      </w:r>
      <w:r w:rsidRPr="001630C2">
        <w:rPr>
          <w:rFonts w:cstheme="minorHAnsi"/>
          <w:szCs w:val="24"/>
        </w:rPr>
        <w:t>still on the basic needs level (personal safety/shelter/food)</w:t>
      </w:r>
      <w:r w:rsidR="00EC660D" w:rsidRPr="001630C2">
        <w:rPr>
          <w:rFonts w:cstheme="minorHAnsi"/>
          <w:szCs w:val="24"/>
        </w:rPr>
        <w:t>:</w:t>
      </w:r>
    </w:p>
    <w:p w14:paraId="02B610CE" w14:textId="3616C03C" w:rsidR="000F0B91" w:rsidRPr="001630C2" w:rsidRDefault="00915065" w:rsidP="00FA3DC4">
      <w:pPr>
        <w:pStyle w:val="ListParagraph"/>
        <w:numPr>
          <w:ilvl w:val="2"/>
          <w:numId w:val="21"/>
        </w:numPr>
        <w:spacing w:after="0" w:line="360" w:lineRule="auto"/>
        <w:ind w:left="1134"/>
        <w:jc w:val="both"/>
        <w:rPr>
          <w:rFonts w:cstheme="minorHAnsi"/>
          <w:szCs w:val="24"/>
        </w:rPr>
      </w:pPr>
      <w:r w:rsidRPr="001630C2">
        <w:rPr>
          <w:rFonts w:cstheme="minorHAnsi"/>
          <w:szCs w:val="24"/>
        </w:rPr>
        <w:t xml:space="preserve">Analysed </w:t>
      </w:r>
      <w:r w:rsidR="00F41CC2" w:rsidRPr="001630C2">
        <w:rPr>
          <w:rFonts w:cstheme="minorHAnsi"/>
          <w:szCs w:val="24"/>
        </w:rPr>
        <w:t xml:space="preserve">from </w:t>
      </w:r>
      <w:r w:rsidRPr="001630C2">
        <w:rPr>
          <w:rFonts w:cstheme="minorHAnsi"/>
          <w:szCs w:val="24"/>
        </w:rPr>
        <w:t xml:space="preserve">the interviewed </w:t>
      </w:r>
      <w:r w:rsidR="000373AC" w:rsidRPr="001630C2">
        <w:rPr>
          <w:rFonts w:cstheme="minorHAnsi"/>
          <w:szCs w:val="24"/>
        </w:rPr>
        <w:t xml:space="preserve">Citi Colombia </w:t>
      </w:r>
      <w:r w:rsidRPr="001630C2">
        <w:rPr>
          <w:rFonts w:cstheme="minorHAnsi"/>
          <w:szCs w:val="24"/>
        </w:rPr>
        <w:t>customers</w:t>
      </w:r>
      <w:r w:rsidR="000F0B91" w:rsidRPr="001630C2">
        <w:rPr>
          <w:rFonts w:cstheme="minorHAnsi"/>
          <w:szCs w:val="24"/>
        </w:rPr>
        <w:t xml:space="preserve"> (Q-4)</w:t>
      </w:r>
      <w:r w:rsidRPr="001630C2">
        <w:rPr>
          <w:rFonts w:cstheme="minorHAnsi"/>
          <w:szCs w:val="24"/>
        </w:rPr>
        <w:t>, the answers not only reveal</w:t>
      </w:r>
      <w:r w:rsidR="000373AC" w:rsidRPr="001630C2">
        <w:rPr>
          <w:rFonts w:cstheme="minorHAnsi"/>
          <w:szCs w:val="24"/>
        </w:rPr>
        <w:t>ed</w:t>
      </w:r>
      <w:r w:rsidRPr="001630C2">
        <w:rPr>
          <w:rFonts w:cstheme="minorHAnsi"/>
          <w:szCs w:val="24"/>
        </w:rPr>
        <w:t xml:space="preserve"> that wider concerns are known </w:t>
      </w:r>
      <w:r w:rsidR="000F0B91" w:rsidRPr="001630C2">
        <w:rPr>
          <w:rFonts w:cstheme="minorHAnsi"/>
          <w:szCs w:val="24"/>
        </w:rPr>
        <w:t>for its definition</w:t>
      </w:r>
      <w:r w:rsidRPr="001630C2">
        <w:rPr>
          <w:rFonts w:cstheme="minorHAnsi"/>
          <w:szCs w:val="24"/>
        </w:rPr>
        <w:t xml:space="preserve"> but also </w:t>
      </w:r>
      <w:r w:rsidR="000F0B91" w:rsidRPr="001630C2">
        <w:rPr>
          <w:rFonts w:cstheme="minorHAnsi"/>
          <w:szCs w:val="24"/>
        </w:rPr>
        <w:t xml:space="preserve">were </w:t>
      </w:r>
      <w:r w:rsidRPr="001630C2">
        <w:rPr>
          <w:rFonts w:cstheme="minorHAnsi"/>
          <w:szCs w:val="24"/>
        </w:rPr>
        <w:t xml:space="preserve">expressed </w:t>
      </w:r>
      <w:r w:rsidR="000F0B91" w:rsidRPr="001630C2">
        <w:rPr>
          <w:rFonts w:cstheme="minorHAnsi"/>
          <w:szCs w:val="24"/>
        </w:rPr>
        <w:t>towards economy concerns as well as climate worries and peace concerns. That contradicts the opinion of 25% of employees</w:t>
      </w:r>
      <w:r w:rsidR="000373AC" w:rsidRPr="001630C2">
        <w:rPr>
          <w:rFonts w:cstheme="minorHAnsi"/>
          <w:szCs w:val="24"/>
        </w:rPr>
        <w:t xml:space="preserve"> (Q-4),</w:t>
      </w:r>
      <w:r w:rsidR="000F0B91" w:rsidRPr="001630C2">
        <w:rPr>
          <w:rFonts w:cstheme="minorHAnsi"/>
          <w:szCs w:val="24"/>
        </w:rPr>
        <w:t xml:space="preserve"> who believed that</w:t>
      </w:r>
      <w:r w:rsidR="00245394" w:rsidRPr="001630C2">
        <w:rPr>
          <w:rFonts w:cstheme="minorHAnsi"/>
          <w:szCs w:val="24"/>
        </w:rPr>
        <w:t>:</w:t>
      </w:r>
      <w:r w:rsidR="000F0B91" w:rsidRPr="001630C2">
        <w:rPr>
          <w:rFonts w:cstheme="minorHAnsi"/>
          <w:szCs w:val="24"/>
        </w:rPr>
        <w:t xml:space="preserve"> </w:t>
      </w:r>
      <w:r w:rsidR="00245394" w:rsidRPr="001630C2">
        <w:rPr>
          <w:rFonts w:cstheme="minorHAnsi"/>
          <w:szCs w:val="24"/>
        </w:rPr>
        <w:t>“</w:t>
      </w:r>
      <w:r w:rsidR="000F0B91" w:rsidRPr="001630C2">
        <w:rPr>
          <w:rFonts w:cstheme="minorHAnsi"/>
          <w:szCs w:val="24"/>
        </w:rPr>
        <w:t xml:space="preserve">Colombia </w:t>
      </w:r>
      <w:r w:rsidR="004A114E" w:rsidRPr="001630C2">
        <w:rPr>
          <w:rFonts w:cstheme="minorHAnsi"/>
          <w:szCs w:val="24"/>
        </w:rPr>
        <w:t>p</w:t>
      </w:r>
      <w:r w:rsidR="000373AC" w:rsidRPr="001630C2">
        <w:rPr>
          <w:rFonts w:cstheme="minorHAnsi"/>
          <w:szCs w:val="24"/>
        </w:rPr>
        <w:t xml:space="preserve">eople are </w:t>
      </w:r>
      <w:r w:rsidR="000F0B91" w:rsidRPr="001630C2">
        <w:rPr>
          <w:rFonts w:cstheme="minorHAnsi"/>
          <w:szCs w:val="24"/>
        </w:rPr>
        <w:t>still more concerned about personal safety and food rather than wider concern addressment</w:t>
      </w:r>
      <w:r w:rsidR="00245394" w:rsidRPr="001630C2">
        <w:rPr>
          <w:rFonts w:cstheme="minorHAnsi"/>
          <w:szCs w:val="24"/>
        </w:rPr>
        <w:t>”</w:t>
      </w:r>
      <w:r w:rsidR="000F0B91" w:rsidRPr="001630C2">
        <w:rPr>
          <w:rFonts w:cstheme="minorHAnsi"/>
          <w:szCs w:val="24"/>
        </w:rPr>
        <w:t>.</w:t>
      </w:r>
    </w:p>
    <w:p w14:paraId="3F1718C0" w14:textId="181276B2" w:rsidR="00C4622F" w:rsidRPr="001630C2" w:rsidRDefault="000F0B91" w:rsidP="00FA3DC4">
      <w:pPr>
        <w:pStyle w:val="ListParagraph"/>
        <w:spacing w:after="0" w:line="360" w:lineRule="auto"/>
        <w:ind w:left="1134"/>
        <w:jc w:val="both"/>
        <w:rPr>
          <w:rFonts w:cstheme="minorHAnsi"/>
          <w:szCs w:val="24"/>
        </w:rPr>
      </w:pPr>
      <w:r w:rsidRPr="001630C2">
        <w:rPr>
          <w:rFonts w:cstheme="minorHAnsi"/>
          <w:szCs w:val="24"/>
        </w:rPr>
        <w:t xml:space="preserve">Therefore, </w:t>
      </w:r>
      <w:r w:rsidR="00E22BAD" w:rsidRPr="001630C2">
        <w:rPr>
          <w:rFonts w:cstheme="minorHAnsi"/>
          <w:szCs w:val="24"/>
        </w:rPr>
        <w:t>h</w:t>
      </w:r>
      <w:r w:rsidRPr="001630C2">
        <w:rPr>
          <w:rFonts w:cstheme="minorHAnsi"/>
          <w:szCs w:val="24"/>
        </w:rPr>
        <w:t xml:space="preserve">ypothesis H2 cannot be answered with </w:t>
      </w:r>
      <w:r w:rsidR="005B46E1" w:rsidRPr="001630C2">
        <w:rPr>
          <w:rFonts w:cstheme="minorHAnsi"/>
          <w:szCs w:val="24"/>
        </w:rPr>
        <w:t>‘</w:t>
      </w:r>
      <w:r w:rsidRPr="001630C2">
        <w:rPr>
          <w:rFonts w:cstheme="minorHAnsi"/>
          <w:szCs w:val="24"/>
        </w:rPr>
        <w:t>right</w:t>
      </w:r>
      <w:r w:rsidR="005B46E1" w:rsidRPr="001630C2">
        <w:rPr>
          <w:rFonts w:cstheme="minorHAnsi"/>
          <w:szCs w:val="24"/>
        </w:rPr>
        <w:t>’</w:t>
      </w:r>
      <w:r w:rsidRPr="001630C2">
        <w:rPr>
          <w:rFonts w:cstheme="minorHAnsi"/>
          <w:szCs w:val="24"/>
        </w:rPr>
        <w:t xml:space="preserve"> or </w:t>
      </w:r>
      <w:r w:rsidR="005B46E1" w:rsidRPr="001630C2">
        <w:rPr>
          <w:rFonts w:cstheme="minorHAnsi"/>
          <w:szCs w:val="24"/>
        </w:rPr>
        <w:t>‘</w:t>
      </w:r>
      <w:r w:rsidRPr="001630C2">
        <w:rPr>
          <w:rFonts w:cstheme="minorHAnsi"/>
          <w:szCs w:val="24"/>
        </w:rPr>
        <w:t>wrong</w:t>
      </w:r>
      <w:r w:rsidR="005B46E1" w:rsidRPr="001630C2">
        <w:rPr>
          <w:rFonts w:cstheme="minorHAnsi"/>
          <w:szCs w:val="24"/>
        </w:rPr>
        <w:t>’</w:t>
      </w:r>
      <w:r w:rsidRPr="001630C2">
        <w:rPr>
          <w:rFonts w:cstheme="minorHAnsi"/>
          <w:szCs w:val="24"/>
        </w:rPr>
        <w:t xml:space="preserve"> because there are different views expressed. </w:t>
      </w:r>
      <w:r w:rsidR="00E22BAD" w:rsidRPr="001630C2">
        <w:rPr>
          <w:rFonts w:cstheme="minorHAnsi"/>
          <w:szCs w:val="24"/>
        </w:rPr>
        <w:t xml:space="preserve">There </w:t>
      </w:r>
      <w:r w:rsidR="000373AC" w:rsidRPr="001630C2">
        <w:rPr>
          <w:rFonts w:cstheme="minorHAnsi"/>
          <w:szCs w:val="24"/>
        </w:rPr>
        <w:t>needs</w:t>
      </w:r>
      <w:r w:rsidR="00E22BAD" w:rsidRPr="001630C2">
        <w:rPr>
          <w:rFonts w:cstheme="minorHAnsi"/>
          <w:szCs w:val="24"/>
        </w:rPr>
        <w:t xml:space="preserve"> to be</w:t>
      </w:r>
      <w:r w:rsidR="000373AC" w:rsidRPr="001630C2">
        <w:rPr>
          <w:rFonts w:cstheme="minorHAnsi"/>
          <w:szCs w:val="24"/>
        </w:rPr>
        <w:t xml:space="preserve"> more interviews on a national level. </w:t>
      </w:r>
      <w:r w:rsidRPr="001630C2">
        <w:rPr>
          <w:rFonts w:cstheme="minorHAnsi"/>
          <w:szCs w:val="24"/>
        </w:rPr>
        <w:t xml:space="preserve">If the answer takes more weight from the interviewed Citi </w:t>
      </w:r>
      <w:r w:rsidR="0046548C" w:rsidRPr="001630C2">
        <w:rPr>
          <w:rFonts w:cstheme="minorHAnsi"/>
          <w:szCs w:val="24"/>
        </w:rPr>
        <w:t>c</w:t>
      </w:r>
      <w:r w:rsidRPr="001630C2">
        <w:rPr>
          <w:rFonts w:cstheme="minorHAnsi"/>
          <w:szCs w:val="24"/>
        </w:rPr>
        <w:t>ustomers, then it can be suggested that Citi Colombia customers have arrived at a higher level of Maslow’s hierarchy, indicating their wider concerns and consequently lead to a refute</w:t>
      </w:r>
      <w:r w:rsidR="0046548C" w:rsidRPr="001630C2">
        <w:rPr>
          <w:rFonts w:cstheme="minorHAnsi"/>
          <w:szCs w:val="24"/>
        </w:rPr>
        <w:t>d</w:t>
      </w:r>
      <w:r w:rsidRPr="001630C2">
        <w:rPr>
          <w:rFonts w:cstheme="minorHAnsi"/>
          <w:szCs w:val="24"/>
        </w:rPr>
        <w:t xml:space="preserve"> </w:t>
      </w:r>
      <w:r w:rsidR="008967FD" w:rsidRPr="001630C2">
        <w:rPr>
          <w:rFonts w:cstheme="minorHAnsi"/>
          <w:szCs w:val="24"/>
        </w:rPr>
        <w:t>h</w:t>
      </w:r>
      <w:r w:rsidRPr="001630C2">
        <w:rPr>
          <w:rFonts w:cstheme="minorHAnsi"/>
          <w:szCs w:val="24"/>
        </w:rPr>
        <w:t>ypothesis</w:t>
      </w:r>
      <w:r w:rsidR="00C11F65" w:rsidRPr="001630C2">
        <w:rPr>
          <w:rFonts w:cstheme="minorHAnsi"/>
          <w:szCs w:val="24"/>
        </w:rPr>
        <w:t xml:space="preserve"> 2</w:t>
      </w:r>
      <w:r w:rsidRPr="001630C2">
        <w:rPr>
          <w:rFonts w:cstheme="minorHAnsi"/>
          <w:szCs w:val="24"/>
        </w:rPr>
        <w:t xml:space="preserve">. </w:t>
      </w:r>
    </w:p>
    <w:p w14:paraId="7B1BBDC2" w14:textId="77777777" w:rsidR="00FA3DC4" w:rsidRPr="001630C2" w:rsidRDefault="000F0B91" w:rsidP="00FA3DC4">
      <w:pPr>
        <w:pStyle w:val="ListParagraph"/>
        <w:numPr>
          <w:ilvl w:val="0"/>
          <w:numId w:val="22"/>
        </w:numPr>
        <w:ind w:left="426" w:hanging="426"/>
        <w:rPr>
          <w:rFonts w:cstheme="minorHAnsi"/>
          <w:szCs w:val="24"/>
        </w:rPr>
      </w:pPr>
      <w:r w:rsidRPr="001630C2">
        <w:rPr>
          <w:rFonts w:cstheme="minorHAnsi"/>
          <w:szCs w:val="24"/>
        </w:rPr>
        <w:br w:type="page"/>
      </w:r>
    </w:p>
    <w:p w14:paraId="5FFE41DA" w14:textId="38312721" w:rsidR="00FA3DC4" w:rsidRPr="001630C2" w:rsidRDefault="00FA3DC4" w:rsidP="00FA3DC4">
      <w:pPr>
        <w:pStyle w:val="ListParagraph"/>
        <w:ind w:left="426"/>
        <w:rPr>
          <w:rFonts w:cstheme="minorHAnsi"/>
          <w:szCs w:val="24"/>
        </w:rPr>
      </w:pPr>
    </w:p>
    <w:p w14:paraId="50B6FC26" w14:textId="16F40B82" w:rsidR="00FA3DC4" w:rsidRPr="001630C2" w:rsidRDefault="00FA3DC4" w:rsidP="00FA3DC4">
      <w:pPr>
        <w:pStyle w:val="ListParagraph"/>
        <w:ind w:left="426"/>
        <w:rPr>
          <w:rFonts w:cstheme="minorHAnsi"/>
          <w:szCs w:val="24"/>
        </w:rPr>
      </w:pPr>
    </w:p>
    <w:p w14:paraId="6AAE11CA" w14:textId="17603CA5" w:rsidR="00F31933" w:rsidRPr="001630C2" w:rsidRDefault="00F31933" w:rsidP="00FA3DC4">
      <w:pPr>
        <w:pStyle w:val="ListParagraph"/>
        <w:numPr>
          <w:ilvl w:val="0"/>
          <w:numId w:val="22"/>
        </w:numPr>
        <w:spacing w:after="0" w:line="360" w:lineRule="auto"/>
        <w:ind w:left="426" w:hanging="426"/>
        <w:rPr>
          <w:rFonts w:cstheme="minorHAnsi"/>
          <w:szCs w:val="24"/>
        </w:rPr>
      </w:pPr>
      <w:r w:rsidRPr="001630C2">
        <w:rPr>
          <w:rFonts w:cstheme="minorHAnsi"/>
          <w:szCs w:val="24"/>
        </w:rPr>
        <w:t xml:space="preserve">H3: Internal motivation of the Citi implementation team is low based on </w:t>
      </w:r>
      <w:r w:rsidR="00073BB8" w:rsidRPr="001630C2">
        <w:rPr>
          <w:rFonts w:cstheme="minorHAnsi"/>
          <w:szCs w:val="24"/>
        </w:rPr>
        <w:t xml:space="preserve">the </w:t>
      </w:r>
      <w:r w:rsidRPr="001630C2">
        <w:rPr>
          <w:rFonts w:cstheme="minorHAnsi"/>
          <w:szCs w:val="24"/>
        </w:rPr>
        <w:t>top</w:t>
      </w:r>
      <w:r w:rsidR="00073BB8" w:rsidRPr="001630C2">
        <w:rPr>
          <w:rFonts w:cstheme="minorHAnsi"/>
          <w:szCs w:val="24"/>
        </w:rPr>
        <w:t>-</w:t>
      </w:r>
      <w:r w:rsidRPr="001630C2">
        <w:rPr>
          <w:rFonts w:cstheme="minorHAnsi"/>
          <w:szCs w:val="24"/>
        </w:rPr>
        <w:t>down approach towards CSR activities</w:t>
      </w:r>
      <w:r w:rsidR="00EC660D" w:rsidRPr="001630C2">
        <w:rPr>
          <w:rFonts w:cstheme="minorHAnsi"/>
          <w:szCs w:val="24"/>
        </w:rPr>
        <w:t>:</w:t>
      </w:r>
      <w:r w:rsidRPr="001630C2">
        <w:rPr>
          <w:rFonts w:cstheme="minorHAnsi"/>
          <w:szCs w:val="24"/>
        </w:rPr>
        <w:t xml:space="preserve"> </w:t>
      </w:r>
    </w:p>
    <w:p w14:paraId="7500CB89" w14:textId="20D6B2B6" w:rsidR="000F0B91" w:rsidRPr="001630C2" w:rsidRDefault="000F0B91" w:rsidP="00FA3DC4">
      <w:pPr>
        <w:pStyle w:val="ListParagraph"/>
        <w:numPr>
          <w:ilvl w:val="2"/>
          <w:numId w:val="21"/>
        </w:numPr>
        <w:spacing w:after="0" w:line="360" w:lineRule="auto"/>
        <w:ind w:left="1134"/>
        <w:jc w:val="both"/>
        <w:rPr>
          <w:rFonts w:cstheme="minorHAnsi"/>
          <w:szCs w:val="24"/>
        </w:rPr>
      </w:pPr>
      <w:r w:rsidRPr="001630C2">
        <w:rPr>
          <w:rFonts w:cstheme="minorHAnsi"/>
          <w:szCs w:val="24"/>
        </w:rPr>
        <w:t>Based on the answers given from Citi CSR employees (Q-6/</w:t>
      </w:r>
      <w:r w:rsidR="000124EE" w:rsidRPr="001630C2">
        <w:rPr>
          <w:rFonts w:cstheme="minorHAnsi"/>
          <w:szCs w:val="24"/>
        </w:rPr>
        <w:t>Q-</w:t>
      </w:r>
      <w:r w:rsidRPr="001630C2">
        <w:rPr>
          <w:rFonts w:cstheme="minorHAnsi"/>
          <w:szCs w:val="24"/>
        </w:rPr>
        <w:t>11), it can</w:t>
      </w:r>
      <w:r w:rsidR="002660FC" w:rsidRPr="001630C2">
        <w:rPr>
          <w:rFonts w:cstheme="minorHAnsi"/>
          <w:szCs w:val="24"/>
        </w:rPr>
        <w:t xml:space="preserve"> be suggested that motivation</w:t>
      </w:r>
      <w:r w:rsidR="00CE0CBD" w:rsidRPr="001630C2">
        <w:rPr>
          <w:rFonts w:cstheme="minorHAnsi"/>
          <w:szCs w:val="24"/>
        </w:rPr>
        <w:t>s</w:t>
      </w:r>
      <w:r w:rsidR="002660FC" w:rsidRPr="001630C2">
        <w:rPr>
          <w:rFonts w:cstheme="minorHAnsi"/>
          <w:szCs w:val="24"/>
        </w:rPr>
        <w:t xml:space="preserve"> for Citi</w:t>
      </w:r>
      <w:r w:rsidR="00387765" w:rsidRPr="001630C2">
        <w:rPr>
          <w:rFonts w:cstheme="minorHAnsi"/>
          <w:szCs w:val="24"/>
        </w:rPr>
        <w:t>’s own</w:t>
      </w:r>
      <w:r w:rsidR="002660FC" w:rsidRPr="001630C2">
        <w:rPr>
          <w:rFonts w:cstheme="minorHAnsi"/>
          <w:szCs w:val="24"/>
        </w:rPr>
        <w:t xml:space="preserve"> CSR activities were low. </w:t>
      </w:r>
      <w:r w:rsidR="00387765" w:rsidRPr="001630C2">
        <w:rPr>
          <w:rFonts w:cstheme="minorHAnsi"/>
          <w:szCs w:val="24"/>
        </w:rPr>
        <w:t xml:space="preserve">This was </w:t>
      </w:r>
      <w:r w:rsidR="002660FC" w:rsidRPr="001630C2">
        <w:rPr>
          <w:rFonts w:cstheme="minorHAnsi"/>
          <w:szCs w:val="24"/>
        </w:rPr>
        <w:t xml:space="preserve">also </w:t>
      </w:r>
      <w:r w:rsidR="00FD5724" w:rsidRPr="001630C2">
        <w:rPr>
          <w:rFonts w:cstheme="minorHAnsi"/>
          <w:szCs w:val="24"/>
        </w:rPr>
        <w:t>confirmed</w:t>
      </w:r>
      <w:r w:rsidR="002660FC" w:rsidRPr="001630C2">
        <w:rPr>
          <w:rFonts w:cstheme="minorHAnsi"/>
          <w:szCs w:val="24"/>
        </w:rPr>
        <w:t xml:space="preserve"> </w:t>
      </w:r>
      <w:r w:rsidR="00FD5724" w:rsidRPr="001630C2">
        <w:rPr>
          <w:rFonts w:cstheme="minorHAnsi"/>
          <w:szCs w:val="24"/>
        </w:rPr>
        <w:t>by</w:t>
      </w:r>
      <w:r w:rsidR="002660FC" w:rsidRPr="001630C2">
        <w:rPr>
          <w:rFonts w:cstheme="minorHAnsi"/>
          <w:szCs w:val="24"/>
        </w:rPr>
        <w:t xml:space="preserve"> the non-verbal expression</w:t>
      </w:r>
      <w:r w:rsidRPr="001630C2">
        <w:rPr>
          <w:rFonts w:cstheme="minorHAnsi"/>
          <w:szCs w:val="24"/>
        </w:rPr>
        <w:t xml:space="preserve"> </w:t>
      </w:r>
      <w:r w:rsidR="00FD5724" w:rsidRPr="001630C2">
        <w:rPr>
          <w:rFonts w:cstheme="minorHAnsi"/>
          <w:szCs w:val="24"/>
        </w:rPr>
        <w:t xml:space="preserve">observed </w:t>
      </w:r>
      <w:r w:rsidR="002660FC" w:rsidRPr="001630C2">
        <w:rPr>
          <w:rFonts w:cstheme="minorHAnsi"/>
          <w:szCs w:val="24"/>
        </w:rPr>
        <w:t xml:space="preserve">of the related question (Q-7) from the CSR Director. </w:t>
      </w:r>
      <w:r w:rsidR="00FD5724" w:rsidRPr="001630C2">
        <w:rPr>
          <w:rFonts w:cstheme="minorHAnsi"/>
          <w:szCs w:val="24"/>
        </w:rPr>
        <w:t>Consequently, t</w:t>
      </w:r>
      <w:r w:rsidR="002660FC" w:rsidRPr="001630C2">
        <w:rPr>
          <w:rFonts w:cstheme="minorHAnsi"/>
          <w:szCs w:val="24"/>
        </w:rPr>
        <w:t xml:space="preserve">his </w:t>
      </w:r>
      <w:r w:rsidR="00387765" w:rsidRPr="001630C2">
        <w:rPr>
          <w:rFonts w:cstheme="minorHAnsi"/>
          <w:szCs w:val="24"/>
        </w:rPr>
        <w:t>h</w:t>
      </w:r>
      <w:r w:rsidR="002660FC" w:rsidRPr="001630C2">
        <w:rPr>
          <w:rFonts w:cstheme="minorHAnsi"/>
          <w:szCs w:val="24"/>
        </w:rPr>
        <w:t>ypothesis is right.</w:t>
      </w:r>
    </w:p>
    <w:p w14:paraId="529EED0E" w14:textId="77777777" w:rsidR="00C4622F" w:rsidRPr="001630C2" w:rsidRDefault="00C4622F" w:rsidP="00C4622F">
      <w:pPr>
        <w:pStyle w:val="ListParagraph"/>
        <w:spacing w:line="360" w:lineRule="auto"/>
        <w:ind w:left="426"/>
        <w:jc w:val="both"/>
        <w:rPr>
          <w:rFonts w:cstheme="minorHAnsi"/>
          <w:szCs w:val="24"/>
        </w:rPr>
      </w:pPr>
    </w:p>
    <w:p w14:paraId="32ED6C84" w14:textId="7FAD4A28" w:rsidR="00F31933" w:rsidRPr="001630C2" w:rsidRDefault="00F31933" w:rsidP="00F31933">
      <w:pPr>
        <w:pStyle w:val="ListParagraph"/>
        <w:numPr>
          <w:ilvl w:val="0"/>
          <w:numId w:val="22"/>
        </w:numPr>
        <w:spacing w:line="360" w:lineRule="auto"/>
        <w:ind w:left="426" w:hanging="426"/>
        <w:jc w:val="both"/>
        <w:rPr>
          <w:rFonts w:cstheme="minorHAnsi"/>
          <w:szCs w:val="24"/>
        </w:rPr>
      </w:pPr>
      <w:r w:rsidRPr="001630C2">
        <w:rPr>
          <w:rFonts w:cstheme="minorHAnsi"/>
          <w:szCs w:val="24"/>
        </w:rPr>
        <w:t>H4: Citi Colombia customers</w:t>
      </w:r>
      <w:r w:rsidR="00107EF8" w:rsidRPr="001630C2">
        <w:rPr>
          <w:rFonts w:cstheme="minorHAnsi"/>
          <w:szCs w:val="24"/>
        </w:rPr>
        <w:t xml:space="preserve"> in 2019 </w:t>
      </w:r>
      <w:r w:rsidRPr="001630C2">
        <w:rPr>
          <w:rFonts w:cstheme="minorHAnsi"/>
          <w:szCs w:val="24"/>
        </w:rPr>
        <w:t>have more confidence in Citi th</w:t>
      </w:r>
      <w:r w:rsidR="00107EF8" w:rsidRPr="001630C2">
        <w:rPr>
          <w:rFonts w:cstheme="minorHAnsi"/>
          <w:szCs w:val="24"/>
        </w:rPr>
        <w:t>a</w:t>
      </w:r>
      <w:r w:rsidRPr="001630C2">
        <w:rPr>
          <w:rFonts w:cstheme="minorHAnsi"/>
          <w:szCs w:val="24"/>
        </w:rPr>
        <w:t>n during the financial crisis</w:t>
      </w:r>
      <w:r w:rsidR="00EC660D" w:rsidRPr="001630C2">
        <w:rPr>
          <w:rFonts w:cstheme="minorHAnsi"/>
          <w:szCs w:val="24"/>
        </w:rPr>
        <w:t>:</w:t>
      </w:r>
    </w:p>
    <w:p w14:paraId="4A1FC910" w14:textId="14C937E1" w:rsidR="00C4622F" w:rsidRPr="001630C2" w:rsidRDefault="002660FC" w:rsidP="00FA3DC4">
      <w:pPr>
        <w:pStyle w:val="ListParagraph"/>
        <w:numPr>
          <w:ilvl w:val="2"/>
          <w:numId w:val="21"/>
        </w:numPr>
        <w:spacing w:line="360" w:lineRule="auto"/>
        <w:ind w:left="1134"/>
        <w:jc w:val="both"/>
        <w:rPr>
          <w:rFonts w:cstheme="minorHAnsi"/>
          <w:szCs w:val="24"/>
        </w:rPr>
      </w:pPr>
      <w:r w:rsidRPr="001630C2">
        <w:rPr>
          <w:rFonts w:cstheme="minorHAnsi"/>
          <w:szCs w:val="24"/>
        </w:rPr>
        <w:t>Th</w:t>
      </w:r>
      <w:r w:rsidR="00C11F65" w:rsidRPr="001630C2">
        <w:rPr>
          <w:rFonts w:cstheme="minorHAnsi"/>
          <w:szCs w:val="24"/>
        </w:rPr>
        <w:t>is</w:t>
      </w:r>
      <w:r w:rsidRPr="001630C2">
        <w:rPr>
          <w:rFonts w:cstheme="minorHAnsi"/>
          <w:szCs w:val="24"/>
        </w:rPr>
        <w:t xml:space="preserve"> </w:t>
      </w:r>
      <w:r w:rsidR="0016552A" w:rsidRPr="001630C2">
        <w:rPr>
          <w:rFonts w:cstheme="minorHAnsi"/>
          <w:szCs w:val="24"/>
        </w:rPr>
        <w:t>h</w:t>
      </w:r>
      <w:r w:rsidRPr="001630C2">
        <w:rPr>
          <w:rFonts w:cstheme="minorHAnsi"/>
          <w:szCs w:val="24"/>
        </w:rPr>
        <w:t xml:space="preserve">ypothesis was tested </w:t>
      </w:r>
      <w:r w:rsidR="00C11F65" w:rsidRPr="001630C2">
        <w:rPr>
          <w:rFonts w:cstheme="minorHAnsi"/>
          <w:szCs w:val="24"/>
        </w:rPr>
        <w:t>by</w:t>
      </w:r>
      <w:r w:rsidRPr="001630C2">
        <w:rPr>
          <w:rFonts w:cstheme="minorHAnsi"/>
          <w:szCs w:val="24"/>
        </w:rPr>
        <w:t xml:space="preserve"> questioning the Citi </w:t>
      </w:r>
      <w:r w:rsidR="0016552A" w:rsidRPr="001630C2">
        <w:rPr>
          <w:rFonts w:cstheme="minorHAnsi"/>
          <w:szCs w:val="24"/>
        </w:rPr>
        <w:t>c</w:t>
      </w:r>
      <w:r w:rsidRPr="001630C2">
        <w:rPr>
          <w:rFonts w:cstheme="minorHAnsi"/>
          <w:szCs w:val="24"/>
        </w:rPr>
        <w:t xml:space="preserve">ustomers </w:t>
      </w:r>
      <w:r w:rsidR="00C11F65" w:rsidRPr="001630C2">
        <w:rPr>
          <w:rFonts w:cstheme="minorHAnsi"/>
          <w:szCs w:val="24"/>
        </w:rPr>
        <w:t xml:space="preserve">about it </w:t>
      </w:r>
      <w:r w:rsidR="00CC46F5" w:rsidRPr="001630C2">
        <w:rPr>
          <w:rFonts w:cstheme="minorHAnsi"/>
          <w:szCs w:val="24"/>
        </w:rPr>
        <w:t xml:space="preserve">directly </w:t>
      </w:r>
      <w:r w:rsidR="000373AC" w:rsidRPr="001630C2">
        <w:rPr>
          <w:rFonts w:cstheme="minorHAnsi"/>
          <w:szCs w:val="24"/>
        </w:rPr>
        <w:t>(Q-7)</w:t>
      </w:r>
      <w:r w:rsidRPr="001630C2">
        <w:rPr>
          <w:rFonts w:cstheme="minorHAnsi"/>
          <w:szCs w:val="24"/>
        </w:rPr>
        <w:t xml:space="preserve">. Their answers indicate a clear </w:t>
      </w:r>
      <w:r w:rsidR="000373AC" w:rsidRPr="001630C2">
        <w:rPr>
          <w:rFonts w:cstheme="minorHAnsi"/>
          <w:szCs w:val="24"/>
        </w:rPr>
        <w:t>‘</w:t>
      </w:r>
      <w:r w:rsidRPr="001630C2">
        <w:rPr>
          <w:rFonts w:cstheme="minorHAnsi"/>
          <w:szCs w:val="24"/>
        </w:rPr>
        <w:t>yes</w:t>
      </w:r>
      <w:r w:rsidR="000373AC" w:rsidRPr="001630C2">
        <w:rPr>
          <w:rFonts w:cstheme="minorHAnsi"/>
          <w:szCs w:val="24"/>
        </w:rPr>
        <w:t>’</w:t>
      </w:r>
      <w:r w:rsidRPr="001630C2">
        <w:rPr>
          <w:rFonts w:cstheme="minorHAnsi"/>
          <w:szCs w:val="24"/>
        </w:rPr>
        <w:t xml:space="preserve"> towards having more confidence in 2019 than during the financial crisis. The reason</w:t>
      </w:r>
      <w:r w:rsidR="000373AC" w:rsidRPr="001630C2">
        <w:rPr>
          <w:rFonts w:cstheme="minorHAnsi"/>
          <w:szCs w:val="24"/>
        </w:rPr>
        <w:t>,</w:t>
      </w:r>
      <w:r w:rsidRPr="001630C2">
        <w:rPr>
          <w:rFonts w:cstheme="minorHAnsi"/>
          <w:szCs w:val="24"/>
        </w:rPr>
        <w:t xml:space="preserve"> </w:t>
      </w:r>
      <w:r w:rsidR="00BD12E7" w:rsidRPr="001630C2">
        <w:rPr>
          <w:rFonts w:cstheme="minorHAnsi"/>
          <w:szCs w:val="24"/>
        </w:rPr>
        <w:t xml:space="preserve">which </w:t>
      </w:r>
      <w:r w:rsidRPr="001630C2">
        <w:rPr>
          <w:rFonts w:cstheme="minorHAnsi"/>
          <w:szCs w:val="24"/>
        </w:rPr>
        <w:t>they explained</w:t>
      </w:r>
      <w:r w:rsidR="000373AC" w:rsidRPr="001630C2">
        <w:rPr>
          <w:rFonts w:cstheme="minorHAnsi"/>
          <w:szCs w:val="24"/>
        </w:rPr>
        <w:t>,</w:t>
      </w:r>
      <w:r w:rsidRPr="001630C2">
        <w:rPr>
          <w:rFonts w:cstheme="minorHAnsi"/>
          <w:szCs w:val="24"/>
        </w:rPr>
        <w:t xml:space="preserve"> can be </w:t>
      </w:r>
      <w:r w:rsidR="00BD12E7" w:rsidRPr="001630C2">
        <w:rPr>
          <w:rFonts w:cstheme="minorHAnsi"/>
          <w:szCs w:val="24"/>
        </w:rPr>
        <w:t>seen</w:t>
      </w:r>
      <w:r w:rsidRPr="001630C2">
        <w:rPr>
          <w:rFonts w:cstheme="minorHAnsi"/>
          <w:szCs w:val="24"/>
        </w:rPr>
        <w:t xml:space="preserve"> in </w:t>
      </w:r>
      <w:r w:rsidR="000373AC" w:rsidRPr="001630C2">
        <w:rPr>
          <w:rFonts w:cstheme="minorHAnsi"/>
          <w:szCs w:val="24"/>
        </w:rPr>
        <w:t>Citi Colombia’s</w:t>
      </w:r>
      <w:r w:rsidRPr="001630C2">
        <w:rPr>
          <w:rFonts w:cstheme="minorHAnsi"/>
          <w:szCs w:val="24"/>
        </w:rPr>
        <w:t xml:space="preserve"> own </w:t>
      </w:r>
      <w:r w:rsidR="0016552A" w:rsidRPr="001630C2">
        <w:rPr>
          <w:rFonts w:cstheme="minorHAnsi"/>
          <w:szCs w:val="24"/>
        </w:rPr>
        <w:t xml:space="preserve">CSR </w:t>
      </w:r>
      <w:r w:rsidRPr="001630C2">
        <w:rPr>
          <w:rFonts w:cstheme="minorHAnsi"/>
          <w:szCs w:val="24"/>
        </w:rPr>
        <w:t>activities as well as a consequence of the bank’s digital agenda</w:t>
      </w:r>
      <w:r w:rsidR="000373AC" w:rsidRPr="001630C2">
        <w:rPr>
          <w:rFonts w:cstheme="minorHAnsi"/>
          <w:szCs w:val="24"/>
        </w:rPr>
        <w:t>,</w:t>
      </w:r>
      <w:r w:rsidRPr="001630C2">
        <w:rPr>
          <w:rFonts w:cstheme="minorHAnsi"/>
          <w:szCs w:val="24"/>
        </w:rPr>
        <w:t xml:space="preserve"> which everyone of this </w:t>
      </w:r>
      <w:r w:rsidR="003E634E" w:rsidRPr="001630C2">
        <w:rPr>
          <w:rFonts w:cstheme="minorHAnsi"/>
          <w:szCs w:val="24"/>
        </w:rPr>
        <w:t xml:space="preserve">interviewed </w:t>
      </w:r>
      <w:r w:rsidRPr="001630C2">
        <w:rPr>
          <w:rFonts w:cstheme="minorHAnsi"/>
          <w:szCs w:val="24"/>
        </w:rPr>
        <w:t>group</w:t>
      </w:r>
      <w:r w:rsidR="00C11F65" w:rsidRPr="001630C2">
        <w:rPr>
          <w:rFonts w:cstheme="minorHAnsi"/>
          <w:szCs w:val="24"/>
        </w:rPr>
        <w:t xml:space="preserve"> (Citi </w:t>
      </w:r>
      <w:r w:rsidR="00EC16F5" w:rsidRPr="001630C2">
        <w:rPr>
          <w:rFonts w:cstheme="minorHAnsi"/>
          <w:szCs w:val="24"/>
        </w:rPr>
        <w:t>c</w:t>
      </w:r>
      <w:r w:rsidR="00C11F65" w:rsidRPr="001630C2">
        <w:rPr>
          <w:rFonts w:cstheme="minorHAnsi"/>
          <w:szCs w:val="24"/>
        </w:rPr>
        <w:t>ustomer</w:t>
      </w:r>
      <w:r w:rsidR="00EC16F5" w:rsidRPr="001630C2">
        <w:rPr>
          <w:rFonts w:cstheme="minorHAnsi"/>
          <w:szCs w:val="24"/>
        </w:rPr>
        <w:t>s</w:t>
      </w:r>
      <w:r w:rsidR="00C11F65" w:rsidRPr="001630C2">
        <w:rPr>
          <w:rFonts w:cstheme="minorHAnsi"/>
          <w:szCs w:val="24"/>
        </w:rPr>
        <w:t>)</w:t>
      </w:r>
      <w:r w:rsidRPr="001630C2">
        <w:rPr>
          <w:rFonts w:cstheme="minorHAnsi"/>
          <w:szCs w:val="24"/>
        </w:rPr>
        <w:t xml:space="preserve"> appreciated. Based on the input received, it can be concluded that this </w:t>
      </w:r>
      <w:r w:rsidR="0016552A" w:rsidRPr="001630C2">
        <w:rPr>
          <w:rFonts w:cstheme="minorHAnsi"/>
          <w:szCs w:val="24"/>
        </w:rPr>
        <w:t>h</w:t>
      </w:r>
      <w:r w:rsidRPr="001630C2">
        <w:rPr>
          <w:rFonts w:cstheme="minorHAnsi"/>
          <w:szCs w:val="24"/>
        </w:rPr>
        <w:t xml:space="preserve">ypothesis is right. </w:t>
      </w:r>
    </w:p>
    <w:p w14:paraId="2F9033CB" w14:textId="77777777" w:rsidR="00C4622F" w:rsidRPr="001630C2" w:rsidRDefault="00C4622F" w:rsidP="00C4622F">
      <w:pPr>
        <w:pStyle w:val="ListParagraph"/>
        <w:spacing w:line="360" w:lineRule="auto"/>
        <w:ind w:left="426"/>
        <w:jc w:val="both"/>
        <w:rPr>
          <w:rFonts w:cstheme="minorHAnsi"/>
          <w:szCs w:val="24"/>
        </w:rPr>
      </w:pPr>
    </w:p>
    <w:p w14:paraId="5968E0A3" w14:textId="3FD95094" w:rsidR="00F31933" w:rsidRPr="001630C2" w:rsidRDefault="00F31933" w:rsidP="00F31933">
      <w:pPr>
        <w:pStyle w:val="ListParagraph"/>
        <w:numPr>
          <w:ilvl w:val="0"/>
          <w:numId w:val="22"/>
        </w:numPr>
        <w:spacing w:line="360" w:lineRule="auto"/>
        <w:ind w:left="426" w:hanging="426"/>
        <w:jc w:val="both"/>
        <w:rPr>
          <w:rFonts w:cstheme="minorHAnsi"/>
          <w:szCs w:val="24"/>
        </w:rPr>
      </w:pPr>
      <w:r w:rsidRPr="001630C2">
        <w:rPr>
          <w:rFonts w:cstheme="minorHAnsi"/>
          <w:szCs w:val="24"/>
        </w:rPr>
        <w:t xml:space="preserve">H5: Citi Colombia customers </w:t>
      </w:r>
      <w:r w:rsidR="00623428" w:rsidRPr="001630C2">
        <w:rPr>
          <w:rFonts w:cstheme="minorHAnsi"/>
          <w:szCs w:val="24"/>
        </w:rPr>
        <w:t>heavily</w:t>
      </w:r>
      <w:r w:rsidRPr="001630C2">
        <w:rPr>
          <w:rFonts w:cstheme="minorHAnsi"/>
          <w:szCs w:val="24"/>
        </w:rPr>
        <w:t xml:space="preserve"> </w:t>
      </w:r>
      <w:r w:rsidR="00D24762" w:rsidRPr="001630C2">
        <w:rPr>
          <w:rFonts w:cstheme="minorHAnsi"/>
          <w:szCs w:val="24"/>
        </w:rPr>
        <w:t xml:space="preserve">use </w:t>
      </w:r>
      <w:r w:rsidRPr="001630C2">
        <w:rPr>
          <w:rFonts w:cstheme="minorHAnsi"/>
          <w:szCs w:val="24"/>
        </w:rPr>
        <w:t>social media to share their opinion</w:t>
      </w:r>
      <w:r w:rsidR="00D24762" w:rsidRPr="001630C2">
        <w:rPr>
          <w:rFonts w:cstheme="minorHAnsi"/>
          <w:szCs w:val="24"/>
        </w:rPr>
        <w:t>s</w:t>
      </w:r>
      <w:r w:rsidRPr="001630C2">
        <w:rPr>
          <w:rFonts w:cstheme="minorHAnsi"/>
          <w:szCs w:val="24"/>
        </w:rPr>
        <w:t xml:space="preserve"> and experiences </w:t>
      </w:r>
      <w:r w:rsidR="000D1297" w:rsidRPr="001630C2">
        <w:rPr>
          <w:rFonts w:cstheme="minorHAnsi"/>
          <w:szCs w:val="24"/>
        </w:rPr>
        <w:t xml:space="preserve">of </w:t>
      </w:r>
      <w:r w:rsidRPr="001630C2">
        <w:rPr>
          <w:rFonts w:cstheme="minorHAnsi"/>
          <w:szCs w:val="24"/>
        </w:rPr>
        <w:t>Citi</w:t>
      </w:r>
      <w:r w:rsidR="00EC660D" w:rsidRPr="001630C2">
        <w:rPr>
          <w:rFonts w:cstheme="minorHAnsi"/>
          <w:szCs w:val="24"/>
        </w:rPr>
        <w:t>:</w:t>
      </w:r>
    </w:p>
    <w:p w14:paraId="26703D3A" w14:textId="0E5B05CE" w:rsidR="002660FC" w:rsidRPr="001630C2" w:rsidRDefault="002660FC" w:rsidP="00FA3DC4">
      <w:pPr>
        <w:pStyle w:val="ListParagraph"/>
        <w:numPr>
          <w:ilvl w:val="2"/>
          <w:numId w:val="21"/>
        </w:numPr>
        <w:spacing w:line="360" w:lineRule="auto"/>
        <w:ind w:left="1134"/>
        <w:jc w:val="both"/>
        <w:rPr>
          <w:rFonts w:cstheme="minorHAnsi"/>
          <w:szCs w:val="24"/>
        </w:rPr>
      </w:pPr>
      <w:r w:rsidRPr="001630C2">
        <w:rPr>
          <w:rFonts w:cstheme="minorHAnsi"/>
          <w:szCs w:val="24"/>
        </w:rPr>
        <w:t>The answers to the related questions (Q-5/</w:t>
      </w:r>
      <w:r w:rsidR="000124EE" w:rsidRPr="001630C2">
        <w:rPr>
          <w:rFonts w:cstheme="minorHAnsi"/>
          <w:szCs w:val="24"/>
        </w:rPr>
        <w:t>Q-</w:t>
      </w:r>
      <w:r w:rsidRPr="001630C2">
        <w:rPr>
          <w:rFonts w:cstheme="minorHAnsi"/>
          <w:szCs w:val="24"/>
        </w:rPr>
        <w:t>6)</w:t>
      </w:r>
      <w:r w:rsidR="00A313BD" w:rsidRPr="001630C2">
        <w:rPr>
          <w:rFonts w:cstheme="minorHAnsi"/>
          <w:szCs w:val="24"/>
        </w:rPr>
        <w:t xml:space="preserve"> from Group 4</w:t>
      </w:r>
      <w:r w:rsidR="003E634E" w:rsidRPr="001630C2">
        <w:rPr>
          <w:rFonts w:cstheme="minorHAnsi"/>
          <w:szCs w:val="24"/>
        </w:rPr>
        <w:t>,</w:t>
      </w:r>
      <w:r w:rsidR="00A313BD" w:rsidRPr="001630C2">
        <w:rPr>
          <w:rFonts w:cstheme="minorHAnsi"/>
          <w:szCs w:val="24"/>
        </w:rPr>
        <w:t xml:space="preserve"> Citi Colombia customer</w:t>
      </w:r>
      <w:r w:rsidR="00522860" w:rsidRPr="001630C2">
        <w:rPr>
          <w:rFonts w:cstheme="minorHAnsi"/>
          <w:szCs w:val="24"/>
        </w:rPr>
        <w:t>s</w:t>
      </w:r>
      <w:r w:rsidR="00A313BD" w:rsidRPr="001630C2">
        <w:rPr>
          <w:rFonts w:cstheme="minorHAnsi"/>
          <w:szCs w:val="24"/>
        </w:rPr>
        <w:t xml:space="preserve">, revealed their </w:t>
      </w:r>
      <w:r w:rsidR="00007CCF" w:rsidRPr="001630C2">
        <w:rPr>
          <w:rFonts w:cstheme="minorHAnsi"/>
          <w:szCs w:val="24"/>
        </w:rPr>
        <w:t xml:space="preserve">heavy </w:t>
      </w:r>
      <w:r w:rsidR="00A313BD" w:rsidRPr="001630C2">
        <w:rPr>
          <w:rFonts w:cstheme="minorHAnsi"/>
          <w:szCs w:val="24"/>
        </w:rPr>
        <w:t>use of social media to share their opinion</w:t>
      </w:r>
      <w:r w:rsidR="00714F0C" w:rsidRPr="001630C2">
        <w:rPr>
          <w:rFonts w:cstheme="minorHAnsi"/>
          <w:szCs w:val="24"/>
        </w:rPr>
        <w:t>s</w:t>
      </w:r>
      <w:r w:rsidR="00A313BD" w:rsidRPr="001630C2">
        <w:rPr>
          <w:rFonts w:cstheme="minorHAnsi"/>
          <w:szCs w:val="24"/>
        </w:rPr>
        <w:t xml:space="preserve"> and experience</w:t>
      </w:r>
      <w:r w:rsidR="00714F0C" w:rsidRPr="001630C2">
        <w:rPr>
          <w:rFonts w:cstheme="minorHAnsi"/>
          <w:szCs w:val="24"/>
        </w:rPr>
        <w:t>s</w:t>
      </w:r>
      <w:r w:rsidR="00A313BD" w:rsidRPr="001630C2">
        <w:rPr>
          <w:rFonts w:cstheme="minorHAnsi"/>
          <w:szCs w:val="24"/>
        </w:rPr>
        <w:t xml:space="preserve"> with Citi. The applications used </w:t>
      </w:r>
      <w:r w:rsidR="003E634E" w:rsidRPr="001630C2">
        <w:rPr>
          <w:rFonts w:cstheme="minorHAnsi"/>
          <w:szCs w:val="24"/>
        </w:rPr>
        <w:t>are</w:t>
      </w:r>
      <w:r w:rsidR="00A313BD" w:rsidRPr="001630C2">
        <w:rPr>
          <w:rFonts w:cstheme="minorHAnsi"/>
          <w:szCs w:val="24"/>
        </w:rPr>
        <w:t xml:space="preserve"> Facebook, Twitter</w:t>
      </w:r>
      <w:r w:rsidR="003E634E" w:rsidRPr="001630C2">
        <w:rPr>
          <w:rFonts w:cstheme="minorHAnsi"/>
          <w:szCs w:val="24"/>
        </w:rPr>
        <w:t xml:space="preserve"> and</w:t>
      </w:r>
      <w:r w:rsidR="00A313BD" w:rsidRPr="001630C2">
        <w:rPr>
          <w:rFonts w:cstheme="minorHAnsi"/>
          <w:szCs w:val="24"/>
        </w:rPr>
        <w:t xml:space="preserve"> </w:t>
      </w:r>
      <w:r w:rsidR="00FA3DC4" w:rsidRPr="001630C2">
        <w:rPr>
          <w:rFonts w:cstheme="minorHAnsi"/>
          <w:szCs w:val="24"/>
        </w:rPr>
        <w:t>WhatsApp</w:t>
      </w:r>
      <w:r w:rsidR="00A313BD" w:rsidRPr="001630C2">
        <w:rPr>
          <w:rFonts w:cstheme="minorHAnsi"/>
          <w:szCs w:val="24"/>
        </w:rPr>
        <w:t xml:space="preserve">. Opinions are </w:t>
      </w:r>
      <w:r w:rsidR="00340293" w:rsidRPr="001630C2">
        <w:rPr>
          <w:rFonts w:cstheme="minorHAnsi"/>
          <w:szCs w:val="24"/>
        </w:rPr>
        <w:t xml:space="preserve">shared </w:t>
      </w:r>
      <w:r w:rsidR="00A313BD" w:rsidRPr="001630C2">
        <w:rPr>
          <w:rFonts w:cstheme="minorHAnsi"/>
          <w:szCs w:val="24"/>
        </w:rPr>
        <w:t>with family</w:t>
      </w:r>
      <w:r w:rsidR="00FD7D55" w:rsidRPr="001630C2">
        <w:rPr>
          <w:rFonts w:cstheme="minorHAnsi"/>
          <w:szCs w:val="24"/>
        </w:rPr>
        <w:t xml:space="preserve"> and</w:t>
      </w:r>
      <w:r w:rsidR="00A313BD" w:rsidRPr="001630C2">
        <w:rPr>
          <w:rFonts w:cstheme="minorHAnsi"/>
          <w:szCs w:val="24"/>
        </w:rPr>
        <w:t xml:space="preserve"> friends</w:t>
      </w:r>
      <w:r w:rsidR="00FD7D55" w:rsidRPr="001630C2">
        <w:rPr>
          <w:rFonts w:cstheme="minorHAnsi"/>
          <w:szCs w:val="24"/>
        </w:rPr>
        <w:t>,</w:t>
      </w:r>
      <w:r w:rsidR="00A313BD" w:rsidRPr="001630C2">
        <w:rPr>
          <w:rFonts w:cstheme="minorHAnsi"/>
          <w:szCs w:val="24"/>
        </w:rPr>
        <w:t xml:space="preserve"> and 25% of interviewee</w:t>
      </w:r>
      <w:r w:rsidR="008D3911" w:rsidRPr="001630C2">
        <w:rPr>
          <w:rFonts w:cstheme="minorHAnsi"/>
          <w:szCs w:val="24"/>
        </w:rPr>
        <w:t>s</w:t>
      </w:r>
      <w:r w:rsidR="00A313BD" w:rsidRPr="001630C2">
        <w:rPr>
          <w:rFonts w:cstheme="minorHAnsi"/>
          <w:szCs w:val="24"/>
        </w:rPr>
        <w:t xml:space="preserve"> </w:t>
      </w:r>
      <w:r w:rsidR="00FF08EE" w:rsidRPr="001630C2">
        <w:rPr>
          <w:rFonts w:cstheme="minorHAnsi"/>
          <w:szCs w:val="24"/>
        </w:rPr>
        <w:t xml:space="preserve">also </w:t>
      </w:r>
      <w:r w:rsidR="00A313BD" w:rsidRPr="001630C2">
        <w:rPr>
          <w:rFonts w:cstheme="minorHAnsi"/>
          <w:szCs w:val="24"/>
        </w:rPr>
        <w:t>mentioned shar</w:t>
      </w:r>
      <w:r w:rsidR="008D3911" w:rsidRPr="001630C2">
        <w:rPr>
          <w:rFonts w:cstheme="minorHAnsi"/>
          <w:szCs w:val="24"/>
        </w:rPr>
        <w:t xml:space="preserve">ing </w:t>
      </w:r>
      <w:r w:rsidR="00A313BD" w:rsidRPr="001630C2">
        <w:rPr>
          <w:rFonts w:cstheme="minorHAnsi"/>
          <w:szCs w:val="24"/>
        </w:rPr>
        <w:t>their view</w:t>
      </w:r>
      <w:r w:rsidR="00F94D4B" w:rsidRPr="001630C2">
        <w:rPr>
          <w:rFonts w:cstheme="minorHAnsi"/>
          <w:szCs w:val="24"/>
        </w:rPr>
        <w:t>s</w:t>
      </w:r>
      <w:r w:rsidR="00A313BD" w:rsidRPr="001630C2">
        <w:rPr>
          <w:rFonts w:cstheme="minorHAnsi"/>
          <w:szCs w:val="24"/>
        </w:rPr>
        <w:t xml:space="preserve"> with </w:t>
      </w:r>
      <w:r w:rsidR="003E634E" w:rsidRPr="001630C2">
        <w:rPr>
          <w:rFonts w:cstheme="minorHAnsi"/>
          <w:szCs w:val="24"/>
        </w:rPr>
        <w:t xml:space="preserve">online </w:t>
      </w:r>
      <w:r w:rsidR="00A313BD" w:rsidRPr="001630C2">
        <w:rPr>
          <w:rFonts w:cstheme="minorHAnsi"/>
          <w:szCs w:val="24"/>
        </w:rPr>
        <w:t>followers</w:t>
      </w:r>
      <w:r w:rsidR="003E634E" w:rsidRPr="001630C2">
        <w:rPr>
          <w:rFonts w:cstheme="minorHAnsi"/>
          <w:szCs w:val="24"/>
        </w:rPr>
        <w:t>,</w:t>
      </w:r>
      <w:r w:rsidR="00A313BD" w:rsidRPr="001630C2">
        <w:rPr>
          <w:rFonts w:cstheme="minorHAnsi"/>
          <w:szCs w:val="24"/>
        </w:rPr>
        <w:t xml:space="preserve"> reaching up to 4</w:t>
      </w:r>
      <w:r w:rsidR="000C40C8" w:rsidRPr="001630C2">
        <w:rPr>
          <w:rFonts w:cstheme="minorHAnsi"/>
          <w:szCs w:val="24"/>
        </w:rPr>
        <w:t>,</w:t>
      </w:r>
      <w:r w:rsidR="00A313BD" w:rsidRPr="001630C2">
        <w:rPr>
          <w:rFonts w:cstheme="minorHAnsi"/>
          <w:szCs w:val="24"/>
        </w:rPr>
        <w:t xml:space="preserve">000 people online. </w:t>
      </w:r>
      <w:r w:rsidR="002A4162" w:rsidRPr="001630C2">
        <w:rPr>
          <w:rFonts w:cstheme="minorHAnsi"/>
          <w:szCs w:val="24"/>
        </w:rPr>
        <w:t xml:space="preserve">That was only possible due to the development of the information technology infrastructure in Colombia. </w:t>
      </w:r>
      <w:r w:rsidR="00A313BD" w:rsidRPr="001630C2">
        <w:rPr>
          <w:rFonts w:cstheme="minorHAnsi"/>
          <w:szCs w:val="24"/>
        </w:rPr>
        <w:t xml:space="preserve">Based on the answers received, this </w:t>
      </w:r>
      <w:r w:rsidR="00230850" w:rsidRPr="001630C2">
        <w:rPr>
          <w:rFonts w:cstheme="minorHAnsi"/>
          <w:szCs w:val="24"/>
        </w:rPr>
        <w:t>h</w:t>
      </w:r>
      <w:r w:rsidR="00A313BD" w:rsidRPr="001630C2">
        <w:rPr>
          <w:rFonts w:cstheme="minorHAnsi"/>
          <w:szCs w:val="24"/>
        </w:rPr>
        <w:t>ypothesis is right.</w:t>
      </w:r>
    </w:p>
    <w:p w14:paraId="47CD8053" w14:textId="534DDF28" w:rsidR="00C4622F" w:rsidRPr="001630C2" w:rsidRDefault="00C4622F" w:rsidP="00C4622F">
      <w:pPr>
        <w:pStyle w:val="ListParagraph"/>
        <w:spacing w:line="360" w:lineRule="auto"/>
        <w:ind w:left="426"/>
        <w:jc w:val="both"/>
        <w:rPr>
          <w:rFonts w:cstheme="minorHAnsi"/>
          <w:szCs w:val="24"/>
        </w:rPr>
      </w:pPr>
    </w:p>
    <w:p w14:paraId="6D76EAA7" w14:textId="061502CE" w:rsidR="00BD12E7" w:rsidRPr="001630C2" w:rsidRDefault="00BD12E7" w:rsidP="00C4622F">
      <w:pPr>
        <w:pStyle w:val="ListParagraph"/>
        <w:spacing w:line="360" w:lineRule="auto"/>
        <w:ind w:left="426"/>
        <w:jc w:val="both"/>
        <w:rPr>
          <w:rFonts w:cstheme="minorHAnsi"/>
          <w:szCs w:val="24"/>
        </w:rPr>
      </w:pPr>
    </w:p>
    <w:p w14:paraId="6F194F4E" w14:textId="39046590" w:rsidR="00BD12E7" w:rsidRPr="001630C2" w:rsidRDefault="00BD12E7" w:rsidP="00C4622F">
      <w:pPr>
        <w:pStyle w:val="ListParagraph"/>
        <w:spacing w:line="360" w:lineRule="auto"/>
        <w:ind w:left="426"/>
        <w:jc w:val="both"/>
        <w:rPr>
          <w:rFonts w:cstheme="minorHAnsi"/>
          <w:szCs w:val="24"/>
        </w:rPr>
      </w:pPr>
    </w:p>
    <w:p w14:paraId="78B91376" w14:textId="6F2C8103" w:rsidR="00BD12E7" w:rsidRPr="001630C2" w:rsidRDefault="00BD12E7" w:rsidP="00C4622F">
      <w:pPr>
        <w:pStyle w:val="ListParagraph"/>
        <w:spacing w:line="360" w:lineRule="auto"/>
        <w:ind w:left="426"/>
        <w:jc w:val="both"/>
        <w:rPr>
          <w:rFonts w:cstheme="minorHAnsi"/>
          <w:szCs w:val="24"/>
        </w:rPr>
      </w:pPr>
    </w:p>
    <w:p w14:paraId="195E46B4" w14:textId="50CB2F8C" w:rsidR="00BD12E7" w:rsidRPr="001630C2" w:rsidRDefault="00BD12E7" w:rsidP="00C4622F">
      <w:pPr>
        <w:pStyle w:val="ListParagraph"/>
        <w:spacing w:line="360" w:lineRule="auto"/>
        <w:ind w:left="426"/>
        <w:jc w:val="both"/>
        <w:rPr>
          <w:rFonts w:cstheme="minorHAnsi"/>
          <w:szCs w:val="24"/>
        </w:rPr>
      </w:pPr>
    </w:p>
    <w:p w14:paraId="1DEBE4A1" w14:textId="1179A365" w:rsidR="00BD12E7" w:rsidRPr="001630C2" w:rsidRDefault="00BD12E7" w:rsidP="00C4622F">
      <w:pPr>
        <w:pStyle w:val="ListParagraph"/>
        <w:spacing w:line="360" w:lineRule="auto"/>
        <w:ind w:left="426"/>
        <w:jc w:val="both"/>
        <w:rPr>
          <w:rFonts w:cstheme="minorHAnsi"/>
          <w:szCs w:val="24"/>
        </w:rPr>
      </w:pPr>
    </w:p>
    <w:p w14:paraId="027E0ED2" w14:textId="77777777" w:rsidR="00051A7E" w:rsidRPr="001630C2" w:rsidRDefault="00051A7E" w:rsidP="00C4622F">
      <w:pPr>
        <w:pStyle w:val="ListParagraph"/>
        <w:spacing w:line="360" w:lineRule="auto"/>
        <w:ind w:left="426"/>
        <w:jc w:val="both"/>
        <w:rPr>
          <w:rFonts w:cstheme="minorHAnsi"/>
          <w:szCs w:val="24"/>
        </w:rPr>
      </w:pPr>
    </w:p>
    <w:p w14:paraId="3262A9E7" w14:textId="77777777" w:rsidR="00BD12E7" w:rsidRPr="001630C2" w:rsidRDefault="00BD12E7" w:rsidP="00C4622F">
      <w:pPr>
        <w:pStyle w:val="ListParagraph"/>
        <w:spacing w:line="360" w:lineRule="auto"/>
        <w:ind w:left="426"/>
        <w:jc w:val="both"/>
        <w:rPr>
          <w:rFonts w:cstheme="minorHAnsi"/>
          <w:szCs w:val="24"/>
        </w:rPr>
      </w:pPr>
    </w:p>
    <w:p w14:paraId="7F9C82DC" w14:textId="26A0D024" w:rsidR="00F31933" w:rsidRPr="001630C2" w:rsidRDefault="00F31933" w:rsidP="00F31933">
      <w:pPr>
        <w:pStyle w:val="ListParagraph"/>
        <w:numPr>
          <w:ilvl w:val="0"/>
          <w:numId w:val="22"/>
        </w:numPr>
        <w:spacing w:line="360" w:lineRule="auto"/>
        <w:ind w:left="426" w:hanging="426"/>
        <w:jc w:val="both"/>
        <w:rPr>
          <w:color w:val="000000" w:themeColor="text1"/>
          <w:szCs w:val="24"/>
        </w:rPr>
      </w:pPr>
      <w:r w:rsidRPr="001630C2">
        <w:rPr>
          <w:rFonts w:cstheme="minorHAnsi"/>
          <w:szCs w:val="24"/>
        </w:rPr>
        <w:t>H6: Citi Colombia</w:t>
      </w:r>
      <w:r w:rsidR="00F93B80" w:rsidRPr="001630C2">
        <w:rPr>
          <w:rFonts w:cstheme="minorHAnsi"/>
          <w:szCs w:val="24"/>
        </w:rPr>
        <w:t>’s</w:t>
      </w:r>
      <w:r w:rsidRPr="001630C2">
        <w:rPr>
          <w:rFonts w:cstheme="minorHAnsi"/>
          <w:szCs w:val="24"/>
        </w:rPr>
        <w:t xml:space="preserve"> own </w:t>
      </w:r>
      <w:r w:rsidR="00F93B80" w:rsidRPr="001630C2">
        <w:rPr>
          <w:rFonts w:cstheme="minorHAnsi"/>
          <w:szCs w:val="24"/>
        </w:rPr>
        <w:t xml:space="preserve">CSR </w:t>
      </w:r>
      <w:r w:rsidRPr="001630C2">
        <w:rPr>
          <w:rFonts w:cstheme="minorHAnsi"/>
          <w:szCs w:val="24"/>
        </w:rPr>
        <w:t xml:space="preserve">activities after 2008 had a positive effect on Citi’s </w:t>
      </w:r>
      <w:r w:rsidR="00F93B80" w:rsidRPr="001630C2">
        <w:rPr>
          <w:rFonts w:cstheme="minorHAnsi"/>
          <w:szCs w:val="24"/>
        </w:rPr>
        <w:t>b</w:t>
      </w:r>
      <w:r w:rsidRPr="001630C2">
        <w:rPr>
          <w:rFonts w:cstheme="minorHAnsi"/>
          <w:szCs w:val="24"/>
        </w:rPr>
        <w:t>rand</w:t>
      </w:r>
      <w:r w:rsidR="00EC660D" w:rsidRPr="001630C2">
        <w:rPr>
          <w:rFonts w:cstheme="minorHAnsi"/>
          <w:szCs w:val="24"/>
        </w:rPr>
        <w:t>:</w:t>
      </w:r>
    </w:p>
    <w:p w14:paraId="3A549202" w14:textId="2D53664E" w:rsidR="000373AC" w:rsidRPr="001630C2" w:rsidRDefault="00610870" w:rsidP="00FA3DC4">
      <w:pPr>
        <w:pStyle w:val="ListParagraph"/>
        <w:numPr>
          <w:ilvl w:val="2"/>
          <w:numId w:val="21"/>
        </w:numPr>
        <w:spacing w:line="360" w:lineRule="auto"/>
        <w:ind w:left="1134"/>
        <w:jc w:val="both"/>
        <w:rPr>
          <w:color w:val="000000" w:themeColor="text1"/>
          <w:szCs w:val="24"/>
        </w:rPr>
      </w:pPr>
      <w:r w:rsidRPr="001630C2">
        <w:rPr>
          <w:rFonts w:cstheme="minorHAnsi"/>
          <w:szCs w:val="24"/>
        </w:rPr>
        <w:t xml:space="preserve">This </w:t>
      </w:r>
      <w:r w:rsidR="00F93B80" w:rsidRPr="001630C2">
        <w:rPr>
          <w:rFonts w:cstheme="minorHAnsi"/>
          <w:szCs w:val="24"/>
        </w:rPr>
        <w:t>h</w:t>
      </w:r>
      <w:r w:rsidRPr="001630C2">
        <w:rPr>
          <w:rFonts w:cstheme="minorHAnsi"/>
          <w:szCs w:val="24"/>
        </w:rPr>
        <w:t>ypothesis was tested towards three of four groups interviewed. All interviewees</w:t>
      </w:r>
      <w:r w:rsidR="00881BED" w:rsidRPr="001630C2">
        <w:rPr>
          <w:rFonts w:cstheme="minorHAnsi"/>
          <w:szCs w:val="24"/>
        </w:rPr>
        <w:t xml:space="preserve"> –</w:t>
      </w:r>
      <w:r w:rsidRPr="001630C2">
        <w:rPr>
          <w:rFonts w:cstheme="minorHAnsi"/>
          <w:szCs w:val="24"/>
        </w:rPr>
        <w:t xml:space="preserve"> </w:t>
      </w:r>
      <w:r w:rsidR="001946CC" w:rsidRPr="001630C2">
        <w:rPr>
          <w:rFonts w:cstheme="minorHAnsi"/>
          <w:szCs w:val="24"/>
        </w:rPr>
        <w:t xml:space="preserve">Citi </w:t>
      </w:r>
      <w:r w:rsidR="00881BED" w:rsidRPr="001630C2">
        <w:rPr>
          <w:rFonts w:cstheme="minorHAnsi"/>
          <w:szCs w:val="24"/>
        </w:rPr>
        <w:t>c</w:t>
      </w:r>
      <w:r w:rsidR="001946CC" w:rsidRPr="001630C2">
        <w:rPr>
          <w:rFonts w:cstheme="minorHAnsi"/>
          <w:szCs w:val="24"/>
        </w:rPr>
        <w:t>ustomers</w:t>
      </w:r>
      <w:r w:rsidRPr="001630C2">
        <w:rPr>
          <w:rFonts w:cstheme="minorHAnsi"/>
          <w:szCs w:val="24"/>
        </w:rPr>
        <w:t xml:space="preserve"> (</w:t>
      </w:r>
      <w:r w:rsidR="001946CC" w:rsidRPr="001630C2">
        <w:rPr>
          <w:rFonts w:cstheme="minorHAnsi"/>
          <w:szCs w:val="24"/>
        </w:rPr>
        <w:t>Q-7</w:t>
      </w:r>
      <w:r w:rsidRPr="001630C2">
        <w:rPr>
          <w:rFonts w:cstheme="minorHAnsi"/>
          <w:szCs w:val="24"/>
        </w:rPr>
        <w:t xml:space="preserve">), </w:t>
      </w:r>
      <w:r w:rsidR="001946CC" w:rsidRPr="001630C2">
        <w:rPr>
          <w:rFonts w:cstheme="minorHAnsi"/>
          <w:szCs w:val="24"/>
        </w:rPr>
        <w:t xml:space="preserve">CSR </w:t>
      </w:r>
      <w:r w:rsidR="00881BED" w:rsidRPr="001630C2">
        <w:rPr>
          <w:rFonts w:cstheme="minorHAnsi"/>
          <w:szCs w:val="24"/>
        </w:rPr>
        <w:t>b</w:t>
      </w:r>
      <w:r w:rsidR="001946CC" w:rsidRPr="001630C2">
        <w:rPr>
          <w:rFonts w:cstheme="minorHAnsi"/>
          <w:szCs w:val="24"/>
        </w:rPr>
        <w:t xml:space="preserve">eneficiaries </w:t>
      </w:r>
      <w:r w:rsidRPr="001630C2">
        <w:rPr>
          <w:rFonts w:cstheme="minorHAnsi"/>
          <w:szCs w:val="24"/>
        </w:rPr>
        <w:t>(</w:t>
      </w:r>
      <w:r w:rsidR="001946CC" w:rsidRPr="001630C2">
        <w:rPr>
          <w:rFonts w:cstheme="minorHAnsi"/>
          <w:szCs w:val="24"/>
        </w:rPr>
        <w:t>Q-6/</w:t>
      </w:r>
      <w:r w:rsidR="000124EE" w:rsidRPr="001630C2">
        <w:rPr>
          <w:rFonts w:cstheme="minorHAnsi"/>
          <w:szCs w:val="24"/>
        </w:rPr>
        <w:t>Q-</w:t>
      </w:r>
      <w:r w:rsidR="001946CC" w:rsidRPr="001630C2">
        <w:rPr>
          <w:rFonts w:cstheme="minorHAnsi"/>
          <w:szCs w:val="24"/>
        </w:rPr>
        <w:t>7</w:t>
      </w:r>
      <w:r w:rsidRPr="001630C2">
        <w:rPr>
          <w:rFonts w:cstheme="minorHAnsi"/>
          <w:szCs w:val="24"/>
        </w:rPr>
        <w:t xml:space="preserve">) and </w:t>
      </w:r>
      <w:r w:rsidR="001946CC" w:rsidRPr="001630C2">
        <w:rPr>
          <w:rFonts w:cstheme="minorHAnsi"/>
          <w:szCs w:val="24"/>
        </w:rPr>
        <w:t xml:space="preserve">CSR </w:t>
      </w:r>
      <w:r w:rsidR="00881BED" w:rsidRPr="001630C2">
        <w:rPr>
          <w:rFonts w:cstheme="minorHAnsi"/>
          <w:szCs w:val="24"/>
        </w:rPr>
        <w:t>e</w:t>
      </w:r>
      <w:r w:rsidR="001946CC" w:rsidRPr="001630C2">
        <w:rPr>
          <w:rFonts w:cstheme="minorHAnsi"/>
          <w:szCs w:val="24"/>
        </w:rPr>
        <w:t xml:space="preserve">mployees </w:t>
      </w:r>
      <w:r w:rsidRPr="001630C2">
        <w:rPr>
          <w:rFonts w:cstheme="minorHAnsi"/>
          <w:szCs w:val="24"/>
        </w:rPr>
        <w:t>(</w:t>
      </w:r>
      <w:r w:rsidR="001946CC" w:rsidRPr="001630C2">
        <w:rPr>
          <w:rFonts w:cstheme="minorHAnsi"/>
          <w:szCs w:val="24"/>
        </w:rPr>
        <w:t>Q-8</w:t>
      </w:r>
      <w:r w:rsidRPr="001630C2">
        <w:rPr>
          <w:rFonts w:cstheme="minorHAnsi"/>
          <w:szCs w:val="24"/>
        </w:rPr>
        <w:t xml:space="preserve">) </w:t>
      </w:r>
      <w:r w:rsidR="00881BED" w:rsidRPr="001630C2">
        <w:rPr>
          <w:rFonts w:cstheme="minorHAnsi"/>
          <w:szCs w:val="24"/>
        </w:rPr>
        <w:t>–</w:t>
      </w:r>
      <w:r w:rsidR="00FF08EE" w:rsidRPr="001630C2">
        <w:rPr>
          <w:rFonts w:cstheme="minorHAnsi"/>
          <w:szCs w:val="24"/>
        </w:rPr>
        <w:t xml:space="preserve"> </w:t>
      </w:r>
      <w:r w:rsidRPr="001630C2">
        <w:rPr>
          <w:rFonts w:cstheme="minorHAnsi"/>
          <w:szCs w:val="24"/>
        </w:rPr>
        <w:t>express</w:t>
      </w:r>
      <w:r w:rsidR="00FF08EE" w:rsidRPr="001630C2">
        <w:rPr>
          <w:rFonts w:cstheme="minorHAnsi"/>
          <w:szCs w:val="24"/>
        </w:rPr>
        <w:t>ed</w:t>
      </w:r>
      <w:r w:rsidRPr="001630C2">
        <w:rPr>
          <w:rFonts w:cstheme="minorHAnsi"/>
          <w:szCs w:val="24"/>
        </w:rPr>
        <w:t xml:space="preserve"> the positive impression they have now </w:t>
      </w:r>
    </w:p>
    <w:p w14:paraId="7DB3F6FE" w14:textId="73889327" w:rsidR="001946CC" w:rsidRPr="001630C2" w:rsidRDefault="00610870" w:rsidP="009E4206">
      <w:pPr>
        <w:pStyle w:val="ListParagraph"/>
        <w:spacing w:after="0" w:line="360" w:lineRule="auto"/>
        <w:ind w:left="1134"/>
        <w:jc w:val="both"/>
        <w:rPr>
          <w:color w:val="000000" w:themeColor="text1"/>
          <w:szCs w:val="24"/>
        </w:rPr>
      </w:pPr>
      <w:r w:rsidRPr="001630C2">
        <w:rPr>
          <w:rFonts w:cstheme="minorHAnsi"/>
          <w:szCs w:val="24"/>
        </w:rPr>
        <w:t>compared to 2008 towards Citi Colombia</w:t>
      </w:r>
      <w:r w:rsidR="000373AC" w:rsidRPr="001630C2">
        <w:rPr>
          <w:rFonts w:cstheme="minorHAnsi"/>
          <w:szCs w:val="24"/>
        </w:rPr>
        <w:t>,</w:t>
      </w:r>
      <w:r w:rsidRPr="001630C2">
        <w:rPr>
          <w:rFonts w:cstheme="minorHAnsi"/>
          <w:szCs w:val="24"/>
        </w:rPr>
        <w:t xml:space="preserve"> based on </w:t>
      </w:r>
      <w:r w:rsidR="00C11F65" w:rsidRPr="001630C2">
        <w:rPr>
          <w:rFonts w:cstheme="minorHAnsi"/>
          <w:szCs w:val="24"/>
        </w:rPr>
        <w:t>the bank’s</w:t>
      </w:r>
      <w:r w:rsidRPr="001630C2">
        <w:rPr>
          <w:rFonts w:cstheme="minorHAnsi"/>
          <w:szCs w:val="24"/>
        </w:rPr>
        <w:t xml:space="preserve"> own CSR activities</w:t>
      </w:r>
      <w:r w:rsidR="000373AC" w:rsidRPr="001630C2">
        <w:rPr>
          <w:rFonts w:cstheme="minorHAnsi"/>
          <w:szCs w:val="24"/>
        </w:rPr>
        <w:t xml:space="preserve"> over the last ten years</w:t>
      </w:r>
      <w:r w:rsidRPr="001630C2">
        <w:rPr>
          <w:rFonts w:cstheme="minorHAnsi"/>
          <w:szCs w:val="24"/>
        </w:rPr>
        <w:t xml:space="preserve">. </w:t>
      </w:r>
      <w:r w:rsidR="003E634E" w:rsidRPr="001630C2">
        <w:rPr>
          <w:rFonts w:cstheme="minorHAnsi"/>
          <w:szCs w:val="24"/>
        </w:rPr>
        <w:t xml:space="preserve">Based on their answers, this </w:t>
      </w:r>
      <w:r w:rsidR="005258E2" w:rsidRPr="001630C2">
        <w:rPr>
          <w:rFonts w:cstheme="minorHAnsi"/>
          <w:szCs w:val="24"/>
        </w:rPr>
        <w:t>h</w:t>
      </w:r>
      <w:r w:rsidR="003E634E" w:rsidRPr="001630C2">
        <w:rPr>
          <w:rFonts w:cstheme="minorHAnsi"/>
          <w:szCs w:val="24"/>
        </w:rPr>
        <w:t>ypothesis is right.</w:t>
      </w:r>
    </w:p>
    <w:p w14:paraId="727EA568" w14:textId="77777777" w:rsidR="00F31933" w:rsidRPr="001630C2" w:rsidRDefault="00F31933" w:rsidP="009E4206">
      <w:pPr>
        <w:spacing w:after="0" w:line="360" w:lineRule="auto"/>
        <w:jc w:val="both"/>
        <w:rPr>
          <w:rFonts w:cstheme="minorHAnsi"/>
          <w:szCs w:val="24"/>
        </w:rPr>
      </w:pPr>
    </w:p>
    <w:p w14:paraId="709D24FB" w14:textId="0133B755" w:rsidR="006274C8" w:rsidRPr="001630C2" w:rsidRDefault="006274C8" w:rsidP="009E4206">
      <w:pPr>
        <w:pStyle w:val="Heading2"/>
        <w:spacing w:line="360" w:lineRule="auto"/>
        <w:jc w:val="both"/>
      </w:pPr>
      <w:bookmarkStart w:id="94" w:name="_Toc23206418"/>
      <w:r w:rsidRPr="001630C2">
        <w:t>4.4 Conclusion</w:t>
      </w:r>
      <w:bookmarkEnd w:id="94"/>
    </w:p>
    <w:p w14:paraId="743BAB26" w14:textId="08F1A145" w:rsidR="00F31933" w:rsidRPr="001630C2" w:rsidRDefault="00D76413" w:rsidP="009E4206">
      <w:pPr>
        <w:spacing w:after="0" w:line="360" w:lineRule="auto"/>
        <w:jc w:val="both"/>
        <w:rPr>
          <w:color w:val="000000" w:themeColor="text1"/>
          <w:szCs w:val="24"/>
        </w:rPr>
      </w:pPr>
      <w:r w:rsidRPr="001630C2">
        <w:rPr>
          <w:color w:val="000000" w:themeColor="text1"/>
          <w:szCs w:val="24"/>
        </w:rPr>
        <w:t xml:space="preserve">The four interviewed groups gave </w:t>
      </w:r>
      <w:r w:rsidR="00DF0C08" w:rsidRPr="001630C2">
        <w:rPr>
          <w:color w:val="000000" w:themeColor="text1"/>
          <w:szCs w:val="24"/>
        </w:rPr>
        <w:t xml:space="preserve">insightful </w:t>
      </w:r>
      <w:r w:rsidRPr="001630C2">
        <w:rPr>
          <w:color w:val="000000" w:themeColor="text1"/>
          <w:szCs w:val="24"/>
        </w:rPr>
        <w:t>information on motivation, engagement, development and effects of CSR</w:t>
      </w:r>
      <w:r w:rsidR="00F35F6E" w:rsidRPr="001630C2">
        <w:rPr>
          <w:color w:val="000000" w:themeColor="text1"/>
          <w:szCs w:val="24"/>
        </w:rPr>
        <w:t>-</w:t>
      </w:r>
      <w:r w:rsidRPr="001630C2">
        <w:rPr>
          <w:color w:val="000000" w:themeColor="text1"/>
          <w:szCs w:val="24"/>
        </w:rPr>
        <w:t>related activities of Citi Colombia and</w:t>
      </w:r>
      <w:r w:rsidR="00F35F6E" w:rsidRPr="001630C2">
        <w:rPr>
          <w:color w:val="000000" w:themeColor="text1"/>
          <w:szCs w:val="24"/>
        </w:rPr>
        <w:t>,</w:t>
      </w:r>
      <w:r w:rsidRPr="001630C2">
        <w:rPr>
          <w:color w:val="000000" w:themeColor="text1"/>
          <w:szCs w:val="24"/>
        </w:rPr>
        <w:t xml:space="preserve"> therefore, played a vital part </w:t>
      </w:r>
      <w:r w:rsidR="00447BD4" w:rsidRPr="001630C2">
        <w:rPr>
          <w:color w:val="000000" w:themeColor="text1"/>
          <w:szCs w:val="24"/>
        </w:rPr>
        <w:t xml:space="preserve">in </w:t>
      </w:r>
      <w:r w:rsidRPr="001630C2">
        <w:rPr>
          <w:color w:val="000000" w:themeColor="text1"/>
          <w:szCs w:val="24"/>
        </w:rPr>
        <w:t>the research aims and objectives of this dissertation work.</w:t>
      </w:r>
      <w:r w:rsidR="002E62F1" w:rsidRPr="001630C2">
        <w:rPr>
          <w:color w:val="000000" w:themeColor="text1"/>
          <w:szCs w:val="24"/>
        </w:rPr>
        <w:t xml:space="preserve"> It </w:t>
      </w:r>
      <w:r w:rsidR="00FA098B" w:rsidRPr="001630C2">
        <w:rPr>
          <w:color w:val="000000" w:themeColor="text1"/>
          <w:szCs w:val="24"/>
        </w:rPr>
        <w:t xml:space="preserve">was </w:t>
      </w:r>
      <w:r w:rsidR="002E62F1" w:rsidRPr="001630C2">
        <w:rPr>
          <w:color w:val="000000" w:themeColor="text1"/>
          <w:szCs w:val="24"/>
        </w:rPr>
        <w:t xml:space="preserve">also </w:t>
      </w:r>
      <w:r w:rsidR="00914FDE" w:rsidRPr="001630C2">
        <w:rPr>
          <w:color w:val="000000" w:themeColor="text1"/>
          <w:szCs w:val="24"/>
        </w:rPr>
        <w:t>recogni</w:t>
      </w:r>
      <w:r w:rsidR="006624C5" w:rsidRPr="001630C2">
        <w:rPr>
          <w:color w:val="000000" w:themeColor="text1"/>
          <w:szCs w:val="24"/>
        </w:rPr>
        <w:t>s</w:t>
      </w:r>
      <w:r w:rsidR="00914FDE" w:rsidRPr="001630C2">
        <w:rPr>
          <w:color w:val="000000" w:themeColor="text1"/>
          <w:szCs w:val="24"/>
        </w:rPr>
        <w:t>ed</w:t>
      </w:r>
      <w:r w:rsidR="002E62F1" w:rsidRPr="001630C2">
        <w:rPr>
          <w:color w:val="000000" w:themeColor="text1"/>
          <w:szCs w:val="24"/>
        </w:rPr>
        <w:t xml:space="preserve"> that the ability to note non-verbal impressions of the interviewee had a significant impact for further analysis done afterwards.</w:t>
      </w:r>
      <w:r w:rsidRPr="001630C2">
        <w:rPr>
          <w:color w:val="000000" w:themeColor="text1"/>
          <w:szCs w:val="24"/>
        </w:rPr>
        <w:t xml:space="preserve"> Furthermore, based on the data received and analysed, the six hypotheses, introduced </w:t>
      </w:r>
      <w:r w:rsidR="006624C5" w:rsidRPr="001630C2">
        <w:rPr>
          <w:color w:val="000000" w:themeColor="text1"/>
          <w:szCs w:val="24"/>
        </w:rPr>
        <w:t>in C</w:t>
      </w:r>
      <w:r w:rsidRPr="001630C2">
        <w:rPr>
          <w:color w:val="000000" w:themeColor="text1"/>
          <w:szCs w:val="24"/>
        </w:rPr>
        <w:t>hapter 1.2, could be tested.</w:t>
      </w:r>
      <w:r w:rsidR="00BB6DF0" w:rsidRPr="001630C2">
        <w:rPr>
          <w:color w:val="000000" w:themeColor="text1"/>
          <w:szCs w:val="24"/>
        </w:rPr>
        <w:t xml:space="preserve"> As</w:t>
      </w:r>
      <w:r w:rsidRPr="001630C2">
        <w:rPr>
          <w:color w:val="000000" w:themeColor="text1"/>
          <w:szCs w:val="24"/>
        </w:rPr>
        <w:t xml:space="preserve"> </w:t>
      </w:r>
      <w:r w:rsidR="004F6948" w:rsidRPr="001630C2">
        <w:rPr>
          <w:color w:val="000000" w:themeColor="text1"/>
          <w:szCs w:val="24"/>
        </w:rPr>
        <w:t xml:space="preserve">a </w:t>
      </w:r>
      <w:r w:rsidRPr="001630C2">
        <w:rPr>
          <w:color w:val="000000" w:themeColor="text1"/>
          <w:szCs w:val="24"/>
        </w:rPr>
        <w:t>result</w:t>
      </w:r>
      <w:r w:rsidR="00BB6DF0" w:rsidRPr="001630C2">
        <w:rPr>
          <w:color w:val="000000" w:themeColor="text1"/>
          <w:szCs w:val="24"/>
        </w:rPr>
        <w:t>,</w:t>
      </w:r>
      <w:r w:rsidR="000760AD" w:rsidRPr="001630C2">
        <w:rPr>
          <w:color w:val="000000" w:themeColor="text1"/>
          <w:szCs w:val="24"/>
        </w:rPr>
        <w:t xml:space="preserve"> </w:t>
      </w:r>
      <w:r w:rsidRPr="001630C2">
        <w:rPr>
          <w:color w:val="000000" w:themeColor="text1"/>
          <w:szCs w:val="24"/>
        </w:rPr>
        <w:t xml:space="preserve">five out of six </w:t>
      </w:r>
      <w:r w:rsidR="00D7796C" w:rsidRPr="001630C2">
        <w:rPr>
          <w:color w:val="000000" w:themeColor="text1"/>
          <w:szCs w:val="24"/>
        </w:rPr>
        <w:t>h</w:t>
      </w:r>
      <w:r w:rsidRPr="001630C2">
        <w:rPr>
          <w:color w:val="000000" w:themeColor="text1"/>
          <w:szCs w:val="24"/>
        </w:rPr>
        <w:t xml:space="preserve">ypotheses were </w:t>
      </w:r>
      <w:r w:rsidR="000760AD" w:rsidRPr="001630C2">
        <w:rPr>
          <w:color w:val="000000" w:themeColor="text1"/>
          <w:szCs w:val="24"/>
        </w:rPr>
        <w:t>true</w:t>
      </w:r>
      <w:r w:rsidRPr="001630C2">
        <w:rPr>
          <w:color w:val="000000" w:themeColor="text1"/>
          <w:szCs w:val="24"/>
        </w:rPr>
        <w:t xml:space="preserve">. The </w:t>
      </w:r>
      <w:r w:rsidR="00D7796C" w:rsidRPr="001630C2">
        <w:rPr>
          <w:color w:val="000000" w:themeColor="text1"/>
          <w:szCs w:val="24"/>
        </w:rPr>
        <w:t>a</w:t>
      </w:r>
      <w:r w:rsidRPr="001630C2">
        <w:rPr>
          <w:color w:val="000000" w:themeColor="text1"/>
          <w:szCs w:val="24"/>
        </w:rPr>
        <w:t xml:space="preserve">nalysis of the research undertaken revealed significant </w:t>
      </w:r>
      <w:r w:rsidR="00D7796C" w:rsidRPr="001630C2">
        <w:rPr>
          <w:color w:val="000000" w:themeColor="text1"/>
          <w:szCs w:val="24"/>
        </w:rPr>
        <w:t>insights</w:t>
      </w:r>
      <w:r w:rsidRPr="001630C2">
        <w:rPr>
          <w:color w:val="000000" w:themeColor="text1"/>
          <w:szCs w:val="24"/>
        </w:rPr>
        <w:t xml:space="preserve"> </w:t>
      </w:r>
      <w:r w:rsidR="000760AD" w:rsidRPr="001630C2">
        <w:rPr>
          <w:color w:val="000000" w:themeColor="text1"/>
          <w:szCs w:val="24"/>
        </w:rPr>
        <w:t xml:space="preserve">as presented before </w:t>
      </w:r>
      <w:r w:rsidRPr="001630C2">
        <w:rPr>
          <w:color w:val="000000" w:themeColor="text1"/>
          <w:szCs w:val="24"/>
        </w:rPr>
        <w:t xml:space="preserve">and will be </w:t>
      </w:r>
      <w:r w:rsidR="000A2BD2" w:rsidRPr="001630C2">
        <w:rPr>
          <w:color w:val="000000" w:themeColor="text1"/>
          <w:szCs w:val="24"/>
        </w:rPr>
        <w:t>additionally</w:t>
      </w:r>
      <w:r w:rsidR="000760AD" w:rsidRPr="001630C2">
        <w:rPr>
          <w:color w:val="000000" w:themeColor="text1"/>
          <w:szCs w:val="24"/>
        </w:rPr>
        <w:t xml:space="preserve"> </w:t>
      </w:r>
      <w:r w:rsidRPr="001630C2">
        <w:rPr>
          <w:color w:val="000000" w:themeColor="text1"/>
          <w:szCs w:val="24"/>
        </w:rPr>
        <w:t xml:space="preserve">discussed in the </w:t>
      </w:r>
      <w:r w:rsidR="00FA23C6" w:rsidRPr="001630C2">
        <w:rPr>
          <w:color w:val="000000" w:themeColor="text1"/>
          <w:szCs w:val="24"/>
        </w:rPr>
        <w:t>next</w:t>
      </w:r>
      <w:r w:rsidRPr="001630C2">
        <w:rPr>
          <w:color w:val="000000" w:themeColor="text1"/>
          <w:szCs w:val="24"/>
        </w:rPr>
        <w:t xml:space="preserve"> chapter</w:t>
      </w:r>
      <w:r w:rsidR="00D14A87" w:rsidRPr="001630C2">
        <w:rPr>
          <w:color w:val="000000" w:themeColor="text1"/>
          <w:szCs w:val="24"/>
        </w:rPr>
        <w:t>, followed by further recommendations for Citigroup Colombia</w:t>
      </w:r>
      <w:r w:rsidRPr="001630C2">
        <w:rPr>
          <w:color w:val="000000" w:themeColor="text1"/>
          <w:szCs w:val="24"/>
        </w:rPr>
        <w:t>.</w:t>
      </w:r>
    </w:p>
    <w:p w14:paraId="626BB6B4" w14:textId="594D0E4D" w:rsidR="006274C8" w:rsidRPr="001630C2" w:rsidRDefault="006274C8" w:rsidP="00A03937">
      <w:pPr>
        <w:spacing w:line="360" w:lineRule="auto"/>
        <w:jc w:val="both"/>
        <w:rPr>
          <w:color w:val="000000" w:themeColor="text1"/>
          <w:szCs w:val="24"/>
        </w:rPr>
      </w:pPr>
    </w:p>
    <w:p w14:paraId="7C2A83EC" w14:textId="061400C7" w:rsidR="006274C8" w:rsidRPr="001630C2" w:rsidRDefault="006274C8" w:rsidP="00A03937">
      <w:pPr>
        <w:spacing w:line="360" w:lineRule="auto"/>
        <w:jc w:val="both"/>
        <w:rPr>
          <w:color w:val="000000" w:themeColor="text1"/>
          <w:szCs w:val="24"/>
        </w:rPr>
      </w:pPr>
    </w:p>
    <w:p w14:paraId="486E9880" w14:textId="55DD47E8" w:rsidR="006274C8" w:rsidRPr="001630C2" w:rsidRDefault="006274C8" w:rsidP="00A03937">
      <w:pPr>
        <w:spacing w:line="360" w:lineRule="auto"/>
        <w:jc w:val="both"/>
        <w:rPr>
          <w:color w:val="000000" w:themeColor="text1"/>
          <w:szCs w:val="24"/>
        </w:rPr>
      </w:pPr>
    </w:p>
    <w:p w14:paraId="251C6E38" w14:textId="77777777" w:rsidR="006274C8" w:rsidRPr="001630C2" w:rsidRDefault="006274C8" w:rsidP="00A03937">
      <w:pPr>
        <w:spacing w:line="360" w:lineRule="auto"/>
        <w:jc w:val="both"/>
        <w:rPr>
          <w:color w:val="000000" w:themeColor="text1"/>
          <w:szCs w:val="24"/>
        </w:rPr>
      </w:pPr>
    </w:p>
    <w:p w14:paraId="16A4ED1A" w14:textId="77777777" w:rsidR="00FA3DC4" w:rsidRPr="001630C2" w:rsidRDefault="00FA3DC4" w:rsidP="00D90116">
      <w:pPr>
        <w:rPr>
          <w:b/>
          <w:color w:val="0070C0"/>
          <w:szCs w:val="24"/>
        </w:rPr>
      </w:pPr>
    </w:p>
    <w:p w14:paraId="467D628A" w14:textId="77777777" w:rsidR="00FA3DC4" w:rsidRPr="001630C2" w:rsidRDefault="00FA3DC4" w:rsidP="00D90116">
      <w:pPr>
        <w:rPr>
          <w:b/>
          <w:color w:val="0070C0"/>
          <w:szCs w:val="24"/>
        </w:rPr>
      </w:pPr>
    </w:p>
    <w:p w14:paraId="1CE10CDD" w14:textId="7A7FF6CD" w:rsidR="002E62F1" w:rsidRPr="001630C2" w:rsidRDefault="002E62F1">
      <w:pPr>
        <w:rPr>
          <w:b/>
          <w:color w:val="0070C0"/>
          <w:szCs w:val="24"/>
        </w:rPr>
      </w:pPr>
      <w:r w:rsidRPr="001630C2">
        <w:rPr>
          <w:b/>
          <w:color w:val="0070C0"/>
          <w:szCs w:val="24"/>
        </w:rPr>
        <w:br w:type="page"/>
      </w:r>
    </w:p>
    <w:p w14:paraId="0B7060DA" w14:textId="56D08DE0" w:rsidR="00AE697E" w:rsidRPr="001630C2" w:rsidRDefault="0098069A" w:rsidP="0098069A">
      <w:pPr>
        <w:pStyle w:val="Caption"/>
        <w:keepNext/>
        <w:jc w:val="both"/>
      </w:pPr>
      <w:r w:rsidRPr="001630C2">
        <w:lastRenderedPageBreak/>
        <w:t xml:space="preserve">       </w:t>
      </w:r>
      <w:r w:rsidR="00BE28DE" w:rsidRPr="001630C2">
        <w:t xml:space="preserve">        </w:t>
      </w:r>
      <w:bookmarkStart w:id="95" w:name="_Toc513627079"/>
    </w:p>
    <w:p w14:paraId="59658D48" w14:textId="317078B9" w:rsidR="005A3B58" w:rsidRPr="001630C2" w:rsidRDefault="005A3B58" w:rsidP="002E62F1">
      <w:pPr>
        <w:pStyle w:val="Heading1"/>
      </w:pPr>
      <w:bookmarkStart w:id="96" w:name="_Toc23206419"/>
      <w:bookmarkEnd w:id="75"/>
      <w:bookmarkEnd w:id="95"/>
      <w:r w:rsidRPr="001630C2">
        <w:t>5</w:t>
      </w:r>
      <w:r w:rsidR="009C3FCD" w:rsidRPr="001630C2">
        <w:t>.</w:t>
      </w:r>
      <w:r w:rsidRPr="001630C2">
        <w:t xml:space="preserve"> </w:t>
      </w:r>
      <w:r w:rsidR="0083090B" w:rsidRPr="001630C2">
        <w:t xml:space="preserve">DISCUSSION, </w:t>
      </w:r>
      <w:r w:rsidRPr="001630C2">
        <w:t>CONCLUSIONS AND RECOMMENDATIONS</w:t>
      </w:r>
      <w:bookmarkEnd w:id="96"/>
    </w:p>
    <w:p w14:paraId="27E9E743" w14:textId="5AFE605C" w:rsidR="005A3B58" w:rsidRPr="001630C2" w:rsidRDefault="005A3B58" w:rsidP="005A3B58">
      <w:pPr>
        <w:spacing w:after="0" w:line="360" w:lineRule="auto"/>
        <w:jc w:val="both"/>
        <w:rPr>
          <w:color w:val="000000" w:themeColor="text1"/>
          <w:szCs w:val="24"/>
        </w:rPr>
      </w:pPr>
    </w:p>
    <w:p w14:paraId="6BC39491" w14:textId="7C8CFADF" w:rsidR="006E40DF" w:rsidRPr="001630C2" w:rsidRDefault="006E40DF" w:rsidP="005A3B58">
      <w:pPr>
        <w:spacing w:after="0" w:line="360" w:lineRule="auto"/>
        <w:jc w:val="both"/>
        <w:rPr>
          <w:color w:val="000000" w:themeColor="text1"/>
          <w:szCs w:val="24"/>
        </w:rPr>
      </w:pPr>
      <w:r w:rsidRPr="001630C2">
        <w:rPr>
          <w:color w:val="000000" w:themeColor="text1"/>
          <w:szCs w:val="24"/>
        </w:rPr>
        <w:t xml:space="preserve">After having presented the results of the research undertaken and </w:t>
      </w:r>
      <w:r w:rsidR="00235720" w:rsidRPr="001630C2">
        <w:rPr>
          <w:color w:val="000000" w:themeColor="text1"/>
          <w:szCs w:val="24"/>
        </w:rPr>
        <w:t xml:space="preserve">the </w:t>
      </w:r>
      <w:r w:rsidRPr="001630C2">
        <w:rPr>
          <w:color w:val="000000" w:themeColor="text1"/>
          <w:szCs w:val="24"/>
        </w:rPr>
        <w:t xml:space="preserve">testing of all six hypotheses, this chapter </w:t>
      </w:r>
      <w:r w:rsidR="009D35FD" w:rsidRPr="001630C2">
        <w:rPr>
          <w:color w:val="000000" w:themeColor="text1"/>
          <w:szCs w:val="24"/>
        </w:rPr>
        <w:t xml:space="preserve">will </w:t>
      </w:r>
      <w:r w:rsidRPr="001630C2">
        <w:rPr>
          <w:color w:val="000000" w:themeColor="text1"/>
          <w:szCs w:val="24"/>
        </w:rPr>
        <w:t>discuss the results towards literature introduced before.</w:t>
      </w:r>
      <w:r w:rsidR="00235720" w:rsidRPr="001630C2">
        <w:rPr>
          <w:color w:val="000000" w:themeColor="text1"/>
          <w:szCs w:val="24"/>
        </w:rPr>
        <w:t xml:space="preserve"> Furthermore, recommendations will be given, in particular how Citi </w:t>
      </w:r>
      <w:r w:rsidR="004146CB" w:rsidRPr="001630C2">
        <w:rPr>
          <w:color w:val="000000" w:themeColor="text1"/>
          <w:szCs w:val="24"/>
        </w:rPr>
        <w:t xml:space="preserve">Colombia </w:t>
      </w:r>
      <w:r w:rsidR="00235720" w:rsidRPr="001630C2">
        <w:rPr>
          <w:color w:val="000000" w:themeColor="text1"/>
          <w:szCs w:val="24"/>
        </w:rPr>
        <w:t>can minimi</w:t>
      </w:r>
      <w:r w:rsidR="008929F6" w:rsidRPr="001630C2">
        <w:rPr>
          <w:color w:val="000000" w:themeColor="text1"/>
          <w:szCs w:val="24"/>
        </w:rPr>
        <w:t>s</w:t>
      </w:r>
      <w:r w:rsidR="00235720" w:rsidRPr="001630C2">
        <w:rPr>
          <w:color w:val="000000" w:themeColor="text1"/>
          <w:szCs w:val="24"/>
        </w:rPr>
        <w:t>e implementation challenges as well as how</w:t>
      </w:r>
      <w:r w:rsidR="004146CB" w:rsidRPr="001630C2">
        <w:rPr>
          <w:color w:val="000000" w:themeColor="text1"/>
          <w:szCs w:val="24"/>
        </w:rPr>
        <w:t xml:space="preserve"> to</w:t>
      </w:r>
      <w:r w:rsidR="00235720" w:rsidRPr="001630C2">
        <w:rPr>
          <w:color w:val="000000" w:themeColor="text1"/>
          <w:szCs w:val="24"/>
        </w:rPr>
        <w:t xml:space="preserve"> more effective</w:t>
      </w:r>
      <w:r w:rsidR="008929F6" w:rsidRPr="001630C2">
        <w:rPr>
          <w:color w:val="000000" w:themeColor="text1"/>
          <w:szCs w:val="24"/>
        </w:rPr>
        <w:t>ly communicate</w:t>
      </w:r>
      <w:r w:rsidR="00235720" w:rsidRPr="001630C2">
        <w:rPr>
          <w:color w:val="000000" w:themeColor="text1"/>
          <w:szCs w:val="24"/>
        </w:rPr>
        <w:t xml:space="preserve"> its own CSR activities to the Colombian society, and how the bank can establish a deeper relationship with its customers through CSR.</w:t>
      </w:r>
    </w:p>
    <w:p w14:paraId="78268373" w14:textId="77777777" w:rsidR="00FD0A20" w:rsidRPr="001630C2" w:rsidRDefault="00FD0A20" w:rsidP="005A3B58">
      <w:pPr>
        <w:spacing w:after="0" w:line="360" w:lineRule="auto"/>
        <w:jc w:val="both"/>
        <w:rPr>
          <w:color w:val="000000" w:themeColor="text1"/>
          <w:szCs w:val="24"/>
        </w:rPr>
      </w:pPr>
    </w:p>
    <w:p w14:paraId="5359C297" w14:textId="04C27327" w:rsidR="005A3B58" w:rsidRPr="001630C2" w:rsidRDefault="002E62F1" w:rsidP="00CA3424">
      <w:pPr>
        <w:pStyle w:val="Heading2"/>
        <w:spacing w:before="0" w:line="360" w:lineRule="auto"/>
      </w:pPr>
      <w:bookmarkStart w:id="97" w:name="_Toc23206420"/>
      <w:r w:rsidRPr="001630C2">
        <w:t xml:space="preserve">5.1 </w:t>
      </w:r>
      <w:r w:rsidR="009D7496" w:rsidRPr="001630C2">
        <w:t>Discussion</w:t>
      </w:r>
      <w:bookmarkEnd w:id="97"/>
    </w:p>
    <w:p w14:paraId="329AB3EB" w14:textId="4E46849E" w:rsidR="000A463D" w:rsidRPr="001630C2" w:rsidRDefault="00CA3424" w:rsidP="00F90F80">
      <w:pPr>
        <w:spacing w:after="0" w:line="360" w:lineRule="auto"/>
        <w:jc w:val="both"/>
        <w:rPr>
          <w:szCs w:val="24"/>
        </w:rPr>
      </w:pPr>
      <w:r w:rsidRPr="001630C2">
        <w:rPr>
          <w:szCs w:val="24"/>
        </w:rPr>
        <w:t>As this research</w:t>
      </w:r>
      <w:r w:rsidR="009015A1" w:rsidRPr="001630C2">
        <w:rPr>
          <w:szCs w:val="24"/>
        </w:rPr>
        <w:t xml:space="preserve"> work</w:t>
      </w:r>
      <w:r w:rsidRPr="001630C2">
        <w:rPr>
          <w:szCs w:val="24"/>
        </w:rPr>
        <w:t xml:space="preserve"> outlined, Citi Colombia was experiencing </w:t>
      </w:r>
      <w:r w:rsidR="00E60B69" w:rsidRPr="001630C2">
        <w:rPr>
          <w:szCs w:val="24"/>
        </w:rPr>
        <w:t xml:space="preserve">a </w:t>
      </w:r>
      <w:r w:rsidRPr="001630C2">
        <w:rPr>
          <w:szCs w:val="24"/>
        </w:rPr>
        <w:t>challenging time regain</w:t>
      </w:r>
      <w:r w:rsidR="005168B5" w:rsidRPr="001630C2">
        <w:rPr>
          <w:szCs w:val="24"/>
        </w:rPr>
        <w:t>ing</w:t>
      </w:r>
      <w:r w:rsidR="00183197" w:rsidRPr="001630C2">
        <w:rPr>
          <w:szCs w:val="24"/>
        </w:rPr>
        <w:t xml:space="preserve"> the</w:t>
      </w:r>
      <w:r w:rsidRPr="001630C2">
        <w:rPr>
          <w:szCs w:val="24"/>
        </w:rPr>
        <w:t xml:space="preserve"> trust of its customers. The CSR Director of Citi Colombia </w:t>
      </w:r>
      <w:r w:rsidR="00781F99" w:rsidRPr="001630C2">
        <w:rPr>
          <w:szCs w:val="24"/>
        </w:rPr>
        <w:t xml:space="preserve">elaborated </w:t>
      </w:r>
      <w:r w:rsidR="004146CB" w:rsidRPr="001630C2">
        <w:rPr>
          <w:szCs w:val="24"/>
        </w:rPr>
        <w:t xml:space="preserve">about </w:t>
      </w:r>
      <w:r w:rsidR="00781F99" w:rsidRPr="001630C2">
        <w:rPr>
          <w:szCs w:val="24"/>
        </w:rPr>
        <w:t xml:space="preserve">the motivation for its own Colombian CSR activities </w:t>
      </w:r>
      <w:r w:rsidRPr="001630C2">
        <w:rPr>
          <w:szCs w:val="24"/>
        </w:rPr>
        <w:t>during the interview</w:t>
      </w:r>
      <w:r w:rsidR="00C02DE3" w:rsidRPr="001630C2">
        <w:rPr>
          <w:szCs w:val="24"/>
        </w:rPr>
        <w:t>, as she stated</w:t>
      </w:r>
      <w:r w:rsidRPr="001630C2">
        <w:rPr>
          <w:szCs w:val="24"/>
        </w:rPr>
        <w:t xml:space="preserve"> that </w:t>
      </w:r>
      <w:r w:rsidR="00C02DE3" w:rsidRPr="001630C2">
        <w:rPr>
          <w:szCs w:val="24"/>
        </w:rPr>
        <w:t>“</w:t>
      </w:r>
      <w:r w:rsidRPr="001630C2">
        <w:rPr>
          <w:szCs w:val="24"/>
        </w:rPr>
        <w:t xml:space="preserve">the </w:t>
      </w:r>
      <w:r w:rsidR="00A97C8C" w:rsidRPr="001630C2">
        <w:rPr>
          <w:szCs w:val="24"/>
        </w:rPr>
        <w:t>financial institution</w:t>
      </w:r>
      <w:r w:rsidRPr="001630C2">
        <w:rPr>
          <w:szCs w:val="24"/>
        </w:rPr>
        <w:t xml:space="preserve"> had to focus on new ways, not just to address their service and product needs but to go one step further, to determine the customers</w:t>
      </w:r>
      <w:r w:rsidR="008929F6" w:rsidRPr="001630C2">
        <w:rPr>
          <w:szCs w:val="24"/>
        </w:rPr>
        <w:t>’</w:t>
      </w:r>
      <w:r w:rsidRPr="001630C2">
        <w:rPr>
          <w:szCs w:val="24"/>
        </w:rPr>
        <w:t xml:space="preserve"> wider concerns</w:t>
      </w:r>
      <w:r w:rsidR="00C02DE3" w:rsidRPr="001630C2">
        <w:rPr>
          <w:szCs w:val="24"/>
        </w:rPr>
        <w:t xml:space="preserve"> </w:t>
      </w:r>
      <w:r w:rsidR="00781F99" w:rsidRPr="001630C2">
        <w:rPr>
          <w:szCs w:val="24"/>
        </w:rPr>
        <w:t>and</w:t>
      </w:r>
      <w:r w:rsidR="00C02DE3" w:rsidRPr="001630C2">
        <w:rPr>
          <w:szCs w:val="24"/>
        </w:rPr>
        <w:t xml:space="preserve"> </w:t>
      </w:r>
      <w:r w:rsidR="00781F99" w:rsidRPr="001630C2">
        <w:rPr>
          <w:szCs w:val="24"/>
        </w:rPr>
        <w:t>address them accordingly</w:t>
      </w:r>
      <w:r w:rsidR="00C02DE3" w:rsidRPr="001630C2">
        <w:rPr>
          <w:szCs w:val="24"/>
        </w:rPr>
        <w:t>” (Q-4)</w:t>
      </w:r>
      <w:r w:rsidR="00781F99" w:rsidRPr="001630C2">
        <w:rPr>
          <w:szCs w:val="24"/>
        </w:rPr>
        <w:t>.</w:t>
      </w:r>
      <w:r w:rsidRPr="001630C2">
        <w:rPr>
          <w:szCs w:val="24"/>
        </w:rPr>
        <w:t xml:space="preserve"> The evolution of IT infrastructure supported this process, gaining new insights with its big data technologies (Q-</w:t>
      </w:r>
      <w:r w:rsidR="003879F5" w:rsidRPr="001630C2">
        <w:rPr>
          <w:szCs w:val="24"/>
        </w:rPr>
        <w:t>13</w:t>
      </w:r>
      <w:r w:rsidRPr="001630C2">
        <w:rPr>
          <w:szCs w:val="24"/>
        </w:rPr>
        <w:t>).</w:t>
      </w:r>
      <w:r w:rsidR="000E72F2" w:rsidRPr="001630C2">
        <w:rPr>
          <w:szCs w:val="24"/>
        </w:rPr>
        <w:t xml:space="preserve"> As opposed to the </w:t>
      </w:r>
      <w:r w:rsidR="00116F47" w:rsidRPr="001630C2">
        <w:rPr>
          <w:szCs w:val="24"/>
        </w:rPr>
        <w:t>h</w:t>
      </w:r>
      <w:r w:rsidR="000E72F2" w:rsidRPr="001630C2">
        <w:rPr>
          <w:szCs w:val="24"/>
        </w:rPr>
        <w:t>ypothesis H2, it turned out that yes</w:t>
      </w:r>
      <w:r w:rsidR="009015A1" w:rsidRPr="001630C2">
        <w:rPr>
          <w:szCs w:val="24"/>
        </w:rPr>
        <w:t>,</w:t>
      </w:r>
      <w:r w:rsidR="000E72F2" w:rsidRPr="001630C2">
        <w:rPr>
          <w:szCs w:val="24"/>
        </w:rPr>
        <w:t xml:space="preserve"> Colombian </w:t>
      </w:r>
      <w:r w:rsidR="005D1329" w:rsidRPr="001630C2">
        <w:rPr>
          <w:szCs w:val="24"/>
        </w:rPr>
        <w:t>c</w:t>
      </w:r>
      <w:r w:rsidR="000E72F2" w:rsidRPr="001630C2">
        <w:rPr>
          <w:szCs w:val="24"/>
        </w:rPr>
        <w:t>ustomers have wider concerns (Q-</w:t>
      </w:r>
      <w:r w:rsidR="003879F5" w:rsidRPr="001630C2">
        <w:rPr>
          <w:szCs w:val="24"/>
        </w:rPr>
        <w:t>4</w:t>
      </w:r>
      <w:r w:rsidR="000E72F2" w:rsidRPr="001630C2">
        <w:rPr>
          <w:szCs w:val="24"/>
        </w:rPr>
        <w:t>) and observe if Citi matches them (Q-</w:t>
      </w:r>
      <w:r w:rsidR="003879F5" w:rsidRPr="001630C2">
        <w:rPr>
          <w:szCs w:val="24"/>
        </w:rPr>
        <w:t>6</w:t>
      </w:r>
      <w:r w:rsidR="000E72F2" w:rsidRPr="001630C2">
        <w:rPr>
          <w:szCs w:val="24"/>
        </w:rPr>
        <w:t>).</w:t>
      </w:r>
      <w:r w:rsidR="00C02DE3" w:rsidRPr="001630C2">
        <w:rPr>
          <w:szCs w:val="24"/>
        </w:rPr>
        <w:t xml:space="preserve"> As one customer said: “Global economy and climate issues are definitely on my list that</w:t>
      </w:r>
      <w:r w:rsidR="005D1329" w:rsidRPr="001630C2">
        <w:rPr>
          <w:szCs w:val="24"/>
        </w:rPr>
        <w:t>’</w:t>
      </w:r>
      <w:r w:rsidR="00C02DE3" w:rsidRPr="001630C2">
        <w:rPr>
          <w:szCs w:val="24"/>
        </w:rPr>
        <w:t>s why I think Citi is doing great with their green initiatives I read about the other day”.</w:t>
      </w:r>
      <w:r w:rsidR="000E72F2" w:rsidRPr="001630C2">
        <w:rPr>
          <w:szCs w:val="24"/>
        </w:rPr>
        <w:t xml:space="preserve"> That stands against the presented Maslow’s </w:t>
      </w:r>
      <w:r w:rsidR="00116F47" w:rsidRPr="001630C2">
        <w:rPr>
          <w:szCs w:val="24"/>
        </w:rPr>
        <w:t>H</w:t>
      </w:r>
      <w:r w:rsidR="000E72F2" w:rsidRPr="001630C2">
        <w:rPr>
          <w:szCs w:val="24"/>
        </w:rPr>
        <w:t>ierarch</w:t>
      </w:r>
      <w:r w:rsidR="005D1329" w:rsidRPr="001630C2">
        <w:rPr>
          <w:szCs w:val="24"/>
        </w:rPr>
        <w:t>y</w:t>
      </w:r>
      <w:r w:rsidR="000E72F2" w:rsidRPr="001630C2">
        <w:rPr>
          <w:szCs w:val="24"/>
        </w:rPr>
        <w:t xml:space="preserve"> of </w:t>
      </w:r>
      <w:r w:rsidR="00116F47" w:rsidRPr="001630C2">
        <w:rPr>
          <w:szCs w:val="24"/>
        </w:rPr>
        <w:t>N</w:t>
      </w:r>
      <w:r w:rsidR="000E72F2" w:rsidRPr="001630C2">
        <w:rPr>
          <w:szCs w:val="24"/>
        </w:rPr>
        <w:t>eeds</w:t>
      </w:r>
      <w:r w:rsidR="000A463D" w:rsidRPr="001630C2">
        <w:rPr>
          <w:szCs w:val="24"/>
        </w:rPr>
        <w:t>,</w:t>
      </w:r>
      <w:r w:rsidR="000E72F2" w:rsidRPr="001630C2">
        <w:rPr>
          <w:szCs w:val="24"/>
        </w:rPr>
        <w:t xml:space="preserve"> that suggests </w:t>
      </w:r>
      <w:r w:rsidR="001B31B9" w:rsidRPr="001630C2">
        <w:rPr>
          <w:szCs w:val="24"/>
        </w:rPr>
        <w:t xml:space="preserve">that </w:t>
      </w:r>
      <w:r w:rsidR="000E72F2" w:rsidRPr="001630C2">
        <w:rPr>
          <w:szCs w:val="24"/>
        </w:rPr>
        <w:t xml:space="preserve">people in developing countries would first focus on basic needs and only if those are fulfilled would </w:t>
      </w:r>
      <w:r w:rsidR="00724F04" w:rsidRPr="001630C2">
        <w:rPr>
          <w:szCs w:val="24"/>
        </w:rPr>
        <w:t xml:space="preserve">then </w:t>
      </w:r>
      <w:r w:rsidR="000E72F2" w:rsidRPr="001630C2">
        <w:rPr>
          <w:szCs w:val="24"/>
        </w:rPr>
        <w:t xml:space="preserve">focus on higher needs. Although the number of participants in this interview research was low, </w:t>
      </w:r>
      <w:r w:rsidR="009015A1" w:rsidRPr="001630C2">
        <w:rPr>
          <w:szCs w:val="24"/>
        </w:rPr>
        <w:t>the research done</w:t>
      </w:r>
      <w:r w:rsidR="000E72F2" w:rsidRPr="001630C2">
        <w:rPr>
          <w:szCs w:val="24"/>
        </w:rPr>
        <w:t xml:space="preserve"> suggests that Maslow’s </w:t>
      </w:r>
      <w:r w:rsidR="001B31B9" w:rsidRPr="001630C2">
        <w:rPr>
          <w:szCs w:val="24"/>
        </w:rPr>
        <w:t>h</w:t>
      </w:r>
      <w:r w:rsidR="000E72F2" w:rsidRPr="001630C2">
        <w:rPr>
          <w:szCs w:val="24"/>
        </w:rPr>
        <w:t xml:space="preserve">ierarchy should not be seen as </w:t>
      </w:r>
      <w:r w:rsidR="00F84DFC" w:rsidRPr="001630C2">
        <w:rPr>
          <w:szCs w:val="24"/>
        </w:rPr>
        <w:t xml:space="preserve">a </w:t>
      </w:r>
      <w:r w:rsidR="000E72F2" w:rsidRPr="001630C2">
        <w:rPr>
          <w:szCs w:val="24"/>
        </w:rPr>
        <w:t>fix</w:t>
      </w:r>
      <w:r w:rsidR="00183D88" w:rsidRPr="001630C2">
        <w:rPr>
          <w:szCs w:val="24"/>
        </w:rPr>
        <w:t>ed</w:t>
      </w:r>
      <w:r w:rsidR="000E72F2" w:rsidRPr="001630C2">
        <w:rPr>
          <w:szCs w:val="24"/>
        </w:rPr>
        <w:t xml:space="preserve"> truth</w:t>
      </w:r>
      <w:r w:rsidR="00183D88" w:rsidRPr="001630C2">
        <w:rPr>
          <w:szCs w:val="24"/>
        </w:rPr>
        <w:t xml:space="preserve"> –</w:t>
      </w:r>
      <w:r w:rsidR="000A463D" w:rsidRPr="001630C2">
        <w:rPr>
          <w:szCs w:val="24"/>
        </w:rPr>
        <w:t xml:space="preserve"> people can have wider concerns although the</w:t>
      </w:r>
      <w:r w:rsidR="00047758" w:rsidRPr="001630C2">
        <w:rPr>
          <w:szCs w:val="24"/>
        </w:rPr>
        <w:t>y</w:t>
      </w:r>
      <w:r w:rsidR="000A463D" w:rsidRPr="001630C2">
        <w:rPr>
          <w:szCs w:val="24"/>
        </w:rPr>
        <w:t xml:space="preserve"> live in a developing country</w:t>
      </w:r>
      <w:r w:rsidR="009015A1" w:rsidRPr="001630C2">
        <w:rPr>
          <w:szCs w:val="24"/>
        </w:rPr>
        <w:t xml:space="preserve"> and have parallel </w:t>
      </w:r>
      <w:r w:rsidR="005C3F99" w:rsidRPr="001630C2">
        <w:rPr>
          <w:szCs w:val="24"/>
        </w:rPr>
        <w:t>Maslow’s</w:t>
      </w:r>
      <w:r w:rsidR="009015A1" w:rsidRPr="001630C2">
        <w:rPr>
          <w:szCs w:val="24"/>
        </w:rPr>
        <w:t xml:space="preserve"> </w:t>
      </w:r>
      <w:r w:rsidR="00B277D1" w:rsidRPr="001630C2">
        <w:rPr>
          <w:szCs w:val="24"/>
        </w:rPr>
        <w:t>low-level</w:t>
      </w:r>
      <w:r w:rsidR="009015A1" w:rsidRPr="001630C2">
        <w:rPr>
          <w:szCs w:val="24"/>
        </w:rPr>
        <w:t xml:space="preserve"> concerns</w:t>
      </w:r>
      <w:r w:rsidR="000A463D" w:rsidRPr="001630C2">
        <w:rPr>
          <w:szCs w:val="24"/>
        </w:rPr>
        <w:t>.</w:t>
      </w:r>
    </w:p>
    <w:p w14:paraId="263CAC08" w14:textId="77777777" w:rsidR="00F84DFC" w:rsidRPr="001630C2" w:rsidRDefault="00F84DFC" w:rsidP="00F90F80">
      <w:pPr>
        <w:spacing w:after="0" w:line="360" w:lineRule="auto"/>
        <w:jc w:val="both"/>
        <w:rPr>
          <w:szCs w:val="24"/>
        </w:rPr>
      </w:pPr>
    </w:p>
    <w:p w14:paraId="26212D4E" w14:textId="24BE04B7" w:rsidR="00CE08CB" w:rsidRDefault="000A463D" w:rsidP="00F90F80">
      <w:pPr>
        <w:spacing w:after="0" w:line="360" w:lineRule="auto"/>
        <w:jc w:val="both"/>
        <w:rPr>
          <w:szCs w:val="24"/>
        </w:rPr>
      </w:pPr>
      <w:r w:rsidRPr="001630C2">
        <w:rPr>
          <w:szCs w:val="24"/>
        </w:rPr>
        <w:t>Apart from Citi</w:t>
      </w:r>
      <w:r w:rsidR="00F84DFC" w:rsidRPr="001630C2">
        <w:rPr>
          <w:szCs w:val="24"/>
        </w:rPr>
        <w:t xml:space="preserve"> </w:t>
      </w:r>
      <w:r w:rsidRPr="001630C2">
        <w:rPr>
          <w:szCs w:val="24"/>
        </w:rPr>
        <w:t xml:space="preserve">Foundation activities in Colombia, which focus on </w:t>
      </w:r>
      <w:r w:rsidR="00BA3829" w:rsidRPr="001630C2">
        <w:rPr>
          <w:szCs w:val="24"/>
        </w:rPr>
        <w:t>specific groups,</w:t>
      </w:r>
      <w:r w:rsidRPr="001630C2">
        <w:rPr>
          <w:szCs w:val="24"/>
        </w:rPr>
        <w:t xml:space="preserve"> Citi Colombia </w:t>
      </w:r>
      <w:r w:rsidR="009015A1" w:rsidRPr="001630C2">
        <w:rPr>
          <w:szCs w:val="24"/>
        </w:rPr>
        <w:t xml:space="preserve">became aware </w:t>
      </w:r>
      <w:r w:rsidRPr="001630C2">
        <w:rPr>
          <w:szCs w:val="24"/>
        </w:rPr>
        <w:t>that in order to address its customer</w:t>
      </w:r>
      <w:r w:rsidR="008A78CA" w:rsidRPr="001630C2">
        <w:rPr>
          <w:szCs w:val="24"/>
        </w:rPr>
        <w:t>s’</w:t>
      </w:r>
      <w:r w:rsidRPr="001630C2">
        <w:rPr>
          <w:szCs w:val="24"/>
        </w:rPr>
        <w:t xml:space="preserve"> wider concerns, it needs to go new ways, concentrating on direct environmental topics, like its green initiatives or the community day </w:t>
      </w:r>
      <w:r w:rsidR="009015A1" w:rsidRPr="001630C2">
        <w:rPr>
          <w:szCs w:val="24"/>
        </w:rPr>
        <w:t xml:space="preserve">activities </w:t>
      </w:r>
      <w:r w:rsidRPr="001630C2">
        <w:rPr>
          <w:szCs w:val="24"/>
        </w:rPr>
        <w:t xml:space="preserve">to show its customers </w:t>
      </w:r>
      <w:r w:rsidR="00F81C11" w:rsidRPr="001630C2">
        <w:rPr>
          <w:szCs w:val="24"/>
        </w:rPr>
        <w:t>“</w:t>
      </w:r>
      <w:r w:rsidRPr="001630C2">
        <w:rPr>
          <w:szCs w:val="24"/>
        </w:rPr>
        <w:t>we care too</w:t>
      </w:r>
      <w:r w:rsidR="00F81C11" w:rsidRPr="001630C2">
        <w:rPr>
          <w:szCs w:val="24"/>
        </w:rPr>
        <w:t>”</w:t>
      </w:r>
      <w:r w:rsidRPr="001630C2">
        <w:rPr>
          <w:szCs w:val="24"/>
        </w:rPr>
        <w:t xml:space="preserve">. </w:t>
      </w:r>
      <w:r w:rsidR="00C02DE3" w:rsidRPr="001630C2">
        <w:rPr>
          <w:szCs w:val="24"/>
        </w:rPr>
        <w:t xml:space="preserve">As the CSR Director said </w:t>
      </w:r>
      <w:r w:rsidR="004C3AF6" w:rsidRPr="001630C2">
        <w:rPr>
          <w:szCs w:val="24"/>
        </w:rPr>
        <w:t xml:space="preserve">in two answers </w:t>
      </w:r>
      <w:r w:rsidR="009307B0" w:rsidRPr="001630C2">
        <w:rPr>
          <w:szCs w:val="24"/>
        </w:rPr>
        <w:t xml:space="preserve">on </w:t>
      </w:r>
      <w:r w:rsidR="00C02DE3" w:rsidRPr="001630C2">
        <w:rPr>
          <w:szCs w:val="24"/>
        </w:rPr>
        <w:t xml:space="preserve">this aspect: “There were no non-Citi Foundation activities, that came later when we thought we could go one step further, to add own projects to the CSR agenda in Colombia to address the wider concerns our customers </w:t>
      </w:r>
    </w:p>
    <w:p w14:paraId="17DBF13D" w14:textId="77777777" w:rsidR="00CE08CB" w:rsidRDefault="00CE08CB" w:rsidP="00F90F80">
      <w:pPr>
        <w:spacing w:after="0" w:line="360" w:lineRule="auto"/>
        <w:jc w:val="both"/>
        <w:rPr>
          <w:szCs w:val="24"/>
        </w:rPr>
      </w:pPr>
    </w:p>
    <w:p w14:paraId="1E561376" w14:textId="77777777" w:rsidR="00CE08CB" w:rsidRDefault="00CE08CB" w:rsidP="00F90F80">
      <w:pPr>
        <w:spacing w:after="0" w:line="360" w:lineRule="auto"/>
        <w:jc w:val="both"/>
        <w:rPr>
          <w:szCs w:val="24"/>
        </w:rPr>
      </w:pPr>
    </w:p>
    <w:p w14:paraId="59B467CC" w14:textId="6BC276D7" w:rsidR="00CA3424" w:rsidRPr="001630C2" w:rsidRDefault="00C02DE3" w:rsidP="00F90F80">
      <w:pPr>
        <w:spacing w:after="0" w:line="360" w:lineRule="auto"/>
        <w:jc w:val="both"/>
        <w:rPr>
          <w:szCs w:val="24"/>
        </w:rPr>
      </w:pPr>
      <w:r w:rsidRPr="001630C2">
        <w:rPr>
          <w:szCs w:val="24"/>
        </w:rPr>
        <w:t>have</w:t>
      </w:r>
      <w:r w:rsidR="004C3AF6" w:rsidRPr="001630C2">
        <w:rPr>
          <w:szCs w:val="24"/>
        </w:rPr>
        <w:t>”</w:t>
      </w:r>
      <w:r w:rsidR="0007088E" w:rsidRPr="001630C2">
        <w:rPr>
          <w:szCs w:val="24"/>
        </w:rPr>
        <w:t>;</w:t>
      </w:r>
      <w:r w:rsidR="004C3AF6" w:rsidRPr="001630C2">
        <w:rPr>
          <w:szCs w:val="24"/>
        </w:rPr>
        <w:t xml:space="preserve"> and “After the financial crisis back in 2008, we lost a significant number of clients. We started in Colombia to build back the confidence from our customers by starting several related client centric programs which included our own CSR projects</w:t>
      </w:r>
      <w:r w:rsidRPr="001630C2">
        <w:rPr>
          <w:szCs w:val="24"/>
        </w:rPr>
        <w:t>”</w:t>
      </w:r>
      <w:r w:rsidR="004C3AF6" w:rsidRPr="001630C2">
        <w:rPr>
          <w:szCs w:val="24"/>
        </w:rPr>
        <w:t xml:space="preserve"> (Q-4/Q-9)</w:t>
      </w:r>
      <w:r w:rsidRPr="001630C2">
        <w:rPr>
          <w:szCs w:val="24"/>
        </w:rPr>
        <w:t xml:space="preserve">. </w:t>
      </w:r>
      <w:r w:rsidR="000A463D" w:rsidRPr="001630C2">
        <w:rPr>
          <w:szCs w:val="24"/>
        </w:rPr>
        <w:t xml:space="preserve">That </w:t>
      </w:r>
      <w:r w:rsidR="004C3AF6" w:rsidRPr="001630C2">
        <w:rPr>
          <w:szCs w:val="24"/>
        </w:rPr>
        <w:t>point</w:t>
      </w:r>
      <w:r w:rsidR="000A463D" w:rsidRPr="001630C2">
        <w:rPr>
          <w:szCs w:val="24"/>
        </w:rPr>
        <w:t xml:space="preserve"> confirmed what was also said by Marketing Professor Philip Kotler in his Marketing 3.0 definition, </w:t>
      </w:r>
      <w:r w:rsidR="009015A1" w:rsidRPr="001630C2">
        <w:rPr>
          <w:szCs w:val="24"/>
        </w:rPr>
        <w:t xml:space="preserve">who argued that </w:t>
      </w:r>
      <w:r w:rsidR="000A463D" w:rsidRPr="001630C2">
        <w:rPr>
          <w:szCs w:val="24"/>
        </w:rPr>
        <w:t>a company should address its customer</w:t>
      </w:r>
      <w:r w:rsidR="0081152D" w:rsidRPr="001630C2">
        <w:rPr>
          <w:szCs w:val="24"/>
        </w:rPr>
        <w:t>s’</w:t>
      </w:r>
      <w:r w:rsidR="000A463D" w:rsidRPr="001630C2">
        <w:rPr>
          <w:szCs w:val="24"/>
        </w:rPr>
        <w:t xml:space="preserve"> wider concerns to show </w:t>
      </w:r>
      <w:r w:rsidR="00863C80" w:rsidRPr="001630C2">
        <w:rPr>
          <w:szCs w:val="24"/>
        </w:rPr>
        <w:t xml:space="preserve">they </w:t>
      </w:r>
      <w:r w:rsidR="000A463D" w:rsidRPr="001630C2">
        <w:rPr>
          <w:szCs w:val="24"/>
        </w:rPr>
        <w:t>are also concerned and do something about it.</w:t>
      </w:r>
      <w:r w:rsidR="00C67EA6" w:rsidRPr="001630C2">
        <w:rPr>
          <w:szCs w:val="24"/>
        </w:rPr>
        <w:t xml:space="preserve"> Citi Colombia customers </w:t>
      </w:r>
      <w:r w:rsidR="005067CE" w:rsidRPr="001630C2">
        <w:rPr>
          <w:szCs w:val="24"/>
        </w:rPr>
        <w:t xml:space="preserve">who were interviewed </w:t>
      </w:r>
      <w:r w:rsidR="00F62191" w:rsidRPr="001630C2">
        <w:rPr>
          <w:szCs w:val="24"/>
        </w:rPr>
        <w:t>appreciated the bank</w:t>
      </w:r>
      <w:r w:rsidR="005067CE" w:rsidRPr="001630C2">
        <w:rPr>
          <w:szCs w:val="24"/>
        </w:rPr>
        <w:t>’</w:t>
      </w:r>
      <w:r w:rsidR="00F62191" w:rsidRPr="001630C2">
        <w:rPr>
          <w:szCs w:val="24"/>
        </w:rPr>
        <w:t xml:space="preserve">s own CSR activities and confirmed that </w:t>
      </w:r>
      <w:r w:rsidR="004146CB" w:rsidRPr="001630C2">
        <w:rPr>
          <w:szCs w:val="24"/>
        </w:rPr>
        <w:t>the bank</w:t>
      </w:r>
      <w:r w:rsidR="00F62191" w:rsidRPr="001630C2">
        <w:rPr>
          <w:szCs w:val="24"/>
        </w:rPr>
        <w:t xml:space="preserve"> addresses their wider concerns (Q-</w:t>
      </w:r>
      <w:r w:rsidR="003879F5" w:rsidRPr="001630C2">
        <w:rPr>
          <w:szCs w:val="24"/>
        </w:rPr>
        <w:t>3/Q-7</w:t>
      </w:r>
      <w:r w:rsidR="00F62191" w:rsidRPr="001630C2">
        <w:rPr>
          <w:szCs w:val="24"/>
        </w:rPr>
        <w:t xml:space="preserve">) and 75% confirmed that </w:t>
      </w:r>
      <w:r w:rsidR="008758DD" w:rsidRPr="001630C2">
        <w:rPr>
          <w:szCs w:val="24"/>
        </w:rPr>
        <w:t xml:space="preserve">this </w:t>
      </w:r>
      <w:r w:rsidR="00F62191" w:rsidRPr="001630C2">
        <w:rPr>
          <w:szCs w:val="24"/>
        </w:rPr>
        <w:t xml:space="preserve">was </w:t>
      </w:r>
      <w:r w:rsidR="008758DD" w:rsidRPr="001630C2">
        <w:rPr>
          <w:szCs w:val="24"/>
        </w:rPr>
        <w:t>the</w:t>
      </w:r>
      <w:r w:rsidR="00F62191" w:rsidRPr="001630C2">
        <w:rPr>
          <w:szCs w:val="24"/>
        </w:rPr>
        <w:t xml:space="preserve"> reason for them trusting Citi Colombia now again after its shortfall in 2008.</w:t>
      </w:r>
    </w:p>
    <w:p w14:paraId="28469437" w14:textId="6F485EEC" w:rsidR="000A463D" w:rsidRPr="001630C2" w:rsidRDefault="000A463D" w:rsidP="00F90F80">
      <w:pPr>
        <w:spacing w:after="0" w:line="360" w:lineRule="auto"/>
        <w:jc w:val="both"/>
        <w:rPr>
          <w:szCs w:val="24"/>
        </w:rPr>
      </w:pPr>
    </w:p>
    <w:p w14:paraId="466E8104" w14:textId="553CC1E1" w:rsidR="00F62191" w:rsidRPr="001630C2" w:rsidRDefault="003879F5" w:rsidP="00F90F80">
      <w:pPr>
        <w:spacing w:after="0" w:line="360" w:lineRule="auto"/>
        <w:jc w:val="both"/>
        <w:rPr>
          <w:rFonts w:cs="Arial"/>
        </w:rPr>
      </w:pPr>
      <w:r w:rsidRPr="001630C2">
        <w:rPr>
          <w:szCs w:val="24"/>
        </w:rPr>
        <w:t xml:space="preserve">All participants </w:t>
      </w:r>
      <w:r w:rsidR="00427AE1" w:rsidRPr="001630C2">
        <w:rPr>
          <w:szCs w:val="24"/>
        </w:rPr>
        <w:t xml:space="preserve">in </w:t>
      </w:r>
      <w:r w:rsidRPr="001630C2">
        <w:rPr>
          <w:szCs w:val="24"/>
        </w:rPr>
        <w:t>the</w:t>
      </w:r>
      <w:r w:rsidR="00F90E10" w:rsidRPr="001630C2">
        <w:rPr>
          <w:szCs w:val="24"/>
        </w:rPr>
        <w:t xml:space="preserve"> </w:t>
      </w:r>
      <w:r w:rsidRPr="001630C2">
        <w:rPr>
          <w:szCs w:val="24"/>
        </w:rPr>
        <w:t xml:space="preserve">Citi Colombia customer </w:t>
      </w:r>
      <w:r w:rsidR="00F90E10" w:rsidRPr="001630C2">
        <w:rPr>
          <w:szCs w:val="24"/>
        </w:rPr>
        <w:t xml:space="preserve">interview </w:t>
      </w:r>
      <w:r w:rsidRPr="001630C2">
        <w:rPr>
          <w:szCs w:val="24"/>
        </w:rPr>
        <w:t>group confirmed</w:t>
      </w:r>
      <w:r w:rsidR="00F90E10" w:rsidRPr="001630C2">
        <w:rPr>
          <w:szCs w:val="24"/>
        </w:rPr>
        <w:t xml:space="preserve"> that they now communicate via social media and share their opinion</w:t>
      </w:r>
      <w:r w:rsidR="00421046" w:rsidRPr="001630C2">
        <w:rPr>
          <w:szCs w:val="24"/>
        </w:rPr>
        <w:t>s</w:t>
      </w:r>
      <w:r w:rsidR="00F90E10" w:rsidRPr="001630C2">
        <w:rPr>
          <w:szCs w:val="24"/>
        </w:rPr>
        <w:t xml:space="preserve"> with </w:t>
      </w:r>
      <w:r w:rsidR="00F53724" w:rsidRPr="001630C2">
        <w:rPr>
          <w:szCs w:val="24"/>
        </w:rPr>
        <w:t xml:space="preserve">many </w:t>
      </w:r>
      <w:r w:rsidR="00F90E10" w:rsidRPr="001630C2">
        <w:rPr>
          <w:szCs w:val="24"/>
        </w:rPr>
        <w:t>more people than in</w:t>
      </w:r>
      <w:r w:rsidR="004146CB" w:rsidRPr="001630C2">
        <w:rPr>
          <w:szCs w:val="24"/>
        </w:rPr>
        <w:t xml:space="preserve"> </w:t>
      </w:r>
      <w:r w:rsidR="00F90E10" w:rsidRPr="001630C2">
        <w:rPr>
          <w:szCs w:val="24"/>
        </w:rPr>
        <w:t>2008</w:t>
      </w:r>
      <w:r w:rsidRPr="001630C2">
        <w:rPr>
          <w:szCs w:val="24"/>
        </w:rPr>
        <w:t xml:space="preserve"> (Q-5/Q-6)</w:t>
      </w:r>
      <w:r w:rsidR="004C3AF6" w:rsidRPr="001630C2">
        <w:rPr>
          <w:szCs w:val="24"/>
        </w:rPr>
        <w:t xml:space="preserve">, </w:t>
      </w:r>
      <w:r w:rsidR="00F90E10" w:rsidRPr="001630C2">
        <w:rPr>
          <w:szCs w:val="24"/>
        </w:rPr>
        <w:t>which is driven by the improved technology infrastructure during the last years.</w:t>
      </w:r>
      <w:r w:rsidR="004C3AF6" w:rsidRPr="001630C2">
        <w:rPr>
          <w:szCs w:val="24"/>
        </w:rPr>
        <w:t xml:space="preserve"> </w:t>
      </w:r>
      <w:r w:rsidR="0058310D" w:rsidRPr="001630C2">
        <w:rPr>
          <w:szCs w:val="24"/>
        </w:rPr>
        <w:t>As a consequence, t</w:t>
      </w:r>
      <w:r w:rsidR="00F90E10" w:rsidRPr="001630C2">
        <w:rPr>
          <w:szCs w:val="24"/>
        </w:rPr>
        <w:t xml:space="preserve">hat development </w:t>
      </w:r>
      <w:r w:rsidR="0058310D" w:rsidRPr="001630C2">
        <w:rPr>
          <w:szCs w:val="24"/>
        </w:rPr>
        <w:t xml:space="preserve">meant </w:t>
      </w:r>
      <w:r w:rsidR="00F90E10" w:rsidRPr="001630C2">
        <w:rPr>
          <w:szCs w:val="24"/>
        </w:rPr>
        <w:t>that Citi Colombia</w:t>
      </w:r>
      <w:r w:rsidR="009F5EB5" w:rsidRPr="001630C2">
        <w:rPr>
          <w:szCs w:val="24"/>
        </w:rPr>
        <w:t>’s</w:t>
      </w:r>
      <w:r w:rsidR="00F90E10" w:rsidRPr="001630C2">
        <w:rPr>
          <w:szCs w:val="24"/>
        </w:rPr>
        <w:t xml:space="preserve"> customer</w:t>
      </w:r>
      <w:r w:rsidR="009F5EB5" w:rsidRPr="001630C2">
        <w:rPr>
          <w:szCs w:val="24"/>
        </w:rPr>
        <w:t>s</w:t>
      </w:r>
      <w:r w:rsidR="00F90E10" w:rsidRPr="001630C2">
        <w:rPr>
          <w:szCs w:val="24"/>
        </w:rPr>
        <w:t xml:space="preserve"> were evolving to </w:t>
      </w:r>
      <w:r w:rsidR="00E32364" w:rsidRPr="001630C2">
        <w:rPr>
          <w:szCs w:val="24"/>
        </w:rPr>
        <w:t xml:space="preserve">be </w:t>
      </w:r>
      <w:r w:rsidR="00F90E10" w:rsidRPr="001630C2">
        <w:rPr>
          <w:szCs w:val="24"/>
        </w:rPr>
        <w:t>more empowered customers, which was also expressed by the CSR Director</w:t>
      </w:r>
      <w:r w:rsidRPr="001630C2">
        <w:rPr>
          <w:szCs w:val="24"/>
        </w:rPr>
        <w:t xml:space="preserve"> (Q-</w:t>
      </w:r>
      <w:r w:rsidR="008735EC" w:rsidRPr="001630C2">
        <w:rPr>
          <w:szCs w:val="24"/>
        </w:rPr>
        <w:t>12)</w:t>
      </w:r>
      <w:r w:rsidR="00F90E10" w:rsidRPr="001630C2">
        <w:rPr>
          <w:szCs w:val="24"/>
        </w:rPr>
        <w:t xml:space="preserve"> as well as by the CSR</w:t>
      </w:r>
      <w:r w:rsidR="005111DD" w:rsidRPr="001630C2">
        <w:rPr>
          <w:szCs w:val="24"/>
        </w:rPr>
        <w:t>-</w:t>
      </w:r>
      <w:r w:rsidR="00F90E10" w:rsidRPr="001630C2">
        <w:rPr>
          <w:szCs w:val="24"/>
        </w:rPr>
        <w:t xml:space="preserve">related </w:t>
      </w:r>
      <w:r w:rsidR="000D467A" w:rsidRPr="001630C2">
        <w:rPr>
          <w:szCs w:val="24"/>
        </w:rPr>
        <w:t>employees (</w:t>
      </w:r>
      <w:r w:rsidR="006C3032" w:rsidRPr="001630C2">
        <w:rPr>
          <w:szCs w:val="24"/>
        </w:rPr>
        <w:t>Q-</w:t>
      </w:r>
      <w:r w:rsidR="008735EC" w:rsidRPr="001630C2">
        <w:rPr>
          <w:szCs w:val="24"/>
        </w:rPr>
        <w:t>10</w:t>
      </w:r>
      <w:r w:rsidR="006C3032" w:rsidRPr="001630C2">
        <w:rPr>
          <w:szCs w:val="24"/>
        </w:rPr>
        <w:t>)</w:t>
      </w:r>
      <w:r w:rsidR="008735EC" w:rsidRPr="001630C2">
        <w:rPr>
          <w:szCs w:val="24"/>
        </w:rPr>
        <w:t>.</w:t>
      </w:r>
      <w:r w:rsidR="006C3032" w:rsidRPr="001630C2">
        <w:rPr>
          <w:szCs w:val="24"/>
        </w:rPr>
        <w:t xml:space="preserve"> That </w:t>
      </w:r>
      <w:r w:rsidR="009F5EB5" w:rsidRPr="001630C2">
        <w:rPr>
          <w:szCs w:val="24"/>
        </w:rPr>
        <w:t>discovered</w:t>
      </w:r>
      <w:r w:rsidR="006C3032" w:rsidRPr="001630C2">
        <w:rPr>
          <w:szCs w:val="24"/>
        </w:rPr>
        <w:t xml:space="preserve"> information is in line with</w:t>
      </w:r>
      <w:r w:rsidRPr="001630C2">
        <w:rPr>
          <w:szCs w:val="24"/>
        </w:rPr>
        <w:t xml:space="preserve"> </w:t>
      </w:r>
      <w:r w:rsidR="006C3032" w:rsidRPr="001630C2">
        <w:rPr>
          <w:rFonts w:cs="Arial"/>
        </w:rPr>
        <w:t>Acar</w:t>
      </w:r>
      <w:r w:rsidR="00421046" w:rsidRPr="001630C2">
        <w:rPr>
          <w:rFonts w:cs="Arial"/>
        </w:rPr>
        <w:t>’s</w:t>
      </w:r>
      <w:r w:rsidR="006C3032" w:rsidRPr="001630C2">
        <w:rPr>
          <w:rFonts w:cs="Arial"/>
        </w:rPr>
        <w:t xml:space="preserve"> </w:t>
      </w:r>
      <w:r w:rsidR="00421046" w:rsidRPr="001630C2">
        <w:rPr>
          <w:rFonts w:cs="Arial"/>
        </w:rPr>
        <w:t>a</w:t>
      </w:r>
      <w:r w:rsidR="006C3032" w:rsidRPr="001630C2">
        <w:rPr>
          <w:rFonts w:cs="Arial"/>
        </w:rPr>
        <w:t xml:space="preserve">rticle </w:t>
      </w:r>
      <w:r w:rsidR="0031002F" w:rsidRPr="001630C2">
        <w:rPr>
          <w:rFonts w:cs="Arial"/>
        </w:rPr>
        <w:t>about</w:t>
      </w:r>
      <w:r w:rsidR="006C3032" w:rsidRPr="001630C2">
        <w:rPr>
          <w:rFonts w:cs="Arial"/>
        </w:rPr>
        <w:t xml:space="preserve"> empowerment in the digital age</w:t>
      </w:r>
      <w:r w:rsidRPr="001630C2">
        <w:rPr>
          <w:rFonts w:cs="Arial"/>
        </w:rPr>
        <w:t xml:space="preserve"> </w:t>
      </w:r>
      <w:r w:rsidR="009F5EB5" w:rsidRPr="001630C2">
        <w:rPr>
          <w:rFonts w:cs="Arial"/>
        </w:rPr>
        <w:t>(2017)</w:t>
      </w:r>
      <w:r w:rsidRPr="001630C2">
        <w:rPr>
          <w:rFonts w:cs="Arial"/>
        </w:rPr>
        <w:t>.</w:t>
      </w:r>
      <w:r w:rsidR="009F5EB5" w:rsidRPr="001630C2">
        <w:rPr>
          <w:rFonts w:cs="Arial"/>
        </w:rPr>
        <w:t xml:space="preserve"> </w:t>
      </w:r>
      <w:r w:rsidR="004146CB" w:rsidRPr="001630C2">
        <w:rPr>
          <w:rFonts w:cs="Arial"/>
        </w:rPr>
        <w:t>Regarding</w:t>
      </w:r>
      <w:r w:rsidR="008735EC" w:rsidRPr="001630C2">
        <w:rPr>
          <w:rFonts w:cs="Arial"/>
        </w:rPr>
        <w:t xml:space="preserve"> this aspect</w:t>
      </w:r>
      <w:r w:rsidR="006C3032" w:rsidRPr="001630C2">
        <w:rPr>
          <w:rFonts w:cs="Arial"/>
        </w:rPr>
        <w:t xml:space="preserve">, Kotler </w:t>
      </w:r>
      <w:r w:rsidR="009F5EB5" w:rsidRPr="001630C2">
        <w:rPr>
          <w:rFonts w:cs="Arial"/>
        </w:rPr>
        <w:t xml:space="preserve">(2010) </w:t>
      </w:r>
      <w:r w:rsidR="006C3032" w:rsidRPr="001630C2">
        <w:rPr>
          <w:rFonts w:cs="Arial"/>
        </w:rPr>
        <w:t xml:space="preserve">mentioned that with the </w:t>
      </w:r>
      <w:r w:rsidR="009F5EB5" w:rsidRPr="001630C2">
        <w:rPr>
          <w:rFonts w:cs="Arial"/>
        </w:rPr>
        <w:t>evolution</w:t>
      </w:r>
      <w:r w:rsidR="006C3032" w:rsidRPr="001630C2">
        <w:rPr>
          <w:rFonts w:cs="Arial"/>
        </w:rPr>
        <w:t xml:space="preserve"> of IT, companies are being watched like </w:t>
      </w:r>
      <w:r w:rsidR="00F16BC7" w:rsidRPr="001630C2">
        <w:rPr>
          <w:rFonts w:cs="Arial"/>
        </w:rPr>
        <w:t xml:space="preserve">they are </w:t>
      </w:r>
      <w:r w:rsidR="006C3032" w:rsidRPr="001630C2">
        <w:rPr>
          <w:rFonts w:cs="Arial"/>
        </w:rPr>
        <w:t>in a fishbowl and</w:t>
      </w:r>
      <w:r w:rsidR="009F5EB5" w:rsidRPr="001630C2">
        <w:rPr>
          <w:rFonts w:cs="Arial"/>
        </w:rPr>
        <w:t xml:space="preserve"> they</w:t>
      </w:r>
      <w:r w:rsidR="006C3032" w:rsidRPr="001630C2">
        <w:rPr>
          <w:rFonts w:cs="Arial"/>
        </w:rPr>
        <w:t xml:space="preserve"> need to recogni</w:t>
      </w:r>
      <w:r w:rsidR="00F16BC7" w:rsidRPr="001630C2">
        <w:rPr>
          <w:rFonts w:cs="Arial"/>
        </w:rPr>
        <w:t>s</w:t>
      </w:r>
      <w:r w:rsidR="006C3032" w:rsidRPr="001630C2">
        <w:rPr>
          <w:rFonts w:cs="Arial"/>
        </w:rPr>
        <w:t>e and address that new situation</w:t>
      </w:r>
      <w:r w:rsidR="00B8284C" w:rsidRPr="001630C2">
        <w:rPr>
          <w:rFonts w:cs="Arial"/>
        </w:rPr>
        <w:t xml:space="preserve">, which </w:t>
      </w:r>
      <w:r w:rsidR="00F16BC7" w:rsidRPr="001630C2">
        <w:rPr>
          <w:rFonts w:cs="Arial"/>
        </w:rPr>
        <w:t xml:space="preserve">was </w:t>
      </w:r>
      <w:r w:rsidR="00B8284C" w:rsidRPr="001630C2">
        <w:rPr>
          <w:rFonts w:cs="Arial"/>
        </w:rPr>
        <w:t>specifically confirmed by Citi</w:t>
      </w:r>
      <w:r w:rsidR="00F16BC7" w:rsidRPr="001630C2">
        <w:rPr>
          <w:rFonts w:cs="Arial"/>
        </w:rPr>
        <w:t>’s</w:t>
      </w:r>
      <w:r w:rsidR="00B8284C" w:rsidRPr="001630C2">
        <w:rPr>
          <w:rFonts w:cs="Arial"/>
        </w:rPr>
        <w:t xml:space="preserve"> CSR</w:t>
      </w:r>
      <w:r w:rsidR="00F16BC7" w:rsidRPr="001630C2">
        <w:rPr>
          <w:rFonts w:cs="Arial"/>
        </w:rPr>
        <w:t>-</w:t>
      </w:r>
      <w:r w:rsidR="00B8284C" w:rsidRPr="001630C2">
        <w:rPr>
          <w:rFonts w:cs="Arial"/>
        </w:rPr>
        <w:t>related employees.</w:t>
      </w:r>
    </w:p>
    <w:p w14:paraId="70650032" w14:textId="1C6673E2" w:rsidR="006C3032" w:rsidRPr="001630C2" w:rsidRDefault="006C3032" w:rsidP="00F90F80">
      <w:pPr>
        <w:spacing w:after="0" w:line="360" w:lineRule="auto"/>
        <w:jc w:val="both"/>
        <w:rPr>
          <w:szCs w:val="24"/>
        </w:rPr>
      </w:pPr>
    </w:p>
    <w:p w14:paraId="21785967" w14:textId="5CD12174" w:rsidR="0092412D" w:rsidRPr="001630C2" w:rsidRDefault="00B41441" w:rsidP="00F90F80">
      <w:pPr>
        <w:spacing w:after="0" w:line="360" w:lineRule="auto"/>
        <w:jc w:val="both"/>
        <w:rPr>
          <w:szCs w:val="24"/>
        </w:rPr>
      </w:pPr>
      <w:r w:rsidRPr="001630C2">
        <w:rPr>
          <w:szCs w:val="24"/>
        </w:rPr>
        <w:t>The interviews revealed</w:t>
      </w:r>
      <w:r w:rsidR="005673DD" w:rsidRPr="001630C2">
        <w:rPr>
          <w:szCs w:val="24"/>
        </w:rPr>
        <w:t xml:space="preserve"> further</w:t>
      </w:r>
      <w:r w:rsidRPr="001630C2">
        <w:rPr>
          <w:szCs w:val="24"/>
        </w:rPr>
        <w:t xml:space="preserve">, that the new way to </w:t>
      </w:r>
      <w:r w:rsidR="00DA7A58" w:rsidRPr="001630C2">
        <w:rPr>
          <w:szCs w:val="24"/>
        </w:rPr>
        <w:t>develop</w:t>
      </w:r>
      <w:r w:rsidRPr="001630C2">
        <w:rPr>
          <w:szCs w:val="24"/>
        </w:rPr>
        <w:t xml:space="preserve"> non-Citi Foundation oriented projects, was a great success</w:t>
      </w:r>
      <w:r w:rsidR="005673DD" w:rsidRPr="001630C2">
        <w:rPr>
          <w:szCs w:val="24"/>
        </w:rPr>
        <w:t xml:space="preserve"> story</w:t>
      </w:r>
      <w:r w:rsidRPr="001630C2">
        <w:rPr>
          <w:szCs w:val="24"/>
        </w:rPr>
        <w:t>. The CSR Director outlined that</w:t>
      </w:r>
      <w:r w:rsidR="004C3AF6" w:rsidRPr="001630C2">
        <w:rPr>
          <w:szCs w:val="24"/>
        </w:rPr>
        <w:t>:</w:t>
      </w:r>
      <w:r w:rsidRPr="001630C2">
        <w:rPr>
          <w:szCs w:val="24"/>
        </w:rPr>
        <w:t xml:space="preserve"> </w:t>
      </w:r>
      <w:r w:rsidR="004C3AF6" w:rsidRPr="001630C2">
        <w:rPr>
          <w:szCs w:val="24"/>
        </w:rPr>
        <w:t>“</w:t>
      </w:r>
      <w:r w:rsidRPr="001630C2">
        <w:rPr>
          <w:szCs w:val="24"/>
        </w:rPr>
        <w:t>data suggest a</w:t>
      </w:r>
      <w:r w:rsidR="00776B8C" w:rsidRPr="001630C2">
        <w:rPr>
          <w:szCs w:val="24"/>
        </w:rPr>
        <w:t>n</w:t>
      </w:r>
      <w:r w:rsidRPr="001630C2">
        <w:rPr>
          <w:szCs w:val="24"/>
        </w:rPr>
        <w:t xml:space="preserve"> increase</w:t>
      </w:r>
      <w:r w:rsidR="005673DD" w:rsidRPr="001630C2">
        <w:rPr>
          <w:szCs w:val="24"/>
        </w:rPr>
        <w:t>d</w:t>
      </w:r>
      <w:r w:rsidRPr="001630C2">
        <w:rPr>
          <w:szCs w:val="24"/>
        </w:rPr>
        <w:t xml:space="preserve"> </w:t>
      </w:r>
      <w:r w:rsidR="005673DD" w:rsidRPr="001630C2">
        <w:rPr>
          <w:szCs w:val="24"/>
        </w:rPr>
        <w:t xml:space="preserve">customer </w:t>
      </w:r>
      <w:r w:rsidRPr="001630C2">
        <w:rPr>
          <w:szCs w:val="24"/>
        </w:rPr>
        <w:t>confidence through the new CSR projects</w:t>
      </w:r>
      <w:r w:rsidR="004C3AF6" w:rsidRPr="001630C2">
        <w:rPr>
          <w:szCs w:val="24"/>
        </w:rPr>
        <w:t>”</w:t>
      </w:r>
      <w:r w:rsidR="005673DD" w:rsidRPr="001630C2">
        <w:rPr>
          <w:szCs w:val="24"/>
        </w:rPr>
        <w:t xml:space="preserve"> (Q-</w:t>
      </w:r>
      <w:r w:rsidR="001141C8" w:rsidRPr="001630C2">
        <w:rPr>
          <w:szCs w:val="24"/>
        </w:rPr>
        <w:t>9</w:t>
      </w:r>
      <w:r w:rsidR="005673DD" w:rsidRPr="001630C2">
        <w:rPr>
          <w:szCs w:val="24"/>
        </w:rPr>
        <w:t>)</w:t>
      </w:r>
      <w:r w:rsidR="004C3AF6" w:rsidRPr="001630C2">
        <w:rPr>
          <w:szCs w:val="24"/>
        </w:rPr>
        <w:t xml:space="preserve">. </w:t>
      </w:r>
      <w:r w:rsidR="005673DD" w:rsidRPr="001630C2">
        <w:rPr>
          <w:szCs w:val="24"/>
        </w:rPr>
        <w:t xml:space="preserve">Seventy-five percent </w:t>
      </w:r>
      <w:r w:rsidR="00EB1C2F" w:rsidRPr="001630C2">
        <w:rPr>
          <w:szCs w:val="24"/>
        </w:rPr>
        <w:t xml:space="preserve">of Citi </w:t>
      </w:r>
      <w:r w:rsidR="001A0804" w:rsidRPr="001630C2">
        <w:rPr>
          <w:szCs w:val="24"/>
        </w:rPr>
        <w:t>c</w:t>
      </w:r>
      <w:r w:rsidR="00EB1C2F" w:rsidRPr="001630C2">
        <w:rPr>
          <w:szCs w:val="24"/>
        </w:rPr>
        <w:t xml:space="preserve">ustomers interviewed, confirmed </w:t>
      </w:r>
      <w:r w:rsidR="00BA3829" w:rsidRPr="001630C2">
        <w:rPr>
          <w:szCs w:val="24"/>
        </w:rPr>
        <w:t>that data</w:t>
      </w:r>
      <w:r w:rsidR="005673DD" w:rsidRPr="001630C2">
        <w:rPr>
          <w:szCs w:val="24"/>
        </w:rPr>
        <w:t xml:space="preserve"> (Q-</w:t>
      </w:r>
      <w:r w:rsidR="001141C8" w:rsidRPr="001630C2">
        <w:rPr>
          <w:szCs w:val="24"/>
        </w:rPr>
        <w:t>7</w:t>
      </w:r>
      <w:r w:rsidR="005673DD" w:rsidRPr="001630C2">
        <w:rPr>
          <w:szCs w:val="24"/>
        </w:rPr>
        <w:t>).</w:t>
      </w:r>
      <w:r w:rsidR="00776B8C" w:rsidRPr="001630C2">
        <w:rPr>
          <w:szCs w:val="24"/>
        </w:rPr>
        <w:t xml:space="preserve"> </w:t>
      </w:r>
      <w:r w:rsidR="005673DD" w:rsidRPr="001630C2">
        <w:rPr>
          <w:szCs w:val="24"/>
        </w:rPr>
        <w:t xml:space="preserve">      Consequently, t</w:t>
      </w:r>
      <w:r w:rsidR="00776B8C" w:rsidRPr="001630C2">
        <w:rPr>
          <w:szCs w:val="24"/>
        </w:rPr>
        <w:t>he brand, which can be defined as customers</w:t>
      </w:r>
      <w:r w:rsidR="001A0804" w:rsidRPr="001630C2">
        <w:rPr>
          <w:szCs w:val="24"/>
        </w:rPr>
        <w:t>’</w:t>
      </w:r>
      <w:r w:rsidR="00776B8C" w:rsidRPr="001630C2">
        <w:rPr>
          <w:szCs w:val="24"/>
        </w:rPr>
        <w:t xml:space="preserve"> feeling</w:t>
      </w:r>
      <w:r w:rsidR="001A0804" w:rsidRPr="001630C2">
        <w:rPr>
          <w:szCs w:val="24"/>
        </w:rPr>
        <w:t>s</w:t>
      </w:r>
      <w:r w:rsidR="00776B8C" w:rsidRPr="001630C2">
        <w:rPr>
          <w:szCs w:val="24"/>
        </w:rPr>
        <w:t xml:space="preserve"> about an organi</w:t>
      </w:r>
      <w:r w:rsidR="001A0804" w:rsidRPr="001630C2">
        <w:rPr>
          <w:szCs w:val="24"/>
        </w:rPr>
        <w:t>s</w:t>
      </w:r>
      <w:r w:rsidR="00776B8C" w:rsidRPr="001630C2">
        <w:rPr>
          <w:szCs w:val="24"/>
        </w:rPr>
        <w:t>ation</w:t>
      </w:r>
      <w:r w:rsidR="005673DD" w:rsidRPr="001630C2">
        <w:rPr>
          <w:szCs w:val="24"/>
        </w:rPr>
        <w:t>,</w:t>
      </w:r>
      <w:r w:rsidR="00776B8C" w:rsidRPr="001630C2">
        <w:rPr>
          <w:szCs w:val="24"/>
        </w:rPr>
        <w:t xml:space="preserve"> improved significantly, </w:t>
      </w:r>
      <w:r w:rsidR="00DC2645" w:rsidRPr="001630C2">
        <w:rPr>
          <w:szCs w:val="24"/>
        </w:rPr>
        <w:t xml:space="preserve">with </w:t>
      </w:r>
      <w:r w:rsidR="00776B8C" w:rsidRPr="001630C2">
        <w:rPr>
          <w:szCs w:val="24"/>
        </w:rPr>
        <w:t xml:space="preserve">Citi Colombia again </w:t>
      </w:r>
      <w:r w:rsidR="00DC2645" w:rsidRPr="001630C2">
        <w:rPr>
          <w:szCs w:val="24"/>
        </w:rPr>
        <w:t xml:space="preserve">being </w:t>
      </w:r>
      <w:r w:rsidR="00776B8C" w:rsidRPr="001630C2">
        <w:rPr>
          <w:szCs w:val="24"/>
        </w:rPr>
        <w:t xml:space="preserve">seen as much more trustworthy than in 2008. The literature confirms that effect. </w:t>
      </w:r>
      <w:r w:rsidR="009E3919" w:rsidRPr="001630C2">
        <w:rPr>
          <w:szCs w:val="24"/>
        </w:rPr>
        <w:t>Gürlek</w:t>
      </w:r>
      <w:r w:rsidR="00776B8C" w:rsidRPr="001630C2">
        <w:rPr>
          <w:szCs w:val="24"/>
        </w:rPr>
        <w:t xml:space="preserve"> (2017) mentioned that using CSR </w:t>
      </w:r>
      <w:r w:rsidR="00E53F62" w:rsidRPr="001630C2">
        <w:rPr>
          <w:szCs w:val="24"/>
        </w:rPr>
        <w:t xml:space="preserve">can be </w:t>
      </w:r>
      <w:r w:rsidR="00776B8C" w:rsidRPr="001630C2">
        <w:rPr>
          <w:szCs w:val="24"/>
        </w:rPr>
        <w:t>a means of creating a favourable brand image. He further wrote that this can be better achieved by addressing social and environmental dimensions.</w:t>
      </w:r>
    </w:p>
    <w:p w14:paraId="1CB27564" w14:textId="054E463D" w:rsidR="00776B8C" w:rsidRPr="001630C2" w:rsidRDefault="00776B8C" w:rsidP="00F90F80">
      <w:pPr>
        <w:spacing w:after="0" w:line="360" w:lineRule="auto"/>
        <w:jc w:val="both"/>
        <w:rPr>
          <w:szCs w:val="24"/>
        </w:rPr>
      </w:pPr>
    </w:p>
    <w:p w14:paraId="07648BEE" w14:textId="77777777" w:rsidR="00CE08CB" w:rsidRDefault="00CE08CB" w:rsidP="00F90F80">
      <w:pPr>
        <w:spacing w:after="0" w:line="360" w:lineRule="auto"/>
        <w:jc w:val="both"/>
        <w:rPr>
          <w:szCs w:val="24"/>
        </w:rPr>
      </w:pPr>
    </w:p>
    <w:p w14:paraId="6862A65F" w14:textId="77777777" w:rsidR="00CE08CB" w:rsidRDefault="00CE08CB" w:rsidP="00F90F80">
      <w:pPr>
        <w:spacing w:after="0" w:line="360" w:lineRule="auto"/>
        <w:jc w:val="both"/>
        <w:rPr>
          <w:szCs w:val="24"/>
        </w:rPr>
      </w:pPr>
    </w:p>
    <w:p w14:paraId="735B9403" w14:textId="77777777" w:rsidR="0093170C" w:rsidRDefault="0093170C" w:rsidP="00F90F80">
      <w:pPr>
        <w:spacing w:after="0" w:line="360" w:lineRule="auto"/>
        <w:jc w:val="both"/>
        <w:rPr>
          <w:szCs w:val="24"/>
        </w:rPr>
      </w:pPr>
    </w:p>
    <w:p w14:paraId="3ED8E1F3" w14:textId="2A074129" w:rsidR="004C3AF6" w:rsidRPr="001630C2" w:rsidRDefault="00206F5D" w:rsidP="00F90F80">
      <w:pPr>
        <w:spacing w:after="0" w:line="360" w:lineRule="auto"/>
        <w:jc w:val="both"/>
        <w:rPr>
          <w:szCs w:val="24"/>
        </w:rPr>
      </w:pPr>
      <w:r w:rsidRPr="001630C2">
        <w:rPr>
          <w:szCs w:val="24"/>
        </w:rPr>
        <w:t xml:space="preserve">Although the CSR own projects were described as </w:t>
      </w:r>
      <w:r w:rsidR="008732E1" w:rsidRPr="001630C2">
        <w:rPr>
          <w:szCs w:val="24"/>
        </w:rPr>
        <w:t xml:space="preserve">a </w:t>
      </w:r>
      <w:r w:rsidRPr="001630C2">
        <w:rPr>
          <w:szCs w:val="24"/>
        </w:rPr>
        <w:t>success story, the conversations with the CSR Director and even more with the CSR</w:t>
      </w:r>
      <w:r w:rsidR="00AD69F2" w:rsidRPr="001630C2">
        <w:rPr>
          <w:szCs w:val="24"/>
        </w:rPr>
        <w:t>-</w:t>
      </w:r>
      <w:r w:rsidRPr="001630C2">
        <w:rPr>
          <w:szCs w:val="24"/>
        </w:rPr>
        <w:t xml:space="preserve">related employees showed strong frustrations </w:t>
      </w:r>
      <w:r w:rsidR="00AD69F2" w:rsidRPr="001630C2">
        <w:rPr>
          <w:szCs w:val="24"/>
        </w:rPr>
        <w:t xml:space="preserve">with </w:t>
      </w:r>
      <w:r w:rsidRPr="001630C2">
        <w:rPr>
          <w:szCs w:val="24"/>
        </w:rPr>
        <w:t>the implementation phase</w:t>
      </w:r>
      <w:r w:rsidR="001141C8" w:rsidRPr="001630C2">
        <w:rPr>
          <w:szCs w:val="24"/>
        </w:rPr>
        <w:t xml:space="preserve"> </w:t>
      </w:r>
      <w:r w:rsidRPr="001630C2">
        <w:rPr>
          <w:szCs w:val="24"/>
        </w:rPr>
        <w:t>(Q-</w:t>
      </w:r>
      <w:r w:rsidR="001141C8" w:rsidRPr="001630C2">
        <w:rPr>
          <w:szCs w:val="24"/>
        </w:rPr>
        <w:t>6</w:t>
      </w:r>
      <w:r w:rsidRPr="001630C2">
        <w:rPr>
          <w:szCs w:val="24"/>
        </w:rPr>
        <w:t>)</w:t>
      </w:r>
      <w:r w:rsidR="001141C8" w:rsidRPr="001630C2">
        <w:rPr>
          <w:szCs w:val="24"/>
        </w:rPr>
        <w:t>.</w:t>
      </w:r>
      <w:r w:rsidRPr="001630C2">
        <w:rPr>
          <w:szCs w:val="24"/>
        </w:rPr>
        <w:t xml:space="preserve"> Where</w:t>
      </w:r>
      <w:r w:rsidR="008732E1" w:rsidRPr="001630C2">
        <w:rPr>
          <w:szCs w:val="24"/>
        </w:rPr>
        <w:t>as</w:t>
      </w:r>
      <w:r w:rsidRPr="001630C2">
        <w:rPr>
          <w:szCs w:val="24"/>
        </w:rPr>
        <w:t xml:space="preserve"> the CSR Director just </w:t>
      </w:r>
    </w:p>
    <w:p w14:paraId="281FB17B" w14:textId="1B4A3A4B" w:rsidR="00DA7A58" w:rsidRPr="001630C2" w:rsidRDefault="00206F5D" w:rsidP="00F90F80">
      <w:pPr>
        <w:spacing w:after="0" w:line="360" w:lineRule="auto"/>
        <w:jc w:val="both"/>
        <w:rPr>
          <w:szCs w:val="24"/>
        </w:rPr>
      </w:pPr>
      <w:r w:rsidRPr="001630C2">
        <w:rPr>
          <w:szCs w:val="24"/>
        </w:rPr>
        <w:t>confirmed</w:t>
      </w:r>
      <w:r w:rsidR="00A555A9" w:rsidRPr="001630C2">
        <w:rPr>
          <w:szCs w:val="24"/>
        </w:rPr>
        <w:t xml:space="preserve"> generally</w:t>
      </w:r>
      <w:r w:rsidRPr="001630C2">
        <w:rPr>
          <w:szCs w:val="24"/>
        </w:rPr>
        <w:t xml:space="preserve"> the difficulties during the implementation</w:t>
      </w:r>
      <w:r w:rsidR="004C3AF6" w:rsidRPr="001630C2">
        <w:rPr>
          <w:szCs w:val="24"/>
        </w:rPr>
        <w:t>: “We held several meetings to address concerns”</w:t>
      </w:r>
      <w:r w:rsidRPr="001630C2">
        <w:rPr>
          <w:szCs w:val="24"/>
        </w:rPr>
        <w:t>, all CSR</w:t>
      </w:r>
      <w:r w:rsidR="00362883" w:rsidRPr="001630C2">
        <w:rPr>
          <w:szCs w:val="24"/>
        </w:rPr>
        <w:t>-</w:t>
      </w:r>
      <w:r w:rsidRPr="001630C2">
        <w:rPr>
          <w:szCs w:val="24"/>
        </w:rPr>
        <w:t xml:space="preserve">related employees </w:t>
      </w:r>
      <w:r w:rsidR="00362883" w:rsidRPr="001630C2">
        <w:rPr>
          <w:szCs w:val="24"/>
        </w:rPr>
        <w:t xml:space="preserve">were </w:t>
      </w:r>
      <w:r w:rsidRPr="001630C2">
        <w:rPr>
          <w:szCs w:val="24"/>
        </w:rPr>
        <w:t>more elaborative.</w:t>
      </w:r>
      <w:r w:rsidR="0068668F" w:rsidRPr="001630C2">
        <w:rPr>
          <w:szCs w:val="24"/>
        </w:rPr>
        <w:t xml:space="preserve"> </w:t>
      </w:r>
      <w:r w:rsidR="00314681" w:rsidRPr="001630C2">
        <w:rPr>
          <w:szCs w:val="24"/>
        </w:rPr>
        <w:t>Most frustration</w:t>
      </w:r>
      <w:r w:rsidR="008732E1" w:rsidRPr="001630C2">
        <w:rPr>
          <w:szCs w:val="24"/>
        </w:rPr>
        <w:t>s</w:t>
      </w:r>
      <w:r w:rsidR="00314681" w:rsidRPr="001630C2">
        <w:rPr>
          <w:szCs w:val="24"/>
        </w:rPr>
        <w:t xml:space="preserve"> stated</w:t>
      </w:r>
      <w:r w:rsidR="00923836" w:rsidRPr="001630C2">
        <w:rPr>
          <w:szCs w:val="24"/>
        </w:rPr>
        <w:t xml:space="preserve"> by them</w:t>
      </w:r>
      <w:r w:rsidR="00314681" w:rsidRPr="001630C2">
        <w:rPr>
          <w:szCs w:val="24"/>
        </w:rPr>
        <w:t xml:space="preserve"> were</w:t>
      </w:r>
      <w:r w:rsidR="00923836" w:rsidRPr="001630C2">
        <w:rPr>
          <w:szCs w:val="24"/>
        </w:rPr>
        <w:t>:</w:t>
      </w:r>
      <w:r w:rsidR="00314681" w:rsidRPr="001630C2">
        <w:rPr>
          <w:szCs w:val="24"/>
        </w:rPr>
        <w:t xml:space="preserve"> </w:t>
      </w:r>
      <w:r w:rsidR="00923836" w:rsidRPr="001630C2">
        <w:rPr>
          <w:szCs w:val="24"/>
        </w:rPr>
        <w:t>“</w:t>
      </w:r>
      <w:r w:rsidR="00314681" w:rsidRPr="001630C2">
        <w:rPr>
          <w:szCs w:val="24"/>
        </w:rPr>
        <w:t>lack in internal motivation</w:t>
      </w:r>
      <w:r w:rsidR="00923836" w:rsidRPr="001630C2">
        <w:rPr>
          <w:szCs w:val="24"/>
        </w:rPr>
        <w:t>”</w:t>
      </w:r>
      <w:r w:rsidR="00314681" w:rsidRPr="001630C2">
        <w:rPr>
          <w:szCs w:val="24"/>
        </w:rPr>
        <w:t xml:space="preserve">, </w:t>
      </w:r>
      <w:r w:rsidR="00923836" w:rsidRPr="001630C2">
        <w:rPr>
          <w:szCs w:val="24"/>
        </w:rPr>
        <w:t>“</w:t>
      </w:r>
      <w:r w:rsidR="004146CB" w:rsidRPr="001630C2">
        <w:rPr>
          <w:szCs w:val="24"/>
        </w:rPr>
        <w:t>receive</w:t>
      </w:r>
      <w:r w:rsidR="00314681" w:rsidRPr="001630C2">
        <w:rPr>
          <w:szCs w:val="24"/>
        </w:rPr>
        <w:t xml:space="preserve"> order</w:t>
      </w:r>
      <w:r w:rsidR="004146CB" w:rsidRPr="001630C2">
        <w:rPr>
          <w:szCs w:val="24"/>
        </w:rPr>
        <w:t>s</w:t>
      </w:r>
      <w:r w:rsidR="00314681" w:rsidRPr="001630C2">
        <w:rPr>
          <w:szCs w:val="24"/>
        </w:rPr>
        <w:t xml:space="preserve"> </w:t>
      </w:r>
      <w:r w:rsidR="004146CB" w:rsidRPr="001630C2">
        <w:rPr>
          <w:szCs w:val="24"/>
        </w:rPr>
        <w:t xml:space="preserve">rather </w:t>
      </w:r>
      <w:r w:rsidR="00314681" w:rsidRPr="001630C2">
        <w:rPr>
          <w:szCs w:val="24"/>
        </w:rPr>
        <w:t>th</w:t>
      </w:r>
      <w:r w:rsidR="004146CB" w:rsidRPr="001630C2">
        <w:rPr>
          <w:szCs w:val="24"/>
        </w:rPr>
        <w:t>a</w:t>
      </w:r>
      <w:r w:rsidR="00314681" w:rsidRPr="001630C2">
        <w:rPr>
          <w:szCs w:val="24"/>
        </w:rPr>
        <w:t>n free will to join the implementation team</w:t>
      </w:r>
      <w:r w:rsidR="00923836" w:rsidRPr="001630C2">
        <w:rPr>
          <w:szCs w:val="24"/>
        </w:rPr>
        <w:t>”</w:t>
      </w:r>
      <w:r w:rsidR="00314681" w:rsidRPr="001630C2">
        <w:rPr>
          <w:szCs w:val="24"/>
        </w:rPr>
        <w:t xml:space="preserve">, </w:t>
      </w:r>
      <w:r w:rsidR="00923836" w:rsidRPr="001630C2">
        <w:rPr>
          <w:szCs w:val="24"/>
        </w:rPr>
        <w:t>“</w:t>
      </w:r>
      <w:r w:rsidR="00314681" w:rsidRPr="001630C2">
        <w:rPr>
          <w:szCs w:val="24"/>
        </w:rPr>
        <w:t>exercised top</w:t>
      </w:r>
      <w:r w:rsidR="008732E1" w:rsidRPr="001630C2">
        <w:rPr>
          <w:szCs w:val="24"/>
        </w:rPr>
        <w:t>-</w:t>
      </w:r>
      <w:r w:rsidR="00314681" w:rsidRPr="001630C2">
        <w:rPr>
          <w:szCs w:val="24"/>
        </w:rPr>
        <w:t>down approach without allowing feedback loops</w:t>
      </w:r>
      <w:r w:rsidR="00923836" w:rsidRPr="001630C2">
        <w:rPr>
          <w:szCs w:val="24"/>
        </w:rPr>
        <w:t>”</w:t>
      </w:r>
      <w:r w:rsidR="00314681" w:rsidRPr="001630C2">
        <w:rPr>
          <w:szCs w:val="24"/>
        </w:rPr>
        <w:t xml:space="preserve"> as well as </w:t>
      </w:r>
      <w:r w:rsidR="00923836" w:rsidRPr="001630C2">
        <w:rPr>
          <w:szCs w:val="24"/>
        </w:rPr>
        <w:t>“</w:t>
      </w:r>
      <w:r w:rsidR="00314681" w:rsidRPr="001630C2">
        <w:rPr>
          <w:szCs w:val="24"/>
        </w:rPr>
        <w:t>lack in recognition for the extra efforts related to the continuing engagement</w:t>
      </w:r>
      <w:r w:rsidR="00923836" w:rsidRPr="001630C2">
        <w:rPr>
          <w:szCs w:val="24"/>
        </w:rPr>
        <w:t>”</w:t>
      </w:r>
      <w:r w:rsidR="001141C8" w:rsidRPr="001630C2">
        <w:rPr>
          <w:szCs w:val="24"/>
        </w:rPr>
        <w:t xml:space="preserve"> which was </w:t>
      </w:r>
      <w:r w:rsidR="00D33493" w:rsidRPr="001630C2">
        <w:rPr>
          <w:szCs w:val="24"/>
        </w:rPr>
        <w:t xml:space="preserve">also </w:t>
      </w:r>
      <w:r w:rsidR="001141C8" w:rsidRPr="001630C2">
        <w:rPr>
          <w:szCs w:val="24"/>
        </w:rPr>
        <w:t>included in their suggestion</w:t>
      </w:r>
      <w:r w:rsidR="00D33493" w:rsidRPr="001630C2">
        <w:rPr>
          <w:szCs w:val="24"/>
        </w:rPr>
        <w:t>s</w:t>
      </w:r>
      <w:r w:rsidR="001141C8" w:rsidRPr="001630C2">
        <w:rPr>
          <w:szCs w:val="24"/>
        </w:rPr>
        <w:t xml:space="preserve"> for improvement (</w:t>
      </w:r>
      <w:r w:rsidR="00097907" w:rsidRPr="001630C2">
        <w:rPr>
          <w:szCs w:val="24"/>
        </w:rPr>
        <w:t>Q-</w:t>
      </w:r>
      <w:r w:rsidR="001141C8" w:rsidRPr="001630C2">
        <w:rPr>
          <w:szCs w:val="24"/>
        </w:rPr>
        <w:t>11</w:t>
      </w:r>
      <w:r w:rsidR="00097907" w:rsidRPr="001630C2">
        <w:rPr>
          <w:szCs w:val="24"/>
        </w:rPr>
        <w:t>)</w:t>
      </w:r>
      <w:r w:rsidR="001141C8" w:rsidRPr="001630C2">
        <w:rPr>
          <w:szCs w:val="24"/>
        </w:rPr>
        <w:t>.</w:t>
      </w:r>
      <w:r w:rsidR="00314681" w:rsidRPr="001630C2">
        <w:rPr>
          <w:szCs w:val="24"/>
        </w:rPr>
        <w:t xml:space="preserve"> </w:t>
      </w:r>
      <w:r w:rsidR="00097907" w:rsidRPr="001630C2">
        <w:rPr>
          <w:szCs w:val="24"/>
        </w:rPr>
        <w:t>Those mentioned experienced</w:t>
      </w:r>
      <w:r w:rsidR="004146CB" w:rsidRPr="001630C2">
        <w:rPr>
          <w:szCs w:val="24"/>
        </w:rPr>
        <w:t xml:space="preserve"> </w:t>
      </w:r>
      <w:r w:rsidR="00097907" w:rsidRPr="001630C2">
        <w:rPr>
          <w:szCs w:val="24"/>
        </w:rPr>
        <w:t>frustrations, which were also confirmed by their non-verbal communication during the related interviews, confirm Kluwer</w:t>
      </w:r>
      <w:r w:rsidR="008732E1" w:rsidRPr="001630C2">
        <w:rPr>
          <w:szCs w:val="24"/>
        </w:rPr>
        <w:t>’s</w:t>
      </w:r>
      <w:r w:rsidR="00097907" w:rsidRPr="001630C2">
        <w:rPr>
          <w:szCs w:val="24"/>
        </w:rPr>
        <w:t xml:space="preserve"> (2015) </w:t>
      </w:r>
      <w:r w:rsidR="002F068E" w:rsidRPr="001630C2">
        <w:rPr>
          <w:szCs w:val="24"/>
        </w:rPr>
        <w:t>cr</w:t>
      </w:r>
      <w:r w:rsidR="00097907" w:rsidRPr="001630C2">
        <w:rPr>
          <w:szCs w:val="24"/>
        </w:rPr>
        <w:t xml:space="preserve">itique, who argued that </w:t>
      </w:r>
      <w:r w:rsidR="006655E7" w:rsidRPr="001630C2">
        <w:rPr>
          <w:szCs w:val="24"/>
        </w:rPr>
        <w:t>i</w:t>
      </w:r>
      <w:r w:rsidR="00097907" w:rsidRPr="001630C2">
        <w:rPr>
          <w:szCs w:val="24"/>
        </w:rPr>
        <w:t xml:space="preserve">mplementation of CSR is often implemented without </w:t>
      </w:r>
      <w:r w:rsidR="006655E7" w:rsidRPr="001630C2">
        <w:rPr>
          <w:szCs w:val="24"/>
        </w:rPr>
        <w:t xml:space="preserve">having </w:t>
      </w:r>
      <w:r w:rsidR="00755926" w:rsidRPr="001630C2">
        <w:rPr>
          <w:szCs w:val="24"/>
        </w:rPr>
        <w:t xml:space="preserve">appropriate planning and </w:t>
      </w:r>
      <w:r w:rsidR="006A2ECF" w:rsidRPr="001630C2">
        <w:rPr>
          <w:szCs w:val="24"/>
        </w:rPr>
        <w:t xml:space="preserve">a </w:t>
      </w:r>
      <w:r w:rsidR="00755926" w:rsidRPr="001630C2">
        <w:rPr>
          <w:szCs w:val="24"/>
        </w:rPr>
        <w:t xml:space="preserve">lack </w:t>
      </w:r>
      <w:r w:rsidR="00FF7E32" w:rsidRPr="001630C2">
        <w:rPr>
          <w:szCs w:val="24"/>
        </w:rPr>
        <w:t xml:space="preserve">of </w:t>
      </w:r>
      <w:r w:rsidR="00755926" w:rsidRPr="001630C2">
        <w:rPr>
          <w:szCs w:val="24"/>
        </w:rPr>
        <w:t>communication</w:t>
      </w:r>
      <w:r w:rsidR="00097907" w:rsidRPr="001630C2">
        <w:rPr>
          <w:szCs w:val="24"/>
        </w:rPr>
        <w:t xml:space="preserve">. </w:t>
      </w:r>
    </w:p>
    <w:p w14:paraId="3612564E" w14:textId="77777777" w:rsidR="00DA7A58" w:rsidRPr="001630C2" w:rsidRDefault="00DA7A58" w:rsidP="00F90F80">
      <w:pPr>
        <w:spacing w:after="0" w:line="360" w:lineRule="auto"/>
        <w:jc w:val="both"/>
        <w:rPr>
          <w:szCs w:val="24"/>
        </w:rPr>
      </w:pPr>
    </w:p>
    <w:p w14:paraId="26E93B86" w14:textId="641F85F4" w:rsidR="00776B8C" w:rsidRPr="001630C2" w:rsidRDefault="00DA7A58" w:rsidP="00F90F80">
      <w:pPr>
        <w:spacing w:after="0" w:line="360" w:lineRule="auto"/>
        <w:jc w:val="both"/>
        <w:rPr>
          <w:szCs w:val="24"/>
        </w:rPr>
      </w:pPr>
      <w:r w:rsidRPr="001630C2">
        <w:rPr>
          <w:szCs w:val="24"/>
        </w:rPr>
        <w:t xml:space="preserve">Even with the </w:t>
      </w:r>
      <w:r w:rsidR="00CD5E66" w:rsidRPr="001630C2">
        <w:rPr>
          <w:szCs w:val="24"/>
        </w:rPr>
        <w:t xml:space="preserve">high </w:t>
      </w:r>
      <w:r w:rsidRPr="001630C2">
        <w:rPr>
          <w:szCs w:val="24"/>
        </w:rPr>
        <w:t xml:space="preserve">frustration </w:t>
      </w:r>
      <w:r w:rsidR="00CD5E66" w:rsidRPr="001630C2">
        <w:rPr>
          <w:szCs w:val="24"/>
        </w:rPr>
        <w:t xml:space="preserve">level </w:t>
      </w:r>
      <w:r w:rsidR="009015A1" w:rsidRPr="001630C2">
        <w:rPr>
          <w:szCs w:val="24"/>
        </w:rPr>
        <w:t xml:space="preserve">experienced </w:t>
      </w:r>
      <w:r w:rsidRPr="001630C2">
        <w:rPr>
          <w:szCs w:val="24"/>
        </w:rPr>
        <w:t>by the CSR</w:t>
      </w:r>
      <w:r w:rsidR="00553D4A" w:rsidRPr="001630C2">
        <w:rPr>
          <w:szCs w:val="24"/>
        </w:rPr>
        <w:t>-</w:t>
      </w:r>
      <w:r w:rsidRPr="001630C2">
        <w:rPr>
          <w:szCs w:val="24"/>
        </w:rPr>
        <w:t xml:space="preserve">related </w:t>
      </w:r>
      <w:r w:rsidR="004146CB" w:rsidRPr="001630C2">
        <w:rPr>
          <w:szCs w:val="24"/>
        </w:rPr>
        <w:t xml:space="preserve">bank </w:t>
      </w:r>
      <w:r w:rsidRPr="001630C2">
        <w:rPr>
          <w:szCs w:val="24"/>
        </w:rPr>
        <w:t xml:space="preserve">employees, </w:t>
      </w:r>
      <w:r w:rsidR="00CD5E66" w:rsidRPr="001630C2">
        <w:rPr>
          <w:szCs w:val="24"/>
        </w:rPr>
        <w:t xml:space="preserve">all interviewed employees </w:t>
      </w:r>
      <w:r w:rsidR="00553D4A" w:rsidRPr="001630C2">
        <w:rPr>
          <w:szCs w:val="24"/>
        </w:rPr>
        <w:t xml:space="preserve">felt </w:t>
      </w:r>
      <w:r w:rsidRPr="001630C2">
        <w:rPr>
          <w:szCs w:val="24"/>
        </w:rPr>
        <w:t xml:space="preserve">very proud </w:t>
      </w:r>
      <w:r w:rsidR="00FA7341" w:rsidRPr="001630C2">
        <w:rPr>
          <w:szCs w:val="24"/>
        </w:rPr>
        <w:t xml:space="preserve">of </w:t>
      </w:r>
      <w:r w:rsidRPr="001630C2">
        <w:rPr>
          <w:szCs w:val="24"/>
        </w:rPr>
        <w:t xml:space="preserve">being employed in an </w:t>
      </w:r>
      <w:r w:rsidR="00452220" w:rsidRPr="001630C2">
        <w:rPr>
          <w:szCs w:val="24"/>
        </w:rPr>
        <w:t>o</w:t>
      </w:r>
      <w:r w:rsidRPr="001630C2">
        <w:rPr>
          <w:szCs w:val="24"/>
        </w:rPr>
        <w:t xml:space="preserve">rganisation with such </w:t>
      </w:r>
      <w:r w:rsidR="00CD5E66" w:rsidRPr="001630C2">
        <w:rPr>
          <w:szCs w:val="24"/>
        </w:rPr>
        <w:t xml:space="preserve">high </w:t>
      </w:r>
      <w:r w:rsidRPr="001630C2">
        <w:rPr>
          <w:szCs w:val="24"/>
        </w:rPr>
        <w:t>social commitments (Q-</w:t>
      </w:r>
      <w:r w:rsidR="00755926" w:rsidRPr="001630C2">
        <w:rPr>
          <w:szCs w:val="24"/>
        </w:rPr>
        <w:t>4/Q</w:t>
      </w:r>
      <w:r w:rsidR="00B360E2" w:rsidRPr="001630C2">
        <w:rPr>
          <w:szCs w:val="24"/>
        </w:rPr>
        <w:t>-</w:t>
      </w:r>
      <w:r w:rsidR="00755926" w:rsidRPr="001630C2">
        <w:rPr>
          <w:szCs w:val="24"/>
        </w:rPr>
        <w:t>7/Q-8)</w:t>
      </w:r>
      <w:r w:rsidRPr="001630C2">
        <w:rPr>
          <w:szCs w:val="24"/>
        </w:rPr>
        <w:t xml:space="preserve">. </w:t>
      </w:r>
      <w:r w:rsidR="00E605EA" w:rsidRPr="001630C2">
        <w:rPr>
          <w:szCs w:val="24"/>
        </w:rPr>
        <w:t xml:space="preserve">That is also reflected in their communication with </w:t>
      </w:r>
      <w:r w:rsidR="00BF4F9B">
        <w:rPr>
          <w:szCs w:val="24"/>
        </w:rPr>
        <w:t xml:space="preserve">their </w:t>
      </w:r>
      <w:r w:rsidR="00E605EA" w:rsidRPr="001630C2">
        <w:rPr>
          <w:szCs w:val="24"/>
        </w:rPr>
        <w:t xml:space="preserve">customers, </w:t>
      </w:r>
      <w:r w:rsidR="00BF4F9B">
        <w:rPr>
          <w:szCs w:val="24"/>
        </w:rPr>
        <w:t>to</w:t>
      </w:r>
      <w:r w:rsidR="00553D4A" w:rsidRPr="001630C2">
        <w:rPr>
          <w:szCs w:val="24"/>
        </w:rPr>
        <w:t xml:space="preserve"> </w:t>
      </w:r>
      <w:r w:rsidR="00E605EA" w:rsidRPr="001630C2">
        <w:rPr>
          <w:szCs w:val="24"/>
        </w:rPr>
        <w:t>mentio</w:t>
      </w:r>
      <w:r w:rsidR="004146CB" w:rsidRPr="001630C2">
        <w:rPr>
          <w:szCs w:val="24"/>
        </w:rPr>
        <w:t>n</w:t>
      </w:r>
      <w:r w:rsidR="00CD5E66" w:rsidRPr="001630C2">
        <w:rPr>
          <w:szCs w:val="24"/>
        </w:rPr>
        <w:t>,</w:t>
      </w:r>
      <w:r w:rsidR="00E605EA" w:rsidRPr="001630C2">
        <w:rPr>
          <w:szCs w:val="24"/>
        </w:rPr>
        <w:t xml:space="preserve"> whenever appropriate</w:t>
      </w:r>
      <w:r w:rsidR="00CD5E66" w:rsidRPr="001630C2">
        <w:rPr>
          <w:szCs w:val="24"/>
        </w:rPr>
        <w:t>,</w:t>
      </w:r>
      <w:r w:rsidR="00E605EA" w:rsidRPr="001630C2">
        <w:rPr>
          <w:szCs w:val="24"/>
        </w:rPr>
        <w:t xml:space="preserve"> </w:t>
      </w:r>
      <w:r w:rsidR="005D55AD" w:rsidRPr="001630C2">
        <w:rPr>
          <w:szCs w:val="24"/>
        </w:rPr>
        <w:t>Citi’s</w:t>
      </w:r>
      <w:r w:rsidR="00E605EA" w:rsidRPr="001630C2">
        <w:rPr>
          <w:szCs w:val="24"/>
        </w:rPr>
        <w:t xml:space="preserve"> own CSR</w:t>
      </w:r>
      <w:r w:rsidR="0072295B" w:rsidRPr="001630C2">
        <w:rPr>
          <w:szCs w:val="24"/>
        </w:rPr>
        <w:t>-</w:t>
      </w:r>
      <w:r w:rsidR="00E605EA" w:rsidRPr="001630C2">
        <w:rPr>
          <w:szCs w:val="24"/>
        </w:rPr>
        <w:t>related activities</w:t>
      </w:r>
      <w:r w:rsidR="005D55AD" w:rsidRPr="001630C2">
        <w:rPr>
          <w:szCs w:val="24"/>
        </w:rPr>
        <w:t xml:space="preserve"> and by doing so,</w:t>
      </w:r>
      <w:r w:rsidR="00E605EA" w:rsidRPr="001630C2">
        <w:rPr>
          <w:szCs w:val="24"/>
        </w:rPr>
        <w:t xml:space="preserve"> help to publish </w:t>
      </w:r>
      <w:r w:rsidR="005D55AD" w:rsidRPr="001630C2">
        <w:rPr>
          <w:szCs w:val="24"/>
        </w:rPr>
        <w:t xml:space="preserve">its related efforts and results, which consequently </w:t>
      </w:r>
      <w:r w:rsidR="00BF4F9B">
        <w:rPr>
          <w:szCs w:val="24"/>
        </w:rPr>
        <w:t>contributes</w:t>
      </w:r>
      <w:r w:rsidR="005D55AD" w:rsidRPr="001630C2">
        <w:rPr>
          <w:szCs w:val="24"/>
        </w:rPr>
        <w:t xml:space="preserve"> to improve Citi Colombia’s brand image.</w:t>
      </w:r>
      <w:r w:rsidRPr="001630C2">
        <w:rPr>
          <w:szCs w:val="24"/>
        </w:rPr>
        <w:t xml:space="preserve"> </w:t>
      </w:r>
    </w:p>
    <w:p w14:paraId="7DD96129" w14:textId="17715044" w:rsidR="009E3919" w:rsidRPr="001630C2" w:rsidRDefault="009E3919" w:rsidP="00F90F80">
      <w:pPr>
        <w:spacing w:after="0" w:line="360" w:lineRule="auto"/>
        <w:jc w:val="both"/>
        <w:rPr>
          <w:szCs w:val="24"/>
        </w:rPr>
      </w:pPr>
    </w:p>
    <w:p w14:paraId="36BDEDA0" w14:textId="3E79C903" w:rsidR="00B8284C" w:rsidRPr="001630C2" w:rsidRDefault="00452220" w:rsidP="00F90F80">
      <w:pPr>
        <w:spacing w:after="0" w:line="360" w:lineRule="auto"/>
        <w:jc w:val="both"/>
        <w:rPr>
          <w:szCs w:val="24"/>
        </w:rPr>
      </w:pPr>
      <w:r w:rsidRPr="001630C2">
        <w:rPr>
          <w:szCs w:val="24"/>
        </w:rPr>
        <w:t>T</w:t>
      </w:r>
      <w:r w:rsidR="00714130" w:rsidRPr="001630C2">
        <w:rPr>
          <w:szCs w:val="24"/>
        </w:rPr>
        <w:t>he</w:t>
      </w:r>
      <w:r w:rsidR="009E3919" w:rsidRPr="001630C2">
        <w:rPr>
          <w:szCs w:val="24"/>
        </w:rPr>
        <w:t xml:space="preserve"> significant input from the interviewed CSR </w:t>
      </w:r>
      <w:r w:rsidRPr="001630C2">
        <w:rPr>
          <w:szCs w:val="24"/>
        </w:rPr>
        <w:t>b</w:t>
      </w:r>
      <w:r w:rsidR="009E3919" w:rsidRPr="001630C2">
        <w:rPr>
          <w:szCs w:val="24"/>
        </w:rPr>
        <w:t>eneficiaries</w:t>
      </w:r>
      <w:r w:rsidRPr="001630C2">
        <w:rPr>
          <w:szCs w:val="24"/>
        </w:rPr>
        <w:t xml:space="preserve"> was also very interesting</w:t>
      </w:r>
      <w:r w:rsidR="009E3919" w:rsidRPr="001630C2">
        <w:rPr>
          <w:szCs w:val="24"/>
        </w:rPr>
        <w:t xml:space="preserve">. The </w:t>
      </w:r>
      <w:r w:rsidR="00714130" w:rsidRPr="001630C2">
        <w:rPr>
          <w:szCs w:val="24"/>
        </w:rPr>
        <w:t>reali</w:t>
      </w:r>
      <w:r w:rsidR="00A03EC9" w:rsidRPr="001630C2">
        <w:rPr>
          <w:szCs w:val="24"/>
        </w:rPr>
        <w:t>s</w:t>
      </w:r>
      <w:r w:rsidR="00714130" w:rsidRPr="001630C2">
        <w:rPr>
          <w:szCs w:val="24"/>
        </w:rPr>
        <w:t xml:space="preserve">ed </w:t>
      </w:r>
      <w:r w:rsidR="009E3919" w:rsidRPr="001630C2">
        <w:rPr>
          <w:szCs w:val="24"/>
        </w:rPr>
        <w:t xml:space="preserve">effect </w:t>
      </w:r>
      <w:r w:rsidR="002F2D01" w:rsidRPr="001630C2">
        <w:rPr>
          <w:szCs w:val="24"/>
        </w:rPr>
        <w:t xml:space="preserve">for Citi Colombia </w:t>
      </w:r>
      <w:r w:rsidR="009E3919" w:rsidRPr="001630C2">
        <w:rPr>
          <w:szCs w:val="24"/>
        </w:rPr>
        <w:t xml:space="preserve">was multidimensional. For one part, Citi Colombia achieved an increase in the general understanding of CSR in Colombia in various parts of Colombian </w:t>
      </w:r>
      <w:r w:rsidR="00A03EC9" w:rsidRPr="001630C2">
        <w:rPr>
          <w:szCs w:val="24"/>
        </w:rPr>
        <w:t>s</w:t>
      </w:r>
      <w:r w:rsidR="009E3919" w:rsidRPr="001630C2">
        <w:rPr>
          <w:szCs w:val="24"/>
        </w:rPr>
        <w:t>ociety (</w:t>
      </w:r>
      <w:r w:rsidR="00047758" w:rsidRPr="001630C2">
        <w:rPr>
          <w:szCs w:val="24"/>
        </w:rPr>
        <w:t xml:space="preserve">e.g. </w:t>
      </w:r>
      <w:r w:rsidR="00BA6056" w:rsidRPr="001630C2">
        <w:rPr>
          <w:szCs w:val="24"/>
        </w:rPr>
        <w:t>e</w:t>
      </w:r>
      <w:r w:rsidR="009E3919" w:rsidRPr="001630C2">
        <w:rPr>
          <w:szCs w:val="24"/>
        </w:rPr>
        <w:t xml:space="preserve">conomic </w:t>
      </w:r>
      <w:r w:rsidR="00BA6056" w:rsidRPr="001630C2">
        <w:rPr>
          <w:szCs w:val="24"/>
        </w:rPr>
        <w:t>r</w:t>
      </w:r>
      <w:r w:rsidR="009E3919" w:rsidRPr="001630C2">
        <w:rPr>
          <w:szCs w:val="24"/>
        </w:rPr>
        <w:t xml:space="preserve">ural </w:t>
      </w:r>
      <w:r w:rsidR="00BA6056" w:rsidRPr="001630C2">
        <w:rPr>
          <w:szCs w:val="24"/>
        </w:rPr>
        <w:t>a</w:t>
      </w:r>
      <w:r w:rsidR="005A6AA5" w:rsidRPr="001630C2">
        <w:rPr>
          <w:szCs w:val="24"/>
        </w:rPr>
        <w:t>rea</w:t>
      </w:r>
      <w:r w:rsidR="009E3919" w:rsidRPr="001630C2">
        <w:rPr>
          <w:szCs w:val="24"/>
        </w:rPr>
        <w:t>,</w:t>
      </w:r>
      <w:r w:rsidR="005A6AA5" w:rsidRPr="001630C2">
        <w:rPr>
          <w:szCs w:val="24"/>
        </w:rPr>
        <w:t xml:space="preserve"> </w:t>
      </w:r>
      <w:r w:rsidR="00BA6056" w:rsidRPr="001630C2">
        <w:rPr>
          <w:szCs w:val="24"/>
        </w:rPr>
        <w:t>c</w:t>
      </w:r>
      <w:r w:rsidR="005A6AA5" w:rsidRPr="001630C2">
        <w:rPr>
          <w:szCs w:val="24"/>
        </w:rPr>
        <w:t xml:space="preserve">oncentrated places within bigger communities, </w:t>
      </w:r>
      <w:r w:rsidR="00BA6056" w:rsidRPr="001630C2">
        <w:rPr>
          <w:szCs w:val="24"/>
        </w:rPr>
        <w:t>e</w:t>
      </w:r>
      <w:r w:rsidR="005A6AA5" w:rsidRPr="001630C2">
        <w:rPr>
          <w:szCs w:val="24"/>
        </w:rPr>
        <w:t xml:space="preserve">ducational </w:t>
      </w:r>
      <w:r w:rsidR="00BA6056" w:rsidRPr="001630C2">
        <w:rPr>
          <w:szCs w:val="24"/>
        </w:rPr>
        <w:t>s</w:t>
      </w:r>
      <w:r w:rsidR="005A6AA5" w:rsidRPr="001630C2">
        <w:rPr>
          <w:szCs w:val="24"/>
        </w:rPr>
        <w:t xml:space="preserve">ector). There even </w:t>
      </w:r>
      <w:r w:rsidR="00714130" w:rsidRPr="001630C2">
        <w:rPr>
          <w:szCs w:val="24"/>
        </w:rPr>
        <w:t>exist</w:t>
      </w:r>
      <w:r w:rsidR="00047758" w:rsidRPr="001630C2">
        <w:rPr>
          <w:szCs w:val="24"/>
        </w:rPr>
        <w:t>s</w:t>
      </w:r>
      <w:r w:rsidR="00714130" w:rsidRPr="001630C2">
        <w:rPr>
          <w:szCs w:val="24"/>
        </w:rPr>
        <w:t xml:space="preserve"> </w:t>
      </w:r>
      <w:r w:rsidR="005A6AA5" w:rsidRPr="001630C2">
        <w:rPr>
          <w:szCs w:val="24"/>
        </w:rPr>
        <w:t xml:space="preserve">a </w:t>
      </w:r>
      <w:r w:rsidR="0071622E" w:rsidRPr="001630C2">
        <w:rPr>
          <w:szCs w:val="24"/>
        </w:rPr>
        <w:t>‘</w:t>
      </w:r>
      <w:r w:rsidR="005A6AA5" w:rsidRPr="001630C2">
        <w:rPr>
          <w:szCs w:val="24"/>
        </w:rPr>
        <w:t>boost</w:t>
      </w:r>
      <w:r w:rsidR="0071622E" w:rsidRPr="001630C2">
        <w:rPr>
          <w:szCs w:val="24"/>
        </w:rPr>
        <w:t>’</w:t>
      </w:r>
      <w:r w:rsidR="005A6AA5" w:rsidRPr="001630C2">
        <w:rPr>
          <w:szCs w:val="24"/>
        </w:rPr>
        <w:t xml:space="preserve"> factor because </w:t>
      </w:r>
      <w:r w:rsidR="00714130" w:rsidRPr="001630C2">
        <w:rPr>
          <w:szCs w:val="24"/>
        </w:rPr>
        <w:t xml:space="preserve">all </w:t>
      </w:r>
      <w:r w:rsidR="005A6AA5" w:rsidRPr="001630C2">
        <w:rPr>
          <w:szCs w:val="24"/>
        </w:rPr>
        <w:t xml:space="preserve">interviewed CSR </w:t>
      </w:r>
      <w:r w:rsidR="007B3C32" w:rsidRPr="001630C2">
        <w:rPr>
          <w:szCs w:val="24"/>
        </w:rPr>
        <w:t>b</w:t>
      </w:r>
      <w:r w:rsidR="005A6AA5" w:rsidRPr="001630C2">
        <w:rPr>
          <w:szCs w:val="24"/>
        </w:rPr>
        <w:t>eneficiaries mentioned shar</w:t>
      </w:r>
      <w:r w:rsidR="007B3C32" w:rsidRPr="001630C2">
        <w:rPr>
          <w:szCs w:val="24"/>
        </w:rPr>
        <w:t>ing</w:t>
      </w:r>
      <w:r w:rsidR="005A6AA5" w:rsidRPr="001630C2">
        <w:rPr>
          <w:szCs w:val="24"/>
        </w:rPr>
        <w:t xml:space="preserve"> their Citi experience with social media</w:t>
      </w:r>
      <w:r w:rsidR="00714130" w:rsidRPr="001630C2">
        <w:rPr>
          <w:szCs w:val="24"/>
        </w:rPr>
        <w:t>,</w:t>
      </w:r>
      <w:r w:rsidR="005A6AA5" w:rsidRPr="001630C2">
        <w:rPr>
          <w:szCs w:val="24"/>
        </w:rPr>
        <w:t xml:space="preserve"> reaching </w:t>
      </w:r>
      <w:r w:rsidR="004146CB" w:rsidRPr="001630C2">
        <w:rPr>
          <w:szCs w:val="24"/>
        </w:rPr>
        <w:t xml:space="preserve">a </w:t>
      </w:r>
      <w:r w:rsidR="005A6AA5" w:rsidRPr="001630C2">
        <w:rPr>
          <w:szCs w:val="24"/>
        </w:rPr>
        <w:t>significant amount of people in Colombia</w:t>
      </w:r>
      <w:r w:rsidR="004146CB" w:rsidRPr="001630C2">
        <w:rPr>
          <w:szCs w:val="24"/>
        </w:rPr>
        <w:t xml:space="preserve"> and abroad</w:t>
      </w:r>
      <w:r w:rsidR="005A6AA5" w:rsidRPr="001630C2">
        <w:rPr>
          <w:szCs w:val="24"/>
        </w:rPr>
        <w:t>. For another part, the interviewees now think much more positive</w:t>
      </w:r>
      <w:r w:rsidR="007B3C32" w:rsidRPr="001630C2">
        <w:rPr>
          <w:szCs w:val="24"/>
        </w:rPr>
        <w:t>ly</w:t>
      </w:r>
      <w:r w:rsidR="005A6AA5" w:rsidRPr="001630C2">
        <w:rPr>
          <w:szCs w:val="24"/>
        </w:rPr>
        <w:t xml:space="preserve"> towards Citi than before (Q-7), supporting the process of regaining </w:t>
      </w:r>
      <w:r w:rsidR="007B3C32" w:rsidRPr="001630C2">
        <w:rPr>
          <w:szCs w:val="24"/>
        </w:rPr>
        <w:t xml:space="preserve">the </w:t>
      </w:r>
      <w:r w:rsidR="005A6AA5" w:rsidRPr="001630C2">
        <w:rPr>
          <w:szCs w:val="24"/>
        </w:rPr>
        <w:t xml:space="preserve">trust and confidence Citi Colombia was aiming for. Furthermore, all interviewed CSR </w:t>
      </w:r>
      <w:r w:rsidR="00703197" w:rsidRPr="001630C2">
        <w:rPr>
          <w:szCs w:val="24"/>
        </w:rPr>
        <w:t>b</w:t>
      </w:r>
      <w:r w:rsidR="005A6AA5" w:rsidRPr="001630C2">
        <w:rPr>
          <w:szCs w:val="24"/>
        </w:rPr>
        <w:t>eneficiaries mention</w:t>
      </w:r>
      <w:r w:rsidR="00703197" w:rsidRPr="001630C2">
        <w:rPr>
          <w:szCs w:val="24"/>
        </w:rPr>
        <w:t>ed</w:t>
      </w:r>
      <w:r w:rsidR="005A6AA5" w:rsidRPr="001630C2">
        <w:rPr>
          <w:szCs w:val="24"/>
        </w:rPr>
        <w:t xml:space="preserve"> that they have wider concerns and appreciate Citi Colombia for addressing them (Q-5). All explained aspects show that Citi Colombia </w:t>
      </w:r>
      <w:r w:rsidR="00B66780" w:rsidRPr="001630C2">
        <w:rPr>
          <w:szCs w:val="24"/>
        </w:rPr>
        <w:t>b</w:t>
      </w:r>
      <w:r w:rsidR="005A6AA5" w:rsidRPr="001630C2">
        <w:rPr>
          <w:szCs w:val="24"/>
        </w:rPr>
        <w:t xml:space="preserve">eneficiaries supported the process in improving Citi Colombia’s </w:t>
      </w:r>
      <w:r w:rsidR="00B66780" w:rsidRPr="001630C2">
        <w:rPr>
          <w:szCs w:val="24"/>
        </w:rPr>
        <w:t>b</w:t>
      </w:r>
      <w:r w:rsidR="005A6AA5" w:rsidRPr="001630C2">
        <w:rPr>
          <w:szCs w:val="24"/>
        </w:rPr>
        <w:t>rand</w:t>
      </w:r>
      <w:r w:rsidR="00A32F59">
        <w:rPr>
          <w:szCs w:val="24"/>
        </w:rPr>
        <w:t xml:space="preserve"> image</w:t>
      </w:r>
      <w:r w:rsidR="005A6AA5" w:rsidRPr="001630C2">
        <w:rPr>
          <w:szCs w:val="24"/>
        </w:rPr>
        <w:t xml:space="preserve">. The effect is also </w:t>
      </w:r>
      <w:r w:rsidR="00714130" w:rsidRPr="001630C2">
        <w:rPr>
          <w:szCs w:val="24"/>
        </w:rPr>
        <w:t>explained by Guzman (2010) who stated that “CSR can increase brand equity while concomitantly meeting social demands”.</w:t>
      </w:r>
    </w:p>
    <w:p w14:paraId="392C37D3" w14:textId="77777777" w:rsidR="002F2D01" w:rsidRPr="001630C2" w:rsidRDefault="002F2D01">
      <w:pPr>
        <w:rPr>
          <w:rFonts w:eastAsiaTheme="majorEastAsia" w:cstheme="majorBidi"/>
          <w:color w:val="365F91" w:themeColor="accent1" w:themeShade="BF"/>
          <w:szCs w:val="26"/>
        </w:rPr>
      </w:pPr>
      <w:r w:rsidRPr="001630C2">
        <w:br w:type="page"/>
      </w:r>
    </w:p>
    <w:p w14:paraId="21D1A3D5" w14:textId="77777777" w:rsidR="002F2D01" w:rsidRPr="001630C2" w:rsidRDefault="002F2D01" w:rsidP="002F068E">
      <w:pPr>
        <w:pStyle w:val="Heading2"/>
        <w:spacing w:line="360" w:lineRule="auto"/>
      </w:pPr>
    </w:p>
    <w:p w14:paraId="619F956F" w14:textId="70665B83" w:rsidR="005A3B58" w:rsidRPr="001630C2" w:rsidRDefault="002E62F1" w:rsidP="002F068E">
      <w:pPr>
        <w:pStyle w:val="Heading2"/>
        <w:spacing w:line="360" w:lineRule="auto"/>
      </w:pPr>
      <w:bookmarkStart w:id="98" w:name="_Toc23206421"/>
      <w:r w:rsidRPr="001630C2">
        <w:t xml:space="preserve">5.2 </w:t>
      </w:r>
      <w:r w:rsidR="005A3B58" w:rsidRPr="001630C2">
        <w:t>Conclusion</w:t>
      </w:r>
      <w:bookmarkEnd w:id="98"/>
    </w:p>
    <w:p w14:paraId="2BA8F9AD" w14:textId="025A637E" w:rsidR="009C67CD" w:rsidRDefault="009C67CD" w:rsidP="00FB4D5B">
      <w:pPr>
        <w:spacing w:after="0" w:line="360" w:lineRule="auto"/>
        <w:jc w:val="both"/>
      </w:pPr>
      <w:r w:rsidRPr="001630C2">
        <w:t xml:space="preserve">Citi Colombia </w:t>
      </w:r>
      <w:r w:rsidR="0078304E" w:rsidRPr="001630C2">
        <w:t xml:space="preserve">has </w:t>
      </w:r>
      <w:r w:rsidRPr="001630C2">
        <w:t>reali</w:t>
      </w:r>
      <w:r w:rsidR="00B66780" w:rsidRPr="001630C2">
        <w:t>s</w:t>
      </w:r>
      <w:r w:rsidRPr="001630C2">
        <w:t xml:space="preserve">ed that it is no </w:t>
      </w:r>
      <w:r w:rsidR="00B66780" w:rsidRPr="001630C2">
        <w:t xml:space="preserve">longer </w:t>
      </w:r>
      <w:r w:rsidRPr="001630C2">
        <w:t xml:space="preserve">sufficient to only </w:t>
      </w:r>
      <w:r w:rsidR="00092C15" w:rsidRPr="001630C2">
        <w:t xml:space="preserve">offer </w:t>
      </w:r>
      <w:r w:rsidRPr="001630C2">
        <w:t>excellent banking services but ha</w:t>
      </w:r>
      <w:r w:rsidR="00454783">
        <w:t>s</w:t>
      </w:r>
      <w:r w:rsidRPr="001630C2">
        <w:t xml:space="preserve"> to focus on improving the banking experience, which it addressed with its digital agenda</w:t>
      </w:r>
      <w:r w:rsidR="00907CA9" w:rsidRPr="001630C2">
        <w:t>,</w:t>
      </w:r>
      <w:r w:rsidRPr="001630C2">
        <w:t xml:space="preserve"> but even more so, Citi Colombia had to go the next step in order to regain customer trust and confidence, by reali</w:t>
      </w:r>
      <w:r w:rsidR="00907CA9" w:rsidRPr="001630C2">
        <w:t>s</w:t>
      </w:r>
      <w:r w:rsidRPr="001630C2">
        <w:t xml:space="preserve">ing and addressing </w:t>
      </w:r>
      <w:r w:rsidR="0078304E" w:rsidRPr="001630C2">
        <w:t xml:space="preserve">the </w:t>
      </w:r>
      <w:r w:rsidRPr="001630C2">
        <w:t xml:space="preserve">wider concerns of its customers, which had </w:t>
      </w:r>
      <w:r w:rsidR="00890D2E" w:rsidRPr="001630C2">
        <w:t>emerged</w:t>
      </w:r>
      <w:r w:rsidRPr="001630C2">
        <w:t xml:space="preserve"> in the local post</w:t>
      </w:r>
      <w:r w:rsidR="00907CA9" w:rsidRPr="001630C2">
        <w:t>-</w:t>
      </w:r>
      <w:r w:rsidRPr="001630C2">
        <w:t>conflict age</w:t>
      </w:r>
      <w:r w:rsidR="00890D2E" w:rsidRPr="001630C2">
        <w:t xml:space="preserve"> of the country</w:t>
      </w:r>
      <w:r w:rsidRPr="001630C2">
        <w:t xml:space="preserve">, towards </w:t>
      </w:r>
      <w:r w:rsidR="00C62DB1" w:rsidRPr="001630C2">
        <w:t xml:space="preserve">the </w:t>
      </w:r>
      <w:r w:rsidRPr="001630C2">
        <w:t>developing status of Colombia. By doing so, Citi Colombia made the evolutional step from applying Marketing 1.0 over Marketing 2.0 to Marketing 3.0</w:t>
      </w:r>
      <w:r w:rsidR="00FE4561">
        <w:t xml:space="preserve"> as shown in the table below.</w:t>
      </w:r>
      <w:r w:rsidRPr="001630C2">
        <w:t xml:space="preserve"> </w:t>
      </w:r>
    </w:p>
    <w:p w14:paraId="62EE5939" w14:textId="42ACBF2B" w:rsidR="00FE4561" w:rsidRPr="002C167F" w:rsidRDefault="00FE4561" w:rsidP="00FB4D5B">
      <w:pPr>
        <w:pStyle w:val="Caption"/>
        <w:keepNext/>
        <w:spacing w:after="0" w:line="276" w:lineRule="auto"/>
        <w:rPr>
          <w:rFonts w:asciiTheme="minorHAnsi" w:hAnsiTheme="minorHAnsi" w:cstheme="minorHAnsi"/>
          <w:i w:val="0"/>
          <w:iCs w:val="0"/>
          <w:sz w:val="22"/>
          <w:szCs w:val="22"/>
        </w:rPr>
      </w:pPr>
      <w:bookmarkStart w:id="99" w:name="_Toc23808506"/>
      <w:r w:rsidRPr="002C167F">
        <w:rPr>
          <w:rFonts w:asciiTheme="minorHAnsi" w:hAnsiTheme="minorHAnsi" w:cstheme="minorHAnsi"/>
          <w:i w:val="0"/>
          <w:iCs w:val="0"/>
          <w:sz w:val="22"/>
          <w:szCs w:val="22"/>
        </w:rPr>
        <w:t xml:space="preserve">Table </w:t>
      </w:r>
      <w:r w:rsidRPr="002C167F">
        <w:rPr>
          <w:rFonts w:asciiTheme="minorHAnsi" w:hAnsiTheme="minorHAnsi" w:cstheme="minorHAnsi"/>
          <w:i w:val="0"/>
          <w:iCs w:val="0"/>
          <w:sz w:val="22"/>
          <w:szCs w:val="22"/>
        </w:rPr>
        <w:fldChar w:fldCharType="begin"/>
      </w:r>
      <w:r w:rsidRPr="002C167F">
        <w:rPr>
          <w:rFonts w:asciiTheme="minorHAnsi" w:hAnsiTheme="minorHAnsi" w:cstheme="minorHAnsi"/>
          <w:i w:val="0"/>
          <w:iCs w:val="0"/>
          <w:sz w:val="22"/>
          <w:szCs w:val="22"/>
        </w:rPr>
        <w:instrText xml:space="preserve"> SEQ Table \* ARABIC </w:instrText>
      </w:r>
      <w:r w:rsidRPr="002C167F">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w:t>
      </w:r>
      <w:r w:rsidRPr="002C167F">
        <w:rPr>
          <w:rFonts w:asciiTheme="minorHAnsi" w:hAnsiTheme="minorHAnsi" w:cstheme="minorHAnsi"/>
          <w:i w:val="0"/>
          <w:iCs w:val="0"/>
          <w:sz w:val="22"/>
          <w:szCs w:val="22"/>
        </w:rPr>
        <w:fldChar w:fldCharType="end"/>
      </w:r>
      <w:r w:rsidRPr="002C167F">
        <w:rPr>
          <w:rFonts w:asciiTheme="minorHAnsi" w:hAnsiTheme="minorHAnsi" w:cstheme="minorHAnsi"/>
          <w:i w:val="0"/>
          <w:iCs w:val="0"/>
          <w:sz w:val="22"/>
          <w:szCs w:val="22"/>
        </w:rPr>
        <w:t xml:space="preserve"> Citigroup Colombia </w:t>
      </w:r>
      <w:r w:rsidR="00235368">
        <w:rPr>
          <w:rFonts w:asciiTheme="minorHAnsi" w:hAnsiTheme="minorHAnsi" w:cstheme="minorHAnsi"/>
          <w:i w:val="0"/>
          <w:iCs w:val="0"/>
          <w:sz w:val="22"/>
          <w:szCs w:val="22"/>
        </w:rPr>
        <w:t>–</w:t>
      </w:r>
      <w:r w:rsidRPr="002C167F">
        <w:rPr>
          <w:rFonts w:asciiTheme="minorHAnsi" w:hAnsiTheme="minorHAnsi" w:cstheme="minorHAnsi"/>
          <w:i w:val="0"/>
          <w:iCs w:val="0"/>
          <w:sz w:val="22"/>
          <w:szCs w:val="22"/>
        </w:rPr>
        <w:t xml:space="preserve"> </w:t>
      </w:r>
      <w:r w:rsidR="00235368">
        <w:rPr>
          <w:rFonts w:asciiTheme="minorHAnsi" w:hAnsiTheme="minorHAnsi" w:cstheme="minorHAnsi"/>
          <w:i w:val="0"/>
          <w:iCs w:val="0"/>
          <w:sz w:val="22"/>
          <w:szCs w:val="22"/>
        </w:rPr>
        <w:t xml:space="preserve">Applied </w:t>
      </w:r>
      <w:r w:rsidRPr="002C167F">
        <w:rPr>
          <w:rFonts w:asciiTheme="minorHAnsi" w:hAnsiTheme="minorHAnsi" w:cstheme="minorHAnsi"/>
          <w:i w:val="0"/>
          <w:iCs w:val="0"/>
          <w:sz w:val="22"/>
          <w:szCs w:val="22"/>
        </w:rPr>
        <w:t>Marketing Evolution</w:t>
      </w:r>
      <w:bookmarkEnd w:id="99"/>
    </w:p>
    <w:tbl>
      <w:tblPr>
        <w:tblStyle w:val="TableGrid"/>
        <w:tblW w:w="0" w:type="auto"/>
        <w:tblLook w:val="04A0" w:firstRow="1" w:lastRow="0" w:firstColumn="1" w:lastColumn="0" w:noHBand="0" w:noVBand="1"/>
      </w:tblPr>
      <w:tblGrid>
        <w:gridCol w:w="1913"/>
        <w:gridCol w:w="2618"/>
        <w:gridCol w:w="2211"/>
        <w:gridCol w:w="2298"/>
      </w:tblGrid>
      <w:tr w:rsidR="00FE4561" w14:paraId="60626585" w14:textId="77777777" w:rsidTr="00416E5F">
        <w:tc>
          <w:tcPr>
            <w:tcW w:w="1913" w:type="dxa"/>
            <w:shd w:val="clear" w:color="auto" w:fill="auto"/>
          </w:tcPr>
          <w:p w14:paraId="3BB423A0" w14:textId="024874A0" w:rsidR="00FE4561" w:rsidRPr="00416E5F" w:rsidRDefault="00FE4561" w:rsidP="00FB4D5B">
            <w:pPr>
              <w:spacing w:line="276" w:lineRule="auto"/>
              <w:jc w:val="both"/>
              <w:rPr>
                <w:sz w:val="20"/>
                <w:szCs w:val="20"/>
              </w:rPr>
            </w:pPr>
            <w:r w:rsidRPr="00416E5F">
              <w:rPr>
                <w:sz w:val="20"/>
                <w:szCs w:val="20"/>
              </w:rPr>
              <w:t>Marketing Level</w:t>
            </w:r>
            <w:r w:rsidR="002C167F" w:rsidRPr="00416E5F">
              <w:rPr>
                <w:sz w:val="20"/>
                <w:szCs w:val="20"/>
              </w:rPr>
              <w:t xml:space="preserve"> </w:t>
            </w:r>
            <w:r w:rsidR="002C167F" w:rsidRPr="00416E5F">
              <w:rPr>
                <w:sz w:val="20"/>
                <w:szCs w:val="20"/>
              </w:rPr>
              <w:sym w:font="Wingdings" w:char="F0E0"/>
            </w:r>
          </w:p>
        </w:tc>
        <w:tc>
          <w:tcPr>
            <w:tcW w:w="2618" w:type="dxa"/>
            <w:shd w:val="clear" w:color="auto" w:fill="002060"/>
          </w:tcPr>
          <w:p w14:paraId="4FB5ADCE" w14:textId="22B60395" w:rsidR="00FE4561" w:rsidRPr="00FE4561" w:rsidRDefault="00FE4561" w:rsidP="00FB4D5B">
            <w:pPr>
              <w:spacing w:line="276" w:lineRule="auto"/>
              <w:jc w:val="both"/>
              <w:rPr>
                <w:b/>
                <w:bCs/>
                <w:sz w:val="20"/>
                <w:szCs w:val="20"/>
              </w:rPr>
            </w:pPr>
            <w:r w:rsidRPr="00FE4561">
              <w:rPr>
                <w:b/>
                <w:bCs/>
                <w:sz w:val="20"/>
                <w:szCs w:val="20"/>
              </w:rPr>
              <w:t>Marketing 1.0 - Mind</w:t>
            </w:r>
          </w:p>
        </w:tc>
        <w:tc>
          <w:tcPr>
            <w:tcW w:w="2211" w:type="dxa"/>
            <w:shd w:val="clear" w:color="auto" w:fill="002060"/>
          </w:tcPr>
          <w:p w14:paraId="07D997F9" w14:textId="7265EC6E" w:rsidR="00FE4561" w:rsidRPr="00FE4561" w:rsidRDefault="00FE4561" w:rsidP="00416E5F">
            <w:pPr>
              <w:spacing w:line="276" w:lineRule="auto"/>
              <w:rPr>
                <w:b/>
                <w:bCs/>
                <w:sz w:val="20"/>
                <w:szCs w:val="20"/>
              </w:rPr>
            </w:pPr>
            <w:r w:rsidRPr="00FE4561">
              <w:rPr>
                <w:b/>
                <w:bCs/>
                <w:sz w:val="20"/>
                <w:szCs w:val="20"/>
              </w:rPr>
              <w:t>Marketing</w:t>
            </w:r>
            <w:r w:rsidR="00416E5F">
              <w:rPr>
                <w:b/>
                <w:bCs/>
                <w:sz w:val="20"/>
                <w:szCs w:val="20"/>
              </w:rPr>
              <w:t xml:space="preserve"> </w:t>
            </w:r>
            <w:r w:rsidRPr="00FE4561">
              <w:rPr>
                <w:b/>
                <w:bCs/>
                <w:sz w:val="20"/>
                <w:szCs w:val="20"/>
              </w:rPr>
              <w:t>2.0 - Heart</w:t>
            </w:r>
          </w:p>
        </w:tc>
        <w:tc>
          <w:tcPr>
            <w:tcW w:w="2298" w:type="dxa"/>
            <w:shd w:val="clear" w:color="auto" w:fill="002060"/>
          </w:tcPr>
          <w:p w14:paraId="41A7E0A8" w14:textId="2D44FC66" w:rsidR="00FE4561" w:rsidRPr="00FE4561" w:rsidRDefault="00FE4561" w:rsidP="00FB4D5B">
            <w:pPr>
              <w:spacing w:line="276" w:lineRule="auto"/>
              <w:jc w:val="both"/>
              <w:rPr>
                <w:b/>
                <w:bCs/>
                <w:sz w:val="20"/>
                <w:szCs w:val="20"/>
              </w:rPr>
            </w:pPr>
            <w:r w:rsidRPr="00FE4561">
              <w:rPr>
                <w:b/>
                <w:bCs/>
                <w:sz w:val="20"/>
                <w:szCs w:val="20"/>
              </w:rPr>
              <w:t>Marketing 3.0 - Spirit</w:t>
            </w:r>
          </w:p>
        </w:tc>
      </w:tr>
      <w:tr w:rsidR="00FE4561" w14:paraId="241EDF1E" w14:textId="77777777" w:rsidTr="00416E5F">
        <w:trPr>
          <w:trHeight w:val="523"/>
        </w:trPr>
        <w:tc>
          <w:tcPr>
            <w:tcW w:w="1913" w:type="dxa"/>
            <w:shd w:val="clear" w:color="auto" w:fill="auto"/>
          </w:tcPr>
          <w:p w14:paraId="6BA4F66E" w14:textId="6DF1F52E" w:rsidR="00FE4561" w:rsidRPr="00FE4561" w:rsidRDefault="00FE4561" w:rsidP="009C67CD">
            <w:pPr>
              <w:spacing w:line="360" w:lineRule="auto"/>
              <w:jc w:val="both"/>
              <w:rPr>
                <w:sz w:val="20"/>
                <w:szCs w:val="20"/>
              </w:rPr>
            </w:pPr>
            <w:r>
              <w:rPr>
                <w:sz w:val="20"/>
                <w:szCs w:val="20"/>
              </w:rPr>
              <w:t>Focus</w:t>
            </w:r>
            <w:r w:rsidR="002C167F">
              <w:rPr>
                <w:sz w:val="20"/>
                <w:szCs w:val="20"/>
              </w:rPr>
              <w:t xml:space="preserve"> </w:t>
            </w:r>
            <w:r w:rsidR="002C167F" w:rsidRPr="002C167F">
              <w:rPr>
                <w:sz w:val="20"/>
                <w:szCs w:val="20"/>
              </w:rPr>
              <w:sym w:font="Wingdings" w:char="F0E0"/>
            </w:r>
          </w:p>
        </w:tc>
        <w:tc>
          <w:tcPr>
            <w:tcW w:w="2618" w:type="dxa"/>
          </w:tcPr>
          <w:p w14:paraId="39DD8D03" w14:textId="08C794D2" w:rsidR="00FE4561" w:rsidRPr="00FE4561" w:rsidRDefault="00FE4561" w:rsidP="009C67CD">
            <w:pPr>
              <w:spacing w:line="360" w:lineRule="auto"/>
              <w:jc w:val="both"/>
              <w:rPr>
                <w:sz w:val="20"/>
                <w:szCs w:val="20"/>
              </w:rPr>
            </w:pPr>
            <w:r w:rsidRPr="00FE4561">
              <w:rPr>
                <w:sz w:val="20"/>
                <w:szCs w:val="20"/>
              </w:rPr>
              <w:t>Product Focus</w:t>
            </w:r>
          </w:p>
        </w:tc>
        <w:tc>
          <w:tcPr>
            <w:tcW w:w="2211" w:type="dxa"/>
          </w:tcPr>
          <w:p w14:paraId="037782F0" w14:textId="224716A4" w:rsidR="00FE4561" w:rsidRPr="00FE4561" w:rsidRDefault="00FE4561" w:rsidP="00FE4561">
            <w:pPr>
              <w:spacing w:line="360" w:lineRule="auto"/>
              <w:rPr>
                <w:sz w:val="20"/>
                <w:szCs w:val="20"/>
              </w:rPr>
            </w:pPr>
            <w:r w:rsidRPr="00FE4561">
              <w:rPr>
                <w:sz w:val="20"/>
                <w:szCs w:val="20"/>
              </w:rPr>
              <w:t>Service (Customer Experience)</w:t>
            </w:r>
            <w:r w:rsidRPr="00FE4561">
              <w:rPr>
                <w:sz w:val="20"/>
                <w:szCs w:val="20"/>
              </w:rPr>
              <w:tab/>
            </w:r>
          </w:p>
        </w:tc>
        <w:tc>
          <w:tcPr>
            <w:tcW w:w="2298" w:type="dxa"/>
          </w:tcPr>
          <w:p w14:paraId="1AE6D24F" w14:textId="55907E29" w:rsidR="00FE4561" w:rsidRPr="00FE4561" w:rsidRDefault="00FE4561" w:rsidP="00FE4561">
            <w:pPr>
              <w:spacing w:line="360" w:lineRule="auto"/>
              <w:rPr>
                <w:sz w:val="20"/>
                <w:szCs w:val="20"/>
              </w:rPr>
            </w:pPr>
            <w:r w:rsidRPr="00FE4561">
              <w:rPr>
                <w:sz w:val="20"/>
                <w:szCs w:val="20"/>
              </w:rPr>
              <w:t>Values (Wider Concerns)</w:t>
            </w:r>
          </w:p>
        </w:tc>
      </w:tr>
      <w:tr w:rsidR="00FE4561" w14:paraId="20B87650" w14:textId="77777777" w:rsidTr="00416E5F">
        <w:tc>
          <w:tcPr>
            <w:tcW w:w="1913" w:type="dxa"/>
            <w:shd w:val="clear" w:color="auto" w:fill="auto"/>
          </w:tcPr>
          <w:p w14:paraId="2D0F521C" w14:textId="758FECD8" w:rsidR="00FE4561" w:rsidRPr="00FE4561" w:rsidRDefault="00454783" w:rsidP="009C67CD">
            <w:pPr>
              <w:spacing w:line="360" w:lineRule="auto"/>
              <w:jc w:val="both"/>
              <w:rPr>
                <w:color w:val="FFFFFF" w:themeColor="background1"/>
                <w:sz w:val="20"/>
                <w:szCs w:val="20"/>
              </w:rPr>
            </w:pPr>
            <w:r>
              <w:rPr>
                <w:sz w:val="20"/>
                <w:szCs w:val="20"/>
              </w:rPr>
              <w:t xml:space="preserve">Citi </w:t>
            </w:r>
            <w:r w:rsidR="002C167F" w:rsidRPr="002C167F">
              <w:rPr>
                <w:sz w:val="20"/>
                <w:szCs w:val="20"/>
              </w:rPr>
              <w:t>Application</w:t>
            </w:r>
            <w:r w:rsidR="002C167F">
              <w:rPr>
                <w:sz w:val="20"/>
                <w:szCs w:val="20"/>
              </w:rPr>
              <w:t xml:space="preserve"> </w:t>
            </w:r>
            <w:r w:rsidR="002C167F" w:rsidRPr="002C167F">
              <w:rPr>
                <w:sz w:val="20"/>
                <w:szCs w:val="20"/>
              </w:rPr>
              <w:sym w:font="Wingdings" w:char="F0E0"/>
            </w:r>
          </w:p>
        </w:tc>
        <w:tc>
          <w:tcPr>
            <w:tcW w:w="2618" w:type="dxa"/>
            <w:shd w:val="clear" w:color="auto" w:fill="00B0F0"/>
          </w:tcPr>
          <w:p w14:paraId="4F624123" w14:textId="3B384D7C" w:rsidR="00FE4561" w:rsidRPr="00FE4561" w:rsidRDefault="00235368" w:rsidP="00416E5F">
            <w:pPr>
              <w:spacing w:line="360" w:lineRule="auto"/>
              <w:rPr>
                <w:color w:val="FFFFFF" w:themeColor="background1"/>
                <w:sz w:val="20"/>
                <w:szCs w:val="20"/>
              </w:rPr>
            </w:pPr>
            <w:r>
              <w:rPr>
                <w:color w:val="FFFFFF" w:themeColor="background1"/>
                <w:sz w:val="20"/>
                <w:szCs w:val="20"/>
              </w:rPr>
              <w:t xml:space="preserve">e.g. </w:t>
            </w:r>
            <w:r w:rsidR="00FE4561" w:rsidRPr="00FE4561">
              <w:rPr>
                <w:color w:val="FFFFFF" w:themeColor="background1"/>
                <w:sz w:val="20"/>
                <w:szCs w:val="20"/>
              </w:rPr>
              <w:t>Bank Accounts, Loans</w:t>
            </w:r>
          </w:p>
        </w:tc>
        <w:tc>
          <w:tcPr>
            <w:tcW w:w="2211" w:type="dxa"/>
            <w:shd w:val="clear" w:color="auto" w:fill="00B0F0"/>
          </w:tcPr>
          <w:p w14:paraId="0769C13F" w14:textId="6CC86BE8" w:rsidR="00FE4561" w:rsidRPr="00FE4561" w:rsidRDefault="00FE4561" w:rsidP="009C67CD">
            <w:pPr>
              <w:spacing w:line="360" w:lineRule="auto"/>
              <w:jc w:val="both"/>
              <w:rPr>
                <w:color w:val="FFFFFF" w:themeColor="background1"/>
                <w:sz w:val="20"/>
                <w:szCs w:val="20"/>
              </w:rPr>
            </w:pPr>
            <w:r w:rsidRPr="00FE4561">
              <w:rPr>
                <w:color w:val="FFFFFF" w:themeColor="background1"/>
                <w:sz w:val="20"/>
                <w:szCs w:val="20"/>
              </w:rPr>
              <w:t>Digital Agenda</w:t>
            </w:r>
          </w:p>
        </w:tc>
        <w:tc>
          <w:tcPr>
            <w:tcW w:w="2298" w:type="dxa"/>
            <w:shd w:val="clear" w:color="auto" w:fill="00B0F0"/>
          </w:tcPr>
          <w:p w14:paraId="7F274614" w14:textId="103B8E36" w:rsidR="00FE4561" w:rsidRPr="00FE4561" w:rsidRDefault="00FE4561" w:rsidP="009C67CD">
            <w:pPr>
              <w:spacing w:line="360" w:lineRule="auto"/>
              <w:jc w:val="both"/>
              <w:rPr>
                <w:color w:val="FFFFFF" w:themeColor="background1"/>
                <w:sz w:val="20"/>
                <w:szCs w:val="20"/>
              </w:rPr>
            </w:pPr>
            <w:r w:rsidRPr="00FE4561">
              <w:rPr>
                <w:color w:val="FFFFFF" w:themeColor="background1"/>
                <w:sz w:val="20"/>
                <w:szCs w:val="20"/>
              </w:rPr>
              <w:t>CSR Agenda</w:t>
            </w:r>
          </w:p>
        </w:tc>
      </w:tr>
    </w:tbl>
    <w:p w14:paraId="25A635B9" w14:textId="77777777" w:rsidR="00E10C4B" w:rsidRPr="001630C2" w:rsidRDefault="00E10C4B" w:rsidP="002C167F">
      <w:pPr>
        <w:spacing w:after="0" w:line="360" w:lineRule="auto"/>
        <w:jc w:val="both"/>
      </w:pPr>
    </w:p>
    <w:p w14:paraId="5A840026" w14:textId="715A0CEF" w:rsidR="00A97C8C" w:rsidRPr="001630C2" w:rsidRDefault="00A97C8C" w:rsidP="002C167F">
      <w:pPr>
        <w:spacing w:after="0" w:line="360" w:lineRule="auto"/>
        <w:jc w:val="both"/>
      </w:pPr>
      <w:r w:rsidRPr="001630C2">
        <w:t>The aspects</w:t>
      </w:r>
      <w:r w:rsidR="00EB5C0A" w:rsidRPr="001630C2">
        <w:t xml:space="preserve"> discussed</w:t>
      </w:r>
      <w:r w:rsidRPr="001630C2">
        <w:t xml:space="preserve"> </w:t>
      </w:r>
      <w:r w:rsidR="009C67CD" w:rsidRPr="001630C2">
        <w:t xml:space="preserve">in this chapter </w:t>
      </w:r>
      <w:r w:rsidR="002141D8">
        <w:t xml:space="preserve">mainly </w:t>
      </w:r>
      <w:r w:rsidRPr="001630C2">
        <w:t>confirm</w:t>
      </w:r>
      <w:r w:rsidR="00EB5C0A" w:rsidRPr="001630C2">
        <w:t>ed the</w:t>
      </w:r>
      <w:r w:rsidRPr="001630C2">
        <w:t xml:space="preserve"> </w:t>
      </w:r>
      <w:r w:rsidR="009C67CD" w:rsidRPr="001630C2">
        <w:t>existing</w:t>
      </w:r>
      <w:r w:rsidRPr="001630C2">
        <w:t xml:space="preserve"> literature </w:t>
      </w:r>
      <w:r w:rsidR="002657A3">
        <w:t>introduced</w:t>
      </w:r>
      <w:r w:rsidRPr="001630C2">
        <w:t xml:space="preserve"> </w:t>
      </w:r>
      <w:r w:rsidR="00681EE8">
        <w:t>previously</w:t>
      </w:r>
      <w:r w:rsidR="002A12FE" w:rsidRPr="001630C2">
        <w:t>,</w:t>
      </w:r>
      <w:r w:rsidRPr="001630C2">
        <w:t xml:space="preserve"> </w:t>
      </w:r>
      <w:r w:rsidR="002141D8">
        <w:t>only</w:t>
      </w:r>
      <w:r w:rsidRPr="001630C2">
        <w:t xml:space="preserve"> some data was </w:t>
      </w:r>
      <w:r w:rsidR="002141D8">
        <w:t>found to be in contradiction to</w:t>
      </w:r>
      <w:r w:rsidRPr="001630C2">
        <w:t xml:space="preserve"> </w:t>
      </w:r>
      <w:r w:rsidR="009C67CD" w:rsidRPr="00F16FCC">
        <w:t xml:space="preserve">published </w:t>
      </w:r>
      <w:r w:rsidRPr="001630C2">
        <w:t>academic sources.</w:t>
      </w:r>
      <w:r w:rsidR="00B60490">
        <w:t xml:space="preserve"> </w:t>
      </w:r>
      <w:r w:rsidR="00602812" w:rsidRPr="001630C2">
        <w:t>The following table summari</w:t>
      </w:r>
      <w:r w:rsidR="0032531B" w:rsidRPr="001630C2">
        <w:t>s</w:t>
      </w:r>
      <w:r w:rsidR="00602812" w:rsidRPr="001630C2">
        <w:t xml:space="preserve">es the </w:t>
      </w:r>
      <w:r w:rsidR="002657A3">
        <w:t xml:space="preserve">related </w:t>
      </w:r>
      <w:r w:rsidR="00681EE8">
        <w:t>research results</w:t>
      </w:r>
      <w:r w:rsidR="00602812" w:rsidRPr="001630C2">
        <w:t>:</w:t>
      </w:r>
    </w:p>
    <w:p w14:paraId="6968A0FE" w14:textId="4AE4CEA4" w:rsidR="00CA62E9" w:rsidRPr="001630C2" w:rsidRDefault="00CA62E9" w:rsidP="00FB4D5B">
      <w:pPr>
        <w:pStyle w:val="Caption"/>
        <w:keepNext/>
        <w:spacing w:after="0" w:line="276" w:lineRule="auto"/>
        <w:rPr>
          <w:rFonts w:asciiTheme="minorHAnsi" w:hAnsiTheme="minorHAnsi" w:cstheme="minorHAnsi"/>
          <w:i w:val="0"/>
          <w:iCs w:val="0"/>
          <w:sz w:val="22"/>
          <w:szCs w:val="22"/>
        </w:rPr>
      </w:pPr>
      <w:bookmarkStart w:id="100" w:name="_Toc23808507"/>
      <w:r w:rsidRPr="001630C2">
        <w:rPr>
          <w:rFonts w:asciiTheme="minorHAnsi" w:hAnsiTheme="minorHAnsi" w:cstheme="minorHAnsi"/>
          <w:i w:val="0"/>
          <w:iCs w:val="0"/>
          <w:sz w:val="22"/>
          <w:szCs w:val="22"/>
        </w:rPr>
        <w:t xml:space="preserve">Table </w:t>
      </w:r>
      <w:r w:rsidR="0081152D" w:rsidRPr="001630C2">
        <w:rPr>
          <w:rFonts w:asciiTheme="minorHAnsi" w:hAnsiTheme="minorHAnsi" w:cstheme="minorHAnsi"/>
          <w:i w:val="0"/>
          <w:iCs w:val="0"/>
          <w:sz w:val="22"/>
          <w:szCs w:val="22"/>
        </w:rPr>
        <w:fldChar w:fldCharType="begin"/>
      </w:r>
      <w:r w:rsidR="0081152D" w:rsidRPr="001630C2">
        <w:rPr>
          <w:rFonts w:asciiTheme="minorHAnsi" w:hAnsiTheme="minorHAnsi" w:cstheme="minorHAnsi"/>
          <w:i w:val="0"/>
          <w:iCs w:val="0"/>
          <w:sz w:val="22"/>
          <w:szCs w:val="22"/>
        </w:rPr>
        <w:instrText xml:space="preserve"> SEQ Table \* ARABIC </w:instrText>
      </w:r>
      <w:r w:rsidR="0081152D"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2</w:t>
      </w:r>
      <w:r w:rsidR="0081152D"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Research Results </w:t>
      </w:r>
      <w:r w:rsidR="003257FE"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Literature Analysis</w:t>
      </w:r>
      <w:bookmarkEnd w:id="100"/>
    </w:p>
    <w:tbl>
      <w:tblPr>
        <w:tblStyle w:val="TableGrid"/>
        <w:tblW w:w="0" w:type="auto"/>
        <w:tblLook w:val="04A0" w:firstRow="1" w:lastRow="0" w:firstColumn="1" w:lastColumn="0" w:noHBand="0" w:noVBand="1"/>
      </w:tblPr>
      <w:tblGrid>
        <w:gridCol w:w="4815"/>
        <w:gridCol w:w="4201"/>
      </w:tblGrid>
      <w:tr w:rsidR="00A97C8C" w:rsidRPr="001630C2" w14:paraId="02E07F88" w14:textId="77777777" w:rsidTr="002C167F">
        <w:trPr>
          <w:trHeight w:val="688"/>
        </w:trPr>
        <w:tc>
          <w:tcPr>
            <w:tcW w:w="4815" w:type="dxa"/>
            <w:shd w:val="clear" w:color="auto" w:fill="002060"/>
            <w:vAlign w:val="center"/>
          </w:tcPr>
          <w:p w14:paraId="3222EEDD" w14:textId="24FB5557" w:rsidR="00A97C8C" w:rsidRPr="001630C2" w:rsidRDefault="009C67CD" w:rsidP="00FB4D5B">
            <w:pPr>
              <w:spacing w:line="276" w:lineRule="auto"/>
              <w:jc w:val="center"/>
              <w:rPr>
                <w:b/>
                <w:bCs/>
              </w:rPr>
            </w:pPr>
            <w:r w:rsidRPr="00F16FCC">
              <w:rPr>
                <w:b/>
                <w:bCs/>
                <w:color w:val="FFFFFF" w:themeColor="background1"/>
              </w:rPr>
              <w:t xml:space="preserve">CSR OWN </w:t>
            </w:r>
            <w:r w:rsidR="00A97C8C" w:rsidRPr="001630C2">
              <w:rPr>
                <w:b/>
                <w:bCs/>
                <w:color w:val="FFFFFF" w:themeColor="background1"/>
              </w:rPr>
              <w:t>RESEARCH RESULTS</w:t>
            </w:r>
          </w:p>
        </w:tc>
        <w:tc>
          <w:tcPr>
            <w:tcW w:w="4201" w:type="dxa"/>
            <w:shd w:val="clear" w:color="auto" w:fill="00B0F0"/>
            <w:vAlign w:val="center"/>
          </w:tcPr>
          <w:p w14:paraId="01325481" w14:textId="696E4B8D" w:rsidR="00A97C8C" w:rsidRPr="001630C2" w:rsidRDefault="00A97C8C" w:rsidP="00FB4D5B">
            <w:pPr>
              <w:spacing w:line="276" w:lineRule="auto"/>
              <w:jc w:val="center"/>
              <w:rPr>
                <w:b/>
                <w:bCs/>
                <w:color w:val="FFFFFF" w:themeColor="background1"/>
              </w:rPr>
            </w:pPr>
            <w:r w:rsidRPr="001630C2">
              <w:rPr>
                <w:b/>
                <w:bCs/>
                <w:color w:val="FFFFFF" w:themeColor="background1"/>
              </w:rPr>
              <w:t>CONFIRMED</w:t>
            </w:r>
            <w:r w:rsidR="009E4206" w:rsidRPr="001630C2">
              <w:rPr>
                <w:b/>
                <w:bCs/>
                <w:color w:val="FFFFFF" w:themeColor="background1"/>
              </w:rPr>
              <w:t xml:space="preserve">/REJECTED </w:t>
            </w:r>
            <w:r w:rsidRPr="001630C2">
              <w:rPr>
                <w:b/>
                <w:bCs/>
                <w:color w:val="FFFFFF" w:themeColor="background1"/>
              </w:rPr>
              <w:t>BY LITERATURE</w:t>
            </w:r>
            <w:r w:rsidR="00B8284C" w:rsidRPr="001630C2">
              <w:rPr>
                <w:b/>
                <w:bCs/>
                <w:color w:val="FFFFFF" w:themeColor="background1"/>
              </w:rPr>
              <w:t>/AUTHOR</w:t>
            </w:r>
          </w:p>
        </w:tc>
      </w:tr>
      <w:tr w:rsidR="00A97C8C" w:rsidRPr="001630C2" w14:paraId="5FA883E2" w14:textId="77777777" w:rsidTr="002C167F">
        <w:tc>
          <w:tcPr>
            <w:tcW w:w="4815" w:type="dxa"/>
          </w:tcPr>
          <w:p w14:paraId="79892D64" w14:textId="25E331B0" w:rsidR="00A97C8C" w:rsidRPr="001630C2" w:rsidRDefault="00A97C8C" w:rsidP="00602812">
            <w:pPr>
              <w:spacing w:line="360" w:lineRule="auto"/>
              <w:jc w:val="both"/>
            </w:pPr>
            <w:r w:rsidRPr="001630C2">
              <w:t>Determin</w:t>
            </w:r>
            <w:r w:rsidR="00B1782E" w:rsidRPr="001630C2">
              <w:t>ation</w:t>
            </w:r>
            <w:r w:rsidRPr="001630C2">
              <w:t xml:space="preserve"> and </w:t>
            </w:r>
            <w:r w:rsidR="00B1782E" w:rsidRPr="001630C2">
              <w:t>addressing of</w:t>
            </w:r>
            <w:r w:rsidRPr="001630C2">
              <w:t xml:space="preserve"> wider concerns</w:t>
            </w:r>
          </w:p>
        </w:tc>
        <w:tc>
          <w:tcPr>
            <w:tcW w:w="4201" w:type="dxa"/>
          </w:tcPr>
          <w:p w14:paraId="1E9F4861" w14:textId="09C32BC5" w:rsidR="00A97C8C" w:rsidRPr="001630C2" w:rsidRDefault="009E4206" w:rsidP="00602812">
            <w:pPr>
              <w:spacing w:line="360" w:lineRule="auto"/>
              <w:jc w:val="both"/>
            </w:pPr>
            <w:r w:rsidRPr="001630C2">
              <w:t xml:space="preserve">Confirmed </w:t>
            </w:r>
            <w:r w:rsidR="00A97C8C" w:rsidRPr="001630C2">
              <w:t>/ Philip Kotler</w:t>
            </w:r>
          </w:p>
        </w:tc>
      </w:tr>
      <w:tr w:rsidR="00A97C8C" w:rsidRPr="001630C2" w14:paraId="27817640" w14:textId="77777777" w:rsidTr="002C167F">
        <w:tc>
          <w:tcPr>
            <w:tcW w:w="4815" w:type="dxa"/>
          </w:tcPr>
          <w:p w14:paraId="10ADBCFE" w14:textId="6A69C1C5" w:rsidR="00A97C8C" w:rsidRPr="001630C2" w:rsidRDefault="00B8284C" w:rsidP="009E4206">
            <w:pPr>
              <w:spacing w:line="360" w:lineRule="auto"/>
            </w:pPr>
            <w:r w:rsidRPr="001630C2">
              <w:t>Customer empowerment by technology development</w:t>
            </w:r>
          </w:p>
        </w:tc>
        <w:tc>
          <w:tcPr>
            <w:tcW w:w="4201" w:type="dxa"/>
          </w:tcPr>
          <w:p w14:paraId="74381B6F" w14:textId="55588998" w:rsidR="00A97C8C" w:rsidRPr="001630C2" w:rsidRDefault="009E4206" w:rsidP="00602812">
            <w:pPr>
              <w:spacing w:line="360" w:lineRule="auto"/>
              <w:jc w:val="both"/>
            </w:pPr>
            <w:r w:rsidRPr="001630C2">
              <w:t xml:space="preserve">Confirmed </w:t>
            </w:r>
            <w:r w:rsidR="00B8284C" w:rsidRPr="001630C2">
              <w:t>/</w:t>
            </w:r>
            <w:r w:rsidRPr="001630C2">
              <w:t xml:space="preserve"> </w:t>
            </w:r>
            <w:r w:rsidR="00B8284C" w:rsidRPr="001630C2">
              <w:t>Oguz Acar</w:t>
            </w:r>
          </w:p>
        </w:tc>
      </w:tr>
      <w:tr w:rsidR="00B8284C" w:rsidRPr="001630C2" w14:paraId="75F3E320" w14:textId="77777777" w:rsidTr="002C167F">
        <w:tc>
          <w:tcPr>
            <w:tcW w:w="4815" w:type="dxa"/>
          </w:tcPr>
          <w:p w14:paraId="7C22209F" w14:textId="475545AD" w:rsidR="00B8284C" w:rsidRPr="001630C2" w:rsidRDefault="00B8284C" w:rsidP="009E4206">
            <w:pPr>
              <w:spacing w:line="360" w:lineRule="auto"/>
            </w:pPr>
            <w:r w:rsidRPr="001630C2">
              <w:t xml:space="preserve">CSR </w:t>
            </w:r>
            <w:r w:rsidR="00047758" w:rsidRPr="001630C2">
              <w:t>can</w:t>
            </w:r>
            <w:r w:rsidRPr="001630C2">
              <w:t xml:space="preserve"> improve organi</w:t>
            </w:r>
            <w:r w:rsidR="00110514" w:rsidRPr="001630C2">
              <w:t>s</w:t>
            </w:r>
            <w:r w:rsidRPr="001630C2">
              <w:t>ational branding</w:t>
            </w:r>
          </w:p>
        </w:tc>
        <w:tc>
          <w:tcPr>
            <w:tcW w:w="4201" w:type="dxa"/>
          </w:tcPr>
          <w:p w14:paraId="444A6AE6" w14:textId="638C4918" w:rsidR="00B8284C" w:rsidRPr="001630C2" w:rsidRDefault="009E4206" w:rsidP="00602812">
            <w:pPr>
              <w:spacing w:line="360" w:lineRule="auto"/>
              <w:jc w:val="both"/>
            </w:pPr>
            <w:r w:rsidRPr="001630C2">
              <w:t xml:space="preserve">Confirmed </w:t>
            </w:r>
            <w:r w:rsidR="00B8284C" w:rsidRPr="001630C2">
              <w:t>/</w:t>
            </w:r>
            <w:r w:rsidRPr="001630C2">
              <w:t xml:space="preserve"> </w:t>
            </w:r>
            <w:r w:rsidR="00357689" w:rsidRPr="001630C2">
              <w:t>Gürlek</w:t>
            </w:r>
          </w:p>
        </w:tc>
      </w:tr>
      <w:tr w:rsidR="00B8284C" w:rsidRPr="001630C2" w14:paraId="56DDB7DC" w14:textId="77777777" w:rsidTr="002C167F">
        <w:tc>
          <w:tcPr>
            <w:tcW w:w="4815" w:type="dxa"/>
          </w:tcPr>
          <w:p w14:paraId="4DF00F27" w14:textId="2A09F67B" w:rsidR="00B8284C" w:rsidRPr="001630C2" w:rsidRDefault="00B8284C" w:rsidP="009E4206">
            <w:pPr>
              <w:spacing w:line="360" w:lineRule="auto"/>
            </w:pPr>
            <w:r w:rsidRPr="001630C2">
              <w:t xml:space="preserve">Customers in developing country </w:t>
            </w:r>
            <w:r w:rsidR="00B57930" w:rsidRPr="001630C2">
              <w:t xml:space="preserve">are </w:t>
            </w:r>
            <w:r w:rsidRPr="001630C2">
              <w:t>having wider concerns</w:t>
            </w:r>
          </w:p>
        </w:tc>
        <w:tc>
          <w:tcPr>
            <w:tcW w:w="4201" w:type="dxa"/>
          </w:tcPr>
          <w:p w14:paraId="0D8232A6" w14:textId="617EAB0C" w:rsidR="00B8284C" w:rsidRPr="001630C2" w:rsidRDefault="009E4206" w:rsidP="00B15070">
            <w:pPr>
              <w:spacing w:line="360" w:lineRule="auto"/>
            </w:pPr>
            <w:r w:rsidRPr="001630C2">
              <w:t xml:space="preserve">Rejected </w:t>
            </w:r>
            <w:r w:rsidR="00B8284C" w:rsidRPr="001630C2">
              <w:t>/</w:t>
            </w:r>
            <w:r w:rsidRPr="001630C2">
              <w:t xml:space="preserve"> </w:t>
            </w:r>
            <w:r w:rsidR="00B8284C" w:rsidRPr="001630C2">
              <w:t>Maslow</w:t>
            </w:r>
            <w:r w:rsidR="009C67CD" w:rsidRPr="001630C2">
              <w:t>,</w:t>
            </w:r>
            <w:r w:rsidR="00B8284C" w:rsidRPr="001630C2">
              <w:t xml:space="preserve"> published opposed argument</w:t>
            </w:r>
          </w:p>
        </w:tc>
      </w:tr>
      <w:tr w:rsidR="009C2144" w:rsidRPr="001630C2" w14:paraId="21EE0707" w14:textId="77777777" w:rsidTr="002C167F">
        <w:tc>
          <w:tcPr>
            <w:tcW w:w="4815" w:type="dxa"/>
          </w:tcPr>
          <w:p w14:paraId="1F80F6AA" w14:textId="2D5ED571" w:rsidR="009C2144" w:rsidRPr="001630C2" w:rsidRDefault="009C2144" w:rsidP="009E4206">
            <w:pPr>
              <w:spacing w:line="360" w:lineRule="auto"/>
            </w:pPr>
            <w:r w:rsidRPr="001630C2">
              <w:t xml:space="preserve">CSR </w:t>
            </w:r>
            <w:r w:rsidR="00110514" w:rsidRPr="001630C2">
              <w:t>i</w:t>
            </w:r>
            <w:r w:rsidRPr="001630C2">
              <w:t xml:space="preserve">mplementation frustration experienced as </w:t>
            </w:r>
            <w:r w:rsidR="00890D2E" w:rsidRPr="001630C2">
              <w:t xml:space="preserve">being </w:t>
            </w:r>
            <w:r w:rsidRPr="001630C2">
              <w:t>strong</w:t>
            </w:r>
          </w:p>
        </w:tc>
        <w:tc>
          <w:tcPr>
            <w:tcW w:w="4201" w:type="dxa"/>
          </w:tcPr>
          <w:p w14:paraId="3183A216" w14:textId="6CC755D9" w:rsidR="009C2144" w:rsidRPr="001630C2" w:rsidRDefault="009E4206" w:rsidP="00602812">
            <w:pPr>
              <w:spacing w:line="360" w:lineRule="auto"/>
              <w:jc w:val="both"/>
            </w:pPr>
            <w:r w:rsidRPr="001630C2">
              <w:t xml:space="preserve">Confirmed </w:t>
            </w:r>
            <w:r w:rsidR="009C2144" w:rsidRPr="001630C2">
              <w:t>/</w:t>
            </w:r>
            <w:r w:rsidRPr="001630C2">
              <w:t xml:space="preserve"> </w:t>
            </w:r>
            <w:r w:rsidR="009C2144" w:rsidRPr="001630C2">
              <w:t>Kluwer</w:t>
            </w:r>
          </w:p>
        </w:tc>
      </w:tr>
      <w:tr w:rsidR="00A93C47" w:rsidRPr="001630C2" w14:paraId="470E1543" w14:textId="77777777" w:rsidTr="002C167F">
        <w:tc>
          <w:tcPr>
            <w:tcW w:w="4815" w:type="dxa"/>
          </w:tcPr>
          <w:p w14:paraId="51B346E8" w14:textId="2A2F107E" w:rsidR="00A93C47" w:rsidRPr="001630C2" w:rsidRDefault="00A93C47" w:rsidP="009E4206">
            <w:pPr>
              <w:spacing w:line="360" w:lineRule="auto"/>
            </w:pPr>
            <w:r w:rsidRPr="001630C2">
              <w:t xml:space="preserve">Applied CSR can support the macroeconomic evolution of a developing </w:t>
            </w:r>
            <w:r w:rsidR="00110514" w:rsidRPr="001630C2">
              <w:t>c</w:t>
            </w:r>
            <w:r w:rsidRPr="001630C2">
              <w:t>ountry like Colombia</w:t>
            </w:r>
          </w:p>
        </w:tc>
        <w:tc>
          <w:tcPr>
            <w:tcW w:w="4201" w:type="dxa"/>
          </w:tcPr>
          <w:p w14:paraId="65B40AC5" w14:textId="1DA3CF8A" w:rsidR="00A93C47" w:rsidRPr="001630C2" w:rsidRDefault="00A93C47" w:rsidP="00602812">
            <w:pPr>
              <w:spacing w:line="360" w:lineRule="auto"/>
              <w:jc w:val="both"/>
            </w:pPr>
            <w:r w:rsidRPr="001630C2">
              <w:t>Confirmed / Debaere</w:t>
            </w:r>
          </w:p>
        </w:tc>
      </w:tr>
      <w:tr w:rsidR="004146CB" w:rsidRPr="001630C2" w14:paraId="1F74148B" w14:textId="77777777" w:rsidTr="002C167F">
        <w:tc>
          <w:tcPr>
            <w:tcW w:w="4815" w:type="dxa"/>
          </w:tcPr>
          <w:p w14:paraId="2EF3B862" w14:textId="2A822706" w:rsidR="004146CB" w:rsidRPr="001630C2" w:rsidRDefault="004146CB" w:rsidP="009E4206">
            <w:pPr>
              <w:spacing w:line="360" w:lineRule="auto"/>
            </w:pPr>
            <w:r w:rsidRPr="001630C2">
              <w:t xml:space="preserve">CSR motivation </w:t>
            </w:r>
            <w:r w:rsidR="00F26CAA" w:rsidRPr="001630C2">
              <w:t>can</w:t>
            </w:r>
            <w:r w:rsidRPr="001630C2">
              <w:t xml:space="preserve"> deepen customer relationship</w:t>
            </w:r>
            <w:r w:rsidR="00F26CAA" w:rsidRPr="001630C2">
              <w:t>s</w:t>
            </w:r>
          </w:p>
        </w:tc>
        <w:tc>
          <w:tcPr>
            <w:tcW w:w="4201" w:type="dxa"/>
          </w:tcPr>
          <w:p w14:paraId="56F566C2" w14:textId="620C6875" w:rsidR="004146CB" w:rsidRPr="001630C2" w:rsidRDefault="009F4950" w:rsidP="00602812">
            <w:pPr>
              <w:spacing w:line="360" w:lineRule="auto"/>
              <w:jc w:val="both"/>
            </w:pPr>
            <w:r w:rsidRPr="001630C2">
              <w:t>Confirmed / Keys (McKinsey)</w:t>
            </w:r>
          </w:p>
        </w:tc>
      </w:tr>
    </w:tbl>
    <w:p w14:paraId="7D7B55EC" w14:textId="77777777" w:rsidR="009C67CD" w:rsidRPr="001630C2" w:rsidRDefault="00B8284C" w:rsidP="009C67CD">
      <w:pPr>
        <w:spacing w:after="0" w:line="360" w:lineRule="auto"/>
        <w:jc w:val="both"/>
      </w:pPr>
      <w:r w:rsidRPr="001630C2">
        <w:br w:type="page"/>
      </w:r>
      <w:r w:rsidR="009C67CD" w:rsidRPr="001630C2">
        <w:lastRenderedPageBreak/>
        <w:t xml:space="preserve">                                                                                                                                       </w:t>
      </w:r>
    </w:p>
    <w:p w14:paraId="278935F9" w14:textId="77777777" w:rsidR="009C67CD" w:rsidRPr="001630C2" w:rsidRDefault="009C67CD" w:rsidP="009C67CD">
      <w:pPr>
        <w:spacing w:after="0" w:line="360" w:lineRule="auto"/>
        <w:jc w:val="both"/>
      </w:pPr>
    </w:p>
    <w:p w14:paraId="7E7B029F" w14:textId="68E86A48" w:rsidR="002F2D01" w:rsidRDefault="0045538C" w:rsidP="001630C2">
      <w:pPr>
        <w:spacing w:after="0" w:line="360" w:lineRule="auto"/>
        <w:jc w:val="both"/>
      </w:pPr>
      <w:r w:rsidRPr="001630C2">
        <w:t>The research activities undertaken, documented, analysed and discussed accomplished address</w:t>
      </w:r>
      <w:r w:rsidR="00110514" w:rsidRPr="001630C2">
        <w:t>ing</w:t>
      </w:r>
      <w:r w:rsidRPr="001630C2">
        <w:t xml:space="preserve"> the research aims and objectives. </w:t>
      </w:r>
      <w:r w:rsidR="00110514" w:rsidRPr="001630C2">
        <w:t>T</w:t>
      </w:r>
      <w:r w:rsidRPr="001630C2">
        <w:t>he motivation, development, implementation and effects of CSR engagement at Citigroup in Colombia after its financial crisis in 2008</w:t>
      </w:r>
      <w:r w:rsidR="00110514" w:rsidRPr="001630C2">
        <w:t xml:space="preserve"> were examined</w:t>
      </w:r>
      <w:r w:rsidRPr="001630C2">
        <w:t xml:space="preserve">. </w:t>
      </w:r>
      <w:r w:rsidR="009C67CD" w:rsidRPr="001630C2">
        <w:t xml:space="preserve">By applying CSR, Citi Colombia framed CSR in such a way that the entire range of its business responsibilities are now embraced. That aspect can also be illustrated with the following CSR </w:t>
      </w:r>
      <w:r w:rsidR="00BB4B1B" w:rsidRPr="001630C2">
        <w:t>p</w:t>
      </w:r>
      <w:r w:rsidR="009C67CD" w:rsidRPr="001630C2">
        <w:t>yramid (Carroll 199</w:t>
      </w:r>
      <w:r w:rsidR="00FB4D5B">
        <w:t>1</w:t>
      </w:r>
      <w:r w:rsidR="009C67CD" w:rsidRPr="001630C2">
        <w:t>):</w:t>
      </w:r>
      <w:r w:rsidR="003B5B80" w:rsidRPr="001630C2">
        <w:t xml:space="preserve"> </w:t>
      </w:r>
    </w:p>
    <w:p w14:paraId="374245B1" w14:textId="77777777" w:rsidR="00FB4D5B" w:rsidRPr="001630C2" w:rsidRDefault="00FB4D5B" w:rsidP="001630C2">
      <w:pPr>
        <w:spacing w:after="0" w:line="360" w:lineRule="auto"/>
        <w:jc w:val="both"/>
      </w:pPr>
    </w:p>
    <w:p w14:paraId="5CBAE67A" w14:textId="77777777" w:rsidR="002F2D01" w:rsidRPr="00F16FCC" w:rsidRDefault="003B5B80" w:rsidP="00FB4D5B">
      <w:pPr>
        <w:keepNext/>
        <w:spacing w:after="0" w:line="240" w:lineRule="auto"/>
      </w:pPr>
      <w:r w:rsidRPr="001630C2">
        <w:rPr>
          <w:noProof/>
        </w:rPr>
        <w:drawing>
          <wp:inline distT="0" distB="0" distL="0" distR="0" wp14:anchorId="67A7CAA0" wp14:editId="384C79C6">
            <wp:extent cx="5730239" cy="2819400"/>
            <wp:effectExtent l="0" t="0" r="444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b="12576"/>
                    <a:stretch/>
                  </pic:blipFill>
                  <pic:spPr bwMode="auto">
                    <a:xfrm>
                      <a:off x="0" y="0"/>
                      <a:ext cx="5730239" cy="2819400"/>
                    </a:xfrm>
                    <a:prstGeom prst="rect">
                      <a:avLst/>
                    </a:prstGeom>
                    <a:ln>
                      <a:noFill/>
                    </a:ln>
                    <a:extLst>
                      <a:ext uri="{53640926-AAD7-44D8-BBD7-CCE9431645EC}">
                        <a14:shadowObscured xmlns:a14="http://schemas.microsoft.com/office/drawing/2010/main"/>
                      </a:ext>
                    </a:extLst>
                  </pic:spPr>
                </pic:pic>
              </a:graphicData>
            </a:graphic>
          </wp:inline>
        </w:drawing>
      </w:r>
    </w:p>
    <w:p w14:paraId="032E55BF" w14:textId="746C2F31" w:rsidR="009C67CD" w:rsidRPr="001630C2" w:rsidRDefault="002F2D01" w:rsidP="00FB4D5B">
      <w:pPr>
        <w:pStyle w:val="Caption"/>
        <w:rPr>
          <w:rFonts w:asciiTheme="minorHAnsi" w:hAnsiTheme="minorHAnsi" w:cstheme="minorHAnsi"/>
          <w:i w:val="0"/>
          <w:iCs w:val="0"/>
          <w:sz w:val="22"/>
          <w:szCs w:val="22"/>
        </w:rPr>
      </w:pPr>
      <w:bookmarkStart w:id="101" w:name="_Toc23199594"/>
      <w:r w:rsidRPr="001630C2">
        <w:rPr>
          <w:rFonts w:asciiTheme="minorHAnsi" w:hAnsiTheme="minorHAnsi" w:cstheme="minorHAnsi"/>
          <w:i w:val="0"/>
          <w:iCs w:val="0"/>
          <w:sz w:val="22"/>
          <w:szCs w:val="22"/>
        </w:rPr>
        <w:t xml:space="preserve">Figure </w:t>
      </w:r>
      <w:r w:rsidR="0081152D" w:rsidRPr="001630C2">
        <w:rPr>
          <w:rFonts w:asciiTheme="minorHAnsi" w:hAnsiTheme="minorHAnsi" w:cstheme="minorHAnsi"/>
          <w:i w:val="0"/>
          <w:iCs w:val="0"/>
          <w:sz w:val="22"/>
          <w:szCs w:val="22"/>
        </w:rPr>
        <w:fldChar w:fldCharType="begin"/>
      </w:r>
      <w:r w:rsidR="0081152D" w:rsidRPr="001630C2">
        <w:rPr>
          <w:rFonts w:asciiTheme="minorHAnsi" w:hAnsiTheme="minorHAnsi" w:cstheme="minorHAnsi"/>
          <w:i w:val="0"/>
          <w:iCs w:val="0"/>
          <w:sz w:val="22"/>
          <w:szCs w:val="22"/>
        </w:rPr>
        <w:instrText xml:space="preserve"> SEQ Figure \* ARABIC </w:instrText>
      </w:r>
      <w:r w:rsidR="0081152D"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19</w:t>
      </w:r>
      <w:r w:rsidR="0081152D"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CSR Pyramid</w:t>
      </w:r>
      <w:bookmarkEnd w:id="101"/>
      <w:r w:rsidR="00FB4D5B">
        <w:rPr>
          <w:rFonts w:asciiTheme="minorHAnsi" w:hAnsiTheme="minorHAnsi" w:cstheme="minorHAnsi"/>
          <w:i w:val="0"/>
          <w:iCs w:val="0"/>
          <w:sz w:val="22"/>
          <w:szCs w:val="22"/>
        </w:rPr>
        <w:t xml:space="preserve"> (Carroll 1991)</w:t>
      </w:r>
    </w:p>
    <w:p w14:paraId="4F7852F4" w14:textId="64B74CD5" w:rsidR="009C67CD" w:rsidRPr="001630C2" w:rsidRDefault="00F0339D" w:rsidP="00602812">
      <w:pPr>
        <w:spacing w:line="360" w:lineRule="auto"/>
        <w:jc w:val="both"/>
      </w:pPr>
      <w:r w:rsidRPr="00F16FCC">
        <w:t>Citi Colombia has already fulfilled</w:t>
      </w:r>
      <w:r w:rsidRPr="001630C2" w:rsidDel="00F0339D">
        <w:t xml:space="preserve"> </w:t>
      </w:r>
      <w:r w:rsidRPr="001630C2">
        <w:t>t</w:t>
      </w:r>
      <w:r w:rsidR="009C67CD" w:rsidRPr="001630C2">
        <w:t xml:space="preserve">he three lower levels of the </w:t>
      </w:r>
      <w:r w:rsidR="00FB4D5B">
        <w:t xml:space="preserve">CSR </w:t>
      </w:r>
      <w:r w:rsidR="009C67CD" w:rsidRPr="001630C2">
        <w:t>pyramid</w:t>
      </w:r>
      <w:r w:rsidR="00FB4D5B">
        <w:t xml:space="preserve"> shown above</w:t>
      </w:r>
      <w:r w:rsidR="009C67CD" w:rsidRPr="001630C2">
        <w:t xml:space="preserve">. </w:t>
      </w:r>
      <w:r w:rsidR="009E29A1">
        <w:t>It was m</w:t>
      </w:r>
      <w:r w:rsidR="009C67CD" w:rsidRPr="001630C2">
        <w:t xml:space="preserve">issing to place more emphasis on the top level ‘Philanthropic’ towards its goal to regain customer trust and confidence, which </w:t>
      </w:r>
      <w:r w:rsidR="00FA402E" w:rsidRPr="001630C2">
        <w:t xml:space="preserve">was Citi Colombia’s main motivation with </w:t>
      </w:r>
      <w:r w:rsidR="009C67CD" w:rsidRPr="001630C2">
        <w:t>its own CSR projects.</w:t>
      </w:r>
      <w:r w:rsidR="00147733" w:rsidRPr="001630C2">
        <w:t xml:space="preserve"> </w:t>
      </w:r>
      <w:r w:rsidR="00A93C47" w:rsidRPr="001630C2">
        <w:t xml:space="preserve">The pyramid can also be seen as an evolutional approach to reflect the </w:t>
      </w:r>
      <w:r w:rsidRPr="001630C2">
        <w:t>s</w:t>
      </w:r>
      <w:r w:rsidR="00A93C47" w:rsidRPr="001630C2">
        <w:t xml:space="preserve">ocial </w:t>
      </w:r>
      <w:r w:rsidRPr="001630C2">
        <w:t>c</w:t>
      </w:r>
      <w:r w:rsidR="00A93C47" w:rsidRPr="001630C2">
        <w:t xml:space="preserve">ontract (three responsibilities outlined earlier </w:t>
      </w:r>
      <w:r w:rsidRPr="001630C2">
        <w:t>in C</w:t>
      </w:r>
      <w:r w:rsidR="00A93C47" w:rsidRPr="001630C2">
        <w:t xml:space="preserve">hapter 2.2) presented </w:t>
      </w:r>
      <w:r w:rsidR="00CC4026" w:rsidRPr="001630C2">
        <w:t xml:space="preserve">previously </w:t>
      </w:r>
      <w:r w:rsidR="00A93C47" w:rsidRPr="001630C2">
        <w:t xml:space="preserve">by Bowen (1953). </w:t>
      </w:r>
      <w:r w:rsidR="009C67CD" w:rsidRPr="001630C2">
        <w:t xml:space="preserve"> </w:t>
      </w:r>
    </w:p>
    <w:p w14:paraId="3B8CA08B" w14:textId="78C8DC88" w:rsidR="002E62F1" w:rsidRPr="001630C2" w:rsidRDefault="00CD5BF3" w:rsidP="009C67CD">
      <w:pPr>
        <w:spacing w:line="360" w:lineRule="auto"/>
        <w:jc w:val="both"/>
      </w:pPr>
      <w:r w:rsidRPr="001630C2">
        <w:t>Furthermore, the magnitude of the influence from the empowered customer towards Citi Colombia CSR activities and its brand impression change</w:t>
      </w:r>
      <w:r w:rsidR="002F0AA3" w:rsidRPr="001630C2">
        <w:t xml:space="preserve"> were established</w:t>
      </w:r>
      <w:r w:rsidRPr="001630C2">
        <w:t>. It was also determined how selected Citi Colombia stakeholders emotionally respond</w:t>
      </w:r>
      <w:r w:rsidR="00602812" w:rsidRPr="001630C2">
        <w:t>ed</w:t>
      </w:r>
      <w:r w:rsidRPr="001630C2">
        <w:t xml:space="preserve"> when asked about Citi</w:t>
      </w:r>
      <w:r w:rsidR="00BA5327" w:rsidRPr="001630C2">
        <w:t>’s</w:t>
      </w:r>
      <w:r w:rsidRPr="001630C2">
        <w:t xml:space="preserve"> CSR activities towards its wider concerns. </w:t>
      </w:r>
    </w:p>
    <w:p w14:paraId="0AD87BF9" w14:textId="77777777" w:rsidR="00A93C47" w:rsidRPr="001630C2" w:rsidRDefault="00A93C47">
      <w:r w:rsidRPr="001630C2">
        <w:br w:type="page"/>
      </w:r>
    </w:p>
    <w:p w14:paraId="024DC6C1" w14:textId="77777777" w:rsidR="00A93C47" w:rsidRPr="001630C2" w:rsidRDefault="00A93C47" w:rsidP="00DC3032">
      <w:pPr>
        <w:spacing w:line="360" w:lineRule="auto"/>
        <w:jc w:val="both"/>
      </w:pPr>
    </w:p>
    <w:p w14:paraId="03439BE3" w14:textId="1F115D8D" w:rsidR="00346BFA" w:rsidRPr="001630C2" w:rsidRDefault="00DC3032" w:rsidP="00A93C47">
      <w:pPr>
        <w:spacing w:after="0" w:line="360" w:lineRule="auto"/>
        <w:jc w:val="both"/>
      </w:pPr>
      <w:r w:rsidRPr="001630C2">
        <w:t xml:space="preserve">In the final </w:t>
      </w:r>
      <w:r w:rsidR="00BC57E6" w:rsidRPr="001630C2">
        <w:t>section</w:t>
      </w:r>
      <w:r w:rsidRPr="001630C2">
        <w:t>, the last aim of this research document will be addressed, which focus</w:t>
      </w:r>
      <w:r w:rsidR="00BE255F" w:rsidRPr="001630C2">
        <w:t>es</w:t>
      </w:r>
      <w:r w:rsidRPr="001630C2">
        <w:t xml:space="preserve"> on recommendations to forward-looking marketing strategies that can support Citi Colombia to minimi</w:t>
      </w:r>
      <w:r w:rsidR="00BE255F" w:rsidRPr="001630C2">
        <w:t>s</w:t>
      </w:r>
      <w:r w:rsidRPr="001630C2">
        <w:t xml:space="preserve">e implementational challenges in future CSR projects, </w:t>
      </w:r>
    </w:p>
    <w:p w14:paraId="483E9D48" w14:textId="783EA9C2" w:rsidR="00DC3032" w:rsidRPr="001630C2" w:rsidRDefault="00DC3032" w:rsidP="00A93C47">
      <w:pPr>
        <w:spacing w:after="0" w:line="360" w:lineRule="auto"/>
        <w:jc w:val="both"/>
      </w:pPr>
      <w:r w:rsidRPr="001630C2">
        <w:t>communicat</w:t>
      </w:r>
      <w:r w:rsidR="00BE255F" w:rsidRPr="001630C2">
        <w:t>ing</w:t>
      </w:r>
      <w:r w:rsidRPr="001630C2">
        <w:t xml:space="preserve"> CSR more effective</w:t>
      </w:r>
      <w:r w:rsidR="00BE255F" w:rsidRPr="001630C2">
        <w:t>ly</w:t>
      </w:r>
      <w:r w:rsidRPr="001630C2">
        <w:t xml:space="preserve"> to the Colombian society and to establish a deeper relationship with its customers through CSR.</w:t>
      </w:r>
    </w:p>
    <w:p w14:paraId="156E8A8F" w14:textId="77777777" w:rsidR="00A93C47" w:rsidRPr="001630C2" w:rsidRDefault="00A93C47" w:rsidP="00A93C47">
      <w:pPr>
        <w:spacing w:after="0" w:line="360" w:lineRule="auto"/>
        <w:jc w:val="both"/>
      </w:pPr>
    </w:p>
    <w:p w14:paraId="5DF1DBCD" w14:textId="08204EF8" w:rsidR="00DC3032" w:rsidRPr="001630C2" w:rsidRDefault="00DC3032" w:rsidP="00DC3032">
      <w:pPr>
        <w:spacing w:line="360" w:lineRule="auto"/>
        <w:jc w:val="both"/>
      </w:pPr>
      <w:r w:rsidRPr="001630C2">
        <w:t xml:space="preserve">By applying </w:t>
      </w:r>
      <w:r w:rsidR="00FA402E" w:rsidRPr="001630C2">
        <w:t>the</w:t>
      </w:r>
      <w:r w:rsidRPr="001630C2">
        <w:t xml:space="preserve"> recommendations that follow in the </w:t>
      </w:r>
      <w:r w:rsidR="00FA402E" w:rsidRPr="001630C2">
        <w:t>concluding</w:t>
      </w:r>
      <w:r w:rsidRPr="001630C2">
        <w:t xml:space="preserve"> </w:t>
      </w:r>
      <w:r w:rsidR="00765981" w:rsidRPr="001630C2">
        <w:t>section</w:t>
      </w:r>
      <w:r w:rsidRPr="001630C2">
        <w:t xml:space="preserve">, Citi Colombia could become a </w:t>
      </w:r>
      <w:r w:rsidR="00BE255F" w:rsidRPr="001630C2">
        <w:t>r</w:t>
      </w:r>
      <w:r w:rsidRPr="001630C2">
        <w:t xml:space="preserve">ole </w:t>
      </w:r>
      <w:r w:rsidR="00BE255F" w:rsidRPr="001630C2">
        <w:t>m</w:t>
      </w:r>
      <w:r w:rsidRPr="001630C2">
        <w:t xml:space="preserve">odel within the </w:t>
      </w:r>
      <w:r w:rsidR="00BE255F" w:rsidRPr="001630C2">
        <w:t>c</w:t>
      </w:r>
      <w:r w:rsidRPr="001630C2">
        <w:t xml:space="preserve">ountry </w:t>
      </w:r>
      <w:r w:rsidR="002467B6" w:rsidRPr="001630C2">
        <w:t>for other financial organisations</w:t>
      </w:r>
      <w:r w:rsidR="006305BC" w:rsidRPr="001630C2">
        <w:t>,</w:t>
      </w:r>
      <w:r w:rsidR="002467B6" w:rsidRPr="001630C2">
        <w:t xml:space="preserve"> </w:t>
      </w:r>
      <w:r w:rsidR="006305BC" w:rsidRPr="001630C2">
        <w:t xml:space="preserve">such as </w:t>
      </w:r>
      <w:r w:rsidR="002467B6" w:rsidRPr="001630C2">
        <w:t>Bancolombia or Davivienda</w:t>
      </w:r>
      <w:r w:rsidR="006305BC" w:rsidRPr="001630C2">
        <w:t>,</w:t>
      </w:r>
      <w:r w:rsidR="002467B6" w:rsidRPr="001630C2">
        <w:t xml:space="preserve"> </w:t>
      </w:r>
      <w:r w:rsidRPr="001630C2">
        <w:t>for being an organi</w:t>
      </w:r>
      <w:r w:rsidR="00B6003B" w:rsidRPr="001630C2">
        <w:t>s</w:t>
      </w:r>
      <w:r w:rsidRPr="001630C2">
        <w:t>ation that cares for society, shows it and consequently become</w:t>
      </w:r>
      <w:r w:rsidR="00911174" w:rsidRPr="001630C2">
        <w:t>s</w:t>
      </w:r>
      <w:r w:rsidRPr="001630C2">
        <w:t xml:space="preserve"> a sustainable organi</w:t>
      </w:r>
      <w:r w:rsidR="00B6003B" w:rsidRPr="001630C2">
        <w:t>s</w:t>
      </w:r>
      <w:r w:rsidRPr="001630C2">
        <w:t>ation that people are happy connecting with</w:t>
      </w:r>
      <w:r w:rsidR="00737C03" w:rsidRPr="001630C2">
        <w:t>,</w:t>
      </w:r>
      <w:r w:rsidRPr="001630C2">
        <w:t xml:space="preserve"> being a</w:t>
      </w:r>
      <w:r w:rsidR="00B360E2" w:rsidRPr="001630C2">
        <w:t>n</w:t>
      </w:r>
      <w:r w:rsidR="00D25192" w:rsidRPr="001630C2">
        <w:t xml:space="preserve"> advocate</w:t>
      </w:r>
      <w:r w:rsidRPr="001630C2">
        <w:t xml:space="preserve"> customer or an </w:t>
      </w:r>
      <w:r w:rsidR="00D25192" w:rsidRPr="001630C2">
        <w:t xml:space="preserve">engaged </w:t>
      </w:r>
      <w:r w:rsidRPr="001630C2">
        <w:t>employee</w:t>
      </w:r>
      <w:r w:rsidR="00D25192" w:rsidRPr="001630C2">
        <w:t xml:space="preserve">, which has the potential to contribute </w:t>
      </w:r>
      <w:r w:rsidR="00911174" w:rsidRPr="001630C2">
        <w:t>significantly</w:t>
      </w:r>
      <w:r w:rsidR="006A3AB8">
        <w:t xml:space="preserve"> towards the evolution of Colombia becoming a developed country</w:t>
      </w:r>
      <w:r w:rsidRPr="001630C2">
        <w:t>.</w:t>
      </w:r>
    </w:p>
    <w:p w14:paraId="1B91B804" w14:textId="7410D559" w:rsidR="002F73E5" w:rsidRPr="001630C2" w:rsidRDefault="002F73E5" w:rsidP="00602812">
      <w:pPr>
        <w:spacing w:line="360" w:lineRule="auto"/>
        <w:jc w:val="both"/>
        <w:rPr>
          <w:rFonts w:asciiTheme="majorHAnsi" w:eastAsiaTheme="majorEastAsia" w:hAnsiTheme="majorHAnsi" w:cstheme="majorBidi"/>
          <w:b/>
          <w:color w:val="365F91" w:themeColor="accent1" w:themeShade="BF"/>
          <w:sz w:val="26"/>
          <w:szCs w:val="26"/>
        </w:rPr>
      </w:pPr>
    </w:p>
    <w:p w14:paraId="6EA2FE3A" w14:textId="77777777" w:rsidR="00FD0A20" w:rsidRPr="001630C2" w:rsidRDefault="00FD0A20" w:rsidP="002F068E">
      <w:pPr>
        <w:keepNext/>
        <w:keepLines/>
        <w:spacing w:before="40" w:after="0" w:line="360" w:lineRule="auto"/>
        <w:outlineLvl w:val="1"/>
        <w:rPr>
          <w:rFonts w:asciiTheme="majorHAnsi" w:eastAsiaTheme="majorEastAsia" w:hAnsiTheme="majorHAnsi" w:cstheme="majorBidi"/>
          <w:b/>
          <w:color w:val="365F91" w:themeColor="accent1" w:themeShade="BF"/>
          <w:sz w:val="26"/>
          <w:szCs w:val="26"/>
        </w:rPr>
      </w:pPr>
    </w:p>
    <w:p w14:paraId="42CE63DB" w14:textId="77777777" w:rsidR="00CD5BF3" w:rsidRPr="001630C2" w:rsidRDefault="00CD5BF3">
      <w:pPr>
        <w:rPr>
          <w:rFonts w:eastAsiaTheme="majorEastAsia" w:cstheme="majorBidi"/>
          <w:color w:val="365F91" w:themeColor="accent1" w:themeShade="BF"/>
          <w:szCs w:val="26"/>
        </w:rPr>
      </w:pPr>
      <w:r w:rsidRPr="001630C2">
        <w:br w:type="page"/>
      </w:r>
    </w:p>
    <w:p w14:paraId="6FE20FA0" w14:textId="77777777" w:rsidR="00CD5BF3" w:rsidRPr="001630C2" w:rsidRDefault="00CD5BF3" w:rsidP="002F068E">
      <w:pPr>
        <w:pStyle w:val="Heading2"/>
        <w:spacing w:line="360" w:lineRule="auto"/>
      </w:pPr>
    </w:p>
    <w:p w14:paraId="6A29659C" w14:textId="02D992D1" w:rsidR="002E62F1" w:rsidRPr="001630C2" w:rsidRDefault="002E62F1" w:rsidP="002F068E">
      <w:pPr>
        <w:pStyle w:val="Heading2"/>
        <w:spacing w:line="360" w:lineRule="auto"/>
      </w:pPr>
      <w:bookmarkStart w:id="102" w:name="_Toc23206422"/>
      <w:r w:rsidRPr="001630C2">
        <w:t>5.3 Recommendations</w:t>
      </w:r>
      <w:bookmarkEnd w:id="102"/>
    </w:p>
    <w:p w14:paraId="0E6EDAAE" w14:textId="023CD0B6" w:rsidR="00362E4C" w:rsidRPr="001630C2" w:rsidRDefault="009B706A" w:rsidP="002F068E">
      <w:pPr>
        <w:spacing w:line="360" w:lineRule="auto"/>
        <w:jc w:val="both"/>
        <w:rPr>
          <w:szCs w:val="24"/>
        </w:rPr>
      </w:pPr>
      <w:r w:rsidRPr="001630C2">
        <w:rPr>
          <w:szCs w:val="24"/>
        </w:rPr>
        <w:t>As a result of the research and analysis</w:t>
      </w:r>
      <w:r w:rsidR="00575793" w:rsidRPr="001630C2">
        <w:rPr>
          <w:szCs w:val="24"/>
        </w:rPr>
        <w:t xml:space="preserve"> undertaken</w:t>
      </w:r>
      <w:r w:rsidR="00DC3032" w:rsidRPr="001630C2">
        <w:rPr>
          <w:szCs w:val="24"/>
        </w:rPr>
        <w:t>,</w:t>
      </w:r>
      <w:r w:rsidRPr="001630C2">
        <w:rPr>
          <w:szCs w:val="24"/>
        </w:rPr>
        <w:t xml:space="preserve"> the following recommendations can be given:</w:t>
      </w:r>
    </w:p>
    <w:p w14:paraId="5C1807FA" w14:textId="721F8219" w:rsidR="00346BFA" w:rsidRPr="001630C2" w:rsidRDefault="00346BFA" w:rsidP="00346BFA">
      <w:pPr>
        <w:pStyle w:val="ListParagraph"/>
        <w:numPr>
          <w:ilvl w:val="0"/>
          <w:numId w:val="31"/>
        </w:numPr>
        <w:spacing w:line="360" w:lineRule="auto"/>
        <w:ind w:left="426"/>
        <w:jc w:val="both"/>
        <w:rPr>
          <w:szCs w:val="24"/>
        </w:rPr>
      </w:pPr>
      <w:r w:rsidRPr="001630C2">
        <w:rPr>
          <w:szCs w:val="24"/>
        </w:rPr>
        <w:t xml:space="preserve">Repeat the research done in this document with more participants in all four </w:t>
      </w:r>
      <w:r w:rsidR="00575793" w:rsidRPr="001630C2">
        <w:rPr>
          <w:szCs w:val="24"/>
        </w:rPr>
        <w:t>g</w:t>
      </w:r>
      <w:r w:rsidRPr="001630C2">
        <w:rPr>
          <w:szCs w:val="24"/>
        </w:rPr>
        <w:t xml:space="preserve">roups to receive a representative </w:t>
      </w:r>
      <w:r w:rsidR="002D3991" w:rsidRPr="001630C2">
        <w:rPr>
          <w:szCs w:val="24"/>
        </w:rPr>
        <w:t>outcome,</w:t>
      </w:r>
      <w:r w:rsidRPr="001630C2">
        <w:rPr>
          <w:szCs w:val="24"/>
        </w:rPr>
        <w:t xml:space="preserve"> which is able to confirm or reject the present results</w:t>
      </w:r>
      <w:r w:rsidR="002D3991" w:rsidRPr="001630C2">
        <w:rPr>
          <w:szCs w:val="24"/>
        </w:rPr>
        <w:t xml:space="preserve"> of this dissertation</w:t>
      </w:r>
      <w:r w:rsidRPr="001630C2">
        <w:rPr>
          <w:szCs w:val="24"/>
        </w:rPr>
        <w:t>.</w:t>
      </w:r>
    </w:p>
    <w:p w14:paraId="2E1FCFD9" w14:textId="3679C7B2" w:rsidR="009B706A" w:rsidRPr="001630C2" w:rsidRDefault="00D63737" w:rsidP="00A7730D">
      <w:pPr>
        <w:pStyle w:val="ListParagraph"/>
        <w:numPr>
          <w:ilvl w:val="0"/>
          <w:numId w:val="31"/>
        </w:numPr>
        <w:spacing w:line="360" w:lineRule="auto"/>
        <w:ind w:left="426"/>
        <w:jc w:val="both"/>
        <w:rPr>
          <w:szCs w:val="24"/>
        </w:rPr>
      </w:pPr>
      <w:r w:rsidRPr="001630C2">
        <w:rPr>
          <w:szCs w:val="24"/>
        </w:rPr>
        <w:t xml:space="preserve">Communicate </w:t>
      </w:r>
      <w:r w:rsidR="00930B85" w:rsidRPr="001630C2">
        <w:rPr>
          <w:szCs w:val="24"/>
        </w:rPr>
        <w:t>C</w:t>
      </w:r>
      <w:r w:rsidRPr="001630C2">
        <w:rPr>
          <w:szCs w:val="24"/>
        </w:rPr>
        <w:t>SR more effective</w:t>
      </w:r>
      <w:r w:rsidR="00575793" w:rsidRPr="001630C2">
        <w:rPr>
          <w:szCs w:val="24"/>
        </w:rPr>
        <w:t>ly</w:t>
      </w:r>
      <w:r w:rsidRPr="001630C2">
        <w:rPr>
          <w:szCs w:val="24"/>
        </w:rPr>
        <w:t xml:space="preserve"> to the Colombian society and establish a deeper relationship with its customers by working towards</w:t>
      </w:r>
      <w:r w:rsidR="00D757F0" w:rsidRPr="001630C2">
        <w:rPr>
          <w:szCs w:val="24"/>
        </w:rPr>
        <w:t xml:space="preserve"> a </w:t>
      </w:r>
      <w:r w:rsidR="0053669A" w:rsidRPr="001630C2">
        <w:rPr>
          <w:szCs w:val="24"/>
        </w:rPr>
        <w:t>c</w:t>
      </w:r>
      <w:r w:rsidR="00D757F0" w:rsidRPr="001630C2">
        <w:rPr>
          <w:szCs w:val="24"/>
        </w:rPr>
        <w:t>ause-</w:t>
      </w:r>
      <w:r w:rsidR="0053669A" w:rsidRPr="001630C2">
        <w:rPr>
          <w:szCs w:val="24"/>
        </w:rPr>
        <w:t>r</w:t>
      </w:r>
      <w:r w:rsidR="00D757F0" w:rsidRPr="001630C2">
        <w:rPr>
          <w:szCs w:val="24"/>
        </w:rPr>
        <w:t>elated-</w:t>
      </w:r>
      <w:r w:rsidR="0053669A" w:rsidRPr="001630C2">
        <w:rPr>
          <w:szCs w:val="24"/>
        </w:rPr>
        <w:t>m</w:t>
      </w:r>
      <w:r w:rsidR="00D757F0" w:rsidRPr="001630C2">
        <w:rPr>
          <w:szCs w:val="24"/>
        </w:rPr>
        <w:t>arketing (CRM) approach. CRM is a combination between marketing and corporate social responsibility,</w:t>
      </w:r>
      <w:r w:rsidR="00AB3CC7" w:rsidRPr="001630C2">
        <w:rPr>
          <w:szCs w:val="24"/>
        </w:rPr>
        <w:t xml:space="preserve"> </w:t>
      </w:r>
      <w:r w:rsidR="00D757F0" w:rsidRPr="001630C2">
        <w:rPr>
          <w:szCs w:val="24"/>
        </w:rPr>
        <w:t xml:space="preserve">in which marketing techniques </w:t>
      </w:r>
      <w:r w:rsidR="00480A9A" w:rsidRPr="001630C2">
        <w:rPr>
          <w:szCs w:val="24"/>
        </w:rPr>
        <w:t xml:space="preserve">are applied </w:t>
      </w:r>
      <w:r w:rsidR="00D757F0" w:rsidRPr="001630C2">
        <w:rPr>
          <w:szCs w:val="24"/>
        </w:rPr>
        <w:t>to communicate its corporate social responsibility activities</w:t>
      </w:r>
      <w:r w:rsidR="0034331A" w:rsidRPr="001630C2">
        <w:rPr>
          <w:szCs w:val="24"/>
        </w:rPr>
        <w:t xml:space="preserve"> </w:t>
      </w:r>
      <w:r w:rsidRPr="001630C2">
        <w:rPr>
          <w:szCs w:val="24"/>
        </w:rPr>
        <w:t>(</w:t>
      </w:r>
      <w:r w:rsidR="004D3D8A" w:rsidRPr="001630C2">
        <w:rPr>
          <w:szCs w:val="24"/>
        </w:rPr>
        <w:t>Kotler 2005</w:t>
      </w:r>
      <w:r w:rsidRPr="001630C2">
        <w:rPr>
          <w:szCs w:val="24"/>
        </w:rPr>
        <w:t>)</w:t>
      </w:r>
      <w:r w:rsidR="0034331A" w:rsidRPr="001630C2">
        <w:rPr>
          <w:szCs w:val="24"/>
        </w:rPr>
        <w:t>.</w:t>
      </w:r>
      <w:r w:rsidR="00D757F0" w:rsidRPr="001630C2">
        <w:rPr>
          <w:szCs w:val="24"/>
        </w:rPr>
        <w:t xml:space="preserve"> The focus of CRM campaigns </w:t>
      </w:r>
      <w:r w:rsidR="00A722DA" w:rsidRPr="001630C2">
        <w:rPr>
          <w:szCs w:val="24"/>
        </w:rPr>
        <w:t>seeks</w:t>
      </w:r>
      <w:r w:rsidR="00D757F0" w:rsidRPr="001630C2">
        <w:rPr>
          <w:szCs w:val="24"/>
        </w:rPr>
        <w:t xml:space="preserve"> both to increase profits while contributing to society. </w:t>
      </w:r>
      <w:r w:rsidR="00AB3CC7" w:rsidRPr="001630C2">
        <w:rPr>
          <w:szCs w:val="24"/>
        </w:rPr>
        <w:t xml:space="preserve">CRM applied would </w:t>
      </w:r>
      <w:r w:rsidRPr="001630C2">
        <w:rPr>
          <w:szCs w:val="24"/>
        </w:rPr>
        <w:t>provide</w:t>
      </w:r>
      <w:r w:rsidR="00AB3CC7" w:rsidRPr="001630C2">
        <w:rPr>
          <w:szCs w:val="24"/>
        </w:rPr>
        <w:t xml:space="preserve"> Citi Colombia</w:t>
      </w:r>
      <w:r w:rsidR="00575793" w:rsidRPr="001630C2">
        <w:rPr>
          <w:szCs w:val="24"/>
        </w:rPr>
        <w:t xml:space="preserve"> with</w:t>
      </w:r>
      <w:r w:rsidR="00AB3CC7" w:rsidRPr="001630C2">
        <w:rPr>
          <w:szCs w:val="24"/>
        </w:rPr>
        <w:t xml:space="preserve"> opportunities to publicise and capitali</w:t>
      </w:r>
      <w:r w:rsidR="00575793" w:rsidRPr="001630C2">
        <w:rPr>
          <w:szCs w:val="24"/>
        </w:rPr>
        <w:t>s</w:t>
      </w:r>
      <w:r w:rsidR="00AB3CC7" w:rsidRPr="001630C2">
        <w:rPr>
          <w:szCs w:val="24"/>
        </w:rPr>
        <w:t xml:space="preserve">e on its corporate social performance. </w:t>
      </w:r>
      <w:r w:rsidRPr="001630C2">
        <w:rPr>
          <w:szCs w:val="24"/>
        </w:rPr>
        <w:t xml:space="preserve">As research shows, 55% of consumers globally are willing to pay extra for products and services from companies committed to </w:t>
      </w:r>
      <w:r w:rsidR="00575793" w:rsidRPr="001630C2">
        <w:rPr>
          <w:szCs w:val="24"/>
        </w:rPr>
        <w:t xml:space="preserve">a </w:t>
      </w:r>
      <w:r w:rsidRPr="001630C2">
        <w:rPr>
          <w:szCs w:val="24"/>
        </w:rPr>
        <w:t>positive social and environmental impact – up 10% from 2011 (</w:t>
      </w:r>
      <w:r w:rsidR="0003058A" w:rsidRPr="001630C2">
        <w:rPr>
          <w:szCs w:val="24"/>
        </w:rPr>
        <w:t>Liu 2019</w:t>
      </w:r>
      <w:r w:rsidRPr="001630C2">
        <w:rPr>
          <w:szCs w:val="24"/>
        </w:rPr>
        <w:t>). In addition, brands that communicate their sustainability efforts generate five times the revenues of those that do</w:t>
      </w:r>
      <w:r w:rsidR="00DB3D27" w:rsidRPr="001630C2">
        <w:rPr>
          <w:szCs w:val="24"/>
        </w:rPr>
        <w:t xml:space="preserve"> </w:t>
      </w:r>
      <w:r w:rsidRPr="001630C2">
        <w:rPr>
          <w:szCs w:val="24"/>
        </w:rPr>
        <w:t>n</w:t>
      </w:r>
      <w:r w:rsidR="00DB3D27" w:rsidRPr="001630C2">
        <w:rPr>
          <w:szCs w:val="24"/>
        </w:rPr>
        <w:t>o</w:t>
      </w:r>
      <w:r w:rsidRPr="001630C2">
        <w:rPr>
          <w:szCs w:val="24"/>
        </w:rPr>
        <w:t>t (</w:t>
      </w:r>
      <w:r w:rsidR="0003058A" w:rsidRPr="001630C2">
        <w:rPr>
          <w:szCs w:val="24"/>
        </w:rPr>
        <w:t>Liu 2019</w:t>
      </w:r>
      <w:r w:rsidRPr="001630C2">
        <w:rPr>
          <w:szCs w:val="24"/>
        </w:rPr>
        <w:t xml:space="preserve">). </w:t>
      </w:r>
      <w:r w:rsidR="00001399" w:rsidRPr="001630C2">
        <w:rPr>
          <w:szCs w:val="24"/>
        </w:rPr>
        <w:t>Also</w:t>
      </w:r>
      <w:r w:rsidRPr="001630C2">
        <w:rPr>
          <w:szCs w:val="24"/>
        </w:rPr>
        <w:t xml:space="preserve">, 87% of people will purchase a product </w:t>
      </w:r>
      <w:r w:rsidR="0034331A" w:rsidRPr="001630C2">
        <w:rPr>
          <w:szCs w:val="24"/>
        </w:rPr>
        <w:t xml:space="preserve">or service </w:t>
      </w:r>
      <w:r w:rsidRPr="001630C2">
        <w:rPr>
          <w:szCs w:val="24"/>
        </w:rPr>
        <w:t>because a company advocated for a cause they cared about</w:t>
      </w:r>
      <w:r w:rsidR="0034331A" w:rsidRPr="001630C2">
        <w:rPr>
          <w:szCs w:val="24"/>
        </w:rPr>
        <w:t xml:space="preserve"> </w:t>
      </w:r>
      <w:r w:rsidRPr="001630C2">
        <w:rPr>
          <w:szCs w:val="24"/>
        </w:rPr>
        <w:t>(</w:t>
      </w:r>
      <w:r w:rsidR="0003058A" w:rsidRPr="001630C2">
        <w:rPr>
          <w:szCs w:val="24"/>
        </w:rPr>
        <w:t>Liu 2019</w:t>
      </w:r>
      <w:r w:rsidRPr="001630C2">
        <w:rPr>
          <w:szCs w:val="24"/>
        </w:rPr>
        <w:t>)</w:t>
      </w:r>
      <w:r w:rsidR="0034331A" w:rsidRPr="001630C2">
        <w:rPr>
          <w:szCs w:val="24"/>
        </w:rPr>
        <w:t>.</w:t>
      </w:r>
      <w:r w:rsidRPr="001630C2">
        <w:rPr>
          <w:szCs w:val="24"/>
        </w:rPr>
        <w:t xml:space="preserve"> </w:t>
      </w:r>
      <w:r w:rsidR="00D757F0" w:rsidRPr="001630C2">
        <w:rPr>
          <w:szCs w:val="24"/>
        </w:rPr>
        <w:t>One successful example can be seen in the finance industry at American Express</w:t>
      </w:r>
      <w:r w:rsidRPr="001630C2">
        <w:rPr>
          <w:szCs w:val="24"/>
        </w:rPr>
        <w:t>. T</w:t>
      </w:r>
      <w:r w:rsidR="00D757F0" w:rsidRPr="001630C2">
        <w:rPr>
          <w:szCs w:val="24"/>
        </w:rPr>
        <w:t>he</w:t>
      </w:r>
      <w:r w:rsidRPr="001630C2">
        <w:rPr>
          <w:szCs w:val="24"/>
        </w:rPr>
        <w:t>y</w:t>
      </w:r>
      <w:r w:rsidR="00D757F0" w:rsidRPr="001630C2">
        <w:rPr>
          <w:szCs w:val="24"/>
        </w:rPr>
        <w:t xml:space="preserve"> gave </w:t>
      </w:r>
      <w:r w:rsidR="00480A9A" w:rsidRPr="001630C2">
        <w:rPr>
          <w:szCs w:val="24"/>
        </w:rPr>
        <w:t>one</w:t>
      </w:r>
      <w:r w:rsidR="00D757F0" w:rsidRPr="001630C2">
        <w:rPr>
          <w:szCs w:val="24"/>
        </w:rPr>
        <w:t xml:space="preserve"> cent for every credit card transaction and one dollar for an</w:t>
      </w:r>
      <w:r w:rsidRPr="001630C2">
        <w:rPr>
          <w:szCs w:val="24"/>
        </w:rPr>
        <w:t>y</w:t>
      </w:r>
      <w:r w:rsidR="00D757F0" w:rsidRPr="001630C2">
        <w:rPr>
          <w:szCs w:val="24"/>
        </w:rPr>
        <w:t xml:space="preserve"> new account opened to the </w:t>
      </w:r>
      <w:r w:rsidR="00480A9A" w:rsidRPr="001630C2">
        <w:rPr>
          <w:szCs w:val="24"/>
        </w:rPr>
        <w:t>R</w:t>
      </w:r>
      <w:r w:rsidR="00D757F0" w:rsidRPr="001630C2">
        <w:rPr>
          <w:szCs w:val="24"/>
        </w:rPr>
        <w:t xml:space="preserve">epair </w:t>
      </w:r>
      <w:r w:rsidR="00480A9A" w:rsidRPr="001630C2">
        <w:rPr>
          <w:szCs w:val="24"/>
        </w:rPr>
        <w:t>F</w:t>
      </w:r>
      <w:r w:rsidR="00D757F0" w:rsidRPr="001630C2">
        <w:rPr>
          <w:szCs w:val="24"/>
        </w:rPr>
        <w:t xml:space="preserve">und of the </w:t>
      </w:r>
      <w:r w:rsidR="00575793" w:rsidRPr="001630C2">
        <w:rPr>
          <w:szCs w:val="24"/>
        </w:rPr>
        <w:t>S</w:t>
      </w:r>
      <w:r w:rsidR="00D757F0" w:rsidRPr="001630C2">
        <w:rPr>
          <w:szCs w:val="24"/>
        </w:rPr>
        <w:t xml:space="preserve">tatue of </w:t>
      </w:r>
      <w:r w:rsidR="00575793" w:rsidRPr="001630C2">
        <w:rPr>
          <w:szCs w:val="24"/>
        </w:rPr>
        <w:t>L</w:t>
      </w:r>
      <w:r w:rsidR="00D757F0" w:rsidRPr="001630C2">
        <w:rPr>
          <w:szCs w:val="24"/>
        </w:rPr>
        <w:t>iberty in New York (</w:t>
      </w:r>
      <w:r w:rsidR="0003058A" w:rsidRPr="001630C2">
        <w:rPr>
          <w:szCs w:val="24"/>
        </w:rPr>
        <w:t>Liu 2019</w:t>
      </w:r>
      <w:r w:rsidR="00D757F0" w:rsidRPr="001630C2">
        <w:rPr>
          <w:szCs w:val="24"/>
        </w:rPr>
        <w:t xml:space="preserve">). The result was that American Express </w:t>
      </w:r>
      <w:r w:rsidR="00AB3CC7" w:rsidRPr="001630C2">
        <w:rPr>
          <w:szCs w:val="24"/>
        </w:rPr>
        <w:t xml:space="preserve">raised </w:t>
      </w:r>
      <w:r w:rsidR="004E08EB" w:rsidRPr="001630C2">
        <w:rPr>
          <w:szCs w:val="24"/>
        </w:rPr>
        <w:t>$</w:t>
      </w:r>
      <w:r w:rsidR="00AB3CC7" w:rsidRPr="001630C2">
        <w:rPr>
          <w:szCs w:val="24"/>
        </w:rPr>
        <w:t>1.7</w:t>
      </w:r>
      <w:r w:rsidR="004E08EB" w:rsidRPr="001630C2">
        <w:rPr>
          <w:szCs w:val="24"/>
        </w:rPr>
        <w:t>m</w:t>
      </w:r>
      <w:r w:rsidR="00AB3CC7" w:rsidRPr="001630C2">
        <w:rPr>
          <w:szCs w:val="24"/>
        </w:rPr>
        <w:t xml:space="preserve"> </w:t>
      </w:r>
      <w:r w:rsidR="004E08EB" w:rsidRPr="001630C2">
        <w:rPr>
          <w:szCs w:val="24"/>
        </w:rPr>
        <w:t xml:space="preserve">for </w:t>
      </w:r>
      <w:r w:rsidR="00AB3CC7" w:rsidRPr="001630C2">
        <w:rPr>
          <w:szCs w:val="24"/>
        </w:rPr>
        <w:t xml:space="preserve">the fund and experienced that the usage of </w:t>
      </w:r>
      <w:r w:rsidR="004E08EB" w:rsidRPr="001630C2">
        <w:rPr>
          <w:szCs w:val="24"/>
        </w:rPr>
        <w:t xml:space="preserve">the </w:t>
      </w:r>
      <w:r w:rsidR="00AB3CC7" w:rsidRPr="001630C2">
        <w:rPr>
          <w:szCs w:val="24"/>
        </w:rPr>
        <w:t xml:space="preserve">American Express </w:t>
      </w:r>
      <w:r w:rsidR="004E08EB" w:rsidRPr="001630C2">
        <w:rPr>
          <w:szCs w:val="24"/>
        </w:rPr>
        <w:t>c</w:t>
      </w:r>
      <w:r w:rsidR="00AB3CC7" w:rsidRPr="001630C2">
        <w:rPr>
          <w:szCs w:val="24"/>
        </w:rPr>
        <w:t xml:space="preserve">redit </w:t>
      </w:r>
      <w:r w:rsidR="004E08EB" w:rsidRPr="001630C2">
        <w:rPr>
          <w:szCs w:val="24"/>
        </w:rPr>
        <w:t>c</w:t>
      </w:r>
      <w:r w:rsidR="00AB3CC7" w:rsidRPr="001630C2">
        <w:rPr>
          <w:szCs w:val="24"/>
        </w:rPr>
        <w:t xml:space="preserve">ard grew by +28% </w:t>
      </w:r>
      <w:r w:rsidR="0034331A" w:rsidRPr="001630C2">
        <w:rPr>
          <w:szCs w:val="24"/>
        </w:rPr>
        <w:t>while</w:t>
      </w:r>
      <w:r w:rsidR="00AB3CC7" w:rsidRPr="001630C2">
        <w:rPr>
          <w:szCs w:val="24"/>
        </w:rPr>
        <w:t xml:space="preserve"> account opening increased by +27%.</w:t>
      </w:r>
      <w:r w:rsidR="00D757F0" w:rsidRPr="001630C2">
        <w:rPr>
          <w:szCs w:val="24"/>
        </w:rPr>
        <w:t xml:space="preserve">  </w:t>
      </w:r>
    </w:p>
    <w:p w14:paraId="3A6D997F" w14:textId="7D3A9DAC" w:rsidR="00A7730D" w:rsidRPr="001630C2" w:rsidRDefault="00E26F16" w:rsidP="00346BFA">
      <w:pPr>
        <w:pStyle w:val="ListParagraph"/>
        <w:numPr>
          <w:ilvl w:val="0"/>
          <w:numId w:val="31"/>
        </w:numPr>
        <w:spacing w:line="360" w:lineRule="auto"/>
        <w:ind w:left="426"/>
        <w:jc w:val="both"/>
        <w:rPr>
          <w:szCs w:val="24"/>
        </w:rPr>
      </w:pPr>
      <w:r w:rsidRPr="001630C2">
        <w:rPr>
          <w:szCs w:val="24"/>
        </w:rPr>
        <w:t>Consider u</w:t>
      </w:r>
      <w:r w:rsidR="00F76C89" w:rsidRPr="001630C2">
        <w:rPr>
          <w:szCs w:val="24"/>
        </w:rPr>
        <w:t>s</w:t>
      </w:r>
      <w:r w:rsidRPr="001630C2">
        <w:rPr>
          <w:szCs w:val="24"/>
        </w:rPr>
        <w:t>ing</w:t>
      </w:r>
      <w:r w:rsidR="00F76C89" w:rsidRPr="001630C2">
        <w:rPr>
          <w:szCs w:val="24"/>
        </w:rPr>
        <w:t xml:space="preserve"> a social alliance approach toward</w:t>
      </w:r>
      <w:r w:rsidR="00E374A0" w:rsidRPr="001630C2">
        <w:rPr>
          <w:szCs w:val="24"/>
        </w:rPr>
        <w:t>s</w:t>
      </w:r>
      <w:r w:rsidR="00F76C89" w:rsidRPr="001630C2">
        <w:rPr>
          <w:szCs w:val="24"/>
        </w:rPr>
        <w:t xml:space="preserve"> </w:t>
      </w:r>
      <w:r w:rsidRPr="001630C2">
        <w:rPr>
          <w:szCs w:val="24"/>
        </w:rPr>
        <w:t xml:space="preserve">Citi’s </w:t>
      </w:r>
      <w:r w:rsidR="00F76C89" w:rsidRPr="001630C2">
        <w:rPr>
          <w:szCs w:val="24"/>
        </w:rPr>
        <w:t xml:space="preserve">own </w:t>
      </w:r>
      <w:r w:rsidR="00E374A0" w:rsidRPr="001630C2">
        <w:rPr>
          <w:szCs w:val="24"/>
        </w:rPr>
        <w:t xml:space="preserve">CSR </w:t>
      </w:r>
      <w:r w:rsidR="00F76C89" w:rsidRPr="001630C2">
        <w:rPr>
          <w:szCs w:val="24"/>
        </w:rPr>
        <w:t xml:space="preserve">Agenda. The formation of social alliances would allow Citi Colombia and a </w:t>
      </w:r>
      <w:r w:rsidR="00E374A0" w:rsidRPr="001630C2">
        <w:rPr>
          <w:szCs w:val="24"/>
        </w:rPr>
        <w:t>n</w:t>
      </w:r>
      <w:r w:rsidR="00F76C89" w:rsidRPr="001630C2">
        <w:rPr>
          <w:szCs w:val="24"/>
        </w:rPr>
        <w:t>on-</w:t>
      </w:r>
      <w:r w:rsidR="00E374A0" w:rsidRPr="001630C2">
        <w:rPr>
          <w:szCs w:val="24"/>
        </w:rPr>
        <w:t>p</w:t>
      </w:r>
      <w:r w:rsidR="00F76C89" w:rsidRPr="001630C2">
        <w:rPr>
          <w:szCs w:val="24"/>
        </w:rPr>
        <w:t xml:space="preserve">rofit </w:t>
      </w:r>
      <w:r w:rsidR="00E374A0" w:rsidRPr="001630C2">
        <w:rPr>
          <w:szCs w:val="24"/>
        </w:rPr>
        <w:t>o</w:t>
      </w:r>
      <w:r w:rsidR="00F76C89" w:rsidRPr="001630C2">
        <w:rPr>
          <w:szCs w:val="24"/>
        </w:rPr>
        <w:t>rgani</w:t>
      </w:r>
      <w:r w:rsidR="00CD6756" w:rsidRPr="001630C2">
        <w:rPr>
          <w:szCs w:val="24"/>
        </w:rPr>
        <w:t>s</w:t>
      </w:r>
      <w:r w:rsidR="00F76C89" w:rsidRPr="001630C2">
        <w:rPr>
          <w:szCs w:val="24"/>
        </w:rPr>
        <w:t xml:space="preserve">ation (NPO) as </w:t>
      </w:r>
      <w:r w:rsidR="00E374A0" w:rsidRPr="001630C2">
        <w:rPr>
          <w:szCs w:val="24"/>
        </w:rPr>
        <w:t xml:space="preserve">a </w:t>
      </w:r>
      <w:r w:rsidR="00F76C89" w:rsidRPr="001630C2">
        <w:rPr>
          <w:szCs w:val="24"/>
        </w:rPr>
        <w:t>social partner, to strengthen its research profile by accessing the resource</w:t>
      </w:r>
      <w:r w:rsidR="00A722DA" w:rsidRPr="001630C2">
        <w:rPr>
          <w:szCs w:val="24"/>
        </w:rPr>
        <w:t>s</w:t>
      </w:r>
      <w:r w:rsidR="00F76C89" w:rsidRPr="001630C2">
        <w:rPr>
          <w:szCs w:val="24"/>
        </w:rPr>
        <w:t xml:space="preserve"> of their partners. </w:t>
      </w:r>
    </w:p>
    <w:p w14:paraId="7D0AA31B" w14:textId="77777777" w:rsidR="00346BFA" w:rsidRPr="00F16FCC" w:rsidRDefault="00A7730D" w:rsidP="00346BFA">
      <w:pPr>
        <w:keepNext/>
        <w:spacing w:after="0" w:line="360" w:lineRule="auto"/>
        <w:ind w:left="426"/>
        <w:jc w:val="both"/>
      </w:pPr>
      <w:r w:rsidRPr="001630C2">
        <w:rPr>
          <w:noProof/>
          <w:szCs w:val="24"/>
        </w:rPr>
        <w:drawing>
          <wp:inline distT="0" distB="0" distL="0" distR="0" wp14:anchorId="735C392C" wp14:editId="085EDE91">
            <wp:extent cx="4419600" cy="736437"/>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419600" cy="736437"/>
                    </a:xfrm>
                    <a:prstGeom prst="rect">
                      <a:avLst/>
                    </a:prstGeom>
                  </pic:spPr>
                </pic:pic>
              </a:graphicData>
            </a:graphic>
          </wp:inline>
        </w:drawing>
      </w:r>
    </w:p>
    <w:p w14:paraId="4994B187" w14:textId="132034D5" w:rsidR="00A7730D" w:rsidRPr="001630C2" w:rsidRDefault="00346BFA" w:rsidP="00346BFA">
      <w:pPr>
        <w:pStyle w:val="Caption"/>
        <w:spacing w:after="0"/>
        <w:jc w:val="both"/>
        <w:rPr>
          <w:rFonts w:asciiTheme="minorHAnsi" w:hAnsiTheme="minorHAnsi" w:cstheme="minorHAnsi"/>
          <w:i w:val="0"/>
          <w:iCs w:val="0"/>
          <w:sz w:val="22"/>
          <w:szCs w:val="22"/>
        </w:rPr>
      </w:pPr>
      <w:r w:rsidRPr="001630C2">
        <w:t xml:space="preserve">        </w:t>
      </w:r>
      <w:bookmarkStart w:id="103" w:name="_Toc23199595"/>
      <w:r w:rsidRPr="001630C2">
        <w:rPr>
          <w:rFonts w:asciiTheme="minorHAnsi" w:hAnsiTheme="minorHAnsi" w:cstheme="minorHAnsi"/>
          <w:i w:val="0"/>
          <w:iCs w:val="0"/>
          <w:sz w:val="22"/>
          <w:szCs w:val="22"/>
        </w:rPr>
        <w:t xml:space="preserve">Figure </w:t>
      </w:r>
      <w:r w:rsidR="0081152D" w:rsidRPr="001630C2">
        <w:rPr>
          <w:rFonts w:asciiTheme="minorHAnsi" w:hAnsiTheme="minorHAnsi" w:cstheme="minorHAnsi"/>
          <w:i w:val="0"/>
          <w:iCs w:val="0"/>
          <w:sz w:val="22"/>
          <w:szCs w:val="22"/>
        </w:rPr>
        <w:fldChar w:fldCharType="begin"/>
      </w:r>
      <w:r w:rsidR="0081152D" w:rsidRPr="001630C2">
        <w:rPr>
          <w:rFonts w:asciiTheme="minorHAnsi" w:hAnsiTheme="minorHAnsi" w:cstheme="minorHAnsi"/>
          <w:i w:val="0"/>
          <w:iCs w:val="0"/>
          <w:sz w:val="22"/>
          <w:szCs w:val="22"/>
        </w:rPr>
        <w:instrText xml:space="preserve"> SEQ Figure \* ARABIC </w:instrText>
      </w:r>
      <w:r w:rsidR="0081152D"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20</w:t>
      </w:r>
      <w:r w:rsidR="0081152D"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Citi Colombia </w:t>
      </w:r>
      <w:r w:rsidR="003309AD"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Social Alliance Approach</w:t>
      </w:r>
      <w:bookmarkEnd w:id="103"/>
    </w:p>
    <w:p w14:paraId="6E1CA468" w14:textId="77777777" w:rsidR="00082721" w:rsidRPr="00F16FCC" w:rsidRDefault="00082721" w:rsidP="00A7730D">
      <w:pPr>
        <w:pStyle w:val="ListParagraph"/>
        <w:spacing w:line="360" w:lineRule="auto"/>
        <w:ind w:left="426"/>
        <w:jc w:val="both"/>
        <w:rPr>
          <w:szCs w:val="24"/>
        </w:rPr>
      </w:pPr>
    </w:p>
    <w:p w14:paraId="2543FCC0" w14:textId="77777777" w:rsidR="00082721" w:rsidRPr="00F16FCC" w:rsidRDefault="00082721" w:rsidP="00A7730D">
      <w:pPr>
        <w:pStyle w:val="ListParagraph"/>
        <w:spacing w:line="360" w:lineRule="auto"/>
        <w:ind w:left="426"/>
        <w:jc w:val="both"/>
        <w:rPr>
          <w:szCs w:val="24"/>
        </w:rPr>
      </w:pPr>
    </w:p>
    <w:p w14:paraId="1B9AE81E" w14:textId="77777777" w:rsidR="002141D8" w:rsidRDefault="002141D8" w:rsidP="00082721">
      <w:pPr>
        <w:pStyle w:val="ListParagraph"/>
        <w:spacing w:line="360" w:lineRule="auto"/>
        <w:ind w:left="426"/>
        <w:jc w:val="both"/>
        <w:rPr>
          <w:szCs w:val="24"/>
        </w:rPr>
      </w:pPr>
    </w:p>
    <w:p w14:paraId="53975E4E" w14:textId="64E761AC" w:rsidR="00F76C89" w:rsidRPr="001630C2" w:rsidRDefault="00F76C89" w:rsidP="00082721">
      <w:pPr>
        <w:pStyle w:val="ListParagraph"/>
        <w:spacing w:line="360" w:lineRule="auto"/>
        <w:ind w:left="426"/>
        <w:jc w:val="both"/>
        <w:rPr>
          <w:szCs w:val="24"/>
        </w:rPr>
      </w:pPr>
      <w:r w:rsidRPr="001630C2">
        <w:rPr>
          <w:szCs w:val="24"/>
        </w:rPr>
        <w:t xml:space="preserve">By applying a social alliance approach, Citi Colombia </w:t>
      </w:r>
      <w:r w:rsidR="00A722DA" w:rsidRPr="001630C2">
        <w:rPr>
          <w:szCs w:val="24"/>
        </w:rPr>
        <w:t>could</w:t>
      </w:r>
      <w:r w:rsidRPr="001630C2">
        <w:rPr>
          <w:szCs w:val="24"/>
        </w:rPr>
        <w:t xml:space="preserve"> experience a strong brand awareness impact. Charities</w:t>
      </w:r>
      <w:r w:rsidR="00EB0DE1" w:rsidRPr="001630C2">
        <w:rPr>
          <w:szCs w:val="24"/>
        </w:rPr>
        <w:t>,</w:t>
      </w:r>
      <w:r w:rsidRPr="001630C2">
        <w:rPr>
          <w:szCs w:val="24"/>
        </w:rPr>
        <w:t xml:space="preserve"> for example, provide services to different causes. </w:t>
      </w:r>
      <w:r w:rsidR="003076ED" w:rsidRPr="001630C2">
        <w:rPr>
          <w:szCs w:val="24"/>
        </w:rPr>
        <w:t>For example</w:t>
      </w:r>
      <w:r w:rsidR="00480A9A" w:rsidRPr="001630C2">
        <w:rPr>
          <w:szCs w:val="24"/>
        </w:rPr>
        <w:t>,</w:t>
      </w:r>
      <w:r w:rsidR="003076ED" w:rsidRPr="001630C2">
        <w:rPr>
          <w:szCs w:val="24"/>
        </w:rPr>
        <w:t xml:space="preserve"> Fundación OCMAES, </w:t>
      </w:r>
      <w:r w:rsidR="003B4775" w:rsidRPr="001630C2">
        <w:rPr>
          <w:szCs w:val="24"/>
        </w:rPr>
        <w:t xml:space="preserve">which promotes </w:t>
      </w:r>
      <w:r w:rsidR="003076ED" w:rsidRPr="001630C2">
        <w:rPr>
          <w:szCs w:val="24"/>
        </w:rPr>
        <w:t>education among young Colombians that have an academic potential, but do not have the economic facilities to afford professional program</w:t>
      </w:r>
      <w:r w:rsidR="003309AD" w:rsidRPr="001630C2">
        <w:rPr>
          <w:szCs w:val="24"/>
        </w:rPr>
        <w:t>me</w:t>
      </w:r>
      <w:r w:rsidR="003076ED" w:rsidRPr="001630C2">
        <w:rPr>
          <w:szCs w:val="24"/>
        </w:rPr>
        <w:t>s or continue with their studies (</w:t>
      </w:r>
      <w:r w:rsidR="005B6841" w:rsidRPr="001630C2">
        <w:rPr>
          <w:szCs w:val="24"/>
        </w:rPr>
        <w:t xml:space="preserve">OCMAES </w:t>
      </w:r>
      <w:r w:rsidR="0003058A" w:rsidRPr="001630C2">
        <w:rPr>
          <w:szCs w:val="24"/>
        </w:rPr>
        <w:t>2019</w:t>
      </w:r>
      <w:r w:rsidR="003076ED" w:rsidRPr="001630C2">
        <w:rPr>
          <w:szCs w:val="24"/>
        </w:rPr>
        <w:t xml:space="preserve">). That could be interwoven with the </w:t>
      </w:r>
      <w:r w:rsidR="00480A9A" w:rsidRPr="001630C2">
        <w:rPr>
          <w:szCs w:val="24"/>
        </w:rPr>
        <w:t>‘</w:t>
      </w:r>
      <w:r w:rsidR="003076ED" w:rsidRPr="001630C2">
        <w:rPr>
          <w:szCs w:val="24"/>
        </w:rPr>
        <w:t>Educational Promotion</w:t>
      </w:r>
      <w:r w:rsidR="00480A9A" w:rsidRPr="001630C2">
        <w:rPr>
          <w:szCs w:val="24"/>
        </w:rPr>
        <w:t>’</w:t>
      </w:r>
      <w:r w:rsidR="003076ED" w:rsidRPr="001630C2">
        <w:rPr>
          <w:szCs w:val="24"/>
        </w:rPr>
        <w:t xml:space="preserve"> Citi Colombia </w:t>
      </w:r>
      <w:r w:rsidR="005B6841" w:rsidRPr="001630C2">
        <w:rPr>
          <w:szCs w:val="24"/>
        </w:rPr>
        <w:t xml:space="preserve">has </w:t>
      </w:r>
      <w:r w:rsidR="003076ED" w:rsidRPr="001630C2">
        <w:rPr>
          <w:szCs w:val="24"/>
        </w:rPr>
        <w:t xml:space="preserve">already </w:t>
      </w:r>
      <w:r w:rsidR="00480A9A" w:rsidRPr="001630C2">
        <w:rPr>
          <w:szCs w:val="24"/>
        </w:rPr>
        <w:t>developed</w:t>
      </w:r>
      <w:r w:rsidR="003076ED" w:rsidRPr="001630C2">
        <w:rPr>
          <w:szCs w:val="24"/>
        </w:rPr>
        <w:t xml:space="preserve">.  </w:t>
      </w:r>
      <w:r w:rsidRPr="001630C2">
        <w:rPr>
          <w:szCs w:val="24"/>
        </w:rPr>
        <w:t xml:space="preserve">When </w:t>
      </w:r>
      <w:r w:rsidR="003076ED" w:rsidRPr="001630C2">
        <w:rPr>
          <w:szCs w:val="24"/>
        </w:rPr>
        <w:t xml:space="preserve">an </w:t>
      </w:r>
      <w:r w:rsidRPr="001630C2">
        <w:rPr>
          <w:szCs w:val="24"/>
        </w:rPr>
        <w:t>organi</w:t>
      </w:r>
      <w:r w:rsidR="003309AD" w:rsidRPr="001630C2">
        <w:rPr>
          <w:szCs w:val="24"/>
        </w:rPr>
        <w:t>s</w:t>
      </w:r>
      <w:r w:rsidRPr="001630C2">
        <w:rPr>
          <w:szCs w:val="24"/>
        </w:rPr>
        <w:t>ation like Citi Colombia associates their brand with a charit</w:t>
      </w:r>
      <w:r w:rsidR="003309AD" w:rsidRPr="001630C2">
        <w:rPr>
          <w:szCs w:val="24"/>
        </w:rPr>
        <w:t>y</w:t>
      </w:r>
      <w:r w:rsidRPr="001630C2">
        <w:rPr>
          <w:szCs w:val="24"/>
        </w:rPr>
        <w:t xml:space="preserve"> brand</w:t>
      </w:r>
      <w:r w:rsidR="003076ED" w:rsidRPr="001630C2">
        <w:rPr>
          <w:szCs w:val="24"/>
        </w:rPr>
        <w:t xml:space="preserve"> like OCMAES</w:t>
      </w:r>
      <w:r w:rsidRPr="001630C2">
        <w:rPr>
          <w:szCs w:val="24"/>
        </w:rPr>
        <w:t xml:space="preserve">, they also </w:t>
      </w:r>
      <w:r w:rsidR="003309AD" w:rsidRPr="001630C2">
        <w:rPr>
          <w:szCs w:val="24"/>
        </w:rPr>
        <w:t xml:space="preserve">become </w:t>
      </w:r>
      <w:r w:rsidRPr="001630C2">
        <w:rPr>
          <w:szCs w:val="24"/>
        </w:rPr>
        <w:t>associated with those causes that are represented</w:t>
      </w:r>
      <w:r w:rsidR="003076ED" w:rsidRPr="001630C2">
        <w:rPr>
          <w:szCs w:val="24"/>
        </w:rPr>
        <w:t xml:space="preserve"> </w:t>
      </w:r>
      <w:r w:rsidRPr="001630C2">
        <w:rPr>
          <w:szCs w:val="24"/>
        </w:rPr>
        <w:t>by the charities.</w:t>
      </w:r>
      <w:r w:rsidR="003076ED" w:rsidRPr="001630C2">
        <w:rPr>
          <w:szCs w:val="24"/>
        </w:rPr>
        <w:t xml:space="preserve"> That could be seen as </w:t>
      </w:r>
      <w:r w:rsidR="003309AD" w:rsidRPr="001630C2">
        <w:rPr>
          <w:szCs w:val="24"/>
        </w:rPr>
        <w:t xml:space="preserve">a </w:t>
      </w:r>
      <w:r w:rsidR="003076ED" w:rsidRPr="001630C2">
        <w:rPr>
          <w:szCs w:val="24"/>
        </w:rPr>
        <w:t>leverage effect for Citi Colombia to boost their progress in strengthening its brand towards a deeper relationship with its customers</w:t>
      </w:r>
      <w:r w:rsidR="00480A9A" w:rsidRPr="001630C2">
        <w:rPr>
          <w:szCs w:val="24"/>
        </w:rPr>
        <w:t xml:space="preserve"> to further regain their trust</w:t>
      </w:r>
      <w:r w:rsidR="003076ED" w:rsidRPr="001630C2">
        <w:rPr>
          <w:szCs w:val="24"/>
        </w:rPr>
        <w:t xml:space="preserve">. </w:t>
      </w:r>
      <w:r w:rsidRPr="001630C2">
        <w:rPr>
          <w:szCs w:val="24"/>
        </w:rPr>
        <w:t xml:space="preserve"> </w:t>
      </w:r>
      <w:r w:rsidR="00A722DA" w:rsidRPr="001630C2">
        <w:rPr>
          <w:szCs w:val="24"/>
        </w:rPr>
        <w:t xml:space="preserve">On the other </w:t>
      </w:r>
      <w:r w:rsidR="00581B7A" w:rsidRPr="001630C2">
        <w:rPr>
          <w:szCs w:val="24"/>
        </w:rPr>
        <w:t>hand</w:t>
      </w:r>
      <w:r w:rsidR="00A722DA" w:rsidRPr="001630C2">
        <w:rPr>
          <w:szCs w:val="24"/>
        </w:rPr>
        <w:t>, t</w:t>
      </w:r>
      <w:r w:rsidRPr="001630C2">
        <w:rPr>
          <w:szCs w:val="24"/>
        </w:rPr>
        <w:t xml:space="preserve">he benefit for the </w:t>
      </w:r>
      <w:r w:rsidR="00A722DA" w:rsidRPr="001630C2">
        <w:rPr>
          <w:szCs w:val="24"/>
        </w:rPr>
        <w:t>charity</w:t>
      </w:r>
      <w:r w:rsidRPr="001630C2">
        <w:rPr>
          <w:szCs w:val="24"/>
        </w:rPr>
        <w:t xml:space="preserve"> can be </w:t>
      </w:r>
      <w:r w:rsidR="00E26F16" w:rsidRPr="001630C2">
        <w:rPr>
          <w:szCs w:val="24"/>
        </w:rPr>
        <w:t>considered by</w:t>
      </w:r>
      <w:r w:rsidRPr="001630C2">
        <w:rPr>
          <w:szCs w:val="24"/>
        </w:rPr>
        <w:t xml:space="preserve"> </w:t>
      </w:r>
      <w:r w:rsidR="00E26F16" w:rsidRPr="001630C2">
        <w:rPr>
          <w:szCs w:val="24"/>
        </w:rPr>
        <w:t>being</w:t>
      </w:r>
      <w:r w:rsidRPr="001630C2">
        <w:rPr>
          <w:szCs w:val="24"/>
        </w:rPr>
        <w:t xml:space="preserve"> associated </w:t>
      </w:r>
      <w:r w:rsidR="00AC6E75" w:rsidRPr="001630C2">
        <w:rPr>
          <w:szCs w:val="24"/>
        </w:rPr>
        <w:t>with a well</w:t>
      </w:r>
      <w:r w:rsidR="00A7730D" w:rsidRPr="001630C2">
        <w:rPr>
          <w:szCs w:val="24"/>
        </w:rPr>
        <w:t>-</w:t>
      </w:r>
      <w:r w:rsidR="00AC6E75" w:rsidRPr="001630C2">
        <w:rPr>
          <w:szCs w:val="24"/>
        </w:rPr>
        <w:t xml:space="preserve">respected </w:t>
      </w:r>
      <w:r w:rsidR="00480A9A" w:rsidRPr="001630C2">
        <w:rPr>
          <w:szCs w:val="24"/>
        </w:rPr>
        <w:t xml:space="preserve">financial </w:t>
      </w:r>
      <w:r w:rsidR="00AC6E75" w:rsidRPr="001630C2">
        <w:rPr>
          <w:szCs w:val="24"/>
        </w:rPr>
        <w:t>organi</w:t>
      </w:r>
      <w:r w:rsidR="003309AD" w:rsidRPr="001630C2">
        <w:rPr>
          <w:szCs w:val="24"/>
        </w:rPr>
        <w:t>s</w:t>
      </w:r>
      <w:r w:rsidR="00AC6E75" w:rsidRPr="001630C2">
        <w:rPr>
          <w:szCs w:val="24"/>
        </w:rPr>
        <w:t xml:space="preserve">ation like Citi Colombia and would become more known and at the same time </w:t>
      </w:r>
      <w:r w:rsidR="003309AD" w:rsidRPr="001630C2">
        <w:rPr>
          <w:szCs w:val="24"/>
        </w:rPr>
        <w:t xml:space="preserve">receive </w:t>
      </w:r>
      <w:r w:rsidR="00AC6E75" w:rsidRPr="001630C2">
        <w:rPr>
          <w:szCs w:val="24"/>
        </w:rPr>
        <w:t xml:space="preserve">a </w:t>
      </w:r>
      <w:r w:rsidR="00480A9A" w:rsidRPr="001630C2">
        <w:rPr>
          <w:szCs w:val="24"/>
        </w:rPr>
        <w:t xml:space="preserve">significant </w:t>
      </w:r>
      <w:r w:rsidR="00AC6E75" w:rsidRPr="001630C2">
        <w:rPr>
          <w:szCs w:val="24"/>
        </w:rPr>
        <w:t>amount of funds</w:t>
      </w:r>
      <w:r w:rsidR="00480A9A" w:rsidRPr="001630C2">
        <w:rPr>
          <w:szCs w:val="24"/>
        </w:rPr>
        <w:t xml:space="preserve"> for their further development</w:t>
      </w:r>
      <w:r w:rsidR="00AC6E75" w:rsidRPr="001630C2">
        <w:rPr>
          <w:szCs w:val="24"/>
        </w:rPr>
        <w:t>.</w:t>
      </w:r>
      <w:r w:rsidR="00146018" w:rsidRPr="001630C2">
        <w:rPr>
          <w:szCs w:val="24"/>
        </w:rPr>
        <w:t xml:space="preserve"> Another example of charity that could be connected with Citi’s own CSR projects</w:t>
      </w:r>
      <w:r w:rsidR="000D69C8" w:rsidRPr="001630C2">
        <w:rPr>
          <w:szCs w:val="24"/>
        </w:rPr>
        <w:t xml:space="preserve"> –</w:t>
      </w:r>
      <w:r w:rsidR="00146018" w:rsidRPr="001630C2">
        <w:rPr>
          <w:szCs w:val="24"/>
        </w:rPr>
        <w:t xml:space="preserve"> </w:t>
      </w:r>
      <w:r w:rsidR="00607EA5" w:rsidRPr="001630C2">
        <w:rPr>
          <w:szCs w:val="24"/>
        </w:rPr>
        <w:t>‘</w:t>
      </w:r>
      <w:r w:rsidR="00146018" w:rsidRPr="001630C2">
        <w:rPr>
          <w:szCs w:val="24"/>
        </w:rPr>
        <w:t>Green Initiatives</w:t>
      </w:r>
      <w:r w:rsidR="00607EA5" w:rsidRPr="001630C2">
        <w:rPr>
          <w:szCs w:val="24"/>
        </w:rPr>
        <w:t>’</w:t>
      </w:r>
      <w:r w:rsidR="00146018" w:rsidRPr="001630C2">
        <w:rPr>
          <w:szCs w:val="24"/>
        </w:rPr>
        <w:t xml:space="preserve"> and </w:t>
      </w:r>
      <w:r w:rsidR="00607EA5" w:rsidRPr="001630C2">
        <w:rPr>
          <w:szCs w:val="24"/>
        </w:rPr>
        <w:t>‘</w:t>
      </w:r>
      <w:r w:rsidR="00146018" w:rsidRPr="001630C2">
        <w:rPr>
          <w:szCs w:val="24"/>
        </w:rPr>
        <w:t>Community Day</w:t>
      </w:r>
      <w:r w:rsidR="00607EA5" w:rsidRPr="001630C2">
        <w:rPr>
          <w:szCs w:val="24"/>
        </w:rPr>
        <w:t>’</w:t>
      </w:r>
      <w:r w:rsidR="000D69C8" w:rsidRPr="001630C2">
        <w:rPr>
          <w:szCs w:val="24"/>
        </w:rPr>
        <w:t xml:space="preserve"> –</w:t>
      </w:r>
      <w:r w:rsidR="00146018" w:rsidRPr="001630C2">
        <w:rPr>
          <w:szCs w:val="24"/>
        </w:rPr>
        <w:t xml:space="preserve"> is CENSAT, which was founded in 1989 to preserve the health of the environment and communities, and promote</w:t>
      </w:r>
      <w:r w:rsidR="002D3991" w:rsidRPr="001630C2">
        <w:rPr>
          <w:szCs w:val="24"/>
        </w:rPr>
        <w:t>s</w:t>
      </w:r>
      <w:r w:rsidR="00146018" w:rsidRPr="001630C2">
        <w:rPr>
          <w:szCs w:val="24"/>
        </w:rPr>
        <w:t xml:space="preserve"> sustainable development in Colombia (</w:t>
      </w:r>
      <w:r w:rsidR="0003058A" w:rsidRPr="001630C2">
        <w:rPr>
          <w:szCs w:val="24"/>
        </w:rPr>
        <w:t>Censat 2019</w:t>
      </w:r>
      <w:r w:rsidR="00146018" w:rsidRPr="001630C2">
        <w:rPr>
          <w:szCs w:val="24"/>
        </w:rPr>
        <w:t xml:space="preserve">). </w:t>
      </w:r>
    </w:p>
    <w:p w14:paraId="1F5B2A4D" w14:textId="6085C7A1" w:rsidR="002141D8" w:rsidRDefault="00365364" w:rsidP="001630C2">
      <w:pPr>
        <w:pStyle w:val="ListParagraph"/>
        <w:numPr>
          <w:ilvl w:val="0"/>
          <w:numId w:val="31"/>
        </w:numPr>
        <w:spacing w:line="360" w:lineRule="auto"/>
        <w:ind w:left="426"/>
        <w:jc w:val="both"/>
      </w:pPr>
      <w:r w:rsidRPr="001630C2">
        <w:rPr>
          <w:szCs w:val="24"/>
        </w:rPr>
        <w:t>Regarding the selection</w:t>
      </w:r>
      <w:r w:rsidR="002C4641" w:rsidRPr="001630C2">
        <w:rPr>
          <w:szCs w:val="24"/>
        </w:rPr>
        <w:t xml:space="preserve"> of </w:t>
      </w:r>
      <w:r w:rsidRPr="001630C2">
        <w:rPr>
          <w:szCs w:val="24"/>
        </w:rPr>
        <w:t xml:space="preserve">relevant </w:t>
      </w:r>
      <w:r w:rsidR="002C4641" w:rsidRPr="001630C2">
        <w:rPr>
          <w:szCs w:val="24"/>
        </w:rPr>
        <w:t xml:space="preserve">CSR projects, Citi Colombia could apply a different </w:t>
      </w:r>
      <w:r w:rsidR="000D69C8" w:rsidRPr="001630C2">
        <w:rPr>
          <w:szCs w:val="24"/>
        </w:rPr>
        <w:t>method</w:t>
      </w:r>
      <w:r w:rsidRPr="001630C2">
        <w:rPr>
          <w:szCs w:val="24"/>
        </w:rPr>
        <w:t>,</w:t>
      </w:r>
      <w:r w:rsidR="00901544" w:rsidRPr="001630C2">
        <w:rPr>
          <w:szCs w:val="24"/>
        </w:rPr>
        <w:t xml:space="preserve"> to learn from </w:t>
      </w:r>
      <w:r w:rsidR="003309AD" w:rsidRPr="001630C2">
        <w:rPr>
          <w:szCs w:val="24"/>
        </w:rPr>
        <w:t xml:space="preserve">the </w:t>
      </w:r>
      <w:r w:rsidR="00901544" w:rsidRPr="001630C2">
        <w:rPr>
          <w:szCs w:val="24"/>
        </w:rPr>
        <w:t>challenges experienced</w:t>
      </w:r>
      <w:r w:rsidR="002C4641" w:rsidRPr="001630C2">
        <w:rPr>
          <w:szCs w:val="24"/>
        </w:rPr>
        <w:t xml:space="preserve">. Instead of working with a </w:t>
      </w:r>
      <w:r w:rsidR="003309AD" w:rsidRPr="001630C2">
        <w:rPr>
          <w:szCs w:val="24"/>
        </w:rPr>
        <w:t>t</w:t>
      </w:r>
      <w:r w:rsidR="002C4641" w:rsidRPr="001630C2">
        <w:rPr>
          <w:szCs w:val="24"/>
        </w:rPr>
        <w:t>op-</w:t>
      </w:r>
      <w:r w:rsidR="003309AD" w:rsidRPr="001630C2">
        <w:rPr>
          <w:szCs w:val="24"/>
        </w:rPr>
        <w:t>d</w:t>
      </w:r>
      <w:r w:rsidR="002C4641" w:rsidRPr="001630C2">
        <w:rPr>
          <w:szCs w:val="24"/>
        </w:rPr>
        <w:t>own approach, it should consider allow</w:t>
      </w:r>
      <w:r w:rsidR="003309AD" w:rsidRPr="001630C2">
        <w:rPr>
          <w:szCs w:val="24"/>
        </w:rPr>
        <w:t>ing</w:t>
      </w:r>
      <w:r w:rsidR="002C4641" w:rsidRPr="001630C2">
        <w:rPr>
          <w:szCs w:val="24"/>
        </w:rPr>
        <w:t xml:space="preserve"> a </w:t>
      </w:r>
      <w:r w:rsidR="003309AD" w:rsidRPr="001630C2">
        <w:rPr>
          <w:szCs w:val="24"/>
        </w:rPr>
        <w:t>b</w:t>
      </w:r>
      <w:r w:rsidR="002C4641" w:rsidRPr="001630C2">
        <w:rPr>
          <w:szCs w:val="24"/>
        </w:rPr>
        <w:t>ottom</w:t>
      </w:r>
      <w:r w:rsidR="0034331A" w:rsidRPr="001630C2">
        <w:rPr>
          <w:szCs w:val="24"/>
        </w:rPr>
        <w:t>-</w:t>
      </w:r>
      <w:r w:rsidR="003309AD" w:rsidRPr="001630C2">
        <w:rPr>
          <w:szCs w:val="24"/>
        </w:rPr>
        <w:t>u</w:t>
      </w:r>
      <w:r w:rsidR="002C4641" w:rsidRPr="001630C2">
        <w:rPr>
          <w:szCs w:val="24"/>
        </w:rPr>
        <w:t>p approach</w:t>
      </w:r>
      <w:r w:rsidR="003F6C2F" w:rsidRPr="001630C2">
        <w:rPr>
          <w:szCs w:val="24"/>
        </w:rPr>
        <w:t xml:space="preserve"> or at least a feedback</w:t>
      </w:r>
      <w:r w:rsidR="003309AD" w:rsidRPr="001630C2">
        <w:rPr>
          <w:szCs w:val="24"/>
        </w:rPr>
        <w:t xml:space="preserve"> </w:t>
      </w:r>
      <w:r w:rsidR="003F6C2F" w:rsidRPr="001630C2">
        <w:rPr>
          <w:szCs w:val="24"/>
        </w:rPr>
        <w:t>loop</w:t>
      </w:r>
      <w:r w:rsidR="002C4641" w:rsidRPr="001630C2">
        <w:rPr>
          <w:szCs w:val="24"/>
        </w:rPr>
        <w:t xml:space="preserve">. The </w:t>
      </w:r>
      <w:r w:rsidR="003F6C2F" w:rsidRPr="001630C2">
        <w:rPr>
          <w:szCs w:val="24"/>
        </w:rPr>
        <w:t xml:space="preserve">internal </w:t>
      </w:r>
      <w:r w:rsidR="002C4641" w:rsidRPr="001630C2">
        <w:rPr>
          <w:szCs w:val="24"/>
        </w:rPr>
        <w:t xml:space="preserve">employees know the customers much better </w:t>
      </w:r>
      <w:r w:rsidR="003F6C2F" w:rsidRPr="001630C2">
        <w:rPr>
          <w:szCs w:val="24"/>
        </w:rPr>
        <w:t xml:space="preserve">than senior managers, </w:t>
      </w:r>
      <w:r w:rsidR="002C4641" w:rsidRPr="001630C2">
        <w:rPr>
          <w:szCs w:val="24"/>
        </w:rPr>
        <w:t xml:space="preserve">through direct relationships, many </w:t>
      </w:r>
      <w:r w:rsidR="007403DC" w:rsidRPr="001630C2">
        <w:rPr>
          <w:szCs w:val="24"/>
        </w:rPr>
        <w:t xml:space="preserve">over </w:t>
      </w:r>
      <w:r w:rsidR="002141D8">
        <w:rPr>
          <w:szCs w:val="24"/>
        </w:rPr>
        <w:t>various</w:t>
      </w:r>
      <w:r w:rsidR="007403DC" w:rsidRPr="001630C2">
        <w:rPr>
          <w:szCs w:val="24"/>
        </w:rPr>
        <w:t xml:space="preserve"> </w:t>
      </w:r>
      <w:r w:rsidR="002C4641" w:rsidRPr="001630C2">
        <w:rPr>
          <w:szCs w:val="24"/>
        </w:rPr>
        <w:t xml:space="preserve">years and therefore, know their wider concerns much better than data reports which are used primarily </w:t>
      </w:r>
      <w:r w:rsidR="00993B47" w:rsidRPr="001630C2">
        <w:rPr>
          <w:szCs w:val="24"/>
        </w:rPr>
        <w:t xml:space="preserve">by </w:t>
      </w:r>
      <w:r w:rsidR="002C4641" w:rsidRPr="001630C2">
        <w:rPr>
          <w:szCs w:val="24"/>
        </w:rPr>
        <w:t>the CSR committee. Let the employee</w:t>
      </w:r>
      <w:r w:rsidR="00E42D65" w:rsidRPr="001630C2">
        <w:rPr>
          <w:szCs w:val="24"/>
        </w:rPr>
        <w:t>s</w:t>
      </w:r>
      <w:r w:rsidR="002C4641" w:rsidRPr="001630C2">
        <w:rPr>
          <w:szCs w:val="24"/>
        </w:rPr>
        <w:t xml:space="preserve"> determine Citi Colombia</w:t>
      </w:r>
      <w:r w:rsidR="00AA60FB" w:rsidRPr="001630C2">
        <w:rPr>
          <w:szCs w:val="24"/>
        </w:rPr>
        <w:t>’s</w:t>
      </w:r>
      <w:r w:rsidR="002C4641" w:rsidRPr="001630C2">
        <w:rPr>
          <w:szCs w:val="24"/>
        </w:rPr>
        <w:t xml:space="preserve"> own CSR projects. That is also reflected in the argument </w:t>
      </w:r>
      <w:r w:rsidR="0034331A" w:rsidRPr="001630C2">
        <w:rPr>
          <w:szCs w:val="24"/>
        </w:rPr>
        <w:t xml:space="preserve">made </w:t>
      </w:r>
      <w:r w:rsidR="002C4641" w:rsidRPr="001630C2">
        <w:rPr>
          <w:szCs w:val="24"/>
        </w:rPr>
        <w:t>by H</w:t>
      </w:r>
      <w:r w:rsidR="00F87165" w:rsidRPr="001630C2">
        <w:rPr>
          <w:szCs w:val="24"/>
        </w:rPr>
        <w:t xml:space="preserve">utchisson (2016). </w:t>
      </w:r>
      <w:r w:rsidR="00C52B1F" w:rsidRPr="001630C2">
        <w:rPr>
          <w:szCs w:val="24"/>
        </w:rPr>
        <w:t>She said, people are at the heart of the organi</w:t>
      </w:r>
      <w:r w:rsidR="00EA1973" w:rsidRPr="001630C2">
        <w:rPr>
          <w:szCs w:val="24"/>
        </w:rPr>
        <w:t>s</w:t>
      </w:r>
      <w:r w:rsidR="00C52B1F" w:rsidRPr="001630C2">
        <w:rPr>
          <w:szCs w:val="24"/>
        </w:rPr>
        <w:t>ations, who bring their whole to their work</w:t>
      </w:r>
      <w:r w:rsidR="003F6C2F" w:rsidRPr="001630C2">
        <w:rPr>
          <w:szCs w:val="24"/>
        </w:rPr>
        <w:t xml:space="preserve"> every day</w:t>
      </w:r>
      <w:r w:rsidR="00C52B1F" w:rsidRPr="001630C2">
        <w:rPr>
          <w:szCs w:val="24"/>
        </w:rPr>
        <w:t>. Empower them as Agents of Good. Their social good story is the organi</w:t>
      </w:r>
      <w:r w:rsidR="00EA1973" w:rsidRPr="001630C2">
        <w:rPr>
          <w:szCs w:val="24"/>
        </w:rPr>
        <w:t>s</w:t>
      </w:r>
      <w:r w:rsidR="00C52B1F" w:rsidRPr="001630C2">
        <w:rPr>
          <w:szCs w:val="24"/>
        </w:rPr>
        <w:t>ational good story.</w:t>
      </w:r>
      <w:r w:rsidR="003D1670" w:rsidRPr="001630C2">
        <w:rPr>
          <w:szCs w:val="24"/>
        </w:rPr>
        <w:t xml:space="preserve"> </w:t>
      </w:r>
      <w:r w:rsidR="00C52B1F" w:rsidRPr="001630C2">
        <w:rPr>
          <w:szCs w:val="24"/>
        </w:rPr>
        <w:t>The effect of Hutchisson</w:t>
      </w:r>
      <w:r w:rsidR="00EA1973" w:rsidRPr="001630C2">
        <w:rPr>
          <w:szCs w:val="24"/>
        </w:rPr>
        <w:t>’s</w:t>
      </w:r>
      <w:r w:rsidR="00C52B1F" w:rsidRPr="001630C2">
        <w:rPr>
          <w:szCs w:val="24"/>
        </w:rPr>
        <w:t xml:space="preserve"> argument can also be transferred further towards improving internal culture. If employees of Citi Colombia feel that the organi</w:t>
      </w:r>
      <w:r w:rsidR="00EA1973" w:rsidRPr="001630C2">
        <w:rPr>
          <w:szCs w:val="24"/>
        </w:rPr>
        <w:t>s</w:t>
      </w:r>
      <w:r w:rsidR="00C52B1F" w:rsidRPr="001630C2">
        <w:rPr>
          <w:szCs w:val="24"/>
        </w:rPr>
        <w:t xml:space="preserve">ation values their </w:t>
      </w:r>
      <w:r w:rsidR="00480A9A" w:rsidRPr="001630C2">
        <w:rPr>
          <w:szCs w:val="24"/>
        </w:rPr>
        <w:t xml:space="preserve">CSR </w:t>
      </w:r>
      <w:r w:rsidR="00C52B1F" w:rsidRPr="001630C2">
        <w:rPr>
          <w:szCs w:val="24"/>
        </w:rPr>
        <w:t xml:space="preserve">input </w:t>
      </w:r>
      <w:r w:rsidR="003604A6" w:rsidRPr="001630C2">
        <w:rPr>
          <w:szCs w:val="24"/>
        </w:rPr>
        <w:t xml:space="preserve">and executes it, the internal relationship between Citi as </w:t>
      </w:r>
      <w:r w:rsidR="00EA1973" w:rsidRPr="001630C2">
        <w:rPr>
          <w:szCs w:val="24"/>
        </w:rPr>
        <w:t xml:space="preserve">the </w:t>
      </w:r>
      <w:r w:rsidR="003604A6" w:rsidRPr="001630C2">
        <w:rPr>
          <w:szCs w:val="24"/>
        </w:rPr>
        <w:t xml:space="preserve">employer and the employee can deepen. </w:t>
      </w:r>
      <w:r w:rsidR="003F6C2F" w:rsidRPr="001630C2">
        <w:rPr>
          <w:szCs w:val="24"/>
        </w:rPr>
        <w:t>I</w:t>
      </w:r>
      <w:r w:rsidR="003604A6" w:rsidRPr="001630C2">
        <w:rPr>
          <w:szCs w:val="24"/>
        </w:rPr>
        <w:t>nternal motivation would increase and employees</w:t>
      </w:r>
      <w:r w:rsidR="00660888" w:rsidRPr="001630C2">
        <w:rPr>
          <w:szCs w:val="24"/>
        </w:rPr>
        <w:t>’</w:t>
      </w:r>
      <w:r w:rsidR="003604A6" w:rsidRPr="001630C2">
        <w:rPr>
          <w:szCs w:val="24"/>
        </w:rPr>
        <w:t xml:space="preserve"> work performance could </w:t>
      </w:r>
      <w:r w:rsidR="00B12780" w:rsidRPr="001630C2">
        <w:rPr>
          <w:szCs w:val="24"/>
        </w:rPr>
        <w:t xml:space="preserve">even </w:t>
      </w:r>
      <w:r w:rsidR="003604A6" w:rsidRPr="001630C2">
        <w:rPr>
          <w:szCs w:val="24"/>
        </w:rPr>
        <w:t>benefit from it.</w:t>
      </w:r>
      <w:r w:rsidR="005E32F1" w:rsidRPr="001630C2">
        <w:rPr>
          <w:szCs w:val="24"/>
        </w:rPr>
        <w:t xml:space="preserve"> Consequently, more </w:t>
      </w:r>
      <w:r w:rsidR="00B360E2" w:rsidRPr="001630C2">
        <w:t>i</w:t>
      </w:r>
      <w:r w:rsidR="005E32F1" w:rsidRPr="001630C2">
        <w:t xml:space="preserve">nternal CSR volunteers would </w:t>
      </w:r>
      <w:r w:rsidR="00660888" w:rsidRPr="001630C2">
        <w:rPr>
          <w:szCs w:val="24"/>
        </w:rPr>
        <w:t xml:space="preserve">also </w:t>
      </w:r>
      <w:r w:rsidR="005E32F1" w:rsidRPr="001630C2">
        <w:t>sign up.</w:t>
      </w:r>
      <w:r w:rsidR="003604A6" w:rsidRPr="001630C2">
        <w:t xml:space="preserve"> </w:t>
      </w:r>
    </w:p>
    <w:p w14:paraId="4F288998" w14:textId="77777777" w:rsidR="002141D8" w:rsidRDefault="002141D8" w:rsidP="002141D8">
      <w:pPr>
        <w:pStyle w:val="ListParagraph"/>
        <w:spacing w:line="360" w:lineRule="auto"/>
        <w:ind w:left="426"/>
        <w:jc w:val="both"/>
      </w:pPr>
    </w:p>
    <w:p w14:paraId="0D912B99" w14:textId="77777777" w:rsidR="002141D8" w:rsidRDefault="002141D8" w:rsidP="002141D8">
      <w:pPr>
        <w:pStyle w:val="ListParagraph"/>
        <w:spacing w:line="360" w:lineRule="auto"/>
        <w:ind w:left="426"/>
        <w:jc w:val="both"/>
      </w:pPr>
    </w:p>
    <w:p w14:paraId="7715D25E" w14:textId="6133715F" w:rsidR="00901544" w:rsidRPr="001630C2" w:rsidRDefault="003604A6" w:rsidP="002141D8">
      <w:pPr>
        <w:pStyle w:val="ListParagraph"/>
        <w:spacing w:line="360" w:lineRule="auto"/>
        <w:ind w:left="426"/>
        <w:jc w:val="both"/>
      </w:pPr>
      <w:r w:rsidRPr="001630C2">
        <w:t xml:space="preserve">That </w:t>
      </w:r>
      <w:r w:rsidR="005E32F1" w:rsidRPr="001630C2">
        <w:t xml:space="preserve">outlined approach </w:t>
      </w:r>
      <w:r w:rsidRPr="001630C2">
        <w:t xml:space="preserve">implies CSR should not be treated </w:t>
      </w:r>
      <w:r w:rsidR="005E32F1" w:rsidRPr="001630C2">
        <w:t xml:space="preserve">only </w:t>
      </w:r>
      <w:r w:rsidRPr="001630C2">
        <w:t xml:space="preserve">as </w:t>
      </w:r>
      <w:r w:rsidR="00660888" w:rsidRPr="001630C2">
        <w:t xml:space="preserve">a </w:t>
      </w:r>
      <w:r w:rsidRPr="001630C2">
        <w:t>separate part within Citi</w:t>
      </w:r>
      <w:r w:rsidR="005E32F1" w:rsidRPr="001630C2">
        <w:t xml:space="preserve"> Colombia </w:t>
      </w:r>
      <w:r w:rsidRPr="001630C2">
        <w:t xml:space="preserve">but as an interconnected part of Citi’s </w:t>
      </w:r>
      <w:r w:rsidR="00660888" w:rsidRPr="001630C2">
        <w:t>o</w:t>
      </w:r>
      <w:r w:rsidR="00B1782E" w:rsidRPr="001630C2">
        <w:t>rgani</w:t>
      </w:r>
      <w:r w:rsidR="00660888" w:rsidRPr="001630C2">
        <w:t>s</w:t>
      </w:r>
      <w:r w:rsidR="00B1782E" w:rsidRPr="001630C2">
        <w:t xml:space="preserve">ation, which will be </w:t>
      </w:r>
      <w:r w:rsidR="003F6C2F" w:rsidRPr="001630C2">
        <w:t>further explained</w:t>
      </w:r>
      <w:r w:rsidRPr="001630C2">
        <w:t xml:space="preserve"> in the recommendation that follows. </w:t>
      </w:r>
    </w:p>
    <w:p w14:paraId="0A9C4B84" w14:textId="77777777" w:rsidR="00365364" w:rsidRPr="00F16FCC" w:rsidRDefault="00365364" w:rsidP="00365364">
      <w:pPr>
        <w:pStyle w:val="ListParagraph"/>
        <w:keepNext/>
        <w:spacing w:line="360" w:lineRule="auto"/>
        <w:ind w:left="426"/>
        <w:jc w:val="both"/>
      </w:pPr>
      <w:r w:rsidRPr="001630C2">
        <w:rPr>
          <w:noProof/>
          <w:szCs w:val="24"/>
        </w:rPr>
        <w:drawing>
          <wp:inline distT="0" distB="0" distL="0" distR="0" wp14:anchorId="0D6DE81F" wp14:editId="0395FAF4">
            <wp:extent cx="4911436" cy="2159704"/>
            <wp:effectExtent l="0" t="0" r="381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916610" cy="2161979"/>
                    </a:xfrm>
                    <a:prstGeom prst="rect">
                      <a:avLst/>
                    </a:prstGeom>
                  </pic:spPr>
                </pic:pic>
              </a:graphicData>
            </a:graphic>
          </wp:inline>
        </w:drawing>
      </w:r>
    </w:p>
    <w:p w14:paraId="7177D45A" w14:textId="2E5AAFC2" w:rsidR="00365364" w:rsidRPr="001630C2" w:rsidRDefault="00365364" w:rsidP="00365364">
      <w:pPr>
        <w:pStyle w:val="Caption"/>
        <w:ind w:left="284"/>
        <w:jc w:val="both"/>
        <w:rPr>
          <w:rFonts w:asciiTheme="minorHAnsi" w:hAnsiTheme="minorHAnsi" w:cstheme="minorHAnsi"/>
          <w:i w:val="0"/>
          <w:iCs w:val="0"/>
          <w:sz w:val="22"/>
          <w:szCs w:val="22"/>
        </w:rPr>
      </w:pPr>
      <w:bookmarkStart w:id="104" w:name="_Toc23199596"/>
      <w:r w:rsidRPr="001630C2">
        <w:rPr>
          <w:rFonts w:asciiTheme="minorHAnsi" w:hAnsiTheme="minorHAnsi" w:cstheme="minorHAnsi"/>
          <w:i w:val="0"/>
          <w:iCs w:val="0"/>
          <w:sz w:val="22"/>
          <w:szCs w:val="22"/>
        </w:rPr>
        <w:t xml:space="preserve">Figure </w:t>
      </w:r>
      <w:r w:rsidR="0081152D" w:rsidRPr="001630C2">
        <w:rPr>
          <w:rFonts w:asciiTheme="minorHAnsi" w:hAnsiTheme="minorHAnsi" w:cstheme="minorHAnsi"/>
          <w:i w:val="0"/>
          <w:iCs w:val="0"/>
          <w:sz w:val="22"/>
          <w:szCs w:val="22"/>
        </w:rPr>
        <w:fldChar w:fldCharType="begin"/>
      </w:r>
      <w:r w:rsidR="0081152D" w:rsidRPr="001630C2">
        <w:rPr>
          <w:rFonts w:asciiTheme="minorHAnsi" w:hAnsiTheme="minorHAnsi" w:cstheme="minorHAnsi"/>
          <w:i w:val="0"/>
          <w:iCs w:val="0"/>
          <w:sz w:val="22"/>
          <w:szCs w:val="22"/>
        </w:rPr>
        <w:instrText xml:space="preserve"> SEQ Figure \* ARABIC </w:instrText>
      </w:r>
      <w:r w:rsidR="0081152D" w:rsidRPr="001630C2">
        <w:rPr>
          <w:rFonts w:asciiTheme="minorHAnsi" w:hAnsiTheme="minorHAnsi" w:cstheme="minorHAnsi"/>
          <w:i w:val="0"/>
          <w:iCs w:val="0"/>
          <w:sz w:val="22"/>
          <w:szCs w:val="22"/>
        </w:rPr>
        <w:fldChar w:fldCharType="separate"/>
      </w:r>
      <w:r w:rsidR="00C00DB1">
        <w:rPr>
          <w:rFonts w:asciiTheme="minorHAnsi" w:hAnsiTheme="minorHAnsi" w:cstheme="minorHAnsi"/>
          <w:i w:val="0"/>
          <w:iCs w:val="0"/>
          <w:noProof/>
          <w:sz w:val="22"/>
          <w:szCs w:val="22"/>
        </w:rPr>
        <w:t>21</w:t>
      </w:r>
      <w:r w:rsidR="0081152D" w:rsidRPr="001630C2">
        <w:rPr>
          <w:rFonts w:asciiTheme="minorHAnsi" w:hAnsiTheme="minorHAnsi" w:cstheme="minorHAnsi"/>
          <w:i w:val="0"/>
          <w:iCs w:val="0"/>
          <w:sz w:val="22"/>
          <w:szCs w:val="22"/>
        </w:rPr>
        <w:fldChar w:fldCharType="end"/>
      </w:r>
      <w:r w:rsidRPr="001630C2">
        <w:rPr>
          <w:rFonts w:asciiTheme="minorHAnsi" w:hAnsiTheme="minorHAnsi" w:cstheme="minorHAnsi"/>
          <w:i w:val="0"/>
          <w:iCs w:val="0"/>
          <w:sz w:val="22"/>
          <w:szCs w:val="22"/>
        </w:rPr>
        <w:t xml:space="preserve"> Empower Employees </w:t>
      </w:r>
      <w:r w:rsidR="0018424C" w:rsidRPr="001630C2">
        <w:rPr>
          <w:rFonts w:asciiTheme="minorHAnsi" w:hAnsiTheme="minorHAnsi" w:cstheme="minorHAnsi"/>
          <w:i w:val="0"/>
          <w:iCs w:val="0"/>
          <w:sz w:val="22"/>
          <w:szCs w:val="22"/>
        </w:rPr>
        <w:t>T</w:t>
      </w:r>
      <w:r w:rsidRPr="001630C2">
        <w:rPr>
          <w:rFonts w:asciiTheme="minorHAnsi" w:hAnsiTheme="minorHAnsi" w:cstheme="minorHAnsi"/>
          <w:i w:val="0"/>
          <w:iCs w:val="0"/>
          <w:sz w:val="22"/>
          <w:szCs w:val="22"/>
        </w:rPr>
        <w:t xml:space="preserve">owards CSR </w:t>
      </w:r>
      <w:r w:rsidR="0018424C" w:rsidRPr="001630C2">
        <w:rPr>
          <w:rFonts w:asciiTheme="minorHAnsi" w:hAnsiTheme="minorHAnsi" w:cstheme="minorHAnsi"/>
          <w:i w:val="0"/>
          <w:iCs w:val="0"/>
          <w:sz w:val="22"/>
          <w:szCs w:val="22"/>
        </w:rPr>
        <w:t>–</w:t>
      </w:r>
      <w:r w:rsidRPr="001630C2">
        <w:rPr>
          <w:rFonts w:asciiTheme="minorHAnsi" w:hAnsiTheme="minorHAnsi" w:cstheme="minorHAnsi"/>
          <w:i w:val="0"/>
          <w:iCs w:val="0"/>
          <w:sz w:val="22"/>
          <w:szCs w:val="22"/>
        </w:rPr>
        <w:t xml:space="preserve"> Effect</w:t>
      </w:r>
      <w:bookmarkEnd w:id="104"/>
    </w:p>
    <w:p w14:paraId="539FC684" w14:textId="338FA140" w:rsidR="00365364" w:rsidRPr="00F16FCC" w:rsidRDefault="00365364" w:rsidP="00901544">
      <w:pPr>
        <w:pStyle w:val="ListParagraph"/>
        <w:spacing w:line="360" w:lineRule="auto"/>
        <w:ind w:left="426"/>
        <w:jc w:val="both"/>
        <w:rPr>
          <w:szCs w:val="24"/>
        </w:rPr>
      </w:pPr>
    </w:p>
    <w:p w14:paraId="6860DB92" w14:textId="4866DF14" w:rsidR="003604A6" w:rsidRPr="001630C2" w:rsidRDefault="003604A6" w:rsidP="007B0B56">
      <w:pPr>
        <w:pStyle w:val="ListParagraph"/>
        <w:numPr>
          <w:ilvl w:val="0"/>
          <w:numId w:val="31"/>
        </w:numPr>
        <w:spacing w:line="360" w:lineRule="auto"/>
        <w:ind w:left="426"/>
        <w:jc w:val="both"/>
        <w:rPr>
          <w:szCs w:val="24"/>
        </w:rPr>
      </w:pPr>
      <w:r w:rsidRPr="001630C2">
        <w:rPr>
          <w:szCs w:val="24"/>
        </w:rPr>
        <w:t xml:space="preserve">Market </w:t>
      </w:r>
      <w:r w:rsidR="003F6C2F" w:rsidRPr="001630C2">
        <w:rPr>
          <w:szCs w:val="24"/>
        </w:rPr>
        <w:t xml:space="preserve">Citi </w:t>
      </w:r>
      <w:r w:rsidR="00901544" w:rsidRPr="001630C2">
        <w:rPr>
          <w:szCs w:val="24"/>
        </w:rPr>
        <w:t>Colombia</w:t>
      </w:r>
      <w:r w:rsidR="00FF1FF1" w:rsidRPr="001630C2">
        <w:rPr>
          <w:szCs w:val="24"/>
        </w:rPr>
        <w:t>’s</w:t>
      </w:r>
      <w:r w:rsidR="00901544" w:rsidRPr="001630C2">
        <w:rPr>
          <w:szCs w:val="24"/>
        </w:rPr>
        <w:t xml:space="preserve"> </w:t>
      </w:r>
      <w:r w:rsidRPr="001630C2">
        <w:rPr>
          <w:szCs w:val="24"/>
        </w:rPr>
        <w:t xml:space="preserve">CSR </w:t>
      </w:r>
      <w:r w:rsidR="003F6C2F" w:rsidRPr="001630C2">
        <w:rPr>
          <w:szCs w:val="24"/>
        </w:rPr>
        <w:t xml:space="preserve">projects </w:t>
      </w:r>
      <w:r w:rsidRPr="001630C2">
        <w:rPr>
          <w:szCs w:val="24"/>
        </w:rPr>
        <w:t xml:space="preserve">not </w:t>
      </w:r>
      <w:r w:rsidR="00480A9A" w:rsidRPr="001630C2">
        <w:rPr>
          <w:szCs w:val="24"/>
        </w:rPr>
        <w:t>only</w:t>
      </w:r>
      <w:r w:rsidRPr="001630C2">
        <w:rPr>
          <w:szCs w:val="24"/>
        </w:rPr>
        <w:t xml:space="preserve"> extern</w:t>
      </w:r>
      <w:r w:rsidR="00FF1FF1" w:rsidRPr="001630C2">
        <w:rPr>
          <w:szCs w:val="24"/>
        </w:rPr>
        <w:t>ally</w:t>
      </w:r>
      <w:r w:rsidRPr="001630C2">
        <w:rPr>
          <w:szCs w:val="24"/>
        </w:rPr>
        <w:t xml:space="preserve"> but also intern</w:t>
      </w:r>
      <w:r w:rsidR="00FF1FF1" w:rsidRPr="001630C2">
        <w:rPr>
          <w:szCs w:val="24"/>
        </w:rPr>
        <w:t>ally</w:t>
      </w:r>
      <w:r w:rsidRPr="001630C2">
        <w:rPr>
          <w:szCs w:val="24"/>
        </w:rPr>
        <w:t xml:space="preserve">. </w:t>
      </w:r>
      <w:r w:rsidR="00480A9A" w:rsidRPr="001630C2">
        <w:rPr>
          <w:szCs w:val="24"/>
        </w:rPr>
        <w:t xml:space="preserve">The </w:t>
      </w:r>
      <w:r w:rsidRPr="001630C2">
        <w:rPr>
          <w:szCs w:val="24"/>
        </w:rPr>
        <w:t xml:space="preserve">Marketing </w:t>
      </w:r>
      <w:r w:rsidR="00480A9A" w:rsidRPr="001630C2">
        <w:rPr>
          <w:szCs w:val="24"/>
        </w:rPr>
        <w:t xml:space="preserve">Department </w:t>
      </w:r>
      <w:r w:rsidRPr="001630C2">
        <w:rPr>
          <w:szCs w:val="24"/>
        </w:rPr>
        <w:t xml:space="preserve">together with </w:t>
      </w:r>
      <w:r w:rsidR="00480A9A" w:rsidRPr="001630C2">
        <w:rPr>
          <w:szCs w:val="24"/>
        </w:rPr>
        <w:t xml:space="preserve">the </w:t>
      </w:r>
      <w:r w:rsidRPr="001630C2">
        <w:rPr>
          <w:szCs w:val="24"/>
        </w:rPr>
        <w:t xml:space="preserve">Human Resources </w:t>
      </w:r>
      <w:r w:rsidR="00480A9A" w:rsidRPr="001630C2">
        <w:rPr>
          <w:szCs w:val="24"/>
        </w:rPr>
        <w:t xml:space="preserve">Department </w:t>
      </w:r>
      <w:r w:rsidRPr="001630C2">
        <w:rPr>
          <w:szCs w:val="24"/>
        </w:rPr>
        <w:t>should develop an internal strategy to promote CSR to all of its own employees</w:t>
      </w:r>
      <w:r w:rsidR="00C40622" w:rsidRPr="001630C2">
        <w:rPr>
          <w:szCs w:val="24"/>
        </w:rPr>
        <w:t xml:space="preserve"> to increase awareness and passion about the topic</w:t>
      </w:r>
      <w:r w:rsidRPr="001630C2">
        <w:rPr>
          <w:szCs w:val="24"/>
        </w:rPr>
        <w:t xml:space="preserve">. </w:t>
      </w:r>
      <w:r w:rsidR="00480A9A" w:rsidRPr="001630C2">
        <w:rPr>
          <w:szCs w:val="24"/>
        </w:rPr>
        <w:t xml:space="preserve">Change the name internally from </w:t>
      </w:r>
      <w:r w:rsidR="00282ABF" w:rsidRPr="001630C2">
        <w:rPr>
          <w:szCs w:val="24"/>
        </w:rPr>
        <w:t>c</w:t>
      </w:r>
      <w:r w:rsidR="00480A9A" w:rsidRPr="001630C2">
        <w:rPr>
          <w:szCs w:val="24"/>
        </w:rPr>
        <w:t xml:space="preserve">orporate </w:t>
      </w:r>
      <w:r w:rsidR="00282ABF" w:rsidRPr="001630C2">
        <w:rPr>
          <w:szCs w:val="24"/>
        </w:rPr>
        <w:t>s</w:t>
      </w:r>
      <w:r w:rsidR="00480A9A" w:rsidRPr="001630C2">
        <w:rPr>
          <w:szCs w:val="24"/>
        </w:rPr>
        <w:t xml:space="preserve">ocial </w:t>
      </w:r>
      <w:r w:rsidR="00282ABF" w:rsidRPr="001630C2">
        <w:rPr>
          <w:szCs w:val="24"/>
        </w:rPr>
        <w:t>r</w:t>
      </w:r>
      <w:r w:rsidR="00480A9A" w:rsidRPr="001630C2">
        <w:rPr>
          <w:szCs w:val="24"/>
        </w:rPr>
        <w:t xml:space="preserve">esponsibility to </w:t>
      </w:r>
      <w:r w:rsidR="00282ABF" w:rsidRPr="001630C2">
        <w:rPr>
          <w:szCs w:val="24"/>
        </w:rPr>
        <w:t>h</w:t>
      </w:r>
      <w:r w:rsidR="00480A9A" w:rsidRPr="001630C2">
        <w:rPr>
          <w:szCs w:val="24"/>
        </w:rPr>
        <w:t xml:space="preserve">uman </w:t>
      </w:r>
      <w:r w:rsidR="00282ABF" w:rsidRPr="001630C2">
        <w:rPr>
          <w:szCs w:val="24"/>
        </w:rPr>
        <w:t>s</w:t>
      </w:r>
      <w:r w:rsidR="00480A9A" w:rsidRPr="001630C2">
        <w:rPr>
          <w:szCs w:val="24"/>
        </w:rPr>
        <w:t xml:space="preserve">ocial </w:t>
      </w:r>
      <w:r w:rsidR="00282ABF" w:rsidRPr="001630C2">
        <w:rPr>
          <w:szCs w:val="24"/>
        </w:rPr>
        <w:t>r</w:t>
      </w:r>
      <w:r w:rsidR="00480A9A" w:rsidRPr="001630C2">
        <w:rPr>
          <w:szCs w:val="24"/>
        </w:rPr>
        <w:t>esponsibility</w:t>
      </w:r>
      <w:r w:rsidR="003F61D3" w:rsidRPr="001630C2">
        <w:rPr>
          <w:szCs w:val="24"/>
        </w:rPr>
        <w:t xml:space="preserve"> (HSR)</w:t>
      </w:r>
      <w:r w:rsidR="00FF6A61" w:rsidRPr="001630C2">
        <w:rPr>
          <w:szCs w:val="24"/>
        </w:rPr>
        <w:t>,</w:t>
      </w:r>
      <w:r w:rsidR="003F61D3" w:rsidRPr="001630C2">
        <w:rPr>
          <w:szCs w:val="24"/>
        </w:rPr>
        <w:t xml:space="preserve"> reflecting that it</w:t>
      </w:r>
      <w:r w:rsidR="00BF3B00" w:rsidRPr="001630C2">
        <w:rPr>
          <w:szCs w:val="24"/>
        </w:rPr>
        <w:t xml:space="preserve"> i</w:t>
      </w:r>
      <w:r w:rsidR="003F61D3" w:rsidRPr="001630C2">
        <w:rPr>
          <w:szCs w:val="24"/>
        </w:rPr>
        <w:t>s not a senior management approach but a</w:t>
      </w:r>
      <w:r w:rsidR="00512E55" w:rsidRPr="001630C2">
        <w:rPr>
          <w:szCs w:val="24"/>
        </w:rPr>
        <w:t>n</w:t>
      </w:r>
      <w:r w:rsidR="003F61D3" w:rsidRPr="001630C2">
        <w:rPr>
          <w:szCs w:val="24"/>
        </w:rPr>
        <w:t xml:space="preserve"> everybody people/employee approach</w:t>
      </w:r>
      <w:r w:rsidR="00480A9A" w:rsidRPr="001630C2">
        <w:rPr>
          <w:szCs w:val="24"/>
        </w:rPr>
        <w:t xml:space="preserve">. </w:t>
      </w:r>
      <w:r w:rsidR="003D1670" w:rsidRPr="001630C2">
        <w:rPr>
          <w:szCs w:val="24"/>
        </w:rPr>
        <w:t>In that process</w:t>
      </w:r>
      <w:r w:rsidR="003F6C2F" w:rsidRPr="001630C2">
        <w:rPr>
          <w:szCs w:val="24"/>
        </w:rPr>
        <w:t>,</w:t>
      </w:r>
      <w:r w:rsidRPr="001630C2">
        <w:rPr>
          <w:szCs w:val="24"/>
        </w:rPr>
        <w:t xml:space="preserve"> reflect on the </w:t>
      </w:r>
      <w:r w:rsidR="003F61D3" w:rsidRPr="001630C2">
        <w:rPr>
          <w:szCs w:val="24"/>
        </w:rPr>
        <w:t>H</w:t>
      </w:r>
      <w:r w:rsidRPr="001630C2">
        <w:rPr>
          <w:szCs w:val="24"/>
        </w:rPr>
        <w:t xml:space="preserve">SR achievements </w:t>
      </w:r>
      <w:r w:rsidR="00FF1FF1" w:rsidRPr="001630C2">
        <w:rPr>
          <w:szCs w:val="24"/>
        </w:rPr>
        <w:t xml:space="preserve">that are already in place </w:t>
      </w:r>
      <w:r w:rsidRPr="001630C2">
        <w:rPr>
          <w:szCs w:val="24"/>
        </w:rPr>
        <w:t xml:space="preserve">and </w:t>
      </w:r>
      <w:r w:rsidR="002D2D19" w:rsidRPr="001630C2">
        <w:rPr>
          <w:szCs w:val="24"/>
        </w:rPr>
        <w:t xml:space="preserve">the </w:t>
      </w:r>
      <w:r w:rsidRPr="001630C2">
        <w:rPr>
          <w:szCs w:val="24"/>
        </w:rPr>
        <w:t xml:space="preserve">impacts on Colombian </w:t>
      </w:r>
      <w:r w:rsidR="002D2D19" w:rsidRPr="001630C2">
        <w:rPr>
          <w:szCs w:val="24"/>
        </w:rPr>
        <w:t>s</w:t>
      </w:r>
      <w:r w:rsidRPr="001630C2">
        <w:rPr>
          <w:szCs w:val="24"/>
        </w:rPr>
        <w:t xml:space="preserve">ociety. </w:t>
      </w:r>
      <w:r w:rsidR="00304C17" w:rsidRPr="001630C2">
        <w:rPr>
          <w:szCs w:val="24"/>
        </w:rPr>
        <w:t>Also r</w:t>
      </w:r>
      <w:r w:rsidR="0072494B" w:rsidRPr="001630C2">
        <w:rPr>
          <w:szCs w:val="24"/>
        </w:rPr>
        <w:t>ecogni</w:t>
      </w:r>
      <w:r w:rsidR="002D2D19" w:rsidRPr="001630C2">
        <w:rPr>
          <w:szCs w:val="24"/>
        </w:rPr>
        <w:t>s</w:t>
      </w:r>
      <w:r w:rsidR="0072494B" w:rsidRPr="001630C2">
        <w:rPr>
          <w:szCs w:val="24"/>
        </w:rPr>
        <w:t xml:space="preserve">e individual employees who went the extra mile within the implementation of </w:t>
      </w:r>
      <w:r w:rsidR="003F61D3" w:rsidRPr="001630C2">
        <w:rPr>
          <w:szCs w:val="24"/>
        </w:rPr>
        <w:t>H</w:t>
      </w:r>
      <w:r w:rsidR="0072494B" w:rsidRPr="001630C2">
        <w:rPr>
          <w:szCs w:val="24"/>
        </w:rPr>
        <w:t>SR projects in the past</w:t>
      </w:r>
      <w:r w:rsidR="003D1670" w:rsidRPr="001630C2">
        <w:rPr>
          <w:szCs w:val="24"/>
        </w:rPr>
        <w:t xml:space="preserve">, which would </w:t>
      </w:r>
      <w:r w:rsidR="0063095F" w:rsidRPr="001630C2">
        <w:rPr>
          <w:szCs w:val="24"/>
        </w:rPr>
        <w:t>increase internal motivation</w:t>
      </w:r>
      <w:r w:rsidR="004B7FB3" w:rsidRPr="001630C2">
        <w:rPr>
          <w:szCs w:val="24"/>
        </w:rPr>
        <w:t xml:space="preserve"> even further</w:t>
      </w:r>
      <w:r w:rsidR="0072494B" w:rsidRPr="001630C2">
        <w:rPr>
          <w:szCs w:val="24"/>
        </w:rPr>
        <w:t xml:space="preserve">. </w:t>
      </w:r>
      <w:r w:rsidRPr="001630C2">
        <w:rPr>
          <w:szCs w:val="24"/>
        </w:rPr>
        <w:t xml:space="preserve">The IT </w:t>
      </w:r>
      <w:r w:rsidR="004B7FB3" w:rsidRPr="001630C2">
        <w:rPr>
          <w:szCs w:val="24"/>
        </w:rPr>
        <w:t>D</w:t>
      </w:r>
      <w:r w:rsidRPr="001630C2">
        <w:rPr>
          <w:szCs w:val="24"/>
        </w:rPr>
        <w:t xml:space="preserve">epartment could support this </w:t>
      </w:r>
      <w:r w:rsidR="002B3516" w:rsidRPr="001630C2">
        <w:rPr>
          <w:szCs w:val="24"/>
        </w:rPr>
        <w:t>market</w:t>
      </w:r>
      <w:r w:rsidR="001F5855" w:rsidRPr="001630C2">
        <w:rPr>
          <w:szCs w:val="24"/>
        </w:rPr>
        <w:t xml:space="preserve"> </w:t>
      </w:r>
      <w:r w:rsidRPr="001630C2">
        <w:rPr>
          <w:szCs w:val="24"/>
        </w:rPr>
        <w:t xml:space="preserve">process by developing stimulating </w:t>
      </w:r>
      <w:r w:rsidR="003F6C2F" w:rsidRPr="001630C2">
        <w:rPr>
          <w:szCs w:val="24"/>
        </w:rPr>
        <w:t xml:space="preserve">and informing related </w:t>
      </w:r>
      <w:r w:rsidRPr="001630C2">
        <w:rPr>
          <w:szCs w:val="24"/>
        </w:rPr>
        <w:t>intranet website</w:t>
      </w:r>
      <w:r w:rsidR="003F6C2F" w:rsidRPr="001630C2">
        <w:rPr>
          <w:szCs w:val="24"/>
        </w:rPr>
        <w:t>s</w:t>
      </w:r>
      <w:r w:rsidRPr="001630C2">
        <w:rPr>
          <w:szCs w:val="24"/>
        </w:rPr>
        <w:t>. Also, senior management should organi</w:t>
      </w:r>
      <w:r w:rsidR="001F5855" w:rsidRPr="001630C2">
        <w:rPr>
          <w:szCs w:val="24"/>
        </w:rPr>
        <w:t>s</w:t>
      </w:r>
      <w:r w:rsidRPr="001630C2">
        <w:rPr>
          <w:szCs w:val="24"/>
        </w:rPr>
        <w:t>e some all</w:t>
      </w:r>
      <w:r w:rsidR="00512E55" w:rsidRPr="001630C2">
        <w:rPr>
          <w:szCs w:val="24"/>
        </w:rPr>
        <w:t>-</w:t>
      </w:r>
      <w:r w:rsidRPr="001630C2">
        <w:rPr>
          <w:szCs w:val="24"/>
        </w:rPr>
        <w:t xml:space="preserve">employee meetings at all country sites throughout the year to show their </w:t>
      </w:r>
      <w:r w:rsidR="003F61D3" w:rsidRPr="001630C2">
        <w:rPr>
          <w:szCs w:val="24"/>
        </w:rPr>
        <w:t>H</w:t>
      </w:r>
      <w:r w:rsidR="006329DB" w:rsidRPr="001630C2">
        <w:rPr>
          <w:szCs w:val="24"/>
        </w:rPr>
        <w:t xml:space="preserve">SR </w:t>
      </w:r>
      <w:r w:rsidRPr="001630C2">
        <w:rPr>
          <w:szCs w:val="24"/>
        </w:rPr>
        <w:t>support</w:t>
      </w:r>
      <w:r w:rsidR="006329DB" w:rsidRPr="001630C2">
        <w:rPr>
          <w:szCs w:val="24"/>
        </w:rPr>
        <w:t>.</w:t>
      </w:r>
      <w:r w:rsidR="003F6C2F" w:rsidRPr="001630C2">
        <w:rPr>
          <w:szCs w:val="24"/>
        </w:rPr>
        <w:t xml:space="preserve"> </w:t>
      </w:r>
      <w:r w:rsidRPr="001630C2">
        <w:rPr>
          <w:szCs w:val="24"/>
        </w:rPr>
        <w:t xml:space="preserve"> </w:t>
      </w:r>
    </w:p>
    <w:p w14:paraId="075E33F7" w14:textId="15423725" w:rsidR="005744E1" w:rsidRDefault="005744E1" w:rsidP="007B0B56">
      <w:pPr>
        <w:pStyle w:val="ListParagraph"/>
        <w:numPr>
          <w:ilvl w:val="0"/>
          <w:numId w:val="31"/>
        </w:numPr>
        <w:spacing w:line="360" w:lineRule="auto"/>
        <w:ind w:left="426"/>
        <w:jc w:val="both"/>
        <w:rPr>
          <w:szCs w:val="24"/>
        </w:rPr>
      </w:pPr>
      <w:r w:rsidRPr="001630C2">
        <w:rPr>
          <w:szCs w:val="24"/>
        </w:rPr>
        <w:t xml:space="preserve">Work with the Marketing Department and IT Department to develop a specific way to communicate about the HSR projects to its </w:t>
      </w:r>
      <w:r w:rsidR="005D1CCD" w:rsidRPr="001630C2">
        <w:rPr>
          <w:szCs w:val="24"/>
        </w:rPr>
        <w:t>external</w:t>
      </w:r>
      <w:r w:rsidRPr="001630C2">
        <w:rPr>
          <w:szCs w:val="24"/>
        </w:rPr>
        <w:t xml:space="preserve"> audience (</w:t>
      </w:r>
      <w:r w:rsidR="001F5855" w:rsidRPr="001630C2">
        <w:rPr>
          <w:szCs w:val="24"/>
        </w:rPr>
        <w:t>c</w:t>
      </w:r>
      <w:r w:rsidRPr="001630C2">
        <w:rPr>
          <w:szCs w:val="24"/>
        </w:rPr>
        <w:t xml:space="preserve">ustomers, </w:t>
      </w:r>
      <w:r w:rsidR="001F5855" w:rsidRPr="001630C2">
        <w:rPr>
          <w:szCs w:val="24"/>
        </w:rPr>
        <w:t>p</w:t>
      </w:r>
      <w:r w:rsidRPr="001630C2">
        <w:rPr>
          <w:szCs w:val="24"/>
        </w:rPr>
        <w:t xml:space="preserve">rospects, </w:t>
      </w:r>
      <w:r w:rsidR="001F5855" w:rsidRPr="001630C2">
        <w:rPr>
          <w:szCs w:val="24"/>
        </w:rPr>
        <w:t>p</w:t>
      </w:r>
      <w:r w:rsidR="00B1782E" w:rsidRPr="001630C2">
        <w:rPr>
          <w:szCs w:val="24"/>
        </w:rPr>
        <w:t xml:space="preserve">oliticians, </w:t>
      </w:r>
      <w:r w:rsidR="001F5855" w:rsidRPr="001630C2">
        <w:rPr>
          <w:szCs w:val="24"/>
        </w:rPr>
        <w:t>s</w:t>
      </w:r>
      <w:r w:rsidRPr="001630C2">
        <w:rPr>
          <w:szCs w:val="24"/>
        </w:rPr>
        <w:t xml:space="preserve">uppliers, etc.). Engage with them via </w:t>
      </w:r>
      <w:r w:rsidR="005D1CCD" w:rsidRPr="001630C2">
        <w:rPr>
          <w:szCs w:val="24"/>
        </w:rPr>
        <w:t>Facebook</w:t>
      </w:r>
      <w:r w:rsidR="00055F37" w:rsidRPr="001630C2">
        <w:rPr>
          <w:szCs w:val="24"/>
        </w:rPr>
        <w:t xml:space="preserve"> and</w:t>
      </w:r>
      <w:r w:rsidRPr="001630C2">
        <w:rPr>
          <w:szCs w:val="24"/>
        </w:rPr>
        <w:t xml:space="preserve"> </w:t>
      </w:r>
      <w:r w:rsidR="005D1CCD" w:rsidRPr="001630C2">
        <w:rPr>
          <w:szCs w:val="24"/>
        </w:rPr>
        <w:t>T</w:t>
      </w:r>
      <w:r w:rsidRPr="001630C2">
        <w:rPr>
          <w:szCs w:val="24"/>
        </w:rPr>
        <w:t>witter as those platforms</w:t>
      </w:r>
      <w:r w:rsidR="005D1CCD" w:rsidRPr="001630C2">
        <w:rPr>
          <w:szCs w:val="24"/>
        </w:rPr>
        <w:t>,</w:t>
      </w:r>
      <w:r w:rsidRPr="001630C2">
        <w:rPr>
          <w:szCs w:val="24"/>
        </w:rPr>
        <w:t xml:space="preserve"> as shown</w:t>
      </w:r>
      <w:r w:rsidR="005D1CCD" w:rsidRPr="001630C2">
        <w:rPr>
          <w:szCs w:val="24"/>
        </w:rPr>
        <w:t>,</w:t>
      </w:r>
      <w:r w:rsidRPr="001630C2">
        <w:rPr>
          <w:szCs w:val="24"/>
        </w:rPr>
        <w:t xml:space="preserve"> are the </w:t>
      </w:r>
      <w:r w:rsidR="006C5E94" w:rsidRPr="001630C2">
        <w:rPr>
          <w:szCs w:val="24"/>
        </w:rPr>
        <w:t xml:space="preserve">ones </w:t>
      </w:r>
      <w:r w:rsidRPr="001630C2">
        <w:rPr>
          <w:szCs w:val="24"/>
        </w:rPr>
        <w:t xml:space="preserve">most used by Colombian </w:t>
      </w:r>
      <w:r w:rsidR="00E638AE" w:rsidRPr="001630C2">
        <w:rPr>
          <w:szCs w:val="24"/>
        </w:rPr>
        <w:t>s</w:t>
      </w:r>
      <w:r w:rsidRPr="001630C2">
        <w:rPr>
          <w:szCs w:val="24"/>
        </w:rPr>
        <w:t xml:space="preserve">ociety. By doing so, invite the audience </w:t>
      </w:r>
      <w:r w:rsidR="00146746" w:rsidRPr="001630C2">
        <w:rPr>
          <w:szCs w:val="24"/>
        </w:rPr>
        <w:t xml:space="preserve">to provide </w:t>
      </w:r>
      <w:r w:rsidRPr="001630C2">
        <w:rPr>
          <w:szCs w:val="24"/>
        </w:rPr>
        <w:t xml:space="preserve">feedback </w:t>
      </w:r>
      <w:r w:rsidR="00B1782E" w:rsidRPr="001630C2">
        <w:rPr>
          <w:szCs w:val="24"/>
        </w:rPr>
        <w:t xml:space="preserve">and opinions </w:t>
      </w:r>
      <w:r w:rsidRPr="001630C2">
        <w:rPr>
          <w:szCs w:val="24"/>
        </w:rPr>
        <w:t>to incorporate that input in</w:t>
      </w:r>
      <w:r w:rsidR="00452ED2" w:rsidRPr="001630C2">
        <w:rPr>
          <w:szCs w:val="24"/>
        </w:rPr>
        <w:t>to</w:t>
      </w:r>
      <w:r w:rsidRPr="001630C2">
        <w:rPr>
          <w:szCs w:val="24"/>
        </w:rPr>
        <w:t xml:space="preserve"> future HSR projects. </w:t>
      </w:r>
      <w:r w:rsidR="00D700F9" w:rsidRPr="001630C2">
        <w:rPr>
          <w:szCs w:val="24"/>
        </w:rPr>
        <w:t xml:space="preserve">The </w:t>
      </w:r>
      <w:r w:rsidR="00B1782E" w:rsidRPr="001630C2">
        <w:rPr>
          <w:szCs w:val="24"/>
        </w:rPr>
        <w:t xml:space="preserve">concluding </w:t>
      </w:r>
      <w:r w:rsidR="00D700F9" w:rsidRPr="001630C2">
        <w:rPr>
          <w:szCs w:val="24"/>
        </w:rPr>
        <w:t>brand impact could be significant</w:t>
      </w:r>
      <w:r w:rsidR="00894B6B" w:rsidRPr="001630C2">
        <w:rPr>
          <w:szCs w:val="24"/>
        </w:rPr>
        <w:t>ly</w:t>
      </w:r>
      <w:r w:rsidR="00D700F9" w:rsidRPr="001630C2">
        <w:rPr>
          <w:szCs w:val="24"/>
        </w:rPr>
        <w:t xml:space="preserve"> strong</w:t>
      </w:r>
      <w:r w:rsidR="00894B6B" w:rsidRPr="001630C2">
        <w:rPr>
          <w:szCs w:val="24"/>
        </w:rPr>
        <w:t>:</w:t>
      </w:r>
      <w:r w:rsidR="00D700F9" w:rsidRPr="001630C2">
        <w:rPr>
          <w:szCs w:val="24"/>
        </w:rPr>
        <w:t xml:space="preserve"> </w:t>
      </w:r>
      <w:r w:rsidR="00B1782E" w:rsidRPr="001630C2">
        <w:rPr>
          <w:szCs w:val="24"/>
        </w:rPr>
        <w:t>‘</w:t>
      </w:r>
      <w:r w:rsidRPr="001630C2">
        <w:rPr>
          <w:szCs w:val="24"/>
        </w:rPr>
        <w:t>From People – For People</w:t>
      </w:r>
      <w:r w:rsidR="00B1782E" w:rsidRPr="001630C2">
        <w:rPr>
          <w:szCs w:val="24"/>
        </w:rPr>
        <w:t>’</w:t>
      </w:r>
      <w:r w:rsidRPr="001630C2">
        <w:rPr>
          <w:szCs w:val="24"/>
        </w:rPr>
        <w:t>.</w:t>
      </w:r>
    </w:p>
    <w:p w14:paraId="284A4083" w14:textId="77777777" w:rsidR="002141D8" w:rsidRPr="001630C2" w:rsidRDefault="002141D8" w:rsidP="00580882">
      <w:pPr>
        <w:pStyle w:val="ListParagraph"/>
        <w:spacing w:line="360" w:lineRule="auto"/>
        <w:ind w:left="426"/>
        <w:jc w:val="both"/>
        <w:rPr>
          <w:szCs w:val="24"/>
        </w:rPr>
      </w:pPr>
    </w:p>
    <w:p w14:paraId="2597B9F7" w14:textId="254FE07B" w:rsidR="00365364" w:rsidRPr="001630C2" w:rsidRDefault="00365364" w:rsidP="00365364">
      <w:pPr>
        <w:spacing w:line="360" w:lineRule="auto"/>
        <w:jc w:val="both"/>
        <w:rPr>
          <w:szCs w:val="24"/>
        </w:rPr>
      </w:pPr>
    </w:p>
    <w:p w14:paraId="4F2CDCA9" w14:textId="60573E8D" w:rsidR="003F6C2F" w:rsidRPr="001630C2" w:rsidRDefault="003F6C2F" w:rsidP="007B0B56">
      <w:pPr>
        <w:pStyle w:val="ListParagraph"/>
        <w:numPr>
          <w:ilvl w:val="0"/>
          <w:numId w:val="31"/>
        </w:numPr>
        <w:spacing w:line="360" w:lineRule="auto"/>
        <w:ind w:left="426"/>
        <w:jc w:val="both"/>
        <w:rPr>
          <w:szCs w:val="24"/>
        </w:rPr>
      </w:pPr>
      <w:r w:rsidRPr="001630C2">
        <w:rPr>
          <w:szCs w:val="24"/>
        </w:rPr>
        <w:t>Change from</w:t>
      </w:r>
      <w:r w:rsidR="002B3516" w:rsidRPr="001630C2">
        <w:rPr>
          <w:szCs w:val="24"/>
        </w:rPr>
        <w:t xml:space="preserve"> labelling</w:t>
      </w:r>
      <w:r w:rsidR="00705B71" w:rsidRPr="001630C2">
        <w:rPr>
          <w:szCs w:val="24"/>
        </w:rPr>
        <w:t xml:space="preserve"> as</w:t>
      </w:r>
      <w:r w:rsidRPr="001630C2">
        <w:rPr>
          <w:szCs w:val="24"/>
        </w:rPr>
        <w:t xml:space="preserve"> </w:t>
      </w:r>
      <w:r w:rsidR="002469D4" w:rsidRPr="001630C2">
        <w:rPr>
          <w:szCs w:val="24"/>
        </w:rPr>
        <w:t>c</w:t>
      </w:r>
      <w:r w:rsidRPr="001630C2">
        <w:rPr>
          <w:szCs w:val="24"/>
        </w:rPr>
        <w:t xml:space="preserve">orporate to </w:t>
      </w:r>
      <w:r w:rsidR="002469D4" w:rsidRPr="001630C2">
        <w:rPr>
          <w:szCs w:val="24"/>
        </w:rPr>
        <w:t>h</w:t>
      </w:r>
      <w:r w:rsidRPr="001630C2">
        <w:rPr>
          <w:szCs w:val="24"/>
        </w:rPr>
        <w:t>uman can also have a brand</w:t>
      </w:r>
      <w:r w:rsidR="00705B71" w:rsidRPr="001630C2">
        <w:rPr>
          <w:szCs w:val="24"/>
        </w:rPr>
        <w:t>-</w:t>
      </w:r>
      <w:r w:rsidRPr="001630C2">
        <w:rPr>
          <w:szCs w:val="24"/>
        </w:rPr>
        <w:t>gaining effect in stature, meaning becoming more real</w:t>
      </w:r>
      <w:r w:rsidR="002469D4" w:rsidRPr="001630C2">
        <w:rPr>
          <w:szCs w:val="24"/>
        </w:rPr>
        <w:t xml:space="preserve"> and</w:t>
      </w:r>
      <w:r w:rsidRPr="001630C2">
        <w:rPr>
          <w:szCs w:val="24"/>
        </w:rPr>
        <w:t xml:space="preserve"> more relevant</w:t>
      </w:r>
      <w:r w:rsidR="00B1782E" w:rsidRPr="001630C2">
        <w:rPr>
          <w:szCs w:val="24"/>
        </w:rPr>
        <w:t xml:space="preserve"> to prospect</w:t>
      </w:r>
      <w:r w:rsidR="00705B71" w:rsidRPr="001630C2">
        <w:rPr>
          <w:szCs w:val="24"/>
        </w:rPr>
        <w:t>ive</w:t>
      </w:r>
      <w:r w:rsidR="00B1782E" w:rsidRPr="001630C2">
        <w:rPr>
          <w:szCs w:val="24"/>
        </w:rPr>
        <w:t xml:space="preserve"> talents</w:t>
      </w:r>
      <w:r w:rsidRPr="001630C2">
        <w:rPr>
          <w:szCs w:val="24"/>
        </w:rPr>
        <w:t>.</w:t>
      </w:r>
    </w:p>
    <w:p w14:paraId="3B19AD8D" w14:textId="14BBBC56" w:rsidR="00FA4BA4" w:rsidRPr="001630C2" w:rsidRDefault="00FA4BA4" w:rsidP="007B0B56">
      <w:pPr>
        <w:pStyle w:val="ListParagraph"/>
        <w:numPr>
          <w:ilvl w:val="0"/>
          <w:numId w:val="31"/>
        </w:numPr>
        <w:spacing w:line="360" w:lineRule="auto"/>
        <w:ind w:left="426"/>
        <w:jc w:val="both"/>
        <w:rPr>
          <w:szCs w:val="24"/>
        </w:rPr>
      </w:pPr>
      <w:r w:rsidRPr="001630C2">
        <w:rPr>
          <w:szCs w:val="24"/>
        </w:rPr>
        <w:t xml:space="preserve">Work together with other Citi </w:t>
      </w:r>
      <w:r w:rsidR="00957D6C" w:rsidRPr="001630C2">
        <w:rPr>
          <w:szCs w:val="24"/>
        </w:rPr>
        <w:t>o</w:t>
      </w:r>
      <w:r w:rsidRPr="001630C2">
        <w:rPr>
          <w:szCs w:val="24"/>
        </w:rPr>
        <w:t>rgani</w:t>
      </w:r>
      <w:r w:rsidR="00957D6C" w:rsidRPr="001630C2">
        <w:rPr>
          <w:szCs w:val="24"/>
        </w:rPr>
        <w:t>s</w:t>
      </w:r>
      <w:r w:rsidRPr="001630C2">
        <w:rPr>
          <w:szCs w:val="24"/>
        </w:rPr>
        <w:t xml:space="preserve">ations within South America, to learn together and share best practices </w:t>
      </w:r>
      <w:r w:rsidR="004A42BE" w:rsidRPr="001630C2">
        <w:rPr>
          <w:szCs w:val="24"/>
        </w:rPr>
        <w:t xml:space="preserve">in Latin America </w:t>
      </w:r>
      <w:r w:rsidRPr="001630C2">
        <w:rPr>
          <w:szCs w:val="24"/>
        </w:rPr>
        <w:t xml:space="preserve">towards building and developing strong HSR genetics. That </w:t>
      </w:r>
      <w:r w:rsidR="002B3516" w:rsidRPr="001630C2">
        <w:rPr>
          <w:szCs w:val="24"/>
        </w:rPr>
        <w:t>c</w:t>
      </w:r>
      <w:r w:rsidRPr="001630C2">
        <w:rPr>
          <w:szCs w:val="24"/>
        </w:rPr>
        <w:t>ould benefit Citi as a whole</w:t>
      </w:r>
      <w:r w:rsidR="00B1782E" w:rsidRPr="001630C2">
        <w:rPr>
          <w:szCs w:val="24"/>
        </w:rPr>
        <w:t>,</w:t>
      </w:r>
      <w:r w:rsidRPr="001630C2">
        <w:rPr>
          <w:szCs w:val="24"/>
        </w:rPr>
        <w:t xml:space="preserve"> worldwide.</w:t>
      </w:r>
    </w:p>
    <w:p w14:paraId="2F75104A" w14:textId="77777777" w:rsidR="00FD0A20" w:rsidRPr="001630C2" w:rsidRDefault="00FD0A20" w:rsidP="002F068E">
      <w:pPr>
        <w:spacing w:line="360" w:lineRule="auto"/>
        <w:jc w:val="both"/>
        <w:rPr>
          <w:szCs w:val="24"/>
        </w:rPr>
      </w:pPr>
    </w:p>
    <w:p w14:paraId="3B9FA423" w14:textId="77777777" w:rsidR="00A039DA" w:rsidRPr="001630C2" w:rsidRDefault="00A039DA" w:rsidP="00362E4C">
      <w:pPr>
        <w:spacing w:line="360" w:lineRule="auto"/>
        <w:jc w:val="both"/>
        <w:rPr>
          <w:szCs w:val="24"/>
        </w:rPr>
      </w:pPr>
    </w:p>
    <w:p w14:paraId="5655C90D" w14:textId="672A4A9E" w:rsidR="00B72583" w:rsidRPr="001630C2" w:rsidRDefault="00A039DA" w:rsidP="00A50DA3">
      <w:pPr>
        <w:pStyle w:val="Heading2"/>
      </w:pPr>
      <w:r w:rsidRPr="001630C2">
        <w:br w:type="page"/>
      </w:r>
    </w:p>
    <w:p w14:paraId="7A3F1C8D" w14:textId="11FD9A85" w:rsidR="00474460" w:rsidRPr="001630C2" w:rsidRDefault="0086518B" w:rsidP="00474460">
      <w:pPr>
        <w:pStyle w:val="Heading1"/>
        <w:rPr>
          <w:rStyle w:val="IntenseReference"/>
          <w:bCs w:val="0"/>
          <w:smallCaps w:val="0"/>
          <w:color w:val="365F91" w:themeColor="accent1" w:themeShade="BF"/>
          <w:spacing w:val="0"/>
        </w:rPr>
      </w:pPr>
      <w:bookmarkStart w:id="105" w:name="_Toc23206423"/>
      <w:r w:rsidRPr="001630C2">
        <w:rPr>
          <w:rStyle w:val="IntenseReference"/>
          <w:bCs w:val="0"/>
          <w:smallCaps w:val="0"/>
          <w:color w:val="365F91" w:themeColor="accent1" w:themeShade="BF"/>
          <w:spacing w:val="0"/>
        </w:rPr>
        <w:lastRenderedPageBreak/>
        <w:t>R</w:t>
      </w:r>
      <w:r w:rsidR="00474460" w:rsidRPr="001630C2">
        <w:rPr>
          <w:rStyle w:val="IntenseReference"/>
          <w:bCs w:val="0"/>
          <w:smallCaps w:val="0"/>
          <w:color w:val="365F91" w:themeColor="accent1" w:themeShade="BF"/>
          <w:spacing w:val="0"/>
        </w:rPr>
        <w:t>EFERENCES</w:t>
      </w:r>
      <w:bookmarkEnd w:id="105"/>
    </w:p>
    <w:p w14:paraId="2376CE70" w14:textId="77777777" w:rsidR="00337160" w:rsidRPr="00F16FCC" w:rsidRDefault="00337160" w:rsidP="008861CD">
      <w:pPr>
        <w:jc w:val="both"/>
        <w:rPr>
          <w:rFonts w:cstheme="minorHAnsi"/>
        </w:rPr>
      </w:pPr>
    </w:p>
    <w:p w14:paraId="1FB6003C" w14:textId="48AC804B" w:rsidR="00162817" w:rsidRPr="001630C2" w:rsidRDefault="00162817" w:rsidP="0054053A">
      <w:pPr>
        <w:pStyle w:val="ListParagraph"/>
        <w:numPr>
          <w:ilvl w:val="0"/>
          <w:numId w:val="32"/>
        </w:numPr>
        <w:spacing w:line="360" w:lineRule="auto"/>
        <w:ind w:left="426"/>
        <w:jc w:val="both"/>
        <w:rPr>
          <w:rFonts w:cs="Arial"/>
        </w:rPr>
      </w:pPr>
      <w:bookmarkStart w:id="106" w:name="_Hlk512801207"/>
      <w:r w:rsidRPr="001630C2">
        <w:rPr>
          <w:rFonts w:cs="Arial"/>
        </w:rPr>
        <w:t xml:space="preserve">Acar </w:t>
      </w:r>
      <w:r w:rsidR="0054053A" w:rsidRPr="001630C2">
        <w:rPr>
          <w:rFonts w:cs="Arial"/>
        </w:rPr>
        <w:t>O. (</w:t>
      </w:r>
      <w:r w:rsidRPr="001630C2">
        <w:rPr>
          <w:rFonts w:cs="Arial"/>
        </w:rPr>
        <w:t>2017</w:t>
      </w:r>
      <w:r w:rsidR="0054053A" w:rsidRPr="001630C2">
        <w:rPr>
          <w:rFonts w:cs="Arial"/>
        </w:rPr>
        <w:t>)</w:t>
      </w:r>
      <w:r w:rsidR="00F670E0" w:rsidRPr="001630C2">
        <w:rPr>
          <w:rFonts w:cs="Arial"/>
        </w:rPr>
        <w:t>.</w:t>
      </w:r>
      <w:r w:rsidRPr="001630C2">
        <w:rPr>
          <w:rFonts w:cs="Arial"/>
        </w:rPr>
        <w:t xml:space="preserve"> Customer Empowerment in the Digital Age. Available at: https://www.researchgate.net/publication/298333682_Customer_Empowerment_in_the_Digital_Age [</w:t>
      </w:r>
      <w:r w:rsidR="00F670E0" w:rsidRPr="001630C2">
        <w:rPr>
          <w:rFonts w:cs="Arial"/>
        </w:rPr>
        <w:t xml:space="preserve">Accessed </w:t>
      </w:r>
      <w:r w:rsidR="00B87CF1" w:rsidRPr="001630C2">
        <w:rPr>
          <w:rFonts w:cs="Arial"/>
        </w:rPr>
        <w:t>at: 2019-03-25</w:t>
      </w:r>
      <w:r w:rsidRPr="001630C2">
        <w:rPr>
          <w:rFonts w:cs="Arial"/>
        </w:rPr>
        <w:t>]</w:t>
      </w:r>
    </w:p>
    <w:p w14:paraId="0529CB2C" w14:textId="5D7B1927" w:rsidR="0054053A" w:rsidRPr="001630C2" w:rsidRDefault="0054053A" w:rsidP="0054053A">
      <w:pPr>
        <w:pStyle w:val="ListParagraph"/>
        <w:numPr>
          <w:ilvl w:val="0"/>
          <w:numId w:val="32"/>
        </w:numPr>
        <w:spacing w:line="360" w:lineRule="auto"/>
        <w:ind w:left="426"/>
        <w:jc w:val="both"/>
        <w:rPr>
          <w:rFonts w:cs="Arial"/>
        </w:rPr>
      </w:pPr>
      <w:r w:rsidRPr="001630C2">
        <w:rPr>
          <w:rFonts w:cs="Arial"/>
        </w:rPr>
        <w:t>Ayres, C. (2018)</w:t>
      </w:r>
      <w:r w:rsidR="00F670E0" w:rsidRPr="001630C2">
        <w:rPr>
          <w:rFonts w:cs="Arial"/>
        </w:rPr>
        <w:t>.</w:t>
      </w:r>
      <w:r w:rsidRPr="001630C2">
        <w:rPr>
          <w:rFonts w:cs="Arial"/>
        </w:rPr>
        <w:t xml:space="preserve"> Advantages of Qualitative Research, available at:</w:t>
      </w:r>
    </w:p>
    <w:p w14:paraId="2F640464" w14:textId="77777777" w:rsidR="0054053A" w:rsidRPr="001630C2" w:rsidRDefault="0054053A" w:rsidP="0054053A">
      <w:pPr>
        <w:pStyle w:val="ListParagraph"/>
        <w:spacing w:line="360" w:lineRule="auto"/>
        <w:ind w:left="426"/>
        <w:jc w:val="both"/>
        <w:rPr>
          <w:rFonts w:cs="Arial"/>
        </w:rPr>
      </w:pPr>
      <w:r w:rsidRPr="001630C2">
        <w:rPr>
          <w:rFonts w:cs="Arial"/>
        </w:rPr>
        <w:t>https://vittana.org/23-advantages-and-disadvantages-of-qualitative-research</w:t>
      </w:r>
    </w:p>
    <w:p w14:paraId="4C515321" w14:textId="7CEFA958" w:rsidR="0054053A" w:rsidRPr="001630C2" w:rsidRDefault="0054053A" w:rsidP="0054053A">
      <w:pPr>
        <w:pStyle w:val="ListParagraph"/>
        <w:spacing w:line="360" w:lineRule="auto"/>
        <w:ind w:left="426"/>
        <w:jc w:val="both"/>
        <w:rPr>
          <w:rFonts w:cs="Arial"/>
        </w:rPr>
      </w:pPr>
      <w:r w:rsidRPr="001630C2">
        <w:rPr>
          <w:rFonts w:cs="Arial"/>
        </w:rPr>
        <w:t>[</w:t>
      </w:r>
      <w:r w:rsidR="00F670E0" w:rsidRPr="001630C2">
        <w:rPr>
          <w:rFonts w:cs="Arial"/>
        </w:rPr>
        <w:t>Accessed at:</w:t>
      </w:r>
      <w:r w:rsidRPr="001630C2">
        <w:rPr>
          <w:rFonts w:cs="Arial"/>
        </w:rPr>
        <w:t xml:space="preserve"> 2019-04-04]</w:t>
      </w:r>
    </w:p>
    <w:p w14:paraId="08A81220" w14:textId="74939725" w:rsidR="0054053A" w:rsidRPr="001630C2" w:rsidRDefault="0054053A" w:rsidP="0054053A">
      <w:pPr>
        <w:pStyle w:val="ListParagraph"/>
        <w:numPr>
          <w:ilvl w:val="0"/>
          <w:numId w:val="32"/>
        </w:numPr>
        <w:spacing w:line="360" w:lineRule="auto"/>
        <w:ind w:left="426"/>
        <w:rPr>
          <w:rFonts w:cs="Arial"/>
        </w:rPr>
      </w:pPr>
      <w:r w:rsidRPr="001630C2">
        <w:rPr>
          <w:rFonts w:cs="Arial"/>
        </w:rPr>
        <w:t>Bailout (2008)</w:t>
      </w:r>
      <w:r w:rsidR="00F670E0" w:rsidRPr="001630C2">
        <w:rPr>
          <w:rFonts w:cs="Arial"/>
        </w:rPr>
        <w:t>.</w:t>
      </w:r>
      <w:r w:rsidRPr="001630C2">
        <w:rPr>
          <w:rFonts w:cs="Arial"/>
        </w:rPr>
        <w:t xml:space="preserve"> Citigroup Bailout 2008, available at: https://www.reuters.com/article/us-citigroup/citigroup-gets-massive-government-bailout-idUSTRE4AJ45G20081124 [</w:t>
      </w:r>
      <w:r w:rsidR="00F670E0" w:rsidRPr="001630C2">
        <w:rPr>
          <w:rFonts w:cs="Arial"/>
        </w:rPr>
        <w:t>Accessed at:</w:t>
      </w:r>
      <w:r w:rsidRPr="001630C2">
        <w:rPr>
          <w:rFonts w:cs="Arial"/>
        </w:rPr>
        <w:t xml:space="preserve"> 2019-03-01]</w:t>
      </w:r>
    </w:p>
    <w:p w14:paraId="5659E047" w14:textId="38396EED" w:rsidR="0054053A" w:rsidRPr="001630C2" w:rsidRDefault="0054053A" w:rsidP="0054053A">
      <w:pPr>
        <w:pStyle w:val="ListParagraph"/>
        <w:numPr>
          <w:ilvl w:val="0"/>
          <w:numId w:val="32"/>
        </w:numPr>
        <w:spacing w:line="360" w:lineRule="auto"/>
        <w:ind w:left="426"/>
        <w:rPr>
          <w:rFonts w:cs="Arial"/>
        </w:rPr>
      </w:pPr>
      <w:r w:rsidRPr="001630C2">
        <w:rPr>
          <w:rFonts w:cs="Arial"/>
        </w:rPr>
        <w:t>Banarjee., S.B. (2007)</w:t>
      </w:r>
      <w:r w:rsidR="00F670E0" w:rsidRPr="001630C2">
        <w:rPr>
          <w:rFonts w:cs="Arial"/>
        </w:rPr>
        <w:t>.</w:t>
      </w:r>
      <w:r w:rsidRPr="001630C2">
        <w:rPr>
          <w:rFonts w:cs="Arial"/>
        </w:rPr>
        <w:t xml:space="preserve"> Corporate Social Responsibility: the good, the bad and the ugly Edward Elgar Publishing, Cheltenham, UK, ISBN: 9781845429768</w:t>
      </w:r>
    </w:p>
    <w:p w14:paraId="658FB047" w14:textId="5D6EF3D2" w:rsidR="0054053A" w:rsidRPr="001630C2" w:rsidRDefault="0054053A" w:rsidP="0054053A">
      <w:pPr>
        <w:pStyle w:val="ListParagraph"/>
        <w:numPr>
          <w:ilvl w:val="0"/>
          <w:numId w:val="32"/>
        </w:numPr>
        <w:spacing w:line="360" w:lineRule="auto"/>
        <w:ind w:left="426"/>
        <w:rPr>
          <w:rFonts w:cs="Arial"/>
        </w:rPr>
      </w:pPr>
      <w:r w:rsidRPr="001630C2">
        <w:rPr>
          <w:rFonts w:cs="Arial"/>
        </w:rPr>
        <w:t>BHRC (2014)</w:t>
      </w:r>
      <w:r w:rsidR="00F670E0" w:rsidRPr="001630C2">
        <w:rPr>
          <w:rFonts w:cs="Arial"/>
        </w:rPr>
        <w:t>.</w:t>
      </w:r>
      <w:r w:rsidRPr="001630C2">
        <w:rPr>
          <w:rFonts w:cs="Arial"/>
        </w:rPr>
        <w:t xml:space="preserve"> The worst corporate social responsibility records, available at: https://www.business-humanrights.org/en/documents/public-eye-awards-2014 [</w:t>
      </w:r>
      <w:r w:rsidR="00DE74EE" w:rsidRPr="001630C2">
        <w:rPr>
          <w:rFonts w:cs="Arial"/>
        </w:rPr>
        <w:t>A</w:t>
      </w:r>
      <w:r w:rsidRPr="001630C2">
        <w:rPr>
          <w:rFonts w:cs="Arial"/>
        </w:rPr>
        <w:t>ccessed: 2019-08-21]</w:t>
      </w:r>
    </w:p>
    <w:p w14:paraId="5156717E" w14:textId="71353EAF" w:rsidR="0054053A" w:rsidRPr="001630C2" w:rsidRDefault="0054053A" w:rsidP="0054053A">
      <w:pPr>
        <w:pStyle w:val="ListParagraph"/>
        <w:numPr>
          <w:ilvl w:val="0"/>
          <w:numId w:val="32"/>
        </w:numPr>
        <w:spacing w:line="360" w:lineRule="auto"/>
        <w:ind w:left="426"/>
        <w:rPr>
          <w:rFonts w:cs="Arial"/>
        </w:rPr>
      </w:pPr>
      <w:r w:rsidRPr="00E73EC2">
        <w:rPr>
          <w:rFonts w:cs="Arial"/>
          <w:lang w:val="de-DE"/>
        </w:rPr>
        <w:t xml:space="preserve">Birch, M., Miller, T., Mauthner, M., &amp; Jessop, J. (2002). </w:t>
      </w:r>
      <w:r w:rsidRPr="00F16FCC">
        <w:rPr>
          <w:rFonts w:cs="Arial"/>
        </w:rPr>
        <w:t>Ethics in qualitative research</w:t>
      </w:r>
      <w:r w:rsidR="00DE74EE" w:rsidRPr="00F16FCC">
        <w:rPr>
          <w:rFonts w:cs="Arial"/>
        </w:rPr>
        <w:t>,</w:t>
      </w:r>
      <w:r w:rsidRPr="001630C2">
        <w:rPr>
          <w:rFonts w:cs="Arial"/>
        </w:rPr>
        <w:t xml:space="preserve"> London: Sage</w:t>
      </w:r>
      <w:r w:rsidR="00DE74EE" w:rsidRPr="001630C2">
        <w:rPr>
          <w:rFonts w:cs="Arial"/>
        </w:rPr>
        <w:t xml:space="preserve"> pp 1-13</w:t>
      </w:r>
    </w:p>
    <w:p w14:paraId="22B2BE94" w14:textId="5ED2EC99" w:rsidR="0048166D" w:rsidRPr="001630C2" w:rsidRDefault="0048166D" w:rsidP="0048166D">
      <w:pPr>
        <w:pStyle w:val="ListParagraph"/>
        <w:numPr>
          <w:ilvl w:val="0"/>
          <w:numId w:val="32"/>
        </w:numPr>
        <w:spacing w:line="360" w:lineRule="auto"/>
        <w:ind w:left="426"/>
        <w:jc w:val="both"/>
        <w:rPr>
          <w:rFonts w:cs="Arial"/>
        </w:rPr>
      </w:pPr>
      <w:r w:rsidRPr="001630C2">
        <w:rPr>
          <w:rFonts w:cs="Arial"/>
        </w:rPr>
        <w:t xml:space="preserve">Bowen H. (2013/1953). Social Responsibility of the businessman, University of Iowa Press, ISBN: 978-60938-196-7, pp42  </w:t>
      </w:r>
    </w:p>
    <w:p w14:paraId="17C936FF" w14:textId="5A58541B" w:rsidR="0054053A" w:rsidRPr="001630C2" w:rsidRDefault="0054053A" w:rsidP="0054053A">
      <w:pPr>
        <w:pStyle w:val="ListParagraph"/>
        <w:numPr>
          <w:ilvl w:val="0"/>
          <w:numId w:val="32"/>
        </w:numPr>
        <w:spacing w:line="360" w:lineRule="auto"/>
        <w:ind w:left="426"/>
        <w:rPr>
          <w:rFonts w:cs="Arial"/>
        </w:rPr>
      </w:pPr>
      <w:r w:rsidRPr="001630C2">
        <w:rPr>
          <w:rFonts w:cs="Arial"/>
        </w:rPr>
        <w:t>Brinkmann, S., Kvale, S. (2015). Interviews Learning the Craft of Qualitative Research Interviewing, 3</w:t>
      </w:r>
      <w:r w:rsidRPr="001630C2">
        <w:rPr>
          <w:rFonts w:cs="Arial"/>
          <w:vertAlign w:val="superscript"/>
        </w:rPr>
        <w:t>rd</w:t>
      </w:r>
      <w:r w:rsidRPr="001630C2">
        <w:rPr>
          <w:rFonts w:cs="Arial"/>
        </w:rPr>
        <w:t xml:space="preserve"> edition, London: Sage</w:t>
      </w:r>
      <w:r w:rsidR="00DE74EE" w:rsidRPr="001630C2">
        <w:rPr>
          <w:rFonts w:cs="Arial"/>
        </w:rPr>
        <w:t>, pp 22</w:t>
      </w:r>
    </w:p>
    <w:p w14:paraId="2300B3E9" w14:textId="799A2D5D" w:rsidR="0054053A" w:rsidRPr="001630C2" w:rsidRDefault="0054053A" w:rsidP="0054053A">
      <w:pPr>
        <w:pStyle w:val="ListParagraph"/>
        <w:numPr>
          <w:ilvl w:val="0"/>
          <w:numId w:val="32"/>
        </w:numPr>
        <w:spacing w:line="360" w:lineRule="auto"/>
        <w:ind w:left="426"/>
        <w:rPr>
          <w:rFonts w:cs="Arial"/>
        </w:rPr>
      </w:pPr>
      <w:r w:rsidRPr="001630C2">
        <w:rPr>
          <w:rFonts w:cs="Arial"/>
        </w:rPr>
        <w:t>Brown, R.B. (2006)</w:t>
      </w:r>
      <w:r w:rsidR="00F670E0" w:rsidRPr="001630C2">
        <w:rPr>
          <w:rFonts w:cs="Arial"/>
        </w:rPr>
        <w:t>.</w:t>
      </w:r>
      <w:r w:rsidRPr="001630C2">
        <w:rPr>
          <w:rFonts w:cs="Arial"/>
        </w:rPr>
        <w:t xml:space="preserve"> Doing Your Dissertation in Business and Management: The Reality of Research and Writing, Sage Publications</w:t>
      </w:r>
    </w:p>
    <w:p w14:paraId="2ACB4312" w14:textId="78DE48B9" w:rsidR="00B87CF1" w:rsidRPr="001630C2" w:rsidRDefault="00B87CF1" w:rsidP="0054053A">
      <w:pPr>
        <w:pStyle w:val="ListParagraph"/>
        <w:numPr>
          <w:ilvl w:val="0"/>
          <w:numId w:val="32"/>
        </w:numPr>
        <w:spacing w:line="360" w:lineRule="auto"/>
        <w:ind w:left="426"/>
        <w:rPr>
          <w:rFonts w:cs="Arial"/>
        </w:rPr>
      </w:pPr>
      <w:r w:rsidRPr="001630C2">
        <w:rPr>
          <w:rFonts w:cs="Arial"/>
        </w:rPr>
        <w:t>Bryman, A. (2008). Research Methods Overview, 3</w:t>
      </w:r>
      <w:r w:rsidRPr="001630C2">
        <w:rPr>
          <w:rFonts w:cs="Arial"/>
          <w:vertAlign w:val="superscript"/>
        </w:rPr>
        <w:t>rd</w:t>
      </w:r>
      <w:r w:rsidRPr="001630C2">
        <w:rPr>
          <w:rFonts w:cs="Arial"/>
        </w:rPr>
        <w:t xml:space="preserve"> edition, Oxford University Press, page 44ff</w:t>
      </w:r>
    </w:p>
    <w:p w14:paraId="57AF7538" w14:textId="3AF49A16" w:rsidR="0054053A" w:rsidRPr="001630C2" w:rsidRDefault="0054053A" w:rsidP="00B87CF1">
      <w:pPr>
        <w:pStyle w:val="ListParagraph"/>
        <w:numPr>
          <w:ilvl w:val="0"/>
          <w:numId w:val="32"/>
        </w:numPr>
        <w:spacing w:line="360" w:lineRule="auto"/>
        <w:ind w:left="426"/>
        <w:rPr>
          <w:rFonts w:cs="Arial"/>
        </w:rPr>
      </w:pPr>
      <w:r w:rsidRPr="001630C2">
        <w:rPr>
          <w:rFonts w:cs="Arial"/>
        </w:rPr>
        <w:t>Bryman, A. (2012)</w:t>
      </w:r>
      <w:r w:rsidR="00F670E0" w:rsidRPr="001630C2">
        <w:rPr>
          <w:rFonts w:cs="Arial"/>
        </w:rPr>
        <w:t>.</w:t>
      </w:r>
      <w:r w:rsidRPr="001630C2">
        <w:rPr>
          <w:rFonts w:cs="Arial"/>
        </w:rPr>
        <w:t xml:space="preserve"> Social Research Methods, </w:t>
      </w:r>
      <w:r w:rsidR="00B87CF1" w:rsidRPr="001630C2">
        <w:rPr>
          <w:rFonts w:cs="Arial"/>
        </w:rPr>
        <w:t>4</w:t>
      </w:r>
      <w:r w:rsidR="00B87CF1" w:rsidRPr="001630C2">
        <w:rPr>
          <w:rFonts w:cs="Arial"/>
          <w:vertAlign w:val="superscript"/>
        </w:rPr>
        <w:t>th</w:t>
      </w:r>
      <w:r w:rsidRPr="001630C2">
        <w:rPr>
          <w:rFonts w:cs="Arial"/>
        </w:rPr>
        <w:t xml:space="preserve"> </w:t>
      </w:r>
      <w:r w:rsidR="00B87CF1" w:rsidRPr="001630C2">
        <w:rPr>
          <w:rFonts w:cs="Arial"/>
        </w:rPr>
        <w:t>e</w:t>
      </w:r>
      <w:r w:rsidRPr="001630C2">
        <w:rPr>
          <w:rFonts w:cs="Arial"/>
        </w:rPr>
        <w:t>dition, Oxford University Press, ISBN 978-0-19-958805-3, pp 564-588</w:t>
      </w:r>
    </w:p>
    <w:p w14:paraId="54C81342" w14:textId="4EF59569" w:rsidR="00097BCF" w:rsidRPr="001630C2" w:rsidRDefault="00097BCF" w:rsidP="00B87CF1">
      <w:pPr>
        <w:pStyle w:val="ListParagraph"/>
        <w:numPr>
          <w:ilvl w:val="0"/>
          <w:numId w:val="32"/>
        </w:numPr>
        <w:spacing w:line="360" w:lineRule="auto"/>
        <w:ind w:left="426"/>
        <w:rPr>
          <w:rFonts w:cs="Arial"/>
        </w:rPr>
      </w:pPr>
      <w:r w:rsidRPr="001630C2">
        <w:rPr>
          <w:rFonts w:cs="Arial"/>
        </w:rPr>
        <w:t>Carlson, J. A. (2010). Avoiding Traps in Member Checking. The Qualitative Report, pp 1102-1113.</w:t>
      </w:r>
    </w:p>
    <w:p w14:paraId="0B25D499" w14:textId="3C78F2D5" w:rsidR="00F670E0" w:rsidRPr="001630C2" w:rsidRDefault="00F670E0" w:rsidP="0054053A">
      <w:pPr>
        <w:pStyle w:val="ListParagraph"/>
        <w:numPr>
          <w:ilvl w:val="0"/>
          <w:numId w:val="32"/>
        </w:numPr>
        <w:spacing w:line="360" w:lineRule="auto"/>
        <w:ind w:left="426"/>
        <w:rPr>
          <w:rFonts w:cs="Arial"/>
        </w:rPr>
      </w:pPr>
      <w:r w:rsidRPr="001630C2">
        <w:rPr>
          <w:rFonts w:cs="Arial"/>
        </w:rPr>
        <w:t>Carroll, A. B. (1979). A three-dimensional conceptual model of corporate social performance. Academy of Management Review, pp 497-505.</w:t>
      </w:r>
    </w:p>
    <w:p w14:paraId="0708BA63" w14:textId="3BA36086" w:rsidR="00F670E0" w:rsidRPr="001630C2" w:rsidRDefault="00F670E0" w:rsidP="00F670E0">
      <w:pPr>
        <w:pStyle w:val="ListParagraph"/>
        <w:numPr>
          <w:ilvl w:val="0"/>
          <w:numId w:val="32"/>
        </w:numPr>
        <w:spacing w:line="360" w:lineRule="auto"/>
        <w:ind w:left="426"/>
        <w:rPr>
          <w:rFonts w:cs="Arial"/>
        </w:rPr>
      </w:pPr>
      <w:r w:rsidRPr="001630C2">
        <w:rPr>
          <w:rFonts w:cs="Arial"/>
        </w:rPr>
        <w:t>Carroll, A. B. (199</w:t>
      </w:r>
      <w:r w:rsidR="00FB4D5B">
        <w:rPr>
          <w:rFonts w:cs="Arial"/>
        </w:rPr>
        <w:t>1</w:t>
      </w:r>
      <w:r w:rsidRPr="001630C2">
        <w:rPr>
          <w:rFonts w:cs="Arial"/>
        </w:rPr>
        <w:t>). The Pyramid of Corporate Social Responsibility: Toward the Moral Management of Organizational Stakeholders, Business Horizons, July-August 1991, pp 4-10</w:t>
      </w:r>
    </w:p>
    <w:p w14:paraId="1D2226B1" w14:textId="77777777" w:rsidR="0048166D" w:rsidRPr="001630C2" w:rsidRDefault="0048166D" w:rsidP="0048166D">
      <w:pPr>
        <w:pStyle w:val="ListParagraph"/>
        <w:rPr>
          <w:rFonts w:cs="Arial"/>
        </w:rPr>
      </w:pPr>
    </w:p>
    <w:p w14:paraId="1AC575B9" w14:textId="77777777" w:rsidR="00BF4F9B" w:rsidRDefault="00BF4F9B" w:rsidP="00BF4F9B">
      <w:pPr>
        <w:pStyle w:val="ListParagraph"/>
        <w:spacing w:line="360" w:lineRule="auto"/>
        <w:ind w:left="426"/>
        <w:rPr>
          <w:rFonts w:cs="Arial"/>
        </w:rPr>
      </w:pPr>
    </w:p>
    <w:p w14:paraId="244207FC" w14:textId="77777777" w:rsidR="00BF4F9B" w:rsidRPr="00BF4F9B" w:rsidRDefault="00BF4F9B" w:rsidP="00BF4F9B">
      <w:pPr>
        <w:pStyle w:val="ListParagraph"/>
        <w:rPr>
          <w:rFonts w:cs="Arial"/>
        </w:rPr>
      </w:pPr>
    </w:p>
    <w:p w14:paraId="20A4EEA7" w14:textId="3D5C58BF" w:rsidR="00F670E0" w:rsidRPr="001630C2" w:rsidRDefault="00F670E0" w:rsidP="00F670E0">
      <w:pPr>
        <w:pStyle w:val="ListParagraph"/>
        <w:numPr>
          <w:ilvl w:val="0"/>
          <w:numId w:val="32"/>
        </w:numPr>
        <w:spacing w:line="360" w:lineRule="auto"/>
        <w:ind w:left="426"/>
        <w:rPr>
          <w:rFonts w:cs="Arial"/>
        </w:rPr>
      </w:pPr>
      <w:r w:rsidRPr="001630C2">
        <w:rPr>
          <w:rFonts w:cs="Arial"/>
        </w:rPr>
        <w:t xml:space="preserve">Carter R. (2019). Facebook vs Twitter - which is better for your brand, available at: https://sproutsocial.com/insights/facebook-vs-twitter/ </w:t>
      </w:r>
    </w:p>
    <w:p w14:paraId="253703A1" w14:textId="4B287D79" w:rsidR="00F670E0" w:rsidRPr="001630C2" w:rsidRDefault="00F670E0" w:rsidP="00F670E0">
      <w:pPr>
        <w:pStyle w:val="ListParagraph"/>
        <w:spacing w:line="360" w:lineRule="auto"/>
        <w:ind w:left="426"/>
        <w:rPr>
          <w:rFonts w:cs="Arial"/>
        </w:rPr>
      </w:pPr>
      <w:r w:rsidRPr="001630C2">
        <w:rPr>
          <w:rFonts w:cs="Arial"/>
        </w:rPr>
        <w:t>[Accessed at: 2019-07-19]</w:t>
      </w:r>
    </w:p>
    <w:p w14:paraId="04FE8CDC" w14:textId="49B831D0" w:rsidR="00F670E0" w:rsidRPr="001630C2" w:rsidRDefault="00F670E0" w:rsidP="00F670E0">
      <w:pPr>
        <w:pStyle w:val="ListParagraph"/>
        <w:numPr>
          <w:ilvl w:val="0"/>
          <w:numId w:val="32"/>
        </w:numPr>
        <w:spacing w:line="360" w:lineRule="auto"/>
        <w:ind w:left="426"/>
        <w:rPr>
          <w:rFonts w:cs="Arial"/>
        </w:rPr>
      </w:pPr>
      <w:r w:rsidRPr="001630C2">
        <w:rPr>
          <w:rFonts w:cs="Arial"/>
        </w:rPr>
        <w:t>Cartka, P. (2004). How can SME’s effectively implement the CSR agenda? Corporate Social Responsibility and Environmental management. pp 140-149</w:t>
      </w:r>
    </w:p>
    <w:p w14:paraId="6D182635" w14:textId="3742E5CD" w:rsidR="00F670E0" w:rsidRPr="001630C2" w:rsidRDefault="00F670E0" w:rsidP="00F670E0">
      <w:pPr>
        <w:pStyle w:val="ListParagraph"/>
        <w:numPr>
          <w:ilvl w:val="0"/>
          <w:numId w:val="32"/>
        </w:numPr>
        <w:spacing w:line="360" w:lineRule="auto"/>
        <w:ind w:left="426"/>
        <w:rPr>
          <w:rFonts w:cs="Arial"/>
        </w:rPr>
      </w:pPr>
      <w:r w:rsidRPr="001630C2">
        <w:rPr>
          <w:rFonts w:cs="Arial"/>
        </w:rPr>
        <w:t xml:space="preserve">Casey, D., &amp; Murphy, K. (2009). Issues in using methodological triangulation in research. pp 40–55 </w:t>
      </w:r>
    </w:p>
    <w:p w14:paraId="1C76AD49" w14:textId="51744374" w:rsidR="00F670E0" w:rsidRPr="00E73EC2" w:rsidRDefault="00F670E0" w:rsidP="00F670E0">
      <w:pPr>
        <w:pStyle w:val="ListParagraph"/>
        <w:numPr>
          <w:ilvl w:val="0"/>
          <w:numId w:val="32"/>
        </w:numPr>
        <w:spacing w:line="360" w:lineRule="auto"/>
        <w:ind w:left="426"/>
        <w:rPr>
          <w:rFonts w:cs="Arial"/>
          <w:lang w:val="es-CO"/>
        </w:rPr>
      </w:pPr>
      <w:r w:rsidRPr="00E73EC2">
        <w:rPr>
          <w:rFonts w:cs="Arial"/>
          <w:lang w:val="es-CO"/>
        </w:rPr>
        <w:t>Censat (2019)</w:t>
      </w:r>
      <w:r w:rsidR="00DE74EE" w:rsidRPr="00E73EC2">
        <w:rPr>
          <w:rFonts w:cs="Arial"/>
          <w:lang w:val="es-CO"/>
        </w:rPr>
        <w:t>.</w:t>
      </w:r>
      <w:r w:rsidRPr="00E73EC2">
        <w:rPr>
          <w:rFonts w:cs="Arial"/>
          <w:lang w:val="es-CO"/>
        </w:rPr>
        <w:t xml:space="preserve"> Amigos de la tierre Colombia, available at: https://censat.org/es/sobre-nosotros [</w:t>
      </w:r>
      <w:r w:rsidR="00DE74EE" w:rsidRPr="00E73EC2">
        <w:rPr>
          <w:rFonts w:cs="Arial"/>
          <w:lang w:val="es-CO"/>
        </w:rPr>
        <w:t>Accessed</w:t>
      </w:r>
      <w:r w:rsidRPr="00E73EC2">
        <w:rPr>
          <w:rFonts w:cs="Arial"/>
          <w:lang w:val="es-CO"/>
        </w:rPr>
        <w:t xml:space="preserve"> at</w:t>
      </w:r>
      <w:r w:rsidR="00DE74EE" w:rsidRPr="00E73EC2">
        <w:rPr>
          <w:rFonts w:cs="Arial"/>
          <w:lang w:val="es-CO"/>
        </w:rPr>
        <w:t>:</w:t>
      </w:r>
      <w:r w:rsidRPr="00E73EC2">
        <w:rPr>
          <w:rFonts w:cs="Arial"/>
          <w:lang w:val="es-CO"/>
        </w:rPr>
        <w:t xml:space="preserve"> 2019-07-04]</w:t>
      </w:r>
    </w:p>
    <w:p w14:paraId="61E7EE74" w14:textId="744CA99B" w:rsidR="00F670E0" w:rsidRPr="001630C2" w:rsidRDefault="00F670E0" w:rsidP="00F670E0">
      <w:pPr>
        <w:pStyle w:val="ListParagraph"/>
        <w:numPr>
          <w:ilvl w:val="0"/>
          <w:numId w:val="32"/>
        </w:numPr>
        <w:spacing w:line="360" w:lineRule="auto"/>
        <w:ind w:left="426"/>
        <w:rPr>
          <w:rFonts w:cs="Arial"/>
        </w:rPr>
      </w:pPr>
      <w:r w:rsidRPr="00F16FCC">
        <w:rPr>
          <w:rFonts w:cs="Arial"/>
        </w:rPr>
        <w:t>Cilliberti, F., Pontradolof, P., &amp; Scozzi, B (2008). Investigating Corporate Social Responsibility in supply chains: and SME perspective. Journal of Cleaner pr</w:t>
      </w:r>
      <w:r w:rsidRPr="001630C2">
        <w:rPr>
          <w:rFonts w:cs="Arial"/>
        </w:rPr>
        <w:t>oduction, pp 1579-1588</w:t>
      </w:r>
    </w:p>
    <w:p w14:paraId="61BD43D0" w14:textId="77777777" w:rsidR="00D00BE2" w:rsidRPr="001630C2" w:rsidRDefault="00D00BE2" w:rsidP="00F670E0">
      <w:pPr>
        <w:pStyle w:val="ListParagraph"/>
        <w:numPr>
          <w:ilvl w:val="0"/>
          <w:numId w:val="32"/>
        </w:numPr>
        <w:spacing w:line="360" w:lineRule="auto"/>
        <w:ind w:left="426"/>
        <w:rPr>
          <w:rFonts w:cs="Arial"/>
        </w:rPr>
      </w:pPr>
      <w:r w:rsidRPr="00F16FCC">
        <w:rPr>
          <w:rFonts w:cs="Arial"/>
        </w:rPr>
        <w:t>Citigroup (</w:t>
      </w:r>
      <w:r w:rsidRPr="001630C2">
        <w:rPr>
          <w:rFonts w:cs="Arial"/>
        </w:rPr>
        <w:t xml:space="preserve">2014). Financial Crisis for Citigroup, available at: http://www.ft.com/citigroup-pays-7-billion-financial-crisis </w:t>
      </w:r>
    </w:p>
    <w:p w14:paraId="2921064D" w14:textId="0180E991" w:rsidR="00D00BE2" w:rsidRPr="001630C2" w:rsidRDefault="00D00BE2" w:rsidP="00D00BE2">
      <w:pPr>
        <w:pStyle w:val="ListParagraph"/>
        <w:spacing w:line="360" w:lineRule="auto"/>
        <w:ind w:left="426"/>
        <w:rPr>
          <w:rFonts w:cs="Arial"/>
        </w:rPr>
      </w:pPr>
      <w:r w:rsidRPr="001630C2">
        <w:rPr>
          <w:rFonts w:cs="Arial"/>
        </w:rPr>
        <w:t>[</w:t>
      </w:r>
      <w:r w:rsidR="00BA4C12" w:rsidRPr="001630C2">
        <w:rPr>
          <w:rFonts w:cs="Arial"/>
        </w:rPr>
        <w:t>Accessed at:</w:t>
      </w:r>
      <w:r w:rsidRPr="001630C2">
        <w:rPr>
          <w:rFonts w:cs="Arial"/>
        </w:rPr>
        <w:t xml:space="preserve"> 2019-03-07]</w:t>
      </w:r>
    </w:p>
    <w:p w14:paraId="063791D8" w14:textId="626CD8FE" w:rsidR="00D00BE2" w:rsidRPr="001630C2" w:rsidRDefault="00D00BE2" w:rsidP="00D00BE2">
      <w:pPr>
        <w:pStyle w:val="ListParagraph"/>
        <w:numPr>
          <w:ilvl w:val="0"/>
          <w:numId w:val="32"/>
        </w:numPr>
        <w:spacing w:line="360" w:lineRule="auto"/>
        <w:ind w:left="426"/>
        <w:rPr>
          <w:rFonts w:cs="Arial"/>
        </w:rPr>
      </w:pPr>
      <w:r w:rsidRPr="001630C2">
        <w:rPr>
          <w:rFonts w:cs="Arial"/>
        </w:rPr>
        <w:t xml:space="preserve">Citi-Col (2018). Citigroup Colombia, available at: </w:t>
      </w:r>
    </w:p>
    <w:p w14:paraId="4875599F" w14:textId="60C6E7D1" w:rsidR="00D00BE2" w:rsidRPr="001630C2" w:rsidRDefault="00D00BE2" w:rsidP="00D00BE2">
      <w:pPr>
        <w:pStyle w:val="ListParagraph"/>
        <w:spacing w:line="360" w:lineRule="auto"/>
        <w:ind w:left="426"/>
        <w:rPr>
          <w:rFonts w:cs="Arial"/>
        </w:rPr>
      </w:pPr>
      <w:r w:rsidRPr="001630C2">
        <w:rPr>
          <w:rFonts w:cs="Arial"/>
        </w:rPr>
        <w:t>https://www.citigroup.com/citi/about/countries-and-jurisdictions/colombia.html [</w:t>
      </w:r>
      <w:r w:rsidR="00BA4C12" w:rsidRPr="001630C2">
        <w:rPr>
          <w:rFonts w:cs="Arial"/>
        </w:rPr>
        <w:t>Accessed at:</w:t>
      </w:r>
      <w:r w:rsidRPr="001630C2">
        <w:rPr>
          <w:rFonts w:cs="Arial"/>
        </w:rPr>
        <w:t xml:space="preserve"> 2019-03-07]</w:t>
      </w:r>
    </w:p>
    <w:p w14:paraId="60D0EAFD" w14:textId="3443B979" w:rsidR="00D00BE2" w:rsidRPr="001630C2" w:rsidRDefault="00D00BE2" w:rsidP="00D00BE2">
      <w:pPr>
        <w:pStyle w:val="ListParagraph"/>
        <w:numPr>
          <w:ilvl w:val="0"/>
          <w:numId w:val="32"/>
        </w:numPr>
        <w:spacing w:line="360" w:lineRule="auto"/>
        <w:ind w:left="426"/>
        <w:rPr>
          <w:rFonts w:cs="Arial"/>
        </w:rPr>
      </w:pPr>
      <w:r w:rsidRPr="001630C2">
        <w:rPr>
          <w:rFonts w:cs="Arial"/>
        </w:rPr>
        <w:t>Coca Cola (2016). Asia CSR Project, available at: https://www.worldofcoca-cola.com/explore/explore-csr-inside [</w:t>
      </w:r>
      <w:r w:rsidR="00BA4C12" w:rsidRPr="001630C2">
        <w:rPr>
          <w:rFonts w:cs="Arial"/>
        </w:rPr>
        <w:t>Accessed at:</w:t>
      </w:r>
      <w:r w:rsidRPr="001630C2">
        <w:rPr>
          <w:rFonts w:cs="Arial"/>
        </w:rPr>
        <w:t xml:space="preserve"> 2019-05-04]</w:t>
      </w:r>
    </w:p>
    <w:p w14:paraId="3BE4A00B" w14:textId="447345AE" w:rsidR="00D00BE2" w:rsidRPr="001630C2" w:rsidRDefault="00D00BE2" w:rsidP="00D00BE2">
      <w:pPr>
        <w:pStyle w:val="ListParagraph"/>
        <w:numPr>
          <w:ilvl w:val="0"/>
          <w:numId w:val="32"/>
        </w:numPr>
        <w:spacing w:line="360" w:lineRule="auto"/>
        <w:ind w:left="426"/>
        <w:rPr>
          <w:rFonts w:cs="Arial"/>
        </w:rPr>
      </w:pPr>
      <w:r w:rsidRPr="001630C2">
        <w:rPr>
          <w:rFonts w:cs="Arial"/>
        </w:rPr>
        <w:t xml:space="preserve">Corporate Watch Report (2006). What’s wrong with CSR, available at: </w:t>
      </w:r>
    </w:p>
    <w:p w14:paraId="4CDC8FF3" w14:textId="3EDA8902" w:rsidR="00D00BE2" w:rsidRPr="001630C2" w:rsidRDefault="00D00BE2" w:rsidP="00D00BE2">
      <w:pPr>
        <w:pStyle w:val="ListParagraph"/>
        <w:spacing w:line="360" w:lineRule="auto"/>
        <w:ind w:left="426"/>
        <w:rPr>
          <w:rFonts w:cs="Arial"/>
        </w:rPr>
      </w:pPr>
      <w:r w:rsidRPr="001630C2">
        <w:rPr>
          <w:rFonts w:cs="Arial"/>
        </w:rPr>
        <w:t xml:space="preserve">https://corporatewatch.org/wp-content/uploads/2017/09/CSRreport.pdf </w:t>
      </w:r>
    </w:p>
    <w:p w14:paraId="72C03D7A" w14:textId="55CD2DED" w:rsidR="00D00BE2" w:rsidRPr="001630C2" w:rsidRDefault="00D00BE2" w:rsidP="00D00BE2">
      <w:pPr>
        <w:pStyle w:val="ListParagraph"/>
        <w:spacing w:line="360" w:lineRule="auto"/>
        <w:ind w:left="426"/>
        <w:rPr>
          <w:rFonts w:cs="Arial"/>
        </w:rPr>
      </w:pPr>
      <w:r w:rsidRPr="001630C2">
        <w:rPr>
          <w:rFonts w:cs="Arial"/>
        </w:rPr>
        <w:t>[</w:t>
      </w:r>
      <w:r w:rsidR="00BA4C12" w:rsidRPr="001630C2">
        <w:rPr>
          <w:rFonts w:cs="Arial"/>
        </w:rPr>
        <w:t>Accessed at:</w:t>
      </w:r>
      <w:r w:rsidRPr="001630C2">
        <w:rPr>
          <w:rFonts w:cs="Arial"/>
        </w:rPr>
        <w:t xml:space="preserve"> 201</w:t>
      </w:r>
      <w:r w:rsidR="00DE74EE" w:rsidRPr="001630C2">
        <w:rPr>
          <w:rFonts w:cs="Arial"/>
        </w:rPr>
        <w:t>9</w:t>
      </w:r>
      <w:r w:rsidRPr="001630C2">
        <w:rPr>
          <w:rFonts w:cs="Arial"/>
        </w:rPr>
        <w:t>-03-8]</w:t>
      </w:r>
    </w:p>
    <w:p w14:paraId="3D8B1FCB" w14:textId="3B67CFBD" w:rsidR="00D00BE2" w:rsidRPr="001630C2" w:rsidRDefault="00D00BE2" w:rsidP="00D00BE2">
      <w:pPr>
        <w:pStyle w:val="ListParagraph"/>
        <w:numPr>
          <w:ilvl w:val="0"/>
          <w:numId w:val="32"/>
        </w:numPr>
        <w:spacing w:line="360" w:lineRule="auto"/>
        <w:ind w:left="426"/>
        <w:rPr>
          <w:rFonts w:cs="Arial"/>
        </w:rPr>
      </w:pPr>
      <w:r w:rsidRPr="001630C2">
        <w:rPr>
          <w:rFonts w:cs="Arial"/>
        </w:rPr>
        <w:t>Creswell, J. W. (2007). Qualitative inquiry &amp; research design: Choosing among five approaches. Thousand Oaks, CA: Sage Publications, Inc., pp 47-89</w:t>
      </w:r>
    </w:p>
    <w:p w14:paraId="51F5AE68" w14:textId="69323953" w:rsidR="00D00BE2" w:rsidRPr="001630C2" w:rsidRDefault="00D00BE2" w:rsidP="00D00BE2">
      <w:pPr>
        <w:pStyle w:val="ListParagraph"/>
        <w:numPr>
          <w:ilvl w:val="0"/>
          <w:numId w:val="32"/>
        </w:numPr>
        <w:spacing w:line="360" w:lineRule="auto"/>
        <w:ind w:left="426"/>
        <w:rPr>
          <w:rFonts w:cs="Arial"/>
        </w:rPr>
      </w:pPr>
      <w:r w:rsidRPr="001630C2">
        <w:rPr>
          <w:rFonts w:cs="Arial"/>
        </w:rPr>
        <w:t>Davis, K. (1973). The case for and against business assumption of social responsibilities. Academy of Management Journal, pp 312-322.</w:t>
      </w:r>
    </w:p>
    <w:p w14:paraId="52CB9678" w14:textId="54864A3A" w:rsidR="003767F9" w:rsidRPr="001630C2" w:rsidRDefault="00D00BE2" w:rsidP="00DE74EE">
      <w:pPr>
        <w:pStyle w:val="ListParagraph"/>
        <w:numPr>
          <w:ilvl w:val="0"/>
          <w:numId w:val="32"/>
        </w:numPr>
        <w:spacing w:line="360" w:lineRule="auto"/>
        <w:ind w:left="426"/>
        <w:rPr>
          <w:rFonts w:eastAsiaTheme="minorEastAsia" w:cs="Arial"/>
        </w:rPr>
      </w:pPr>
      <w:r w:rsidRPr="001630C2">
        <w:rPr>
          <w:rFonts w:cs="Arial"/>
        </w:rPr>
        <w:t>Debaere, P. M., Shimshack, J. (2016). The Economics of Corporate Social Responsibility, available at: https://papers.ssrn.com/sol3/papers.cfm? abstract_id=297 [</w:t>
      </w:r>
      <w:r w:rsidR="00BA4C12" w:rsidRPr="001630C2">
        <w:rPr>
          <w:rFonts w:cs="Arial"/>
        </w:rPr>
        <w:t>Accessed at:</w:t>
      </w:r>
      <w:r w:rsidRPr="001630C2">
        <w:rPr>
          <w:rFonts w:cs="Arial"/>
        </w:rPr>
        <w:t xml:space="preserve"> 2019-05-10]</w:t>
      </w:r>
    </w:p>
    <w:p w14:paraId="40E40043" w14:textId="184D6DF3" w:rsidR="00231386" w:rsidRPr="001630C2" w:rsidRDefault="00231386" w:rsidP="00231386">
      <w:pPr>
        <w:pStyle w:val="ListParagraph"/>
        <w:numPr>
          <w:ilvl w:val="0"/>
          <w:numId w:val="32"/>
        </w:numPr>
        <w:spacing w:line="360" w:lineRule="auto"/>
        <w:ind w:left="426"/>
        <w:jc w:val="both"/>
        <w:rPr>
          <w:rFonts w:eastAsiaTheme="minorEastAsia" w:cs="Arial"/>
        </w:rPr>
      </w:pPr>
      <w:r w:rsidRPr="001630C2">
        <w:rPr>
          <w:rFonts w:eastAsiaTheme="minorEastAsia" w:cs="Arial"/>
        </w:rPr>
        <w:t xml:space="preserve">Deloitte (2014). The growing power of the consumer, available at:  </w:t>
      </w:r>
    </w:p>
    <w:p w14:paraId="05EADAAB" w14:textId="4CA673D4" w:rsidR="00231386" w:rsidRPr="001630C2" w:rsidRDefault="00231386" w:rsidP="00231386">
      <w:pPr>
        <w:pStyle w:val="ListParagraph"/>
        <w:spacing w:line="360" w:lineRule="auto"/>
        <w:ind w:left="426"/>
        <w:jc w:val="both"/>
        <w:rPr>
          <w:rFonts w:eastAsiaTheme="minorEastAsia" w:cs="Arial"/>
        </w:rPr>
      </w:pPr>
      <w:r w:rsidRPr="001630C2">
        <w:rPr>
          <w:rFonts w:eastAsiaTheme="minorEastAsia" w:cs="Arial"/>
        </w:rPr>
        <w:t xml:space="preserve">https://www2.deloitte.com/content/dam/Deloitte/uk/Documents/consumer-business/consumer-review-8-the-growing-power-of-consumers.pdf </w:t>
      </w:r>
    </w:p>
    <w:p w14:paraId="050228B9" w14:textId="3C13B2A3" w:rsidR="00231386" w:rsidRPr="001630C2" w:rsidRDefault="00231386" w:rsidP="00231386">
      <w:pPr>
        <w:pStyle w:val="ListParagraph"/>
        <w:spacing w:line="360" w:lineRule="auto"/>
        <w:ind w:left="426"/>
        <w:jc w:val="both"/>
        <w:rPr>
          <w:rFonts w:eastAsiaTheme="minorEastAsia" w:cs="Arial"/>
        </w:rPr>
      </w:pPr>
      <w:r w:rsidRPr="001630C2">
        <w:rPr>
          <w:rFonts w:eastAsiaTheme="minorEastAsia" w:cs="Arial"/>
        </w:rPr>
        <w:t>[</w:t>
      </w:r>
      <w:r w:rsidR="00BA4C12" w:rsidRPr="001630C2">
        <w:rPr>
          <w:rFonts w:eastAsiaTheme="minorEastAsia" w:cs="Arial"/>
        </w:rPr>
        <w:t>Accessed at:</w:t>
      </w:r>
      <w:r w:rsidRPr="001630C2">
        <w:rPr>
          <w:rFonts w:eastAsiaTheme="minorEastAsia" w:cs="Arial"/>
        </w:rPr>
        <w:t xml:space="preserve"> 2019-03-22]</w:t>
      </w:r>
    </w:p>
    <w:p w14:paraId="5AB8F819" w14:textId="77777777" w:rsidR="004A1643" w:rsidRPr="001630C2" w:rsidRDefault="004A1643" w:rsidP="00231386">
      <w:pPr>
        <w:pStyle w:val="ListParagraph"/>
        <w:spacing w:line="360" w:lineRule="auto"/>
        <w:ind w:left="426"/>
        <w:jc w:val="both"/>
        <w:rPr>
          <w:rFonts w:eastAsiaTheme="minorEastAsia" w:cs="Arial"/>
        </w:rPr>
      </w:pPr>
    </w:p>
    <w:p w14:paraId="3862DC0D" w14:textId="77777777" w:rsidR="0048166D" w:rsidRPr="001630C2" w:rsidRDefault="0048166D" w:rsidP="004A1643">
      <w:pPr>
        <w:pStyle w:val="ListParagraph"/>
        <w:spacing w:after="0" w:line="360" w:lineRule="auto"/>
        <w:ind w:left="426"/>
        <w:jc w:val="both"/>
        <w:rPr>
          <w:rFonts w:eastAsiaTheme="minorEastAsia" w:cs="Arial"/>
        </w:rPr>
      </w:pPr>
    </w:p>
    <w:p w14:paraId="14B51C68" w14:textId="36939DB0" w:rsidR="00231386" w:rsidRPr="001630C2" w:rsidRDefault="00231386" w:rsidP="004A1643">
      <w:pPr>
        <w:pStyle w:val="ListParagraph"/>
        <w:numPr>
          <w:ilvl w:val="0"/>
          <w:numId w:val="32"/>
        </w:numPr>
        <w:spacing w:after="0" w:line="360" w:lineRule="auto"/>
        <w:ind w:left="426"/>
        <w:jc w:val="both"/>
        <w:rPr>
          <w:rFonts w:eastAsiaTheme="minorEastAsia" w:cs="Arial"/>
        </w:rPr>
      </w:pPr>
      <w:r w:rsidRPr="001630C2">
        <w:rPr>
          <w:rFonts w:eastAsiaTheme="minorEastAsia" w:cs="Arial"/>
        </w:rPr>
        <w:t>Diener, E., and Crandall, R. (1978). Ethics in Social and Behavioural Research. Chicago: University of Chicago Press, pp 24-78</w:t>
      </w:r>
    </w:p>
    <w:p w14:paraId="03E08454" w14:textId="212DA75D" w:rsidR="00231386" w:rsidRPr="001630C2" w:rsidRDefault="00231386" w:rsidP="00231386">
      <w:pPr>
        <w:pStyle w:val="ListParagraph"/>
        <w:numPr>
          <w:ilvl w:val="0"/>
          <w:numId w:val="32"/>
        </w:numPr>
        <w:spacing w:line="360" w:lineRule="auto"/>
        <w:ind w:left="426"/>
        <w:jc w:val="both"/>
        <w:rPr>
          <w:rFonts w:eastAsiaTheme="minorEastAsia" w:cs="Arial"/>
        </w:rPr>
      </w:pPr>
      <w:r w:rsidRPr="001630C2">
        <w:rPr>
          <w:rFonts w:eastAsiaTheme="minorEastAsia" w:cs="Arial"/>
        </w:rPr>
        <w:t>Doane, D. (2005). The Myth of CSR: The Problem with Assuming That Companies Can Do Well While Also Doing Good is That Markets Don't Really Work That Way. Stanford Social innovation Review, pp 9-23</w:t>
      </w:r>
    </w:p>
    <w:p w14:paraId="6F7A5A9F" w14:textId="4626A578" w:rsidR="00231386" w:rsidRPr="001630C2" w:rsidRDefault="00231386" w:rsidP="00231386">
      <w:pPr>
        <w:pStyle w:val="ListParagraph"/>
        <w:numPr>
          <w:ilvl w:val="0"/>
          <w:numId w:val="32"/>
        </w:numPr>
        <w:spacing w:line="360" w:lineRule="auto"/>
        <w:ind w:left="426"/>
        <w:jc w:val="both"/>
        <w:rPr>
          <w:rFonts w:eastAsiaTheme="minorEastAsia" w:cs="Arial"/>
        </w:rPr>
      </w:pPr>
      <w:r w:rsidRPr="001630C2">
        <w:rPr>
          <w:rFonts w:eastAsiaTheme="minorEastAsia" w:cs="Arial"/>
        </w:rPr>
        <w:t xml:space="preserve">Erikson, K. T. (1967). A Comment on Disguised Observation in Sociology, Social Problems, pp 366 </w:t>
      </w:r>
      <w:r w:rsidR="00730DE0" w:rsidRPr="001630C2">
        <w:rPr>
          <w:rFonts w:eastAsiaTheme="minorEastAsia" w:cs="Arial"/>
        </w:rPr>
        <w:t>- 39</w:t>
      </w:r>
      <w:r w:rsidRPr="001630C2">
        <w:rPr>
          <w:rFonts w:eastAsiaTheme="minorEastAsia" w:cs="Arial"/>
        </w:rPr>
        <w:t>3</w:t>
      </w:r>
    </w:p>
    <w:p w14:paraId="1A3AC3AB" w14:textId="77777777" w:rsidR="00231386"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 xml:space="preserve">Export (2018). Agriculture in Colombia, available at: https://www.export.gov/article?id=Colombia-agricultural-sector </w:t>
      </w:r>
    </w:p>
    <w:p w14:paraId="583C58A3" w14:textId="073C6226" w:rsidR="00231386" w:rsidRPr="001630C2" w:rsidRDefault="00231386" w:rsidP="00231386">
      <w:pPr>
        <w:pStyle w:val="ListParagraph"/>
        <w:spacing w:line="360" w:lineRule="auto"/>
        <w:ind w:left="426"/>
        <w:rPr>
          <w:rFonts w:eastAsiaTheme="minorEastAsia" w:cs="Arial"/>
        </w:rPr>
      </w:pPr>
      <w:r w:rsidRPr="001630C2">
        <w:rPr>
          <w:rFonts w:eastAsiaTheme="minorEastAsia" w:cs="Arial"/>
        </w:rPr>
        <w:t>[</w:t>
      </w:r>
      <w:r w:rsidR="00BA4C12" w:rsidRPr="001630C2">
        <w:rPr>
          <w:rFonts w:eastAsiaTheme="minorEastAsia" w:cs="Arial"/>
        </w:rPr>
        <w:t>Accessed at:</w:t>
      </w:r>
      <w:r w:rsidRPr="001630C2">
        <w:rPr>
          <w:rFonts w:eastAsiaTheme="minorEastAsia" w:cs="Arial"/>
        </w:rPr>
        <w:t xml:space="preserve"> 2019-03-17]</w:t>
      </w:r>
    </w:p>
    <w:p w14:paraId="6395187F" w14:textId="6DCB37E1" w:rsidR="00231386"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Frederick, W. C. (1986). Theories of corporate social performance: Much done, more to do. Working paper, University of Pittsburgh, Graduate School of Business, pp 11-57</w:t>
      </w:r>
    </w:p>
    <w:p w14:paraId="44192097" w14:textId="77777777" w:rsidR="00DE74EE"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Geertz, C. (1973). Thick description: Toward an interpretive theory of culture. The interpretation of cultures: Selected essays. New York: Basic Books,</w:t>
      </w:r>
    </w:p>
    <w:p w14:paraId="282BB198" w14:textId="0E67EDC4" w:rsidR="00231386" w:rsidRPr="001630C2" w:rsidRDefault="00231386" w:rsidP="00DE74EE">
      <w:pPr>
        <w:pStyle w:val="ListParagraph"/>
        <w:spacing w:line="360" w:lineRule="auto"/>
        <w:ind w:left="426"/>
        <w:rPr>
          <w:rFonts w:eastAsiaTheme="minorEastAsia" w:cs="Arial"/>
        </w:rPr>
      </w:pPr>
      <w:r w:rsidRPr="001630C2">
        <w:rPr>
          <w:rFonts w:eastAsiaTheme="minorEastAsia" w:cs="Arial"/>
        </w:rPr>
        <w:t>pp 17-49</w:t>
      </w:r>
    </w:p>
    <w:p w14:paraId="610D2281" w14:textId="033DED04" w:rsidR="00231386"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Guest G., Bunce A., &amp; Johnson L. (2006). How many interviews are enough? An experiment with data saturation and variability. Field Methods, pp 59-82.</w:t>
      </w:r>
    </w:p>
    <w:p w14:paraId="79BA71D7" w14:textId="4015D4F3" w:rsidR="00231386"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Guzman, F. and Davis, D. (2017)</w:t>
      </w:r>
      <w:r w:rsidR="0048166D" w:rsidRPr="001630C2">
        <w:rPr>
          <w:rFonts w:eastAsiaTheme="minorEastAsia" w:cs="Arial"/>
        </w:rPr>
        <w:t>.</w:t>
      </w:r>
      <w:r w:rsidRPr="001630C2">
        <w:rPr>
          <w:rFonts w:eastAsiaTheme="minorEastAsia" w:cs="Arial"/>
        </w:rPr>
        <w:t xml:space="preserve"> The impact of corporate social responsibility on brand equity: consumer responses to two types of fit, Journal of Product &amp; Brand Management, Vol. 26 No. 5, pp. 435-446</w:t>
      </w:r>
    </w:p>
    <w:p w14:paraId="72D08264" w14:textId="6374DE13" w:rsidR="00231386"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Gürlek, M., Düzgün, E. (2017). How does corporate social responsibility create customer loyalty ? The role of corporate image, Social Responsibility Journal, Vol. 13 No. 3, pp. 409-427</w:t>
      </w:r>
    </w:p>
    <w:p w14:paraId="5B9856A1" w14:textId="793E2CDA" w:rsidR="00BA4C12" w:rsidRPr="001630C2" w:rsidRDefault="00231386" w:rsidP="00231386">
      <w:pPr>
        <w:pStyle w:val="ListParagraph"/>
        <w:numPr>
          <w:ilvl w:val="0"/>
          <w:numId w:val="32"/>
        </w:numPr>
        <w:spacing w:line="360" w:lineRule="auto"/>
        <w:ind w:left="426"/>
        <w:rPr>
          <w:rFonts w:eastAsiaTheme="minorEastAsia" w:cs="Arial"/>
        </w:rPr>
      </w:pPr>
      <w:r w:rsidRPr="001630C2">
        <w:rPr>
          <w:rFonts w:eastAsiaTheme="minorEastAsia" w:cs="Arial"/>
        </w:rPr>
        <w:t>Harvard (2011)</w:t>
      </w:r>
      <w:r w:rsidR="00BA4C12" w:rsidRPr="001630C2">
        <w:rPr>
          <w:rFonts w:eastAsiaTheme="minorEastAsia" w:cs="Arial"/>
        </w:rPr>
        <w:t>.</w:t>
      </w:r>
      <w:r w:rsidR="00DE74EE" w:rsidRPr="001630C2">
        <w:rPr>
          <w:rFonts w:eastAsiaTheme="minorEastAsia" w:cs="Arial"/>
        </w:rPr>
        <w:t xml:space="preserve"> </w:t>
      </w:r>
      <w:r w:rsidRPr="001630C2">
        <w:rPr>
          <w:rFonts w:eastAsiaTheme="minorEastAsia" w:cs="Arial"/>
        </w:rPr>
        <w:t>Porter</w:t>
      </w:r>
      <w:r w:rsidR="00DE74EE" w:rsidRPr="001630C2">
        <w:rPr>
          <w:rFonts w:eastAsiaTheme="minorEastAsia" w:cs="Arial"/>
        </w:rPr>
        <w:t xml:space="preserve"> M.</w:t>
      </w:r>
      <w:r w:rsidRPr="001630C2">
        <w:rPr>
          <w:rFonts w:eastAsiaTheme="minorEastAsia" w:cs="Arial"/>
        </w:rPr>
        <w:t>, Kramer</w:t>
      </w:r>
      <w:r w:rsidR="00DE74EE" w:rsidRPr="001630C2">
        <w:rPr>
          <w:rFonts w:eastAsiaTheme="minorEastAsia" w:cs="Arial"/>
        </w:rPr>
        <w:t xml:space="preserve"> M.</w:t>
      </w:r>
      <w:r w:rsidRPr="001630C2">
        <w:rPr>
          <w:rFonts w:eastAsiaTheme="minorEastAsia" w:cs="Arial"/>
        </w:rPr>
        <w:t xml:space="preserve">, Creating Shared Value, available at: https://hbr.org/2011/01/the-big-idea-creating-shared-value </w:t>
      </w:r>
    </w:p>
    <w:p w14:paraId="6F23A1F5" w14:textId="20F890DF" w:rsidR="00231386" w:rsidRPr="001630C2" w:rsidRDefault="00231386" w:rsidP="00BA4C12">
      <w:pPr>
        <w:pStyle w:val="ListParagraph"/>
        <w:spacing w:line="360" w:lineRule="auto"/>
        <w:ind w:left="426"/>
        <w:rPr>
          <w:rFonts w:eastAsiaTheme="minorEastAsia" w:cs="Arial"/>
        </w:rPr>
      </w:pPr>
      <w:r w:rsidRPr="001630C2">
        <w:rPr>
          <w:rFonts w:eastAsiaTheme="minorEastAsia" w:cs="Arial"/>
        </w:rPr>
        <w:t>[</w:t>
      </w:r>
      <w:r w:rsidR="00DE74EE" w:rsidRPr="001630C2">
        <w:rPr>
          <w:rFonts w:eastAsiaTheme="minorEastAsia" w:cs="Arial"/>
        </w:rPr>
        <w:t>A</w:t>
      </w:r>
      <w:r w:rsidRPr="001630C2">
        <w:rPr>
          <w:rFonts w:eastAsiaTheme="minorEastAsia" w:cs="Arial"/>
        </w:rPr>
        <w:t>ccessed 2019-08-16]</w:t>
      </w:r>
    </w:p>
    <w:p w14:paraId="79774D0D" w14:textId="627D6BD3" w:rsidR="00BA4C12" w:rsidRPr="001630C2" w:rsidRDefault="00BA4C12" w:rsidP="00BA4C12">
      <w:pPr>
        <w:pStyle w:val="ListParagraph"/>
        <w:numPr>
          <w:ilvl w:val="0"/>
          <w:numId w:val="32"/>
        </w:numPr>
        <w:spacing w:line="360" w:lineRule="auto"/>
        <w:ind w:left="426"/>
        <w:rPr>
          <w:rFonts w:eastAsiaTheme="minorEastAsia" w:cs="Arial"/>
        </w:rPr>
      </w:pPr>
      <w:r w:rsidRPr="001630C2">
        <w:rPr>
          <w:rFonts w:eastAsiaTheme="minorEastAsia" w:cs="Arial"/>
        </w:rPr>
        <w:t>Harvard (2017). Strategies for Qualitative Interviews, available at:</w:t>
      </w:r>
    </w:p>
    <w:p w14:paraId="02F406B7" w14:textId="773FEC79" w:rsidR="00BA4C12" w:rsidRPr="001630C2" w:rsidRDefault="00BA4C12" w:rsidP="00BA4C12">
      <w:pPr>
        <w:pStyle w:val="ListParagraph"/>
        <w:spacing w:line="360" w:lineRule="auto"/>
        <w:ind w:left="426"/>
        <w:rPr>
          <w:rFonts w:eastAsiaTheme="minorEastAsia" w:cs="Arial"/>
        </w:rPr>
      </w:pPr>
      <w:r w:rsidRPr="001630C2">
        <w:rPr>
          <w:rFonts w:eastAsiaTheme="minorEastAsia" w:cs="Arial"/>
        </w:rPr>
        <w:t>https://sociology.fas.harvard.edu/files/sociology/files/interview_strategies.pdf [Accessed at: 2019-03-07]</w:t>
      </w:r>
    </w:p>
    <w:p w14:paraId="680D44BA" w14:textId="3BA9B980" w:rsidR="00BA4C12" w:rsidRPr="001630C2" w:rsidRDefault="00BA4C12" w:rsidP="00BA4C12">
      <w:pPr>
        <w:pStyle w:val="ListParagraph"/>
        <w:numPr>
          <w:ilvl w:val="0"/>
          <w:numId w:val="32"/>
        </w:numPr>
        <w:spacing w:line="360" w:lineRule="auto"/>
        <w:ind w:left="426"/>
        <w:rPr>
          <w:rFonts w:eastAsiaTheme="minorEastAsia" w:cs="Arial"/>
        </w:rPr>
      </w:pPr>
      <w:r w:rsidRPr="001630C2">
        <w:rPr>
          <w:rFonts w:eastAsiaTheme="minorEastAsia" w:cs="Arial"/>
        </w:rPr>
        <w:t>HBR (2015). Rangan</w:t>
      </w:r>
      <w:r w:rsidR="00DE74EE" w:rsidRPr="001630C2">
        <w:rPr>
          <w:rFonts w:eastAsiaTheme="minorEastAsia" w:cs="Arial"/>
        </w:rPr>
        <w:t xml:space="preserve"> K.</w:t>
      </w:r>
      <w:r w:rsidRPr="001630C2">
        <w:rPr>
          <w:rFonts w:eastAsiaTheme="minorEastAsia" w:cs="Arial"/>
        </w:rPr>
        <w:t>, The truth about CSR, available at https://hbr.org/2015/01/the-truth-about-csr [Accessed at: 2019-08-20]</w:t>
      </w:r>
    </w:p>
    <w:p w14:paraId="7FAA9DD4" w14:textId="536831D5" w:rsidR="00BA4C12" w:rsidRDefault="00BA4C12" w:rsidP="00BA4C12">
      <w:pPr>
        <w:pStyle w:val="ListParagraph"/>
        <w:numPr>
          <w:ilvl w:val="0"/>
          <w:numId w:val="32"/>
        </w:numPr>
        <w:spacing w:line="360" w:lineRule="auto"/>
        <w:ind w:left="426"/>
        <w:rPr>
          <w:rFonts w:eastAsiaTheme="minorEastAsia" w:cs="Arial"/>
        </w:rPr>
      </w:pPr>
      <w:r w:rsidRPr="001630C2">
        <w:rPr>
          <w:rFonts w:eastAsiaTheme="minorEastAsia" w:cs="Arial"/>
        </w:rPr>
        <w:t>Heath., R.L. (2010). The SAGE Handbook of Public Relations, John Wiley &amp; Sons, New Jersey, USA, pp 14-78</w:t>
      </w:r>
    </w:p>
    <w:p w14:paraId="5F4C9C42" w14:textId="350F646A" w:rsidR="00CC510F" w:rsidRDefault="00CC510F" w:rsidP="00CC510F">
      <w:pPr>
        <w:spacing w:line="360" w:lineRule="auto"/>
        <w:rPr>
          <w:rFonts w:eastAsiaTheme="minorEastAsia" w:cs="Arial"/>
        </w:rPr>
      </w:pPr>
    </w:p>
    <w:p w14:paraId="2A8BF7B2" w14:textId="56AA428D" w:rsidR="00CC510F" w:rsidRDefault="00CC510F" w:rsidP="00CC510F">
      <w:pPr>
        <w:spacing w:line="360" w:lineRule="auto"/>
        <w:rPr>
          <w:rFonts w:eastAsiaTheme="minorEastAsia" w:cs="Arial"/>
        </w:rPr>
      </w:pPr>
    </w:p>
    <w:p w14:paraId="5D4A7EB5" w14:textId="589E3B90" w:rsidR="0048166D" w:rsidRPr="00CC510F" w:rsidRDefault="00CC510F" w:rsidP="00CC510F">
      <w:pPr>
        <w:pStyle w:val="ListParagraph"/>
        <w:numPr>
          <w:ilvl w:val="0"/>
          <w:numId w:val="32"/>
        </w:numPr>
        <w:spacing w:line="360" w:lineRule="auto"/>
        <w:ind w:left="426"/>
        <w:jc w:val="both"/>
        <w:rPr>
          <w:rFonts w:cs="Arial"/>
        </w:rPr>
      </w:pPr>
      <w:r>
        <w:rPr>
          <w:rFonts w:cs="Arial"/>
        </w:rPr>
        <w:t>HH</w:t>
      </w:r>
      <w:r w:rsidRPr="001630C2">
        <w:rPr>
          <w:rFonts w:cs="Arial"/>
        </w:rPr>
        <w:t xml:space="preserve"> (2016). Qualitative Research, University of Lancaster, available at: https://www.lancaster.ac.uk/media/lancaster-university/content-assets/documents/learning-skills/quantitativevqualitativeresearchanswers.pdf</w:t>
      </w:r>
      <w:r>
        <w:rPr>
          <w:rFonts w:cs="Arial"/>
        </w:rPr>
        <w:t xml:space="preserve"> </w:t>
      </w:r>
      <w:r w:rsidRPr="00CC510F">
        <w:rPr>
          <w:rFonts w:cs="Arial"/>
        </w:rPr>
        <w:t>[Accessed at: 2019-04-02]</w:t>
      </w:r>
    </w:p>
    <w:p w14:paraId="6A23CE1E" w14:textId="0BA5F668" w:rsidR="00BA4C12" w:rsidRPr="001630C2" w:rsidRDefault="00BA4C12" w:rsidP="00BA4C12">
      <w:pPr>
        <w:pStyle w:val="ListParagraph"/>
        <w:numPr>
          <w:ilvl w:val="0"/>
          <w:numId w:val="32"/>
        </w:numPr>
        <w:spacing w:line="360" w:lineRule="auto"/>
        <w:ind w:left="426"/>
        <w:rPr>
          <w:rFonts w:eastAsiaTheme="minorEastAsia" w:cs="Arial"/>
        </w:rPr>
      </w:pPr>
      <w:r w:rsidRPr="001630C2">
        <w:rPr>
          <w:rFonts w:eastAsiaTheme="minorEastAsia" w:cs="Arial"/>
        </w:rPr>
        <w:t>Hofstede (2019). Culture Analysis Colombia, available at: https://www.hofstede-insights.com/product/compare-countries [Accessed at: 2019-04-07]</w:t>
      </w:r>
    </w:p>
    <w:p w14:paraId="545DE5F0" w14:textId="45226492" w:rsidR="00BA4C12" w:rsidRPr="001630C2" w:rsidRDefault="00BA4C12" w:rsidP="00BA4C12">
      <w:pPr>
        <w:pStyle w:val="ListParagraph"/>
        <w:numPr>
          <w:ilvl w:val="0"/>
          <w:numId w:val="32"/>
        </w:numPr>
        <w:spacing w:line="360" w:lineRule="auto"/>
        <w:ind w:left="426"/>
        <w:jc w:val="both"/>
        <w:rPr>
          <w:rFonts w:cs="Arial"/>
        </w:rPr>
      </w:pPr>
      <w:r w:rsidRPr="001630C2">
        <w:rPr>
          <w:rFonts w:cs="Arial"/>
        </w:rPr>
        <w:t xml:space="preserve">Hutchisson R. (2016). The Era of Corporate Social Responsibility is Ending, available at: https://www.youtube.com/watch?v=N8dXNyCIVxg </w:t>
      </w:r>
    </w:p>
    <w:p w14:paraId="1A547689" w14:textId="40EBF5E9" w:rsidR="00BA4C12" w:rsidRPr="001630C2" w:rsidRDefault="00BA4C12" w:rsidP="00BA4C12">
      <w:pPr>
        <w:pStyle w:val="ListParagraph"/>
        <w:spacing w:line="360" w:lineRule="auto"/>
        <w:ind w:left="426"/>
        <w:jc w:val="both"/>
        <w:rPr>
          <w:rFonts w:cs="Arial"/>
        </w:rPr>
      </w:pPr>
      <w:r w:rsidRPr="001630C2">
        <w:rPr>
          <w:rFonts w:cs="Arial"/>
        </w:rPr>
        <w:t>[Accessed at: 2019-0</w:t>
      </w:r>
      <w:r w:rsidR="0048166D" w:rsidRPr="001630C2">
        <w:rPr>
          <w:rFonts w:cs="Arial"/>
        </w:rPr>
        <w:t>6</w:t>
      </w:r>
      <w:r w:rsidRPr="001630C2">
        <w:rPr>
          <w:rFonts w:cs="Arial"/>
        </w:rPr>
        <w:t>-10]</w:t>
      </w:r>
    </w:p>
    <w:p w14:paraId="225D1396" w14:textId="77777777" w:rsidR="00BA4C12" w:rsidRPr="001630C2" w:rsidRDefault="00BA4C12" w:rsidP="00BA4C12">
      <w:pPr>
        <w:pStyle w:val="ListParagraph"/>
        <w:numPr>
          <w:ilvl w:val="0"/>
          <w:numId w:val="32"/>
        </w:numPr>
        <w:spacing w:line="360" w:lineRule="auto"/>
        <w:ind w:left="426"/>
        <w:rPr>
          <w:rFonts w:cs="Arial"/>
        </w:rPr>
      </w:pPr>
      <w:r w:rsidRPr="001630C2">
        <w:rPr>
          <w:rFonts w:cs="Arial"/>
        </w:rPr>
        <w:t xml:space="preserve">IMD-TEC (2018). World Competitive Technology Ranking 2018, available at: https://worldcompetitiveness.imd.org/eShop/Default.aspx </w:t>
      </w:r>
    </w:p>
    <w:p w14:paraId="26F84870" w14:textId="439F468D" w:rsidR="00BA4C12" w:rsidRPr="001630C2" w:rsidRDefault="00BA4C12" w:rsidP="00BA4C12">
      <w:pPr>
        <w:pStyle w:val="ListParagraph"/>
        <w:spacing w:line="360" w:lineRule="auto"/>
        <w:ind w:left="426"/>
        <w:rPr>
          <w:rFonts w:cs="Arial"/>
        </w:rPr>
      </w:pPr>
      <w:r w:rsidRPr="001630C2">
        <w:rPr>
          <w:rFonts w:cs="Arial"/>
        </w:rPr>
        <w:t>[Accessed at: 2018-06-21]</w:t>
      </w:r>
    </w:p>
    <w:p w14:paraId="0EC23FC5" w14:textId="32A9460E" w:rsidR="00BA4C12" w:rsidRPr="001630C2" w:rsidRDefault="00BA4C12" w:rsidP="00BA4C12">
      <w:pPr>
        <w:pStyle w:val="ListParagraph"/>
        <w:numPr>
          <w:ilvl w:val="0"/>
          <w:numId w:val="32"/>
        </w:numPr>
        <w:spacing w:line="360" w:lineRule="auto"/>
        <w:ind w:left="426"/>
        <w:rPr>
          <w:rFonts w:cs="Arial"/>
        </w:rPr>
      </w:pPr>
      <w:r w:rsidRPr="00E73EC2">
        <w:rPr>
          <w:rFonts w:cs="Arial"/>
          <w:lang w:val="es-CO"/>
        </w:rPr>
        <w:t xml:space="preserve">Israel, M., and Hay, I. (2004). </w:t>
      </w:r>
      <w:r w:rsidRPr="00F16FCC">
        <w:rPr>
          <w:rFonts w:cs="Arial"/>
        </w:rPr>
        <w:t>Research Ethics for Social Scientis</w:t>
      </w:r>
      <w:r w:rsidRPr="001630C2">
        <w:rPr>
          <w:rFonts w:cs="Arial"/>
        </w:rPr>
        <w:t>ts. London: Sage</w:t>
      </w:r>
      <w:r w:rsidR="007961E6" w:rsidRPr="001630C2">
        <w:rPr>
          <w:rFonts w:cs="Arial"/>
        </w:rPr>
        <w:t>, pp 19-39</w:t>
      </w:r>
    </w:p>
    <w:p w14:paraId="22F15E01" w14:textId="0AD8762C" w:rsidR="007961E6" w:rsidRPr="001630C2" w:rsidRDefault="007961E6" w:rsidP="00BA4C12">
      <w:pPr>
        <w:pStyle w:val="ListParagraph"/>
        <w:numPr>
          <w:ilvl w:val="0"/>
          <w:numId w:val="32"/>
        </w:numPr>
        <w:spacing w:line="360" w:lineRule="auto"/>
        <w:ind w:left="426"/>
        <w:rPr>
          <w:rFonts w:cs="Arial"/>
        </w:rPr>
      </w:pPr>
      <w:r w:rsidRPr="001630C2">
        <w:rPr>
          <w:rFonts w:cs="Arial"/>
        </w:rPr>
        <w:t>Jamali, D. and Karam, C. (2017). CSR in Developed Versus Developing Countries: A Comparative Glimpse. Edward Elgar Publishing. Available at: https://www.academia.edu/33690973/CSR_in_Developed_Versus_Developing_Countries_A_Comparative_Glimpse [</w:t>
      </w:r>
      <w:r w:rsidR="00883540" w:rsidRPr="001630C2">
        <w:rPr>
          <w:rFonts w:cs="Arial"/>
        </w:rPr>
        <w:t>Accessed at:</w:t>
      </w:r>
      <w:r w:rsidRPr="001630C2">
        <w:rPr>
          <w:rFonts w:cs="Arial"/>
        </w:rPr>
        <w:t xml:space="preserve"> 2019-0</w:t>
      </w:r>
      <w:r w:rsidR="0048166D" w:rsidRPr="001630C2">
        <w:rPr>
          <w:rFonts w:cs="Arial"/>
        </w:rPr>
        <w:t>4</w:t>
      </w:r>
      <w:r w:rsidRPr="001630C2">
        <w:rPr>
          <w:rFonts w:cs="Arial"/>
        </w:rPr>
        <w:t>-09]</w:t>
      </w:r>
    </w:p>
    <w:p w14:paraId="67FED313" w14:textId="4A03B49A" w:rsidR="007961E6" w:rsidRPr="001630C2" w:rsidRDefault="007961E6" w:rsidP="00BA4C12">
      <w:pPr>
        <w:pStyle w:val="ListParagraph"/>
        <w:numPr>
          <w:ilvl w:val="0"/>
          <w:numId w:val="32"/>
        </w:numPr>
        <w:spacing w:line="360" w:lineRule="auto"/>
        <w:ind w:left="426"/>
        <w:rPr>
          <w:rFonts w:cs="Arial"/>
        </w:rPr>
      </w:pPr>
      <w:r w:rsidRPr="001630C2">
        <w:rPr>
          <w:rFonts w:cs="Arial"/>
        </w:rPr>
        <w:t>Johnson, G., Scholes, K. &amp; Whittington, R. (2008). Exploring Corporate Strategy, 8</w:t>
      </w:r>
      <w:r w:rsidRPr="001630C2">
        <w:rPr>
          <w:rFonts w:cs="Arial"/>
          <w:vertAlign w:val="superscript"/>
        </w:rPr>
        <w:t>th</w:t>
      </w:r>
      <w:r w:rsidRPr="001630C2">
        <w:rPr>
          <w:rFonts w:cs="Arial"/>
        </w:rPr>
        <w:t xml:space="preserve"> </w:t>
      </w:r>
      <w:r w:rsidR="00273F0C" w:rsidRPr="001630C2">
        <w:rPr>
          <w:rFonts w:cs="Arial"/>
        </w:rPr>
        <w:t>e</w:t>
      </w:r>
      <w:r w:rsidRPr="001630C2">
        <w:rPr>
          <w:rFonts w:cs="Arial"/>
        </w:rPr>
        <w:t>dition, FT Prentice Hall, Essex, pp 74-139</w:t>
      </w:r>
    </w:p>
    <w:p w14:paraId="10B2BBE1" w14:textId="2837E64E" w:rsidR="007961E6" w:rsidRPr="001630C2" w:rsidRDefault="007961E6" w:rsidP="00BA4C12">
      <w:pPr>
        <w:pStyle w:val="ListParagraph"/>
        <w:numPr>
          <w:ilvl w:val="0"/>
          <w:numId w:val="32"/>
        </w:numPr>
        <w:spacing w:line="360" w:lineRule="auto"/>
        <w:ind w:left="426"/>
        <w:rPr>
          <w:rFonts w:cs="Arial"/>
        </w:rPr>
      </w:pPr>
      <w:r w:rsidRPr="001630C2">
        <w:rPr>
          <w:rFonts w:cs="Arial"/>
        </w:rPr>
        <w:t>Journal (2013). Evolution of Corporate Social Responsibility, International Journal of Advanced Research (2013), Volume 1, Issue 8, pp 788-796</w:t>
      </w:r>
    </w:p>
    <w:p w14:paraId="038B1555" w14:textId="2D3A1DEC" w:rsidR="007961E6" w:rsidRPr="001630C2" w:rsidRDefault="007961E6" w:rsidP="00BA4C12">
      <w:pPr>
        <w:pStyle w:val="ListParagraph"/>
        <w:numPr>
          <w:ilvl w:val="0"/>
          <w:numId w:val="32"/>
        </w:numPr>
        <w:spacing w:line="360" w:lineRule="auto"/>
        <w:ind w:left="426"/>
        <w:rPr>
          <w:rFonts w:cs="Arial"/>
        </w:rPr>
      </w:pPr>
      <w:r w:rsidRPr="001630C2">
        <w:rPr>
          <w:rFonts w:cs="Arial"/>
        </w:rPr>
        <w:t>Keys, T. (2009). Making the most of corporate social responsibility, available at: https://www.mckinsey.com/featured-insights/leadership/making-the-most-of-corporate-social-responsibility [</w:t>
      </w:r>
      <w:r w:rsidR="00883540" w:rsidRPr="001630C2">
        <w:rPr>
          <w:rFonts w:cs="Arial"/>
        </w:rPr>
        <w:t>Accessed at:</w:t>
      </w:r>
      <w:r w:rsidRPr="001630C2">
        <w:rPr>
          <w:rFonts w:cs="Arial"/>
        </w:rPr>
        <w:t xml:space="preserve"> 2019-05-</w:t>
      </w:r>
      <w:r w:rsidR="0048166D" w:rsidRPr="001630C2">
        <w:rPr>
          <w:rFonts w:cs="Arial"/>
        </w:rPr>
        <w:t>0</w:t>
      </w:r>
      <w:r w:rsidRPr="001630C2">
        <w:rPr>
          <w:rFonts w:cs="Arial"/>
        </w:rPr>
        <w:t>2]</w:t>
      </w:r>
    </w:p>
    <w:p w14:paraId="58A99A38" w14:textId="7EBE2AC4" w:rsidR="007961E6" w:rsidRPr="001630C2" w:rsidRDefault="007961E6" w:rsidP="00BA4C12">
      <w:pPr>
        <w:pStyle w:val="ListParagraph"/>
        <w:numPr>
          <w:ilvl w:val="0"/>
          <w:numId w:val="32"/>
        </w:numPr>
        <w:spacing w:line="360" w:lineRule="auto"/>
        <w:ind w:left="426"/>
        <w:rPr>
          <w:rFonts w:cs="Arial"/>
        </w:rPr>
      </w:pPr>
      <w:r w:rsidRPr="001630C2">
        <w:rPr>
          <w:rFonts w:cs="Arial"/>
        </w:rPr>
        <w:t>King N. (2019). Template Analysis, available at: https://research.hud.ac.uk/research-subjects/human-health/template-analysis/ [retrieved at 2019-0</w:t>
      </w:r>
      <w:r w:rsidR="0048166D" w:rsidRPr="001630C2">
        <w:rPr>
          <w:rFonts w:cs="Arial"/>
        </w:rPr>
        <w:t>3</w:t>
      </w:r>
      <w:r w:rsidRPr="001630C2">
        <w:rPr>
          <w:rFonts w:cs="Arial"/>
        </w:rPr>
        <w:t>-</w:t>
      </w:r>
      <w:r w:rsidR="0048166D" w:rsidRPr="001630C2">
        <w:rPr>
          <w:rFonts w:cs="Arial"/>
        </w:rPr>
        <w:t>27</w:t>
      </w:r>
      <w:r w:rsidRPr="001630C2">
        <w:rPr>
          <w:rFonts w:cs="Arial"/>
        </w:rPr>
        <w:t>]</w:t>
      </w:r>
    </w:p>
    <w:p w14:paraId="1D2301E7" w14:textId="0208A33D" w:rsidR="007961E6" w:rsidRPr="001630C2" w:rsidRDefault="007961E6" w:rsidP="00BA4C12">
      <w:pPr>
        <w:pStyle w:val="ListParagraph"/>
        <w:numPr>
          <w:ilvl w:val="0"/>
          <w:numId w:val="32"/>
        </w:numPr>
        <w:spacing w:line="360" w:lineRule="auto"/>
        <w:ind w:left="426"/>
        <w:rPr>
          <w:rFonts w:cs="Arial"/>
        </w:rPr>
      </w:pPr>
      <w:r w:rsidRPr="001630C2">
        <w:rPr>
          <w:rFonts w:cs="Arial"/>
        </w:rPr>
        <w:t>Kelly, B. (2017). Sage Journal, What Affects People’s Willingness to Participate in Qualitative Research?</w:t>
      </w:r>
      <w:r w:rsidR="0048166D" w:rsidRPr="001630C2">
        <w:rPr>
          <w:rFonts w:cs="Arial"/>
        </w:rPr>
        <w:t xml:space="preserve"> </w:t>
      </w:r>
      <w:r w:rsidRPr="001630C2">
        <w:rPr>
          <w:rFonts w:cs="Arial"/>
        </w:rPr>
        <w:t>, Volume: 29 issue: 4, pp 333-350</w:t>
      </w:r>
    </w:p>
    <w:p w14:paraId="2BEF9037" w14:textId="5BA0F707" w:rsidR="00A3475B" w:rsidRPr="001630C2" w:rsidRDefault="00A3475B" w:rsidP="00A3475B">
      <w:pPr>
        <w:pStyle w:val="ListParagraph"/>
        <w:numPr>
          <w:ilvl w:val="0"/>
          <w:numId w:val="32"/>
        </w:numPr>
        <w:spacing w:line="360" w:lineRule="auto"/>
        <w:ind w:left="426"/>
        <w:rPr>
          <w:rFonts w:cs="Arial"/>
        </w:rPr>
      </w:pPr>
      <w:r w:rsidRPr="001630C2">
        <w:rPr>
          <w:rFonts w:cs="Arial"/>
        </w:rPr>
        <w:t>Kotler, P. and Lee, N. (2005). Corporate social responsibility: doing the most good for your company and your cause. Hoboken: John Wiley., pp87-89</w:t>
      </w:r>
    </w:p>
    <w:p w14:paraId="60AC3E34" w14:textId="3E485D90" w:rsidR="00A3475B" w:rsidRPr="001630C2" w:rsidRDefault="00A3475B" w:rsidP="00A3475B">
      <w:pPr>
        <w:pStyle w:val="ListParagraph"/>
        <w:numPr>
          <w:ilvl w:val="0"/>
          <w:numId w:val="32"/>
        </w:numPr>
        <w:spacing w:line="360" w:lineRule="auto"/>
        <w:ind w:left="426"/>
        <w:rPr>
          <w:rFonts w:cs="Arial"/>
        </w:rPr>
      </w:pPr>
      <w:r w:rsidRPr="001630C2">
        <w:rPr>
          <w:rFonts w:cs="Arial"/>
        </w:rPr>
        <w:t>Kotler P. (2010). Marketing 3.0, Wiley; 1</w:t>
      </w:r>
      <w:r w:rsidR="00273F0C" w:rsidRPr="001630C2">
        <w:rPr>
          <w:rFonts w:cs="Arial"/>
          <w:vertAlign w:val="superscript"/>
        </w:rPr>
        <w:t>st</w:t>
      </w:r>
      <w:r w:rsidRPr="001630C2">
        <w:rPr>
          <w:rFonts w:cs="Arial"/>
        </w:rPr>
        <w:t xml:space="preserve"> edition (May 3, 2010), ISBN: 0470598824, pp132-140</w:t>
      </w:r>
    </w:p>
    <w:p w14:paraId="7E1B6E2E" w14:textId="77777777" w:rsidR="00CC510F" w:rsidRDefault="00CC510F" w:rsidP="000D6D15">
      <w:pPr>
        <w:pStyle w:val="ListParagraph"/>
        <w:spacing w:line="360" w:lineRule="auto"/>
        <w:ind w:left="426"/>
        <w:rPr>
          <w:rFonts w:cs="Arial"/>
        </w:rPr>
      </w:pPr>
    </w:p>
    <w:p w14:paraId="3BB34CBD" w14:textId="05B10882" w:rsidR="00CC510F" w:rsidRDefault="00CC510F" w:rsidP="00CC510F">
      <w:pPr>
        <w:pStyle w:val="ListParagraph"/>
        <w:spacing w:line="360" w:lineRule="auto"/>
        <w:ind w:left="426"/>
        <w:rPr>
          <w:rFonts w:cs="Arial"/>
        </w:rPr>
      </w:pPr>
    </w:p>
    <w:p w14:paraId="73D8610A" w14:textId="7D5EDF8E" w:rsidR="00A3475B" w:rsidRPr="001630C2" w:rsidRDefault="00A3475B" w:rsidP="00A3475B">
      <w:pPr>
        <w:pStyle w:val="ListParagraph"/>
        <w:numPr>
          <w:ilvl w:val="0"/>
          <w:numId w:val="32"/>
        </w:numPr>
        <w:spacing w:line="360" w:lineRule="auto"/>
        <w:ind w:left="426"/>
        <w:rPr>
          <w:rFonts w:cs="Arial"/>
        </w:rPr>
      </w:pPr>
      <w:r w:rsidRPr="001630C2">
        <w:rPr>
          <w:rFonts w:cs="Arial"/>
        </w:rPr>
        <w:t>Kotler, P. (2017). Principles of Marketing; 17</w:t>
      </w:r>
      <w:r w:rsidRPr="001630C2">
        <w:rPr>
          <w:rFonts w:cs="Arial"/>
          <w:vertAlign w:val="superscript"/>
        </w:rPr>
        <w:t>th</w:t>
      </w:r>
      <w:r w:rsidRPr="001630C2">
        <w:rPr>
          <w:rFonts w:cs="Arial"/>
        </w:rPr>
        <w:t xml:space="preserve"> edition, Pearson, ISBN: 013449251X, pp57-60</w:t>
      </w:r>
    </w:p>
    <w:p w14:paraId="1CE3D1E4" w14:textId="1B8C68F3" w:rsidR="00BF4F9B" w:rsidRPr="00CC510F" w:rsidRDefault="007961E6" w:rsidP="00073A4F">
      <w:pPr>
        <w:pStyle w:val="ListParagraph"/>
        <w:numPr>
          <w:ilvl w:val="0"/>
          <w:numId w:val="32"/>
        </w:numPr>
        <w:spacing w:line="360" w:lineRule="auto"/>
        <w:ind w:left="426"/>
        <w:jc w:val="both"/>
        <w:rPr>
          <w:rFonts w:cs="Arial"/>
        </w:rPr>
      </w:pPr>
      <w:r w:rsidRPr="00CC510F">
        <w:rPr>
          <w:rFonts w:cs="Arial"/>
        </w:rPr>
        <w:t>Kluwer, Mullerat, Ramon (2005). Corporate Social Responsibility: The Corporate Governance of the 21st Century, Chapter: 31</w:t>
      </w:r>
    </w:p>
    <w:p w14:paraId="7E6E2767" w14:textId="5B6F2EED" w:rsidR="003767F9" w:rsidRPr="00CC510F" w:rsidRDefault="007961E6" w:rsidP="00CC510F">
      <w:pPr>
        <w:pStyle w:val="ListParagraph"/>
        <w:numPr>
          <w:ilvl w:val="0"/>
          <w:numId w:val="32"/>
        </w:numPr>
        <w:spacing w:line="360" w:lineRule="auto"/>
        <w:ind w:left="426"/>
        <w:jc w:val="both"/>
        <w:rPr>
          <w:rFonts w:cs="Arial"/>
        </w:rPr>
      </w:pPr>
      <w:r w:rsidRPr="001630C2">
        <w:rPr>
          <w:rFonts w:cs="Arial"/>
        </w:rPr>
        <w:t>Lacowise (2019). Social Performance Measurement Colombia, available at: https://locowise.com/Colombia [</w:t>
      </w:r>
      <w:r w:rsidR="00DE74EE" w:rsidRPr="001630C2">
        <w:rPr>
          <w:rFonts w:cs="Arial"/>
        </w:rPr>
        <w:t>Accessed at:</w:t>
      </w:r>
      <w:r w:rsidRPr="001630C2">
        <w:rPr>
          <w:rFonts w:cs="Arial"/>
        </w:rPr>
        <w:t>2019-0</w:t>
      </w:r>
      <w:r w:rsidR="0048166D" w:rsidRPr="001630C2">
        <w:rPr>
          <w:rFonts w:cs="Arial"/>
        </w:rPr>
        <w:t>5</w:t>
      </w:r>
      <w:r w:rsidRPr="001630C2">
        <w:rPr>
          <w:rFonts w:cs="Arial"/>
        </w:rPr>
        <w:t>-23]</w:t>
      </w:r>
    </w:p>
    <w:p w14:paraId="7204163C" w14:textId="6FB46020" w:rsidR="003767F9" w:rsidRPr="001630C2" w:rsidRDefault="003767F9" w:rsidP="00A3475B">
      <w:pPr>
        <w:pStyle w:val="ListParagraph"/>
        <w:numPr>
          <w:ilvl w:val="0"/>
          <w:numId w:val="32"/>
        </w:numPr>
        <w:spacing w:line="360" w:lineRule="auto"/>
        <w:ind w:left="426"/>
        <w:jc w:val="both"/>
        <w:rPr>
          <w:rFonts w:cs="Arial"/>
        </w:rPr>
      </w:pPr>
      <w:r w:rsidRPr="001630C2">
        <w:rPr>
          <w:rFonts w:cs="Arial"/>
        </w:rPr>
        <w:t xml:space="preserve">Lepoutre, J. &amp; Heene, A. </w:t>
      </w:r>
      <w:r w:rsidR="00883540" w:rsidRPr="001630C2">
        <w:rPr>
          <w:rFonts w:cs="Arial"/>
        </w:rPr>
        <w:t>(</w:t>
      </w:r>
      <w:r w:rsidRPr="001630C2">
        <w:rPr>
          <w:rFonts w:cs="Arial"/>
        </w:rPr>
        <w:t>2006</w:t>
      </w:r>
      <w:r w:rsidR="00883540" w:rsidRPr="001630C2">
        <w:rPr>
          <w:rFonts w:cs="Arial"/>
        </w:rPr>
        <w:t>)</w:t>
      </w:r>
      <w:r w:rsidRPr="001630C2">
        <w:rPr>
          <w:rFonts w:cs="Arial"/>
        </w:rPr>
        <w:t xml:space="preserve">. Investigating the impact of firm size on small business social responsibility: A critical review. Journal of Business ethics. </w:t>
      </w:r>
      <w:r w:rsidR="00883540" w:rsidRPr="001630C2">
        <w:rPr>
          <w:rFonts w:cs="Arial"/>
        </w:rPr>
        <w:t xml:space="preserve">                pp </w:t>
      </w:r>
      <w:r w:rsidRPr="001630C2">
        <w:rPr>
          <w:rFonts w:cs="Arial"/>
        </w:rPr>
        <w:t>257-273</w:t>
      </w:r>
    </w:p>
    <w:p w14:paraId="55F688C7" w14:textId="77777777" w:rsidR="00883540" w:rsidRPr="001630C2" w:rsidRDefault="00883540" w:rsidP="00A3475B">
      <w:pPr>
        <w:pStyle w:val="ListParagraph"/>
        <w:numPr>
          <w:ilvl w:val="0"/>
          <w:numId w:val="32"/>
        </w:numPr>
        <w:spacing w:line="360" w:lineRule="auto"/>
        <w:ind w:left="426"/>
        <w:jc w:val="both"/>
        <w:rPr>
          <w:rFonts w:cs="Arial"/>
        </w:rPr>
      </w:pPr>
      <w:r w:rsidRPr="001630C2">
        <w:rPr>
          <w:rFonts w:cs="Arial"/>
        </w:rPr>
        <w:t xml:space="preserve">Liu G. (2019), Cause Related Marketing Analysis, available at: http://www.royalholloway.ac.uk/research/cause-related-marketing </w:t>
      </w:r>
    </w:p>
    <w:p w14:paraId="75D88E9A" w14:textId="04499440" w:rsidR="00883540" w:rsidRPr="001630C2" w:rsidRDefault="00883540" w:rsidP="00A3475B">
      <w:pPr>
        <w:pStyle w:val="ListParagraph"/>
        <w:spacing w:line="360" w:lineRule="auto"/>
        <w:ind w:left="426"/>
        <w:jc w:val="both"/>
        <w:rPr>
          <w:rFonts w:cs="Arial"/>
        </w:rPr>
      </w:pPr>
      <w:r w:rsidRPr="001630C2">
        <w:rPr>
          <w:rFonts w:cs="Arial"/>
        </w:rPr>
        <w:t>[</w:t>
      </w:r>
      <w:r w:rsidR="00DE74EE" w:rsidRPr="001630C2">
        <w:rPr>
          <w:rFonts w:cs="Arial"/>
        </w:rPr>
        <w:t>Accessed at:</w:t>
      </w:r>
      <w:r w:rsidRPr="001630C2">
        <w:rPr>
          <w:rFonts w:cs="Arial"/>
        </w:rPr>
        <w:t xml:space="preserve"> 2019-03-25]</w:t>
      </w:r>
    </w:p>
    <w:p w14:paraId="472D385F" w14:textId="751AAF03" w:rsidR="00883540" w:rsidRPr="001630C2" w:rsidRDefault="00883540" w:rsidP="00A3475B">
      <w:pPr>
        <w:pStyle w:val="ListParagraph"/>
        <w:numPr>
          <w:ilvl w:val="0"/>
          <w:numId w:val="32"/>
        </w:numPr>
        <w:spacing w:line="360" w:lineRule="auto"/>
        <w:ind w:left="426"/>
        <w:jc w:val="both"/>
        <w:rPr>
          <w:rFonts w:cs="Arial"/>
        </w:rPr>
      </w:pPr>
      <w:r w:rsidRPr="001630C2">
        <w:rPr>
          <w:rFonts w:cs="Arial"/>
        </w:rPr>
        <w:t>Maslow, A.H. (1943). A theory of human motivation. Sublime Books,</w:t>
      </w:r>
      <w:r w:rsidR="00A3475B" w:rsidRPr="001630C2">
        <w:rPr>
          <w:rFonts w:cs="Arial"/>
        </w:rPr>
        <w:t xml:space="preserve"> </w:t>
      </w:r>
      <w:r w:rsidRPr="001630C2">
        <w:rPr>
          <w:rFonts w:cs="Arial"/>
        </w:rPr>
        <w:t>ISBN: 1796699659, pp 19-87</w:t>
      </w:r>
    </w:p>
    <w:p w14:paraId="2F5F1D80" w14:textId="2F72E8C6" w:rsidR="00883540" w:rsidRPr="001630C2" w:rsidRDefault="00883540" w:rsidP="00A3475B">
      <w:pPr>
        <w:pStyle w:val="ListParagraph"/>
        <w:numPr>
          <w:ilvl w:val="0"/>
          <w:numId w:val="32"/>
        </w:numPr>
        <w:spacing w:line="360" w:lineRule="auto"/>
        <w:ind w:left="426"/>
        <w:jc w:val="both"/>
        <w:rPr>
          <w:rFonts w:cs="Arial"/>
        </w:rPr>
      </w:pPr>
      <w:r w:rsidRPr="001630C2">
        <w:rPr>
          <w:rFonts w:cs="Arial"/>
        </w:rPr>
        <w:t>Miller, M. L. (1986). Reliability and validity in qualitative research. Sage.</w:t>
      </w:r>
      <w:r w:rsidR="00A3475B" w:rsidRPr="001630C2">
        <w:rPr>
          <w:rFonts w:cs="Arial"/>
        </w:rPr>
        <w:t xml:space="preserve"> pp 34-71</w:t>
      </w:r>
    </w:p>
    <w:p w14:paraId="6658CC31" w14:textId="6DF28A0D" w:rsidR="00A3475B" w:rsidRPr="001630C2" w:rsidRDefault="00A3475B" w:rsidP="00A3475B">
      <w:pPr>
        <w:pStyle w:val="ListParagraph"/>
        <w:numPr>
          <w:ilvl w:val="0"/>
          <w:numId w:val="32"/>
        </w:numPr>
        <w:spacing w:line="360" w:lineRule="auto"/>
        <w:ind w:left="426"/>
        <w:jc w:val="both"/>
        <w:rPr>
          <w:rFonts w:cs="Arial"/>
        </w:rPr>
      </w:pPr>
      <w:r w:rsidRPr="001630C2">
        <w:rPr>
          <w:rFonts w:cs="Arial"/>
        </w:rPr>
        <w:t>Moura</w:t>
      </w:r>
      <w:r w:rsidRPr="001630C2">
        <w:rPr>
          <w:rFonts w:ascii="Cambria Math" w:hAnsi="Cambria Math" w:cs="Cambria Math"/>
        </w:rPr>
        <w:t>‐</w:t>
      </w:r>
      <w:r w:rsidRPr="001630C2">
        <w:rPr>
          <w:rFonts w:cs="Arial"/>
        </w:rPr>
        <w:t>Leite, Robert C. Padgett, (2011). Historical background of corporate social responsibility, Social Responsibility Journal, Vol. 7 Issue: 4, pp 528-539</w:t>
      </w:r>
    </w:p>
    <w:p w14:paraId="1012BD06" w14:textId="28A0D0E1" w:rsidR="00A3475B" w:rsidRPr="001630C2" w:rsidRDefault="00A3475B" w:rsidP="00A3475B">
      <w:pPr>
        <w:pStyle w:val="ListParagraph"/>
        <w:numPr>
          <w:ilvl w:val="0"/>
          <w:numId w:val="32"/>
        </w:numPr>
        <w:spacing w:line="360" w:lineRule="auto"/>
        <w:ind w:left="426"/>
        <w:jc w:val="both"/>
        <w:rPr>
          <w:rFonts w:cs="Arial"/>
        </w:rPr>
      </w:pPr>
      <w:r w:rsidRPr="001630C2">
        <w:rPr>
          <w:rFonts w:cs="Arial"/>
        </w:rPr>
        <w:t>Mullerat, R. (2009). International Corporate Social Responsibility, Kluwer Law International, Netherlands pp 33-91</w:t>
      </w:r>
    </w:p>
    <w:p w14:paraId="3C7A064E" w14:textId="251932A6" w:rsidR="00A3475B" w:rsidRPr="001630C2" w:rsidRDefault="00A3475B" w:rsidP="00A3475B">
      <w:pPr>
        <w:pStyle w:val="ListParagraph"/>
        <w:numPr>
          <w:ilvl w:val="0"/>
          <w:numId w:val="32"/>
        </w:numPr>
        <w:spacing w:line="360" w:lineRule="auto"/>
        <w:ind w:left="426"/>
        <w:rPr>
          <w:rFonts w:cs="Arial"/>
        </w:rPr>
      </w:pPr>
      <w:r w:rsidRPr="001630C2">
        <w:rPr>
          <w:rFonts w:cs="Arial"/>
        </w:rPr>
        <w:t>Ocmaes (2019). Foundation Colombiana, available at:     https://www.ocmaes.org.co/en/nosotros/ [</w:t>
      </w:r>
      <w:r w:rsidR="00DE74EE" w:rsidRPr="001630C2">
        <w:rPr>
          <w:rFonts w:cs="Arial"/>
        </w:rPr>
        <w:t>Accessed at:</w:t>
      </w:r>
      <w:r w:rsidRPr="001630C2">
        <w:rPr>
          <w:rFonts w:cs="Arial"/>
        </w:rPr>
        <w:t>2019-0</w:t>
      </w:r>
      <w:r w:rsidR="0048166D" w:rsidRPr="001630C2">
        <w:rPr>
          <w:rFonts w:cs="Arial"/>
        </w:rPr>
        <w:t>6</w:t>
      </w:r>
      <w:r w:rsidRPr="001630C2">
        <w:rPr>
          <w:rFonts w:cs="Arial"/>
        </w:rPr>
        <w:t>-04]</w:t>
      </w:r>
    </w:p>
    <w:p w14:paraId="59824958" w14:textId="77777777" w:rsidR="00A3475B" w:rsidRPr="001630C2" w:rsidRDefault="00A3475B" w:rsidP="00A3475B">
      <w:pPr>
        <w:pStyle w:val="ListParagraph"/>
        <w:numPr>
          <w:ilvl w:val="0"/>
          <w:numId w:val="32"/>
        </w:numPr>
        <w:spacing w:line="360" w:lineRule="auto"/>
        <w:ind w:left="426"/>
        <w:rPr>
          <w:rFonts w:cs="Arial"/>
        </w:rPr>
      </w:pPr>
      <w:r w:rsidRPr="001630C2">
        <w:rPr>
          <w:rFonts w:cs="Arial"/>
        </w:rPr>
        <w:t xml:space="preserve">Oxford University (2016). What is a PESTLE analysis ?, available at: https://blog.oxfordcollegeofmarketing.com/2016/06/30/pestel-analysis/ </w:t>
      </w:r>
    </w:p>
    <w:p w14:paraId="7A28384E" w14:textId="17A56D2E" w:rsidR="00A3475B" w:rsidRPr="001630C2" w:rsidRDefault="00A3475B" w:rsidP="00A3475B">
      <w:pPr>
        <w:pStyle w:val="ListParagraph"/>
        <w:spacing w:line="360" w:lineRule="auto"/>
        <w:ind w:left="426"/>
        <w:rPr>
          <w:rFonts w:cs="Arial"/>
        </w:rPr>
      </w:pPr>
      <w:r w:rsidRPr="001630C2">
        <w:rPr>
          <w:rFonts w:cs="Arial"/>
        </w:rPr>
        <w:t>[</w:t>
      </w:r>
      <w:r w:rsidR="00DE74EE" w:rsidRPr="001630C2">
        <w:rPr>
          <w:rFonts w:cs="Arial"/>
        </w:rPr>
        <w:t>Accessed at:</w:t>
      </w:r>
      <w:r w:rsidRPr="001630C2">
        <w:rPr>
          <w:rFonts w:cs="Arial"/>
        </w:rPr>
        <w:t xml:space="preserve"> 2019-0</w:t>
      </w:r>
      <w:r w:rsidR="0048166D" w:rsidRPr="001630C2">
        <w:rPr>
          <w:rFonts w:cs="Arial"/>
        </w:rPr>
        <w:t>3</w:t>
      </w:r>
      <w:r w:rsidRPr="001630C2">
        <w:rPr>
          <w:rFonts w:cs="Arial"/>
        </w:rPr>
        <w:t>-19]</w:t>
      </w:r>
    </w:p>
    <w:p w14:paraId="426EC71C" w14:textId="4531A359" w:rsidR="00A3475B" w:rsidRPr="001630C2" w:rsidRDefault="00A3475B" w:rsidP="00A3475B">
      <w:pPr>
        <w:pStyle w:val="ListParagraph"/>
        <w:numPr>
          <w:ilvl w:val="0"/>
          <w:numId w:val="32"/>
        </w:numPr>
        <w:spacing w:line="360" w:lineRule="auto"/>
        <w:ind w:left="426"/>
        <w:rPr>
          <w:rFonts w:cs="Arial"/>
        </w:rPr>
      </w:pPr>
      <w:r w:rsidRPr="001630C2">
        <w:rPr>
          <w:rFonts w:cs="Arial"/>
        </w:rPr>
        <w:t>Patton, M.  Q.  (2002). Qualitative research and evaluation methods, 3</w:t>
      </w:r>
      <w:r w:rsidRPr="001630C2">
        <w:rPr>
          <w:rFonts w:cs="Arial"/>
          <w:vertAlign w:val="superscript"/>
        </w:rPr>
        <w:t>rd</w:t>
      </w:r>
      <w:r w:rsidRPr="001630C2">
        <w:rPr>
          <w:rFonts w:cs="Arial"/>
        </w:rPr>
        <w:t xml:space="preserve"> edition. Thousand Oaks, CA: Sage. pp 17-52</w:t>
      </w:r>
    </w:p>
    <w:p w14:paraId="1E6D5D1A" w14:textId="4B0BE70A" w:rsidR="00A3475B" w:rsidRPr="001630C2" w:rsidRDefault="00A3475B" w:rsidP="00A3475B">
      <w:pPr>
        <w:pStyle w:val="ListParagraph"/>
        <w:numPr>
          <w:ilvl w:val="0"/>
          <w:numId w:val="32"/>
        </w:numPr>
        <w:spacing w:line="360" w:lineRule="auto"/>
        <w:ind w:left="426"/>
        <w:rPr>
          <w:rFonts w:cs="Arial"/>
        </w:rPr>
      </w:pPr>
      <w:r w:rsidRPr="001630C2">
        <w:rPr>
          <w:rFonts w:cs="Arial"/>
        </w:rPr>
        <w:t>Plos (2012). Information and Communication Technology Use and Economic Growth, available at: https://journals.plos.org/plosone/article?id=10.1371 /journal.pone.0048903 [</w:t>
      </w:r>
      <w:r w:rsidR="00DE74EE" w:rsidRPr="001630C2">
        <w:rPr>
          <w:rFonts w:cs="Arial"/>
        </w:rPr>
        <w:t>Accessed at:</w:t>
      </w:r>
      <w:r w:rsidRPr="001630C2">
        <w:rPr>
          <w:rFonts w:cs="Arial"/>
        </w:rPr>
        <w:t xml:space="preserve"> 2019-03-17]</w:t>
      </w:r>
    </w:p>
    <w:p w14:paraId="4E642CFF" w14:textId="77777777" w:rsidR="00DE74EE" w:rsidRPr="001630C2" w:rsidRDefault="00A3475B" w:rsidP="00A3475B">
      <w:pPr>
        <w:pStyle w:val="ListParagraph"/>
        <w:numPr>
          <w:ilvl w:val="0"/>
          <w:numId w:val="32"/>
        </w:numPr>
        <w:spacing w:line="360" w:lineRule="auto"/>
        <w:ind w:left="426"/>
        <w:rPr>
          <w:rFonts w:cs="Arial"/>
        </w:rPr>
      </w:pPr>
      <w:r w:rsidRPr="001630C2">
        <w:rPr>
          <w:rFonts w:cs="Arial"/>
        </w:rPr>
        <w:t xml:space="preserve">Runde, D. (2011). The Evolution of Corporate Social Responsibility, available at: https://www.csis.org/analysis/evolution-corporate-social-responsibility </w:t>
      </w:r>
    </w:p>
    <w:p w14:paraId="0305566E" w14:textId="6A0CF02A" w:rsidR="004A1643" w:rsidRPr="001630C2" w:rsidRDefault="00A3475B" w:rsidP="00AF5D6C">
      <w:pPr>
        <w:pStyle w:val="ListParagraph"/>
        <w:spacing w:line="360" w:lineRule="auto"/>
        <w:ind w:left="426"/>
        <w:rPr>
          <w:rFonts w:cs="Arial"/>
        </w:rPr>
      </w:pPr>
      <w:r w:rsidRPr="001630C2">
        <w:rPr>
          <w:rFonts w:cs="Arial"/>
        </w:rPr>
        <w:t>[</w:t>
      </w:r>
      <w:r w:rsidR="00DE74EE" w:rsidRPr="001630C2">
        <w:rPr>
          <w:rFonts w:cs="Arial"/>
        </w:rPr>
        <w:t>Accessed at:</w:t>
      </w:r>
      <w:r w:rsidR="0048166D" w:rsidRPr="001630C2">
        <w:rPr>
          <w:rFonts w:cs="Arial"/>
        </w:rPr>
        <w:t xml:space="preserve"> </w:t>
      </w:r>
      <w:r w:rsidRPr="001630C2">
        <w:rPr>
          <w:rFonts w:cs="Arial"/>
        </w:rPr>
        <w:t>2019-03-20]</w:t>
      </w:r>
    </w:p>
    <w:p w14:paraId="472FFAB8" w14:textId="0D6668BB" w:rsidR="00A3475B" w:rsidRDefault="00AF5D6C" w:rsidP="00A3475B">
      <w:pPr>
        <w:pStyle w:val="ListParagraph"/>
        <w:numPr>
          <w:ilvl w:val="0"/>
          <w:numId w:val="32"/>
        </w:numPr>
        <w:spacing w:line="360" w:lineRule="auto"/>
        <w:ind w:left="426"/>
        <w:rPr>
          <w:rFonts w:cs="Arial"/>
        </w:rPr>
      </w:pPr>
      <w:r w:rsidRPr="001630C2">
        <w:rPr>
          <w:rFonts w:cs="Arial"/>
        </w:rPr>
        <w:t>Soiferman, L. Karen (2012). Compare and Contrast Inductive and Deductive Research Approaches, available at: https://files.eric.ed.gov/fulltext/ED5420642311.pdf [</w:t>
      </w:r>
      <w:r w:rsidR="00DE74EE" w:rsidRPr="001630C2">
        <w:rPr>
          <w:rFonts w:cs="Arial"/>
        </w:rPr>
        <w:t>Accessed at:</w:t>
      </w:r>
      <w:r w:rsidRPr="001630C2">
        <w:rPr>
          <w:rFonts w:cs="Arial"/>
        </w:rPr>
        <w:t xml:space="preserve"> 2019-04-25]</w:t>
      </w:r>
    </w:p>
    <w:p w14:paraId="2CCC8FDF" w14:textId="3EB831DB" w:rsidR="00BF4F9B" w:rsidRDefault="00BF4F9B" w:rsidP="00BF4F9B">
      <w:pPr>
        <w:pStyle w:val="ListParagraph"/>
        <w:spacing w:line="360" w:lineRule="auto"/>
        <w:ind w:left="426"/>
        <w:rPr>
          <w:rFonts w:cs="Arial"/>
        </w:rPr>
      </w:pPr>
    </w:p>
    <w:p w14:paraId="3B5D8237" w14:textId="77777777" w:rsidR="00BF4F9B" w:rsidRPr="001630C2" w:rsidRDefault="00BF4F9B" w:rsidP="00BF4F9B">
      <w:pPr>
        <w:pStyle w:val="ListParagraph"/>
        <w:spacing w:line="360" w:lineRule="auto"/>
        <w:ind w:left="426"/>
        <w:rPr>
          <w:rFonts w:cs="Arial"/>
        </w:rPr>
      </w:pPr>
    </w:p>
    <w:p w14:paraId="5187FF36" w14:textId="77777777" w:rsidR="00AF5D6C" w:rsidRPr="001630C2" w:rsidRDefault="00AF5D6C" w:rsidP="00A3475B">
      <w:pPr>
        <w:pStyle w:val="ListParagraph"/>
        <w:numPr>
          <w:ilvl w:val="0"/>
          <w:numId w:val="32"/>
        </w:numPr>
        <w:spacing w:line="360" w:lineRule="auto"/>
        <w:ind w:left="426"/>
        <w:rPr>
          <w:rFonts w:cs="Arial"/>
        </w:rPr>
      </w:pPr>
      <w:r w:rsidRPr="001630C2">
        <w:rPr>
          <w:rFonts w:cs="Arial"/>
        </w:rPr>
        <w:t xml:space="preserve">Tech-Report (2010). Insead Global Information Technology Report 2010, available at: https://www.itu.int/net/wsis/implementation/2010/forum/geneva /docs/publications /GITR%202009-2010_Full_Report_final.pdf </w:t>
      </w:r>
    </w:p>
    <w:p w14:paraId="47DBA173" w14:textId="4FB0800C" w:rsidR="00AF5D6C" w:rsidRPr="001630C2" w:rsidRDefault="00AF5D6C" w:rsidP="00AF5D6C">
      <w:pPr>
        <w:pStyle w:val="ListParagraph"/>
        <w:spacing w:line="360" w:lineRule="auto"/>
        <w:ind w:left="426"/>
        <w:rPr>
          <w:rFonts w:cs="Arial"/>
        </w:rPr>
      </w:pPr>
      <w:r w:rsidRPr="001630C2">
        <w:rPr>
          <w:rFonts w:cs="Arial"/>
        </w:rPr>
        <w:t>[</w:t>
      </w:r>
      <w:r w:rsidR="00DE74EE" w:rsidRPr="001630C2">
        <w:rPr>
          <w:rFonts w:cs="Arial"/>
        </w:rPr>
        <w:t>Accessed at:</w:t>
      </w:r>
      <w:r w:rsidRPr="001630C2">
        <w:rPr>
          <w:rFonts w:cs="Arial"/>
        </w:rPr>
        <w:t xml:space="preserve"> 2019-03-19]</w:t>
      </w:r>
    </w:p>
    <w:p w14:paraId="1A349F66" w14:textId="7DDAE4D4" w:rsidR="00AF5D6C" w:rsidRPr="001630C2" w:rsidRDefault="00AF5D6C" w:rsidP="00AF5D6C">
      <w:pPr>
        <w:pStyle w:val="ListParagraph"/>
        <w:numPr>
          <w:ilvl w:val="0"/>
          <w:numId w:val="32"/>
        </w:numPr>
        <w:spacing w:line="360" w:lineRule="auto"/>
        <w:ind w:left="426"/>
        <w:rPr>
          <w:rFonts w:cs="Arial"/>
        </w:rPr>
      </w:pPr>
      <w:r w:rsidRPr="001630C2">
        <w:rPr>
          <w:rFonts w:cs="Arial"/>
        </w:rPr>
        <w:t>TOPCSR (2018)</w:t>
      </w:r>
      <w:r w:rsidR="0048166D" w:rsidRPr="001630C2">
        <w:rPr>
          <w:rFonts w:cs="Arial"/>
        </w:rPr>
        <w:t>.</w:t>
      </w:r>
      <w:r w:rsidRPr="001630C2">
        <w:rPr>
          <w:rFonts w:cs="Arial"/>
        </w:rPr>
        <w:t xml:space="preserve"> Top 10 Corporate Social Responsibility Ranking, available at:</w:t>
      </w:r>
    </w:p>
    <w:p w14:paraId="3908C3FF" w14:textId="08361776" w:rsidR="00AF5D6C" w:rsidRPr="001630C2" w:rsidRDefault="00AF5D6C" w:rsidP="00AF5D6C">
      <w:pPr>
        <w:pStyle w:val="ListParagraph"/>
        <w:spacing w:line="360" w:lineRule="auto"/>
        <w:ind w:left="426"/>
        <w:rPr>
          <w:rFonts w:cs="Arial"/>
        </w:rPr>
      </w:pPr>
      <w:r w:rsidRPr="001630C2">
        <w:rPr>
          <w:rFonts w:cs="Arial"/>
        </w:rPr>
        <w:t>https://www.marketingcharts.com/harrispoll-top-bottom-10-corporate-social-responsibility-rankings-june2018 [</w:t>
      </w:r>
      <w:r w:rsidR="00DE74EE" w:rsidRPr="001630C2">
        <w:rPr>
          <w:rFonts w:cs="Arial"/>
        </w:rPr>
        <w:t>Accessed at:</w:t>
      </w:r>
      <w:r w:rsidRPr="001630C2">
        <w:rPr>
          <w:rFonts w:cs="Arial"/>
        </w:rPr>
        <w:t xml:space="preserve"> 2019-0</w:t>
      </w:r>
      <w:r w:rsidR="0048166D" w:rsidRPr="001630C2">
        <w:rPr>
          <w:rFonts w:cs="Arial"/>
        </w:rPr>
        <w:t>5</w:t>
      </w:r>
      <w:r w:rsidRPr="001630C2">
        <w:rPr>
          <w:rFonts w:cs="Arial"/>
        </w:rPr>
        <w:t>-08]</w:t>
      </w:r>
    </w:p>
    <w:p w14:paraId="3F3F1CDA" w14:textId="0F1AADCD" w:rsidR="00AF5D6C" w:rsidRPr="001630C2" w:rsidRDefault="00AF5D6C" w:rsidP="00AF5D6C">
      <w:pPr>
        <w:pStyle w:val="ListParagraph"/>
        <w:numPr>
          <w:ilvl w:val="0"/>
          <w:numId w:val="32"/>
        </w:numPr>
        <w:spacing w:line="360" w:lineRule="auto"/>
        <w:ind w:left="426"/>
        <w:rPr>
          <w:rFonts w:cs="Arial"/>
        </w:rPr>
      </w:pPr>
      <w:r w:rsidRPr="001630C2">
        <w:rPr>
          <w:rFonts w:cs="Arial"/>
        </w:rPr>
        <w:t xml:space="preserve">Seale, C. (1999). The Quality of Qualitative Research. London: Sage pp </w:t>
      </w:r>
      <w:r w:rsidR="00EA003B" w:rsidRPr="001630C2">
        <w:rPr>
          <w:rFonts w:cs="Arial"/>
        </w:rPr>
        <w:t>260</w:t>
      </w:r>
      <w:r w:rsidRPr="001630C2">
        <w:rPr>
          <w:rFonts w:cs="Arial"/>
        </w:rPr>
        <w:t>-</w:t>
      </w:r>
      <w:r w:rsidR="00EA003B" w:rsidRPr="001630C2">
        <w:rPr>
          <w:rFonts w:cs="Arial"/>
        </w:rPr>
        <w:t>291</w:t>
      </w:r>
    </w:p>
    <w:p w14:paraId="1942AFA5" w14:textId="0B4D9192" w:rsidR="00AF5D6C" w:rsidRPr="001630C2" w:rsidRDefault="00AF5D6C" w:rsidP="00AF5D6C">
      <w:pPr>
        <w:pStyle w:val="ListParagraph"/>
        <w:numPr>
          <w:ilvl w:val="0"/>
          <w:numId w:val="32"/>
        </w:numPr>
        <w:spacing w:line="360" w:lineRule="auto"/>
        <w:ind w:left="426"/>
        <w:rPr>
          <w:rFonts w:cs="Arial"/>
        </w:rPr>
      </w:pPr>
      <w:r w:rsidRPr="001630C2">
        <w:rPr>
          <w:rFonts w:cs="Arial"/>
        </w:rPr>
        <w:t>Stake, R. E. (1995). The Art of Case Study Research. Thousand Oaks, CA: Sage pp 7-75</w:t>
      </w:r>
    </w:p>
    <w:p w14:paraId="0DB3A909" w14:textId="27E17E6B" w:rsidR="007F6054" w:rsidRPr="001630C2" w:rsidRDefault="00AF5D6C" w:rsidP="00F352BF">
      <w:pPr>
        <w:pStyle w:val="ListParagraph"/>
        <w:numPr>
          <w:ilvl w:val="0"/>
          <w:numId w:val="32"/>
        </w:numPr>
        <w:spacing w:after="0" w:line="360" w:lineRule="auto"/>
        <w:ind w:left="426"/>
        <w:jc w:val="both"/>
        <w:rPr>
          <w:rFonts w:cs="Arial"/>
        </w:rPr>
      </w:pPr>
      <w:r w:rsidRPr="001630C2">
        <w:rPr>
          <w:rFonts w:cs="Arial"/>
        </w:rPr>
        <w:t>Statcount (2019). Social Media Annual Development in Colombia, available at: http://gs.statcounter.com/social-media-stats/mobile/colombia#yearly-2012-2019                          [</w:t>
      </w:r>
      <w:r w:rsidR="00DE74EE" w:rsidRPr="001630C2">
        <w:rPr>
          <w:rFonts w:cs="Arial"/>
        </w:rPr>
        <w:t>Accessed at:</w:t>
      </w:r>
      <w:r w:rsidRPr="001630C2">
        <w:rPr>
          <w:rFonts w:cs="Arial"/>
        </w:rPr>
        <w:t xml:space="preserve"> 2019-0</w:t>
      </w:r>
      <w:r w:rsidR="0048166D" w:rsidRPr="001630C2">
        <w:rPr>
          <w:rFonts w:cs="Arial"/>
        </w:rPr>
        <w:t>4</w:t>
      </w:r>
      <w:r w:rsidRPr="001630C2">
        <w:rPr>
          <w:rFonts w:cs="Arial"/>
        </w:rPr>
        <w:t>-19]</w:t>
      </w:r>
    </w:p>
    <w:p w14:paraId="518908F9" w14:textId="001A620E" w:rsidR="00AF5D6C" w:rsidRPr="001630C2" w:rsidRDefault="00AF5D6C" w:rsidP="00AF5D6C">
      <w:pPr>
        <w:pStyle w:val="ListParagraph"/>
        <w:numPr>
          <w:ilvl w:val="0"/>
          <w:numId w:val="32"/>
        </w:numPr>
        <w:spacing w:after="0" w:line="360" w:lineRule="auto"/>
        <w:ind w:left="426"/>
        <w:rPr>
          <w:rFonts w:cs="Arial"/>
        </w:rPr>
      </w:pPr>
      <w:r w:rsidRPr="001630C2">
        <w:rPr>
          <w:rFonts w:cs="Arial"/>
        </w:rPr>
        <w:t>Statista (2019)</w:t>
      </w:r>
      <w:r w:rsidR="0048166D" w:rsidRPr="001630C2">
        <w:rPr>
          <w:rFonts w:cs="Arial"/>
        </w:rPr>
        <w:t>.</w:t>
      </w:r>
      <w:r w:rsidRPr="001630C2">
        <w:rPr>
          <w:rFonts w:cs="Arial"/>
        </w:rPr>
        <w:t xml:space="preserve"> Social Media Usage in Germany, available at: https://www.statista.com/statistics/260716/number-of-social-network-users-in-germany/ [</w:t>
      </w:r>
      <w:r w:rsidR="00DE74EE" w:rsidRPr="001630C2">
        <w:rPr>
          <w:rFonts w:cs="Arial"/>
        </w:rPr>
        <w:t>Accessed at:</w:t>
      </w:r>
      <w:r w:rsidRPr="001630C2">
        <w:rPr>
          <w:rFonts w:cs="Arial"/>
        </w:rPr>
        <w:t xml:space="preserve"> 2019-07-19]</w:t>
      </w:r>
    </w:p>
    <w:p w14:paraId="55B784ED" w14:textId="25487BFB" w:rsidR="00AF5D6C" w:rsidRPr="001630C2" w:rsidRDefault="00AF5D6C" w:rsidP="00AF5D6C">
      <w:pPr>
        <w:pStyle w:val="ListParagraph"/>
        <w:numPr>
          <w:ilvl w:val="0"/>
          <w:numId w:val="32"/>
        </w:numPr>
        <w:spacing w:after="0" w:line="360" w:lineRule="auto"/>
        <w:ind w:left="426"/>
        <w:rPr>
          <w:rFonts w:cs="Arial"/>
        </w:rPr>
      </w:pPr>
      <w:r w:rsidRPr="00E73EC2">
        <w:rPr>
          <w:rFonts w:cs="Arial"/>
          <w:lang w:val="de-DE"/>
        </w:rPr>
        <w:t xml:space="preserve">Stevenson, R. J., &amp; Mahmut, M. K. (2013). </w:t>
      </w:r>
      <w:r w:rsidRPr="00F16FCC">
        <w:rPr>
          <w:rFonts w:cs="Arial"/>
        </w:rPr>
        <w:t>Using response consistency to probe knowled</w:t>
      </w:r>
      <w:r w:rsidRPr="001630C2">
        <w:rPr>
          <w:rFonts w:cs="Arial"/>
        </w:rPr>
        <w:t>ge. Chemical Senses, 38, pp 237–249.</w:t>
      </w:r>
    </w:p>
    <w:p w14:paraId="68C918E8" w14:textId="2F8E4B48" w:rsidR="00E3739E" w:rsidRPr="001630C2" w:rsidRDefault="00E3739E" w:rsidP="00AF5D6C">
      <w:pPr>
        <w:pStyle w:val="ListParagraph"/>
        <w:numPr>
          <w:ilvl w:val="0"/>
          <w:numId w:val="32"/>
        </w:numPr>
        <w:spacing w:after="0" w:line="360" w:lineRule="auto"/>
        <w:ind w:left="426"/>
        <w:rPr>
          <w:rFonts w:cs="Arial"/>
        </w:rPr>
      </w:pPr>
      <w:r w:rsidRPr="001630C2">
        <w:rPr>
          <w:rFonts w:cs="Arial"/>
        </w:rPr>
        <w:t>United Nations, Social Media Report 2019</w:t>
      </w:r>
      <w:r w:rsidR="004965F5" w:rsidRPr="001630C2">
        <w:rPr>
          <w:rFonts w:cs="Arial"/>
        </w:rPr>
        <w:t xml:space="preserve">, available at: https://news.un.org/en/ tags/social-media/2019/colombia/ [Accessed at: 2019-04-07] </w:t>
      </w:r>
    </w:p>
    <w:p w14:paraId="41DB4A06" w14:textId="22FE0131" w:rsidR="00AF5D6C" w:rsidRPr="001630C2" w:rsidRDefault="00AF5D6C" w:rsidP="00AF5D6C">
      <w:pPr>
        <w:pStyle w:val="ListParagraph"/>
        <w:numPr>
          <w:ilvl w:val="0"/>
          <w:numId w:val="32"/>
        </w:numPr>
        <w:spacing w:after="0" w:line="360" w:lineRule="auto"/>
        <w:ind w:left="426"/>
        <w:rPr>
          <w:rFonts w:cs="Arial"/>
        </w:rPr>
      </w:pPr>
      <w:r w:rsidRPr="001630C2">
        <w:rPr>
          <w:rFonts w:cs="Arial"/>
        </w:rPr>
        <w:t>WHO (2018)</w:t>
      </w:r>
      <w:r w:rsidR="0048166D" w:rsidRPr="001630C2">
        <w:rPr>
          <w:rFonts w:cs="Arial"/>
        </w:rPr>
        <w:t>.</w:t>
      </w:r>
      <w:r w:rsidRPr="001630C2">
        <w:rPr>
          <w:rFonts w:cs="Arial"/>
        </w:rPr>
        <w:t xml:space="preserve"> W</w:t>
      </w:r>
      <w:r w:rsidR="00DE74EE" w:rsidRPr="001630C2">
        <w:rPr>
          <w:rFonts w:cs="Arial"/>
        </w:rPr>
        <w:t xml:space="preserve">orld Health Organisation - </w:t>
      </w:r>
      <w:r w:rsidRPr="001630C2">
        <w:rPr>
          <w:rFonts w:cs="Arial"/>
        </w:rPr>
        <w:t>Report Colombia available at: http://www.who.int/gho/countries/col.pdf?ua=1 [</w:t>
      </w:r>
      <w:r w:rsidR="0048166D" w:rsidRPr="001630C2">
        <w:rPr>
          <w:rFonts w:cs="Arial"/>
        </w:rPr>
        <w:t>A</w:t>
      </w:r>
      <w:r w:rsidRPr="001630C2">
        <w:rPr>
          <w:rFonts w:cs="Arial"/>
        </w:rPr>
        <w:t>ccessed at</w:t>
      </w:r>
      <w:r w:rsidR="0048166D" w:rsidRPr="001630C2">
        <w:rPr>
          <w:rFonts w:cs="Arial"/>
        </w:rPr>
        <w:t>:</w:t>
      </w:r>
      <w:r w:rsidRPr="001630C2">
        <w:rPr>
          <w:rFonts w:cs="Arial"/>
        </w:rPr>
        <w:t xml:space="preserve"> </w:t>
      </w:r>
      <w:r w:rsidR="0048166D" w:rsidRPr="001630C2">
        <w:rPr>
          <w:rFonts w:cs="Arial"/>
        </w:rPr>
        <w:t>2019-03-05</w:t>
      </w:r>
      <w:r w:rsidRPr="001630C2">
        <w:rPr>
          <w:rFonts w:cs="Arial"/>
        </w:rPr>
        <w:t>]</w:t>
      </w:r>
    </w:p>
    <w:p w14:paraId="76FE5271" w14:textId="730B1A44" w:rsidR="00E94629" w:rsidRPr="001630C2" w:rsidRDefault="00DE74EE" w:rsidP="00AF5D6C">
      <w:pPr>
        <w:pStyle w:val="ListParagraph"/>
        <w:numPr>
          <w:ilvl w:val="0"/>
          <w:numId w:val="32"/>
        </w:numPr>
        <w:spacing w:after="0" w:line="360" w:lineRule="auto"/>
        <w:ind w:left="426"/>
        <w:rPr>
          <w:rFonts w:cs="Arial"/>
        </w:rPr>
      </w:pPr>
      <w:r w:rsidRPr="001630C2">
        <w:rPr>
          <w:rFonts w:cs="Arial"/>
        </w:rPr>
        <w:t>Wood, D. (1991)</w:t>
      </w:r>
      <w:r w:rsidR="0048166D" w:rsidRPr="001630C2">
        <w:rPr>
          <w:rFonts w:cs="Arial"/>
        </w:rPr>
        <w:t>.</w:t>
      </w:r>
      <w:r w:rsidRPr="001630C2">
        <w:rPr>
          <w:rFonts w:cs="Arial"/>
        </w:rPr>
        <w:t xml:space="preserve"> Corporate Social Performance Revisited, The Academy of Management Review, Vol. 16, No. 4, pp 691-718</w:t>
      </w:r>
    </w:p>
    <w:p w14:paraId="3C6910C9" w14:textId="7F4F4845" w:rsidR="00DE74EE" w:rsidRPr="001630C2" w:rsidRDefault="00DE74EE" w:rsidP="00AF5D6C">
      <w:pPr>
        <w:pStyle w:val="ListParagraph"/>
        <w:numPr>
          <w:ilvl w:val="0"/>
          <w:numId w:val="32"/>
        </w:numPr>
        <w:spacing w:after="0" w:line="360" w:lineRule="auto"/>
        <w:ind w:left="426"/>
        <w:rPr>
          <w:rFonts w:cs="Arial"/>
        </w:rPr>
      </w:pPr>
      <w:r w:rsidRPr="001630C2">
        <w:rPr>
          <w:rFonts w:cs="Arial"/>
        </w:rPr>
        <w:t>Yin, R. K. (1994). Case study research: Design and Methods 2</w:t>
      </w:r>
      <w:r w:rsidRPr="001630C2">
        <w:rPr>
          <w:rFonts w:cs="Arial"/>
          <w:vertAlign w:val="superscript"/>
        </w:rPr>
        <w:t>nd</w:t>
      </w:r>
      <w:r w:rsidRPr="001630C2">
        <w:rPr>
          <w:rFonts w:cs="Arial"/>
        </w:rPr>
        <w:t xml:space="preserve"> edition. Thousand Oaks, Sage Publishing pp 59-92</w:t>
      </w:r>
    </w:p>
    <w:p w14:paraId="4D1D5506" w14:textId="0D35D9E9" w:rsidR="00231386" w:rsidRPr="001630C2" w:rsidRDefault="00231386" w:rsidP="003767F9">
      <w:pPr>
        <w:spacing w:line="360" w:lineRule="auto"/>
        <w:jc w:val="both"/>
        <w:rPr>
          <w:rFonts w:cs="Arial"/>
        </w:rPr>
      </w:pPr>
    </w:p>
    <w:p w14:paraId="4D628EA0" w14:textId="0E4CC12E" w:rsidR="00DD7B11" w:rsidRPr="001630C2" w:rsidRDefault="00DD7B11" w:rsidP="003767F9">
      <w:pPr>
        <w:pStyle w:val="ListParagraph"/>
        <w:spacing w:line="360" w:lineRule="auto"/>
        <w:ind w:left="0"/>
        <w:jc w:val="both"/>
        <w:rPr>
          <w:iCs/>
          <w:color w:val="000000" w:themeColor="text1"/>
          <w:szCs w:val="24"/>
        </w:rPr>
      </w:pPr>
    </w:p>
    <w:p w14:paraId="6577FBD2" w14:textId="77777777" w:rsidR="00196EE4" w:rsidRPr="001630C2" w:rsidRDefault="00196EE4" w:rsidP="00150D3E">
      <w:pPr>
        <w:rPr>
          <w:iCs/>
          <w:szCs w:val="24"/>
        </w:rPr>
      </w:pPr>
    </w:p>
    <w:bookmarkEnd w:id="106"/>
    <w:p w14:paraId="0EF17CFD" w14:textId="77777777" w:rsidR="00940C92" w:rsidRPr="001630C2" w:rsidRDefault="00940C92">
      <w:pPr>
        <w:rPr>
          <w:rFonts w:asciiTheme="majorHAnsi" w:eastAsiaTheme="majorEastAsia" w:hAnsiTheme="majorHAnsi" w:cstheme="majorBidi"/>
          <w:b/>
          <w:color w:val="365F91" w:themeColor="accent1" w:themeShade="BF"/>
          <w:sz w:val="32"/>
          <w:szCs w:val="32"/>
        </w:rPr>
      </w:pPr>
      <w:r w:rsidRPr="001630C2">
        <w:rPr>
          <w:b/>
        </w:rPr>
        <w:br w:type="page"/>
      </w:r>
    </w:p>
    <w:p w14:paraId="0E6B4FDC" w14:textId="06D75C02" w:rsidR="00474460" w:rsidRPr="001630C2" w:rsidRDefault="00474460" w:rsidP="00474460">
      <w:pPr>
        <w:pStyle w:val="Heading1"/>
        <w:rPr>
          <w:b/>
        </w:rPr>
      </w:pPr>
      <w:bookmarkStart w:id="107" w:name="_Toc23206424"/>
      <w:r w:rsidRPr="001630C2">
        <w:rPr>
          <w:b/>
        </w:rPr>
        <w:lastRenderedPageBreak/>
        <w:t>APPENDIXES</w:t>
      </w:r>
      <w:bookmarkEnd w:id="107"/>
      <w:r w:rsidRPr="001630C2">
        <w:rPr>
          <w:b/>
        </w:rPr>
        <w:t xml:space="preserve"> </w:t>
      </w:r>
    </w:p>
    <w:p w14:paraId="4387CAF8" w14:textId="4E25502B" w:rsidR="0075511E" w:rsidRPr="001630C2" w:rsidRDefault="0075511E" w:rsidP="00A50DA3">
      <w:pPr>
        <w:pStyle w:val="Heading2"/>
      </w:pPr>
      <w:bookmarkStart w:id="108" w:name="_Toc23206425"/>
      <w:r w:rsidRPr="001630C2">
        <w:t xml:space="preserve">Appendix 1 </w:t>
      </w:r>
      <w:r w:rsidR="00B57930" w:rsidRPr="001630C2">
        <w:t>Interview Transcript – Group 1</w:t>
      </w:r>
      <w:r w:rsidR="00221887" w:rsidRPr="001630C2">
        <w:t xml:space="preserve"> – CSR </w:t>
      </w:r>
      <w:r w:rsidR="001E0941" w:rsidRPr="001630C2">
        <w:t>Director</w:t>
      </w:r>
      <w:bookmarkEnd w:id="108"/>
    </w:p>
    <w:p w14:paraId="7A602204" w14:textId="77777777" w:rsidR="008248A3" w:rsidRPr="001630C2" w:rsidRDefault="008248A3" w:rsidP="008248A3"/>
    <w:tbl>
      <w:tblPr>
        <w:tblStyle w:val="TableGrid"/>
        <w:tblW w:w="10189" w:type="dxa"/>
        <w:tblInd w:w="-431" w:type="dxa"/>
        <w:tblLook w:val="04A0" w:firstRow="1" w:lastRow="0" w:firstColumn="1" w:lastColumn="0" w:noHBand="0" w:noVBand="1"/>
      </w:tblPr>
      <w:tblGrid>
        <w:gridCol w:w="1096"/>
        <w:gridCol w:w="606"/>
        <w:gridCol w:w="2128"/>
        <w:gridCol w:w="3826"/>
        <w:gridCol w:w="1134"/>
        <w:gridCol w:w="1399"/>
      </w:tblGrid>
      <w:tr w:rsidR="00221887" w:rsidRPr="001630C2" w14:paraId="0EB92118" w14:textId="77777777" w:rsidTr="00221887">
        <w:trPr>
          <w:trHeight w:val="288"/>
        </w:trPr>
        <w:tc>
          <w:tcPr>
            <w:tcW w:w="1096" w:type="dxa"/>
            <w:shd w:val="clear" w:color="auto" w:fill="002060"/>
            <w:noWrap/>
            <w:hideMark/>
          </w:tcPr>
          <w:p w14:paraId="5657C397" w14:textId="77777777" w:rsidR="00221887" w:rsidRPr="001630C2" w:rsidRDefault="00221887">
            <w:pPr>
              <w:rPr>
                <w:rFonts w:cs="Arial"/>
                <w:b/>
                <w:bCs/>
                <w:color w:val="FFFFFF" w:themeColor="background1"/>
                <w:sz w:val="16"/>
                <w:szCs w:val="16"/>
              </w:rPr>
            </w:pPr>
            <w:bookmarkStart w:id="109" w:name="_Hlk23206762"/>
            <w:r w:rsidRPr="001630C2">
              <w:rPr>
                <w:rFonts w:cs="Arial"/>
                <w:b/>
                <w:bCs/>
                <w:color w:val="FFFFFF" w:themeColor="background1"/>
                <w:sz w:val="16"/>
                <w:szCs w:val="16"/>
              </w:rPr>
              <w:t>NOTE</w:t>
            </w:r>
          </w:p>
        </w:tc>
        <w:tc>
          <w:tcPr>
            <w:tcW w:w="606" w:type="dxa"/>
            <w:shd w:val="clear" w:color="auto" w:fill="002060"/>
            <w:noWrap/>
            <w:hideMark/>
          </w:tcPr>
          <w:p w14:paraId="7FF76E04" w14:textId="77777777" w:rsidR="00221887" w:rsidRPr="001630C2" w:rsidRDefault="00221887">
            <w:pPr>
              <w:rPr>
                <w:rFonts w:cs="Arial"/>
                <w:b/>
                <w:bCs/>
                <w:color w:val="FFFFFF" w:themeColor="background1"/>
                <w:sz w:val="16"/>
                <w:szCs w:val="16"/>
              </w:rPr>
            </w:pPr>
            <w:r w:rsidRPr="001630C2">
              <w:rPr>
                <w:rFonts w:cs="Arial"/>
                <w:b/>
                <w:bCs/>
                <w:color w:val="FFFFFF" w:themeColor="background1"/>
                <w:sz w:val="16"/>
                <w:szCs w:val="16"/>
              </w:rPr>
              <w:t>#</w:t>
            </w:r>
          </w:p>
        </w:tc>
        <w:tc>
          <w:tcPr>
            <w:tcW w:w="2128" w:type="dxa"/>
            <w:shd w:val="clear" w:color="auto" w:fill="002060"/>
            <w:noWrap/>
            <w:hideMark/>
          </w:tcPr>
          <w:p w14:paraId="524485EA" w14:textId="77777777" w:rsidR="00221887" w:rsidRPr="001630C2" w:rsidRDefault="00221887">
            <w:pPr>
              <w:rPr>
                <w:rFonts w:cs="Arial"/>
                <w:b/>
                <w:bCs/>
                <w:color w:val="FFFFFF" w:themeColor="background1"/>
                <w:sz w:val="16"/>
                <w:szCs w:val="16"/>
              </w:rPr>
            </w:pPr>
            <w:r w:rsidRPr="001630C2">
              <w:rPr>
                <w:rFonts w:cs="Arial"/>
                <w:b/>
                <w:bCs/>
                <w:color w:val="FFFFFF" w:themeColor="background1"/>
                <w:sz w:val="16"/>
                <w:szCs w:val="16"/>
              </w:rPr>
              <w:t>QUESTION</w:t>
            </w:r>
          </w:p>
        </w:tc>
        <w:tc>
          <w:tcPr>
            <w:tcW w:w="3826" w:type="dxa"/>
            <w:shd w:val="clear" w:color="auto" w:fill="002060"/>
            <w:noWrap/>
            <w:hideMark/>
          </w:tcPr>
          <w:p w14:paraId="29D24298" w14:textId="77777777" w:rsidR="00221887" w:rsidRPr="001630C2" w:rsidRDefault="00221887">
            <w:pPr>
              <w:rPr>
                <w:rFonts w:cs="Arial"/>
                <w:b/>
                <w:bCs/>
                <w:color w:val="FFFFFF" w:themeColor="background1"/>
                <w:sz w:val="16"/>
                <w:szCs w:val="16"/>
              </w:rPr>
            </w:pPr>
            <w:r w:rsidRPr="001630C2">
              <w:rPr>
                <w:rFonts w:cs="Arial"/>
                <w:b/>
                <w:bCs/>
                <w:color w:val="FFFFFF" w:themeColor="background1"/>
                <w:sz w:val="16"/>
                <w:szCs w:val="16"/>
              </w:rPr>
              <w:t>ANSWER</w:t>
            </w:r>
          </w:p>
        </w:tc>
        <w:tc>
          <w:tcPr>
            <w:tcW w:w="1134" w:type="dxa"/>
            <w:shd w:val="clear" w:color="auto" w:fill="002060"/>
            <w:noWrap/>
            <w:hideMark/>
          </w:tcPr>
          <w:p w14:paraId="025179DE" w14:textId="77777777" w:rsidR="00221887" w:rsidRPr="001630C2" w:rsidRDefault="00221887">
            <w:pPr>
              <w:rPr>
                <w:rFonts w:cs="Arial"/>
                <w:b/>
                <w:bCs/>
                <w:color w:val="FFFFFF" w:themeColor="background1"/>
                <w:sz w:val="16"/>
                <w:szCs w:val="16"/>
              </w:rPr>
            </w:pPr>
            <w:r w:rsidRPr="001630C2">
              <w:rPr>
                <w:rFonts w:cs="Arial"/>
                <w:b/>
                <w:bCs/>
                <w:color w:val="FFFFFF" w:themeColor="background1"/>
                <w:sz w:val="16"/>
                <w:szCs w:val="16"/>
              </w:rPr>
              <w:t>NON-VERBAL COMMENT</w:t>
            </w:r>
          </w:p>
        </w:tc>
        <w:tc>
          <w:tcPr>
            <w:tcW w:w="1399" w:type="dxa"/>
            <w:shd w:val="clear" w:color="auto" w:fill="002060"/>
            <w:noWrap/>
            <w:hideMark/>
          </w:tcPr>
          <w:p w14:paraId="0ABCF96A" w14:textId="77777777" w:rsidR="00221887" w:rsidRPr="001630C2" w:rsidRDefault="00221887">
            <w:pPr>
              <w:rPr>
                <w:rFonts w:cs="Arial"/>
                <w:b/>
                <w:color w:val="FFFFFF" w:themeColor="background1"/>
                <w:sz w:val="16"/>
                <w:szCs w:val="16"/>
              </w:rPr>
            </w:pPr>
            <w:r w:rsidRPr="001630C2">
              <w:rPr>
                <w:rFonts w:cs="Arial"/>
                <w:b/>
                <w:color w:val="FFFFFF" w:themeColor="background1"/>
                <w:sz w:val="16"/>
                <w:szCs w:val="16"/>
              </w:rPr>
              <w:t>CODE</w:t>
            </w:r>
          </w:p>
        </w:tc>
      </w:tr>
      <w:bookmarkEnd w:id="109"/>
      <w:tr w:rsidR="00221887" w:rsidRPr="001630C2" w14:paraId="797207B5" w14:textId="77777777" w:rsidTr="00221887">
        <w:trPr>
          <w:trHeight w:val="288"/>
        </w:trPr>
        <w:tc>
          <w:tcPr>
            <w:tcW w:w="1096" w:type="dxa"/>
            <w:noWrap/>
            <w:hideMark/>
          </w:tcPr>
          <w:p w14:paraId="6F37480F" w14:textId="77777777" w:rsidR="00221887" w:rsidRPr="001630C2" w:rsidRDefault="00221887">
            <w:pPr>
              <w:rPr>
                <w:rFonts w:cs="Arial"/>
                <w:bCs/>
                <w:sz w:val="16"/>
                <w:szCs w:val="16"/>
              </w:rPr>
            </w:pPr>
            <w:r w:rsidRPr="001630C2">
              <w:rPr>
                <w:rFonts w:cs="Arial"/>
                <w:bCs/>
                <w:sz w:val="16"/>
                <w:szCs w:val="16"/>
              </w:rPr>
              <w:t>Introducing</w:t>
            </w:r>
          </w:p>
        </w:tc>
        <w:tc>
          <w:tcPr>
            <w:tcW w:w="606" w:type="dxa"/>
            <w:noWrap/>
            <w:hideMark/>
          </w:tcPr>
          <w:p w14:paraId="36D45ACD" w14:textId="77777777" w:rsidR="00221887" w:rsidRPr="001630C2" w:rsidRDefault="00221887">
            <w:pPr>
              <w:rPr>
                <w:rFonts w:cs="Arial"/>
                <w:bCs/>
                <w:sz w:val="16"/>
                <w:szCs w:val="16"/>
              </w:rPr>
            </w:pPr>
            <w:r w:rsidRPr="001630C2">
              <w:rPr>
                <w:rFonts w:cs="Arial"/>
                <w:bCs/>
                <w:sz w:val="16"/>
                <w:szCs w:val="16"/>
              </w:rPr>
              <w:t>Q-1</w:t>
            </w:r>
          </w:p>
        </w:tc>
        <w:tc>
          <w:tcPr>
            <w:tcW w:w="2128" w:type="dxa"/>
            <w:noWrap/>
            <w:hideMark/>
          </w:tcPr>
          <w:p w14:paraId="0BAC498F" w14:textId="77777777" w:rsidR="00221887" w:rsidRPr="001630C2" w:rsidRDefault="00221887">
            <w:pPr>
              <w:rPr>
                <w:rFonts w:cs="Arial"/>
                <w:bCs/>
                <w:sz w:val="16"/>
                <w:szCs w:val="16"/>
              </w:rPr>
            </w:pPr>
            <w:bookmarkStart w:id="110" w:name="RANGE!E6"/>
            <w:r w:rsidRPr="001630C2">
              <w:rPr>
                <w:rFonts w:cs="Arial"/>
                <w:bCs/>
                <w:sz w:val="16"/>
                <w:szCs w:val="16"/>
              </w:rPr>
              <w:t>How long do you already work at Citi and in your recent CSR position ?</w:t>
            </w:r>
            <w:bookmarkEnd w:id="110"/>
          </w:p>
        </w:tc>
        <w:tc>
          <w:tcPr>
            <w:tcW w:w="3826" w:type="dxa"/>
            <w:noWrap/>
            <w:hideMark/>
          </w:tcPr>
          <w:p w14:paraId="6B8EB9AE" w14:textId="77777777" w:rsidR="00221887" w:rsidRPr="001630C2" w:rsidRDefault="00221887">
            <w:pPr>
              <w:rPr>
                <w:rFonts w:cs="Arial"/>
                <w:bCs/>
                <w:sz w:val="16"/>
                <w:szCs w:val="16"/>
              </w:rPr>
            </w:pPr>
            <w:r w:rsidRPr="001630C2">
              <w:rPr>
                <w:rFonts w:cs="Arial"/>
                <w:bCs/>
                <w:sz w:val="16"/>
                <w:szCs w:val="16"/>
              </w:rPr>
              <w:t>I work already 18 years in the bank and like 11 years in my recent position.</w:t>
            </w:r>
          </w:p>
        </w:tc>
        <w:tc>
          <w:tcPr>
            <w:tcW w:w="1134" w:type="dxa"/>
            <w:noWrap/>
            <w:hideMark/>
          </w:tcPr>
          <w:p w14:paraId="5D763408"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1AB6FF6F" w14:textId="77777777" w:rsidR="00221887" w:rsidRPr="001630C2" w:rsidRDefault="00221887">
            <w:pPr>
              <w:rPr>
                <w:rFonts w:cs="Arial"/>
                <w:bCs/>
                <w:sz w:val="16"/>
                <w:szCs w:val="16"/>
              </w:rPr>
            </w:pPr>
          </w:p>
        </w:tc>
      </w:tr>
      <w:tr w:rsidR="00221887" w:rsidRPr="001630C2" w14:paraId="476FD1AA" w14:textId="77777777" w:rsidTr="00221887">
        <w:trPr>
          <w:trHeight w:val="288"/>
        </w:trPr>
        <w:tc>
          <w:tcPr>
            <w:tcW w:w="1096" w:type="dxa"/>
            <w:noWrap/>
            <w:hideMark/>
          </w:tcPr>
          <w:p w14:paraId="269EA869" w14:textId="77777777" w:rsidR="00221887" w:rsidRPr="001630C2" w:rsidRDefault="00221887">
            <w:pPr>
              <w:rPr>
                <w:rFonts w:cs="Arial"/>
                <w:bCs/>
                <w:sz w:val="16"/>
                <w:szCs w:val="16"/>
              </w:rPr>
            </w:pPr>
            <w:r w:rsidRPr="001630C2">
              <w:rPr>
                <w:rFonts w:cs="Arial"/>
                <w:bCs/>
                <w:sz w:val="16"/>
                <w:szCs w:val="16"/>
              </w:rPr>
              <w:t>Introducing</w:t>
            </w:r>
          </w:p>
        </w:tc>
        <w:tc>
          <w:tcPr>
            <w:tcW w:w="606" w:type="dxa"/>
            <w:noWrap/>
            <w:hideMark/>
          </w:tcPr>
          <w:p w14:paraId="2FAF8F26" w14:textId="77777777" w:rsidR="00221887" w:rsidRPr="001630C2" w:rsidRDefault="00221887">
            <w:pPr>
              <w:rPr>
                <w:rFonts w:cs="Arial"/>
                <w:bCs/>
                <w:sz w:val="16"/>
                <w:szCs w:val="16"/>
              </w:rPr>
            </w:pPr>
            <w:r w:rsidRPr="001630C2">
              <w:rPr>
                <w:rFonts w:cs="Arial"/>
                <w:bCs/>
                <w:sz w:val="16"/>
                <w:szCs w:val="16"/>
              </w:rPr>
              <w:t>Q-2</w:t>
            </w:r>
          </w:p>
        </w:tc>
        <w:tc>
          <w:tcPr>
            <w:tcW w:w="2128" w:type="dxa"/>
            <w:noWrap/>
            <w:hideMark/>
          </w:tcPr>
          <w:p w14:paraId="7D1377D2" w14:textId="77777777" w:rsidR="00221887" w:rsidRPr="001630C2" w:rsidRDefault="00221887">
            <w:pPr>
              <w:rPr>
                <w:rFonts w:cs="Arial"/>
                <w:bCs/>
                <w:sz w:val="16"/>
                <w:szCs w:val="16"/>
              </w:rPr>
            </w:pPr>
            <w:r w:rsidRPr="001630C2">
              <w:rPr>
                <w:rFonts w:cs="Arial"/>
                <w:bCs/>
                <w:sz w:val="16"/>
                <w:szCs w:val="16"/>
              </w:rPr>
              <w:t>Did you have experience in CSR before joining Citi ?</w:t>
            </w:r>
          </w:p>
        </w:tc>
        <w:tc>
          <w:tcPr>
            <w:tcW w:w="3826" w:type="dxa"/>
            <w:noWrap/>
            <w:hideMark/>
          </w:tcPr>
          <w:p w14:paraId="6EE8BD61" w14:textId="77777777" w:rsidR="00221887" w:rsidRPr="001630C2" w:rsidRDefault="00221887">
            <w:pPr>
              <w:rPr>
                <w:rFonts w:cs="Arial"/>
                <w:bCs/>
                <w:sz w:val="16"/>
                <w:szCs w:val="16"/>
              </w:rPr>
            </w:pPr>
            <w:r w:rsidRPr="001630C2">
              <w:rPr>
                <w:rFonts w:cs="Arial"/>
                <w:bCs/>
                <w:sz w:val="16"/>
                <w:szCs w:val="16"/>
              </w:rPr>
              <w:t>No, at Citi was the first time.</w:t>
            </w:r>
          </w:p>
        </w:tc>
        <w:tc>
          <w:tcPr>
            <w:tcW w:w="1134" w:type="dxa"/>
            <w:noWrap/>
            <w:hideMark/>
          </w:tcPr>
          <w:p w14:paraId="71B62972"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7460FA50" w14:textId="77777777" w:rsidR="00221887" w:rsidRPr="001630C2" w:rsidRDefault="00221887">
            <w:pPr>
              <w:rPr>
                <w:rFonts w:cs="Arial"/>
                <w:bCs/>
                <w:sz w:val="16"/>
                <w:szCs w:val="16"/>
              </w:rPr>
            </w:pPr>
          </w:p>
        </w:tc>
      </w:tr>
      <w:tr w:rsidR="00221887" w:rsidRPr="001630C2" w14:paraId="1A1C87AE" w14:textId="77777777" w:rsidTr="00221887">
        <w:trPr>
          <w:trHeight w:val="576"/>
        </w:trPr>
        <w:tc>
          <w:tcPr>
            <w:tcW w:w="1096" w:type="dxa"/>
            <w:noWrap/>
            <w:hideMark/>
          </w:tcPr>
          <w:p w14:paraId="27CB3150" w14:textId="77777777" w:rsidR="00221887" w:rsidRPr="001630C2" w:rsidRDefault="00221887">
            <w:pPr>
              <w:rPr>
                <w:rFonts w:cs="Arial"/>
                <w:bCs/>
                <w:sz w:val="16"/>
                <w:szCs w:val="16"/>
              </w:rPr>
            </w:pPr>
            <w:r w:rsidRPr="001630C2">
              <w:rPr>
                <w:rFonts w:cs="Arial"/>
                <w:bCs/>
                <w:sz w:val="16"/>
                <w:szCs w:val="16"/>
              </w:rPr>
              <w:t>Introducing</w:t>
            </w:r>
          </w:p>
        </w:tc>
        <w:tc>
          <w:tcPr>
            <w:tcW w:w="606" w:type="dxa"/>
            <w:noWrap/>
            <w:hideMark/>
          </w:tcPr>
          <w:p w14:paraId="392F99A3" w14:textId="77777777" w:rsidR="00221887" w:rsidRPr="001630C2" w:rsidRDefault="00221887">
            <w:pPr>
              <w:rPr>
                <w:rFonts w:cs="Arial"/>
                <w:bCs/>
                <w:sz w:val="16"/>
                <w:szCs w:val="16"/>
              </w:rPr>
            </w:pPr>
            <w:r w:rsidRPr="001630C2">
              <w:rPr>
                <w:rFonts w:cs="Arial"/>
                <w:bCs/>
                <w:sz w:val="16"/>
                <w:szCs w:val="16"/>
              </w:rPr>
              <w:t>Q-3</w:t>
            </w:r>
          </w:p>
        </w:tc>
        <w:tc>
          <w:tcPr>
            <w:tcW w:w="2128" w:type="dxa"/>
            <w:noWrap/>
            <w:hideMark/>
          </w:tcPr>
          <w:p w14:paraId="7225D84E" w14:textId="77777777" w:rsidR="00221887" w:rsidRPr="001630C2" w:rsidRDefault="00221887">
            <w:pPr>
              <w:rPr>
                <w:rFonts w:cs="Arial"/>
                <w:bCs/>
                <w:sz w:val="16"/>
                <w:szCs w:val="16"/>
              </w:rPr>
            </w:pPr>
            <w:r w:rsidRPr="001630C2">
              <w:rPr>
                <w:rFonts w:cs="Arial"/>
                <w:bCs/>
                <w:sz w:val="16"/>
                <w:szCs w:val="16"/>
              </w:rPr>
              <w:t>What were the main reasons to start with CSR at Citi Colombia ?</w:t>
            </w:r>
          </w:p>
        </w:tc>
        <w:tc>
          <w:tcPr>
            <w:tcW w:w="3826" w:type="dxa"/>
            <w:hideMark/>
          </w:tcPr>
          <w:p w14:paraId="30E81D3A" w14:textId="5EDE3B2E" w:rsidR="00221887" w:rsidRPr="001630C2" w:rsidRDefault="00221887">
            <w:pPr>
              <w:rPr>
                <w:rFonts w:cs="Arial"/>
                <w:bCs/>
                <w:sz w:val="16"/>
                <w:szCs w:val="16"/>
              </w:rPr>
            </w:pPr>
            <w:r w:rsidRPr="001630C2">
              <w:rPr>
                <w:rFonts w:cs="Arial"/>
                <w:bCs/>
                <w:sz w:val="16"/>
                <w:szCs w:val="16"/>
              </w:rPr>
              <w:t xml:space="preserve">Here at Citi we feel committed to the local communities and their social development. We are present in Colombia more than 200 years and see the act of giving back to society as something natural. </w:t>
            </w:r>
          </w:p>
        </w:tc>
        <w:tc>
          <w:tcPr>
            <w:tcW w:w="1134" w:type="dxa"/>
            <w:noWrap/>
            <w:hideMark/>
          </w:tcPr>
          <w:p w14:paraId="53B5FB55"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0777CDBD" w14:textId="77777777" w:rsidR="00221887" w:rsidRPr="001630C2" w:rsidRDefault="00221887">
            <w:pPr>
              <w:rPr>
                <w:rFonts w:cs="Arial"/>
                <w:bCs/>
                <w:sz w:val="16"/>
                <w:szCs w:val="16"/>
              </w:rPr>
            </w:pPr>
            <w:r w:rsidRPr="001630C2">
              <w:rPr>
                <w:rFonts w:cs="Arial"/>
                <w:bCs/>
                <w:sz w:val="16"/>
                <w:szCs w:val="16"/>
              </w:rPr>
              <w:t>Motivation additional CSR</w:t>
            </w:r>
          </w:p>
        </w:tc>
      </w:tr>
      <w:tr w:rsidR="00221887" w:rsidRPr="001630C2" w14:paraId="666FE1CF" w14:textId="77777777" w:rsidTr="00221887">
        <w:trPr>
          <w:trHeight w:val="1152"/>
        </w:trPr>
        <w:tc>
          <w:tcPr>
            <w:tcW w:w="1096" w:type="dxa"/>
            <w:noWrap/>
            <w:hideMark/>
          </w:tcPr>
          <w:p w14:paraId="538DE4A5" w14:textId="77777777" w:rsidR="00221887" w:rsidRPr="001630C2" w:rsidRDefault="00221887">
            <w:pPr>
              <w:rPr>
                <w:rFonts w:cs="Arial"/>
                <w:bCs/>
                <w:sz w:val="16"/>
                <w:szCs w:val="16"/>
              </w:rPr>
            </w:pPr>
          </w:p>
        </w:tc>
        <w:tc>
          <w:tcPr>
            <w:tcW w:w="606" w:type="dxa"/>
            <w:noWrap/>
            <w:hideMark/>
          </w:tcPr>
          <w:p w14:paraId="05895DE5" w14:textId="77777777" w:rsidR="00221887" w:rsidRPr="001630C2" w:rsidRDefault="00221887">
            <w:pPr>
              <w:rPr>
                <w:rFonts w:cs="Arial"/>
                <w:bCs/>
                <w:sz w:val="16"/>
                <w:szCs w:val="16"/>
              </w:rPr>
            </w:pPr>
            <w:r w:rsidRPr="001630C2">
              <w:rPr>
                <w:rFonts w:cs="Arial"/>
                <w:bCs/>
                <w:sz w:val="16"/>
                <w:szCs w:val="16"/>
              </w:rPr>
              <w:t>Q-4</w:t>
            </w:r>
          </w:p>
        </w:tc>
        <w:tc>
          <w:tcPr>
            <w:tcW w:w="2128" w:type="dxa"/>
            <w:noWrap/>
            <w:hideMark/>
          </w:tcPr>
          <w:p w14:paraId="01E3C667" w14:textId="77777777" w:rsidR="00221887" w:rsidRPr="001630C2" w:rsidRDefault="00221887">
            <w:pPr>
              <w:rPr>
                <w:rFonts w:cs="Arial"/>
                <w:bCs/>
                <w:sz w:val="16"/>
                <w:szCs w:val="16"/>
              </w:rPr>
            </w:pPr>
            <w:r w:rsidRPr="001630C2">
              <w:rPr>
                <w:rFonts w:cs="Arial"/>
                <w:bCs/>
                <w:sz w:val="16"/>
                <w:szCs w:val="16"/>
              </w:rPr>
              <w:t>How did the program change over the years ?</w:t>
            </w:r>
          </w:p>
        </w:tc>
        <w:tc>
          <w:tcPr>
            <w:tcW w:w="3826" w:type="dxa"/>
            <w:hideMark/>
          </w:tcPr>
          <w:p w14:paraId="1A3F1757" w14:textId="77777777" w:rsidR="00221887" w:rsidRPr="001630C2" w:rsidRDefault="00221887">
            <w:pPr>
              <w:rPr>
                <w:rFonts w:cs="Arial"/>
                <w:bCs/>
                <w:sz w:val="16"/>
                <w:szCs w:val="16"/>
              </w:rPr>
            </w:pPr>
            <w:r w:rsidRPr="001630C2">
              <w:rPr>
                <w:rFonts w:cs="Arial"/>
                <w:bCs/>
                <w:sz w:val="16"/>
                <w:szCs w:val="16"/>
              </w:rPr>
              <w:t>At the beginning we received from corporate the guidance and order to work with the Citi Foundation to define related projects in Colombia. There were no non-Citi Foundation activities, that came later when we thought we could go one step further, to add own projects to the CSR agenda in Colombia to address the wider concerns our customers have even so there was no related support by Corporate in New York provided.</w:t>
            </w:r>
          </w:p>
        </w:tc>
        <w:tc>
          <w:tcPr>
            <w:tcW w:w="1134" w:type="dxa"/>
            <w:noWrap/>
            <w:hideMark/>
          </w:tcPr>
          <w:p w14:paraId="016F27BF"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20548B47" w14:textId="77777777" w:rsidR="00221887" w:rsidRPr="001630C2" w:rsidRDefault="00221887">
            <w:pPr>
              <w:rPr>
                <w:rFonts w:cs="Arial"/>
                <w:bCs/>
                <w:sz w:val="16"/>
                <w:szCs w:val="16"/>
              </w:rPr>
            </w:pPr>
            <w:r w:rsidRPr="001630C2">
              <w:rPr>
                <w:rFonts w:cs="Arial"/>
                <w:bCs/>
                <w:sz w:val="16"/>
                <w:szCs w:val="16"/>
              </w:rPr>
              <w:t>Development CSR + Motivation additional CSR</w:t>
            </w:r>
          </w:p>
        </w:tc>
      </w:tr>
      <w:tr w:rsidR="00221887" w:rsidRPr="001630C2" w14:paraId="5129D738" w14:textId="77777777" w:rsidTr="00221887">
        <w:trPr>
          <w:trHeight w:val="864"/>
        </w:trPr>
        <w:tc>
          <w:tcPr>
            <w:tcW w:w="1096" w:type="dxa"/>
            <w:noWrap/>
            <w:hideMark/>
          </w:tcPr>
          <w:p w14:paraId="6D369E52" w14:textId="77777777" w:rsidR="00221887" w:rsidRPr="001630C2" w:rsidRDefault="00221887">
            <w:pPr>
              <w:rPr>
                <w:rFonts w:cs="Arial"/>
                <w:bCs/>
                <w:sz w:val="16"/>
                <w:szCs w:val="16"/>
              </w:rPr>
            </w:pPr>
          </w:p>
        </w:tc>
        <w:tc>
          <w:tcPr>
            <w:tcW w:w="606" w:type="dxa"/>
            <w:noWrap/>
            <w:hideMark/>
          </w:tcPr>
          <w:p w14:paraId="6364A952" w14:textId="77777777" w:rsidR="00221887" w:rsidRPr="001630C2" w:rsidRDefault="00221887">
            <w:pPr>
              <w:rPr>
                <w:rFonts w:cs="Arial"/>
                <w:bCs/>
                <w:sz w:val="16"/>
                <w:szCs w:val="16"/>
              </w:rPr>
            </w:pPr>
            <w:r w:rsidRPr="001630C2">
              <w:rPr>
                <w:rFonts w:cs="Arial"/>
                <w:bCs/>
                <w:sz w:val="16"/>
                <w:szCs w:val="16"/>
              </w:rPr>
              <w:t>Q-5</w:t>
            </w:r>
          </w:p>
        </w:tc>
        <w:tc>
          <w:tcPr>
            <w:tcW w:w="2128" w:type="dxa"/>
            <w:noWrap/>
            <w:hideMark/>
          </w:tcPr>
          <w:p w14:paraId="27C0A09B" w14:textId="77777777" w:rsidR="00221887" w:rsidRPr="001630C2" w:rsidRDefault="00221887">
            <w:pPr>
              <w:rPr>
                <w:rFonts w:cs="Arial"/>
                <w:bCs/>
                <w:sz w:val="16"/>
                <w:szCs w:val="16"/>
              </w:rPr>
            </w:pPr>
            <w:r w:rsidRPr="001630C2">
              <w:rPr>
                <w:rFonts w:cs="Arial"/>
                <w:bCs/>
                <w:sz w:val="16"/>
                <w:szCs w:val="16"/>
              </w:rPr>
              <w:t>How is it implemented/established at Citi Colombia, who is all involved ?</w:t>
            </w:r>
          </w:p>
        </w:tc>
        <w:tc>
          <w:tcPr>
            <w:tcW w:w="3826" w:type="dxa"/>
            <w:hideMark/>
          </w:tcPr>
          <w:p w14:paraId="23DE30C7" w14:textId="77777777" w:rsidR="00221887" w:rsidRPr="001630C2" w:rsidRDefault="00221887">
            <w:pPr>
              <w:rPr>
                <w:rFonts w:cs="Arial"/>
                <w:bCs/>
                <w:sz w:val="16"/>
                <w:szCs w:val="16"/>
              </w:rPr>
            </w:pPr>
            <w:r w:rsidRPr="001630C2">
              <w:rPr>
                <w:rFonts w:cs="Arial"/>
                <w:bCs/>
                <w:sz w:val="16"/>
                <w:szCs w:val="16"/>
              </w:rPr>
              <w:t>We have a committee of 7 executives who deliberates about the options and at final decides about the activities. The related orders will then be given to the CSR related employees in the bank who work in various departments. They are organized in a dedicated team and are responsible about the actual implementation and their monitoring.</w:t>
            </w:r>
          </w:p>
        </w:tc>
        <w:tc>
          <w:tcPr>
            <w:tcW w:w="1134" w:type="dxa"/>
            <w:noWrap/>
            <w:hideMark/>
          </w:tcPr>
          <w:p w14:paraId="1E020D4C"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4FC4EFA1" w14:textId="77777777" w:rsidR="00221887" w:rsidRPr="001630C2" w:rsidRDefault="00221887">
            <w:pPr>
              <w:rPr>
                <w:rFonts w:cs="Arial"/>
                <w:bCs/>
                <w:sz w:val="16"/>
                <w:szCs w:val="16"/>
              </w:rPr>
            </w:pPr>
            <w:r w:rsidRPr="001630C2">
              <w:rPr>
                <w:rFonts w:cs="Arial"/>
                <w:bCs/>
                <w:sz w:val="16"/>
                <w:szCs w:val="16"/>
              </w:rPr>
              <w:t>CSR Structure</w:t>
            </w:r>
          </w:p>
        </w:tc>
      </w:tr>
      <w:tr w:rsidR="00221887" w:rsidRPr="001630C2" w14:paraId="29168530" w14:textId="77777777" w:rsidTr="00221887">
        <w:trPr>
          <w:trHeight w:val="576"/>
        </w:trPr>
        <w:tc>
          <w:tcPr>
            <w:tcW w:w="1096" w:type="dxa"/>
            <w:noWrap/>
            <w:hideMark/>
          </w:tcPr>
          <w:p w14:paraId="4D32501E" w14:textId="77777777" w:rsidR="00221887" w:rsidRPr="001630C2" w:rsidRDefault="00221887">
            <w:pPr>
              <w:rPr>
                <w:rFonts w:cs="Arial"/>
                <w:bCs/>
                <w:sz w:val="16"/>
                <w:szCs w:val="16"/>
              </w:rPr>
            </w:pPr>
          </w:p>
        </w:tc>
        <w:tc>
          <w:tcPr>
            <w:tcW w:w="606" w:type="dxa"/>
            <w:noWrap/>
            <w:hideMark/>
          </w:tcPr>
          <w:p w14:paraId="1E386166" w14:textId="77777777" w:rsidR="00221887" w:rsidRPr="001630C2" w:rsidRDefault="00221887">
            <w:pPr>
              <w:rPr>
                <w:rFonts w:cs="Arial"/>
                <w:bCs/>
                <w:sz w:val="16"/>
                <w:szCs w:val="16"/>
              </w:rPr>
            </w:pPr>
            <w:r w:rsidRPr="001630C2">
              <w:rPr>
                <w:rFonts w:cs="Arial"/>
                <w:bCs/>
                <w:sz w:val="16"/>
                <w:szCs w:val="16"/>
              </w:rPr>
              <w:t>Q-6</w:t>
            </w:r>
          </w:p>
        </w:tc>
        <w:tc>
          <w:tcPr>
            <w:tcW w:w="2128" w:type="dxa"/>
            <w:noWrap/>
            <w:hideMark/>
          </w:tcPr>
          <w:p w14:paraId="73FD3901" w14:textId="77777777" w:rsidR="00221887" w:rsidRPr="001630C2" w:rsidRDefault="00221887">
            <w:pPr>
              <w:rPr>
                <w:rFonts w:cs="Arial"/>
                <w:bCs/>
                <w:sz w:val="16"/>
                <w:szCs w:val="16"/>
              </w:rPr>
            </w:pPr>
            <w:r w:rsidRPr="001630C2">
              <w:rPr>
                <w:rFonts w:cs="Arial"/>
                <w:bCs/>
                <w:sz w:val="16"/>
                <w:szCs w:val="16"/>
              </w:rPr>
              <w:t>How was the introduction received by the implementation team at Citi Colombia ?</w:t>
            </w:r>
          </w:p>
        </w:tc>
        <w:tc>
          <w:tcPr>
            <w:tcW w:w="3826" w:type="dxa"/>
            <w:hideMark/>
          </w:tcPr>
          <w:p w14:paraId="5480C8FC" w14:textId="77777777" w:rsidR="00221887" w:rsidRPr="001630C2" w:rsidRDefault="00221887">
            <w:pPr>
              <w:rPr>
                <w:rFonts w:cs="Arial"/>
                <w:bCs/>
                <w:sz w:val="16"/>
                <w:szCs w:val="16"/>
              </w:rPr>
            </w:pPr>
            <w:r w:rsidRPr="001630C2">
              <w:rPr>
                <w:rFonts w:cs="Arial"/>
                <w:bCs/>
                <w:sz w:val="16"/>
                <w:szCs w:val="16"/>
              </w:rPr>
              <w:t>Mainly positive. However, there were only few voluntary employees who wanted to be involved in the team. There were at final given orders to some employees in order to form the team.</w:t>
            </w:r>
          </w:p>
        </w:tc>
        <w:tc>
          <w:tcPr>
            <w:tcW w:w="1134" w:type="dxa"/>
            <w:noWrap/>
            <w:hideMark/>
          </w:tcPr>
          <w:p w14:paraId="6BAB3B7E" w14:textId="77777777" w:rsidR="00221887" w:rsidRPr="001630C2" w:rsidRDefault="00221887">
            <w:pPr>
              <w:rPr>
                <w:rFonts w:cs="Arial"/>
                <w:bCs/>
                <w:sz w:val="16"/>
                <w:szCs w:val="16"/>
              </w:rPr>
            </w:pPr>
            <w:r w:rsidRPr="001630C2">
              <w:rPr>
                <w:rFonts w:cs="Arial"/>
                <w:bCs/>
                <w:sz w:val="16"/>
                <w:szCs w:val="16"/>
              </w:rPr>
              <w:t>Facial expression turned nervous</w:t>
            </w:r>
          </w:p>
        </w:tc>
        <w:tc>
          <w:tcPr>
            <w:tcW w:w="1399" w:type="dxa"/>
            <w:noWrap/>
            <w:hideMark/>
          </w:tcPr>
          <w:p w14:paraId="231649B6" w14:textId="77777777" w:rsidR="00221887" w:rsidRPr="001630C2" w:rsidRDefault="00221887">
            <w:pPr>
              <w:rPr>
                <w:rFonts w:cs="Arial"/>
                <w:bCs/>
                <w:sz w:val="16"/>
                <w:szCs w:val="16"/>
              </w:rPr>
            </w:pPr>
            <w:r w:rsidRPr="001630C2">
              <w:rPr>
                <w:rFonts w:cs="Arial"/>
                <w:bCs/>
                <w:sz w:val="16"/>
                <w:szCs w:val="16"/>
              </w:rPr>
              <w:t>Implementation Challenges + Internal motivation</w:t>
            </w:r>
          </w:p>
        </w:tc>
      </w:tr>
      <w:tr w:rsidR="00221887" w:rsidRPr="001630C2" w14:paraId="1B3CE92F" w14:textId="77777777" w:rsidTr="00221887">
        <w:trPr>
          <w:trHeight w:val="576"/>
        </w:trPr>
        <w:tc>
          <w:tcPr>
            <w:tcW w:w="1096" w:type="dxa"/>
            <w:noWrap/>
            <w:hideMark/>
          </w:tcPr>
          <w:p w14:paraId="60005382" w14:textId="77777777" w:rsidR="00221887" w:rsidRPr="001630C2" w:rsidRDefault="00221887">
            <w:pPr>
              <w:rPr>
                <w:rFonts w:cs="Arial"/>
                <w:bCs/>
                <w:sz w:val="16"/>
                <w:szCs w:val="16"/>
              </w:rPr>
            </w:pPr>
            <w:r w:rsidRPr="001630C2">
              <w:rPr>
                <w:rFonts w:cs="Arial"/>
                <w:bCs/>
                <w:sz w:val="16"/>
                <w:szCs w:val="16"/>
              </w:rPr>
              <w:t>Follow up</w:t>
            </w:r>
          </w:p>
        </w:tc>
        <w:tc>
          <w:tcPr>
            <w:tcW w:w="606" w:type="dxa"/>
            <w:noWrap/>
            <w:hideMark/>
          </w:tcPr>
          <w:p w14:paraId="0790909A" w14:textId="77777777" w:rsidR="00221887" w:rsidRPr="001630C2" w:rsidRDefault="00221887">
            <w:pPr>
              <w:rPr>
                <w:rFonts w:cs="Arial"/>
                <w:bCs/>
                <w:sz w:val="16"/>
                <w:szCs w:val="16"/>
              </w:rPr>
            </w:pPr>
            <w:r w:rsidRPr="001630C2">
              <w:rPr>
                <w:rFonts w:cs="Arial"/>
                <w:bCs/>
                <w:sz w:val="16"/>
                <w:szCs w:val="16"/>
              </w:rPr>
              <w:t>Q-7</w:t>
            </w:r>
          </w:p>
        </w:tc>
        <w:tc>
          <w:tcPr>
            <w:tcW w:w="2128" w:type="dxa"/>
            <w:noWrap/>
            <w:hideMark/>
          </w:tcPr>
          <w:p w14:paraId="50080669" w14:textId="77777777" w:rsidR="00221887" w:rsidRPr="001630C2" w:rsidRDefault="00221887">
            <w:pPr>
              <w:rPr>
                <w:rFonts w:cs="Arial"/>
                <w:bCs/>
                <w:sz w:val="16"/>
                <w:szCs w:val="16"/>
              </w:rPr>
            </w:pPr>
            <w:r w:rsidRPr="001630C2">
              <w:rPr>
                <w:rFonts w:cs="Arial"/>
                <w:bCs/>
                <w:sz w:val="16"/>
                <w:szCs w:val="16"/>
              </w:rPr>
              <w:t>What did you do about the resistance received ?</w:t>
            </w:r>
          </w:p>
        </w:tc>
        <w:tc>
          <w:tcPr>
            <w:tcW w:w="3826" w:type="dxa"/>
            <w:hideMark/>
          </w:tcPr>
          <w:p w14:paraId="5EEAD943" w14:textId="77777777" w:rsidR="00221887" w:rsidRPr="001630C2" w:rsidRDefault="00221887">
            <w:pPr>
              <w:rPr>
                <w:rFonts w:cs="Arial"/>
                <w:bCs/>
                <w:sz w:val="16"/>
                <w:szCs w:val="16"/>
              </w:rPr>
            </w:pPr>
            <w:r w:rsidRPr="001630C2">
              <w:rPr>
                <w:rFonts w:cs="Arial"/>
                <w:bCs/>
                <w:sz w:val="16"/>
                <w:szCs w:val="16"/>
              </w:rPr>
              <w:t>We held several meetings to address concerns like compensation for extra work but also demonstrated the impact they could make in many peoples live.</w:t>
            </w:r>
          </w:p>
        </w:tc>
        <w:tc>
          <w:tcPr>
            <w:tcW w:w="1134" w:type="dxa"/>
            <w:noWrap/>
            <w:hideMark/>
          </w:tcPr>
          <w:p w14:paraId="729DC77D" w14:textId="77777777" w:rsidR="00221887" w:rsidRPr="001630C2" w:rsidRDefault="00221887">
            <w:pPr>
              <w:rPr>
                <w:rFonts w:cs="Arial"/>
                <w:bCs/>
                <w:sz w:val="16"/>
                <w:szCs w:val="16"/>
              </w:rPr>
            </w:pPr>
            <w:r w:rsidRPr="001630C2">
              <w:rPr>
                <w:rFonts w:cs="Arial"/>
                <w:bCs/>
                <w:sz w:val="16"/>
                <w:szCs w:val="16"/>
              </w:rPr>
              <w:t>Facial expression turned nervous</w:t>
            </w:r>
          </w:p>
        </w:tc>
        <w:tc>
          <w:tcPr>
            <w:tcW w:w="1399" w:type="dxa"/>
            <w:noWrap/>
            <w:hideMark/>
          </w:tcPr>
          <w:p w14:paraId="29FAF2AF" w14:textId="77777777" w:rsidR="00221887" w:rsidRPr="001630C2" w:rsidRDefault="00221887">
            <w:pPr>
              <w:rPr>
                <w:rFonts w:cs="Arial"/>
                <w:bCs/>
                <w:sz w:val="16"/>
                <w:szCs w:val="16"/>
              </w:rPr>
            </w:pPr>
          </w:p>
        </w:tc>
      </w:tr>
      <w:tr w:rsidR="00221887" w:rsidRPr="001630C2" w14:paraId="6C9C4BDC" w14:textId="77777777" w:rsidTr="00221887">
        <w:trPr>
          <w:trHeight w:val="1440"/>
        </w:trPr>
        <w:tc>
          <w:tcPr>
            <w:tcW w:w="1096" w:type="dxa"/>
            <w:noWrap/>
            <w:hideMark/>
          </w:tcPr>
          <w:p w14:paraId="0ACA801A" w14:textId="77777777" w:rsidR="00221887" w:rsidRPr="001630C2" w:rsidRDefault="00221887">
            <w:pPr>
              <w:rPr>
                <w:rFonts w:cs="Arial"/>
                <w:bCs/>
                <w:sz w:val="16"/>
                <w:szCs w:val="16"/>
              </w:rPr>
            </w:pPr>
          </w:p>
        </w:tc>
        <w:tc>
          <w:tcPr>
            <w:tcW w:w="606" w:type="dxa"/>
            <w:noWrap/>
            <w:hideMark/>
          </w:tcPr>
          <w:p w14:paraId="15A118A0" w14:textId="77777777" w:rsidR="00221887" w:rsidRPr="001630C2" w:rsidRDefault="00221887">
            <w:pPr>
              <w:rPr>
                <w:rFonts w:cs="Arial"/>
                <w:bCs/>
                <w:sz w:val="16"/>
                <w:szCs w:val="16"/>
              </w:rPr>
            </w:pPr>
            <w:r w:rsidRPr="001630C2">
              <w:rPr>
                <w:rFonts w:cs="Arial"/>
                <w:bCs/>
                <w:sz w:val="16"/>
                <w:szCs w:val="16"/>
              </w:rPr>
              <w:t>Q-8</w:t>
            </w:r>
          </w:p>
        </w:tc>
        <w:tc>
          <w:tcPr>
            <w:tcW w:w="2128" w:type="dxa"/>
            <w:noWrap/>
            <w:hideMark/>
          </w:tcPr>
          <w:p w14:paraId="603A67EC" w14:textId="77777777" w:rsidR="00221887" w:rsidRPr="001630C2" w:rsidRDefault="00221887">
            <w:pPr>
              <w:rPr>
                <w:rFonts w:cs="Arial"/>
                <w:bCs/>
                <w:sz w:val="16"/>
                <w:szCs w:val="16"/>
              </w:rPr>
            </w:pPr>
            <w:r w:rsidRPr="001630C2">
              <w:rPr>
                <w:rFonts w:cs="Arial"/>
                <w:bCs/>
                <w:sz w:val="16"/>
                <w:szCs w:val="16"/>
              </w:rPr>
              <w:t>Who are the main beneficiaries of the CSR projects ?</w:t>
            </w:r>
          </w:p>
        </w:tc>
        <w:tc>
          <w:tcPr>
            <w:tcW w:w="3826" w:type="dxa"/>
            <w:hideMark/>
          </w:tcPr>
          <w:p w14:paraId="3BB1B29C" w14:textId="77777777" w:rsidR="00221887" w:rsidRPr="001630C2" w:rsidRDefault="00221887">
            <w:pPr>
              <w:rPr>
                <w:rFonts w:cs="Arial"/>
                <w:bCs/>
                <w:sz w:val="16"/>
                <w:szCs w:val="16"/>
              </w:rPr>
            </w:pPr>
            <w:r w:rsidRPr="001630C2">
              <w:rPr>
                <w:rFonts w:cs="Arial"/>
                <w:bCs/>
                <w:sz w:val="16"/>
                <w:szCs w:val="16"/>
              </w:rPr>
              <w:t>Depending on the project, beneficiaries are owners of many small rural agriculture companies, young entrepreneurs who have not the capital for starting their new IT business but we also support many young students by giving them free education in financial topics. What we do outside of Citi Foundation is to organize at least once a year a community day project, cleaning the area of specific places where the most vulnerable people live. In addition, we have some green initiatives which everyone benefits at last.</w:t>
            </w:r>
          </w:p>
        </w:tc>
        <w:tc>
          <w:tcPr>
            <w:tcW w:w="1134" w:type="dxa"/>
            <w:noWrap/>
            <w:hideMark/>
          </w:tcPr>
          <w:p w14:paraId="2B1DD766"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32DD3DE5" w14:textId="77777777" w:rsidR="00221887" w:rsidRPr="001630C2" w:rsidRDefault="00221887">
            <w:pPr>
              <w:rPr>
                <w:rFonts w:cs="Arial"/>
                <w:bCs/>
                <w:sz w:val="16"/>
                <w:szCs w:val="16"/>
              </w:rPr>
            </w:pPr>
          </w:p>
        </w:tc>
      </w:tr>
      <w:tr w:rsidR="00221887" w:rsidRPr="001630C2" w14:paraId="1F6B2C5A" w14:textId="77777777" w:rsidTr="00221887">
        <w:trPr>
          <w:trHeight w:val="864"/>
        </w:trPr>
        <w:tc>
          <w:tcPr>
            <w:tcW w:w="1096" w:type="dxa"/>
            <w:noWrap/>
            <w:hideMark/>
          </w:tcPr>
          <w:p w14:paraId="431736AD" w14:textId="77777777" w:rsidR="00221887" w:rsidRPr="001630C2" w:rsidRDefault="00221887">
            <w:pPr>
              <w:rPr>
                <w:rFonts w:cs="Arial"/>
                <w:bCs/>
                <w:sz w:val="16"/>
                <w:szCs w:val="16"/>
              </w:rPr>
            </w:pPr>
          </w:p>
        </w:tc>
        <w:tc>
          <w:tcPr>
            <w:tcW w:w="606" w:type="dxa"/>
            <w:noWrap/>
            <w:hideMark/>
          </w:tcPr>
          <w:p w14:paraId="6C995925" w14:textId="77777777" w:rsidR="00221887" w:rsidRPr="001630C2" w:rsidRDefault="00221887">
            <w:pPr>
              <w:rPr>
                <w:rFonts w:cs="Arial"/>
                <w:bCs/>
                <w:sz w:val="16"/>
                <w:szCs w:val="16"/>
              </w:rPr>
            </w:pPr>
            <w:r w:rsidRPr="001630C2">
              <w:rPr>
                <w:rFonts w:cs="Arial"/>
                <w:bCs/>
                <w:sz w:val="16"/>
                <w:szCs w:val="16"/>
              </w:rPr>
              <w:t>Q-9</w:t>
            </w:r>
          </w:p>
        </w:tc>
        <w:tc>
          <w:tcPr>
            <w:tcW w:w="2128" w:type="dxa"/>
            <w:noWrap/>
            <w:hideMark/>
          </w:tcPr>
          <w:p w14:paraId="51FDD986" w14:textId="77777777" w:rsidR="00221887" w:rsidRPr="001630C2" w:rsidRDefault="00221887">
            <w:pPr>
              <w:rPr>
                <w:rFonts w:cs="Arial"/>
                <w:bCs/>
                <w:sz w:val="16"/>
                <w:szCs w:val="16"/>
              </w:rPr>
            </w:pPr>
            <w:r w:rsidRPr="001630C2">
              <w:rPr>
                <w:rFonts w:cs="Arial"/>
                <w:bCs/>
                <w:sz w:val="16"/>
                <w:szCs w:val="16"/>
              </w:rPr>
              <w:t>Can you please describe briefly how the relation to your customers changed over the last ten years ?</w:t>
            </w:r>
          </w:p>
        </w:tc>
        <w:tc>
          <w:tcPr>
            <w:tcW w:w="3826" w:type="dxa"/>
            <w:hideMark/>
          </w:tcPr>
          <w:p w14:paraId="128ED7E7" w14:textId="77777777" w:rsidR="00221887" w:rsidRPr="001630C2" w:rsidRDefault="00221887">
            <w:pPr>
              <w:rPr>
                <w:rFonts w:cs="Arial"/>
                <w:bCs/>
                <w:sz w:val="16"/>
                <w:szCs w:val="16"/>
              </w:rPr>
            </w:pPr>
            <w:r w:rsidRPr="001630C2">
              <w:rPr>
                <w:rFonts w:cs="Arial"/>
                <w:bCs/>
                <w:sz w:val="16"/>
                <w:szCs w:val="16"/>
              </w:rPr>
              <w:t xml:space="preserve">After the financial crisis back in 2008, we lost a significant number of clients. We started in Colombia to build back the confidence from our customers by starting several related client centric programs which included our own CSR projects. It took many years to see results. </w:t>
            </w:r>
          </w:p>
        </w:tc>
        <w:tc>
          <w:tcPr>
            <w:tcW w:w="1134" w:type="dxa"/>
            <w:noWrap/>
            <w:hideMark/>
          </w:tcPr>
          <w:p w14:paraId="0CFD73D1"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7250C38F" w14:textId="77777777" w:rsidR="00221887" w:rsidRPr="001630C2" w:rsidRDefault="00221887">
            <w:pPr>
              <w:rPr>
                <w:rFonts w:cs="Arial"/>
                <w:bCs/>
                <w:sz w:val="16"/>
                <w:szCs w:val="16"/>
              </w:rPr>
            </w:pPr>
            <w:r w:rsidRPr="001630C2">
              <w:rPr>
                <w:rFonts w:cs="Arial"/>
                <w:bCs/>
                <w:sz w:val="16"/>
                <w:szCs w:val="16"/>
              </w:rPr>
              <w:t>Motivation additional CSR</w:t>
            </w:r>
          </w:p>
        </w:tc>
      </w:tr>
      <w:tr w:rsidR="00221887" w:rsidRPr="001630C2" w14:paraId="5DDD4BFF" w14:textId="77777777" w:rsidTr="00221887">
        <w:trPr>
          <w:trHeight w:val="1440"/>
        </w:trPr>
        <w:tc>
          <w:tcPr>
            <w:tcW w:w="1096" w:type="dxa"/>
            <w:noWrap/>
            <w:hideMark/>
          </w:tcPr>
          <w:p w14:paraId="6D9145A5" w14:textId="77777777" w:rsidR="00221887" w:rsidRPr="001630C2" w:rsidRDefault="00221887">
            <w:pPr>
              <w:rPr>
                <w:rFonts w:cs="Arial"/>
                <w:bCs/>
                <w:sz w:val="16"/>
                <w:szCs w:val="16"/>
              </w:rPr>
            </w:pPr>
          </w:p>
        </w:tc>
        <w:tc>
          <w:tcPr>
            <w:tcW w:w="606" w:type="dxa"/>
            <w:noWrap/>
            <w:hideMark/>
          </w:tcPr>
          <w:p w14:paraId="7929B9AF" w14:textId="30B1C9DB" w:rsidR="00221887" w:rsidRPr="001630C2" w:rsidRDefault="00221887">
            <w:pPr>
              <w:rPr>
                <w:rFonts w:cs="Arial"/>
                <w:bCs/>
                <w:sz w:val="16"/>
                <w:szCs w:val="16"/>
              </w:rPr>
            </w:pPr>
            <w:r w:rsidRPr="001630C2">
              <w:rPr>
                <w:rFonts w:cs="Arial"/>
                <w:bCs/>
                <w:sz w:val="16"/>
                <w:szCs w:val="16"/>
              </w:rPr>
              <w:t>Q-10</w:t>
            </w:r>
          </w:p>
        </w:tc>
        <w:tc>
          <w:tcPr>
            <w:tcW w:w="2128" w:type="dxa"/>
            <w:hideMark/>
          </w:tcPr>
          <w:p w14:paraId="50C55A65" w14:textId="77777777" w:rsidR="00221887" w:rsidRPr="001630C2" w:rsidRDefault="00221887">
            <w:pPr>
              <w:rPr>
                <w:rFonts w:cs="Arial"/>
                <w:bCs/>
                <w:sz w:val="16"/>
                <w:szCs w:val="16"/>
              </w:rPr>
            </w:pPr>
            <w:r w:rsidRPr="001630C2">
              <w:rPr>
                <w:rFonts w:cs="Arial"/>
                <w:bCs/>
                <w:sz w:val="16"/>
                <w:szCs w:val="16"/>
              </w:rPr>
              <w:t>Do you believe the development towards the empowered customer along with the banking crisis was the main reason for the intensification of the CSR activities at Citi Colombia and why ?</w:t>
            </w:r>
          </w:p>
        </w:tc>
        <w:tc>
          <w:tcPr>
            <w:tcW w:w="3826" w:type="dxa"/>
            <w:hideMark/>
          </w:tcPr>
          <w:p w14:paraId="3E29BD38" w14:textId="598D7C2C" w:rsidR="00221887" w:rsidRPr="001630C2" w:rsidRDefault="00221887">
            <w:pPr>
              <w:rPr>
                <w:rFonts w:cs="Arial"/>
                <w:bCs/>
                <w:sz w:val="16"/>
                <w:szCs w:val="16"/>
              </w:rPr>
            </w:pPr>
            <w:r w:rsidRPr="001630C2">
              <w:rPr>
                <w:rFonts w:cs="Arial"/>
                <w:bCs/>
                <w:sz w:val="16"/>
                <w:szCs w:val="16"/>
              </w:rPr>
              <w:t xml:space="preserve">We at Citi Colombia had CSR related activities long time before the banking crisis. We address customer needs strongly over the last years with our digital agenda, we want to be the digital bank globally, offering our </w:t>
            </w:r>
            <w:r w:rsidR="0008018B" w:rsidRPr="001630C2">
              <w:rPr>
                <w:rFonts w:cs="Arial"/>
                <w:bCs/>
                <w:sz w:val="16"/>
                <w:szCs w:val="16"/>
              </w:rPr>
              <w:t>clients seamless</w:t>
            </w:r>
            <w:r w:rsidRPr="001630C2">
              <w:rPr>
                <w:rFonts w:cs="Arial"/>
                <w:bCs/>
                <w:sz w:val="16"/>
                <w:szCs w:val="16"/>
              </w:rPr>
              <w:t xml:space="preserve"> banking services. In Citi Colombia we thought in order to build back customer confidence after the financial crisis, we need to go one step further and started the Citi Colombia own CSR initiatives like the green </w:t>
            </w:r>
            <w:r w:rsidR="0008018B" w:rsidRPr="001630C2">
              <w:rPr>
                <w:rFonts w:cs="Arial"/>
                <w:bCs/>
                <w:sz w:val="16"/>
                <w:szCs w:val="16"/>
              </w:rPr>
              <w:t>initiatives</w:t>
            </w:r>
            <w:r w:rsidRPr="001630C2">
              <w:rPr>
                <w:rFonts w:cs="Arial"/>
                <w:bCs/>
                <w:sz w:val="16"/>
                <w:szCs w:val="16"/>
              </w:rPr>
              <w:t xml:space="preserve"> and the community day as we realized those are concerns our customers have most.</w:t>
            </w:r>
          </w:p>
        </w:tc>
        <w:tc>
          <w:tcPr>
            <w:tcW w:w="1134" w:type="dxa"/>
            <w:noWrap/>
            <w:hideMark/>
          </w:tcPr>
          <w:p w14:paraId="624CCFBA" w14:textId="77777777" w:rsidR="00221887" w:rsidRPr="001630C2" w:rsidRDefault="00221887">
            <w:pPr>
              <w:rPr>
                <w:rFonts w:cs="Arial"/>
                <w:bCs/>
                <w:sz w:val="16"/>
                <w:szCs w:val="16"/>
              </w:rPr>
            </w:pPr>
            <w:r w:rsidRPr="001630C2">
              <w:rPr>
                <w:rFonts w:cs="Arial"/>
                <w:bCs/>
                <w:sz w:val="16"/>
                <w:szCs w:val="16"/>
              </w:rPr>
              <w:t>Facial expression turned nervous</w:t>
            </w:r>
          </w:p>
        </w:tc>
        <w:tc>
          <w:tcPr>
            <w:tcW w:w="1399" w:type="dxa"/>
            <w:noWrap/>
            <w:hideMark/>
          </w:tcPr>
          <w:p w14:paraId="37CA103A" w14:textId="77777777" w:rsidR="00221887" w:rsidRPr="001630C2" w:rsidRDefault="00221887">
            <w:pPr>
              <w:rPr>
                <w:rFonts w:cs="Arial"/>
                <w:bCs/>
                <w:sz w:val="16"/>
                <w:szCs w:val="16"/>
              </w:rPr>
            </w:pPr>
            <w:r w:rsidRPr="001630C2">
              <w:rPr>
                <w:rFonts w:cs="Arial"/>
                <w:bCs/>
                <w:sz w:val="16"/>
                <w:szCs w:val="16"/>
              </w:rPr>
              <w:t>Motivation additional CSR</w:t>
            </w:r>
          </w:p>
        </w:tc>
      </w:tr>
      <w:tr w:rsidR="00221887" w:rsidRPr="001630C2" w14:paraId="48771DF9" w14:textId="77777777" w:rsidTr="00221887">
        <w:trPr>
          <w:trHeight w:val="576"/>
        </w:trPr>
        <w:tc>
          <w:tcPr>
            <w:tcW w:w="1096" w:type="dxa"/>
            <w:noWrap/>
            <w:hideMark/>
          </w:tcPr>
          <w:p w14:paraId="528CEF46" w14:textId="77777777" w:rsidR="00221887" w:rsidRPr="001630C2" w:rsidRDefault="00221887">
            <w:pPr>
              <w:rPr>
                <w:rFonts w:cs="Arial"/>
                <w:bCs/>
                <w:sz w:val="16"/>
                <w:szCs w:val="16"/>
              </w:rPr>
            </w:pPr>
            <w:r w:rsidRPr="001630C2">
              <w:rPr>
                <w:rFonts w:cs="Arial"/>
                <w:bCs/>
                <w:sz w:val="16"/>
                <w:szCs w:val="16"/>
              </w:rPr>
              <w:t>Follow up</w:t>
            </w:r>
          </w:p>
          <w:p w14:paraId="19D830BF" w14:textId="77777777" w:rsidR="004A1643" w:rsidRPr="001630C2" w:rsidRDefault="004A1643">
            <w:pPr>
              <w:rPr>
                <w:rFonts w:cs="Arial"/>
                <w:bCs/>
                <w:sz w:val="16"/>
                <w:szCs w:val="16"/>
              </w:rPr>
            </w:pPr>
          </w:p>
          <w:p w14:paraId="53D1EFB4" w14:textId="77777777" w:rsidR="004A1643" w:rsidRPr="001630C2" w:rsidRDefault="004A1643">
            <w:pPr>
              <w:rPr>
                <w:rFonts w:cs="Arial"/>
                <w:bCs/>
                <w:sz w:val="16"/>
                <w:szCs w:val="16"/>
              </w:rPr>
            </w:pPr>
          </w:p>
          <w:p w14:paraId="01324B15" w14:textId="77777777" w:rsidR="004A1643" w:rsidRPr="001630C2" w:rsidRDefault="004A1643">
            <w:pPr>
              <w:rPr>
                <w:rFonts w:cs="Arial"/>
                <w:bCs/>
                <w:sz w:val="16"/>
                <w:szCs w:val="16"/>
              </w:rPr>
            </w:pPr>
          </w:p>
          <w:p w14:paraId="50E1B59C" w14:textId="77777777" w:rsidR="004A1643" w:rsidRPr="001630C2" w:rsidRDefault="004A1643">
            <w:pPr>
              <w:rPr>
                <w:rFonts w:cs="Arial"/>
                <w:bCs/>
                <w:sz w:val="16"/>
                <w:szCs w:val="16"/>
              </w:rPr>
            </w:pPr>
          </w:p>
          <w:p w14:paraId="0DB9680E" w14:textId="01771809" w:rsidR="004A1643" w:rsidRPr="001630C2" w:rsidRDefault="004A1643">
            <w:pPr>
              <w:rPr>
                <w:rFonts w:cs="Arial"/>
                <w:bCs/>
                <w:sz w:val="16"/>
                <w:szCs w:val="16"/>
              </w:rPr>
            </w:pPr>
          </w:p>
        </w:tc>
        <w:tc>
          <w:tcPr>
            <w:tcW w:w="606" w:type="dxa"/>
            <w:noWrap/>
            <w:hideMark/>
          </w:tcPr>
          <w:p w14:paraId="6A7E04C5" w14:textId="77777777" w:rsidR="00221887" w:rsidRPr="001630C2" w:rsidRDefault="00221887">
            <w:pPr>
              <w:rPr>
                <w:rFonts w:cs="Arial"/>
                <w:bCs/>
                <w:sz w:val="16"/>
                <w:szCs w:val="16"/>
              </w:rPr>
            </w:pPr>
            <w:r w:rsidRPr="001630C2">
              <w:rPr>
                <w:rFonts w:cs="Arial"/>
                <w:bCs/>
                <w:sz w:val="16"/>
                <w:szCs w:val="16"/>
              </w:rPr>
              <w:t>Q-11</w:t>
            </w:r>
          </w:p>
          <w:p w14:paraId="6976C0CD" w14:textId="77777777" w:rsidR="004A1643" w:rsidRPr="001630C2" w:rsidRDefault="004A1643">
            <w:pPr>
              <w:rPr>
                <w:rFonts w:cs="Arial"/>
                <w:bCs/>
                <w:sz w:val="16"/>
                <w:szCs w:val="16"/>
              </w:rPr>
            </w:pPr>
          </w:p>
          <w:p w14:paraId="2BFD1415" w14:textId="77777777" w:rsidR="004A1643" w:rsidRPr="001630C2" w:rsidRDefault="004A1643">
            <w:pPr>
              <w:rPr>
                <w:rFonts w:cs="Arial"/>
                <w:bCs/>
                <w:sz w:val="16"/>
                <w:szCs w:val="16"/>
              </w:rPr>
            </w:pPr>
          </w:p>
          <w:p w14:paraId="18339E77" w14:textId="77777777" w:rsidR="004A1643" w:rsidRPr="001630C2" w:rsidRDefault="004A1643">
            <w:pPr>
              <w:rPr>
                <w:rFonts w:cs="Arial"/>
                <w:bCs/>
                <w:sz w:val="16"/>
                <w:szCs w:val="16"/>
              </w:rPr>
            </w:pPr>
          </w:p>
          <w:p w14:paraId="7D7F51B2" w14:textId="77777777" w:rsidR="004A1643" w:rsidRPr="001630C2" w:rsidRDefault="004A1643">
            <w:pPr>
              <w:rPr>
                <w:rFonts w:cs="Arial"/>
                <w:bCs/>
                <w:sz w:val="16"/>
                <w:szCs w:val="16"/>
              </w:rPr>
            </w:pPr>
          </w:p>
          <w:p w14:paraId="1CD9A293" w14:textId="0F52FB4C" w:rsidR="004A1643" w:rsidRPr="001630C2" w:rsidRDefault="004A1643">
            <w:pPr>
              <w:rPr>
                <w:rFonts w:cs="Arial"/>
                <w:bCs/>
                <w:sz w:val="16"/>
                <w:szCs w:val="16"/>
              </w:rPr>
            </w:pPr>
          </w:p>
        </w:tc>
        <w:tc>
          <w:tcPr>
            <w:tcW w:w="2128" w:type="dxa"/>
            <w:noWrap/>
            <w:hideMark/>
          </w:tcPr>
          <w:p w14:paraId="5581B81B" w14:textId="77777777" w:rsidR="00221887" w:rsidRPr="001630C2" w:rsidRDefault="00221887">
            <w:pPr>
              <w:rPr>
                <w:rFonts w:cs="Arial"/>
                <w:bCs/>
                <w:sz w:val="16"/>
                <w:szCs w:val="16"/>
              </w:rPr>
            </w:pPr>
            <w:r w:rsidRPr="001630C2">
              <w:rPr>
                <w:rFonts w:cs="Arial"/>
                <w:bCs/>
                <w:sz w:val="16"/>
                <w:szCs w:val="16"/>
              </w:rPr>
              <w:t>Can you please explain what do you mean specifically ?</w:t>
            </w:r>
          </w:p>
          <w:p w14:paraId="20EFE6E0" w14:textId="77777777" w:rsidR="004A1643" w:rsidRPr="001630C2" w:rsidRDefault="004A1643">
            <w:pPr>
              <w:rPr>
                <w:rFonts w:cs="Arial"/>
                <w:bCs/>
                <w:sz w:val="16"/>
                <w:szCs w:val="16"/>
              </w:rPr>
            </w:pPr>
          </w:p>
          <w:p w14:paraId="71458CED" w14:textId="77777777" w:rsidR="004A1643" w:rsidRPr="001630C2" w:rsidRDefault="004A1643">
            <w:pPr>
              <w:rPr>
                <w:rFonts w:cs="Arial"/>
                <w:bCs/>
                <w:sz w:val="16"/>
                <w:szCs w:val="16"/>
              </w:rPr>
            </w:pPr>
          </w:p>
          <w:p w14:paraId="643EB1CC" w14:textId="2E78F46C" w:rsidR="004A1643" w:rsidRPr="001630C2" w:rsidRDefault="004A1643">
            <w:pPr>
              <w:rPr>
                <w:rFonts w:cs="Arial"/>
                <w:bCs/>
                <w:sz w:val="16"/>
                <w:szCs w:val="16"/>
              </w:rPr>
            </w:pPr>
          </w:p>
        </w:tc>
        <w:tc>
          <w:tcPr>
            <w:tcW w:w="3826" w:type="dxa"/>
            <w:hideMark/>
          </w:tcPr>
          <w:p w14:paraId="41A86726" w14:textId="77777777" w:rsidR="00221887" w:rsidRPr="001630C2" w:rsidRDefault="00221887">
            <w:pPr>
              <w:rPr>
                <w:rFonts w:cs="Arial"/>
                <w:bCs/>
                <w:sz w:val="16"/>
                <w:szCs w:val="16"/>
              </w:rPr>
            </w:pPr>
            <w:r w:rsidRPr="001630C2">
              <w:rPr>
                <w:rFonts w:cs="Arial"/>
                <w:bCs/>
                <w:sz w:val="16"/>
                <w:szCs w:val="16"/>
              </w:rPr>
              <w:t xml:space="preserve">We determined that many of our clients had other concerns, next to the peace process. The majority was related to the environment. So, we spoke about it at the committee and decided to start related projects about it. </w:t>
            </w:r>
          </w:p>
          <w:p w14:paraId="5437DB7D" w14:textId="3E31A2FC" w:rsidR="004A1643" w:rsidRPr="001630C2" w:rsidRDefault="004A1643">
            <w:pPr>
              <w:rPr>
                <w:rFonts w:cs="Arial"/>
                <w:bCs/>
                <w:sz w:val="16"/>
                <w:szCs w:val="16"/>
              </w:rPr>
            </w:pPr>
            <w:r w:rsidRPr="001630C2">
              <w:rPr>
                <w:rFonts w:cs="Arial"/>
                <w:bCs/>
                <w:sz w:val="16"/>
                <w:szCs w:val="16"/>
              </w:rPr>
              <w:t xml:space="preserve"> </w:t>
            </w:r>
          </w:p>
        </w:tc>
        <w:tc>
          <w:tcPr>
            <w:tcW w:w="1134" w:type="dxa"/>
            <w:noWrap/>
            <w:hideMark/>
          </w:tcPr>
          <w:p w14:paraId="68C08EB0" w14:textId="77777777" w:rsidR="00221887" w:rsidRPr="001630C2" w:rsidRDefault="00221887">
            <w:pPr>
              <w:rPr>
                <w:rFonts w:cs="Arial"/>
                <w:bCs/>
                <w:sz w:val="16"/>
                <w:szCs w:val="16"/>
              </w:rPr>
            </w:pPr>
            <w:r w:rsidRPr="001630C2">
              <w:rPr>
                <w:rFonts w:cs="Arial"/>
                <w:bCs/>
                <w:sz w:val="16"/>
                <w:szCs w:val="16"/>
              </w:rPr>
              <w:t>Facial expression turned nervous</w:t>
            </w:r>
          </w:p>
          <w:p w14:paraId="28108980" w14:textId="77777777" w:rsidR="004A1643" w:rsidRPr="001630C2" w:rsidRDefault="004A1643">
            <w:pPr>
              <w:rPr>
                <w:rFonts w:cs="Arial"/>
                <w:bCs/>
                <w:sz w:val="16"/>
                <w:szCs w:val="16"/>
              </w:rPr>
            </w:pPr>
          </w:p>
          <w:p w14:paraId="7DEC3854" w14:textId="3E2EE4E9" w:rsidR="004A1643" w:rsidRPr="001630C2" w:rsidRDefault="004A1643">
            <w:pPr>
              <w:rPr>
                <w:rFonts w:cs="Arial"/>
                <w:bCs/>
                <w:sz w:val="16"/>
                <w:szCs w:val="16"/>
              </w:rPr>
            </w:pPr>
          </w:p>
        </w:tc>
        <w:tc>
          <w:tcPr>
            <w:tcW w:w="1399" w:type="dxa"/>
            <w:noWrap/>
            <w:hideMark/>
          </w:tcPr>
          <w:p w14:paraId="0903A11D" w14:textId="77777777" w:rsidR="00221887" w:rsidRPr="001630C2" w:rsidRDefault="00221887">
            <w:pPr>
              <w:rPr>
                <w:rFonts w:cs="Arial"/>
                <w:bCs/>
                <w:sz w:val="16"/>
                <w:szCs w:val="16"/>
              </w:rPr>
            </w:pPr>
            <w:r w:rsidRPr="001630C2">
              <w:rPr>
                <w:rFonts w:cs="Arial"/>
                <w:bCs/>
                <w:sz w:val="16"/>
                <w:szCs w:val="16"/>
              </w:rPr>
              <w:t>Motivation additional CSR</w:t>
            </w:r>
          </w:p>
          <w:p w14:paraId="563926BB" w14:textId="77777777" w:rsidR="004A1643" w:rsidRPr="001630C2" w:rsidRDefault="004A1643">
            <w:pPr>
              <w:rPr>
                <w:rFonts w:cs="Arial"/>
                <w:bCs/>
                <w:sz w:val="16"/>
                <w:szCs w:val="16"/>
              </w:rPr>
            </w:pPr>
          </w:p>
          <w:p w14:paraId="485AD2FB" w14:textId="77777777" w:rsidR="004A1643" w:rsidRPr="001630C2" w:rsidRDefault="004A1643">
            <w:pPr>
              <w:rPr>
                <w:rFonts w:cs="Arial"/>
                <w:bCs/>
                <w:sz w:val="16"/>
                <w:szCs w:val="16"/>
              </w:rPr>
            </w:pPr>
          </w:p>
          <w:p w14:paraId="04491626" w14:textId="77777777" w:rsidR="004A1643" w:rsidRPr="001630C2" w:rsidRDefault="004A1643">
            <w:pPr>
              <w:rPr>
                <w:rFonts w:cs="Arial"/>
                <w:bCs/>
                <w:sz w:val="16"/>
                <w:szCs w:val="16"/>
              </w:rPr>
            </w:pPr>
          </w:p>
          <w:p w14:paraId="6A39DA43" w14:textId="5F5CC046" w:rsidR="004A1643" w:rsidRPr="001630C2" w:rsidRDefault="004A1643">
            <w:pPr>
              <w:rPr>
                <w:rFonts w:cs="Arial"/>
                <w:bCs/>
                <w:sz w:val="16"/>
                <w:szCs w:val="16"/>
              </w:rPr>
            </w:pPr>
          </w:p>
        </w:tc>
      </w:tr>
      <w:tr w:rsidR="004A1643" w:rsidRPr="001630C2" w14:paraId="741D527E" w14:textId="77777777" w:rsidTr="004A1643">
        <w:trPr>
          <w:trHeight w:val="288"/>
        </w:trPr>
        <w:tc>
          <w:tcPr>
            <w:tcW w:w="1096" w:type="dxa"/>
            <w:shd w:val="clear" w:color="auto" w:fill="002060"/>
            <w:noWrap/>
            <w:hideMark/>
          </w:tcPr>
          <w:p w14:paraId="4F198ACF" w14:textId="77777777" w:rsidR="004A1643" w:rsidRPr="001630C2" w:rsidRDefault="004A1643" w:rsidP="004A1643">
            <w:pPr>
              <w:rPr>
                <w:rFonts w:cs="Arial"/>
                <w:b/>
                <w:bCs/>
                <w:color w:val="FFFFFF" w:themeColor="background1"/>
                <w:sz w:val="16"/>
                <w:szCs w:val="16"/>
              </w:rPr>
            </w:pPr>
            <w:r w:rsidRPr="001630C2">
              <w:rPr>
                <w:rFonts w:cs="Arial"/>
                <w:b/>
                <w:bCs/>
                <w:color w:val="FFFFFF" w:themeColor="background1"/>
                <w:sz w:val="16"/>
                <w:szCs w:val="16"/>
              </w:rPr>
              <w:lastRenderedPageBreak/>
              <w:t>NOTE</w:t>
            </w:r>
          </w:p>
        </w:tc>
        <w:tc>
          <w:tcPr>
            <w:tcW w:w="606" w:type="dxa"/>
            <w:shd w:val="clear" w:color="auto" w:fill="002060"/>
            <w:noWrap/>
            <w:hideMark/>
          </w:tcPr>
          <w:p w14:paraId="21EEFAAD" w14:textId="77777777" w:rsidR="004A1643" w:rsidRPr="001630C2" w:rsidRDefault="004A1643" w:rsidP="004A1643">
            <w:pPr>
              <w:rPr>
                <w:rFonts w:cs="Arial"/>
                <w:b/>
                <w:bCs/>
                <w:color w:val="FFFFFF" w:themeColor="background1"/>
                <w:sz w:val="16"/>
                <w:szCs w:val="16"/>
              </w:rPr>
            </w:pPr>
            <w:r w:rsidRPr="001630C2">
              <w:rPr>
                <w:rFonts w:cs="Arial"/>
                <w:b/>
                <w:bCs/>
                <w:color w:val="FFFFFF" w:themeColor="background1"/>
                <w:sz w:val="16"/>
                <w:szCs w:val="16"/>
              </w:rPr>
              <w:t>#</w:t>
            </w:r>
          </w:p>
        </w:tc>
        <w:tc>
          <w:tcPr>
            <w:tcW w:w="2128" w:type="dxa"/>
            <w:shd w:val="clear" w:color="auto" w:fill="002060"/>
            <w:noWrap/>
            <w:hideMark/>
          </w:tcPr>
          <w:p w14:paraId="6813704C" w14:textId="77777777" w:rsidR="004A1643" w:rsidRPr="001630C2" w:rsidRDefault="004A1643" w:rsidP="004A1643">
            <w:pPr>
              <w:rPr>
                <w:rFonts w:cs="Arial"/>
                <w:b/>
                <w:bCs/>
                <w:color w:val="FFFFFF" w:themeColor="background1"/>
                <w:sz w:val="16"/>
                <w:szCs w:val="16"/>
              </w:rPr>
            </w:pPr>
            <w:r w:rsidRPr="001630C2">
              <w:rPr>
                <w:rFonts w:cs="Arial"/>
                <w:b/>
                <w:bCs/>
                <w:color w:val="FFFFFF" w:themeColor="background1"/>
                <w:sz w:val="16"/>
                <w:szCs w:val="16"/>
              </w:rPr>
              <w:t>QUESTION</w:t>
            </w:r>
          </w:p>
        </w:tc>
        <w:tc>
          <w:tcPr>
            <w:tcW w:w="3826" w:type="dxa"/>
            <w:shd w:val="clear" w:color="auto" w:fill="002060"/>
            <w:noWrap/>
            <w:hideMark/>
          </w:tcPr>
          <w:p w14:paraId="4CC80F51" w14:textId="77777777" w:rsidR="004A1643" w:rsidRPr="001630C2" w:rsidRDefault="004A1643" w:rsidP="004A1643">
            <w:pPr>
              <w:rPr>
                <w:rFonts w:cs="Arial"/>
                <w:b/>
                <w:bCs/>
                <w:color w:val="FFFFFF" w:themeColor="background1"/>
                <w:sz w:val="16"/>
                <w:szCs w:val="16"/>
              </w:rPr>
            </w:pPr>
            <w:r w:rsidRPr="001630C2">
              <w:rPr>
                <w:rFonts w:cs="Arial"/>
                <w:b/>
                <w:bCs/>
                <w:color w:val="FFFFFF" w:themeColor="background1"/>
                <w:sz w:val="16"/>
                <w:szCs w:val="16"/>
              </w:rPr>
              <w:t>ANSWER</w:t>
            </w:r>
          </w:p>
        </w:tc>
        <w:tc>
          <w:tcPr>
            <w:tcW w:w="1134" w:type="dxa"/>
            <w:shd w:val="clear" w:color="auto" w:fill="002060"/>
            <w:noWrap/>
            <w:hideMark/>
          </w:tcPr>
          <w:p w14:paraId="32006BFF" w14:textId="77777777" w:rsidR="004A1643" w:rsidRPr="001630C2" w:rsidRDefault="004A1643" w:rsidP="004A1643">
            <w:pPr>
              <w:rPr>
                <w:rFonts w:cs="Arial"/>
                <w:b/>
                <w:bCs/>
                <w:color w:val="FFFFFF" w:themeColor="background1"/>
                <w:sz w:val="16"/>
                <w:szCs w:val="16"/>
              </w:rPr>
            </w:pPr>
            <w:r w:rsidRPr="001630C2">
              <w:rPr>
                <w:rFonts w:cs="Arial"/>
                <w:b/>
                <w:bCs/>
                <w:color w:val="FFFFFF" w:themeColor="background1"/>
                <w:sz w:val="16"/>
                <w:szCs w:val="16"/>
              </w:rPr>
              <w:t>NON-VERBAL COMMENT</w:t>
            </w:r>
          </w:p>
        </w:tc>
        <w:tc>
          <w:tcPr>
            <w:tcW w:w="1399" w:type="dxa"/>
            <w:shd w:val="clear" w:color="auto" w:fill="002060"/>
            <w:noWrap/>
            <w:hideMark/>
          </w:tcPr>
          <w:p w14:paraId="553BD9BF" w14:textId="77777777" w:rsidR="004A1643" w:rsidRPr="001630C2" w:rsidRDefault="004A1643" w:rsidP="004A1643">
            <w:pPr>
              <w:rPr>
                <w:rFonts w:cs="Arial"/>
                <w:b/>
                <w:color w:val="FFFFFF" w:themeColor="background1"/>
                <w:sz w:val="16"/>
                <w:szCs w:val="16"/>
              </w:rPr>
            </w:pPr>
            <w:r w:rsidRPr="001630C2">
              <w:rPr>
                <w:rFonts w:cs="Arial"/>
                <w:b/>
                <w:color w:val="FFFFFF" w:themeColor="background1"/>
                <w:sz w:val="16"/>
                <w:szCs w:val="16"/>
              </w:rPr>
              <w:t>CODE</w:t>
            </w:r>
          </w:p>
        </w:tc>
      </w:tr>
      <w:tr w:rsidR="00221887" w:rsidRPr="001630C2" w14:paraId="7EEB712E" w14:textId="77777777" w:rsidTr="00221887">
        <w:trPr>
          <w:trHeight w:val="1440"/>
        </w:trPr>
        <w:tc>
          <w:tcPr>
            <w:tcW w:w="1096" w:type="dxa"/>
            <w:noWrap/>
            <w:hideMark/>
          </w:tcPr>
          <w:p w14:paraId="1CC5A6EF" w14:textId="77777777" w:rsidR="00221887" w:rsidRPr="001630C2" w:rsidRDefault="00221887">
            <w:pPr>
              <w:rPr>
                <w:rFonts w:cs="Arial"/>
                <w:bCs/>
                <w:sz w:val="16"/>
                <w:szCs w:val="16"/>
              </w:rPr>
            </w:pPr>
            <w:r w:rsidRPr="001630C2">
              <w:rPr>
                <w:rFonts w:cs="Arial"/>
                <w:bCs/>
                <w:sz w:val="16"/>
                <w:szCs w:val="16"/>
              </w:rPr>
              <w:t>Probing</w:t>
            </w:r>
          </w:p>
        </w:tc>
        <w:tc>
          <w:tcPr>
            <w:tcW w:w="606" w:type="dxa"/>
            <w:noWrap/>
            <w:hideMark/>
          </w:tcPr>
          <w:p w14:paraId="65A1F19E" w14:textId="77777777" w:rsidR="00221887" w:rsidRPr="001630C2" w:rsidRDefault="00221887">
            <w:pPr>
              <w:rPr>
                <w:rFonts w:cs="Arial"/>
                <w:bCs/>
                <w:sz w:val="16"/>
                <w:szCs w:val="16"/>
              </w:rPr>
            </w:pPr>
            <w:r w:rsidRPr="001630C2">
              <w:rPr>
                <w:rFonts w:cs="Arial"/>
                <w:bCs/>
                <w:sz w:val="16"/>
                <w:szCs w:val="16"/>
              </w:rPr>
              <w:t>Q-12</w:t>
            </w:r>
          </w:p>
        </w:tc>
        <w:tc>
          <w:tcPr>
            <w:tcW w:w="2128" w:type="dxa"/>
            <w:hideMark/>
          </w:tcPr>
          <w:p w14:paraId="10BF2F97" w14:textId="78766B5A" w:rsidR="00221887" w:rsidRPr="001630C2" w:rsidRDefault="00221887">
            <w:pPr>
              <w:rPr>
                <w:rFonts w:cs="Arial"/>
                <w:bCs/>
                <w:sz w:val="16"/>
                <w:szCs w:val="16"/>
              </w:rPr>
            </w:pPr>
            <w:r w:rsidRPr="001630C2">
              <w:rPr>
                <w:rFonts w:cs="Arial"/>
                <w:bCs/>
                <w:sz w:val="16"/>
                <w:szCs w:val="16"/>
              </w:rPr>
              <w:t xml:space="preserve">If </w:t>
            </w:r>
            <w:r w:rsidR="00406037" w:rsidRPr="001630C2">
              <w:rPr>
                <w:rFonts w:cs="Arial"/>
                <w:bCs/>
                <w:sz w:val="16"/>
                <w:szCs w:val="16"/>
              </w:rPr>
              <w:t>I</w:t>
            </w:r>
            <w:r w:rsidRPr="001630C2">
              <w:rPr>
                <w:rFonts w:cs="Arial"/>
                <w:bCs/>
                <w:sz w:val="16"/>
                <w:szCs w:val="16"/>
              </w:rPr>
              <w:t xml:space="preserve"> understand you correctly, this means your additional CSR activities were a result of the banking crisis and not an answer to the development towards a more connected society in Colombia ?</w:t>
            </w:r>
          </w:p>
        </w:tc>
        <w:tc>
          <w:tcPr>
            <w:tcW w:w="3826" w:type="dxa"/>
            <w:hideMark/>
          </w:tcPr>
          <w:p w14:paraId="11916AA2" w14:textId="77777777" w:rsidR="00221887" w:rsidRPr="001630C2" w:rsidRDefault="00221887">
            <w:pPr>
              <w:rPr>
                <w:rFonts w:cs="Arial"/>
                <w:bCs/>
                <w:sz w:val="16"/>
                <w:szCs w:val="16"/>
              </w:rPr>
            </w:pPr>
            <w:r w:rsidRPr="001630C2">
              <w:rPr>
                <w:rFonts w:cs="Arial"/>
                <w:bCs/>
                <w:sz w:val="16"/>
                <w:szCs w:val="16"/>
              </w:rPr>
              <w:t>We had to build back customer confidence, that was our main concern. We are aware that the Colombian society is more connected now and that helps us too, to understand their needs in new ways. We offering many of their banking needs with our digital agenda and engage in new ways with our customers but that’s more a marketing task. What I can say is that without the improvement of the digital landscape in Colombia, we would have not known many of our customers wider concerns because we won from digital data many related useful information.</w:t>
            </w:r>
          </w:p>
        </w:tc>
        <w:tc>
          <w:tcPr>
            <w:tcW w:w="1134" w:type="dxa"/>
            <w:noWrap/>
            <w:hideMark/>
          </w:tcPr>
          <w:p w14:paraId="12B473DD" w14:textId="77777777" w:rsidR="00221887" w:rsidRPr="001630C2" w:rsidRDefault="00221887">
            <w:pPr>
              <w:rPr>
                <w:rFonts w:cs="Arial"/>
                <w:bCs/>
                <w:sz w:val="16"/>
                <w:szCs w:val="16"/>
              </w:rPr>
            </w:pPr>
            <w:r w:rsidRPr="001630C2">
              <w:rPr>
                <w:rFonts w:cs="Arial"/>
                <w:bCs/>
                <w:sz w:val="16"/>
                <w:szCs w:val="16"/>
              </w:rPr>
              <w:t>Facial expression negative, no smiling</w:t>
            </w:r>
          </w:p>
        </w:tc>
        <w:tc>
          <w:tcPr>
            <w:tcW w:w="1399" w:type="dxa"/>
            <w:noWrap/>
            <w:hideMark/>
          </w:tcPr>
          <w:p w14:paraId="2FCDA2CD" w14:textId="77777777" w:rsidR="00221887" w:rsidRPr="001630C2" w:rsidRDefault="00221887">
            <w:pPr>
              <w:rPr>
                <w:rFonts w:cs="Arial"/>
                <w:bCs/>
                <w:sz w:val="16"/>
                <w:szCs w:val="16"/>
              </w:rPr>
            </w:pPr>
            <w:r w:rsidRPr="001630C2">
              <w:rPr>
                <w:rFonts w:cs="Arial"/>
                <w:bCs/>
                <w:sz w:val="16"/>
                <w:szCs w:val="16"/>
              </w:rPr>
              <w:t>Customer Empowerment + Motivation additional CSR</w:t>
            </w:r>
          </w:p>
        </w:tc>
      </w:tr>
      <w:tr w:rsidR="00221887" w:rsidRPr="001630C2" w14:paraId="390DEAE1" w14:textId="77777777" w:rsidTr="00221887">
        <w:trPr>
          <w:trHeight w:val="1152"/>
        </w:trPr>
        <w:tc>
          <w:tcPr>
            <w:tcW w:w="1096" w:type="dxa"/>
            <w:noWrap/>
            <w:hideMark/>
          </w:tcPr>
          <w:p w14:paraId="2961E254" w14:textId="77777777" w:rsidR="00221887" w:rsidRPr="001630C2" w:rsidRDefault="00221887">
            <w:pPr>
              <w:rPr>
                <w:rFonts w:cs="Arial"/>
                <w:bCs/>
                <w:sz w:val="16"/>
                <w:szCs w:val="16"/>
              </w:rPr>
            </w:pPr>
            <w:r w:rsidRPr="001630C2">
              <w:rPr>
                <w:rFonts w:cs="Arial"/>
                <w:bCs/>
                <w:sz w:val="16"/>
                <w:szCs w:val="16"/>
              </w:rPr>
              <w:t>Probing</w:t>
            </w:r>
          </w:p>
        </w:tc>
        <w:tc>
          <w:tcPr>
            <w:tcW w:w="606" w:type="dxa"/>
            <w:noWrap/>
            <w:hideMark/>
          </w:tcPr>
          <w:p w14:paraId="2B348AA8" w14:textId="77777777" w:rsidR="00221887" w:rsidRPr="001630C2" w:rsidRDefault="00221887">
            <w:pPr>
              <w:rPr>
                <w:rFonts w:cs="Arial"/>
                <w:bCs/>
                <w:sz w:val="16"/>
                <w:szCs w:val="16"/>
              </w:rPr>
            </w:pPr>
            <w:r w:rsidRPr="001630C2">
              <w:rPr>
                <w:rFonts w:cs="Arial"/>
                <w:bCs/>
                <w:sz w:val="16"/>
                <w:szCs w:val="16"/>
              </w:rPr>
              <w:t>Q-13</w:t>
            </w:r>
          </w:p>
        </w:tc>
        <w:tc>
          <w:tcPr>
            <w:tcW w:w="2128" w:type="dxa"/>
            <w:noWrap/>
            <w:hideMark/>
          </w:tcPr>
          <w:p w14:paraId="19B81637" w14:textId="77777777" w:rsidR="00221887" w:rsidRPr="001630C2" w:rsidRDefault="00221887">
            <w:pPr>
              <w:rPr>
                <w:rFonts w:cs="Arial"/>
                <w:bCs/>
                <w:sz w:val="16"/>
                <w:szCs w:val="16"/>
              </w:rPr>
            </w:pPr>
            <w:r w:rsidRPr="001630C2">
              <w:rPr>
                <w:rFonts w:cs="Arial"/>
                <w:bCs/>
                <w:sz w:val="16"/>
                <w:szCs w:val="16"/>
              </w:rPr>
              <w:t>Could you please explain more about it ?</w:t>
            </w:r>
          </w:p>
        </w:tc>
        <w:tc>
          <w:tcPr>
            <w:tcW w:w="3826" w:type="dxa"/>
            <w:hideMark/>
          </w:tcPr>
          <w:p w14:paraId="463904E3" w14:textId="77777777" w:rsidR="00221887" w:rsidRPr="001630C2" w:rsidRDefault="00221887">
            <w:pPr>
              <w:rPr>
                <w:rFonts w:cs="Arial"/>
                <w:bCs/>
                <w:sz w:val="16"/>
                <w:szCs w:val="16"/>
              </w:rPr>
            </w:pPr>
            <w:r w:rsidRPr="001630C2">
              <w:rPr>
                <w:rFonts w:cs="Arial"/>
                <w:bCs/>
                <w:sz w:val="16"/>
                <w:szCs w:val="16"/>
              </w:rPr>
              <w:t>Before the IT development in Colombia, we were limited by client relations in person or by telephone. We did not know much about their wider needs. With IT, big data and analytics, we can now communicate and engage in new ways and address our clients’ needs in a more efficient and effective way, we know our customers now much better. That includes knowing their wider concerns too.</w:t>
            </w:r>
          </w:p>
        </w:tc>
        <w:tc>
          <w:tcPr>
            <w:tcW w:w="1134" w:type="dxa"/>
            <w:noWrap/>
            <w:hideMark/>
          </w:tcPr>
          <w:p w14:paraId="147D4831"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25473D78" w14:textId="77777777" w:rsidR="00221887" w:rsidRPr="001630C2" w:rsidRDefault="00221887">
            <w:pPr>
              <w:rPr>
                <w:rFonts w:cs="Arial"/>
                <w:bCs/>
                <w:sz w:val="16"/>
                <w:szCs w:val="16"/>
              </w:rPr>
            </w:pPr>
            <w:r w:rsidRPr="001630C2">
              <w:rPr>
                <w:rFonts w:cs="Arial"/>
                <w:bCs/>
                <w:sz w:val="16"/>
                <w:szCs w:val="16"/>
              </w:rPr>
              <w:t>Customer Empowerment</w:t>
            </w:r>
          </w:p>
        </w:tc>
      </w:tr>
      <w:tr w:rsidR="00221887" w:rsidRPr="001630C2" w14:paraId="2DABDFD4" w14:textId="77777777" w:rsidTr="00221887">
        <w:trPr>
          <w:trHeight w:val="576"/>
        </w:trPr>
        <w:tc>
          <w:tcPr>
            <w:tcW w:w="1096" w:type="dxa"/>
            <w:noWrap/>
            <w:hideMark/>
          </w:tcPr>
          <w:p w14:paraId="65F87BC0" w14:textId="77777777" w:rsidR="00221887" w:rsidRPr="001630C2" w:rsidRDefault="00221887">
            <w:pPr>
              <w:rPr>
                <w:rFonts w:cs="Arial"/>
                <w:bCs/>
                <w:sz w:val="16"/>
                <w:szCs w:val="16"/>
              </w:rPr>
            </w:pPr>
          </w:p>
        </w:tc>
        <w:tc>
          <w:tcPr>
            <w:tcW w:w="606" w:type="dxa"/>
            <w:noWrap/>
            <w:hideMark/>
          </w:tcPr>
          <w:p w14:paraId="08B04F91" w14:textId="77777777" w:rsidR="00221887" w:rsidRPr="001630C2" w:rsidRDefault="00221887">
            <w:pPr>
              <w:rPr>
                <w:rFonts w:cs="Arial"/>
                <w:bCs/>
                <w:sz w:val="16"/>
                <w:szCs w:val="16"/>
              </w:rPr>
            </w:pPr>
            <w:r w:rsidRPr="001630C2">
              <w:rPr>
                <w:rFonts w:cs="Arial"/>
                <w:bCs/>
                <w:sz w:val="16"/>
                <w:szCs w:val="16"/>
              </w:rPr>
              <w:t>Q-14</w:t>
            </w:r>
          </w:p>
        </w:tc>
        <w:tc>
          <w:tcPr>
            <w:tcW w:w="2128" w:type="dxa"/>
            <w:hideMark/>
          </w:tcPr>
          <w:p w14:paraId="6EE926D8" w14:textId="77777777" w:rsidR="00221887" w:rsidRPr="001630C2" w:rsidRDefault="00221887">
            <w:pPr>
              <w:rPr>
                <w:rFonts w:cs="Arial"/>
                <w:bCs/>
                <w:sz w:val="16"/>
                <w:szCs w:val="16"/>
              </w:rPr>
            </w:pPr>
            <w:r w:rsidRPr="001630C2">
              <w:rPr>
                <w:rFonts w:cs="Arial"/>
                <w:bCs/>
                <w:sz w:val="16"/>
                <w:szCs w:val="16"/>
              </w:rPr>
              <w:t>Do you believe Citi customers are now more empowered than before the IT evolution in Colombia ?</w:t>
            </w:r>
          </w:p>
        </w:tc>
        <w:tc>
          <w:tcPr>
            <w:tcW w:w="3826" w:type="dxa"/>
            <w:noWrap/>
            <w:hideMark/>
          </w:tcPr>
          <w:p w14:paraId="01841D04" w14:textId="77777777" w:rsidR="00221887" w:rsidRPr="001630C2" w:rsidRDefault="00221887">
            <w:pPr>
              <w:rPr>
                <w:rFonts w:cs="Arial"/>
                <w:bCs/>
                <w:sz w:val="16"/>
                <w:szCs w:val="16"/>
              </w:rPr>
            </w:pPr>
            <w:r w:rsidRPr="001630C2">
              <w:rPr>
                <w:rFonts w:cs="Arial"/>
                <w:bCs/>
                <w:sz w:val="16"/>
                <w:szCs w:val="16"/>
              </w:rPr>
              <w:t>We know that our customers have now more ways to express their opinions and needs than before yes.</w:t>
            </w:r>
          </w:p>
        </w:tc>
        <w:tc>
          <w:tcPr>
            <w:tcW w:w="1134" w:type="dxa"/>
            <w:noWrap/>
            <w:hideMark/>
          </w:tcPr>
          <w:p w14:paraId="4459CF56"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4473E884" w14:textId="77777777" w:rsidR="00221887" w:rsidRPr="001630C2" w:rsidRDefault="00221887">
            <w:pPr>
              <w:rPr>
                <w:rFonts w:cs="Arial"/>
                <w:bCs/>
                <w:sz w:val="16"/>
                <w:szCs w:val="16"/>
              </w:rPr>
            </w:pPr>
            <w:r w:rsidRPr="001630C2">
              <w:rPr>
                <w:rFonts w:cs="Arial"/>
                <w:bCs/>
                <w:sz w:val="16"/>
                <w:szCs w:val="16"/>
              </w:rPr>
              <w:t>Customer Empowerment</w:t>
            </w:r>
          </w:p>
        </w:tc>
      </w:tr>
      <w:tr w:rsidR="00221887" w:rsidRPr="001630C2" w14:paraId="0F8B294A" w14:textId="77777777" w:rsidTr="00221887">
        <w:trPr>
          <w:trHeight w:val="576"/>
        </w:trPr>
        <w:tc>
          <w:tcPr>
            <w:tcW w:w="1096" w:type="dxa"/>
            <w:noWrap/>
            <w:hideMark/>
          </w:tcPr>
          <w:p w14:paraId="35B6939F" w14:textId="77777777" w:rsidR="00221887" w:rsidRPr="001630C2" w:rsidRDefault="00221887">
            <w:pPr>
              <w:rPr>
                <w:rFonts w:cs="Arial"/>
                <w:bCs/>
                <w:sz w:val="16"/>
                <w:szCs w:val="16"/>
              </w:rPr>
            </w:pPr>
            <w:r w:rsidRPr="001630C2">
              <w:rPr>
                <w:rFonts w:cs="Arial"/>
                <w:bCs/>
                <w:sz w:val="16"/>
                <w:szCs w:val="16"/>
              </w:rPr>
              <w:t>Follow up</w:t>
            </w:r>
          </w:p>
        </w:tc>
        <w:tc>
          <w:tcPr>
            <w:tcW w:w="606" w:type="dxa"/>
            <w:noWrap/>
            <w:hideMark/>
          </w:tcPr>
          <w:p w14:paraId="3849F8CE" w14:textId="77777777" w:rsidR="00221887" w:rsidRPr="001630C2" w:rsidRDefault="00221887">
            <w:pPr>
              <w:rPr>
                <w:rFonts w:cs="Arial"/>
                <w:bCs/>
                <w:sz w:val="16"/>
                <w:szCs w:val="16"/>
              </w:rPr>
            </w:pPr>
            <w:r w:rsidRPr="001630C2">
              <w:rPr>
                <w:rFonts w:cs="Arial"/>
                <w:bCs/>
                <w:sz w:val="16"/>
                <w:szCs w:val="16"/>
              </w:rPr>
              <w:t>Q-15</w:t>
            </w:r>
          </w:p>
        </w:tc>
        <w:tc>
          <w:tcPr>
            <w:tcW w:w="2128" w:type="dxa"/>
            <w:noWrap/>
            <w:hideMark/>
          </w:tcPr>
          <w:p w14:paraId="08DAB99A" w14:textId="77777777" w:rsidR="00221887" w:rsidRPr="001630C2" w:rsidRDefault="00221887">
            <w:pPr>
              <w:rPr>
                <w:rFonts w:cs="Arial"/>
                <w:bCs/>
                <w:sz w:val="16"/>
                <w:szCs w:val="16"/>
              </w:rPr>
            </w:pPr>
            <w:r w:rsidRPr="001630C2">
              <w:rPr>
                <w:rFonts w:cs="Arial"/>
                <w:bCs/>
                <w:sz w:val="16"/>
                <w:szCs w:val="16"/>
              </w:rPr>
              <w:t>How do you address that within Citi ?</w:t>
            </w:r>
          </w:p>
        </w:tc>
        <w:tc>
          <w:tcPr>
            <w:tcW w:w="3826" w:type="dxa"/>
            <w:hideMark/>
          </w:tcPr>
          <w:p w14:paraId="4A0EF65A" w14:textId="77777777" w:rsidR="00221887" w:rsidRPr="001630C2" w:rsidRDefault="00221887">
            <w:pPr>
              <w:rPr>
                <w:rFonts w:cs="Arial"/>
                <w:bCs/>
                <w:sz w:val="16"/>
                <w:szCs w:val="16"/>
              </w:rPr>
            </w:pPr>
            <w:r w:rsidRPr="001630C2">
              <w:rPr>
                <w:rFonts w:cs="Arial"/>
                <w:bCs/>
                <w:sz w:val="16"/>
                <w:szCs w:val="16"/>
              </w:rPr>
              <w:t>As I said before, the digital development helps Citi too in our engagement process. We embrace the digital change in Colombia.</w:t>
            </w:r>
          </w:p>
        </w:tc>
        <w:tc>
          <w:tcPr>
            <w:tcW w:w="1134" w:type="dxa"/>
            <w:noWrap/>
            <w:hideMark/>
          </w:tcPr>
          <w:p w14:paraId="3B0DB762" w14:textId="77777777" w:rsidR="00221887" w:rsidRPr="001630C2" w:rsidRDefault="00221887">
            <w:pPr>
              <w:rPr>
                <w:rFonts w:cs="Arial"/>
                <w:bCs/>
                <w:sz w:val="16"/>
                <w:szCs w:val="16"/>
              </w:rPr>
            </w:pPr>
            <w:r w:rsidRPr="001630C2">
              <w:rPr>
                <w:rFonts w:cs="Arial"/>
                <w:bCs/>
                <w:sz w:val="16"/>
                <w:szCs w:val="16"/>
              </w:rPr>
              <w:t>Facial expression negative, no smiling</w:t>
            </w:r>
          </w:p>
        </w:tc>
        <w:tc>
          <w:tcPr>
            <w:tcW w:w="1399" w:type="dxa"/>
            <w:noWrap/>
            <w:hideMark/>
          </w:tcPr>
          <w:p w14:paraId="1840F888" w14:textId="77777777" w:rsidR="00221887" w:rsidRPr="001630C2" w:rsidRDefault="00221887">
            <w:pPr>
              <w:rPr>
                <w:rFonts w:cs="Arial"/>
                <w:bCs/>
                <w:sz w:val="16"/>
                <w:szCs w:val="16"/>
              </w:rPr>
            </w:pPr>
            <w:r w:rsidRPr="001630C2">
              <w:rPr>
                <w:rFonts w:cs="Arial"/>
                <w:bCs/>
                <w:sz w:val="16"/>
                <w:szCs w:val="16"/>
              </w:rPr>
              <w:t>Customer Empowerment</w:t>
            </w:r>
          </w:p>
        </w:tc>
      </w:tr>
      <w:tr w:rsidR="00221887" w:rsidRPr="001630C2" w14:paraId="23442DA3" w14:textId="77777777" w:rsidTr="00221887">
        <w:trPr>
          <w:trHeight w:val="1152"/>
        </w:trPr>
        <w:tc>
          <w:tcPr>
            <w:tcW w:w="1096" w:type="dxa"/>
            <w:noWrap/>
            <w:hideMark/>
          </w:tcPr>
          <w:p w14:paraId="68BBB1FB" w14:textId="77777777" w:rsidR="00221887" w:rsidRPr="001630C2" w:rsidRDefault="00221887">
            <w:pPr>
              <w:rPr>
                <w:rFonts w:cs="Arial"/>
                <w:bCs/>
                <w:sz w:val="16"/>
                <w:szCs w:val="16"/>
              </w:rPr>
            </w:pPr>
          </w:p>
        </w:tc>
        <w:tc>
          <w:tcPr>
            <w:tcW w:w="606" w:type="dxa"/>
            <w:noWrap/>
            <w:hideMark/>
          </w:tcPr>
          <w:p w14:paraId="03A7C992" w14:textId="77777777" w:rsidR="00221887" w:rsidRPr="001630C2" w:rsidRDefault="00221887">
            <w:pPr>
              <w:rPr>
                <w:rFonts w:cs="Arial"/>
                <w:bCs/>
                <w:sz w:val="16"/>
                <w:szCs w:val="16"/>
              </w:rPr>
            </w:pPr>
            <w:r w:rsidRPr="001630C2">
              <w:rPr>
                <w:rFonts w:cs="Arial"/>
                <w:bCs/>
                <w:sz w:val="16"/>
                <w:szCs w:val="16"/>
              </w:rPr>
              <w:t>Q-16</w:t>
            </w:r>
          </w:p>
        </w:tc>
        <w:tc>
          <w:tcPr>
            <w:tcW w:w="2128" w:type="dxa"/>
            <w:hideMark/>
          </w:tcPr>
          <w:p w14:paraId="56ECA248" w14:textId="77777777" w:rsidR="00221887" w:rsidRPr="001630C2" w:rsidRDefault="00221887">
            <w:pPr>
              <w:rPr>
                <w:rFonts w:cs="Arial"/>
                <w:bCs/>
                <w:sz w:val="16"/>
                <w:szCs w:val="16"/>
              </w:rPr>
            </w:pPr>
            <w:r w:rsidRPr="001630C2">
              <w:rPr>
                <w:rFonts w:cs="Arial"/>
                <w:bCs/>
                <w:sz w:val="16"/>
                <w:szCs w:val="16"/>
              </w:rPr>
              <w:t>Can you please describe, what do you believe, how the Situation for Citi would be today, without the financial crisis and the IT development in Colombia ?</w:t>
            </w:r>
          </w:p>
        </w:tc>
        <w:tc>
          <w:tcPr>
            <w:tcW w:w="3826" w:type="dxa"/>
            <w:hideMark/>
          </w:tcPr>
          <w:p w14:paraId="4F1A7F7E" w14:textId="77777777" w:rsidR="00221887" w:rsidRPr="001630C2" w:rsidRDefault="00221887">
            <w:pPr>
              <w:rPr>
                <w:rFonts w:cs="Arial"/>
                <w:bCs/>
                <w:sz w:val="16"/>
                <w:szCs w:val="16"/>
              </w:rPr>
            </w:pPr>
            <w:r w:rsidRPr="001630C2">
              <w:rPr>
                <w:rFonts w:cs="Arial"/>
                <w:bCs/>
                <w:sz w:val="16"/>
                <w:szCs w:val="16"/>
              </w:rPr>
              <w:t>We would not know our customers the way we do today. Related to CSR, we might would have only Citi Foundation projects and probably not our Citi Colombia own projects. Most likely, we also would not have been able to roll out our digital agenda in Colombia as done already in many other countries. However, I believe we still would offer our excellent customer service in person and via phone.</w:t>
            </w:r>
          </w:p>
        </w:tc>
        <w:tc>
          <w:tcPr>
            <w:tcW w:w="1134" w:type="dxa"/>
            <w:noWrap/>
            <w:hideMark/>
          </w:tcPr>
          <w:p w14:paraId="4699EEB9" w14:textId="77777777" w:rsidR="00221887" w:rsidRPr="001630C2" w:rsidRDefault="00221887">
            <w:pPr>
              <w:rPr>
                <w:rFonts w:cs="Arial"/>
                <w:bCs/>
                <w:sz w:val="16"/>
                <w:szCs w:val="16"/>
              </w:rPr>
            </w:pPr>
            <w:r w:rsidRPr="001630C2">
              <w:rPr>
                <w:rFonts w:cs="Arial"/>
                <w:bCs/>
                <w:sz w:val="16"/>
                <w:szCs w:val="16"/>
              </w:rPr>
              <w:t>Clear, confident answer</w:t>
            </w:r>
          </w:p>
        </w:tc>
        <w:tc>
          <w:tcPr>
            <w:tcW w:w="1399" w:type="dxa"/>
            <w:noWrap/>
            <w:hideMark/>
          </w:tcPr>
          <w:p w14:paraId="1A6802E8" w14:textId="77777777" w:rsidR="00221887" w:rsidRPr="001630C2" w:rsidRDefault="00221887">
            <w:pPr>
              <w:rPr>
                <w:rFonts w:cs="Arial"/>
                <w:bCs/>
                <w:sz w:val="16"/>
                <w:szCs w:val="16"/>
              </w:rPr>
            </w:pPr>
          </w:p>
        </w:tc>
      </w:tr>
    </w:tbl>
    <w:p w14:paraId="02028CF8" w14:textId="368D257D" w:rsidR="008248A3" w:rsidRPr="00F16FCC" w:rsidRDefault="00D26E14" w:rsidP="008248A3">
      <w:pPr>
        <w:rPr>
          <w:b/>
        </w:rPr>
      </w:pPr>
      <w:r w:rsidRPr="001630C2">
        <w:rPr>
          <w:b/>
          <w:noProof/>
        </w:rPr>
        <mc:AlternateContent>
          <mc:Choice Requires="wps">
            <w:drawing>
              <wp:anchor distT="0" distB="0" distL="114300" distR="114300" simplePos="0" relativeHeight="251682816" behindDoc="0" locked="0" layoutInCell="1" allowOverlap="1" wp14:anchorId="5FE3FA8F" wp14:editId="53FFFE4A">
                <wp:simplePos x="0" y="0"/>
                <wp:positionH relativeFrom="column">
                  <wp:posOffset>-293077</wp:posOffset>
                </wp:positionH>
                <wp:positionV relativeFrom="paragraph">
                  <wp:posOffset>-5344990</wp:posOffset>
                </wp:positionV>
                <wp:extent cx="6506308" cy="392723"/>
                <wp:effectExtent l="0" t="0" r="27940" b="26670"/>
                <wp:wrapNone/>
                <wp:docPr id="13" name="Rectangle 13"/>
                <wp:cNvGraphicFramePr/>
                <a:graphic xmlns:a="http://schemas.openxmlformats.org/drawingml/2006/main">
                  <a:graphicData uri="http://schemas.microsoft.com/office/word/2010/wordprocessingShape">
                    <wps:wsp>
                      <wps:cNvSpPr/>
                      <wps:spPr>
                        <a:xfrm>
                          <a:off x="0" y="0"/>
                          <a:ext cx="6506308" cy="39272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0398F" id="Rectangle 13" o:spid="_x0000_s1026" style="position:absolute;margin-left:-23.1pt;margin-top:-420.85pt;width:512.3pt;height:30.9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" fillcolor="white [3212]" strokecolor="white [3212]" strokeweight="2pt"/>
            </w:pict>
          </mc:Fallback>
        </mc:AlternateContent>
      </w:r>
    </w:p>
    <w:p w14:paraId="71C14BD2" w14:textId="0F5D0ACC" w:rsidR="008248A3" w:rsidRPr="001630C2" w:rsidRDefault="008248A3" w:rsidP="008248A3">
      <w:pPr>
        <w:rPr>
          <w:b/>
          <w:szCs w:val="24"/>
        </w:rPr>
      </w:pPr>
      <w:r w:rsidRPr="001630C2">
        <w:br w:type="textWrapping" w:clear="all"/>
        <w:t xml:space="preserve">     </w:t>
      </w:r>
    </w:p>
    <w:p w14:paraId="5E5E218F" w14:textId="090C6F13" w:rsidR="008248A3" w:rsidRPr="001630C2" w:rsidRDefault="008248A3" w:rsidP="008248A3">
      <w:r w:rsidRPr="001630C2">
        <w:t xml:space="preserve">     </w:t>
      </w:r>
    </w:p>
    <w:p w14:paraId="5E121736" w14:textId="77777777" w:rsidR="008248A3" w:rsidRPr="001630C2" w:rsidRDefault="008248A3">
      <w:pPr>
        <w:rPr>
          <w:rFonts w:asciiTheme="majorHAnsi" w:eastAsiaTheme="majorEastAsia" w:hAnsiTheme="majorHAnsi" w:cstheme="majorBidi"/>
          <w:color w:val="365F91" w:themeColor="accent1" w:themeShade="BF"/>
          <w:sz w:val="26"/>
          <w:szCs w:val="26"/>
        </w:rPr>
      </w:pPr>
      <w:r w:rsidRPr="001630C2">
        <w:br w:type="page"/>
      </w:r>
    </w:p>
    <w:p w14:paraId="79BE7BBE" w14:textId="77777777" w:rsidR="00221887" w:rsidRPr="001630C2" w:rsidRDefault="00221887" w:rsidP="00A50DA3">
      <w:pPr>
        <w:pStyle w:val="Heading2"/>
      </w:pPr>
    </w:p>
    <w:p w14:paraId="0CBE54F0" w14:textId="3C7E8DA7" w:rsidR="0075511E" w:rsidRPr="001630C2" w:rsidRDefault="0075511E" w:rsidP="00A50DA3">
      <w:pPr>
        <w:pStyle w:val="Heading2"/>
      </w:pPr>
      <w:bookmarkStart w:id="111" w:name="_Toc23206426"/>
      <w:r w:rsidRPr="001630C2">
        <w:t xml:space="preserve">Appendix 2 Interview </w:t>
      </w:r>
      <w:r w:rsidR="00B57930" w:rsidRPr="001630C2">
        <w:t>Transcript</w:t>
      </w:r>
      <w:r w:rsidRPr="001630C2">
        <w:t xml:space="preserve"> </w:t>
      </w:r>
      <w:r w:rsidR="00B57930" w:rsidRPr="001630C2">
        <w:t>– Group 2</w:t>
      </w:r>
      <w:r w:rsidR="00221887" w:rsidRPr="001630C2">
        <w:t xml:space="preserve"> </w:t>
      </w:r>
      <w:r w:rsidR="00FB3F65" w:rsidRPr="001630C2">
        <w:t>–</w:t>
      </w:r>
      <w:r w:rsidR="00221887" w:rsidRPr="001630C2">
        <w:t xml:space="preserve"> </w:t>
      </w:r>
      <w:r w:rsidR="001E0941" w:rsidRPr="001630C2">
        <w:t>Citi (</w:t>
      </w:r>
      <w:r w:rsidR="00FB3F65" w:rsidRPr="001630C2">
        <w:t>CSR</w:t>
      </w:r>
      <w:r w:rsidR="001E0941" w:rsidRPr="001630C2">
        <w:t>)</w:t>
      </w:r>
      <w:r w:rsidR="00FB3F65" w:rsidRPr="001630C2">
        <w:t xml:space="preserve"> Employees</w:t>
      </w:r>
      <w:bookmarkEnd w:id="111"/>
    </w:p>
    <w:p w14:paraId="20F70670" w14:textId="3FBEAA50" w:rsidR="00FB3F65" w:rsidRPr="001630C2" w:rsidRDefault="00FB3F65" w:rsidP="00FB3F65"/>
    <w:tbl>
      <w:tblPr>
        <w:tblStyle w:val="TableGrid"/>
        <w:tblW w:w="10065" w:type="dxa"/>
        <w:tblInd w:w="-572" w:type="dxa"/>
        <w:tblLook w:val="04A0" w:firstRow="1" w:lastRow="0" w:firstColumn="1" w:lastColumn="0" w:noHBand="0" w:noVBand="1"/>
      </w:tblPr>
      <w:tblGrid>
        <w:gridCol w:w="661"/>
        <w:gridCol w:w="2749"/>
        <w:gridCol w:w="3961"/>
        <w:gridCol w:w="1276"/>
        <w:gridCol w:w="1418"/>
      </w:tblGrid>
      <w:tr w:rsidR="005A7610" w:rsidRPr="001630C2" w14:paraId="2AD3A700" w14:textId="77777777" w:rsidTr="005A7610">
        <w:trPr>
          <w:trHeight w:val="288"/>
        </w:trPr>
        <w:tc>
          <w:tcPr>
            <w:tcW w:w="661" w:type="dxa"/>
            <w:shd w:val="clear" w:color="auto" w:fill="00B0F0"/>
            <w:noWrap/>
            <w:hideMark/>
          </w:tcPr>
          <w:p w14:paraId="49605CC6" w14:textId="77777777" w:rsidR="005A7610" w:rsidRPr="001630C2" w:rsidRDefault="005A7610">
            <w:pPr>
              <w:rPr>
                <w:b/>
                <w:bCs/>
                <w:sz w:val="16"/>
                <w:szCs w:val="16"/>
              </w:rPr>
            </w:pPr>
            <w:bookmarkStart w:id="112" w:name="_Hlk23206875"/>
            <w:r w:rsidRPr="001630C2">
              <w:rPr>
                <w:b/>
                <w:bCs/>
                <w:color w:val="FFFFFF" w:themeColor="background1"/>
                <w:sz w:val="16"/>
                <w:szCs w:val="16"/>
              </w:rPr>
              <w:t>EMPL #1</w:t>
            </w:r>
          </w:p>
        </w:tc>
        <w:tc>
          <w:tcPr>
            <w:tcW w:w="2749" w:type="dxa"/>
            <w:shd w:val="clear" w:color="auto" w:fill="002060"/>
            <w:noWrap/>
            <w:hideMark/>
          </w:tcPr>
          <w:p w14:paraId="10D3FEA9" w14:textId="77777777" w:rsidR="005A7610" w:rsidRPr="001630C2" w:rsidRDefault="005A7610">
            <w:pPr>
              <w:rPr>
                <w:b/>
                <w:bCs/>
                <w:color w:val="FFFFFF" w:themeColor="background1"/>
                <w:sz w:val="16"/>
                <w:szCs w:val="16"/>
              </w:rPr>
            </w:pPr>
            <w:r w:rsidRPr="001630C2">
              <w:rPr>
                <w:b/>
                <w:bCs/>
                <w:color w:val="FFFFFF" w:themeColor="background1"/>
                <w:sz w:val="16"/>
                <w:szCs w:val="16"/>
              </w:rPr>
              <w:t>QUESTION</w:t>
            </w:r>
          </w:p>
        </w:tc>
        <w:tc>
          <w:tcPr>
            <w:tcW w:w="3961" w:type="dxa"/>
            <w:shd w:val="clear" w:color="auto" w:fill="002060"/>
            <w:noWrap/>
            <w:hideMark/>
          </w:tcPr>
          <w:p w14:paraId="2FDD4DFF" w14:textId="77777777" w:rsidR="005A7610" w:rsidRPr="001630C2" w:rsidRDefault="005A7610">
            <w:pPr>
              <w:rPr>
                <w:b/>
                <w:bCs/>
                <w:color w:val="FFFFFF" w:themeColor="background1"/>
                <w:sz w:val="16"/>
                <w:szCs w:val="16"/>
              </w:rPr>
            </w:pPr>
            <w:r w:rsidRPr="001630C2">
              <w:rPr>
                <w:b/>
                <w:bCs/>
                <w:color w:val="FFFFFF" w:themeColor="background1"/>
                <w:sz w:val="16"/>
                <w:szCs w:val="16"/>
              </w:rPr>
              <w:t>ANSWER</w:t>
            </w:r>
          </w:p>
        </w:tc>
        <w:tc>
          <w:tcPr>
            <w:tcW w:w="1276" w:type="dxa"/>
            <w:shd w:val="clear" w:color="auto" w:fill="002060"/>
            <w:noWrap/>
            <w:hideMark/>
          </w:tcPr>
          <w:p w14:paraId="5805F6BE" w14:textId="77777777" w:rsidR="005A7610" w:rsidRPr="001630C2" w:rsidRDefault="005A7610">
            <w:pPr>
              <w:rPr>
                <w:b/>
                <w:bCs/>
                <w:color w:val="FFFFFF" w:themeColor="background1"/>
                <w:sz w:val="16"/>
                <w:szCs w:val="16"/>
              </w:rPr>
            </w:pPr>
            <w:r w:rsidRPr="001630C2">
              <w:rPr>
                <w:b/>
                <w:bCs/>
                <w:color w:val="FFFFFF" w:themeColor="background1"/>
                <w:sz w:val="16"/>
                <w:szCs w:val="16"/>
              </w:rPr>
              <w:t>NON-VERBAL COMMENT</w:t>
            </w:r>
          </w:p>
        </w:tc>
        <w:tc>
          <w:tcPr>
            <w:tcW w:w="1418" w:type="dxa"/>
            <w:shd w:val="clear" w:color="auto" w:fill="002060"/>
            <w:noWrap/>
            <w:hideMark/>
          </w:tcPr>
          <w:p w14:paraId="77D7BF52" w14:textId="77777777" w:rsidR="005A7610" w:rsidRPr="001630C2" w:rsidRDefault="005A7610">
            <w:pPr>
              <w:rPr>
                <w:b/>
                <w:bCs/>
                <w:color w:val="FFFFFF" w:themeColor="background1"/>
                <w:sz w:val="16"/>
                <w:szCs w:val="16"/>
              </w:rPr>
            </w:pPr>
            <w:r w:rsidRPr="001630C2">
              <w:rPr>
                <w:b/>
                <w:bCs/>
                <w:color w:val="FFFFFF" w:themeColor="background1"/>
                <w:sz w:val="16"/>
                <w:szCs w:val="16"/>
              </w:rPr>
              <w:t>CODE</w:t>
            </w:r>
          </w:p>
        </w:tc>
      </w:tr>
      <w:bookmarkEnd w:id="112"/>
      <w:tr w:rsidR="005A7610" w:rsidRPr="001630C2" w14:paraId="70ED8399" w14:textId="77777777" w:rsidTr="005A7610">
        <w:trPr>
          <w:trHeight w:val="576"/>
        </w:trPr>
        <w:tc>
          <w:tcPr>
            <w:tcW w:w="661" w:type="dxa"/>
            <w:noWrap/>
            <w:hideMark/>
          </w:tcPr>
          <w:p w14:paraId="14BA685F" w14:textId="77777777" w:rsidR="005A7610" w:rsidRPr="001630C2" w:rsidRDefault="005A7610">
            <w:pPr>
              <w:rPr>
                <w:sz w:val="16"/>
                <w:szCs w:val="16"/>
              </w:rPr>
            </w:pPr>
            <w:r w:rsidRPr="001630C2">
              <w:rPr>
                <w:sz w:val="16"/>
                <w:szCs w:val="16"/>
              </w:rPr>
              <w:t>Q-1</w:t>
            </w:r>
          </w:p>
        </w:tc>
        <w:tc>
          <w:tcPr>
            <w:tcW w:w="2749" w:type="dxa"/>
            <w:noWrap/>
            <w:hideMark/>
          </w:tcPr>
          <w:p w14:paraId="4E42AEEC" w14:textId="77777777" w:rsidR="005A7610" w:rsidRPr="001630C2" w:rsidRDefault="005A7610">
            <w:pPr>
              <w:rPr>
                <w:sz w:val="16"/>
                <w:szCs w:val="16"/>
              </w:rPr>
            </w:pPr>
            <w:r w:rsidRPr="001630C2">
              <w:rPr>
                <w:sz w:val="16"/>
                <w:szCs w:val="16"/>
              </w:rPr>
              <w:t>How long do you work for Citi Colombia and why did you join ?</w:t>
            </w:r>
          </w:p>
        </w:tc>
        <w:tc>
          <w:tcPr>
            <w:tcW w:w="3961" w:type="dxa"/>
            <w:hideMark/>
          </w:tcPr>
          <w:p w14:paraId="6F3D663A" w14:textId="55FEEE71" w:rsidR="005A7610" w:rsidRPr="001630C2" w:rsidRDefault="005A7610">
            <w:pPr>
              <w:rPr>
                <w:sz w:val="16"/>
                <w:szCs w:val="16"/>
              </w:rPr>
            </w:pPr>
            <w:r w:rsidRPr="001630C2">
              <w:rPr>
                <w:sz w:val="16"/>
                <w:szCs w:val="16"/>
              </w:rPr>
              <w:t xml:space="preserve">I am working at Citi since </w:t>
            </w:r>
            <w:r w:rsidR="0008018B" w:rsidRPr="001630C2">
              <w:rPr>
                <w:sz w:val="16"/>
                <w:szCs w:val="16"/>
              </w:rPr>
              <w:t>2015</w:t>
            </w:r>
            <w:r w:rsidRPr="001630C2">
              <w:rPr>
                <w:sz w:val="16"/>
                <w:szCs w:val="16"/>
              </w:rPr>
              <w:t xml:space="preserve"> and applied because I was looking for a company who not just works for profit but also is concerned about sustainability and giving back</w:t>
            </w:r>
          </w:p>
        </w:tc>
        <w:tc>
          <w:tcPr>
            <w:tcW w:w="1276" w:type="dxa"/>
            <w:noWrap/>
            <w:hideMark/>
          </w:tcPr>
          <w:p w14:paraId="2187BEC0" w14:textId="77777777" w:rsidR="005A7610" w:rsidRPr="001630C2" w:rsidRDefault="005A7610">
            <w:pPr>
              <w:rPr>
                <w:sz w:val="16"/>
                <w:szCs w:val="16"/>
              </w:rPr>
            </w:pPr>
            <w:r w:rsidRPr="001630C2">
              <w:rPr>
                <w:sz w:val="16"/>
                <w:szCs w:val="16"/>
              </w:rPr>
              <w:t>Clear, confident answer</w:t>
            </w:r>
          </w:p>
        </w:tc>
        <w:tc>
          <w:tcPr>
            <w:tcW w:w="1418" w:type="dxa"/>
            <w:noWrap/>
            <w:hideMark/>
          </w:tcPr>
          <w:p w14:paraId="6FAD9301" w14:textId="77777777" w:rsidR="005A7610" w:rsidRPr="001630C2" w:rsidRDefault="005A7610">
            <w:pPr>
              <w:rPr>
                <w:sz w:val="16"/>
                <w:szCs w:val="16"/>
              </w:rPr>
            </w:pPr>
            <w:r w:rsidRPr="001630C2">
              <w:rPr>
                <w:sz w:val="16"/>
                <w:szCs w:val="16"/>
              </w:rPr>
              <w:t>Seniority in Citi</w:t>
            </w:r>
          </w:p>
        </w:tc>
      </w:tr>
      <w:tr w:rsidR="005A7610" w:rsidRPr="001630C2" w14:paraId="7406340B" w14:textId="77777777" w:rsidTr="005A7610">
        <w:trPr>
          <w:trHeight w:val="288"/>
        </w:trPr>
        <w:tc>
          <w:tcPr>
            <w:tcW w:w="661" w:type="dxa"/>
            <w:noWrap/>
            <w:hideMark/>
          </w:tcPr>
          <w:p w14:paraId="62DE76B2" w14:textId="77777777" w:rsidR="005A7610" w:rsidRPr="001630C2" w:rsidRDefault="005A7610">
            <w:pPr>
              <w:rPr>
                <w:sz w:val="16"/>
                <w:szCs w:val="16"/>
              </w:rPr>
            </w:pPr>
            <w:r w:rsidRPr="001630C2">
              <w:rPr>
                <w:sz w:val="16"/>
                <w:szCs w:val="16"/>
              </w:rPr>
              <w:t>Q-2</w:t>
            </w:r>
          </w:p>
        </w:tc>
        <w:tc>
          <w:tcPr>
            <w:tcW w:w="2749" w:type="dxa"/>
            <w:noWrap/>
            <w:hideMark/>
          </w:tcPr>
          <w:p w14:paraId="0B7C7D15" w14:textId="77777777" w:rsidR="005A7610" w:rsidRPr="001630C2" w:rsidRDefault="005A7610">
            <w:pPr>
              <w:rPr>
                <w:sz w:val="16"/>
                <w:szCs w:val="16"/>
              </w:rPr>
            </w:pPr>
            <w:r w:rsidRPr="001630C2">
              <w:rPr>
                <w:sz w:val="16"/>
                <w:szCs w:val="16"/>
              </w:rPr>
              <w:t>Did you have CSR knowledge and/or experience before joining Citi ?</w:t>
            </w:r>
          </w:p>
        </w:tc>
        <w:tc>
          <w:tcPr>
            <w:tcW w:w="3961" w:type="dxa"/>
            <w:hideMark/>
          </w:tcPr>
          <w:p w14:paraId="41D7501E" w14:textId="77777777" w:rsidR="005A7610" w:rsidRPr="001630C2" w:rsidRDefault="005A7610">
            <w:pPr>
              <w:rPr>
                <w:sz w:val="16"/>
                <w:szCs w:val="16"/>
              </w:rPr>
            </w:pPr>
            <w:r w:rsidRPr="001630C2">
              <w:rPr>
                <w:sz w:val="16"/>
                <w:szCs w:val="16"/>
              </w:rPr>
              <w:t>No, I had no idea about CSR before joining Citi.</w:t>
            </w:r>
          </w:p>
        </w:tc>
        <w:tc>
          <w:tcPr>
            <w:tcW w:w="1276" w:type="dxa"/>
            <w:noWrap/>
            <w:hideMark/>
          </w:tcPr>
          <w:p w14:paraId="7C295F4B" w14:textId="77777777" w:rsidR="005A7610" w:rsidRPr="001630C2" w:rsidRDefault="005A7610">
            <w:pPr>
              <w:rPr>
                <w:sz w:val="16"/>
                <w:szCs w:val="16"/>
              </w:rPr>
            </w:pPr>
            <w:r w:rsidRPr="001630C2">
              <w:rPr>
                <w:sz w:val="16"/>
                <w:szCs w:val="16"/>
              </w:rPr>
              <w:t>Nervous</w:t>
            </w:r>
          </w:p>
        </w:tc>
        <w:tc>
          <w:tcPr>
            <w:tcW w:w="1418" w:type="dxa"/>
            <w:noWrap/>
            <w:hideMark/>
          </w:tcPr>
          <w:p w14:paraId="5A39BCA0" w14:textId="55909BA0" w:rsidR="005A7610" w:rsidRPr="001630C2" w:rsidRDefault="0000665D">
            <w:pPr>
              <w:rPr>
                <w:sz w:val="16"/>
                <w:szCs w:val="16"/>
              </w:rPr>
            </w:pPr>
            <w:r w:rsidRPr="001630C2">
              <w:rPr>
                <w:sz w:val="16"/>
                <w:szCs w:val="16"/>
              </w:rPr>
              <w:t xml:space="preserve">CSR Pre-Awareness </w:t>
            </w:r>
          </w:p>
        </w:tc>
      </w:tr>
      <w:tr w:rsidR="005A7610" w:rsidRPr="001630C2" w14:paraId="50B2AF80" w14:textId="77777777" w:rsidTr="005A7610">
        <w:trPr>
          <w:trHeight w:val="864"/>
        </w:trPr>
        <w:tc>
          <w:tcPr>
            <w:tcW w:w="661" w:type="dxa"/>
            <w:noWrap/>
            <w:hideMark/>
          </w:tcPr>
          <w:p w14:paraId="2D0775BF" w14:textId="77777777" w:rsidR="005A7610" w:rsidRPr="001630C2" w:rsidRDefault="005A7610">
            <w:pPr>
              <w:rPr>
                <w:sz w:val="16"/>
                <w:szCs w:val="16"/>
              </w:rPr>
            </w:pPr>
            <w:r w:rsidRPr="001630C2">
              <w:rPr>
                <w:sz w:val="16"/>
                <w:szCs w:val="16"/>
              </w:rPr>
              <w:t>Q-3</w:t>
            </w:r>
          </w:p>
        </w:tc>
        <w:tc>
          <w:tcPr>
            <w:tcW w:w="2749" w:type="dxa"/>
            <w:noWrap/>
            <w:hideMark/>
          </w:tcPr>
          <w:p w14:paraId="123CDBA8" w14:textId="77777777" w:rsidR="005A7610" w:rsidRPr="001630C2" w:rsidRDefault="005A7610">
            <w:pPr>
              <w:rPr>
                <w:sz w:val="16"/>
                <w:szCs w:val="16"/>
              </w:rPr>
            </w:pPr>
            <w:r w:rsidRPr="001630C2">
              <w:rPr>
                <w:sz w:val="16"/>
                <w:szCs w:val="16"/>
              </w:rPr>
              <w:t>How you heard about CSR at Citi Colombia first time ?</w:t>
            </w:r>
          </w:p>
        </w:tc>
        <w:tc>
          <w:tcPr>
            <w:tcW w:w="3961" w:type="dxa"/>
            <w:hideMark/>
          </w:tcPr>
          <w:p w14:paraId="43C38982" w14:textId="77777777" w:rsidR="005A7610" w:rsidRPr="001630C2" w:rsidRDefault="005A7610">
            <w:pPr>
              <w:rPr>
                <w:sz w:val="16"/>
                <w:szCs w:val="16"/>
              </w:rPr>
            </w:pPr>
            <w:r w:rsidRPr="001630C2">
              <w:rPr>
                <w:sz w:val="16"/>
                <w:szCs w:val="16"/>
              </w:rPr>
              <w:t>My Manager came to me and said I should be member of this new formed CSR team. She thought I would be a good fit. Then she explained me briefly about CSR. The most i found out on my own and also in the introductory meeting held within Citi.</w:t>
            </w:r>
          </w:p>
        </w:tc>
        <w:tc>
          <w:tcPr>
            <w:tcW w:w="1276" w:type="dxa"/>
            <w:noWrap/>
            <w:hideMark/>
          </w:tcPr>
          <w:p w14:paraId="3F7F1306" w14:textId="77777777" w:rsidR="005A7610" w:rsidRPr="001630C2" w:rsidRDefault="005A7610">
            <w:pPr>
              <w:rPr>
                <w:sz w:val="16"/>
                <w:szCs w:val="16"/>
              </w:rPr>
            </w:pPr>
            <w:r w:rsidRPr="001630C2">
              <w:rPr>
                <w:sz w:val="16"/>
                <w:szCs w:val="16"/>
              </w:rPr>
              <w:t>Clear, confident answer</w:t>
            </w:r>
          </w:p>
        </w:tc>
        <w:tc>
          <w:tcPr>
            <w:tcW w:w="1418" w:type="dxa"/>
            <w:noWrap/>
            <w:hideMark/>
          </w:tcPr>
          <w:p w14:paraId="09099C02" w14:textId="77777777" w:rsidR="005A7610" w:rsidRPr="001630C2" w:rsidRDefault="005A7610">
            <w:pPr>
              <w:rPr>
                <w:sz w:val="16"/>
                <w:szCs w:val="16"/>
              </w:rPr>
            </w:pPr>
          </w:p>
        </w:tc>
      </w:tr>
      <w:tr w:rsidR="005A7610" w:rsidRPr="001630C2" w14:paraId="4B117052" w14:textId="77777777" w:rsidTr="005A7610">
        <w:trPr>
          <w:trHeight w:val="288"/>
        </w:trPr>
        <w:tc>
          <w:tcPr>
            <w:tcW w:w="661" w:type="dxa"/>
            <w:noWrap/>
            <w:hideMark/>
          </w:tcPr>
          <w:p w14:paraId="720392DF" w14:textId="77777777" w:rsidR="005A7610" w:rsidRPr="001630C2" w:rsidRDefault="005A7610">
            <w:pPr>
              <w:rPr>
                <w:sz w:val="16"/>
                <w:szCs w:val="16"/>
              </w:rPr>
            </w:pPr>
            <w:r w:rsidRPr="001630C2">
              <w:rPr>
                <w:sz w:val="16"/>
                <w:szCs w:val="16"/>
              </w:rPr>
              <w:t>Q-4</w:t>
            </w:r>
          </w:p>
        </w:tc>
        <w:tc>
          <w:tcPr>
            <w:tcW w:w="2749" w:type="dxa"/>
            <w:noWrap/>
            <w:hideMark/>
          </w:tcPr>
          <w:p w14:paraId="0E2658E5" w14:textId="77777777" w:rsidR="005A7610" w:rsidRPr="001630C2" w:rsidRDefault="005A7610">
            <w:pPr>
              <w:rPr>
                <w:sz w:val="16"/>
                <w:szCs w:val="16"/>
              </w:rPr>
            </w:pPr>
            <w:r w:rsidRPr="001630C2">
              <w:rPr>
                <w:sz w:val="16"/>
                <w:szCs w:val="16"/>
              </w:rPr>
              <w:t>What did you think when hearing first time about CSR ?</w:t>
            </w:r>
          </w:p>
        </w:tc>
        <w:tc>
          <w:tcPr>
            <w:tcW w:w="3961" w:type="dxa"/>
            <w:hideMark/>
          </w:tcPr>
          <w:p w14:paraId="702D019C" w14:textId="53652D07" w:rsidR="005A7610" w:rsidRPr="001630C2" w:rsidRDefault="005A7610">
            <w:pPr>
              <w:rPr>
                <w:sz w:val="16"/>
                <w:szCs w:val="16"/>
              </w:rPr>
            </w:pPr>
            <w:r w:rsidRPr="001630C2">
              <w:rPr>
                <w:sz w:val="16"/>
                <w:szCs w:val="16"/>
              </w:rPr>
              <w:t xml:space="preserve">I thought </w:t>
            </w:r>
            <w:r w:rsidR="0008018B" w:rsidRPr="001630C2">
              <w:rPr>
                <w:sz w:val="16"/>
                <w:szCs w:val="16"/>
              </w:rPr>
              <w:t>it’s</w:t>
            </w:r>
            <w:r w:rsidRPr="001630C2">
              <w:rPr>
                <w:sz w:val="16"/>
                <w:szCs w:val="16"/>
              </w:rPr>
              <w:t xml:space="preserve"> a good thing but difficult to implement as it requires lot of dedication and a lot of team work.</w:t>
            </w:r>
          </w:p>
        </w:tc>
        <w:tc>
          <w:tcPr>
            <w:tcW w:w="1276" w:type="dxa"/>
            <w:noWrap/>
            <w:hideMark/>
          </w:tcPr>
          <w:p w14:paraId="09A3B543" w14:textId="77777777" w:rsidR="005A7610" w:rsidRPr="001630C2" w:rsidRDefault="005A7610">
            <w:pPr>
              <w:rPr>
                <w:sz w:val="16"/>
                <w:szCs w:val="16"/>
              </w:rPr>
            </w:pPr>
            <w:r w:rsidRPr="001630C2">
              <w:rPr>
                <w:sz w:val="16"/>
                <w:szCs w:val="16"/>
              </w:rPr>
              <w:t>Clear, confident answer</w:t>
            </w:r>
          </w:p>
        </w:tc>
        <w:tc>
          <w:tcPr>
            <w:tcW w:w="1418" w:type="dxa"/>
            <w:noWrap/>
            <w:hideMark/>
          </w:tcPr>
          <w:p w14:paraId="686D7AEB" w14:textId="77777777" w:rsidR="005A7610" w:rsidRPr="001630C2" w:rsidRDefault="005A7610">
            <w:pPr>
              <w:rPr>
                <w:sz w:val="16"/>
                <w:szCs w:val="16"/>
              </w:rPr>
            </w:pPr>
            <w:r w:rsidRPr="001630C2">
              <w:rPr>
                <w:sz w:val="16"/>
                <w:szCs w:val="16"/>
              </w:rPr>
              <w:t>Implementation Challenge</w:t>
            </w:r>
          </w:p>
        </w:tc>
      </w:tr>
      <w:tr w:rsidR="005A7610" w:rsidRPr="001630C2" w14:paraId="5764B34B" w14:textId="77777777" w:rsidTr="005A7610">
        <w:trPr>
          <w:trHeight w:val="288"/>
        </w:trPr>
        <w:tc>
          <w:tcPr>
            <w:tcW w:w="661" w:type="dxa"/>
            <w:noWrap/>
            <w:hideMark/>
          </w:tcPr>
          <w:p w14:paraId="770EE9A7" w14:textId="77777777" w:rsidR="005A7610" w:rsidRPr="001630C2" w:rsidRDefault="005A7610">
            <w:pPr>
              <w:rPr>
                <w:sz w:val="16"/>
                <w:szCs w:val="16"/>
              </w:rPr>
            </w:pPr>
            <w:r w:rsidRPr="001630C2">
              <w:rPr>
                <w:sz w:val="16"/>
                <w:szCs w:val="16"/>
              </w:rPr>
              <w:t>Q-5</w:t>
            </w:r>
          </w:p>
        </w:tc>
        <w:tc>
          <w:tcPr>
            <w:tcW w:w="2749" w:type="dxa"/>
            <w:noWrap/>
            <w:hideMark/>
          </w:tcPr>
          <w:p w14:paraId="1226B324" w14:textId="77777777" w:rsidR="005A7610" w:rsidRPr="001630C2" w:rsidRDefault="005A7610">
            <w:pPr>
              <w:rPr>
                <w:sz w:val="16"/>
                <w:szCs w:val="16"/>
              </w:rPr>
            </w:pPr>
            <w:r w:rsidRPr="001630C2">
              <w:rPr>
                <w:sz w:val="16"/>
                <w:szCs w:val="16"/>
              </w:rPr>
              <w:t>How were you involved in the CSR implementation process at Citi Colombia ?</w:t>
            </w:r>
          </w:p>
        </w:tc>
        <w:tc>
          <w:tcPr>
            <w:tcW w:w="3961" w:type="dxa"/>
            <w:hideMark/>
          </w:tcPr>
          <w:p w14:paraId="71B32F23" w14:textId="77777777" w:rsidR="005A7610" w:rsidRPr="001630C2" w:rsidRDefault="005A7610">
            <w:pPr>
              <w:rPr>
                <w:sz w:val="16"/>
                <w:szCs w:val="16"/>
              </w:rPr>
            </w:pPr>
            <w:r w:rsidRPr="001630C2">
              <w:rPr>
                <w:sz w:val="16"/>
                <w:szCs w:val="16"/>
              </w:rPr>
              <w:t>In the implementation meetings I was told what to do. There was an agenda and it was said to follow it.</w:t>
            </w:r>
          </w:p>
        </w:tc>
        <w:tc>
          <w:tcPr>
            <w:tcW w:w="1276" w:type="dxa"/>
            <w:noWrap/>
            <w:hideMark/>
          </w:tcPr>
          <w:p w14:paraId="0224415D" w14:textId="77777777" w:rsidR="005A7610" w:rsidRPr="001630C2" w:rsidRDefault="005A7610">
            <w:pPr>
              <w:rPr>
                <w:sz w:val="16"/>
                <w:szCs w:val="16"/>
              </w:rPr>
            </w:pPr>
            <w:r w:rsidRPr="001630C2">
              <w:rPr>
                <w:sz w:val="16"/>
                <w:szCs w:val="16"/>
              </w:rPr>
              <w:t>Upset looking</w:t>
            </w:r>
          </w:p>
        </w:tc>
        <w:tc>
          <w:tcPr>
            <w:tcW w:w="1418" w:type="dxa"/>
            <w:noWrap/>
            <w:hideMark/>
          </w:tcPr>
          <w:p w14:paraId="43EC32C6" w14:textId="77777777" w:rsidR="005A7610" w:rsidRPr="001630C2" w:rsidRDefault="005A7610">
            <w:pPr>
              <w:rPr>
                <w:sz w:val="16"/>
                <w:szCs w:val="16"/>
              </w:rPr>
            </w:pPr>
          </w:p>
        </w:tc>
      </w:tr>
      <w:tr w:rsidR="005A7610" w:rsidRPr="001630C2" w14:paraId="3C42C605" w14:textId="77777777" w:rsidTr="005A7610">
        <w:trPr>
          <w:trHeight w:val="576"/>
        </w:trPr>
        <w:tc>
          <w:tcPr>
            <w:tcW w:w="661" w:type="dxa"/>
            <w:noWrap/>
            <w:hideMark/>
          </w:tcPr>
          <w:p w14:paraId="4D3F1B2A" w14:textId="77777777" w:rsidR="005A7610" w:rsidRPr="001630C2" w:rsidRDefault="005A7610">
            <w:pPr>
              <w:rPr>
                <w:sz w:val="16"/>
                <w:szCs w:val="16"/>
              </w:rPr>
            </w:pPr>
            <w:r w:rsidRPr="001630C2">
              <w:rPr>
                <w:sz w:val="16"/>
                <w:szCs w:val="16"/>
              </w:rPr>
              <w:t>Q-6</w:t>
            </w:r>
          </w:p>
        </w:tc>
        <w:tc>
          <w:tcPr>
            <w:tcW w:w="2749" w:type="dxa"/>
            <w:noWrap/>
            <w:hideMark/>
          </w:tcPr>
          <w:p w14:paraId="0901E8B6" w14:textId="77777777" w:rsidR="005A7610" w:rsidRPr="001630C2" w:rsidRDefault="005A7610">
            <w:pPr>
              <w:rPr>
                <w:sz w:val="16"/>
                <w:szCs w:val="16"/>
              </w:rPr>
            </w:pPr>
            <w:r w:rsidRPr="001630C2">
              <w:rPr>
                <w:sz w:val="16"/>
                <w:szCs w:val="16"/>
              </w:rPr>
              <w:t>What challenges did you experience in this process and how did you overcome them ?</w:t>
            </w:r>
          </w:p>
        </w:tc>
        <w:tc>
          <w:tcPr>
            <w:tcW w:w="3961" w:type="dxa"/>
            <w:hideMark/>
          </w:tcPr>
          <w:p w14:paraId="2949486A" w14:textId="77777777" w:rsidR="005A7610" w:rsidRPr="001630C2" w:rsidRDefault="005A7610">
            <w:pPr>
              <w:rPr>
                <w:sz w:val="16"/>
                <w:szCs w:val="16"/>
              </w:rPr>
            </w:pPr>
            <w:r w:rsidRPr="001630C2">
              <w:rPr>
                <w:sz w:val="16"/>
                <w:szCs w:val="16"/>
              </w:rPr>
              <w:t>I did not like the top down approach. I also had good ideas to implement but even when talking to my boss, I did not get heard.</w:t>
            </w:r>
          </w:p>
        </w:tc>
        <w:tc>
          <w:tcPr>
            <w:tcW w:w="1276" w:type="dxa"/>
            <w:noWrap/>
            <w:hideMark/>
          </w:tcPr>
          <w:p w14:paraId="7B6BCA1E" w14:textId="77777777" w:rsidR="005A7610" w:rsidRPr="001630C2" w:rsidRDefault="005A7610">
            <w:pPr>
              <w:rPr>
                <w:sz w:val="16"/>
                <w:szCs w:val="16"/>
              </w:rPr>
            </w:pPr>
            <w:r w:rsidRPr="001630C2">
              <w:rPr>
                <w:sz w:val="16"/>
                <w:szCs w:val="16"/>
              </w:rPr>
              <w:t>Upset looking</w:t>
            </w:r>
          </w:p>
        </w:tc>
        <w:tc>
          <w:tcPr>
            <w:tcW w:w="1418" w:type="dxa"/>
            <w:noWrap/>
            <w:hideMark/>
          </w:tcPr>
          <w:p w14:paraId="7135E944" w14:textId="77777777" w:rsidR="005A7610" w:rsidRPr="001630C2" w:rsidRDefault="005A7610">
            <w:pPr>
              <w:rPr>
                <w:sz w:val="16"/>
                <w:szCs w:val="16"/>
              </w:rPr>
            </w:pPr>
            <w:r w:rsidRPr="001630C2">
              <w:rPr>
                <w:sz w:val="16"/>
                <w:szCs w:val="16"/>
              </w:rPr>
              <w:t>Implementation Challenge</w:t>
            </w:r>
          </w:p>
        </w:tc>
      </w:tr>
      <w:tr w:rsidR="005A7610" w:rsidRPr="001630C2" w14:paraId="38E58E10" w14:textId="77777777" w:rsidTr="005A7610">
        <w:trPr>
          <w:trHeight w:val="288"/>
        </w:trPr>
        <w:tc>
          <w:tcPr>
            <w:tcW w:w="661" w:type="dxa"/>
            <w:noWrap/>
            <w:hideMark/>
          </w:tcPr>
          <w:p w14:paraId="68B39271" w14:textId="77777777" w:rsidR="005A7610" w:rsidRPr="001630C2" w:rsidRDefault="005A7610">
            <w:pPr>
              <w:rPr>
                <w:sz w:val="16"/>
                <w:szCs w:val="16"/>
              </w:rPr>
            </w:pPr>
            <w:r w:rsidRPr="001630C2">
              <w:rPr>
                <w:sz w:val="16"/>
                <w:szCs w:val="16"/>
              </w:rPr>
              <w:t>Q-7</w:t>
            </w:r>
          </w:p>
        </w:tc>
        <w:tc>
          <w:tcPr>
            <w:tcW w:w="2749" w:type="dxa"/>
            <w:noWrap/>
            <w:hideMark/>
          </w:tcPr>
          <w:p w14:paraId="4C05F714" w14:textId="77777777" w:rsidR="005A7610" w:rsidRPr="001630C2" w:rsidRDefault="005A7610">
            <w:pPr>
              <w:rPr>
                <w:sz w:val="16"/>
                <w:szCs w:val="16"/>
              </w:rPr>
            </w:pPr>
            <w:r w:rsidRPr="001630C2">
              <w:rPr>
                <w:sz w:val="16"/>
                <w:szCs w:val="16"/>
              </w:rPr>
              <w:t xml:space="preserve">Did or still do you use the CSR efforts from Citi Colombia use in your customer communication ? </w:t>
            </w:r>
          </w:p>
        </w:tc>
        <w:tc>
          <w:tcPr>
            <w:tcW w:w="3961" w:type="dxa"/>
            <w:hideMark/>
          </w:tcPr>
          <w:p w14:paraId="1BE4A80A" w14:textId="77777777" w:rsidR="005A7610" w:rsidRPr="001630C2" w:rsidRDefault="005A7610">
            <w:pPr>
              <w:rPr>
                <w:sz w:val="16"/>
                <w:szCs w:val="16"/>
              </w:rPr>
            </w:pPr>
            <w:r w:rsidRPr="001630C2">
              <w:rPr>
                <w:sz w:val="16"/>
                <w:szCs w:val="16"/>
              </w:rPr>
              <w:t>Yes, I do and often hear positive feedback from my clients</w:t>
            </w:r>
          </w:p>
        </w:tc>
        <w:tc>
          <w:tcPr>
            <w:tcW w:w="1276" w:type="dxa"/>
            <w:noWrap/>
            <w:hideMark/>
          </w:tcPr>
          <w:p w14:paraId="2E0F3F15"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19F3CBFE" w14:textId="77777777" w:rsidR="005A7610" w:rsidRPr="001630C2" w:rsidRDefault="005A7610">
            <w:pPr>
              <w:rPr>
                <w:sz w:val="16"/>
                <w:szCs w:val="16"/>
              </w:rPr>
            </w:pPr>
          </w:p>
        </w:tc>
      </w:tr>
      <w:tr w:rsidR="005A7610" w:rsidRPr="001630C2" w14:paraId="3B7BE40F" w14:textId="77777777" w:rsidTr="005A7610">
        <w:trPr>
          <w:trHeight w:val="576"/>
        </w:trPr>
        <w:tc>
          <w:tcPr>
            <w:tcW w:w="661" w:type="dxa"/>
            <w:noWrap/>
            <w:hideMark/>
          </w:tcPr>
          <w:p w14:paraId="5987DDE4" w14:textId="77777777" w:rsidR="005A7610" w:rsidRPr="001630C2" w:rsidRDefault="005A7610">
            <w:pPr>
              <w:rPr>
                <w:sz w:val="16"/>
                <w:szCs w:val="16"/>
              </w:rPr>
            </w:pPr>
            <w:r w:rsidRPr="001630C2">
              <w:rPr>
                <w:sz w:val="16"/>
                <w:szCs w:val="16"/>
              </w:rPr>
              <w:t>Q-8</w:t>
            </w:r>
          </w:p>
        </w:tc>
        <w:tc>
          <w:tcPr>
            <w:tcW w:w="2749" w:type="dxa"/>
            <w:noWrap/>
            <w:hideMark/>
          </w:tcPr>
          <w:p w14:paraId="4C586B1D" w14:textId="77777777" w:rsidR="005A7610" w:rsidRPr="001630C2" w:rsidRDefault="005A7610">
            <w:pPr>
              <w:rPr>
                <w:sz w:val="16"/>
                <w:szCs w:val="16"/>
              </w:rPr>
            </w:pPr>
            <w:r w:rsidRPr="001630C2">
              <w:rPr>
                <w:sz w:val="16"/>
                <w:szCs w:val="16"/>
              </w:rPr>
              <w:t>How was it received by your customers ?</w:t>
            </w:r>
          </w:p>
        </w:tc>
        <w:tc>
          <w:tcPr>
            <w:tcW w:w="3961" w:type="dxa"/>
            <w:hideMark/>
          </w:tcPr>
          <w:p w14:paraId="771217F7" w14:textId="77777777" w:rsidR="005A7610" w:rsidRPr="001630C2" w:rsidRDefault="005A7610">
            <w:pPr>
              <w:rPr>
                <w:sz w:val="16"/>
                <w:szCs w:val="16"/>
              </w:rPr>
            </w:pPr>
            <w:r w:rsidRPr="001630C2">
              <w:rPr>
                <w:sz w:val="16"/>
                <w:szCs w:val="16"/>
              </w:rPr>
              <w:t>Positive, many think it has a positive impact on the society and some clients said they will share it with their online community too.</w:t>
            </w:r>
          </w:p>
        </w:tc>
        <w:tc>
          <w:tcPr>
            <w:tcW w:w="1276" w:type="dxa"/>
            <w:noWrap/>
            <w:hideMark/>
          </w:tcPr>
          <w:p w14:paraId="0C2E562B"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68AC77C6" w14:textId="77777777" w:rsidR="005A7610" w:rsidRPr="001630C2" w:rsidRDefault="005A7610">
            <w:pPr>
              <w:rPr>
                <w:sz w:val="16"/>
                <w:szCs w:val="16"/>
              </w:rPr>
            </w:pPr>
            <w:r w:rsidRPr="001630C2">
              <w:rPr>
                <w:sz w:val="16"/>
                <w:szCs w:val="16"/>
              </w:rPr>
              <w:t>CSR change Impact on customers</w:t>
            </w:r>
          </w:p>
        </w:tc>
      </w:tr>
      <w:tr w:rsidR="005A7610" w:rsidRPr="001630C2" w14:paraId="0B55DE21" w14:textId="77777777" w:rsidTr="005A7610">
        <w:trPr>
          <w:trHeight w:val="288"/>
        </w:trPr>
        <w:tc>
          <w:tcPr>
            <w:tcW w:w="661" w:type="dxa"/>
            <w:noWrap/>
            <w:hideMark/>
          </w:tcPr>
          <w:p w14:paraId="1AE8FA54" w14:textId="77777777" w:rsidR="005A7610" w:rsidRPr="001630C2" w:rsidRDefault="005A7610">
            <w:pPr>
              <w:rPr>
                <w:sz w:val="16"/>
                <w:szCs w:val="16"/>
              </w:rPr>
            </w:pPr>
            <w:r w:rsidRPr="001630C2">
              <w:rPr>
                <w:sz w:val="16"/>
                <w:szCs w:val="16"/>
              </w:rPr>
              <w:t>Q-9</w:t>
            </w:r>
          </w:p>
        </w:tc>
        <w:tc>
          <w:tcPr>
            <w:tcW w:w="2749" w:type="dxa"/>
            <w:noWrap/>
            <w:hideMark/>
          </w:tcPr>
          <w:p w14:paraId="76D82B0D" w14:textId="77777777" w:rsidR="005A7610" w:rsidRPr="001630C2" w:rsidRDefault="005A7610">
            <w:pPr>
              <w:rPr>
                <w:sz w:val="16"/>
                <w:szCs w:val="16"/>
              </w:rPr>
            </w:pPr>
            <w:r w:rsidRPr="001630C2">
              <w:rPr>
                <w:sz w:val="16"/>
                <w:szCs w:val="16"/>
              </w:rPr>
              <w:t>Do you participate in CSR activities and if so in which projects are you involved at and why ?</w:t>
            </w:r>
          </w:p>
        </w:tc>
        <w:tc>
          <w:tcPr>
            <w:tcW w:w="3961" w:type="dxa"/>
            <w:hideMark/>
          </w:tcPr>
          <w:p w14:paraId="5DF876F3" w14:textId="77777777" w:rsidR="005A7610" w:rsidRPr="001630C2" w:rsidRDefault="005A7610">
            <w:pPr>
              <w:rPr>
                <w:sz w:val="16"/>
                <w:szCs w:val="16"/>
              </w:rPr>
            </w:pPr>
            <w:r w:rsidRPr="001630C2">
              <w:rPr>
                <w:sz w:val="16"/>
                <w:szCs w:val="16"/>
              </w:rPr>
              <w:t>I am responsible to work on internal campaigns related to the green initiatives.</w:t>
            </w:r>
          </w:p>
        </w:tc>
        <w:tc>
          <w:tcPr>
            <w:tcW w:w="1276" w:type="dxa"/>
            <w:noWrap/>
            <w:hideMark/>
          </w:tcPr>
          <w:p w14:paraId="1FF83167" w14:textId="77777777" w:rsidR="005A7610" w:rsidRPr="001630C2" w:rsidRDefault="005A7610">
            <w:pPr>
              <w:rPr>
                <w:sz w:val="16"/>
                <w:szCs w:val="16"/>
              </w:rPr>
            </w:pPr>
            <w:r w:rsidRPr="001630C2">
              <w:rPr>
                <w:sz w:val="16"/>
                <w:szCs w:val="16"/>
              </w:rPr>
              <w:t>Clear, confident answer</w:t>
            </w:r>
          </w:p>
        </w:tc>
        <w:tc>
          <w:tcPr>
            <w:tcW w:w="1418" w:type="dxa"/>
            <w:noWrap/>
            <w:hideMark/>
          </w:tcPr>
          <w:p w14:paraId="0F8C1031" w14:textId="77777777" w:rsidR="005A7610" w:rsidRPr="001630C2" w:rsidRDefault="005A7610">
            <w:pPr>
              <w:rPr>
                <w:sz w:val="16"/>
                <w:szCs w:val="16"/>
              </w:rPr>
            </w:pPr>
          </w:p>
        </w:tc>
      </w:tr>
      <w:tr w:rsidR="005A7610" w:rsidRPr="001630C2" w14:paraId="3FE96224" w14:textId="77777777" w:rsidTr="005A7610">
        <w:trPr>
          <w:trHeight w:val="864"/>
        </w:trPr>
        <w:tc>
          <w:tcPr>
            <w:tcW w:w="661" w:type="dxa"/>
            <w:noWrap/>
            <w:hideMark/>
          </w:tcPr>
          <w:p w14:paraId="78373F8C" w14:textId="77777777" w:rsidR="005A7610" w:rsidRPr="001630C2" w:rsidRDefault="005A7610">
            <w:pPr>
              <w:rPr>
                <w:sz w:val="16"/>
                <w:szCs w:val="16"/>
              </w:rPr>
            </w:pPr>
            <w:r w:rsidRPr="001630C2">
              <w:rPr>
                <w:sz w:val="16"/>
                <w:szCs w:val="16"/>
              </w:rPr>
              <w:t>Q-10</w:t>
            </w:r>
          </w:p>
        </w:tc>
        <w:tc>
          <w:tcPr>
            <w:tcW w:w="2749" w:type="dxa"/>
            <w:hideMark/>
          </w:tcPr>
          <w:p w14:paraId="7A8DDA76" w14:textId="77777777" w:rsidR="005A7610" w:rsidRPr="001630C2" w:rsidRDefault="005A7610">
            <w:pPr>
              <w:rPr>
                <w:sz w:val="16"/>
                <w:szCs w:val="16"/>
              </w:rPr>
            </w:pPr>
            <w:r w:rsidRPr="001630C2">
              <w:rPr>
                <w:sz w:val="16"/>
                <w:szCs w:val="16"/>
              </w:rPr>
              <w:t>Do you think the development of information technology towards a more empowered customer has any influence on the CSR activities at Citi Colombia ?</w:t>
            </w:r>
          </w:p>
        </w:tc>
        <w:tc>
          <w:tcPr>
            <w:tcW w:w="3961" w:type="dxa"/>
            <w:hideMark/>
          </w:tcPr>
          <w:p w14:paraId="2F02E3C5" w14:textId="5B17641D" w:rsidR="005A7610" w:rsidRPr="001630C2" w:rsidRDefault="005A7610">
            <w:pPr>
              <w:rPr>
                <w:sz w:val="16"/>
                <w:szCs w:val="16"/>
              </w:rPr>
            </w:pPr>
            <w:r w:rsidRPr="001630C2">
              <w:rPr>
                <w:sz w:val="16"/>
                <w:szCs w:val="16"/>
              </w:rPr>
              <w:t xml:space="preserve">Yes, I think that, now the bank cannot allow to be ignorant about for example environmental issues. Its expected by the many customer to do something. And the clients share their view of the bank now much easier with others. </w:t>
            </w:r>
            <w:r w:rsidR="0008018B" w:rsidRPr="001630C2">
              <w:rPr>
                <w:sz w:val="16"/>
                <w:szCs w:val="16"/>
              </w:rPr>
              <w:t>So,</w:t>
            </w:r>
            <w:r w:rsidRPr="001630C2">
              <w:rPr>
                <w:sz w:val="16"/>
                <w:szCs w:val="16"/>
              </w:rPr>
              <w:t xml:space="preserve"> they kind of give direction to the bank and other organisations what do work on.</w:t>
            </w:r>
          </w:p>
        </w:tc>
        <w:tc>
          <w:tcPr>
            <w:tcW w:w="1276" w:type="dxa"/>
            <w:noWrap/>
            <w:hideMark/>
          </w:tcPr>
          <w:p w14:paraId="1CE8BCA2" w14:textId="77777777" w:rsidR="005A7610" w:rsidRPr="001630C2" w:rsidRDefault="005A7610">
            <w:pPr>
              <w:rPr>
                <w:sz w:val="16"/>
                <w:szCs w:val="16"/>
              </w:rPr>
            </w:pPr>
            <w:r w:rsidRPr="001630C2">
              <w:rPr>
                <w:sz w:val="16"/>
                <w:szCs w:val="16"/>
              </w:rPr>
              <w:t>Clear, confident answer</w:t>
            </w:r>
          </w:p>
        </w:tc>
        <w:tc>
          <w:tcPr>
            <w:tcW w:w="1418" w:type="dxa"/>
            <w:noWrap/>
            <w:hideMark/>
          </w:tcPr>
          <w:p w14:paraId="279951F1" w14:textId="77777777" w:rsidR="005A7610" w:rsidRPr="001630C2" w:rsidRDefault="005A7610">
            <w:pPr>
              <w:rPr>
                <w:sz w:val="16"/>
                <w:szCs w:val="16"/>
              </w:rPr>
            </w:pPr>
            <w:r w:rsidRPr="001630C2">
              <w:rPr>
                <w:sz w:val="16"/>
                <w:szCs w:val="16"/>
              </w:rPr>
              <w:t>Empowered Customers</w:t>
            </w:r>
          </w:p>
        </w:tc>
      </w:tr>
      <w:tr w:rsidR="005A7610" w:rsidRPr="001630C2" w14:paraId="7A06A152" w14:textId="77777777" w:rsidTr="005A7610">
        <w:trPr>
          <w:trHeight w:val="864"/>
        </w:trPr>
        <w:tc>
          <w:tcPr>
            <w:tcW w:w="661" w:type="dxa"/>
            <w:noWrap/>
            <w:hideMark/>
          </w:tcPr>
          <w:p w14:paraId="7766E5E0" w14:textId="77777777" w:rsidR="005A7610" w:rsidRPr="001630C2" w:rsidRDefault="005A7610">
            <w:pPr>
              <w:rPr>
                <w:sz w:val="16"/>
                <w:szCs w:val="16"/>
              </w:rPr>
            </w:pPr>
            <w:r w:rsidRPr="001630C2">
              <w:rPr>
                <w:sz w:val="16"/>
                <w:szCs w:val="16"/>
              </w:rPr>
              <w:t>Q-11</w:t>
            </w:r>
          </w:p>
        </w:tc>
        <w:tc>
          <w:tcPr>
            <w:tcW w:w="2749" w:type="dxa"/>
            <w:noWrap/>
            <w:hideMark/>
          </w:tcPr>
          <w:p w14:paraId="418DCAAB" w14:textId="77777777" w:rsidR="005A7610" w:rsidRPr="001630C2" w:rsidRDefault="005A7610">
            <w:pPr>
              <w:rPr>
                <w:sz w:val="16"/>
                <w:szCs w:val="16"/>
              </w:rPr>
            </w:pPr>
            <w:r w:rsidRPr="001630C2">
              <w:rPr>
                <w:sz w:val="16"/>
                <w:szCs w:val="16"/>
              </w:rPr>
              <w:t>What do you think can be improved related to CSR activities at Citi Colombia ? (networking, feedback loop)</w:t>
            </w:r>
          </w:p>
        </w:tc>
        <w:tc>
          <w:tcPr>
            <w:tcW w:w="3961" w:type="dxa"/>
            <w:hideMark/>
          </w:tcPr>
          <w:p w14:paraId="77A4EB8B" w14:textId="2FA2E991" w:rsidR="005A7610" w:rsidRPr="001630C2" w:rsidRDefault="005A7610">
            <w:pPr>
              <w:rPr>
                <w:sz w:val="16"/>
                <w:szCs w:val="16"/>
              </w:rPr>
            </w:pPr>
            <w:r w:rsidRPr="001630C2">
              <w:rPr>
                <w:sz w:val="16"/>
                <w:szCs w:val="16"/>
              </w:rPr>
              <w:t xml:space="preserve">I would state definitely allow employees to bring in own CSR ideas. Now </w:t>
            </w:r>
            <w:r w:rsidR="0008018B" w:rsidRPr="001630C2">
              <w:rPr>
                <w:sz w:val="16"/>
                <w:szCs w:val="16"/>
              </w:rPr>
              <w:t>it’s</w:t>
            </w:r>
            <w:r w:rsidRPr="001630C2">
              <w:rPr>
                <w:sz w:val="16"/>
                <w:szCs w:val="16"/>
              </w:rPr>
              <w:t xml:space="preserve"> only top down. Also, communication within the CSR implementation team needs improvement as well as some kind of recognition internally for the often- extra work we do</w:t>
            </w:r>
            <w:r w:rsidR="0008018B" w:rsidRPr="001630C2">
              <w:rPr>
                <w:sz w:val="16"/>
                <w:szCs w:val="16"/>
              </w:rPr>
              <w:t>,</w:t>
            </w:r>
            <w:r w:rsidRPr="001630C2">
              <w:rPr>
                <w:sz w:val="16"/>
                <w:szCs w:val="16"/>
              </w:rPr>
              <w:t xml:space="preserve"> related to not just implementation but also monitoring and analysing activities.</w:t>
            </w:r>
          </w:p>
        </w:tc>
        <w:tc>
          <w:tcPr>
            <w:tcW w:w="1276" w:type="dxa"/>
            <w:noWrap/>
            <w:hideMark/>
          </w:tcPr>
          <w:p w14:paraId="0CED2325" w14:textId="77777777" w:rsidR="005A7610" w:rsidRPr="001630C2" w:rsidRDefault="005A7610">
            <w:pPr>
              <w:rPr>
                <w:sz w:val="16"/>
                <w:szCs w:val="16"/>
              </w:rPr>
            </w:pPr>
            <w:r w:rsidRPr="001630C2">
              <w:rPr>
                <w:sz w:val="16"/>
                <w:szCs w:val="16"/>
              </w:rPr>
              <w:t>Serious expression, confident in answering</w:t>
            </w:r>
          </w:p>
        </w:tc>
        <w:tc>
          <w:tcPr>
            <w:tcW w:w="1418" w:type="dxa"/>
            <w:noWrap/>
            <w:hideMark/>
          </w:tcPr>
          <w:p w14:paraId="0069E86F" w14:textId="77777777" w:rsidR="005A7610" w:rsidRPr="001630C2" w:rsidRDefault="005A7610">
            <w:pPr>
              <w:rPr>
                <w:sz w:val="16"/>
                <w:szCs w:val="16"/>
              </w:rPr>
            </w:pPr>
            <w:r w:rsidRPr="001630C2">
              <w:rPr>
                <w:sz w:val="16"/>
                <w:szCs w:val="16"/>
              </w:rPr>
              <w:t>Improvement Suggestions</w:t>
            </w:r>
          </w:p>
        </w:tc>
      </w:tr>
      <w:tr w:rsidR="005A7610" w:rsidRPr="001630C2" w14:paraId="698DF6F1" w14:textId="77777777" w:rsidTr="005A7610">
        <w:trPr>
          <w:trHeight w:val="288"/>
        </w:trPr>
        <w:tc>
          <w:tcPr>
            <w:tcW w:w="661" w:type="dxa"/>
            <w:noWrap/>
            <w:hideMark/>
          </w:tcPr>
          <w:p w14:paraId="6B67AD11" w14:textId="77777777" w:rsidR="005A7610" w:rsidRPr="001630C2" w:rsidRDefault="005A7610">
            <w:pPr>
              <w:rPr>
                <w:sz w:val="16"/>
                <w:szCs w:val="16"/>
              </w:rPr>
            </w:pPr>
          </w:p>
        </w:tc>
        <w:tc>
          <w:tcPr>
            <w:tcW w:w="2749" w:type="dxa"/>
            <w:noWrap/>
            <w:hideMark/>
          </w:tcPr>
          <w:p w14:paraId="03674B28" w14:textId="77777777" w:rsidR="005A7610" w:rsidRPr="001630C2" w:rsidRDefault="005A7610">
            <w:pPr>
              <w:rPr>
                <w:sz w:val="16"/>
                <w:szCs w:val="16"/>
              </w:rPr>
            </w:pPr>
          </w:p>
        </w:tc>
        <w:tc>
          <w:tcPr>
            <w:tcW w:w="3961" w:type="dxa"/>
            <w:noWrap/>
            <w:hideMark/>
          </w:tcPr>
          <w:p w14:paraId="2CBAF940" w14:textId="77777777" w:rsidR="005A7610" w:rsidRPr="001630C2" w:rsidRDefault="005A7610">
            <w:pPr>
              <w:rPr>
                <w:sz w:val="16"/>
                <w:szCs w:val="16"/>
              </w:rPr>
            </w:pPr>
          </w:p>
        </w:tc>
        <w:tc>
          <w:tcPr>
            <w:tcW w:w="1276" w:type="dxa"/>
            <w:noWrap/>
            <w:hideMark/>
          </w:tcPr>
          <w:p w14:paraId="1BF8DD2D" w14:textId="77777777" w:rsidR="005A7610" w:rsidRPr="001630C2" w:rsidRDefault="005A7610">
            <w:pPr>
              <w:rPr>
                <w:sz w:val="16"/>
                <w:szCs w:val="16"/>
              </w:rPr>
            </w:pPr>
          </w:p>
        </w:tc>
        <w:tc>
          <w:tcPr>
            <w:tcW w:w="1418" w:type="dxa"/>
            <w:noWrap/>
            <w:hideMark/>
          </w:tcPr>
          <w:p w14:paraId="3549C16B" w14:textId="77777777" w:rsidR="005A7610" w:rsidRPr="001630C2" w:rsidRDefault="005A7610">
            <w:pPr>
              <w:rPr>
                <w:sz w:val="16"/>
                <w:szCs w:val="16"/>
              </w:rPr>
            </w:pPr>
          </w:p>
        </w:tc>
      </w:tr>
      <w:tr w:rsidR="005A7610" w:rsidRPr="001630C2" w14:paraId="69CD78D6" w14:textId="77777777" w:rsidTr="005A7610">
        <w:trPr>
          <w:trHeight w:val="288"/>
        </w:trPr>
        <w:tc>
          <w:tcPr>
            <w:tcW w:w="661" w:type="dxa"/>
            <w:shd w:val="clear" w:color="auto" w:fill="00B0F0"/>
            <w:noWrap/>
            <w:hideMark/>
          </w:tcPr>
          <w:p w14:paraId="064769ED" w14:textId="77777777" w:rsidR="005A7610" w:rsidRPr="001630C2" w:rsidRDefault="005A7610">
            <w:pPr>
              <w:rPr>
                <w:b/>
                <w:bCs/>
                <w:sz w:val="16"/>
                <w:szCs w:val="16"/>
              </w:rPr>
            </w:pPr>
            <w:r w:rsidRPr="001630C2">
              <w:rPr>
                <w:b/>
                <w:bCs/>
                <w:color w:val="FFFFFF" w:themeColor="background1"/>
                <w:sz w:val="16"/>
                <w:szCs w:val="16"/>
              </w:rPr>
              <w:t>EMPL #2</w:t>
            </w:r>
          </w:p>
        </w:tc>
        <w:tc>
          <w:tcPr>
            <w:tcW w:w="2749" w:type="dxa"/>
            <w:noWrap/>
            <w:hideMark/>
          </w:tcPr>
          <w:p w14:paraId="7CB74B90" w14:textId="77777777" w:rsidR="005A7610" w:rsidRPr="001630C2" w:rsidRDefault="005A7610">
            <w:pPr>
              <w:rPr>
                <w:b/>
                <w:bCs/>
                <w:sz w:val="16"/>
                <w:szCs w:val="16"/>
              </w:rPr>
            </w:pPr>
          </w:p>
        </w:tc>
        <w:tc>
          <w:tcPr>
            <w:tcW w:w="3961" w:type="dxa"/>
            <w:noWrap/>
            <w:hideMark/>
          </w:tcPr>
          <w:p w14:paraId="1EDAC26F" w14:textId="77777777" w:rsidR="005A7610" w:rsidRPr="001630C2" w:rsidRDefault="005A7610">
            <w:pPr>
              <w:rPr>
                <w:sz w:val="16"/>
                <w:szCs w:val="16"/>
              </w:rPr>
            </w:pPr>
          </w:p>
        </w:tc>
        <w:tc>
          <w:tcPr>
            <w:tcW w:w="1276" w:type="dxa"/>
            <w:noWrap/>
            <w:hideMark/>
          </w:tcPr>
          <w:p w14:paraId="4961DE30" w14:textId="77777777" w:rsidR="005A7610" w:rsidRPr="001630C2" w:rsidRDefault="005A7610">
            <w:pPr>
              <w:rPr>
                <w:sz w:val="16"/>
                <w:szCs w:val="16"/>
              </w:rPr>
            </w:pPr>
          </w:p>
        </w:tc>
        <w:tc>
          <w:tcPr>
            <w:tcW w:w="1418" w:type="dxa"/>
            <w:noWrap/>
            <w:hideMark/>
          </w:tcPr>
          <w:p w14:paraId="4A95A450" w14:textId="77777777" w:rsidR="005A7610" w:rsidRPr="001630C2" w:rsidRDefault="005A7610">
            <w:pPr>
              <w:rPr>
                <w:sz w:val="16"/>
                <w:szCs w:val="16"/>
              </w:rPr>
            </w:pPr>
          </w:p>
        </w:tc>
      </w:tr>
      <w:tr w:rsidR="005A7610" w:rsidRPr="001630C2" w14:paraId="4F619977" w14:textId="77777777" w:rsidTr="005A7610">
        <w:trPr>
          <w:trHeight w:val="288"/>
        </w:trPr>
        <w:tc>
          <w:tcPr>
            <w:tcW w:w="661" w:type="dxa"/>
            <w:noWrap/>
            <w:hideMark/>
          </w:tcPr>
          <w:p w14:paraId="0AA1998A" w14:textId="77777777" w:rsidR="005A7610" w:rsidRPr="001630C2" w:rsidRDefault="005A7610">
            <w:pPr>
              <w:rPr>
                <w:sz w:val="16"/>
                <w:szCs w:val="16"/>
              </w:rPr>
            </w:pPr>
            <w:r w:rsidRPr="001630C2">
              <w:rPr>
                <w:sz w:val="16"/>
                <w:szCs w:val="16"/>
              </w:rPr>
              <w:t>Q-1</w:t>
            </w:r>
          </w:p>
        </w:tc>
        <w:tc>
          <w:tcPr>
            <w:tcW w:w="2749" w:type="dxa"/>
            <w:noWrap/>
            <w:hideMark/>
          </w:tcPr>
          <w:p w14:paraId="748BF6E8" w14:textId="77777777" w:rsidR="005A7610" w:rsidRPr="001630C2" w:rsidRDefault="005A7610">
            <w:pPr>
              <w:rPr>
                <w:sz w:val="16"/>
                <w:szCs w:val="16"/>
              </w:rPr>
            </w:pPr>
            <w:r w:rsidRPr="001630C2">
              <w:rPr>
                <w:sz w:val="16"/>
                <w:szCs w:val="16"/>
              </w:rPr>
              <w:t>How long do you work for Citi Colombia and why did you join ?</w:t>
            </w:r>
          </w:p>
        </w:tc>
        <w:tc>
          <w:tcPr>
            <w:tcW w:w="3961" w:type="dxa"/>
            <w:hideMark/>
          </w:tcPr>
          <w:p w14:paraId="388C0FD4" w14:textId="77777777" w:rsidR="005A7610" w:rsidRPr="001630C2" w:rsidRDefault="005A7610">
            <w:pPr>
              <w:rPr>
                <w:sz w:val="16"/>
                <w:szCs w:val="16"/>
              </w:rPr>
            </w:pPr>
            <w:r w:rsidRPr="001630C2">
              <w:rPr>
                <w:sz w:val="16"/>
                <w:szCs w:val="16"/>
              </w:rPr>
              <w:t>I am at Citi for 18 years and applied because back then, the I liked the position a lot.</w:t>
            </w:r>
          </w:p>
        </w:tc>
        <w:tc>
          <w:tcPr>
            <w:tcW w:w="1276" w:type="dxa"/>
            <w:noWrap/>
            <w:hideMark/>
          </w:tcPr>
          <w:p w14:paraId="70480111" w14:textId="77777777" w:rsidR="005A7610" w:rsidRPr="001630C2" w:rsidRDefault="005A7610">
            <w:pPr>
              <w:rPr>
                <w:sz w:val="16"/>
                <w:szCs w:val="16"/>
              </w:rPr>
            </w:pPr>
            <w:r w:rsidRPr="001630C2">
              <w:rPr>
                <w:sz w:val="16"/>
                <w:szCs w:val="16"/>
              </w:rPr>
              <w:t>Clear, confident answer</w:t>
            </w:r>
          </w:p>
        </w:tc>
        <w:tc>
          <w:tcPr>
            <w:tcW w:w="1418" w:type="dxa"/>
            <w:noWrap/>
            <w:hideMark/>
          </w:tcPr>
          <w:p w14:paraId="155DED34" w14:textId="77777777" w:rsidR="005A7610" w:rsidRPr="001630C2" w:rsidRDefault="005A7610">
            <w:pPr>
              <w:rPr>
                <w:sz w:val="16"/>
                <w:szCs w:val="16"/>
              </w:rPr>
            </w:pPr>
            <w:r w:rsidRPr="001630C2">
              <w:rPr>
                <w:sz w:val="16"/>
                <w:szCs w:val="16"/>
              </w:rPr>
              <w:t>Seniority in Citi</w:t>
            </w:r>
          </w:p>
        </w:tc>
      </w:tr>
      <w:tr w:rsidR="005A7610" w:rsidRPr="001630C2" w14:paraId="3CBE84F4" w14:textId="77777777" w:rsidTr="005A7610">
        <w:trPr>
          <w:trHeight w:val="288"/>
        </w:trPr>
        <w:tc>
          <w:tcPr>
            <w:tcW w:w="661" w:type="dxa"/>
            <w:noWrap/>
            <w:hideMark/>
          </w:tcPr>
          <w:p w14:paraId="6E493F32" w14:textId="77777777" w:rsidR="005A7610" w:rsidRPr="001630C2" w:rsidRDefault="005A7610">
            <w:pPr>
              <w:rPr>
                <w:sz w:val="16"/>
                <w:szCs w:val="16"/>
              </w:rPr>
            </w:pPr>
            <w:r w:rsidRPr="001630C2">
              <w:rPr>
                <w:sz w:val="16"/>
                <w:szCs w:val="16"/>
              </w:rPr>
              <w:t>Q-2</w:t>
            </w:r>
          </w:p>
        </w:tc>
        <w:tc>
          <w:tcPr>
            <w:tcW w:w="2749" w:type="dxa"/>
            <w:noWrap/>
            <w:hideMark/>
          </w:tcPr>
          <w:p w14:paraId="0B0A609F" w14:textId="77777777" w:rsidR="005A7610" w:rsidRPr="001630C2" w:rsidRDefault="005A7610">
            <w:pPr>
              <w:rPr>
                <w:sz w:val="16"/>
                <w:szCs w:val="16"/>
              </w:rPr>
            </w:pPr>
            <w:r w:rsidRPr="001630C2">
              <w:rPr>
                <w:sz w:val="16"/>
                <w:szCs w:val="16"/>
              </w:rPr>
              <w:t>Did you have CSR knowledge and/or experience before joining Citi ?</w:t>
            </w:r>
          </w:p>
        </w:tc>
        <w:tc>
          <w:tcPr>
            <w:tcW w:w="3961" w:type="dxa"/>
            <w:hideMark/>
          </w:tcPr>
          <w:p w14:paraId="28296631" w14:textId="77777777" w:rsidR="005A7610" w:rsidRPr="001630C2" w:rsidRDefault="005A7610">
            <w:pPr>
              <w:rPr>
                <w:sz w:val="16"/>
                <w:szCs w:val="16"/>
              </w:rPr>
            </w:pPr>
            <w:r w:rsidRPr="001630C2">
              <w:rPr>
                <w:sz w:val="16"/>
                <w:szCs w:val="16"/>
              </w:rPr>
              <w:t>I did not know anything about CSR before.</w:t>
            </w:r>
          </w:p>
        </w:tc>
        <w:tc>
          <w:tcPr>
            <w:tcW w:w="1276" w:type="dxa"/>
            <w:noWrap/>
            <w:hideMark/>
          </w:tcPr>
          <w:p w14:paraId="574222A4" w14:textId="77777777" w:rsidR="005A7610" w:rsidRPr="001630C2" w:rsidRDefault="005A7610">
            <w:pPr>
              <w:rPr>
                <w:sz w:val="16"/>
                <w:szCs w:val="16"/>
              </w:rPr>
            </w:pPr>
            <w:r w:rsidRPr="001630C2">
              <w:rPr>
                <w:sz w:val="16"/>
                <w:szCs w:val="16"/>
              </w:rPr>
              <w:t>Clear, confident answer</w:t>
            </w:r>
          </w:p>
        </w:tc>
        <w:tc>
          <w:tcPr>
            <w:tcW w:w="1418" w:type="dxa"/>
            <w:noWrap/>
            <w:hideMark/>
          </w:tcPr>
          <w:p w14:paraId="1F37DA4D" w14:textId="04FCCDFC" w:rsidR="005A7610" w:rsidRPr="001630C2" w:rsidRDefault="0000665D">
            <w:pPr>
              <w:rPr>
                <w:sz w:val="16"/>
                <w:szCs w:val="16"/>
              </w:rPr>
            </w:pPr>
            <w:r w:rsidRPr="001630C2">
              <w:rPr>
                <w:sz w:val="16"/>
                <w:szCs w:val="16"/>
              </w:rPr>
              <w:t>CSR Pre-Awareness</w:t>
            </w:r>
          </w:p>
        </w:tc>
      </w:tr>
      <w:tr w:rsidR="005A7610" w:rsidRPr="001630C2" w14:paraId="5BFBC6CE" w14:textId="77777777" w:rsidTr="005A7610">
        <w:trPr>
          <w:trHeight w:val="288"/>
        </w:trPr>
        <w:tc>
          <w:tcPr>
            <w:tcW w:w="661" w:type="dxa"/>
            <w:noWrap/>
            <w:hideMark/>
          </w:tcPr>
          <w:p w14:paraId="73FF5B54" w14:textId="77777777" w:rsidR="005A7610" w:rsidRPr="001630C2" w:rsidRDefault="005A7610">
            <w:pPr>
              <w:rPr>
                <w:sz w:val="16"/>
                <w:szCs w:val="16"/>
              </w:rPr>
            </w:pPr>
            <w:r w:rsidRPr="001630C2">
              <w:rPr>
                <w:sz w:val="16"/>
                <w:szCs w:val="16"/>
              </w:rPr>
              <w:t>Q-3</w:t>
            </w:r>
          </w:p>
        </w:tc>
        <w:tc>
          <w:tcPr>
            <w:tcW w:w="2749" w:type="dxa"/>
            <w:noWrap/>
            <w:hideMark/>
          </w:tcPr>
          <w:p w14:paraId="265FABCA" w14:textId="77777777" w:rsidR="005A7610" w:rsidRPr="001630C2" w:rsidRDefault="005A7610">
            <w:pPr>
              <w:rPr>
                <w:sz w:val="16"/>
                <w:szCs w:val="16"/>
              </w:rPr>
            </w:pPr>
            <w:r w:rsidRPr="001630C2">
              <w:rPr>
                <w:sz w:val="16"/>
                <w:szCs w:val="16"/>
              </w:rPr>
              <w:t>How you heard about CSR at Citi Colombia first time ?</w:t>
            </w:r>
          </w:p>
        </w:tc>
        <w:tc>
          <w:tcPr>
            <w:tcW w:w="3961" w:type="dxa"/>
            <w:hideMark/>
          </w:tcPr>
          <w:p w14:paraId="3F4E2B0A" w14:textId="77777777" w:rsidR="005A7610" w:rsidRPr="001630C2" w:rsidRDefault="005A7610">
            <w:pPr>
              <w:rPr>
                <w:sz w:val="16"/>
                <w:szCs w:val="16"/>
              </w:rPr>
            </w:pPr>
            <w:r w:rsidRPr="001630C2">
              <w:rPr>
                <w:sz w:val="16"/>
                <w:szCs w:val="16"/>
              </w:rPr>
              <w:t>I heard it from a friend during a lunch break.</w:t>
            </w:r>
          </w:p>
        </w:tc>
        <w:tc>
          <w:tcPr>
            <w:tcW w:w="1276" w:type="dxa"/>
            <w:noWrap/>
            <w:hideMark/>
          </w:tcPr>
          <w:p w14:paraId="34D6037D" w14:textId="77777777" w:rsidR="005A7610" w:rsidRPr="001630C2" w:rsidRDefault="005A7610">
            <w:pPr>
              <w:rPr>
                <w:sz w:val="16"/>
                <w:szCs w:val="16"/>
              </w:rPr>
            </w:pPr>
            <w:r w:rsidRPr="001630C2">
              <w:rPr>
                <w:sz w:val="16"/>
                <w:szCs w:val="16"/>
              </w:rPr>
              <w:t>Clear, confident answer</w:t>
            </w:r>
          </w:p>
        </w:tc>
        <w:tc>
          <w:tcPr>
            <w:tcW w:w="1418" w:type="dxa"/>
            <w:noWrap/>
            <w:hideMark/>
          </w:tcPr>
          <w:p w14:paraId="1150989F" w14:textId="77777777" w:rsidR="005A7610" w:rsidRPr="001630C2" w:rsidRDefault="005A7610">
            <w:pPr>
              <w:rPr>
                <w:sz w:val="16"/>
                <w:szCs w:val="16"/>
              </w:rPr>
            </w:pPr>
          </w:p>
        </w:tc>
      </w:tr>
      <w:tr w:rsidR="005A7610" w:rsidRPr="001630C2" w14:paraId="38AB14CE" w14:textId="77777777" w:rsidTr="005A7610">
        <w:trPr>
          <w:trHeight w:val="576"/>
        </w:trPr>
        <w:tc>
          <w:tcPr>
            <w:tcW w:w="661" w:type="dxa"/>
            <w:noWrap/>
            <w:hideMark/>
          </w:tcPr>
          <w:p w14:paraId="6506ABC5" w14:textId="77777777" w:rsidR="005A7610" w:rsidRPr="001630C2" w:rsidRDefault="005A7610">
            <w:pPr>
              <w:rPr>
                <w:sz w:val="16"/>
                <w:szCs w:val="16"/>
              </w:rPr>
            </w:pPr>
            <w:r w:rsidRPr="001630C2">
              <w:rPr>
                <w:sz w:val="16"/>
                <w:szCs w:val="16"/>
              </w:rPr>
              <w:t>Q-4</w:t>
            </w:r>
          </w:p>
        </w:tc>
        <w:tc>
          <w:tcPr>
            <w:tcW w:w="2749" w:type="dxa"/>
            <w:noWrap/>
            <w:hideMark/>
          </w:tcPr>
          <w:p w14:paraId="4BF883BA" w14:textId="77777777" w:rsidR="005A7610" w:rsidRPr="001630C2" w:rsidRDefault="005A7610">
            <w:pPr>
              <w:rPr>
                <w:sz w:val="16"/>
                <w:szCs w:val="16"/>
              </w:rPr>
            </w:pPr>
            <w:r w:rsidRPr="001630C2">
              <w:rPr>
                <w:sz w:val="16"/>
                <w:szCs w:val="16"/>
              </w:rPr>
              <w:t>What did you think when hearing first time about CSR ?</w:t>
            </w:r>
          </w:p>
        </w:tc>
        <w:tc>
          <w:tcPr>
            <w:tcW w:w="3961" w:type="dxa"/>
            <w:hideMark/>
          </w:tcPr>
          <w:p w14:paraId="17E24446" w14:textId="4DA06759" w:rsidR="005A7610" w:rsidRPr="001630C2" w:rsidRDefault="005A7610">
            <w:pPr>
              <w:rPr>
                <w:sz w:val="16"/>
                <w:szCs w:val="16"/>
              </w:rPr>
            </w:pPr>
            <w:r w:rsidRPr="001630C2">
              <w:rPr>
                <w:sz w:val="16"/>
                <w:szCs w:val="16"/>
              </w:rPr>
              <w:t xml:space="preserve">I thought sounds nice but I hoped I </w:t>
            </w:r>
            <w:r w:rsidR="0008018B" w:rsidRPr="001630C2">
              <w:rPr>
                <w:sz w:val="16"/>
                <w:szCs w:val="16"/>
              </w:rPr>
              <w:t>won’t</w:t>
            </w:r>
            <w:r w:rsidRPr="001630C2">
              <w:rPr>
                <w:sz w:val="16"/>
                <w:szCs w:val="16"/>
              </w:rPr>
              <w:t xml:space="preserve"> be selected for the implementation team because I already was busy with my recent job duties.</w:t>
            </w:r>
          </w:p>
        </w:tc>
        <w:tc>
          <w:tcPr>
            <w:tcW w:w="1276" w:type="dxa"/>
            <w:noWrap/>
            <w:hideMark/>
          </w:tcPr>
          <w:p w14:paraId="5E61F2C4"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6EAB3206" w14:textId="77777777" w:rsidR="005A7610" w:rsidRPr="001630C2" w:rsidRDefault="005A7610">
            <w:pPr>
              <w:rPr>
                <w:sz w:val="16"/>
                <w:szCs w:val="16"/>
              </w:rPr>
            </w:pPr>
            <w:r w:rsidRPr="001630C2">
              <w:rPr>
                <w:sz w:val="16"/>
                <w:szCs w:val="16"/>
              </w:rPr>
              <w:t>Internal Motivation</w:t>
            </w:r>
          </w:p>
        </w:tc>
      </w:tr>
      <w:tr w:rsidR="005A7610" w:rsidRPr="001630C2" w14:paraId="3B5610BE" w14:textId="77777777" w:rsidTr="005A7610">
        <w:trPr>
          <w:trHeight w:val="288"/>
        </w:trPr>
        <w:tc>
          <w:tcPr>
            <w:tcW w:w="661" w:type="dxa"/>
            <w:noWrap/>
            <w:hideMark/>
          </w:tcPr>
          <w:p w14:paraId="1649E9CC" w14:textId="77777777" w:rsidR="005A7610" w:rsidRPr="001630C2" w:rsidRDefault="005A7610">
            <w:pPr>
              <w:rPr>
                <w:sz w:val="16"/>
                <w:szCs w:val="16"/>
              </w:rPr>
            </w:pPr>
            <w:r w:rsidRPr="001630C2">
              <w:rPr>
                <w:sz w:val="16"/>
                <w:szCs w:val="16"/>
              </w:rPr>
              <w:t>Q-5</w:t>
            </w:r>
          </w:p>
        </w:tc>
        <w:tc>
          <w:tcPr>
            <w:tcW w:w="2749" w:type="dxa"/>
            <w:noWrap/>
            <w:hideMark/>
          </w:tcPr>
          <w:p w14:paraId="2C9AEB1C" w14:textId="77777777" w:rsidR="005A7610" w:rsidRPr="001630C2" w:rsidRDefault="005A7610">
            <w:pPr>
              <w:rPr>
                <w:sz w:val="16"/>
                <w:szCs w:val="16"/>
              </w:rPr>
            </w:pPr>
            <w:r w:rsidRPr="001630C2">
              <w:rPr>
                <w:sz w:val="16"/>
                <w:szCs w:val="16"/>
              </w:rPr>
              <w:t>How were you involved in the CSR implementation process at Citi Colombia ?</w:t>
            </w:r>
          </w:p>
        </w:tc>
        <w:tc>
          <w:tcPr>
            <w:tcW w:w="3961" w:type="dxa"/>
            <w:hideMark/>
          </w:tcPr>
          <w:p w14:paraId="4E3A6D42" w14:textId="77777777" w:rsidR="005A7610" w:rsidRPr="001630C2" w:rsidRDefault="005A7610">
            <w:pPr>
              <w:rPr>
                <w:sz w:val="16"/>
                <w:szCs w:val="16"/>
              </w:rPr>
            </w:pPr>
            <w:r w:rsidRPr="001630C2">
              <w:rPr>
                <w:sz w:val="16"/>
                <w:szCs w:val="16"/>
              </w:rPr>
              <w:t>My boss one day told me to join the team.</w:t>
            </w:r>
          </w:p>
        </w:tc>
        <w:tc>
          <w:tcPr>
            <w:tcW w:w="1276" w:type="dxa"/>
            <w:noWrap/>
            <w:hideMark/>
          </w:tcPr>
          <w:p w14:paraId="327E5FE2" w14:textId="77777777" w:rsidR="005A7610" w:rsidRPr="001630C2" w:rsidRDefault="005A7610">
            <w:pPr>
              <w:rPr>
                <w:sz w:val="16"/>
                <w:szCs w:val="16"/>
              </w:rPr>
            </w:pPr>
            <w:r w:rsidRPr="001630C2">
              <w:rPr>
                <w:sz w:val="16"/>
                <w:szCs w:val="16"/>
              </w:rPr>
              <w:t>Upset looking</w:t>
            </w:r>
          </w:p>
        </w:tc>
        <w:tc>
          <w:tcPr>
            <w:tcW w:w="1418" w:type="dxa"/>
            <w:noWrap/>
            <w:hideMark/>
          </w:tcPr>
          <w:p w14:paraId="353131F3" w14:textId="77777777" w:rsidR="005A7610" w:rsidRPr="001630C2" w:rsidRDefault="005A7610">
            <w:pPr>
              <w:rPr>
                <w:sz w:val="16"/>
                <w:szCs w:val="16"/>
              </w:rPr>
            </w:pPr>
            <w:r w:rsidRPr="001630C2">
              <w:rPr>
                <w:sz w:val="16"/>
                <w:szCs w:val="16"/>
              </w:rPr>
              <w:t>Internal Motivation</w:t>
            </w:r>
          </w:p>
        </w:tc>
      </w:tr>
      <w:tr w:rsidR="005A7610" w:rsidRPr="001630C2" w14:paraId="4A515367" w14:textId="77777777" w:rsidTr="005A7610">
        <w:trPr>
          <w:trHeight w:val="576"/>
        </w:trPr>
        <w:tc>
          <w:tcPr>
            <w:tcW w:w="661" w:type="dxa"/>
            <w:noWrap/>
            <w:hideMark/>
          </w:tcPr>
          <w:p w14:paraId="6FCD1E37" w14:textId="77777777" w:rsidR="005A7610" w:rsidRPr="001630C2" w:rsidRDefault="005A7610">
            <w:pPr>
              <w:rPr>
                <w:sz w:val="16"/>
                <w:szCs w:val="16"/>
              </w:rPr>
            </w:pPr>
            <w:r w:rsidRPr="001630C2">
              <w:rPr>
                <w:sz w:val="16"/>
                <w:szCs w:val="16"/>
              </w:rPr>
              <w:t>Q-6</w:t>
            </w:r>
          </w:p>
        </w:tc>
        <w:tc>
          <w:tcPr>
            <w:tcW w:w="2749" w:type="dxa"/>
            <w:noWrap/>
            <w:hideMark/>
          </w:tcPr>
          <w:p w14:paraId="2B0D11FA" w14:textId="77777777" w:rsidR="005A7610" w:rsidRPr="001630C2" w:rsidRDefault="005A7610">
            <w:pPr>
              <w:rPr>
                <w:sz w:val="16"/>
                <w:szCs w:val="16"/>
              </w:rPr>
            </w:pPr>
            <w:r w:rsidRPr="001630C2">
              <w:rPr>
                <w:sz w:val="16"/>
                <w:szCs w:val="16"/>
              </w:rPr>
              <w:t>What challenges did you experience in this process and how did you overcome them ?</w:t>
            </w:r>
          </w:p>
        </w:tc>
        <w:tc>
          <w:tcPr>
            <w:tcW w:w="3961" w:type="dxa"/>
            <w:hideMark/>
          </w:tcPr>
          <w:p w14:paraId="2F77702C" w14:textId="77777777" w:rsidR="005A7610" w:rsidRPr="001630C2" w:rsidRDefault="005A7610">
            <w:pPr>
              <w:rPr>
                <w:sz w:val="16"/>
                <w:szCs w:val="16"/>
              </w:rPr>
            </w:pPr>
            <w:r w:rsidRPr="001630C2">
              <w:rPr>
                <w:sz w:val="16"/>
                <w:szCs w:val="16"/>
              </w:rPr>
              <w:t>That I was told to join, it was not my choice but after some time i really start liking it because I saw the effect of the initiatives.</w:t>
            </w:r>
          </w:p>
        </w:tc>
        <w:tc>
          <w:tcPr>
            <w:tcW w:w="1276" w:type="dxa"/>
            <w:noWrap/>
            <w:hideMark/>
          </w:tcPr>
          <w:p w14:paraId="14172559" w14:textId="77777777" w:rsidR="005A7610" w:rsidRPr="001630C2" w:rsidRDefault="005A7610">
            <w:pPr>
              <w:rPr>
                <w:sz w:val="16"/>
                <w:szCs w:val="16"/>
              </w:rPr>
            </w:pPr>
            <w:r w:rsidRPr="001630C2">
              <w:rPr>
                <w:sz w:val="16"/>
                <w:szCs w:val="16"/>
              </w:rPr>
              <w:t>Upset looking</w:t>
            </w:r>
          </w:p>
        </w:tc>
        <w:tc>
          <w:tcPr>
            <w:tcW w:w="1418" w:type="dxa"/>
            <w:noWrap/>
            <w:hideMark/>
          </w:tcPr>
          <w:p w14:paraId="5700873F" w14:textId="77777777" w:rsidR="005A7610" w:rsidRPr="001630C2" w:rsidRDefault="005A7610">
            <w:pPr>
              <w:rPr>
                <w:sz w:val="16"/>
                <w:szCs w:val="16"/>
              </w:rPr>
            </w:pPr>
            <w:r w:rsidRPr="001630C2">
              <w:rPr>
                <w:sz w:val="16"/>
                <w:szCs w:val="16"/>
              </w:rPr>
              <w:t>Internal Motivation + Implementation Challenge</w:t>
            </w:r>
          </w:p>
        </w:tc>
      </w:tr>
      <w:tr w:rsidR="005A7610" w:rsidRPr="001630C2" w14:paraId="4BD0AC83" w14:textId="77777777" w:rsidTr="005A7610">
        <w:trPr>
          <w:trHeight w:val="288"/>
        </w:trPr>
        <w:tc>
          <w:tcPr>
            <w:tcW w:w="661" w:type="dxa"/>
            <w:noWrap/>
            <w:hideMark/>
          </w:tcPr>
          <w:p w14:paraId="2CF97641" w14:textId="77777777" w:rsidR="005A7610" w:rsidRPr="001630C2" w:rsidRDefault="005A7610">
            <w:pPr>
              <w:rPr>
                <w:sz w:val="16"/>
                <w:szCs w:val="16"/>
              </w:rPr>
            </w:pPr>
            <w:r w:rsidRPr="001630C2">
              <w:rPr>
                <w:sz w:val="16"/>
                <w:szCs w:val="16"/>
              </w:rPr>
              <w:t>Q-7</w:t>
            </w:r>
          </w:p>
        </w:tc>
        <w:tc>
          <w:tcPr>
            <w:tcW w:w="2749" w:type="dxa"/>
            <w:noWrap/>
            <w:hideMark/>
          </w:tcPr>
          <w:p w14:paraId="793A5B4D" w14:textId="77777777" w:rsidR="005A7610" w:rsidRPr="001630C2" w:rsidRDefault="005A7610">
            <w:pPr>
              <w:rPr>
                <w:sz w:val="16"/>
                <w:szCs w:val="16"/>
              </w:rPr>
            </w:pPr>
            <w:r w:rsidRPr="001630C2">
              <w:rPr>
                <w:sz w:val="16"/>
                <w:szCs w:val="16"/>
              </w:rPr>
              <w:t xml:space="preserve">Did or still do you use the CSR efforts from Citi Colombia use in your customer communication ? </w:t>
            </w:r>
          </w:p>
        </w:tc>
        <w:tc>
          <w:tcPr>
            <w:tcW w:w="3961" w:type="dxa"/>
            <w:hideMark/>
          </w:tcPr>
          <w:p w14:paraId="4ECD81F2" w14:textId="77777777" w:rsidR="005A7610" w:rsidRPr="001630C2" w:rsidRDefault="005A7610">
            <w:pPr>
              <w:rPr>
                <w:sz w:val="16"/>
                <w:szCs w:val="16"/>
              </w:rPr>
            </w:pPr>
            <w:r w:rsidRPr="001630C2">
              <w:rPr>
                <w:sz w:val="16"/>
                <w:szCs w:val="16"/>
              </w:rPr>
              <w:t>Yes, I mention it often when the moment fits.</w:t>
            </w:r>
          </w:p>
        </w:tc>
        <w:tc>
          <w:tcPr>
            <w:tcW w:w="1276" w:type="dxa"/>
            <w:noWrap/>
            <w:hideMark/>
          </w:tcPr>
          <w:p w14:paraId="3CFF0D30"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1FA9AFF9" w14:textId="77777777" w:rsidR="005A7610" w:rsidRPr="001630C2" w:rsidRDefault="005A7610">
            <w:pPr>
              <w:rPr>
                <w:sz w:val="16"/>
                <w:szCs w:val="16"/>
              </w:rPr>
            </w:pPr>
          </w:p>
        </w:tc>
      </w:tr>
      <w:tr w:rsidR="00D26E14" w:rsidRPr="001630C2" w14:paraId="7062021B" w14:textId="77777777" w:rsidTr="005A7610">
        <w:trPr>
          <w:trHeight w:val="288"/>
        </w:trPr>
        <w:tc>
          <w:tcPr>
            <w:tcW w:w="661" w:type="dxa"/>
            <w:noWrap/>
          </w:tcPr>
          <w:p w14:paraId="01907025" w14:textId="77777777" w:rsidR="00D26E14" w:rsidRPr="001630C2" w:rsidRDefault="00D26E14">
            <w:pPr>
              <w:rPr>
                <w:sz w:val="16"/>
                <w:szCs w:val="16"/>
              </w:rPr>
            </w:pPr>
          </w:p>
        </w:tc>
        <w:tc>
          <w:tcPr>
            <w:tcW w:w="2749" w:type="dxa"/>
            <w:noWrap/>
          </w:tcPr>
          <w:p w14:paraId="1D2AECBF" w14:textId="77777777" w:rsidR="00D26E14" w:rsidRPr="001630C2" w:rsidRDefault="00D26E14">
            <w:pPr>
              <w:rPr>
                <w:sz w:val="16"/>
                <w:szCs w:val="16"/>
              </w:rPr>
            </w:pPr>
          </w:p>
        </w:tc>
        <w:tc>
          <w:tcPr>
            <w:tcW w:w="3961" w:type="dxa"/>
          </w:tcPr>
          <w:p w14:paraId="12C922CC" w14:textId="77777777" w:rsidR="00D26E14" w:rsidRPr="001630C2" w:rsidRDefault="00D26E14">
            <w:pPr>
              <w:rPr>
                <w:sz w:val="16"/>
                <w:szCs w:val="16"/>
              </w:rPr>
            </w:pPr>
          </w:p>
        </w:tc>
        <w:tc>
          <w:tcPr>
            <w:tcW w:w="1276" w:type="dxa"/>
            <w:noWrap/>
          </w:tcPr>
          <w:p w14:paraId="4948AF0F" w14:textId="77777777" w:rsidR="00D26E14" w:rsidRPr="001630C2" w:rsidRDefault="00D26E14">
            <w:pPr>
              <w:rPr>
                <w:sz w:val="16"/>
                <w:szCs w:val="16"/>
              </w:rPr>
            </w:pPr>
          </w:p>
        </w:tc>
        <w:tc>
          <w:tcPr>
            <w:tcW w:w="1418" w:type="dxa"/>
            <w:noWrap/>
          </w:tcPr>
          <w:p w14:paraId="0470A476" w14:textId="77777777" w:rsidR="00D26E14" w:rsidRPr="001630C2" w:rsidRDefault="00D26E14">
            <w:pPr>
              <w:rPr>
                <w:sz w:val="16"/>
                <w:szCs w:val="16"/>
              </w:rPr>
            </w:pPr>
          </w:p>
        </w:tc>
      </w:tr>
      <w:tr w:rsidR="005A7610" w:rsidRPr="001630C2" w14:paraId="63572211" w14:textId="77777777" w:rsidTr="005A7610">
        <w:trPr>
          <w:trHeight w:val="288"/>
        </w:trPr>
        <w:tc>
          <w:tcPr>
            <w:tcW w:w="661" w:type="dxa"/>
            <w:noWrap/>
            <w:hideMark/>
          </w:tcPr>
          <w:p w14:paraId="1F76FB41" w14:textId="77777777" w:rsidR="005A7610" w:rsidRPr="001630C2" w:rsidRDefault="005A7610">
            <w:pPr>
              <w:rPr>
                <w:sz w:val="16"/>
                <w:szCs w:val="16"/>
              </w:rPr>
            </w:pPr>
            <w:r w:rsidRPr="001630C2">
              <w:rPr>
                <w:sz w:val="16"/>
                <w:szCs w:val="16"/>
              </w:rPr>
              <w:lastRenderedPageBreak/>
              <w:t>Q-8</w:t>
            </w:r>
          </w:p>
        </w:tc>
        <w:tc>
          <w:tcPr>
            <w:tcW w:w="2749" w:type="dxa"/>
            <w:noWrap/>
            <w:hideMark/>
          </w:tcPr>
          <w:p w14:paraId="3291A20A" w14:textId="77777777" w:rsidR="005A7610" w:rsidRPr="001630C2" w:rsidRDefault="005A7610">
            <w:pPr>
              <w:rPr>
                <w:sz w:val="16"/>
                <w:szCs w:val="16"/>
              </w:rPr>
            </w:pPr>
            <w:r w:rsidRPr="001630C2">
              <w:rPr>
                <w:sz w:val="16"/>
                <w:szCs w:val="16"/>
              </w:rPr>
              <w:t>How was it received by your customers ?</w:t>
            </w:r>
          </w:p>
        </w:tc>
        <w:tc>
          <w:tcPr>
            <w:tcW w:w="3961" w:type="dxa"/>
            <w:hideMark/>
          </w:tcPr>
          <w:p w14:paraId="180220AB" w14:textId="77777777" w:rsidR="005A7610" w:rsidRPr="001630C2" w:rsidRDefault="005A7610">
            <w:pPr>
              <w:rPr>
                <w:sz w:val="16"/>
                <w:szCs w:val="16"/>
              </w:rPr>
            </w:pPr>
            <w:r w:rsidRPr="001630C2">
              <w:rPr>
                <w:sz w:val="16"/>
                <w:szCs w:val="16"/>
              </w:rPr>
              <w:t>Its general received as something positive. The customers I speak about it appreciate the effort.</w:t>
            </w:r>
          </w:p>
        </w:tc>
        <w:tc>
          <w:tcPr>
            <w:tcW w:w="1276" w:type="dxa"/>
            <w:noWrap/>
            <w:hideMark/>
          </w:tcPr>
          <w:p w14:paraId="24ABFB17"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74CC7952" w14:textId="77777777" w:rsidR="005A7610" w:rsidRPr="001630C2" w:rsidRDefault="005A7610">
            <w:pPr>
              <w:rPr>
                <w:sz w:val="16"/>
                <w:szCs w:val="16"/>
              </w:rPr>
            </w:pPr>
            <w:r w:rsidRPr="001630C2">
              <w:rPr>
                <w:sz w:val="16"/>
                <w:szCs w:val="16"/>
              </w:rPr>
              <w:t>CSR change Impact on customers</w:t>
            </w:r>
          </w:p>
        </w:tc>
      </w:tr>
      <w:tr w:rsidR="005A7610" w:rsidRPr="001630C2" w14:paraId="05DF803B" w14:textId="77777777" w:rsidTr="005A7610">
        <w:trPr>
          <w:trHeight w:val="288"/>
        </w:trPr>
        <w:tc>
          <w:tcPr>
            <w:tcW w:w="661" w:type="dxa"/>
            <w:noWrap/>
            <w:hideMark/>
          </w:tcPr>
          <w:p w14:paraId="20C2D9F1" w14:textId="77777777" w:rsidR="005A7610" w:rsidRPr="001630C2" w:rsidRDefault="005A7610">
            <w:pPr>
              <w:rPr>
                <w:sz w:val="16"/>
                <w:szCs w:val="16"/>
              </w:rPr>
            </w:pPr>
            <w:r w:rsidRPr="001630C2">
              <w:rPr>
                <w:sz w:val="16"/>
                <w:szCs w:val="16"/>
              </w:rPr>
              <w:t>Q-9</w:t>
            </w:r>
          </w:p>
        </w:tc>
        <w:tc>
          <w:tcPr>
            <w:tcW w:w="2749" w:type="dxa"/>
            <w:noWrap/>
            <w:hideMark/>
          </w:tcPr>
          <w:p w14:paraId="6E2FBE60" w14:textId="77777777" w:rsidR="005A7610" w:rsidRPr="001630C2" w:rsidRDefault="005A7610">
            <w:pPr>
              <w:rPr>
                <w:sz w:val="16"/>
                <w:szCs w:val="16"/>
              </w:rPr>
            </w:pPr>
            <w:r w:rsidRPr="001630C2">
              <w:rPr>
                <w:sz w:val="16"/>
                <w:szCs w:val="16"/>
              </w:rPr>
              <w:t>Do you participate in CSR activities and if so in which projects are you involved at?</w:t>
            </w:r>
          </w:p>
        </w:tc>
        <w:tc>
          <w:tcPr>
            <w:tcW w:w="3961" w:type="dxa"/>
            <w:hideMark/>
          </w:tcPr>
          <w:p w14:paraId="38A7622F" w14:textId="77777777" w:rsidR="005A7610" w:rsidRPr="001630C2" w:rsidRDefault="005A7610">
            <w:pPr>
              <w:rPr>
                <w:sz w:val="16"/>
                <w:szCs w:val="16"/>
              </w:rPr>
            </w:pPr>
            <w:r w:rsidRPr="001630C2">
              <w:rPr>
                <w:sz w:val="16"/>
                <w:szCs w:val="16"/>
              </w:rPr>
              <w:t>I am involved in the community day events.</w:t>
            </w:r>
          </w:p>
        </w:tc>
        <w:tc>
          <w:tcPr>
            <w:tcW w:w="1276" w:type="dxa"/>
            <w:noWrap/>
            <w:hideMark/>
          </w:tcPr>
          <w:p w14:paraId="086E81EA" w14:textId="77777777" w:rsidR="005A7610" w:rsidRPr="001630C2" w:rsidRDefault="005A7610">
            <w:pPr>
              <w:rPr>
                <w:sz w:val="16"/>
                <w:szCs w:val="16"/>
              </w:rPr>
            </w:pPr>
            <w:r w:rsidRPr="001630C2">
              <w:rPr>
                <w:sz w:val="16"/>
                <w:szCs w:val="16"/>
              </w:rPr>
              <w:t>Clear, confident answer</w:t>
            </w:r>
          </w:p>
        </w:tc>
        <w:tc>
          <w:tcPr>
            <w:tcW w:w="1418" w:type="dxa"/>
            <w:noWrap/>
            <w:hideMark/>
          </w:tcPr>
          <w:p w14:paraId="127AA382" w14:textId="77777777" w:rsidR="005A7610" w:rsidRPr="001630C2" w:rsidRDefault="005A7610">
            <w:pPr>
              <w:rPr>
                <w:sz w:val="16"/>
                <w:szCs w:val="16"/>
              </w:rPr>
            </w:pPr>
          </w:p>
        </w:tc>
      </w:tr>
      <w:tr w:rsidR="005A7610" w:rsidRPr="001630C2" w14:paraId="3A7BED81" w14:textId="77777777" w:rsidTr="005A7610">
        <w:trPr>
          <w:trHeight w:val="864"/>
        </w:trPr>
        <w:tc>
          <w:tcPr>
            <w:tcW w:w="661" w:type="dxa"/>
            <w:noWrap/>
            <w:hideMark/>
          </w:tcPr>
          <w:p w14:paraId="6A470E47" w14:textId="77777777" w:rsidR="005A7610" w:rsidRPr="001630C2" w:rsidRDefault="005A7610">
            <w:pPr>
              <w:rPr>
                <w:sz w:val="16"/>
                <w:szCs w:val="16"/>
              </w:rPr>
            </w:pPr>
            <w:r w:rsidRPr="001630C2">
              <w:rPr>
                <w:sz w:val="16"/>
                <w:szCs w:val="16"/>
              </w:rPr>
              <w:t>Q-10</w:t>
            </w:r>
          </w:p>
        </w:tc>
        <w:tc>
          <w:tcPr>
            <w:tcW w:w="2749" w:type="dxa"/>
            <w:hideMark/>
          </w:tcPr>
          <w:p w14:paraId="42FBB87F" w14:textId="77777777" w:rsidR="005A7610" w:rsidRPr="001630C2" w:rsidRDefault="005A7610">
            <w:pPr>
              <w:rPr>
                <w:sz w:val="16"/>
                <w:szCs w:val="16"/>
              </w:rPr>
            </w:pPr>
            <w:r w:rsidRPr="001630C2">
              <w:rPr>
                <w:sz w:val="16"/>
                <w:szCs w:val="16"/>
              </w:rPr>
              <w:t>Do you think the development of information technology towards a more empowered customer has any influence on the CSR activities at Citi Colombia ?</w:t>
            </w:r>
          </w:p>
        </w:tc>
        <w:tc>
          <w:tcPr>
            <w:tcW w:w="3961" w:type="dxa"/>
            <w:hideMark/>
          </w:tcPr>
          <w:p w14:paraId="4DE1BFE5" w14:textId="5FF21655" w:rsidR="005A7610" w:rsidRPr="001630C2" w:rsidRDefault="005A7610">
            <w:pPr>
              <w:rPr>
                <w:sz w:val="16"/>
                <w:szCs w:val="16"/>
              </w:rPr>
            </w:pPr>
            <w:r w:rsidRPr="001630C2">
              <w:rPr>
                <w:sz w:val="16"/>
                <w:szCs w:val="16"/>
              </w:rPr>
              <w:t xml:space="preserve">I think yes because before a customer had not many people to share their views and opinion with. With Facebook and other services, they can spread easily the information. </w:t>
            </w:r>
            <w:r w:rsidR="0008018B" w:rsidRPr="001630C2">
              <w:rPr>
                <w:sz w:val="16"/>
                <w:szCs w:val="16"/>
              </w:rPr>
              <w:t>So,</w:t>
            </w:r>
            <w:r w:rsidRPr="001630C2">
              <w:rPr>
                <w:sz w:val="16"/>
                <w:szCs w:val="16"/>
              </w:rPr>
              <w:t xml:space="preserve"> if Citi shows that we care too, that can have a fast and positive impact on how the society as a whole sees Citi.</w:t>
            </w:r>
          </w:p>
        </w:tc>
        <w:tc>
          <w:tcPr>
            <w:tcW w:w="1276" w:type="dxa"/>
            <w:noWrap/>
            <w:hideMark/>
          </w:tcPr>
          <w:p w14:paraId="688B9346" w14:textId="77777777" w:rsidR="005A7610" w:rsidRPr="001630C2" w:rsidRDefault="005A7610">
            <w:pPr>
              <w:rPr>
                <w:sz w:val="16"/>
                <w:szCs w:val="16"/>
              </w:rPr>
            </w:pPr>
            <w:r w:rsidRPr="001630C2">
              <w:rPr>
                <w:sz w:val="16"/>
                <w:szCs w:val="16"/>
              </w:rPr>
              <w:t>Clear, confident answer</w:t>
            </w:r>
          </w:p>
        </w:tc>
        <w:tc>
          <w:tcPr>
            <w:tcW w:w="1418" w:type="dxa"/>
            <w:hideMark/>
          </w:tcPr>
          <w:p w14:paraId="4D9DD186" w14:textId="77777777" w:rsidR="005A7610" w:rsidRPr="001630C2" w:rsidRDefault="005A7610">
            <w:pPr>
              <w:rPr>
                <w:sz w:val="16"/>
                <w:szCs w:val="16"/>
              </w:rPr>
            </w:pPr>
            <w:r w:rsidRPr="001630C2">
              <w:rPr>
                <w:sz w:val="16"/>
                <w:szCs w:val="16"/>
              </w:rPr>
              <w:t>Empowered Customers</w:t>
            </w:r>
          </w:p>
        </w:tc>
      </w:tr>
      <w:tr w:rsidR="005A7610" w:rsidRPr="001630C2" w14:paraId="6FD4BBAB" w14:textId="77777777" w:rsidTr="005A7610">
        <w:trPr>
          <w:trHeight w:val="576"/>
        </w:trPr>
        <w:tc>
          <w:tcPr>
            <w:tcW w:w="661" w:type="dxa"/>
            <w:noWrap/>
            <w:hideMark/>
          </w:tcPr>
          <w:p w14:paraId="3F532FF3" w14:textId="77777777" w:rsidR="005A7610" w:rsidRPr="001630C2" w:rsidRDefault="005A7610">
            <w:pPr>
              <w:rPr>
                <w:sz w:val="16"/>
                <w:szCs w:val="16"/>
              </w:rPr>
            </w:pPr>
            <w:r w:rsidRPr="001630C2">
              <w:rPr>
                <w:sz w:val="16"/>
                <w:szCs w:val="16"/>
              </w:rPr>
              <w:t>Q-11</w:t>
            </w:r>
          </w:p>
        </w:tc>
        <w:tc>
          <w:tcPr>
            <w:tcW w:w="2749" w:type="dxa"/>
            <w:noWrap/>
            <w:hideMark/>
          </w:tcPr>
          <w:p w14:paraId="75635F0E" w14:textId="77777777" w:rsidR="005A7610" w:rsidRPr="001630C2" w:rsidRDefault="005A7610">
            <w:pPr>
              <w:rPr>
                <w:sz w:val="16"/>
                <w:szCs w:val="16"/>
              </w:rPr>
            </w:pPr>
            <w:r w:rsidRPr="001630C2">
              <w:rPr>
                <w:sz w:val="16"/>
                <w:szCs w:val="16"/>
              </w:rPr>
              <w:t>What do you think can be improved related to CSR activities at Citi Colombia ? (networking, feedback loop)</w:t>
            </w:r>
          </w:p>
        </w:tc>
        <w:tc>
          <w:tcPr>
            <w:tcW w:w="3961" w:type="dxa"/>
            <w:hideMark/>
          </w:tcPr>
          <w:p w14:paraId="00429DDE" w14:textId="4B9D8FAB" w:rsidR="005A7610" w:rsidRPr="001630C2" w:rsidRDefault="005A7610">
            <w:pPr>
              <w:rPr>
                <w:sz w:val="16"/>
                <w:szCs w:val="16"/>
              </w:rPr>
            </w:pPr>
            <w:r w:rsidRPr="001630C2">
              <w:rPr>
                <w:sz w:val="16"/>
                <w:szCs w:val="16"/>
              </w:rPr>
              <w:t xml:space="preserve">Mostly communication and organisation. You know here in South America, culture is bit different you know. </w:t>
            </w:r>
            <w:r w:rsidR="0008018B" w:rsidRPr="001630C2">
              <w:rPr>
                <w:sz w:val="16"/>
                <w:szCs w:val="16"/>
              </w:rPr>
              <w:t>It’s</w:t>
            </w:r>
            <w:r w:rsidRPr="001630C2">
              <w:rPr>
                <w:sz w:val="16"/>
                <w:szCs w:val="16"/>
              </w:rPr>
              <w:t xml:space="preserve"> not so well planned and executed as maybe in your country.</w:t>
            </w:r>
          </w:p>
        </w:tc>
        <w:tc>
          <w:tcPr>
            <w:tcW w:w="1276" w:type="dxa"/>
            <w:noWrap/>
            <w:hideMark/>
          </w:tcPr>
          <w:p w14:paraId="16AEF1D7" w14:textId="77777777" w:rsidR="005A7610" w:rsidRPr="001630C2" w:rsidRDefault="005A7610">
            <w:pPr>
              <w:rPr>
                <w:sz w:val="16"/>
                <w:szCs w:val="16"/>
              </w:rPr>
            </w:pPr>
            <w:r w:rsidRPr="001630C2">
              <w:rPr>
                <w:sz w:val="16"/>
                <w:szCs w:val="16"/>
              </w:rPr>
              <w:t>Serious expression, confident in answering</w:t>
            </w:r>
          </w:p>
        </w:tc>
        <w:tc>
          <w:tcPr>
            <w:tcW w:w="1418" w:type="dxa"/>
            <w:noWrap/>
            <w:hideMark/>
          </w:tcPr>
          <w:p w14:paraId="508094AE" w14:textId="77777777" w:rsidR="005A7610" w:rsidRPr="001630C2" w:rsidRDefault="005A7610">
            <w:pPr>
              <w:rPr>
                <w:sz w:val="16"/>
                <w:szCs w:val="16"/>
              </w:rPr>
            </w:pPr>
            <w:r w:rsidRPr="001630C2">
              <w:rPr>
                <w:sz w:val="16"/>
                <w:szCs w:val="16"/>
              </w:rPr>
              <w:t>Improvement Suggestions</w:t>
            </w:r>
          </w:p>
        </w:tc>
      </w:tr>
      <w:tr w:rsidR="005A7610" w:rsidRPr="001630C2" w14:paraId="3EABB081" w14:textId="77777777" w:rsidTr="005A7610">
        <w:trPr>
          <w:trHeight w:val="288"/>
        </w:trPr>
        <w:tc>
          <w:tcPr>
            <w:tcW w:w="661" w:type="dxa"/>
            <w:noWrap/>
            <w:hideMark/>
          </w:tcPr>
          <w:p w14:paraId="4F308715" w14:textId="77777777" w:rsidR="005A7610" w:rsidRPr="001630C2" w:rsidRDefault="005A7610">
            <w:pPr>
              <w:rPr>
                <w:sz w:val="16"/>
                <w:szCs w:val="16"/>
              </w:rPr>
            </w:pPr>
          </w:p>
        </w:tc>
        <w:tc>
          <w:tcPr>
            <w:tcW w:w="2749" w:type="dxa"/>
            <w:noWrap/>
            <w:hideMark/>
          </w:tcPr>
          <w:p w14:paraId="13BB0321" w14:textId="77777777" w:rsidR="005A7610" w:rsidRPr="001630C2" w:rsidRDefault="005A7610">
            <w:pPr>
              <w:rPr>
                <w:sz w:val="16"/>
                <w:szCs w:val="16"/>
              </w:rPr>
            </w:pPr>
          </w:p>
        </w:tc>
        <w:tc>
          <w:tcPr>
            <w:tcW w:w="3961" w:type="dxa"/>
            <w:noWrap/>
            <w:hideMark/>
          </w:tcPr>
          <w:p w14:paraId="0873BBF1" w14:textId="77777777" w:rsidR="005A7610" w:rsidRPr="001630C2" w:rsidRDefault="005A7610">
            <w:pPr>
              <w:rPr>
                <w:sz w:val="16"/>
                <w:szCs w:val="16"/>
              </w:rPr>
            </w:pPr>
          </w:p>
        </w:tc>
        <w:tc>
          <w:tcPr>
            <w:tcW w:w="1276" w:type="dxa"/>
            <w:noWrap/>
            <w:hideMark/>
          </w:tcPr>
          <w:p w14:paraId="5AFDD3CE" w14:textId="77777777" w:rsidR="005A7610" w:rsidRPr="001630C2" w:rsidRDefault="005A7610">
            <w:pPr>
              <w:rPr>
                <w:sz w:val="16"/>
                <w:szCs w:val="16"/>
              </w:rPr>
            </w:pPr>
          </w:p>
        </w:tc>
        <w:tc>
          <w:tcPr>
            <w:tcW w:w="1418" w:type="dxa"/>
            <w:noWrap/>
            <w:hideMark/>
          </w:tcPr>
          <w:p w14:paraId="56B37C12" w14:textId="77777777" w:rsidR="005A7610" w:rsidRPr="001630C2" w:rsidRDefault="005A7610">
            <w:pPr>
              <w:rPr>
                <w:sz w:val="16"/>
                <w:szCs w:val="16"/>
              </w:rPr>
            </w:pPr>
          </w:p>
        </w:tc>
      </w:tr>
      <w:tr w:rsidR="005A7610" w:rsidRPr="001630C2" w14:paraId="7CE26B73" w14:textId="77777777" w:rsidTr="005A7610">
        <w:trPr>
          <w:trHeight w:val="288"/>
        </w:trPr>
        <w:tc>
          <w:tcPr>
            <w:tcW w:w="661" w:type="dxa"/>
            <w:shd w:val="clear" w:color="auto" w:fill="00B0F0"/>
            <w:noWrap/>
            <w:hideMark/>
          </w:tcPr>
          <w:p w14:paraId="5B9F2944" w14:textId="77777777" w:rsidR="005A7610" w:rsidRPr="001630C2" w:rsidRDefault="005A7610">
            <w:pPr>
              <w:rPr>
                <w:b/>
                <w:bCs/>
                <w:sz w:val="16"/>
                <w:szCs w:val="16"/>
              </w:rPr>
            </w:pPr>
            <w:r w:rsidRPr="001630C2">
              <w:rPr>
                <w:b/>
                <w:bCs/>
                <w:color w:val="FFFFFF" w:themeColor="background1"/>
                <w:sz w:val="16"/>
                <w:szCs w:val="16"/>
              </w:rPr>
              <w:t>EMPL #3</w:t>
            </w:r>
          </w:p>
        </w:tc>
        <w:tc>
          <w:tcPr>
            <w:tcW w:w="2749" w:type="dxa"/>
            <w:noWrap/>
            <w:hideMark/>
          </w:tcPr>
          <w:p w14:paraId="03FEFED5" w14:textId="77777777" w:rsidR="005A7610" w:rsidRPr="001630C2" w:rsidRDefault="005A7610">
            <w:pPr>
              <w:rPr>
                <w:b/>
                <w:bCs/>
                <w:sz w:val="16"/>
                <w:szCs w:val="16"/>
              </w:rPr>
            </w:pPr>
          </w:p>
        </w:tc>
        <w:tc>
          <w:tcPr>
            <w:tcW w:w="3961" w:type="dxa"/>
            <w:noWrap/>
            <w:hideMark/>
          </w:tcPr>
          <w:p w14:paraId="6882DEC9" w14:textId="77777777" w:rsidR="005A7610" w:rsidRPr="001630C2" w:rsidRDefault="005A7610">
            <w:pPr>
              <w:rPr>
                <w:sz w:val="16"/>
                <w:szCs w:val="16"/>
              </w:rPr>
            </w:pPr>
          </w:p>
        </w:tc>
        <w:tc>
          <w:tcPr>
            <w:tcW w:w="1276" w:type="dxa"/>
            <w:noWrap/>
            <w:hideMark/>
          </w:tcPr>
          <w:p w14:paraId="7FA9A1B4" w14:textId="77777777" w:rsidR="005A7610" w:rsidRPr="001630C2" w:rsidRDefault="005A7610">
            <w:pPr>
              <w:rPr>
                <w:sz w:val="16"/>
                <w:szCs w:val="16"/>
              </w:rPr>
            </w:pPr>
          </w:p>
        </w:tc>
        <w:tc>
          <w:tcPr>
            <w:tcW w:w="1418" w:type="dxa"/>
            <w:noWrap/>
            <w:hideMark/>
          </w:tcPr>
          <w:p w14:paraId="29AD6AAE" w14:textId="77777777" w:rsidR="005A7610" w:rsidRPr="001630C2" w:rsidRDefault="005A7610">
            <w:pPr>
              <w:rPr>
                <w:sz w:val="16"/>
                <w:szCs w:val="16"/>
              </w:rPr>
            </w:pPr>
          </w:p>
        </w:tc>
      </w:tr>
      <w:tr w:rsidR="005A7610" w:rsidRPr="001630C2" w14:paraId="3BD5EBC5" w14:textId="77777777" w:rsidTr="005A7610">
        <w:trPr>
          <w:trHeight w:val="288"/>
        </w:trPr>
        <w:tc>
          <w:tcPr>
            <w:tcW w:w="661" w:type="dxa"/>
            <w:noWrap/>
            <w:hideMark/>
          </w:tcPr>
          <w:p w14:paraId="15411D9B" w14:textId="77777777" w:rsidR="005A7610" w:rsidRPr="001630C2" w:rsidRDefault="005A7610">
            <w:pPr>
              <w:rPr>
                <w:sz w:val="16"/>
                <w:szCs w:val="16"/>
              </w:rPr>
            </w:pPr>
            <w:r w:rsidRPr="001630C2">
              <w:rPr>
                <w:sz w:val="16"/>
                <w:szCs w:val="16"/>
              </w:rPr>
              <w:t>Q-1</w:t>
            </w:r>
          </w:p>
        </w:tc>
        <w:tc>
          <w:tcPr>
            <w:tcW w:w="2749" w:type="dxa"/>
            <w:noWrap/>
            <w:hideMark/>
          </w:tcPr>
          <w:p w14:paraId="7E197C7A" w14:textId="77777777" w:rsidR="005A7610" w:rsidRPr="001630C2" w:rsidRDefault="005A7610">
            <w:pPr>
              <w:rPr>
                <w:sz w:val="16"/>
                <w:szCs w:val="16"/>
              </w:rPr>
            </w:pPr>
            <w:r w:rsidRPr="001630C2">
              <w:rPr>
                <w:sz w:val="16"/>
                <w:szCs w:val="16"/>
              </w:rPr>
              <w:t>How long do you work for Citi Colombia and why did you join ?</w:t>
            </w:r>
          </w:p>
        </w:tc>
        <w:tc>
          <w:tcPr>
            <w:tcW w:w="3961" w:type="dxa"/>
            <w:hideMark/>
          </w:tcPr>
          <w:p w14:paraId="32C944DD" w14:textId="77777777" w:rsidR="005A7610" w:rsidRPr="001630C2" w:rsidRDefault="005A7610">
            <w:pPr>
              <w:rPr>
                <w:sz w:val="16"/>
                <w:szCs w:val="16"/>
              </w:rPr>
            </w:pPr>
            <w:r w:rsidRPr="001630C2">
              <w:rPr>
                <w:sz w:val="16"/>
                <w:szCs w:val="16"/>
              </w:rPr>
              <w:t>I am here for 3 years.</w:t>
            </w:r>
          </w:p>
        </w:tc>
        <w:tc>
          <w:tcPr>
            <w:tcW w:w="1276" w:type="dxa"/>
            <w:noWrap/>
            <w:hideMark/>
          </w:tcPr>
          <w:p w14:paraId="6E63A587" w14:textId="77777777" w:rsidR="005A7610" w:rsidRPr="001630C2" w:rsidRDefault="005A7610">
            <w:pPr>
              <w:rPr>
                <w:sz w:val="16"/>
                <w:szCs w:val="16"/>
              </w:rPr>
            </w:pPr>
            <w:r w:rsidRPr="001630C2">
              <w:rPr>
                <w:sz w:val="16"/>
                <w:szCs w:val="16"/>
              </w:rPr>
              <w:t>Clear, confident answer</w:t>
            </w:r>
          </w:p>
        </w:tc>
        <w:tc>
          <w:tcPr>
            <w:tcW w:w="1418" w:type="dxa"/>
            <w:noWrap/>
            <w:hideMark/>
          </w:tcPr>
          <w:p w14:paraId="7FD224AD" w14:textId="77777777" w:rsidR="005A7610" w:rsidRPr="001630C2" w:rsidRDefault="005A7610">
            <w:pPr>
              <w:rPr>
                <w:sz w:val="16"/>
                <w:szCs w:val="16"/>
              </w:rPr>
            </w:pPr>
            <w:r w:rsidRPr="001630C2">
              <w:rPr>
                <w:sz w:val="16"/>
                <w:szCs w:val="16"/>
              </w:rPr>
              <w:t>Seniority in Citi</w:t>
            </w:r>
          </w:p>
        </w:tc>
      </w:tr>
      <w:tr w:rsidR="005A7610" w:rsidRPr="001630C2" w14:paraId="0D2B21BA" w14:textId="77777777" w:rsidTr="005A7610">
        <w:trPr>
          <w:trHeight w:val="288"/>
        </w:trPr>
        <w:tc>
          <w:tcPr>
            <w:tcW w:w="661" w:type="dxa"/>
            <w:noWrap/>
            <w:hideMark/>
          </w:tcPr>
          <w:p w14:paraId="18C2C633" w14:textId="77777777" w:rsidR="005A7610" w:rsidRPr="001630C2" w:rsidRDefault="005A7610">
            <w:pPr>
              <w:rPr>
                <w:sz w:val="16"/>
                <w:szCs w:val="16"/>
              </w:rPr>
            </w:pPr>
            <w:r w:rsidRPr="001630C2">
              <w:rPr>
                <w:sz w:val="16"/>
                <w:szCs w:val="16"/>
              </w:rPr>
              <w:t>Q-2</w:t>
            </w:r>
          </w:p>
        </w:tc>
        <w:tc>
          <w:tcPr>
            <w:tcW w:w="2749" w:type="dxa"/>
            <w:noWrap/>
            <w:hideMark/>
          </w:tcPr>
          <w:p w14:paraId="033A6002" w14:textId="77777777" w:rsidR="005A7610" w:rsidRPr="001630C2" w:rsidRDefault="005A7610">
            <w:pPr>
              <w:rPr>
                <w:sz w:val="16"/>
                <w:szCs w:val="16"/>
              </w:rPr>
            </w:pPr>
            <w:r w:rsidRPr="001630C2">
              <w:rPr>
                <w:sz w:val="16"/>
                <w:szCs w:val="16"/>
              </w:rPr>
              <w:t>Did you have CSR knowledge and/or experience before joining Citi ?</w:t>
            </w:r>
          </w:p>
        </w:tc>
        <w:tc>
          <w:tcPr>
            <w:tcW w:w="3961" w:type="dxa"/>
            <w:hideMark/>
          </w:tcPr>
          <w:p w14:paraId="7181D928" w14:textId="4F290D34" w:rsidR="005A7610" w:rsidRPr="001630C2" w:rsidRDefault="005A7610">
            <w:pPr>
              <w:rPr>
                <w:sz w:val="16"/>
                <w:szCs w:val="16"/>
              </w:rPr>
            </w:pPr>
            <w:r w:rsidRPr="001630C2">
              <w:rPr>
                <w:sz w:val="16"/>
                <w:szCs w:val="16"/>
              </w:rPr>
              <w:t xml:space="preserve">Yes, I read about it before and that's one reason why </w:t>
            </w:r>
            <w:r w:rsidR="0008018B" w:rsidRPr="001630C2">
              <w:rPr>
                <w:sz w:val="16"/>
                <w:szCs w:val="16"/>
              </w:rPr>
              <w:t>I</w:t>
            </w:r>
            <w:r w:rsidRPr="001630C2">
              <w:rPr>
                <w:sz w:val="16"/>
                <w:szCs w:val="16"/>
              </w:rPr>
              <w:t xml:space="preserve"> wanted to work with Citi.</w:t>
            </w:r>
          </w:p>
        </w:tc>
        <w:tc>
          <w:tcPr>
            <w:tcW w:w="1276" w:type="dxa"/>
            <w:noWrap/>
            <w:hideMark/>
          </w:tcPr>
          <w:p w14:paraId="1D74C8B9" w14:textId="77777777" w:rsidR="005A7610" w:rsidRPr="001630C2" w:rsidRDefault="005A7610">
            <w:pPr>
              <w:rPr>
                <w:sz w:val="16"/>
                <w:szCs w:val="16"/>
              </w:rPr>
            </w:pPr>
            <w:r w:rsidRPr="001630C2">
              <w:rPr>
                <w:sz w:val="16"/>
                <w:szCs w:val="16"/>
              </w:rPr>
              <w:t>Clear, confident answer</w:t>
            </w:r>
          </w:p>
        </w:tc>
        <w:tc>
          <w:tcPr>
            <w:tcW w:w="1418" w:type="dxa"/>
            <w:noWrap/>
            <w:hideMark/>
          </w:tcPr>
          <w:p w14:paraId="24452F0F" w14:textId="7176E89A" w:rsidR="005A7610" w:rsidRPr="001630C2" w:rsidRDefault="0000665D">
            <w:pPr>
              <w:rPr>
                <w:sz w:val="16"/>
                <w:szCs w:val="16"/>
              </w:rPr>
            </w:pPr>
            <w:r w:rsidRPr="001630C2">
              <w:rPr>
                <w:sz w:val="16"/>
                <w:szCs w:val="16"/>
              </w:rPr>
              <w:t>CSR Pre-Awareness</w:t>
            </w:r>
          </w:p>
        </w:tc>
      </w:tr>
      <w:tr w:rsidR="005A7610" w:rsidRPr="001630C2" w14:paraId="39106570" w14:textId="77777777" w:rsidTr="005A7610">
        <w:trPr>
          <w:trHeight w:val="288"/>
        </w:trPr>
        <w:tc>
          <w:tcPr>
            <w:tcW w:w="661" w:type="dxa"/>
            <w:noWrap/>
            <w:hideMark/>
          </w:tcPr>
          <w:p w14:paraId="4AB996CA" w14:textId="77777777" w:rsidR="005A7610" w:rsidRPr="001630C2" w:rsidRDefault="005A7610">
            <w:pPr>
              <w:rPr>
                <w:sz w:val="16"/>
                <w:szCs w:val="16"/>
              </w:rPr>
            </w:pPr>
            <w:r w:rsidRPr="001630C2">
              <w:rPr>
                <w:sz w:val="16"/>
                <w:szCs w:val="16"/>
              </w:rPr>
              <w:t>Q-3</w:t>
            </w:r>
          </w:p>
        </w:tc>
        <w:tc>
          <w:tcPr>
            <w:tcW w:w="2749" w:type="dxa"/>
            <w:noWrap/>
            <w:hideMark/>
          </w:tcPr>
          <w:p w14:paraId="4CDAA264" w14:textId="77777777" w:rsidR="005A7610" w:rsidRPr="001630C2" w:rsidRDefault="005A7610">
            <w:pPr>
              <w:rPr>
                <w:sz w:val="16"/>
                <w:szCs w:val="16"/>
              </w:rPr>
            </w:pPr>
            <w:r w:rsidRPr="001630C2">
              <w:rPr>
                <w:sz w:val="16"/>
                <w:szCs w:val="16"/>
              </w:rPr>
              <w:t>How you heard about CSR at Citi Colombia first time ?</w:t>
            </w:r>
          </w:p>
        </w:tc>
        <w:tc>
          <w:tcPr>
            <w:tcW w:w="3961" w:type="dxa"/>
            <w:hideMark/>
          </w:tcPr>
          <w:p w14:paraId="7A94BC74" w14:textId="223706DF" w:rsidR="005A7610" w:rsidRPr="001630C2" w:rsidRDefault="005A7610">
            <w:pPr>
              <w:rPr>
                <w:sz w:val="16"/>
                <w:szCs w:val="16"/>
              </w:rPr>
            </w:pPr>
            <w:r w:rsidRPr="001630C2">
              <w:rPr>
                <w:sz w:val="16"/>
                <w:szCs w:val="16"/>
              </w:rPr>
              <w:t xml:space="preserve">Before I joined </w:t>
            </w:r>
            <w:r w:rsidR="0008018B" w:rsidRPr="001630C2">
              <w:rPr>
                <w:sz w:val="16"/>
                <w:szCs w:val="16"/>
              </w:rPr>
              <w:t>Citi,</w:t>
            </w:r>
            <w:r w:rsidRPr="001630C2">
              <w:rPr>
                <w:sz w:val="16"/>
                <w:szCs w:val="16"/>
              </w:rPr>
              <w:t xml:space="preserve"> I read some articles in the local newspaper about.</w:t>
            </w:r>
          </w:p>
        </w:tc>
        <w:tc>
          <w:tcPr>
            <w:tcW w:w="1276" w:type="dxa"/>
            <w:noWrap/>
            <w:hideMark/>
          </w:tcPr>
          <w:p w14:paraId="370E9E16" w14:textId="77777777" w:rsidR="005A7610" w:rsidRPr="001630C2" w:rsidRDefault="005A7610">
            <w:pPr>
              <w:rPr>
                <w:sz w:val="16"/>
                <w:szCs w:val="16"/>
              </w:rPr>
            </w:pPr>
            <w:r w:rsidRPr="001630C2">
              <w:rPr>
                <w:sz w:val="16"/>
                <w:szCs w:val="16"/>
              </w:rPr>
              <w:t>Clear, confident answer</w:t>
            </w:r>
          </w:p>
        </w:tc>
        <w:tc>
          <w:tcPr>
            <w:tcW w:w="1418" w:type="dxa"/>
            <w:noWrap/>
            <w:hideMark/>
          </w:tcPr>
          <w:p w14:paraId="46D373DB" w14:textId="77777777" w:rsidR="005A7610" w:rsidRPr="001630C2" w:rsidRDefault="005A7610">
            <w:pPr>
              <w:rPr>
                <w:sz w:val="16"/>
                <w:szCs w:val="16"/>
              </w:rPr>
            </w:pPr>
          </w:p>
        </w:tc>
      </w:tr>
      <w:tr w:rsidR="005A7610" w:rsidRPr="001630C2" w14:paraId="2559397D" w14:textId="77777777" w:rsidTr="005A7610">
        <w:trPr>
          <w:trHeight w:val="864"/>
        </w:trPr>
        <w:tc>
          <w:tcPr>
            <w:tcW w:w="661" w:type="dxa"/>
            <w:noWrap/>
            <w:hideMark/>
          </w:tcPr>
          <w:p w14:paraId="45103B1A" w14:textId="77777777" w:rsidR="005A7610" w:rsidRPr="001630C2" w:rsidRDefault="005A7610">
            <w:pPr>
              <w:rPr>
                <w:sz w:val="16"/>
                <w:szCs w:val="16"/>
              </w:rPr>
            </w:pPr>
            <w:r w:rsidRPr="001630C2">
              <w:rPr>
                <w:sz w:val="16"/>
                <w:szCs w:val="16"/>
              </w:rPr>
              <w:t>Q-4</w:t>
            </w:r>
          </w:p>
        </w:tc>
        <w:tc>
          <w:tcPr>
            <w:tcW w:w="2749" w:type="dxa"/>
            <w:noWrap/>
            <w:hideMark/>
          </w:tcPr>
          <w:p w14:paraId="1AB81DE1" w14:textId="77777777" w:rsidR="005A7610" w:rsidRPr="001630C2" w:rsidRDefault="005A7610">
            <w:pPr>
              <w:rPr>
                <w:sz w:val="16"/>
                <w:szCs w:val="16"/>
              </w:rPr>
            </w:pPr>
            <w:r w:rsidRPr="001630C2">
              <w:rPr>
                <w:sz w:val="16"/>
                <w:szCs w:val="16"/>
              </w:rPr>
              <w:t>What did you think when hearing first time about CSR ?</w:t>
            </w:r>
          </w:p>
        </w:tc>
        <w:tc>
          <w:tcPr>
            <w:tcW w:w="3961" w:type="dxa"/>
            <w:hideMark/>
          </w:tcPr>
          <w:p w14:paraId="245EF484" w14:textId="2C49752F" w:rsidR="005A7610" w:rsidRPr="001630C2" w:rsidRDefault="005A7610">
            <w:pPr>
              <w:rPr>
                <w:sz w:val="16"/>
                <w:szCs w:val="16"/>
              </w:rPr>
            </w:pPr>
            <w:r w:rsidRPr="001630C2">
              <w:rPr>
                <w:sz w:val="16"/>
                <w:szCs w:val="16"/>
              </w:rPr>
              <w:t xml:space="preserve">I thought </w:t>
            </w:r>
            <w:r w:rsidR="0008018B" w:rsidRPr="001630C2">
              <w:rPr>
                <w:sz w:val="16"/>
                <w:szCs w:val="16"/>
              </w:rPr>
              <w:t>that’s</w:t>
            </w:r>
            <w:r w:rsidRPr="001630C2">
              <w:rPr>
                <w:sz w:val="16"/>
                <w:szCs w:val="16"/>
              </w:rPr>
              <w:t xml:space="preserve"> a great topic and should be implemented everywhere. However, I feel some doubt inside me if Colombia was ready. You know before we were long time in difficult situation with all the violence here. People were more concerned about safety and food.</w:t>
            </w:r>
          </w:p>
        </w:tc>
        <w:tc>
          <w:tcPr>
            <w:tcW w:w="1276" w:type="dxa"/>
            <w:noWrap/>
            <w:hideMark/>
          </w:tcPr>
          <w:p w14:paraId="69D73322" w14:textId="77777777" w:rsidR="005A7610" w:rsidRPr="001630C2" w:rsidRDefault="005A7610">
            <w:pPr>
              <w:rPr>
                <w:sz w:val="16"/>
                <w:szCs w:val="16"/>
              </w:rPr>
            </w:pPr>
            <w:r w:rsidRPr="001630C2">
              <w:rPr>
                <w:sz w:val="16"/>
                <w:szCs w:val="16"/>
              </w:rPr>
              <w:t>Serious expression, confident in answering</w:t>
            </w:r>
          </w:p>
        </w:tc>
        <w:tc>
          <w:tcPr>
            <w:tcW w:w="1418" w:type="dxa"/>
            <w:noWrap/>
            <w:hideMark/>
          </w:tcPr>
          <w:p w14:paraId="7FD18E9E" w14:textId="77777777" w:rsidR="005A7610" w:rsidRPr="001630C2" w:rsidRDefault="005A7610">
            <w:pPr>
              <w:rPr>
                <w:sz w:val="16"/>
                <w:szCs w:val="16"/>
              </w:rPr>
            </w:pPr>
            <w:r w:rsidRPr="001630C2">
              <w:rPr>
                <w:sz w:val="16"/>
                <w:szCs w:val="16"/>
              </w:rPr>
              <w:t>Internal Motivation + Implementation Challenge</w:t>
            </w:r>
          </w:p>
        </w:tc>
      </w:tr>
      <w:tr w:rsidR="005A7610" w:rsidRPr="001630C2" w14:paraId="4E21194D" w14:textId="77777777" w:rsidTr="005A7610">
        <w:trPr>
          <w:trHeight w:val="576"/>
        </w:trPr>
        <w:tc>
          <w:tcPr>
            <w:tcW w:w="661" w:type="dxa"/>
            <w:noWrap/>
            <w:hideMark/>
          </w:tcPr>
          <w:p w14:paraId="6AFF2E13" w14:textId="77777777" w:rsidR="005A7610" w:rsidRPr="001630C2" w:rsidRDefault="005A7610">
            <w:pPr>
              <w:rPr>
                <w:sz w:val="16"/>
                <w:szCs w:val="16"/>
              </w:rPr>
            </w:pPr>
            <w:r w:rsidRPr="001630C2">
              <w:rPr>
                <w:sz w:val="16"/>
                <w:szCs w:val="16"/>
              </w:rPr>
              <w:t>Q-5</w:t>
            </w:r>
          </w:p>
        </w:tc>
        <w:tc>
          <w:tcPr>
            <w:tcW w:w="2749" w:type="dxa"/>
            <w:noWrap/>
            <w:hideMark/>
          </w:tcPr>
          <w:p w14:paraId="5A977B8C" w14:textId="77777777" w:rsidR="005A7610" w:rsidRPr="001630C2" w:rsidRDefault="005A7610">
            <w:pPr>
              <w:rPr>
                <w:sz w:val="16"/>
                <w:szCs w:val="16"/>
              </w:rPr>
            </w:pPr>
            <w:r w:rsidRPr="001630C2">
              <w:rPr>
                <w:sz w:val="16"/>
                <w:szCs w:val="16"/>
              </w:rPr>
              <w:t>How were you involved in the CSR implementation process at Citi Colombia ?</w:t>
            </w:r>
          </w:p>
        </w:tc>
        <w:tc>
          <w:tcPr>
            <w:tcW w:w="3961" w:type="dxa"/>
            <w:hideMark/>
          </w:tcPr>
          <w:p w14:paraId="006B9263" w14:textId="77777777" w:rsidR="005A7610" w:rsidRPr="001630C2" w:rsidRDefault="005A7610">
            <w:pPr>
              <w:rPr>
                <w:sz w:val="16"/>
                <w:szCs w:val="16"/>
              </w:rPr>
            </w:pPr>
            <w:r w:rsidRPr="001630C2">
              <w:rPr>
                <w:sz w:val="16"/>
                <w:szCs w:val="16"/>
              </w:rPr>
              <w:t>I voluntary started with the green initiative program but it the team was before formed so i joined as an additional member of the team.</w:t>
            </w:r>
          </w:p>
        </w:tc>
        <w:tc>
          <w:tcPr>
            <w:tcW w:w="1276" w:type="dxa"/>
            <w:noWrap/>
            <w:hideMark/>
          </w:tcPr>
          <w:p w14:paraId="39DBA25A" w14:textId="77777777" w:rsidR="005A7610" w:rsidRPr="001630C2" w:rsidRDefault="005A7610">
            <w:pPr>
              <w:rPr>
                <w:sz w:val="16"/>
                <w:szCs w:val="16"/>
              </w:rPr>
            </w:pPr>
            <w:r w:rsidRPr="001630C2">
              <w:rPr>
                <w:sz w:val="16"/>
                <w:szCs w:val="16"/>
              </w:rPr>
              <w:t>Clear, confident answer</w:t>
            </w:r>
          </w:p>
        </w:tc>
        <w:tc>
          <w:tcPr>
            <w:tcW w:w="1418" w:type="dxa"/>
            <w:noWrap/>
            <w:hideMark/>
          </w:tcPr>
          <w:p w14:paraId="39F02DFD" w14:textId="77777777" w:rsidR="005A7610" w:rsidRPr="001630C2" w:rsidRDefault="005A7610">
            <w:pPr>
              <w:rPr>
                <w:sz w:val="16"/>
                <w:szCs w:val="16"/>
              </w:rPr>
            </w:pPr>
            <w:r w:rsidRPr="001630C2">
              <w:rPr>
                <w:sz w:val="16"/>
                <w:szCs w:val="16"/>
              </w:rPr>
              <w:t>Internal Motivation</w:t>
            </w:r>
          </w:p>
        </w:tc>
      </w:tr>
      <w:tr w:rsidR="005A7610" w:rsidRPr="001630C2" w14:paraId="09E2C832" w14:textId="77777777" w:rsidTr="005A7610">
        <w:trPr>
          <w:trHeight w:val="864"/>
        </w:trPr>
        <w:tc>
          <w:tcPr>
            <w:tcW w:w="661" w:type="dxa"/>
            <w:noWrap/>
            <w:hideMark/>
          </w:tcPr>
          <w:p w14:paraId="66D4895E" w14:textId="77777777" w:rsidR="005A7610" w:rsidRPr="001630C2" w:rsidRDefault="005A7610">
            <w:pPr>
              <w:rPr>
                <w:sz w:val="16"/>
                <w:szCs w:val="16"/>
              </w:rPr>
            </w:pPr>
            <w:r w:rsidRPr="001630C2">
              <w:rPr>
                <w:sz w:val="16"/>
                <w:szCs w:val="16"/>
              </w:rPr>
              <w:t>Q-6</w:t>
            </w:r>
          </w:p>
        </w:tc>
        <w:tc>
          <w:tcPr>
            <w:tcW w:w="2749" w:type="dxa"/>
            <w:noWrap/>
            <w:hideMark/>
          </w:tcPr>
          <w:p w14:paraId="02A6D8A8" w14:textId="77777777" w:rsidR="005A7610" w:rsidRPr="001630C2" w:rsidRDefault="005A7610">
            <w:pPr>
              <w:rPr>
                <w:sz w:val="16"/>
                <w:szCs w:val="16"/>
              </w:rPr>
            </w:pPr>
            <w:r w:rsidRPr="001630C2">
              <w:rPr>
                <w:sz w:val="16"/>
                <w:szCs w:val="16"/>
              </w:rPr>
              <w:t>What challenges did you experience in this process and how did you overcome them ?</w:t>
            </w:r>
          </w:p>
        </w:tc>
        <w:tc>
          <w:tcPr>
            <w:tcW w:w="3961" w:type="dxa"/>
            <w:hideMark/>
          </w:tcPr>
          <w:p w14:paraId="55D26206" w14:textId="77777777" w:rsidR="005A7610" w:rsidRPr="001630C2" w:rsidRDefault="005A7610">
            <w:pPr>
              <w:rPr>
                <w:sz w:val="16"/>
                <w:szCs w:val="16"/>
              </w:rPr>
            </w:pPr>
            <w:r w:rsidRPr="001630C2">
              <w:rPr>
                <w:sz w:val="16"/>
                <w:szCs w:val="16"/>
              </w:rPr>
              <w:t>I experienced that many members of the team were not very enthusiastic about the team. Internal Culture was very "me" oriented and were oriented only in the minimum tolerance level. Some I could change in attitude but many remain the same.</w:t>
            </w:r>
          </w:p>
        </w:tc>
        <w:tc>
          <w:tcPr>
            <w:tcW w:w="1276" w:type="dxa"/>
            <w:noWrap/>
            <w:hideMark/>
          </w:tcPr>
          <w:p w14:paraId="0307547B" w14:textId="77777777" w:rsidR="005A7610" w:rsidRPr="001630C2" w:rsidRDefault="005A7610">
            <w:pPr>
              <w:rPr>
                <w:sz w:val="16"/>
                <w:szCs w:val="16"/>
              </w:rPr>
            </w:pPr>
            <w:r w:rsidRPr="001630C2">
              <w:rPr>
                <w:sz w:val="16"/>
                <w:szCs w:val="16"/>
              </w:rPr>
              <w:t>Serious expression, confident in answering</w:t>
            </w:r>
          </w:p>
        </w:tc>
        <w:tc>
          <w:tcPr>
            <w:tcW w:w="1418" w:type="dxa"/>
            <w:noWrap/>
            <w:hideMark/>
          </w:tcPr>
          <w:p w14:paraId="4B40A410" w14:textId="77777777" w:rsidR="005A7610" w:rsidRPr="001630C2" w:rsidRDefault="005A7610">
            <w:pPr>
              <w:rPr>
                <w:sz w:val="16"/>
                <w:szCs w:val="16"/>
              </w:rPr>
            </w:pPr>
            <w:r w:rsidRPr="001630C2">
              <w:rPr>
                <w:sz w:val="16"/>
                <w:szCs w:val="16"/>
              </w:rPr>
              <w:t>Implementation Challenge</w:t>
            </w:r>
          </w:p>
        </w:tc>
      </w:tr>
      <w:tr w:rsidR="005A7610" w:rsidRPr="001630C2" w14:paraId="3BEFC833" w14:textId="77777777" w:rsidTr="005A7610">
        <w:trPr>
          <w:trHeight w:val="288"/>
        </w:trPr>
        <w:tc>
          <w:tcPr>
            <w:tcW w:w="661" w:type="dxa"/>
            <w:noWrap/>
            <w:hideMark/>
          </w:tcPr>
          <w:p w14:paraId="5C26CA21" w14:textId="77777777" w:rsidR="005A7610" w:rsidRPr="001630C2" w:rsidRDefault="005A7610">
            <w:pPr>
              <w:rPr>
                <w:sz w:val="16"/>
                <w:szCs w:val="16"/>
              </w:rPr>
            </w:pPr>
            <w:r w:rsidRPr="001630C2">
              <w:rPr>
                <w:sz w:val="16"/>
                <w:szCs w:val="16"/>
              </w:rPr>
              <w:t>Q-7</w:t>
            </w:r>
          </w:p>
        </w:tc>
        <w:tc>
          <w:tcPr>
            <w:tcW w:w="2749" w:type="dxa"/>
            <w:noWrap/>
            <w:hideMark/>
          </w:tcPr>
          <w:p w14:paraId="57253505" w14:textId="77777777" w:rsidR="005A7610" w:rsidRPr="001630C2" w:rsidRDefault="005A7610">
            <w:pPr>
              <w:rPr>
                <w:sz w:val="16"/>
                <w:szCs w:val="16"/>
              </w:rPr>
            </w:pPr>
            <w:r w:rsidRPr="001630C2">
              <w:rPr>
                <w:sz w:val="16"/>
                <w:szCs w:val="16"/>
              </w:rPr>
              <w:t xml:space="preserve">Did or still do you use the CSR efforts from Citi Colombia use in your customer communication ? </w:t>
            </w:r>
          </w:p>
        </w:tc>
        <w:tc>
          <w:tcPr>
            <w:tcW w:w="3961" w:type="dxa"/>
            <w:hideMark/>
          </w:tcPr>
          <w:p w14:paraId="496FE346" w14:textId="77777777" w:rsidR="005A7610" w:rsidRPr="001630C2" w:rsidRDefault="005A7610">
            <w:pPr>
              <w:rPr>
                <w:sz w:val="16"/>
                <w:szCs w:val="16"/>
              </w:rPr>
            </w:pPr>
            <w:r w:rsidRPr="001630C2">
              <w:rPr>
                <w:sz w:val="16"/>
                <w:szCs w:val="16"/>
              </w:rPr>
              <w:t xml:space="preserve">Sure. I heavily use that topic in my conversations with my clients. </w:t>
            </w:r>
          </w:p>
        </w:tc>
        <w:tc>
          <w:tcPr>
            <w:tcW w:w="1276" w:type="dxa"/>
            <w:noWrap/>
            <w:hideMark/>
          </w:tcPr>
          <w:p w14:paraId="646EC1D4"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080ED436" w14:textId="77777777" w:rsidR="005A7610" w:rsidRPr="001630C2" w:rsidRDefault="005A7610">
            <w:pPr>
              <w:rPr>
                <w:sz w:val="16"/>
                <w:szCs w:val="16"/>
              </w:rPr>
            </w:pPr>
          </w:p>
        </w:tc>
      </w:tr>
      <w:tr w:rsidR="005A7610" w:rsidRPr="001630C2" w14:paraId="5DD10395" w14:textId="77777777" w:rsidTr="005A7610">
        <w:trPr>
          <w:trHeight w:val="576"/>
        </w:trPr>
        <w:tc>
          <w:tcPr>
            <w:tcW w:w="661" w:type="dxa"/>
            <w:noWrap/>
            <w:hideMark/>
          </w:tcPr>
          <w:p w14:paraId="78E02949" w14:textId="77777777" w:rsidR="005A7610" w:rsidRPr="001630C2" w:rsidRDefault="005A7610">
            <w:pPr>
              <w:rPr>
                <w:sz w:val="16"/>
                <w:szCs w:val="16"/>
              </w:rPr>
            </w:pPr>
            <w:r w:rsidRPr="001630C2">
              <w:rPr>
                <w:sz w:val="16"/>
                <w:szCs w:val="16"/>
              </w:rPr>
              <w:t>Q-8</w:t>
            </w:r>
          </w:p>
        </w:tc>
        <w:tc>
          <w:tcPr>
            <w:tcW w:w="2749" w:type="dxa"/>
            <w:noWrap/>
            <w:hideMark/>
          </w:tcPr>
          <w:p w14:paraId="4A9CD0C7" w14:textId="77777777" w:rsidR="005A7610" w:rsidRPr="001630C2" w:rsidRDefault="005A7610">
            <w:pPr>
              <w:rPr>
                <w:sz w:val="16"/>
                <w:szCs w:val="16"/>
              </w:rPr>
            </w:pPr>
            <w:r w:rsidRPr="001630C2">
              <w:rPr>
                <w:sz w:val="16"/>
                <w:szCs w:val="16"/>
              </w:rPr>
              <w:t>How was it received by your customers ?</w:t>
            </w:r>
          </w:p>
        </w:tc>
        <w:tc>
          <w:tcPr>
            <w:tcW w:w="3961" w:type="dxa"/>
            <w:hideMark/>
          </w:tcPr>
          <w:p w14:paraId="7D02347C" w14:textId="77777777" w:rsidR="005A7610" w:rsidRPr="001630C2" w:rsidRDefault="005A7610">
            <w:pPr>
              <w:rPr>
                <w:sz w:val="16"/>
                <w:szCs w:val="16"/>
              </w:rPr>
            </w:pPr>
            <w:r w:rsidRPr="001630C2">
              <w:rPr>
                <w:sz w:val="16"/>
                <w:szCs w:val="16"/>
              </w:rPr>
              <w:t>Although often other aspects are more important for my customers but they take it as an additional positive aspect and often took that as a final necessary argument to agree to certain arrangements.</w:t>
            </w:r>
          </w:p>
        </w:tc>
        <w:tc>
          <w:tcPr>
            <w:tcW w:w="1276" w:type="dxa"/>
            <w:noWrap/>
            <w:hideMark/>
          </w:tcPr>
          <w:p w14:paraId="58A48337"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3A4AACB9" w14:textId="77777777" w:rsidR="005A7610" w:rsidRPr="001630C2" w:rsidRDefault="005A7610">
            <w:pPr>
              <w:rPr>
                <w:sz w:val="16"/>
                <w:szCs w:val="16"/>
              </w:rPr>
            </w:pPr>
            <w:r w:rsidRPr="001630C2">
              <w:rPr>
                <w:sz w:val="16"/>
                <w:szCs w:val="16"/>
              </w:rPr>
              <w:t>CSR change Impact on customers</w:t>
            </w:r>
          </w:p>
        </w:tc>
      </w:tr>
      <w:tr w:rsidR="005A7610" w:rsidRPr="001630C2" w14:paraId="03522888" w14:textId="77777777" w:rsidTr="005A7610">
        <w:trPr>
          <w:trHeight w:val="288"/>
        </w:trPr>
        <w:tc>
          <w:tcPr>
            <w:tcW w:w="661" w:type="dxa"/>
            <w:noWrap/>
            <w:hideMark/>
          </w:tcPr>
          <w:p w14:paraId="368344D2" w14:textId="77777777" w:rsidR="005A7610" w:rsidRPr="001630C2" w:rsidRDefault="005A7610">
            <w:pPr>
              <w:rPr>
                <w:sz w:val="16"/>
                <w:szCs w:val="16"/>
              </w:rPr>
            </w:pPr>
            <w:r w:rsidRPr="001630C2">
              <w:rPr>
                <w:sz w:val="16"/>
                <w:szCs w:val="16"/>
              </w:rPr>
              <w:t>Q-9</w:t>
            </w:r>
          </w:p>
        </w:tc>
        <w:tc>
          <w:tcPr>
            <w:tcW w:w="2749" w:type="dxa"/>
            <w:noWrap/>
            <w:hideMark/>
          </w:tcPr>
          <w:p w14:paraId="64F3F006" w14:textId="77777777" w:rsidR="005A7610" w:rsidRPr="001630C2" w:rsidRDefault="005A7610">
            <w:pPr>
              <w:rPr>
                <w:sz w:val="16"/>
                <w:szCs w:val="16"/>
              </w:rPr>
            </w:pPr>
            <w:r w:rsidRPr="001630C2">
              <w:rPr>
                <w:sz w:val="16"/>
                <w:szCs w:val="16"/>
              </w:rPr>
              <w:t>Do you participate in CSR activities and if so in which projects are you involved at and why ?</w:t>
            </w:r>
          </w:p>
        </w:tc>
        <w:tc>
          <w:tcPr>
            <w:tcW w:w="3961" w:type="dxa"/>
            <w:hideMark/>
          </w:tcPr>
          <w:p w14:paraId="7D4BF7CF" w14:textId="77777777" w:rsidR="005A7610" w:rsidRPr="001630C2" w:rsidRDefault="005A7610">
            <w:pPr>
              <w:rPr>
                <w:sz w:val="16"/>
                <w:szCs w:val="16"/>
              </w:rPr>
            </w:pPr>
            <w:r w:rsidRPr="001630C2">
              <w:rPr>
                <w:sz w:val="16"/>
                <w:szCs w:val="16"/>
              </w:rPr>
              <w:t>I voluntary started with a specific environmental project because I felt its right</w:t>
            </w:r>
          </w:p>
        </w:tc>
        <w:tc>
          <w:tcPr>
            <w:tcW w:w="1276" w:type="dxa"/>
            <w:noWrap/>
            <w:hideMark/>
          </w:tcPr>
          <w:p w14:paraId="666EB409"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3FFDB694" w14:textId="5E468E1B" w:rsidR="005A7610" w:rsidRPr="001630C2" w:rsidRDefault="005A7610">
            <w:pPr>
              <w:rPr>
                <w:sz w:val="16"/>
                <w:szCs w:val="16"/>
              </w:rPr>
            </w:pPr>
            <w:r w:rsidRPr="001630C2">
              <w:rPr>
                <w:sz w:val="16"/>
                <w:szCs w:val="16"/>
              </w:rPr>
              <w:t>Internal Motivation</w:t>
            </w:r>
          </w:p>
        </w:tc>
      </w:tr>
      <w:tr w:rsidR="005A7610" w:rsidRPr="001630C2" w14:paraId="5F45F391" w14:textId="77777777" w:rsidTr="005A7610">
        <w:trPr>
          <w:trHeight w:val="576"/>
        </w:trPr>
        <w:tc>
          <w:tcPr>
            <w:tcW w:w="661" w:type="dxa"/>
            <w:noWrap/>
            <w:hideMark/>
          </w:tcPr>
          <w:p w14:paraId="01E997F1" w14:textId="77777777" w:rsidR="005A7610" w:rsidRPr="001630C2" w:rsidRDefault="005A7610">
            <w:pPr>
              <w:rPr>
                <w:sz w:val="16"/>
                <w:szCs w:val="16"/>
              </w:rPr>
            </w:pPr>
            <w:r w:rsidRPr="001630C2">
              <w:rPr>
                <w:sz w:val="16"/>
                <w:szCs w:val="16"/>
              </w:rPr>
              <w:t>Q-10</w:t>
            </w:r>
          </w:p>
        </w:tc>
        <w:tc>
          <w:tcPr>
            <w:tcW w:w="2749" w:type="dxa"/>
            <w:hideMark/>
          </w:tcPr>
          <w:p w14:paraId="7976A44F" w14:textId="77777777" w:rsidR="005A7610" w:rsidRPr="001630C2" w:rsidRDefault="005A7610">
            <w:pPr>
              <w:rPr>
                <w:sz w:val="16"/>
                <w:szCs w:val="16"/>
              </w:rPr>
            </w:pPr>
            <w:r w:rsidRPr="001630C2">
              <w:rPr>
                <w:sz w:val="16"/>
                <w:szCs w:val="16"/>
              </w:rPr>
              <w:t>Do you think the development of information technology towards a more empowered customer has any influence on the CSR activities at Citi Colombia ?</w:t>
            </w:r>
          </w:p>
        </w:tc>
        <w:tc>
          <w:tcPr>
            <w:tcW w:w="3961" w:type="dxa"/>
            <w:hideMark/>
          </w:tcPr>
          <w:p w14:paraId="578A5E88" w14:textId="77777777" w:rsidR="005A7610" w:rsidRPr="001630C2" w:rsidRDefault="005A7610">
            <w:pPr>
              <w:rPr>
                <w:sz w:val="16"/>
                <w:szCs w:val="16"/>
              </w:rPr>
            </w:pPr>
            <w:r w:rsidRPr="001630C2">
              <w:rPr>
                <w:sz w:val="16"/>
                <w:szCs w:val="16"/>
              </w:rPr>
              <w:t>Of course. Before the bank was more free in their customer approach and a negative customer attitude had no impact. Today with Facebook, twitter so to speak shitstorms would spread all over Colombia in minutes.</w:t>
            </w:r>
          </w:p>
        </w:tc>
        <w:tc>
          <w:tcPr>
            <w:tcW w:w="1276" w:type="dxa"/>
            <w:noWrap/>
            <w:hideMark/>
          </w:tcPr>
          <w:p w14:paraId="72597912" w14:textId="77777777" w:rsidR="005A7610" w:rsidRPr="001630C2" w:rsidRDefault="005A7610">
            <w:pPr>
              <w:rPr>
                <w:sz w:val="16"/>
                <w:szCs w:val="16"/>
              </w:rPr>
            </w:pPr>
            <w:r w:rsidRPr="001630C2">
              <w:rPr>
                <w:sz w:val="16"/>
                <w:szCs w:val="16"/>
              </w:rPr>
              <w:t>Clear, confident answer</w:t>
            </w:r>
          </w:p>
        </w:tc>
        <w:tc>
          <w:tcPr>
            <w:tcW w:w="1418" w:type="dxa"/>
            <w:hideMark/>
          </w:tcPr>
          <w:p w14:paraId="6D86966E" w14:textId="39533C8D" w:rsidR="005A7610" w:rsidRPr="001630C2" w:rsidRDefault="005A7610">
            <w:pPr>
              <w:rPr>
                <w:sz w:val="16"/>
                <w:szCs w:val="16"/>
              </w:rPr>
            </w:pPr>
            <w:r w:rsidRPr="001630C2">
              <w:rPr>
                <w:sz w:val="16"/>
                <w:szCs w:val="16"/>
              </w:rPr>
              <w:t>Empowered Customers</w:t>
            </w:r>
          </w:p>
        </w:tc>
      </w:tr>
      <w:tr w:rsidR="005A7610" w:rsidRPr="001630C2" w14:paraId="3E00CBA9" w14:textId="77777777" w:rsidTr="005A7610">
        <w:trPr>
          <w:trHeight w:val="864"/>
        </w:trPr>
        <w:tc>
          <w:tcPr>
            <w:tcW w:w="661" w:type="dxa"/>
            <w:noWrap/>
            <w:hideMark/>
          </w:tcPr>
          <w:p w14:paraId="199DFA63" w14:textId="77777777" w:rsidR="005A7610" w:rsidRPr="001630C2" w:rsidRDefault="005A7610">
            <w:pPr>
              <w:rPr>
                <w:sz w:val="16"/>
                <w:szCs w:val="16"/>
              </w:rPr>
            </w:pPr>
            <w:r w:rsidRPr="001630C2">
              <w:rPr>
                <w:sz w:val="16"/>
                <w:szCs w:val="16"/>
              </w:rPr>
              <w:t>Q-11</w:t>
            </w:r>
          </w:p>
        </w:tc>
        <w:tc>
          <w:tcPr>
            <w:tcW w:w="2749" w:type="dxa"/>
            <w:noWrap/>
            <w:hideMark/>
          </w:tcPr>
          <w:p w14:paraId="5C9B7357" w14:textId="77777777" w:rsidR="005A7610" w:rsidRPr="001630C2" w:rsidRDefault="005A7610">
            <w:pPr>
              <w:rPr>
                <w:sz w:val="16"/>
                <w:szCs w:val="16"/>
              </w:rPr>
            </w:pPr>
            <w:r w:rsidRPr="001630C2">
              <w:rPr>
                <w:sz w:val="16"/>
                <w:szCs w:val="16"/>
              </w:rPr>
              <w:t>What do you think can be improved related to CSR activities at Citi Colombia ? (networking, feedback loop)</w:t>
            </w:r>
          </w:p>
        </w:tc>
        <w:tc>
          <w:tcPr>
            <w:tcW w:w="3961" w:type="dxa"/>
            <w:hideMark/>
          </w:tcPr>
          <w:p w14:paraId="52A4C678" w14:textId="77777777" w:rsidR="005A7610" w:rsidRPr="001630C2" w:rsidRDefault="005A7610">
            <w:pPr>
              <w:rPr>
                <w:sz w:val="16"/>
                <w:szCs w:val="16"/>
              </w:rPr>
            </w:pPr>
            <w:r w:rsidRPr="001630C2">
              <w:rPr>
                <w:sz w:val="16"/>
                <w:szCs w:val="16"/>
              </w:rPr>
              <w:t>Find more enthusiastic people to include in the teams. Also, allow bottom up approach to CSR activities. People know better their customers than distant committees because they have direct contact with them, some even for many years.</w:t>
            </w:r>
          </w:p>
        </w:tc>
        <w:tc>
          <w:tcPr>
            <w:tcW w:w="1276" w:type="dxa"/>
            <w:noWrap/>
            <w:hideMark/>
          </w:tcPr>
          <w:p w14:paraId="165EB8B9" w14:textId="77777777" w:rsidR="005A7610" w:rsidRPr="001630C2" w:rsidRDefault="005A7610">
            <w:pPr>
              <w:rPr>
                <w:sz w:val="16"/>
                <w:szCs w:val="16"/>
              </w:rPr>
            </w:pPr>
            <w:r w:rsidRPr="001630C2">
              <w:rPr>
                <w:sz w:val="16"/>
                <w:szCs w:val="16"/>
              </w:rPr>
              <w:t>Clear, confident answer</w:t>
            </w:r>
          </w:p>
        </w:tc>
        <w:tc>
          <w:tcPr>
            <w:tcW w:w="1418" w:type="dxa"/>
            <w:noWrap/>
            <w:hideMark/>
          </w:tcPr>
          <w:p w14:paraId="4AE13D7D" w14:textId="6BC75917" w:rsidR="005A7610" w:rsidRPr="001630C2" w:rsidRDefault="005A7610">
            <w:pPr>
              <w:rPr>
                <w:sz w:val="16"/>
                <w:szCs w:val="16"/>
              </w:rPr>
            </w:pPr>
            <w:r w:rsidRPr="001630C2">
              <w:rPr>
                <w:sz w:val="16"/>
                <w:szCs w:val="16"/>
              </w:rPr>
              <w:t>Improvement Suggestions</w:t>
            </w:r>
          </w:p>
        </w:tc>
      </w:tr>
      <w:tr w:rsidR="00D26E14" w:rsidRPr="001630C2" w14:paraId="79EC129E" w14:textId="77777777" w:rsidTr="00BF4F9B">
        <w:trPr>
          <w:trHeight w:val="288"/>
        </w:trPr>
        <w:tc>
          <w:tcPr>
            <w:tcW w:w="661" w:type="dxa"/>
            <w:shd w:val="clear" w:color="auto" w:fill="FFFFFF" w:themeFill="background1"/>
            <w:noWrap/>
          </w:tcPr>
          <w:p w14:paraId="16E7E72E" w14:textId="77777777" w:rsidR="00D26E14" w:rsidRPr="001630C2" w:rsidRDefault="00D26E14">
            <w:pPr>
              <w:rPr>
                <w:b/>
                <w:bCs/>
                <w:color w:val="FFFFFF" w:themeColor="background1"/>
                <w:sz w:val="16"/>
                <w:szCs w:val="16"/>
              </w:rPr>
            </w:pPr>
          </w:p>
        </w:tc>
        <w:tc>
          <w:tcPr>
            <w:tcW w:w="2749" w:type="dxa"/>
            <w:shd w:val="clear" w:color="auto" w:fill="FFFFFF" w:themeFill="background1"/>
            <w:noWrap/>
          </w:tcPr>
          <w:p w14:paraId="599C89A1" w14:textId="77777777" w:rsidR="00D26E14" w:rsidRPr="001630C2" w:rsidRDefault="00D26E14">
            <w:pPr>
              <w:rPr>
                <w:b/>
                <w:bCs/>
                <w:sz w:val="16"/>
                <w:szCs w:val="16"/>
              </w:rPr>
            </w:pPr>
          </w:p>
        </w:tc>
        <w:tc>
          <w:tcPr>
            <w:tcW w:w="3961" w:type="dxa"/>
            <w:noWrap/>
          </w:tcPr>
          <w:p w14:paraId="6558CEFC" w14:textId="53529F23" w:rsidR="00D26E14" w:rsidRPr="001630C2" w:rsidRDefault="00D26E14">
            <w:pPr>
              <w:rPr>
                <w:sz w:val="16"/>
                <w:szCs w:val="16"/>
              </w:rPr>
            </w:pPr>
          </w:p>
        </w:tc>
        <w:tc>
          <w:tcPr>
            <w:tcW w:w="1276" w:type="dxa"/>
            <w:noWrap/>
          </w:tcPr>
          <w:p w14:paraId="1B099029" w14:textId="77777777" w:rsidR="00D26E14" w:rsidRPr="001630C2" w:rsidRDefault="00D26E14">
            <w:pPr>
              <w:rPr>
                <w:sz w:val="16"/>
                <w:szCs w:val="16"/>
              </w:rPr>
            </w:pPr>
          </w:p>
        </w:tc>
        <w:tc>
          <w:tcPr>
            <w:tcW w:w="1418" w:type="dxa"/>
            <w:noWrap/>
          </w:tcPr>
          <w:p w14:paraId="58EC3CF9" w14:textId="77777777" w:rsidR="00D26E14" w:rsidRPr="001630C2" w:rsidRDefault="00D26E14">
            <w:pPr>
              <w:rPr>
                <w:sz w:val="16"/>
                <w:szCs w:val="16"/>
              </w:rPr>
            </w:pPr>
          </w:p>
        </w:tc>
      </w:tr>
      <w:tr w:rsidR="005A7610" w:rsidRPr="001630C2" w14:paraId="5A9E80C5" w14:textId="77777777" w:rsidTr="005A7610">
        <w:trPr>
          <w:trHeight w:val="288"/>
        </w:trPr>
        <w:tc>
          <w:tcPr>
            <w:tcW w:w="661" w:type="dxa"/>
            <w:shd w:val="clear" w:color="auto" w:fill="00B0F0"/>
            <w:noWrap/>
            <w:hideMark/>
          </w:tcPr>
          <w:p w14:paraId="06AB71E5" w14:textId="77777777" w:rsidR="005A7610" w:rsidRPr="001630C2" w:rsidRDefault="005A7610">
            <w:pPr>
              <w:rPr>
                <w:b/>
                <w:bCs/>
                <w:sz w:val="16"/>
                <w:szCs w:val="16"/>
              </w:rPr>
            </w:pPr>
            <w:r w:rsidRPr="001630C2">
              <w:rPr>
                <w:b/>
                <w:bCs/>
                <w:color w:val="FFFFFF" w:themeColor="background1"/>
                <w:sz w:val="16"/>
                <w:szCs w:val="16"/>
              </w:rPr>
              <w:t>EMPL #4</w:t>
            </w:r>
          </w:p>
        </w:tc>
        <w:tc>
          <w:tcPr>
            <w:tcW w:w="2749" w:type="dxa"/>
            <w:noWrap/>
            <w:hideMark/>
          </w:tcPr>
          <w:p w14:paraId="7A3D187B" w14:textId="77777777" w:rsidR="005A7610" w:rsidRPr="001630C2" w:rsidRDefault="005A7610">
            <w:pPr>
              <w:rPr>
                <w:b/>
                <w:bCs/>
                <w:sz w:val="16"/>
                <w:szCs w:val="16"/>
              </w:rPr>
            </w:pPr>
          </w:p>
        </w:tc>
        <w:tc>
          <w:tcPr>
            <w:tcW w:w="3961" w:type="dxa"/>
            <w:noWrap/>
            <w:hideMark/>
          </w:tcPr>
          <w:p w14:paraId="14E13307" w14:textId="4140C374" w:rsidR="005A7610" w:rsidRPr="001630C2" w:rsidRDefault="005A7610">
            <w:pPr>
              <w:rPr>
                <w:sz w:val="16"/>
                <w:szCs w:val="16"/>
              </w:rPr>
            </w:pPr>
          </w:p>
        </w:tc>
        <w:tc>
          <w:tcPr>
            <w:tcW w:w="1276" w:type="dxa"/>
            <w:noWrap/>
            <w:hideMark/>
          </w:tcPr>
          <w:p w14:paraId="1E6F4F43" w14:textId="77777777" w:rsidR="005A7610" w:rsidRPr="001630C2" w:rsidRDefault="005A7610">
            <w:pPr>
              <w:rPr>
                <w:sz w:val="16"/>
                <w:szCs w:val="16"/>
              </w:rPr>
            </w:pPr>
          </w:p>
        </w:tc>
        <w:tc>
          <w:tcPr>
            <w:tcW w:w="1418" w:type="dxa"/>
            <w:noWrap/>
            <w:hideMark/>
          </w:tcPr>
          <w:p w14:paraId="2F408E44" w14:textId="77777777" w:rsidR="005A7610" w:rsidRPr="001630C2" w:rsidRDefault="005A7610">
            <w:pPr>
              <w:rPr>
                <w:sz w:val="16"/>
                <w:szCs w:val="16"/>
              </w:rPr>
            </w:pPr>
          </w:p>
        </w:tc>
      </w:tr>
      <w:tr w:rsidR="005A7610" w:rsidRPr="001630C2" w14:paraId="399A6455" w14:textId="77777777" w:rsidTr="005A7610">
        <w:trPr>
          <w:trHeight w:val="288"/>
        </w:trPr>
        <w:tc>
          <w:tcPr>
            <w:tcW w:w="661" w:type="dxa"/>
            <w:noWrap/>
            <w:hideMark/>
          </w:tcPr>
          <w:p w14:paraId="0DBEFD01" w14:textId="77777777" w:rsidR="005A7610" w:rsidRPr="001630C2" w:rsidRDefault="005A7610">
            <w:pPr>
              <w:rPr>
                <w:sz w:val="16"/>
                <w:szCs w:val="16"/>
              </w:rPr>
            </w:pPr>
            <w:r w:rsidRPr="001630C2">
              <w:rPr>
                <w:sz w:val="16"/>
                <w:szCs w:val="16"/>
              </w:rPr>
              <w:t>Q-1</w:t>
            </w:r>
          </w:p>
        </w:tc>
        <w:tc>
          <w:tcPr>
            <w:tcW w:w="2749" w:type="dxa"/>
            <w:noWrap/>
            <w:hideMark/>
          </w:tcPr>
          <w:p w14:paraId="72FCD75E" w14:textId="77777777" w:rsidR="005A7610" w:rsidRPr="001630C2" w:rsidRDefault="005A7610">
            <w:pPr>
              <w:rPr>
                <w:sz w:val="16"/>
                <w:szCs w:val="16"/>
              </w:rPr>
            </w:pPr>
            <w:r w:rsidRPr="001630C2">
              <w:rPr>
                <w:sz w:val="16"/>
                <w:szCs w:val="16"/>
              </w:rPr>
              <w:t>How long do you work for Citi Colombia and why did you join ?</w:t>
            </w:r>
          </w:p>
        </w:tc>
        <w:tc>
          <w:tcPr>
            <w:tcW w:w="3961" w:type="dxa"/>
            <w:hideMark/>
          </w:tcPr>
          <w:p w14:paraId="68DF2057" w14:textId="67E08A89" w:rsidR="005A7610" w:rsidRPr="001630C2" w:rsidRDefault="005A7610">
            <w:pPr>
              <w:rPr>
                <w:sz w:val="16"/>
                <w:szCs w:val="16"/>
              </w:rPr>
            </w:pPr>
            <w:r w:rsidRPr="001630C2">
              <w:rPr>
                <w:sz w:val="16"/>
                <w:szCs w:val="16"/>
              </w:rPr>
              <w:t>Almost seven years now.</w:t>
            </w:r>
          </w:p>
        </w:tc>
        <w:tc>
          <w:tcPr>
            <w:tcW w:w="1276" w:type="dxa"/>
            <w:noWrap/>
            <w:hideMark/>
          </w:tcPr>
          <w:p w14:paraId="52E898B9" w14:textId="77777777" w:rsidR="005A7610" w:rsidRPr="001630C2" w:rsidRDefault="005A7610">
            <w:pPr>
              <w:rPr>
                <w:sz w:val="16"/>
                <w:szCs w:val="16"/>
              </w:rPr>
            </w:pPr>
            <w:r w:rsidRPr="001630C2">
              <w:rPr>
                <w:sz w:val="16"/>
                <w:szCs w:val="16"/>
              </w:rPr>
              <w:t>Clear, confident answer</w:t>
            </w:r>
          </w:p>
        </w:tc>
        <w:tc>
          <w:tcPr>
            <w:tcW w:w="1418" w:type="dxa"/>
            <w:noWrap/>
            <w:hideMark/>
          </w:tcPr>
          <w:p w14:paraId="4037D95C" w14:textId="77777777" w:rsidR="005A7610" w:rsidRPr="001630C2" w:rsidRDefault="005A7610">
            <w:pPr>
              <w:rPr>
                <w:sz w:val="16"/>
                <w:szCs w:val="16"/>
              </w:rPr>
            </w:pPr>
            <w:r w:rsidRPr="001630C2">
              <w:rPr>
                <w:sz w:val="16"/>
                <w:szCs w:val="16"/>
              </w:rPr>
              <w:t>Seniority in Citi</w:t>
            </w:r>
          </w:p>
        </w:tc>
      </w:tr>
      <w:tr w:rsidR="005A7610" w:rsidRPr="001630C2" w14:paraId="4C309DA6" w14:textId="77777777" w:rsidTr="005A7610">
        <w:trPr>
          <w:trHeight w:val="288"/>
        </w:trPr>
        <w:tc>
          <w:tcPr>
            <w:tcW w:w="661" w:type="dxa"/>
            <w:noWrap/>
            <w:hideMark/>
          </w:tcPr>
          <w:p w14:paraId="7307D669" w14:textId="77777777" w:rsidR="005A7610" w:rsidRPr="001630C2" w:rsidRDefault="005A7610">
            <w:pPr>
              <w:rPr>
                <w:sz w:val="16"/>
                <w:szCs w:val="16"/>
              </w:rPr>
            </w:pPr>
            <w:r w:rsidRPr="001630C2">
              <w:rPr>
                <w:sz w:val="16"/>
                <w:szCs w:val="16"/>
              </w:rPr>
              <w:t>Q-2</w:t>
            </w:r>
          </w:p>
        </w:tc>
        <w:tc>
          <w:tcPr>
            <w:tcW w:w="2749" w:type="dxa"/>
            <w:noWrap/>
            <w:hideMark/>
          </w:tcPr>
          <w:p w14:paraId="0EB96991" w14:textId="77777777" w:rsidR="005A7610" w:rsidRPr="001630C2" w:rsidRDefault="005A7610">
            <w:pPr>
              <w:rPr>
                <w:sz w:val="16"/>
                <w:szCs w:val="16"/>
              </w:rPr>
            </w:pPr>
            <w:r w:rsidRPr="001630C2">
              <w:rPr>
                <w:sz w:val="16"/>
                <w:szCs w:val="16"/>
              </w:rPr>
              <w:t>Did you have CSR knowledge and/or experience before joining Citi ?</w:t>
            </w:r>
          </w:p>
        </w:tc>
        <w:tc>
          <w:tcPr>
            <w:tcW w:w="3961" w:type="dxa"/>
            <w:hideMark/>
          </w:tcPr>
          <w:p w14:paraId="7A13970B" w14:textId="459E0BE4" w:rsidR="005A7610" w:rsidRPr="001630C2" w:rsidRDefault="005A7610">
            <w:pPr>
              <w:rPr>
                <w:sz w:val="16"/>
                <w:szCs w:val="16"/>
              </w:rPr>
            </w:pPr>
            <w:r w:rsidRPr="001630C2">
              <w:rPr>
                <w:sz w:val="16"/>
                <w:szCs w:val="16"/>
              </w:rPr>
              <w:t>Yes, I read once an article online about it.</w:t>
            </w:r>
          </w:p>
        </w:tc>
        <w:tc>
          <w:tcPr>
            <w:tcW w:w="1276" w:type="dxa"/>
            <w:noWrap/>
            <w:hideMark/>
          </w:tcPr>
          <w:p w14:paraId="5C968A1D" w14:textId="77777777" w:rsidR="005A7610" w:rsidRPr="001630C2" w:rsidRDefault="005A7610">
            <w:pPr>
              <w:rPr>
                <w:sz w:val="16"/>
                <w:szCs w:val="16"/>
              </w:rPr>
            </w:pPr>
            <w:r w:rsidRPr="001630C2">
              <w:rPr>
                <w:sz w:val="16"/>
                <w:szCs w:val="16"/>
              </w:rPr>
              <w:t>Clear, confident answer</w:t>
            </w:r>
          </w:p>
        </w:tc>
        <w:tc>
          <w:tcPr>
            <w:tcW w:w="1418" w:type="dxa"/>
            <w:noWrap/>
            <w:hideMark/>
          </w:tcPr>
          <w:p w14:paraId="163D63F6" w14:textId="79C654A7" w:rsidR="005A7610" w:rsidRPr="001630C2" w:rsidRDefault="0000665D">
            <w:pPr>
              <w:rPr>
                <w:sz w:val="16"/>
                <w:szCs w:val="16"/>
              </w:rPr>
            </w:pPr>
            <w:r w:rsidRPr="001630C2">
              <w:rPr>
                <w:sz w:val="16"/>
                <w:szCs w:val="16"/>
              </w:rPr>
              <w:t>CSR Pre-Awareness</w:t>
            </w:r>
          </w:p>
        </w:tc>
      </w:tr>
      <w:tr w:rsidR="005A7610" w:rsidRPr="001630C2" w14:paraId="5B8DA44B" w14:textId="77777777" w:rsidTr="005A7610">
        <w:trPr>
          <w:trHeight w:val="288"/>
        </w:trPr>
        <w:tc>
          <w:tcPr>
            <w:tcW w:w="661" w:type="dxa"/>
            <w:noWrap/>
            <w:hideMark/>
          </w:tcPr>
          <w:p w14:paraId="001CB583" w14:textId="77777777" w:rsidR="005A7610" w:rsidRPr="001630C2" w:rsidRDefault="005A7610">
            <w:pPr>
              <w:rPr>
                <w:sz w:val="16"/>
                <w:szCs w:val="16"/>
              </w:rPr>
            </w:pPr>
            <w:r w:rsidRPr="001630C2">
              <w:rPr>
                <w:sz w:val="16"/>
                <w:szCs w:val="16"/>
              </w:rPr>
              <w:t>Q-3</w:t>
            </w:r>
          </w:p>
        </w:tc>
        <w:tc>
          <w:tcPr>
            <w:tcW w:w="2749" w:type="dxa"/>
            <w:noWrap/>
            <w:hideMark/>
          </w:tcPr>
          <w:p w14:paraId="686C0BA6" w14:textId="77777777" w:rsidR="005A7610" w:rsidRPr="001630C2" w:rsidRDefault="005A7610">
            <w:pPr>
              <w:rPr>
                <w:sz w:val="16"/>
                <w:szCs w:val="16"/>
              </w:rPr>
            </w:pPr>
            <w:r w:rsidRPr="001630C2">
              <w:rPr>
                <w:sz w:val="16"/>
                <w:szCs w:val="16"/>
              </w:rPr>
              <w:t>How you heard about CSR at Citi Colombia first time ?</w:t>
            </w:r>
          </w:p>
        </w:tc>
        <w:tc>
          <w:tcPr>
            <w:tcW w:w="3961" w:type="dxa"/>
            <w:hideMark/>
          </w:tcPr>
          <w:p w14:paraId="1407CDD4" w14:textId="248FABBD" w:rsidR="005A7610" w:rsidRPr="001630C2" w:rsidRDefault="005A7610">
            <w:pPr>
              <w:rPr>
                <w:sz w:val="16"/>
                <w:szCs w:val="16"/>
              </w:rPr>
            </w:pPr>
            <w:r w:rsidRPr="001630C2">
              <w:rPr>
                <w:sz w:val="16"/>
                <w:szCs w:val="16"/>
              </w:rPr>
              <w:t>First time was when my boss told me to join a new CSR team.</w:t>
            </w:r>
          </w:p>
        </w:tc>
        <w:tc>
          <w:tcPr>
            <w:tcW w:w="1276" w:type="dxa"/>
            <w:noWrap/>
            <w:hideMark/>
          </w:tcPr>
          <w:p w14:paraId="0A6FFCCF" w14:textId="77777777" w:rsidR="005A7610" w:rsidRPr="001630C2" w:rsidRDefault="005A7610">
            <w:pPr>
              <w:rPr>
                <w:sz w:val="16"/>
                <w:szCs w:val="16"/>
              </w:rPr>
            </w:pPr>
            <w:r w:rsidRPr="001630C2">
              <w:rPr>
                <w:sz w:val="16"/>
                <w:szCs w:val="16"/>
              </w:rPr>
              <w:t>Upset looking</w:t>
            </w:r>
          </w:p>
        </w:tc>
        <w:tc>
          <w:tcPr>
            <w:tcW w:w="1418" w:type="dxa"/>
            <w:noWrap/>
            <w:hideMark/>
          </w:tcPr>
          <w:p w14:paraId="05424CEC" w14:textId="77777777" w:rsidR="005A7610" w:rsidRPr="001630C2" w:rsidRDefault="005A7610">
            <w:pPr>
              <w:rPr>
                <w:sz w:val="16"/>
                <w:szCs w:val="16"/>
              </w:rPr>
            </w:pPr>
          </w:p>
        </w:tc>
      </w:tr>
      <w:tr w:rsidR="005A7610" w:rsidRPr="001630C2" w14:paraId="07CD8024" w14:textId="77777777" w:rsidTr="005A7610">
        <w:trPr>
          <w:trHeight w:val="576"/>
        </w:trPr>
        <w:tc>
          <w:tcPr>
            <w:tcW w:w="661" w:type="dxa"/>
            <w:noWrap/>
            <w:hideMark/>
          </w:tcPr>
          <w:p w14:paraId="63E4B1AD" w14:textId="77777777" w:rsidR="005A7610" w:rsidRPr="001630C2" w:rsidRDefault="005A7610">
            <w:pPr>
              <w:rPr>
                <w:sz w:val="16"/>
                <w:szCs w:val="16"/>
              </w:rPr>
            </w:pPr>
            <w:r w:rsidRPr="001630C2">
              <w:rPr>
                <w:sz w:val="16"/>
                <w:szCs w:val="16"/>
              </w:rPr>
              <w:t>Q-4</w:t>
            </w:r>
          </w:p>
        </w:tc>
        <w:tc>
          <w:tcPr>
            <w:tcW w:w="2749" w:type="dxa"/>
            <w:noWrap/>
            <w:hideMark/>
          </w:tcPr>
          <w:p w14:paraId="57813148" w14:textId="77777777" w:rsidR="005A7610" w:rsidRPr="001630C2" w:rsidRDefault="005A7610">
            <w:pPr>
              <w:rPr>
                <w:sz w:val="16"/>
                <w:szCs w:val="16"/>
              </w:rPr>
            </w:pPr>
            <w:r w:rsidRPr="001630C2">
              <w:rPr>
                <w:sz w:val="16"/>
                <w:szCs w:val="16"/>
              </w:rPr>
              <w:t>What did you think when hearing first time about CSR ?</w:t>
            </w:r>
          </w:p>
        </w:tc>
        <w:tc>
          <w:tcPr>
            <w:tcW w:w="3961" w:type="dxa"/>
            <w:hideMark/>
          </w:tcPr>
          <w:p w14:paraId="124C8587" w14:textId="6EA15F28" w:rsidR="005A7610" w:rsidRPr="001630C2" w:rsidRDefault="005A7610">
            <w:pPr>
              <w:rPr>
                <w:sz w:val="16"/>
                <w:szCs w:val="16"/>
              </w:rPr>
            </w:pPr>
            <w:r w:rsidRPr="001630C2">
              <w:rPr>
                <w:sz w:val="16"/>
                <w:szCs w:val="16"/>
              </w:rPr>
              <w:t>I thought positive. I think an organization like Citi has the responsibility to give something back to society it operates in since societies gives lot of resources to the bank.</w:t>
            </w:r>
          </w:p>
        </w:tc>
        <w:tc>
          <w:tcPr>
            <w:tcW w:w="1276" w:type="dxa"/>
            <w:noWrap/>
            <w:hideMark/>
          </w:tcPr>
          <w:p w14:paraId="1CAB54E0" w14:textId="77777777" w:rsidR="005A7610" w:rsidRPr="001630C2" w:rsidRDefault="005A7610">
            <w:pPr>
              <w:rPr>
                <w:sz w:val="16"/>
                <w:szCs w:val="16"/>
              </w:rPr>
            </w:pPr>
            <w:r w:rsidRPr="001630C2">
              <w:rPr>
                <w:sz w:val="16"/>
                <w:szCs w:val="16"/>
              </w:rPr>
              <w:t>Clear, confident answer</w:t>
            </w:r>
          </w:p>
        </w:tc>
        <w:tc>
          <w:tcPr>
            <w:tcW w:w="1418" w:type="dxa"/>
            <w:noWrap/>
            <w:hideMark/>
          </w:tcPr>
          <w:p w14:paraId="73E3DE21" w14:textId="77777777" w:rsidR="005A7610" w:rsidRPr="001630C2" w:rsidRDefault="005A7610">
            <w:pPr>
              <w:rPr>
                <w:sz w:val="16"/>
                <w:szCs w:val="16"/>
              </w:rPr>
            </w:pPr>
            <w:r w:rsidRPr="001630C2">
              <w:rPr>
                <w:sz w:val="16"/>
                <w:szCs w:val="16"/>
              </w:rPr>
              <w:t>Internal Motivation</w:t>
            </w:r>
          </w:p>
        </w:tc>
      </w:tr>
      <w:tr w:rsidR="005A7610" w:rsidRPr="001630C2" w14:paraId="48AA538F" w14:textId="77777777" w:rsidTr="005A7610">
        <w:trPr>
          <w:trHeight w:val="288"/>
        </w:trPr>
        <w:tc>
          <w:tcPr>
            <w:tcW w:w="661" w:type="dxa"/>
            <w:noWrap/>
            <w:hideMark/>
          </w:tcPr>
          <w:p w14:paraId="71B9AB22" w14:textId="77777777" w:rsidR="005A7610" w:rsidRPr="001630C2" w:rsidRDefault="005A7610">
            <w:pPr>
              <w:rPr>
                <w:sz w:val="16"/>
                <w:szCs w:val="16"/>
              </w:rPr>
            </w:pPr>
            <w:r w:rsidRPr="001630C2">
              <w:rPr>
                <w:sz w:val="16"/>
                <w:szCs w:val="16"/>
              </w:rPr>
              <w:lastRenderedPageBreak/>
              <w:t>Q-5</w:t>
            </w:r>
          </w:p>
        </w:tc>
        <w:tc>
          <w:tcPr>
            <w:tcW w:w="2749" w:type="dxa"/>
            <w:noWrap/>
            <w:hideMark/>
          </w:tcPr>
          <w:p w14:paraId="7AE7312F" w14:textId="77777777" w:rsidR="005A7610" w:rsidRPr="001630C2" w:rsidRDefault="005A7610">
            <w:pPr>
              <w:rPr>
                <w:sz w:val="16"/>
                <w:szCs w:val="16"/>
              </w:rPr>
            </w:pPr>
            <w:r w:rsidRPr="001630C2">
              <w:rPr>
                <w:sz w:val="16"/>
                <w:szCs w:val="16"/>
              </w:rPr>
              <w:t>How were you involved in the CSR implementation process at Citi Colombia ?</w:t>
            </w:r>
          </w:p>
        </w:tc>
        <w:tc>
          <w:tcPr>
            <w:tcW w:w="3961" w:type="dxa"/>
            <w:hideMark/>
          </w:tcPr>
          <w:p w14:paraId="1256BF67" w14:textId="77777777" w:rsidR="005A7610" w:rsidRPr="001630C2" w:rsidRDefault="005A7610">
            <w:pPr>
              <w:rPr>
                <w:sz w:val="16"/>
                <w:szCs w:val="16"/>
              </w:rPr>
            </w:pPr>
            <w:r w:rsidRPr="001630C2">
              <w:rPr>
                <w:sz w:val="16"/>
                <w:szCs w:val="16"/>
              </w:rPr>
              <w:t>I was part in the organisation of the community day.</w:t>
            </w:r>
          </w:p>
        </w:tc>
        <w:tc>
          <w:tcPr>
            <w:tcW w:w="1276" w:type="dxa"/>
            <w:noWrap/>
            <w:hideMark/>
          </w:tcPr>
          <w:p w14:paraId="24F9987A" w14:textId="77777777" w:rsidR="005A7610" w:rsidRPr="001630C2" w:rsidRDefault="005A7610">
            <w:pPr>
              <w:rPr>
                <w:sz w:val="16"/>
                <w:szCs w:val="16"/>
              </w:rPr>
            </w:pPr>
            <w:r w:rsidRPr="001630C2">
              <w:rPr>
                <w:sz w:val="16"/>
                <w:szCs w:val="16"/>
              </w:rPr>
              <w:t>Clear, confident answer</w:t>
            </w:r>
          </w:p>
        </w:tc>
        <w:tc>
          <w:tcPr>
            <w:tcW w:w="1418" w:type="dxa"/>
            <w:noWrap/>
            <w:hideMark/>
          </w:tcPr>
          <w:p w14:paraId="165B53CB" w14:textId="77777777" w:rsidR="005A7610" w:rsidRPr="001630C2" w:rsidRDefault="005A7610">
            <w:pPr>
              <w:rPr>
                <w:sz w:val="16"/>
                <w:szCs w:val="16"/>
              </w:rPr>
            </w:pPr>
          </w:p>
        </w:tc>
      </w:tr>
      <w:tr w:rsidR="005A7610" w:rsidRPr="001630C2" w14:paraId="198CCF4F" w14:textId="77777777" w:rsidTr="005A7610">
        <w:trPr>
          <w:trHeight w:val="576"/>
        </w:trPr>
        <w:tc>
          <w:tcPr>
            <w:tcW w:w="661" w:type="dxa"/>
            <w:noWrap/>
            <w:hideMark/>
          </w:tcPr>
          <w:p w14:paraId="4954735C" w14:textId="77777777" w:rsidR="005A7610" w:rsidRPr="001630C2" w:rsidRDefault="005A7610">
            <w:pPr>
              <w:rPr>
                <w:sz w:val="16"/>
                <w:szCs w:val="16"/>
              </w:rPr>
            </w:pPr>
            <w:r w:rsidRPr="001630C2">
              <w:rPr>
                <w:sz w:val="16"/>
                <w:szCs w:val="16"/>
              </w:rPr>
              <w:t>Q-6</w:t>
            </w:r>
          </w:p>
        </w:tc>
        <w:tc>
          <w:tcPr>
            <w:tcW w:w="2749" w:type="dxa"/>
            <w:noWrap/>
            <w:hideMark/>
          </w:tcPr>
          <w:p w14:paraId="47DA652A" w14:textId="77777777" w:rsidR="005A7610" w:rsidRPr="001630C2" w:rsidRDefault="005A7610">
            <w:pPr>
              <w:rPr>
                <w:sz w:val="16"/>
                <w:szCs w:val="16"/>
              </w:rPr>
            </w:pPr>
            <w:r w:rsidRPr="001630C2">
              <w:rPr>
                <w:sz w:val="16"/>
                <w:szCs w:val="16"/>
              </w:rPr>
              <w:t>What challenges did you experience in this process and how did you overcome them ?</w:t>
            </w:r>
          </w:p>
        </w:tc>
        <w:tc>
          <w:tcPr>
            <w:tcW w:w="3961" w:type="dxa"/>
            <w:hideMark/>
          </w:tcPr>
          <w:p w14:paraId="2067E6CF" w14:textId="77777777" w:rsidR="005A7610" w:rsidRPr="001630C2" w:rsidRDefault="005A7610">
            <w:pPr>
              <w:rPr>
                <w:sz w:val="16"/>
                <w:szCs w:val="16"/>
              </w:rPr>
            </w:pPr>
            <w:r w:rsidRPr="001630C2">
              <w:rPr>
                <w:sz w:val="16"/>
                <w:szCs w:val="16"/>
              </w:rPr>
              <w:t>Communication and planning were a challenge at the beginning but the second community day event it went much better.</w:t>
            </w:r>
          </w:p>
        </w:tc>
        <w:tc>
          <w:tcPr>
            <w:tcW w:w="1276" w:type="dxa"/>
            <w:noWrap/>
            <w:hideMark/>
          </w:tcPr>
          <w:p w14:paraId="4D0E51EA" w14:textId="77777777" w:rsidR="005A7610" w:rsidRPr="001630C2" w:rsidRDefault="005A7610">
            <w:pPr>
              <w:rPr>
                <w:sz w:val="16"/>
                <w:szCs w:val="16"/>
              </w:rPr>
            </w:pPr>
            <w:r w:rsidRPr="001630C2">
              <w:rPr>
                <w:sz w:val="16"/>
                <w:szCs w:val="16"/>
              </w:rPr>
              <w:t>Serious expression, confident in answering</w:t>
            </w:r>
          </w:p>
        </w:tc>
        <w:tc>
          <w:tcPr>
            <w:tcW w:w="1418" w:type="dxa"/>
            <w:noWrap/>
            <w:hideMark/>
          </w:tcPr>
          <w:p w14:paraId="3969591F" w14:textId="77777777" w:rsidR="005A7610" w:rsidRPr="001630C2" w:rsidRDefault="005A7610">
            <w:pPr>
              <w:rPr>
                <w:sz w:val="16"/>
                <w:szCs w:val="16"/>
              </w:rPr>
            </w:pPr>
            <w:r w:rsidRPr="001630C2">
              <w:rPr>
                <w:sz w:val="16"/>
                <w:szCs w:val="16"/>
              </w:rPr>
              <w:t>Implementation Challenges</w:t>
            </w:r>
          </w:p>
        </w:tc>
      </w:tr>
      <w:tr w:rsidR="005A7610" w:rsidRPr="001630C2" w14:paraId="3B3AD50D" w14:textId="77777777" w:rsidTr="005A7610">
        <w:trPr>
          <w:trHeight w:val="288"/>
        </w:trPr>
        <w:tc>
          <w:tcPr>
            <w:tcW w:w="661" w:type="dxa"/>
            <w:noWrap/>
            <w:hideMark/>
          </w:tcPr>
          <w:p w14:paraId="49F9C365" w14:textId="77777777" w:rsidR="005A7610" w:rsidRPr="001630C2" w:rsidRDefault="005A7610">
            <w:pPr>
              <w:rPr>
                <w:sz w:val="16"/>
                <w:szCs w:val="16"/>
              </w:rPr>
            </w:pPr>
            <w:r w:rsidRPr="001630C2">
              <w:rPr>
                <w:sz w:val="16"/>
                <w:szCs w:val="16"/>
              </w:rPr>
              <w:t>Q-7</w:t>
            </w:r>
          </w:p>
        </w:tc>
        <w:tc>
          <w:tcPr>
            <w:tcW w:w="2749" w:type="dxa"/>
            <w:noWrap/>
            <w:hideMark/>
          </w:tcPr>
          <w:p w14:paraId="0DC9CE4A" w14:textId="77777777" w:rsidR="005A7610" w:rsidRPr="001630C2" w:rsidRDefault="005A7610">
            <w:pPr>
              <w:rPr>
                <w:sz w:val="16"/>
                <w:szCs w:val="16"/>
              </w:rPr>
            </w:pPr>
            <w:r w:rsidRPr="001630C2">
              <w:rPr>
                <w:sz w:val="16"/>
                <w:szCs w:val="16"/>
              </w:rPr>
              <w:t xml:space="preserve">Did or still do you use the CSR efforts from Citi Colombia use in your customer communication ? </w:t>
            </w:r>
          </w:p>
        </w:tc>
        <w:tc>
          <w:tcPr>
            <w:tcW w:w="3961" w:type="dxa"/>
            <w:hideMark/>
          </w:tcPr>
          <w:p w14:paraId="11FBA322" w14:textId="374FDA86" w:rsidR="005A7610" w:rsidRPr="001630C2" w:rsidRDefault="005A7610">
            <w:pPr>
              <w:rPr>
                <w:sz w:val="16"/>
                <w:szCs w:val="16"/>
              </w:rPr>
            </w:pPr>
            <w:r w:rsidRPr="001630C2">
              <w:rPr>
                <w:sz w:val="16"/>
                <w:szCs w:val="16"/>
              </w:rPr>
              <w:t>Yes, I think it’s important that customers realise what Citi does for them apart of offering excellent financial services.</w:t>
            </w:r>
          </w:p>
        </w:tc>
        <w:tc>
          <w:tcPr>
            <w:tcW w:w="1276" w:type="dxa"/>
            <w:noWrap/>
            <w:hideMark/>
          </w:tcPr>
          <w:p w14:paraId="7DAE164E"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1A9AAF11" w14:textId="77777777" w:rsidR="005A7610" w:rsidRPr="001630C2" w:rsidRDefault="005A7610">
            <w:pPr>
              <w:rPr>
                <w:sz w:val="16"/>
                <w:szCs w:val="16"/>
              </w:rPr>
            </w:pPr>
          </w:p>
        </w:tc>
      </w:tr>
      <w:tr w:rsidR="005A7610" w:rsidRPr="001630C2" w14:paraId="27144F80" w14:textId="77777777" w:rsidTr="005A7610">
        <w:trPr>
          <w:trHeight w:val="576"/>
        </w:trPr>
        <w:tc>
          <w:tcPr>
            <w:tcW w:w="661" w:type="dxa"/>
            <w:noWrap/>
            <w:hideMark/>
          </w:tcPr>
          <w:p w14:paraId="5B0C1E33" w14:textId="77777777" w:rsidR="005A7610" w:rsidRPr="001630C2" w:rsidRDefault="005A7610">
            <w:pPr>
              <w:rPr>
                <w:sz w:val="16"/>
                <w:szCs w:val="16"/>
              </w:rPr>
            </w:pPr>
            <w:r w:rsidRPr="001630C2">
              <w:rPr>
                <w:sz w:val="16"/>
                <w:szCs w:val="16"/>
              </w:rPr>
              <w:t>Q-8</w:t>
            </w:r>
          </w:p>
        </w:tc>
        <w:tc>
          <w:tcPr>
            <w:tcW w:w="2749" w:type="dxa"/>
            <w:noWrap/>
            <w:hideMark/>
          </w:tcPr>
          <w:p w14:paraId="7AEF797E" w14:textId="77777777" w:rsidR="005A7610" w:rsidRPr="001630C2" w:rsidRDefault="005A7610">
            <w:pPr>
              <w:rPr>
                <w:sz w:val="16"/>
                <w:szCs w:val="16"/>
              </w:rPr>
            </w:pPr>
            <w:r w:rsidRPr="001630C2">
              <w:rPr>
                <w:sz w:val="16"/>
                <w:szCs w:val="16"/>
              </w:rPr>
              <w:t>How was it received by your customers ?</w:t>
            </w:r>
          </w:p>
        </w:tc>
        <w:tc>
          <w:tcPr>
            <w:tcW w:w="3961" w:type="dxa"/>
            <w:hideMark/>
          </w:tcPr>
          <w:p w14:paraId="5014D75A" w14:textId="2CA421ED" w:rsidR="005A7610" w:rsidRPr="001630C2" w:rsidRDefault="005A7610">
            <w:pPr>
              <w:rPr>
                <w:sz w:val="16"/>
                <w:szCs w:val="16"/>
              </w:rPr>
            </w:pPr>
            <w:r w:rsidRPr="001630C2">
              <w:rPr>
                <w:sz w:val="16"/>
                <w:szCs w:val="16"/>
              </w:rPr>
              <w:t>Very positive. I also receive often a lot of improvement suggestions but it’s difficult to include because we have at C</w:t>
            </w:r>
            <w:r w:rsidR="0008018B" w:rsidRPr="001630C2">
              <w:rPr>
                <w:sz w:val="16"/>
                <w:szCs w:val="16"/>
              </w:rPr>
              <w:t>iti</w:t>
            </w:r>
            <w:r w:rsidRPr="001630C2">
              <w:rPr>
                <w:sz w:val="16"/>
                <w:szCs w:val="16"/>
              </w:rPr>
              <w:t xml:space="preserve"> more a top down approach, unfortunately.</w:t>
            </w:r>
          </w:p>
        </w:tc>
        <w:tc>
          <w:tcPr>
            <w:tcW w:w="1276" w:type="dxa"/>
            <w:noWrap/>
            <w:hideMark/>
          </w:tcPr>
          <w:p w14:paraId="4A9665D8" w14:textId="77777777" w:rsidR="005A7610" w:rsidRPr="001630C2" w:rsidRDefault="005A7610">
            <w:pPr>
              <w:rPr>
                <w:sz w:val="16"/>
                <w:szCs w:val="16"/>
              </w:rPr>
            </w:pPr>
            <w:r w:rsidRPr="001630C2">
              <w:rPr>
                <w:sz w:val="16"/>
                <w:szCs w:val="16"/>
              </w:rPr>
              <w:t>Positive expression and smiling</w:t>
            </w:r>
          </w:p>
        </w:tc>
        <w:tc>
          <w:tcPr>
            <w:tcW w:w="1418" w:type="dxa"/>
            <w:noWrap/>
            <w:hideMark/>
          </w:tcPr>
          <w:p w14:paraId="06CDFA9F" w14:textId="77777777" w:rsidR="005A7610" w:rsidRPr="001630C2" w:rsidRDefault="005A7610">
            <w:pPr>
              <w:rPr>
                <w:sz w:val="16"/>
                <w:szCs w:val="16"/>
              </w:rPr>
            </w:pPr>
          </w:p>
        </w:tc>
      </w:tr>
      <w:tr w:rsidR="005A7610" w:rsidRPr="001630C2" w14:paraId="7D78BB1F" w14:textId="77777777" w:rsidTr="005A7610">
        <w:trPr>
          <w:trHeight w:val="288"/>
        </w:trPr>
        <w:tc>
          <w:tcPr>
            <w:tcW w:w="661" w:type="dxa"/>
            <w:noWrap/>
            <w:hideMark/>
          </w:tcPr>
          <w:p w14:paraId="513A9BA5" w14:textId="77777777" w:rsidR="005A7610" w:rsidRPr="001630C2" w:rsidRDefault="005A7610">
            <w:pPr>
              <w:rPr>
                <w:sz w:val="16"/>
                <w:szCs w:val="16"/>
              </w:rPr>
            </w:pPr>
            <w:r w:rsidRPr="001630C2">
              <w:rPr>
                <w:sz w:val="16"/>
                <w:szCs w:val="16"/>
              </w:rPr>
              <w:t>Q-9</w:t>
            </w:r>
          </w:p>
        </w:tc>
        <w:tc>
          <w:tcPr>
            <w:tcW w:w="2749" w:type="dxa"/>
            <w:noWrap/>
            <w:hideMark/>
          </w:tcPr>
          <w:p w14:paraId="5071E0FB" w14:textId="77777777" w:rsidR="005A7610" w:rsidRPr="001630C2" w:rsidRDefault="005A7610">
            <w:pPr>
              <w:rPr>
                <w:sz w:val="16"/>
                <w:szCs w:val="16"/>
              </w:rPr>
            </w:pPr>
            <w:r w:rsidRPr="001630C2">
              <w:rPr>
                <w:sz w:val="16"/>
                <w:szCs w:val="16"/>
              </w:rPr>
              <w:t>Do you participate in CSR activities and if so in which projects are you involved at and why ?</w:t>
            </w:r>
          </w:p>
        </w:tc>
        <w:tc>
          <w:tcPr>
            <w:tcW w:w="3961" w:type="dxa"/>
            <w:hideMark/>
          </w:tcPr>
          <w:p w14:paraId="3BD0E76F" w14:textId="77777777" w:rsidR="005A7610" w:rsidRPr="001630C2" w:rsidRDefault="005A7610">
            <w:pPr>
              <w:rPr>
                <w:sz w:val="16"/>
                <w:szCs w:val="16"/>
              </w:rPr>
            </w:pPr>
            <w:r w:rsidRPr="001630C2">
              <w:rPr>
                <w:sz w:val="16"/>
                <w:szCs w:val="16"/>
              </w:rPr>
              <w:t>As I said I am in the community day event organisation which I highly appreciate.</w:t>
            </w:r>
          </w:p>
        </w:tc>
        <w:tc>
          <w:tcPr>
            <w:tcW w:w="1276" w:type="dxa"/>
            <w:noWrap/>
            <w:hideMark/>
          </w:tcPr>
          <w:p w14:paraId="584B5687" w14:textId="77777777" w:rsidR="005A7610" w:rsidRPr="001630C2" w:rsidRDefault="005A7610">
            <w:pPr>
              <w:rPr>
                <w:sz w:val="16"/>
                <w:szCs w:val="16"/>
              </w:rPr>
            </w:pPr>
            <w:r w:rsidRPr="001630C2">
              <w:rPr>
                <w:sz w:val="16"/>
                <w:szCs w:val="16"/>
              </w:rPr>
              <w:t>Clear, confident answer</w:t>
            </w:r>
          </w:p>
        </w:tc>
        <w:tc>
          <w:tcPr>
            <w:tcW w:w="1418" w:type="dxa"/>
            <w:noWrap/>
            <w:hideMark/>
          </w:tcPr>
          <w:p w14:paraId="5D4364A3" w14:textId="77777777" w:rsidR="005A7610" w:rsidRPr="001630C2" w:rsidRDefault="005A7610">
            <w:pPr>
              <w:rPr>
                <w:sz w:val="16"/>
                <w:szCs w:val="16"/>
              </w:rPr>
            </w:pPr>
          </w:p>
        </w:tc>
      </w:tr>
      <w:tr w:rsidR="005A7610" w:rsidRPr="001630C2" w14:paraId="74D15D53" w14:textId="77777777" w:rsidTr="005A7610">
        <w:trPr>
          <w:trHeight w:val="576"/>
        </w:trPr>
        <w:tc>
          <w:tcPr>
            <w:tcW w:w="661" w:type="dxa"/>
            <w:noWrap/>
            <w:hideMark/>
          </w:tcPr>
          <w:p w14:paraId="1BAF8269" w14:textId="77777777" w:rsidR="005A7610" w:rsidRPr="001630C2" w:rsidRDefault="005A7610">
            <w:pPr>
              <w:rPr>
                <w:sz w:val="16"/>
                <w:szCs w:val="16"/>
              </w:rPr>
            </w:pPr>
            <w:r w:rsidRPr="001630C2">
              <w:rPr>
                <w:sz w:val="16"/>
                <w:szCs w:val="16"/>
              </w:rPr>
              <w:t>Q-10</w:t>
            </w:r>
          </w:p>
        </w:tc>
        <w:tc>
          <w:tcPr>
            <w:tcW w:w="2749" w:type="dxa"/>
            <w:hideMark/>
          </w:tcPr>
          <w:p w14:paraId="372AAA38" w14:textId="77777777" w:rsidR="005A7610" w:rsidRPr="001630C2" w:rsidRDefault="005A7610">
            <w:pPr>
              <w:rPr>
                <w:sz w:val="16"/>
                <w:szCs w:val="16"/>
              </w:rPr>
            </w:pPr>
            <w:r w:rsidRPr="001630C2">
              <w:rPr>
                <w:sz w:val="16"/>
                <w:szCs w:val="16"/>
              </w:rPr>
              <w:t>Do you think the development of information technology towards a more empowered customer has any influence on the CSR activities at Citi Colombia ?</w:t>
            </w:r>
          </w:p>
        </w:tc>
        <w:tc>
          <w:tcPr>
            <w:tcW w:w="3961" w:type="dxa"/>
            <w:hideMark/>
          </w:tcPr>
          <w:p w14:paraId="7AD10965" w14:textId="7327259E" w:rsidR="005A7610" w:rsidRPr="001630C2" w:rsidRDefault="005A7610">
            <w:pPr>
              <w:rPr>
                <w:sz w:val="16"/>
                <w:szCs w:val="16"/>
              </w:rPr>
            </w:pPr>
            <w:r w:rsidRPr="001630C2">
              <w:rPr>
                <w:sz w:val="16"/>
                <w:szCs w:val="16"/>
              </w:rPr>
              <w:t xml:space="preserve">Partially I agree. Not everything what the customer would like is in line with </w:t>
            </w:r>
            <w:r w:rsidR="0008018B" w:rsidRPr="001630C2">
              <w:rPr>
                <w:sz w:val="16"/>
                <w:szCs w:val="16"/>
              </w:rPr>
              <w:t>Citi’s</w:t>
            </w:r>
            <w:r w:rsidRPr="001630C2">
              <w:rPr>
                <w:sz w:val="16"/>
                <w:szCs w:val="16"/>
              </w:rPr>
              <w:t xml:space="preserve"> rules and ethics.</w:t>
            </w:r>
          </w:p>
        </w:tc>
        <w:tc>
          <w:tcPr>
            <w:tcW w:w="1276" w:type="dxa"/>
            <w:noWrap/>
            <w:hideMark/>
          </w:tcPr>
          <w:p w14:paraId="40626CD7" w14:textId="77777777" w:rsidR="005A7610" w:rsidRPr="001630C2" w:rsidRDefault="005A7610">
            <w:pPr>
              <w:rPr>
                <w:sz w:val="16"/>
                <w:szCs w:val="16"/>
              </w:rPr>
            </w:pPr>
            <w:r w:rsidRPr="001630C2">
              <w:rPr>
                <w:sz w:val="16"/>
                <w:szCs w:val="16"/>
              </w:rPr>
              <w:t>Clear, confident answer</w:t>
            </w:r>
          </w:p>
        </w:tc>
        <w:tc>
          <w:tcPr>
            <w:tcW w:w="1418" w:type="dxa"/>
            <w:noWrap/>
            <w:hideMark/>
          </w:tcPr>
          <w:p w14:paraId="1AF64568" w14:textId="77777777" w:rsidR="005A7610" w:rsidRPr="001630C2" w:rsidRDefault="005A7610">
            <w:pPr>
              <w:rPr>
                <w:sz w:val="16"/>
                <w:szCs w:val="16"/>
              </w:rPr>
            </w:pPr>
            <w:r w:rsidRPr="001630C2">
              <w:rPr>
                <w:sz w:val="16"/>
                <w:szCs w:val="16"/>
              </w:rPr>
              <w:t>Empowered Customer</w:t>
            </w:r>
          </w:p>
        </w:tc>
      </w:tr>
      <w:tr w:rsidR="005A7610" w:rsidRPr="001630C2" w14:paraId="66D81664" w14:textId="77777777" w:rsidTr="005A7610">
        <w:trPr>
          <w:trHeight w:val="864"/>
        </w:trPr>
        <w:tc>
          <w:tcPr>
            <w:tcW w:w="661" w:type="dxa"/>
            <w:noWrap/>
            <w:hideMark/>
          </w:tcPr>
          <w:p w14:paraId="1EF64259" w14:textId="77777777" w:rsidR="005A7610" w:rsidRPr="001630C2" w:rsidRDefault="005A7610">
            <w:pPr>
              <w:rPr>
                <w:sz w:val="16"/>
                <w:szCs w:val="16"/>
              </w:rPr>
            </w:pPr>
            <w:r w:rsidRPr="001630C2">
              <w:rPr>
                <w:sz w:val="16"/>
                <w:szCs w:val="16"/>
              </w:rPr>
              <w:t>Q-11</w:t>
            </w:r>
          </w:p>
        </w:tc>
        <w:tc>
          <w:tcPr>
            <w:tcW w:w="2749" w:type="dxa"/>
            <w:noWrap/>
            <w:hideMark/>
          </w:tcPr>
          <w:p w14:paraId="685C1A49" w14:textId="77777777" w:rsidR="005A7610" w:rsidRPr="001630C2" w:rsidRDefault="005A7610">
            <w:pPr>
              <w:rPr>
                <w:sz w:val="16"/>
                <w:szCs w:val="16"/>
              </w:rPr>
            </w:pPr>
            <w:r w:rsidRPr="001630C2">
              <w:rPr>
                <w:sz w:val="16"/>
                <w:szCs w:val="16"/>
              </w:rPr>
              <w:t>What do you think can be improved related to CSR activities at Citi Colombia ? (networking, feedback loop)</w:t>
            </w:r>
          </w:p>
        </w:tc>
        <w:tc>
          <w:tcPr>
            <w:tcW w:w="3961" w:type="dxa"/>
            <w:hideMark/>
          </w:tcPr>
          <w:p w14:paraId="30694713" w14:textId="77777777" w:rsidR="005A7610" w:rsidRPr="001630C2" w:rsidRDefault="005A7610">
            <w:pPr>
              <w:rPr>
                <w:sz w:val="16"/>
                <w:szCs w:val="16"/>
              </w:rPr>
            </w:pPr>
            <w:r w:rsidRPr="001630C2">
              <w:rPr>
                <w:sz w:val="16"/>
                <w:szCs w:val="16"/>
              </w:rPr>
              <w:t xml:space="preserve">Networking with other Citi locations in other countries in South America to learn from each other in CSR related activities. Also allowing bottom up approaches would be highly valuable as we are daily with direct customer contact and have more knowledge about appreciated CSR projects. </w:t>
            </w:r>
          </w:p>
        </w:tc>
        <w:tc>
          <w:tcPr>
            <w:tcW w:w="1276" w:type="dxa"/>
            <w:noWrap/>
            <w:hideMark/>
          </w:tcPr>
          <w:p w14:paraId="51D87499" w14:textId="77777777" w:rsidR="005A7610" w:rsidRPr="001630C2" w:rsidRDefault="005A7610">
            <w:pPr>
              <w:rPr>
                <w:sz w:val="16"/>
                <w:szCs w:val="16"/>
              </w:rPr>
            </w:pPr>
            <w:r w:rsidRPr="001630C2">
              <w:rPr>
                <w:sz w:val="16"/>
                <w:szCs w:val="16"/>
              </w:rPr>
              <w:t>Clear, confident answer</w:t>
            </w:r>
          </w:p>
        </w:tc>
        <w:tc>
          <w:tcPr>
            <w:tcW w:w="1418" w:type="dxa"/>
            <w:noWrap/>
            <w:hideMark/>
          </w:tcPr>
          <w:p w14:paraId="77FE0378" w14:textId="77777777" w:rsidR="005A7610" w:rsidRPr="001630C2" w:rsidRDefault="005A7610">
            <w:pPr>
              <w:rPr>
                <w:sz w:val="16"/>
                <w:szCs w:val="16"/>
              </w:rPr>
            </w:pPr>
            <w:r w:rsidRPr="001630C2">
              <w:rPr>
                <w:sz w:val="16"/>
                <w:szCs w:val="16"/>
              </w:rPr>
              <w:t>Improvement Suggestions</w:t>
            </w:r>
          </w:p>
        </w:tc>
      </w:tr>
    </w:tbl>
    <w:p w14:paraId="10989EAD" w14:textId="23AFF6E8" w:rsidR="00FB3F65" w:rsidRPr="00F16FCC" w:rsidRDefault="00D26E14" w:rsidP="00FB3F65">
      <w:r w:rsidRPr="001630C2">
        <w:rPr>
          <w:noProof/>
          <w:sz w:val="16"/>
          <w:szCs w:val="16"/>
        </w:rPr>
        <mc:AlternateContent>
          <mc:Choice Requires="wps">
            <w:drawing>
              <wp:anchor distT="0" distB="0" distL="114300" distR="114300" simplePos="0" relativeHeight="251685888" behindDoc="0" locked="0" layoutInCell="1" allowOverlap="1" wp14:anchorId="7B2ADC4D" wp14:editId="7F56BF74">
                <wp:simplePos x="0" y="0"/>
                <wp:positionH relativeFrom="column">
                  <wp:posOffset>-358140</wp:posOffset>
                </wp:positionH>
                <wp:positionV relativeFrom="paragraph">
                  <wp:posOffset>-5277485</wp:posOffset>
                </wp:positionV>
                <wp:extent cx="6430010" cy="274955"/>
                <wp:effectExtent l="0" t="0" r="27940" b="10795"/>
                <wp:wrapNone/>
                <wp:docPr id="16" name="Rectangle 16"/>
                <wp:cNvGraphicFramePr/>
                <a:graphic xmlns:a="http://schemas.openxmlformats.org/drawingml/2006/main">
                  <a:graphicData uri="http://schemas.microsoft.com/office/word/2010/wordprocessingShape">
                    <wps:wsp>
                      <wps:cNvSpPr/>
                      <wps:spPr>
                        <a:xfrm>
                          <a:off x="0" y="0"/>
                          <a:ext cx="6430010" cy="27495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39D09" id="Rectangle 16" o:spid="_x0000_s1026" style="position:absolute;margin-left:-28.2pt;margin-top:-415.55pt;width:506.3pt;height:21.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" fillcolor="white [3212]" strokecolor="white [3212]" strokeweight="2pt"/>
            </w:pict>
          </mc:Fallback>
        </mc:AlternateContent>
      </w:r>
    </w:p>
    <w:p w14:paraId="000603C2" w14:textId="5558C4FF" w:rsidR="008248A3" w:rsidRPr="001630C2" w:rsidRDefault="008248A3">
      <w:pPr>
        <w:rPr>
          <w:rFonts w:asciiTheme="majorHAnsi" w:eastAsiaTheme="majorEastAsia" w:hAnsiTheme="majorHAnsi" w:cstheme="majorBidi"/>
          <w:color w:val="365F91" w:themeColor="accent1" w:themeShade="BF"/>
          <w:sz w:val="26"/>
          <w:szCs w:val="26"/>
        </w:rPr>
      </w:pPr>
      <w:r w:rsidRPr="001630C2">
        <w:br w:type="page"/>
      </w:r>
    </w:p>
    <w:p w14:paraId="18B726C2" w14:textId="460BAF40" w:rsidR="0075511E" w:rsidRPr="001630C2" w:rsidRDefault="0075511E" w:rsidP="00A50DA3">
      <w:pPr>
        <w:pStyle w:val="Heading2"/>
      </w:pPr>
      <w:bookmarkStart w:id="113" w:name="_Toc23206427"/>
      <w:r w:rsidRPr="001630C2">
        <w:lastRenderedPageBreak/>
        <w:t xml:space="preserve">Appendix 3 Interview </w:t>
      </w:r>
      <w:r w:rsidR="00B57930" w:rsidRPr="001630C2">
        <w:t>Transcript</w:t>
      </w:r>
      <w:r w:rsidRPr="001630C2">
        <w:t xml:space="preserve"> </w:t>
      </w:r>
      <w:r w:rsidR="00B57930" w:rsidRPr="001630C2">
        <w:t>– Group 3</w:t>
      </w:r>
      <w:r w:rsidR="00406037" w:rsidRPr="001630C2">
        <w:t xml:space="preserve"> – Citi Colombia Customers</w:t>
      </w:r>
      <w:bookmarkEnd w:id="113"/>
    </w:p>
    <w:p w14:paraId="5AE19E03" w14:textId="1B8A1840" w:rsidR="008248A3" w:rsidRPr="001630C2" w:rsidRDefault="008248A3" w:rsidP="008248A3"/>
    <w:tbl>
      <w:tblPr>
        <w:tblStyle w:val="TableGrid"/>
        <w:tblW w:w="10226" w:type="dxa"/>
        <w:tblInd w:w="-572" w:type="dxa"/>
        <w:tblLook w:val="04A0" w:firstRow="1" w:lastRow="0" w:firstColumn="1" w:lastColumn="0" w:noHBand="0" w:noVBand="1"/>
      </w:tblPr>
      <w:tblGrid>
        <w:gridCol w:w="794"/>
        <w:gridCol w:w="2608"/>
        <w:gridCol w:w="3969"/>
        <w:gridCol w:w="1276"/>
        <w:gridCol w:w="1579"/>
      </w:tblGrid>
      <w:tr w:rsidR="000B5BD7" w:rsidRPr="001630C2" w14:paraId="5A7E9156" w14:textId="77777777" w:rsidTr="00D176B5">
        <w:trPr>
          <w:trHeight w:val="288"/>
        </w:trPr>
        <w:tc>
          <w:tcPr>
            <w:tcW w:w="794" w:type="dxa"/>
            <w:shd w:val="clear" w:color="auto" w:fill="00B0F0"/>
            <w:noWrap/>
            <w:hideMark/>
          </w:tcPr>
          <w:p w14:paraId="194241D2" w14:textId="6BA1DB23" w:rsidR="000B5BD7" w:rsidRPr="001630C2" w:rsidRDefault="000B5BD7">
            <w:pPr>
              <w:rPr>
                <w:rFonts w:cs="Arial"/>
                <w:b/>
                <w:bCs/>
                <w:sz w:val="16"/>
                <w:szCs w:val="16"/>
              </w:rPr>
            </w:pPr>
            <w:r w:rsidRPr="001630C2">
              <w:rPr>
                <w:rFonts w:cs="Arial"/>
                <w:b/>
                <w:bCs/>
                <w:color w:val="FFFFFF" w:themeColor="background1"/>
                <w:sz w:val="16"/>
                <w:szCs w:val="16"/>
              </w:rPr>
              <w:t>C</w:t>
            </w:r>
            <w:r w:rsidR="00560F96" w:rsidRPr="001630C2">
              <w:rPr>
                <w:rFonts w:cs="Arial"/>
                <w:b/>
                <w:bCs/>
                <w:color w:val="FFFFFF" w:themeColor="background1"/>
                <w:sz w:val="16"/>
                <w:szCs w:val="16"/>
              </w:rPr>
              <w:t>UST</w:t>
            </w:r>
            <w:r w:rsidRPr="001630C2">
              <w:rPr>
                <w:rFonts w:cs="Arial"/>
                <w:b/>
                <w:bCs/>
                <w:color w:val="FFFFFF" w:themeColor="background1"/>
                <w:sz w:val="16"/>
                <w:szCs w:val="16"/>
              </w:rPr>
              <w:t xml:space="preserve"> </w:t>
            </w:r>
            <w:r w:rsidR="00D176B5" w:rsidRPr="001630C2">
              <w:rPr>
                <w:rFonts w:cs="Arial"/>
                <w:b/>
                <w:bCs/>
                <w:color w:val="FFFFFF" w:themeColor="background1"/>
                <w:sz w:val="16"/>
                <w:szCs w:val="16"/>
              </w:rPr>
              <w:t>#</w:t>
            </w:r>
            <w:r w:rsidRPr="001630C2">
              <w:rPr>
                <w:rFonts w:cs="Arial"/>
                <w:b/>
                <w:bCs/>
                <w:color w:val="FFFFFF" w:themeColor="background1"/>
                <w:sz w:val="16"/>
                <w:szCs w:val="16"/>
              </w:rPr>
              <w:t>1</w:t>
            </w:r>
          </w:p>
        </w:tc>
        <w:tc>
          <w:tcPr>
            <w:tcW w:w="2608" w:type="dxa"/>
            <w:shd w:val="clear" w:color="auto" w:fill="002060"/>
            <w:noWrap/>
            <w:hideMark/>
          </w:tcPr>
          <w:p w14:paraId="1DE3D548" w14:textId="77777777" w:rsidR="000B5BD7" w:rsidRPr="001630C2" w:rsidRDefault="000B5BD7">
            <w:pPr>
              <w:rPr>
                <w:rFonts w:cs="Arial"/>
                <w:b/>
                <w:bCs/>
                <w:color w:val="FFFFFF" w:themeColor="background1"/>
                <w:sz w:val="16"/>
                <w:szCs w:val="16"/>
              </w:rPr>
            </w:pPr>
            <w:r w:rsidRPr="001630C2">
              <w:rPr>
                <w:rFonts w:cs="Arial"/>
                <w:b/>
                <w:bCs/>
                <w:color w:val="FFFFFF" w:themeColor="background1"/>
                <w:sz w:val="16"/>
                <w:szCs w:val="16"/>
              </w:rPr>
              <w:t>QUESTION</w:t>
            </w:r>
          </w:p>
        </w:tc>
        <w:tc>
          <w:tcPr>
            <w:tcW w:w="3969" w:type="dxa"/>
            <w:shd w:val="clear" w:color="auto" w:fill="002060"/>
            <w:noWrap/>
            <w:hideMark/>
          </w:tcPr>
          <w:p w14:paraId="4879E347" w14:textId="77777777" w:rsidR="000B5BD7" w:rsidRPr="001630C2" w:rsidRDefault="000B5BD7">
            <w:pPr>
              <w:rPr>
                <w:rFonts w:cs="Arial"/>
                <w:b/>
                <w:bCs/>
                <w:color w:val="FFFFFF" w:themeColor="background1"/>
                <w:sz w:val="16"/>
                <w:szCs w:val="16"/>
              </w:rPr>
            </w:pPr>
            <w:r w:rsidRPr="001630C2">
              <w:rPr>
                <w:rFonts w:cs="Arial"/>
                <w:b/>
                <w:bCs/>
                <w:color w:val="FFFFFF" w:themeColor="background1"/>
                <w:sz w:val="16"/>
                <w:szCs w:val="16"/>
              </w:rPr>
              <w:t>ANSWER</w:t>
            </w:r>
          </w:p>
        </w:tc>
        <w:tc>
          <w:tcPr>
            <w:tcW w:w="1276" w:type="dxa"/>
            <w:shd w:val="clear" w:color="auto" w:fill="002060"/>
            <w:noWrap/>
            <w:hideMark/>
          </w:tcPr>
          <w:p w14:paraId="0710F682" w14:textId="77777777" w:rsidR="000B5BD7" w:rsidRPr="001630C2" w:rsidRDefault="000B5BD7">
            <w:pPr>
              <w:rPr>
                <w:rFonts w:cs="Arial"/>
                <w:b/>
                <w:bCs/>
                <w:color w:val="FFFFFF" w:themeColor="background1"/>
                <w:sz w:val="16"/>
                <w:szCs w:val="16"/>
              </w:rPr>
            </w:pPr>
            <w:r w:rsidRPr="001630C2">
              <w:rPr>
                <w:rFonts w:cs="Arial"/>
                <w:b/>
                <w:bCs/>
                <w:color w:val="FFFFFF" w:themeColor="background1"/>
                <w:sz w:val="16"/>
                <w:szCs w:val="16"/>
              </w:rPr>
              <w:t>NON-VERBAL COMMENT</w:t>
            </w:r>
          </w:p>
        </w:tc>
        <w:tc>
          <w:tcPr>
            <w:tcW w:w="1579" w:type="dxa"/>
            <w:shd w:val="clear" w:color="auto" w:fill="002060"/>
            <w:noWrap/>
            <w:hideMark/>
          </w:tcPr>
          <w:p w14:paraId="30CD994B" w14:textId="77777777" w:rsidR="000B5BD7" w:rsidRPr="001630C2" w:rsidRDefault="000B5BD7">
            <w:pPr>
              <w:rPr>
                <w:rFonts w:cs="Arial"/>
                <w:b/>
                <w:bCs/>
                <w:color w:val="FFFFFF" w:themeColor="background1"/>
                <w:sz w:val="16"/>
                <w:szCs w:val="16"/>
              </w:rPr>
            </w:pPr>
            <w:r w:rsidRPr="001630C2">
              <w:rPr>
                <w:rFonts w:cs="Arial"/>
                <w:b/>
                <w:bCs/>
                <w:color w:val="FFFFFF" w:themeColor="background1"/>
                <w:sz w:val="16"/>
                <w:szCs w:val="16"/>
              </w:rPr>
              <w:t>CODE</w:t>
            </w:r>
          </w:p>
        </w:tc>
      </w:tr>
      <w:tr w:rsidR="000B5BD7" w:rsidRPr="001630C2" w14:paraId="27C82925" w14:textId="77777777" w:rsidTr="000B5BD7">
        <w:trPr>
          <w:trHeight w:val="288"/>
        </w:trPr>
        <w:tc>
          <w:tcPr>
            <w:tcW w:w="794" w:type="dxa"/>
            <w:noWrap/>
            <w:hideMark/>
          </w:tcPr>
          <w:p w14:paraId="449A67D5" w14:textId="77777777" w:rsidR="000B5BD7" w:rsidRPr="001630C2" w:rsidRDefault="000B5BD7">
            <w:pPr>
              <w:rPr>
                <w:rFonts w:cs="Arial"/>
                <w:sz w:val="16"/>
                <w:szCs w:val="16"/>
              </w:rPr>
            </w:pPr>
            <w:r w:rsidRPr="001630C2">
              <w:rPr>
                <w:rFonts w:cs="Arial"/>
                <w:sz w:val="16"/>
                <w:szCs w:val="16"/>
              </w:rPr>
              <w:t>Q-1</w:t>
            </w:r>
          </w:p>
        </w:tc>
        <w:tc>
          <w:tcPr>
            <w:tcW w:w="2608" w:type="dxa"/>
            <w:noWrap/>
            <w:hideMark/>
          </w:tcPr>
          <w:p w14:paraId="728E3D2E" w14:textId="77777777" w:rsidR="000B5BD7" w:rsidRPr="001630C2" w:rsidRDefault="000B5BD7">
            <w:pPr>
              <w:rPr>
                <w:rFonts w:cs="Arial"/>
                <w:sz w:val="16"/>
                <w:szCs w:val="16"/>
              </w:rPr>
            </w:pPr>
            <w:r w:rsidRPr="001630C2">
              <w:rPr>
                <w:rFonts w:cs="Arial"/>
                <w:sz w:val="16"/>
                <w:szCs w:val="16"/>
              </w:rPr>
              <w:t>How long are you already a Citi Customer  ?</w:t>
            </w:r>
          </w:p>
        </w:tc>
        <w:tc>
          <w:tcPr>
            <w:tcW w:w="3969" w:type="dxa"/>
            <w:noWrap/>
            <w:hideMark/>
          </w:tcPr>
          <w:p w14:paraId="55CDEFA4" w14:textId="7E14E723" w:rsidR="000B5BD7" w:rsidRPr="001630C2" w:rsidRDefault="000B5BD7">
            <w:pPr>
              <w:rPr>
                <w:rFonts w:cs="Arial"/>
                <w:sz w:val="16"/>
                <w:szCs w:val="16"/>
              </w:rPr>
            </w:pPr>
            <w:r w:rsidRPr="001630C2">
              <w:rPr>
                <w:rFonts w:cs="Arial"/>
                <w:sz w:val="16"/>
                <w:szCs w:val="16"/>
              </w:rPr>
              <w:t xml:space="preserve">I am </w:t>
            </w:r>
            <w:r w:rsidR="00D563C0" w:rsidRPr="001630C2">
              <w:rPr>
                <w:rFonts w:cs="Arial"/>
                <w:sz w:val="16"/>
                <w:szCs w:val="16"/>
              </w:rPr>
              <w:t>for</w:t>
            </w:r>
            <w:r w:rsidRPr="001630C2">
              <w:rPr>
                <w:rFonts w:cs="Arial"/>
                <w:sz w:val="16"/>
                <w:szCs w:val="16"/>
              </w:rPr>
              <w:t xml:space="preserve"> 18 years a customer of Citi.</w:t>
            </w:r>
          </w:p>
        </w:tc>
        <w:tc>
          <w:tcPr>
            <w:tcW w:w="1276" w:type="dxa"/>
            <w:noWrap/>
            <w:hideMark/>
          </w:tcPr>
          <w:p w14:paraId="586F5000"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415CFFA5" w14:textId="77777777" w:rsidR="000B5BD7" w:rsidRPr="001630C2" w:rsidRDefault="000B5BD7">
            <w:pPr>
              <w:rPr>
                <w:rFonts w:cs="Arial"/>
                <w:sz w:val="16"/>
                <w:szCs w:val="16"/>
              </w:rPr>
            </w:pPr>
            <w:r w:rsidRPr="001630C2">
              <w:rPr>
                <w:rFonts w:cs="Arial"/>
                <w:sz w:val="16"/>
                <w:szCs w:val="16"/>
              </w:rPr>
              <w:t>Seniority</w:t>
            </w:r>
          </w:p>
        </w:tc>
      </w:tr>
      <w:tr w:rsidR="000B5BD7" w:rsidRPr="001630C2" w14:paraId="100A45AB" w14:textId="77777777" w:rsidTr="000B5BD7">
        <w:trPr>
          <w:trHeight w:val="288"/>
        </w:trPr>
        <w:tc>
          <w:tcPr>
            <w:tcW w:w="794" w:type="dxa"/>
            <w:noWrap/>
            <w:hideMark/>
          </w:tcPr>
          <w:p w14:paraId="44DF3FDE" w14:textId="77777777" w:rsidR="000B5BD7" w:rsidRPr="001630C2" w:rsidRDefault="000B5BD7">
            <w:pPr>
              <w:rPr>
                <w:rFonts w:cs="Arial"/>
                <w:sz w:val="16"/>
                <w:szCs w:val="16"/>
              </w:rPr>
            </w:pPr>
            <w:r w:rsidRPr="001630C2">
              <w:rPr>
                <w:rFonts w:cs="Arial"/>
                <w:sz w:val="16"/>
                <w:szCs w:val="16"/>
              </w:rPr>
              <w:t>Q-2</w:t>
            </w:r>
          </w:p>
        </w:tc>
        <w:tc>
          <w:tcPr>
            <w:tcW w:w="2608" w:type="dxa"/>
            <w:noWrap/>
            <w:hideMark/>
          </w:tcPr>
          <w:p w14:paraId="43A1EFCE" w14:textId="77777777" w:rsidR="000B5BD7" w:rsidRPr="001630C2" w:rsidRDefault="000B5BD7">
            <w:pPr>
              <w:rPr>
                <w:rFonts w:cs="Arial"/>
                <w:sz w:val="16"/>
                <w:szCs w:val="16"/>
              </w:rPr>
            </w:pPr>
            <w:r w:rsidRPr="001630C2">
              <w:rPr>
                <w:rFonts w:cs="Arial"/>
                <w:sz w:val="16"/>
                <w:szCs w:val="16"/>
              </w:rPr>
              <w:t>How did you hear about CSR projects from Citi Colombia ?</w:t>
            </w:r>
          </w:p>
        </w:tc>
        <w:tc>
          <w:tcPr>
            <w:tcW w:w="3969" w:type="dxa"/>
            <w:noWrap/>
            <w:hideMark/>
          </w:tcPr>
          <w:p w14:paraId="3679889B" w14:textId="6CE127E0" w:rsidR="000B5BD7" w:rsidRPr="001630C2" w:rsidRDefault="000B5BD7">
            <w:pPr>
              <w:rPr>
                <w:rFonts w:cs="Arial"/>
                <w:sz w:val="16"/>
                <w:szCs w:val="16"/>
              </w:rPr>
            </w:pPr>
            <w:r w:rsidRPr="001630C2">
              <w:rPr>
                <w:rFonts w:cs="Arial"/>
                <w:sz w:val="16"/>
                <w:szCs w:val="16"/>
              </w:rPr>
              <w:t xml:space="preserve">I </w:t>
            </w:r>
            <w:r w:rsidR="00D563C0" w:rsidRPr="001630C2">
              <w:rPr>
                <w:rFonts w:cs="Arial"/>
                <w:sz w:val="16"/>
                <w:szCs w:val="16"/>
              </w:rPr>
              <w:t>don’t</w:t>
            </w:r>
            <w:r w:rsidRPr="001630C2">
              <w:rPr>
                <w:rFonts w:cs="Arial"/>
                <w:sz w:val="16"/>
                <w:szCs w:val="16"/>
              </w:rPr>
              <w:t xml:space="preserve"> know any CSR projects.</w:t>
            </w:r>
          </w:p>
        </w:tc>
        <w:tc>
          <w:tcPr>
            <w:tcW w:w="1276" w:type="dxa"/>
            <w:noWrap/>
            <w:hideMark/>
          </w:tcPr>
          <w:p w14:paraId="6F7A62D2" w14:textId="77777777" w:rsidR="000B5BD7" w:rsidRPr="001630C2" w:rsidRDefault="000B5BD7">
            <w:pPr>
              <w:rPr>
                <w:rFonts w:cs="Arial"/>
                <w:sz w:val="16"/>
                <w:szCs w:val="16"/>
              </w:rPr>
            </w:pPr>
            <w:r w:rsidRPr="001630C2">
              <w:rPr>
                <w:rFonts w:cs="Arial"/>
                <w:sz w:val="16"/>
                <w:szCs w:val="16"/>
              </w:rPr>
              <w:t>Unsecure, looking away</w:t>
            </w:r>
          </w:p>
        </w:tc>
        <w:tc>
          <w:tcPr>
            <w:tcW w:w="1579" w:type="dxa"/>
            <w:noWrap/>
            <w:hideMark/>
          </w:tcPr>
          <w:p w14:paraId="452DFB30" w14:textId="77777777" w:rsidR="000B5BD7" w:rsidRPr="001630C2" w:rsidRDefault="000B5BD7">
            <w:pPr>
              <w:rPr>
                <w:rFonts w:cs="Arial"/>
                <w:sz w:val="16"/>
                <w:szCs w:val="16"/>
              </w:rPr>
            </w:pPr>
            <w:r w:rsidRPr="001630C2">
              <w:rPr>
                <w:rFonts w:cs="Arial"/>
                <w:sz w:val="16"/>
                <w:szCs w:val="16"/>
              </w:rPr>
              <w:t xml:space="preserve">CSR Pre Awareness </w:t>
            </w:r>
          </w:p>
        </w:tc>
      </w:tr>
      <w:tr w:rsidR="000B5BD7" w:rsidRPr="001630C2" w14:paraId="7EADD0DB" w14:textId="77777777" w:rsidTr="000B5BD7">
        <w:trPr>
          <w:trHeight w:val="576"/>
        </w:trPr>
        <w:tc>
          <w:tcPr>
            <w:tcW w:w="794" w:type="dxa"/>
            <w:noWrap/>
            <w:hideMark/>
          </w:tcPr>
          <w:p w14:paraId="751F73CE" w14:textId="77777777" w:rsidR="000B5BD7" w:rsidRPr="001630C2" w:rsidRDefault="000B5BD7">
            <w:pPr>
              <w:rPr>
                <w:rFonts w:cs="Arial"/>
                <w:sz w:val="16"/>
                <w:szCs w:val="16"/>
              </w:rPr>
            </w:pPr>
            <w:r w:rsidRPr="001630C2">
              <w:rPr>
                <w:rFonts w:cs="Arial"/>
                <w:sz w:val="16"/>
                <w:szCs w:val="16"/>
              </w:rPr>
              <w:t>Q-3</w:t>
            </w:r>
          </w:p>
        </w:tc>
        <w:tc>
          <w:tcPr>
            <w:tcW w:w="2608" w:type="dxa"/>
            <w:hideMark/>
          </w:tcPr>
          <w:p w14:paraId="52AA9900" w14:textId="77777777" w:rsidR="000B5BD7" w:rsidRPr="001630C2" w:rsidRDefault="000B5BD7">
            <w:pPr>
              <w:rPr>
                <w:rFonts w:cs="Arial"/>
                <w:sz w:val="16"/>
                <w:szCs w:val="16"/>
              </w:rPr>
            </w:pPr>
            <w:r w:rsidRPr="001630C2">
              <w:rPr>
                <w:rFonts w:cs="Arial"/>
                <w:sz w:val="16"/>
                <w:szCs w:val="16"/>
              </w:rPr>
              <w:t>After hearing about CSR projects at Citi Colombia, did it change your impression and confidence about Citi ?</w:t>
            </w:r>
          </w:p>
        </w:tc>
        <w:tc>
          <w:tcPr>
            <w:tcW w:w="3969" w:type="dxa"/>
            <w:noWrap/>
            <w:hideMark/>
          </w:tcPr>
          <w:p w14:paraId="75BC75E1" w14:textId="77777777" w:rsidR="000B5BD7" w:rsidRPr="001630C2" w:rsidRDefault="000B5BD7">
            <w:pPr>
              <w:rPr>
                <w:rFonts w:cs="Arial"/>
                <w:sz w:val="16"/>
                <w:szCs w:val="16"/>
              </w:rPr>
            </w:pPr>
            <w:r w:rsidRPr="001630C2">
              <w:rPr>
                <w:rFonts w:cs="Arial"/>
                <w:sz w:val="16"/>
                <w:szCs w:val="16"/>
              </w:rPr>
              <w:t>Partially yes.</w:t>
            </w:r>
          </w:p>
        </w:tc>
        <w:tc>
          <w:tcPr>
            <w:tcW w:w="1276" w:type="dxa"/>
            <w:noWrap/>
            <w:hideMark/>
          </w:tcPr>
          <w:p w14:paraId="5A03339F" w14:textId="77777777" w:rsidR="000B5BD7" w:rsidRPr="001630C2" w:rsidRDefault="000B5BD7">
            <w:pPr>
              <w:rPr>
                <w:rFonts w:cs="Arial"/>
                <w:sz w:val="16"/>
                <w:szCs w:val="16"/>
              </w:rPr>
            </w:pPr>
          </w:p>
        </w:tc>
        <w:tc>
          <w:tcPr>
            <w:tcW w:w="1579" w:type="dxa"/>
            <w:noWrap/>
            <w:hideMark/>
          </w:tcPr>
          <w:p w14:paraId="47E03068" w14:textId="77777777" w:rsidR="000B5BD7" w:rsidRPr="001630C2" w:rsidRDefault="000B5BD7">
            <w:pPr>
              <w:rPr>
                <w:rFonts w:cs="Arial"/>
                <w:sz w:val="16"/>
                <w:szCs w:val="16"/>
              </w:rPr>
            </w:pPr>
            <w:r w:rsidRPr="001630C2">
              <w:rPr>
                <w:rFonts w:cs="Arial"/>
                <w:sz w:val="16"/>
                <w:szCs w:val="16"/>
              </w:rPr>
              <w:t>CSR Change Impact Customer</w:t>
            </w:r>
          </w:p>
        </w:tc>
      </w:tr>
      <w:tr w:rsidR="000B5BD7" w:rsidRPr="001630C2" w14:paraId="050F57EC" w14:textId="77777777" w:rsidTr="000B5BD7">
        <w:trPr>
          <w:trHeight w:val="288"/>
        </w:trPr>
        <w:tc>
          <w:tcPr>
            <w:tcW w:w="794" w:type="dxa"/>
            <w:noWrap/>
            <w:hideMark/>
          </w:tcPr>
          <w:p w14:paraId="6D3261E9" w14:textId="77777777" w:rsidR="000B5BD7" w:rsidRPr="001630C2" w:rsidRDefault="000B5BD7">
            <w:pPr>
              <w:rPr>
                <w:rFonts w:cs="Arial"/>
                <w:sz w:val="16"/>
                <w:szCs w:val="16"/>
              </w:rPr>
            </w:pPr>
            <w:r w:rsidRPr="001630C2">
              <w:rPr>
                <w:rFonts w:cs="Arial"/>
                <w:sz w:val="16"/>
                <w:szCs w:val="16"/>
              </w:rPr>
              <w:t>Q-4</w:t>
            </w:r>
          </w:p>
        </w:tc>
        <w:tc>
          <w:tcPr>
            <w:tcW w:w="2608" w:type="dxa"/>
            <w:noWrap/>
            <w:hideMark/>
          </w:tcPr>
          <w:p w14:paraId="40E30754" w14:textId="77777777" w:rsidR="000B5BD7" w:rsidRPr="001630C2" w:rsidRDefault="000B5BD7">
            <w:pPr>
              <w:rPr>
                <w:rFonts w:cs="Arial"/>
                <w:sz w:val="16"/>
                <w:szCs w:val="16"/>
              </w:rPr>
            </w:pPr>
            <w:r w:rsidRPr="001630C2">
              <w:rPr>
                <w:rFonts w:cs="Arial"/>
                <w:sz w:val="16"/>
                <w:szCs w:val="16"/>
              </w:rPr>
              <w:t>If you have any, what are your wider concerns ?</w:t>
            </w:r>
          </w:p>
        </w:tc>
        <w:tc>
          <w:tcPr>
            <w:tcW w:w="3969" w:type="dxa"/>
            <w:hideMark/>
          </w:tcPr>
          <w:p w14:paraId="609CF9B4" w14:textId="4D07709C" w:rsidR="000B5BD7" w:rsidRPr="001630C2" w:rsidRDefault="000B5BD7">
            <w:pPr>
              <w:rPr>
                <w:rFonts w:cs="Arial"/>
                <w:sz w:val="16"/>
                <w:szCs w:val="16"/>
              </w:rPr>
            </w:pPr>
            <w:r w:rsidRPr="001630C2">
              <w:rPr>
                <w:rFonts w:cs="Arial"/>
                <w:sz w:val="16"/>
                <w:szCs w:val="16"/>
              </w:rPr>
              <w:t xml:space="preserve">I am concerned about </w:t>
            </w:r>
            <w:r w:rsidR="00D563C0" w:rsidRPr="001630C2">
              <w:rPr>
                <w:rFonts w:cs="Arial"/>
                <w:sz w:val="16"/>
                <w:szCs w:val="16"/>
              </w:rPr>
              <w:t>environmental</w:t>
            </w:r>
            <w:r w:rsidRPr="001630C2">
              <w:rPr>
                <w:rFonts w:cs="Arial"/>
                <w:sz w:val="16"/>
                <w:szCs w:val="16"/>
              </w:rPr>
              <w:t xml:space="preserve"> problems, like earth climate and about global peace situation</w:t>
            </w:r>
          </w:p>
        </w:tc>
        <w:tc>
          <w:tcPr>
            <w:tcW w:w="1276" w:type="dxa"/>
            <w:noWrap/>
            <w:hideMark/>
          </w:tcPr>
          <w:p w14:paraId="01246694" w14:textId="77777777" w:rsidR="000B5BD7" w:rsidRPr="001630C2" w:rsidRDefault="000B5BD7">
            <w:pPr>
              <w:rPr>
                <w:rFonts w:cs="Arial"/>
                <w:sz w:val="16"/>
                <w:szCs w:val="16"/>
              </w:rPr>
            </w:pPr>
            <w:r w:rsidRPr="001630C2">
              <w:rPr>
                <w:rFonts w:cs="Arial"/>
                <w:sz w:val="16"/>
                <w:szCs w:val="16"/>
              </w:rPr>
              <w:t>Serious expression, confident in answering</w:t>
            </w:r>
          </w:p>
        </w:tc>
        <w:tc>
          <w:tcPr>
            <w:tcW w:w="1579" w:type="dxa"/>
            <w:noWrap/>
            <w:hideMark/>
          </w:tcPr>
          <w:p w14:paraId="6C7FFCBA" w14:textId="77777777" w:rsidR="000B5BD7" w:rsidRPr="001630C2" w:rsidRDefault="000B5BD7">
            <w:pPr>
              <w:rPr>
                <w:rFonts w:cs="Arial"/>
                <w:sz w:val="16"/>
                <w:szCs w:val="16"/>
              </w:rPr>
            </w:pPr>
            <w:r w:rsidRPr="001630C2">
              <w:rPr>
                <w:rFonts w:cs="Arial"/>
                <w:sz w:val="16"/>
                <w:szCs w:val="16"/>
              </w:rPr>
              <w:t>Wider Concerns Customer</w:t>
            </w:r>
          </w:p>
        </w:tc>
      </w:tr>
      <w:tr w:rsidR="000B5BD7" w:rsidRPr="001630C2" w14:paraId="1CCCC53F" w14:textId="77777777" w:rsidTr="000B5BD7">
        <w:trPr>
          <w:trHeight w:val="288"/>
        </w:trPr>
        <w:tc>
          <w:tcPr>
            <w:tcW w:w="794" w:type="dxa"/>
            <w:noWrap/>
            <w:hideMark/>
          </w:tcPr>
          <w:p w14:paraId="38ACAA6A" w14:textId="77777777" w:rsidR="000B5BD7" w:rsidRPr="001630C2" w:rsidRDefault="000B5BD7">
            <w:pPr>
              <w:rPr>
                <w:rFonts w:cs="Arial"/>
                <w:sz w:val="16"/>
                <w:szCs w:val="16"/>
              </w:rPr>
            </w:pPr>
            <w:r w:rsidRPr="001630C2">
              <w:rPr>
                <w:rFonts w:cs="Arial"/>
                <w:sz w:val="16"/>
                <w:szCs w:val="16"/>
              </w:rPr>
              <w:t>Q-5</w:t>
            </w:r>
          </w:p>
        </w:tc>
        <w:tc>
          <w:tcPr>
            <w:tcW w:w="2608" w:type="dxa"/>
            <w:hideMark/>
          </w:tcPr>
          <w:p w14:paraId="53126864" w14:textId="77777777" w:rsidR="000B5BD7" w:rsidRPr="001630C2" w:rsidRDefault="000B5BD7">
            <w:pPr>
              <w:rPr>
                <w:rFonts w:cs="Arial"/>
                <w:sz w:val="16"/>
                <w:szCs w:val="16"/>
              </w:rPr>
            </w:pPr>
            <w:r w:rsidRPr="001630C2">
              <w:rPr>
                <w:rFonts w:cs="Arial"/>
                <w:sz w:val="16"/>
                <w:szCs w:val="16"/>
              </w:rPr>
              <w:t xml:space="preserve">Do you use social services and do you express your wider concerns with others ? </w:t>
            </w:r>
          </w:p>
        </w:tc>
        <w:tc>
          <w:tcPr>
            <w:tcW w:w="3969" w:type="dxa"/>
            <w:noWrap/>
            <w:hideMark/>
          </w:tcPr>
          <w:p w14:paraId="043BB3E6" w14:textId="61DC64B5" w:rsidR="000B5BD7" w:rsidRPr="001630C2" w:rsidRDefault="000B5BD7">
            <w:pPr>
              <w:rPr>
                <w:rFonts w:cs="Arial"/>
                <w:sz w:val="16"/>
                <w:szCs w:val="16"/>
              </w:rPr>
            </w:pPr>
            <w:r w:rsidRPr="001630C2">
              <w:rPr>
                <w:rFonts w:cs="Arial"/>
                <w:sz w:val="16"/>
                <w:szCs w:val="16"/>
              </w:rPr>
              <w:t xml:space="preserve">I use twitter and </w:t>
            </w:r>
            <w:r w:rsidR="00D563C0" w:rsidRPr="001630C2">
              <w:rPr>
                <w:rFonts w:cs="Arial"/>
                <w:sz w:val="16"/>
                <w:szCs w:val="16"/>
              </w:rPr>
              <w:t>Facebook</w:t>
            </w:r>
            <w:r w:rsidRPr="001630C2">
              <w:rPr>
                <w:rFonts w:cs="Arial"/>
                <w:sz w:val="16"/>
                <w:szCs w:val="16"/>
              </w:rPr>
              <w:t xml:space="preserve"> intense</w:t>
            </w:r>
          </w:p>
        </w:tc>
        <w:tc>
          <w:tcPr>
            <w:tcW w:w="1276" w:type="dxa"/>
            <w:noWrap/>
            <w:hideMark/>
          </w:tcPr>
          <w:p w14:paraId="017143CB" w14:textId="77777777" w:rsidR="000B5BD7" w:rsidRPr="001630C2" w:rsidRDefault="000B5BD7">
            <w:pPr>
              <w:rPr>
                <w:rFonts w:cs="Arial"/>
                <w:sz w:val="16"/>
                <w:szCs w:val="16"/>
              </w:rPr>
            </w:pPr>
            <w:r w:rsidRPr="001630C2">
              <w:rPr>
                <w:rFonts w:cs="Arial"/>
                <w:sz w:val="16"/>
                <w:szCs w:val="16"/>
              </w:rPr>
              <w:t>Serious expression, confident in answering</w:t>
            </w:r>
          </w:p>
        </w:tc>
        <w:tc>
          <w:tcPr>
            <w:tcW w:w="1579" w:type="dxa"/>
            <w:noWrap/>
            <w:hideMark/>
          </w:tcPr>
          <w:p w14:paraId="71426FED" w14:textId="77777777" w:rsidR="000B5BD7" w:rsidRPr="001630C2" w:rsidRDefault="000B5BD7">
            <w:pPr>
              <w:rPr>
                <w:rFonts w:cs="Arial"/>
                <w:sz w:val="16"/>
                <w:szCs w:val="16"/>
              </w:rPr>
            </w:pPr>
            <w:r w:rsidRPr="001630C2">
              <w:rPr>
                <w:rFonts w:cs="Arial"/>
                <w:sz w:val="16"/>
                <w:szCs w:val="16"/>
              </w:rPr>
              <w:t>Empowered Customer</w:t>
            </w:r>
          </w:p>
        </w:tc>
      </w:tr>
      <w:tr w:rsidR="000B5BD7" w:rsidRPr="001630C2" w14:paraId="5ACA11D6" w14:textId="77777777" w:rsidTr="000B5BD7">
        <w:trPr>
          <w:trHeight w:val="864"/>
        </w:trPr>
        <w:tc>
          <w:tcPr>
            <w:tcW w:w="794" w:type="dxa"/>
            <w:noWrap/>
            <w:hideMark/>
          </w:tcPr>
          <w:p w14:paraId="76B7C159" w14:textId="77777777" w:rsidR="000B5BD7" w:rsidRPr="001630C2" w:rsidRDefault="000B5BD7">
            <w:pPr>
              <w:rPr>
                <w:rFonts w:cs="Arial"/>
                <w:sz w:val="16"/>
                <w:szCs w:val="16"/>
              </w:rPr>
            </w:pPr>
            <w:r w:rsidRPr="001630C2">
              <w:rPr>
                <w:rFonts w:cs="Arial"/>
                <w:sz w:val="16"/>
                <w:szCs w:val="16"/>
              </w:rPr>
              <w:t>Q-6</w:t>
            </w:r>
          </w:p>
        </w:tc>
        <w:tc>
          <w:tcPr>
            <w:tcW w:w="2608" w:type="dxa"/>
            <w:noWrap/>
            <w:hideMark/>
          </w:tcPr>
          <w:p w14:paraId="02816DC5" w14:textId="77777777" w:rsidR="000B5BD7" w:rsidRPr="001630C2" w:rsidRDefault="000B5BD7">
            <w:pPr>
              <w:rPr>
                <w:rFonts w:cs="Arial"/>
                <w:sz w:val="16"/>
                <w:szCs w:val="16"/>
              </w:rPr>
            </w:pPr>
            <w:r w:rsidRPr="001630C2">
              <w:rPr>
                <w:rFonts w:cs="Arial"/>
                <w:sz w:val="16"/>
                <w:szCs w:val="16"/>
              </w:rPr>
              <w:t>The way you communicates about Citi now differs to how it was in 2008 ?</w:t>
            </w:r>
          </w:p>
        </w:tc>
        <w:tc>
          <w:tcPr>
            <w:tcW w:w="3969" w:type="dxa"/>
            <w:hideMark/>
          </w:tcPr>
          <w:p w14:paraId="3A5CCA8D" w14:textId="77777777" w:rsidR="000B5BD7" w:rsidRPr="001630C2" w:rsidRDefault="000B5BD7">
            <w:pPr>
              <w:rPr>
                <w:rFonts w:cs="Arial"/>
                <w:sz w:val="16"/>
                <w:szCs w:val="16"/>
              </w:rPr>
            </w:pPr>
            <w:r w:rsidRPr="001630C2">
              <w:rPr>
                <w:rFonts w:cs="Arial"/>
                <w:sz w:val="16"/>
                <w:szCs w:val="16"/>
              </w:rPr>
              <w:t>Back then I had to go to a internet café and my phone was very simple. I only could share my opinion with local friends and family. Now i can share it with the world, I have more than 4000 followers on my digital channels.</w:t>
            </w:r>
          </w:p>
        </w:tc>
        <w:tc>
          <w:tcPr>
            <w:tcW w:w="1276" w:type="dxa"/>
            <w:noWrap/>
            <w:hideMark/>
          </w:tcPr>
          <w:p w14:paraId="14D34E9B" w14:textId="77777777" w:rsidR="000B5BD7" w:rsidRPr="001630C2" w:rsidRDefault="000B5BD7">
            <w:pPr>
              <w:rPr>
                <w:rFonts w:cs="Arial"/>
                <w:sz w:val="16"/>
                <w:szCs w:val="16"/>
              </w:rPr>
            </w:pPr>
            <w:r w:rsidRPr="001630C2">
              <w:rPr>
                <w:rFonts w:cs="Arial"/>
                <w:sz w:val="16"/>
                <w:szCs w:val="16"/>
              </w:rPr>
              <w:t>Smiling, relaxed facial expression, shining eyes</w:t>
            </w:r>
          </w:p>
        </w:tc>
        <w:tc>
          <w:tcPr>
            <w:tcW w:w="1579" w:type="dxa"/>
            <w:noWrap/>
            <w:hideMark/>
          </w:tcPr>
          <w:p w14:paraId="097B5073" w14:textId="77777777" w:rsidR="000B5BD7" w:rsidRPr="001630C2" w:rsidRDefault="000B5BD7">
            <w:pPr>
              <w:rPr>
                <w:rFonts w:cs="Arial"/>
                <w:sz w:val="16"/>
                <w:szCs w:val="16"/>
              </w:rPr>
            </w:pPr>
            <w:r w:rsidRPr="001630C2">
              <w:rPr>
                <w:rFonts w:cs="Arial"/>
                <w:sz w:val="16"/>
                <w:szCs w:val="16"/>
              </w:rPr>
              <w:t>Communication Change Customer</w:t>
            </w:r>
          </w:p>
        </w:tc>
      </w:tr>
      <w:tr w:rsidR="000B5BD7" w:rsidRPr="001630C2" w14:paraId="4DD0EBE6" w14:textId="77777777" w:rsidTr="000B5BD7">
        <w:trPr>
          <w:trHeight w:val="288"/>
        </w:trPr>
        <w:tc>
          <w:tcPr>
            <w:tcW w:w="794" w:type="dxa"/>
            <w:noWrap/>
            <w:hideMark/>
          </w:tcPr>
          <w:p w14:paraId="151B1237" w14:textId="77777777" w:rsidR="000B5BD7" w:rsidRPr="001630C2" w:rsidRDefault="000B5BD7">
            <w:pPr>
              <w:rPr>
                <w:rFonts w:cs="Arial"/>
                <w:sz w:val="16"/>
                <w:szCs w:val="16"/>
              </w:rPr>
            </w:pPr>
            <w:r w:rsidRPr="001630C2">
              <w:rPr>
                <w:rFonts w:cs="Arial"/>
                <w:sz w:val="16"/>
                <w:szCs w:val="16"/>
              </w:rPr>
              <w:t>Q-7</w:t>
            </w:r>
          </w:p>
        </w:tc>
        <w:tc>
          <w:tcPr>
            <w:tcW w:w="2608" w:type="dxa"/>
            <w:noWrap/>
            <w:hideMark/>
          </w:tcPr>
          <w:p w14:paraId="4A9688CB" w14:textId="77777777" w:rsidR="000B5BD7" w:rsidRPr="001630C2" w:rsidRDefault="000B5BD7">
            <w:pPr>
              <w:rPr>
                <w:rFonts w:cs="Arial"/>
                <w:sz w:val="16"/>
                <w:szCs w:val="16"/>
              </w:rPr>
            </w:pPr>
            <w:r w:rsidRPr="001630C2">
              <w:rPr>
                <w:rFonts w:cs="Arial"/>
                <w:sz w:val="16"/>
                <w:szCs w:val="16"/>
              </w:rPr>
              <w:t>Would you recommend Citi now more than in 2008 and why ?</w:t>
            </w:r>
          </w:p>
        </w:tc>
        <w:tc>
          <w:tcPr>
            <w:tcW w:w="3969" w:type="dxa"/>
            <w:hideMark/>
          </w:tcPr>
          <w:p w14:paraId="0C0AB229" w14:textId="1ECCC07F" w:rsidR="000B5BD7" w:rsidRPr="001630C2" w:rsidRDefault="000B5BD7">
            <w:pPr>
              <w:rPr>
                <w:rFonts w:cs="Arial"/>
                <w:sz w:val="16"/>
                <w:szCs w:val="16"/>
              </w:rPr>
            </w:pPr>
            <w:r w:rsidRPr="001630C2">
              <w:rPr>
                <w:rFonts w:cs="Arial"/>
                <w:sz w:val="16"/>
                <w:szCs w:val="16"/>
              </w:rPr>
              <w:t xml:space="preserve">Yes they are the best in Colombia for their digital banking solutions, much better than </w:t>
            </w:r>
            <w:r w:rsidR="0008018B" w:rsidRPr="001630C2">
              <w:rPr>
                <w:rFonts w:cs="Arial"/>
                <w:sz w:val="16"/>
                <w:szCs w:val="16"/>
              </w:rPr>
              <w:t>Bancolombia</w:t>
            </w:r>
            <w:r w:rsidRPr="001630C2">
              <w:rPr>
                <w:rFonts w:cs="Arial"/>
                <w:sz w:val="16"/>
                <w:szCs w:val="16"/>
              </w:rPr>
              <w:t>.</w:t>
            </w:r>
          </w:p>
        </w:tc>
        <w:tc>
          <w:tcPr>
            <w:tcW w:w="1276" w:type="dxa"/>
            <w:noWrap/>
            <w:hideMark/>
          </w:tcPr>
          <w:p w14:paraId="11617D47"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640FD0FA" w14:textId="77777777" w:rsidR="000B5BD7" w:rsidRPr="001630C2" w:rsidRDefault="000B5BD7">
            <w:pPr>
              <w:rPr>
                <w:rFonts w:cs="Arial"/>
                <w:sz w:val="16"/>
                <w:szCs w:val="16"/>
              </w:rPr>
            </w:pPr>
            <w:r w:rsidRPr="001630C2">
              <w:rPr>
                <w:rFonts w:cs="Arial"/>
                <w:sz w:val="16"/>
                <w:szCs w:val="16"/>
              </w:rPr>
              <w:t>Recommendation 2019 - Customer</w:t>
            </w:r>
          </w:p>
        </w:tc>
      </w:tr>
      <w:tr w:rsidR="000B5BD7" w:rsidRPr="001630C2" w14:paraId="7DB7DFEA" w14:textId="77777777" w:rsidTr="000B5BD7">
        <w:trPr>
          <w:trHeight w:val="288"/>
        </w:trPr>
        <w:tc>
          <w:tcPr>
            <w:tcW w:w="794" w:type="dxa"/>
            <w:noWrap/>
            <w:hideMark/>
          </w:tcPr>
          <w:p w14:paraId="62F6B1AA" w14:textId="77777777" w:rsidR="000B5BD7" w:rsidRPr="001630C2" w:rsidRDefault="000B5BD7">
            <w:pPr>
              <w:rPr>
                <w:rFonts w:cs="Arial"/>
                <w:sz w:val="16"/>
                <w:szCs w:val="16"/>
              </w:rPr>
            </w:pPr>
          </w:p>
        </w:tc>
        <w:tc>
          <w:tcPr>
            <w:tcW w:w="2608" w:type="dxa"/>
            <w:noWrap/>
            <w:hideMark/>
          </w:tcPr>
          <w:p w14:paraId="2D0AC22B" w14:textId="77777777" w:rsidR="000B5BD7" w:rsidRPr="001630C2" w:rsidRDefault="000B5BD7">
            <w:pPr>
              <w:rPr>
                <w:rFonts w:cs="Arial"/>
                <w:sz w:val="16"/>
                <w:szCs w:val="16"/>
              </w:rPr>
            </w:pPr>
          </w:p>
        </w:tc>
        <w:tc>
          <w:tcPr>
            <w:tcW w:w="3969" w:type="dxa"/>
            <w:noWrap/>
            <w:hideMark/>
          </w:tcPr>
          <w:p w14:paraId="10C7A552" w14:textId="77777777" w:rsidR="000B5BD7" w:rsidRPr="001630C2" w:rsidRDefault="000B5BD7">
            <w:pPr>
              <w:rPr>
                <w:rFonts w:cs="Arial"/>
                <w:sz w:val="16"/>
                <w:szCs w:val="16"/>
              </w:rPr>
            </w:pPr>
          </w:p>
        </w:tc>
        <w:tc>
          <w:tcPr>
            <w:tcW w:w="1276" w:type="dxa"/>
            <w:noWrap/>
            <w:hideMark/>
          </w:tcPr>
          <w:p w14:paraId="561DE905" w14:textId="77777777" w:rsidR="000B5BD7" w:rsidRPr="001630C2" w:rsidRDefault="000B5BD7">
            <w:pPr>
              <w:rPr>
                <w:rFonts w:cs="Arial"/>
                <w:sz w:val="16"/>
                <w:szCs w:val="16"/>
              </w:rPr>
            </w:pPr>
          </w:p>
        </w:tc>
        <w:tc>
          <w:tcPr>
            <w:tcW w:w="1579" w:type="dxa"/>
            <w:noWrap/>
            <w:hideMark/>
          </w:tcPr>
          <w:p w14:paraId="5481416D" w14:textId="77777777" w:rsidR="000B5BD7" w:rsidRPr="001630C2" w:rsidRDefault="000B5BD7">
            <w:pPr>
              <w:rPr>
                <w:rFonts w:cs="Arial"/>
                <w:sz w:val="16"/>
                <w:szCs w:val="16"/>
              </w:rPr>
            </w:pPr>
          </w:p>
        </w:tc>
      </w:tr>
      <w:tr w:rsidR="000B5BD7" w:rsidRPr="001630C2" w14:paraId="29F589BC" w14:textId="77777777" w:rsidTr="00D176B5">
        <w:trPr>
          <w:trHeight w:val="288"/>
        </w:trPr>
        <w:tc>
          <w:tcPr>
            <w:tcW w:w="794" w:type="dxa"/>
            <w:shd w:val="clear" w:color="auto" w:fill="00B0F0"/>
            <w:noWrap/>
            <w:hideMark/>
          </w:tcPr>
          <w:p w14:paraId="121614BD" w14:textId="0EECAFEB" w:rsidR="000B5BD7" w:rsidRPr="001630C2" w:rsidRDefault="000B5BD7">
            <w:pPr>
              <w:rPr>
                <w:rFonts w:cs="Arial"/>
                <w:b/>
                <w:bCs/>
                <w:sz w:val="16"/>
                <w:szCs w:val="16"/>
              </w:rPr>
            </w:pPr>
            <w:r w:rsidRPr="001630C2">
              <w:rPr>
                <w:rFonts w:cs="Arial"/>
                <w:b/>
                <w:bCs/>
                <w:color w:val="FFFFFF" w:themeColor="background1"/>
                <w:sz w:val="16"/>
                <w:szCs w:val="16"/>
              </w:rPr>
              <w:t>C</w:t>
            </w:r>
            <w:r w:rsidR="00560F96" w:rsidRPr="001630C2">
              <w:rPr>
                <w:rFonts w:cs="Arial"/>
                <w:b/>
                <w:bCs/>
                <w:color w:val="FFFFFF" w:themeColor="background1"/>
                <w:sz w:val="16"/>
                <w:szCs w:val="16"/>
              </w:rPr>
              <w:t>UST</w:t>
            </w:r>
            <w:r w:rsidRPr="001630C2">
              <w:rPr>
                <w:rFonts w:cs="Arial"/>
                <w:b/>
                <w:bCs/>
                <w:color w:val="FFFFFF" w:themeColor="background1"/>
                <w:sz w:val="16"/>
                <w:szCs w:val="16"/>
              </w:rPr>
              <w:t xml:space="preserve"> </w:t>
            </w:r>
            <w:r w:rsidR="00D176B5" w:rsidRPr="001630C2">
              <w:rPr>
                <w:rFonts w:cs="Arial"/>
                <w:b/>
                <w:bCs/>
                <w:color w:val="FFFFFF" w:themeColor="background1"/>
                <w:sz w:val="16"/>
                <w:szCs w:val="16"/>
              </w:rPr>
              <w:t>#</w:t>
            </w:r>
            <w:r w:rsidRPr="001630C2">
              <w:rPr>
                <w:rFonts w:cs="Arial"/>
                <w:b/>
                <w:bCs/>
                <w:color w:val="FFFFFF" w:themeColor="background1"/>
                <w:sz w:val="16"/>
                <w:szCs w:val="16"/>
              </w:rPr>
              <w:t>2</w:t>
            </w:r>
          </w:p>
        </w:tc>
        <w:tc>
          <w:tcPr>
            <w:tcW w:w="2608" w:type="dxa"/>
            <w:noWrap/>
            <w:hideMark/>
          </w:tcPr>
          <w:p w14:paraId="74264C88" w14:textId="77777777" w:rsidR="000B5BD7" w:rsidRPr="001630C2" w:rsidRDefault="000B5BD7">
            <w:pPr>
              <w:rPr>
                <w:rFonts w:cs="Arial"/>
                <w:b/>
                <w:bCs/>
                <w:sz w:val="16"/>
                <w:szCs w:val="16"/>
              </w:rPr>
            </w:pPr>
          </w:p>
        </w:tc>
        <w:tc>
          <w:tcPr>
            <w:tcW w:w="3969" w:type="dxa"/>
            <w:noWrap/>
          </w:tcPr>
          <w:p w14:paraId="7C52EE3F" w14:textId="4447C38B" w:rsidR="000B5BD7" w:rsidRPr="001630C2" w:rsidRDefault="000B5BD7">
            <w:pPr>
              <w:rPr>
                <w:rFonts w:cs="Arial"/>
                <w:b/>
                <w:bCs/>
                <w:sz w:val="16"/>
                <w:szCs w:val="16"/>
              </w:rPr>
            </w:pPr>
          </w:p>
        </w:tc>
        <w:tc>
          <w:tcPr>
            <w:tcW w:w="1276" w:type="dxa"/>
            <w:noWrap/>
          </w:tcPr>
          <w:p w14:paraId="148AD602" w14:textId="4F2E74E8" w:rsidR="000B5BD7" w:rsidRPr="001630C2" w:rsidRDefault="000B5BD7">
            <w:pPr>
              <w:rPr>
                <w:rFonts w:cs="Arial"/>
                <w:b/>
                <w:bCs/>
                <w:sz w:val="16"/>
                <w:szCs w:val="16"/>
              </w:rPr>
            </w:pPr>
          </w:p>
        </w:tc>
        <w:tc>
          <w:tcPr>
            <w:tcW w:w="1579" w:type="dxa"/>
            <w:noWrap/>
          </w:tcPr>
          <w:p w14:paraId="2D40CC97" w14:textId="48F08BC2" w:rsidR="000B5BD7" w:rsidRPr="001630C2" w:rsidRDefault="000B5BD7">
            <w:pPr>
              <w:rPr>
                <w:rFonts w:cs="Arial"/>
                <w:b/>
                <w:bCs/>
                <w:sz w:val="16"/>
                <w:szCs w:val="16"/>
              </w:rPr>
            </w:pPr>
          </w:p>
        </w:tc>
      </w:tr>
      <w:tr w:rsidR="000B5BD7" w:rsidRPr="001630C2" w14:paraId="32F9EECD" w14:textId="77777777" w:rsidTr="000B5BD7">
        <w:trPr>
          <w:trHeight w:val="288"/>
        </w:trPr>
        <w:tc>
          <w:tcPr>
            <w:tcW w:w="794" w:type="dxa"/>
            <w:noWrap/>
            <w:hideMark/>
          </w:tcPr>
          <w:p w14:paraId="4BB1B2B5" w14:textId="77777777" w:rsidR="000B5BD7" w:rsidRPr="001630C2" w:rsidRDefault="000B5BD7">
            <w:pPr>
              <w:rPr>
                <w:rFonts w:cs="Arial"/>
                <w:sz w:val="16"/>
                <w:szCs w:val="16"/>
              </w:rPr>
            </w:pPr>
            <w:r w:rsidRPr="001630C2">
              <w:rPr>
                <w:rFonts w:cs="Arial"/>
                <w:sz w:val="16"/>
                <w:szCs w:val="16"/>
              </w:rPr>
              <w:t>Q-1</w:t>
            </w:r>
          </w:p>
        </w:tc>
        <w:tc>
          <w:tcPr>
            <w:tcW w:w="2608" w:type="dxa"/>
            <w:noWrap/>
            <w:hideMark/>
          </w:tcPr>
          <w:p w14:paraId="7B21B98B" w14:textId="77777777" w:rsidR="000B5BD7" w:rsidRPr="001630C2" w:rsidRDefault="000B5BD7">
            <w:pPr>
              <w:rPr>
                <w:rFonts w:cs="Arial"/>
                <w:sz w:val="16"/>
                <w:szCs w:val="16"/>
              </w:rPr>
            </w:pPr>
            <w:r w:rsidRPr="001630C2">
              <w:rPr>
                <w:rFonts w:cs="Arial"/>
                <w:sz w:val="16"/>
                <w:szCs w:val="16"/>
              </w:rPr>
              <w:t>How long are you already a Citi Customer  ?</w:t>
            </w:r>
          </w:p>
        </w:tc>
        <w:tc>
          <w:tcPr>
            <w:tcW w:w="3969" w:type="dxa"/>
            <w:noWrap/>
            <w:hideMark/>
          </w:tcPr>
          <w:p w14:paraId="57D809FF" w14:textId="49256CDF" w:rsidR="000B5BD7" w:rsidRPr="001630C2" w:rsidRDefault="000B5BD7">
            <w:pPr>
              <w:rPr>
                <w:rFonts w:cs="Arial"/>
                <w:sz w:val="16"/>
                <w:szCs w:val="16"/>
              </w:rPr>
            </w:pPr>
            <w:r w:rsidRPr="001630C2">
              <w:rPr>
                <w:rFonts w:cs="Arial"/>
                <w:sz w:val="16"/>
                <w:szCs w:val="16"/>
              </w:rPr>
              <w:t xml:space="preserve">I am </w:t>
            </w:r>
            <w:r w:rsidR="00D563C0" w:rsidRPr="001630C2">
              <w:rPr>
                <w:rFonts w:cs="Arial"/>
                <w:sz w:val="16"/>
                <w:szCs w:val="16"/>
              </w:rPr>
              <w:t>for</w:t>
            </w:r>
            <w:r w:rsidRPr="001630C2">
              <w:rPr>
                <w:rFonts w:cs="Arial"/>
                <w:sz w:val="16"/>
                <w:szCs w:val="16"/>
              </w:rPr>
              <w:t xml:space="preserve"> 22 years a loyal Citi customer.</w:t>
            </w:r>
          </w:p>
        </w:tc>
        <w:tc>
          <w:tcPr>
            <w:tcW w:w="1276" w:type="dxa"/>
            <w:noWrap/>
            <w:hideMark/>
          </w:tcPr>
          <w:p w14:paraId="16046942"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4246D8DA" w14:textId="77777777" w:rsidR="000B5BD7" w:rsidRPr="001630C2" w:rsidRDefault="000B5BD7">
            <w:pPr>
              <w:rPr>
                <w:rFonts w:cs="Arial"/>
                <w:sz w:val="16"/>
                <w:szCs w:val="16"/>
              </w:rPr>
            </w:pPr>
            <w:r w:rsidRPr="001630C2">
              <w:rPr>
                <w:rFonts w:cs="Arial"/>
                <w:sz w:val="16"/>
                <w:szCs w:val="16"/>
              </w:rPr>
              <w:t>Seniority</w:t>
            </w:r>
          </w:p>
        </w:tc>
      </w:tr>
      <w:tr w:rsidR="000B5BD7" w:rsidRPr="001630C2" w14:paraId="0C1A70C8" w14:textId="77777777" w:rsidTr="000B5BD7">
        <w:trPr>
          <w:trHeight w:val="576"/>
        </w:trPr>
        <w:tc>
          <w:tcPr>
            <w:tcW w:w="794" w:type="dxa"/>
            <w:noWrap/>
            <w:hideMark/>
          </w:tcPr>
          <w:p w14:paraId="394AEC84" w14:textId="77777777" w:rsidR="000B5BD7" w:rsidRPr="001630C2" w:rsidRDefault="000B5BD7">
            <w:pPr>
              <w:rPr>
                <w:rFonts w:cs="Arial"/>
                <w:sz w:val="16"/>
                <w:szCs w:val="16"/>
              </w:rPr>
            </w:pPr>
            <w:r w:rsidRPr="001630C2">
              <w:rPr>
                <w:rFonts w:cs="Arial"/>
                <w:sz w:val="16"/>
                <w:szCs w:val="16"/>
              </w:rPr>
              <w:t>Q-2</w:t>
            </w:r>
          </w:p>
        </w:tc>
        <w:tc>
          <w:tcPr>
            <w:tcW w:w="2608" w:type="dxa"/>
            <w:noWrap/>
            <w:hideMark/>
          </w:tcPr>
          <w:p w14:paraId="0A6046B8" w14:textId="77777777" w:rsidR="000B5BD7" w:rsidRPr="001630C2" w:rsidRDefault="000B5BD7">
            <w:pPr>
              <w:rPr>
                <w:rFonts w:cs="Arial"/>
                <w:sz w:val="16"/>
                <w:szCs w:val="16"/>
              </w:rPr>
            </w:pPr>
            <w:r w:rsidRPr="001630C2">
              <w:rPr>
                <w:rFonts w:cs="Arial"/>
                <w:sz w:val="16"/>
                <w:szCs w:val="16"/>
              </w:rPr>
              <w:t>How did you hear about CSR projects from Citi Colombia ?</w:t>
            </w:r>
          </w:p>
        </w:tc>
        <w:tc>
          <w:tcPr>
            <w:tcW w:w="3969" w:type="dxa"/>
            <w:hideMark/>
          </w:tcPr>
          <w:p w14:paraId="2A85AE40" w14:textId="77777777" w:rsidR="000B5BD7" w:rsidRPr="001630C2" w:rsidRDefault="000B5BD7">
            <w:pPr>
              <w:rPr>
                <w:rFonts w:cs="Arial"/>
                <w:sz w:val="16"/>
                <w:szCs w:val="16"/>
              </w:rPr>
            </w:pPr>
            <w:r w:rsidRPr="001630C2">
              <w:rPr>
                <w:rFonts w:cs="Arial"/>
                <w:sz w:val="16"/>
                <w:szCs w:val="16"/>
              </w:rPr>
              <w:t>Yes, I know from their community day activity, my brother lives close by a place they cleaned and painted new some years ago. It still looks very nice.</w:t>
            </w:r>
          </w:p>
        </w:tc>
        <w:tc>
          <w:tcPr>
            <w:tcW w:w="1276" w:type="dxa"/>
            <w:noWrap/>
            <w:hideMark/>
          </w:tcPr>
          <w:p w14:paraId="657AA9EF" w14:textId="77777777" w:rsidR="000B5BD7" w:rsidRPr="001630C2" w:rsidRDefault="000B5BD7">
            <w:pPr>
              <w:rPr>
                <w:rFonts w:cs="Arial"/>
                <w:sz w:val="16"/>
                <w:szCs w:val="16"/>
              </w:rPr>
            </w:pPr>
            <w:r w:rsidRPr="001630C2">
              <w:rPr>
                <w:rFonts w:cs="Arial"/>
                <w:sz w:val="16"/>
                <w:szCs w:val="16"/>
              </w:rPr>
              <w:t>Clear, smiling positive facial expression</w:t>
            </w:r>
          </w:p>
        </w:tc>
        <w:tc>
          <w:tcPr>
            <w:tcW w:w="1579" w:type="dxa"/>
            <w:noWrap/>
            <w:hideMark/>
          </w:tcPr>
          <w:p w14:paraId="2DD62A1D" w14:textId="77777777" w:rsidR="000B5BD7" w:rsidRPr="001630C2" w:rsidRDefault="000B5BD7">
            <w:pPr>
              <w:rPr>
                <w:rFonts w:cs="Arial"/>
                <w:sz w:val="16"/>
                <w:szCs w:val="16"/>
              </w:rPr>
            </w:pPr>
            <w:r w:rsidRPr="001630C2">
              <w:rPr>
                <w:rFonts w:cs="Arial"/>
                <w:sz w:val="16"/>
                <w:szCs w:val="16"/>
              </w:rPr>
              <w:t xml:space="preserve">CSR Pre Awareness </w:t>
            </w:r>
          </w:p>
        </w:tc>
      </w:tr>
      <w:tr w:rsidR="000B5BD7" w:rsidRPr="001630C2" w14:paraId="3E3EAE69" w14:textId="77777777" w:rsidTr="000B5BD7">
        <w:trPr>
          <w:trHeight w:val="576"/>
        </w:trPr>
        <w:tc>
          <w:tcPr>
            <w:tcW w:w="794" w:type="dxa"/>
            <w:noWrap/>
            <w:hideMark/>
          </w:tcPr>
          <w:p w14:paraId="6D655EC1" w14:textId="77777777" w:rsidR="000B5BD7" w:rsidRPr="001630C2" w:rsidRDefault="000B5BD7">
            <w:pPr>
              <w:rPr>
                <w:rFonts w:cs="Arial"/>
                <w:sz w:val="16"/>
                <w:szCs w:val="16"/>
              </w:rPr>
            </w:pPr>
            <w:r w:rsidRPr="001630C2">
              <w:rPr>
                <w:rFonts w:cs="Arial"/>
                <w:sz w:val="16"/>
                <w:szCs w:val="16"/>
              </w:rPr>
              <w:t>Q-3</w:t>
            </w:r>
          </w:p>
        </w:tc>
        <w:tc>
          <w:tcPr>
            <w:tcW w:w="2608" w:type="dxa"/>
            <w:hideMark/>
          </w:tcPr>
          <w:p w14:paraId="64F0F17F" w14:textId="77777777" w:rsidR="000B5BD7" w:rsidRPr="001630C2" w:rsidRDefault="000B5BD7">
            <w:pPr>
              <w:rPr>
                <w:rFonts w:cs="Arial"/>
                <w:sz w:val="16"/>
                <w:szCs w:val="16"/>
              </w:rPr>
            </w:pPr>
            <w:r w:rsidRPr="001630C2">
              <w:rPr>
                <w:rFonts w:cs="Arial"/>
                <w:sz w:val="16"/>
                <w:szCs w:val="16"/>
              </w:rPr>
              <w:t>After hearing about CSR projects at Citi Colombia, did it change your impression and confidence about Citi ?</w:t>
            </w:r>
          </w:p>
        </w:tc>
        <w:tc>
          <w:tcPr>
            <w:tcW w:w="3969" w:type="dxa"/>
            <w:hideMark/>
          </w:tcPr>
          <w:p w14:paraId="0A6D77D2" w14:textId="338272F6" w:rsidR="000B5BD7" w:rsidRPr="001630C2" w:rsidRDefault="000B5BD7">
            <w:pPr>
              <w:rPr>
                <w:rFonts w:cs="Arial"/>
                <w:sz w:val="16"/>
                <w:szCs w:val="16"/>
              </w:rPr>
            </w:pPr>
            <w:r w:rsidRPr="001630C2">
              <w:rPr>
                <w:rFonts w:cs="Arial"/>
                <w:sz w:val="16"/>
                <w:szCs w:val="16"/>
              </w:rPr>
              <w:t xml:space="preserve">Yes indeed. I appreciate that they do also something for the community </w:t>
            </w:r>
            <w:r w:rsidR="00D563C0" w:rsidRPr="001630C2">
              <w:rPr>
                <w:rFonts w:cs="Arial"/>
                <w:sz w:val="16"/>
                <w:szCs w:val="16"/>
              </w:rPr>
              <w:t>wellbeing</w:t>
            </w:r>
            <w:r w:rsidRPr="001630C2">
              <w:rPr>
                <w:rFonts w:cs="Arial"/>
                <w:sz w:val="16"/>
                <w:szCs w:val="16"/>
              </w:rPr>
              <w:t>.</w:t>
            </w:r>
          </w:p>
        </w:tc>
        <w:tc>
          <w:tcPr>
            <w:tcW w:w="1276" w:type="dxa"/>
            <w:noWrap/>
            <w:hideMark/>
          </w:tcPr>
          <w:p w14:paraId="249A6F3C"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53AA1043" w14:textId="77777777" w:rsidR="000B5BD7" w:rsidRPr="001630C2" w:rsidRDefault="000B5BD7">
            <w:pPr>
              <w:rPr>
                <w:rFonts w:cs="Arial"/>
                <w:sz w:val="16"/>
                <w:szCs w:val="16"/>
              </w:rPr>
            </w:pPr>
            <w:r w:rsidRPr="001630C2">
              <w:rPr>
                <w:rFonts w:cs="Arial"/>
                <w:sz w:val="16"/>
                <w:szCs w:val="16"/>
              </w:rPr>
              <w:t>CSR Change Impact Customer</w:t>
            </w:r>
          </w:p>
        </w:tc>
      </w:tr>
      <w:tr w:rsidR="000B5BD7" w:rsidRPr="001630C2" w14:paraId="710034D8" w14:textId="77777777" w:rsidTr="000B5BD7">
        <w:trPr>
          <w:trHeight w:val="288"/>
        </w:trPr>
        <w:tc>
          <w:tcPr>
            <w:tcW w:w="794" w:type="dxa"/>
            <w:noWrap/>
            <w:hideMark/>
          </w:tcPr>
          <w:p w14:paraId="05B5C458" w14:textId="77777777" w:rsidR="000B5BD7" w:rsidRPr="001630C2" w:rsidRDefault="000B5BD7">
            <w:pPr>
              <w:rPr>
                <w:rFonts w:cs="Arial"/>
                <w:sz w:val="16"/>
                <w:szCs w:val="16"/>
              </w:rPr>
            </w:pPr>
            <w:r w:rsidRPr="001630C2">
              <w:rPr>
                <w:rFonts w:cs="Arial"/>
                <w:sz w:val="16"/>
                <w:szCs w:val="16"/>
              </w:rPr>
              <w:t>Q-4</w:t>
            </w:r>
          </w:p>
        </w:tc>
        <w:tc>
          <w:tcPr>
            <w:tcW w:w="2608" w:type="dxa"/>
            <w:noWrap/>
            <w:hideMark/>
          </w:tcPr>
          <w:p w14:paraId="293A2169" w14:textId="77777777" w:rsidR="000B5BD7" w:rsidRPr="001630C2" w:rsidRDefault="000B5BD7">
            <w:pPr>
              <w:rPr>
                <w:rFonts w:cs="Arial"/>
                <w:sz w:val="16"/>
                <w:szCs w:val="16"/>
              </w:rPr>
            </w:pPr>
            <w:r w:rsidRPr="001630C2">
              <w:rPr>
                <w:rFonts w:cs="Arial"/>
                <w:sz w:val="16"/>
                <w:szCs w:val="16"/>
              </w:rPr>
              <w:t>If you have any, what are your wider concerns ?</w:t>
            </w:r>
          </w:p>
        </w:tc>
        <w:tc>
          <w:tcPr>
            <w:tcW w:w="3969" w:type="dxa"/>
            <w:hideMark/>
          </w:tcPr>
          <w:p w14:paraId="362090E3" w14:textId="1E497BE7" w:rsidR="000B5BD7" w:rsidRPr="001630C2" w:rsidRDefault="000B5BD7">
            <w:pPr>
              <w:rPr>
                <w:rFonts w:cs="Arial"/>
                <w:sz w:val="16"/>
                <w:szCs w:val="16"/>
              </w:rPr>
            </w:pPr>
            <w:r w:rsidRPr="001630C2">
              <w:rPr>
                <w:rFonts w:cs="Arial"/>
                <w:sz w:val="16"/>
                <w:szCs w:val="16"/>
              </w:rPr>
              <w:t xml:space="preserve">I am concerned with the economy, there is still many </w:t>
            </w:r>
            <w:r w:rsidR="00D563C0" w:rsidRPr="001630C2">
              <w:rPr>
                <w:rFonts w:cs="Arial"/>
                <w:sz w:val="16"/>
                <w:szCs w:val="16"/>
              </w:rPr>
              <w:t>corruptions</w:t>
            </w:r>
            <w:r w:rsidRPr="001630C2">
              <w:rPr>
                <w:rFonts w:cs="Arial"/>
                <w:sz w:val="16"/>
                <w:szCs w:val="16"/>
              </w:rPr>
              <w:t xml:space="preserve"> going on.</w:t>
            </w:r>
          </w:p>
        </w:tc>
        <w:tc>
          <w:tcPr>
            <w:tcW w:w="1276" w:type="dxa"/>
            <w:noWrap/>
            <w:hideMark/>
          </w:tcPr>
          <w:p w14:paraId="1A6322D8" w14:textId="77777777" w:rsidR="000B5BD7" w:rsidRPr="001630C2" w:rsidRDefault="000B5BD7">
            <w:pPr>
              <w:rPr>
                <w:rFonts w:cs="Arial"/>
                <w:sz w:val="16"/>
                <w:szCs w:val="16"/>
              </w:rPr>
            </w:pPr>
            <w:r w:rsidRPr="001630C2">
              <w:rPr>
                <w:rFonts w:cs="Arial"/>
                <w:sz w:val="16"/>
                <w:szCs w:val="16"/>
              </w:rPr>
              <w:t>Serious expression, confident in answering</w:t>
            </w:r>
          </w:p>
        </w:tc>
        <w:tc>
          <w:tcPr>
            <w:tcW w:w="1579" w:type="dxa"/>
            <w:noWrap/>
            <w:hideMark/>
          </w:tcPr>
          <w:p w14:paraId="683C6BCB" w14:textId="77777777" w:rsidR="000B5BD7" w:rsidRPr="001630C2" w:rsidRDefault="000B5BD7">
            <w:pPr>
              <w:rPr>
                <w:rFonts w:cs="Arial"/>
                <w:sz w:val="16"/>
                <w:szCs w:val="16"/>
              </w:rPr>
            </w:pPr>
            <w:r w:rsidRPr="001630C2">
              <w:rPr>
                <w:rFonts w:cs="Arial"/>
                <w:sz w:val="16"/>
                <w:szCs w:val="16"/>
              </w:rPr>
              <w:t>Wider Concerns Customer</w:t>
            </w:r>
          </w:p>
        </w:tc>
      </w:tr>
      <w:tr w:rsidR="000B5BD7" w:rsidRPr="001630C2" w14:paraId="37B633C8" w14:textId="77777777" w:rsidTr="000B5BD7">
        <w:trPr>
          <w:trHeight w:val="288"/>
        </w:trPr>
        <w:tc>
          <w:tcPr>
            <w:tcW w:w="794" w:type="dxa"/>
            <w:noWrap/>
            <w:hideMark/>
          </w:tcPr>
          <w:p w14:paraId="2FF8241A" w14:textId="77777777" w:rsidR="000B5BD7" w:rsidRPr="001630C2" w:rsidRDefault="000B5BD7">
            <w:pPr>
              <w:rPr>
                <w:rFonts w:cs="Arial"/>
                <w:sz w:val="16"/>
                <w:szCs w:val="16"/>
              </w:rPr>
            </w:pPr>
            <w:r w:rsidRPr="001630C2">
              <w:rPr>
                <w:rFonts w:cs="Arial"/>
                <w:sz w:val="16"/>
                <w:szCs w:val="16"/>
              </w:rPr>
              <w:t>Q-5</w:t>
            </w:r>
          </w:p>
        </w:tc>
        <w:tc>
          <w:tcPr>
            <w:tcW w:w="2608" w:type="dxa"/>
            <w:hideMark/>
          </w:tcPr>
          <w:p w14:paraId="5D8DC6FF" w14:textId="77777777" w:rsidR="000B5BD7" w:rsidRPr="001630C2" w:rsidRDefault="000B5BD7">
            <w:pPr>
              <w:rPr>
                <w:rFonts w:cs="Arial"/>
                <w:sz w:val="16"/>
                <w:szCs w:val="16"/>
              </w:rPr>
            </w:pPr>
            <w:r w:rsidRPr="001630C2">
              <w:rPr>
                <w:rFonts w:cs="Arial"/>
                <w:sz w:val="16"/>
                <w:szCs w:val="16"/>
              </w:rPr>
              <w:t xml:space="preserve">Do you use social services and do you express your wider concerns with others ? </w:t>
            </w:r>
          </w:p>
        </w:tc>
        <w:tc>
          <w:tcPr>
            <w:tcW w:w="3969" w:type="dxa"/>
            <w:hideMark/>
          </w:tcPr>
          <w:p w14:paraId="2317FE67" w14:textId="77777777" w:rsidR="000B5BD7" w:rsidRPr="001630C2" w:rsidRDefault="000B5BD7">
            <w:pPr>
              <w:rPr>
                <w:rFonts w:cs="Arial"/>
                <w:sz w:val="16"/>
                <w:szCs w:val="16"/>
              </w:rPr>
            </w:pPr>
            <w:r w:rsidRPr="001630C2">
              <w:rPr>
                <w:rFonts w:cs="Arial"/>
                <w:sz w:val="16"/>
                <w:szCs w:val="16"/>
              </w:rPr>
              <w:t>Yes, I use Facebook every day.</w:t>
            </w:r>
          </w:p>
        </w:tc>
        <w:tc>
          <w:tcPr>
            <w:tcW w:w="1276" w:type="dxa"/>
            <w:noWrap/>
            <w:hideMark/>
          </w:tcPr>
          <w:p w14:paraId="6A87801F"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6B4B02C5" w14:textId="77777777" w:rsidR="000B5BD7" w:rsidRPr="001630C2" w:rsidRDefault="000B5BD7">
            <w:pPr>
              <w:rPr>
                <w:rFonts w:cs="Arial"/>
                <w:sz w:val="16"/>
                <w:szCs w:val="16"/>
              </w:rPr>
            </w:pPr>
            <w:r w:rsidRPr="001630C2">
              <w:rPr>
                <w:rFonts w:cs="Arial"/>
                <w:sz w:val="16"/>
                <w:szCs w:val="16"/>
              </w:rPr>
              <w:t>Empowered Customer</w:t>
            </w:r>
          </w:p>
        </w:tc>
      </w:tr>
      <w:tr w:rsidR="000B5BD7" w:rsidRPr="001630C2" w14:paraId="29367CAE" w14:textId="77777777" w:rsidTr="000B5BD7">
        <w:trPr>
          <w:trHeight w:val="576"/>
        </w:trPr>
        <w:tc>
          <w:tcPr>
            <w:tcW w:w="794" w:type="dxa"/>
            <w:noWrap/>
            <w:hideMark/>
          </w:tcPr>
          <w:p w14:paraId="63ED4F01" w14:textId="77777777" w:rsidR="000B5BD7" w:rsidRPr="001630C2" w:rsidRDefault="000B5BD7">
            <w:pPr>
              <w:rPr>
                <w:rFonts w:cs="Arial"/>
                <w:sz w:val="16"/>
                <w:szCs w:val="16"/>
              </w:rPr>
            </w:pPr>
            <w:r w:rsidRPr="001630C2">
              <w:rPr>
                <w:rFonts w:cs="Arial"/>
                <w:sz w:val="16"/>
                <w:szCs w:val="16"/>
              </w:rPr>
              <w:t>Q-6</w:t>
            </w:r>
          </w:p>
        </w:tc>
        <w:tc>
          <w:tcPr>
            <w:tcW w:w="2608" w:type="dxa"/>
            <w:noWrap/>
            <w:hideMark/>
          </w:tcPr>
          <w:p w14:paraId="21FCC0EB" w14:textId="77777777" w:rsidR="000B5BD7" w:rsidRPr="001630C2" w:rsidRDefault="000B5BD7">
            <w:pPr>
              <w:rPr>
                <w:rFonts w:cs="Arial"/>
                <w:sz w:val="16"/>
                <w:szCs w:val="16"/>
              </w:rPr>
            </w:pPr>
            <w:r w:rsidRPr="001630C2">
              <w:rPr>
                <w:rFonts w:cs="Arial"/>
                <w:sz w:val="16"/>
                <w:szCs w:val="16"/>
              </w:rPr>
              <w:t>The way you communicates about Citi now differs to how it was in 2008 ?</w:t>
            </w:r>
          </w:p>
        </w:tc>
        <w:tc>
          <w:tcPr>
            <w:tcW w:w="3969" w:type="dxa"/>
            <w:hideMark/>
          </w:tcPr>
          <w:p w14:paraId="7881ABE5" w14:textId="77777777" w:rsidR="000B5BD7" w:rsidRPr="001630C2" w:rsidRDefault="000B5BD7">
            <w:pPr>
              <w:rPr>
                <w:rFonts w:cs="Arial"/>
                <w:sz w:val="16"/>
                <w:szCs w:val="16"/>
              </w:rPr>
            </w:pPr>
            <w:r w:rsidRPr="001630C2">
              <w:rPr>
                <w:rFonts w:cs="Arial"/>
                <w:sz w:val="16"/>
                <w:szCs w:val="16"/>
              </w:rPr>
              <w:t>Yes, now I can communicate easily with family, friends and share my opinion also with other people about my experience with products and travel.</w:t>
            </w:r>
          </w:p>
        </w:tc>
        <w:tc>
          <w:tcPr>
            <w:tcW w:w="1276" w:type="dxa"/>
            <w:noWrap/>
            <w:hideMark/>
          </w:tcPr>
          <w:p w14:paraId="21AC56B2" w14:textId="77777777" w:rsidR="000B5BD7" w:rsidRPr="001630C2" w:rsidRDefault="000B5BD7">
            <w:pPr>
              <w:rPr>
                <w:rFonts w:cs="Arial"/>
                <w:sz w:val="16"/>
                <w:szCs w:val="16"/>
              </w:rPr>
            </w:pPr>
            <w:r w:rsidRPr="001630C2">
              <w:rPr>
                <w:rFonts w:cs="Arial"/>
                <w:sz w:val="16"/>
                <w:szCs w:val="16"/>
              </w:rPr>
              <w:t>Smiling, relaxed facial expression, shining eyes</w:t>
            </w:r>
          </w:p>
        </w:tc>
        <w:tc>
          <w:tcPr>
            <w:tcW w:w="1579" w:type="dxa"/>
            <w:noWrap/>
            <w:hideMark/>
          </w:tcPr>
          <w:p w14:paraId="6B86B0B8" w14:textId="77777777" w:rsidR="000B5BD7" w:rsidRPr="001630C2" w:rsidRDefault="000B5BD7">
            <w:pPr>
              <w:rPr>
                <w:rFonts w:cs="Arial"/>
                <w:sz w:val="16"/>
                <w:szCs w:val="16"/>
              </w:rPr>
            </w:pPr>
            <w:r w:rsidRPr="001630C2">
              <w:rPr>
                <w:rFonts w:cs="Arial"/>
                <w:sz w:val="16"/>
                <w:szCs w:val="16"/>
              </w:rPr>
              <w:t>Communication Change Customer</w:t>
            </w:r>
          </w:p>
        </w:tc>
      </w:tr>
      <w:tr w:rsidR="000B5BD7" w:rsidRPr="001630C2" w14:paraId="54C44D1A" w14:textId="77777777" w:rsidTr="000B5BD7">
        <w:trPr>
          <w:trHeight w:val="288"/>
        </w:trPr>
        <w:tc>
          <w:tcPr>
            <w:tcW w:w="794" w:type="dxa"/>
            <w:noWrap/>
            <w:hideMark/>
          </w:tcPr>
          <w:p w14:paraId="2A59E02D" w14:textId="77777777" w:rsidR="000B5BD7" w:rsidRPr="001630C2" w:rsidRDefault="000B5BD7">
            <w:pPr>
              <w:rPr>
                <w:rFonts w:cs="Arial"/>
                <w:sz w:val="16"/>
                <w:szCs w:val="16"/>
              </w:rPr>
            </w:pPr>
            <w:r w:rsidRPr="001630C2">
              <w:rPr>
                <w:rFonts w:cs="Arial"/>
                <w:sz w:val="16"/>
                <w:szCs w:val="16"/>
              </w:rPr>
              <w:t>Q-7</w:t>
            </w:r>
          </w:p>
        </w:tc>
        <w:tc>
          <w:tcPr>
            <w:tcW w:w="2608" w:type="dxa"/>
            <w:noWrap/>
            <w:hideMark/>
          </w:tcPr>
          <w:p w14:paraId="54F9E454" w14:textId="77777777" w:rsidR="000B5BD7" w:rsidRPr="001630C2" w:rsidRDefault="000B5BD7">
            <w:pPr>
              <w:rPr>
                <w:rFonts w:cs="Arial"/>
                <w:sz w:val="16"/>
                <w:szCs w:val="16"/>
              </w:rPr>
            </w:pPr>
            <w:r w:rsidRPr="001630C2">
              <w:rPr>
                <w:rFonts w:cs="Arial"/>
                <w:sz w:val="16"/>
                <w:szCs w:val="16"/>
              </w:rPr>
              <w:t>Would you recommend Citi now more than in 2008 and why ?</w:t>
            </w:r>
          </w:p>
        </w:tc>
        <w:tc>
          <w:tcPr>
            <w:tcW w:w="3969" w:type="dxa"/>
            <w:hideMark/>
          </w:tcPr>
          <w:p w14:paraId="11B95D62" w14:textId="77777777" w:rsidR="000B5BD7" w:rsidRPr="001630C2" w:rsidRDefault="000B5BD7">
            <w:pPr>
              <w:rPr>
                <w:rFonts w:cs="Arial"/>
                <w:sz w:val="16"/>
                <w:szCs w:val="16"/>
              </w:rPr>
            </w:pPr>
            <w:r w:rsidRPr="001630C2">
              <w:rPr>
                <w:rFonts w:cs="Arial"/>
                <w:sz w:val="16"/>
                <w:szCs w:val="16"/>
              </w:rPr>
              <w:t xml:space="preserve">I think yes because they do lot of stuff for local communities that other banks do not. </w:t>
            </w:r>
          </w:p>
        </w:tc>
        <w:tc>
          <w:tcPr>
            <w:tcW w:w="1276" w:type="dxa"/>
            <w:noWrap/>
            <w:hideMark/>
          </w:tcPr>
          <w:p w14:paraId="0F403D8A"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2E858ECE" w14:textId="77777777" w:rsidR="000B5BD7" w:rsidRPr="001630C2" w:rsidRDefault="000B5BD7">
            <w:pPr>
              <w:rPr>
                <w:rFonts w:cs="Arial"/>
                <w:sz w:val="16"/>
                <w:szCs w:val="16"/>
              </w:rPr>
            </w:pPr>
            <w:r w:rsidRPr="001630C2">
              <w:rPr>
                <w:rFonts w:cs="Arial"/>
                <w:sz w:val="16"/>
                <w:szCs w:val="16"/>
              </w:rPr>
              <w:t>Recommendation 2019 - Customer</w:t>
            </w:r>
          </w:p>
        </w:tc>
      </w:tr>
      <w:tr w:rsidR="000B5BD7" w:rsidRPr="001630C2" w14:paraId="161883E6" w14:textId="77777777" w:rsidTr="000B5BD7">
        <w:trPr>
          <w:trHeight w:val="288"/>
        </w:trPr>
        <w:tc>
          <w:tcPr>
            <w:tcW w:w="794" w:type="dxa"/>
            <w:noWrap/>
            <w:hideMark/>
          </w:tcPr>
          <w:p w14:paraId="09CEB73D" w14:textId="77777777" w:rsidR="000B5BD7" w:rsidRPr="001630C2" w:rsidRDefault="000B5BD7">
            <w:pPr>
              <w:rPr>
                <w:rFonts w:cs="Arial"/>
                <w:sz w:val="16"/>
                <w:szCs w:val="16"/>
              </w:rPr>
            </w:pPr>
          </w:p>
        </w:tc>
        <w:tc>
          <w:tcPr>
            <w:tcW w:w="2608" w:type="dxa"/>
            <w:noWrap/>
            <w:hideMark/>
          </w:tcPr>
          <w:p w14:paraId="5A585C00" w14:textId="77777777" w:rsidR="000B5BD7" w:rsidRPr="001630C2" w:rsidRDefault="000B5BD7">
            <w:pPr>
              <w:rPr>
                <w:rFonts w:cs="Arial"/>
                <w:sz w:val="16"/>
                <w:szCs w:val="16"/>
              </w:rPr>
            </w:pPr>
          </w:p>
        </w:tc>
        <w:tc>
          <w:tcPr>
            <w:tcW w:w="3969" w:type="dxa"/>
            <w:noWrap/>
            <w:hideMark/>
          </w:tcPr>
          <w:p w14:paraId="0ACE58B9" w14:textId="77777777" w:rsidR="000B5BD7" w:rsidRPr="001630C2" w:rsidRDefault="000B5BD7">
            <w:pPr>
              <w:rPr>
                <w:rFonts w:cs="Arial"/>
                <w:sz w:val="16"/>
                <w:szCs w:val="16"/>
              </w:rPr>
            </w:pPr>
          </w:p>
        </w:tc>
        <w:tc>
          <w:tcPr>
            <w:tcW w:w="1276" w:type="dxa"/>
            <w:noWrap/>
            <w:hideMark/>
          </w:tcPr>
          <w:p w14:paraId="292E7A30" w14:textId="77777777" w:rsidR="000B5BD7" w:rsidRPr="001630C2" w:rsidRDefault="000B5BD7">
            <w:pPr>
              <w:rPr>
                <w:rFonts w:cs="Arial"/>
                <w:sz w:val="16"/>
                <w:szCs w:val="16"/>
              </w:rPr>
            </w:pPr>
          </w:p>
        </w:tc>
        <w:tc>
          <w:tcPr>
            <w:tcW w:w="1579" w:type="dxa"/>
            <w:noWrap/>
            <w:hideMark/>
          </w:tcPr>
          <w:p w14:paraId="77125A20" w14:textId="77777777" w:rsidR="000B5BD7" w:rsidRPr="001630C2" w:rsidRDefault="000B5BD7">
            <w:pPr>
              <w:rPr>
                <w:rFonts w:cs="Arial"/>
                <w:sz w:val="16"/>
                <w:szCs w:val="16"/>
              </w:rPr>
            </w:pPr>
          </w:p>
        </w:tc>
      </w:tr>
      <w:tr w:rsidR="000B5BD7" w:rsidRPr="001630C2" w14:paraId="7B285E75" w14:textId="77777777" w:rsidTr="00D176B5">
        <w:trPr>
          <w:trHeight w:val="288"/>
        </w:trPr>
        <w:tc>
          <w:tcPr>
            <w:tcW w:w="794" w:type="dxa"/>
            <w:shd w:val="clear" w:color="auto" w:fill="00B0F0"/>
            <w:noWrap/>
            <w:hideMark/>
          </w:tcPr>
          <w:p w14:paraId="4588D536" w14:textId="20C77D5E" w:rsidR="000B5BD7" w:rsidRPr="001630C2" w:rsidRDefault="000B5BD7">
            <w:pPr>
              <w:rPr>
                <w:rFonts w:cs="Arial"/>
                <w:b/>
                <w:bCs/>
                <w:sz w:val="16"/>
                <w:szCs w:val="16"/>
              </w:rPr>
            </w:pPr>
            <w:r w:rsidRPr="001630C2">
              <w:rPr>
                <w:rFonts w:cs="Arial"/>
                <w:b/>
                <w:bCs/>
                <w:color w:val="FFFFFF" w:themeColor="background1"/>
                <w:sz w:val="16"/>
                <w:szCs w:val="16"/>
              </w:rPr>
              <w:t>C</w:t>
            </w:r>
            <w:r w:rsidR="00560F96" w:rsidRPr="001630C2">
              <w:rPr>
                <w:rFonts w:cs="Arial"/>
                <w:b/>
                <w:bCs/>
                <w:color w:val="FFFFFF" w:themeColor="background1"/>
                <w:sz w:val="16"/>
                <w:szCs w:val="16"/>
              </w:rPr>
              <w:t>UST</w:t>
            </w:r>
            <w:r w:rsidRPr="001630C2">
              <w:rPr>
                <w:rFonts w:cs="Arial"/>
                <w:b/>
                <w:bCs/>
                <w:color w:val="FFFFFF" w:themeColor="background1"/>
                <w:sz w:val="16"/>
                <w:szCs w:val="16"/>
              </w:rPr>
              <w:t xml:space="preserve"> </w:t>
            </w:r>
            <w:r w:rsidR="00D176B5" w:rsidRPr="001630C2">
              <w:rPr>
                <w:rFonts w:cs="Arial"/>
                <w:b/>
                <w:bCs/>
                <w:color w:val="FFFFFF" w:themeColor="background1"/>
                <w:sz w:val="16"/>
                <w:szCs w:val="16"/>
              </w:rPr>
              <w:t>#</w:t>
            </w:r>
            <w:r w:rsidRPr="001630C2">
              <w:rPr>
                <w:rFonts w:cs="Arial"/>
                <w:b/>
                <w:bCs/>
                <w:color w:val="FFFFFF" w:themeColor="background1"/>
                <w:sz w:val="16"/>
                <w:szCs w:val="16"/>
              </w:rPr>
              <w:t>3</w:t>
            </w:r>
          </w:p>
        </w:tc>
        <w:tc>
          <w:tcPr>
            <w:tcW w:w="2608" w:type="dxa"/>
            <w:noWrap/>
            <w:hideMark/>
          </w:tcPr>
          <w:p w14:paraId="2D685D79" w14:textId="77777777" w:rsidR="000B5BD7" w:rsidRPr="001630C2" w:rsidRDefault="000B5BD7">
            <w:pPr>
              <w:rPr>
                <w:rFonts w:cs="Arial"/>
                <w:b/>
                <w:bCs/>
                <w:sz w:val="16"/>
                <w:szCs w:val="16"/>
              </w:rPr>
            </w:pPr>
          </w:p>
        </w:tc>
        <w:tc>
          <w:tcPr>
            <w:tcW w:w="3969" w:type="dxa"/>
            <w:noWrap/>
          </w:tcPr>
          <w:p w14:paraId="17D6B12B" w14:textId="6D73320E" w:rsidR="000B5BD7" w:rsidRPr="001630C2" w:rsidRDefault="000B5BD7">
            <w:pPr>
              <w:rPr>
                <w:rFonts w:cs="Arial"/>
                <w:b/>
                <w:bCs/>
                <w:sz w:val="16"/>
                <w:szCs w:val="16"/>
              </w:rPr>
            </w:pPr>
          </w:p>
        </w:tc>
        <w:tc>
          <w:tcPr>
            <w:tcW w:w="1276" w:type="dxa"/>
            <w:noWrap/>
          </w:tcPr>
          <w:p w14:paraId="225779AB" w14:textId="0BD7B624" w:rsidR="000B5BD7" w:rsidRPr="001630C2" w:rsidRDefault="000B5BD7">
            <w:pPr>
              <w:rPr>
                <w:rFonts w:cs="Arial"/>
                <w:b/>
                <w:bCs/>
                <w:sz w:val="16"/>
                <w:szCs w:val="16"/>
              </w:rPr>
            </w:pPr>
          </w:p>
        </w:tc>
        <w:tc>
          <w:tcPr>
            <w:tcW w:w="1579" w:type="dxa"/>
            <w:noWrap/>
          </w:tcPr>
          <w:p w14:paraId="10E34DB2" w14:textId="10258E7B" w:rsidR="000B5BD7" w:rsidRPr="001630C2" w:rsidRDefault="000B5BD7">
            <w:pPr>
              <w:rPr>
                <w:rFonts w:cs="Arial"/>
                <w:b/>
                <w:bCs/>
                <w:sz w:val="16"/>
                <w:szCs w:val="16"/>
              </w:rPr>
            </w:pPr>
          </w:p>
        </w:tc>
      </w:tr>
      <w:tr w:rsidR="000B5BD7" w:rsidRPr="001630C2" w14:paraId="24471F19" w14:textId="77777777" w:rsidTr="000B5BD7">
        <w:trPr>
          <w:trHeight w:val="288"/>
        </w:trPr>
        <w:tc>
          <w:tcPr>
            <w:tcW w:w="794" w:type="dxa"/>
            <w:noWrap/>
            <w:hideMark/>
          </w:tcPr>
          <w:p w14:paraId="56BCA291" w14:textId="77777777" w:rsidR="000B5BD7" w:rsidRPr="001630C2" w:rsidRDefault="000B5BD7">
            <w:pPr>
              <w:rPr>
                <w:rFonts w:cs="Arial"/>
                <w:sz w:val="16"/>
                <w:szCs w:val="16"/>
              </w:rPr>
            </w:pPr>
            <w:r w:rsidRPr="001630C2">
              <w:rPr>
                <w:rFonts w:cs="Arial"/>
                <w:sz w:val="16"/>
                <w:szCs w:val="16"/>
              </w:rPr>
              <w:t>Q-1</w:t>
            </w:r>
          </w:p>
        </w:tc>
        <w:tc>
          <w:tcPr>
            <w:tcW w:w="2608" w:type="dxa"/>
            <w:noWrap/>
            <w:hideMark/>
          </w:tcPr>
          <w:p w14:paraId="1DB57C74" w14:textId="77777777" w:rsidR="000B5BD7" w:rsidRPr="001630C2" w:rsidRDefault="000B5BD7">
            <w:pPr>
              <w:rPr>
                <w:rFonts w:cs="Arial"/>
                <w:sz w:val="16"/>
                <w:szCs w:val="16"/>
              </w:rPr>
            </w:pPr>
            <w:r w:rsidRPr="001630C2">
              <w:rPr>
                <w:rFonts w:cs="Arial"/>
                <w:sz w:val="16"/>
                <w:szCs w:val="16"/>
              </w:rPr>
              <w:t>How long are you already a Citi Customer  ?</w:t>
            </w:r>
          </w:p>
        </w:tc>
        <w:tc>
          <w:tcPr>
            <w:tcW w:w="3969" w:type="dxa"/>
            <w:hideMark/>
          </w:tcPr>
          <w:p w14:paraId="56743792" w14:textId="4E3A6FB5" w:rsidR="000B5BD7" w:rsidRPr="001630C2" w:rsidRDefault="000B5BD7">
            <w:pPr>
              <w:rPr>
                <w:rFonts w:cs="Arial"/>
                <w:sz w:val="16"/>
                <w:szCs w:val="16"/>
              </w:rPr>
            </w:pPr>
            <w:r w:rsidRPr="001630C2">
              <w:rPr>
                <w:rFonts w:cs="Arial"/>
                <w:sz w:val="16"/>
                <w:szCs w:val="16"/>
              </w:rPr>
              <w:t xml:space="preserve">I am </w:t>
            </w:r>
            <w:r w:rsidR="00D563C0" w:rsidRPr="001630C2">
              <w:rPr>
                <w:rFonts w:cs="Arial"/>
                <w:sz w:val="16"/>
                <w:szCs w:val="16"/>
              </w:rPr>
              <w:t>for</w:t>
            </w:r>
            <w:r w:rsidRPr="001630C2">
              <w:rPr>
                <w:rFonts w:cs="Arial"/>
                <w:sz w:val="16"/>
                <w:szCs w:val="16"/>
              </w:rPr>
              <w:t xml:space="preserve"> 7 years a customer of Citi.</w:t>
            </w:r>
          </w:p>
        </w:tc>
        <w:tc>
          <w:tcPr>
            <w:tcW w:w="1276" w:type="dxa"/>
            <w:noWrap/>
            <w:hideMark/>
          </w:tcPr>
          <w:p w14:paraId="4384B62E"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554DC9E4" w14:textId="77777777" w:rsidR="000B5BD7" w:rsidRPr="001630C2" w:rsidRDefault="000B5BD7">
            <w:pPr>
              <w:rPr>
                <w:rFonts w:cs="Arial"/>
                <w:sz w:val="16"/>
                <w:szCs w:val="16"/>
              </w:rPr>
            </w:pPr>
            <w:r w:rsidRPr="001630C2">
              <w:rPr>
                <w:rFonts w:cs="Arial"/>
                <w:sz w:val="16"/>
                <w:szCs w:val="16"/>
              </w:rPr>
              <w:t>Seniority</w:t>
            </w:r>
          </w:p>
        </w:tc>
      </w:tr>
      <w:tr w:rsidR="000B5BD7" w:rsidRPr="001630C2" w14:paraId="39A3961F" w14:textId="77777777" w:rsidTr="000B5BD7">
        <w:trPr>
          <w:trHeight w:val="576"/>
        </w:trPr>
        <w:tc>
          <w:tcPr>
            <w:tcW w:w="794" w:type="dxa"/>
            <w:noWrap/>
            <w:hideMark/>
          </w:tcPr>
          <w:p w14:paraId="5780D1CE" w14:textId="77777777" w:rsidR="000B5BD7" w:rsidRPr="001630C2" w:rsidRDefault="000B5BD7">
            <w:pPr>
              <w:rPr>
                <w:rFonts w:cs="Arial"/>
                <w:sz w:val="16"/>
                <w:szCs w:val="16"/>
              </w:rPr>
            </w:pPr>
            <w:r w:rsidRPr="001630C2">
              <w:rPr>
                <w:rFonts w:cs="Arial"/>
                <w:sz w:val="16"/>
                <w:szCs w:val="16"/>
              </w:rPr>
              <w:t>Q-2</w:t>
            </w:r>
          </w:p>
        </w:tc>
        <w:tc>
          <w:tcPr>
            <w:tcW w:w="2608" w:type="dxa"/>
            <w:noWrap/>
            <w:hideMark/>
          </w:tcPr>
          <w:p w14:paraId="03FDAFDF" w14:textId="77777777" w:rsidR="000B5BD7" w:rsidRPr="001630C2" w:rsidRDefault="000B5BD7">
            <w:pPr>
              <w:rPr>
                <w:rFonts w:cs="Arial"/>
                <w:sz w:val="16"/>
                <w:szCs w:val="16"/>
              </w:rPr>
            </w:pPr>
            <w:r w:rsidRPr="001630C2">
              <w:rPr>
                <w:rFonts w:cs="Arial"/>
                <w:sz w:val="16"/>
                <w:szCs w:val="16"/>
              </w:rPr>
              <w:t>How did you hear about CSR projects from Citi Colombia ?</w:t>
            </w:r>
          </w:p>
        </w:tc>
        <w:tc>
          <w:tcPr>
            <w:tcW w:w="3969" w:type="dxa"/>
            <w:hideMark/>
          </w:tcPr>
          <w:p w14:paraId="36509DEF" w14:textId="6085F25E" w:rsidR="000B5BD7" w:rsidRPr="001630C2" w:rsidRDefault="000B5BD7">
            <w:pPr>
              <w:rPr>
                <w:rFonts w:cs="Arial"/>
                <w:sz w:val="16"/>
                <w:szCs w:val="16"/>
              </w:rPr>
            </w:pPr>
            <w:r w:rsidRPr="001630C2">
              <w:rPr>
                <w:rFonts w:cs="Arial"/>
                <w:sz w:val="16"/>
                <w:szCs w:val="16"/>
              </w:rPr>
              <w:t xml:space="preserve">I know from their community activities. They should do them more frequent in my opinion. I also know their green </w:t>
            </w:r>
            <w:r w:rsidR="00D563C0" w:rsidRPr="001630C2">
              <w:rPr>
                <w:rFonts w:cs="Arial"/>
                <w:sz w:val="16"/>
                <w:szCs w:val="16"/>
              </w:rPr>
              <w:t>initiatives</w:t>
            </w:r>
            <w:r w:rsidRPr="001630C2">
              <w:rPr>
                <w:rFonts w:cs="Arial"/>
                <w:sz w:val="16"/>
                <w:szCs w:val="16"/>
              </w:rPr>
              <w:t xml:space="preserve"> here in Colombia, that I appreciate </w:t>
            </w:r>
            <w:r w:rsidR="00D563C0" w:rsidRPr="001630C2">
              <w:rPr>
                <w:rFonts w:cs="Arial"/>
                <w:sz w:val="16"/>
                <w:szCs w:val="16"/>
              </w:rPr>
              <w:t>a lot</w:t>
            </w:r>
            <w:r w:rsidRPr="001630C2">
              <w:rPr>
                <w:rFonts w:cs="Arial"/>
                <w:sz w:val="16"/>
                <w:szCs w:val="16"/>
              </w:rPr>
              <w:t>.</w:t>
            </w:r>
          </w:p>
        </w:tc>
        <w:tc>
          <w:tcPr>
            <w:tcW w:w="1276" w:type="dxa"/>
            <w:noWrap/>
            <w:hideMark/>
          </w:tcPr>
          <w:p w14:paraId="4DC79BD6"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7DB23B8D" w14:textId="77777777" w:rsidR="000B5BD7" w:rsidRPr="001630C2" w:rsidRDefault="000B5BD7">
            <w:pPr>
              <w:rPr>
                <w:rFonts w:cs="Arial"/>
                <w:sz w:val="16"/>
                <w:szCs w:val="16"/>
              </w:rPr>
            </w:pPr>
            <w:r w:rsidRPr="001630C2">
              <w:rPr>
                <w:rFonts w:cs="Arial"/>
                <w:sz w:val="16"/>
                <w:szCs w:val="16"/>
              </w:rPr>
              <w:t xml:space="preserve">CSR Pre Awareness </w:t>
            </w:r>
          </w:p>
        </w:tc>
      </w:tr>
      <w:tr w:rsidR="000B5BD7" w:rsidRPr="001630C2" w14:paraId="579B6B6D" w14:textId="77777777" w:rsidTr="000B5BD7">
        <w:trPr>
          <w:trHeight w:val="576"/>
        </w:trPr>
        <w:tc>
          <w:tcPr>
            <w:tcW w:w="794" w:type="dxa"/>
            <w:noWrap/>
            <w:hideMark/>
          </w:tcPr>
          <w:p w14:paraId="53C2ED84" w14:textId="77777777" w:rsidR="000B5BD7" w:rsidRPr="001630C2" w:rsidRDefault="000B5BD7">
            <w:pPr>
              <w:rPr>
                <w:rFonts w:cs="Arial"/>
                <w:sz w:val="16"/>
                <w:szCs w:val="16"/>
              </w:rPr>
            </w:pPr>
            <w:r w:rsidRPr="001630C2">
              <w:rPr>
                <w:rFonts w:cs="Arial"/>
                <w:sz w:val="16"/>
                <w:szCs w:val="16"/>
              </w:rPr>
              <w:t>Q-3</w:t>
            </w:r>
          </w:p>
        </w:tc>
        <w:tc>
          <w:tcPr>
            <w:tcW w:w="2608" w:type="dxa"/>
            <w:hideMark/>
          </w:tcPr>
          <w:p w14:paraId="781EBB04" w14:textId="77777777" w:rsidR="000B5BD7" w:rsidRPr="001630C2" w:rsidRDefault="000B5BD7">
            <w:pPr>
              <w:rPr>
                <w:rFonts w:cs="Arial"/>
                <w:sz w:val="16"/>
                <w:szCs w:val="16"/>
              </w:rPr>
            </w:pPr>
            <w:r w:rsidRPr="001630C2">
              <w:rPr>
                <w:rFonts w:cs="Arial"/>
                <w:sz w:val="16"/>
                <w:szCs w:val="16"/>
              </w:rPr>
              <w:t>After hearing about CSR projects at Citi Colombia, did it change your impression and confidence about Citi ?</w:t>
            </w:r>
          </w:p>
        </w:tc>
        <w:tc>
          <w:tcPr>
            <w:tcW w:w="3969" w:type="dxa"/>
            <w:hideMark/>
          </w:tcPr>
          <w:p w14:paraId="4DF96F08" w14:textId="0DAFD75E" w:rsidR="000B5BD7" w:rsidRPr="001630C2" w:rsidRDefault="000B5BD7">
            <w:pPr>
              <w:rPr>
                <w:rFonts w:cs="Arial"/>
                <w:sz w:val="16"/>
                <w:szCs w:val="16"/>
              </w:rPr>
            </w:pPr>
            <w:r w:rsidRPr="001630C2">
              <w:rPr>
                <w:rFonts w:cs="Arial"/>
                <w:sz w:val="16"/>
                <w:szCs w:val="16"/>
              </w:rPr>
              <w:t>Yes, I personally like that they give something back and they care for our concerns.</w:t>
            </w:r>
          </w:p>
        </w:tc>
        <w:tc>
          <w:tcPr>
            <w:tcW w:w="1276" w:type="dxa"/>
            <w:noWrap/>
            <w:hideMark/>
          </w:tcPr>
          <w:p w14:paraId="75255301"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33EE4A0C" w14:textId="77777777" w:rsidR="000B5BD7" w:rsidRPr="001630C2" w:rsidRDefault="000B5BD7">
            <w:pPr>
              <w:rPr>
                <w:rFonts w:cs="Arial"/>
                <w:sz w:val="16"/>
                <w:szCs w:val="16"/>
              </w:rPr>
            </w:pPr>
            <w:r w:rsidRPr="001630C2">
              <w:rPr>
                <w:rFonts w:cs="Arial"/>
                <w:sz w:val="16"/>
                <w:szCs w:val="16"/>
              </w:rPr>
              <w:t>CSR Change Impact Customer</w:t>
            </w:r>
          </w:p>
        </w:tc>
      </w:tr>
      <w:tr w:rsidR="000B5BD7" w:rsidRPr="001630C2" w14:paraId="7F457810" w14:textId="77777777" w:rsidTr="000B5BD7">
        <w:trPr>
          <w:trHeight w:val="288"/>
        </w:trPr>
        <w:tc>
          <w:tcPr>
            <w:tcW w:w="794" w:type="dxa"/>
            <w:noWrap/>
            <w:hideMark/>
          </w:tcPr>
          <w:p w14:paraId="00750FDD" w14:textId="77777777" w:rsidR="000B5BD7" w:rsidRPr="001630C2" w:rsidRDefault="000B5BD7">
            <w:pPr>
              <w:rPr>
                <w:rFonts w:cs="Arial"/>
                <w:sz w:val="16"/>
                <w:szCs w:val="16"/>
              </w:rPr>
            </w:pPr>
            <w:r w:rsidRPr="001630C2">
              <w:rPr>
                <w:rFonts w:cs="Arial"/>
                <w:sz w:val="16"/>
                <w:szCs w:val="16"/>
              </w:rPr>
              <w:t>Q-4</w:t>
            </w:r>
          </w:p>
        </w:tc>
        <w:tc>
          <w:tcPr>
            <w:tcW w:w="2608" w:type="dxa"/>
            <w:noWrap/>
            <w:hideMark/>
          </w:tcPr>
          <w:p w14:paraId="25EE4DE7" w14:textId="77777777" w:rsidR="000B5BD7" w:rsidRPr="001630C2" w:rsidRDefault="000B5BD7">
            <w:pPr>
              <w:rPr>
                <w:rFonts w:cs="Arial"/>
                <w:sz w:val="16"/>
                <w:szCs w:val="16"/>
              </w:rPr>
            </w:pPr>
            <w:r w:rsidRPr="001630C2">
              <w:rPr>
                <w:rFonts w:cs="Arial"/>
                <w:sz w:val="16"/>
                <w:szCs w:val="16"/>
              </w:rPr>
              <w:t>If you have any, what are your wider concerns ?</w:t>
            </w:r>
          </w:p>
        </w:tc>
        <w:tc>
          <w:tcPr>
            <w:tcW w:w="3969" w:type="dxa"/>
            <w:hideMark/>
          </w:tcPr>
          <w:p w14:paraId="422F6EBC" w14:textId="7DFD7DD9" w:rsidR="000B5BD7" w:rsidRPr="001630C2" w:rsidRDefault="000B5BD7">
            <w:pPr>
              <w:rPr>
                <w:rFonts w:cs="Arial"/>
                <w:sz w:val="16"/>
                <w:szCs w:val="16"/>
              </w:rPr>
            </w:pPr>
            <w:r w:rsidRPr="001630C2">
              <w:rPr>
                <w:rFonts w:cs="Arial"/>
                <w:sz w:val="16"/>
                <w:szCs w:val="16"/>
              </w:rPr>
              <w:t xml:space="preserve">I am strongly concerned about the climate </w:t>
            </w:r>
            <w:r w:rsidR="00D563C0" w:rsidRPr="001630C2">
              <w:rPr>
                <w:rFonts w:cs="Arial"/>
                <w:sz w:val="16"/>
                <w:szCs w:val="16"/>
              </w:rPr>
              <w:t>change,</w:t>
            </w:r>
            <w:r w:rsidRPr="001630C2">
              <w:rPr>
                <w:rFonts w:cs="Arial"/>
                <w:sz w:val="16"/>
                <w:szCs w:val="16"/>
              </w:rPr>
              <w:t xml:space="preserve"> it </w:t>
            </w:r>
            <w:r w:rsidR="00D563C0" w:rsidRPr="001630C2">
              <w:rPr>
                <w:rFonts w:cs="Arial"/>
                <w:sz w:val="16"/>
                <w:szCs w:val="16"/>
              </w:rPr>
              <w:t>affects</w:t>
            </w:r>
            <w:r w:rsidRPr="001630C2">
              <w:rPr>
                <w:rFonts w:cs="Arial"/>
                <w:sz w:val="16"/>
                <w:szCs w:val="16"/>
              </w:rPr>
              <w:t xml:space="preserve"> all of us.</w:t>
            </w:r>
          </w:p>
        </w:tc>
        <w:tc>
          <w:tcPr>
            <w:tcW w:w="1276" w:type="dxa"/>
            <w:noWrap/>
            <w:hideMark/>
          </w:tcPr>
          <w:p w14:paraId="30B80325" w14:textId="77777777" w:rsidR="000B5BD7" w:rsidRPr="001630C2" w:rsidRDefault="000B5BD7">
            <w:pPr>
              <w:rPr>
                <w:rFonts w:cs="Arial"/>
                <w:sz w:val="16"/>
                <w:szCs w:val="16"/>
              </w:rPr>
            </w:pPr>
            <w:r w:rsidRPr="001630C2">
              <w:rPr>
                <w:rFonts w:cs="Arial"/>
                <w:sz w:val="16"/>
                <w:szCs w:val="16"/>
              </w:rPr>
              <w:t>Serious expression, confident in answering</w:t>
            </w:r>
          </w:p>
        </w:tc>
        <w:tc>
          <w:tcPr>
            <w:tcW w:w="1579" w:type="dxa"/>
            <w:noWrap/>
            <w:hideMark/>
          </w:tcPr>
          <w:p w14:paraId="1E5D6056" w14:textId="77777777" w:rsidR="000B5BD7" w:rsidRPr="001630C2" w:rsidRDefault="000B5BD7">
            <w:pPr>
              <w:rPr>
                <w:rFonts w:cs="Arial"/>
                <w:sz w:val="16"/>
                <w:szCs w:val="16"/>
              </w:rPr>
            </w:pPr>
            <w:r w:rsidRPr="001630C2">
              <w:rPr>
                <w:rFonts w:cs="Arial"/>
                <w:sz w:val="16"/>
                <w:szCs w:val="16"/>
              </w:rPr>
              <w:t>Wider Concerns Customer</w:t>
            </w:r>
          </w:p>
        </w:tc>
      </w:tr>
      <w:tr w:rsidR="00D26E14" w:rsidRPr="001630C2" w14:paraId="051AA5BA" w14:textId="77777777" w:rsidTr="000B5BD7">
        <w:trPr>
          <w:trHeight w:val="576"/>
        </w:trPr>
        <w:tc>
          <w:tcPr>
            <w:tcW w:w="794" w:type="dxa"/>
            <w:noWrap/>
          </w:tcPr>
          <w:p w14:paraId="0C7D5388" w14:textId="77777777" w:rsidR="00D26E14" w:rsidRPr="001630C2" w:rsidRDefault="00D26E14">
            <w:pPr>
              <w:rPr>
                <w:rFonts w:cs="Arial"/>
                <w:sz w:val="16"/>
                <w:szCs w:val="16"/>
              </w:rPr>
            </w:pPr>
          </w:p>
        </w:tc>
        <w:tc>
          <w:tcPr>
            <w:tcW w:w="2608" w:type="dxa"/>
          </w:tcPr>
          <w:p w14:paraId="3EFA2DF2" w14:textId="77777777" w:rsidR="00D26E14" w:rsidRPr="001630C2" w:rsidRDefault="00D26E14">
            <w:pPr>
              <w:rPr>
                <w:rFonts w:cs="Arial"/>
                <w:sz w:val="16"/>
                <w:szCs w:val="16"/>
              </w:rPr>
            </w:pPr>
          </w:p>
        </w:tc>
        <w:tc>
          <w:tcPr>
            <w:tcW w:w="3969" w:type="dxa"/>
          </w:tcPr>
          <w:p w14:paraId="1EC176D5" w14:textId="77777777" w:rsidR="00D26E14" w:rsidRPr="001630C2" w:rsidRDefault="00D26E14">
            <w:pPr>
              <w:rPr>
                <w:rFonts w:cs="Arial"/>
                <w:sz w:val="16"/>
                <w:szCs w:val="16"/>
              </w:rPr>
            </w:pPr>
          </w:p>
        </w:tc>
        <w:tc>
          <w:tcPr>
            <w:tcW w:w="1276" w:type="dxa"/>
            <w:noWrap/>
          </w:tcPr>
          <w:p w14:paraId="7EF87BA7" w14:textId="77777777" w:rsidR="00D26E14" w:rsidRPr="001630C2" w:rsidRDefault="00D26E14">
            <w:pPr>
              <w:rPr>
                <w:rFonts w:cs="Arial"/>
                <w:sz w:val="16"/>
                <w:szCs w:val="16"/>
              </w:rPr>
            </w:pPr>
          </w:p>
        </w:tc>
        <w:tc>
          <w:tcPr>
            <w:tcW w:w="1579" w:type="dxa"/>
            <w:noWrap/>
          </w:tcPr>
          <w:p w14:paraId="1DACB14D" w14:textId="77777777" w:rsidR="00D26E14" w:rsidRPr="001630C2" w:rsidRDefault="00D26E14">
            <w:pPr>
              <w:rPr>
                <w:rFonts w:cs="Arial"/>
                <w:sz w:val="16"/>
                <w:szCs w:val="16"/>
              </w:rPr>
            </w:pPr>
          </w:p>
        </w:tc>
      </w:tr>
      <w:tr w:rsidR="000B5BD7" w:rsidRPr="001630C2" w14:paraId="5BAB76C6" w14:textId="77777777" w:rsidTr="000B5BD7">
        <w:trPr>
          <w:trHeight w:val="576"/>
        </w:trPr>
        <w:tc>
          <w:tcPr>
            <w:tcW w:w="794" w:type="dxa"/>
            <w:noWrap/>
            <w:hideMark/>
          </w:tcPr>
          <w:p w14:paraId="271C0031" w14:textId="77777777" w:rsidR="000B5BD7" w:rsidRPr="001630C2" w:rsidRDefault="000B5BD7">
            <w:pPr>
              <w:rPr>
                <w:rFonts w:cs="Arial"/>
                <w:sz w:val="16"/>
                <w:szCs w:val="16"/>
              </w:rPr>
            </w:pPr>
            <w:r w:rsidRPr="001630C2">
              <w:rPr>
                <w:rFonts w:cs="Arial"/>
                <w:sz w:val="16"/>
                <w:szCs w:val="16"/>
              </w:rPr>
              <w:t>Q-5</w:t>
            </w:r>
          </w:p>
        </w:tc>
        <w:tc>
          <w:tcPr>
            <w:tcW w:w="2608" w:type="dxa"/>
            <w:hideMark/>
          </w:tcPr>
          <w:p w14:paraId="78400D5F" w14:textId="77777777" w:rsidR="000B5BD7" w:rsidRPr="001630C2" w:rsidRDefault="000B5BD7">
            <w:pPr>
              <w:rPr>
                <w:rFonts w:cs="Arial"/>
                <w:sz w:val="16"/>
                <w:szCs w:val="16"/>
              </w:rPr>
            </w:pPr>
            <w:r w:rsidRPr="001630C2">
              <w:rPr>
                <w:rFonts w:cs="Arial"/>
                <w:sz w:val="16"/>
                <w:szCs w:val="16"/>
              </w:rPr>
              <w:t xml:space="preserve">Do you use social services and do you express your wider concerns with others ? </w:t>
            </w:r>
          </w:p>
        </w:tc>
        <w:tc>
          <w:tcPr>
            <w:tcW w:w="3969" w:type="dxa"/>
            <w:hideMark/>
          </w:tcPr>
          <w:p w14:paraId="4C4DF0D8" w14:textId="41B7C013" w:rsidR="000B5BD7" w:rsidRPr="001630C2" w:rsidRDefault="000B5BD7">
            <w:pPr>
              <w:rPr>
                <w:rFonts w:cs="Arial"/>
                <w:sz w:val="16"/>
                <w:szCs w:val="16"/>
              </w:rPr>
            </w:pPr>
            <w:r w:rsidRPr="001630C2">
              <w:rPr>
                <w:rFonts w:cs="Arial"/>
                <w:sz w:val="16"/>
                <w:szCs w:val="16"/>
              </w:rPr>
              <w:t xml:space="preserve">I use </w:t>
            </w:r>
            <w:r w:rsidR="00D563C0" w:rsidRPr="001630C2">
              <w:rPr>
                <w:rFonts w:cs="Arial"/>
                <w:sz w:val="16"/>
                <w:szCs w:val="16"/>
              </w:rPr>
              <w:t>WhatsApp</w:t>
            </w:r>
            <w:r w:rsidRPr="001630C2">
              <w:rPr>
                <w:rFonts w:cs="Arial"/>
                <w:sz w:val="16"/>
                <w:szCs w:val="16"/>
              </w:rPr>
              <w:t xml:space="preserve"> and </w:t>
            </w:r>
            <w:r w:rsidR="00D563C0" w:rsidRPr="001630C2">
              <w:rPr>
                <w:rFonts w:cs="Arial"/>
                <w:sz w:val="16"/>
                <w:szCs w:val="16"/>
              </w:rPr>
              <w:t>Facebook</w:t>
            </w:r>
            <w:r w:rsidRPr="001630C2">
              <w:rPr>
                <w:rFonts w:cs="Arial"/>
                <w:sz w:val="16"/>
                <w:szCs w:val="16"/>
              </w:rPr>
              <w:t xml:space="preserve"> daily. I communicate with people from other countries sharing my views on many topics.</w:t>
            </w:r>
          </w:p>
        </w:tc>
        <w:tc>
          <w:tcPr>
            <w:tcW w:w="1276" w:type="dxa"/>
            <w:noWrap/>
            <w:hideMark/>
          </w:tcPr>
          <w:p w14:paraId="651D67B5"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34207168" w14:textId="77777777" w:rsidR="000B5BD7" w:rsidRPr="001630C2" w:rsidRDefault="000B5BD7">
            <w:pPr>
              <w:rPr>
                <w:rFonts w:cs="Arial"/>
                <w:sz w:val="16"/>
                <w:szCs w:val="16"/>
              </w:rPr>
            </w:pPr>
            <w:r w:rsidRPr="001630C2">
              <w:rPr>
                <w:rFonts w:cs="Arial"/>
                <w:sz w:val="16"/>
                <w:szCs w:val="16"/>
              </w:rPr>
              <w:t>Empowered Customer</w:t>
            </w:r>
          </w:p>
        </w:tc>
      </w:tr>
      <w:tr w:rsidR="000B5BD7" w:rsidRPr="001630C2" w14:paraId="671BD7B9" w14:textId="77777777" w:rsidTr="000B5BD7">
        <w:trPr>
          <w:trHeight w:val="576"/>
        </w:trPr>
        <w:tc>
          <w:tcPr>
            <w:tcW w:w="794" w:type="dxa"/>
            <w:noWrap/>
            <w:hideMark/>
          </w:tcPr>
          <w:p w14:paraId="5BF87B85" w14:textId="77777777" w:rsidR="000B5BD7" w:rsidRPr="001630C2" w:rsidRDefault="000B5BD7">
            <w:pPr>
              <w:rPr>
                <w:rFonts w:cs="Arial"/>
                <w:sz w:val="16"/>
                <w:szCs w:val="16"/>
              </w:rPr>
            </w:pPr>
            <w:r w:rsidRPr="001630C2">
              <w:rPr>
                <w:rFonts w:cs="Arial"/>
                <w:sz w:val="16"/>
                <w:szCs w:val="16"/>
              </w:rPr>
              <w:t>Q-6</w:t>
            </w:r>
          </w:p>
        </w:tc>
        <w:tc>
          <w:tcPr>
            <w:tcW w:w="2608" w:type="dxa"/>
            <w:noWrap/>
            <w:hideMark/>
          </w:tcPr>
          <w:p w14:paraId="66A7853D" w14:textId="77777777" w:rsidR="000B5BD7" w:rsidRPr="001630C2" w:rsidRDefault="000B5BD7">
            <w:pPr>
              <w:rPr>
                <w:rFonts w:cs="Arial"/>
                <w:sz w:val="16"/>
                <w:szCs w:val="16"/>
              </w:rPr>
            </w:pPr>
            <w:r w:rsidRPr="001630C2">
              <w:rPr>
                <w:rFonts w:cs="Arial"/>
                <w:sz w:val="16"/>
                <w:szCs w:val="16"/>
              </w:rPr>
              <w:t>The way you communicates about Citi now differs to how it was in 2008 ?</w:t>
            </w:r>
          </w:p>
        </w:tc>
        <w:tc>
          <w:tcPr>
            <w:tcW w:w="3969" w:type="dxa"/>
            <w:hideMark/>
          </w:tcPr>
          <w:p w14:paraId="43AF72E4" w14:textId="77777777" w:rsidR="000B5BD7" w:rsidRPr="001630C2" w:rsidRDefault="000B5BD7">
            <w:pPr>
              <w:rPr>
                <w:rFonts w:cs="Arial"/>
                <w:sz w:val="16"/>
                <w:szCs w:val="16"/>
              </w:rPr>
            </w:pPr>
            <w:r w:rsidRPr="001630C2">
              <w:rPr>
                <w:rFonts w:cs="Arial"/>
                <w:sz w:val="16"/>
                <w:szCs w:val="16"/>
              </w:rPr>
              <w:t>Yes, in 2008 I only had a simple phone and internet was expensive. Things changed for the better because the infrastructure improved a lot. Now internet and devices are much cheaper.</w:t>
            </w:r>
          </w:p>
        </w:tc>
        <w:tc>
          <w:tcPr>
            <w:tcW w:w="1276" w:type="dxa"/>
            <w:noWrap/>
            <w:hideMark/>
          </w:tcPr>
          <w:p w14:paraId="3CD766BA" w14:textId="77777777" w:rsidR="000B5BD7" w:rsidRPr="001630C2" w:rsidRDefault="000B5BD7">
            <w:pPr>
              <w:rPr>
                <w:rFonts w:cs="Arial"/>
                <w:sz w:val="16"/>
                <w:szCs w:val="16"/>
              </w:rPr>
            </w:pPr>
            <w:r w:rsidRPr="001630C2">
              <w:rPr>
                <w:rFonts w:cs="Arial"/>
                <w:sz w:val="16"/>
                <w:szCs w:val="16"/>
              </w:rPr>
              <w:t xml:space="preserve">Clear, smiling </w:t>
            </w:r>
          </w:p>
        </w:tc>
        <w:tc>
          <w:tcPr>
            <w:tcW w:w="1579" w:type="dxa"/>
            <w:noWrap/>
            <w:hideMark/>
          </w:tcPr>
          <w:p w14:paraId="2E8CB581" w14:textId="77777777" w:rsidR="000B5BD7" w:rsidRPr="001630C2" w:rsidRDefault="000B5BD7">
            <w:pPr>
              <w:rPr>
                <w:rFonts w:cs="Arial"/>
                <w:sz w:val="16"/>
                <w:szCs w:val="16"/>
              </w:rPr>
            </w:pPr>
            <w:r w:rsidRPr="001630C2">
              <w:rPr>
                <w:rFonts w:cs="Arial"/>
                <w:sz w:val="16"/>
                <w:szCs w:val="16"/>
              </w:rPr>
              <w:t>Communication Change Customer</w:t>
            </w:r>
          </w:p>
        </w:tc>
      </w:tr>
      <w:tr w:rsidR="000B5BD7" w:rsidRPr="001630C2" w14:paraId="0EE37F8D" w14:textId="77777777" w:rsidTr="000B5BD7">
        <w:trPr>
          <w:trHeight w:val="576"/>
        </w:trPr>
        <w:tc>
          <w:tcPr>
            <w:tcW w:w="794" w:type="dxa"/>
            <w:noWrap/>
            <w:hideMark/>
          </w:tcPr>
          <w:p w14:paraId="322FC773" w14:textId="77777777" w:rsidR="000B5BD7" w:rsidRPr="001630C2" w:rsidRDefault="000B5BD7">
            <w:pPr>
              <w:rPr>
                <w:rFonts w:cs="Arial"/>
                <w:sz w:val="16"/>
                <w:szCs w:val="16"/>
              </w:rPr>
            </w:pPr>
            <w:r w:rsidRPr="001630C2">
              <w:rPr>
                <w:rFonts w:cs="Arial"/>
                <w:sz w:val="16"/>
                <w:szCs w:val="16"/>
              </w:rPr>
              <w:t>Q-7</w:t>
            </w:r>
          </w:p>
        </w:tc>
        <w:tc>
          <w:tcPr>
            <w:tcW w:w="2608" w:type="dxa"/>
            <w:noWrap/>
            <w:hideMark/>
          </w:tcPr>
          <w:p w14:paraId="6E034830" w14:textId="77777777" w:rsidR="000B5BD7" w:rsidRPr="001630C2" w:rsidRDefault="000B5BD7">
            <w:pPr>
              <w:rPr>
                <w:rFonts w:cs="Arial"/>
                <w:sz w:val="16"/>
                <w:szCs w:val="16"/>
              </w:rPr>
            </w:pPr>
            <w:r w:rsidRPr="001630C2">
              <w:rPr>
                <w:rFonts w:cs="Arial"/>
                <w:sz w:val="16"/>
                <w:szCs w:val="16"/>
              </w:rPr>
              <w:t>Would you recommend Citi now more than in 2008 and why ?</w:t>
            </w:r>
          </w:p>
        </w:tc>
        <w:tc>
          <w:tcPr>
            <w:tcW w:w="3969" w:type="dxa"/>
            <w:hideMark/>
          </w:tcPr>
          <w:p w14:paraId="0EF5493C" w14:textId="77777777" w:rsidR="000B5BD7" w:rsidRPr="001630C2" w:rsidRDefault="000B5BD7">
            <w:pPr>
              <w:rPr>
                <w:rFonts w:cs="Arial"/>
                <w:sz w:val="16"/>
                <w:szCs w:val="16"/>
              </w:rPr>
            </w:pPr>
            <w:r w:rsidRPr="001630C2">
              <w:rPr>
                <w:rFonts w:cs="Arial"/>
                <w:sz w:val="16"/>
                <w:szCs w:val="16"/>
              </w:rPr>
              <w:t>Well, yes, i recommend Citi now more. Back in 2008 with the financial crisis, I was sceptical but over time with all their activities has shown me that they have improved strongly.</w:t>
            </w:r>
          </w:p>
        </w:tc>
        <w:tc>
          <w:tcPr>
            <w:tcW w:w="1276" w:type="dxa"/>
            <w:noWrap/>
            <w:hideMark/>
          </w:tcPr>
          <w:p w14:paraId="73073692"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76C56C95" w14:textId="77777777" w:rsidR="000B5BD7" w:rsidRPr="001630C2" w:rsidRDefault="000B5BD7">
            <w:pPr>
              <w:rPr>
                <w:rFonts w:cs="Arial"/>
                <w:sz w:val="16"/>
                <w:szCs w:val="16"/>
              </w:rPr>
            </w:pPr>
            <w:r w:rsidRPr="001630C2">
              <w:rPr>
                <w:rFonts w:cs="Arial"/>
                <w:sz w:val="16"/>
                <w:szCs w:val="16"/>
              </w:rPr>
              <w:t>Recommendation 2019 - Customer</w:t>
            </w:r>
          </w:p>
        </w:tc>
      </w:tr>
      <w:tr w:rsidR="000B5BD7" w:rsidRPr="001630C2" w14:paraId="53B850DB" w14:textId="77777777" w:rsidTr="000B5BD7">
        <w:trPr>
          <w:trHeight w:val="288"/>
        </w:trPr>
        <w:tc>
          <w:tcPr>
            <w:tcW w:w="794" w:type="dxa"/>
            <w:noWrap/>
            <w:hideMark/>
          </w:tcPr>
          <w:p w14:paraId="48A0FB98" w14:textId="77777777" w:rsidR="000B5BD7" w:rsidRPr="001630C2" w:rsidRDefault="000B5BD7">
            <w:pPr>
              <w:rPr>
                <w:rFonts w:cs="Arial"/>
                <w:sz w:val="16"/>
                <w:szCs w:val="16"/>
              </w:rPr>
            </w:pPr>
          </w:p>
        </w:tc>
        <w:tc>
          <w:tcPr>
            <w:tcW w:w="2608" w:type="dxa"/>
            <w:noWrap/>
            <w:hideMark/>
          </w:tcPr>
          <w:p w14:paraId="62E0D8F9" w14:textId="77777777" w:rsidR="000B5BD7" w:rsidRPr="001630C2" w:rsidRDefault="000B5BD7">
            <w:pPr>
              <w:rPr>
                <w:rFonts w:cs="Arial"/>
                <w:sz w:val="16"/>
                <w:szCs w:val="16"/>
              </w:rPr>
            </w:pPr>
          </w:p>
        </w:tc>
        <w:tc>
          <w:tcPr>
            <w:tcW w:w="3969" w:type="dxa"/>
            <w:noWrap/>
            <w:hideMark/>
          </w:tcPr>
          <w:p w14:paraId="66F0B1BB" w14:textId="77777777" w:rsidR="000B5BD7" w:rsidRPr="001630C2" w:rsidRDefault="000B5BD7">
            <w:pPr>
              <w:rPr>
                <w:rFonts w:cs="Arial"/>
                <w:sz w:val="16"/>
                <w:szCs w:val="16"/>
              </w:rPr>
            </w:pPr>
          </w:p>
        </w:tc>
        <w:tc>
          <w:tcPr>
            <w:tcW w:w="1276" w:type="dxa"/>
            <w:noWrap/>
            <w:hideMark/>
          </w:tcPr>
          <w:p w14:paraId="3ADF34A4" w14:textId="77777777" w:rsidR="000B5BD7" w:rsidRPr="001630C2" w:rsidRDefault="000B5BD7">
            <w:pPr>
              <w:rPr>
                <w:rFonts w:cs="Arial"/>
                <w:sz w:val="16"/>
                <w:szCs w:val="16"/>
              </w:rPr>
            </w:pPr>
          </w:p>
        </w:tc>
        <w:tc>
          <w:tcPr>
            <w:tcW w:w="1579" w:type="dxa"/>
            <w:noWrap/>
            <w:hideMark/>
          </w:tcPr>
          <w:p w14:paraId="1FF34C06" w14:textId="77777777" w:rsidR="000B5BD7" w:rsidRPr="001630C2" w:rsidRDefault="000B5BD7">
            <w:pPr>
              <w:rPr>
                <w:rFonts w:cs="Arial"/>
                <w:sz w:val="16"/>
                <w:szCs w:val="16"/>
              </w:rPr>
            </w:pPr>
          </w:p>
        </w:tc>
      </w:tr>
      <w:tr w:rsidR="000B5BD7" w:rsidRPr="001630C2" w14:paraId="4B1D3DB8" w14:textId="77777777" w:rsidTr="00D176B5">
        <w:trPr>
          <w:trHeight w:val="288"/>
        </w:trPr>
        <w:tc>
          <w:tcPr>
            <w:tcW w:w="794" w:type="dxa"/>
            <w:shd w:val="clear" w:color="auto" w:fill="00B0F0"/>
            <w:noWrap/>
            <w:hideMark/>
          </w:tcPr>
          <w:p w14:paraId="6102B0C2" w14:textId="41537BEC" w:rsidR="000B5BD7" w:rsidRPr="001630C2" w:rsidRDefault="000B5BD7">
            <w:pPr>
              <w:rPr>
                <w:rFonts w:cs="Arial"/>
                <w:b/>
                <w:bCs/>
                <w:sz w:val="16"/>
                <w:szCs w:val="16"/>
              </w:rPr>
            </w:pPr>
            <w:r w:rsidRPr="001630C2">
              <w:rPr>
                <w:rFonts w:cs="Arial"/>
                <w:b/>
                <w:bCs/>
                <w:color w:val="FFFFFF" w:themeColor="background1"/>
                <w:sz w:val="16"/>
                <w:szCs w:val="16"/>
              </w:rPr>
              <w:t>C</w:t>
            </w:r>
            <w:r w:rsidR="00560F96" w:rsidRPr="001630C2">
              <w:rPr>
                <w:rFonts w:cs="Arial"/>
                <w:b/>
                <w:bCs/>
                <w:color w:val="FFFFFF" w:themeColor="background1"/>
                <w:sz w:val="16"/>
                <w:szCs w:val="16"/>
              </w:rPr>
              <w:t>UST</w:t>
            </w:r>
            <w:r w:rsidRPr="001630C2">
              <w:rPr>
                <w:rFonts w:cs="Arial"/>
                <w:b/>
                <w:bCs/>
                <w:color w:val="FFFFFF" w:themeColor="background1"/>
                <w:sz w:val="16"/>
                <w:szCs w:val="16"/>
              </w:rPr>
              <w:t xml:space="preserve"> </w:t>
            </w:r>
            <w:r w:rsidR="00D176B5" w:rsidRPr="001630C2">
              <w:rPr>
                <w:rFonts w:cs="Arial"/>
                <w:b/>
                <w:bCs/>
                <w:color w:val="FFFFFF" w:themeColor="background1"/>
                <w:sz w:val="16"/>
                <w:szCs w:val="16"/>
              </w:rPr>
              <w:t>#</w:t>
            </w:r>
            <w:r w:rsidRPr="001630C2">
              <w:rPr>
                <w:rFonts w:cs="Arial"/>
                <w:b/>
                <w:bCs/>
                <w:color w:val="FFFFFF" w:themeColor="background1"/>
                <w:sz w:val="16"/>
                <w:szCs w:val="16"/>
              </w:rPr>
              <w:t>4</w:t>
            </w:r>
          </w:p>
        </w:tc>
        <w:tc>
          <w:tcPr>
            <w:tcW w:w="2608" w:type="dxa"/>
            <w:noWrap/>
            <w:hideMark/>
          </w:tcPr>
          <w:p w14:paraId="3F43DC17" w14:textId="77777777" w:rsidR="000B5BD7" w:rsidRPr="001630C2" w:rsidRDefault="000B5BD7">
            <w:pPr>
              <w:rPr>
                <w:rFonts w:cs="Arial"/>
                <w:b/>
                <w:bCs/>
                <w:sz w:val="16"/>
                <w:szCs w:val="16"/>
              </w:rPr>
            </w:pPr>
          </w:p>
        </w:tc>
        <w:tc>
          <w:tcPr>
            <w:tcW w:w="3969" w:type="dxa"/>
            <w:noWrap/>
          </w:tcPr>
          <w:p w14:paraId="295F417D" w14:textId="55393006" w:rsidR="000B5BD7" w:rsidRPr="001630C2" w:rsidRDefault="000B5BD7">
            <w:pPr>
              <w:rPr>
                <w:rFonts w:cs="Arial"/>
                <w:b/>
                <w:bCs/>
                <w:sz w:val="16"/>
                <w:szCs w:val="16"/>
              </w:rPr>
            </w:pPr>
          </w:p>
        </w:tc>
        <w:tc>
          <w:tcPr>
            <w:tcW w:w="1276" w:type="dxa"/>
            <w:noWrap/>
          </w:tcPr>
          <w:p w14:paraId="466017CD" w14:textId="76026713" w:rsidR="000B5BD7" w:rsidRPr="001630C2" w:rsidRDefault="000B5BD7">
            <w:pPr>
              <w:rPr>
                <w:rFonts w:cs="Arial"/>
                <w:b/>
                <w:bCs/>
                <w:sz w:val="16"/>
                <w:szCs w:val="16"/>
              </w:rPr>
            </w:pPr>
          </w:p>
        </w:tc>
        <w:tc>
          <w:tcPr>
            <w:tcW w:w="1579" w:type="dxa"/>
            <w:noWrap/>
          </w:tcPr>
          <w:p w14:paraId="6F7DE092" w14:textId="77543F04" w:rsidR="000B5BD7" w:rsidRPr="001630C2" w:rsidRDefault="000B5BD7">
            <w:pPr>
              <w:rPr>
                <w:rFonts w:cs="Arial"/>
                <w:b/>
                <w:bCs/>
                <w:sz w:val="16"/>
                <w:szCs w:val="16"/>
              </w:rPr>
            </w:pPr>
          </w:p>
        </w:tc>
      </w:tr>
      <w:tr w:rsidR="000B5BD7" w:rsidRPr="001630C2" w14:paraId="7B17800A" w14:textId="77777777" w:rsidTr="000B5BD7">
        <w:trPr>
          <w:trHeight w:val="288"/>
        </w:trPr>
        <w:tc>
          <w:tcPr>
            <w:tcW w:w="794" w:type="dxa"/>
            <w:noWrap/>
            <w:hideMark/>
          </w:tcPr>
          <w:p w14:paraId="3BD59F46" w14:textId="77777777" w:rsidR="000B5BD7" w:rsidRPr="001630C2" w:rsidRDefault="000B5BD7">
            <w:pPr>
              <w:rPr>
                <w:rFonts w:cs="Arial"/>
                <w:sz w:val="16"/>
                <w:szCs w:val="16"/>
              </w:rPr>
            </w:pPr>
            <w:r w:rsidRPr="001630C2">
              <w:rPr>
                <w:rFonts w:cs="Arial"/>
                <w:sz w:val="16"/>
                <w:szCs w:val="16"/>
              </w:rPr>
              <w:t>Q-1</w:t>
            </w:r>
          </w:p>
        </w:tc>
        <w:tc>
          <w:tcPr>
            <w:tcW w:w="2608" w:type="dxa"/>
            <w:noWrap/>
            <w:hideMark/>
          </w:tcPr>
          <w:p w14:paraId="0D4C1BB2" w14:textId="77777777" w:rsidR="000B5BD7" w:rsidRPr="001630C2" w:rsidRDefault="000B5BD7">
            <w:pPr>
              <w:rPr>
                <w:rFonts w:cs="Arial"/>
                <w:sz w:val="16"/>
                <w:szCs w:val="16"/>
              </w:rPr>
            </w:pPr>
            <w:r w:rsidRPr="001630C2">
              <w:rPr>
                <w:rFonts w:cs="Arial"/>
                <w:sz w:val="16"/>
                <w:szCs w:val="16"/>
              </w:rPr>
              <w:t>How long are you already a Citi Customer  ?</w:t>
            </w:r>
          </w:p>
        </w:tc>
        <w:tc>
          <w:tcPr>
            <w:tcW w:w="3969" w:type="dxa"/>
            <w:hideMark/>
          </w:tcPr>
          <w:p w14:paraId="3BCF3848" w14:textId="4845BE10" w:rsidR="000B5BD7" w:rsidRPr="001630C2" w:rsidRDefault="000B5BD7">
            <w:pPr>
              <w:rPr>
                <w:rFonts w:cs="Arial"/>
                <w:sz w:val="16"/>
                <w:szCs w:val="16"/>
              </w:rPr>
            </w:pPr>
            <w:r w:rsidRPr="001630C2">
              <w:rPr>
                <w:rFonts w:cs="Arial"/>
                <w:sz w:val="16"/>
                <w:szCs w:val="16"/>
              </w:rPr>
              <w:t xml:space="preserve">I </w:t>
            </w:r>
            <w:r w:rsidR="00D563C0" w:rsidRPr="001630C2">
              <w:rPr>
                <w:rFonts w:cs="Arial"/>
                <w:sz w:val="16"/>
                <w:szCs w:val="16"/>
              </w:rPr>
              <w:t>started</w:t>
            </w:r>
            <w:r w:rsidRPr="001630C2">
              <w:rPr>
                <w:rFonts w:cs="Arial"/>
                <w:sz w:val="16"/>
                <w:szCs w:val="16"/>
              </w:rPr>
              <w:t xml:space="preserve"> with Citi back in 2005 when I started my own business and was looking for a cheap bank.</w:t>
            </w:r>
          </w:p>
        </w:tc>
        <w:tc>
          <w:tcPr>
            <w:tcW w:w="1276" w:type="dxa"/>
            <w:noWrap/>
            <w:hideMark/>
          </w:tcPr>
          <w:p w14:paraId="17AEF9FA"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2EB89ACD" w14:textId="77777777" w:rsidR="000B5BD7" w:rsidRPr="001630C2" w:rsidRDefault="000B5BD7">
            <w:pPr>
              <w:rPr>
                <w:rFonts w:cs="Arial"/>
                <w:sz w:val="16"/>
                <w:szCs w:val="16"/>
              </w:rPr>
            </w:pPr>
            <w:r w:rsidRPr="001630C2">
              <w:rPr>
                <w:rFonts w:cs="Arial"/>
                <w:sz w:val="16"/>
                <w:szCs w:val="16"/>
              </w:rPr>
              <w:t>Seniority</w:t>
            </w:r>
          </w:p>
        </w:tc>
      </w:tr>
      <w:tr w:rsidR="000B5BD7" w:rsidRPr="001630C2" w14:paraId="6932029F" w14:textId="77777777" w:rsidTr="000B5BD7">
        <w:trPr>
          <w:trHeight w:val="576"/>
        </w:trPr>
        <w:tc>
          <w:tcPr>
            <w:tcW w:w="794" w:type="dxa"/>
            <w:noWrap/>
            <w:hideMark/>
          </w:tcPr>
          <w:p w14:paraId="4F97EA1B" w14:textId="77777777" w:rsidR="000B5BD7" w:rsidRPr="001630C2" w:rsidRDefault="000B5BD7">
            <w:pPr>
              <w:rPr>
                <w:rFonts w:cs="Arial"/>
                <w:sz w:val="16"/>
                <w:szCs w:val="16"/>
              </w:rPr>
            </w:pPr>
            <w:r w:rsidRPr="001630C2">
              <w:rPr>
                <w:rFonts w:cs="Arial"/>
                <w:sz w:val="16"/>
                <w:szCs w:val="16"/>
              </w:rPr>
              <w:t>Q-2</w:t>
            </w:r>
          </w:p>
        </w:tc>
        <w:tc>
          <w:tcPr>
            <w:tcW w:w="2608" w:type="dxa"/>
            <w:noWrap/>
            <w:hideMark/>
          </w:tcPr>
          <w:p w14:paraId="11FCEBFF" w14:textId="77777777" w:rsidR="000B5BD7" w:rsidRPr="001630C2" w:rsidRDefault="000B5BD7">
            <w:pPr>
              <w:rPr>
                <w:rFonts w:cs="Arial"/>
                <w:sz w:val="16"/>
                <w:szCs w:val="16"/>
              </w:rPr>
            </w:pPr>
            <w:r w:rsidRPr="001630C2">
              <w:rPr>
                <w:rFonts w:cs="Arial"/>
                <w:sz w:val="16"/>
                <w:szCs w:val="16"/>
              </w:rPr>
              <w:t>How did you hear about CSR projects from Citi Colombia ?</w:t>
            </w:r>
          </w:p>
        </w:tc>
        <w:tc>
          <w:tcPr>
            <w:tcW w:w="3969" w:type="dxa"/>
            <w:hideMark/>
          </w:tcPr>
          <w:p w14:paraId="2EF6557A" w14:textId="77777777" w:rsidR="000B5BD7" w:rsidRPr="001630C2" w:rsidRDefault="000B5BD7">
            <w:pPr>
              <w:rPr>
                <w:rFonts w:cs="Arial"/>
                <w:sz w:val="16"/>
                <w:szCs w:val="16"/>
              </w:rPr>
            </w:pPr>
            <w:r w:rsidRPr="001630C2">
              <w:rPr>
                <w:rFonts w:cs="Arial"/>
                <w:sz w:val="16"/>
                <w:szCs w:val="16"/>
              </w:rPr>
              <w:t>First time I heard about it when I saw them once cleaning a place up in the south of Bogota. I also know about their green initiatives which I support a lot.</w:t>
            </w:r>
          </w:p>
        </w:tc>
        <w:tc>
          <w:tcPr>
            <w:tcW w:w="1276" w:type="dxa"/>
            <w:noWrap/>
            <w:hideMark/>
          </w:tcPr>
          <w:p w14:paraId="3B39F9DE" w14:textId="77777777" w:rsidR="000B5BD7" w:rsidRPr="001630C2" w:rsidRDefault="000B5BD7">
            <w:pPr>
              <w:rPr>
                <w:rFonts w:cs="Arial"/>
                <w:sz w:val="16"/>
                <w:szCs w:val="16"/>
              </w:rPr>
            </w:pPr>
            <w:r w:rsidRPr="001630C2">
              <w:rPr>
                <w:rFonts w:cs="Arial"/>
                <w:sz w:val="16"/>
                <w:szCs w:val="16"/>
              </w:rPr>
              <w:t xml:space="preserve">Clear, smiling </w:t>
            </w:r>
          </w:p>
        </w:tc>
        <w:tc>
          <w:tcPr>
            <w:tcW w:w="1579" w:type="dxa"/>
            <w:noWrap/>
            <w:hideMark/>
          </w:tcPr>
          <w:p w14:paraId="3A339D9A" w14:textId="77777777" w:rsidR="000B5BD7" w:rsidRPr="001630C2" w:rsidRDefault="000B5BD7">
            <w:pPr>
              <w:rPr>
                <w:rFonts w:cs="Arial"/>
                <w:sz w:val="16"/>
                <w:szCs w:val="16"/>
              </w:rPr>
            </w:pPr>
            <w:r w:rsidRPr="001630C2">
              <w:rPr>
                <w:rFonts w:cs="Arial"/>
                <w:sz w:val="16"/>
                <w:szCs w:val="16"/>
              </w:rPr>
              <w:t xml:space="preserve">CSR Pre Awareness </w:t>
            </w:r>
          </w:p>
        </w:tc>
      </w:tr>
      <w:tr w:rsidR="000B5BD7" w:rsidRPr="001630C2" w14:paraId="3FFFDE0F" w14:textId="77777777" w:rsidTr="000B5BD7">
        <w:trPr>
          <w:trHeight w:val="576"/>
        </w:trPr>
        <w:tc>
          <w:tcPr>
            <w:tcW w:w="794" w:type="dxa"/>
            <w:noWrap/>
            <w:hideMark/>
          </w:tcPr>
          <w:p w14:paraId="3E9B7A42" w14:textId="77777777" w:rsidR="000B5BD7" w:rsidRPr="001630C2" w:rsidRDefault="000B5BD7">
            <w:pPr>
              <w:rPr>
                <w:rFonts w:cs="Arial"/>
                <w:sz w:val="16"/>
                <w:szCs w:val="16"/>
              </w:rPr>
            </w:pPr>
            <w:r w:rsidRPr="001630C2">
              <w:rPr>
                <w:rFonts w:cs="Arial"/>
                <w:sz w:val="16"/>
                <w:szCs w:val="16"/>
              </w:rPr>
              <w:t>Q-3</w:t>
            </w:r>
          </w:p>
        </w:tc>
        <w:tc>
          <w:tcPr>
            <w:tcW w:w="2608" w:type="dxa"/>
            <w:hideMark/>
          </w:tcPr>
          <w:p w14:paraId="6DAE106A" w14:textId="77777777" w:rsidR="000B5BD7" w:rsidRPr="001630C2" w:rsidRDefault="000B5BD7">
            <w:pPr>
              <w:rPr>
                <w:rFonts w:cs="Arial"/>
                <w:sz w:val="16"/>
                <w:szCs w:val="16"/>
              </w:rPr>
            </w:pPr>
            <w:r w:rsidRPr="001630C2">
              <w:rPr>
                <w:rFonts w:cs="Arial"/>
                <w:sz w:val="16"/>
                <w:szCs w:val="16"/>
              </w:rPr>
              <w:t>After hearing about CSR projects at Citi Colombia, did it change your impression and confidence about Citi ?</w:t>
            </w:r>
          </w:p>
        </w:tc>
        <w:tc>
          <w:tcPr>
            <w:tcW w:w="3969" w:type="dxa"/>
            <w:hideMark/>
          </w:tcPr>
          <w:p w14:paraId="49B89590" w14:textId="5908D934" w:rsidR="000B5BD7" w:rsidRPr="001630C2" w:rsidRDefault="000B5BD7">
            <w:pPr>
              <w:rPr>
                <w:rFonts w:cs="Arial"/>
                <w:sz w:val="16"/>
                <w:szCs w:val="16"/>
              </w:rPr>
            </w:pPr>
            <w:r w:rsidRPr="001630C2">
              <w:rPr>
                <w:rFonts w:cs="Arial"/>
                <w:sz w:val="16"/>
                <w:szCs w:val="16"/>
              </w:rPr>
              <w:t xml:space="preserve">I thought </w:t>
            </w:r>
            <w:r w:rsidR="00D563C0" w:rsidRPr="001630C2">
              <w:rPr>
                <w:rFonts w:cs="Arial"/>
                <w:sz w:val="16"/>
                <w:szCs w:val="16"/>
              </w:rPr>
              <w:t>it’s</w:t>
            </w:r>
            <w:r w:rsidRPr="001630C2">
              <w:rPr>
                <w:rFonts w:cs="Arial"/>
                <w:sz w:val="16"/>
                <w:szCs w:val="16"/>
              </w:rPr>
              <w:t xml:space="preserve"> a great gesture from them and yes it strengthens my view towards the bank.</w:t>
            </w:r>
          </w:p>
        </w:tc>
        <w:tc>
          <w:tcPr>
            <w:tcW w:w="1276" w:type="dxa"/>
            <w:noWrap/>
            <w:hideMark/>
          </w:tcPr>
          <w:p w14:paraId="494E943F" w14:textId="77777777" w:rsidR="000B5BD7" w:rsidRPr="001630C2" w:rsidRDefault="000B5BD7">
            <w:pPr>
              <w:rPr>
                <w:rFonts w:cs="Arial"/>
                <w:sz w:val="16"/>
                <w:szCs w:val="16"/>
              </w:rPr>
            </w:pPr>
            <w:r w:rsidRPr="001630C2">
              <w:rPr>
                <w:rFonts w:cs="Arial"/>
                <w:sz w:val="16"/>
                <w:szCs w:val="16"/>
              </w:rPr>
              <w:t xml:space="preserve">Clear, smiling </w:t>
            </w:r>
          </w:p>
        </w:tc>
        <w:tc>
          <w:tcPr>
            <w:tcW w:w="1579" w:type="dxa"/>
            <w:noWrap/>
            <w:hideMark/>
          </w:tcPr>
          <w:p w14:paraId="669A140B" w14:textId="77777777" w:rsidR="000B5BD7" w:rsidRPr="001630C2" w:rsidRDefault="000B5BD7">
            <w:pPr>
              <w:rPr>
                <w:rFonts w:cs="Arial"/>
                <w:sz w:val="16"/>
                <w:szCs w:val="16"/>
              </w:rPr>
            </w:pPr>
            <w:r w:rsidRPr="001630C2">
              <w:rPr>
                <w:rFonts w:cs="Arial"/>
                <w:sz w:val="16"/>
                <w:szCs w:val="16"/>
              </w:rPr>
              <w:t>CSR Change Impact Customer</w:t>
            </w:r>
          </w:p>
        </w:tc>
      </w:tr>
      <w:tr w:rsidR="000B5BD7" w:rsidRPr="001630C2" w14:paraId="240491FD" w14:textId="77777777" w:rsidTr="000B5BD7">
        <w:trPr>
          <w:trHeight w:val="576"/>
        </w:trPr>
        <w:tc>
          <w:tcPr>
            <w:tcW w:w="794" w:type="dxa"/>
            <w:noWrap/>
            <w:hideMark/>
          </w:tcPr>
          <w:p w14:paraId="55F6CD26" w14:textId="77777777" w:rsidR="000B5BD7" w:rsidRPr="001630C2" w:rsidRDefault="000B5BD7">
            <w:pPr>
              <w:rPr>
                <w:rFonts w:cs="Arial"/>
                <w:sz w:val="16"/>
                <w:szCs w:val="16"/>
              </w:rPr>
            </w:pPr>
            <w:r w:rsidRPr="001630C2">
              <w:rPr>
                <w:rFonts w:cs="Arial"/>
                <w:sz w:val="16"/>
                <w:szCs w:val="16"/>
              </w:rPr>
              <w:t>Q-4</w:t>
            </w:r>
          </w:p>
        </w:tc>
        <w:tc>
          <w:tcPr>
            <w:tcW w:w="2608" w:type="dxa"/>
            <w:noWrap/>
            <w:hideMark/>
          </w:tcPr>
          <w:p w14:paraId="782913A0" w14:textId="77777777" w:rsidR="000B5BD7" w:rsidRPr="001630C2" w:rsidRDefault="000B5BD7">
            <w:pPr>
              <w:rPr>
                <w:rFonts w:cs="Arial"/>
                <w:sz w:val="16"/>
                <w:szCs w:val="16"/>
              </w:rPr>
            </w:pPr>
            <w:r w:rsidRPr="001630C2">
              <w:rPr>
                <w:rFonts w:cs="Arial"/>
                <w:sz w:val="16"/>
                <w:szCs w:val="16"/>
              </w:rPr>
              <w:t>If you have any, what are your wider concerns ?</w:t>
            </w:r>
          </w:p>
        </w:tc>
        <w:tc>
          <w:tcPr>
            <w:tcW w:w="3969" w:type="dxa"/>
            <w:hideMark/>
          </w:tcPr>
          <w:p w14:paraId="5AE2E5BF" w14:textId="70025489" w:rsidR="000B5BD7" w:rsidRPr="001630C2" w:rsidRDefault="000B5BD7">
            <w:pPr>
              <w:rPr>
                <w:rFonts w:cs="Arial"/>
                <w:sz w:val="16"/>
                <w:szCs w:val="16"/>
              </w:rPr>
            </w:pPr>
            <w:r w:rsidRPr="001630C2">
              <w:rPr>
                <w:rFonts w:cs="Arial"/>
                <w:sz w:val="16"/>
                <w:szCs w:val="16"/>
              </w:rPr>
              <w:t xml:space="preserve">Global economy and climate issues are definitely on my list that´s why </w:t>
            </w:r>
            <w:r w:rsidR="00D563C0" w:rsidRPr="001630C2">
              <w:rPr>
                <w:rFonts w:cs="Arial"/>
                <w:sz w:val="16"/>
                <w:szCs w:val="16"/>
              </w:rPr>
              <w:t>I</w:t>
            </w:r>
            <w:r w:rsidRPr="001630C2">
              <w:rPr>
                <w:rFonts w:cs="Arial"/>
                <w:sz w:val="16"/>
                <w:szCs w:val="16"/>
              </w:rPr>
              <w:t xml:space="preserve"> think Citi is doing great with their green initiatives I read about the other day.</w:t>
            </w:r>
          </w:p>
        </w:tc>
        <w:tc>
          <w:tcPr>
            <w:tcW w:w="1276" w:type="dxa"/>
            <w:noWrap/>
            <w:hideMark/>
          </w:tcPr>
          <w:p w14:paraId="4D94BDB5"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5E3EA31E" w14:textId="77777777" w:rsidR="000B5BD7" w:rsidRPr="001630C2" w:rsidRDefault="000B5BD7">
            <w:pPr>
              <w:rPr>
                <w:rFonts w:cs="Arial"/>
                <w:sz w:val="16"/>
                <w:szCs w:val="16"/>
              </w:rPr>
            </w:pPr>
            <w:r w:rsidRPr="001630C2">
              <w:rPr>
                <w:rFonts w:cs="Arial"/>
                <w:sz w:val="16"/>
                <w:szCs w:val="16"/>
              </w:rPr>
              <w:t>Wider Concerns Customer</w:t>
            </w:r>
          </w:p>
        </w:tc>
      </w:tr>
      <w:tr w:rsidR="000B5BD7" w:rsidRPr="001630C2" w14:paraId="1AAE2657" w14:textId="77777777" w:rsidTr="000B5BD7">
        <w:trPr>
          <w:trHeight w:val="576"/>
        </w:trPr>
        <w:tc>
          <w:tcPr>
            <w:tcW w:w="794" w:type="dxa"/>
            <w:noWrap/>
            <w:hideMark/>
          </w:tcPr>
          <w:p w14:paraId="5E615373" w14:textId="77777777" w:rsidR="000B5BD7" w:rsidRPr="001630C2" w:rsidRDefault="000B5BD7">
            <w:pPr>
              <w:rPr>
                <w:rFonts w:cs="Arial"/>
                <w:sz w:val="16"/>
                <w:szCs w:val="16"/>
              </w:rPr>
            </w:pPr>
            <w:r w:rsidRPr="001630C2">
              <w:rPr>
                <w:rFonts w:cs="Arial"/>
                <w:sz w:val="16"/>
                <w:szCs w:val="16"/>
              </w:rPr>
              <w:t>Q-5</w:t>
            </w:r>
          </w:p>
        </w:tc>
        <w:tc>
          <w:tcPr>
            <w:tcW w:w="2608" w:type="dxa"/>
            <w:hideMark/>
          </w:tcPr>
          <w:p w14:paraId="56CB59FD" w14:textId="77777777" w:rsidR="000B5BD7" w:rsidRPr="001630C2" w:rsidRDefault="000B5BD7">
            <w:pPr>
              <w:rPr>
                <w:rFonts w:cs="Arial"/>
                <w:sz w:val="16"/>
                <w:szCs w:val="16"/>
              </w:rPr>
            </w:pPr>
            <w:r w:rsidRPr="001630C2">
              <w:rPr>
                <w:rFonts w:cs="Arial"/>
                <w:sz w:val="16"/>
                <w:szCs w:val="16"/>
              </w:rPr>
              <w:t>Do you use social services and do you express your wider concerns with others ? If so, with how many people you share your opinion with ?</w:t>
            </w:r>
          </w:p>
        </w:tc>
        <w:tc>
          <w:tcPr>
            <w:tcW w:w="3969" w:type="dxa"/>
            <w:hideMark/>
          </w:tcPr>
          <w:p w14:paraId="52481860" w14:textId="11CDF7D5" w:rsidR="000B5BD7" w:rsidRPr="001630C2" w:rsidRDefault="000B5BD7">
            <w:pPr>
              <w:rPr>
                <w:rFonts w:cs="Arial"/>
                <w:sz w:val="16"/>
                <w:szCs w:val="16"/>
              </w:rPr>
            </w:pPr>
            <w:r w:rsidRPr="001630C2">
              <w:rPr>
                <w:rFonts w:cs="Arial"/>
                <w:sz w:val="16"/>
                <w:szCs w:val="16"/>
              </w:rPr>
              <w:t xml:space="preserve">I use </w:t>
            </w:r>
            <w:r w:rsidR="00D563C0" w:rsidRPr="001630C2">
              <w:rPr>
                <w:rFonts w:cs="Arial"/>
                <w:sz w:val="16"/>
                <w:szCs w:val="16"/>
              </w:rPr>
              <w:t>Facebook</w:t>
            </w:r>
            <w:r w:rsidRPr="001630C2">
              <w:rPr>
                <w:rFonts w:cs="Arial"/>
                <w:sz w:val="16"/>
                <w:szCs w:val="16"/>
              </w:rPr>
              <w:t xml:space="preserve">, </w:t>
            </w:r>
            <w:r w:rsidR="00D563C0" w:rsidRPr="001630C2">
              <w:rPr>
                <w:rFonts w:cs="Arial"/>
                <w:sz w:val="16"/>
                <w:szCs w:val="16"/>
              </w:rPr>
              <w:t>T</w:t>
            </w:r>
            <w:r w:rsidRPr="001630C2">
              <w:rPr>
                <w:rFonts w:cs="Arial"/>
                <w:sz w:val="16"/>
                <w:szCs w:val="16"/>
              </w:rPr>
              <w:t>witter for my business and to communicate with my clients and family.</w:t>
            </w:r>
          </w:p>
        </w:tc>
        <w:tc>
          <w:tcPr>
            <w:tcW w:w="1276" w:type="dxa"/>
            <w:noWrap/>
            <w:hideMark/>
          </w:tcPr>
          <w:p w14:paraId="32DBF012"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3A95AA2C" w14:textId="77777777" w:rsidR="000B5BD7" w:rsidRPr="001630C2" w:rsidRDefault="000B5BD7">
            <w:pPr>
              <w:rPr>
                <w:rFonts w:cs="Arial"/>
                <w:sz w:val="16"/>
                <w:szCs w:val="16"/>
              </w:rPr>
            </w:pPr>
            <w:r w:rsidRPr="001630C2">
              <w:rPr>
                <w:rFonts w:cs="Arial"/>
                <w:sz w:val="16"/>
                <w:szCs w:val="16"/>
              </w:rPr>
              <w:t>Empowered Customer</w:t>
            </w:r>
          </w:p>
        </w:tc>
      </w:tr>
      <w:tr w:rsidR="000B5BD7" w:rsidRPr="001630C2" w14:paraId="56F96C0D" w14:textId="77777777" w:rsidTr="000B5BD7">
        <w:trPr>
          <w:trHeight w:val="576"/>
        </w:trPr>
        <w:tc>
          <w:tcPr>
            <w:tcW w:w="794" w:type="dxa"/>
            <w:noWrap/>
            <w:hideMark/>
          </w:tcPr>
          <w:p w14:paraId="26018E9B" w14:textId="77777777" w:rsidR="000B5BD7" w:rsidRPr="001630C2" w:rsidRDefault="000B5BD7">
            <w:pPr>
              <w:rPr>
                <w:rFonts w:cs="Arial"/>
                <w:sz w:val="16"/>
                <w:szCs w:val="16"/>
              </w:rPr>
            </w:pPr>
            <w:r w:rsidRPr="001630C2">
              <w:rPr>
                <w:rFonts w:cs="Arial"/>
                <w:sz w:val="16"/>
                <w:szCs w:val="16"/>
              </w:rPr>
              <w:t>Q-6</w:t>
            </w:r>
          </w:p>
        </w:tc>
        <w:tc>
          <w:tcPr>
            <w:tcW w:w="2608" w:type="dxa"/>
            <w:noWrap/>
            <w:hideMark/>
          </w:tcPr>
          <w:p w14:paraId="24C89039" w14:textId="77777777" w:rsidR="000B5BD7" w:rsidRPr="001630C2" w:rsidRDefault="000B5BD7">
            <w:pPr>
              <w:rPr>
                <w:rFonts w:cs="Arial"/>
                <w:sz w:val="16"/>
                <w:szCs w:val="16"/>
              </w:rPr>
            </w:pPr>
            <w:r w:rsidRPr="001630C2">
              <w:rPr>
                <w:rFonts w:cs="Arial"/>
                <w:sz w:val="16"/>
                <w:szCs w:val="16"/>
              </w:rPr>
              <w:t>The way you communicates about Citi now differs to how it was in 2008 ?</w:t>
            </w:r>
          </w:p>
        </w:tc>
        <w:tc>
          <w:tcPr>
            <w:tcW w:w="3969" w:type="dxa"/>
            <w:hideMark/>
          </w:tcPr>
          <w:p w14:paraId="3D51B239" w14:textId="77777777" w:rsidR="000B5BD7" w:rsidRPr="001630C2" w:rsidRDefault="000B5BD7">
            <w:pPr>
              <w:rPr>
                <w:rFonts w:cs="Arial"/>
                <w:sz w:val="16"/>
                <w:szCs w:val="16"/>
              </w:rPr>
            </w:pPr>
            <w:r w:rsidRPr="001630C2">
              <w:rPr>
                <w:rFonts w:cs="Arial"/>
                <w:sz w:val="16"/>
                <w:szCs w:val="16"/>
              </w:rPr>
              <w:t>Definitely. Back then I only had a functioning phone far away from being able to afford internet services. Now I am much more connected and can reach far more people than before.</w:t>
            </w:r>
          </w:p>
        </w:tc>
        <w:tc>
          <w:tcPr>
            <w:tcW w:w="1276" w:type="dxa"/>
            <w:noWrap/>
            <w:hideMark/>
          </w:tcPr>
          <w:p w14:paraId="022F148B" w14:textId="77777777" w:rsidR="000B5BD7" w:rsidRPr="001630C2" w:rsidRDefault="000B5BD7">
            <w:pPr>
              <w:rPr>
                <w:rFonts w:cs="Arial"/>
                <w:sz w:val="16"/>
                <w:szCs w:val="16"/>
              </w:rPr>
            </w:pPr>
            <w:r w:rsidRPr="001630C2">
              <w:rPr>
                <w:rFonts w:cs="Arial"/>
                <w:sz w:val="16"/>
                <w:szCs w:val="16"/>
              </w:rPr>
              <w:t xml:space="preserve">Clear, smiling </w:t>
            </w:r>
          </w:p>
        </w:tc>
        <w:tc>
          <w:tcPr>
            <w:tcW w:w="1579" w:type="dxa"/>
            <w:noWrap/>
            <w:hideMark/>
          </w:tcPr>
          <w:p w14:paraId="6333D82F" w14:textId="77777777" w:rsidR="000B5BD7" w:rsidRPr="001630C2" w:rsidRDefault="000B5BD7">
            <w:pPr>
              <w:rPr>
                <w:rFonts w:cs="Arial"/>
                <w:sz w:val="16"/>
                <w:szCs w:val="16"/>
              </w:rPr>
            </w:pPr>
            <w:r w:rsidRPr="001630C2">
              <w:rPr>
                <w:rFonts w:cs="Arial"/>
                <w:sz w:val="16"/>
                <w:szCs w:val="16"/>
              </w:rPr>
              <w:t>Communication Change Customer</w:t>
            </w:r>
          </w:p>
        </w:tc>
      </w:tr>
      <w:tr w:rsidR="000B5BD7" w:rsidRPr="001630C2" w14:paraId="743F1692" w14:textId="77777777" w:rsidTr="000B5BD7">
        <w:trPr>
          <w:trHeight w:val="1152"/>
        </w:trPr>
        <w:tc>
          <w:tcPr>
            <w:tcW w:w="794" w:type="dxa"/>
            <w:noWrap/>
            <w:hideMark/>
          </w:tcPr>
          <w:p w14:paraId="39B30B8F" w14:textId="77777777" w:rsidR="000B5BD7" w:rsidRPr="001630C2" w:rsidRDefault="000B5BD7">
            <w:pPr>
              <w:rPr>
                <w:rFonts w:cs="Arial"/>
                <w:sz w:val="16"/>
                <w:szCs w:val="16"/>
              </w:rPr>
            </w:pPr>
            <w:r w:rsidRPr="001630C2">
              <w:rPr>
                <w:rFonts w:cs="Arial"/>
                <w:sz w:val="16"/>
                <w:szCs w:val="16"/>
              </w:rPr>
              <w:t>Q-7</w:t>
            </w:r>
          </w:p>
        </w:tc>
        <w:tc>
          <w:tcPr>
            <w:tcW w:w="2608" w:type="dxa"/>
            <w:noWrap/>
            <w:hideMark/>
          </w:tcPr>
          <w:p w14:paraId="24CF48D0" w14:textId="77777777" w:rsidR="000B5BD7" w:rsidRPr="001630C2" w:rsidRDefault="000B5BD7">
            <w:pPr>
              <w:rPr>
                <w:rFonts w:cs="Arial"/>
                <w:sz w:val="16"/>
                <w:szCs w:val="16"/>
              </w:rPr>
            </w:pPr>
            <w:r w:rsidRPr="001630C2">
              <w:rPr>
                <w:rFonts w:cs="Arial"/>
                <w:sz w:val="16"/>
                <w:szCs w:val="16"/>
              </w:rPr>
              <w:t>Would you recommend Citi now more than in 2008 and why ?</w:t>
            </w:r>
          </w:p>
        </w:tc>
        <w:tc>
          <w:tcPr>
            <w:tcW w:w="3969" w:type="dxa"/>
            <w:hideMark/>
          </w:tcPr>
          <w:p w14:paraId="3F292190" w14:textId="438184D2" w:rsidR="000B5BD7" w:rsidRPr="001630C2" w:rsidRDefault="000B5BD7">
            <w:pPr>
              <w:rPr>
                <w:rFonts w:cs="Arial"/>
                <w:sz w:val="16"/>
                <w:szCs w:val="16"/>
              </w:rPr>
            </w:pPr>
            <w:r w:rsidRPr="001630C2">
              <w:rPr>
                <w:rFonts w:cs="Arial"/>
                <w:sz w:val="16"/>
                <w:szCs w:val="16"/>
              </w:rPr>
              <w:t>I think yes because before the positive development of Colombia I was more interested in the places that offer the cheapest price but with time I got more informed and added more aspects important for me. So</w:t>
            </w:r>
            <w:r w:rsidR="00D563C0" w:rsidRPr="001630C2">
              <w:rPr>
                <w:rFonts w:cs="Arial"/>
                <w:sz w:val="16"/>
                <w:szCs w:val="16"/>
              </w:rPr>
              <w:t>,</w:t>
            </w:r>
            <w:r w:rsidRPr="001630C2">
              <w:rPr>
                <w:rFonts w:cs="Arial"/>
                <w:sz w:val="16"/>
                <w:szCs w:val="16"/>
              </w:rPr>
              <w:t xml:space="preserve"> after all the financial crisis stuff they improved a lot in terms of their digital agenda and because of their efforts to give something back to the Colombian society</w:t>
            </w:r>
          </w:p>
        </w:tc>
        <w:tc>
          <w:tcPr>
            <w:tcW w:w="1276" w:type="dxa"/>
            <w:noWrap/>
            <w:hideMark/>
          </w:tcPr>
          <w:p w14:paraId="27F96E86" w14:textId="77777777" w:rsidR="000B5BD7" w:rsidRPr="001630C2" w:rsidRDefault="000B5BD7">
            <w:pPr>
              <w:rPr>
                <w:rFonts w:cs="Arial"/>
                <w:sz w:val="16"/>
                <w:szCs w:val="16"/>
              </w:rPr>
            </w:pPr>
            <w:r w:rsidRPr="001630C2">
              <w:rPr>
                <w:rFonts w:cs="Arial"/>
                <w:sz w:val="16"/>
                <w:szCs w:val="16"/>
              </w:rPr>
              <w:t>Clear, confident answer</w:t>
            </w:r>
          </w:p>
        </w:tc>
        <w:tc>
          <w:tcPr>
            <w:tcW w:w="1579" w:type="dxa"/>
            <w:noWrap/>
            <w:hideMark/>
          </w:tcPr>
          <w:p w14:paraId="2711E306" w14:textId="77777777" w:rsidR="000B5BD7" w:rsidRPr="001630C2" w:rsidRDefault="000B5BD7">
            <w:pPr>
              <w:rPr>
                <w:rFonts w:cs="Arial"/>
                <w:sz w:val="16"/>
                <w:szCs w:val="16"/>
              </w:rPr>
            </w:pPr>
            <w:r w:rsidRPr="001630C2">
              <w:rPr>
                <w:rFonts w:cs="Arial"/>
                <w:sz w:val="16"/>
                <w:szCs w:val="16"/>
              </w:rPr>
              <w:t>Recommendation 2019 - Customer</w:t>
            </w:r>
          </w:p>
        </w:tc>
      </w:tr>
    </w:tbl>
    <w:p w14:paraId="1BD11409" w14:textId="46CDB85E" w:rsidR="000B5BD7" w:rsidRPr="00F16FCC" w:rsidRDefault="00D26E14" w:rsidP="008248A3">
      <w:r w:rsidRPr="001630C2">
        <w:rPr>
          <w:noProof/>
        </w:rPr>
        <mc:AlternateContent>
          <mc:Choice Requires="wps">
            <w:drawing>
              <wp:anchor distT="0" distB="0" distL="114300" distR="114300" simplePos="0" relativeHeight="251686912" behindDoc="0" locked="0" layoutInCell="1" allowOverlap="1" wp14:anchorId="5D26D1A7" wp14:editId="2547117E">
                <wp:simplePos x="0" y="0"/>
                <wp:positionH relativeFrom="column">
                  <wp:posOffset>-363415</wp:posOffset>
                </wp:positionH>
                <wp:positionV relativeFrom="paragraph">
                  <wp:posOffset>-5812546</wp:posOffset>
                </wp:positionV>
                <wp:extent cx="6518030" cy="363416"/>
                <wp:effectExtent l="0" t="0" r="16510" b="17780"/>
                <wp:wrapNone/>
                <wp:docPr id="19" name="Rectangle 19"/>
                <wp:cNvGraphicFramePr/>
                <a:graphic xmlns:a="http://schemas.openxmlformats.org/drawingml/2006/main">
                  <a:graphicData uri="http://schemas.microsoft.com/office/word/2010/wordprocessingShape">
                    <wps:wsp>
                      <wps:cNvSpPr/>
                      <wps:spPr>
                        <a:xfrm>
                          <a:off x="0" y="0"/>
                          <a:ext cx="6518030" cy="36341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29377F" id="Rectangle 19" o:spid="_x0000_s1026" style="position:absolute;margin-left:-28.6pt;margin-top:-457.7pt;width:513.25pt;height:28.6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" fillcolor="white [3212]" strokecolor="white [3212]" strokeweight="2pt"/>
            </w:pict>
          </mc:Fallback>
        </mc:AlternateContent>
      </w:r>
    </w:p>
    <w:p w14:paraId="69A54D8A" w14:textId="4966DE1F" w:rsidR="008248A3" w:rsidRPr="001630C2" w:rsidRDefault="008248A3">
      <w:pPr>
        <w:rPr>
          <w:rFonts w:asciiTheme="majorHAnsi" w:eastAsiaTheme="majorEastAsia" w:hAnsiTheme="majorHAnsi" w:cstheme="majorBidi"/>
          <w:color w:val="365F91" w:themeColor="accent1" w:themeShade="BF"/>
          <w:sz w:val="26"/>
          <w:szCs w:val="26"/>
        </w:rPr>
      </w:pPr>
      <w:r w:rsidRPr="001630C2">
        <w:br w:type="page"/>
      </w:r>
    </w:p>
    <w:p w14:paraId="40731A67" w14:textId="602FDBDA" w:rsidR="000C4417" w:rsidRPr="001630C2" w:rsidRDefault="00E3118E" w:rsidP="00A50DA3">
      <w:pPr>
        <w:pStyle w:val="Heading2"/>
      </w:pPr>
      <w:bookmarkStart w:id="114" w:name="_Toc23206428"/>
      <w:r w:rsidRPr="001630C2">
        <w:lastRenderedPageBreak/>
        <w:t xml:space="preserve">Appendix </w:t>
      </w:r>
      <w:r w:rsidR="0075511E" w:rsidRPr="001630C2">
        <w:t>4</w:t>
      </w:r>
      <w:r w:rsidRPr="001630C2">
        <w:t xml:space="preserve"> </w:t>
      </w:r>
      <w:r w:rsidR="00B57930" w:rsidRPr="001630C2">
        <w:t>Interview Transcript – Group 4</w:t>
      </w:r>
      <w:r w:rsidR="00D563C0" w:rsidRPr="001630C2">
        <w:t xml:space="preserve"> </w:t>
      </w:r>
      <w:r w:rsidR="00E924D4" w:rsidRPr="001630C2">
        <w:t xml:space="preserve">– </w:t>
      </w:r>
      <w:r w:rsidR="001E0941" w:rsidRPr="001630C2">
        <w:t xml:space="preserve">Citi </w:t>
      </w:r>
      <w:r w:rsidR="00D563C0" w:rsidRPr="001630C2">
        <w:t>CSR Beneficiaries</w:t>
      </w:r>
      <w:bookmarkEnd w:id="114"/>
    </w:p>
    <w:p w14:paraId="4FA56ABE" w14:textId="624AC4EC" w:rsidR="00012756" w:rsidRPr="001630C2" w:rsidRDefault="00012756" w:rsidP="00012756"/>
    <w:tbl>
      <w:tblPr>
        <w:tblStyle w:val="TableGrid"/>
        <w:tblW w:w="10259" w:type="dxa"/>
        <w:tblInd w:w="-572" w:type="dxa"/>
        <w:tblLook w:val="04A0" w:firstRow="1" w:lastRow="0" w:firstColumn="1" w:lastColumn="0" w:noHBand="0" w:noVBand="1"/>
      </w:tblPr>
      <w:tblGrid>
        <w:gridCol w:w="705"/>
        <w:gridCol w:w="1991"/>
        <w:gridCol w:w="4817"/>
        <w:gridCol w:w="1276"/>
        <w:gridCol w:w="1470"/>
      </w:tblGrid>
      <w:tr w:rsidR="0008018B" w:rsidRPr="001630C2" w14:paraId="723E7BC3" w14:textId="77777777" w:rsidTr="0008018B">
        <w:trPr>
          <w:trHeight w:val="288"/>
        </w:trPr>
        <w:tc>
          <w:tcPr>
            <w:tcW w:w="705" w:type="dxa"/>
            <w:shd w:val="clear" w:color="auto" w:fill="00B0F0"/>
            <w:noWrap/>
            <w:hideMark/>
          </w:tcPr>
          <w:p w14:paraId="2DEACBB7" w14:textId="2D3C026D" w:rsidR="0008018B" w:rsidRPr="001630C2" w:rsidRDefault="0008018B">
            <w:pPr>
              <w:rPr>
                <w:rFonts w:cs="Arial"/>
                <w:b/>
                <w:bCs/>
                <w:sz w:val="16"/>
                <w:szCs w:val="16"/>
              </w:rPr>
            </w:pPr>
            <w:r w:rsidRPr="001630C2">
              <w:rPr>
                <w:rFonts w:cs="Arial"/>
                <w:b/>
                <w:bCs/>
                <w:color w:val="FFFFFF" w:themeColor="background1"/>
                <w:sz w:val="16"/>
                <w:szCs w:val="16"/>
              </w:rPr>
              <w:t>Benef. #1</w:t>
            </w:r>
          </w:p>
        </w:tc>
        <w:tc>
          <w:tcPr>
            <w:tcW w:w="1991" w:type="dxa"/>
            <w:shd w:val="clear" w:color="auto" w:fill="002060"/>
            <w:noWrap/>
            <w:hideMark/>
          </w:tcPr>
          <w:p w14:paraId="239600AD" w14:textId="77777777" w:rsidR="0008018B" w:rsidRPr="001630C2" w:rsidRDefault="0008018B">
            <w:pPr>
              <w:rPr>
                <w:rFonts w:cs="Arial"/>
                <w:b/>
                <w:bCs/>
                <w:color w:val="FFFFFF" w:themeColor="background1"/>
                <w:sz w:val="16"/>
                <w:szCs w:val="16"/>
              </w:rPr>
            </w:pPr>
            <w:r w:rsidRPr="001630C2">
              <w:rPr>
                <w:rFonts w:cs="Arial"/>
                <w:b/>
                <w:bCs/>
                <w:color w:val="FFFFFF" w:themeColor="background1"/>
                <w:sz w:val="16"/>
                <w:szCs w:val="16"/>
              </w:rPr>
              <w:t>QUESTION</w:t>
            </w:r>
          </w:p>
        </w:tc>
        <w:tc>
          <w:tcPr>
            <w:tcW w:w="4817" w:type="dxa"/>
            <w:shd w:val="clear" w:color="auto" w:fill="002060"/>
            <w:noWrap/>
            <w:hideMark/>
          </w:tcPr>
          <w:p w14:paraId="4CA4B47B" w14:textId="77777777" w:rsidR="0008018B" w:rsidRPr="001630C2" w:rsidRDefault="0008018B">
            <w:pPr>
              <w:rPr>
                <w:rFonts w:cs="Arial"/>
                <w:b/>
                <w:bCs/>
                <w:color w:val="FFFFFF" w:themeColor="background1"/>
                <w:sz w:val="16"/>
                <w:szCs w:val="16"/>
              </w:rPr>
            </w:pPr>
            <w:r w:rsidRPr="001630C2">
              <w:rPr>
                <w:rFonts w:cs="Arial"/>
                <w:b/>
                <w:bCs/>
                <w:color w:val="FFFFFF" w:themeColor="background1"/>
                <w:sz w:val="16"/>
                <w:szCs w:val="16"/>
              </w:rPr>
              <w:t>ANSWER</w:t>
            </w:r>
          </w:p>
        </w:tc>
        <w:tc>
          <w:tcPr>
            <w:tcW w:w="1276" w:type="dxa"/>
            <w:shd w:val="clear" w:color="auto" w:fill="002060"/>
            <w:noWrap/>
            <w:hideMark/>
          </w:tcPr>
          <w:p w14:paraId="65AC9F09" w14:textId="77777777" w:rsidR="0008018B" w:rsidRPr="001630C2" w:rsidRDefault="0008018B">
            <w:pPr>
              <w:rPr>
                <w:rFonts w:cs="Arial"/>
                <w:b/>
                <w:bCs/>
                <w:color w:val="FFFFFF" w:themeColor="background1"/>
                <w:sz w:val="16"/>
                <w:szCs w:val="16"/>
              </w:rPr>
            </w:pPr>
            <w:r w:rsidRPr="001630C2">
              <w:rPr>
                <w:rFonts w:cs="Arial"/>
                <w:b/>
                <w:bCs/>
                <w:color w:val="FFFFFF" w:themeColor="background1"/>
                <w:sz w:val="16"/>
                <w:szCs w:val="16"/>
              </w:rPr>
              <w:t>NON-VERBAL COMMENT</w:t>
            </w:r>
          </w:p>
        </w:tc>
        <w:tc>
          <w:tcPr>
            <w:tcW w:w="1470" w:type="dxa"/>
            <w:shd w:val="clear" w:color="auto" w:fill="002060"/>
            <w:noWrap/>
            <w:hideMark/>
          </w:tcPr>
          <w:p w14:paraId="2A5DF9A2" w14:textId="77777777" w:rsidR="0008018B" w:rsidRPr="001630C2" w:rsidRDefault="0008018B">
            <w:pPr>
              <w:rPr>
                <w:rFonts w:cs="Arial"/>
                <w:b/>
                <w:bCs/>
                <w:color w:val="FFFFFF" w:themeColor="background1"/>
                <w:sz w:val="16"/>
                <w:szCs w:val="16"/>
              </w:rPr>
            </w:pPr>
            <w:r w:rsidRPr="001630C2">
              <w:rPr>
                <w:rFonts w:cs="Arial"/>
                <w:b/>
                <w:bCs/>
                <w:color w:val="FFFFFF" w:themeColor="background1"/>
                <w:sz w:val="16"/>
                <w:szCs w:val="16"/>
              </w:rPr>
              <w:t>CODE</w:t>
            </w:r>
          </w:p>
        </w:tc>
      </w:tr>
      <w:tr w:rsidR="0008018B" w:rsidRPr="001630C2" w14:paraId="2478C117" w14:textId="77777777" w:rsidTr="0008018B">
        <w:trPr>
          <w:trHeight w:val="288"/>
        </w:trPr>
        <w:tc>
          <w:tcPr>
            <w:tcW w:w="705" w:type="dxa"/>
            <w:noWrap/>
            <w:hideMark/>
          </w:tcPr>
          <w:p w14:paraId="621EE5B8" w14:textId="77777777" w:rsidR="0008018B" w:rsidRPr="001630C2" w:rsidRDefault="0008018B">
            <w:pPr>
              <w:rPr>
                <w:rFonts w:cs="Arial"/>
                <w:sz w:val="16"/>
                <w:szCs w:val="16"/>
              </w:rPr>
            </w:pPr>
            <w:r w:rsidRPr="001630C2">
              <w:rPr>
                <w:rFonts w:cs="Arial"/>
                <w:sz w:val="16"/>
                <w:szCs w:val="16"/>
              </w:rPr>
              <w:t>Q-1</w:t>
            </w:r>
          </w:p>
        </w:tc>
        <w:tc>
          <w:tcPr>
            <w:tcW w:w="1991" w:type="dxa"/>
            <w:noWrap/>
            <w:hideMark/>
          </w:tcPr>
          <w:p w14:paraId="565FA3AD" w14:textId="77777777" w:rsidR="0008018B" w:rsidRPr="001630C2" w:rsidRDefault="0008018B">
            <w:pPr>
              <w:rPr>
                <w:rFonts w:cs="Arial"/>
                <w:sz w:val="16"/>
                <w:szCs w:val="16"/>
              </w:rPr>
            </w:pPr>
            <w:r w:rsidRPr="001630C2">
              <w:rPr>
                <w:rFonts w:cs="Arial"/>
                <w:sz w:val="16"/>
                <w:szCs w:val="16"/>
              </w:rPr>
              <w:t xml:space="preserve"> What is you economic background ?</w:t>
            </w:r>
          </w:p>
        </w:tc>
        <w:tc>
          <w:tcPr>
            <w:tcW w:w="4817" w:type="dxa"/>
            <w:hideMark/>
          </w:tcPr>
          <w:p w14:paraId="2E1709E7" w14:textId="77777777" w:rsidR="0008018B" w:rsidRPr="001630C2" w:rsidRDefault="0008018B">
            <w:pPr>
              <w:rPr>
                <w:rFonts w:cs="Arial"/>
                <w:sz w:val="16"/>
                <w:szCs w:val="16"/>
              </w:rPr>
            </w:pPr>
            <w:r w:rsidRPr="001630C2">
              <w:rPr>
                <w:rFonts w:cs="Arial"/>
                <w:sz w:val="16"/>
                <w:szCs w:val="16"/>
              </w:rPr>
              <w:t>I am a farmer living outside of Bogota. I have a small agriculture family business.</w:t>
            </w:r>
          </w:p>
        </w:tc>
        <w:tc>
          <w:tcPr>
            <w:tcW w:w="1276" w:type="dxa"/>
            <w:noWrap/>
            <w:hideMark/>
          </w:tcPr>
          <w:p w14:paraId="44E3A587"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6C52183D" w14:textId="77777777" w:rsidR="0008018B" w:rsidRPr="001630C2" w:rsidRDefault="0008018B">
            <w:pPr>
              <w:rPr>
                <w:rFonts w:cs="Arial"/>
                <w:sz w:val="16"/>
                <w:szCs w:val="16"/>
              </w:rPr>
            </w:pPr>
            <w:r w:rsidRPr="001630C2">
              <w:rPr>
                <w:rFonts w:cs="Arial"/>
                <w:sz w:val="16"/>
                <w:szCs w:val="16"/>
              </w:rPr>
              <w:t>Economic Background Beneficiary</w:t>
            </w:r>
          </w:p>
        </w:tc>
      </w:tr>
      <w:tr w:rsidR="0008018B" w:rsidRPr="001630C2" w14:paraId="4DE22803" w14:textId="77777777" w:rsidTr="0008018B">
        <w:trPr>
          <w:trHeight w:val="576"/>
        </w:trPr>
        <w:tc>
          <w:tcPr>
            <w:tcW w:w="705" w:type="dxa"/>
            <w:noWrap/>
            <w:hideMark/>
          </w:tcPr>
          <w:p w14:paraId="47945C9B" w14:textId="77777777" w:rsidR="0008018B" w:rsidRPr="001630C2" w:rsidRDefault="0008018B">
            <w:pPr>
              <w:rPr>
                <w:rFonts w:cs="Arial"/>
                <w:sz w:val="16"/>
                <w:szCs w:val="16"/>
              </w:rPr>
            </w:pPr>
            <w:r w:rsidRPr="001630C2">
              <w:rPr>
                <w:rFonts w:cs="Arial"/>
                <w:sz w:val="16"/>
                <w:szCs w:val="16"/>
              </w:rPr>
              <w:t>Q-2</w:t>
            </w:r>
          </w:p>
        </w:tc>
        <w:tc>
          <w:tcPr>
            <w:tcW w:w="1991" w:type="dxa"/>
            <w:noWrap/>
            <w:hideMark/>
          </w:tcPr>
          <w:p w14:paraId="21B18A91" w14:textId="77777777" w:rsidR="0008018B" w:rsidRPr="001630C2" w:rsidRDefault="0008018B">
            <w:pPr>
              <w:rPr>
                <w:rFonts w:cs="Arial"/>
                <w:sz w:val="16"/>
                <w:szCs w:val="16"/>
              </w:rPr>
            </w:pPr>
            <w:r w:rsidRPr="001630C2">
              <w:rPr>
                <w:rFonts w:cs="Arial"/>
                <w:sz w:val="16"/>
                <w:szCs w:val="16"/>
              </w:rPr>
              <w:t xml:space="preserve"> How did you hear about the CSR projects at Citi Colombia ?</w:t>
            </w:r>
          </w:p>
        </w:tc>
        <w:tc>
          <w:tcPr>
            <w:tcW w:w="4817" w:type="dxa"/>
            <w:hideMark/>
          </w:tcPr>
          <w:p w14:paraId="331D9180" w14:textId="77777777" w:rsidR="0008018B" w:rsidRPr="001630C2" w:rsidRDefault="0008018B">
            <w:pPr>
              <w:rPr>
                <w:rFonts w:cs="Arial"/>
                <w:sz w:val="16"/>
                <w:szCs w:val="16"/>
              </w:rPr>
            </w:pPr>
            <w:r w:rsidRPr="001630C2">
              <w:rPr>
                <w:rFonts w:cs="Arial"/>
                <w:sz w:val="16"/>
                <w:szCs w:val="16"/>
              </w:rPr>
              <w:t>I got contacted by a Citi employee, asking me for an interview to know more about our family business. But I heard already about their green initiatives before.</w:t>
            </w:r>
          </w:p>
        </w:tc>
        <w:tc>
          <w:tcPr>
            <w:tcW w:w="1276" w:type="dxa"/>
            <w:noWrap/>
            <w:hideMark/>
          </w:tcPr>
          <w:p w14:paraId="1063B784"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5C83F887" w14:textId="77777777" w:rsidR="0008018B" w:rsidRPr="001630C2" w:rsidRDefault="0008018B">
            <w:pPr>
              <w:rPr>
                <w:rFonts w:cs="Arial"/>
                <w:sz w:val="16"/>
                <w:szCs w:val="16"/>
              </w:rPr>
            </w:pPr>
          </w:p>
        </w:tc>
      </w:tr>
      <w:tr w:rsidR="0008018B" w:rsidRPr="001630C2" w14:paraId="34864047" w14:textId="77777777" w:rsidTr="0008018B">
        <w:trPr>
          <w:trHeight w:val="576"/>
        </w:trPr>
        <w:tc>
          <w:tcPr>
            <w:tcW w:w="705" w:type="dxa"/>
            <w:noWrap/>
            <w:hideMark/>
          </w:tcPr>
          <w:p w14:paraId="7825D42D" w14:textId="77777777" w:rsidR="0008018B" w:rsidRPr="001630C2" w:rsidRDefault="0008018B">
            <w:pPr>
              <w:rPr>
                <w:rFonts w:cs="Arial"/>
                <w:sz w:val="16"/>
                <w:szCs w:val="16"/>
              </w:rPr>
            </w:pPr>
            <w:r w:rsidRPr="001630C2">
              <w:rPr>
                <w:rFonts w:cs="Arial"/>
                <w:sz w:val="16"/>
                <w:szCs w:val="16"/>
              </w:rPr>
              <w:t>Q-3</w:t>
            </w:r>
          </w:p>
        </w:tc>
        <w:tc>
          <w:tcPr>
            <w:tcW w:w="1991" w:type="dxa"/>
            <w:noWrap/>
            <w:hideMark/>
          </w:tcPr>
          <w:p w14:paraId="5E49C16D" w14:textId="77777777" w:rsidR="0008018B" w:rsidRPr="001630C2" w:rsidRDefault="0008018B">
            <w:pPr>
              <w:rPr>
                <w:rFonts w:cs="Arial"/>
                <w:sz w:val="16"/>
                <w:szCs w:val="16"/>
              </w:rPr>
            </w:pPr>
            <w:r w:rsidRPr="001630C2">
              <w:rPr>
                <w:rFonts w:cs="Arial"/>
                <w:sz w:val="16"/>
                <w:szCs w:val="16"/>
              </w:rPr>
              <w:t xml:space="preserve"> How was the interaction to Citi CSR employees ? </w:t>
            </w:r>
          </w:p>
        </w:tc>
        <w:tc>
          <w:tcPr>
            <w:tcW w:w="4817" w:type="dxa"/>
            <w:hideMark/>
          </w:tcPr>
          <w:p w14:paraId="4E8E4ED5" w14:textId="77777777" w:rsidR="0008018B" w:rsidRPr="001630C2" w:rsidRDefault="0008018B">
            <w:pPr>
              <w:rPr>
                <w:rFonts w:cs="Arial"/>
                <w:sz w:val="16"/>
                <w:szCs w:val="16"/>
              </w:rPr>
            </w:pPr>
            <w:r w:rsidRPr="001630C2">
              <w:rPr>
                <w:rFonts w:cs="Arial"/>
                <w:sz w:val="16"/>
                <w:szCs w:val="16"/>
              </w:rPr>
              <w:t>Very good. I explained our business and the need we have for financing a new environmentally friendly machine that we could use to produce more of our goods.</w:t>
            </w:r>
          </w:p>
        </w:tc>
        <w:tc>
          <w:tcPr>
            <w:tcW w:w="1276" w:type="dxa"/>
            <w:noWrap/>
            <w:hideMark/>
          </w:tcPr>
          <w:p w14:paraId="44733239"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125A7D51" w14:textId="77777777" w:rsidR="0008018B" w:rsidRPr="001630C2" w:rsidRDefault="0008018B">
            <w:pPr>
              <w:rPr>
                <w:rFonts w:cs="Arial"/>
                <w:sz w:val="16"/>
                <w:szCs w:val="16"/>
              </w:rPr>
            </w:pPr>
          </w:p>
        </w:tc>
      </w:tr>
      <w:tr w:rsidR="0008018B" w:rsidRPr="001630C2" w14:paraId="0F45B694" w14:textId="77777777" w:rsidTr="0008018B">
        <w:trPr>
          <w:trHeight w:val="1152"/>
        </w:trPr>
        <w:tc>
          <w:tcPr>
            <w:tcW w:w="705" w:type="dxa"/>
            <w:noWrap/>
            <w:hideMark/>
          </w:tcPr>
          <w:p w14:paraId="1D5CB1F2" w14:textId="77777777" w:rsidR="0008018B" w:rsidRPr="001630C2" w:rsidRDefault="0008018B">
            <w:pPr>
              <w:rPr>
                <w:rFonts w:cs="Arial"/>
                <w:sz w:val="16"/>
                <w:szCs w:val="16"/>
              </w:rPr>
            </w:pPr>
            <w:r w:rsidRPr="001630C2">
              <w:rPr>
                <w:rFonts w:cs="Arial"/>
                <w:sz w:val="16"/>
                <w:szCs w:val="16"/>
              </w:rPr>
              <w:t>Q-4</w:t>
            </w:r>
          </w:p>
        </w:tc>
        <w:tc>
          <w:tcPr>
            <w:tcW w:w="1991" w:type="dxa"/>
            <w:noWrap/>
            <w:hideMark/>
          </w:tcPr>
          <w:p w14:paraId="082355B4" w14:textId="77777777" w:rsidR="0008018B" w:rsidRPr="001630C2" w:rsidRDefault="0008018B">
            <w:pPr>
              <w:rPr>
                <w:rFonts w:cs="Arial"/>
                <w:sz w:val="16"/>
                <w:szCs w:val="16"/>
              </w:rPr>
            </w:pPr>
            <w:r w:rsidRPr="001630C2">
              <w:rPr>
                <w:rFonts w:cs="Arial"/>
                <w:sz w:val="16"/>
                <w:szCs w:val="16"/>
              </w:rPr>
              <w:t xml:space="preserve"> What do you think about CSR from Citi Colombia ?</w:t>
            </w:r>
          </w:p>
        </w:tc>
        <w:tc>
          <w:tcPr>
            <w:tcW w:w="4817" w:type="dxa"/>
            <w:hideMark/>
          </w:tcPr>
          <w:p w14:paraId="4E9B8420" w14:textId="56C319C2" w:rsidR="0008018B" w:rsidRPr="001630C2" w:rsidRDefault="0008018B">
            <w:pPr>
              <w:rPr>
                <w:rFonts w:cs="Arial"/>
                <w:sz w:val="16"/>
                <w:szCs w:val="16"/>
              </w:rPr>
            </w:pPr>
            <w:r w:rsidRPr="001630C2">
              <w:rPr>
                <w:rFonts w:cs="Arial"/>
                <w:sz w:val="16"/>
                <w:szCs w:val="16"/>
              </w:rPr>
              <w:t>For us it’s great, we won the support of Citi Colombia, helping us financing in a way that no other bank would do. Interest almost 0 % is for us in Colombia almost impossible, especially if there are not many securities available. I also believe, it can have a impact for Colombia as a whole. Supporting good companies to prosper has also an economic impact for the country.</w:t>
            </w:r>
          </w:p>
        </w:tc>
        <w:tc>
          <w:tcPr>
            <w:tcW w:w="1276" w:type="dxa"/>
            <w:noWrap/>
            <w:hideMark/>
          </w:tcPr>
          <w:p w14:paraId="3F28A022"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14941065" w14:textId="77777777" w:rsidR="0008018B" w:rsidRPr="001630C2" w:rsidRDefault="0008018B">
            <w:pPr>
              <w:rPr>
                <w:rFonts w:cs="Arial"/>
                <w:sz w:val="16"/>
                <w:szCs w:val="16"/>
              </w:rPr>
            </w:pPr>
            <w:r w:rsidRPr="001630C2">
              <w:rPr>
                <w:rFonts w:cs="Arial"/>
                <w:sz w:val="16"/>
                <w:szCs w:val="16"/>
              </w:rPr>
              <w:t>CSR Change Impact Beneficiary</w:t>
            </w:r>
          </w:p>
        </w:tc>
      </w:tr>
      <w:tr w:rsidR="0008018B" w:rsidRPr="001630C2" w14:paraId="0BCFDD8C" w14:textId="77777777" w:rsidTr="0008018B">
        <w:trPr>
          <w:trHeight w:val="864"/>
        </w:trPr>
        <w:tc>
          <w:tcPr>
            <w:tcW w:w="705" w:type="dxa"/>
            <w:noWrap/>
            <w:hideMark/>
          </w:tcPr>
          <w:p w14:paraId="007A14FA" w14:textId="77777777" w:rsidR="0008018B" w:rsidRPr="001630C2" w:rsidRDefault="0008018B">
            <w:pPr>
              <w:rPr>
                <w:rFonts w:cs="Arial"/>
                <w:sz w:val="16"/>
                <w:szCs w:val="16"/>
              </w:rPr>
            </w:pPr>
            <w:r w:rsidRPr="001630C2">
              <w:rPr>
                <w:rFonts w:cs="Arial"/>
                <w:sz w:val="16"/>
                <w:szCs w:val="16"/>
              </w:rPr>
              <w:t>Q-5</w:t>
            </w:r>
          </w:p>
        </w:tc>
        <w:tc>
          <w:tcPr>
            <w:tcW w:w="1991" w:type="dxa"/>
            <w:hideMark/>
          </w:tcPr>
          <w:p w14:paraId="668359B0" w14:textId="77777777" w:rsidR="0008018B" w:rsidRPr="001630C2" w:rsidRDefault="0008018B">
            <w:pPr>
              <w:rPr>
                <w:rFonts w:cs="Arial"/>
                <w:sz w:val="16"/>
                <w:szCs w:val="16"/>
              </w:rPr>
            </w:pPr>
            <w:r w:rsidRPr="001630C2">
              <w:rPr>
                <w:rFonts w:cs="Arial"/>
                <w:sz w:val="16"/>
                <w:szCs w:val="16"/>
              </w:rPr>
              <w:t xml:space="preserve"> Do you have wider concerns and if so you think those are addressed by CSR projects at Citi Colombia ?</w:t>
            </w:r>
          </w:p>
        </w:tc>
        <w:tc>
          <w:tcPr>
            <w:tcW w:w="4817" w:type="dxa"/>
            <w:hideMark/>
          </w:tcPr>
          <w:p w14:paraId="5814AED9" w14:textId="77777777" w:rsidR="0008018B" w:rsidRPr="001630C2" w:rsidRDefault="0008018B">
            <w:pPr>
              <w:rPr>
                <w:rFonts w:cs="Arial"/>
                <w:sz w:val="16"/>
                <w:szCs w:val="16"/>
              </w:rPr>
            </w:pPr>
            <w:r w:rsidRPr="001630C2">
              <w:rPr>
                <w:rFonts w:cs="Arial"/>
                <w:sz w:val="16"/>
                <w:szCs w:val="16"/>
              </w:rPr>
              <w:t>My family and I are most concerned about global climate change as this has a direct impact on our business. I heard about the green environmental projects that Citi is working on and I appreciate that a lot.</w:t>
            </w:r>
          </w:p>
        </w:tc>
        <w:tc>
          <w:tcPr>
            <w:tcW w:w="1276" w:type="dxa"/>
            <w:noWrap/>
            <w:hideMark/>
          </w:tcPr>
          <w:p w14:paraId="2C848E14"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744B6789" w14:textId="77777777" w:rsidR="0008018B" w:rsidRPr="001630C2" w:rsidRDefault="0008018B">
            <w:pPr>
              <w:rPr>
                <w:rFonts w:cs="Arial"/>
                <w:sz w:val="16"/>
                <w:szCs w:val="16"/>
              </w:rPr>
            </w:pPr>
            <w:r w:rsidRPr="001630C2">
              <w:rPr>
                <w:rFonts w:cs="Arial"/>
                <w:sz w:val="16"/>
                <w:szCs w:val="16"/>
              </w:rPr>
              <w:t>Wider Concerns Beneficiary</w:t>
            </w:r>
          </w:p>
        </w:tc>
      </w:tr>
      <w:tr w:rsidR="0008018B" w:rsidRPr="001630C2" w14:paraId="3720A94B" w14:textId="77777777" w:rsidTr="0008018B">
        <w:trPr>
          <w:trHeight w:val="576"/>
        </w:trPr>
        <w:tc>
          <w:tcPr>
            <w:tcW w:w="705" w:type="dxa"/>
            <w:noWrap/>
            <w:hideMark/>
          </w:tcPr>
          <w:p w14:paraId="4072F131" w14:textId="77777777" w:rsidR="0008018B" w:rsidRPr="001630C2" w:rsidRDefault="0008018B">
            <w:pPr>
              <w:rPr>
                <w:rFonts w:cs="Arial"/>
                <w:sz w:val="16"/>
                <w:szCs w:val="16"/>
              </w:rPr>
            </w:pPr>
            <w:r w:rsidRPr="001630C2">
              <w:rPr>
                <w:rFonts w:cs="Arial"/>
                <w:sz w:val="16"/>
                <w:szCs w:val="16"/>
              </w:rPr>
              <w:t>Q-6</w:t>
            </w:r>
          </w:p>
        </w:tc>
        <w:tc>
          <w:tcPr>
            <w:tcW w:w="1991" w:type="dxa"/>
            <w:noWrap/>
            <w:hideMark/>
          </w:tcPr>
          <w:p w14:paraId="149BBA86" w14:textId="77777777" w:rsidR="0008018B" w:rsidRPr="001630C2" w:rsidRDefault="0008018B">
            <w:pPr>
              <w:rPr>
                <w:rFonts w:cs="Arial"/>
                <w:sz w:val="16"/>
                <w:szCs w:val="16"/>
              </w:rPr>
            </w:pPr>
            <w:r w:rsidRPr="001630C2">
              <w:rPr>
                <w:rFonts w:cs="Arial"/>
                <w:sz w:val="16"/>
                <w:szCs w:val="16"/>
              </w:rPr>
              <w:t xml:space="preserve"> Do you share your CSR experiences with others and if so how ?</w:t>
            </w:r>
          </w:p>
        </w:tc>
        <w:tc>
          <w:tcPr>
            <w:tcW w:w="4817" w:type="dxa"/>
            <w:hideMark/>
          </w:tcPr>
          <w:p w14:paraId="354F525D" w14:textId="64E9DC0A" w:rsidR="0008018B" w:rsidRPr="001630C2" w:rsidRDefault="0008018B">
            <w:pPr>
              <w:rPr>
                <w:rFonts w:cs="Arial"/>
                <w:sz w:val="16"/>
                <w:szCs w:val="16"/>
              </w:rPr>
            </w:pPr>
            <w:r w:rsidRPr="001630C2">
              <w:rPr>
                <w:rFonts w:cs="Arial"/>
                <w:sz w:val="16"/>
                <w:szCs w:val="16"/>
              </w:rPr>
              <w:t>Yes, I share my views and opinion about CSR related experiences with friends via Facebook but also with other farmers in Colombia.</w:t>
            </w:r>
          </w:p>
        </w:tc>
        <w:tc>
          <w:tcPr>
            <w:tcW w:w="1276" w:type="dxa"/>
            <w:noWrap/>
            <w:hideMark/>
          </w:tcPr>
          <w:p w14:paraId="3F178FA7"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05EED9A8" w14:textId="77777777" w:rsidR="0008018B" w:rsidRPr="001630C2" w:rsidRDefault="0008018B">
            <w:pPr>
              <w:rPr>
                <w:rFonts w:cs="Arial"/>
                <w:sz w:val="16"/>
                <w:szCs w:val="16"/>
              </w:rPr>
            </w:pPr>
            <w:r w:rsidRPr="001630C2">
              <w:rPr>
                <w:rFonts w:cs="Arial"/>
                <w:sz w:val="16"/>
                <w:szCs w:val="16"/>
              </w:rPr>
              <w:t>Empowered Customer</w:t>
            </w:r>
          </w:p>
        </w:tc>
      </w:tr>
      <w:tr w:rsidR="0008018B" w:rsidRPr="001630C2" w14:paraId="2E6AA92C" w14:textId="77777777" w:rsidTr="0008018B">
        <w:trPr>
          <w:trHeight w:val="576"/>
        </w:trPr>
        <w:tc>
          <w:tcPr>
            <w:tcW w:w="705" w:type="dxa"/>
            <w:noWrap/>
            <w:hideMark/>
          </w:tcPr>
          <w:p w14:paraId="7B0B82FA" w14:textId="77777777" w:rsidR="0008018B" w:rsidRPr="001630C2" w:rsidRDefault="0008018B">
            <w:pPr>
              <w:rPr>
                <w:rFonts w:cs="Arial"/>
                <w:sz w:val="16"/>
                <w:szCs w:val="16"/>
              </w:rPr>
            </w:pPr>
            <w:r w:rsidRPr="001630C2">
              <w:rPr>
                <w:rFonts w:cs="Arial"/>
                <w:sz w:val="16"/>
                <w:szCs w:val="16"/>
              </w:rPr>
              <w:t>Q-7</w:t>
            </w:r>
          </w:p>
        </w:tc>
        <w:tc>
          <w:tcPr>
            <w:tcW w:w="1991" w:type="dxa"/>
            <w:noWrap/>
            <w:hideMark/>
          </w:tcPr>
          <w:p w14:paraId="03AC9DC5" w14:textId="77777777" w:rsidR="0008018B" w:rsidRPr="001630C2" w:rsidRDefault="0008018B">
            <w:pPr>
              <w:rPr>
                <w:rFonts w:cs="Arial"/>
                <w:sz w:val="16"/>
                <w:szCs w:val="16"/>
              </w:rPr>
            </w:pPr>
            <w:r w:rsidRPr="001630C2">
              <w:rPr>
                <w:rFonts w:cs="Arial"/>
                <w:sz w:val="16"/>
                <w:szCs w:val="16"/>
              </w:rPr>
              <w:t>Do you think now about Citi different then back in 2008 ?</w:t>
            </w:r>
          </w:p>
        </w:tc>
        <w:tc>
          <w:tcPr>
            <w:tcW w:w="4817" w:type="dxa"/>
            <w:hideMark/>
          </w:tcPr>
          <w:p w14:paraId="102D463E" w14:textId="700CF61A" w:rsidR="0008018B" w:rsidRPr="001630C2" w:rsidRDefault="0008018B">
            <w:pPr>
              <w:rPr>
                <w:rFonts w:cs="Arial"/>
                <w:sz w:val="16"/>
                <w:szCs w:val="16"/>
              </w:rPr>
            </w:pPr>
            <w:r w:rsidRPr="001630C2">
              <w:rPr>
                <w:rFonts w:cs="Arial"/>
                <w:sz w:val="16"/>
                <w:szCs w:val="16"/>
              </w:rPr>
              <w:t>Yes definitely. After all, I know today about them, specifically about their CSR activities, I see them much more positive than back then.</w:t>
            </w:r>
          </w:p>
        </w:tc>
        <w:tc>
          <w:tcPr>
            <w:tcW w:w="1276" w:type="dxa"/>
            <w:noWrap/>
            <w:hideMark/>
          </w:tcPr>
          <w:p w14:paraId="33EC6A6D"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0FBBB064" w14:textId="77777777" w:rsidR="0008018B" w:rsidRPr="001630C2" w:rsidRDefault="0008018B">
            <w:pPr>
              <w:rPr>
                <w:rFonts w:cs="Arial"/>
                <w:sz w:val="16"/>
                <w:szCs w:val="16"/>
              </w:rPr>
            </w:pPr>
            <w:r w:rsidRPr="001630C2">
              <w:rPr>
                <w:rFonts w:cs="Arial"/>
                <w:sz w:val="16"/>
                <w:szCs w:val="16"/>
              </w:rPr>
              <w:t>Recommendation 2019 - Customer</w:t>
            </w:r>
          </w:p>
        </w:tc>
      </w:tr>
      <w:tr w:rsidR="0008018B" w:rsidRPr="001630C2" w14:paraId="1D3BD6AC" w14:textId="77777777" w:rsidTr="0008018B">
        <w:trPr>
          <w:trHeight w:val="288"/>
        </w:trPr>
        <w:tc>
          <w:tcPr>
            <w:tcW w:w="705" w:type="dxa"/>
            <w:noWrap/>
            <w:hideMark/>
          </w:tcPr>
          <w:p w14:paraId="4CE8C357" w14:textId="77777777" w:rsidR="0008018B" w:rsidRPr="001630C2" w:rsidRDefault="0008018B">
            <w:pPr>
              <w:rPr>
                <w:rFonts w:cs="Arial"/>
                <w:sz w:val="16"/>
                <w:szCs w:val="16"/>
              </w:rPr>
            </w:pPr>
          </w:p>
        </w:tc>
        <w:tc>
          <w:tcPr>
            <w:tcW w:w="1991" w:type="dxa"/>
            <w:noWrap/>
            <w:hideMark/>
          </w:tcPr>
          <w:p w14:paraId="189ACFF4" w14:textId="77777777" w:rsidR="0008018B" w:rsidRPr="001630C2" w:rsidRDefault="0008018B">
            <w:pPr>
              <w:rPr>
                <w:rFonts w:cs="Arial"/>
                <w:sz w:val="16"/>
                <w:szCs w:val="16"/>
              </w:rPr>
            </w:pPr>
          </w:p>
        </w:tc>
        <w:tc>
          <w:tcPr>
            <w:tcW w:w="4817" w:type="dxa"/>
            <w:hideMark/>
          </w:tcPr>
          <w:p w14:paraId="062873F9" w14:textId="77777777" w:rsidR="0008018B" w:rsidRPr="001630C2" w:rsidRDefault="0008018B">
            <w:pPr>
              <w:rPr>
                <w:rFonts w:cs="Arial"/>
                <w:sz w:val="16"/>
                <w:szCs w:val="16"/>
              </w:rPr>
            </w:pPr>
          </w:p>
        </w:tc>
        <w:tc>
          <w:tcPr>
            <w:tcW w:w="1276" w:type="dxa"/>
            <w:noWrap/>
            <w:hideMark/>
          </w:tcPr>
          <w:p w14:paraId="58F5D100" w14:textId="77777777" w:rsidR="0008018B" w:rsidRPr="001630C2" w:rsidRDefault="0008018B">
            <w:pPr>
              <w:rPr>
                <w:rFonts w:cs="Arial"/>
                <w:sz w:val="16"/>
                <w:szCs w:val="16"/>
              </w:rPr>
            </w:pPr>
          </w:p>
        </w:tc>
        <w:tc>
          <w:tcPr>
            <w:tcW w:w="1470" w:type="dxa"/>
            <w:noWrap/>
            <w:hideMark/>
          </w:tcPr>
          <w:p w14:paraId="695FDA05" w14:textId="77777777" w:rsidR="0008018B" w:rsidRPr="001630C2" w:rsidRDefault="0008018B">
            <w:pPr>
              <w:rPr>
                <w:rFonts w:cs="Arial"/>
                <w:sz w:val="16"/>
                <w:szCs w:val="16"/>
              </w:rPr>
            </w:pPr>
          </w:p>
        </w:tc>
      </w:tr>
      <w:tr w:rsidR="0008018B" w:rsidRPr="001630C2" w14:paraId="659B2C3F" w14:textId="77777777" w:rsidTr="0008018B">
        <w:trPr>
          <w:trHeight w:val="288"/>
        </w:trPr>
        <w:tc>
          <w:tcPr>
            <w:tcW w:w="705" w:type="dxa"/>
            <w:shd w:val="clear" w:color="auto" w:fill="00B0F0"/>
            <w:noWrap/>
            <w:hideMark/>
          </w:tcPr>
          <w:p w14:paraId="1BA74AB2" w14:textId="0A0C83B1" w:rsidR="0008018B" w:rsidRPr="001630C2" w:rsidRDefault="0008018B">
            <w:pPr>
              <w:rPr>
                <w:rFonts w:cs="Arial"/>
                <w:b/>
                <w:bCs/>
                <w:sz w:val="16"/>
                <w:szCs w:val="16"/>
              </w:rPr>
            </w:pPr>
            <w:r w:rsidRPr="001630C2">
              <w:rPr>
                <w:rFonts w:cs="Arial"/>
                <w:b/>
                <w:bCs/>
                <w:color w:val="FFFFFF" w:themeColor="background1"/>
                <w:sz w:val="16"/>
                <w:szCs w:val="16"/>
              </w:rPr>
              <w:t>Benef. #2</w:t>
            </w:r>
          </w:p>
        </w:tc>
        <w:tc>
          <w:tcPr>
            <w:tcW w:w="1991" w:type="dxa"/>
            <w:noWrap/>
            <w:hideMark/>
          </w:tcPr>
          <w:p w14:paraId="7BE949B4" w14:textId="77777777" w:rsidR="0008018B" w:rsidRPr="001630C2" w:rsidRDefault="0008018B">
            <w:pPr>
              <w:rPr>
                <w:rFonts w:cs="Arial"/>
                <w:b/>
                <w:bCs/>
                <w:sz w:val="16"/>
                <w:szCs w:val="16"/>
              </w:rPr>
            </w:pPr>
          </w:p>
        </w:tc>
        <w:tc>
          <w:tcPr>
            <w:tcW w:w="4817" w:type="dxa"/>
            <w:hideMark/>
          </w:tcPr>
          <w:p w14:paraId="3FBD83B0" w14:textId="77777777" w:rsidR="0008018B" w:rsidRPr="001630C2" w:rsidRDefault="0008018B">
            <w:pPr>
              <w:rPr>
                <w:rFonts w:cs="Arial"/>
                <w:sz w:val="16"/>
                <w:szCs w:val="16"/>
              </w:rPr>
            </w:pPr>
          </w:p>
        </w:tc>
        <w:tc>
          <w:tcPr>
            <w:tcW w:w="1276" w:type="dxa"/>
            <w:noWrap/>
            <w:hideMark/>
          </w:tcPr>
          <w:p w14:paraId="6471D62B" w14:textId="77777777" w:rsidR="0008018B" w:rsidRPr="001630C2" w:rsidRDefault="0008018B">
            <w:pPr>
              <w:rPr>
                <w:rFonts w:cs="Arial"/>
                <w:sz w:val="16"/>
                <w:szCs w:val="16"/>
              </w:rPr>
            </w:pPr>
          </w:p>
        </w:tc>
        <w:tc>
          <w:tcPr>
            <w:tcW w:w="1470" w:type="dxa"/>
            <w:noWrap/>
            <w:hideMark/>
          </w:tcPr>
          <w:p w14:paraId="7E322AA6" w14:textId="77777777" w:rsidR="0008018B" w:rsidRPr="001630C2" w:rsidRDefault="0008018B">
            <w:pPr>
              <w:rPr>
                <w:rFonts w:cs="Arial"/>
                <w:sz w:val="16"/>
                <w:szCs w:val="16"/>
              </w:rPr>
            </w:pPr>
          </w:p>
        </w:tc>
      </w:tr>
      <w:tr w:rsidR="0008018B" w:rsidRPr="001630C2" w14:paraId="60C347D1" w14:textId="77777777" w:rsidTr="0008018B">
        <w:trPr>
          <w:trHeight w:val="288"/>
        </w:trPr>
        <w:tc>
          <w:tcPr>
            <w:tcW w:w="705" w:type="dxa"/>
            <w:noWrap/>
            <w:hideMark/>
          </w:tcPr>
          <w:p w14:paraId="0CFD562A" w14:textId="77777777" w:rsidR="0008018B" w:rsidRPr="001630C2" w:rsidRDefault="0008018B">
            <w:pPr>
              <w:rPr>
                <w:rFonts w:cs="Arial"/>
                <w:sz w:val="16"/>
                <w:szCs w:val="16"/>
              </w:rPr>
            </w:pPr>
            <w:r w:rsidRPr="001630C2">
              <w:rPr>
                <w:rFonts w:cs="Arial"/>
                <w:sz w:val="16"/>
                <w:szCs w:val="16"/>
              </w:rPr>
              <w:t>Q-1</w:t>
            </w:r>
          </w:p>
        </w:tc>
        <w:tc>
          <w:tcPr>
            <w:tcW w:w="1991" w:type="dxa"/>
            <w:noWrap/>
            <w:hideMark/>
          </w:tcPr>
          <w:p w14:paraId="6DDF4499" w14:textId="77777777" w:rsidR="0008018B" w:rsidRPr="001630C2" w:rsidRDefault="0008018B">
            <w:pPr>
              <w:rPr>
                <w:rFonts w:cs="Arial"/>
                <w:sz w:val="16"/>
                <w:szCs w:val="16"/>
              </w:rPr>
            </w:pPr>
            <w:r w:rsidRPr="001630C2">
              <w:rPr>
                <w:rFonts w:cs="Arial"/>
                <w:sz w:val="16"/>
                <w:szCs w:val="16"/>
              </w:rPr>
              <w:t xml:space="preserve"> What is you economic background ?</w:t>
            </w:r>
          </w:p>
        </w:tc>
        <w:tc>
          <w:tcPr>
            <w:tcW w:w="4817" w:type="dxa"/>
            <w:hideMark/>
          </w:tcPr>
          <w:p w14:paraId="29579C64" w14:textId="77777777" w:rsidR="0008018B" w:rsidRPr="001630C2" w:rsidRDefault="0008018B">
            <w:pPr>
              <w:rPr>
                <w:rFonts w:cs="Arial"/>
                <w:sz w:val="16"/>
                <w:szCs w:val="16"/>
              </w:rPr>
            </w:pPr>
            <w:r w:rsidRPr="001630C2">
              <w:rPr>
                <w:rFonts w:cs="Arial"/>
                <w:sz w:val="16"/>
                <w:szCs w:val="16"/>
              </w:rPr>
              <w:t>I am a teacher in a secondary school.</w:t>
            </w:r>
          </w:p>
        </w:tc>
        <w:tc>
          <w:tcPr>
            <w:tcW w:w="1276" w:type="dxa"/>
            <w:noWrap/>
            <w:hideMark/>
          </w:tcPr>
          <w:p w14:paraId="21177714"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1C401070" w14:textId="77777777" w:rsidR="0008018B" w:rsidRPr="001630C2" w:rsidRDefault="0008018B">
            <w:pPr>
              <w:rPr>
                <w:rFonts w:cs="Arial"/>
                <w:sz w:val="16"/>
                <w:szCs w:val="16"/>
              </w:rPr>
            </w:pPr>
            <w:r w:rsidRPr="001630C2">
              <w:rPr>
                <w:rFonts w:cs="Arial"/>
                <w:sz w:val="16"/>
                <w:szCs w:val="16"/>
              </w:rPr>
              <w:t>Economic Background Beneficiary</w:t>
            </w:r>
          </w:p>
        </w:tc>
      </w:tr>
      <w:tr w:rsidR="0008018B" w:rsidRPr="001630C2" w14:paraId="73E60F63" w14:textId="77777777" w:rsidTr="0008018B">
        <w:trPr>
          <w:trHeight w:val="576"/>
        </w:trPr>
        <w:tc>
          <w:tcPr>
            <w:tcW w:w="705" w:type="dxa"/>
            <w:noWrap/>
            <w:hideMark/>
          </w:tcPr>
          <w:p w14:paraId="3EA7006E" w14:textId="77777777" w:rsidR="0008018B" w:rsidRPr="001630C2" w:rsidRDefault="0008018B">
            <w:pPr>
              <w:rPr>
                <w:rFonts w:cs="Arial"/>
                <w:sz w:val="16"/>
                <w:szCs w:val="16"/>
              </w:rPr>
            </w:pPr>
            <w:r w:rsidRPr="001630C2">
              <w:rPr>
                <w:rFonts w:cs="Arial"/>
                <w:sz w:val="16"/>
                <w:szCs w:val="16"/>
              </w:rPr>
              <w:t>Q-2</w:t>
            </w:r>
          </w:p>
        </w:tc>
        <w:tc>
          <w:tcPr>
            <w:tcW w:w="1991" w:type="dxa"/>
            <w:noWrap/>
            <w:hideMark/>
          </w:tcPr>
          <w:p w14:paraId="27C85E32" w14:textId="77777777" w:rsidR="0008018B" w:rsidRPr="001630C2" w:rsidRDefault="0008018B">
            <w:pPr>
              <w:rPr>
                <w:rFonts w:cs="Arial"/>
                <w:sz w:val="16"/>
                <w:szCs w:val="16"/>
              </w:rPr>
            </w:pPr>
            <w:r w:rsidRPr="001630C2">
              <w:rPr>
                <w:rFonts w:cs="Arial"/>
                <w:sz w:val="16"/>
                <w:szCs w:val="16"/>
              </w:rPr>
              <w:t xml:space="preserve"> How did you hear about the CSR projects at Citi Colombia ?</w:t>
            </w:r>
          </w:p>
        </w:tc>
        <w:tc>
          <w:tcPr>
            <w:tcW w:w="4817" w:type="dxa"/>
            <w:hideMark/>
          </w:tcPr>
          <w:p w14:paraId="4CD25CA9" w14:textId="77777777" w:rsidR="0008018B" w:rsidRPr="001630C2" w:rsidRDefault="0008018B">
            <w:pPr>
              <w:rPr>
                <w:rFonts w:cs="Arial"/>
                <w:sz w:val="16"/>
                <w:szCs w:val="16"/>
              </w:rPr>
            </w:pPr>
            <w:r w:rsidRPr="001630C2">
              <w:rPr>
                <w:rFonts w:cs="Arial"/>
                <w:sz w:val="16"/>
                <w:szCs w:val="16"/>
              </w:rPr>
              <w:t>I heard about it from another teacher saying that Citi will clean and paint new the community main plaza where I live at.</w:t>
            </w:r>
          </w:p>
        </w:tc>
        <w:tc>
          <w:tcPr>
            <w:tcW w:w="1276" w:type="dxa"/>
            <w:noWrap/>
            <w:hideMark/>
          </w:tcPr>
          <w:p w14:paraId="3D399796"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65792750" w14:textId="77777777" w:rsidR="0008018B" w:rsidRPr="001630C2" w:rsidRDefault="0008018B">
            <w:pPr>
              <w:rPr>
                <w:rFonts w:cs="Arial"/>
                <w:sz w:val="16"/>
                <w:szCs w:val="16"/>
              </w:rPr>
            </w:pPr>
          </w:p>
        </w:tc>
      </w:tr>
      <w:tr w:rsidR="0008018B" w:rsidRPr="001630C2" w14:paraId="07B0C95A" w14:textId="77777777" w:rsidTr="0008018B">
        <w:trPr>
          <w:trHeight w:val="576"/>
        </w:trPr>
        <w:tc>
          <w:tcPr>
            <w:tcW w:w="705" w:type="dxa"/>
            <w:noWrap/>
            <w:hideMark/>
          </w:tcPr>
          <w:p w14:paraId="5BE9354F" w14:textId="77777777" w:rsidR="0008018B" w:rsidRPr="001630C2" w:rsidRDefault="0008018B">
            <w:pPr>
              <w:rPr>
                <w:rFonts w:cs="Arial"/>
                <w:sz w:val="16"/>
                <w:szCs w:val="16"/>
              </w:rPr>
            </w:pPr>
            <w:r w:rsidRPr="001630C2">
              <w:rPr>
                <w:rFonts w:cs="Arial"/>
                <w:sz w:val="16"/>
                <w:szCs w:val="16"/>
              </w:rPr>
              <w:t>Q-3</w:t>
            </w:r>
          </w:p>
        </w:tc>
        <w:tc>
          <w:tcPr>
            <w:tcW w:w="1991" w:type="dxa"/>
            <w:noWrap/>
            <w:hideMark/>
          </w:tcPr>
          <w:p w14:paraId="1CAF0AB7" w14:textId="77777777" w:rsidR="0008018B" w:rsidRPr="001630C2" w:rsidRDefault="0008018B">
            <w:pPr>
              <w:rPr>
                <w:rFonts w:cs="Arial"/>
                <w:sz w:val="16"/>
                <w:szCs w:val="16"/>
              </w:rPr>
            </w:pPr>
            <w:r w:rsidRPr="001630C2">
              <w:rPr>
                <w:rFonts w:cs="Arial"/>
                <w:sz w:val="16"/>
                <w:szCs w:val="16"/>
              </w:rPr>
              <w:t xml:space="preserve"> How was the interaction to Citi CSR employees ? </w:t>
            </w:r>
          </w:p>
        </w:tc>
        <w:tc>
          <w:tcPr>
            <w:tcW w:w="4817" w:type="dxa"/>
            <w:hideMark/>
          </w:tcPr>
          <w:p w14:paraId="023AE15B" w14:textId="77777777" w:rsidR="0008018B" w:rsidRPr="001630C2" w:rsidRDefault="0008018B">
            <w:pPr>
              <w:rPr>
                <w:rFonts w:cs="Arial"/>
                <w:sz w:val="16"/>
                <w:szCs w:val="16"/>
              </w:rPr>
            </w:pPr>
            <w:r w:rsidRPr="001630C2">
              <w:rPr>
                <w:rFonts w:cs="Arial"/>
                <w:sz w:val="16"/>
                <w:szCs w:val="16"/>
              </w:rPr>
              <w:t xml:space="preserve">The day Citi undertook the renovation was very lovely. My neighbours and I brought some coffee to them showing our gratitude. </w:t>
            </w:r>
          </w:p>
        </w:tc>
        <w:tc>
          <w:tcPr>
            <w:tcW w:w="1276" w:type="dxa"/>
            <w:noWrap/>
            <w:hideMark/>
          </w:tcPr>
          <w:p w14:paraId="27E40F7D"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7333076D" w14:textId="77777777" w:rsidR="0008018B" w:rsidRPr="001630C2" w:rsidRDefault="0008018B">
            <w:pPr>
              <w:rPr>
                <w:rFonts w:cs="Arial"/>
                <w:sz w:val="16"/>
                <w:szCs w:val="16"/>
              </w:rPr>
            </w:pPr>
          </w:p>
        </w:tc>
      </w:tr>
      <w:tr w:rsidR="0008018B" w:rsidRPr="001630C2" w14:paraId="5DAE21BB" w14:textId="77777777" w:rsidTr="0008018B">
        <w:trPr>
          <w:trHeight w:val="576"/>
        </w:trPr>
        <w:tc>
          <w:tcPr>
            <w:tcW w:w="705" w:type="dxa"/>
            <w:noWrap/>
            <w:hideMark/>
          </w:tcPr>
          <w:p w14:paraId="242932C6" w14:textId="77777777" w:rsidR="0008018B" w:rsidRPr="001630C2" w:rsidRDefault="0008018B">
            <w:pPr>
              <w:rPr>
                <w:rFonts w:cs="Arial"/>
                <w:sz w:val="16"/>
                <w:szCs w:val="16"/>
              </w:rPr>
            </w:pPr>
            <w:r w:rsidRPr="001630C2">
              <w:rPr>
                <w:rFonts w:cs="Arial"/>
                <w:sz w:val="16"/>
                <w:szCs w:val="16"/>
              </w:rPr>
              <w:t>Q-4</w:t>
            </w:r>
          </w:p>
        </w:tc>
        <w:tc>
          <w:tcPr>
            <w:tcW w:w="1991" w:type="dxa"/>
            <w:noWrap/>
            <w:hideMark/>
          </w:tcPr>
          <w:p w14:paraId="5B8DAECB" w14:textId="77777777" w:rsidR="0008018B" w:rsidRPr="001630C2" w:rsidRDefault="0008018B">
            <w:pPr>
              <w:rPr>
                <w:rFonts w:cs="Arial"/>
                <w:sz w:val="16"/>
                <w:szCs w:val="16"/>
              </w:rPr>
            </w:pPr>
            <w:r w:rsidRPr="001630C2">
              <w:rPr>
                <w:rFonts w:cs="Arial"/>
                <w:sz w:val="16"/>
                <w:szCs w:val="16"/>
              </w:rPr>
              <w:t xml:space="preserve"> What do you think about CSR from Citi Colombia ?</w:t>
            </w:r>
          </w:p>
        </w:tc>
        <w:tc>
          <w:tcPr>
            <w:tcW w:w="4817" w:type="dxa"/>
            <w:hideMark/>
          </w:tcPr>
          <w:p w14:paraId="65778BEB" w14:textId="77777777" w:rsidR="0008018B" w:rsidRPr="001630C2" w:rsidRDefault="0008018B">
            <w:pPr>
              <w:rPr>
                <w:rFonts w:cs="Arial"/>
                <w:sz w:val="16"/>
                <w:szCs w:val="16"/>
              </w:rPr>
            </w:pPr>
            <w:r w:rsidRPr="001630C2">
              <w:rPr>
                <w:rFonts w:cs="Arial"/>
                <w:sz w:val="16"/>
                <w:szCs w:val="16"/>
              </w:rPr>
              <w:t>I only know about the Community day event and about their green initiatives. They give something back to society and I appreciate that a lot.</w:t>
            </w:r>
          </w:p>
        </w:tc>
        <w:tc>
          <w:tcPr>
            <w:tcW w:w="1276" w:type="dxa"/>
            <w:noWrap/>
            <w:hideMark/>
          </w:tcPr>
          <w:p w14:paraId="363F9EF9"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41C27FD0" w14:textId="77777777" w:rsidR="0008018B" w:rsidRPr="001630C2" w:rsidRDefault="0008018B">
            <w:pPr>
              <w:rPr>
                <w:rFonts w:cs="Arial"/>
                <w:sz w:val="16"/>
                <w:szCs w:val="16"/>
              </w:rPr>
            </w:pPr>
            <w:r w:rsidRPr="001630C2">
              <w:rPr>
                <w:rFonts w:cs="Arial"/>
                <w:sz w:val="16"/>
                <w:szCs w:val="16"/>
              </w:rPr>
              <w:t>CSR Change Impact Beneficiary</w:t>
            </w:r>
          </w:p>
        </w:tc>
      </w:tr>
      <w:tr w:rsidR="0008018B" w:rsidRPr="001630C2" w14:paraId="19F4DC8F" w14:textId="77777777" w:rsidTr="0008018B">
        <w:trPr>
          <w:trHeight w:val="576"/>
        </w:trPr>
        <w:tc>
          <w:tcPr>
            <w:tcW w:w="705" w:type="dxa"/>
            <w:noWrap/>
            <w:hideMark/>
          </w:tcPr>
          <w:p w14:paraId="7C50F499" w14:textId="77777777" w:rsidR="0008018B" w:rsidRPr="001630C2" w:rsidRDefault="0008018B">
            <w:pPr>
              <w:rPr>
                <w:rFonts w:cs="Arial"/>
                <w:sz w:val="16"/>
                <w:szCs w:val="16"/>
              </w:rPr>
            </w:pPr>
            <w:r w:rsidRPr="001630C2">
              <w:rPr>
                <w:rFonts w:cs="Arial"/>
                <w:sz w:val="16"/>
                <w:szCs w:val="16"/>
              </w:rPr>
              <w:t>Q-5</w:t>
            </w:r>
          </w:p>
        </w:tc>
        <w:tc>
          <w:tcPr>
            <w:tcW w:w="1991" w:type="dxa"/>
            <w:hideMark/>
          </w:tcPr>
          <w:p w14:paraId="48C4807A" w14:textId="77777777" w:rsidR="0008018B" w:rsidRPr="001630C2" w:rsidRDefault="0008018B">
            <w:pPr>
              <w:rPr>
                <w:rFonts w:cs="Arial"/>
                <w:sz w:val="16"/>
                <w:szCs w:val="16"/>
              </w:rPr>
            </w:pPr>
            <w:r w:rsidRPr="001630C2">
              <w:rPr>
                <w:rFonts w:cs="Arial"/>
                <w:sz w:val="16"/>
                <w:szCs w:val="16"/>
              </w:rPr>
              <w:t xml:space="preserve"> Do you have wider concerns and if so you think those are addressed by CSR projects at Citi Colombia ?</w:t>
            </w:r>
          </w:p>
        </w:tc>
        <w:tc>
          <w:tcPr>
            <w:tcW w:w="4817" w:type="dxa"/>
            <w:hideMark/>
          </w:tcPr>
          <w:p w14:paraId="35819B91" w14:textId="77777777" w:rsidR="0008018B" w:rsidRPr="001630C2" w:rsidRDefault="0008018B">
            <w:pPr>
              <w:rPr>
                <w:rFonts w:cs="Arial"/>
                <w:sz w:val="16"/>
                <w:szCs w:val="16"/>
              </w:rPr>
            </w:pPr>
            <w:r w:rsidRPr="001630C2">
              <w:rPr>
                <w:rFonts w:cs="Arial"/>
                <w:sz w:val="16"/>
                <w:szCs w:val="16"/>
              </w:rPr>
              <w:t>I am very concerned about environmental challenges these days like the climate change even here in Colombia is visible. I think Citi does well at this respect and I wished other companies would follow.</w:t>
            </w:r>
          </w:p>
        </w:tc>
        <w:tc>
          <w:tcPr>
            <w:tcW w:w="1276" w:type="dxa"/>
            <w:noWrap/>
            <w:hideMark/>
          </w:tcPr>
          <w:p w14:paraId="4839DBF2" w14:textId="77777777" w:rsidR="0008018B" w:rsidRPr="001630C2" w:rsidRDefault="0008018B">
            <w:pPr>
              <w:rPr>
                <w:rFonts w:cs="Arial"/>
                <w:sz w:val="16"/>
                <w:szCs w:val="16"/>
              </w:rPr>
            </w:pPr>
            <w:r w:rsidRPr="001630C2">
              <w:rPr>
                <w:rFonts w:cs="Arial"/>
                <w:sz w:val="16"/>
                <w:szCs w:val="16"/>
              </w:rPr>
              <w:t>Serious expression, confident in answering</w:t>
            </w:r>
          </w:p>
        </w:tc>
        <w:tc>
          <w:tcPr>
            <w:tcW w:w="1470" w:type="dxa"/>
            <w:noWrap/>
            <w:hideMark/>
          </w:tcPr>
          <w:p w14:paraId="6EB7BDAF" w14:textId="77777777" w:rsidR="0008018B" w:rsidRPr="001630C2" w:rsidRDefault="0008018B">
            <w:pPr>
              <w:rPr>
                <w:rFonts w:cs="Arial"/>
                <w:sz w:val="16"/>
                <w:szCs w:val="16"/>
              </w:rPr>
            </w:pPr>
            <w:r w:rsidRPr="001630C2">
              <w:rPr>
                <w:rFonts w:cs="Arial"/>
                <w:sz w:val="16"/>
                <w:szCs w:val="16"/>
              </w:rPr>
              <w:t>Wider Concerns Beneficiary</w:t>
            </w:r>
          </w:p>
        </w:tc>
      </w:tr>
      <w:tr w:rsidR="0008018B" w:rsidRPr="001630C2" w14:paraId="2AA790DC" w14:textId="77777777" w:rsidTr="0008018B">
        <w:trPr>
          <w:trHeight w:val="864"/>
        </w:trPr>
        <w:tc>
          <w:tcPr>
            <w:tcW w:w="705" w:type="dxa"/>
            <w:noWrap/>
            <w:hideMark/>
          </w:tcPr>
          <w:p w14:paraId="61BE28B2" w14:textId="77777777" w:rsidR="0008018B" w:rsidRPr="001630C2" w:rsidRDefault="0008018B">
            <w:pPr>
              <w:rPr>
                <w:rFonts w:cs="Arial"/>
                <w:sz w:val="16"/>
                <w:szCs w:val="16"/>
              </w:rPr>
            </w:pPr>
            <w:r w:rsidRPr="001630C2">
              <w:rPr>
                <w:rFonts w:cs="Arial"/>
                <w:sz w:val="16"/>
                <w:szCs w:val="16"/>
              </w:rPr>
              <w:t>Q-6</w:t>
            </w:r>
          </w:p>
        </w:tc>
        <w:tc>
          <w:tcPr>
            <w:tcW w:w="1991" w:type="dxa"/>
            <w:noWrap/>
            <w:hideMark/>
          </w:tcPr>
          <w:p w14:paraId="572C3132" w14:textId="77777777" w:rsidR="0008018B" w:rsidRPr="001630C2" w:rsidRDefault="0008018B">
            <w:pPr>
              <w:rPr>
                <w:rFonts w:cs="Arial"/>
                <w:sz w:val="16"/>
                <w:szCs w:val="16"/>
              </w:rPr>
            </w:pPr>
            <w:r w:rsidRPr="001630C2">
              <w:rPr>
                <w:rFonts w:cs="Arial"/>
                <w:sz w:val="16"/>
                <w:szCs w:val="16"/>
              </w:rPr>
              <w:t xml:space="preserve"> Do you share your CSR experiences with others and if so how ?</w:t>
            </w:r>
          </w:p>
        </w:tc>
        <w:tc>
          <w:tcPr>
            <w:tcW w:w="4817" w:type="dxa"/>
            <w:hideMark/>
          </w:tcPr>
          <w:p w14:paraId="556820A8" w14:textId="08F23EF8" w:rsidR="0008018B" w:rsidRPr="001630C2" w:rsidRDefault="0008018B">
            <w:pPr>
              <w:rPr>
                <w:rFonts w:cs="Arial"/>
                <w:sz w:val="16"/>
                <w:szCs w:val="16"/>
              </w:rPr>
            </w:pPr>
            <w:r w:rsidRPr="001630C2">
              <w:rPr>
                <w:rFonts w:cs="Arial"/>
                <w:sz w:val="16"/>
                <w:szCs w:val="16"/>
              </w:rPr>
              <w:t>I share my views with family and teacher groups in Colombia and in Spain where I made my masters at. I also have shared with them my positive opinion about Citi CSR. I use Facebook and WhatsApp to do so.</w:t>
            </w:r>
          </w:p>
        </w:tc>
        <w:tc>
          <w:tcPr>
            <w:tcW w:w="1276" w:type="dxa"/>
            <w:noWrap/>
            <w:hideMark/>
          </w:tcPr>
          <w:p w14:paraId="16B9B08A"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6CB65A00" w14:textId="77777777" w:rsidR="0008018B" w:rsidRPr="001630C2" w:rsidRDefault="0008018B">
            <w:pPr>
              <w:rPr>
                <w:rFonts w:cs="Arial"/>
                <w:sz w:val="16"/>
                <w:szCs w:val="16"/>
              </w:rPr>
            </w:pPr>
            <w:r w:rsidRPr="001630C2">
              <w:rPr>
                <w:rFonts w:cs="Arial"/>
                <w:sz w:val="16"/>
                <w:szCs w:val="16"/>
              </w:rPr>
              <w:t>Empowered Customer</w:t>
            </w:r>
          </w:p>
        </w:tc>
      </w:tr>
      <w:tr w:rsidR="0008018B" w:rsidRPr="001630C2" w14:paraId="4054D0CF" w14:textId="77777777" w:rsidTr="0008018B">
        <w:trPr>
          <w:trHeight w:val="576"/>
        </w:trPr>
        <w:tc>
          <w:tcPr>
            <w:tcW w:w="705" w:type="dxa"/>
            <w:noWrap/>
            <w:hideMark/>
          </w:tcPr>
          <w:p w14:paraId="796D2042" w14:textId="77777777" w:rsidR="0008018B" w:rsidRPr="001630C2" w:rsidRDefault="0008018B">
            <w:pPr>
              <w:rPr>
                <w:rFonts w:cs="Arial"/>
                <w:sz w:val="16"/>
                <w:szCs w:val="16"/>
              </w:rPr>
            </w:pPr>
            <w:r w:rsidRPr="001630C2">
              <w:rPr>
                <w:rFonts w:cs="Arial"/>
                <w:sz w:val="16"/>
                <w:szCs w:val="16"/>
              </w:rPr>
              <w:t>Q-7</w:t>
            </w:r>
          </w:p>
        </w:tc>
        <w:tc>
          <w:tcPr>
            <w:tcW w:w="1991" w:type="dxa"/>
            <w:noWrap/>
            <w:hideMark/>
          </w:tcPr>
          <w:p w14:paraId="6A7B8A19" w14:textId="77777777" w:rsidR="0008018B" w:rsidRPr="001630C2" w:rsidRDefault="0008018B">
            <w:pPr>
              <w:rPr>
                <w:rFonts w:cs="Arial"/>
                <w:sz w:val="16"/>
                <w:szCs w:val="16"/>
              </w:rPr>
            </w:pPr>
            <w:r w:rsidRPr="001630C2">
              <w:rPr>
                <w:rFonts w:cs="Arial"/>
                <w:sz w:val="16"/>
                <w:szCs w:val="16"/>
              </w:rPr>
              <w:t>Do you think now about Citi different then back in 2008 ?</w:t>
            </w:r>
          </w:p>
        </w:tc>
        <w:tc>
          <w:tcPr>
            <w:tcW w:w="4817" w:type="dxa"/>
            <w:hideMark/>
          </w:tcPr>
          <w:p w14:paraId="206DC051" w14:textId="01D3178E" w:rsidR="0008018B" w:rsidRPr="001630C2" w:rsidRDefault="0008018B">
            <w:pPr>
              <w:rPr>
                <w:rFonts w:cs="Arial"/>
                <w:sz w:val="16"/>
                <w:szCs w:val="16"/>
              </w:rPr>
            </w:pPr>
            <w:r w:rsidRPr="001630C2">
              <w:rPr>
                <w:rFonts w:cs="Arial"/>
                <w:sz w:val="16"/>
                <w:szCs w:val="16"/>
              </w:rPr>
              <w:t>Very much so! Back then I had not much trust and confidence in them. Now I see them much more positive, I hope they continue that way.</w:t>
            </w:r>
          </w:p>
        </w:tc>
        <w:tc>
          <w:tcPr>
            <w:tcW w:w="1276" w:type="dxa"/>
            <w:noWrap/>
            <w:hideMark/>
          </w:tcPr>
          <w:p w14:paraId="2D77B819"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64DE544C" w14:textId="77777777" w:rsidR="0008018B" w:rsidRPr="001630C2" w:rsidRDefault="0008018B">
            <w:pPr>
              <w:rPr>
                <w:rFonts w:cs="Arial"/>
                <w:sz w:val="16"/>
                <w:szCs w:val="16"/>
              </w:rPr>
            </w:pPr>
            <w:r w:rsidRPr="001630C2">
              <w:rPr>
                <w:rFonts w:cs="Arial"/>
                <w:sz w:val="16"/>
                <w:szCs w:val="16"/>
              </w:rPr>
              <w:t>Recommendation 2019 - Customer</w:t>
            </w:r>
          </w:p>
        </w:tc>
      </w:tr>
      <w:tr w:rsidR="0008018B" w:rsidRPr="001630C2" w14:paraId="05A43C25" w14:textId="77777777" w:rsidTr="0008018B">
        <w:trPr>
          <w:trHeight w:val="288"/>
        </w:trPr>
        <w:tc>
          <w:tcPr>
            <w:tcW w:w="705" w:type="dxa"/>
            <w:noWrap/>
            <w:hideMark/>
          </w:tcPr>
          <w:p w14:paraId="10DB6FF1" w14:textId="77777777" w:rsidR="0008018B" w:rsidRPr="001630C2" w:rsidRDefault="0008018B">
            <w:pPr>
              <w:rPr>
                <w:rFonts w:cs="Arial"/>
                <w:sz w:val="16"/>
                <w:szCs w:val="16"/>
              </w:rPr>
            </w:pPr>
          </w:p>
        </w:tc>
        <w:tc>
          <w:tcPr>
            <w:tcW w:w="1991" w:type="dxa"/>
            <w:noWrap/>
            <w:hideMark/>
          </w:tcPr>
          <w:p w14:paraId="4D6222C1" w14:textId="77777777" w:rsidR="0008018B" w:rsidRPr="001630C2" w:rsidRDefault="0008018B">
            <w:pPr>
              <w:rPr>
                <w:rFonts w:cs="Arial"/>
                <w:sz w:val="16"/>
                <w:szCs w:val="16"/>
              </w:rPr>
            </w:pPr>
          </w:p>
        </w:tc>
        <w:tc>
          <w:tcPr>
            <w:tcW w:w="4817" w:type="dxa"/>
            <w:noWrap/>
            <w:hideMark/>
          </w:tcPr>
          <w:p w14:paraId="48DC146A" w14:textId="77777777" w:rsidR="0008018B" w:rsidRPr="001630C2" w:rsidRDefault="0008018B">
            <w:pPr>
              <w:rPr>
                <w:rFonts w:cs="Arial"/>
                <w:sz w:val="16"/>
                <w:szCs w:val="16"/>
              </w:rPr>
            </w:pPr>
          </w:p>
        </w:tc>
        <w:tc>
          <w:tcPr>
            <w:tcW w:w="1276" w:type="dxa"/>
            <w:noWrap/>
            <w:hideMark/>
          </w:tcPr>
          <w:p w14:paraId="3E07F93B" w14:textId="77777777" w:rsidR="0008018B" w:rsidRPr="001630C2" w:rsidRDefault="0008018B">
            <w:pPr>
              <w:rPr>
                <w:rFonts w:cs="Arial"/>
                <w:sz w:val="16"/>
                <w:szCs w:val="16"/>
              </w:rPr>
            </w:pPr>
          </w:p>
        </w:tc>
        <w:tc>
          <w:tcPr>
            <w:tcW w:w="1470" w:type="dxa"/>
            <w:noWrap/>
            <w:hideMark/>
          </w:tcPr>
          <w:p w14:paraId="52F1144A" w14:textId="77777777" w:rsidR="0008018B" w:rsidRPr="001630C2" w:rsidRDefault="0008018B">
            <w:pPr>
              <w:rPr>
                <w:rFonts w:cs="Arial"/>
                <w:sz w:val="16"/>
                <w:szCs w:val="16"/>
              </w:rPr>
            </w:pPr>
          </w:p>
        </w:tc>
      </w:tr>
      <w:tr w:rsidR="0008018B" w:rsidRPr="001630C2" w14:paraId="0CD5CD9B" w14:textId="77777777" w:rsidTr="0008018B">
        <w:trPr>
          <w:trHeight w:val="288"/>
        </w:trPr>
        <w:tc>
          <w:tcPr>
            <w:tcW w:w="705" w:type="dxa"/>
            <w:shd w:val="clear" w:color="auto" w:fill="00B0F0"/>
            <w:noWrap/>
            <w:hideMark/>
          </w:tcPr>
          <w:p w14:paraId="08A40214" w14:textId="53B18377" w:rsidR="0008018B" w:rsidRPr="001630C2" w:rsidRDefault="0008018B">
            <w:pPr>
              <w:rPr>
                <w:rFonts w:cs="Arial"/>
                <w:b/>
                <w:bCs/>
                <w:sz w:val="16"/>
                <w:szCs w:val="16"/>
              </w:rPr>
            </w:pPr>
            <w:r w:rsidRPr="001630C2">
              <w:rPr>
                <w:rFonts w:cs="Arial"/>
                <w:b/>
                <w:bCs/>
                <w:color w:val="FFFFFF" w:themeColor="background1"/>
                <w:sz w:val="16"/>
                <w:szCs w:val="16"/>
              </w:rPr>
              <w:t>Benef. #3</w:t>
            </w:r>
          </w:p>
        </w:tc>
        <w:tc>
          <w:tcPr>
            <w:tcW w:w="1991" w:type="dxa"/>
            <w:noWrap/>
            <w:hideMark/>
          </w:tcPr>
          <w:p w14:paraId="16F07A4E" w14:textId="77777777" w:rsidR="0008018B" w:rsidRPr="001630C2" w:rsidRDefault="0008018B">
            <w:pPr>
              <w:rPr>
                <w:rFonts w:cs="Arial"/>
                <w:b/>
                <w:bCs/>
                <w:sz w:val="16"/>
                <w:szCs w:val="16"/>
              </w:rPr>
            </w:pPr>
          </w:p>
        </w:tc>
        <w:tc>
          <w:tcPr>
            <w:tcW w:w="4817" w:type="dxa"/>
            <w:noWrap/>
            <w:hideMark/>
          </w:tcPr>
          <w:p w14:paraId="2290CF4A" w14:textId="77777777" w:rsidR="0008018B" w:rsidRPr="001630C2" w:rsidRDefault="0008018B">
            <w:pPr>
              <w:rPr>
                <w:rFonts w:cs="Arial"/>
                <w:sz w:val="16"/>
                <w:szCs w:val="16"/>
              </w:rPr>
            </w:pPr>
          </w:p>
        </w:tc>
        <w:tc>
          <w:tcPr>
            <w:tcW w:w="1276" w:type="dxa"/>
            <w:noWrap/>
            <w:hideMark/>
          </w:tcPr>
          <w:p w14:paraId="286D1244" w14:textId="77777777" w:rsidR="0008018B" w:rsidRPr="001630C2" w:rsidRDefault="0008018B">
            <w:pPr>
              <w:rPr>
                <w:rFonts w:cs="Arial"/>
                <w:sz w:val="16"/>
                <w:szCs w:val="16"/>
              </w:rPr>
            </w:pPr>
          </w:p>
        </w:tc>
        <w:tc>
          <w:tcPr>
            <w:tcW w:w="1470" w:type="dxa"/>
            <w:noWrap/>
            <w:hideMark/>
          </w:tcPr>
          <w:p w14:paraId="7B628002" w14:textId="77777777" w:rsidR="0008018B" w:rsidRPr="001630C2" w:rsidRDefault="0008018B">
            <w:pPr>
              <w:rPr>
                <w:rFonts w:cs="Arial"/>
                <w:sz w:val="16"/>
                <w:szCs w:val="16"/>
              </w:rPr>
            </w:pPr>
          </w:p>
        </w:tc>
      </w:tr>
      <w:tr w:rsidR="0008018B" w:rsidRPr="001630C2" w14:paraId="35CD3B29" w14:textId="77777777" w:rsidTr="0008018B">
        <w:trPr>
          <w:trHeight w:val="288"/>
        </w:trPr>
        <w:tc>
          <w:tcPr>
            <w:tcW w:w="705" w:type="dxa"/>
            <w:noWrap/>
            <w:hideMark/>
          </w:tcPr>
          <w:p w14:paraId="013D76F9" w14:textId="77777777" w:rsidR="0008018B" w:rsidRPr="001630C2" w:rsidRDefault="0008018B">
            <w:pPr>
              <w:rPr>
                <w:rFonts w:cs="Arial"/>
                <w:sz w:val="16"/>
                <w:szCs w:val="16"/>
              </w:rPr>
            </w:pPr>
            <w:r w:rsidRPr="001630C2">
              <w:rPr>
                <w:rFonts w:cs="Arial"/>
                <w:sz w:val="16"/>
                <w:szCs w:val="16"/>
              </w:rPr>
              <w:t>Q-1</w:t>
            </w:r>
          </w:p>
        </w:tc>
        <w:tc>
          <w:tcPr>
            <w:tcW w:w="1991" w:type="dxa"/>
            <w:noWrap/>
            <w:hideMark/>
          </w:tcPr>
          <w:p w14:paraId="2E09E2C2" w14:textId="77777777" w:rsidR="0008018B" w:rsidRPr="001630C2" w:rsidRDefault="0008018B">
            <w:pPr>
              <w:rPr>
                <w:rFonts w:cs="Arial"/>
                <w:sz w:val="16"/>
                <w:szCs w:val="16"/>
              </w:rPr>
            </w:pPr>
            <w:r w:rsidRPr="001630C2">
              <w:rPr>
                <w:rFonts w:cs="Arial"/>
                <w:sz w:val="16"/>
                <w:szCs w:val="16"/>
              </w:rPr>
              <w:t xml:space="preserve"> What is you economic background ?</w:t>
            </w:r>
          </w:p>
        </w:tc>
        <w:tc>
          <w:tcPr>
            <w:tcW w:w="4817" w:type="dxa"/>
            <w:hideMark/>
          </w:tcPr>
          <w:p w14:paraId="4C4CFE13" w14:textId="77777777" w:rsidR="0008018B" w:rsidRPr="001630C2" w:rsidRDefault="0008018B">
            <w:pPr>
              <w:rPr>
                <w:rFonts w:cs="Arial"/>
                <w:sz w:val="16"/>
                <w:szCs w:val="16"/>
              </w:rPr>
            </w:pPr>
            <w:r w:rsidRPr="001630C2">
              <w:rPr>
                <w:rFonts w:cs="Arial"/>
                <w:sz w:val="16"/>
                <w:szCs w:val="16"/>
              </w:rPr>
              <w:t>I am a single mom, taking care of my son who is studying.</w:t>
            </w:r>
          </w:p>
        </w:tc>
        <w:tc>
          <w:tcPr>
            <w:tcW w:w="1276" w:type="dxa"/>
            <w:noWrap/>
            <w:hideMark/>
          </w:tcPr>
          <w:p w14:paraId="40BBFCD3" w14:textId="77777777" w:rsidR="0008018B" w:rsidRPr="001630C2" w:rsidRDefault="0008018B">
            <w:pPr>
              <w:rPr>
                <w:rFonts w:cs="Arial"/>
                <w:sz w:val="16"/>
                <w:szCs w:val="16"/>
              </w:rPr>
            </w:pPr>
            <w:r w:rsidRPr="001630C2">
              <w:rPr>
                <w:rFonts w:cs="Arial"/>
                <w:sz w:val="16"/>
                <w:szCs w:val="16"/>
              </w:rPr>
              <w:t>Clear, confident answer</w:t>
            </w:r>
          </w:p>
        </w:tc>
        <w:tc>
          <w:tcPr>
            <w:tcW w:w="1470" w:type="dxa"/>
            <w:noWrap/>
            <w:hideMark/>
          </w:tcPr>
          <w:p w14:paraId="06DF0B9D" w14:textId="7AE6981F" w:rsidR="0008018B" w:rsidRPr="001630C2" w:rsidRDefault="0008018B">
            <w:pPr>
              <w:rPr>
                <w:rFonts w:cs="Arial"/>
                <w:sz w:val="16"/>
                <w:szCs w:val="16"/>
              </w:rPr>
            </w:pPr>
            <w:r w:rsidRPr="001630C2">
              <w:rPr>
                <w:rFonts w:cs="Arial"/>
                <w:sz w:val="16"/>
                <w:szCs w:val="16"/>
              </w:rPr>
              <w:t>Economic Background Beneficiary</w:t>
            </w:r>
          </w:p>
        </w:tc>
      </w:tr>
      <w:tr w:rsidR="0008018B" w:rsidRPr="001630C2" w14:paraId="046F9971" w14:textId="77777777" w:rsidTr="0008018B">
        <w:trPr>
          <w:trHeight w:val="576"/>
        </w:trPr>
        <w:tc>
          <w:tcPr>
            <w:tcW w:w="705" w:type="dxa"/>
            <w:noWrap/>
            <w:hideMark/>
          </w:tcPr>
          <w:p w14:paraId="1D63656B" w14:textId="77777777" w:rsidR="0008018B" w:rsidRPr="001630C2" w:rsidRDefault="0008018B">
            <w:pPr>
              <w:rPr>
                <w:rFonts w:cs="Arial"/>
                <w:sz w:val="16"/>
                <w:szCs w:val="16"/>
              </w:rPr>
            </w:pPr>
            <w:r w:rsidRPr="001630C2">
              <w:rPr>
                <w:rFonts w:cs="Arial"/>
                <w:sz w:val="16"/>
                <w:szCs w:val="16"/>
              </w:rPr>
              <w:t>Q-2</w:t>
            </w:r>
          </w:p>
        </w:tc>
        <w:tc>
          <w:tcPr>
            <w:tcW w:w="1991" w:type="dxa"/>
            <w:noWrap/>
            <w:hideMark/>
          </w:tcPr>
          <w:p w14:paraId="09368554" w14:textId="77777777" w:rsidR="0008018B" w:rsidRPr="001630C2" w:rsidRDefault="0008018B">
            <w:pPr>
              <w:rPr>
                <w:rFonts w:cs="Arial"/>
                <w:sz w:val="16"/>
                <w:szCs w:val="16"/>
              </w:rPr>
            </w:pPr>
            <w:r w:rsidRPr="001630C2">
              <w:rPr>
                <w:rFonts w:cs="Arial"/>
                <w:sz w:val="16"/>
                <w:szCs w:val="16"/>
              </w:rPr>
              <w:t xml:space="preserve"> How did you hear about the CSR projects at Citi Colombia ?</w:t>
            </w:r>
          </w:p>
        </w:tc>
        <w:tc>
          <w:tcPr>
            <w:tcW w:w="4817" w:type="dxa"/>
            <w:hideMark/>
          </w:tcPr>
          <w:p w14:paraId="0BA597A0" w14:textId="7BC5FB78" w:rsidR="0008018B" w:rsidRPr="001630C2" w:rsidRDefault="0008018B">
            <w:pPr>
              <w:rPr>
                <w:rFonts w:cs="Arial"/>
                <w:sz w:val="16"/>
                <w:szCs w:val="16"/>
              </w:rPr>
            </w:pPr>
            <w:r w:rsidRPr="001630C2">
              <w:rPr>
                <w:rFonts w:cs="Arial"/>
                <w:sz w:val="16"/>
                <w:szCs w:val="16"/>
              </w:rPr>
              <w:t>I got informed that my son won an educational sponsorship, allowing him to study here in Bogota financial sciences which he likes a lot and would not have been able to afford it in any other way.</w:t>
            </w:r>
          </w:p>
        </w:tc>
        <w:tc>
          <w:tcPr>
            <w:tcW w:w="1276" w:type="dxa"/>
            <w:noWrap/>
            <w:hideMark/>
          </w:tcPr>
          <w:p w14:paraId="6AB679C3"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756A2739" w14:textId="77777777" w:rsidR="0008018B" w:rsidRPr="001630C2" w:rsidRDefault="0008018B">
            <w:pPr>
              <w:rPr>
                <w:rFonts w:cs="Arial"/>
                <w:sz w:val="16"/>
                <w:szCs w:val="16"/>
              </w:rPr>
            </w:pPr>
          </w:p>
        </w:tc>
      </w:tr>
      <w:tr w:rsidR="0008018B" w:rsidRPr="001630C2" w14:paraId="222F2437" w14:textId="77777777" w:rsidTr="0008018B">
        <w:trPr>
          <w:trHeight w:val="864"/>
        </w:trPr>
        <w:tc>
          <w:tcPr>
            <w:tcW w:w="705" w:type="dxa"/>
            <w:noWrap/>
            <w:hideMark/>
          </w:tcPr>
          <w:p w14:paraId="485E2E89" w14:textId="77777777" w:rsidR="0008018B" w:rsidRPr="001630C2" w:rsidRDefault="0008018B">
            <w:pPr>
              <w:rPr>
                <w:rFonts w:cs="Arial"/>
                <w:sz w:val="16"/>
                <w:szCs w:val="16"/>
              </w:rPr>
            </w:pPr>
            <w:r w:rsidRPr="001630C2">
              <w:rPr>
                <w:rFonts w:cs="Arial"/>
                <w:sz w:val="16"/>
                <w:szCs w:val="16"/>
              </w:rPr>
              <w:lastRenderedPageBreak/>
              <w:t>Q-3</w:t>
            </w:r>
          </w:p>
        </w:tc>
        <w:tc>
          <w:tcPr>
            <w:tcW w:w="1991" w:type="dxa"/>
            <w:noWrap/>
            <w:hideMark/>
          </w:tcPr>
          <w:p w14:paraId="602C173B" w14:textId="77777777" w:rsidR="0008018B" w:rsidRPr="001630C2" w:rsidRDefault="0008018B">
            <w:pPr>
              <w:rPr>
                <w:rFonts w:cs="Arial"/>
                <w:sz w:val="16"/>
                <w:szCs w:val="16"/>
              </w:rPr>
            </w:pPr>
            <w:r w:rsidRPr="001630C2">
              <w:rPr>
                <w:rFonts w:cs="Arial"/>
                <w:sz w:val="16"/>
                <w:szCs w:val="16"/>
              </w:rPr>
              <w:t xml:space="preserve"> How was the interaction to Citi CSR employees ? </w:t>
            </w:r>
          </w:p>
        </w:tc>
        <w:tc>
          <w:tcPr>
            <w:tcW w:w="4817" w:type="dxa"/>
            <w:hideMark/>
          </w:tcPr>
          <w:p w14:paraId="16842DFE" w14:textId="747FDEBC" w:rsidR="0008018B" w:rsidRPr="001630C2" w:rsidRDefault="0008018B">
            <w:pPr>
              <w:rPr>
                <w:rFonts w:cs="Arial"/>
                <w:sz w:val="16"/>
                <w:szCs w:val="16"/>
              </w:rPr>
            </w:pPr>
            <w:r w:rsidRPr="001630C2">
              <w:rPr>
                <w:rFonts w:cs="Arial"/>
                <w:sz w:val="16"/>
                <w:szCs w:val="16"/>
              </w:rPr>
              <w:t>Very nice indeed. We received a phone call and met several times about the interests of my son. They actually got informed by the secondary school that he was a very good student but has not the financial resources to study his favourite subject, finance.</w:t>
            </w:r>
          </w:p>
        </w:tc>
        <w:tc>
          <w:tcPr>
            <w:tcW w:w="1276" w:type="dxa"/>
            <w:noWrap/>
            <w:hideMark/>
          </w:tcPr>
          <w:p w14:paraId="67E530E7"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5E9200A2" w14:textId="77777777" w:rsidR="0008018B" w:rsidRPr="001630C2" w:rsidRDefault="0008018B">
            <w:pPr>
              <w:rPr>
                <w:rFonts w:cs="Arial"/>
                <w:sz w:val="16"/>
                <w:szCs w:val="16"/>
              </w:rPr>
            </w:pPr>
          </w:p>
        </w:tc>
      </w:tr>
      <w:tr w:rsidR="0008018B" w:rsidRPr="001630C2" w14:paraId="6DC150CA" w14:textId="77777777" w:rsidTr="0008018B">
        <w:trPr>
          <w:trHeight w:val="576"/>
        </w:trPr>
        <w:tc>
          <w:tcPr>
            <w:tcW w:w="705" w:type="dxa"/>
            <w:noWrap/>
            <w:hideMark/>
          </w:tcPr>
          <w:p w14:paraId="058D11E6" w14:textId="77777777" w:rsidR="0008018B" w:rsidRPr="001630C2" w:rsidRDefault="0008018B">
            <w:pPr>
              <w:rPr>
                <w:rFonts w:cs="Arial"/>
                <w:sz w:val="16"/>
                <w:szCs w:val="16"/>
              </w:rPr>
            </w:pPr>
            <w:r w:rsidRPr="001630C2">
              <w:rPr>
                <w:rFonts w:cs="Arial"/>
                <w:sz w:val="16"/>
                <w:szCs w:val="16"/>
              </w:rPr>
              <w:t>Q-4</w:t>
            </w:r>
          </w:p>
        </w:tc>
        <w:tc>
          <w:tcPr>
            <w:tcW w:w="1991" w:type="dxa"/>
            <w:noWrap/>
            <w:hideMark/>
          </w:tcPr>
          <w:p w14:paraId="0FF455B6" w14:textId="77777777" w:rsidR="0008018B" w:rsidRPr="001630C2" w:rsidRDefault="0008018B">
            <w:pPr>
              <w:rPr>
                <w:rFonts w:cs="Arial"/>
                <w:sz w:val="16"/>
                <w:szCs w:val="16"/>
              </w:rPr>
            </w:pPr>
            <w:r w:rsidRPr="001630C2">
              <w:rPr>
                <w:rFonts w:cs="Arial"/>
                <w:sz w:val="16"/>
                <w:szCs w:val="16"/>
              </w:rPr>
              <w:t xml:space="preserve"> What do you think about CSR from Citi Colombia ?</w:t>
            </w:r>
          </w:p>
        </w:tc>
        <w:tc>
          <w:tcPr>
            <w:tcW w:w="4817" w:type="dxa"/>
            <w:hideMark/>
          </w:tcPr>
          <w:p w14:paraId="2B88E097" w14:textId="77777777" w:rsidR="0008018B" w:rsidRPr="001630C2" w:rsidRDefault="0008018B">
            <w:pPr>
              <w:rPr>
                <w:rFonts w:cs="Arial"/>
                <w:sz w:val="16"/>
                <w:szCs w:val="16"/>
              </w:rPr>
            </w:pPr>
            <w:r w:rsidRPr="001630C2">
              <w:rPr>
                <w:rFonts w:cs="Arial"/>
                <w:sz w:val="16"/>
                <w:szCs w:val="16"/>
              </w:rPr>
              <w:t>I am very grateful for their support. I wished other organisations here in Colombia would do something similar to society.</w:t>
            </w:r>
          </w:p>
        </w:tc>
        <w:tc>
          <w:tcPr>
            <w:tcW w:w="1276" w:type="dxa"/>
            <w:noWrap/>
            <w:hideMark/>
          </w:tcPr>
          <w:p w14:paraId="3D1CC08C"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13137D79" w14:textId="77777777" w:rsidR="0008018B" w:rsidRPr="001630C2" w:rsidRDefault="0008018B">
            <w:pPr>
              <w:rPr>
                <w:rFonts w:cs="Arial"/>
                <w:sz w:val="16"/>
                <w:szCs w:val="16"/>
              </w:rPr>
            </w:pPr>
            <w:r w:rsidRPr="001630C2">
              <w:rPr>
                <w:rFonts w:cs="Arial"/>
                <w:sz w:val="16"/>
                <w:szCs w:val="16"/>
              </w:rPr>
              <w:t>CSR Change Impact Beneficiary</w:t>
            </w:r>
          </w:p>
        </w:tc>
      </w:tr>
      <w:tr w:rsidR="0008018B" w:rsidRPr="001630C2" w14:paraId="7820E213" w14:textId="77777777" w:rsidTr="0008018B">
        <w:trPr>
          <w:trHeight w:val="1068"/>
        </w:trPr>
        <w:tc>
          <w:tcPr>
            <w:tcW w:w="705" w:type="dxa"/>
            <w:noWrap/>
            <w:hideMark/>
          </w:tcPr>
          <w:p w14:paraId="2C453A50" w14:textId="77777777" w:rsidR="0008018B" w:rsidRPr="001630C2" w:rsidRDefault="0008018B">
            <w:pPr>
              <w:rPr>
                <w:rFonts w:cs="Arial"/>
                <w:sz w:val="16"/>
                <w:szCs w:val="16"/>
              </w:rPr>
            </w:pPr>
            <w:r w:rsidRPr="001630C2">
              <w:rPr>
                <w:rFonts w:cs="Arial"/>
                <w:sz w:val="16"/>
                <w:szCs w:val="16"/>
              </w:rPr>
              <w:t>Q-5</w:t>
            </w:r>
          </w:p>
        </w:tc>
        <w:tc>
          <w:tcPr>
            <w:tcW w:w="1991" w:type="dxa"/>
            <w:hideMark/>
          </w:tcPr>
          <w:p w14:paraId="76DADC50" w14:textId="77777777" w:rsidR="0008018B" w:rsidRPr="001630C2" w:rsidRDefault="0008018B">
            <w:pPr>
              <w:rPr>
                <w:rFonts w:cs="Arial"/>
                <w:sz w:val="16"/>
                <w:szCs w:val="16"/>
              </w:rPr>
            </w:pPr>
            <w:r w:rsidRPr="001630C2">
              <w:rPr>
                <w:rFonts w:cs="Arial"/>
                <w:sz w:val="16"/>
                <w:szCs w:val="16"/>
              </w:rPr>
              <w:t xml:space="preserve"> Do you have wider concerns and if so you think those are addressed by CSR projects at Citi Colombia ?</w:t>
            </w:r>
          </w:p>
        </w:tc>
        <w:tc>
          <w:tcPr>
            <w:tcW w:w="4817" w:type="dxa"/>
            <w:hideMark/>
          </w:tcPr>
          <w:p w14:paraId="4542CD51" w14:textId="76EAAE9A" w:rsidR="0008018B" w:rsidRPr="001630C2" w:rsidRDefault="0008018B">
            <w:pPr>
              <w:rPr>
                <w:rFonts w:cs="Arial"/>
                <w:sz w:val="16"/>
                <w:szCs w:val="16"/>
              </w:rPr>
            </w:pPr>
            <w:r w:rsidRPr="001630C2">
              <w:rPr>
                <w:rFonts w:cs="Arial"/>
                <w:sz w:val="16"/>
                <w:szCs w:val="16"/>
              </w:rPr>
              <w:t>I am concerned primarily with the well-being of my son. Besides I care a lot for the environment. You know the climate changes not for the better also causing that our energy costs rise annually. I am also concerned about the Colombian economy as a whole, there is still a lot of corruption and poverty.</w:t>
            </w:r>
          </w:p>
        </w:tc>
        <w:tc>
          <w:tcPr>
            <w:tcW w:w="1276" w:type="dxa"/>
            <w:noWrap/>
            <w:hideMark/>
          </w:tcPr>
          <w:p w14:paraId="2ECB77C4" w14:textId="77777777" w:rsidR="0008018B" w:rsidRPr="001630C2" w:rsidRDefault="0008018B">
            <w:pPr>
              <w:rPr>
                <w:rFonts w:cs="Arial"/>
                <w:sz w:val="16"/>
                <w:szCs w:val="16"/>
              </w:rPr>
            </w:pPr>
            <w:r w:rsidRPr="001630C2">
              <w:rPr>
                <w:rFonts w:cs="Arial"/>
                <w:sz w:val="16"/>
                <w:szCs w:val="16"/>
              </w:rPr>
              <w:t>Serious expression, confident in answering</w:t>
            </w:r>
          </w:p>
        </w:tc>
        <w:tc>
          <w:tcPr>
            <w:tcW w:w="1470" w:type="dxa"/>
            <w:noWrap/>
            <w:hideMark/>
          </w:tcPr>
          <w:p w14:paraId="4EBE5DCA" w14:textId="77777777" w:rsidR="0008018B" w:rsidRPr="001630C2" w:rsidRDefault="0008018B">
            <w:pPr>
              <w:rPr>
                <w:rFonts w:cs="Arial"/>
                <w:sz w:val="16"/>
                <w:szCs w:val="16"/>
              </w:rPr>
            </w:pPr>
            <w:r w:rsidRPr="001630C2">
              <w:rPr>
                <w:rFonts w:cs="Arial"/>
                <w:sz w:val="16"/>
                <w:szCs w:val="16"/>
              </w:rPr>
              <w:t>Wider Concerns Beneficiary</w:t>
            </w:r>
          </w:p>
        </w:tc>
      </w:tr>
      <w:tr w:rsidR="0008018B" w:rsidRPr="001630C2" w14:paraId="4ABAA19C" w14:textId="77777777" w:rsidTr="0008018B">
        <w:trPr>
          <w:trHeight w:val="1152"/>
        </w:trPr>
        <w:tc>
          <w:tcPr>
            <w:tcW w:w="705" w:type="dxa"/>
            <w:noWrap/>
            <w:hideMark/>
          </w:tcPr>
          <w:p w14:paraId="208DEEFC" w14:textId="77777777" w:rsidR="0008018B" w:rsidRPr="001630C2" w:rsidRDefault="0008018B">
            <w:pPr>
              <w:rPr>
                <w:rFonts w:cs="Arial"/>
                <w:sz w:val="16"/>
                <w:szCs w:val="16"/>
              </w:rPr>
            </w:pPr>
            <w:r w:rsidRPr="001630C2">
              <w:rPr>
                <w:rFonts w:cs="Arial"/>
                <w:sz w:val="16"/>
                <w:szCs w:val="16"/>
              </w:rPr>
              <w:t>Q-6</w:t>
            </w:r>
          </w:p>
        </w:tc>
        <w:tc>
          <w:tcPr>
            <w:tcW w:w="1991" w:type="dxa"/>
            <w:noWrap/>
            <w:hideMark/>
          </w:tcPr>
          <w:p w14:paraId="00160B99" w14:textId="77777777" w:rsidR="0008018B" w:rsidRPr="001630C2" w:rsidRDefault="0008018B">
            <w:pPr>
              <w:rPr>
                <w:rFonts w:cs="Arial"/>
                <w:sz w:val="16"/>
                <w:szCs w:val="16"/>
              </w:rPr>
            </w:pPr>
            <w:r w:rsidRPr="001630C2">
              <w:rPr>
                <w:rFonts w:cs="Arial"/>
                <w:sz w:val="16"/>
                <w:szCs w:val="16"/>
              </w:rPr>
              <w:t xml:space="preserve"> Do you share your CSR experiences with others and if so how ?</w:t>
            </w:r>
          </w:p>
        </w:tc>
        <w:tc>
          <w:tcPr>
            <w:tcW w:w="4817" w:type="dxa"/>
            <w:hideMark/>
          </w:tcPr>
          <w:p w14:paraId="68C79C16" w14:textId="77777777" w:rsidR="0008018B" w:rsidRPr="001630C2" w:rsidRDefault="0008018B">
            <w:pPr>
              <w:rPr>
                <w:rFonts w:cs="Arial"/>
                <w:sz w:val="16"/>
                <w:szCs w:val="16"/>
              </w:rPr>
            </w:pPr>
            <w:r w:rsidRPr="001630C2">
              <w:rPr>
                <w:rFonts w:cs="Arial"/>
                <w:sz w:val="16"/>
                <w:szCs w:val="16"/>
              </w:rPr>
              <w:t>I shared it before only with my neighbours and friends from church. Since I received a used computer as a present 3 years ago, I determined that i also can share my view with other single moms in Colombia, which I actually also do often. My friend showed me how to use the computer and use applications like Facebook and Twitter.</w:t>
            </w:r>
          </w:p>
        </w:tc>
        <w:tc>
          <w:tcPr>
            <w:tcW w:w="1276" w:type="dxa"/>
            <w:noWrap/>
            <w:hideMark/>
          </w:tcPr>
          <w:p w14:paraId="4CBBD7FA"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5D596D15" w14:textId="77777777" w:rsidR="0008018B" w:rsidRPr="001630C2" w:rsidRDefault="0008018B">
            <w:pPr>
              <w:rPr>
                <w:rFonts w:cs="Arial"/>
                <w:sz w:val="16"/>
                <w:szCs w:val="16"/>
              </w:rPr>
            </w:pPr>
            <w:r w:rsidRPr="001630C2">
              <w:rPr>
                <w:rFonts w:cs="Arial"/>
                <w:sz w:val="16"/>
                <w:szCs w:val="16"/>
              </w:rPr>
              <w:t>Empowered Customer</w:t>
            </w:r>
          </w:p>
        </w:tc>
      </w:tr>
      <w:tr w:rsidR="0008018B" w:rsidRPr="001630C2" w14:paraId="03BE98C7" w14:textId="77777777" w:rsidTr="0008018B">
        <w:trPr>
          <w:trHeight w:val="864"/>
        </w:trPr>
        <w:tc>
          <w:tcPr>
            <w:tcW w:w="705" w:type="dxa"/>
            <w:noWrap/>
            <w:hideMark/>
          </w:tcPr>
          <w:p w14:paraId="74D6B57C" w14:textId="77777777" w:rsidR="0008018B" w:rsidRPr="001630C2" w:rsidRDefault="0008018B">
            <w:pPr>
              <w:rPr>
                <w:rFonts w:cs="Arial"/>
                <w:sz w:val="16"/>
                <w:szCs w:val="16"/>
              </w:rPr>
            </w:pPr>
            <w:r w:rsidRPr="001630C2">
              <w:rPr>
                <w:rFonts w:cs="Arial"/>
                <w:sz w:val="16"/>
                <w:szCs w:val="16"/>
              </w:rPr>
              <w:t>Q-7</w:t>
            </w:r>
          </w:p>
        </w:tc>
        <w:tc>
          <w:tcPr>
            <w:tcW w:w="1991" w:type="dxa"/>
            <w:noWrap/>
            <w:hideMark/>
          </w:tcPr>
          <w:p w14:paraId="6BFD51C0" w14:textId="77777777" w:rsidR="0008018B" w:rsidRPr="001630C2" w:rsidRDefault="0008018B">
            <w:pPr>
              <w:rPr>
                <w:rFonts w:cs="Arial"/>
                <w:sz w:val="16"/>
                <w:szCs w:val="16"/>
              </w:rPr>
            </w:pPr>
            <w:r w:rsidRPr="001630C2">
              <w:rPr>
                <w:rFonts w:cs="Arial"/>
                <w:sz w:val="16"/>
                <w:szCs w:val="16"/>
              </w:rPr>
              <w:t>Do you think now about Citi different then back in 2008 ?</w:t>
            </w:r>
          </w:p>
        </w:tc>
        <w:tc>
          <w:tcPr>
            <w:tcW w:w="4817" w:type="dxa"/>
            <w:hideMark/>
          </w:tcPr>
          <w:p w14:paraId="70362EC1" w14:textId="394DB7E7" w:rsidR="0008018B" w:rsidRPr="001630C2" w:rsidRDefault="0008018B">
            <w:pPr>
              <w:rPr>
                <w:rFonts w:cs="Arial"/>
                <w:sz w:val="16"/>
                <w:szCs w:val="16"/>
              </w:rPr>
            </w:pPr>
            <w:r w:rsidRPr="001630C2">
              <w:rPr>
                <w:rFonts w:cs="Arial"/>
                <w:sz w:val="16"/>
                <w:szCs w:val="16"/>
              </w:rPr>
              <w:t xml:space="preserve">Wow, that’s a long time to consider. I definitely think yes now after all my experience with them, I think much more positive about them. Before they were just another bank i cannot trust. Today, they are a great bank. </w:t>
            </w:r>
          </w:p>
        </w:tc>
        <w:tc>
          <w:tcPr>
            <w:tcW w:w="1276" w:type="dxa"/>
            <w:noWrap/>
            <w:hideMark/>
          </w:tcPr>
          <w:p w14:paraId="69AC93A1" w14:textId="77777777" w:rsidR="0008018B" w:rsidRPr="001630C2" w:rsidRDefault="0008018B">
            <w:pPr>
              <w:rPr>
                <w:rFonts w:cs="Arial"/>
                <w:sz w:val="16"/>
                <w:szCs w:val="16"/>
              </w:rPr>
            </w:pPr>
            <w:r w:rsidRPr="001630C2">
              <w:rPr>
                <w:rFonts w:cs="Arial"/>
                <w:sz w:val="16"/>
                <w:szCs w:val="16"/>
              </w:rPr>
              <w:t>Clear answer, smiling positive facial expression</w:t>
            </w:r>
          </w:p>
        </w:tc>
        <w:tc>
          <w:tcPr>
            <w:tcW w:w="1470" w:type="dxa"/>
            <w:noWrap/>
            <w:hideMark/>
          </w:tcPr>
          <w:p w14:paraId="1CA86886" w14:textId="77777777" w:rsidR="0008018B" w:rsidRPr="001630C2" w:rsidRDefault="0008018B">
            <w:pPr>
              <w:rPr>
                <w:rFonts w:cs="Arial"/>
                <w:sz w:val="16"/>
                <w:szCs w:val="16"/>
              </w:rPr>
            </w:pPr>
            <w:r w:rsidRPr="001630C2">
              <w:rPr>
                <w:rFonts w:cs="Arial"/>
                <w:sz w:val="16"/>
                <w:szCs w:val="16"/>
              </w:rPr>
              <w:t>Recommendation 2019 - Customer</w:t>
            </w:r>
          </w:p>
        </w:tc>
      </w:tr>
    </w:tbl>
    <w:p w14:paraId="69718533" w14:textId="1693471C" w:rsidR="0008018B" w:rsidRPr="00F16FCC" w:rsidRDefault="0008018B" w:rsidP="00012756"/>
    <w:p w14:paraId="1F747F4B" w14:textId="37ED3128" w:rsidR="000C4417" w:rsidRPr="001630C2" w:rsidRDefault="000C4417" w:rsidP="000C4417"/>
    <w:p w14:paraId="05EE8BC1" w14:textId="0E39343C" w:rsidR="00FB69E8" w:rsidRPr="001630C2" w:rsidRDefault="00FB69E8" w:rsidP="00B57930"/>
    <w:sectPr w:rsidR="00FB69E8" w:rsidRPr="001630C2" w:rsidSect="00AA361A">
      <w:headerReference w:type="default" r:id="rId45"/>
      <w:footerReference w:type="default" r:id="rId46"/>
      <w:pgSz w:w="11906" w:h="16838"/>
      <w:pgMar w:top="100" w:right="1416" w:bottom="993" w:left="1440" w:header="146" w:footer="51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EECAD" w14:textId="77777777" w:rsidR="0015006D" w:rsidRDefault="0015006D" w:rsidP="00AA7A06">
      <w:pPr>
        <w:spacing w:after="0" w:line="240" w:lineRule="auto"/>
      </w:pPr>
      <w:r>
        <w:separator/>
      </w:r>
    </w:p>
  </w:endnote>
  <w:endnote w:type="continuationSeparator" w:id="0">
    <w:p w14:paraId="2770169B" w14:textId="77777777" w:rsidR="0015006D" w:rsidRDefault="0015006D" w:rsidP="00AA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6246953"/>
      <w:docPartObj>
        <w:docPartGallery w:val="Page Numbers (Bottom of Page)"/>
        <w:docPartUnique/>
      </w:docPartObj>
    </w:sdtPr>
    <w:sdtEndPr>
      <w:rPr>
        <w:color w:val="7F7F7F" w:themeColor="background1" w:themeShade="7F"/>
        <w:spacing w:val="60"/>
      </w:rPr>
    </w:sdtEndPr>
    <w:sdtContent>
      <w:p w14:paraId="6C0A4010" w14:textId="5E452707" w:rsidR="00C5263C" w:rsidRDefault="00C526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293DF3" w14:textId="77777777" w:rsidR="00C5263C" w:rsidRDefault="00C52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0CC26" w14:textId="77777777" w:rsidR="0015006D" w:rsidRDefault="0015006D" w:rsidP="00AA7A06">
      <w:pPr>
        <w:spacing w:after="0" w:line="240" w:lineRule="auto"/>
      </w:pPr>
      <w:r>
        <w:separator/>
      </w:r>
    </w:p>
  </w:footnote>
  <w:footnote w:type="continuationSeparator" w:id="0">
    <w:p w14:paraId="28C2F23A" w14:textId="77777777" w:rsidR="0015006D" w:rsidRDefault="0015006D" w:rsidP="00AA7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C8061" w14:textId="7387DFF5" w:rsidR="00C5263C" w:rsidRPr="00AA7A06" w:rsidRDefault="00C5263C">
    <w:pPr>
      <w:pStyle w:val="Header"/>
      <w:rPr>
        <w:b/>
        <w:szCs w:val="24"/>
      </w:rPr>
    </w:pPr>
    <w:r w:rsidRPr="00AA7A06">
      <w:rPr>
        <w:b/>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C2AB7"/>
    <w:multiLevelType w:val="multilevel"/>
    <w:tmpl w:val="DF3802DE"/>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74F10"/>
    <w:multiLevelType w:val="hybridMultilevel"/>
    <w:tmpl w:val="24A09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AFAE1CFC">
      <w:start w:val="4"/>
      <w:numFmt w:val="bullet"/>
      <w:lvlText w:val=""/>
      <w:lvlJc w:val="left"/>
      <w:pPr>
        <w:ind w:left="2160" w:hanging="360"/>
      </w:pPr>
      <w:rPr>
        <w:rFonts w:ascii="Wingdings" w:eastAsiaTheme="minorHAnsi" w:hAnsi="Wingdings" w:cstheme="minorHAns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F1F49"/>
    <w:multiLevelType w:val="hybridMultilevel"/>
    <w:tmpl w:val="C952D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269A2"/>
    <w:multiLevelType w:val="multilevel"/>
    <w:tmpl w:val="87D8C866"/>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15B753E3"/>
    <w:multiLevelType w:val="hybridMultilevel"/>
    <w:tmpl w:val="084C93E8"/>
    <w:lvl w:ilvl="0" w:tplc="4E58DBC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04026"/>
    <w:multiLevelType w:val="hybridMultilevel"/>
    <w:tmpl w:val="2D8CCF96"/>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6E562B1"/>
    <w:multiLevelType w:val="hybridMultilevel"/>
    <w:tmpl w:val="B2EC8E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92EE7"/>
    <w:multiLevelType w:val="multilevel"/>
    <w:tmpl w:val="FA5AD960"/>
    <w:lvl w:ilvl="0">
      <w:start w:val="2"/>
      <w:numFmt w:val="decimal"/>
      <w:lvlText w:val="%1"/>
      <w:lvlJc w:val="left"/>
      <w:pPr>
        <w:ind w:left="435" w:hanging="435"/>
      </w:pPr>
      <w:rPr>
        <w:rFonts w:hint="default"/>
      </w:rPr>
    </w:lvl>
    <w:lvl w:ilvl="1">
      <w:start w:val="2"/>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9" w15:restartNumberingAfterBreak="0">
    <w:nsid w:val="2A88521B"/>
    <w:multiLevelType w:val="hybridMultilevel"/>
    <w:tmpl w:val="0310F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A51F5F"/>
    <w:multiLevelType w:val="hybridMultilevel"/>
    <w:tmpl w:val="61EE7360"/>
    <w:lvl w:ilvl="0" w:tplc="EFE49D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6C2A2B"/>
    <w:multiLevelType w:val="hybridMultilevel"/>
    <w:tmpl w:val="0AD6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82008"/>
    <w:multiLevelType w:val="multilevel"/>
    <w:tmpl w:val="1400BA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7393F81"/>
    <w:multiLevelType w:val="hybridMultilevel"/>
    <w:tmpl w:val="DDF22614"/>
    <w:lvl w:ilvl="0" w:tplc="24BED5AA">
      <w:start w:val="1"/>
      <w:numFmt w:val="bullet"/>
      <w:lvlText w:val="-"/>
      <w:lvlJc w:val="left"/>
      <w:pPr>
        <w:tabs>
          <w:tab w:val="num" w:pos="720"/>
        </w:tabs>
        <w:ind w:left="720" w:hanging="360"/>
      </w:pPr>
      <w:rPr>
        <w:rFonts w:ascii="Times New Roman" w:hAnsi="Times New Roman" w:hint="default"/>
      </w:rPr>
    </w:lvl>
    <w:lvl w:ilvl="1" w:tplc="7046A140" w:tentative="1">
      <w:start w:val="1"/>
      <w:numFmt w:val="bullet"/>
      <w:lvlText w:val="-"/>
      <w:lvlJc w:val="left"/>
      <w:pPr>
        <w:tabs>
          <w:tab w:val="num" w:pos="1440"/>
        </w:tabs>
        <w:ind w:left="1440" w:hanging="360"/>
      </w:pPr>
      <w:rPr>
        <w:rFonts w:ascii="Times New Roman" w:hAnsi="Times New Roman" w:hint="default"/>
      </w:rPr>
    </w:lvl>
    <w:lvl w:ilvl="2" w:tplc="8EEC99A0" w:tentative="1">
      <w:start w:val="1"/>
      <w:numFmt w:val="bullet"/>
      <w:lvlText w:val="-"/>
      <w:lvlJc w:val="left"/>
      <w:pPr>
        <w:tabs>
          <w:tab w:val="num" w:pos="2160"/>
        </w:tabs>
        <w:ind w:left="2160" w:hanging="360"/>
      </w:pPr>
      <w:rPr>
        <w:rFonts w:ascii="Times New Roman" w:hAnsi="Times New Roman" w:hint="default"/>
      </w:rPr>
    </w:lvl>
    <w:lvl w:ilvl="3" w:tplc="3190B6C4" w:tentative="1">
      <w:start w:val="1"/>
      <w:numFmt w:val="bullet"/>
      <w:lvlText w:val="-"/>
      <w:lvlJc w:val="left"/>
      <w:pPr>
        <w:tabs>
          <w:tab w:val="num" w:pos="2880"/>
        </w:tabs>
        <w:ind w:left="2880" w:hanging="360"/>
      </w:pPr>
      <w:rPr>
        <w:rFonts w:ascii="Times New Roman" w:hAnsi="Times New Roman" w:hint="default"/>
      </w:rPr>
    </w:lvl>
    <w:lvl w:ilvl="4" w:tplc="324E3D72" w:tentative="1">
      <w:start w:val="1"/>
      <w:numFmt w:val="bullet"/>
      <w:lvlText w:val="-"/>
      <w:lvlJc w:val="left"/>
      <w:pPr>
        <w:tabs>
          <w:tab w:val="num" w:pos="3600"/>
        </w:tabs>
        <w:ind w:left="3600" w:hanging="360"/>
      </w:pPr>
      <w:rPr>
        <w:rFonts w:ascii="Times New Roman" w:hAnsi="Times New Roman" w:hint="default"/>
      </w:rPr>
    </w:lvl>
    <w:lvl w:ilvl="5" w:tplc="A9DE28E8" w:tentative="1">
      <w:start w:val="1"/>
      <w:numFmt w:val="bullet"/>
      <w:lvlText w:val="-"/>
      <w:lvlJc w:val="left"/>
      <w:pPr>
        <w:tabs>
          <w:tab w:val="num" w:pos="4320"/>
        </w:tabs>
        <w:ind w:left="4320" w:hanging="360"/>
      </w:pPr>
      <w:rPr>
        <w:rFonts w:ascii="Times New Roman" w:hAnsi="Times New Roman" w:hint="default"/>
      </w:rPr>
    </w:lvl>
    <w:lvl w:ilvl="6" w:tplc="BD76CC62" w:tentative="1">
      <w:start w:val="1"/>
      <w:numFmt w:val="bullet"/>
      <w:lvlText w:val="-"/>
      <w:lvlJc w:val="left"/>
      <w:pPr>
        <w:tabs>
          <w:tab w:val="num" w:pos="5040"/>
        </w:tabs>
        <w:ind w:left="5040" w:hanging="360"/>
      </w:pPr>
      <w:rPr>
        <w:rFonts w:ascii="Times New Roman" w:hAnsi="Times New Roman" w:hint="default"/>
      </w:rPr>
    </w:lvl>
    <w:lvl w:ilvl="7" w:tplc="7CFEBAEA" w:tentative="1">
      <w:start w:val="1"/>
      <w:numFmt w:val="bullet"/>
      <w:lvlText w:val="-"/>
      <w:lvlJc w:val="left"/>
      <w:pPr>
        <w:tabs>
          <w:tab w:val="num" w:pos="5760"/>
        </w:tabs>
        <w:ind w:left="5760" w:hanging="360"/>
      </w:pPr>
      <w:rPr>
        <w:rFonts w:ascii="Times New Roman" w:hAnsi="Times New Roman" w:hint="default"/>
      </w:rPr>
    </w:lvl>
    <w:lvl w:ilvl="8" w:tplc="48A8C94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C2178BC"/>
    <w:multiLevelType w:val="hybridMultilevel"/>
    <w:tmpl w:val="4F70CF00"/>
    <w:lvl w:ilvl="0" w:tplc="A7A86AE4">
      <w:start w:val="1"/>
      <w:numFmt w:val="bullet"/>
      <w:lvlText w:val="-"/>
      <w:lvlJc w:val="left"/>
      <w:pPr>
        <w:tabs>
          <w:tab w:val="num" w:pos="720"/>
        </w:tabs>
        <w:ind w:left="720" w:hanging="360"/>
      </w:pPr>
      <w:rPr>
        <w:rFonts w:ascii="Times New Roman" w:hAnsi="Times New Roman" w:hint="default"/>
      </w:rPr>
    </w:lvl>
    <w:lvl w:ilvl="1" w:tplc="117AB10C" w:tentative="1">
      <w:start w:val="1"/>
      <w:numFmt w:val="bullet"/>
      <w:lvlText w:val="-"/>
      <w:lvlJc w:val="left"/>
      <w:pPr>
        <w:tabs>
          <w:tab w:val="num" w:pos="1440"/>
        </w:tabs>
        <w:ind w:left="1440" w:hanging="360"/>
      </w:pPr>
      <w:rPr>
        <w:rFonts w:ascii="Times New Roman" w:hAnsi="Times New Roman" w:hint="default"/>
      </w:rPr>
    </w:lvl>
    <w:lvl w:ilvl="2" w:tplc="930E1FB8" w:tentative="1">
      <w:start w:val="1"/>
      <w:numFmt w:val="bullet"/>
      <w:lvlText w:val="-"/>
      <w:lvlJc w:val="left"/>
      <w:pPr>
        <w:tabs>
          <w:tab w:val="num" w:pos="2160"/>
        </w:tabs>
        <w:ind w:left="2160" w:hanging="360"/>
      </w:pPr>
      <w:rPr>
        <w:rFonts w:ascii="Times New Roman" w:hAnsi="Times New Roman" w:hint="default"/>
      </w:rPr>
    </w:lvl>
    <w:lvl w:ilvl="3" w:tplc="365250E4" w:tentative="1">
      <w:start w:val="1"/>
      <w:numFmt w:val="bullet"/>
      <w:lvlText w:val="-"/>
      <w:lvlJc w:val="left"/>
      <w:pPr>
        <w:tabs>
          <w:tab w:val="num" w:pos="2880"/>
        </w:tabs>
        <w:ind w:left="2880" w:hanging="360"/>
      </w:pPr>
      <w:rPr>
        <w:rFonts w:ascii="Times New Roman" w:hAnsi="Times New Roman" w:hint="default"/>
      </w:rPr>
    </w:lvl>
    <w:lvl w:ilvl="4" w:tplc="C0DC3C12" w:tentative="1">
      <w:start w:val="1"/>
      <w:numFmt w:val="bullet"/>
      <w:lvlText w:val="-"/>
      <w:lvlJc w:val="left"/>
      <w:pPr>
        <w:tabs>
          <w:tab w:val="num" w:pos="3600"/>
        </w:tabs>
        <w:ind w:left="3600" w:hanging="360"/>
      </w:pPr>
      <w:rPr>
        <w:rFonts w:ascii="Times New Roman" w:hAnsi="Times New Roman" w:hint="default"/>
      </w:rPr>
    </w:lvl>
    <w:lvl w:ilvl="5" w:tplc="CD7E0C6E" w:tentative="1">
      <w:start w:val="1"/>
      <w:numFmt w:val="bullet"/>
      <w:lvlText w:val="-"/>
      <w:lvlJc w:val="left"/>
      <w:pPr>
        <w:tabs>
          <w:tab w:val="num" w:pos="4320"/>
        </w:tabs>
        <w:ind w:left="4320" w:hanging="360"/>
      </w:pPr>
      <w:rPr>
        <w:rFonts w:ascii="Times New Roman" w:hAnsi="Times New Roman" w:hint="default"/>
      </w:rPr>
    </w:lvl>
    <w:lvl w:ilvl="6" w:tplc="2668BC58" w:tentative="1">
      <w:start w:val="1"/>
      <w:numFmt w:val="bullet"/>
      <w:lvlText w:val="-"/>
      <w:lvlJc w:val="left"/>
      <w:pPr>
        <w:tabs>
          <w:tab w:val="num" w:pos="5040"/>
        </w:tabs>
        <w:ind w:left="5040" w:hanging="360"/>
      </w:pPr>
      <w:rPr>
        <w:rFonts w:ascii="Times New Roman" w:hAnsi="Times New Roman" w:hint="default"/>
      </w:rPr>
    </w:lvl>
    <w:lvl w:ilvl="7" w:tplc="12D27760" w:tentative="1">
      <w:start w:val="1"/>
      <w:numFmt w:val="bullet"/>
      <w:lvlText w:val="-"/>
      <w:lvlJc w:val="left"/>
      <w:pPr>
        <w:tabs>
          <w:tab w:val="num" w:pos="5760"/>
        </w:tabs>
        <w:ind w:left="5760" w:hanging="360"/>
      </w:pPr>
      <w:rPr>
        <w:rFonts w:ascii="Times New Roman" w:hAnsi="Times New Roman" w:hint="default"/>
      </w:rPr>
    </w:lvl>
    <w:lvl w:ilvl="8" w:tplc="14CC406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F9B44E6"/>
    <w:multiLevelType w:val="hybridMultilevel"/>
    <w:tmpl w:val="2A04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710D23"/>
    <w:multiLevelType w:val="hybridMultilevel"/>
    <w:tmpl w:val="560EC7C4"/>
    <w:lvl w:ilvl="0" w:tplc="4134F7C0">
      <w:start w:val="1"/>
      <w:numFmt w:val="bullet"/>
      <w:lvlText w:val="-"/>
      <w:lvlJc w:val="left"/>
      <w:pPr>
        <w:tabs>
          <w:tab w:val="num" w:pos="720"/>
        </w:tabs>
        <w:ind w:left="720" w:hanging="360"/>
      </w:pPr>
      <w:rPr>
        <w:rFonts w:ascii="Times New Roman" w:hAnsi="Times New Roman" w:hint="default"/>
      </w:rPr>
    </w:lvl>
    <w:lvl w:ilvl="1" w:tplc="4C586502" w:tentative="1">
      <w:start w:val="1"/>
      <w:numFmt w:val="bullet"/>
      <w:lvlText w:val="-"/>
      <w:lvlJc w:val="left"/>
      <w:pPr>
        <w:tabs>
          <w:tab w:val="num" w:pos="1440"/>
        </w:tabs>
        <w:ind w:left="1440" w:hanging="360"/>
      </w:pPr>
      <w:rPr>
        <w:rFonts w:ascii="Times New Roman" w:hAnsi="Times New Roman" w:hint="default"/>
      </w:rPr>
    </w:lvl>
    <w:lvl w:ilvl="2" w:tplc="87A0990E" w:tentative="1">
      <w:start w:val="1"/>
      <w:numFmt w:val="bullet"/>
      <w:lvlText w:val="-"/>
      <w:lvlJc w:val="left"/>
      <w:pPr>
        <w:tabs>
          <w:tab w:val="num" w:pos="2160"/>
        </w:tabs>
        <w:ind w:left="2160" w:hanging="360"/>
      </w:pPr>
      <w:rPr>
        <w:rFonts w:ascii="Times New Roman" w:hAnsi="Times New Roman" w:hint="default"/>
      </w:rPr>
    </w:lvl>
    <w:lvl w:ilvl="3" w:tplc="1252398E" w:tentative="1">
      <w:start w:val="1"/>
      <w:numFmt w:val="bullet"/>
      <w:lvlText w:val="-"/>
      <w:lvlJc w:val="left"/>
      <w:pPr>
        <w:tabs>
          <w:tab w:val="num" w:pos="2880"/>
        </w:tabs>
        <w:ind w:left="2880" w:hanging="360"/>
      </w:pPr>
      <w:rPr>
        <w:rFonts w:ascii="Times New Roman" w:hAnsi="Times New Roman" w:hint="default"/>
      </w:rPr>
    </w:lvl>
    <w:lvl w:ilvl="4" w:tplc="52642AA0" w:tentative="1">
      <w:start w:val="1"/>
      <w:numFmt w:val="bullet"/>
      <w:lvlText w:val="-"/>
      <w:lvlJc w:val="left"/>
      <w:pPr>
        <w:tabs>
          <w:tab w:val="num" w:pos="3600"/>
        </w:tabs>
        <w:ind w:left="3600" w:hanging="360"/>
      </w:pPr>
      <w:rPr>
        <w:rFonts w:ascii="Times New Roman" w:hAnsi="Times New Roman" w:hint="default"/>
      </w:rPr>
    </w:lvl>
    <w:lvl w:ilvl="5" w:tplc="C7582EB6" w:tentative="1">
      <w:start w:val="1"/>
      <w:numFmt w:val="bullet"/>
      <w:lvlText w:val="-"/>
      <w:lvlJc w:val="left"/>
      <w:pPr>
        <w:tabs>
          <w:tab w:val="num" w:pos="4320"/>
        </w:tabs>
        <w:ind w:left="4320" w:hanging="360"/>
      </w:pPr>
      <w:rPr>
        <w:rFonts w:ascii="Times New Roman" w:hAnsi="Times New Roman" w:hint="default"/>
      </w:rPr>
    </w:lvl>
    <w:lvl w:ilvl="6" w:tplc="542A49D4" w:tentative="1">
      <w:start w:val="1"/>
      <w:numFmt w:val="bullet"/>
      <w:lvlText w:val="-"/>
      <w:lvlJc w:val="left"/>
      <w:pPr>
        <w:tabs>
          <w:tab w:val="num" w:pos="5040"/>
        </w:tabs>
        <w:ind w:left="5040" w:hanging="360"/>
      </w:pPr>
      <w:rPr>
        <w:rFonts w:ascii="Times New Roman" w:hAnsi="Times New Roman" w:hint="default"/>
      </w:rPr>
    </w:lvl>
    <w:lvl w:ilvl="7" w:tplc="B97E95B0" w:tentative="1">
      <w:start w:val="1"/>
      <w:numFmt w:val="bullet"/>
      <w:lvlText w:val="-"/>
      <w:lvlJc w:val="left"/>
      <w:pPr>
        <w:tabs>
          <w:tab w:val="num" w:pos="5760"/>
        </w:tabs>
        <w:ind w:left="5760" w:hanging="360"/>
      </w:pPr>
      <w:rPr>
        <w:rFonts w:ascii="Times New Roman" w:hAnsi="Times New Roman" w:hint="default"/>
      </w:rPr>
    </w:lvl>
    <w:lvl w:ilvl="8" w:tplc="0E84305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AAC379E"/>
    <w:multiLevelType w:val="hybridMultilevel"/>
    <w:tmpl w:val="8D604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8E6DD6"/>
    <w:multiLevelType w:val="hybridMultilevel"/>
    <w:tmpl w:val="652E1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27B75"/>
    <w:multiLevelType w:val="hybridMultilevel"/>
    <w:tmpl w:val="2544051C"/>
    <w:lvl w:ilvl="0" w:tplc="5F06D644">
      <w:start w:val="1"/>
      <w:numFmt w:val="bullet"/>
      <w:lvlText w:val="-"/>
      <w:lvlJc w:val="left"/>
      <w:pPr>
        <w:tabs>
          <w:tab w:val="num" w:pos="720"/>
        </w:tabs>
        <w:ind w:left="720" w:hanging="360"/>
      </w:pPr>
      <w:rPr>
        <w:rFonts w:ascii="Times New Roman" w:hAnsi="Times New Roman" w:hint="default"/>
      </w:rPr>
    </w:lvl>
    <w:lvl w:ilvl="1" w:tplc="70DE85C6" w:tentative="1">
      <w:start w:val="1"/>
      <w:numFmt w:val="bullet"/>
      <w:lvlText w:val="-"/>
      <w:lvlJc w:val="left"/>
      <w:pPr>
        <w:tabs>
          <w:tab w:val="num" w:pos="1440"/>
        </w:tabs>
        <w:ind w:left="1440" w:hanging="360"/>
      </w:pPr>
      <w:rPr>
        <w:rFonts w:ascii="Times New Roman" w:hAnsi="Times New Roman" w:hint="default"/>
      </w:rPr>
    </w:lvl>
    <w:lvl w:ilvl="2" w:tplc="94D8BF72" w:tentative="1">
      <w:start w:val="1"/>
      <w:numFmt w:val="bullet"/>
      <w:lvlText w:val="-"/>
      <w:lvlJc w:val="left"/>
      <w:pPr>
        <w:tabs>
          <w:tab w:val="num" w:pos="2160"/>
        </w:tabs>
        <w:ind w:left="2160" w:hanging="360"/>
      </w:pPr>
      <w:rPr>
        <w:rFonts w:ascii="Times New Roman" w:hAnsi="Times New Roman" w:hint="default"/>
      </w:rPr>
    </w:lvl>
    <w:lvl w:ilvl="3" w:tplc="F854480A" w:tentative="1">
      <w:start w:val="1"/>
      <w:numFmt w:val="bullet"/>
      <w:lvlText w:val="-"/>
      <w:lvlJc w:val="left"/>
      <w:pPr>
        <w:tabs>
          <w:tab w:val="num" w:pos="2880"/>
        </w:tabs>
        <w:ind w:left="2880" w:hanging="360"/>
      </w:pPr>
      <w:rPr>
        <w:rFonts w:ascii="Times New Roman" w:hAnsi="Times New Roman" w:hint="default"/>
      </w:rPr>
    </w:lvl>
    <w:lvl w:ilvl="4" w:tplc="2E18C158" w:tentative="1">
      <w:start w:val="1"/>
      <w:numFmt w:val="bullet"/>
      <w:lvlText w:val="-"/>
      <w:lvlJc w:val="left"/>
      <w:pPr>
        <w:tabs>
          <w:tab w:val="num" w:pos="3600"/>
        </w:tabs>
        <w:ind w:left="3600" w:hanging="360"/>
      </w:pPr>
      <w:rPr>
        <w:rFonts w:ascii="Times New Roman" w:hAnsi="Times New Roman" w:hint="default"/>
      </w:rPr>
    </w:lvl>
    <w:lvl w:ilvl="5" w:tplc="DC52DAB0" w:tentative="1">
      <w:start w:val="1"/>
      <w:numFmt w:val="bullet"/>
      <w:lvlText w:val="-"/>
      <w:lvlJc w:val="left"/>
      <w:pPr>
        <w:tabs>
          <w:tab w:val="num" w:pos="4320"/>
        </w:tabs>
        <w:ind w:left="4320" w:hanging="360"/>
      </w:pPr>
      <w:rPr>
        <w:rFonts w:ascii="Times New Roman" w:hAnsi="Times New Roman" w:hint="default"/>
      </w:rPr>
    </w:lvl>
    <w:lvl w:ilvl="6" w:tplc="42C60EC4" w:tentative="1">
      <w:start w:val="1"/>
      <w:numFmt w:val="bullet"/>
      <w:lvlText w:val="-"/>
      <w:lvlJc w:val="left"/>
      <w:pPr>
        <w:tabs>
          <w:tab w:val="num" w:pos="5040"/>
        </w:tabs>
        <w:ind w:left="5040" w:hanging="360"/>
      </w:pPr>
      <w:rPr>
        <w:rFonts w:ascii="Times New Roman" w:hAnsi="Times New Roman" w:hint="default"/>
      </w:rPr>
    </w:lvl>
    <w:lvl w:ilvl="7" w:tplc="B1DA9602" w:tentative="1">
      <w:start w:val="1"/>
      <w:numFmt w:val="bullet"/>
      <w:lvlText w:val="-"/>
      <w:lvlJc w:val="left"/>
      <w:pPr>
        <w:tabs>
          <w:tab w:val="num" w:pos="5760"/>
        </w:tabs>
        <w:ind w:left="5760" w:hanging="360"/>
      </w:pPr>
      <w:rPr>
        <w:rFonts w:ascii="Times New Roman" w:hAnsi="Times New Roman" w:hint="default"/>
      </w:rPr>
    </w:lvl>
    <w:lvl w:ilvl="8" w:tplc="4F2228D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6FB7767"/>
    <w:multiLevelType w:val="hybridMultilevel"/>
    <w:tmpl w:val="683AF46A"/>
    <w:lvl w:ilvl="0" w:tplc="F9D0425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E2048"/>
    <w:multiLevelType w:val="hybridMultilevel"/>
    <w:tmpl w:val="25882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BFC6E68"/>
    <w:multiLevelType w:val="multilevel"/>
    <w:tmpl w:val="12EC36E0"/>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3" w15:restartNumberingAfterBreak="0">
    <w:nsid w:val="6EBB4FD8"/>
    <w:multiLevelType w:val="hybridMultilevel"/>
    <w:tmpl w:val="9AAC48A8"/>
    <w:lvl w:ilvl="0" w:tplc="D7D8FD36">
      <w:start w:val="1"/>
      <w:numFmt w:val="bullet"/>
      <w:lvlText w:val="-"/>
      <w:lvlJc w:val="left"/>
      <w:pPr>
        <w:tabs>
          <w:tab w:val="num" w:pos="720"/>
        </w:tabs>
        <w:ind w:left="720" w:hanging="360"/>
      </w:pPr>
      <w:rPr>
        <w:rFonts w:ascii="Times New Roman" w:hAnsi="Times New Roman" w:hint="default"/>
      </w:rPr>
    </w:lvl>
    <w:lvl w:ilvl="1" w:tplc="AF06EFB8" w:tentative="1">
      <w:start w:val="1"/>
      <w:numFmt w:val="bullet"/>
      <w:lvlText w:val="-"/>
      <w:lvlJc w:val="left"/>
      <w:pPr>
        <w:tabs>
          <w:tab w:val="num" w:pos="1440"/>
        </w:tabs>
        <w:ind w:left="1440" w:hanging="360"/>
      </w:pPr>
      <w:rPr>
        <w:rFonts w:ascii="Times New Roman" w:hAnsi="Times New Roman" w:hint="default"/>
      </w:rPr>
    </w:lvl>
    <w:lvl w:ilvl="2" w:tplc="13C0022E" w:tentative="1">
      <w:start w:val="1"/>
      <w:numFmt w:val="bullet"/>
      <w:lvlText w:val="-"/>
      <w:lvlJc w:val="left"/>
      <w:pPr>
        <w:tabs>
          <w:tab w:val="num" w:pos="2160"/>
        </w:tabs>
        <w:ind w:left="2160" w:hanging="360"/>
      </w:pPr>
      <w:rPr>
        <w:rFonts w:ascii="Times New Roman" w:hAnsi="Times New Roman" w:hint="default"/>
      </w:rPr>
    </w:lvl>
    <w:lvl w:ilvl="3" w:tplc="198205B8" w:tentative="1">
      <w:start w:val="1"/>
      <w:numFmt w:val="bullet"/>
      <w:lvlText w:val="-"/>
      <w:lvlJc w:val="left"/>
      <w:pPr>
        <w:tabs>
          <w:tab w:val="num" w:pos="2880"/>
        </w:tabs>
        <w:ind w:left="2880" w:hanging="360"/>
      </w:pPr>
      <w:rPr>
        <w:rFonts w:ascii="Times New Roman" w:hAnsi="Times New Roman" w:hint="default"/>
      </w:rPr>
    </w:lvl>
    <w:lvl w:ilvl="4" w:tplc="A44C9CDC" w:tentative="1">
      <w:start w:val="1"/>
      <w:numFmt w:val="bullet"/>
      <w:lvlText w:val="-"/>
      <w:lvlJc w:val="left"/>
      <w:pPr>
        <w:tabs>
          <w:tab w:val="num" w:pos="3600"/>
        </w:tabs>
        <w:ind w:left="3600" w:hanging="360"/>
      </w:pPr>
      <w:rPr>
        <w:rFonts w:ascii="Times New Roman" w:hAnsi="Times New Roman" w:hint="default"/>
      </w:rPr>
    </w:lvl>
    <w:lvl w:ilvl="5" w:tplc="1BB44F36" w:tentative="1">
      <w:start w:val="1"/>
      <w:numFmt w:val="bullet"/>
      <w:lvlText w:val="-"/>
      <w:lvlJc w:val="left"/>
      <w:pPr>
        <w:tabs>
          <w:tab w:val="num" w:pos="4320"/>
        </w:tabs>
        <w:ind w:left="4320" w:hanging="360"/>
      </w:pPr>
      <w:rPr>
        <w:rFonts w:ascii="Times New Roman" w:hAnsi="Times New Roman" w:hint="default"/>
      </w:rPr>
    </w:lvl>
    <w:lvl w:ilvl="6" w:tplc="257ED992" w:tentative="1">
      <w:start w:val="1"/>
      <w:numFmt w:val="bullet"/>
      <w:lvlText w:val="-"/>
      <w:lvlJc w:val="left"/>
      <w:pPr>
        <w:tabs>
          <w:tab w:val="num" w:pos="5040"/>
        </w:tabs>
        <w:ind w:left="5040" w:hanging="360"/>
      </w:pPr>
      <w:rPr>
        <w:rFonts w:ascii="Times New Roman" w:hAnsi="Times New Roman" w:hint="default"/>
      </w:rPr>
    </w:lvl>
    <w:lvl w:ilvl="7" w:tplc="5882C5AA" w:tentative="1">
      <w:start w:val="1"/>
      <w:numFmt w:val="bullet"/>
      <w:lvlText w:val="-"/>
      <w:lvlJc w:val="left"/>
      <w:pPr>
        <w:tabs>
          <w:tab w:val="num" w:pos="5760"/>
        </w:tabs>
        <w:ind w:left="5760" w:hanging="360"/>
      </w:pPr>
      <w:rPr>
        <w:rFonts w:ascii="Times New Roman" w:hAnsi="Times New Roman" w:hint="default"/>
      </w:rPr>
    </w:lvl>
    <w:lvl w:ilvl="8" w:tplc="A61E34D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FAA19B3"/>
    <w:multiLevelType w:val="hybridMultilevel"/>
    <w:tmpl w:val="E682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855ADC"/>
    <w:multiLevelType w:val="hybridMultilevel"/>
    <w:tmpl w:val="0608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5764D1"/>
    <w:multiLevelType w:val="hybridMultilevel"/>
    <w:tmpl w:val="F0CEAE7C"/>
    <w:lvl w:ilvl="0" w:tplc="54D624C4">
      <w:start w:val="1"/>
      <w:numFmt w:val="bullet"/>
      <w:lvlText w:val="-"/>
      <w:lvlJc w:val="left"/>
      <w:pPr>
        <w:tabs>
          <w:tab w:val="num" w:pos="720"/>
        </w:tabs>
        <w:ind w:left="720" w:hanging="360"/>
      </w:pPr>
      <w:rPr>
        <w:rFonts w:ascii="Times New Roman" w:hAnsi="Times New Roman" w:hint="default"/>
      </w:rPr>
    </w:lvl>
    <w:lvl w:ilvl="1" w:tplc="BC883244" w:tentative="1">
      <w:start w:val="1"/>
      <w:numFmt w:val="bullet"/>
      <w:lvlText w:val="-"/>
      <w:lvlJc w:val="left"/>
      <w:pPr>
        <w:tabs>
          <w:tab w:val="num" w:pos="1440"/>
        </w:tabs>
        <w:ind w:left="1440" w:hanging="360"/>
      </w:pPr>
      <w:rPr>
        <w:rFonts w:ascii="Times New Roman" w:hAnsi="Times New Roman" w:hint="default"/>
      </w:rPr>
    </w:lvl>
    <w:lvl w:ilvl="2" w:tplc="B0C4D2C8" w:tentative="1">
      <w:start w:val="1"/>
      <w:numFmt w:val="bullet"/>
      <w:lvlText w:val="-"/>
      <w:lvlJc w:val="left"/>
      <w:pPr>
        <w:tabs>
          <w:tab w:val="num" w:pos="2160"/>
        </w:tabs>
        <w:ind w:left="2160" w:hanging="360"/>
      </w:pPr>
      <w:rPr>
        <w:rFonts w:ascii="Times New Roman" w:hAnsi="Times New Roman" w:hint="default"/>
      </w:rPr>
    </w:lvl>
    <w:lvl w:ilvl="3" w:tplc="049E75E2" w:tentative="1">
      <w:start w:val="1"/>
      <w:numFmt w:val="bullet"/>
      <w:lvlText w:val="-"/>
      <w:lvlJc w:val="left"/>
      <w:pPr>
        <w:tabs>
          <w:tab w:val="num" w:pos="2880"/>
        </w:tabs>
        <w:ind w:left="2880" w:hanging="360"/>
      </w:pPr>
      <w:rPr>
        <w:rFonts w:ascii="Times New Roman" w:hAnsi="Times New Roman" w:hint="default"/>
      </w:rPr>
    </w:lvl>
    <w:lvl w:ilvl="4" w:tplc="DB1AF8C2" w:tentative="1">
      <w:start w:val="1"/>
      <w:numFmt w:val="bullet"/>
      <w:lvlText w:val="-"/>
      <w:lvlJc w:val="left"/>
      <w:pPr>
        <w:tabs>
          <w:tab w:val="num" w:pos="3600"/>
        </w:tabs>
        <w:ind w:left="3600" w:hanging="360"/>
      </w:pPr>
      <w:rPr>
        <w:rFonts w:ascii="Times New Roman" w:hAnsi="Times New Roman" w:hint="default"/>
      </w:rPr>
    </w:lvl>
    <w:lvl w:ilvl="5" w:tplc="F72E254C" w:tentative="1">
      <w:start w:val="1"/>
      <w:numFmt w:val="bullet"/>
      <w:lvlText w:val="-"/>
      <w:lvlJc w:val="left"/>
      <w:pPr>
        <w:tabs>
          <w:tab w:val="num" w:pos="4320"/>
        </w:tabs>
        <w:ind w:left="4320" w:hanging="360"/>
      </w:pPr>
      <w:rPr>
        <w:rFonts w:ascii="Times New Roman" w:hAnsi="Times New Roman" w:hint="default"/>
      </w:rPr>
    </w:lvl>
    <w:lvl w:ilvl="6" w:tplc="5C48CC48" w:tentative="1">
      <w:start w:val="1"/>
      <w:numFmt w:val="bullet"/>
      <w:lvlText w:val="-"/>
      <w:lvlJc w:val="left"/>
      <w:pPr>
        <w:tabs>
          <w:tab w:val="num" w:pos="5040"/>
        </w:tabs>
        <w:ind w:left="5040" w:hanging="360"/>
      </w:pPr>
      <w:rPr>
        <w:rFonts w:ascii="Times New Roman" w:hAnsi="Times New Roman" w:hint="default"/>
      </w:rPr>
    </w:lvl>
    <w:lvl w:ilvl="7" w:tplc="95E4F84E" w:tentative="1">
      <w:start w:val="1"/>
      <w:numFmt w:val="bullet"/>
      <w:lvlText w:val="-"/>
      <w:lvlJc w:val="left"/>
      <w:pPr>
        <w:tabs>
          <w:tab w:val="num" w:pos="5760"/>
        </w:tabs>
        <w:ind w:left="5760" w:hanging="360"/>
      </w:pPr>
      <w:rPr>
        <w:rFonts w:ascii="Times New Roman" w:hAnsi="Times New Roman" w:hint="default"/>
      </w:rPr>
    </w:lvl>
    <w:lvl w:ilvl="8" w:tplc="92680612"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AF15270"/>
    <w:multiLevelType w:val="multilevel"/>
    <w:tmpl w:val="12EC36E0"/>
    <w:lvl w:ilvl="0">
      <w:start w:val="1"/>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8" w15:restartNumberingAfterBreak="0">
    <w:nsid w:val="7BBB13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color w:val="4F81BD" w:themeColor="accent1"/>
        <w:sz w:val="22"/>
      </w:rPr>
    </w:lvl>
    <w:lvl w:ilvl="2">
      <w:start w:val="1"/>
      <w:numFmt w:val="decimal"/>
      <w:lvlText w:val="%1.%2.%3."/>
      <w:lvlJc w:val="left"/>
      <w:pPr>
        <w:ind w:left="1224" w:hanging="504"/>
      </w:pPr>
      <w:rPr>
        <w:rFonts w:hint="default"/>
        <w:b/>
        <w:color w:val="4F81BD" w:themeColor="accent1"/>
        <w:sz w:val="22"/>
      </w:rPr>
    </w:lvl>
    <w:lvl w:ilvl="3">
      <w:start w:val="1"/>
      <w:numFmt w:val="decimal"/>
      <w:lvlText w:val="%1.%2.%3.%4."/>
      <w:lvlJc w:val="left"/>
      <w:pPr>
        <w:ind w:left="1728" w:hanging="648"/>
      </w:pPr>
      <w:rPr>
        <w:rFonts w:hint="default"/>
        <w:b/>
        <w:color w:val="4F81BD" w:themeColor="accent1"/>
        <w:sz w:val="22"/>
      </w:rPr>
    </w:lvl>
    <w:lvl w:ilvl="4">
      <w:start w:val="1"/>
      <w:numFmt w:val="decimal"/>
      <w:lvlText w:val="%1.%2.%3.%4.%5."/>
      <w:lvlJc w:val="left"/>
      <w:pPr>
        <w:ind w:left="2232" w:hanging="792"/>
      </w:pPr>
      <w:rPr>
        <w:rFonts w:hint="default"/>
        <w:b/>
        <w:color w:val="4F81BD" w:themeColor="accent1"/>
        <w:sz w:val="22"/>
      </w:rPr>
    </w:lvl>
    <w:lvl w:ilvl="5">
      <w:start w:val="1"/>
      <w:numFmt w:val="decimal"/>
      <w:lvlText w:val="%1.%2.%3.%4.%5.%6."/>
      <w:lvlJc w:val="left"/>
      <w:pPr>
        <w:ind w:left="2736" w:hanging="936"/>
      </w:pPr>
      <w:rPr>
        <w:rFonts w:hint="default"/>
        <w:b/>
        <w:color w:val="4F81BD" w:themeColor="accent1"/>
        <w:sz w:val="22"/>
      </w:rPr>
    </w:lvl>
    <w:lvl w:ilvl="6">
      <w:start w:val="1"/>
      <w:numFmt w:val="decimal"/>
      <w:lvlText w:val="%1.%2.%3.%4.%5.%6.%7."/>
      <w:lvlJc w:val="left"/>
      <w:pPr>
        <w:ind w:left="3240" w:hanging="1080"/>
      </w:pPr>
      <w:rPr>
        <w:rFonts w:hint="default"/>
        <w:b/>
        <w:color w:val="4F81BD" w:themeColor="accent1"/>
        <w:sz w:val="22"/>
      </w:rPr>
    </w:lvl>
    <w:lvl w:ilvl="7">
      <w:start w:val="1"/>
      <w:numFmt w:val="decimal"/>
      <w:lvlText w:val="%1.%2.%3.%4.%5.%6.%7.%8."/>
      <w:lvlJc w:val="left"/>
      <w:pPr>
        <w:ind w:left="3744" w:hanging="1224"/>
      </w:pPr>
      <w:rPr>
        <w:rFonts w:hint="default"/>
        <w:b/>
        <w:color w:val="4F81BD" w:themeColor="accent1"/>
        <w:sz w:val="22"/>
      </w:rPr>
    </w:lvl>
    <w:lvl w:ilvl="8">
      <w:start w:val="1"/>
      <w:numFmt w:val="decimal"/>
      <w:lvlText w:val="%1.%2.%3.%4.%5.%6.%7.%8.%9."/>
      <w:lvlJc w:val="left"/>
      <w:pPr>
        <w:ind w:left="4320" w:hanging="1440"/>
      </w:pPr>
      <w:rPr>
        <w:rFonts w:hint="default"/>
        <w:b/>
        <w:color w:val="4F81BD" w:themeColor="accent1"/>
        <w:sz w:val="22"/>
      </w:rPr>
    </w:lvl>
  </w:abstractNum>
  <w:abstractNum w:abstractNumId="29" w15:restartNumberingAfterBreak="0">
    <w:nsid w:val="7CE1100E"/>
    <w:multiLevelType w:val="hybridMultilevel"/>
    <w:tmpl w:val="5D16A7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3862C2"/>
    <w:multiLevelType w:val="hybridMultilevel"/>
    <w:tmpl w:val="7E4E150C"/>
    <w:lvl w:ilvl="0" w:tplc="0407000F">
      <w:start w:val="1"/>
      <w:numFmt w:val="decimal"/>
      <w:lvlText w:val="%1."/>
      <w:lvlJc w:val="left"/>
      <w:pPr>
        <w:ind w:left="6030" w:hanging="360"/>
      </w:pPr>
    </w:lvl>
    <w:lvl w:ilvl="1" w:tplc="04070019">
      <w:start w:val="1"/>
      <w:numFmt w:val="lowerLetter"/>
      <w:lvlText w:val="%2."/>
      <w:lvlJc w:val="left"/>
      <w:pPr>
        <w:ind w:left="1440" w:hanging="360"/>
      </w:pPr>
    </w:lvl>
    <w:lvl w:ilvl="2" w:tplc="0407001B">
      <w:start w:val="1"/>
      <w:numFmt w:val="lowerRoman"/>
      <w:lvlText w:val="%3."/>
      <w:lvlJc w:val="right"/>
      <w:pPr>
        <w:ind w:left="2160" w:hanging="180"/>
      </w:pPr>
    </w:lvl>
    <w:lvl w:ilvl="3" w:tplc="0407000F">
      <w:start w:val="1"/>
      <w:numFmt w:val="decimal"/>
      <w:lvlText w:val="%4."/>
      <w:lvlJc w:val="left"/>
      <w:pPr>
        <w:ind w:left="2880" w:hanging="360"/>
      </w:pPr>
    </w:lvl>
    <w:lvl w:ilvl="4" w:tplc="04070019">
      <w:start w:val="1"/>
      <w:numFmt w:val="lowerLetter"/>
      <w:lvlText w:val="%5."/>
      <w:lvlJc w:val="left"/>
      <w:pPr>
        <w:ind w:left="3600" w:hanging="360"/>
      </w:pPr>
    </w:lvl>
    <w:lvl w:ilvl="5" w:tplc="0407001B">
      <w:start w:val="1"/>
      <w:numFmt w:val="lowerRoman"/>
      <w:lvlText w:val="%6."/>
      <w:lvlJc w:val="right"/>
      <w:pPr>
        <w:ind w:left="4320" w:hanging="180"/>
      </w:pPr>
    </w:lvl>
    <w:lvl w:ilvl="6" w:tplc="0407000F">
      <w:start w:val="1"/>
      <w:numFmt w:val="decimal"/>
      <w:lvlText w:val="%7."/>
      <w:lvlJc w:val="left"/>
      <w:pPr>
        <w:ind w:left="5040" w:hanging="360"/>
      </w:pPr>
    </w:lvl>
    <w:lvl w:ilvl="7" w:tplc="04070019">
      <w:start w:val="1"/>
      <w:numFmt w:val="lowerLetter"/>
      <w:lvlText w:val="%8."/>
      <w:lvlJc w:val="left"/>
      <w:pPr>
        <w:ind w:left="5760" w:hanging="360"/>
      </w:pPr>
    </w:lvl>
    <w:lvl w:ilvl="8" w:tplc="0407001B">
      <w:start w:val="1"/>
      <w:numFmt w:val="lowerRoman"/>
      <w:lvlText w:val="%9."/>
      <w:lvlJc w:val="right"/>
      <w:pPr>
        <w:ind w:left="6480" w:hanging="180"/>
      </w:pPr>
    </w:lvl>
  </w:abstractNum>
  <w:num w:numId="1">
    <w:abstractNumId w:val="28"/>
  </w:num>
  <w:num w:numId="2">
    <w:abstractNumId w:val="12"/>
  </w:num>
  <w:num w:numId="3">
    <w:abstractNumId w:val="8"/>
  </w:num>
  <w:num w:numId="4">
    <w:abstractNumId w:val="4"/>
  </w:num>
  <w:num w:numId="5">
    <w:abstractNumId w:val="0"/>
  </w:num>
  <w:num w:numId="6">
    <w:abstractNumId w:val="22"/>
  </w:num>
  <w:num w:numId="7">
    <w:abstractNumId w:val="27"/>
  </w:num>
  <w:num w:numId="8">
    <w:abstractNumId w:val="25"/>
  </w:num>
  <w:num w:numId="9">
    <w:abstractNumId w:val="10"/>
  </w:num>
  <w:num w:numId="10">
    <w:abstractNumId w:val="29"/>
  </w:num>
  <w:num w:numId="11">
    <w:abstractNumId w:val="1"/>
  </w:num>
  <w:num w:numId="12">
    <w:abstractNumId w:val="21"/>
  </w:num>
  <w:num w:numId="13">
    <w:abstractNumId w:val="6"/>
  </w:num>
  <w:num w:numId="14">
    <w:abstractNumId w:val="18"/>
  </w:num>
  <w:num w:numId="15">
    <w:abstractNumId w:val="9"/>
  </w:num>
  <w:num w:numId="16">
    <w:abstractNumId w:val="3"/>
  </w:num>
  <w:num w:numId="17">
    <w:abstractNumId w:val="17"/>
  </w:num>
  <w:num w:numId="18">
    <w:abstractNumId w:val="15"/>
  </w:num>
  <w:num w:numId="1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
  </w:num>
  <w:num w:numId="22">
    <w:abstractNumId w:val="11"/>
  </w:num>
  <w:num w:numId="23">
    <w:abstractNumId w:val="7"/>
  </w:num>
  <w:num w:numId="24">
    <w:abstractNumId w:val="19"/>
  </w:num>
  <w:num w:numId="25">
    <w:abstractNumId w:val="13"/>
  </w:num>
  <w:num w:numId="26">
    <w:abstractNumId w:val="23"/>
  </w:num>
  <w:num w:numId="27">
    <w:abstractNumId w:val="16"/>
  </w:num>
  <w:num w:numId="28">
    <w:abstractNumId w:val="14"/>
  </w:num>
  <w:num w:numId="29">
    <w:abstractNumId w:val="26"/>
  </w:num>
  <w:num w:numId="30">
    <w:abstractNumId w:val="20"/>
  </w:num>
  <w:num w:numId="31">
    <w:abstractNumId w:val="5"/>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8B"/>
    <w:rsid w:val="00000739"/>
    <w:rsid w:val="00000ED0"/>
    <w:rsid w:val="000011CF"/>
    <w:rsid w:val="00001399"/>
    <w:rsid w:val="0000256A"/>
    <w:rsid w:val="00003764"/>
    <w:rsid w:val="00003872"/>
    <w:rsid w:val="0000390C"/>
    <w:rsid w:val="000055D7"/>
    <w:rsid w:val="0000665D"/>
    <w:rsid w:val="00007CCF"/>
    <w:rsid w:val="00010C57"/>
    <w:rsid w:val="00010DEF"/>
    <w:rsid w:val="00011705"/>
    <w:rsid w:val="00011CEE"/>
    <w:rsid w:val="000124EE"/>
    <w:rsid w:val="00012756"/>
    <w:rsid w:val="00012B57"/>
    <w:rsid w:val="000150ED"/>
    <w:rsid w:val="000159D7"/>
    <w:rsid w:val="00015C68"/>
    <w:rsid w:val="000175A3"/>
    <w:rsid w:val="000229C4"/>
    <w:rsid w:val="00022B79"/>
    <w:rsid w:val="000230AF"/>
    <w:rsid w:val="00023648"/>
    <w:rsid w:val="0002541E"/>
    <w:rsid w:val="00025CC6"/>
    <w:rsid w:val="0002649D"/>
    <w:rsid w:val="00026859"/>
    <w:rsid w:val="00026CDF"/>
    <w:rsid w:val="00027195"/>
    <w:rsid w:val="0003058A"/>
    <w:rsid w:val="0003137E"/>
    <w:rsid w:val="00035051"/>
    <w:rsid w:val="00035B0E"/>
    <w:rsid w:val="00035FD5"/>
    <w:rsid w:val="000373AC"/>
    <w:rsid w:val="000405BF"/>
    <w:rsid w:val="00041581"/>
    <w:rsid w:val="00041794"/>
    <w:rsid w:val="000420C6"/>
    <w:rsid w:val="000432CD"/>
    <w:rsid w:val="00043C9F"/>
    <w:rsid w:val="00045962"/>
    <w:rsid w:val="00046461"/>
    <w:rsid w:val="000472C6"/>
    <w:rsid w:val="0004763E"/>
    <w:rsid w:val="00047758"/>
    <w:rsid w:val="00051A7E"/>
    <w:rsid w:val="0005254C"/>
    <w:rsid w:val="0005326A"/>
    <w:rsid w:val="00053A1B"/>
    <w:rsid w:val="00054FC8"/>
    <w:rsid w:val="000550EC"/>
    <w:rsid w:val="00055531"/>
    <w:rsid w:val="00055F37"/>
    <w:rsid w:val="00056321"/>
    <w:rsid w:val="00060135"/>
    <w:rsid w:val="00061915"/>
    <w:rsid w:val="000640EA"/>
    <w:rsid w:val="000660E8"/>
    <w:rsid w:val="00066834"/>
    <w:rsid w:val="0007048C"/>
    <w:rsid w:val="000707C5"/>
    <w:rsid w:val="0007088E"/>
    <w:rsid w:val="00070DFE"/>
    <w:rsid w:val="000725EC"/>
    <w:rsid w:val="00073BB8"/>
    <w:rsid w:val="00073F94"/>
    <w:rsid w:val="000751E2"/>
    <w:rsid w:val="00075872"/>
    <w:rsid w:val="000760AD"/>
    <w:rsid w:val="00076313"/>
    <w:rsid w:val="00077EDD"/>
    <w:rsid w:val="0008018B"/>
    <w:rsid w:val="0008180A"/>
    <w:rsid w:val="00082721"/>
    <w:rsid w:val="000832A5"/>
    <w:rsid w:val="00083860"/>
    <w:rsid w:val="000858AE"/>
    <w:rsid w:val="000867AF"/>
    <w:rsid w:val="0009215D"/>
    <w:rsid w:val="00092C15"/>
    <w:rsid w:val="00093C38"/>
    <w:rsid w:val="00094861"/>
    <w:rsid w:val="00095CEC"/>
    <w:rsid w:val="00097907"/>
    <w:rsid w:val="00097BCF"/>
    <w:rsid w:val="000A1A24"/>
    <w:rsid w:val="000A1FAD"/>
    <w:rsid w:val="000A2BD2"/>
    <w:rsid w:val="000A3AD3"/>
    <w:rsid w:val="000A463D"/>
    <w:rsid w:val="000A5300"/>
    <w:rsid w:val="000A64EB"/>
    <w:rsid w:val="000B4BDB"/>
    <w:rsid w:val="000B564E"/>
    <w:rsid w:val="000B5BD7"/>
    <w:rsid w:val="000B5BDD"/>
    <w:rsid w:val="000B60B4"/>
    <w:rsid w:val="000B76FD"/>
    <w:rsid w:val="000B78DF"/>
    <w:rsid w:val="000C2809"/>
    <w:rsid w:val="000C29CA"/>
    <w:rsid w:val="000C2EEB"/>
    <w:rsid w:val="000C40C8"/>
    <w:rsid w:val="000C41B6"/>
    <w:rsid w:val="000C4417"/>
    <w:rsid w:val="000C485B"/>
    <w:rsid w:val="000C5E2E"/>
    <w:rsid w:val="000C72FD"/>
    <w:rsid w:val="000D1297"/>
    <w:rsid w:val="000D1E7E"/>
    <w:rsid w:val="000D24C8"/>
    <w:rsid w:val="000D407A"/>
    <w:rsid w:val="000D467A"/>
    <w:rsid w:val="000D69C8"/>
    <w:rsid w:val="000D6B11"/>
    <w:rsid w:val="000D6D15"/>
    <w:rsid w:val="000E176E"/>
    <w:rsid w:val="000E223A"/>
    <w:rsid w:val="000E2635"/>
    <w:rsid w:val="000E365F"/>
    <w:rsid w:val="000E3E3B"/>
    <w:rsid w:val="000E57C9"/>
    <w:rsid w:val="000E680F"/>
    <w:rsid w:val="000E72F2"/>
    <w:rsid w:val="000F0B91"/>
    <w:rsid w:val="000F510A"/>
    <w:rsid w:val="000F6749"/>
    <w:rsid w:val="000F77F3"/>
    <w:rsid w:val="0010173B"/>
    <w:rsid w:val="00103DEA"/>
    <w:rsid w:val="00105169"/>
    <w:rsid w:val="00105A6A"/>
    <w:rsid w:val="0010651F"/>
    <w:rsid w:val="00107EF8"/>
    <w:rsid w:val="00110514"/>
    <w:rsid w:val="001109BA"/>
    <w:rsid w:val="001116D7"/>
    <w:rsid w:val="00112BB6"/>
    <w:rsid w:val="001134CC"/>
    <w:rsid w:val="001141C8"/>
    <w:rsid w:val="00114597"/>
    <w:rsid w:val="0011492B"/>
    <w:rsid w:val="00114C4F"/>
    <w:rsid w:val="001159AF"/>
    <w:rsid w:val="00116F11"/>
    <w:rsid w:val="00116F47"/>
    <w:rsid w:val="00116F76"/>
    <w:rsid w:val="00117298"/>
    <w:rsid w:val="00121E49"/>
    <w:rsid w:val="0012399D"/>
    <w:rsid w:val="00123E4A"/>
    <w:rsid w:val="00124233"/>
    <w:rsid w:val="0012448D"/>
    <w:rsid w:val="00124C39"/>
    <w:rsid w:val="00126B4F"/>
    <w:rsid w:val="00126C62"/>
    <w:rsid w:val="00127518"/>
    <w:rsid w:val="00127BA3"/>
    <w:rsid w:val="00130F43"/>
    <w:rsid w:val="001317F7"/>
    <w:rsid w:val="00132B1E"/>
    <w:rsid w:val="00134592"/>
    <w:rsid w:val="00134678"/>
    <w:rsid w:val="00134EB3"/>
    <w:rsid w:val="001352C5"/>
    <w:rsid w:val="0014122D"/>
    <w:rsid w:val="0014135E"/>
    <w:rsid w:val="001417D9"/>
    <w:rsid w:val="00141E78"/>
    <w:rsid w:val="001423ED"/>
    <w:rsid w:val="001435A1"/>
    <w:rsid w:val="00144117"/>
    <w:rsid w:val="00145677"/>
    <w:rsid w:val="0014594A"/>
    <w:rsid w:val="00146018"/>
    <w:rsid w:val="00146746"/>
    <w:rsid w:val="00147733"/>
    <w:rsid w:val="00147CC1"/>
    <w:rsid w:val="0015006D"/>
    <w:rsid w:val="00150D3E"/>
    <w:rsid w:val="0015186C"/>
    <w:rsid w:val="00155CBF"/>
    <w:rsid w:val="00157E3F"/>
    <w:rsid w:val="00162817"/>
    <w:rsid w:val="001630C2"/>
    <w:rsid w:val="001648C1"/>
    <w:rsid w:val="0016552A"/>
    <w:rsid w:val="00166602"/>
    <w:rsid w:val="00166CC1"/>
    <w:rsid w:val="001671F1"/>
    <w:rsid w:val="00167214"/>
    <w:rsid w:val="00167E31"/>
    <w:rsid w:val="001707FD"/>
    <w:rsid w:val="00171CE7"/>
    <w:rsid w:val="00171E7F"/>
    <w:rsid w:val="00171E9E"/>
    <w:rsid w:val="001728B5"/>
    <w:rsid w:val="001728EF"/>
    <w:rsid w:val="00174ED9"/>
    <w:rsid w:val="00176CEF"/>
    <w:rsid w:val="00176FA9"/>
    <w:rsid w:val="001817EF"/>
    <w:rsid w:val="00182490"/>
    <w:rsid w:val="00183197"/>
    <w:rsid w:val="00183B5D"/>
    <w:rsid w:val="00183D88"/>
    <w:rsid w:val="0018424C"/>
    <w:rsid w:val="001842EC"/>
    <w:rsid w:val="001846B0"/>
    <w:rsid w:val="001852A1"/>
    <w:rsid w:val="00186E5E"/>
    <w:rsid w:val="00191E4A"/>
    <w:rsid w:val="00192E7E"/>
    <w:rsid w:val="00192F38"/>
    <w:rsid w:val="001946CC"/>
    <w:rsid w:val="00196069"/>
    <w:rsid w:val="0019680D"/>
    <w:rsid w:val="00196EE4"/>
    <w:rsid w:val="00196FC5"/>
    <w:rsid w:val="00197FB5"/>
    <w:rsid w:val="001A05B1"/>
    <w:rsid w:val="001A0804"/>
    <w:rsid w:val="001A0C72"/>
    <w:rsid w:val="001A11F4"/>
    <w:rsid w:val="001A12BB"/>
    <w:rsid w:val="001A196F"/>
    <w:rsid w:val="001A1A6E"/>
    <w:rsid w:val="001A1DEC"/>
    <w:rsid w:val="001A2A77"/>
    <w:rsid w:val="001A345F"/>
    <w:rsid w:val="001A3728"/>
    <w:rsid w:val="001A3EDE"/>
    <w:rsid w:val="001A5FCB"/>
    <w:rsid w:val="001A6519"/>
    <w:rsid w:val="001A6588"/>
    <w:rsid w:val="001A6A88"/>
    <w:rsid w:val="001A71A8"/>
    <w:rsid w:val="001A75CD"/>
    <w:rsid w:val="001A7DB3"/>
    <w:rsid w:val="001B18C7"/>
    <w:rsid w:val="001B1C9E"/>
    <w:rsid w:val="001B2250"/>
    <w:rsid w:val="001B31B9"/>
    <w:rsid w:val="001B3C12"/>
    <w:rsid w:val="001B3F47"/>
    <w:rsid w:val="001B672C"/>
    <w:rsid w:val="001B727D"/>
    <w:rsid w:val="001B7689"/>
    <w:rsid w:val="001C0497"/>
    <w:rsid w:val="001C094E"/>
    <w:rsid w:val="001C2062"/>
    <w:rsid w:val="001C2CC6"/>
    <w:rsid w:val="001C3262"/>
    <w:rsid w:val="001C3572"/>
    <w:rsid w:val="001C3759"/>
    <w:rsid w:val="001C482F"/>
    <w:rsid w:val="001D228D"/>
    <w:rsid w:val="001D6502"/>
    <w:rsid w:val="001D77A5"/>
    <w:rsid w:val="001D78C6"/>
    <w:rsid w:val="001E0941"/>
    <w:rsid w:val="001E0E0E"/>
    <w:rsid w:val="001E1689"/>
    <w:rsid w:val="001E16AF"/>
    <w:rsid w:val="001E232D"/>
    <w:rsid w:val="001E2688"/>
    <w:rsid w:val="001E2954"/>
    <w:rsid w:val="001E4407"/>
    <w:rsid w:val="001E4B97"/>
    <w:rsid w:val="001E7041"/>
    <w:rsid w:val="001E7E86"/>
    <w:rsid w:val="001F2E4D"/>
    <w:rsid w:val="001F5855"/>
    <w:rsid w:val="001F72EA"/>
    <w:rsid w:val="001F787F"/>
    <w:rsid w:val="0020437D"/>
    <w:rsid w:val="00204738"/>
    <w:rsid w:val="002048B3"/>
    <w:rsid w:val="002049C3"/>
    <w:rsid w:val="002055AE"/>
    <w:rsid w:val="00205CF1"/>
    <w:rsid w:val="00206003"/>
    <w:rsid w:val="00206B20"/>
    <w:rsid w:val="00206F5D"/>
    <w:rsid w:val="00207CC9"/>
    <w:rsid w:val="00211181"/>
    <w:rsid w:val="00211F3F"/>
    <w:rsid w:val="00211FEF"/>
    <w:rsid w:val="00212D9E"/>
    <w:rsid w:val="00213464"/>
    <w:rsid w:val="0021383A"/>
    <w:rsid w:val="002141D8"/>
    <w:rsid w:val="002146A8"/>
    <w:rsid w:val="002161BD"/>
    <w:rsid w:val="00216481"/>
    <w:rsid w:val="0021667D"/>
    <w:rsid w:val="00216B50"/>
    <w:rsid w:val="00217255"/>
    <w:rsid w:val="002202FC"/>
    <w:rsid w:val="00221887"/>
    <w:rsid w:val="00221E1D"/>
    <w:rsid w:val="0022212B"/>
    <w:rsid w:val="00224777"/>
    <w:rsid w:val="00225EC7"/>
    <w:rsid w:val="00226C6C"/>
    <w:rsid w:val="00230256"/>
    <w:rsid w:val="00230850"/>
    <w:rsid w:val="00231386"/>
    <w:rsid w:val="00231B34"/>
    <w:rsid w:val="00232D54"/>
    <w:rsid w:val="002337B1"/>
    <w:rsid w:val="00235368"/>
    <w:rsid w:val="00235495"/>
    <w:rsid w:val="00235720"/>
    <w:rsid w:val="00235D61"/>
    <w:rsid w:val="002372A6"/>
    <w:rsid w:val="00243A50"/>
    <w:rsid w:val="0024428E"/>
    <w:rsid w:val="002442F5"/>
    <w:rsid w:val="00245394"/>
    <w:rsid w:val="00245D77"/>
    <w:rsid w:val="002467B6"/>
    <w:rsid w:val="002469D4"/>
    <w:rsid w:val="00246F05"/>
    <w:rsid w:val="00247749"/>
    <w:rsid w:val="002479F5"/>
    <w:rsid w:val="00247A66"/>
    <w:rsid w:val="00250CEE"/>
    <w:rsid w:val="00252425"/>
    <w:rsid w:val="0025242F"/>
    <w:rsid w:val="002536D8"/>
    <w:rsid w:val="00253DF3"/>
    <w:rsid w:val="002546FD"/>
    <w:rsid w:val="00255119"/>
    <w:rsid w:val="0025667C"/>
    <w:rsid w:val="00256B05"/>
    <w:rsid w:val="00256B91"/>
    <w:rsid w:val="0025717A"/>
    <w:rsid w:val="002633A1"/>
    <w:rsid w:val="00263986"/>
    <w:rsid w:val="002640B8"/>
    <w:rsid w:val="0026489D"/>
    <w:rsid w:val="00264FA9"/>
    <w:rsid w:val="002657A3"/>
    <w:rsid w:val="002660FC"/>
    <w:rsid w:val="00267769"/>
    <w:rsid w:val="00270602"/>
    <w:rsid w:val="00270F31"/>
    <w:rsid w:val="0027104F"/>
    <w:rsid w:val="00271F06"/>
    <w:rsid w:val="002735A9"/>
    <w:rsid w:val="002737B7"/>
    <w:rsid w:val="00273F0C"/>
    <w:rsid w:val="00275B06"/>
    <w:rsid w:val="002765BF"/>
    <w:rsid w:val="00276FF6"/>
    <w:rsid w:val="00282ABF"/>
    <w:rsid w:val="00283309"/>
    <w:rsid w:val="00283405"/>
    <w:rsid w:val="00286F9B"/>
    <w:rsid w:val="0028736C"/>
    <w:rsid w:val="00291FBF"/>
    <w:rsid w:val="002939D8"/>
    <w:rsid w:val="00293F4D"/>
    <w:rsid w:val="002A0176"/>
    <w:rsid w:val="002A12FE"/>
    <w:rsid w:val="002A1B65"/>
    <w:rsid w:val="002A2E5F"/>
    <w:rsid w:val="002A4162"/>
    <w:rsid w:val="002A54F4"/>
    <w:rsid w:val="002A6328"/>
    <w:rsid w:val="002A6FB1"/>
    <w:rsid w:val="002A7BFF"/>
    <w:rsid w:val="002B0AC1"/>
    <w:rsid w:val="002B3516"/>
    <w:rsid w:val="002B369C"/>
    <w:rsid w:val="002B3C1D"/>
    <w:rsid w:val="002B4460"/>
    <w:rsid w:val="002B55E2"/>
    <w:rsid w:val="002C0E93"/>
    <w:rsid w:val="002C167F"/>
    <w:rsid w:val="002C1F50"/>
    <w:rsid w:val="002C2997"/>
    <w:rsid w:val="002C4343"/>
    <w:rsid w:val="002C4641"/>
    <w:rsid w:val="002C4890"/>
    <w:rsid w:val="002C4D7E"/>
    <w:rsid w:val="002C51FF"/>
    <w:rsid w:val="002C5BA5"/>
    <w:rsid w:val="002C5F75"/>
    <w:rsid w:val="002C7F4C"/>
    <w:rsid w:val="002D1673"/>
    <w:rsid w:val="002D2912"/>
    <w:rsid w:val="002D2D19"/>
    <w:rsid w:val="002D3991"/>
    <w:rsid w:val="002D4889"/>
    <w:rsid w:val="002D65E7"/>
    <w:rsid w:val="002D6CDB"/>
    <w:rsid w:val="002D70E7"/>
    <w:rsid w:val="002D7D53"/>
    <w:rsid w:val="002E0054"/>
    <w:rsid w:val="002E087D"/>
    <w:rsid w:val="002E1457"/>
    <w:rsid w:val="002E5038"/>
    <w:rsid w:val="002E573A"/>
    <w:rsid w:val="002E62F1"/>
    <w:rsid w:val="002E675A"/>
    <w:rsid w:val="002F068E"/>
    <w:rsid w:val="002F0AA3"/>
    <w:rsid w:val="002F0E22"/>
    <w:rsid w:val="002F13AF"/>
    <w:rsid w:val="002F2D01"/>
    <w:rsid w:val="002F3760"/>
    <w:rsid w:val="002F3D05"/>
    <w:rsid w:val="002F5837"/>
    <w:rsid w:val="002F6D89"/>
    <w:rsid w:val="002F73E5"/>
    <w:rsid w:val="00301ABD"/>
    <w:rsid w:val="00303B11"/>
    <w:rsid w:val="00303F45"/>
    <w:rsid w:val="003045DB"/>
    <w:rsid w:val="00304C17"/>
    <w:rsid w:val="00304FE1"/>
    <w:rsid w:val="00306338"/>
    <w:rsid w:val="003076ED"/>
    <w:rsid w:val="0031002F"/>
    <w:rsid w:val="0031074C"/>
    <w:rsid w:val="00311FB8"/>
    <w:rsid w:val="00312047"/>
    <w:rsid w:val="00312EEB"/>
    <w:rsid w:val="00314681"/>
    <w:rsid w:val="00314D05"/>
    <w:rsid w:val="00314F16"/>
    <w:rsid w:val="0031570C"/>
    <w:rsid w:val="00316518"/>
    <w:rsid w:val="00317775"/>
    <w:rsid w:val="003202FF"/>
    <w:rsid w:val="00320464"/>
    <w:rsid w:val="00320EEE"/>
    <w:rsid w:val="0032235A"/>
    <w:rsid w:val="003232DB"/>
    <w:rsid w:val="0032531B"/>
    <w:rsid w:val="003257FE"/>
    <w:rsid w:val="00326010"/>
    <w:rsid w:val="00326CCC"/>
    <w:rsid w:val="00327F19"/>
    <w:rsid w:val="003309AD"/>
    <w:rsid w:val="00331D62"/>
    <w:rsid w:val="00332590"/>
    <w:rsid w:val="003350AE"/>
    <w:rsid w:val="00337160"/>
    <w:rsid w:val="00340293"/>
    <w:rsid w:val="0034331A"/>
    <w:rsid w:val="00344337"/>
    <w:rsid w:val="00345A3E"/>
    <w:rsid w:val="003466D1"/>
    <w:rsid w:val="00346BFA"/>
    <w:rsid w:val="00347B09"/>
    <w:rsid w:val="00350292"/>
    <w:rsid w:val="00350E41"/>
    <w:rsid w:val="00351DB0"/>
    <w:rsid w:val="00354E59"/>
    <w:rsid w:val="003551FC"/>
    <w:rsid w:val="00355FB6"/>
    <w:rsid w:val="00356803"/>
    <w:rsid w:val="00356B31"/>
    <w:rsid w:val="00357689"/>
    <w:rsid w:val="003604A6"/>
    <w:rsid w:val="00360FD2"/>
    <w:rsid w:val="00361A5F"/>
    <w:rsid w:val="00362883"/>
    <w:rsid w:val="00362E4C"/>
    <w:rsid w:val="00363C19"/>
    <w:rsid w:val="00363D2F"/>
    <w:rsid w:val="00364973"/>
    <w:rsid w:val="00365364"/>
    <w:rsid w:val="00365466"/>
    <w:rsid w:val="00365EF1"/>
    <w:rsid w:val="0036674A"/>
    <w:rsid w:val="003675ED"/>
    <w:rsid w:val="00370276"/>
    <w:rsid w:val="00370AFB"/>
    <w:rsid w:val="00370C61"/>
    <w:rsid w:val="00372720"/>
    <w:rsid w:val="00372908"/>
    <w:rsid w:val="00372DD6"/>
    <w:rsid w:val="00373574"/>
    <w:rsid w:val="0037558A"/>
    <w:rsid w:val="00376520"/>
    <w:rsid w:val="003767E2"/>
    <w:rsid w:val="003767F9"/>
    <w:rsid w:val="0037690C"/>
    <w:rsid w:val="00377ADC"/>
    <w:rsid w:val="00377CD2"/>
    <w:rsid w:val="00377FD7"/>
    <w:rsid w:val="003806B4"/>
    <w:rsid w:val="00381743"/>
    <w:rsid w:val="00381B32"/>
    <w:rsid w:val="00383D74"/>
    <w:rsid w:val="00386FD8"/>
    <w:rsid w:val="00387765"/>
    <w:rsid w:val="003879F5"/>
    <w:rsid w:val="00390F92"/>
    <w:rsid w:val="003917DF"/>
    <w:rsid w:val="00391CA1"/>
    <w:rsid w:val="003923BD"/>
    <w:rsid w:val="0039320B"/>
    <w:rsid w:val="00393C96"/>
    <w:rsid w:val="00396C44"/>
    <w:rsid w:val="003A0112"/>
    <w:rsid w:val="003A03FD"/>
    <w:rsid w:val="003A0963"/>
    <w:rsid w:val="003A0F88"/>
    <w:rsid w:val="003A2058"/>
    <w:rsid w:val="003A224B"/>
    <w:rsid w:val="003A248C"/>
    <w:rsid w:val="003A303B"/>
    <w:rsid w:val="003A38CB"/>
    <w:rsid w:val="003A3E5D"/>
    <w:rsid w:val="003A4933"/>
    <w:rsid w:val="003A576D"/>
    <w:rsid w:val="003A633A"/>
    <w:rsid w:val="003B131E"/>
    <w:rsid w:val="003B1D47"/>
    <w:rsid w:val="003B459E"/>
    <w:rsid w:val="003B4775"/>
    <w:rsid w:val="003B563F"/>
    <w:rsid w:val="003B5B80"/>
    <w:rsid w:val="003B5ECF"/>
    <w:rsid w:val="003B72DA"/>
    <w:rsid w:val="003C2364"/>
    <w:rsid w:val="003C28CB"/>
    <w:rsid w:val="003C327B"/>
    <w:rsid w:val="003C51AF"/>
    <w:rsid w:val="003C6245"/>
    <w:rsid w:val="003D009A"/>
    <w:rsid w:val="003D0308"/>
    <w:rsid w:val="003D0D21"/>
    <w:rsid w:val="003D1670"/>
    <w:rsid w:val="003D285F"/>
    <w:rsid w:val="003D2D6A"/>
    <w:rsid w:val="003D3D72"/>
    <w:rsid w:val="003D445F"/>
    <w:rsid w:val="003D4583"/>
    <w:rsid w:val="003D4F50"/>
    <w:rsid w:val="003D5F31"/>
    <w:rsid w:val="003D6A33"/>
    <w:rsid w:val="003D70AB"/>
    <w:rsid w:val="003E2772"/>
    <w:rsid w:val="003E2FDD"/>
    <w:rsid w:val="003E36DC"/>
    <w:rsid w:val="003E3ACE"/>
    <w:rsid w:val="003E43AF"/>
    <w:rsid w:val="003E4DBD"/>
    <w:rsid w:val="003E528F"/>
    <w:rsid w:val="003E55C6"/>
    <w:rsid w:val="003E634E"/>
    <w:rsid w:val="003E6FF4"/>
    <w:rsid w:val="003F2C1D"/>
    <w:rsid w:val="003F2F52"/>
    <w:rsid w:val="003F3B68"/>
    <w:rsid w:val="003F4477"/>
    <w:rsid w:val="003F497B"/>
    <w:rsid w:val="003F5EA7"/>
    <w:rsid w:val="003F61D3"/>
    <w:rsid w:val="003F6C2F"/>
    <w:rsid w:val="003F71FB"/>
    <w:rsid w:val="00401CBB"/>
    <w:rsid w:val="00401CE1"/>
    <w:rsid w:val="004025C5"/>
    <w:rsid w:val="004045B5"/>
    <w:rsid w:val="00406037"/>
    <w:rsid w:val="0040661D"/>
    <w:rsid w:val="00407821"/>
    <w:rsid w:val="00407ED8"/>
    <w:rsid w:val="00412404"/>
    <w:rsid w:val="00413D33"/>
    <w:rsid w:val="004146CB"/>
    <w:rsid w:val="00415683"/>
    <w:rsid w:val="00415DDE"/>
    <w:rsid w:val="0041638E"/>
    <w:rsid w:val="00416E11"/>
    <w:rsid w:val="00416E5F"/>
    <w:rsid w:val="0041777A"/>
    <w:rsid w:val="00421046"/>
    <w:rsid w:val="00421268"/>
    <w:rsid w:val="00422A70"/>
    <w:rsid w:val="004233CF"/>
    <w:rsid w:val="0042364F"/>
    <w:rsid w:val="004237D7"/>
    <w:rsid w:val="004246C6"/>
    <w:rsid w:val="004249A7"/>
    <w:rsid w:val="00425570"/>
    <w:rsid w:val="00427133"/>
    <w:rsid w:val="00427AE1"/>
    <w:rsid w:val="00432E84"/>
    <w:rsid w:val="00433AE5"/>
    <w:rsid w:val="00434E10"/>
    <w:rsid w:val="00436180"/>
    <w:rsid w:val="004367E9"/>
    <w:rsid w:val="00437E65"/>
    <w:rsid w:val="00440471"/>
    <w:rsid w:val="0044094B"/>
    <w:rsid w:val="004450B2"/>
    <w:rsid w:val="00447BD4"/>
    <w:rsid w:val="00450FC3"/>
    <w:rsid w:val="00452220"/>
    <w:rsid w:val="00452ED2"/>
    <w:rsid w:val="00454783"/>
    <w:rsid w:val="00454FF5"/>
    <w:rsid w:val="0045538C"/>
    <w:rsid w:val="004619BD"/>
    <w:rsid w:val="00461B71"/>
    <w:rsid w:val="00462EFE"/>
    <w:rsid w:val="004644F3"/>
    <w:rsid w:val="00464543"/>
    <w:rsid w:val="004649EB"/>
    <w:rsid w:val="0046548C"/>
    <w:rsid w:val="00465F33"/>
    <w:rsid w:val="004664B8"/>
    <w:rsid w:val="0047080E"/>
    <w:rsid w:val="00471993"/>
    <w:rsid w:val="00472176"/>
    <w:rsid w:val="00472474"/>
    <w:rsid w:val="004728EC"/>
    <w:rsid w:val="00472C86"/>
    <w:rsid w:val="00474460"/>
    <w:rsid w:val="00474877"/>
    <w:rsid w:val="00477797"/>
    <w:rsid w:val="00477BFC"/>
    <w:rsid w:val="00480A9A"/>
    <w:rsid w:val="0048166D"/>
    <w:rsid w:val="00482993"/>
    <w:rsid w:val="00483458"/>
    <w:rsid w:val="0048392A"/>
    <w:rsid w:val="0048406A"/>
    <w:rsid w:val="0048734B"/>
    <w:rsid w:val="00487868"/>
    <w:rsid w:val="004910CD"/>
    <w:rsid w:val="00491119"/>
    <w:rsid w:val="00491698"/>
    <w:rsid w:val="00491BEE"/>
    <w:rsid w:val="004920A3"/>
    <w:rsid w:val="00493481"/>
    <w:rsid w:val="00495A50"/>
    <w:rsid w:val="00495C70"/>
    <w:rsid w:val="004965F5"/>
    <w:rsid w:val="004A045A"/>
    <w:rsid w:val="004A0FF7"/>
    <w:rsid w:val="004A114E"/>
    <w:rsid w:val="004A1643"/>
    <w:rsid w:val="004A2088"/>
    <w:rsid w:val="004A315A"/>
    <w:rsid w:val="004A334D"/>
    <w:rsid w:val="004A42BE"/>
    <w:rsid w:val="004A4B62"/>
    <w:rsid w:val="004A4BD0"/>
    <w:rsid w:val="004A6BE9"/>
    <w:rsid w:val="004A7435"/>
    <w:rsid w:val="004A74CD"/>
    <w:rsid w:val="004A77EA"/>
    <w:rsid w:val="004B2D0D"/>
    <w:rsid w:val="004B303E"/>
    <w:rsid w:val="004B4175"/>
    <w:rsid w:val="004B706A"/>
    <w:rsid w:val="004B7FB3"/>
    <w:rsid w:val="004C0FDA"/>
    <w:rsid w:val="004C10AF"/>
    <w:rsid w:val="004C33E6"/>
    <w:rsid w:val="004C3AF6"/>
    <w:rsid w:val="004C5228"/>
    <w:rsid w:val="004C7700"/>
    <w:rsid w:val="004C7D3E"/>
    <w:rsid w:val="004D158A"/>
    <w:rsid w:val="004D255C"/>
    <w:rsid w:val="004D3D8A"/>
    <w:rsid w:val="004D44EC"/>
    <w:rsid w:val="004D6DE6"/>
    <w:rsid w:val="004D70D6"/>
    <w:rsid w:val="004E08EB"/>
    <w:rsid w:val="004E2B94"/>
    <w:rsid w:val="004E5918"/>
    <w:rsid w:val="004E6C91"/>
    <w:rsid w:val="004E755F"/>
    <w:rsid w:val="004F0C3C"/>
    <w:rsid w:val="004F1C5C"/>
    <w:rsid w:val="004F25F2"/>
    <w:rsid w:val="004F2EBD"/>
    <w:rsid w:val="004F4016"/>
    <w:rsid w:val="004F4521"/>
    <w:rsid w:val="004F5879"/>
    <w:rsid w:val="004F6948"/>
    <w:rsid w:val="00500494"/>
    <w:rsid w:val="00500CF9"/>
    <w:rsid w:val="005067CE"/>
    <w:rsid w:val="005068ED"/>
    <w:rsid w:val="00506E01"/>
    <w:rsid w:val="005111DD"/>
    <w:rsid w:val="005121D0"/>
    <w:rsid w:val="00512271"/>
    <w:rsid w:val="00512A1F"/>
    <w:rsid w:val="00512E55"/>
    <w:rsid w:val="005168B5"/>
    <w:rsid w:val="00522860"/>
    <w:rsid w:val="0052323D"/>
    <w:rsid w:val="00523A10"/>
    <w:rsid w:val="005258E2"/>
    <w:rsid w:val="00526797"/>
    <w:rsid w:val="00526D78"/>
    <w:rsid w:val="00526DC5"/>
    <w:rsid w:val="005279C9"/>
    <w:rsid w:val="0053054C"/>
    <w:rsid w:val="005307A9"/>
    <w:rsid w:val="0053257B"/>
    <w:rsid w:val="00533ABE"/>
    <w:rsid w:val="005358F9"/>
    <w:rsid w:val="0053669A"/>
    <w:rsid w:val="0053717E"/>
    <w:rsid w:val="0054053A"/>
    <w:rsid w:val="005409DE"/>
    <w:rsid w:val="0054161C"/>
    <w:rsid w:val="0054583B"/>
    <w:rsid w:val="00547050"/>
    <w:rsid w:val="00550D7B"/>
    <w:rsid w:val="00551467"/>
    <w:rsid w:val="00553D4A"/>
    <w:rsid w:val="0055474A"/>
    <w:rsid w:val="00554902"/>
    <w:rsid w:val="00556BC9"/>
    <w:rsid w:val="005573A9"/>
    <w:rsid w:val="00557B87"/>
    <w:rsid w:val="00560F96"/>
    <w:rsid w:val="005616BA"/>
    <w:rsid w:val="00562329"/>
    <w:rsid w:val="00563068"/>
    <w:rsid w:val="00564864"/>
    <w:rsid w:val="00564F6D"/>
    <w:rsid w:val="00565263"/>
    <w:rsid w:val="00566C0B"/>
    <w:rsid w:val="005673DD"/>
    <w:rsid w:val="00570D53"/>
    <w:rsid w:val="0057290F"/>
    <w:rsid w:val="00573861"/>
    <w:rsid w:val="005744E1"/>
    <w:rsid w:val="00575793"/>
    <w:rsid w:val="005777BA"/>
    <w:rsid w:val="00580882"/>
    <w:rsid w:val="00580AFB"/>
    <w:rsid w:val="00580B51"/>
    <w:rsid w:val="00580F12"/>
    <w:rsid w:val="00581633"/>
    <w:rsid w:val="005816AB"/>
    <w:rsid w:val="00581B7A"/>
    <w:rsid w:val="00581E56"/>
    <w:rsid w:val="005823B7"/>
    <w:rsid w:val="0058310D"/>
    <w:rsid w:val="00584979"/>
    <w:rsid w:val="00586583"/>
    <w:rsid w:val="005876F7"/>
    <w:rsid w:val="00590144"/>
    <w:rsid w:val="00590BE0"/>
    <w:rsid w:val="005926EA"/>
    <w:rsid w:val="0059311A"/>
    <w:rsid w:val="00594F61"/>
    <w:rsid w:val="005950C3"/>
    <w:rsid w:val="005953FC"/>
    <w:rsid w:val="005954DF"/>
    <w:rsid w:val="005955EE"/>
    <w:rsid w:val="00596448"/>
    <w:rsid w:val="0059712A"/>
    <w:rsid w:val="005971CE"/>
    <w:rsid w:val="005977FC"/>
    <w:rsid w:val="005A3B58"/>
    <w:rsid w:val="005A6AA5"/>
    <w:rsid w:val="005A6B4E"/>
    <w:rsid w:val="005A7610"/>
    <w:rsid w:val="005B3244"/>
    <w:rsid w:val="005B389A"/>
    <w:rsid w:val="005B46E1"/>
    <w:rsid w:val="005B4795"/>
    <w:rsid w:val="005B4962"/>
    <w:rsid w:val="005B4D97"/>
    <w:rsid w:val="005B6841"/>
    <w:rsid w:val="005B7A8E"/>
    <w:rsid w:val="005C12E0"/>
    <w:rsid w:val="005C3F99"/>
    <w:rsid w:val="005C6C91"/>
    <w:rsid w:val="005C73C4"/>
    <w:rsid w:val="005C77CB"/>
    <w:rsid w:val="005C7AE9"/>
    <w:rsid w:val="005D1329"/>
    <w:rsid w:val="005D1CCD"/>
    <w:rsid w:val="005D2266"/>
    <w:rsid w:val="005D37B3"/>
    <w:rsid w:val="005D3843"/>
    <w:rsid w:val="005D43C7"/>
    <w:rsid w:val="005D4F7F"/>
    <w:rsid w:val="005D5370"/>
    <w:rsid w:val="005D55AD"/>
    <w:rsid w:val="005D5624"/>
    <w:rsid w:val="005D5BFE"/>
    <w:rsid w:val="005D623A"/>
    <w:rsid w:val="005D63E9"/>
    <w:rsid w:val="005E1A5A"/>
    <w:rsid w:val="005E1F9A"/>
    <w:rsid w:val="005E2C51"/>
    <w:rsid w:val="005E30F5"/>
    <w:rsid w:val="005E32F1"/>
    <w:rsid w:val="005E35BF"/>
    <w:rsid w:val="005E3692"/>
    <w:rsid w:val="005E3CC0"/>
    <w:rsid w:val="005E48FB"/>
    <w:rsid w:val="005E5B0F"/>
    <w:rsid w:val="005E5BE3"/>
    <w:rsid w:val="005E5C6A"/>
    <w:rsid w:val="005F0A16"/>
    <w:rsid w:val="005F14F0"/>
    <w:rsid w:val="005F1CD7"/>
    <w:rsid w:val="005F26BC"/>
    <w:rsid w:val="005F2B0C"/>
    <w:rsid w:val="005F4412"/>
    <w:rsid w:val="005F6202"/>
    <w:rsid w:val="005F704A"/>
    <w:rsid w:val="00600916"/>
    <w:rsid w:val="00600921"/>
    <w:rsid w:val="00600D02"/>
    <w:rsid w:val="006019DD"/>
    <w:rsid w:val="00602812"/>
    <w:rsid w:val="0060342A"/>
    <w:rsid w:val="006038C1"/>
    <w:rsid w:val="00606051"/>
    <w:rsid w:val="00607A6A"/>
    <w:rsid w:val="00607EA5"/>
    <w:rsid w:val="00610177"/>
    <w:rsid w:val="0061061A"/>
    <w:rsid w:val="00610870"/>
    <w:rsid w:val="00611BA2"/>
    <w:rsid w:val="006125FE"/>
    <w:rsid w:val="006142A7"/>
    <w:rsid w:val="006204A6"/>
    <w:rsid w:val="00621376"/>
    <w:rsid w:val="00622CC6"/>
    <w:rsid w:val="006232FD"/>
    <w:rsid w:val="00623428"/>
    <w:rsid w:val="0062362F"/>
    <w:rsid w:val="006239A7"/>
    <w:rsid w:val="0062450F"/>
    <w:rsid w:val="00625AE2"/>
    <w:rsid w:val="00625D5A"/>
    <w:rsid w:val="00626AE7"/>
    <w:rsid w:val="00626B40"/>
    <w:rsid w:val="006274C8"/>
    <w:rsid w:val="006305BC"/>
    <w:rsid w:val="0063095F"/>
    <w:rsid w:val="0063111D"/>
    <w:rsid w:val="0063119D"/>
    <w:rsid w:val="00631713"/>
    <w:rsid w:val="006329DB"/>
    <w:rsid w:val="006330A8"/>
    <w:rsid w:val="00633457"/>
    <w:rsid w:val="0063733C"/>
    <w:rsid w:val="00637379"/>
    <w:rsid w:val="006407F4"/>
    <w:rsid w:val="00642868"/>
    <w:rsid w:val="00642CAB"/>
    <w:rsid w:val="00646464"/>
    <w:rsid w:val="006467A8"/>
    <w:rsid w:val="006507C8"/>
    <w:rsid w:val="00651D92"/>
    <w:rsid w:val="00655558"/>
    <w:rsid w:val="00656923"/>
    <w:rsid w:val="00656F9D"/>
    <w:rsid w:val="00660888"/>
    <w:rsid w:val="00660B91"/>
    <w:rsid w:val="006611F1"/>
    <w:rsid w:val="00661EB3"/>
    <w:rsid w:val="006624C5"/>
    <w:rsid w:val="00662918"/>
    <w:rsid w:val="006655E7"/>
    <w:rsid w:val="00666411"/>
    <w:rsid w:val="0066666B"/>
    <w:rsid w:val="00666C4E"/>
    <w:rsid w:val="0066760D"/>
    <w:rsid w:val="00671E65"/>
    <w:rsid w:val="00672BAF"/>
    <w:rsid w:val="00673CC5"/>
    <w:rsid w:val="006759F2"/>
    <w:rsid w:val="006767B7"/>
    <w:rsid w:val="00676869"/>
    <w:rsid w:val="006776CC"/>
    <w:rsid w:val="00677A28"/>
    <w:rsid w:val="006818DF"/>
    <w:rsid w:val="00681C8E"/>
    <w:rsid w:val="00681EE8"/>
    <w:rsid w:val="00682693"/>
    <w:rsid w:val="0068577B"/>
    <w:rsid w:val="0068668F"/>
    <w:rsid w:val="00686D58"/>
    <w:rsid w:val="0068739A"/>
    <w:rsid w:val="00687CF4"/>
    <w:rsid w:val="00687D26"/>
    <w:rsid w:val="006901DB"/>
    <w:rsid w:val="00690EA1"/>
    <w:rsid w:val="00693CBA"/>
    <w:rsid w:val="00693EDA"/>
    <w:rsid w:val="00694BBF"/>
    <w:rsid w:val="0069611F"/>
    <w:rsid w:val="006A05C8"/>
    <w:rsid w:val="006A2754"/>
    <w:rsid w:val="006A2922"/>
    <w:rsid w:val="006A2ECF"/>
    <w:rsid w:val="006A313C"/>
    <w:rsid w:val="006A3995"/>
    <w:rsid w:val="006A3AB8"/>
    <w:rsid w:val="006A51C3"/>
    <w:rsid w:val="006A525A"/>
    <w:rsid w:val="006B124F"/>
    <w:rsid w:val="006B2302"/>
    <w:rsid w:val="006B28D7"/>
    <w:rsid w:val="006B2957"/>
    <w:rsid w:val="006B3388"/>
    <w:rsid w:val="006B48FE"/>
    <w:rsid w:val="006B57F5"/>
    <w:rsid w:val="006B70EC"/>
    <w:rsid w:val="006B7A15"/>
    <w:rsid w:val="006C0A42"/>
    <w:rsid w:val="006C1A4E"/>
    <w:rsid w:val="006C3032"/>
    <w:rsid w:val="006C3BFE"/>
    <w:rsid w:val="006C46F8"/>
    <w:rsid w:val="006C5D07"/>
    <w:rsid w:val="006C5E94"/>
    <w:rsid w:val="006C77F3"/>
    <w:rsid w:val="006C7F0A"/>
    <w:rsid w:val="006D0039"/>
    <w:rsid w:val="006D0AFE"/>
    <w:rsid w:val="006D1039"/>
    <w:rsid w:val="006D2964"/>
    <w:rsid w:val="006D2E33"/>
    <w:rsid w:val="006D4688"/>
    <w:rsid w:val="006D62D0"/>
    <w:rsid w:val="006E1B8C"/>
    <w:rsid w:val="006E3044"/>
    <w:rsid w:val="006E3BE3"/>
    <w:rsid w:val="006E40DF"/>
    <w:rsid w:val="006E4E00"/>
    <w:rsid w:val="006E560A"/>
    <w:rsid w:val="006E73D5"/>
    <w:rsid w:val="006F0AF8"/>
    <w:rsid w:val="006F0B97"/>
    <w:rsid w:val="006F0F0A"/>
    <w:rsid w:val="006F11C5"/>
    <w:rsid w:val="006F228B"/>
    <w:rsid w:val="006F3DCB"/>
    <w:rsid w:val="006F4EAC"/>
    <w:rsid w:val="006F52A9"/>
    <w:rsid w:val="006F59ED"/>
    <w:rsid w:val="006F77D6"/>
    <w:rsid w:val="006F7BD1"/>
    <w:rsid w:val="00700664"/>
    <w:rsid w:val="0070097B"/>
    <w:rsid w:val="00702512"/>
    <w:rsid w:val="00702720"/>
    <w:rsid w:val="00703197"/>
    <w:rsid w:val="00704161"/>
    <w:rsid w:val="007058EE"/>
    <w:rsid w:val="00705B71"/>
    <w:rsid w:val="00706EA0"/>
    <w:rsid w:val="00710AC6"/>
    <w:rsid w:val="0071103B"/>
    <w:rsid w:val="00711390"/>
    <w:rsid w:val="007135BF"/>
    <w:rsid w:val="00714130"/>
    <w:rsid w:val="00714F0C"/>
    <w:rsid w:val="0071622E"/>
    <w:rsid w:val="00716710"/>
    <w:rsid w:val="00717E29"/>
    <w:rsid w:val="00720AC1"/>
    <w:rsid w:val="0072295B"/>
    <w:rsid w:val="00723437"/>
    <w:rsid w:val="0072494B"/>
    <w:rsid w:val="00724DD2"/>
    <w:rsid w:val="00724F04"/>
    <w:rsid w:val="007252BB"/>
    <w:rsid w:val="00726010"/>
    <w:rsid w:val="00726DBD"/>
    <w:rsid w:val="00730959"/>
    <w:rsid w:val="00730DE0"/>
    <w:rsid w:val="00731467"/>
    <w:rsid w:val="00732199"/>
    <w:rsid w:val="007323CA"/>
    <w:rsid w:val="00733486"/>
    <w:rsid w:val="00734D0B"/>
    <w:rsid w:val="0073647E"/>
    <w:rsid w:val="00737000"/>
    <w:rsid w:val="00737C03"/>
    <w:rsid w:val="00737DB9"/>
    <w:rsid w:val="007403DC"/>
    <w:rsid w:val="00740D90"/>
    <w:rsid w:val="007410BA"/>
    <w:rsid w:val="00742764"/>
    <w:rsid w:val="0074277C"/>
    <w:rsid w:val="00744505"/>
    <w:rsid w:val="00746B8E"/>
    <w:rsid w:val="00752612"/>
    <w:rsid w:val="007543BB"/>
    <w:rsid w:val="00754BF2"/>
    <w:rsid w:val="00754CA3"/>
    <w:rsid w:val="007550A6"/>
    <w:rsid w:val="0075511E"/>
    <w:rsid w:val="007552C9"/>
    <w:rsid w:val="00755926"/>
    <w:rsid w:val="00756493"/>
    <w:rsid w:val="00756F53"/>
    <w:rsid w:val="007576D5"/>
    <w:rsid w:val="00760243"/>
    <w:rsid w:val="00761849"/>
    <w:rsid w:val="00761866"/>
    <w:rsid w:val="00765981"/>
    <w:rsid w:val="00767FB4"/>
    <w:rsid w:val="00770DF6"/>
    <w:rsid w:val="00770F22"/>
    <w:rsid w:val="00773109"/>
    <w:rsid w:val="00773D49"/>
    <w:rsid w:val="007745F5"/>
    <w:rsid w:val="00774F4C"/>
    <w:rsid w:val="00776B8C"/>
    <w:rsid w:val="0078110F"/>
    <w:rsid w:val="0078144C"/>
    <w:rsid w:val="00781F99"/>
    <w:rsid w:val="00782C86"/>
    <w:rsid w:val="0078304E"/>
    <w:rsid w:val="00783D42"/>
    <w:rsid w:val="00784F6E"/>
    <w:rsid w:val="00785566"/>
    <w:rsid w:val="00785E16"/>
    <w:rsid w:val="007914F3"/>
    <w:rsid w:val="0079297C"/>
    <w:rsid w:val="00792CFE"/>
    <w:rsid w:val="007938A6"/>
    <w:rsid w:val="0079469B"/>
    <w:rsid w:val="007960FB"/>
    <w:rsid w:val="007961E6"/>
    <w:rsid w:val="00797CFE"/>
    <w:rsid w:val="007A05E8"/>
    <w:rsid w:val="007A2119"/>
    <w:rsid w:val="007A255D"/>
    <w:rsid w:val="007A2589"/>
    <w:rsid w:val="007A3F6D"/>
    <w:rsid w:val="007A5B9F"/>
    <w:rsid w:val="007A5C61"/>
    <w:rsid w:val="007A6636"/>
    <w:rsid w:val="007A718B"/>
    <w:rsid w:val="007A7A92"/>
    <w:rsid w:val="007B0370"/>
    <w:rsid w:val="007B08DB"/>
    <w:rsid w:val="007B0B56"/>
    <w:rsid w:val="007B11CB"/>
    <w:rsid w:val="007B1419"/>
    <w:rsid w:val="007B16BF"/>
    <w:rsid w:val="007B216C"/>
    <w:rsid w:val="007B30FF"/>
    <w:rsid w:val="007B3C32"/>
    <w:rsid w:val="007B451C"/>
    <w:rsid w:val="007B4E38"/>
    <w:rsid w:val="007B5274"/>
    <w:rsid w:val="007B7009"/>
    <w:rsid w:val="007B7AE1"/>
    <w:rsid w:val="007C08F7"/>
    <w:rsid w:val="007C17B8"/>
    <w:rsid w:val="007C61CE"/>
    <w:rsid w:val="007C6C4A"/>
    <w:rsid w:val="007D0158"/>
    <w:rsid w:val="007D12A8"/>
    <w:rsid w:val="007D187E"/>
    <w:rsid w:val="007D3734"/>
    <w:rsid w:val="007D3CD7"/>
    <w:rsid w:val="007D4066"/>
    <w:rsid w:val="007D41AC"/>
    <w:rsid w:val="007D4839"/>
    <w:rsid w:val="007D4958"/>
    <w:rsid w:val="007D4AA1"/>
    <w:rsid w:val="007D541B"/>
    <w:rsid w:val="007D5AEA"/>
    <w:rsid w:val="007E1A15"/>
    <w:rsid w:val="007E1B19"/>
    <w:rsid w:val="007E2D1D"/>
    <w:rsid w:val="007E4CE7"/>
    <w:rsid w:val="007E513F"/>
    <w:rsid w:val="007E7279"/>
    <w:rsid w:val="007E7B44"/>
    <w:rsid w:val="007F1CCB"/>
    <w:rsid w:val="007F6054"/>
    <w:rsid w:val="007F61FE"/>
    <w:rsid w:val="007F64D8"/>
    <w:rsid w:val="007F6E9C"/>
    <w:rsid w:val="007F7A81"/>
    <w:rsid w:val="00802E6A"/>
    <w:rsid w:val="00803243"/>
    <w:rsid w:val="00803633"/>
    <w:rsid w:val="008108BD"/>
    <w:rsid w:val="00810D3B"/>
    <w:rsid w:val="00810ECD"/>
    <w:rsid w:val="0081152D"/>
    <w:rsid w:val="008119C1"/>
    <w:rsid w:val="00812E08"/>
    <w:rsid w:val="00815421"/>
    <w:rsid w:val="00815E10"/>
    <w:rsid w:val="00815FAA"/>
    <w:rsid w:val="008162A3"/>
    <w:rsid w:val="00816583"/>
    <w:rsid w:val="00816929"/>
    <w:rsid w:val="00820134"/>
    <w:rsid w:val="00820EC4"/>
    <w:rsid w:val="00821D60"/>
    <w:rsid w:val="00822838"/>
    <w:rsid w:val="008228EC"/>
    <w:rsid w:val="00822F23"/>
    <w:rsid w:val="0082302F"/>
    <w:rsid w:val="008248A3"/>
    <w:rsid w:val="00827016"/>
    <w:rsid w:val="0083090B"/>
    <w:rsid w:val="00832E9A"/>
    <w:rsid w:val="00834090"/>
    <w:rsid w:val="008340B9"/>
    <w:rsid w:val="00840238"/>
    <w:rsid w:val="008413D6"/>
    <w:rsid w:val="00842B65"/>
    <w:rsid w:val="00843A74"/>
    <w:rsid w:val="00843E9A"/>
    <w:rsid w:val="00843F8C"/>
    <w:rsid w:val="00845532"/>
    <w:rsid w:val="00847272"/>
    <w:rsid w:val="00851462"/>
    <w:rsid w:val="0085210E"/>
    <w:rsid w:val="00852136"/>
    <w:rsid w:val="008539B6"/>
    <w:rsid w:val="00853E3F"/>
    <w:rsid w:val="008542E8"/>
    <w:rsid w:val="00854862"/>
    <w:rsid w:val="00855997"/>
    <w:rsid w:val="00855C5C"/>
    <w:rsid w:val="0085685D"/>
    <w:rsid w:val="00856BCE"/>
    <w:rsid w:val="008613CC"/>
    <w:rsid w:val="008614A3"/>
    <w:rsid w:val="008630F2"/>
    <w:rsid w:val="00863C80"/>
    <w:rsid w:val="008647FD"/>
    <w:rsid w:val="00864AC7"/>
    <w:rsid w:val="0086518B"/>
    <w:rsid w:val="008659A1"/>
    <w:rsid w:val="00867EE9"/>
    <w:rsid w:val="00870DD1"/>
    <w:rsid w:val="00871BBE"/>
    <w:rsid w:val="00872D9C"/>
    <w:rsid w:val="008732E1"/>
    <w:rsid w:val="008735EC"/>
    <w:rsid w:val="00873F2B"/>
    <w:rsid w:val="00874F25"/>
    <w:rsid w:val="0087524E"/>
    <w:rsid w:val="008758DD"/>
    <w:rsid w:val="00875974"/>
    <w:rsid w:val="00875C11"/>
    <w:rsid w:val="00877435"/>
    <w:rsid w:val="00877A88"/>
    <w:rsid w:val="008802C5"/>
    <w:rsid w:val="0088037C"/>
    <w:rsid w:val="0088113E"/>
    <w:rsid w:val="008814E8"/>
    <w:rsid w:val="00881BED"/>
    <w:rsid w:val="00881C09"/>
    <w:rsid w:val="00881D1B"/>
    <w:rsid w:val="00883540"/>
    <w:rsid w:val="00883EF8"/>
    <w:rsid w:val="008846ED"/>
    <w:rsid w:val="0088573E"/>
    <w:rsid w:val="008861CD"/>
    <w:rsid w:val="008864F8"/>
    <w:rsid w:val="0088657C"/>
    <w:rsid w:val="00886B56"/>
    <w:rsid w:val="00890D2E"/>
    <w:rsid w:val="00891E82"/>
    <w:rsid w:val="008921FE"/>
    <w:rsid w:val="00892804"/>
    <w:rsid w:val="008929F6"/>
    <w:rsid w:val="00892E2C"/>
    <w:rsid w:val="00893563"/>
    <w:rsid w:val="00894B6B"/>
    <w:rsid w:val="008955D7"/>
    <w:rsid w:val="008967FD"/>
    <w:rsid w:val="00897178"/>
    <w:rsid w:val="00897A99"/>
    <w:rsid w:val="008A0BCD"/>
    <w:rsid w:val="008A1870"/>
    <w:rsid w:val="008A1C3C"/>
    <w:rsid w:val="008A34B5"/>
    <w:rsid w:val="008A3CE5"/>
    <w:rsid w:val="008A41E4"/>
    <w:rsid w:val="008A6D29"/>
    <w:rsid w:val="008A7739"/>
    <w:rsid w:val="008A78CA"/>
    <w:rsid w:val="008A7D46"/>
    <w:rsid w:val="008B07CD"/>
    <w:rsid w:val="008B21F9"/>
    <w:rsid w:val="008B255B"/>
    <w:rsid w:val="008B2B5F"/>
    <w:rsid w:val="008B50F6"/>
    <w:rsid w:val="008B65A2"/>
    <w:rsid w:val="008B6CA1"/>
    <w:rsid w:val="008C2971"/>
    <w:rsid w:val="008C2CFC"/>
    <w:rsid w:val="008C388E"/>
    <w:rsid w:val="008C6972"/>
    <w:rsid w:val="008C7800"/>
    <w:rsid w:val="008D2724"/>
    <w:rsid w:val="008D36FD"/>
    <w:rsid w:val="008D3911"/>
    <w:rsid w:val="008D4F25"/>
    <w:rsid w:val="008D55CD"/>
    <w:rsid w:val="008D5989"/>
    <w:rsid w:val="008D5AC2"/>
    <w:rsid w:val="008D5C2C"/>
    <w:rsid w:val="008D5E5E"/>
    <w:rsid w:val="008D5E61"/>
    <w:rsid w:val="008D67E0"/>
    <w:rsid w:val="008D6CBE"/>
    <w:rsid w:val="008E2962"/>
    <w:rsid w:val="008E29A5"/>
    <w:rsid w:val="008E2D51"/>
    <w:rsid w:val="008E353F"/>
    <w:rsid w:val="008E4D74"/>
    <w:rsid w:val="008E51D9"/>
    <w:rsid w:val="008E5472"/>
    <w:rsid w:val="008E5E90"/>
    <w:rsid w:val="008E7191"/>
    <w:rsid w:val="008F0EDF"/>
    <w:rsid w:val="008F1659"/>
    <w:rsid w:val="008F4155"/>
    <w:rsid w:val="008F4436"/>
    <w:rsid w:val="008F4712"/>
    <w:rsid w:val="009013CE"/>
    <w:rsid w:val="00901544"/>
    <w:rsid w:val="009015A1"/>
    <w:rsid w:val="00902863"/>
    <w:rsid w:val="00903DD9"/>
    <w:rsid w:val="00904AC1"/>
    <w:rsid w:val="0090532D"/>
    <w:rsid w:val="00905E74"/>
    <w:rsid w:val="0090676E"/>
    <w:rsid w:val="00907918"/>
    <w:rsid w:val="00907CA9"/>
    <w:rsid w:val="00911174"/>
    <w:rsid w:val="0091144E"/>
    <w:rsid w:val="00912BFF"/>
    <w:rsid w:val="0091354E"/>
    <w:rsid w:val="00914892"/>
    <w:rsid w:val="00914FDE"/>
    <w:rsid w:val="00915065"/>
    <w:rsid w:val="00915267"/>
    <w:rsid w:val="00915B2E"/>
    <w:rsid w:val="009173BE"/>
    <w:rsid w:val="00920F3C"/>
    <w:rsid w:val="0092121F"/>
    <w:rsid w:val="00922025"/>
    <w:rsid w:val="00923836"/>
    <w:rsid w:val="0092412D"/>
    <w:rsid w:val="00924CF5"/>
    <w:rsid w:val="00925052"/>
    <w:rsid w:val="00926525"/>
    <w:rsid w:val="00926A69"/>
    <w:rsid w:val="009307B0"/>
    <w:rsid w:val="00930A42"/>
    <w:rsid w:val="00930B85"/>
    <w:rsid w:val="00930E44"/>
    <w:rsid w:val="0093170C"/>
    <w:rsid w:val="00931ED9"/>
    <w:rsid w:val="00932093"/>
    <w:rsid w:val="00934B84"/>
    <w:rsid w:val="00937228"/>
    <w:rsid w:val="00940C92"/>
    <w:rsid w:val="009411E5"/>
    <w:rsid w:val="0094277A"/>
    <w:rsid w:val="0094500B"/>
    <w:rsid w:val="00947361"/>
    <w:rsid w:val="009511DD"/>
    <w:rsid w:val="00951C5C"/>
    <w:rsid w:val="00952081"/>
    <w:rsid w:val="0095259E"/>
    <w:rsid w:val="00952722"/>
    <w:rsid w:val="00952C46"/>
    <w:rsid w:val="009534A0"/>
    <w:rsid w:val="00954B52"/>
    <w:rsid w:val="00957992"/>
    <w:rsid w:val="00957D6C"/>
    <w:rsid w:val="009609E7"/>
    <w:rsid w:val="00960EEE"/>
    <w:rsid w:val="00961E04"/>
    <w:rsid w:val="00962554"/>
    <w:rsid w:val="009631DB"/>
    <w:rsid w:val="00965168"/>
    <w:rsid w:val="00965821"/>
    <w:rsid w:val="00965FE1"/>
    <w:rsid w:val="009668F0"/>
    <w:rsid w:val="00970D49"/>
    <w:rsid w:val="00973643"/>
    <w:rsid w:val="00973E9F"/>
    <w:rsid w:val="009745C3"/>
    <w:rsid w:val="0097739F"/>
    <w:rsid w:val="009804C5"/>
    <w:rsid w:val="0098069A"/>
    <w:rsid w:val="0098102F"/>
    <w:rsid w:val="009815BE"/>
    <w:rsid w:val="009822FC"/>
    <w:rsid w:val="00982974"/>
    <w:rsid w:val="009840D0"/>
    <w:rsid w:val="00985C81"/>
    <w:rsid w:val="009879BB"/>
    <w:rsid w:val="009910D0"/>
    <w:rsid w:val="00991103"/>
    <w:rsid w:val="00992E5A"/>
    <w:rsid w:val="00993B47"/>
    <w:rsid w:val="009A08A0"/>
    <w:rsid w:val="009A59A0"/>
    <w:rsid w:val="009A5DDB"/>
    <w:rsid w:val="009A6C6D"/>
    <w:rsid w:val="009B0763"/>
    <w:rsid w:val="009B1E9B"/>
    <w:rsid w:val="009B26DD"/>
    <w:rsid w:val="009B3A01"/>
    <w:rsid w:val="009B4C79"/>
    <w:rsid w:val="009B5FA5"/>
    <w:rsid w:val="009B6965"/>
    <w:rsid w:val="009B706A"/>
    <w:rsid w:val="009B7F13"/>
    <w:rsid w:val="009C12E5"/>
    <w:rsid w:val="009C2144"/>
    <w:rsid w:val="009C3FCD"/>
    <w:rsid w:val="009C41AE"/>
    <w:rsid w:val="009C6343"/>
    <w:rsid w:val="009C64B9"/>
    <w:rsid w:val="009C67CD"/>
    <w:rsid w:val="009C6F52"/>
    <w:rsid w:val="009C7926"/>
    <w:rsid w:val="009C7DC5"/>
    <w:rsid w:val="009D2836"/>
    <w:rsid w:val="009D3462"/>
    <w:rsid w:val="009D35FD"/>
    <w:rsid w:val="009D3A2C"/>
    <w:rsid w:val="009D3FCC"/>
    <w:rsid w:val="009D5400"/>
    <w:rsid w:val="009D596C"/>
    <w:rsid w:val="009D5BD1"/>
    <w:rsid w:val="009D6C50"/>
    <w:rsid w:val="009D7496"/>
    <w:rsid w:val="009E0379"/>
    <w:rsid w:val="009E1F36"/>
    <w:rsid w:val="009E2317"/>
    <w:rsid w:val="009E2607"/>
    <w:rsid w:val="009E29A1"/>
    <w:rsid w:val="009E3919"/>
    <w:rsid w:val="009E4206"/>
    <w:rsid w:val="009E42F5"/>
    <w:rsid w:val="009E5BC7"/>
    <w:rsid w:val="009E6FAB"/>
    <w:rsid w:val="009E7E6A"/>
    <w:rsid w:val="009F0C2F"/>
    <w:rsid w:val="009F1276"/>
    <w:rsid w:val="009F25C2"/>
    <w:rsid w:val="009F41FA"/>
    <w:rsid w:val="009F4950"/>
    <w:rsid w:val="009F4AE4"/>
    <w:rsid w:val="009F5139"/>
    <w:rsid w:val="009F5EB5"/>
    <w:rsid w:val="009F6233"/>
    <w:rsid w:val="009F7080"/>
    <w:rsid w:val="00A007FA"/>
    <w:rsid w:val="00A03937"/>
    <w:rsid w:val="00A039DA"/>
    <w:rsid w:val="00A03EC9"/>
    <w:rsid w:val="00A071DD"/>
    <w:rsid w:val="00A07D1D"/>
    <w:rsid w:val="00A107ED"/>
    <w:rsid w:val="00A108C1"/>
    <w:rsid w:val="00A11BC7"/>
    <w:rsid w:val="00A1239C"/>
    <w:rsid w:val="00A128B2"/>
    <w:rsid w:val="00A170A2"/>
    <w:rsid w:val="00A20482"/>
    <w:rsid w:val="00A208B7"/>
    <w:rsid w:val="00A20C95"/>
    <w:rsid w:val="00A2105F"/>
    <w:rsid w:val="00A2369A"/>
    <w:rsid w:val="00A25CB5"/>
    <w:rsid w:val="00A25D63"/>
    <w:rsid w:val="00A305D2"/>
    <w:rsid w:val="00A313BD"/>
    <w:rsid w:val="00A32F59"/>
    <w:rsid w:val="00A33879"/>
    <w:rsid w:val="00A34736"/>
    <w:rsid w:val="00A3475B"/>
    <w:rsid w:val="00A349DE"/>
    <w:rsid w:val="00A36A2E"/>
    <w:rsid w:val="00A371B7"/>
    <w:rsid w:val="00A4110A"/>
    <w:rsid w:val="00A42262"/>
    <w:rsid w:val="00A43128"/>
    <w:rsid w:val="00A44AE5"/>
    <w:rsid w:val="00A44B19"/>
    <w:rsid w:val="00A45A89"/>
    <w:rsid w:val="00A468D1"/>
    <w:rsid w:val="00A47CDF"/>
    <w:rsid w:val="00A50DA3"/>
    <w:rsid w:val="00A511E8"/>
    <w:rsid w:val="00A51DB9"/>
    <w:rsid w:val="00A51F74"/>
    <w:rsid w:val="00A52B2E"/>
    <w:rsid w:val="00A52FDA"/>
    <w:rsid w:val="00A548C5"/>
    <w:rsid w:val="00A555A9"/>
    <w:rsid w:val="00A5715F"/>
    <w:rsid w:val="00A61937"/>
    <w:rsid w:val="00A62574"/>
    <w:rsid w:val="00A63D15"/>
    <w:rsid w:val="00A6450E"/>
    <w:rsid w:val="00A665B3"/>
    <w:rsid w:val="00A669DA"/>
    <w:rsid w:val="00A66E3B"/>
    <w:rsid w:val="00A67B89"/>
    <w:rsid w:val="00A70441"/>
    <w:rsid w:val="00A71451"/>
    <w:rsid w:val="00A722DA"/>
    <w:rsid w:val="00A72F61"/>
    <w:rsid w:val="00A75418"/>
    <w:rsid w:val="00A7730D"/>
    <w:rsid w:val="00A801EE"/>
    <w:rsid w:val="00A828CF"/>
    <w:rsid w:val="00A82E59"/>
    <w:rsid w:val="00A831C9"/>
    <w:rsid w:val="00A847BE"/>
    <w:rsid w:val="00A84D19"/>
    <w:rsid w:val="00A85025"/>
    <w:rsid w:val="00A90114"/>
    <w:rsid w:val="00A90918"/>
    <w:rsid w:val="00A9183A"/>
    <w:rsid w:val="00A92459"/>
    <w:rsid w:val="00A925EC"/>
    <w:rsid w:val="00A93036"/>
    <w:rsid w:val="00A93C47"/>
    <w:rsid w:val="00A95FD2"/>
    <w:rsid w:val="00A96CF3"/>
    <w:rsid w:val="00A97C8C"/>
    <w:rsid w:val="00AA0496"/>
    <w:rsid w:val="00AA1B18"/>
    <w:rsid w:val="00AA3339"/>
    <w:rsid w:val="00AA361A"/>
    <w:rsid w:val="00AA4FFB"/>
    <w:rsid w:val="00AA60FB"/>
    <w:rsid w:val="00AA669F"/>
    <w:rsid w:val="00AA72DA"/>
    <w:rsid w:val="00AA79D4"/>
    <w:rsid w:val="00AA7A06"/>
    <w:rsid w:val="00AB32F6"/>
    <w:rsid w:val="00AB372A"/>
    <w:rsid w:val="00AB3CC7"/>
    <w:rsid w:val="00AB521C"/>
    <w:rsid w:val="00AB7012"/>
    <w:rsid w:val="00AC10A2"/>
    <w:rsid w:val="00AC4A82"/>
    <w:rsid w:val="00AC4CDB"/>
    <w:rsid w:val="00AC4FCC"/>
    <w:rsid w:val="00AC5821"/>
    <w:rsid w:val="00AC5CFE"/>
    <w:rsid w:val="00AC67D1"/>
    <w:rsid w:val="00AC6E75"/>
    <w:rsid w:val="00AC78A9"/>
    <w:rsid w:val="00AD042A"/>
    <w:rsid w:val="00AD0B89"/>
    <w:rsid w:val="00AD1BFC"/>
    <w:rsid w:val="00AD38A8"/>
    <w:rsid w:val="00AD418A"/>
    <w:rsid w:val="00AD4960"/>
    <w:rsid w:val="00AD64B8"/>
    <w:rsid w:val="00AD69F2"/>
    <w:rsid w:val="00AE13A4"/>
    <w:rsid w:val="00AE18A2"/>
    <w:rsid w:val="00AE284A"/>
    <w:rsid w:val="00AE35C8"/>
    <w:rsid w:val="00AE4446"/>
    <w:rsid w:val="00AE682A"/>
    <w:rsid w:val="00AE697E"/>
    <w:rsid w:val="00AE6D40"/>
    <w:rsid w:val="00AE794A"/>
    <w:rsid w:val="00AE7BE3"/>
    <w:rsid w:val="00AF0701"/>
    <w:rsid w:val="00AF2014"/>
    <w:rsid w:val="00AF2677"/>
    <w:rsid w:val="00AF2DB1"/>
    <w:rsid w:val="00AF3C58"/>
    <w:rsid w:val="00AF4A7F"/>
    <w:rsid w:val="00AF4CA2"/>
    <w:rsid w:val="00AF5268"/>
    <w:rsid w:val="00AF58F9"/>
    <w:rsid w:val="00AF5D6C"/>
    <w:rsid w:val="00AF5EAF"/>
    <w:rsid w:val="00AF7491"/>
    <w:rsid w:val="00B00F27"/>
    <w:rsid w:val="00B01ED5"/>
    <w:rsid w:val="00B022A8"/>
    <w:rsid w:val="00B05789"/>
    <w:rsid w:val="00B05D24"/>
    <w:rsid w:val="00B07EE6"/>
    <w:rsid w:val="00B10749"/>
    <w:rsid w:val="00B121FD"/>
    <w:rsid w:val="00B1257E"/>
    <w:rsid w:val="00B12780"/>
    <w:rsid w:val="00B132B6"/>
    <w:rsid w:val="00B13BAE"/>
    <w:rsid w:val="00B1407A"/>
    <w:rsid w:val="00B15070"/>
    <w:rsid w:val="00B1610D"/>
    <w:rsid w:val="00B16913"/>
    <w:rsid w:val="00B1782E"/>
    <w:rsid w:val="00B20246"/>
    <w:rsid w:val="00B2187C"/>
    <w:rsid w:val="00B23185"/>
    <w:rsid w:val="00B23BC1"/>
    <w:rsid w:val="00B24C0F"/>
    <w:rsid w:val="00B25A12"/>
    <w:rsid w:val="00B26249"/>
    <w:rsid w:val="00B26262"/>
    <w:rsid w:val="00B262EB"/>
    <w:rsid w:val="00B2680F"/>
    <w:rsid w:val="00B26F94"/>
    <w:rsid w:val="00B277D1"/>
    <w:rsid w:val="00B31796"/>
    <w:rsid w:val="00B31869"/>
    <w:rsid w:val="00B31A73"/>
    <w:rsid w:val="00B31CE4"/>
    <w:rsid w:val="00B33534"/>
    <w:rsid w:val="00B35B15"/>
    <w:rsid w:val="00B35EDA"/>
    <w:rsid w:val="00B360E2"/>
    <w:rsid w:val="00B36877"/>
    <w:rsid w:val="00B3774B"/>
    <w:rsid w:val="00B379FF"/>
    <w:rsid w:val="00B41441"/>
    <w:rsid w:val="00B417C0"/>
    <w:rsid w:val="00B41DE4"/>
    <w:rsid w:val="00B42315"/>
    <w:rsid w:val="00B4286C"/>
    <w:rsid w:val="00B4359F"/>
    <w:rsid w:val="00B44015"/>
    <w:rsid w:val="00B44328"/>
    <w:rsid w:val="00B448DB"/>
    <w:rsid w:val="00B464D5"/>
    <w:rsid w:val="00B52593"/>
    <w:rsid w:val="00B53414"/>
    <w:rsid w:val="00B5431A"/>
    <w:rsid w:val="00B54522"/>
    <w:rsid w:val="00B57930"/>
    <w:rsid w:val="00B6003B"/>
    <w:rsid w:val="00B60490"/>
    <w:rsid w:val="00B608D9"/>
    <w:rsid w:val="00B61700"/>
    <w:rsid w:val="00B63DC8"/>
    <w:rsid w:val="00B643AA"/>
    <w:rsid w:val="00B64EA2"/>
    <w:rsid w:val="00B65D45"/>
    <w:rsid w:val="00B66780"/>
    <w:rsid w:val="00B67063"/>
    <w:rsid w:val="00B71800"/>
    <w:rsid w:val="00B72583"/>
    <w:rsid w:val="00B72778"/>
    <w:rsid w:val="00B7359A"/>
    <w:rsid w:val="00B74F5B"/>
    <w:rsid w:val="00B75804"/>
    <w:rsid w:val="00B75ACE"/>
    <w:rsid w:val="00B75EA9"/>
    <w:rsid w:val="00B761B3"/>
    <w:rsid w:val="00B76F66"/>
    <w:rsid w:val="00B7782A"/>
    <w:rsid w:val="00B8129F"/>
    <w:rsid w:val="00B81D19"/>
    <w:rsid w:val="00B8284C"/>
    <w:rsid w:val="00B83DCD"/>
    <w:rsid w:val="00B86532"/>
    <w:rsid w:val="00B86EE1"/>
    <w:rsid w:val="00B87CF1"/>
    <w:rsid w:val="00B87EF9"/>
    <w:rsid w:val="00B90429"/>
    <w:rsid w:val="00B90739"/>
    <w:rsid w:val="00B92840"/>
    <w:rsid w:val="00B928B9"/>
    <w:rsid w:val="00B9303E"/>
    <w:rsid w:val="00B93741"/>
    <w:rsid w:val="00B9579E"/>
    <w:rsid w:val="00B958B6"/>
    <w:rsid w:val="00B974FF"/>
    <w:rsid w:val="00B97AEF"/>
    <w:rsid w:val="00BA0DC2"/>
    <w:rsid w:val="00BA13B4"/>
    <w:rsid w:val="00BA2395"/>
    <w:rsid w:val="00BA34B5"/>
    <w:rsid w:val="00BA3829"/>
    <w:rsid w:val="00BA38A0"/>
    <w:rsid w:val="00BA4115"/>
    <w:rsid w:val="00BA4C12"/>
    <w:rsid w:val="00BA4F9F"/>
    <w:rsid w:val="00BA5327"/>
    <w:rsid w:val="00BA6056"/>
    <w:rsid w:val="00BA6943"/>
    <w:rsid w:val="00BB0F3E"/>
    <w:rsid w:val="00BB180F"/>
    <w:rsid w:val="00BB1A40"/>
    <w:rsid w:val="00BB2111"/>
    <w:rsid w:val="00BB28E6"/>
    <w:rsid w:val="00BB4B1B"/>
    <w:rsid w:val="00BB504F"/>
    <w:rsid w:val="00BB6DF0"/>
    <w:rsid w:val="00BC06AB"/>
    <w:rsid w:val="00BC3346"/>
    <w:rsid w:val="00BC4193"/>
    <w:rsid w:val="00BC436A"/>
    <w:rsid w:val="00BC51F3"/>
    <w:rsid w:val="00BC57E6"/>
    <w:rsid w:val="00BC6658"/>
    <w:rsid w:val="00BC7BE3"/>
    <w:rsid w:val="00BD021D"/>
    <w:rsid w:val="00BD0A72"/>
    <w:rsid w:val="00BD12E7"/>
    <w:rsid w:val="00BD1798"/>
    <w:rsid w:val="00BD3428"/>
    <w:rsid w:val="00BD3912"/>
    <w:rsid w:val="00BD7DB5"/>
    <w:rsid w:val="00BE00C8"/>
    <w:rsid w:val="00BE0C3E"/>
    <w:rsid w:val="00BE14FA"/>
    <w:rsid w:val="00BE255F"/>
    <w:rsid w:val="00BE26E3"/>
    <w:rsid w:val="00BE28DE"/>
    <w:rsid w:val="00BE3276"/>
    <w:rsid w:val="00BE32E4"/>
    <w:rsid w:val="00BE6898"/>
    <w:rsid w:val="00BE6941"/>
    <w:rsid w:val="00BE6BB2"/>
    <w:rsid w:val="00BE72EB"/>
    <w:rsid w:val="00BF00EA"/>
    <w:rsid w:val="00BF20B8"/>
    <w:rsid w:val="00BF331E"/>
    <w:rsid w:val="00BF3A8A"/>
    <w:rsid w:val="00BF3B00"/>
    <w:rsid w:val="00BF45B3"/>
    <w:rsid w:val="00BF4F9B"/>
    <w:rsid w:val="00BF664E"/>
    <w:rsid w:val="00BF7566"/>
    <w:rsid w:val="00BF7764"/>
    <w:rsid w:val="00C00DB1"/>
    <w:rsid w:val="00C01305"/>
    <w:rsid w:val="00C01C49"/>
    <w:rsid w:val="00C02D34"/>
    <w:rsid w:val="00C02DE3"/>
    <w:rsid w:val="00C04E9D"/>
    <w:rsid w:val="00C064CB"/>
    <w:rsid w:val="00C065F7"/>
    <w:rsid w:val="00C072CA"/>
    <w:rsid w:val="00C074DE"/>
    <w:rsid w:val="00C11F65"/>
    <w:rsid w:val="00C12175"/>
    <w:rsid w:val="00C12A06"/>
    <w:rsid w:val="00C13644"/>
    <w:rsid w:val="00C16F9A"/>
    <w:rsid w:val="00C267DE"/>
    <w:rsid w:val="00C2709B"/>
    <w:rsid w:val="00C3003B"/>
    <w:rsid w:val="00C30A05"/>
    <w:rsid w:val="00C3327D"/>
    <w:rsid w:val="00C34585"/>
    <w:rsid w:val="00C356DF"/>
    <w:rsid w:val="00C37654"/>
    <w:rsid w:val="00C40622"/>
    <w:rsid w:val="00C413CD"/>
    <w:rsid w:val="00C430EB"/>
    <w:rsid w:val="00C45EB8"/>
    <w:rsid w:val="00C4622F"/>
    <w:rsid w:val="00C4749B"/>
    <w:rsid w:val="00C50212"/>
    <w:rsid w:val="00C51676"/>
    <w:rsid w:val="00C5263C"/>
    <w:rsid w:val="00C52B1F"/>
    <w:rsid w:val="00C533D3"/>
    <w:rsid w:val="00C53BBA"/>
    <w:rsid w:val="00C53D8B"/>
    <w:rsid w:val="00C56365"/>
    <w:rsid w:val="00C5742C"/>
    <w:rsid w:val="00C606C4"/>
    <w:rsid w:val="00C60BAC"/>
    <w:rsid w:val="00C61ECD"/>
    <w:rsid w:val="00C62DB1"/>
    <w:rsid w:val="00C6516F"/>
    <w:rsid w:val="00C67122"/>
    <w:rsid w:val="00C67C80"/>
    <w:rsid w:val="00C67EA6"/>
    <w:rsid w:val="00C700CD"/>
    <w:rsid w:val="00C705C2"/>
    <w:rsid w:val="00C72262"/>
    <w:rsid w:val="00C731FD"/>
    <w:rsid w:val="00C73BE1"/>
    <w:rsid w:val="00C7456B"/>
    <w:rsid w:val="00C74D2A"/>
    <w:rsid w:val="00C7576F"/>
    <w:rsid w:val="00C759B6"/>
    <w:rsid w:val="00C76089"/>
    <w:rsid w:val="00C813C5"/>
    <w:rsid w:val="00C82E71"/>
    <w:rsid w:val="00C83604"/>
    <w:rsid w:val="00C8438E"/>
    <w:rsid w:val="00C857ED"/>
    <w:rsid w:val="00C907E5"/>
    <w:rsid w:val="00C932F0"/>
    <w:rsid w:val="00C93960"/>
    <w:rsid w:val="00C96A23"/>
    <w:rsid w:val="00CA2866"/>
    <w:rsid w:val="00CA3424"/>
    <w:rsid w:val="00CA38CB"/>
    <w:rsid w:val="00CA44C0"/>
    <w:rsid w:val="00CA62E9"/>
    <w:rsid w:val="00CA7B8B"/>
    <w:rsid w:val="00CB0D8E"/>
    <w:rsid w:val="00CB0DFB"/>
    <w:rsid w:val="00CB4684"/>
    <w:rsid w:val="00CB572B"/>
    <w:rsid w:val="00CB6BB3"/>
    <w:rsid w:val="00CC032A"/>
    <w:rsid w:val="00CC1EE5"/>
    <w:rsid w:val="00CC275B"/>
    <w:rsid w:val="00CC37D0"/>
    <w:rsid w:val="00CC4026"/>
    <w:rsid w:val="00CC4124"/>
    <w:rsid w:val="00CC4448"/>
    <w:rsid w:val="00CC46F5"/>
    <w:rsid w:val="00CC510F"/>
    <w:rsid w:val="00CC558A"/>
    <w:rsid w:val="00CC5F77"/>
    <w:rsid w:val="00CC7581"/>
    <w:rsid w:val="00CC7B69"/>
    <w:rsid w:val="00CD0A35"/>
    <w:rsid w:val="00CD105F"/>
    <w:rsid w:val="00CD33CA"/>
    <w:rsid w:val="00CD3BAF"/>
    <w:rsid w:val="00CD471B"/>
    <w:rsid w:val="00CD57B9"/>
    <w:rsid w:val="00CD5BF3"/>
    <w:rsid w:val="00CD5E66"/>
    <w:rsid w:val="00CD6756"/>
    <w:rsid w:val="00CD7F86"/>
    <w:rsid w:val="00CE043C"/>
    <w:rsid w:val="00CE08CB"/>
    <w:rsid w:val="00CE0CBD"/>
    <w:rsid w:val="00CE0D5D"/>
    <w:rsid w:val="00CE0E40"/>
    <w:rsid w:val="00CE2020"/>
    <w:rsid w:val="00CE2DF0"/>
    <w:rsid w:val="00CE3D03"/>
    <w:rsid w:val="00CE3EB6"/>
    <w:rsid w:val="00CE3F2D"/>
    <w:rsid w:val="00CE4773"/>
    <w:rsid w:val="00CE4A01"/>
    <w:rsid w:val="00CE5886"/>
    <w:rsid w:val="00CE5D07"/>
    <w:rsid w:val="00CE6519"/>
    <w:rsid w:val="00CF0244"/>
    <w:rsid w:val="00CF133F"/>
    <w:rsid w:val="00CF2B6D"/>
    <w:rsid w:val="00CF328C"/>
    <w:rsid w:val="00CF3355"/>
    <w:rsid w:val="00CF6213"/>
    <w:rsid w:val="00CF702A"/>
    <w:rsid w:val="00CF731E"/>
    <w:rsid w:val="00D0026F"/>
    <w:rsid w:val="00D00AC7"/>
    <w:rsid w:val="00D00BE2"/>
    <w:rsid w:val="00D0169C"/>
    <w:rsid w:val="00D032F3"/>
    <w:rsid w:val="00D037A9"/>
    <w:rsid w:val="00D03EA3"/>
    <w:rsid w:val="00D04EF7"/>
    <w:rsid w:val="00D06310"/>
    <w:rsid w:val="00D10870"/>
    <w:rsid w:val="00D10D0D"/>
    <w:rsid w:val="00D1202B"/>
    <w:rsid w:val="00D12F57"/>
    <w:rsid w:val="00D13A62"/>
    <w:rsid w:val="00D14A87"/>
    <w:rsid w:val="00D17181"/>
    <w:rsid w:val="00D17300"/>
    <w:rsid w:val="00D176B5"/>
    <w:rsid w:val="00D200B7"/>
    <w:rsid w:val="00D2381C"/>
    <w:rsid w:val="00D24762"/>
    <w:rsid w:val="00D25192"/>
    <w:rsid w:val="00D26D8D"/>
    <w:rsid w:val="00D26E14"/>
    <w:rsid w:val="00D2705F"/>
    <w:rsid w:val="00D30D90"/>
    <w:rsid w:val="00D30FEF"/>
    <w:rsid w:val="00D31802"/>
    <w:rsid w:val="00D33493"/>
    <w:rsid w:val="00D341A8"/>
    <w:rsid w:val="00D34F14"/>
    <w:rsid w:val="00D3534A"/>
    <w:rsid w:val="00D37842"/>
    <w:rsid w:val="00D4053F"/>
    <w:rsid w:val="00D421AA"/>
    <w:rsid w:val="00D44910"/>
    <w:rsid w:val="00D44A33"/>
    <w:rsid w:val="00D4593E"/>
    <w:rsid w:val="00D46EE3"/>
    <w:rsid w:val="00D46F0D"/>
    <w:rsid w:val="00D47F35"/>
    <w:rsid w:val="00D51115"/>
    <w:rsid w:val="00D51476"/>
    <w:rsid w:val="00D51D18"/>
    <w:rsid w:val="00D5200D"/>
    <w:rsid w:val="00D520F3"/>
    <w:rsid w:val="00D52C21"/>
    <w:rsid w:val="00D53221"/>
    <w:rsid w:val="00D53DF8"/>
    <w:rsid w:val="00D55555"/>
    <w:rsid w:val="00D5579E"/>
    <w:rsid w:val="00D563C0"/>
    <w:rsid w:val="00D57942"/>
    <w:rsid w:val="00D57EE4"/>
    <w:rsid w:val="00D60515"/>
    <w:rsid w:val="00D60BC8"/>
    <w:rsid w:val="00D610E7"/>
    <w:rsid w:val="00D61EC9"/>
    <w:rsid w:val="00D62506"/>
    <w:rsid w:val="00D63737"/>
    <w:rsid w:val="00D6373E"/>
    <w:rsid w:val="00D65240"/>
    <w:rsid w:val="00D65587"/>
    <w:rsid w:val="00D65EEB"/>
    <w:rsid w:val="00D67953"/>
    <w:rsid w:val="00D700F9"/>
    <w:rsid w:val="00D70357"/>
    <w:rsid w:val="00D740EB"/>
    <w:rsid w:val="00D74B41"/>
    <w:rsid w:val="00D757F0"/>
    <w:rsid w:val="00D76413"/>
    <w:rsid w:val="00D7796C"/>
    <w:rsid w:val="00D82998"/>
    <w:rsid w:val="00D82FF2"/>
    <w:rsid w:val="00D834E7"/>
    <w:rsid w:val="00D83545"/>
    <w:rsid w:val="00D8560A"/>
    <w:rsid w:val="00D862A5"/>
    <w:rsid w:val="00D87725"/>
    <w:rsid w:val="00D90116"/>
    <w:rsid w:val="00D938F2"/>
    <w:rsid w:val="00D943D7"/>
    <w:rsid w:val="00D95A60"/>
    <w:rsid w:val="00D95FFB"/>
    <w:rsid w:val="00D97638"/>
    <w:rsid w:val="00D97823"/>
    <w:rsid w:val="00DA05C8"/>
    <w:rsid w:val="00DA09E4"/>
    <w:rsid w:val="00DA23BA"/>
    <w:rsid w:val="00DA39A5"/>
    <w:rsid w:val="00DA4C70"/>
    <w:rsid w:val="00DA5C1C"/>
    <w:rsid w:val="00DA644A"/>
    <w:rsid w:val="00DA64F1"/>
    <w:rsid w:val="00DA67E1"/>
    <w:rsid w:val="00DA736C"/>
    <w:rsid w:val="00DA7A58"/>
    <w:rsid w:val="00DA7E36"/>
    <w:rsid w:val="00DB0207"/>
    <w:rsid w:val="00DB0840"/>
    <w:rsid w:val="00DB0859"/>
    <w:rsid w:val="00DB14B8"/>
    <w:rsid w:val="00DB3D27"/>
    <w:rsid w:val="00DB46F4"/>
    <w:rsid w:val="00DB46FD"/>
    <w:rsid w:val="00DB52DE"/>
    <w:rsid w:val="00DB6FCA"/>
    <w:rsid w:val="00DB77FC"/>
    <w:rsid w:val="00DB78F2"/>
    <w:rsid w:val="00DC051B"/>
    <w:rsid w:val="00DC08DF"/>
    <w:rsid w:val="00DC2645"/>
    <w:rsid w:val="00DC3032"/>
    <w:rsid w:val="00DC3F97"/>
    <w:rsid w:val="00DC42F3"/>
    <w:rsid w:val="00DC4FEA"/>
    <w:rsid w:val="00DD050C"/>
    <w:rsid w:val="00DD0F19"/>
    <w:rsid w:val="00DD2AD5"/>
    <w:rsid w:val="00DD2BC6"/>
    <w:rsid w:val="00DD2D81"/>
    <w:rsid w:val="00DD3D5B"/>
    <w:rsid w:val="00DD3EAE"/>
    <w:rsid w:val="00DD7B11"/>
    <w:rsid w:val="00DE0445"/>
    <w:rsid w:val="00DE07AC"/>
    <w:rsid w:val="00DE0A73"/>
    <w:rsid w:val="00DE10AF"/>
    <w:rsid w:val="00DE2BB2"/>
    <w:rsid w:val="00DE2EC6"/>
    <w:rsid w:val="00DE3775"/>
    <w:rsid w:val="00DE3E27"/>
    <w:rsid w:val="00DE3ED3"/>
    <w:rsid w:val="00DE4F72"/>
    <w:rsid w:val="00DE53F2"/>
    <w:rsid w:val="00DE6456"/>
    <w:rsid w:val="00DE7025"/>
    <w:rsid w:val="00DE74EE"/>
    <w:rsid w:val="00DE7587"/>
    <w:rsid w:val="00DF029A"/>
    <w:rsid w:val="00DF0C08"/>
    <w:rsid w:val="00DF206D"/>
    <w:rsid w:val="00DF3286"/>
    <w:rsid w:val="00DF330D"/>
    <w:rsid w:val="00DF4EEF"/>
    <w:rsid w:val="00DF537D"/>
    <w:rsid w:val="00DF5D89"/>
    <w:rsid w:val="00DF5E94"/>
    <w:rsid w:val="00DF6B97"/>
    <w:rsid w:val="00DF7766"/>
    <w:rsid w:val="00E00B16"/>
    <w:rsid w:val="00E00B7B"/>
    <w:rsid w:val="00E027BF"/>
    <w:rsid w:val="00E036EB"/>
    <w:rsid w:val="00E051AC"/>
    <w:rsid w:val="00E059D6"/>
    <w:rsid w:val="00E05B94"/>
    <w:rsid w:val="00E06F6A"/>
    <w:rsid w:val="00E07B7E"/>
    <w:rsid w:val="00E10104"/>
    <w:rsid w:val="00E10C4B"/>
    <w:rsid w:val="00E1576D"/>
    <w:rsid w:val="00E15FB8"/>
    <w:rsid w:val="00E16B37"/>
    <w:rsid w:val="00E174EF"/>
    <w:rsid w:val="00E17918"/>
    <w:rsid w:val="00E20A12"/>
    <w:rsid w:val="00E22BAD"/>
    <w:rsid w:val="00E23E0F"/>
    <w:rsid w:val="00E24300"/>
    <w:rsid w:val="00E24D13"/>
    <w:rsid w:val="00E25183"/>
    <w:rsid w:val="00E261F1"/>
    <w:rsid w:val="00E26F16"/>
    <w:rsid w:val="00E3020B"/>
    <w:rsid w:val="00E3118E"/>
    <w:rsid w:val="00E31BF4"/>
    <w:rsid w:val="00E32364"/>
    <w:rsid w:val="00E337E4"/>
    <w:rsid w:val="00E337FD"/>
    <w:rsid w:val="00E36374"/>
    <w:rsid w:val="00E3739E"/>
    <w:rsid w:val="00E374A0"/>
    <w:rsid w:val="00E40E93"/>
    <w:rsid w:val="00E418CD"/>
    <w:rsid w:val="00E42C06"/>
    <w:rsid w:val="00E42D65"/>
    <w:rsid w:val="00E42E2A"/>
    <w:rsid w:val="00E430B8"/>
    <w:rsid w:val="00E432DE"/>
    <w:rsid w:val="00E4468D"/>
    <w:rsid w:val="00E45636"/>
    <w:rsid w:val="00E459DF"/>
    <w:rsid w:val="00E4721E"/>
    <w:rsid w:val="00E47A9F"/>
    <w:rsid w:val="00E50CFD"/>
    <w:rsid w:val="00E51C53"/>
    <w:rsid w:val="00E53F62"/>
    <w:rsid w:val="00E54F37"/>
    <w:rsid w:val="00E568DF"/>
    <w:rsid w:val="00E56E05"/>
    <w:rsid w:val="00E605EA"/>
    <w:rsid w:val="00E60B69"/>
    <w:rsid w:val="00E6111F"/>
    <w:rsid w:val="00E61132"/>
    <w:rsid w:val="00E62459"/>
    <w:rsid w:val="00E631C4"/>
    <w:rsid w:val="00E63796"/>
    <w:rsid w:val="00E638AE"/>
    <w:rsid w:val="00E64D11"/>
    <w:rsid w:val="00E65770"/>
    <w:rsid w:val="00E65E19"/>
    <w:rsid w:val="00E66EA5"/>
    <w:rsid w:val="00E66FB4"/>
    <w:rsid w:val="00E67A23"/>
    <w:rsid w:val="00E70290"/>
    <w:rsid w:val="00E704E1"/>
    <w:rsid w:val="00E706E2"/>
    <w:rsid w:val="00E73843"/>
    <w:rsid w:val="00E73EC2"/>
    <w:rsid w:val="00E747F3"/>
    <w:rsid w:val="00E74992"/>
    <w:rsid w:val="00E76644"/>
    <w:rsid w:val="00E80326"/>
    <w:rsid w:val="00E80AC2"/>
    <w:rsid w:val="00E81853"/>
    <w:rsid w:val="00E831A2"/>
    <w:rsid w:val="00E84931"/>
    <w:rsid w:val="00E84A8D"/>
    <w:rsid w:val="00E85314"/>
    <w:rsid w:val="00E85624"/>
    <w:rsid w:val="00E856B4"/>
    <w:rsid w:val="00E867A9"/>
    <w:rsid w:val="00E869E9"/>
    <w:rsid w:val="00E86F89"/>
    <w:rsid w:val="00E908D6"/>
    <w:rsid w:val="00E914A1"/>
    <w:rsid w:val="00E91798"/>
    <w:rsid w:val="00E924D4"/>
    <w:rsid w:val="00E928EB"/>
    <w:rsid w:val="00E94629"/>
    <w:rsid w:val="00E94F9A"/>
    <w:rsid w:val="00E95A2E"/>
    <w:rsid w:val="00E9677E"/>
    <w:rsid w:val="00E978D7"/>
    <w:rsid w:val="00EA003B"/>
    <w:rsid w:val="00EA0A09"/>
    <w:rsid w:val="00EA0FEE"/>
    <w:rsid w:val="00EA13BF"/>
    <w:rsid w:val="00EA1973"/>
    <w:rsid w:val="00EA22DF"/>
    <w:rsid w:val="00EA32FA"/>
    <w:rsid w:val="00EA3877"/>
    <w:rsid w:val="00EA3A15"/>
    <w:rsid w:val="00EA53F2"/>
    <w:rsid w:val="00EA5445"/>
    <w:rsid w:val="00EB0107"/>
    <w:rsid w:val="00EB08EE"/>
    <w:rsid w:val="00EB0DE1"/>
    <w:rsid w:val="00EB16D9"/>
    <w:rsid w:val="00EB1C2F"/>
    <w:rsid w:val="00EB1C6F"/>
    <w:rsid w:val="00EB212F"/>
    <w:rsid w:val="00EB2B72"/>
    <w:rsid w:val="00EB40B4"/>
    <w:rsid w:val="00EB4DE4"/>
    <w:rsid w:val="00EB5B8E"/>
    <w:rsid w:val="00EB5C0A"/>
    <w:rsid w:val="00EB654A"/>
    <w:rsid w:val="00EB690B"/>
    <w:rsid w:val="00EC0F21"/>
    <w:rsid w:val="00EC16F5"/>
    <w:rsid w:val="00EC252C"/>
    <w:rsid w:val="00EC3CCA"/>
    <w:rsid w:val="00EC660D"/>
    <w:rsid w:val="00ED0810"/>
    <w:rsid w:val="00ED0B60"/>
    <w:rsid w:val="00ED0C07"/>
    <w:rsid w:val="00ED24D8"/>
    <w:rsid w:val="00ED2695"/>
    <w:rsid w:val="00ED3E64"/>
    <w:rsid w:val="00ED7AAA"/>
    <w:rsid w:val="00EE1A8F"/>
    <w:rsid w:val="00EE262C"/>
    <w:rsid w:val="00EE5117"/>
    <w:rsid w:val="00EE516F"/>
    <w:rsid w:val="00EE54D9"/>
    <w:rsid w:val="00EE553C"/>
    <w:rsid w:val="00EE6718"/>
    <w:rsid w:val="00EE6D9E"/>
    <w:rsid w:val="00EE7EF8"/>
    <w:rsid w:val="00EF3957"/>
    <w:rsid w:val="00EF4096"/>
    <w:rsid w:val="00EF4837"/>
    <w:rsid w:val="00EF5A0E"/>
    <w:rsid w:val="00EF733B"/>
    <w:rsid w:val="00F00DC6"/>
    <w:rsid w:val="00F01B2A"/>
    <w:rsid w:val="00F02A05"/>
    <w:rsid w:val="00F02C93"/>
    <w:rsid w:val="00F0339D"/>
    <w:rsid w:val="00F036E9"/>
    <w:rsid w:val="00F0387B"/>
    <w:rsid w:val="00F03B81"/>
    <w:rsid w:val="00F061CE"/>
    <w:rsid w:val="00F07D41"/>
    <w:rsid w:val="00F07F62"/>
    <w:rsid w:val="00F119D6"/>
    <w:rsid w:val="00F11FF2"/>
    <w:rsid w:val="00F1462A"/>
    <w:rsid w:val="00F15815"/>
    <w:rsid w:val="00F16BC7"/>
    <w:rsid w:val="00F16FCC"/>
    <w:rsid w:val="00F20357"/>
    <w:rsid w:val="00F20D09"/>
    <w:rsid w:val="00F21CCB"/>
    <w:rsid w:val="00F2204F"/>
    <w:rsid w:val="00F23C54"/>
    <w:rsid w:val="00F254C8"/>
    <w:rsid w:val="00F2580B"/>
    <w:rsid w:val="00F26CAA"/>
    <w:rsid w:val="00F31933"/>
    <w:rsid w:val="00F3208E"/>
    <w:rsid w:val="00F3438E"/>
    <w:rsid w:val="00F352BF"/>
    <w:rsid w:val="00F35F6E"/>
    <w:rsid w:val="00F36ADF"/>
    <w:rsid w:val="00F37232"/>
    <w:rsid w:val="00F40E8A"/>
    <w:rsid w:val="00F41CC2"/>
    <w:rsid w:val="00F42443"/>
    <w:rsid w:val="00F42FF3"/>
    <w:rsid w:val="00F46C16"/>
    <w:rsid w:val="00F53724"/>
    <w:rsid w:val="00F54C89"/>
    <w:rsid w:val="00F550D9"/>
    <w:rsid w:val="00F5614C"/>
    <w:rsid w:val="00F561E5"/>
    <w:rsid w:val="00F5727A"/>
    <w:rsid w:val="00F57E66"/>
    <w:rsid w:val="00F600FB"/>
    <w:rsid w:val="00F60157"/>
    <w:rsid w:val="00F61408"/>
    <w:rsid w:val="00F61C36"/>
    <w:rsid w:val="00F62191"/>
    <w:rsid w:val="00F62738"/>
    <w:rsid w:val="00F64CD5"/>
    <w:rsid w:val="00F6518C"/>
    <w:rsid w:val="00F670E0"/>
    <w:rsid w:val="00F67DAD"/>
    <w:rsid w:val="00F70947"/>
    <w:rsid w:val="00F71C2A"/>
    <w:rsid w:val="00F74401"/>
    <w:rsid w:val="00F75EE0"/>
    <w:rsid w:val="00F76C89"/>
    <w:rsid w:val="00F77DC2"/>
    <w:rsid w:val="00F77FAF"/>
    <w:rsid w:val="00F808B8"/>
    <w:rsid w:val="00F81C11"/>
    <w:rsid w:val="00F81E12"/>
    <w:rsid w:val="00F82308"/>
    <w:rsid w:val="00F82451"/>
    <w:rsid w:val="00F832C8"/>
    <w:rsid w:val="00F84290"/>
    <w:rsid w:val="00F8451A"/>
    <w:rsid w:val="00F845C8"/>
    <w:rsid w:val="00F84DFC"/>
    <w:rsid w:val="00F85FEA"/>
    <w:rsid w:val="00F87165"/>
    <w:rsid w:val="00F9067C"/>
    <w:rsid w:val="00F90E10"/>
    <w:rsid w:val="00F90F80"/>
    <w:rsid w:val="00F91E0D"/>
    <w:rsid w:val="00F91F8D"/>
    <w:rsid w:val="00F9227D"/>
    <w:rsid w:val="00F92E3D"/>
    <w:rsid w:val="00F930B7"/>
    <w:rsid w:val="00F93B14"/>
    <w:rsid w:val="00F93B7D"/>
    <w:rsid w:val="00F93B80"/>
    <w:rsid w:val="00F94D4B"/>
    <w:rsid w:val="00F94EB8"/>
    <w:rsid w:val="00F96C1C"/>
    <w:rsid w:val="00F96FE6"/>
    <w:rsid w:val="00F975E9"/>
    <w:rsid w:val="00FA098B"/>
    <w:rsid w:val="00FA0F0C"/>
    <w:rsid w:val="00FA23C6"/>
    <w:rsid w:val="00FA2C47"/>
    <w:rsid w:val="00FA3DC4"/>
    <w:rsid w:val="00FA402E"/>
    <w:rsid w:val="00FA4BA4"/>
    <w:rsid w:val="00FA5B06"/>
    <w:rsid w:val="00FA7341"/>
    <w:rsid w:val="00FB20CC"/>
    <w:rsid w:val="00FB33BE"/>
    <w:rsid w:val="00FB3F65"/>
    <w:rsid w:val="00FB4D5B"/>
    <w:rsid w:val="00FB5D28"/>
    <w:rsid w:val="00FB5D2A"/>
    <w:rsid w:val="00FB69E8"/>
    <w:rsid w:val="00FC5CEC"/>
    <w:rsid w:val="00FC6553"/>
    <w:rsid w:val="00FD0722"/>
    <w:rsid w:val="00FD0A20"/>
    <w:rsid w:val="00FD415D"/>
    <w:rsid w:val="00FD53CE"/>
    <w:rsid w:val="00FD5724"/>
    <w:rsid w:val="00FD5DAE"/>
    <w:rsid w:val="00FD70DB"/>
    <w:rsid w:val="00FD72F7"/>
    <w:rsid w:val="00FD773D"/>
    <w:rsid w:val="00FD7D55"/>
    <w:rsid w:val="00FE04FE"/>
    <w:rsid w:val="00FE0591"/>
    <w:rsid w:val="00FE195A"/>
    <w:rsid w:val="00FE200C"/>
    <w:rsid w:val="00FE2C48"/>
    <w:rsid w:val="00FE4561"/>
    <w:rsid w:val="00FE6E68"/>
    <w:rsid w:val="00FE76F0"/>
    <w:rsid w:val="00FE7AEF"/>
    <w:rsid w:val="00FF07C5"/>
    <w:rsid w:val="00FF08EE"/>
    <w:rsid w:val="00FF1507"/>
    <w:rsid w:val="00FF1FF1"/>
    <w:rsid w:val="00FF2051"/>
    <w:rsid w:val="00FF42D7"/>
    <w:rsid w:val="00FF6214"/>
    <w:rsid w:val="00FF6385"/>
    <w:rsid w:val="00FF6727"/>
    <w:rsid w:val="00FF6A61"/>
    <w:rsid w:val="00FF78B1"/>
    <w:rsid w:val="00FF78FB"/>
    <w:rsid w:val="00FF7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03819A"/>
  <w15:chartTrackingRefBased/>
  <w15:docId w15:val="{62C7908C-0B85-4103-A382-D27F92F71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75A"/>
    <w:rPr>
      <w:rFonts w:ascii="Arial" w:hAnsi="Arial"/>
      <w:sz w:val="24"/>
    </w:rPr>
  </w:style>
  <w:style w:type="paragraph" w:styleId="Heading1">
    <w:name w:val="heading 1"/>
    <w:basedOn w:val="Normal"/>
    <w:next w:val="Normal"/>
    <w:link w:val="Heading1Char"/>
    <w:uiPriority w:val="9"/>
    <w:qFormat/>
    <w:rsid w:val="00CF62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4053F"/>
    <w:pPr>
      <w:keepNext/>
      <w:keepLines/>
      <w:spacing w:before="40" w:after="0"/>
      <w:outlineLvl w:val="1"/>
    </w:pPr>
    <w:rPr>
      <w:rFonts w:eastAsiaTheme="majorEastAsia" w:cstheme="majorBidi"/>
      <w:color w:val="365F91" w:themeColor="accent1" w:themeShade="BF"/>
      <w:szCs w:val="26"/>
    </w:rPr>
  </w:style>
  <w:style w:type="paragraph" w:styleId="Heading3">
    <w:name w:val="heading 3"/>
    <w:basedOn w:val="Normal"/>
    <w:next w:val="Normal"/>
    <w:link w:val="Heading3Char"/>
    <w:uiPriority w:val="9"/>
    <w:unhideWhenUsed/>
    <w:qFormat/>
    <w:rsid w:val="00D4053F"/>
    <w:pPr>
      <w:keepNext/>
      <w:keepLines/>
      <w:spacing w:before="40" w:after="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unhideWhenUsed/>
    <w:qFormat/>
    <w:rsid w:val="0005254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F623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E176E"/>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18B"/>
    <w:pPr>
      <w:ind w:left="720"/>
      <w:contextualSpacing/>
    </w:pPr>
  </w:style>
  <w:style w:type="character" w:styleId="IntenseReference">
    <w:name w:val="Intense Reference"/>
    <w:basedOn w:val="DefaultParagraphFont"/>
    <w:uiPriority w:val="32"/>
    <w:qFormat/>
    <w:rsid w:val="0086518B"/>
    <w:rPr>
      <w:b/>
      <w:bCs/>
      <w:smallCaps/>
      <w:color w:val="4F81BD" w:themeColor="accent1"/>
      <w:spacing w:val="5"/>
    </w:rPr>
  </w:style>
  <w:style w:type="paragraph" w:styleId="Header">
    <w:name w:val="header"/>
    <w:basedOn w:val="Normal"/>
    <w:link w:val="HeaderChar"/>
    <w:uiPriority w:val="99"/>
    <w:unhideWhenUsed/>
    <w:rsid w:val="00AA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06"/>
  </w:style>
  <w:style w:type="paragraph" w:styleId="Footer">
    <w:name w:val="footer"/>
    <w:basedOn w:val="Normal"/>
    <w:link w:val="FooterChar"/>
    <w:uiPriority w:val="99"/>
    <w:unhideWhenUsed/>
    <w:rsid w:val="00AA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06"/>
  </w:style>
  <w:style w:type="character" w:customStyle="1" w:styleId="Heading1Char">
    <w:name w:val="Heading 1 Char"/>
    <w:basedOn w:val="DefaultParagraphFont"/>
    <w:link w:val="Heading1"/>
    <w:rsid w:val="00CF621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4053F"/>
    <w:rPr>
      <w:rFonts w:ascii="Arial" w:eastAsiaTheme="majorEastAsia" w:hAnsi="Arial" w:cstheme="majorBidi"/>
      <w:color w:val="365F91" w:themeColor="accent1" w:themeShade="BF"/>
      <w:sz w:val="24"/>
      <w:szCs w:val="26"/>
    </w:rPr>
  </w:style>
  <w:style w:type="character" w:customStyle="1" w:styleId="Heading3Char">
    <w:name w:val="Heading 3 Char"/>
    <w:basedOn w:val="DefaultParagraphFont"/>
    <w:link w:val="Heading3"/>
    <w:uiPriority w:val="9"/>
    <w:rsid w:val="00D4053F"/>
    <w:rPr>
      <w:rFonts w:ascii="Arial" w:eastAsiaTheme="majorEastAsia" w:hAnsi="Arial" w:cstheme="majorBidi"/>
      <w:color w:val="243F60" w:themeColor="accent1" w:themeShade="7F"/>
      <w:sz w:val="24"/>
      <w:szCs w:val="24"/>
    </w:rPr>
  </w:style>
  <w:style w:type="paragraph" w:styleId="TOCHeading">
    <w:name w:val="TOC Heading"/>
    <w:basedOn w:val="Heading1"/>
    <w:next w:val="Normal"/>
    <w:uiPriority w:val="39"/>
    <w:unhideWhenUsed/>
    <w:qFormat/>
    <w:rsid w:val="00CF6213"/>
    <w:pPr>
      <w:spacing w:line="259" w:lineRule="auto"/>
      <w:outlineLvl w:val="9"/>
    </w:pPr>
    <w:rPr>
      <w:lang w:val="en-US"/>
    </w:rPr>
  </w:style>
  <w:style w:type="paragraph" w:styleId="TOC1">
    <w:name w:val="toc 1"/>
    <w:basedOn w:val="Normal"/>
    <w:next w:val="Normal"/>
    <w:autoRedefine/>
    <w:uiPriority w:val="39"/>
    <w:unhideWhenUsed/>
    <w:rsid w:val="00D037A9"/>
    <w:pPr>
      <w:tabs>
        <w:tab w:val="right" w:leader="dot" w:pos="9016"/>
      </w:tabs>
      <w:spacing w:after="100"/>
    </w:pPr>
    <w:rPr>
      <w:b/>
      <w:noProof/>
      <w:color w:val="365F91" w:themeColor="accent1" w:themeShade="BF"/>
    </w:rPr>
  </w:style>
  <w:style w:type="paragraph" w:styleId="TOC2">
    <w:name w:val="toc 2"/>
    <w:basedOn w:val="Normal"/>
    <w:next w:val="Normal"/>
    <w:autoRedefine/>
    <w:uiPriority w:val="39"/>
    <w:unhideWhenUsed/>
    <w:rsid w:val="00CF6213"/>
    <w:pPr>
      <w:spacing w:after="100"/>
      <w:ind w:left="220"/>
    </w:pPr>
  </w:style>
  <w:style w:type="paragraph" w:styleId="TOC3">
    <w:name w:val="toc 3"/>
    <w:basedOn w:val="Normal"/>
    <w:next w:val="Normal"/>
    <w:autoRedefine/>
    <w:uiPriority w:val="39"/>
    <w:unhideWhenUsed/>
    <w:rsid w:val="00CF6213"/>
    <w:pPr>
      <w:spacing w:after="100"/>
      <w:ind w:left="440"/>
    </w:pPr>
  </w:style>
  <w:style w:type="character" w:styleId="Hyperlink">
    <w:name w:val="Hyperlink"/>
    <w:basedOn w:val="DefaultParagraphFont"/>
    <w:uiPriority w:val="99"/>
    <w:unhideWhenUsed/>
    <w:rsid w:val="00CF6213"/>
    <w:rPr>
      <w:color w:val="0000FF" w:themeColor="hyperlink"/>
      <w:u w:val="single"/>
    </w:rPr>
  </w:style>
  <w:style w:type="paragraph" w:styleId="Title">
    <w:name w:val="Title"/>
    <w:basedOn w:val="Normal"/>
    <w:next w:val="Normal"/>
    <w:link w:val="TitleChar"/>
    <w:uiPriority w:val="10"/>
    <w:qFormat/>
    <w:rsid w:val="00CF6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21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05254C"/>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8D55CD"/>
    <w:rPr>
      <w:color w:val="808080"/>
      <w:shd w:val="clear" w:color="auto" w:fill="E6E6E6"/>
    </w:rPr>
  </w:style>
  <w:style w:type="character" w:styleId="HTMLCite">
    <w:name w:val="HTML Cite"/>
    <w:basedOn w:val="DefaultParagraphFont"/>
    <w:uiPriority w:val="99"/>
    <w:semiHidden/>
    <w:unhideWhenUsed/>
    <w:rsid w:val="0074277C"/>
    <w:rPr>
      <w:i/>
      <w:iCs/>
    </w:rPr>
  </w:style>
  <w:style w:type="paragraph" w:styleId="NormalWeb">
    <w:name w:val="Normal (Web)"/>
    <w:basedOn w:val="Normal"/>
    <w:uiPriority w:val="99"/>
    <w:semiHidden/>
    <w:unhideWhenUsed/>
    <w:rsid w:val="00F01B2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2442F5"/>
    <w:rPr>
      <w:color w:val="800080" w:themeColor="followedHyperlink"/>
      <w:u w:val="single"/>
    </w:rPr>
  </w:style>
  <w:style w:type="character" w:styleId="Emphasis">
    <w:name w:val="Emphasis"/>
    <w:basedOn w:val="DefaultParagraphFont"/>
    <w:uiPriority w:val="20"/>
    <w:qFormat/>
    <w:rsid w:val="002E087D"/>
    <w:rPr>
      <w:i/>
      <w:iCs/>
    </w:rPr>
  </w:style>
  <w:style w:type="character" w:customStyle="1" w:styleId="Heading5Char">
    <w:name w:val="Heading 5 Char"/>
    <w:basedOn w:val="DefaultParagraphFont"/>
    <w:link w:val="Heading5"/>
    <w:uiPriority w:val="9"/>
    <w:rsid w:val="009F6233"/>
    <w:rPr>
      <w:rFonts w:asciiTheme="majorHAnsi" w:eastAsiaTheme="majorEastAsia" w:hAnsiTheme="majorHAnsi" w:cstheme="majorBidi"/>
      <w:color w:val="365F91" w:themeColor="accent1" w:themeShade="BF"/>
    </w:rPr>
  </w:style>
  <w:style w:type="paragraph" w:styleId="NoSpacing">
    <w:name w:val="No Spacing"/>
    <w:link w:val="NoSpacingChar"/>
    <w:uiPriority w:val="1"/>
    <w:qFormat/>
    <w:rsid w:val="007A0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5E8"/>
    <w:rPr>
      <w:rFonts w:eastAsiaTheme="minorEastAsia"/>
      <w:lang w:val="en-US"/>
    </w:rPr>
  </w:style>
  <w:style w:type="paragraph" w:styleId="Caption">
    <w:name w:val="caption"/>
    <w:basedOn w:val="Normal"/>
    <w:next w:val="Normal"/>
    <w:uiPriority w:val="35"/>
    <w:unhideWhenUsed/>
    <w:qFormat/>
    <w:rsid w:val="008162A3"/>
    <w:pPr>
      <w:spacing w:line="240" w:lineRule="auto"/>
    </w:pPr>
    <w:rPr>
      <w:i/>
      <w:iCs/>
      <w:color w:val="1F497D" w:themeColor="text2"/>
      <w:sz w:val="18"/>
      <w:szCs w:val="18"/>
    </w:rPr>
  </w:style>
  <w:style w:type="table" w:styleId="TableGrid">
    <w:name w:val="Table Grid"/>
    <w:basedOn w:val="TableNormal"/>
    <w:uiPriority w:val="59"/>
    <w:rsid w:val="00723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C0497"/>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44B19"/>
    <w:pPr>
      <w:spacing w:after="0"/>
    </w:pPr>
  </w:style>
  <w:style w:type="table" w:styleId="GridTable5Dark-Accent2">
    <w:name w:val="Grid Table 5 Dark Accent 2"/>
    <w:basedOn w:val="TableNormal"/>
    <w:uiPriority w:val="50"/>
    <w:rsid w:val="009806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2">
    <w:name w:val="Grid Table 4 Accent 2"/>
    <w:basedOn w:val="TableNormal"/>
    <w:uiPriority w:val="49"/>
    <w:rsid w:val="00BE28D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IntenseQuote">
    <w:name w:val="Intense Quote"/>
    <w:basedOn w:val="Normal"/>
    <w:next w:val="Normal"/>
    <w:link w:val="IntenseQuoteChar"/>
    <w:uiPriority w:val="30"/>
    <w:qFormat/>
    <w:rsid w:val="00B5259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52593"/>
    <w:rPr>
      <w:i/>
      <w:iCs/>
      <w:color w:val="4F81BD" w:themeColor="accent1"/>
    </w:rPr>
  </w:style>
  <w:style w:type="table" w:styleId="TableGridLight">
    <w:name w:val="Grid Table Light"/>
    <w:basedOn w:val="TableNormal"/>
    <w:uiPriority w:val="40"/>
    <w:rsid w:val="00F119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rful-Accent2">
    <w:name w:val="Grid Table 6 Colorful Accent 2"/>
    <w:basedOn w:val="TableNormal"/>
    <w:uiPriority w:val="51"/>
    <w:rsid w:val="00F119D6"/>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6Char">
    <w:name w:val="Heading 6 Char"/>
    <w:basedOn w:val="DefaultParagraphFont"/>
    <w:link w:val="Heading6"/>
    <w:uiPriority w:val="9"/>
    <w:semiHidden/>
    <w:rsid w:val="000E176E"/>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263986"/>
    <w:rPr>
      <w:b/>
      <w:bCs/>
    </w:rPr>
  </w:style>
  <w:style w:type="table" w:styleId="PlainTable2">
    <w:name w:val="Plain Table 2"/>
    <w:basedOn w:val="TableNormal"/>
    <w:uiPriority w:val="42"/>
    <w:rsid w:val="002706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2">
    <w:name w:val="List Table 4 Accent 2"/>
    <w:basedOn w:val="TableNormal"/>
    <w:uiPriority w:val="49"/>
    <w:rsid w:val="005B389A"/>
    <w:pPr>
      <w:spacing w:after="0" w:line="240" w:lineRule="auto"/>
    </w:pPr>
    <w:rPr>
      <w:rFonts w:ascii="Calibri" w:eastAsia="Calibri" w:hAnsi="Calibri" w:cs="Times New Roman"/>
    </w:rPr>
    <w:tblPr>
      <w:tblStyleRowBandSize w:val="1"/>
      <w:tblStyleColBandSize w:val="1"/>
      <w:tblInd w:w="0" w:type="nil"/>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5Dark-Accent21">
    <w:name w:val="Grid Table 5 Dark - Accent 21"/>
    <w:basedOn w:val="TableNormal"/>
    <w:uiPriority w:val="50"/>
    <w:rsid w:val="005B389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ListTable3-Accent2">
    <w:name w:val="List Table 3 Accent 2"/>
    <w:basedOn w:val="TableNormal"/>
    <w:uiPriority w:val="48"/>
    <w:rsid w:val="00381743"/>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2-Accent2">
    <w:name w:val="Grid Table 2 Accent 2"/>
    <w:basedOn w:val="TableNormal"/>
    <w:uiPriority w:val="47"/>
    <w:rsid w:val="00EE553C"/>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BalloonText">
    <w:name w:val="Balloon Text"/>
    <w:basedOn w:val="Normal"/>
    <w:link w:val="BalloonTextChar"/>
    <w:uiPriority w:val="99"/>
    <w:semiHidden/>
    <w:unhideWhenUsed/>
    <w:rsid w:val="00D61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EC9"/>
    <w:rPr>
      <w:rFonts w:ascii="Segoe UI" w:hAnsi="Segoe UI" w:cs="Segoe UI"/>
      <w:sz w:val="18"/>
      <w:szCs w:val="18"/>
    </w:rPr>
  </w:style>
  <w:style w:type="character" w:styleId="CommentReference">
    <w:name w:val="annotation reference"/>
    <w:basedOn w:val="DefaultParagraphFont"/>
    <w:uiPriority w:val="99"/>
    <w:semiHidden/>
    <w:unhideWhenUsed/>
    <w:rsid w:val="00E40E93"/>
    <w:rPr>
      <w:sz w:val="16"/>
      <w:szCs w:val="16"/>
    </w:rPr>
  </w:style>
  <w:style w:type="paragraph" w:styleId="CommentText">
    <w:name w:val="annotation text"/>
    <w:basedOn w:val="Normal"/>
    <w:link w:val="CommentTextChar"/>
    <w:uiPriority w:val="99"/>
    <w:semiHidden/>
    <w:unhideWhenUsed/>
    <w:rsid w:val="00E40E93"/>
    <w:pPr>
      <w:spacing w:line="240" w:lineRule="auto"/>
    </w:pPr>
    <w:rPr>
      <w:sz w:val="20"/>
      <w:szCs w:val="20"/>
    </w:rPr>
  </w:style>
  <w:style w:type="character" w:customStyle="1" w:styleId="CommentTextChar">
    <w:name w:val="Comment Text Char"/>
    <w:basedOn w:val="DefaultParagraphFont"/>
    <w:link w:val="CommentText"/>
    <w:uiPriority w:val="99"/>
    <w:semiHidden/>
    <w:rsid w:val="00E40E9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40E93"/>
    <w:rPr>
      <w:b/>
      <w:bCs/>
    </w:rPr>
  </w:style>
  <w:style w:type="character" w:customStyle="1" w:styleId="CommentSubjectChar">
    <w:name w:val="Comment Subject Char"/>
    <w:basedOn w:val="CommentTextChar"/>
    <w:link w:val="CommentSubject"/>
    <w:uiPriority w:val="99"/>
    <w:semiHidden/>
    <w:rsid w:val="00E40E93"/>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1971">
      <w:bodyDiv w:val="1"/>
      <w:marLeft w:val="0"/>
      <w:marRight w:val="0"/>
      <w:marTop w:val="0"/>
      <w:marBottom w:val="0"/>
      <w:divBdr>
        <w:top w:val="none" w:sz="0" w:space="0" w:color="auto"/>
        <w:left w:val="none" w:sz="0" w:space="0" w:color="auto"/>
        <w:bottom w:val="none" w:sz="0" w:space="0" w:color="auto"/>
        <w:right w:val="none" w:sz="0" w:space="0" w:color="auto"/>
      </w:divBdr>
      <w:divsChild>
        <w:div w:id="1308825862">
          <w:marLeft w:val="0"/>
          <w:marRight w:val="0"/>
          <w:marTop w:val="0"/>
          <w:marBottom w:val="0"/>
          <w:divBdr>
            <w:top w:val="none" w:sz="0" w:space="0" w:color="auto"/>
            <w:left w:val="none" w:sz="0" w:space="0" w:color="auto"/>
            <w:bottom w:val="none" w:sz="0" w:space="0" w:color="auto"/>
            <w:right w:val="none" w:sz="0" w:space="0" w:color="auto"/>
          </w:divBdr>
        </w:div>
        <w:div w:id="1850094218">
          <w:marLeft w:val="0"/>
          <w:marRight w:val="0"/>
          <w:marTop w:val="0"/>
          <w:marBottom w:val="0"/>
          <w:divBdr>
            <w:top w:val="none" w:sz="0" w:space="0" w:color="auto"/>
            <w:left w:val="none" w:sz="0" w:space="0" w:color="auto"/>
            <w:bottom w:val="none" w:sz="0" w:space="0" w:color="auto"/>
            <w:right w:val="none" w:sz="0" w:space="0" w:color="auto"/>
          </w:divBdr>
        </w:div>
        <w:div w:id="2144735693">
          <w:marLeft w:val="0"/>
          <w:marRight w:val="0"/>
          <w:marTop w:val="0"/>
          <w:marBottom w:val="0"/>
          <w:divBdr>
            <w:top w:val="none" w:sz="0" w:space="0" w:color="auto"/>
            <w:left w:val="none" w:sz="0" w:space="0" w:color="auto"/>
            <w:bottom w:val="none" w:sz="0" w:space="0" w:color="auto"/>
            <w:right w:val="none" w:sz="0" w:space="0" w:color="auto"/>
          </w:divBdr>
        </w:div>
      </w:divsChild>
    </w:div>
    <w:div w:id="16010237">
      <w:bodyDiv w:val="1"/>
      <w:marLeft w:val="0"/>
      <w:marRight w:val="0"/>
      <w:marTop w:val="0"/>
      <w:marBottom w:val="0"/>
      <w:divBdr>
        <w:top w:val="none" w:sz="0" w:space="0" w:color="auto"/>
        <w:left w:val="none" w:sz="0" w:space="0" w:color="auto"/>
        <w:bottom w:val="none" w:sz="0" w:space="0" w:color="auto"/>
        <w:right w:val="none" w:sz="0" w:space="0" w:color="auto"/>
      </w:divBdr>
      <w:divsChild>
        <w:div w:id="65422126">
          <w:marLeft w:val="0"/>
          <w:marRight w:val="0"/>
          <w:marTop w:val="0"/>
          <w:marBottom w:val="0"/>
          <w:divBdr>
            <w:top w:val="none" w:sz="0" w:space="0" w:color="auto"/>
            <w:left w:val="none" w:sz="0" w:space="0" w:color="auto"/>
            <w:bottom w:val="none" w:sz="0" w:space="0" w:color="auto"/>
            <w:right w:val="none" w:sz="0" w:space="0" w:color="auto"/>
          </w:divBdr>
        </w:div>
        <w:div w:id="74129969">
          <w:marLeft w:val="0"/>
          <w:marRight w:val="0"/>
          <w:marTop w:val="0"/>
          <w:marBottom w:val="0"/>
          <w:divBdr>
            <w:top w:val="none" w:sz="0" w:space="0" w:color="auto"/>
            <w:left w:val="none" w:sz="0" w:space="0" w:color="auto"/>
            <w:bottom w:val="none" w:sz="0" w:space="0" w:color="auto"/>
            <w:right w:val="none" w:sz="0" w:space="0" w:color="auto"/>
          </w:divBdr>
        </w:div>
        <w:div w:id="152573168">
          <w:marLeft w:val="0"/>
          <w:marRight w:val="0"/>
          <w:marTop w:val="0"/>
          <w:marBottom w:val="0"/>
          <w:divBdr>
            <w:top w:val="none" w:sz="0" w:space="0" w:color="auto"/>
            <w:left w:val="none" w:sz="0" w:space="0" w:color="auto"/>
            <w:bottom w:val="none" w:sz="0" w:space="0" w:color="auto"/>
            <w:right w:val="none" w:sz="0" w:space="0" w:color="auto"/>
          </w:divBdr>
        </w:div>
        <w:div w:id="186800528">
          <w:marLeft w:val="0"/>
          <w:marRight w:val="0"/>
          <w:marTop w:val="0"/>
          <w:marBottom w:val="0"/>
          <w:divBdr>
            <w:top w:val="none" w:sz="0" w:space="0" w:color="auto"/>
            <w:left w:val="none" w:sz="0" w:space="0" w:color="auto"/>
            <w:bottom w:val="none" w:sz="0" w:space="0" w:color="auto"/>
            <w:right w:val="none" w:sz="0" w:space="0" w:color="auto"/>
          </w:divBdr>
        </w:div>
        <w:div w:id="343555553">
          <w:marLeft w:val="0"/>
          <w:marRight w:val="0"/>
          <w:marTop w:val="0"/>
          <w:marBottom w:val="0"/>
          <w:divBdr>
            <w:top w:val="none" w:sz="0" w:space="0" w:color="auto"/>
            <w:left w:val="none" w:sz="0" w:space="0" w:color="auto"/>
            <w:bottom w:val="none" w:sz="0" w:space="0" w:color="auto"/>
            <w:right w:val="none" w:sz="0" w:space="0" w:color="auto"/>
          </w:divBdr>
        </w:div>
        <w:div w:id="357463036">
          <w:marLeft w:val="0"/>
          <w:marRight w:val="0"/>
          <w:marTop w:val="0"/>
          <w:marBottom w:val="0"/>
          <w:divBdr>
            <w:top w:val="none" w:sz="0" w:space="0" w:color="auto"/>
            <w:left w:val="none" w:sz="0" w:space="0" w:color="auto"/>
            <w:bottom w:val="none" w:sz="0" w:space="0" w:color="auto"/>
            <w:right w:val="none" w:sz="0" w:space="0" w:color="auto"/>
          </w:divBdr>
        </w:div>
        <w:div w:id="436104681">
          <w:marLeft w:val="0"/>
          <w:marRight w:val="0"/>
          <w:marTop w:val="0"/>
          <w:marBottom w:val="0"/>
          <w:divBdr>
            <w:top w:val="none" w:sz="0" w:space="0" w:color="auto"/>
            <w:left w:val="none" w:sz="0" w:space="0" w:color="auto"/>
            <w:bottom w:val="none" w:sz="0" w:space="0" w:color="auto"/>
            <w:right w:val="none" w:sz="0" w:space="0" w:color="auto"/>
          </w:divBdr>
        </w:div>
        <w:div w:id="527523558">
          <w:marLeft w:val="0"/>
          <w:marRight w:val="0"/>
          <w:marTop w:val="0"/>
          <w:marBottom w:val="0"/>
          <w:divBdr>
            <w:top w:val="none" w:sz="0" w:space="0" w:color="auto"/>
            <w:left w:val="none" w:sz="0" w:space="0" w:color="auto"/>
            <w:bottom w:val="none" w:sz="0" w:space="0" w:color="auto"/>
            <w:right w:val="none" w:sz="0" w:space="0" w:color="auto"/>
          </w:divBdr>
        </w:div>
        <w:div w:id="586185049">
          <w:marLeft w:val="0"/>
          <w:marRight w:val="0"/>
          <w:marTop w:val="0"/>
          <w:marBottom w:val="0"/>
          <w:divBdr>
            <w:top w:val="none" w:sz="0" w:space="0" w:color="auto"/>
            <w:left w:val="none" w:sz="0" w:space="0" w:color="auto"/>
            <w:bottom w:val="none" w:sz="0" w:space="0" w:color="auto"/>
            <w:right w:val="none" w:sz="0" w:space="0" w:color="auto"/>
          </w:divBdr>
        </w:div>
        <w:div w:id="634600136">
          <w:marLeft w:val="0"/>
          <w:marRight w:val="0"/>
          <w:marTop w:val="0"/>
          <w:marBottom w:val="0"/>
          <w:divBdr>
            <w:top w:val="none" w:sz="0" w:space="0" w:color="auto"/>
            <w:left w:val="none" w:sz="0" w:space="0" w:color="auto"/>
            <w:bottom w:val="none" w:sz="0" w:space="0" w:color="auto"/>
            <w:right w:val="none" w:sz="0" w:space="0" w:color="auto"/>
          </w:divBdr>
        </w:div>
        <w:div w:id="660616940">
          <w:marLeft w:val="0"/>
          <w:marRight w:val="0"/>
          <w:marTop w:val="0"/>
          <w:marBottom w:val="0"/>
          <w:divBdr>
            <w:top w:val="none" w:sz="0" w:space="0" w:color="auto"/>
            <w:left w:val="none" w:sz="0" w:space="0" w:color="auto"/>
            <w:bottom w:val="none" w:sz="0" w:space="0" w:color="auto"/>
            <w:right w:val="none" w:sz="0" w:space="0" w:color="auto"/>
          </w:divBdr>
        </w:div>
        <w:div w:id="693506906">
          <w:marLeft w:val="0"/>
          <w:marRight w:val="0"/>
          <w:marTop w:val="0"/>
          <w:marBottom w:val="0"/>
          <w:divBdr>
            <w:top w:val="none" w:sz="0" w:space="0" w:color="auto"/>
            <w:left w:val="none" w:sz="0" w:space="0" w:color="auto"/>
            <w:bottom w:val="none" w:sz="0" w:space="0" w:color="auto"/>
            <w:right w:val="none" w:sz="0" w:space="0" w:color="auto"/>
          </w:divBdr>
        </w:div>
        <w:div w:id="722214049">
          <w:marLeft w:val="0"/>
          <w:marRight w:val="0"/>
          <w:marTop w:val="0"/>
          <w:marBottom w:val="0"/>
          <w:divBdr>
            <w:top w:val="none" w:sz="0" w:space="0" w:color="auto"/>
            <w:left w:val="none" w:sz="0" w:space="0" w:color="auto"/>
            <w:bottom w:val="none" w:sz="0" w:space="0" w:color="auto"/>
            <w:right w:val="none" w:sz="0" w:space="0" w:color="auto"/>
          </w:divBdr>
        </w:div>
        <w:div w:id="735863212">
          <w:marLeft w:val="0"/>
          <w:marRight w:val="0"/>
          <w:marTop w:val="0"/>
          <w:marBottom w:val="0"/>
          <w:divBdr>
            <w:top w:val="none" w:sz="0" w:space="0" w:color="auto"/>
            <w:left w:val="none" w:sz="0" w:space="0" w:color="auto"/>
            <w:bottom w:val="none" w:sz="0" w:space="0" w:color="auto"/>
            <w:right w:val="none" w:sz="0" w:space="0" w:color="auto"/>
          </w:divBdr>
        </w:div>
        <w:div w:id="867376993">
          <w:marLeft w:val="0"/>
          <w:marRight w:val="0"/>
          <w:marTop w:val="0"/>
          <w:marBottom w:val="0"/>
          <w:divBdr>
            <w:top w:val="none" w:sz="0" w:space="0" w:color="auto"/>
            <w:left w:val="none" w:sz="0" w:space="0" w:color="auto"/>
            <w:bottom w:val="none" w:sz="0" w:space="0" w:color="auto"/>
            <w:right w:val="none" w:sz="0" w:space="0" w:color="auto"/>
          </w:divBdr>
        </w:div>
        <w:div w:id="963850213">
          <w:marLeft w:val="0"/>
          <w:marRight w:val="0"/>
          <w:marTop w:val="0"/>
          <w:marBottom w:val="0"/>
          <w:divBdr>
            <w:top w:val="none" w:sz="0" w:space="0" w:color="auto"/>
            <w:left w:val="none" w:sz="0" w:space="0" w:color="auto"/>
            <w:bottom w:val="none" w:sz="0" w:space="0" w:color="auto"/>
            <w:right w:val="none" w:sz="0" w:space="0" w:color="auto"/>
          </w:divBdr>
        </w:div>
        <w:div w:id="1012028298">
          <w:marLeft w:val="0"/>
          <w:marRight w:val="0"/>
          <w:marTop w:val="0"/>
          <w:marBottom w:val="0"/>
          <w:divBdr>
            <w:top w:val="none" w:sz="0" w:space="0" w:color="auto"/>
            <w:left w:val="none" w:sz="0" w:space="0" w:color="auto"/>
            <w:bottom w:val="none" w:sz="0" w:space="0" w:color="auto"/>
            <w:right w:val="none" w:sz="0" w:space="0" w:color="auto"/>
          </w:divBdr>
        </w:div>
        <w:div w:id="1039747615">
          <w:marLeft w:val="0"/>
          <w:marRight w:val="0"/>
          <w:marTop w:val="0"/>
          <w:marBottom w:val="0"/>
          <w:divBdr>
            <w:top w:val="none" w:sz="0" w:space="0" w:color="auto"/>
            <w:left w:val="none" w:sz="0" w:space="0" w:color="auto"/>
            <w:bottom w:val="none" w:sz="0" w:space="0" w:color="auto"/>
            <w:right w:val="none" w:sz="0" w:space="0" w:color="auto"/>
          </w:divBdr>
        </w:div>
        <w:div w:id="1210530317">
          <w:marLeft w:val="0"/>
          <w:marRight w:val="0"/>
          <w:marTop w:val="0"/>
          <w:marBottom w:val="0"/>
          <w:divBdr>
            <w:top w:val="none" w:sz="0" w:space="0" w:color="auto"/>
            <w:left w:val="none" w:sz="0" w:space="0" w:color="auto"/>
            <w:bottom w:val="none" w:sz="0" w:space="0" w:color="auto"/>
            <w:right w:val="none" w:sz="0" w:space="0" w:color="auto"/>
          </w:divBdr>
        </w:div>
        <w:div w:id="1367633264">
          <w:marLeft w:val="0"/>
          <w:marRight w:val="0"/>
          <w:marTop w:val="0"/>
          <w:marBottom w:val="0"/>
          <w:divBdr>
            <w:top w:val="none" w:sz="0" w:space="0" w:color="auto"/>
            <w:left w:val="none" w:sz="0" w:space="0" w:color="auto"/>
            <w:bottom w:val="none" w:sz="0" w:space="0" w:color="auto"/>
            <w:right w:val="none" w:sz="0" w:space="0" w:color="auto"/>
          </w:divBdr>
        </w:div>
        <w:div w:id="1417479968">
          <w:marLeft w:val="0"/>
          <w:marRight w:val="0"/>
          <w:marTop w:val="0"/>
          <w:marBottom w:val="0"/>
          <w:divBdr>
            <w:top w:val="none" w:sz="0" w:space="0" w:color="auto"/>
            <w:left w:val="none" w:sz="0" w:space="0" w:color="auto"/>
            <w:bottom w:val="none" w:sz="0" w:space="0" w:color="auto"/>
            <w:right w:val="none" w:sz="0" w:space="0" w:color="auto"/>
          </w:divBdr>
        </w:div>
        <w:div w:id="1480154468">
          <w:marLeft w:val="0"/>
          <w:marRight w:val="0"/>
          <w:marTop w:val="0"/>
          <w:marBottom w:val="0"/>
          <w:divBdr>
            <w:top w:val="none" w:sz="0" w:space="0" w:color="auto"/>
            <w:left w:val="none" w:sz="0" w:space="0" w:color="auto"/>
            <w:bottom w:val="none" w:sz="0" w:space="0" w:color="auto"/>
            <w:right w:val="none" w:sz="0" w:space="0" w:color="auto"/>
          </w:divBdr>
        </w:div>
        <w:div w:id="1557858196">
          <w:marLeft w:val="0"/>
          <w:marRight w:val="0"/>
          <w:marTop w:val="0"/>
          <w:marBottom w:val="0"/>
          <w:divBdr>
            <w:top w:val="none" w:sz="0" w:space="0" w:color="auto"/>
            <w:left w:val="none" w:sz="0" w:space="0" w:color="auto"/>
            <w:bottom w:val="none" w:sz="0" w:space="0" w:color="auto"/>
            <w:right w:val="none" w:sz="0" w:space="0" w:color="auto"/>
          </w:divBdr>
        </w:div>
        <w:div w:id="1649245767">
          <w:marLeft w:val="0"/>
          <w:marRight w:val="0"/>
          <w:marTop w:val="0"/>
          <w:marBottom w:val="0"/>
          <w:divBdr>
            <w:top w:val="none" w:sz="0" w:space="0" w:color="auto"/>
            <w:left w:val="none" w:sz="0" w:space="0" w:color="auto"/>
            <w:bottom w:val="none" w:sz="0" w:space="0" w:color="auto"/>
            <w:right w:val="none" w:sz="0" w:space="0" w:color="auto"/>
          </w:divBdr>
        </w:div>
        <w:div w:id="1722170626">
          <w:marLeft w:val="0"/>
          <w:marRight w:val="0"/>
          <w:marTop w:val="0"/>
          <w:marBottom w:val="0"/>
          <w:divBdr>
            <w:top w:val="none" w:sz="0" w:space="0" w:color="auto"/>
            <w:left w:val="none" w:sz="0" w:space="0" w:color="auto"/>
            <w:bottom w:val="none" w:sz="0" w:space="0" w:color="auto"/>
            <w:right w:val="none" w:sz="0" w:space="0" w:color="auto"/>
          </w:divBdr>
        </w:div>
        <w:div w:id="1744795466">
          <w:marLeft w:val="0"/>
          <w:marRight w:val="0"/>
          <w:marTop w:val="0"/>
          <w:marBottom w:val="0"/>
          <w:divBdr>
            <w:top w:val="none" w:sz="0" w:space="0" w:color="auto"/>
            <w:left w:val="none" w:sz="0" w:space="0" w:color="auto"/>
            <w:bottom w:val="none" w:sz="0" w:space="0" w:color="auto"/>
            <w:right w:val="none" w:sz="0" w:space="0" w:color="auto"/>
          </w:divBdr>
        </w:div>
        <w:div w:id="1745104650">
          <w:marLeft w:val="0"/>
          <w:marRight w:val="0"/>
          <w:marTop w:val="0"/>
          <w:marBottom w:val="0"/>
          <w:divBdr>
            <w:top w:val="none" w:sz="0" w:space="0" w:color="auto"/>
            <w:left w:val="none" w:sz="0" w:space="0" w:color="auto"/>
            <w:bottom w:val="none" w:sz="0" w:space="0" w:color="auto"/>
            <w:right w:val="none" w:sz="0" w:space="0" w:color="auto"/>
          </w:divBdr>
        </w:div>
        <w:div w:id="1759709622">
          <w:marLeft w:val="0"/>
          <w:marRight w:val="0"/>
          <w:marTop w:val="0"/>
          <w:marBottom w:val="0"/>
          <w:divBdr>
            <w:top w:val="none" w:sz="0" w:space="0" w:color="auto"/>
            <w:left w:val="none" w:sz="0" w:space="0" w:color="auto"/>
            <w:bottom w:val="none" w:sz="0" w:space="0" w:color="auto"/>
            <w:right w:val="none" w:sz="0" w:space="0" w:color="auto"/>
          </w:divBdr>
        </w:div>
        <w:div w:id="1792868688">
          <w:marLeft w:val="0"/>
          <w:marRight w:val="0"/>
          <w:marTop w:val="0"/>
          <w:marBottom w:val="0"/>
          <w:divBdr>
            <w:top w:val="none" w:sz="0" w:space="0" w:color="auto"/>
            <w:left w:val="none" w:sz="0" w:space="0" w:color="auto"/>
            <w:bottom w:val="none" w:sz="0" w:space="0" w:color="auto"/>
            <w:right w:val="none" w:sz="0" w:space="0" w:color="auto"/>
          </w:divBdr>
        </w:div>
        <w:div w:id="1849831727">
          <w:marLeft w:val="0"/>
          <w:marRight w:val="0"/>
          <w:marTop w:val="0"/>
          <w:marBottom w:val="0"/>
          <w:divBdr>
            <w:top w:val="none" w:sz="0" w:space="0" w:color="auto"/>
            <w:left w:val="none" w:sz="0" w:space="0" w:color="auto"/>
            <w:bottom w:val="none" w:sz="0" w:space="0" w:color="auto"/>
            <w:right w:val="none" w:sz="0" w:space="0" w:color="auto"/>
          </w:divBdr>
        </w:div>
        <w:div w:id="1884127155">
          <w:marLeft w:val="0"/>
          <w:marRight w:val="0"/>
          <w:marTop w:val="0"/>
          <w:marBottom w:val="0"/>
          <w:divBdr>
            <w:top w:val="none" w:sz="0" w:space="0" w:color="auto"/>
            <w:left w:val="none" w:sz="0" w:space="0" w:color="auto"/>
            <w:bottom w:val="none" w:sz="0" w:space="0" w:color="auto"/>
            <w:right w:val="none" w:sz="0" w:space="0" w:color="auto"/>
          </w:divBdr>
        </w:div>
        <w:div w:id="1885748695">
          <w:marLeft w:val="0"/>
          <w:marRight w:val="0"/>
          <w:marTop w:val="0"/>
          <w:marBottom w:val="0"/>
          <w:divBdr>
            <w:top w:val="none" w:sz="0" w:space="0" w:color="auto"/>
            <w:left w:val="none" w:sz="0" w:space="0" w:color="auto"/>
            <w:bottom w:val="none" w:sz="0" w:space="0" w:color="auto"/>
            <w:right w:val="none" w:sz="0" w:space="0" w:color="auto"/>
          </w:divBdr>
        </w:div>
        <w:div w:id="1987512625">
          <w:marLeft w:val="0"/>
          <w:marRight w:val="0"/>
          <w:marTop w:val="0"/>
          <w:marBottom w:val="0"/>
          <w:divBdr>
            <w:top w:val="none" w:sz="0" w:space="0" w:color="auto"/>
            <w:left w:val="none" w:sz="0" w:space="0" w:color="auto"/>
            <w:bottom w:val="none" w:sz="0" w:space="0" w:color="auto"/>
            <w:right w:val="none" w:sz="0" w:space="0" w:color="auto"/>
          </w:divBdr>
        </w:div>
        <w:div w:id="2006129296">
          <w:marLeft w:val="0"/>
          <w:marRight w:val="0"/>
          <w:marTop w:val="0"/>
          <w:marBottom w:val="0"/>
          <w:divBdr>
            <w:top w:val="none" w:sz="0" w:space="0" w:color="auto"/>
            <w:left w:val="none" w:sz="0" w:space="0" w:color="auto"/>
            <w:bottom w:val="none" w:sz="0" w:space="0" w:color="auto"/>
            <w:right w:val="none" w:sz="0" w:space="0" w:color="auto"/>
          </w:divBdr>
        </w:div>
        <w:div w:id="2056544466">
          <w:marLeft w:val="0"/>
          <w:marRight w:val="0"/>
          <w:marTop w:val="0"/>
          <w:marBottom w:val="0"/>
          <w:divBdr>
            <w:top w:val="none" w:sz="0" w:space="0" w:color="auto"/>
            <w:left w:val="none" w:sz="0" w:space="0" w:color="auto"/>
            <w:bottom w:val="none" w:sz="0" w:space="0" w:color="auto"/>
            <w:right w:val="none" w:sz="0" w:space="0" w:color="auto"/>
          </w:divBdr>
        </w:div>
      </w:divsChild>
    </w:div>
    <w:div w:id="44331273">
      <w:bodyDiv w:val="1"/>
      <w:marLeft w:val="0"/>
      <w:marRight w:val="0"/>
      <w:marTop w:val="0"/>
      <w:marBottom w:val="0"/>
      <w:divBdr>
        <w:top w:val="none" w:sz="0" w:space="0" w:color="auto"/>
        <w:left w:val="none" w:sz="0" w:space="0" w:color="auto"/>
        <w:bottom w:val="none" w:sz="0" w:space="0" w:color="auto"/>
        <w:right w:val="none" w:sz="0" w:space="0" w:color="auto"/>
      </w:divBdr>
      <w:divsChild>
        <w:div w:id="342056759">
          <w:marLeft w:val="0"/>
          <w:marRight w:val="0"/>
          <w:marTop w:val="0"/>
          <w:marBottom w:val="0"/>
          <w:divBdr>
            <w:top w:val="none" w:sz="0" w:space="0" w:color="auto"/>
            <w:left w:val="none" w:sz="0" w:space="0" w:color="auto"/>
            <w:bottom w:val="none" w:sz="0" w:space="0" w:color="auto"/>
            <w:right w:val="none" w:sz="0" w:space="0" w:color="auto"/>
          </w:divBdr>
        </w:div>
        <w:div w:id="417751039">
          <w:marLeft w:val="0"/>
          <w:marRight w:val="0"/>
          <w:marTop w:val="0"/>
          <w:marBottom w:val="0"/>
          <w:divBdr>
            <w:top w:val="none" w:sz="0" w:space="0" w:color="auto"/>
            <w:left w:val="none" w:sz="0" w:space="0" w:color="auto"/>
            <w:bottom w:val="none" w:sz="0" w:space="0" w:color="auto"/>
            <w:right w:val="none" w:sz="0" w:space="0" w:color="auto"/>
          </w:divBdr>
        </w:div>
        <w:div w:id="759061232">
          <w:marLeft w:val="0"/>
          <w:marRight w:val="0"/>
          <w:marTop w:val="0"/>
          <w:marBottom w:val="0"/>
          <w:divBdr>
            <w:top w:val="none" w:sz="0" w:space="0" w:color="auto"/>
            <w:left w:val="none" w:sz="0" w:space="0" w:color="auto"/>
            <w:bottom w:val="none" w:sz="0" w:space="0" w:color="auto"/>
            <w:right w:val="none" w:sz="0" w:space="0" w:color="auto"/>
          </w:divBdr>
        </w:div>
        <w:div w:id="900021723">
          <w:marLeft w:val="0"/>
          <w:marRight w:val="0"/>
          <w:marTop w:val="0"/>
          <w:marBottom w:val="0"/>
          <w:divBdr>
            <w:top w:val="none" w:sz="0" w:space="0" w:color="auto"/>
            <w:left w:val="none" w:sz="0" w:space="0" w:color="auto"/>
            <w:bottom w:val="none" w:sz="0" w:space="0" w:color="auto"/>
            <w:right w:val="none" w:sz="0" w:space="0" w:color="auto"/>
          </w:divBdr>
        </w:div>
        <w:div w:id="986666772">
          <w:marLeft w:val="0"/>
          <w:marRight w:val="0"/>
          <w:marTop w:val="0"/>
          <w:marBottom w:val="0"/>
          <w:divBdr>
            <w:top w:val="none" w:sz="0" w:space="0" w:color="auto"/>
            <w:left w:val="none" w:sz="0" w:space="0" w:color="auto"/>
            <w:bottom w:val="none" w:sz="0" w:space="0" w:color="auto"/>
            <w:right w:val="none" w:sz="0" w:space="0" w:color="auto"/>
          </w:divBdr>
        </w:div>
        <w:div w:id="1324241675">
          <w:marLeft w:val="0"/>
          <w:marRight w:val="0"/>
          <w:marTop w:val="0"/>
          <w:marBottom w:val="0"/>
          <w:divBdr>
            <w:top w:val="none" w:sz="0" w:space="0" w:color="auto"/>
            <w:left w:val="none" w:sz="0" w:space="0" w:color="auto"/>
            <w:bottom w:val="none" w:sz="0" w:space="0" w:color="auto"/>
            <w:right w:val="none" w:sz="0" w:space="0" w:color="auto"/>
          </w:divBdr>
        </w:div>
        <w:div w:id="1418135074">
          <w:marLeft w:val="0"/>
          <w:marRight w:val="0"/>
          <w:marTop w:val="0"/>
          <w:marBottom w:val="0"/>
          <w:divBdr>
            <w:top w:val="none" w:sz="0" w:space="0" w:color="auto"/>
            <w:left w:val="none" w:sz="0" w:space="0" w:color="auto"/>
            <w:bottom w:val="none" w:sz="0" w:space="0" w:color="auto"/>
            <w:right w:val="none" w:sz="0" w:space="0" w:color="auto"/>
          </w:divBdr>
        </w:div>
        <w:div w:id="1587350116">
          <w:marLeft w:val="0"/>
          <w:marRight w:val="0"/>
          <w:marTop w:val="0"/>
          <w:marBottom w:val="0"/>
          <w:divBdr>
            <w:top w:val="none" w:sz="0" w:space="0" w:color="auto"/>
            <w:left w:val="none" w:sz="0" w:space="0" w:color="auto"/>
            <w:bottom w:val="none" w:sz="0" w:space="0" w:color="auto"/>
            <w:right w:val="none" w:sz="0" w:space="0" w:color="auto"/>
          </w:divBdr>
        </w:div>
        <w:div w:id="1654020169">
          <w:marLeft w:val="0"/>
          <w:marRight w:val="0"/>
          <w:marTop w:val="0"/>
          <w:marBottom w:val="0"/>
          <w:divBdr>
            <w:top w:val="none" w:sz="0" w:space="0" w:color="auto"/>
            <w:left w:val="none" w:sz="0" w:space="0" w:color="auto"/>
            <w:bottom w:val="none" w:sz="0" w:space="0" w:color="auto"/>
            <w:right w:val="none" w:sz="0" w:space="0" w:color="auto"/>
          </w:divBdr>
        </w:div>
        <w:div w:id="1968395453">
          <w:marLeft w:val="0"/>
          <w:marRight w:val="0"/>
          <w:marTop w:val="0"/>
          <w:marBottom w:val="0"/>
          <w:divBdr>
            <w:top w:val="none" w:sz="0" w:space="0" w:color="auto"/>
            <w:left w:val="none" w:sz="0" w:space="0" w:color="auto"/>
            <w:bottom w:val="none" w:sz="0" w:space="0" w:color="auto"/>
            <w:right w:val="none" w:sz="0" w:space="0" w:color="auto"/>
          </w:divBdr>
        </w:div>
      </w:divsChild>
    </w:div>
    <w:div w:id="78138212">
      <w:bodyDiv w:val="1"/>
      <w:marLeft w:val="0"/>
      <w:marRight w:val="0"/>
      <w:marTop w:val="0"/>
      <w:marBottom w:val="0"/>
      <w:divBdr>
        <w:top w:val="none" w:sz="0" w:space="0" w:color="auto"/>
        <w:left w:val="none" w:sz="0" w:space="0" w:color="auto"/>
        <w:bottom w:val="none" w:sz="0" w:space="0" w:color="auto"/>
        <w:right w:val="none" w:sz="0" w:space="0" w:color="auto"/>
      </w:divBdr>
      <w:divsChild>
        <w:div w:id="568999986">
          <w:marLeft w:val="0"/>
          <w:marRight w:val="0"/>
          <w:marTop w:val="0"/>
          <w:marBottom w:val="0"/>
          <w:divBdr>
            <w:top w:val="none" w:sz="0" w:space="0" w:color="auto"/>
            <w:left w:val="none" w:sz="0" w:space="0" w:color="auto"/>
            <w:bottom w:val="none" w:sz="0" w:space="0" w:color="auto"/>
            <w:right w:val="none" w:sz="0" w:space="0" w:color="auto"/>
          </w:divBdr>
        </w:div>
        <w:div w:id="703867260">
          <w:marLeft w:val="0"/>
          <w:marRight w:val="0"/>
          <w:marTop w:val="0"/>
          <w:marBottom w:val="0"/>
          <w:divBdr>
            <w:top w:val="none" w:sz="0" w:space="0" w:color="auto"/>
            <w:left w:val="none" w:sz="0" w:space="0" w:color="auto"/>
            <w:bottom w:val="none" w:sz="0" w:space="0" w:color="auto"/>
            <w:right w:val="none" w:sz="0" w:space="0" w:color="auto"/>
          </w:divBdr>
        </w:div>
        <w:div w:id="986278511">
          <w:marLeft w:val="0"/>
          <w:marRight w:val="0"/>
          <w:marTop w:val="0"/>
          <w:marBottom w:val="0"/>
          <w:divBdr>
            <w:top w:val="none" w:sz="0" w:space="0" w:color="auto"/>
            <w:left w:val="none" w:sz="0" w:space="0" w:color="auto"/>
            <w:bottom w:val="none" w:sz="0" w:space="0" w:color="auto"/>
            <w:right w:val="none" w:sz="0" w:space="0" w:color="auto"/>
          </w:divBdr>
        </w:div>
        <w:div w:id="1015576229">
          <w:marLeft w:val="0"/>
          <w:marRight w:val="0"/>
          <w:marTop w:val="0"/>
          <w:marBottom w:val="0"/>
          <w:divBdr>
            <w:top w:val="none" w:sz="0" w:space="0" w:color="auto"/>
            <w:left w:val="none" w:sz="0" w:space="0" w:color="auto"/>
            <w:bottom w:val="none" w:sz="0" w:space="0" w:color="auto"/>
            <w:right w:val="none" w:sz="0" w:space="0" w:color="auto"/>
          </w:divBdr>
        </w:div>
        <w:div w:id="1244293699">
          <w:marLeft w:val="0"/>
          <w:marRight w:val="0"/>
          <w:marTop w:val="0"/>
          <w:marBottom w:val="0"/>
          <w:divBdr>
            <w:top w:val="none" w:sz="0" w:space="0" w:color="auto"/>
            <w:left w:val="none" w:sz="0" w:space="0" w:color="auto"/>
            <w:bottom w:val="none" w:sz="0" w:space="0" w:color="auto"/>
            <w:right w:val="none" w:sz="0" w:space="0" w:color="auto"/>
          </w:divBdr>
        </w:div>
        <w:div w:id="1376351459">
          <w:marLeft w:val="0"/>
          <w:marRight w:val="0"/>
          <w:marTop w:val="0"/>
          <w:marBottom w:val="0"/>
          <w:divBdr>
            <w:top w:val="none" w:sz="0" w:space="0" w:color="auto"/>
            <w:left w:val="none" w:sz="0" w:space="0" w:color="auto"/>
            <w:bottom w:val="none" w:sz="0" w:space="0" w:color="auto"/>
            <w:right w:val="none" w:sz="0" w:space="0" w:color="auto"/>
          </w:divBdr>
        </w:div>
        <w:div w:id="1681660364">
          <w:marLeft w:val="0"/>
          <w:marRight w:val="0"/>
          <w:marTop w:val="0"/>
          <w:marBottom w:val="0"/>
          <w:divBdr>
            <w:top w:val="none" w:sz="0" w:space="0" w:color="auto"/>
            <w:left w:val="none" w:sz="0" w:space="0" w:color="auto"/>
            <w:bottom w:val="none" w:sz="0" w:space="0" w:color="auto"/>
            <w:right w:val="none" w:sz="0" w:space="0" w:color="auto"/>
          </w:divBdr>
        </w:div>
        <w:div w:id="2095659599">
          <w:marLeft w:val="0"/>
          <w:marRight w:val="0"/>
          <w:marTop w:val="0"/>
          <w:marBottom w:val="0"/>
          <w:divBdr>
            <w:top w:val="none" w:sz="0" w:space="0" w:color="auto"/>
            <w:left w:val="none" w:sz="0" w:space="0" w:color="auto"/>
            <w:bottom w:val="none" w:sz="0" w:space="0" w:color="auto"/>
            <w:right w:val="none" w:sz="0" w:space="0" w:color="auto"/>
          </w:divBdr>
        </w:div>
      </w:divsChild>
    </w:div>
    <w:div w:id="158692881">
      <w:bodyDiv w:val="1"/>
      <w:marLeft w:val="0"/>
      <w:marRight w:val="0"/>
      <w:marTop w:val="0"/>
      <w:marBottom w:val="0"/>
      <w:divBdr>
        <w:top w:val="none" w:sz="0" w:space="0" w:color="auto"/>
        <w:left w:val="none" w:sz="0" w:space="0" w:color="auto"/>
        <w:bottom w:val="none" w:sz="0" w:space="0" w:color="auto"/>
        <w:right w:val="none" w:sz="0" w:space="0" w:color="auto"/>
      </w:divBdr>
    </w:div>
    <w:div w:id="178546376">
      <w:bodyDiv w:val="1"/>
      <w:marLeft w:val="0"/>
      <w:marRight w:val="0"/>
      <w:marTop w:val="0"/>
      <w:marBottom w:val="0"/>
      <w:divBdr>
        <w:top w:val="none" w:sz="0" w:space="0" w:color="auto"/>
        <w:left w:val="none" w:sz="0" w:space="0" w:color="auto"/>
        <w:bottom w:val="none" w:sz="0" w:space="0" w:color="auto"/>
        <w:right w:val="none" w:sz="0" w:space="0" w:color="auto"/>
      </w:divBdr>
      <w:divsChild>
        <w:div w:id="1019892772">
          <w:marLeft w:val="0"/>
          <w:marRight w:val="0"/>
          <w:marTop w:val="0"/>
          <w:marBottom w:val="0"/>
          <w:divBdr>
            <w:top w:val="none" w:sz="0" w:space="0" w:color="auto"/>
            <w:left w:val="none" w:sz="0" w:space="0" w:color="auto"/>
            <w:bottom w:val="none" w:sz="0" w:space="0" w:color="auto"/>
            <w:right w:val="none" w:sz="0" w:space="0" w:color="auto"/>
          </w:divBdr>
          <w:divsChild>
            <w:div w:id="89555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5351">
      <w:bodyDiv w:val="1"/>
      <w:marLeft w:val="0"/>
      <w:marRight w:val="0"/>
      <w:marTop w:val="0"/>
      <w:marBottom w:val="0"/>
      <w:divBdr>
        <w:top w:val="none" w:sz="0" w:space="0" w:color="auto"/>
        <w:left w:val="none" w:sz="0" w:space="0" w:color="auto"/>
        <w:bottom w:val="none" w:sz="0" w:space="0" w:color="auto"/>
        <w:right w:val="none" w:sz="0" w:space="0" w:color="auto"/>
      </w:divBdr>
      <w:divsChild>
        <w:div w:id="447086712">
          <w:marLeft w:val="0"/>
          <w:marRight w:val="0"/>
          <w:marTop w:val="0"/>
          <w:marBottom w:val="0"/>
          <w:divBdr>
            <w:top w:val="none" w:sz="0" w:space="0" w:color="auto"/>
            <w:left w:val="none" w:sz="0" w:space="0" w:color="auto"/>
            <w:bottom w:val="none" w:sz="0" w:space="0" w:color="auto"/>
            <w:right w:val="none" w:sz="0" w:space="0" w:color="auto"/>
          </w:divBdr>
        </w:div>
        <w:div w:id="603610172">
          <w:marLeft w:val="0"/>
          <w:marRight w:val="0"/>
          <w:marTop w:val="0"/>
          <w:marBottom w:val="0"/>
          <w:divBdr>
            <w:top w:val="none" w:sz="0" w:space="0" w:color="auto"/>
            <w:left w:val="none" w:sz="0" w:space="0" w:color="auto"/>
            <w:bottom w:val="none" w:sz="0" w:space="0" w:color="auto"/>
            <w:right w:val="none" w:sz="0" w:space="0" w:color="auto"/>
          </w:divBdr>
        </w:div>
        <w:div w:id="1483808958">
          <w:marLeft w:val="0"/>
          <w:marRight w:val="0"/>
          <w:marTop w:val="0"/>
          <w:marBottom w:val="0"/>
          <w:divBdr>
            <w:top w:val="none" w:sz="0" w:space="0" w:color="auto"/>
            <w:left w:val="none" w:sz="0" w:space="0" w:color="auto"/>
            <w:bottom w:val="none" w:sz="0" w:space="0" w:color="auto"/>
            <w:right w:val="none" w:sz="0" w:space="0" w:color="auto"/>
          </w:divBdr>
        </w:div>
      </w:divsChild>
    </w:div>
    <w:div w:id="208348370">
      <w:bodyDiv w:val="1"/>
      <w:marLeft w:val="0"/>
      <w:marRight w:val="0"/>
      <w:marTop w:val="0"/>
      <w:marBottom w:val="0"/>
      <w:divBdr>
        <w:top w:val="none" w:sz="0" w:space="0" w:color="auto"/>
        <w:left w:val="none" w:sz="0" w:space="0" w:color="auto"/>
        <w:bottom w:val="none" w:sz="0" w:space="0" w:color="auto"/>
        <w:right w:val="none" w:sz="0" w:space="0" w:color="auto"/>
      </w:divBdr>
    </w:div>
    <w:div w:id="208568318">
      <w:bodyDiv w:val="1"/>
      <w:marLeft w:val="0"/>
      <w:marRight w:val="0"/>
      <w:marTop w:val="0"/>
      <w:marBottom w:val="0"/>
      <w:divBdr>
        <w:top w:val="none" w:sz="0" w:space="0" w:color="auto"/>
        <w:left w:val="none" w:sz="0" w:space="0" w:color="auto"/>
        <w:bottom w:val="none" w:sz="0" w:space="0" w:color="auto"/>
        <w:right w:val="none" w:sz="0" w:space="0" w:color="auto"/>
      </w:divBdr>
      <w:divsChild>
        <w:div w:id="456067264">
          <w:marLeft w:val="0"/>
          <w:marRight w:val="0"/>
          <w:marTop w:val="0"/>
          <w:marBottom w:val="0"/>
          <w:divBdr>
            <w:top w:val="none" w:sz="0" w:space="0" w:color="auto"/>
            <w:left w:val="none" w:sz="0" w:space="0" w:color="auto"/>
            <w:bottom w:val="none" w:sz="0" w:space="0" w:color="auto"/>
            <w:right w:val="none" w:sz="0" w:space="0" w:color="auto"/>
          </w:divBdr>
        </w:div>
        <w:div w:id="720522816">
          <w:marLeft w:val="0"/>
          <w:marRight w:val="0"/>
          <w:marTop w:val="0"/>
          <w:marBottom w:val="0"/>
          <w:divBdr>
            <w:top w:val="none" w:sz="0" w:space="0" w:color="auto"/>
            <w:left w:val="none" w:sz="0" w:space="0" w:color="auto"/>
            <w:bottom w:val="none" w:sz="0" w:space="0" w:color="auto"/>
            <w:right w:val="none" w:sz="0" w:space="0" w:color="auto"/>
          </w:divBdr>
        </w:div>
      </w:divsChild>
    </w:div>
    <w:div w:id="209654870">
      <w:bodyDiv w:val="1"/>
      <w:marLeft w:val="0"/>
      <w:marRight w:val="0"/>
      <w:marTop w:val="0"/>
      <w:marBottom w:val="0"/>
      <w:divBdr>
        <w:top w:val="none" w:sz="0" w:space="0" w:color="auto"/>
        <w:left w:val="none" w:sz="0" w:space="0" w:color="auto"/>
        <w:bottom w:val="none" w:sz="0" w:space="0" w:color="auto"/>
        <w:right w:val="none" w:sz="0" w:space="0" w:color="auto"/>
      </w:divBdr>
    </w:div>
    <w:div w:id="236716190">
      <w:bodyDiv w:val="1"/>
      <w:marLeft w:val="0"/>
      <w:marRight w:val="0"/>
      <w:marTop w:val="0"/>
      <w:marBottom w:val="0"/>
      <w:divBdr>
        <w:top w:val="none" w:sz="0" w:space="0" w:color="auto"/>
        <w:left w:val="none" w:sz="0" w:space="0" w:color="auto"/>
        <w:bottom w:val="none" w:sz="0" w:space="0" w:color="auto"/>
        <w:right w:val="none" w:sz="0" w:space="0" w:color="auto"/>
      </w:divBdr>
      <w:divsChild>
        <w:div w:id="34164646">
          <w:marLeft w:val="0"/>
          <w:marRight w:val="0"/>
          <w:marTop w:val="0"/>
          <w:marBottom w:val="0"/>
          <w:divBdr>
            <w:top w:val="none" w:sz="0" w:space="0" w:color="auto"/>
            <w:left w:val="none" w:sz="0" w:space="0" w:color="auto"/>
            <w:bottom w:val="none" w:sz="0" w:space="0" w:color="auto"/>
            <w:right w:val="none" w:sz="0" w:space="0" w:color="auto"/>
          </w:divBdr>
        </w:div>
        <w:div w:id="44792173">
          <w:marLeft w:val="0"/>
          <w:marRight w:val="0"/>
          <w:marTop w:val="0"/>
          <w:marBottom w:val="0"/>
          <w:divBdr>
            <w:top w:val="none" w:sz="0" w:space="0" w:color="auto"/>
            <w:left w:val="none" w:sz="0" w:space="0" w:color="auto"/>
            <w:bottom w:val="none" w:sz="0" w:space="0" w:color="auto"/>
            <w:right w:val="none" w:sz="0" w:space="0" w:color="auto"/>
          </w:divBdr>
        </w:div>
        <w:div w:id="1103651443">
          <w:marLeft w:val="0"/>
          <w:marRight w:val="0"/>
          <w:marTop w:val="0"/>
          <w:marBottom w:val="0"/>
          <w:divBdr>
            <w:top w:val="none" w:sz="0" w:space="0" w:color="auto"/>
            <w:left w:val="none" w:sz="0" w:space="0" w:color="auto"/>
            <w:bottom w:val="none" w:sz="0" w:space="0" w:color="auto"/>
            <w:right w:val="none" w:sz="0" w:space="0" w:color="auto"/>
          </w:divBdr>
        </w:div>
        <w:div w:id="1738019324">
          <w:marLeft w:val="0"/>
          <w:marRight w:val="0"/>
          <w:marTop w:val="0"/>
          <w:marBottom w:val="0"/>
          <w:divBdr>
            <w:top w:val="none" w:sz="0" w:space="0" w:color="auto"/>
            <w:left w:val="none" w:sz="0" w:space="0" w:color="auto"/>
            <w:bottom w:val="none" w:sz="0" w:space="0" w:color="auto"/>
            <w:right w:val="none" w:sz="0" w:space="0" w:color="auto"/>
          </w:divBdr>
        </w:div>
      </w:divsChild>
    </w:div>
    <w:div w:id="242842796">
      <w:bodyDiv w:val="1"/>
      <w:marLeft w:val="0"/>
      <w:marRight w:val="0"/>
      <w:marTop w:val="0"/>
      <w:marBottom w:val="0"/>
      <w:divBdr>
        <w:top w:val="none" w:sz="0" w:space="0" w:color="auto"/>
        <w:left w:val="none" w:sz="0" w:space="0" w:color="auto"/>
        <w:bottom w:val="none" w:sz="0" w:space="0" w:color="auto"/>
        <w:right w:val="none" w:sz="0" w:space="0" w:color="auto"/>
      </w:divBdr>
      <w:divsChild>
        <w:div w:id="56712763">
          <w:marLeft w:val="0"/>
          <w:marRight w:val="0"/>
          <w:marTop w:val="0"/>
          <w:marBottom w:val="0"/>
          <w:divBdr>
            <w:top w:val="none" w:sz="0" w:space="0" w:color="auto"/>
            <w:left w:val="none" w:sz="0" w:space="0" w:color="auto"/>
            <w:bottom w:val="none" w:sz="0" w:space="0" w:color="auto"/>
            <w:right w:val="none" w:sz="0" w:space="0" w:color="auto"/>
          </w:divBdr>
        </w:div>
        <w:div w:id="564951099">
          <w:marLeft w:val="0"/>
          <w:marRight w:val="0"/>
          <w:marTop w:val="0"/>
          <w:marBottom w:val="0"/>
          <w:divBdr>
            <w:top w:val="none" w:sz="0" w:space="0" w:color="auto"/>
            <w:left w:val="none" w:sz="0" w:space="0" w:color="auto"/>
            <w:bottom w:val="none" w:sz="0" w:space="0" w:color="auto"/>
            <w:right w:val="none" w:sz="0" w:space="0" w:color="auto"/>
          </w:divBdr>
        </w:div>
        <w:div w:id="594678103">
          <w:marLeft w:val="0"/>
          <w:marRight w:val="0"/>
          <w:marTop w:val="0"/>
          <w:marBottom w:val="0"/>
          <w:divBdr>
            <w:top w:val="none" w:sz="0" w:space="0" w:color="auto"/>
            <w:left w:val="none" w:sz="0" w:space="0" w:color="auto"/>
            <w:bottom w:val="none" w:sz="0" w:space="0" w:color="auto"/>
            <w:right w:val="none" w:sz="0" w:space="0" w:color="auto"/>
          </w:divBdr>
        </w:div>
        <w:div w:id="862209750">
          <w:marLeft w:val="0"/>
          <w:marRight w:val="0"/>
          <w:marTop w:val="0"/>
          <w:marBottom w:val="0"/>
          <w:divBdr>
            <w:top w:val="none" w:sz="0" w:space="0" w:color="auto"/>
            <w:left w:val="none" w:sz="0" w:space="0" w:color="auto"/>
            <w:bottom w:val="none" w:sz="0" w:space="0" w:color="auto"/>
            <w:right w:val="none" w:sz="0" w:space="0" w:color="auto"/>
          </w:divBdr>
        </w:div>
      </w:divsChild>
    </w:div>
    <w:div w:id="244195967">
      <w:bodyDiv w:val="1"/>
      <w:marLeft w:val="0"/>
      <w:marRight w:val="0"/>
      <w:marTop w:val="0"/>
      <w:marBottom w:val="0"/>
      <w:divBdr>
        <w:top w:val="none" w:sz="0" w:space="0" w:color="auto"/>
        <w:left w:val="none" w:sz="0" w:space="0" w:color="auto"/>
        <w:bottom w:val="none" w:sz="0" w:space="0" w:color="auto"/>
        <w:right w:val="none" w:sz="0" w:space="0" w:color="auto"/>
      </w:divBdr>
      <w:divsChild>
        <w:div w:id="176312449">
          <w:marLeft w:val="0"/>
          <w:marRight w:val="0"/>
          <w:marTop w:val="0"/>
          <w:marBottom w:val="0"/>
          <w:divBdr>
            <w:top w:val="none" w:sz="0" w:space="0" w:color="auto"/>
            <w:left w:val="none" w:sz="0" w:space="0" w:color="auto"/>
            <w:bottom w:val="none" w:sz="0" w:space="0" w:color="auto"/>
            <w:right w:val="none" w:sz="0" w:space="0" w:color="auto"/>
          </w:divBdr>
        </w:div>
        <w:div w:id="1008797025">
          <w:marLeft w:val="0"/>
          <w:marRight w:val="0"/>
          <w:marTop w:val="0"/>
          <w:marBottom w:val="0"/>
          <w:divBdr>
            <w:top w:val="none" w:sz="0" w:space="0" w:color="auto"/>
            <w:left w:val="none" w:sz="0" w:space="0" w:color="auto"/>
            <w:bottom w:val="none" w:sz="0" w:space="0" w:color="auto"/>
            <w:right w:val="none" w:sz="0" w:space="0" w:color="auto"/>
          </w:divBdr>
        </w:div>
        <w:div w:id="1537308027">
          <w:marLeft w:val="0"/>
          <w:marRight w:val="0"/>
          <w:marTop w:val="0"/>
          <w:marBottom w:val="0"/>
          <w:divBdr>
            <w:top w:val="none" w:sz="0" w:space="0" w:color="auto"/>
            <w:left w:val="none" w:sz="0" w:space="0" w:color="auto"/>
            <w:bottom w:val="none" w:sz="0" w:space="0" w:color="auto"/>
            <w:right w:val="none" w:sz="0" w:space="0" w:color="auto"/>
          </w:divBdr>
        </w:div>
        <w:div w:id="1908490085">
          <w:marLeft w:val="0"/>
          <w:marRight w:val="0"/>
          <w:marTop w:val="0"/>
          <w:marBottom w:val="0"/>
          <w:divBdr>
            <w:top w:val="none" w:sz="0" w:space="0" w:color="auto"/>
            <w:left w:val="none" w:sz="0" w:space="0" w:color="auto"/>
            <w:bottom w:val="none" w:sz="0" w:space="0" w:color="auto"/>
            <w:right w:val="none" w:sz="0" w:space="0" w:color="auto"/>
          </w:divBdr>
        </w:div>
      </w:divsChild>
    </w:div>
    <w:div w:id="304555582">
      <w:bodyDiv w:val="1"/>
      <w:marLeft w:val="0"/>
      <w:marRight w:val="0"/>
      <w:marTop w:val="0"/>
      <w:marBottom w:val="0"/>
      <w:divBdr>
        <w:top w:val="none" w:sz="0" w:space="0" w:color="auto"/>
        <w:left w:val="none" w:sz="0" w:space="0" w:color="auto"/>
        <w:bottom w:val="none" w:sz="0" w:space="0" w:color="auto"/>
        <w:right w:val="none" w:sz="0" w:space="0" w:color="auto"/>
      </w:divBdr>
    </w:div>
    <w:div w:id="317733217">
      <w:bodyDiv w:val="1"/>
      <w:marLeft w:val="0"/>
      <w:marRight w:val="0"/>
      <w:marTop w:val="0"/>
      <w:marBottom w:val="0"/>
      <w:divBdr>
        <w:top w:val="none" w:sz="0" w:space="0" w:color="auto"/>
        <w:left w:val="none" w:sz="0" w:space="0" w:color="auto"/>
        <w:bottom w:val="none" w:sz="0" w:space="0" w:color="auto"/>
        <w:right w:val="none" w:sz="0" w:space="0" w:color="auto"/>
      </w:divBdr>
      <w:divsChild>
        <w:div w:id="54815053">
          <w:marLeft w:val="0"/>
          <w:marRight w:val="0"/>
          <w:marTop w:val="0"/>
          <w:marBottom w:val="0"/>
          <w:divBdr>
            <w:top w:val="none" w:sz="0" w:space="0" w:color="auto"/>
            <w:left w:val="none" w:sz="0" w:space="0" w:color="auto"/>
            <w:bottom w:val="none" w:sz="0" w:space="0" w:color="auto"/>
            <w:right w:val="none" w:sz="0" w:space="0" w:color="auto"/>
          </w:divBdr>
        </w:div>
        <w:div w:id="55200905">
          <w:marLeft w:val="0"/>
          <w:marRight w:val="0"/>
          <w:marTop w:val="0"/>
          <w:marBottom w:val="0"/>
          <w:divBdr>
            <w:top w:val="none" w:sz="0" w:space="0" w:color="auto"/>
            <w:left w:val="none" w:sz="0" w:space="0" w:color="auto"/>
            <w:bottom w:val="none" w:sz="0" w:space="0" w:color="auto"/>
            <w:right w:val="none" w:sz="0" w:space="0" w:color="auto"/>
          </w:divBdr>
        </w:div>
        <w:div w:id="374280490">
          <w:marLeft w:val="0"/>
          <w:marRight w:val="0"/>
          <w:marTop w:val="0"/>
          <w:marBottom w:val="0"/>
          <w:divBdr>
            <w:top w:val="none" w:sz="0" w:space="0" w:color="auto"/>
            <w:left w:val="none" w:sz="0" w:space="0" w:color="auto"/>
            <w:bottom w:val="none" w:sz="0" w:space="0" w:color="auto"/>
            <w:right w:val="none" w:sz="0" w:space="0" w:color="auto"/>
          </w:divBdr>
        </w:div>
        <w:div w:id="462891356">
          <w:marLeft w:val="0"/>
          <w:marRight w:val="0"/>
          <w:marTop w:val="0"/>
          <w:marBottom w:val="0"/>
          <w:divBdr>
            <w:top w:val="none" w:sz="0" w:space="0" w:color="auto"/>
            <w:left w:val="none" w:sz="0" w:space="0" w:color="auto"/>
            <w:bottom w:val="none" w:sz="0" w:space="0" w:color="auto"/>
            <w:right w:val="none" w:sz="0" w:space="0" w:color="auto"/>
          </w:divBdr>
        </w:div>
        <w:div w:id="466628665">
          <w:marLeft w:val="0"/>
          <w:marRight w:val="0"/>
          <w:marTop w:val="0"/>
          <w:marBottom w:val="0"/>
          <w:divBdr>
            <w:top w:val="none" w:sz="0" w:space="0" w:color="auto"/>
            <w:left w:val="none" w:sz="0" w:space="0" w:color="auto"/>
            <w:bottom w:val="none" w:sz="0" w:space="0" w:color="auto"/>
            <w:right w:val="none" w:sz="0" w:space="0" w:color="auto"/>
          </w:divBdr>
        </w:div>
        <w:div w:id="526212091">
          <w:marLeft w:val="0"/>
          <w:marRight w:val="0"/>
          <w:marTop w:val="0"/>
          <w:marBottom w:val="0"/>
          <w:divBdr>
            <w:top w:val="none" w:sz="0" w:space="0" w:color="auto"/>
            <w:left w:val="none" w:sz="0" w:space="0" w:color="auto"/>
            <w:bottom w:val="none" w:sz="0" w:space="0" w:color="auto"/>
            <w:right w:val="none" w:sz="0" w:space="0" w:color="auto"/>
          </w:divBdr>
        </w:div>
        <w:div w:id="540097280">
          <w:marLeft w:val="0"/>
          <w:marRight w:val="0"/>
          <w:marTop w:val="0"/>
          <w:marBottom w:val="0"/>
          <w:divBdr>
            <w:top w:val="none" w:sz="0" w:space="0" w:color="auto"/>
            <w:left w:val="none" w:sz="0" w:space="0" w:color="auto"/>
            <w:bottom w:val="none" w:sz="0" w:space="0" w:color="auto"/>
            <w:right w:val="none" w:sz="0" w:space="0" w:color="auto"/>
          </w:divBdr>
        </w:div>
        <w:div w:id="905843546">
          <w:marLeft w:val="0"/>
          <w:marRight w:val="0"/>
          <w:marTop w:val="0"/>
          <w:marBottom w:val="0"/>
          <w:divBdr>
            <w:top w:val="none" w:sz="0" w:space="0" w:color="auto"/>
            <w:left w:val="none" w:sz="0" w:space="0" w:color="auto"/>
            <w:bottom w:val="none" w:sz="0" w:space="0" w:color="auto"/>
            <w:right w:val="none" w:sz="0" w:space="0" w:color="auto"/>
          </w:divBdr>
        </w:div>
        <w:div w:id="933901054">
          <w:marLeft w:val="0"/>
          <w:marRight w:val="0"/>
          <w:marTop w:val="0"/>
          <w:marBottom w:val="0"/>
          <w:divBdr>
            <w:top w:val="none" w:sz="0" w:space="0" w:color="auto"/>
            <w:left w:val="none" w:sz="0" w:space="0" w:color="auto"/>
            <w:bottom w:val="none" w:sz="0" w:space="0" w:color="auto"/>
            <w:right w:val="none" w:sz="0" w:space="0" w:color="auto"/>
          </w:divBdr>
        </w:div>
        <w:div w:id="1070271119">
          <w:marLeft w:val="0"/>
          <w:marRight w:val="0"/>
          <w:marTop w:val="0"/>
          <w:marBottom w:val="0"/>
          <w:divBdr>
            <w:top w:val="none" w:sz="0" w:space="0" w:color="auto"/>
            <w:left w:val="none" w:sz="0" w:space="0" w:color="auto"/>
            <w:bottom w:val="none" w:sz="0" w:space="0" w:color="auto"/>
            <w:right w:val="none" w:sz="0" w:space="0" w:color="auto"/>
          </w:divBdr>
        </w:div>
        <w:div w:id="1167482195">
          <w:marLeft w:val="0"/>
          <w:marRight w:val="0"/>
          <w:marTop w:val="0"/>
          <w:marBottom w:val="0"/>
          <w:divBdr>
            <w:top w:val="none" w:sz="0" w:space="0" w:color="auto"/>
            <w:left w:val="none" w:sz="0" w:space="0" w:color="auto"/>
            <w:bottom w:val="none" w:sz="0" w:space="0" w:color="auto"/>
            <w:right w:val="none" w:sz="0" w:space="0" w:color="auto"/>
          </w:divBdr>
        </w:div>
        <w:div w:id="1260479432">
          <w:marLeft w:val="0"/>
          <w:marRight w:val="0"/>
          <w:marTop w:val="0"/>
          <w:marBottom w:val="0"/>
          <w:divBdr>
            <w:top w:val="none" w:sz="0" w:space="0" w:color="auto"/>
            <w:left w:val="none" w:sz="0" w:space="0" w:color="auto"/>
            <w:bottom w:val="none" w:sz="0" w:space="0" w:color="auto"/>
            <w:right w:val="none" w:sz="0" w:space="0" w:color="auto"/>
          </w:divBdr>
        </w:div>
        <w:div w:id="1361008139">
          <w:marLeft w:val="0"/>
          <w:marRight w:val="0"/>
          <w:marTop w:val="0"/>
          <w:marBottom w:val="0"/>
          <w:divBdr>
            <w:top w:val="none" w:sz="0" w:space="0" w:color="auto"/>
            <w:left w:val="none" w:sz="0" w:space="0" w:color="auto"/>
            <w:bottom w:val="none" w:sz="0" w:space="0" w:color="auto"/>
            <w:right w:val="none" w:sz="0" w:space="0" w:color="auto"/>
          </w:divBdr>
        </w:div>
        <w:div w:id="1556352993">
          <w:marLeft w:val="0"/>
          <w:marRight w:val="0"/>
          <w:marTop w:val="0"/>
          <w:marBottom w:val="0"/>
          <w:divBdr>
            <w:top w:val="none" w:sz="0" w:space="0" w:color="auto"/>
            <w:left w:val="none" w:sz="0" w:space="0" w:color="auto"/>
            <w:bottom w:val="none" w:sz="0" w:space="0" w:color="auto"/>
            <w:right w:val="none" w:sz="0" w:space="0" w:color="auto"/>
          </w:divBdr>
        </w:div>
        <w:div w:id="1578855337">
          <w:marLeft w:val="0"/>
          <w:marRight w:val="0"/>
          <w:marTop w:val="0"/>
          <w:marBottom w:val="0"/>
          <w:divBdr>
            <w:top w:val="none" w:sz="0" w:space="0" w:color="auto"/>
            <w:left w:val="none" w:sz="0" w:space="0" w:color="auto"/>
            <w:bottom w:val="none" w:sz="0" w:space="0" w:color="auto"/>
            <w:right w:val="none" w:sz="0" w:space="0" w:color="auto"/>
          </w:divBdr>
        </w:div>
        <w:div w:id="1602713699">
          <w:marLeft w:val="0"/>
          <w:marRight w:val="0"/>
          <w:marTop w:val="0"/>
          <w:marBottom w:val="0"/>
          <w:divBdr>
            <w:top w:val="none" w:sz="0" w:space="0" w:color="auto"/>
            <w:left w:val="none" w:sz="0" w:space="0" w:color="auto"/>
            <w:bottom w:val="none" w:sz="0" w:space="0" w:color="auto"/>
            <w:right w:val="none" w:sz="0" w:space="0" w:color="auto"/>
          </w:divBdr>
        </w:div>
        <w:div w:id="1609196059">
          <w:marLeft w:val="0"/>
          <w:marRight w:val="0"/>
          <w:marTop w:val="0"/>
          <w:marBottom w:val="0"/>
          <w:divBdr>
            <w:top w:val="none" w:sz="0" w:space="0" w:color="auto"/>
            <w:left w:val="none" w:sz="0" w:space="0" w:color="auto"/>
            <w:bottom w:val="none" w:sz="0" w:space="0" w:color="auto"/>
            <w:right w:val="none" w:sz="0" w:space="0" w:color="auto"/>
          </w:divBdr>
        </w:div>
        <w:div w:id="1631863852">
          <w:marLeft w:val="0"/>
          <w:marRight w:val="0"/>
          <w:marTop w:val="0"/>
          <w:marBottom w:val="0"/>
          <w:divBdr>
            <w:top w:val="none" w:sz="0" w:space="0" w:color="auto"/>
            <w:left w:val="none" w:sz="0" w:space="0" w:color="auto"/>
            <w:bottom w:val="none" w:sz="0" w:space="0" w:color="auto"/>
            <w:right w:val="none" w:sz="0" w:space="0" w:color="auto"/>
          </w:divBdr>
        </w:div>
        <w:div w:id="1823544105">
          <w:marLeft w:val="0"/>
          <w:marRight w:val="0"/>
          <w:marTop w:val="0"/>
          <w:marBottom w:val="0"/>
          <w:divBdr>
            <w:top w:val="none" w:sz="0" w:space="0" w:color="auto"/>
            <w:left w:val="none" w:sz="0" w:space="0" w:color="auto"/>
            <w:bottom w:val="none" w:sz="0" w:space="0" w:color="auto"/>
            <w:right w:val="none" w:sz="0" w:space="0" w:color="auto"/>
          </w:divBdr>
        </w:div>
      </w:divsChild>
    </w:div>
    <w:div w:id="337317295">
      <w:bodyDiv w:val="1"/>
      <w:marLeft w:val="0"/>
      <w:marRight w:val="0"/>
      <w:marTop w:val="0"/>
      <w:marBottom w:val="0"/>
      <w:divBdr>
        <w:top w:val="none" w:sz="0" w:space="0" w:color="auto"/>
        <w:left w:val="none" w:sz="0" w:space="0" w:color="auto"/>
        <w:bottom w:val="none" w:sz="0" w:space="0" w:color="auto"/>
        <w:right w:val="none" w:sz="0" w:space="0" w:color="auto"/>
      </w:divBdr>
    </w:div>
    <w:div w:id="338704788">
      <w:bodyDiv w:val="1"/>
      <w:marLeft w:val="0"/>
      <w:marRight w:val="0"/>
      <w:marTop w:val="0"/>
      <w:marBottom w:val="0"/>
      <w:divBdr>
        <w:top w:val="none" w:sz="0" w:space="0" w:color="auto"/>
        <w:left w:val="none" w:sz="0" w:space="0" w:color="auto"/>
        <w:bottom w:val="none" w:sz="0" w:space="0" w:color="auto"/>
        <w:right w:val="none" w:sz="0" w:space="0" w:color="auto"/>
      </w:divBdr>
    </w:div>
    <w:div w:id="361899061">
      <w:bodyDiv w:val="1"/>
      <w:marLeft w:val="0"/>
      <w:marRight w:val="0"/>
      <w:marTop w:val="0"/>
      <w:marBottom w:val="0"/>
      <w:divBdr>
        <w:top w:val="none" w:sz="0" w:space="0" w:color="auto"/>
        <w:left w:val="none" w:sz="0" w:space="0" w:color="auto"/>
        <w:bottom w:val="none" w:sz="0" w:space="0" w:color="auto"/>
        <w:right w:val="none" w:sz="0" w:space="0" w:color="auto"/>
      </w:divBdr>
      <w:divsChild>
        <w:div w:id="19281398">
          <w:marLeft w:val="0"/>
          <w:marRight w:val="0"/>
          <w:marTop w:val="0"/>
          <w:marBottom w:val="0"/>
          <w:divBdr>
            <w:top w:val="none" w:sz="0" w:space="0" w:color="auto"/>
            <w:left w:val="none" w:sz="0" w:space="0" w:color="auto"/>
            <w:bottom w:val="none" w:sz="0" w:space="0" w:color="auto"/>
            <w:right w:val="none" w:sz="0" w:space="0" w:color="auto"/>
          </w:divBdr>
        </w:div>
        <w:div w:id="88476223">
          <w:marLeft w:val="0"/>
          <w:marRight w:val="0"/>
          <w:marTop w:val="0"/>
          <w:marBottom w:val="0"/>
          <w:divBdr>
            <w:top w:val="none" w:sz="0" w:space="0" w:color="auto"/>
            <w:left w:val="none" w:sz="0" w:space="0" w:color="auto"/>
            <w:bottom w:val="none" w:sz="0" w:space="0" w:color="auto"/>
            <w:right w:val="none" w:sz="0" w:space="0" w:color="auto"/>
          </w:divBdr>
        </w:div>
        <w:div w:id="673605939">
          <w:marLeft w:val="0"/>
          <w:marRight w:val="0"/>
          <w:marTop w:val="0"/>
          <w:marBottom w:val="0"/>
          <w:divBdr>
            <w:top w:val="none" w:sz="0" w:space="0" w:color="auto"/>
            <w:left w:val="none" w:sz="0" w:space="0" w:color="auto"/>
            <w:bottom w:val="none" w:sz="0" w:space="0" w:color="auto"/>
            <w:right w:val="none" w:sz="0" w:space="0" w:color="auto"/>
          </w:divBdr>
        </w:div>
        <w:div w:id="870921293">
          <w:marLeft w:val="0"/>
          <w:marRight w:val="0"/>
          <w:marTop w:val="0"/>
          <w:marBottom w:val="0"/>
          <w:divBdr>
            <w:top w:val="none" w:sz="0" w:space="0" w:color="auto"/>
            <w:left w:val="none" w:sz="0" w:space="0" w:color="auto"/>
            <w:bottom w:val="none" w:sz="0" w:space="0" w:color="auto"/>
            <w:right w:val="none" w:sz="0" w:space="0" w:color="auto"/>
          </w:divBdr>
        </w:div>
        <w:div w:id="1682660582">
          <w:marLeft w:val="0"/>
          <w:marRight w:val="0"/>
          <w:marTop w:val="0"/>
          <w:marBottom w:val="0"/>
          <w:divBdr>
            <w:top w:val="none" w:sz="0" w:space="0" w:color="auto"/>
            <w:left w:val="none" w:sz="0" w:space="0" w:color="auto"/>
            <w:bottom w:val="none" w:sz="0" w:space="0" w:color="auto"/>
            <w:right w:val="none" w:sz="0" w:space="0" w:color="auto"/>
          </w:divBdr>
        </w:div>
      </w:divsChild>
    </w:div>
    <w:div w:id="378212333">
      <w:bodyDiv w:val="1"/>
      <w:marLeft w:val="0"/>
      <w:marRight w:val="0"/>
      <w:marTop w:val="0"/>
      <w:marBottom w:val="0"/>
      <w:divBdr>
        <w:top w:val="none" w:sz="0" w:space="0" w:color="auto"/>
        <w:left w:val="none" w:sz="0" w:space="0" w:color="auto"/>
        <w:bottom w:val="none" w:sz="0" w:space="0" w:color="auto"/>
        <w:right w:val="none" w:sz="0" w:space="0" w:color="auto"/>
      </w:divBdr>
      <w:divsChild>
        <w:div w:id="44263236">
          <w:marLeft w:val="0"/>
          <w:marRight w:val="0"/>
          <w:marTop w:val="0"/>
          <w:marBottom w:val="0"/>
          <w:divBdr>
            <w:top w:val="none" w:sz="0" w:space="0" w:color="auto"/>
            <w:left w:val="none" w:sz="0" w:space="0" w:color="auto"/>
            <w:bottom w:val="none" w:sz="0" w:space="0" w:color="auto"/>
            <w:right w:val="none" w:sz="0" w:space="0" w:color="auto"/>
          </w:divBdr>
        </w:div>
        <w:div w:id="105199700">
          <w:marLeft w:val="0"/>
          <w:marRight w:val="0"/>
          <w:marTop w:val="0"/>
          <w:marBottom w:val="0"/>
          <w:divBdr>
            <w:top w:val="none" w:sz="0" w:space="0" w:color="auto"/>
            <w:left w:val="none" w:sz="0" w:space="0" w:color="auto"/>
            <w:bottom w:val="none" w:sz="0" w:space="0" w:color="auto"/>
            <w:right w:val="none" w:sz="0" w:space="0" w:color="auto"/>
          </w:divBdr>
        </w:div>
        <w:div w:id="240138034">
          <w:marLeft w:val="0"/>
          <w:marRight w:val="0"/>
          <w:marTop w:val="0"/>
          <w:marBottom w:val="0"/>
          <w:divBdr>
            <w:top w:val="none" w:sz="0" w:space="0" w:color="auto"/>
            <w:left w:val="none" w:sz="0" w:space="0" w:color="auto"/>
            <w:bottom w:val="none" w:sz="0" w:space="0" w:color="auto"/>
            <w:right w:val="none" w:sz="0" w:space="0" w:color="auto"/>
          </w:divBdr>
        </w:div>
        <w:div w:id="392706075">
          <w:marLeft w:val="0"/>
          <w:marRight w:val="0"/>
          <w:marTop w:val="0"/>
          <w:marBottom w:val="0"/>
          <w:divBdr>
            <w:top w:val="none" w:sz="0" w:space="0" w:color="auto"/>
            <w:left w:val="none" w:sz="0" w:space="0" w:color="auto"/>
            <w:bottom w:val="none" w:sz="0" w:space="0" w:color="auto"/>
            <w:right w:val="none" w:sz="0" w:space="0" w:color="auto"/>
          </w:divBdr>
        </w:div>
        <w:div w:id="552154610">
          <w:marLeft w:val="0"/>
          <w:marRight w:val="0"/>
          <w:marTop w:val="0"/>
          <w:marBottom w:val="0"/>
          <w:divBdr>
            <w:top w:val="none" w:sz="0" w:space="0" w:color="auto"/>
            <w:left w:val="none" w:sz="0" w:space="0" w:color="auto"/>
            <w:bottom w:val="none" w:sz="0" w:space="0" w:color="auto"/>
            <w:right w:val="none" w:sz="0" w:space="0" w:color="auto"/>
          </w:divBdr>
        </w:div>
        <w:div w:id="581915467">
          <w:marLeft w:val="0"/>
          <w:marRight w:val="0"/>
          <w:marTop w:val="0"/>
          <w:marBottom w:val="0"/>
          <w:divBdr>
            <w:top w:val="none" w:sz="0" w:space="0" w:color="auto"/>
            <w:left w:val="none" w:sz="0" w:space="0" w:color="auto"/>
            <w:bottom w:val="none" w:sz="0" w:space="0" w:color="auto"/>
            <w:right w:val="none" w:sz="0" w:space="0" w:color="auto"/>
          </w:divBdr>
        </w:div>
        <w:div w:id="832600397">
          <w:marLeft w:val="0"/>
          <w:marRight w:val="0"/>
          <w:marTop w:val="0"/>
          <w:marBottom w:val="0"/>
          <w:divBdr>
            <w:top w:val="none" w:sz="0" w:space="0" w:color="auto"/>
            <w:left w:val="none" w:sz="0" w:space="0" w:color="auto"/>
            <w:bottom w:val="none" w:sz="0" w:space="0" w:color="auto"/>
            <w:right w:val="none" w:sz="0" w:space="0" w:color="auto"/>
          </w:divBdr>
        </w:div>
        <w:div w:id="856192920">
          <w:marLeft w:val="0"/>
          <w:marRight w:val="0"/>
          <w:marTop w:val="0"/>
          <w:marBottom w:val="0"/>
          <w:divBdr>
            <w:top w:val="none" w:sz="0" w:space="0" w:color="auto"/>
            <w:left w:val="none" w:sz="0" w:space="0" w:color="auto"/>
            <w:bottom w:val="none" w:sz="0" w:space="0" w:color="auto"/>
            <w:right w:val="none" w:sz="0" w:space="0" w:color="auto"/>
          </w:divBdr>
        </w:div>
        <w:div w:id="952132796">
          <w:marLeft w:val="0"/>
          <w:marRight w:val="0"/>
          <w:marTop w:val="0"/>
          <w:marBottom w:val="0"/>
          <w:divBdr>
            <w:top w:val="none" w:sz="0" w:space="0" w:color="auto"/>
            <w:left w:val="none" w:sz="0" w:space="0" w:color="auto"/>
            <w:bottom w:val="none" w:sz="0" w:space="0" w:color="auto"/>
            <w:right w:val="none" w:sz="0" w:space="0" w:color="auto"/>
          </w:divBdr>
        </w:div>
        <w:div w:id="1984195929">
          <w:marLeft w:val="0"/>
          <w:marRight w:val="0"/>
          <w:marTop w:val="0"/>
          <w:marBottom w:val="0"/>
          <w:divBdr>
            <w:top w:val="none" w:sz="0" w:space="0" w:color="auto"/>
            <w:left w:val="none" w:sz="0" w:space="0" w:color="auto"/>
            <w:bottom w:val="none" w:sz="0" w:space="0" w:color="auto"/>
            <w:right w:val="none" w:sz="0" w:space="0" w:color="auto"/>
          </w:divBdr>
        </w:div>
        <w:div w:id="2100364970">
          <w:marLeft w:val="0"/>
          <w:marRight w:val="0"/>
          <w:marTop w:val="0"/>
          <w:marBottom w:val="0"/>
          <w:divBdr>
            <w:top w:val="none" w:sz="0" w:space="0" w:color="auto"/>
            <w:left w:val="none" w:sz="0" w:space="0" w:color="auto"/>
            <w:bottom w:val="none" w:sz="0" w:space="0" w:color="auto"/>
            <w:right w:val="none" w:sz="0" w:space="0" w:color="auto"/>
          </w:divBdr>
        </w:div>
      </w:divsChild>
    </w:div>
    <w:div w:id="426384253">
      <w:bodyDiv w:val="1"/>
      <w:marLeft w:val="0"/>
      <w:marRight w:val="0"/>
      <w:marTop w:val="0"/>
      <w:marBottom w:val="0"/>
      <w:divBdr>
        <w:top w:val="none" w:sz="0" w:space="0" w:color="auto"/>
        <w:left w:val="none" w:sz="0" w:space="0" w:color="auto"/>
        <w:bottom w:val="none" w:sz="0" w:space="0" w:color="auto"/>
        <w:right w:val="none" w:sz="0" w:space="0" w:color="auto"/>
      </w:divBdr>
    </w:div>
    <w:div w:id="435945886">
      <w:bodyDiv w:val="1"/>
      <w:marLeft w:val="0"/>
      <w:marRight w:val="0"/>
      <w:marTop w:val="0"/>
      <w:marBottom w:val="0"/>
      <w:divBdr>
        <w:top w:val="none" w:sz="0" w:space="0" w:color="auto"/>
        <w:left w:val="none" w:sz="0" w:space="0" w:color="auto"/>
        <w:bottom w:val="none" w:sz="0" w:space="0" w:color="auto"/>
        <w:right w:val="none" w:sz="0" w:space="0" w:color="auto"/>
      </w:divBdr>
      <w:divsChild>
        <w:div w:id="126709325">
          <w:marLeft w:val="0"/>
          <w:marRight w:val="0"/>
          <w:marTop w:val="0"/>
          <w:marBottom w:val="0"/>
          <w:divBdr>
            <w:top w:val="none" w:sz="0" w:space="0" w:color="auto"/>
            <w:left w:val="none" w:sz="0" w:space="0" w:color="auto"/>
            <w:bottom w:val="none" w:sz="0" w:space="0" w:color="auto"/>
            <w:right w:val="none" w:sz="0" w:space="0" w:color="auto"/>
          </w:divBdr>
          <w:divsChild>
            <w:div w:id="1660117589">
              <w:marLeft w:val="0"/>
              <w:marRight w:val="0"/>
              <w:marTop w:val="0"/>
              <w:marBottom w:val="0"/>
              <w:divBdr>
                <w:top w:val="none" w:sz="0" w:space="0" w:color="auto"/>
                <w:left w:val="none" w:sz="0" w:space="0" w:color="auto"/>
                <w:bottom w:val="none" w:sz="0" w:space="0" w:color="auto"/>
                <w:right w:val="none" w:sz="0" w:space="0" w:color="auto"/>
              </w:divBdr>
              <w:divsChild>
                <w:div w:id="978924266">
                  <w:marLeft w:val="0"/>
                  <w:marRight w:val="0"/>
                  <w:marTop w:val="0"/>
                  <w:marBottom w:val="0"/>
                  <w:divBdr>
                    <w:top w:val="none" w:sz="0" w:space="0" w:color="auto"/>
                    <w:left w:val="none" w:sz="0" w:space="0" w:color="auto"/>
                    <w:bottom w:val="none" w:sz="0" w:space="0" w:color="auto"/>
                    <w:right w:val="none" w:sz="0" w:space="0" w:color="auto"/>
                  </w:divBdr>
                  <w:divsChild>
                    <w:div w:id="1918393292">
                      <w:marLeft w:val="0"/>
                      <w:marRight w:val="0"/>
                      <w:marTop w:val="0"/>
                      <w:marBottom w:val="0"/>
                      <w:divBdr>
                        <w:top w:val="none" w:sz="0" w:space="0" w:color="auto"/>
                        <w:left w:val="none" w:sz="0" w:space="0" w:color="auto"/>
                        <w:bottom w:val="none" w:sz="0" w:space="0" w:color="auto"/>
                        <w:right w:val="none" w:sz="0" w:space="0" w:color="auto"/>
                      </w:divBdr>
                      <w:divsChild>
                        <w:div w:id="895629656">
                          <w:marLeft w:val="0"/>
                          <w:marRight w:val="0"/>
                          <w:marTop w:val="0"/>
                          <w:marBottom w:val="0"/>
                          <w:divBdr>
                            <w:top w:val="none" w:sz="0" w:space="0" w:color="auto"/>
                            <w:left w:val="none" w:sz="0" w:space="0" w:color="auto"/>
                            <w:bottom w:val="none" w:sz="0" w:space="0" w:color="auto"/>
                            <w:right w:val="none" w:sz="0" w:space="0" w:color="auto"/>
                          </w:divBdr>
                          <w:divsChild>
                            <w:div w:id="1133673492">
                              <w:marLeft w:val="0"/>
                              <w:marRight w:val="0"/>
                              <w:marTop w:val="0"/>
                              <w:marBottom w:val="0"/>
                              <w:divBdr>
                                <w:top w:val="none" w:sz="0" w:space="0" w:color="auto"/>
                                <w:left w:val="none" w:sz="0" w:space="0" w:color="auto"/>
                                <w:bottom w:val="none" w:sz="0" w:space="0" w:color="auto"/>
                                <w:right w:val="none" w:sz="0" w:space="0" w:color="auto"/>
                              </w:divBdr>
                              <w:divsChild>
                                <w:div w:id="439574005">
                                  <w:marLeft w:val="0"/>
                                  <w:marRight w:val="0"/>
                                  <w:marTop w:val="0"/>
                                  <w:marBottom w:val="0"/>
                                  <w:divBdr>
                                    <w:top w:val="none" w:sz="0" w:space="0" w:color="auto"/>
                                    <w:left w:val="none" w:sz="0" w:space="0" w:color="auto"/>
                                    <w:bottom w:val="none" w:sz="0" w:space="0" w:color="auto"/>
                                    <w:right w:val="none" w:sz="0" w:space="0" w:color="auto"/>
                                  </w:divBdr>
                                </w:div>
                                <w:div w:id="585766998">
                                  <w:marLeft w:val="0"/>
                                  <w:marRight w:val="0"/>
                                  <w:marTop w:val="0"/>
                                  <w:marBottom w:val="0"/>
                                  <w:divBdr>
                                    <w:top w:val="none" w:sz="0" w:space="0" w:color="auto"/>
                                    <w:left w:val="none" w:sz="0" w:space="0" w:color="auto"/>
                                    <w:bottom w:val="none" w:sz="0" w:space="0" w:color="auto"/>
                                    <w:right w:val="none" w:sz="0" w:space="0" w:color="auto"/>
                                  </w:divBdr>
                                </w:div>
                                <w:div w:id="731855341">
                                  <w:marLeft w:val="0"/>
                                  <w:marRight w:val="0"/>
                                  <w:marTop w:val="0"/>
                                  <w:marBottom w:val="0"/>
                                  <w:divBdr>
                                    <w:top w:val="none" w:sz="0" w:space="0" w:color="auto"/>
                                    <w:left w:val="none" w:sz="0" w:space="0" w:color="auto"/>
                                    <w:bottom w:val="none" w:sz="0" w:space="0" w:color="auto"/>
                                    <w:right w:val="none" w:sz="0" w:space="0" w:color="auto"/>
                                  </w:divBdr>
                                </w:div>
                                <w:div w:id="887031458">
                                  <w:marLeft w:val="0"/>
                                  <w:marRight w:val="0"/>
                                  <w:marTop w:val="0"/>
                                  <w:marBottom w:val="0"/>
                                  <w:divBdr>
                                    <w:top w:val="none" w:sz="0" w:space="0" w:color="auto"/>
                                    <w:left w:val="none" w:sz="0" w:space="0" w:color="auto"/>
                                    <w:bottom w:val="none" w:sz="0" w:space="0" w:color="auto"/>
                                    <w:right w:val="none" w:sz="0" w:space="0" w:color="auto"/>
                                  </w:divBdr>
                                </w:div>
                                <w:div w:id="1550535696">
                                  <w:marLeft w:val="0"/>
                                  <w:marRight w:val="0"/>
                                  <w:marTop w:val="0"/>
                                  <w:marBottom w:val="0"/>
                                  <w:divBdr>
                                    <w:top w:val="none" w:sz="0" w:space="0" w:color="auto"/>
                                    <w:left w:val="none" w:sz="0" w:space="0" w:color="auto"/>
                                    <w:bottom w:val="none" w:sz="0" w:space="0" w:color="auto"/>
                                    <w:right w:val="none" w:sz="0" w:space="0" w:color="auto"/>
                                  </w:divBdr>
                                </w:div>
                                <w:div w:id="190888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98863">
      <w:bodyDiv w:val="1"/>
      <w:marLeft w:val="0"/>
      <w:marRight w:val="0"/>
      <w:marTop w:val="0"/>
      <w:marBottom w:val="0"/>
      <w:divBdr>
        <w:top w:val="none" w:sz="0" w:space="0" w:color="auto"/>
        <w:left w:val="none" w:sz="0" w:space="0" w:color="auto"/>
        <w:bottom w:val="none" w:sz="0" w:space="0" w:color="auto"/>
        <w:right w:val="none" w:sz="0" w:space="0" w:color="auto"/>
      </w:divBdr>
      <w:divsChild>
        <w:div w:id="1304655164">
          <w:marLeft w:val="0"/>
          <w:marRight w:val="0"/>
          <w:marTop w:val="0"/>
          <w:marBottom w:val="0"/>
          <w:divBdr>
            <w:top w:val="none" w:sz="0" w:space="0" w:color="auto"/>
            <w:left w:val="none" w:sz="0" w:space="0" w:color="auto"/>
            <w:bottom w:val="none" w:sz="0" w:space="0" w:color="auto"/>
            <w:right w:val="none" w:sz="0" w:space="0" w:color="auto"/>
          </w:divBdr>
        </w:div>
        <w:div w:id="1348406479">
          <w:marLeft w:val="0"/>
          <w:marRight w:val="0"/>
          <w:marTop w:val="0"/>
          <w:marBottom w:val="0"/>
          <w:divBdr>
            <w:top w:val="none" w:sz="0" w:space="0" w:color="auto"/>
            <w:left w:val="none" w:sz="0" w:space="0" w:color="auto"/>
            <w:bottom w:val="none" w:sz="0" w:space="0" w:color="auto"/>
            <w:right w:val="none" w:sz="0" w:space="0" w:color="auto"/>
          </w:divBdr>
        </w:div>
        <w:div w:id="1827432221">
          <w:marLeft w:val="0"/>
          <w:marRight w:val="0"/>
          <w:marTop w:val="0"/>
          <w:marBottom w:val="0"/>
          <w:divBdr>
            <w:top w:val="none" w:sz="0" w:space="0" w:color="auto"/>
            <w:left w:val="none" w:sz="0" w:space="0" w:color="auto"/>
            <w:bottom w:val="none" w:sz="0" w:space="0" w:color="auto"/>
            <w:right w:val="none" w:sz="0" w:space="0" w:color="auto"/>
          </w:divBdr>
        </w:div>
        <w:div w:id="2007786722">
          <w:marLeft w:val="0"/>
          <w:marRight w:val="0"/>
          <w:marTop w:val="0"/>
          <w:marBottom w:val="0"/>
          <w:divBdr>
            <w:top w:val="none" w:sz="0" w:space="0" w:color="auto"/>
            <w:left w:val="none" w:sz="0" w:space="0" w:color="auto"/>
            <w:bottom w:val="none" w:sz="0" w:space="0" w:color="auto"/>
            <w:right w:val="none" w:sz="0" w:space="0" w:color="auto"/>
          </w:divBdr>
        </w:div>
      </w:divsChild>
    </w:div>
    <w:div w:id="480580872">
      <w:bodyDiv w:val="1"/>
      <w:marLeft w:val="0"/>
      <w:marRight w:val="0"/>
      <w:marTop w:val="0"/>
      <w:marBottom w:val="0"/>
      <w:divBdr>
        <w:top w:val="none" w:sz="0" w:space="0" w:color="auto"/>
        <w:left w:val="none" w:sz="0" w:space="0" w:color="auto"/>
        <w:bottom w:val="none" w:sz="0" w:space="0" w:color="auto"/>
        <w:right w:val="none" w:sz="0" w:space="0" w:color="auto"/>
      </w:divBdr>
      <w:divsChild>
        <w:div w:id="76051947">
          <w:marLeft w:val="0"/>
          <w:marRight w:val="0"/>
          <w:marTop w:val="0"/>
          <w:marBottom w:val="0"/>
          <w:divBdr>
            <w:top w:val="none" w:sz="0" w:space="0" w:color="auto"/>
            <w:left w:val="none" w:sz="0" w:space="0" w:color="auto"/>
            <w:bottom w:val="none" w:sz="0" w:space="0" w:color="auto"/>
            <w:right w:val="none" w:sz="0" w:space="0" w:color="auto"/>
          </w:divBdr>
        </w:div>
        <w:div w:id="477918485">
          <w:marLeft w:val="0"/>
          <w:marRight w:val="0"/>
          <w:marTop w:val="0"/>
          <w:marBottom w:val="0"/>
          <w:divBdr>
            <w:top w:val="none" w:sz="0" w:space="0" w:color="auto"/>
            <w:left w:val="none" w:sz="0" w:space="0" w:color="auto"/>
            <w:bottom w:val="none" w:sz="0" w:space="0" w:color="auto"/>
            <w:right w:val="none" w:sz="0" w:space="0" w:color="auto"/>
          </w:divBdr>
        </w:div>
        <w:div w:id="797459014">
          <w:marLeft w:val="0"/>
          <w:marRight w:val="0"/>
          <w:marTop w:val="0"/>
          <w:marBottom w:val="0"/>
          <w:divBdr>
            <w:top w:val="none" w:sz="0" w:space="0" w:color="auto"/>
            <w:left w:val="none" w:sz="0" w:space="0" w:color="auto"/>
            <w:bottom w:val="none" w:sz="0" w:space="0" w:color="auto"/>
            <w:right w:val="none" w:sz="0" w:space="0" w:color="auto"/>
          </w:divBdr>
        </w:div>
        <w:div w:id="1117719756">
          <w:marLeft w:val="0"/>
          <w:marRight w:val="0"/>
          <w:marTop w:val="0"/>
          <w:marBottom w:val="0"/>
          <w:divBdr>
            <w:top w:val="none" w:sz="0" w:space="0" w:color="auto"/>
            <w:left w:val="none" w:sz="0" w:space="0" w:color="auto"/>
            <w:bottom w:val="none" w:sz="0" w:space="0" w:color="auto"/>
            <w:right w:val="none" w:sz="0" w:space="0" w:color="auto"/>
          </w:divBdr>
        </w:div>
        <w:div w:id="1131052430">
          <w:marLeft w:val="0"/>
          <w:marRight w:val="0"/>
          <w:marTop w:val="0"/>
          <w:marBottom w:val="0"/>
          <w:divBdr>
            <w:top w:val="none" w:sz="0" w:space="0" w:color="auto"/>
            <w:left w:val="none" w:sz="0" w:space="0" w:color="auto"/>
            <w:bottom w:val="none" w:sz="0" w:space="0" w:color="auto"/>
            <w:right w:val="none" w:sz="0" w:space="0" w:color="auto"/>
          </w:divBdr>
        </w:div>
        <w:div w:id="1302492630">
          <w:marLeft w:val="0"/>
          <w:marRight w:val="0"/>
          <w:marTop w:val="0"/>
          <w:marBottom w:val="0"/>
          <w:divBdr>
            <w:top w:val="none" w:sz="0" w:space="0" w:color="auto"/>
            <w:left w:val="none" w:sz="0" w:space="0" w:color="auto"/>
            <w:bottom w:val="none" w:sz="0" w:space="0" w:color="auto"/>
            <w:right w:val="none" w:sz="0" w:space="0" w:color="auto"/>
          </w:divBdr>
        </w:div>
        <w:div w:id="1555198998">
          <w:marLeft w:val="0"/>
          <w:marRight w:val="0"/>
          <w:marTop w:val="0"/>
          <w:marBottom w:val="0"/>
          <w:divBdr>
            <w:top w:val="none" w:sz="0" w:space="0" w:color="auto"/>
            <w:left w:val="none" w:sz="0" w:space="0" w:color="auto"/>
            <w:bottom w:val="none" w:sz="0" w:space="0" w:color="auto"/>
            <w:right w:val="none" w:sz="0" w:space="0" w:color="auto"/>
          </w:divBdr>
        </w:div>
        <w:div w:id="1654675928">
          <w:marLeft w:val="0"/>
          <w:marRight w:val="0"/>
          <w:marTop w:val="0"/>
          <w:marBottom w:val="0"/>
          <w:divBdr>
            <w:top w:val="none" w:sz="0" w:space="0" w:color="auto"/>
            <w:left w:val="none" w:sz="0" w:space="0" w:color="auto"/>
            <w:bottom w:val="none" w:sz="0" w:space="0" w:color="auto"/>
            <w:right w:val="none" w:sz="0" w:space="0" w:color="auto"/>
          </w:divBdr>
        </w:div>
        <w:div w:id="2051689808">
          <w:marLeft w:val="0"/>
          <w:marRight w:val="0"/>
          <w:marTop w:val="0"/>
          <w:marBottom w:val="0"/>
          <w:divBdr>
            <w:top w:val="none" w:sz="0" w:space="0" w:color="auto"/>
            <w:left w:val="none" w:sz="0" w:space="0" w:color="auto"/>
            <w:bottom w:val="none" w:sz="0" w:space="0" w:color="auto"/>
            <w:right w:val="none" w:sz="0" w:space="0" w:color="auto"/>
          </w:divBdr>
        </w:div>
      </w:divsChild>
    </w:div>
    <w:div w:id="481699743">
      <w:bodyDiv w:val="1"/>
      <w:marLeft w:val="0"/>
      <w:marRight w:val="0"/>
      <w:marTop w:val="0"/>
      <w:marBottom w:val="0"/>
      <w:divBdr>
        <w:top w:val="none" w:sz="0" w:space="0" w:color="auto"/>
        <w:left w:val="none" w:sz="0" w:space="0" w:color="auto"/>
        <w:bottom w:val="none" w:sz="0" w:space="0" w:color="auto"/>
        <w:right w:val="none" w:sz="0" w:space="0" w:color="auto"/>
      </w:divBdr>
    </w:div>
    <w:div w:id="519784602">
      <w:bodyDiv w:val="1"/>
      <w:marLeft w:val="0"/>
      <w:marRight w:val="0"/>
      <w:marTop w:val="0"/>
      <w:marBottom w:val="0"/>
      <w:divBdr>
        <w:top w:val="none" w:sz="0" w:space="0" w:color="auto"/>
        <w:left w:val="none" w:sz="0" w:space="0" w:color="auto"/>
        <w:bottom w:val="none" w:sz="0" w:space="0" w:color="auto"/>
        <w:right w:val="none" w:sz="0" w:space="0" w:color="auto"/>
      </w:divBdr>
      <w:divsChild>
        <w:div w:id="556401972">
          <w:marLeft w:val="0"/>
          <w:marRight w:val="0"/>
          <w:marTop w:val="0"/>
          <w:marBottom w:val="0"/>
          <w:divBdr>
            <w:top w:val="none" w:sz="0" w:space="0" w:color="auto"/>
            <w:left w:val="none" w:sz="0" w:space="0" w:color="auto"/>
            <w:bottom w:val="none" w:sz="0" w:space="0" w:color="auto"/>
            <w:right w:val="none" w:sz="0" w:space="0" w:color="auto"/>
          </w:divBdr>
        </w:div>
        <w:div w:id="699862525">
          <w:marLeft w:val="0"/>
          <w:marRight w:val="0"/>
          <w:marTop w:val="0"/>
          <w:marBottom w:val="0"/>
          <w:divBdr>
            <w:top w:val="none" w:sz="0" w:space="0" w:color="auto"/>
            <w:left w:val="none" w:sz="0" w:space="0" w:color="auto"/>
            <w:bottom w:val="none" w:sz="0" w:space="0" w:color="auto"/>
            <w:right w:val="none" w:sz="0" w:space="0" w:color="auto"/>
          </w:divBdr>
        </w:div>
        <w:div w:id="1538883399">
          <w:marLeft w:val="0"/>
          <w:marRight w:val="0"/>
          <w:marTop w:val="0"/>
          <w:marBottom w:val="0"/>
          <w:divBdr>
            <w:top w:val="none" w:sz="0" w:space="0" w:color="auto"/>
            <w:left w:val="none" w:sz="0" w:space="0" w:color="auto"/>
            <w:bottom w:val="none" w:sz="0" w:space="0" w:color="auto"/>
            <w:right w:val="none" w:sz="0" w:space="0" w:color="auto"/>
          </w:divBdr>
        </w:div>
        <w:div w:id="1559315933">
          <w:marLeft w:val="0"/>
          <w:marRight w:val="0"/>
          <w:marTop w:val="0"/>
          <w:marBottom w:val="0"/>
          <w:divBdr>
            <w:top w:val="none" w:sz="0" w:space="0" w:color="auto"/>
            <w:left w:val="none" w:sz="0" w:space="0" w:color="auto"/>
            <w:bottom w:val="none" w:sz="0" w:space="0" w:color="auto"/>
            <w:right w:val="none" w:sz="0" w:space="0" w:color="auto"/>
          </w:divBdr>
        </w:div>
        <w:div w:id="1848784204">
          <w:marLeft w:val="0"/>
          <w:marRight w:val="0"/>
          <w:marTop w:val="0"/>
          <w:marBottom w:val="0"/>
          <w:divBdr>
            <w:top w:val="none" w:sz="0" w:space="0" w:color="auto"/>
            <w:left w:val="none" w:sz="0" w:space="0" w:color="auto"/>
            <w:bottom w:val="none" w:sz="0" w:space="0" w:color="auto"/>
            <w:right w:val="none" w:sz="0" w:space="0" w:color="auto"/>
          </w:divBdr>
        </w:div>
      </w:divsChild>
    </w:div>
    <w:div w:id="530726318">
      <w:bodyDiv w:val="1"/>
      <w:marLeft w:val="0"/>
      <w:marRight w:val="0"/>
      <w:marTop w:val="0"/>
      <w:marBottom w:val="0"/>
      <w:divBdr>
        <w:top w:val="none" w:sz="0" w:space="0" w:color="auto"/>
        <w:left w:val="none" w:sz="0" w:space="0" w:color="auto"/>
        <w:bottom w:val="none" w:sz="0" w:space="0" w:color="auto"/>
        <w:right w:val="none" w:sz="0" w:space="0" w:color="auto"/>
      </w:divBdr>
      <w:divsChild>
        <w:div w:id="213078023">
          <w:marLeft w:val="0"/>
          <w:marRight w:val="0"/>
          <w:marTop w:val="0"/>
          <w:marBottom w:val="0"/>
          <w:divBdr>
            <w:top w:val="none" w:sz="0" w:space="0" w:color="auto"/>
            <w:left w:val="none" w:sz="0" w:space="0" w:color="auto"/>
            <w:bottom w:val="none" w:sz="0" w:space="0" w:color="auto"/>
            <w:right w:val="none" w:sz="0" w:space="0" w:color="auto"/>
          </w:divBdr>
        </w:div>
        <w:div w:id="312492387">
          <w:marLeft w:val="0"/>
          <w:marRight w:val="0"/>
          <w:marTop w:val="0"/>
          <w:marBottom w:val="0"/>
          <w:divBdr>
            <w:top w:val="none" w:sz="0" w:space="0" w:color="auto"/>
            <w:left w:val="none" w:sz="0" w:space="0" w:color="auto"/>
            <w:bottom w:val="none" w:sz="0" w:space="0" w:color="auto"/>
            <w:right w:val="none" w:sz="0" w:space="0" w:color="auto"/>
          </w:divBdr>
        </w:div>
        <w:div w:id="977107725">
          <w:marLeft w:val="0"/>
          <w:marRight w:val="0"/>
          <w:marTop w:val="0"/>
          <w:marBottom w:val="0"/>
          <w:divBdr>
            <w:top w:val="none" w:sz="0" w:space="0" w:color="auto"/>
            <w:left w:val="none" w:sz="0" w:space="0" w:color="auto"/>
            <w:bottom w:val="none" w:sz="0" w:space="0" w:color="auto"/>
            <w:right w:val="none" w:sz="0" w:space="0" w:color="auto"/>
          </w:divBdr>
        </w:div>
        <w:div w:id="1177648692">
          <w:marLeft w:val="0"/>
          <w:marRight w:val="0"/>
          <w:marTop w:val="0"/>
          <w:marBottom w:val="0"/>
          <w:divBdr>
            <w:top w:val="none" w:sz="0" w:space="0" w:color="auto"/>
            <w:left w:val="none" w:sz="0" w:space="0" w:color="auto"/>
            <w:bottom w:val="none" w:sz="0" w:space="0" w:color="auto"/>
            <w:right w:val="none" w:sz="0" w:space="0" w:color="auto"/>
          </w:divBdr>
        </w:div>
        <w:div w:id="1317294858">
          <w:marLeft w:val="0"/>
          <w:marRight w:val="0"/>
          <w:marTop w:val="0"/>
          <w:marBottom w:val="0"/>
          <w:divBdr>
            <w:top w:val="none" w:sz="0" w:space="0" w:color="auto"/>
            <w:left w:val="none" w:sz="0" w:space="0" w:color="auto"/>
            <w:bottom w:val="none" w:sz="0" w:space="0" w:color="auto"/>
            <w:right w:val="none" w:sz="0" w:space="0" w:color="auto"/>
          </w:divBdr>
        </w:div>
        <w:div w:id="1485704567">
          <w:marLeft w:val="0"/>
          <w:marRight w:val="0"/>
          <w:marTop w:val="0"/>
          <w:marBottom w:val="0"/>
          <w:divBdr>
            <w:top w:val="none" w:sz="0" w:space="0" w:color="auto"/>
            <w:left w:val="none" w:sz="0" w:space="0" w:color="auto"/>
            <w:bottom w:val="none" w:sz="0" w:space="0" w:color="auto"/>
            <w:right w:val="none" w:sz="0" w:space="0" w:color="auto"/>
          </w:divBdr>
        </w:div>
      </w:divsChild>
    </w:div>
    <w:div w:id="535973641">
      <w:bodyDiv w:val="1"/>
      <w:marLeft w:val="0"/>
      <w:marRight w:val="0"/>
      <w:marTop w:val="0"/>
      <w:marBottom w:val="0"/>
      <w:divBdr>
        <w:top w:val="none" w:sz="0" w:space="0" w:color="auto"/>
        <w:left w:val="none" w:sz="0" w:space="0" w:color="auto"/>
        <w:bottom w:val="none" w:sz="0" w:space="0" w:color="auto"/>
        <w:right w:val="none" w:sz="0" w:space="0" w:color="auto"/>
      </w:divBdr>
    </w:div>
    <w:div w:id="558637649">
      <w:bodyDiv w:val="1"/>
      <w:marLeft w:val="0"/>
      <w:marRight w:val="0"/>
      <w:marTop w:val="0"/>
      <w:marBottom w:val="0"/>
      <w:divBdr>
        <w:top w:val="none" w:sz="0" w:space="0" w:color="auto"/>
        <w:left w:val="none" w:sz="0" w:space="0" w:color="auto"/>
        <w:bottom w:val="none" w:sz="0" w:space="0" w:color="auto"/>
        <w:right w:val="none" w:sz="0" w:space="0" w:color="auto"/>
      </w:divBdr>
      <w:divsChild>
        <w:div w:id="228734048">
          <w:marLeft w:val="0"/>
          <w:marRight w:val="0"/>
          <w:marTop w:val="0"/>
          <w:marBottom w:val="0"/>
          <w:divBdr>
            <w:top w:val="none" w:sz="0" w:space="0" w:color="auto"/>
            <w:left w:val="none" w:sz="0" w:space="0" w:color="auto"/>
            <w:bottom w:val="none" w:sz="0" w:space="0" w:color="auto"/>
            <w:right w:val="none" w:sz="0" w:space="0" w:color="auto"/>
          </w:divBdr>
        </w:div>
        <w:div w:id="1318611462">
          <w:marLeft w:val="0"/>
          <w:marRight w:val="0"/>
          <w:marTop w:val="0"/>
          <w:marBottom w:val="0"/>
          <w:divBdr>
            <w:top w:val="none" w:sz="0" w:space="0" w:color="auto"/>
            <w:left w:val="none" w:sz="0" w:space="0" w:color="auto"/>
            <w:bottom w:val="none" w:sz="0" w:space="0" w:color="auto"/>
            <w:right w:val="none" w:sz="0" w:space="0" w:color="auto"/>
          </w:divBdr>
        </w:div>
        <w:div w:id="1657491637">
          <w:marLeft w:val="0"/>
          <w:marRight w:val="0"/>
          <w:marTop w:val="0"/>
          <w:marBottom w:val="0"/>
          <w:divBdr>
            <w:top w:val="none" w:sz="0" w:space="0" w:color="auto"/>
            <w:left w:val="none" w:sz="0" w:space="0" w:color="auto"/>
            <w:bottom w:val="none" w:sz="0" w:space="0" w:color="auto"/>
            <w:right w:val="none" w:sz="0" w:space="0" w:color="auto"/>
          </w:divBdr>
        </w:div>
      </w:divsChild>
    </w:div>
    <w:div w:id="563108817">
      <w:bodyDiv w:val="1"/>
      <w:marLeft w:val="0"/>
      <w:marRight w:val="0"/>
      <w:marTop w:val="0"/>
      <w:marBottom w:val="0"/>
      <w:divBdr>
        <w:top w:val="none" w:sz="0" w:space="0" w:color="auto"/>
        <w:left w:val="none" w:sz="0" w:space="0" w:color="auto"/>
        <w:bottom w:val="none" w:sz="0" w:space="0" w:color="auto"/>
        <w:right w:val="none" w:sz="0" w:space="0" w:color="auto"/>
      </w:divBdr>
      <w:divsChild>
        <w:div w:id="265042662">
          <w:marLeft w:val="0"/>
          <w:marRight w:val="0"/>
          <w:marTop w:val="0"/>
          <w:marBottom w:val="0"/>
          <w:divBdr>
            <w:top w:val="none" w:sz="0" w:space="0" w:color="auto"/>
            <w:left w:val="none" w:sz="0" w:space="0" w:color="auto"/>
            <w:bottom w:val="none" w:sz="0" w:space="0" w:color="auto"/>
            <w:right w:val="none" w:sz="0" w:space="0" w:color="auto"/>
          </w:divBdr>
        </w:div>
        <w:div w:id="579827176">
          <w:marLeft w:val="0"/>
          <w:marRight w:val="0"/>
          <w:marTop w:val="0"/>
          <w:marBottom w:val="0"/>
          <w:divBdr>
            <w:top w:val="none" w:sz="0" w:space="0" w:color="auto"/>
            <w:left w:val="none" w:sz="0" w:space="0" w:color="auto"/>
            <w:bottom w:val="none" w:sz="0" w:space="0" w:color="auto"/>
            <w:right w:val="none" w:sz="0" w:space="0" w:color="auto"/>
          </w:divBdr>
        </w:div>
        <w:div w:id="614144128">
          <w:marLeft w:val="0"/>
          <w:marRight w:val="0"/>
          <w:marTop w:val="0"/>
          <w:marBottom w:val="0"/>
          <w:divBdr>
            <w:top w:val="none" w:sz="0" w:space="0" w:color="auto"/>
            <w:left w:val="none" w:sz="0" w:space="0" w:color="auto"/>
            <w:bottom w:val="none" w:sz="0" w:space="0" w:color="auto"/>
            <w:right w:val="none" w:sz="0" w:space="0" w:color="auto"/>
          </w:divBdr>
        </w:div>
        <w:div w:id="643705146">
          <w:marLeft w:val="0"/>
          <w:marRight w:val="0"/>
          <w:marTop w:val="0"/>
          <w:marBottom w:val="0"/>
          <w:divBdr>
            <w:top w:val="none" w:sz="0" w:space="0" w:color="auto"/>
            <w:left w:val="none" w:sz="0" w:space="0" w:color="auto"/>
            <w:bottom w:val="none" w:sz="0" w:space="0" w:color="auto"/>
            <w:right w:val="none" w:sz="0" w:space="0" w:color="auto"/>
          </w:divBdr>
        </w:div>
        <w:div w:id="774667436">
          <w:marLeft w:val="0"/>
          <w:marRight w:val="0"/>
          <w:marTop w:val="0"/>
          <w:marBottom w:val="0"/>
          <w:divBdr>
            <w:top w:val="none" w:sz="0" w:space="0" w:color="auto"/>
            <w:left w:val="none" w:sz="0" w:space="0" w:color="auto"/>
            <w:bottom w:val="none" w:sz="0" w:space="0" w:color="auto"/>
            <w:right w:val="none" w:sz="0" w:space="0" w:color="auto"/>
          </w:divBdr>
        </w:div>
        <w:div w:id="1309630570">
          <w:marLeft w:val="0"/>
          <w:marRight w:val="0"/>
          <w:marTop w:val="0"/>
          <w:marBottom w:val="0"/>
          <w:divBdr>
            <w:top w:val="none" w:sz="0" w:space="0" w:color="auto"/>
            <w:left w:val="none" w:sz="0" w:space="0" w:color="auto"/>
            <w:bottom w:val="none" w:sz="0" w:space="0" w:color="auto"/>
            <w:right w:val="none" w:sz="0" w:space="0" w:color="auto"/>
          </w:divBdr>
        </w:div>
        <w:div w:id="1528644205">
          <w:marLeft w:val="0"/>
          <w:marRight w:val="0"/>
          <w:marTop w:val="0"/>
          <w:marBottom w:val="0"/>
          <w:divBdr>
            <w:top w:val="none" w:sz="0" w:space="0" w:color="auto"/>
            <w:left w:val="none" w:sz="0" w:space="0" w:color="auto"/>
            <w:bottom w:val="none" w:sz="0" w:space="0" w:color="auto"/>
            <w:right w:val="none" w:sz="0" w:space="0" w:color="auto"/>
          </w:divBdr>
        </w:div>
        <w:div w:id="1685403843">
          <w:marLeft w:val="0"/>
          <w:marRight w:val="0"/>
          <w:marTop w:val="0"/>
          <w:marBottom w:val="0"/>
          <w:divBdr>
            <w:top w:val="none" w:sz="0" w:space="0" w:color="auto"/>
            <w:left w:val="none" w:sz="0" w:space="0" w:color="auto"/>
            <w:bottom w:val="none" w:sz="0" w:space="0" w:color="auto"/>
            <w:right w:val="none" w:sz="0" w:space="0" w:color="auto"/>
          </w:divBdr>
        </w:div>
        <w:div w:id="1802770294">
          <w:marLeft w:val="0"/>
          <w:marRight w:val="0"/>
          <w:marTop w:val="0"/>
          <w:marBottom w:val="0"/>
          <w:divBdr>
            <w:top w:val="none" w:sz="0" w:space="0" w:color="auto"/>
            <w:left w:val="none" w:sz="0" w:space="0" w:color="auto"/>
            <w:bottom w:val="none" w:sz="0" w:space="0" w:color="auto"/>
            <w:right w:val="none" w:sz="0" w:space="0" w:color="auto"/>
          </w:divBdr>
        </w:div>
        <w:div w:id="1945266718">
          <w:marLeft w:val="0"/>
          <w:marRight w:val="0"/>
          <w:marTop w:val="0"/>
          <w:marBottom w:val="0"/>
          <w:divBdr>
            <w:top w:val="none" w:sz="0" w:space="0" w:color="auto"/>
            <w:left w:val="none" w:sz="0" w:space="0" w:color="auto"/>
            <w:bottom w:val="none" w:sz="0" w:space="0" w:color="auto"/>
            <w:right w:val="none" w:sz="0" w:space="0" w:color="auto"/>
          </w:divBdr>
        </w:div>
        <w:div w:id="1986230936">
          <w:marLeft w:val="0"/>
          <w:marRight w:val="0"/>
          <w:marTop w:val="0"/>
          <w:marBottom w:val="0"/>
          <w:divBdr>
            <w:top w:val="none" w:sz="0" w:space="0" w:color="auto"/>
            <w:left w:val="none" w:sz="0" w:space="0" w:color="auto"/>
            <w:bottom w:val="none" w:sz="0" w:space="0" w:color="auto"/>
            <w:right w:val="none" w:sz="0" w:space="0" w:color="auto"/>
          </w:divBdr>
        </w:div>
        <w:div w:id="2132507443">
          <w:marLeft w:val="0"/>
          <w:marRight w:val="0"/>
          <w:marTop w:val="0"/>
          <w:marBottom w:val="0"/>
          <w:divBdr>
            <w:top w:val="none" w:sz="0" w:space="0" w:color="auto"/>
            <w:left w:val="none" w:sz="0" w:space="0" w:color="auto"/>
            <w:bottom w:val="none" w:sz="0" w:space="0" w:color="auto"/>
            <w:right w:val="none" w:sz="0" w:space="0" w:color="auto"/>
          </w:divBdr>
        </w:div>
      </w:divsChild>
    </w:div>
    <w:div w:id="600141276">
      <w:bodyDiv w:val="1"/>
      <w:marLeft w:val="0"/>
      <w:marRight w:val="0"/>
      <w:marTop w:val="0"/>
      <w:marBottom w:val="0"/>
      <w:divBdr>
        <w:top w:val="none" w:sz="0" w:space="0" w:color="auto"/>
        <w:left w:val="none" w:sz="0" w:space="0" w:color="auto"/>
        <w:bottom w:val="none" w:sz="0" w:space="0" w:color="auto"/>
        <w:right w:val="none" w:sz="0" w:space="0" w:color="auto"/>
      </w:divBdr>
    </w:div>
    <w:div w:id="643463518">
      <w:bodyDiv w:val="1"/>
      <w:marLeft w:val="0"/>
      <w:marRight w:val="0"/>
      <w:marTop w:val="0"/>
      <w:marBottom w:val="0"/>
      <w:divBdr>
        <w:top w:val="none" w:sz="0" w:space="0" w:color="auto"/>
        <w:left w:val="none" w:sz="0" w:space="0" w:color="auto"/>
        <w:bottom w:val="none" w:sz="0" w:space="0" w:color="auto"/>
        <w:right w:val="none" w:sz="0" w:space="0" w:color="auto"/>
      </w:divBdr>
      <w:divsChild>
        <w:div w:id="63529742">
          <w:marLeft w:val="0"/>
          <w:marRight w:val="0"/>
          <w:marTop w:val="0"/>
          <w:marBottom w:val="0"/>
          <w:divBdr>
            <w:top w:val="none" w:sz="0" w:space="0" w:color="auto"/>
            <w:left w:val="none" w:sz="0" w:space="0" w:color="auto"/>
            <w:bottom w:val="none" w:sz="0" w:space="0" w:color="auto"/>
            <w:right w:val="none" w:sz="0" w:space="0" w:color="auto"/>
          </w:divBdr>
        </w:div>
        <w:div w:id="137456415">
          <w:marLeft w:val="0"/>
          <w:marRight w:val="0"/>
          <w:marTop w:val="0"/>
          <w:marBottom w:val="0"/>
          <w:divBdr>
            <w:top w:val="none" w:sz="0" w:space="0" w:color="auto"/>
            <w:left w:val="none" w:sz="0" w:space="0" w:color="auto"/>
            <w:bottom w:val="none" w:sz="0" w:space="0" w:color="auto"/>
            <w:right w:val="none" w:sz="0" w:space="0" w:color="auto"/>
          </w:divBdr>
        </w:div>
        <w:div w:id="156310334">
          <w:marLeft w:val="0"/>
          <w:marRight w:val="0"/>
          <w:marTop w:val="0"/>
          <w:marBottom w:val="0"/>
          <w:divBdr>
            <w:top w:val="none" w:sz="0" w:space="0" w:color="auto"/>
            <w:left w:val="none" w:sz="0" w:space="0" w:color="auto"/>
            <w:bottom w:val="none" w:sz="0" w:space="0" w:color="auto"/>
            <w:right w:val="none" w:sz="0" w:space="0" w:color="auto"/>
          </w:divBdr>
        </w:div>
        <w:div w:id="289752594">
          <w:marLeft w:val="0"/>
          <w:marRight w:val="0"/>
          <w:marTop w:val="0"/>
          <w:marBottom w:val="0"/>
          <w:divBdr>
            <w:top w:val="none" w:sz="0" w:space="0" w:color="auto"/>
            <w:left w:val="none" w:sz="0" w:space="0" w:color="auto"/>
            <w:bottom w:val="none" w:sz="0" w:space="0" w:color="auto"/>
            <w:right w:val="none" w:sz="0" w:space="0" w:color="auto"/>
          </w:divBdr>
        </w:div>
        <w:div w:id="322320521">
          <w:marLeft w:val="0"/>
          <w:marRight w:val="0"/>
          <w:marTop w:val="0"/>
          <w:marBottom w:val="0"/>
          <w:divBdr>
            <w:top w:val="none" w:sz="0" w:space="0" w:color="auto"/>
            <w:left w:val="none" w:sz="0" w:space="0" w:color="auto"/>
            <w:bottom w:val="none" w:sz="0" w:space="0" w:color="auto"/>
            <w:right w:val="none" w:sz="0" w:space="0" w:color="auto"/>
          </w:divBdr>
        </w:div>
        <w:div w:id="422071218">
          <w:marLeft w:val="0"/>
          <w:marRight w:val="0"/>
          <w:marTop w:val="0"/>
          <w:marBottom w:val="0"/>
          <w:divBdr>
            <w:top w:val="none" w:sz="0" w:space="0" w:color="auto"/>
            <w:left w:val="none" w:sz="0" w:space="0" w:color="auto"/>
            <w:bottom w:val="none" w:sz="0" w:space="0" w:color="auto"/>
            <w:right w:val="none" w:sz="0" w:space="0" w:color="auto"/>
          </w:divBdr>
        </w:div>
        <w:div w:id="494760081">
          <w:marLeft w:val="0"/>
          <w:marRight w:val="0"/>
          <w:marTop w:val="0"/>
          <w:marBottom w:val="0"/>
          <w:divBdr>
            <w:top w:val="none" w:sz="0" w:space="0" w:color="auto"/>
            <w:left w:val="none" w:sz="0" w:space="0" w:color="auto"/>
            <w:bottom w:val="none" w:sz="0" w:space="0" w:color="auto"/>
            <w:right w:val="none" w:sz="0" w:space="0" w:color="auto"/>
          </w:divBdr>
        </w:div>
        <w:div w:id="542405792">
          <w:marLeft w:val="0"/>
          <w:marRight w:val="0"/>
          <w:marTop w:val="0"/>
          <w:marBottom w:val="0"/>
          <w:divBdr>
            <w:top w:val="none" w:sz="0" w:space="0" w:color="auto"/>
            <w:left w:val="none" w:sz="0" w:space="0" w:color="auto"/>
            <w:bottom w:val="none" w:sz="0" w:space="0" w:color="auto"/>
            <w:right w:val="none" w:sz="0" w:space="0" w:color="auto"/>
          </w:divBdr>
        </w:div>
        <w:div w:id="718481024">
          <w:marLeft w:val="0"/>
          <w:marRight w:val="0"/>
          <w:marTop w:val="0"/>
          <w:marBottom w:val="0"/>
          <w:divBdr>
            <w:top w:val="none" w:sz="0" w:space="0" w:color="auto"/>
            <w:left w:val="none" w:sz="0" w:space="0" w:color="auto"/>
            <w:bottom w:val="none" w:sz="0" w:space="0" w:color="auto"/>
            <w:right w:val="none" w:sz="0" w:space="0" w:color="auto"/>
          </w:divBdr>
        </w:div>
        <w:div w:id="737745138">
          <w:marLeft w:val="0"/>
          <w:marRight w:val="0"/>
          <w:marTop w:val="0"/>
          <w:marBottom w:val="0"/>
          <w:divBdr>
            <w:top w:val="none" w:sz="0" w:space="0" w:color="auto"/>
            <w:left w:val="none" w:sz="0" w:space="0" w:color="auto"/>
            <w:bottom w:val="none" w:sz="0" w:space="0" w:color="auto"/>
            <w:right w:val="none" w:sz="0" w:space="0" w:color="auto"/>
          </w:divBdr>
        </w:div>
        <w:div w:id="755057664">
          <w:marLeft w:val="0"/>
          <w:marRight w:val="0"/>
          <w:marTop w:val="0"/>
          <w:marBottom w:val="0"/>
          <w:divBdr>
            <w:top w:val="none" w:sz="0" w:space="0" w:color="auto"/>
            <w:left w:val="none" w:sz="0" w:space="0" w:color="auto"/>
            <w:bottom w:val="none" w:sz="0" w:space="0" w:color="auto"/>
            <w:right w:val="none" w:sz="0" w:space="0" w:color="auto"/>
          </w:divBdr>
        </w:div>
        <w:div w:id="867110966">
          <w:marLeft w:val="0"/>
          <w:marRight w:val="0"/>
          <w:marTop w:val="0"/>
          <w:marBottom w:val="0"/>
          <w:divBdr>
            <w:top w:val="none" w:sz="0" w:space="0" w:color="auto"/>
            <w:left w:val="none" w:sz="0" w:space="0" w:color="auto"/>
            <w:bottom w:val="none" w:sz="0" w:space="0" w:color="auto"/>
            <w:right w:val="none" w:sz="0" w:space="0" w:color="auto"/>
          </w:divBdr>
        </w:div>
        <w:div w:id="1004363596">
          <w:marLeft w:val="0"/>
          <w:marRight w:val="0"/>
          <w:marTop w:val="0"/>
          <w:marBottom w:val="0"/>
          <w:divBdr>
            <w:top w:val="none" w:sz="0" w:space="0" w:color="auto"/>
            <w:left w:val="none" w:sz="0" w:space="0" w:color="auto"/>
            <w:bottom w:val="none" w:sz="0" w:space="0" w:color="auto"/>
            <w:right w:val="none" w:sz="0" w:space="0" w:color="auto"/>
          </w:divBdr>
        </w:div>
        <w:div w:id="1024399204">
          <w:marLeft w:val="0"/>
          <w:marRight w:val="0"/>
          <w:marTop w:val="0"/>
          <w:marBottom w:val="0"/>
          <w:divBdr>
            <w:top w:val="none" w:sz="0" w:space="0" w:color="auto"/>
            <w:left w:val="none" w:sz="0" w:space="0" w:color="auto"/>
            <w:bottom w:val="none" w:sz="0" w:space="0" w:color="auto"/>
            <w:right w:val="none" w:sz="0" w:space="0" w:color="auto"/>
          </w:divBdr>
        </w:div>
        <w:div w:id="1047724690">
          <w:marLeft w:val="0"/>
          <w:marRight w:val="0"/>
          <w:marTop w:val="0"/>
          <w:marBottom w:val="0"/>
          <w:divBdr>
            <w:top w:val="none" w:sz="0" w:space="0" w:color="auto"/>
            <w:left w:val="none" w:sz="0" w:space="0" w:color="auto"/>
            <w:bottom w:val="none" w:sz="0" w:space="0" w:color="auto"/>
            <w:right w:val="none" w:sz="0" w:space="0" w:color="auto"/>
          </w:divBdr>
        </w:div>
        <w:div w:id="1172573462">
          <w:marLeft w:val="0"/>
          <w:marRight w:val="0"/>
          <w:marTop w:val="0"/>
          <w:marBottom w:val="0"/>
          <w:divBdr>
            <w:top w:val="none" w:sz="0" w:space="0" w:color="auto"/>
            <w:left w:val="none" w:sz="0" w:space="0" w:color="auto"/>
            <w:bottom w:val="none" w:sz="0" w:space="0" w:color="auto"/>
            <w:right w:val="none" w:sz="0" w:space="0" w:color="auto"/>
          </w:divBdr>
        </w:div>
        <w:div w:id="1208294784">
          <w:marLeft w:val="0"/>
          <w:marRight w:val="0"/>
          <w:marTop w:val="0"/>
          <w:marBottom w:val="0"/>
          <w:divBdr>
            <w:top w:val="none" w:sz="0" w:space="0" w:color="auto"/>
            <w:left w:val="none" w:sz="0" w:space="0" w:color="auto"/>
            <w:bottom w:val="none" w:sz="0" w:space="0" w:color="auto"/>
            <w:right w:val="none" w:sz="0" w:space="0" w:color="auto"/>
          </w:divBdr>
        </w:div>
        <w:div w:id="1269387975">
          <w:marLeft w:val="0"/>
          <w:marRight w:val="0"/>
          <w:marTop w:val="0"/>
          <w:marBottom w:val="0"/>
          <w:divBdr>
            <w:top w:val="none" w:sz="0" w:space="0" w:color="auto"/>
            <w:left w:val="none" w:sz="0" w:space="0" w:color="auto"/>
            <w:bottom w:val="none" w:sz="0" w:space="0" w:color="auto"/>
            <w:right w:val="none" w:sz="0" w:space="0" w:color="auto"/>
          </w:divBdr>
        </w:div>
        <w:div w:id="1371875148">
          <w:marLeft w:val="0"/>
          <w:marRight w:val="0"/>
          <w:marTop w:val="0"/>
          <w:marBottom w:val="0"/>
          <w:divBdr>
            <w:top w:val="none" w:sz="0" w:space="0" w:color="auto"/>
            <w:left w:val="none" w:sz="0" w:space="0" w:color="auto"/>
            <w:bottom w:val="none" w:sz="0" w:space="0" w:color="auto"/>
            <w:right w:val="none" w:sz="0" w:space="0" w:color="auto"/>
          </w:divBdr>
        </w:div>
        <w:div w:id="1494225811">
          <w:marLeft w:val="0"/>
          <w:marRight w:val="0"/>
          <w:marTop w:val="0"/>
          <w:marBottom w:val="0"/>
          <w:divBdr>
            <w:top w:val="none" w:sz="0" w:space="0" w:color="auto"/>
            <w:left w:val="none" w:sz="0" w:space="0" w:color="auto"/>
            <w:bottom w:val="none" w:sz="0" w:space="0" w:color="auto"/>
            <w:right w:val="none" w:sz="0" w:space="0" w:color="auto"/>
          </w:divBdr>
        </w:div>
        <w:div w:id="1706173923">
          <w:marLeft w:val="0"/>
          <w:marRight w:val="0"/>
          <w:marTop w:val="0"/>
          <w:marBottom w:val="0"/>
          <w:divBdr>
            <w:top w:val="none" w:sz="0" w:space="0" w:color="auto"/>
            <w:left w:val="none" w:sz="0" w:space="0" w:color="auto"/>
            <w:bottom w:val="none" w:sz="0" w:space="0" w:color="auto"/>
            <w:right w:val="none" w:sz="0" w:space="0" w:color="auto"/>
          </w:divBdr>
        </w:div>
        <w:div w:id="1733430506">
          <w:marLeft w:val="0"/>
          <w:marRight w:val="0"/>
          <w:marTop w:val="0"/>
          <w:marBottom w:val="0"/>
          <w:divBdr>
            <w:top w:val="none" w:sz="0" w:space="0" w:color="auto"/>
            <w:left w:val="none" w:sz="0" w:space="0" w:color="auto"/>
            <w:bottom w:val="none" w:sz="0" w:space="0" w:color="auto"/>
            <w:right w:val="none" w:sz="0" w:space="0" w:color="auto"/>
          </w:divBdr>
        </w:div>
        <w:div w:id="1746610941">
          <w:marLeft w:val="0"/>
          <w:marRight w:val="0"/>
          <w:marTop w:val="0"/>
          <w:marBottom w:val="0"/>
          <w:divBdr>
            <w:top w:val="none" w:sz="0" w:space="0" w:color="auto"/>
            <w:left w:val="none" w:sz="0" w:space="0" w:color="auto"/>
            <w:bottom w:val="none" w:sz="0" w:space="0" w:color="auto"/>
            <w:right w:val="none" w:sz="0" w:space="0" w:color="auto"/>
          </w:divBdr>
        </w:div>
        <w:div w:id="1751152122">
          <w:marLeft w:val="0"/>
          <w:marRight w:val="0"/>
          <w:marTop w:val="0"/>
          <w:marBottom w:val="0"/>
          <w:divBdr>
            <w:top w:val="none" w:sz="0" w:space="0" w:color="auto"/>
            <w:left w:val="none" w:sz="0" w:space="0" w:color="auto"/>
            <w:bottom w:val="none" w:sz="0" w:space="0" w:color="auto"/>
            <w:right w:val="none" w:sz="0" w:space="0" w:color="auto"/>
          </w:divBdr>
        </w:div>
        <w:div w:id="1873372876">
          <w:marLeft w:val="0"/>
          <w:marRight w:val="0"/>
          <w:marTop w:val="0"/>
          <w:marBottom w:val="0"/>
          <w:divBdr>
            <w:top w:val="none" w:sz="0" w:space="0" w:color="auto"/>
            <w:left w:val="none" w:sz="0" w:space="0" w:color="auto"/>
            <w:bottom w:val="none" w:sz="0" w:space="0" w:color="auto"/>
            <w:right w:val="none" w:sz="0" w:space="0" w:color="auto"/>
          </w:divBdr>
        </w:div>
        <w:div w:id="1882787353">
          <w:marLeft w:val="0"/>
          <w:marRight w:val="0"/>
          <w:marTop w:val="0"/>
          <w:marBottom w:val="0"/>
          <w:divBdr>
            <w:top w:val="none" w:sz="0" w:space="0" w:color="auto"/>
            <w:left w:val="none" w:sz="0" w:space="0" w:color="auto"/>
            <w:bottom w:val="none" w:sz="0" w:space="0" w:color="auto"/>
            <w:right w:val="none" w:sz="0" w:space="0" w:color="auto"/>
          </w:divBdr>
        </w:div>
        <w:div w:id="2064138699">
          <w:marLeft w:val="0"/>
          <w:marRight w:val="0"/>
          <w:marTop w:val="0"/>
          <w:marBottom w:val="0"/>
          <w:divBdr>
            <w:top w:val="none" w:sz="0" w:space="0" w:color="auto"/>
            <w:left w:val="none" w:sz="0" w:space="0" w:color="auto"/>
            <w:bottom w:val="none" w:sz="0" w:space="0" w:color="auto"/>
            <w:right w:val="none" w:sz="0" w:space="0" w:color="auto"/>
          </w:divBdr>
        </w:div>
        <w:div w:id="2072730937">
          <w:marLeft w:val="0"/>
          <w:marRight w:val="0"/>
          <w:marTop w:val="0"/>
          <w:marBottom w:val="0"/>
          <w:divBdr>
            <w:top w:val="none" w:sz="0" w:space="0" w:color="auto"/>
            <w:left w:val="none" w:sz="0" w:space="0" w:color="auto"/>
            <w:bottom w:val="none" w:sz="0" w:space="0" w:color="auto"/>
            <w:right w:val="none" w:sz="0" w:space="0" w:color="auto"/>
          </w:divBdr>
        </w:div>
        <w:div w:id="2076583626">
          <w:marLeft w:val="0"/>
          <w:marRight w:val="0"/>
          <w:marTop w:val="0"/>
          <w:marBottom w:val="0"/>
          <w:divBdr>
            <w:top w:val="none" w:sz="0" w:space="0" w:color="auto"/>
            <w:left w:val="none" w:sz="0" w:space="0" w:color="auto"/>
            <w:bottom w:val="none" w:sz="0" w:space="0" w:color="auto"/>
            <w:right w:val="none" w:sz="0" w:space="0" w:color="auto"/>
          </w:divBdr>
        </w:div>
        <w:div w:id="2131050662">
          <w:marLeft w:val="0"/>
          <w:marRight w:val="0"/>
          <w:marTop w:val="0"/>
          <w:marBottom w:val="0"/>
          <w:divBdr>
            <w:top w:val="none" w:sz="0" w:space="0" w:color="auto"/>
            <w:left w:val="none" w:sz="0" w:space="0" w:color="auto"/>
            <w:bottom w:val="none" w:sz="0" w:space="0" w:color="auto"/>
            <w:right w:val="none" w:sz="0" w:space="0" w:color="auto"/>
          </w:divBdr>
        </w:div>
      </w:divsChild>
    </w:div>
    <w:div w:id="689599663">
      <w:bodyDiv w:val="1"/>
      <w:marLeft w:val="0"/>
      <w:marRight w:val="0"/>
      <w:marTop w:val="0"/>
      <w:marBottom w:val="0"/>
      <w:divBdr>
        <w:top w:val="none" w:sz="0" w:space="0" w:color="auto"/>
        <w:left w:val="none" w:sz="0" w:space="0" w:color="auto"/>
        <w:bottom w:val="none" w:sz="0" w:space="0" w:color="auto"/>
        <w:right w:val="none" w:sz="0" w:space="0" w:color="auto"/>
      </w:divBdr>
      <w:divsChild>
        <w:div w:id="146943131">
          <w:marLeft w:val="0"/>
          <w:marRight w:val="0"/>
          <w:marTop w:val="0"/>
          <w:marBottom w:val="0"/>
          <w:divBdr>
            <w:top w:val="none" w:sz="0" w:space="0" w:color="auto"/>
            <w:left w:val="none" w:sz="0" w:space="0" w:color="auto"/>
            <w:bottom w:val="none" w:sz="0" w:space="0" w:color="auto"/>
            <w:right w:val="none" w:sz="0" w:space="0" w:color="auto"/>
          </w:divBdr>
        </w:div>
        <w:div w:id="221066501">
          <w:marLeft w:val="0"/>
          <w:marRight w:val="0"/>
          <w:marTop w:val="0"/>
          <w:marBottom w:val="0"/>
          <w:divBdr>
            <w:top w:val="none" w:sz="0" w:space="0" w:color="auto"/>
            <w:left w:val="none" w:sz="0" w:space="0" w:color="auto"/>
            <w:bottom w:val="none" w:sz="0" w:space="0" w:color="auto"/>
            <w:right w:val="none" w:sz="0" w:space="0" w:color="auto"/>
          </w:divBdr>
        </w:div>
        <w:div w:id="1508983840">
          <w:marLeft w:val="0"/>
          <w:marRight w:val="0"/>
          <w:marTop w:val="0"/>
          <w:marBottom w:val="0"/>
          <w:divBdr>
            <w:top w:val="none" w:sz="0" w:space="0" w:color="auto"/>
            <w:left w:val="none" w:sz="0" w:space="0" w:color="auto"/>
            <w:bottom w:val="none" w:sz="0" w:space="0" w:color="auto"/>
            <w:right w:val="none" w:sz="0" w:space="0" w:color="auto"/>
          </w:divBdr>
        </w:div>
      </w:divsChild>
    </w:div>
    <w:div w:id="690255339">
      <w:bodyDiv w:val="1"/>
      <w:marLeft w:val="0"/>
      <w:marRight w:val="0"/>
      <w:marTop w:val="0"/>
      <w:marBottom w:val="0"/>
      <w:divBdr>
        <w:top w:val="none" w:sz="0" w:space="0" w:color="auto"/>
        <w:left w:val="none" w:sz="0" w:space="0" w:color="auto"/>
        <w:bottom w:val="none" w:sz="0" w:space="0" w:color="auto"/>
        <w:right w:val="none" w:sz="0" w:space="0" w:color="auto"/>
      </w:divBdr>
    </w:div>
    <w:div w:id="703218127">
      <w:bodyDiv w:val="1"/>
      <w:marLeft w:val="0"/>
      <w:marRight w:val="0"/>
      <w:marTop w:val="0"/>
      <w:marBottom w:val="0"/>
      <w:divBdr>
        <w:top w:val="none" w:sz="0" w:space="0" w:color="auto"/>
        <w:left w:val="none" w:sz="0" w:space="0" w:color="auto"/>
        <w:bottom w:val="none" w:sz="0" w:space="0" w:color="auto"/>
        <w:right w:val="none" w:sz="0" w:space="0" w:color="auto"/>
      </w:divBdr>
      <w:divsChild>
        <w:div w:id="126625763">
          <w:marLeft w:val="0"/>
          <w:marRight w:val="0"/>
          <w:marTop w:val="0"/>
          <w:marBottom w:val="0"/>
          <w:divBdr>
            <w:top w:val="none" w:sz="0" w:space="0" w:color="auto"/>
            <w:left w:val="none" w:sz="0" w:space="0" w:color="auto"/>
            <w:bottom w:val="none" w:sz="0" w:space="0" w:color="auto"/>
            <w:right w:val="none" w:sz="0" w:space="0" w:color="auto"/>
          </w:divBdr>
        </w:div>
        <w:div w:id="130484341">
          <w:marLeft w:val="0"/>
          <w:marRight w:val="0"/>
          <w:marTop w:val="0"/>
          <w:marBottom w:val="0"/>
          <w:divBdr>
            <w:top w:val="none" w:sz="0" w:space="0" w:color="auto"/>
            <w:left w:val="none" w:sz="0" w:space="0" w:color="auto"/>
            <w:bottom w:val="none" w:sz="0" w:space="0" w:color="auto"/>
            <w:right w:val="none" w:sz="0" w:space="0" w:color="auto"/>
          </w:divBdr>
        </w:div>
        <w:div w:id="171841825">
          <w:marLeft w:val="0"/>
          <w:marRight w:val="0"/>
          <w:marTop w:val="0"/>
          <w:marBottom w:val="0"/>
          <w:divBdr>
            <w:top w:val="none" w:sz="0" w:space="0" w:color="auto"/>
            <w:left w:val="none" w:sz="0" w:space="0" w:color="auto"/>
            <w:bottom w:val="none" w:sz="0" w:space="0" w:color="auto"/>
            <w:right w:val="none" w:sz="0" w:space="0" w:color="auto"/>
          </w:divBdr>
        </w:div>
        <w:div w:id="274604699">
          <w:marLeft w:val="0"/>
          <w:marRight w:val="0"/>
          <w:marTop w:val="0"/>
          <w:marBottom w:val="0"/>
          <w:divBdr>
            <w:top w:val="none" w:sz="0" w:space="0" w:color="auto"/>
            <w:left w:val="none" w:sz="0" w:space="0" w:color="auto"/>
            <w:bottom w:val="none" w:sz="0" w:space="0" w:color="auto"/>
            <w:right w:val="none" w:sz="0" w:space="0" w:color="auto"/>
          </w:divBdr>
        </w:div>
        <w:div w:id="557934977">
          <w:marLeft w:val="0"/>
          <w:marRight w:val="0"/>
          <w:marTop w:val="0"/>
          <w:marBottom w:val="0"/>
          <w:divBdr>
            <w:top w:val="none" w:sz="0" w:space="0" w:color="auto"/>
            <w:left w:val="none" w:sz="0" w:space="0" w:color="auto"/>
            <w:bottom w:val="none" w:sz="0" w:space="0" w:color="auto"/>
            <w:right w:val="none" w:sz="0" w:space="0" w:color="auto"/>
          </w:divBdr>
        </w:div>
        <w:div w:id="710764391">
          <w:marLeft w:val="0"/>
          <w:marRight w:val="0"/>
          <w:marTop w:val="0"/>
          <w:marBottom w:val="0"/>
          <w:divBdr>
            <w:top w:val="none" w:sz="0" w:space="0" w:color="auto"/>
            <w:left w:val="none" w:sz="0" w:space="0" w:color="auto"/>
            <w:bottom w:val="none" w:sz="0" w:space="0" w:color="auto"/>
            <w:right w:val="none" w:sz="0" w:space="0" w:color="auto"/>
          </w:divBdr>
        </w:div>
        <w:div w:id="1008294711">
          <w:marLeft w:val="0"/>
          <w:marRight w:val="0"/>
          <w:marTop w:val="0"/>
          <w:marBottom w:val="0"/>
          <w:divBdr>
            <w:top w:val="none" w:sz="0" w:space="0" w:color="auto"/>
            <w:left w:val="none" w:sz="0" w:space="0" w:color="auto"/>
            <w:bottom w:val="none" w:sz="0" w:space="0" w:color="auto"/>
            <w:right w:val="none" w:sz="0" w:space="0" w:color="auto"/>
          </w:divBdr>
        </w:div>
        <w:div w:id="1041789570">
          <w:marLeft w:val="0"/>
          <w:marRight w:val="0"/>
          <w:marTop w:val="0"/>
          <w:marBottom w:val="0"/>
          <w:divBdr>
            <w:top w:val="none" w:sz="0" w:space="0" w:color="auto"/>
            <w:left w:val="none" w:sz="0" w:space="0" w:color="auto"/>
            <w:bottom w:val="none" w:sz="0" w:space="0" w:color="auto"/>
            <w:right w:val="none" w:sz="0" w:space="0" w:color="auto"/>
          </w:divBdr>
        </w:div>
        <w:div w:id="1236286420">
          <w:marLeft w:val="0"/>
          <w:marRight w:val="0"/>
          <w:marTop w:val="0"/>
          <w:marBottom w:val="0"/>
          <w:divBdr>
            <w:top w:val="none" w:sz="0" w:space="0" w:color="auto"/>
            <w:left w:val="none" w:sz="0" w:space="0" w:color="auto"/>
            <w:bottom w:val="none" w:sz="0" w:space="0" w:color="auto"/>
            <w:right w:val="none" w:sz="0" w:space="0" w:color="auto"/>
          </w:divBdr>
        </w:div>
        <w:div w:id="1905138467">
          <w:marLeft w:val="0"/>
          <w:marRight w:val="0"/>
          <w:marTop w:val="0"/>
          <w:marBottom w:val="0"/>
          <w:divBdr>
            <w:top w:val="none" w:sz="0" w:space="0" w:color="auto"/>
            <w:left w:val="none" w:sz="0" w:space="0" w:color="auto"/>
            <w:bottom w:val="none" w:sz="0" w:space="0" w:color="auto"/>
            <w:right w:val="none" w:sz="0" w:space="0" w:color="auto"/>
          </w:divBdr>
        </w:div>
        <w:div w:id="1953785370">
          <w:marLeft w:val="0"/>
          <w:marRight w:val="0"/>
          <w:marTop w:val="0"/>
          <w:marBottom w:val="0"/>
          <w:divBdr>
            <w:top w:val="none" w:sz="0" w:space="0" w:color="auto"/>
            <w:left w:val="none" w:sz="0" w:space="0" w:color="auto"/>
            <w:bottom w:val="none" w:sz="0" w:space="0" w:color="auto"/>
            <w:right w:val="none" w:sz="0" w:space="0" w:color="auto"/>
          </w:divBdr>
        </w:div>
      </w:divsChild>
    </w:div>
    <w:div w:id="739714722">
      <w:bodyDiv w:val="1"/>
      <w:marLeft w:val="0"/>
      <w:marRight w:val="0"/>
      <w:marTop w:val="0"/>
      <w:marBottom w:val="0"/>
      <w:divBdr>
        <w:top w:val="none" w:sz="0" w:space="0" w:color="auto"/>
        <w:left w:val="none" w:sz="0" w:space="0" w:color="auto"/>
        <w:bottom w:val="none" w:sz="0" w:space="0" w:color="auto"/>
        <w:right w:val="none" w:sz="0" w:space="0" w:color="auto"/>
      </w:divBdr>
      <w:divsChild>
        <w:div w:id="1517038368">
          <w:marLeft w:val="0"/>
          <w:marRight w:val="0"/>
          <w:marTop w:val="0"/>
          <w:marBottom w:val="0"/>
          <w:divBdr>
            <w:top w:val="none" w:sz="0" w:space="0" w:color="auto"/>
            <w:left w:val="none" w:sz="0" w:space="0" w:color="auto"/>
            <w:bottom w:val="none" w:sz="0" w:space="0" w:color="auto"/>
            <w:right w:val="none" w:sz="0" w:space="0" w:color="auto"/>
          </w:divBdr>
        </w:div>
        <w:div w:id="2082866244">
          <w:marLeft w:val="0"/>
          <w:marRight w:val="0"/>
          <w:marTop w:val="0"/>
          <w:marBottom w:val="0"/>
          <w:divBdr>
            <w:top w:val="none" w:sz="0" w:space="0" w:color="auto"/>
            <w:left w:val="none" w:sz="0" w:space="0" w:color="auto"/>
            <w:bottom w:val="none" w:sz="0" w:space="0" w:color="auto"/>
            <w:right w:val="none" w:sz="0" w:space="0" w:color="auto"/>
          </w:divBdr>
        </w:div>
      </w:divsChild>
    </w:div>
    <w:div w:id="757143340">
      <w:bodyDiv w:val="1"/>
      <w:marLeft w:val="0"/>
      <w:marRight w:val="0"/>
      <w:marTop w:val="0"/>
      <w:marBottom w:val="0"/>
      <w:divBdr>
        <w:top w:val="none" w:sz="0" w:space="0" w:color="auto"/>
        <w:left w:val="none" w:sz="0" w:space="0" w:color="auto"/>
        <w:bottom w:val="none" w:sz="0" w:space="0" w:color="auto"/>
        <w:right w:val="none" w:sz="0" w:space="0" w:color="auto"/>
      </w:divBdr>
      <w:divsChild>
        <w:div w:id="287858285">
          <w:marLeft w:val="0"/>
          <w:marRight w:val="0"/>
          <w:marTop w:val="0"/>
          <w:marBottom w:val="0"/>
          <w:divBdr>
            <w:top w:val="none" w:sz="0" w:space="0" w:color="auto"/>
            <w:left w:val="none" w:sz="0" w:space="0" w:color="auto"/>
            <w:bottom w:val="none" w:sz="0" w:space="0" w:color="auto"/>
            <w:right w:val="none" w:sz="0" w:space="0" w:color="auto"/>
          </w:divBdr>
        </w:div>
        <w:div w:id="542525335">
          <w:marLeft w:val="0"/>
          <w:marRight w:val="0"/>
          <w:marTop w:val="0"/>
          <w:marBottom w:val="0"/>
          <w:divBdr>
            <w:top w:val="none" w:sz="0" w:space="0" w:color="auto"/>
            <w:left w:val="none" w:sz="0" w:space="0" w:color="auto"/>
            <w:bottom w:val="none" w:sz="0" w:space="0" w:color="auto"/>
            <w:right w:val="none" w:sz="0" w:space="0" w:color="auto"/>
          </w:divBdr>
        </w:div>
        <w:div w:id="1030182157">
          <w:marLeft w:val="0"/>
          <w:marRight w:val="0"/>
          <w:marTop w:val="0"/>
          <w:marBottom w:val="0"/>
          <w:divBdr>
            <w:top w:val="none" w:sz="0" w:space="0" w:color="auto"/>
            <w:left w:val="none" w:sz="0" w:space="0" w:color="auto"/>
            <w:bottom w:val="none" w:sz="0" w:space="0" w:color="auto"/>
            <w:right w:val="none" w:sz="0" w:space="0" w:color="auto"/>
          </w:divBdr>
        </w:div>
        <w:div w:id="1406606058">
          <w:marLeft w:val="0"/>
          <w:marRight w:val="0"/>
          <w:marTop w:val="0"/>
          <w:marBottom w:val="0"/>
          <w:divBdr>
            <w:top w:val="none" w:sz="0" w:space="0" w:color="auto"/>
            <w:left w:val="none" w:sz="0" w:space="0" w:color="auto"/>
            <w:bottom w:val="none" w:sz="0" w:space="0" w:color="auto"/>
            <w:right w:val="none" w:sz="0" w:space="0" w:color="auto"/>
          </w:divBdr>
        </w:div>
        <w:div w:id="2041471214">
          <w:marLeft w:val="0"/>
          <w:marRight w:val="0"/>
          <w:marTop w:val="0"/>
          <w:marBottom w:val="0"/>
          <w:divBdr>
            <w:top w:val="none" w:sz="0" w:space="0" w:color="auto"/>
            <w:left w:val="none" w:sz="0" w:space="0" w:color="auto"/>
            <w:bottom w:val="none" w:sz="0" w:space="0" w:color="auto"/>
            <w:right w:val="none" w:sz="0" w:space="0" w:color="auto"/>
          </w:divBdr>
        </w:div>
        <w:div w:id="2125227641">
          <w:marLeft w:val="0"/>
          <w:marRight w:val="0"/>
          <w:marTop w:val="0"/>
          <w:marBottom w:val="0"/>
          <w:divBdr>
            <w:top w:val="none" w:sz="0" w:space="0" w:color="auto"/>
            <w:left w:val="none" w:sz="0" w:space="0" w:color="auto"/>
            <w:bottom w:val="none" w:sz="0" w:space="0" w:color="auto"/>
            <w:right w:val="none" w:sz="0" w:space="0" w:color="auto"/>
          </w:divBdr>
        </w:div>
        <w:div w:id="2125885295">
          <w:marLeft w:val="0"/>
          <w:marRight w:val="0"/>
          <w:marTop w:val="0"/>
          <w:marBottom w:val="0"/>
          <w:divBdr>
            <w:top w:val="none" w:sz="0" w:space="0" w:color="auto"/>
            <w:left w:val="none" w:sz="0" w:space="0" w:color="auto"/>
            <w:bottom w:val="none" w:sz="0" w:space="0" w:color="auto"/>
            <w:right w:val="none" w:sz="0" w:space="0" w:color="auto"/>
          </w:divBdr>
        </w:div>
      </w:divsChild>
    </w:div>
    <w:div w:id="783383609">
      <w:bodyDiv w:val="1"/>
      <w:marLeft w:val="0"/>
      <w:marRight w:val="0"/>
      <w:marTop w:val="0"/>
      <w:marBottom w:val="0"/>
      <w:divBdr>
        <w:top w:val="none" w:sz="0" w:space="0" w:color="auto"/>
        <w:left w:val="none" w:sz="0" w:space="0" w:color="auto"/>
        <w:bottom w:val="none" w:sz="0" w:space="0" w:color="auto"/>
        <w:right w:val="none" w:sz="0" w:space="0" w:color="auto"/>
      </w:divBdr>
      <w:divsChild>
        <w:div w:id="395394317">
          <w:marLeft w:val="0"/>
          <w:marRight w:val="0"/>
          <w:marTop w:val="0"/>
          <w:marBottom w:val="0"/>
          <w:divBdr>
            <w:top w:val="none" w:sz="0" w:space="0" w:color="auto"/>
            <w:left w:val="none" w:sz="0" w:space="0" w:color="auto"/>
            <w:bottom w:val="none" w:sz="0" w:space="0" w:color="auto"/>
            <w:right w:val="none" w:sz="0" w:space="0" w:color="auto"/>
          </w:divBdr>
        </w:div>
        <w:div w:id="485517919">
          <w:marLeft w:val="0"/>
          <w:marRight w:val="0"/>
          <w:marTop w:val="0"/>
          <w:marBottom w:val="0"/>
          <w:divBdr>
            <w:top w:val="none" w:sz="0" w:space="0" w:color="auto"/>
            <w:left w:val="none" w:sz="0" w:space="0" w:color="auto"/>
            <w:bottom w:val="none" w:sz="0" w:space="0" w:color="auto"/>
            <w:right w:val="none" w:sz="0" w:space="0" w:color="auto"/>
          </w:divBdr>
        </w:div>
        <w:div w:id="563639607">
          <w:marLeft w:val="0"/>
          <w:marRight w:val="0"/>
          <w:marTop w:val="0"/>
          <w:marBottom w:val="0"/>
          <w:divBdr>
            <w:top w:val="none" w:sz="0" w:space="0" w:color="auto"/>
            <w:left w:val="none" w:sz="0" w:space="0" w:color="auto"/>
            <w:bottom w:val="none" w:sz="0" w:space="0" w:color="auto"/>
            <w:right w:val="none" w:sz="0" w:space="0" w:color="auto"/>
          </w:divBdr>
        </w:div>
        <w:div w:id="848638810">
          <w:marLeft w:val="0"/>
          <w:marRight w:val="0"/>
          <w:marTop w:val="0"/>
          <w:marBottom w:val="0"/>
          <w:divBdr>
            <w:top w:val="none" w:sz="0" w:space="0" w:color="auto"/>
            <w:left w:val="none" w:sz="0" w:space="0" w:color="auto"/>
            <w:bottom w:val="none" w:sz="0" w:space="0" w:color="auto"/>
            <w:right w:val="none" w:sz="0" w:space="0" w:color="auto"/>
          </w:divBdr>
        </w:div>
        <w:div w:id="882253562">
          <w:marLeft w:val="0"/>
          <w:marRight w:val="0"/>
          <w:marTop w:val="0"/>
          <w:marBottom w:val="0"/>
          <w:divBdr>
            <w:top w:val="none" w:sz="0" w:space="0" w:color="auto"/>
            <w:left w:val="none" w:sz="0" w:space="0" w:color="auto"/>
            <w:bottom w:val="none" w:sz="0" w:space="0" w:color="auto"/>
            <w:right w:val="none" w:sz="0" w:space="0" w:color="auto"/>
          </w:divBdr>
        </w:div>
        <w:div w:id="1194266390">
          <w:marLeft w:val="0"/>
          <w:marRight w:val="0"/>
          <w:marTop w:val="0"/>
          <w:marBottom w:val="0"/>
          <w:divBdr>
            <w:top w:val="none" w:sz="0" w:space="0" w:color="auto"/>
            <w:left w:val="none" w:sz="0" w:space="0" w:color="auto"/>
            <w:bottom w:val="none" w:sz="0" w:space="0" w:color="auto"/>
            <w:right w:val="none" w:sz="0" w:space="0" w:color="auto"/>
          </w:divBdr>
        </w:div>
        <w:div w:id="1302537527">
          <w:marLeft w:val="0"/>
          <w:marRight w:val="0"/>
          <w:marTop w:val="0"/>
          <w:marBottom w:val="0"/>
          <w:divBdr>
            <w:top w:val="none" w:sz="0" w:space="0" w:color="auto"/>
            <w:left w:val="none" w:sz="0" w:space="0" w:color="auto"/>
            <w:bottom w:val="none" w:sz="0" w:space="0" w:color="auto"/>
            <w:right w:val="none" w:sz="0" w:space="0" w:color="auto"/>
          </w:divBdr>
        </w:div>
        <w:div w:id="1520584400">
          <w:marLeft w:val="0"/>
          <w:marRight w:val="0"/>
          <w:marTop w:val="0"/>
          <w:marBottom w:val="0"/>
          <w:divBdr>
            <w:top w:val="none" w:sz="0" w:space="0" w:color="auto"/>
            <w:left w:val="none" w:sz="0" w:space="0" w:color="auto"/>
            <w:bottom w:val="none" w:sz="0" w:space="0" w:color="auto"/>
            <w:right w:val="none" w:sz="0" w:space="0" w:color="auto"/>
          </w:divBdr>
        </w:div>
        <w:div w:id="1573272527">
          <w:marLeft w:val="0"/>
          <w:marRight w:val="0"/>
          <w:marTop w:val="0"/>
          <w:marBottom w:val="0"/>
          <w:divBdr>
            <w:top w:val="none" w:sz="0" w:space="0" w:color="auto"/>
            <w:left w:val="none" w:sz="0" w:space="0" w:color="auto"/>
            <w:bottom w:val="none" w:sz="0" w:space="0" w:color="auto"/>
            <w:right w:val="none" w:sz="0" w:space="0" w:color="auto"/>
          </w:divBdr>
        </w:div>
        <w:div w:id="1619868434">
          <w:marLeft w:val="0"/>
          <w:marRight w:val="0"/>
          <w:marTop w:val="0"/>
          <w:marBottom w:val="0"/>
          <w:divBdr>
            <w:top w:val="none" w:sz="0" w:space="0" w:color="auto"/>
            <w:left w:val="none" w:sz="0" w:space="0" w:color="auto"/>
            <w:bottom w:val="none" w:sz="0" w:space="0" w:color="auto"/>
            <w:right w:val="none" w:sz="0" w:space="0" w:color="auto"/>
          </w:divBdr>
        </w:div>
        <w:div w:id="1676767135">
          <w:marLeft w:val="0"/>
          <w:marRight w:val="0"/>
          <w:marTop w:val="0"/>
          <w:marBottom w:val="0"/>
          <w:divBdr>
            <w:top w:val="none" w:sz="0" w:space="0" w:color="auto"/>
            <w:left w:val="none" w:sz="0" w:space="0" w:color="auto"/>
            <w:bottom w:val="none" w:sz="0" w:space="0" w:color="auto"/>
            <w:right w:val="none" w:sz="0" w:space="0" w:color="auto"/>
          </w:divBdr>
        </w:div>
        <w:div w:id="1708068764">
          <w:marLeft w:val="0"/>
          <w:marRight w:val="0"/>
          <w:marTop w:val="0"/>
          <w:marBottom w:val="0"/>
          <w:divBdr>
            <w:top w:val="none" w:sz="0" w:space="0" w:color="auto"/>
            <w:left w:val="none" w:sz="0" w:space="0" w:color="auto"/>
            <w:bottom w:val="none" w:sz="0" w:space="0" w:color="auto"/>
            <w:right w:val="none" w:sz="0" w:space="0" w:color="auto"/>
          </w:divBdr>
        </w:div>
        <w:div w:id="1832721803">
          <w:marLeft w:val="0"/>
          <w:marRight w:val="0"/>
          <w:marTop w:val="0"/>
          <w:marBottom w:val="0"/>
          <w:divBdr>
            <w:top w:val="none" w:sz="0" w:space="0" w:color="auto"/>
            <w:left w:val="none" w:sz="0" w:space="0" w:color="auto"/>
            <w:bottom w:val="none" w:sz="0" w:space="0" w:color="auto"/>
            <w:right w:val="none" w:sz="0" w:space="0" w:color="auto"/>
          </w:divBdr>
        </w:div>
        <w:div w:id="1926182272">
          <w:marLeft w:val="0"/>
          <w:marRight w:val="0"/>
          <w:marTop w:val="0"/>
          <w:marBottom w:val="0"/>
          <w:divBdr>
            <w:top w:val="none" w:sz="0" w:space="0" w:color="auto"/>
            <w:left w:val="none" w:sz="0" w:space="0" w:color="auto"/>
            <w:bottom w:val="none" w:sz="0" w:space="0" w:color="auto"/>
            <w:right w:val="none" w:sz="0" w:space="0" w:color="auto"/>
          </w:divBdr>
        </w:div>
        <w:div w:id="2119787803">
          <w:marLeft w:val="0"/>
          <w:marRight w:val="0"/>
          <w:marTop w:val="0"/>
          <w:marBottom w:val="0"/>
          <w:divBdr>
            <w:top w:val="none" w:sz="0" w:space="0" w:color="auto"/>
            <w:left w:val="none" w:sz="0" w:space="0" w:color="auto"/>
            <w:bottom w:val="none" w:sz="0" w:space="0" w:color="auto"/>
            <w:right w:val="none" w:sz="0" w:space="0" w:color="auto"/>
          </w:divBdr>
        </w:div>
        <w:div w:id="2122188571">
          <w:marLeft w:val="0"/>
          <w:marRight w:val="0"/>
          <w:marTop w:val="0"/>
          <w:marBottom w:val="0"/>
          <w:divBdr>
            <w:top w:val="none" w:sz="0" w:space="0" w:color="auto"/>
            <w:left w:val="none" w:sz="0" w:space="0" w:color="auto"/>
            <w:bottom w:val="none" w:sz="0" w:space="0" w:color="auto"/>
            <w:right w:val="none" w:sz="0" w:space="0" w:color="auto"/>
          </w:divBdr>
        </w:div>
      </w:divsChild>
    </w:div>
    <w:div w:id="792477691">
      <w:bodyDiv w:val="1"/>
      <w:marLeft w:val="0"/>
      <w:marRight w:val="0"/>
      <w:marTop w:val="0"/>
      <w:marBottom w:val="0"/>
      <w:divBdr>
        <w:top w:val="none" w:sz="0" w:space="0" w:color="auto"/>
        <w:left w:val="none" w:sz="0" w:space="0" w:color="auto"/>
        <w:bottom w:val="none" w:sz="0" w:space="0" w:color="auto"/>
        <w:right w:val="none" w:sz="0" w:space="0" w:color="auto"/>
      </w:divBdr>
      <w:divsChild>
        <w:div w:id="1189830674">
          <w:marLeft w:val="0"/>
          <w:marRight w:val="0"/>
          <w:marTop w:val="0"/>
          <w:marBottom w:val="0"/>
          <w:divBdr>
            <w:top w:val="none" w:sz="0" w:space="0" w:color="auto"/>
            <w:left w:val="none" w:sz="0" w:space="0" w:color="auto"/>
            <w:bottom w:val="none" w:sz="0" w:space="0" w:color="auto"/>
            <w:right w:val="none" w:sz="0" w:space="0" w:color="auto"/>
          </w:divBdr>
          <w:divsChild>
            <w:div w:id="8935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6523">
      <w:bodyDiv w:val="1"/>
      <w:marLeft w:val="0"/>
      <w:marRight w:val="0"/>
      <w:marTop w:val="0"/>
      <w:marBottom w:val="0"/>
      <w:divBdr>
        <w:top w:val="none" w:sz="0" w:space="0" w:color="auto"/>
        <w:left w:val="none" w:sz="0" w:space="0" w:color="auto"/>
        <w:bottom w:val="none" w:sz="0" w:space="0" w:color="auto"/>
        <w:right w:val="none" w:sz="0" w:space="0" w:color="auto"/>
      </w:divBdr>
      <w:divsChild>
        <w:div w:id="137192193">
          <w:marLeft w:val="0"/>
          <w:marRight w:val="0"/>
          <w:marTop w:val="0"/>
          <w:marBottom w:val="0"/>
          <w:divBdr>
            <w:top w:val="none" w:sz="0" w:space="0" w:color="auto"/>
            <w:left w:val="none" w:sz="0" w:space="0" w:color="auto"/>
            <w:bottom w:val="none" w:sz="0" w:space="0" w:color="auto"/>
            <w:right w:val="none" w:sz="0" w:space="0" w:color="auto"/>
          </w:divBdr>
        </w:div>
        <w:div w:id="147786920">
          <w:marLeft w:val="0"/>
          <w:marRight w:val="0"/>
          <w:marTop w:val="0"/>
          <w:marBottom w:val="0"/>
          <w:divBdr>
            <w:top w:val="none" w:sz="0" w:space="0" w:color="auto"/>
            <w:left w:val="none" w:sz="0" w:space="0" w:color="auto"/>
            <w:bottom w:val="none" w:sz="0" w:space="0" w:color="auto"/>
            <w:right w:val="none" w:sz="0" w:space="0" w:color="auto"/>
          </w:divBdr>
        </w:div>
        <w:div w:id="203636857">
          <w:marLeft w:val="0"/>
          <w:marRight w:val="0"/>
          <w:marTop w:val="0"/>
          <w:marBottom w:val="0"/>
          <w:divBdr>
            <w:top w:val="none" w:sz="0" w:space="0" w:color="auto"/>
            <w:left w:val="none" w:sz="0" w:space="0" w:color="auto"/>
            <w:bottom w:val="none" w:sz="0" w:space="0" w:color="auto"/>
            <w:right w:val="none" w:sz="0" w:space="0" w:color="auto"/>
          </w:divBdr>
        </w:div>
        <w:div w:id="365252207">
          <w:marLeft w:val="0"/>
          <w:marRight w:val="0"/>
          <w:marTop w:val="0"/>
          <w:marBottom w:val="0"/>
          <w:divBdr>
            <w:top w:val="none" w:sz="0" w:space="0" w:color="auto"/>
            <w:left w:val="none" w:sz="0" w:space="0" w:color="auto"/>
            <w:bottom w:val="none" w:sz="0" w:space="0" w:color="auto"/>
            <w:right w:val="none" w:sz="0" w:space="0" w:color="auto"/>
          </w:divBdr>
        </w:div>
        <w:div w:id="885021060">
          <w:marLeft w:val="0"/>
          <w:marRight w:val="0"/>
          <w:marTop w:val="0"/>
          <w:marBottom w:val="0"/>
          <w:divBdr>
            <w:top w:val="none" w:sz="0" w:space="0" w:color="auto"/>
            <w:left w:val="none" w:sz="0" w:space="0" w:color="auto"/>
            <w:bottom w:val="none" w:sz="0" w:space="0" w:color="auto"/>
            <w:right w:val="none" w:sz="0" w:space="0" w:color="auto"/>
          </w:divBdr>
        </w:div>
        <w:div w:id="2061660598">
          <w:marLeft w:val="0"/>
          <w:marRight w:val="0"/>
          <w:marTop w:val="0"/>
          <w:marBottom w:val="0"/>
          <w:divBdr>
            <w:top w:val="none" w:sz="0" w:space="0" w:color="auto"/>
            <w:left w:val="none" w:sz="0" w:space="0" w:color="auto"/>
            <w:bottom w:val="none" w:sz="0" w:space="0" w:color="auto"/>
            <w:right w:val="none" w:sz="0" w:space="0" w:color="auto"/>
          </w:divBdr>
        </w:div>
      </w:divsChild>
    </w:div>
    <w:div w:id="806317531">
      <w:bodyDiv w:val="1"/>
      <w:marLeft w:val="0"/>
      <w:marRight w:val="0"/>
      <w:marTop w:val="0"/>
      <w:marBottom w:val="0"/>
      <w:divBdr>
        <w:top w:val="none" w:sz="0" w:space="0" w:color="auto"/>
        <w:left w:val="none" w:sz="0" w:space="0" w:color="auto"/>
        <w:bottom w:val="none" w:sz="0" w:space="0" w:color="auto"/>
        <w:right w:val="none" w:sz="0" w:space="0" w:color="auto"/>
      </w:divBdr>
    </w:div>
    <w:div w:id="828445131">
      <w:bodyDiv w:val="1"/>
      <w:marLeft w:val="0"/>
      <w:marRight w:val="0"/>
      <w:marTop w:val="0"/>
      <w:marBottom w:val="0"/>
      <w:divBdr>
        <w:top w:val="none" w:sz="0" w:space="0" w:color="auto"/>
        <w:left w:val="none" w:sz="0" w:space="0" w:color="auto"/>
        <w:bottom w:val="none" w:sz="0" w:space="0" w:color="auto"/>
        <w:right w:val="none" w:sz="0" w:space="0" w:color="auto"/>
      </w:divBdr>
      <w:divsChild>
        <w:div w:id="101920529">
          <w:marLeft w:val="0"/>
          <w:marRight w:val="0"/>
          <w:marTop w:val="0"/>
          <w:marBottom w:val="0"/>
          <w:divBdr>
            <w:top w:val="none" w:sz="0" w:space="0" w:color="auto"/>
            <w:left w:val="none" w:sz="0" w:space="0" w:color="auto"/>
            <w:bottom w:val="none" w:sz="0" w:space="0" w:color="auto"/>
            <w:right w:val="none" w:sz="0" w:space="0" w:color="auto"/>
          </w:divBdr>
        </w:div>
        <w:div w:id="231620342">
          <w:marLeft w:val="0"/>
          <w:marRight w:val="0"/>
          <w:marTop w:val="0"/>
          <w:marBottom w:val="0"/>
          <w:divBdr>
            <w:top w:val="none" w:sz="0" w:space="0" w:color="auto"/>
            <w:left w:val="none" w:sz="0" w:space="0" w:color="auto"/>
            <w:bottom w:val="none" w:sz="0" w:space="0" w:color="auto"/>
            <w:right w:val="none" w:sz="0" w:space="0" w:color="auto"/>
          </w:divBdr>
        </w:div>
        <w:div w:id="293175119">
          <w:marLeft w:val="0"/>
          <w:marRight w:val="0"/>
          <w:marTop w:val="0"/>
          <w:marBottom w:val="0"/>
          <w:divBdr>
            <w:top w:val="none" w:sz="0" w:space="0" w:color="auto"/>
            <w:left w:val="none" w:sz="0" w:space="0" w:color="auto"/>
            <w:bottom w:val="none" w:sz="0" w:space="0" w:color="auto"/>
            <w:right w:val="none" w:sz="0" w:space="0" w:color="auto"/>
          </w:divBdr>
        </w:div>
        <w:div w:id="1184126002">
          <w:marLeft w:val="0"/>
          <w:marRight w:val="0"/>
          <w:marTop w:val="0"/>
          <w:marBottom w:val="0"/>
          <w:divBdr>
            <w:top w:val="none" w:sz="0" w:space="0" w:color="auto"/>
            <w:left w:val="none" w:sz="0" w:space="0" w:color="auto"/>
            <w:bottom w:val="none" w:sz="0" w:space="0" w:color="auto"/>
            <w:right w:val="none" w:sz="0" w:space="0" w:color="auto"/>
          </w:divBdr>
        </w:div>
      </w:divsChild>
    </w:div>
    <w:div w:id="848056601">
      <w:bodyDiv w:val="1"/>
      <w:marLeft w:val="0"/>
      <w:marRight w:val="0"/>
      <w:marTop w:val="0"/>
      <w:marBottom w:val="0"/>
      <w:divBdr>
        <w:top w:val="none" w:sz="0" w:space="0" w:color="auto"/>
        <w:left w:val="none" w:sz="0" w:space="0" w:color="auto"/>
        <w:bottom w:val="none" w:sz="0" w:space="0" w:color="auto"/>
        <w:right w:val="none" w:sz="0" w:space="0" w:color="auto"/>
      </w:divBdr>
      <w:divsChild>
        <w:div w:id="48068351">
          <w:marLeft w:val="0"/>
          <w:marRight w:val="0"/>
          <w:marTop w:val="0"/>
          <w:marBottom w:val="0"/>
          <w:divBdr>
            <w:top w:val="none" w:sz="0" w:space="0" w:color="auto"/>
            <w:left w:val="none" w:sz="0" w:space="0" w:color="auto"/>
            <w:bottom w:val="none" w:sz="0" w:space="0" w:color="auto"/>
            <w:right w:val="none" w:sz="0" w:space="0" w:color="auto"/>
          </w:divBdr>
        </w:div>
        <w:div w:id="837042796">
          <w:marLeft w:val="0"/>
          <w:marRight w:val="0"/>
          <w:marTop w:val="0"/>
          <w:marBottom w:val="0"/>
          <w:divBdr>
            <w:top w:val="none" w:sz="0" w:space="0" w:color="auto"/>
            <w:left w:val="none" w:sz="0" w:space="0" w:color="auto"/>
            <w:bottom w:val="none" w:sz="0" w:space="0" w:color="auto"/>
            <w:right w:val="none" w:sz="0" w:space="0" w:color="auto"/>
          </w:divBdr>
        </w:div>
        <w:div w:id="1277372570">
          <w:marLeft w:val="0"/>
          <w:marRight w:val="0"/>
          <w:marTop w:val="0"/>
          <w:marBottom w:val="0"/>
          <w:divBdr>
            <w:top w:val="none" w:sz="0" w:space="0" w:color="auto"/>
            <w:left w:val="none" w:sz="0" w:space="0" w:color="auto"/>
            <w:bottom w:val="none" w:sz="0" w:space="0" w:color="auto"/>
            <w:right w:val="none" w:sz="0" w:space="0" w:color="auto"/>
          </w:divBdr>
        </w:div>
        <w:div w:id="1451122546">
          <w:marLeft w:val="0"/>
          <w:marRight w:val="0"/>
          <w:marTop w:val="0"/>
          <w:marBottom w:val="0"/>
          <w:divBdr>
            <w:top w:val="none" w:sz="0" w:space="0" w:color="auto"/>
            <w:left w:val="none" w:sz="0" w:space="0" w:color="auto"/>
            <w:bottom w:val="none" w:sz="0" w:space="0" w:color="auto"/>
            <w:right w:val="none" w:sz="0" w:space="0" w:color="auto"/>
          </w:divBdr>
        </w:div>
        <w:div w:id="1581210600">
          <w:marLeft w:val="0"/>
          <w:marRight w:val="0"/>
          <w:marTop w:val="0"/>
          <w:marBottom w:val="0"/>
          <w:divBdr>
            <w:top w:val="none" w:sz="0" w:space="0" w:color="auto"/>
            <w:left w:val="none" w:sz="0" w:space="0" w:color="auto"/>
            <w:bottom w:val="none" w:sz="0" w:space="0" w:color="auto"/>
            <w:right w:val="none" w:sz="0" w:space="0" w:color="auto"/>
          </w:divBdr>
        </w:div>
      </w:divsChild>
    </w:div>
    <w:div w:id="852455798">
      <w:bodyDiv w:val="1"/>
      <w:marLeft w:val="0"/>
      <w:marRight w:val="0"/>
      <w:marTop w:val="0"/>
      <w:marBottom w:val="0"/>
      <w:divBdr>
        <w:top w:val="none" w:sz="0" w:space="0" w:color="auto"/>
        <w:left w:val="none" w:sz="0" w:space="0" w:color="auto"/>
        <w:bottom w:val="none" w:sz="0" w:space="0" w:color="auto"/>
        <w:right w:val="none" w:sz="0" w:space="0" w:color="auto"/>
      </w:divBdr>
      <w:divsChild>
        <w:div w:id="723912903">
          <w:marLeft w:val="0"/>
          <w:marRight w:val="0"/>
          <w:marTop w:val="0"/>
          <w:marBottom w:val="0"/>
          <w:divBdr>
            <w:top w:val="none" w:sz="0" w:space="0" w:color="auto"/>
            <w:left w:val="none" w:sz="0" w:space="0" w:color="auto"/>
            <w:bottom w:val="none" w:sz="0" w:space="0" w:color="auto"/>
            <w:right w:val="none" w:sz="0" w:space="0" w:color="auto"/>
          </w:divBdr>
        </w:div>
        <w:div w:id="1891571057">
          <w:marLeft w:val="0"/>
          <w:marRight w:val="0"/>
          <w:marTop w:val="0"/>
          <w:marBottom w:val="0"/>
          <w:divBdr>
            <w:top w:val="none" w:sz="0" w:space="0" w:color="auto"/>
            <w:left w:val="none" w:sz="0" w:space="0" w:color="auto"/>
            <w:bottom w:val="none" w:sz="0" w:space="0" w:color="auto"/>
            <w:right w:val="none" w:sz="0" w:space="0" w:color="auto"/>
          </w:divBdr>
        </w:div>
      </w:divsChild>
    </w:div>
    <w:div w:id="894587244">
      <w:bodyDiv w:val="1"/>
      <w:marLeft w:val="0"/>
      <w:marRight w:val="0"/>
      <w:marTop w:val="0"/>
      <w:marBottom w:val="0"/>
      <w:divBdr>
        <w:top w:val="none" w:sz="0" w:space="0" w:color="auto"/>
        <w:left w:val="none" w:sz="0" w:space="0" w:color="auto"/>
        <w:bottom w:val="none" w:sz="0" w:space="0" w:color="auto"/>
        <w:right w:val="none" w:sz="0" w:space="0" w:color="auto"/>
      </w:divBdr>
      <w:divsChild>
        <w:div w:id="131218693">
          <w:marLeft w:val="0"/>
          <w:marRight w:val="0"/>
          <w:marTop w:val="0"/>
          <w:marBottom w:val="0"/>
          <w:divBdr>
            <w:top w:val="none" w:sz="0" w:space="0" w:color="auto"/>
            <w:left w:val="none" w:sz="0" w:space="0" w:color="auto"/>
            <w:bottom w:val="none" w:sz="0" w:space="0" w:color="auto"/>
            <w:right w:val="none" w:sz="0" w:space="0" w:color="auto"/>
          </w:divBdr>
        </w:div>
        <w:div w:id="171770838">
          <w:marLeft w:val="0"/>
          <w:marRight w:val="0"/>
          <w:marTop w:val="0"/>
          <w:marBottom w:val="0"/>
          <w:divBdr>
            <w:top w:val="none" w:sz="0" w:space="0" w:color="auto"/>
            <w:left w:val="none" w:sz="0" w:space="0" w:color="auto"/>
            <w:bottom w:val="none" w:sz="0" w:space="0" w:color="auto"/>
            <w:right w:val="none" w:sz="0" w:space="0" w:color="auto"/>
          </w:divBdr>
        </w:div>
        <w:div w:id="369647073">
          <w:marLeft w:val="0"/>
          <w:marRight w:val="0"/>
          <w:marTop w:val="0"/>
          <w:marBottom w:val="0"/>
          <w:divBdr>
            <w:top w:val="none" w:sz="0" w:space="0" w:color="auto"/>
            <w:left w:val="none" w:sz="0" w:space="0" w:color="auto"/>
            <w:bottom w:val="none" w:sz="0" w:space="0" w:color="auto"/>
            <w:right w:val="none" w:sz="0" w:space="0" w:color="auto"/>
          </w:divBdr>
        </w:div>
        <w:div w:id="467746371">
          <w:marLeft w:val="0"/>
          <w:marRight w:val="0"/>
          <w:marTop w:val="0"/>
          <w:marBottom w:val="0"/>
          <w:divBdr>
            <w:top w:val="none" w:sz="0" w:space="0" w:color="auto"/>
            <w:left w:val="none" w:sz="0" w:space="0" w:color="auto"/>
            <w:bottom w:val="none" w:sz="0" w:space="0" w:color="auto"/>
            <w:right w:val="none" w:sz="0" w:space="0" w:color="auto"/>
          </w:divBdr>
        </w:div>
        <w:div w:id="470515352">
          <w:marLeft w:val="0"/>
          <w:marRight w:val="0"/>
          <w:marTop w:val="0"/>
          <w:marBottom w:val="0"/>
          <w:divBdr>
            <w:top w:val="none" w:sz="0" w:space="0" w:color="auto"/>
            <w:left w:val="none" w:sz="0" w:space="0" w:color="auto"/>
            <w:bottom w:val="none" w:sz="0" w:space="0" w:color="auto"/>
            <w:right w:val="none" w:sz="0" w:space="0" w:color="auto"/>
          </w:divBdr>
        </w:div>
        <w:div w:id="636422347">
          <w:marLeft w:val="0"/>
          <w:marRight w:val="0"/>
          <w:marTop w:val="0"/>
          <w:marBottom w:val="0"/>
          <w:divBdr>
            <w:top w:val="none" w:sz="0" w:space="0" w:color="auto"/>
            <w:left w:val="none" w:sz="0" w:space="0" w:color="auto"/>
            <w:bottom w:val="none" w:sz="0" w:space="0" w:color="auto"/>
            <w:right w:val="none" w:sz="0" w:space="0" w:color="auto"/>
          </w:divBdr>
        </w:div>
        <w:div w:id="1047413058">
          <w:marLeft w:val="0"/>
          <w:marRight w:val="0"/>
          <w:marTop w:val="0"/>
          <w:marBottom w:val="0"/>
          <w:divBdr>
            <w:top w:val="none" w:sz="0" w:space="0" w:color="auto"/>
            <w:left w:val="none" w:sz="0" w:space="0" w:color="auto"/>
            <w:bottom w:val="none" w:sz="0" w:space="0" w:color="auto"/>
            <w:right w:val="none" w:sz="0" w:space="0" w:color="auto"/>
          </w:divBdr>
        </w:div>
        <w:div w:id="1048996497">
          <w:marLeft w:val="0"/>
          <w:marRight w:val="0"/>
          <w:marTop w:val="0"/>
          <w:marBottom w:val="0"/>
          <w:divBdr>
            <w:top w:val="none" w:sz="0" w:space="0" w:color="auto"/>
            <w:left w:val="none" w:sz="0" w:space="0" w:color="auto"/>
            <w:bottom w:val="none" w:sz="0" w:space="0" w:color="auto"/>
            <w:right w:val="none" w:sz="0" w:space="0" w:color="auto"/>
          </w:divBdr>
        </w:div>
        <w:div w:id="1396276207">
          <w:marLeft w:val="0"/>
          <w:marRight w:val="0"/>
          <w:marTop w:val="0"/>
          <w:marBottom w:val="0"/>
          <w:divBdr>
            <w:top w:val="none" w:sz="0" w:space="0" w:color="auto"/>
            <w:left w:val="none" w:sz="0" w:space="0" w:color="auto"/>
            <w:bottom w:val="none" w:sz="0" w:space="0" w:color="auto"/>
            <w:right w:val="none" w:sz="0" w:space="0" w:color="auto"/>
          </w:divBdr>
        </w:div>
        <w:div w:id="1437017198">
          <w:marLeft w:val="0"/>
          <w:marRight w:val="0"/>
          <w:marTop w:val="0"/>
          <w:marBottom w:val="0"/>
          <w:divBdr>
            <w:top w:val="none" w:sz="0" w:space="0" w:color="auto"/>
            <w:left w:val="none" w:sz="0" w:space="0" w:color="auto"/>
            <w:bottom w:val="none" w:sz="0" w:space="0" w:color="auto"/>
            <w:right w:val="none" w:sz="0" w:space="0" w:color="auto"/>
          </w:divBdr>
        </w:div>
        <w:div w:id="1457872269">
          <w:marLeft w:val="0"/>
          <w:marRight w:val="0"/>
          <w:marTop w:val="0"/>
          <w:marBottom w:val="0"/>
          <w:divBdr>
            <w:top w:val="none" w:sz="0" w:space="0" w:color="auto"/>
            <w:left w:val="none" w:sz="0" w:space="0" w:color="auto"/>
            <w:bottom w:val="none" w:sz="0" w:space="0" w:color="auto"/>
            <w:right w:val="none" w:sz="0" w:space="0" w:color="auto"/>
          </w:divBdr>
        </w:div>
        <w:div w:id="1600678900">
          <w:marLeft w:val="0"/>
          <w:marRight w:val="0"/>
          <w:marTop w:val="0"/>
          <w:marBottom w:val="0"/>
          <w:divBdr>
            <w:top w:val="none" w:sz="0" w:space="0" w:color="auto"/>
            <w:left w:val="none" w:sz="0" w:space="0" w:color="auto"/>
            <w:bottom w:val="none" w:sz="0" w:space="0" w:color="auto"/>
            <w:right w:val="none" w:sz="0" w:space="0" w:color="auto"/>
          </w:divBdr>
        </w:div>
        <w:div w:id="2056998940">
          <w:marLeft w:val="0"/>
          <w:marRight w:val="0"/>
          <w:marTop w:val="0"/>
          <w:marBottom w:val="0"/>
          <w:divBdr>
            <w:top w:val="none" w:sz="0" w:space="0" w:color="auto"/>
            <w:left w:val="none" w:sz="0" w:space="0" w:color="auto"/>
            <w:bottom w:val="none" w:sz="0" w:space="0" w:color="auto"/>
            <w:right w:val="none" w:sz="0" w:space="0" w:color="auto"/>
          </w:divBdr>
        </w:div>
      </w:divsChild>
    </w:div>
    <w:div w:id="908804719">
      <w:bodyDiv w:val="1"/>
      <w:marLeft w:val="0"/>
      <w:marRight w:val="0"/>
      <w:marTop w:val="0"/>
      <w:marBottom w:val="0"/>
      <w:divBdr>
        <w:top w:val="none" w:sz="0" w:space="0" w:color="auto"/>
        <w:left w:val="none" w:sz="0" w:space="0" w:color="auto"/>
        <w:bottom w:val="none" w:sz="0" w:space="0" w:color="auto"/>
        <w:right w:val="none" w:sz="0" w:space="0" w:color="auto"/>
      </w:divBdr>
      <w:divsChild>
        <w:div w:id="519855629">
          <w:marLeft w:val="0"/>
          <w:marRight w:val="0"/>
          <w:marTop w:val="0"/>
          <w:marBottom w:val="0"/>
          <w:divBdr>
            <w:top w:val="none" w:sz="0" w:space="0" w:color="auto"/>
            <w:left w:val="none" w:sz="0" w:space="0" w:color="auto"/>
            <w:bottom w:val="none" w:sz="0" w:space="0" w:color="auto"/>
            <w:right w:val="none" w:sz="0" w:space="0" w:color="auto"/>
          </w:divBdr>
        </w:div>
        <w:div w:id="941498115">
          <w:marLeft w:val="0"/>
          <w:marRight w:val="0"/>
          <w:marTop w:val="0"/>
          <w:marBottom w:val="0"/>
          <w:divBdr>
            <w:top w:val="none" w:sz="0" w:space="0" w:color="auto"/>
            <w:left w:val="none" w:sz="0" w:space="0" w:color="auto"/>
            <w:bottom w:val="none" w:sz="0" w:space="0" w:color="auto"/>
            <w:right w:val="none" w:sz="0" w:space="0" w:color="auto"/>
          </w:divBdr>
        </w:div>
        <w:div w:id="998118476">
          <w:marLeft w:val="0"/>
          <w:marRight w:val="0"/>
          <w:marTop w:val="0"/>
          <w:marBottom w:val="0"/>
          <w:divBdr>
            <w:top w:val="none" w:sz="0" w:space="0" w:color="auto"/>
            <w:left w:val="none" w:sz="0" w:space="0" w:color="auto"/>
            <w:bottom w:val="none" w:sz="0" w:space="0" w:color="auto"/>
            <w:right w:val="none" w:sz="0" w:space="0" w:color="auto"/>
          </w:divBdr>
        </w:div>
      </w:divsChild>
    </w:div>
    <w:div w:id="914362225">
      <w:bodyDiv w:val="1"/>
      <w:marLeft w:val="0"/>
      <w:marRight w:val="0"/>
      <w:marTop w:val="0"/>
      <w:marBottom w:val="0"/>
      <w:divBdr>
        <w:top w:val="none" w:sz="0" w:space="0" w:color="auto"/>
        <w:left w:val="none" w:sz="0" w:space="0" w:color="auto"/>
        <w:bottom w:val="none" w:sz="0" w:space="0" w:color="auto"/>
        <w:right w:val="none" w:sz="0" w:space="0" w:color="auto"/>
      </w:divBdr>
    </w:div>
    <w:div w:id="930551689">
      <w:bodyDiv w:val="1"/>
      <w:marLeft w:val="0"/>
      <w:marRight w:val="0"/>
      <w:marTop w:val="0"/>
      <w:marBottom w:val="0"/>
      <w:divBdr>
        <w:top w:val="none" w:sz="0" w:space="0" w:color="auto"/>
        <w:left w:val="none" w:sz="0" w:space="0" w:color="auto"/>
        <w:bottom w:val="none" w:sz="0" w:space="0" w:color="auto"/>
        <w:right w:val="none" w:sz="0" w:space="0" w:color="auto"/>
      </w:divBdr>
      <w:divsChild>
        <w:div w:id="149755751">
          <w:marLeft w:val="0"/>
          <w:marRight w:val="0"/>
          <w:marTop w:val="0"/>
          <w:marBottom w:val="0"/>
          <w:divBdr>
            <w:top w:val="none" w:sz="0" w:space="0" w:color="auto"/>
            <w:left w:val="none" w:sz="0" w:space="0" w:color="auto"/>
            <w:bottom w:val="none" w:sz="0" w:space="0" w:color="auto"/>
            <w:right w:val="none" w:sz="0" w:space="0" w:color="auto"/>
          </w:divBdr>
        </w:div>
        <w:div w:id="854075483">
          <w:marLeft w:val="0"/>
          <w:marRight w:val="0"/>
          <w:marTop w:val="0"/>
          <w:marBottom w:val="0"/>
          <w:divBdr>
            <w:top w:val="none" w:sz="0" w:space="0" w:color="auto"/>
            <w:left w:val="none" w:sz="0" w:space="0" w:color="auto"/>
            <w:bottom w:val="none" w:sz="0" w:space="0" w:color="auto"/>
            <w:right w:val="none" w:sz="0" w:space="0" w:color="auto"/>
          </w:divBdr>
        </w:div>
        <w:div w:id="1279020070">
          <w:marLeft w:val="0"/>
          <w:marRight w:val="0"/>
          <w:marTop w:val="0"/>
          <w:marBottom w:val="0"/>
          <w:divBdr>
            <w:top w:val="none" w:sz="0" w:space="0" w:color="auto"/>
            <w:left w:val="none" w:sz="0" w:space="0" w:color="auto"/>
            <w:bottom w:val="none" w:sz="0" w:space="0" w:color="auto"/>
            <w:right w:val="none" w:sz="0" w:space="0" w:color="auto"/>
          </w:divBdr>
        </w:div>
        <w:div w:id="1302425359">
          <w:marLeft w:val="0"/>
          <w:marRight w:val="0"/>
          <w:marTop w:val="0"/>
          <w:marBottom w:val="0"/>
          <w:divBdr>
            <w:top w:val="none" w:sz="0" w:space="0" w:color="auto"/>
            <w:left w:val="none" w:sz="0" w:space="0" w:color="auto"/>
            <w:bottom w:val="none" w:sz="0" w:space="0" w:color="auto"/>
            <w:right w:val="none" w:sz="0" w:space="0" w:color="auto"/>
          </w:divBdr>
        </w:div>
        <w:div w:id="1794518818">
          <w:marLeft w:val="0"/>
          <w:marRight w:val="0"/>
          <w:marTop w:val="0"/>
          <w:marBottom w:val="0"/>
          <w:divBdr>
            <w:top w:val="none" w:sz="0" w:space="0" w:color="auto"/>
            <w:left w:val="none" w:sz="0" w:space="0" w:color="auto"/>
            <w:bottom w:val="none" w:sz="0" w:space="0" w:color="auto"/>
            <w:right w:val="none" w:sz="0" w:space="0" w:color="auto"/>
          </w:divBdr>
        </w:div>
        <w:div w:id="2051220281">
          <w:marLeft w:val="0"/>
          <w:marRight w:val="0"/>
          <w:marTop w:val="0"/>
          <w:marBottom w:val="0"/>
          <w:divBdr>
            <w:top w:val="none" w:sz="0" w:space="0" w:color="auto"/>
            <w:left w:val="none" w:sz="0" w:space="0" w:color="auto"/>
            <w:bottom w:val="none" w:sz="0" w:space="0" w:color="auto"/>
            <w:right w:val="none" w:sz="0" w:space="0" w:color="auto"/>
          </w:divBdr>
        </w:div>
      </w:divsChild>
    </w:div>
    <w:div w:id="935485227">
      <w:bodyDiv w:val="1"/>
      <w:marLeft w:val="0"/>
      <w:marRight w:val="0"/>
      <w:marTop w:val="0"/>
      <w:marBottom w:val="0"/>
      <w:divBdr>
        <w:top w:val="none" w:sz="0" w:space="0" w:color="auto"/>
        <w:left w:val="none" w:sz="0" w:space="0" w:color="auto"/>
        <w:bottom w:val="none" w:sz="0" w:space="0" w:color="auto"/>
        <w:right w:val="none" w:sz="0" w:space="0" w:color="auto"/>
      </w:divBdr>
      <w:divsChild>
        <w:div w:id="359428780">
          <w:marLeft w:val="0"/>
          <w:marRight w:val="0"/>
          <w:marTop w:val="0"/>
          <w:marBottom w:val="0"/>
          <w:divBdr>
            <w:top w:val="none" w:sz="0" w:space="0" w:color="auto"/>
            <w:left w:val="none" w:sz="0" w:space="0" w:color="auto"/>
            <w:bottom w:val="none" w:sz="0" w:space="0" w:color="auto"/>
            <w:right w:val="none" w:sz="0" w:space="0" w:color="auto"/>
          </w:divBdr>
        </w:div>
        <w:div w:id="785854892">
          <w:marLeft w:val="0"/>
          <w:marRight w:val="0"/>
          <w:marTop w:val="0"/>
          <w:marBottom w:val="0"/>
          <w:divBdr>
            <w:top w:val="none" w:sz="0" w:space="0" w:color="auto"/>
            <w:left w:val="none" w:sz="0" w:space="0" w:color="auto"/>
            <w:bottom w:val="none" w:sz="0" w:space="0" w:color="auto"/>
            <w:right w:val="none" w:sz="0" w:space="0" w:color="auto"/>
          </w:divBdr>
        </w:div>
        <w:div w:id="1537618405">
          <w:marLeft w:val="0"/>
          <w:marRight w:val="0"/>
          <w:marTop w:val="0"/>
          <w:marBottom w:val="0"/>
          <w:divBdr>
            <w:top w:val="none" w:sz="0" w:space="0" w:color="auto"/>
            <w:left w:val="none" w:sz="0" w:space="0" w:color="auto"/>
            <w:bottom w:val="none" w:sz="0" w:space="0" w:color="auto"/>
            <w:right w:val="none" w:sz="0" w:space="0" w:color="auto"/>
          </w:divBdr>
        </w:div>
      </w:divsChild>
    </w:div>
    <w:div w:id="965938210">
      <w:bodyDiv w:val="1"/>
      <w:marLeft w:val="0"/>
      <w:marRight w:val="0"/>
      <w:marTop w:val="0"/>
      <w:marBottom w:val="0"/>
      <w:divBdr>
        <w:top w:val="none" w:sz="0" w:space="0" w:color="auto"/>
        <w:left w:val="none" w:sz="0" w:space="0" w:color="auto"/>
        <w:bottom w:val="none" w:sz="0" w:space="0" w:color="auto"/>
        <w:right w:val="none" w:sz="0" w:space="0" w:color="auto"/>
      </w:divBdr>
      <w:divsChild>
        <w:div w:id="90440781">
          <w:marLeft w:val="0"/>
          <w:marRight w:val="0"/>
          <w:marTop w:val="0"/>
          <w:marBottom w:val="0"/>
          <w:divBdr>
            <w:top w:val="none" w:sz="0" w:space="0" w:color="auto"/>
            <w:left w:val="none" w:sz="0" w:space="0" w:color="auto"/>
            <w:bottom w:val="none" w:sz="0" w:space="0" w:color="auto"/>
            <w:right w:val="none" w:sz="0" w:space="0" w:color="auto"/>
          </w:divBdr>
        </w:div>
        <w:div w:id="318537580">
          <w:marLeft w:val="0"/>
          <w:marRight w:val="0"/>
          <w:marTop w:val="0"/>
          <w:marBottom w:val="0"/>
          <w:divBdr>
            <w:top w:val="none" w:sz="0" w:space="0" w:color="auto"/>
            <w:left w:val="none" w:sz="0" w:space="0" w:color="auto"/>
            <w:bottom w:val="none" w:sz="0" w:space="0" w:color="auto"/>
            <w:right w:val="none" w:sz="0" w:space="0" w:color="auto"/>
          </w:divBdr>
        </w:div>
        <w:div w:id="804471731">
          <w:marLeft w:val="0"/>
          <w:marRight w:val="0"/>
          <w:marTop w:val="0"/>
          <w:marBottom w:val="0"/>
          <w:divBdr>
            <w:top w:val="none" w:sz="0" w:space="0" w:color="auto"/>
            <w:left w:val="none" w:sz="0" w:space="0" w:color="auto"/>
            <w:bottom w:val="none" w:sz="0" w:space="0" w:color="auto"/>
            <w:right w:val="none" w:sz="0" w:space="0" w:color="auto"/>
          </w:divBdr>
        </w:div>
        <w:div w:id="829830531">
          <w:marLeft w:val="0"/>
          <w:marRight w:val="0"/>
          <w:marTop w:val="0"/>
          <w:marBottom w:val="0"/>
          <w:divBdr>
            <w:top w:val="none" w:sz="0" w:space="0" w:color="auto"/>
            <w:left w:val="none" w:sz="0" w:space="0" w:color="auto"/>
            <w:bottom w:val="none" w:sz="0" w:space="0" w:color="auto"/>
            <w:right w:val="none" w:sz="0" w:space="0" w:color="auto"/>
          </w:divBdr>
        </w:div>
        <w:div w:id="1036275416">
          <w:marLeft w:val="0"/>
          <w:marRight w:val="0"/>
          <w:marTop w:val="0"/>
          <w:marBottom w:val="0"/>
          <w:divBdr>
            <w:top w:val="none" w:sz="0" w:space="0" w:color="auto"/>
            <w:left w:val="none" w:sz="0" w:space="0" w:color="auto"/>
            <w:bottom w:val="none" w:sz="0" w:space="0" w:color="auto"/>
            <w:right w:val="none" w:sz="0" w:space="0" w:color="auto"/>
          </w:divBdr>
        </w:div>
        <w:div w:id="1217736912">
          <w:marLeft w:val="0"/>
          <w:marRight w:val="0"/>
          <w:marTop w:val="0"/>
          <w:marBottom w:val="0"/>
          <w:divBdr>
            <w:top w:val="none" w:sz="0" w:space="0" w:color="auto"/>
            <w:left w:val="none" w:sz="0" w:space="0" w:color="auto"/>
            <w:bottom w:val="none" w:sz="0" w:space="0" w:color="auto"/>
            <w:right w:val="none" w:sz="0" w:space="0" w:color="auto"/>
          </w:divBdr>
        </w:div>
        <w:div w:id="1412847243">
          <w:marLeft w:val="0"/>
          <w:marRight w:val="0"/>
          <w:marTop w:val="0"/>
          <w:marBottom w:val="0"/>
          <w:divBdr>
            <w:top w:val="none" w:sz="0" w:space="0" w:color="auto"/>
            <w:left w:val="none" w:sz="0" w:space="0" w:color="auto"/>
            <w:bottom w:val="none" w:sz="0" w:space="0" w:color="auto"/>
            <w:right w:val="none" w:sz="0" w:space="0" w:color="auto"/>
          </w:divBdr>
        </w:div>
        <w:div w:id="1978098823">
          <w:marLeft w:val="0"/>
          <w:marRight w:val="0"/>
          <w:marTop w:val="0"/>
          <w:marBottom w:val="0"/>
          <w:divBdr>
            <w:top w:val="none" w:sz="0" w:space="0" w:color="auto"/>
            <w:left w:val="none" w:sz="0" w:space="0" w:color="auto"/>
            <w:bottom w:val="none" w:sz="0" w:space="0" w:color="auto"/>
            <w:right w:val="none" w:sz="0" w:space="0" w:color="auto"/>
          </w:divBdr>
        </w:div>
        <w:div w:id="2004895846">
          <w:marLeft w:val="0"/>
          <w:marRight w:val="0"/>
          <w:marTop w:val="0"/>
          <w:marBottom w:val="0"/>
          <w:divBdr>
            <w:top w:val="none" w:sz="0" w:space="0" w:color="auto"/>
            <w:left w:val="none" w:sz="0" w:space="0" w:color="auto"/>
            <w:bottom w:val="none" w:sz="0" w:space="0" w:color="auto"/>
            <w:right w:val="none" w:sz="0" w:space="0" w:color="auto"/>
          </w:divBdr>
        </w:div>
      </w:divsChild>
    </w:div>
    <w:div w:id="968045834">
      <w:bodyDiv w:val="1"/>
      <w:marLeft w:val="0"/>
      <w:marRight w:val="0"/>
      <w:marTop w:val="0"/>
      <w:marBottom w:val="0"/>
      <w:divBdr>
        <w:top w:val="none" w:sz="0" w:space="0" w:color="auto"/>
        <w:left w:val="none" w:sz="0" w:space="0" w:color="auto"/>
        <w:bottom w:val="none" w:sz="0" w:space="0" w:color="auto"/>
        <w:right w:val="none" w:sz="0" w:space="0" w:color="auto"/>
      </w:divBdr>
    </w:div>
    <w:div w:id="988169279">
      <w:bodyDiv w:val="1"/>
      <w:marLeft w:val="0"/>
      <w:marRight w:val="0"/>
      <w:marTop w:val="0"/>
      <w:marBottom w:val="0"/>
      <w:divBdr>
        <w:top w:val="none" w:sz="0" w:space="0" w:color="auto"/>
        <w:left w:val="none" w:sz="0" w:space="0" w:color="auto"/>
        <w:bottom w:val="none" w:sz="0" w:space="0" w:color="auto"/>
        <w:right w:val="none" w:sz="0" w:space="0" w:color="auto"/>
      </w:divBdr>
    </w:div>
    <w:div w:id="994989468">
      <w:bodyDiv w:val="1"/>
      <w:marLeft w:val="0"/>
      <w:marRight w:val="0"/>
      <w:marTop w:val="0"/>
      <w:marBottom w:val="0"/>
      <w:divBdr>
        <w:top w:val="none" w:sz="0" w:space="0" w:color="auto"/>
        <w:left w:val="none" w:sz="0" w:space="0" w:color="auto"/>
        <w:bottom w:val="none" w:sz="0" w:space="0" w:color="auto"/>
        <w:right w:val="none" w:sz="0" w:space="0" w:color="auto"/>
      </w:divBdr>
      <w:divsChild>
        <w:div w:id="1282344009">
          <w:marLeft w:val="0"/>
          <w:marRight w:val="0"/>
          <w:marTop w:val="0"/>
          <w:marBottom w:val="0"/>
          <w:divBdr>
            <w:top w:val="none" w:sz="0" w:space="0" w:color="auto"/>
            <w:left w:val="none" w:sz="0" w:space="0" w:color="auto"/>
            <w:bottom w:val="none" w:sz="0" w:space="0" w:color="auto"/>
            <w:right w:val="none" w:sz="0" w:space="0" w:color="auto"/>
          </w:divBdr>
        </w:div>
        <w:div w:id="2063866450">
          <w:marLeft w:val="0"/>
          <w:marRight w:val="0"/>
          <w:marTop w:val="0"/>
          <w:marBottom w:val="0"/>
          <w:divBdr>
            <w:top w:val="none" w:sz="0" w:space="0" w:color="auto"/>
            <w:left w:val="none" w:sz="0" w:space="0" w:color="auto"/>
            <w:bottom w:val="none" w:sz="0" w:space="0" w:color="auto"/>
            <w:right w:val="none" w:sz="0" w:space="0" w:color="auto"/>
          </w:divBdr>
        </w:div>
      </w:divsChild>
    </w:div>
    <w:div w:id="1005326792">
      <w:bodyDiv w:val="1"/>
      <w:marLeft w:val="0"/>
      <w:marRight w:val="0"/>
      <w:marTop w:val="0"/>
      <w:marBottom w:val="0"/>
      <w:divBdr>
        <w:top w:val="none" w:sz="0" w:space="0" w:color="auto"/>
        <w:left w:val="none" w:sz="0" w:space="0" w:color="auto"/>
        <w:bottom w:val="none" w:sz="0" w:space="0" w:color="auto"/>
        <w:right w:val="none" w:sz="0" w:space="0" w:color="auto"/>
      </w:divBdr>
      <w:divsChild>
        <w:div w:id="106244414">
          <w:marLeft w:val="0"/>
          <w:marRight w:val="0"/>
          <w:marTop w:val="0"/>
          <w:marBottom w:val="0"/>
          <w:divBdr>
            <w:top w:val="none" w:sz="0" w:space="0" w:color="auto"/>
            <w:left w:val="none" w:sz="0" w:space="0" w:color="auto"/>
            <w:bottom w:val="none" w:sz="0" w:space="0" w:color="auto"/>
            <w:right w:val="none" w:sz="0" w:space="0" w:color="auto"/>
          </w:divBdr>
        </w:div>
        <w:div w:id="245461311">
          <w:marLeft w:val="0"/>
          <w:marRight w:val="0"/>
          <w:marTop w:val="0"/>
          <w:marBottom w:val="0"/>
          <w:divBdr>
            <w:top w:val="none" w:sz="0" w:space="0" w:color="auto"/>
            <w:left w:val="none" w:sz="0" w:space="0" w:color="auto"/>
            <w:bottom w:val="none" w:sz="0" w:space="0" w:color="auto"/>
            <w:right w:val="none" w:sz="0" w:space="0" w:color="auto"/>
          </w:divBdr>
        </w:div>
        <w:div w:id="477455532">
          <w:marLeft w:val="0"/>
          <w:marRight w:val="0"/>
          <w:marTop w:val="0"/>
          <w:marBottom w:val="0"/>
          <w:divBdr>
            <w:top w:val="none" w:sz="0" w:space="0" w:color="auto"/>
            <w:left w:val="none" w:sz="0" w:space="0" w:color="auto"/>
            <w:bottom w:val="none" w:sz="0" w:space="0" w:color="auto"/>
            <w:right w:val="none" w:sz="0" w:space="0" w:color="auto"/>
          </w:divBdr>
        </w:div>
        <w:div w:id="1109592900">
          <w:marLeft w:val="0"/>
          <w:marRight w:val="0"/>
          <w:marTop w:val="0"/>
          <w:marBottom w:val="0"/>
          <w:divBdr>
            <w:top w:val="none" w:sz="0" w:space="0" w:color="auto"/>
            <w:left w:val="none" w:sz="0" w:space="0" w:color="auto"/>
            <w:bottom w:val="none" w:sz="0" w:space="0" w:color="auto"/>
            <w:right w:val="none" w:sz="0" w:space="0" w:color="auto"/>
          </w:divBdr>
        </w:div>
        <w:div w:id="1120103981">
          <w:marLeft w:val="0"/>
          <w:marRight w:val="0"/>
          <w:marTop w:val="0"/>
          <w:marBottom w:val="0"/>
          <w:divBdr>
            <w:top w:val="none" w:sz="0" w:space="0" w:color="auto"/>
            <w:left w:val="none" w:sz="0" w:space="0" w:color="auto"/>
            <w:bottom w:val="none" w:sz="0" w:space="0" w:color="auto"/>
            <w:right w:val="none" w:sz="0" w:space="0" w:color="auto"/>
          </w:divBdr>
        </w:div>
        <w:div w:id="1173839919">
          <w:marLeft w:val="0"/>
          <w:marRight w:val="0"/>
          <w:marTop w:val="0"/>
          <w:marBottom w:val="0"/>
          <w:divBdr>
            <w:top w:val="none" w:sz="0" w:space="0" w:color="auto"/>
            <w:left w:val="none" w:sz="0" w:space="0" w:color="auto"/>
            <w:bottom w:val="none" w:sz="0" w:space="0" w:color="auto"/>
            <w:right w:val="none" w:sz="0" w:space="0" w:color="auto"/>
          </w:divBdr>
        </w:div>
        <w:div w:id="1429161345">
          <w:marLeft w:val="0"/>
          <w:marRight w:val="0"/>
          <w:marTop w:val="0"/>
          <w:marBottom w:val="0"/>
          <w:divBdr>
            <w:top w:val="none" w:sz="0" w:space="0" w:color="auto"/>
            <w:left w:val="none" w:sz="0" w:space="0" w:color="auto"/>
            <w:bottom w:val="none" w:sz="0" w:space="0" w:color="auto"/>
            <w:right w:val="none" w:sz="0" w:space="0" w:color="auto"/>
          </w:divBdr>
        </w:div>
      </w:divsChild>
    </w:div>
    <w:div w:id="1038164539">
      <w:bodyDiv w:val="1"/>
      <w:marLeft w:val="0"/>
      <w:marRight w:val="0"/>
      <w:marTop w:val="0"/>
      <w:marBottom w:val="0"/>
      <w:divBdr>
        <w:top w:val="none" w:sz="0" w:space="0" w:color="auto"/>
        <w:left w:val="none" w:sz="0" w:space="0" w:color="auto"/>
        <w:bottom w:val="none" w:sz="0" w:space="0" w:color="auto"/>
        <w:right w:val="none" w:sz="0" w:space="0" w:color="auto"/>
      </w:divBdr>
      <w:divsChild>
        <w:div w:id="364718231">
          <w:marLeft w:val="0"/>
          <w:marRight w:val="0"/>
          <w:marTop w:val="0"/>
          <w:marBottom w:val="0"/>
          <w:divBdr>
            <w:top w:val="none" w:sz="0" w:space="0" w:color="auto"/>
            <w:left w:val="none" w:sz="0" w:space="0" w:color="auto"/>
            <w:bottom w:val="none" w:sz="0" w:space="0" w:color="auto"/>
            <w:right w:val="none" w:sz="0" w:space="0" w:color="auto"/>
          </w:divBdr>
        </w:div>
        <w:div w:id="1074858841">
          <w:marLeft w:val="0"/>
          <w:marRight w:val="0"/>
          <w:marTop w:val="0"/>
          <w:marBottom w:val="0"/>
          <w:divBdr>
            <w:top w:val="none" w:sz="0" w:space="0" w:color="auto"/>
            <w:left w:val="none" w:sz="0" w:space="0" w:color="auto"/>
            <w:bottom w:val="none" w:sz="0" w:space="0" w:color="auto"/>
            <w:right w:val="none" w:sz="0" w:space="0" w:color="auto"/>
          </w:divBdr>
        </w:div>
        <w:div w:id="1654487203">
          <w:marLeft w:val="0"/>
          <w:marRight w:val="0"/>
          <w:marTop w:val="0"/>
          <w:marBottom w:val="0"/>
          <w:divBdr>
            <w:top w:val="none" w:sz="0" w:space="0" w:color="auto"/>
            <w:left w:val="none" w:sz="0" w:space="0" w:color="auto"/>
            <w:bottom w:val="none" w:sz="0" w:space="0" w:color="auto"/>
            <w:right w:val="none" w:sz="0" w:space="0" w:color="auto"/>
          </w:divBdr>
        </w:div>
        <w:div w:id="2132892455">
          <w:marLeft w:val="0"/>
          <w:marRight w:val="0"/>
          <w:marTop w:val="0"/>
          <w:marBottom w:val="0"/>
          <w:divBdr>
            <w:top w:val="none" w:sz="0" w:space="0" w:color="auto"/>
            <w:left w:val="none" w:sz="0" w:space="0" w:color="auto"/>
            <w:bottom w:val="none" w:sz="0" w:space="0" w:color="auto"/>
            <w:right w:val="none" w:sz="0" w:space="0" w:color="auto"/>
          </w:divBdr>
        </w:div>
      </w:divsChild>
    </w:div>
    <w:div w:id="1052117747">
      <w:bodyDiv w:val="1"/>
      <w:marLeft w:val="0"/>
      <w:marRight w:val="0"/>
      <w:marTop w:val="0"/>
      <w:marBottom w:val="0"/>
      <w:divBdr>
        <w:top w:val="none" w:sz="0" w:space="0" w:color="auto"/>
        <w:left w:val="none" w:sz="0" w:space="0" w:color="auto"/>
        <w:bottom w:val="none" w:sz="0" w:space="0" w:color="auto"/>
        <w:right w:val="none" w:sz="0" w:space="0" w:color="auto"/>
      </w:divBdr>
      <w:divsChild>
        <w:div w:id="48112421">
          <w:marLeft w:val="0"/>
          <w:marRight w:val="0"/>
          <w:marTop w:val="0"/>
          <w:marBottom w:val="0"/>
          <w:divBdr>
            <w:top w:val="none" w:sz="0" w:space="0" w:color="auto"/>
            <w:left w:val="none" w:sz="0" w:space="0" w:color="auto"/>
            <w:bottom w:val="none" w:sz="0" w:space="0" w:color="auto"/>
            <w:right w:val="none" w:sz="0" w:space="0" w:color="auto"/>
          </w:divBdr>
        </w:div>
        <w:div w:id="59014840">
          <w:marLeft w:val="0"/>
          <w:marRight w:val="0"/>
          <w:marTop w:val="0"/>
          <w:marBottom w:val="0"/>
          <w:divBdr>
            <w:top w:val="none" w:sz="0" w:space="0" w:color="auto"/>
            <w:left w:val="none" w:sz="0" w:space="0" w:color="auto"/>
            <w:bottom w:val="none" w:sz="0" w:space="0" w:color="auto"/>
            <w:right w:val="none" w:sz="0" w:space="0" w:color="auto"/>
          </w:divBdr>
        </w:div>
        <w:div w:id="67074682">
          <w:marLeft w:val="0"/>
          <w:marRight w:val="0"/>
          <w:marTop w:val="0"/>
          <w:marBottom w:val="0"/>
          <w:divBdr>
            <w:top w:val="none" w:sz="0" w:space="0" w:color="auto"/>
            <w:left w:val="none" w:sz="0" w:space="0" w:color="auto"/>
            <w:bottom w:val="none" w:sz="0" w:space="0" w:color="auto"/>
            <w:right w:val="none" w:sz="0" w:space="0" w:color="auto"/>
          </w:divBdr>
        </w:div>
        <w:div w:id="72317078">
          <w:marLeft w:val="0"/>
          <w:marRight w:val="0"/>
          <w:marTop w:val="0"/>
          <w:marBottom w:val="0"/>
          <w:divBdr>
            <w:top w:val="none" w:sz="0" w:space="0" w:color="auto"/>
            <w:left w:val="none" w:sz="0" w:space="0" w:color="auto"/>
            <w:bottom w:val="none" w:sz="0" w:space="0" w:color="auto"/>
            <w:right w:val="none" w:sz="0" w:space="0" w:color="auto"/>
          </w:divBdr>
        </w:div>
        <w:div w:id="204609749">
          <w:marLeft w:val="0"/>
          <w:marRight w:val="0"/>
          <w:marTop w:val="0"/>
          <w:marBottom w:val="0"/>
          <w:divBdr>
            <w:top w:val="none" w:sz="0" w:space="0" w:color="auto"/>
            <w:left w:val="none" w:sz="0" w:space="0" w:color="auto"/>
            <w:bottom w:val="none" w:sz="0" w:space="0" w:color="auto"/>
            <w:right w:val="none" w:sz="0" w:space="0" w:color="auto"/>
          </w:divBdr>
        </w:div>
        <w:div w:id="267469221">
          <w:marLeft w:val="0"/>
          <w:marRight w:val="0"/>
          <w:marTop w:val="0"/>
          <w:marBottom w:val="0"/>
          <w:divBdr>
            <w:top w:val="none" w:sz="0" w:space="0" w:color="auto"/>
            <w:left w:val="none" w:sz="0" w:space="0" w:color="auto"/>
            <w:bottom w:val="none" w:sz="0" w:space="0" w:color="auto"/>
            <w:right w:val="none" w:sz="0" w:space="0" w:color="auto"/>
          </w:divBdr>
        </w:div>
        <w:div w:id="310718533">
          <w:marLeft w:val="0"/>
          <w:marRight w:val="0"/>
          <w:marTop w:val="0"/>
          <w:marBottom w:val="0"/>
          <w:divBdr>
            <w:top w:val="none" w:sz="0" w:space="0" w:color="auto"/>
            <w:left w:val="none" w:sz="0" w:space="0" w:color="auto"/>
            <w:bottom w:val="none" w:sz="0" w:space="0" w:color="auto"/>
            <w:right w:val="none" w:sz="0" w:space="0" w:color="auto"/>
          </w:divBdr>
        </w:div>
        <w:div w:id="381053766">
          <w:marLeft w:val="0"/>
          <w:marRight w:val="0"/>
          <w:marTop w:val="0"/>
          <w:marBottom w:val="0"/>
          <w:divBdr>
            <w:top w:val="none" w:sz="0" w:space="0" w:color="auto"/>
            <w:left w:val="none" w:sz="0" w:space="0" w:color="auto"/>
            <w:bottom w:val="none" w:sz="0" w:space="0" w:color="auto"/>
            <w:right w:val="none" w:sz="0" w:space="0" w:color="auto"/>
          </w:divBdr>
        </w:div>
        <w:div w:id="489322847">
          <w:marLeft w:val="0"/>
          <w:marRight w:val="0"/>
          <w:marTop w:val="0"/>
          <w:marBottom w:val="0"/>
          <w:divBdr>
            <w:top w:val="none" w:sz="0" w:space="0" w:color="auto"/>
            <w:left w:val="none" w:sz="0" w:space="0" w:color="auto"/>
            <w:bottom w:val="none" w:sz="0" w:space="0" w:color="auto"/>
            <w:right w:val="none" w:sz="0" w:space="0" w:color="auto"/>
          </w:divBdr>
        </w:div>
        <w:div w:id="580606426">
          <w:marLeft w:val="0"/>
          <w:marRight w:val="0"/>
          <w:marTop w:val="0"/>
          <w:marBottom w:val="0"/>
          <w:divBdr>
            <w:top w:val="none" w:sz="0" w:space="0" w:color="auto"/>
            <w:left w:val="none" w:sz="0" w:space="0" w:color="auto"/>
            <w:bottom w:val="none" w:sz="0" w:space="0" w:color="auto"/>
            <w:right w:val="none" w:sz="0" w:space="0" w:color="auto"/>
          </w:divBdr>
        </w:div>
        <w:div w:id="586232030">
          <w:marLeft w:val="0"/>
          <w:marRight w:val="0"/>
          <w:marTop w:val="0"/>
          <w:marBottom w:val="0"/>
          <w:divBdr>
            <w:top w:val="none" w:sz="0" w:space="0" w:color="auto"/>
            <w:left w:val="none" w:sz="0" w:space="0" w:color="auto"/>
            <w:bottom w:val="none" w:sz="0" w:space="0" w:color="auto"/>
            <w:right w:val="none" w:sz="0" w:space="0" w:color="auto"/>
          </w:divBdr>
        </w:div>
        <w:div w:id="778647232">
          <w:marLeft w:val="0"/>
          <w:marRight w:val="0"/>
          <w:marTop w:val="0"/>
          <w:marBottom w:val="0"/>
          <w:divBdr>
            <w:top w:val="none" w:sz="0" w:space="0" w:color="auto"/>
            <w:left w:val="none" w:sz="0" w:space="0" w:color="auto"/>
            <w:bottom w:val="none" w:sz="0" w:space="0" w:color="auto"/>
            <w:right w:val="none" w:sz="0" w:space="0" w:color="auto"/>
          </w:divBdr>
        </w:div>
        <w:div w:id="796534647">
          <w:marLeft w:val="0"/>
          <w:marRight w:val="0"/>
          <w:marTop w:val="0"/>
          <w:marBottom w:val="0"/>
          <w:divBdr>
            <w:top w:val="none" w:sz="0" w:space="0" w:color="auto"/>
            <w:left w:val="none" w:sz="0" w:space="0" w:color="auto"/>
            <w:bottom w:val="none" w:sz="0" w:space="0" w:color="auto"/>
            <w:right w:val="none" w:sz="0" w:space="0" w:color="auto"/>
          </w:divBdr>
        </w:div>
        <w:div w:id="1033192874">
          <w:marLeft w:val="0"/>
          <w:marRight w:val="0"/>
          <w:marTop w:val="0"/>
          <w:marBottom w:val="0"/>
          <w:divBdr>
            <w:top w:val="none" w:sz="0" w:space="0" w:color="auto"/>
            <w:left w:val="none" w:sz="0" w:space="0" w:color="auto"/>
            <w:bottom w:val="none" w:sz="0" w:space="0" w:color="auto"/>
            <w:right w:val="none" w:sz="0" w:space="0" w:color="auto"/>
          </w:divBdr>
        </w:div>
        <w:div w:id="1083599929">
          <w:marLeft w:val="0"/>
          <w:marRight w:val="0"/>
          <w:marTop w:val="0"/>
          <w:marBottom w:val="0"/>
          <w:divBdr>
            <w:top w:val="none" w:sz="0" w:space="0" w:color="auto"/>
            <w:left w:val="none" w:sz="0" w:space="0" w:color="auto"/>
            <w:bottom w:val="none" w:sz="0" w:space="0" w:color="auto"/>
            <w:right w:val="none" w:sz="0" w:space="0" w:color="auto"/>
          </w:divBdr>
        </w:div>
        <w:div w:id="1148860662">
          <w:marLeft w:val="0"/>
          <w:marRight w:val="0"/>
          <w:marTop w:val="0"/>
          <w:marBottom w:val="0"/>
          <w:divBdr>
            <w:top w:val="none" w:sz="0" w:space="0" w:color="auto"/>
            <w:left w:val="none" w:sz="0" w:space="0" w:color="auto"/>
            <w:bottom w:val="none" w:sz="0" w:space="0" w:color="auto"/>
            <w:right w:val="none" w:sz="0" w:space="0" w:color="auto"/>
          </w:divBdr>
        </w:div>
        <w:div w:id="1234966468">
          <w:marLeft w:val="0"/>
          <w:marRight w:val="0"/>
          <w:marTop w:val="0"/>
          <w:marBottom w:val="0"/>
          <w:divBdr>
            <w:top w:val="none" w:sz="0" w:space="0" w:color="auto"/>
            <w:left w:val="none" w:sz="0" w:space="0" w:color="auto"/>
            <w:bottom w:val="none" w:sz="0" w:space="0" w:color="auto"/>
            <w:right w:val="none" w:sz="0" w:space="0" w:color="auto"/>
          </w:divBdr>
        </w:div>
        <w:div w:id="1283222430">
          <w:marLeft w:val="0"/>
          <w:marRight w:val="0"/>
          <w:marTop w:val="0"/>
          <w:marBottom w:val="0"/>
          <w:divBdr>
            <w:top w:val="none" w:sz="0" w:space="0" w:color="auto"/>
            <w:left w:val="none" w:sz="0" w:space="0" w:color="auto"/>
            <w:bottom w:val="none" w:sz="0" w:space="0" w:color="auto"/>
            <w:right w:val="none" w:sz="0" w:space="0" w:color="auto"/>
          </w:divBdr>
        </w:div>
        <w:div w:id="1336763303">
          <w:marLeft w:val="0"/>
          <w:marRight w:val="0"/>
          <w:marTop w:val="0"/>
          <w:marBottom w:val="0"/>
          <w:divBdr>
            <w:top w:val="none" w:sz="0" w:space="0" w:color="auto"/>
            <w:left w:val="none" w:sz="0" w:space="0" w:color="auto"/>
            <w:bottom w:val="none" w:sz="0" w:space="0" w:color="auto"/>
            <w:right w:val="none" w:sz="0" w:space="0" w:color="auto"/>
          </w:divBdr>
        </w:div>
        <w:div w:id="1382250550">
          <w:marLeft w:val="0"/>
          <w:marRight w:val="0"/>
          <w:marTop w:val="0"/>
          <w:marBottom w:val="0"/>
          <w:divBdr>
            <w:top w:val="none" w:sz="0" w:space="0" w:color="auto"/>
            <w:left w:val="none" w:sz="0" w:space="0" w:color="auto"/>
            <w:bottom w:val="none" w:sz="0" w:space="0" w:color="auto"/>
            <w:right w:val="none" w:sz="0" w:space="0" w:color="auto"/>
          </w:divBdr>
        </w:div>
        <w:div w:id="1389256067">
          <w:marLeft w:val="0"/>
          <w:marRight w:val="0"/>
          <w:marTop w:val="0"/>
          <w:marBottom w:val="0"/>
          <w:divBdr>
            <w:top w:val="none" w:sz="0" w:space="0" w:color="auto"/>
            <w:left w:val="none" w:sz="0" w:space="0" w:color="auto"/>
            <w:bottom w:val="none" w:sz="0" w:space="0" w:color="auto"/>
            <w:right w:val="none" w:sz="0" w:space="0" w:color="auto"/>
          </w:divBdr>
        </w:div>
        <w:div w:id="1448429542">
          <w:marLeft w:val="0"/>
          <w:marRight w:val="0"/>
          <w:marTop w:val="0"/>
          <w:marBottom w:val="0"/>
          <w:divBdr>
            <w:top w:val="none" w:sz="0" w:space="0" w:color="auto"/>
            <w:left w:val="none" w:sz="0" w:space="0" w:color="auto"/>
            <w:bottom w:val="none" w:sz="0" w:space="0" w:color="auto"/>
            <w:right w:val="none" w:sz="0" w:space="0" w:color="auto"/>
          </w:divBdr>
        </w:div>
        <w:div w:id="1560364671">
          <w:marLeft w:val="0"/>
          <w:marRight w:val="0"/>
          <w:marTop w:val="0"/>
          <w:marBottom w:val="0"/>
          <w:divBdr>
            <w:top w:val="none" w:sz="0" w:space="0" w:color="auto"/>
            <w:left w:val="none" w:sz="0" w:space="0" w:color="auto"/>
            <w:bottom w:val="none" w:sz="0" w:space="0" w:color="auto"/>
            <w:right w:val="none" w:sz="0" w:space="0" w:color="auto"/>
          </w:divBdr>
        </w:div>
        <w:div w:id="1585384391">
          <w:marLeft w:val="0"/>
          <w:marRight w:val="0"/>
          <w:marTop w:val="0"/>
          <w:marBottom w:val="0"/>
          <w:divBdr>
            <w:top w:val="none" w:sz="0" w:space="0" w:color="auto"/>
            <w:left w:val="none" w:sz="0" w:space="0" w:color="auto"/>
            <w:bottom w:val="none" w:sz="0" w:space="0" w:color="auto"/>
            <w:right w:val="none" w:sz="0" w:space="0" w:color="auto"/>
          </w:divBdr>
        </w:div>
        <w:div w:id="1697153011">
          <w:marLeft w:val="0"/>
          <w:marRight w:val="0"/>
          <w:marTop w:val="0"/>
          <w:marBottom w:val="0"/>
          <w:divBdr>
            <w:top w:val="none" w:sz="0" w:space="0" w:color="auto"/>
            <w:left w:val="none" w:sz="0" w:space="0" w:color="auto"/>
            <w:bottom w:val="none" w:sz="0" w:space="0" w:color="auto"/>
            <w:right w:val="none" w:sz="0" w:space="0" w:color="auto"/>
          </w:divBdr>
        </w:div>
        <w:div w:id="1731072287">
          <w:marLeft w:val="0"/>
          <w:marRight w:val="0"/>
          <w:marTop w:val="0"/>
          <w:marBottom w:val="0"/>
          <w:divBdr>
            <w:top w:val="none" w:sz="0" w:space="0" w:color="auto"/>
            <w:left w:val="none" w:sz="0" w:space="0" w:color="auto"/>
            <w:bottom w:val="none" w:sz="0" w:space="0" w:color="auto"/>
            <w:right w:val="none" w:sz="0" w:space="0" w:color="auto"/>
          </w:divBdr>
        </w:div>
        <w:div w:id="1735810865">
          <w:marLeft w:val="0"/>
          <w:marRight w:val="0"/>
          <w:marTop w:val="0"/>
          <w:marBottom w:val="0"/>
          <w:divBdr>
            <w:top w:val="none" w:sz="0" w:space="0" w:color="auto"/>
            <w:left w:val="none" w:sz="0" w:space="0" w:color="auto"/>
            <w:bottom w:val="none" w:sz="0" w:space="0" w:color="auto"/>
            <w:right w:val="none" w:sz="0" w:space="0" w:color="auto"/>
          </w:divBdr>
        </w:div>
        <w:div w:id="1737825957">
          <w:marLeft w:val="0"/>
          <w:marRight w:val="0"/>
          <w:marTop w:val="0"/>
          <w:marBottom w:val="0"/>
          <w:divBdr>
            <w:top w:val="none" w:sz="0" w:space="0" w:color="auto"/>
            <w:left w:val="none" w:sz="0" w:space="0" w:color="auto"/>
            <w:bottom w:val="none" w:sz="0" w:space="0" w:color="auto"/>
            <w:right w:val="none" w:sz="0" w:space="0" w:color="auto"/>
          </w:divBdr>
        </w:div>
        <w:div w:id="1809467600">
          <w:marLeft w:val="0"/>
          <w:marRight w:val="0"/>
          <w:marTop w:val="0"/>
          <w:marBottom w:val="0"/>
          <w:divBdr>
            <w:top w:val="none" w:sz="0" w:space="0" w:color="auto"/>
            <w:left w:val="none" w:sz="0" w:space="0" w:color="auto"/>
            <w:bottom w:val="none" w:sz="0" w:space="0" w:color="auto"/>
            <w:right w:val="none" w:sz="0" w:space="0" w:color="auto"/>
          </w:divBdr>
        </w:div>
        <w:div w:id="1834831695">
          <w:marLeft w:val="0"/>
          <w:marRight w:val="0"/>
          <w:marTop w:val="0"/>
          <w:marBottom w:val="0"/>
          <w:divBdr>
            <w:top w:val="none" w:sz="0" w:space="0" w:color="auto"/>
            <w:left w:val="none" w:sz="0" w:space="0" w:color="auto"/>
            <w:bottom w:val="none" w:sz="0" w:space="0" w:color="auto"/>
            <w:right w:val="none" w:sz="0" w:space="0" w:color="auto"/>
          </w:divBdr>
        </w:div>
        <w:div w:id="1837766394">
          <w:marLeft w:val="0"/>
          <w:marRight w:val="0"/>
          <w:marTop w:val="0"/>
          <w:marBottom w:val="0"/>
          <w:divBdr>
            <w:top w:val="none" w:sz="0" w:space="0" w:color="auto"/>
            <w:left w:val="none" w:sz="0" w:space="0" w:color="auto"/>
            <w:bottom w:val="none" w:sz="0" w:space="0" w:color="auto"/>
            <w:right w:val="none" w:sz="0" w:space="0" w:color="auto"/>
          </w:divBdr>
        </w:div>
        <w:div w:id="1860271679">
          <w:marLeft w:val="0"/>
          <w:marRight w:val="0"/>
          <w:marTop w:val="0"/>
          <w:marBottom w:val="0"/>
          <w:divBdr>
            <w:top w:val="none" w:sz="0" w:space="0" w:color="auto"/>
            <w:left w:val="none" w:sz="0" w:space="0" w:color="auto"/>
            <w:bottom w:val="none" w:sz="0" w:space="0" w:color="auto"/>
            <w:right w:val="none" w:sz="0" w:space="0" w:color="auto"/>
          </w:divBdr>
        </w:div>
        <w:div w:id="1952781990">
          <w:marLeft w:val="0"/>
          <w:marRight w:val="0"/>
          <w:marTop w:val="0"/>
          <w:marBottom w:val="0"/>
          <w:divBdr>
            <w:top w:val="none" w:sz="0" w:space="0" w:color="auto"/>
            <w:left w:val="none" w:sz="0" w:space="0" w:color="auto"/>
            <w:bottom w:val="none" w:sz="0" w:space="0" w:color="auto"/>
            <w:right w:val="none" w:sz="0" w:space="0" w:color="auto"/>
          </w:divBdr>
        </w:div>
        <w:div w:id="1976986885">
          <w:marLeft w:val="0"/>
          <w:marRight w:val="0"/>
          <w:marTop w:val="0"/>
          <w:marBottom w:val="0"/>
          <w:divBdr>
            <w:top w:val="none" w:sz="0" w:space="0" w:color="auto"/>
            <w:left w:val="none" w:sz="0" w:space="0" w:color="auto"/>
            <w:bottom w:val="none" w:sz="0" w:space="0" w:color="auto"/>
            <w:right w:val="none" w:sz="0" w:space="0" w:color="auto"/>
          </w:divBdr>
        </w:div>
        <w:div w:id="2064789520">
          <w:marLeft w:val="0"/>
          <w:marRight w:val="0"/>
          <w:marTop w:val="0"/>
          <w:marBottom w:val="0"/>
          <w:divBdr>
            <w:top w:val="none" w:sz="0" w:space="0" w:color="auto"/>
            <w:left w:val="none" w:sz="0" w:space="0" w:color="auto"/>
            <w:bottom w:val="none" w:sz="0" w:space="0" w:color="auto"/>
            <w:right w:val="none" w:sz="0" w:space="0" w:color="auto"/>
          </w:divBdr>
        </w:div>
      </w:divsChild>
    </w:div>
    <w:div w:id="1063602261">
      <w:bodyDiv w:val="1"/>
      <w:marLeft w:val="0"/>
      <w:marRight w:val="0"/>
      <w:marTop w:val="0"/>
      <w:marBottom w:val="0"/>
      <w:divBdr>
        <w:top w:val="none" w:sz="0" w:space="0" w:color="auto"/>
        <w:left w:val="none" w:sz="0" w:space="0" w:color="auto"/>
        <w:bottom w:val="none" w:sz="0" w:space="0" w:color="auto"/>
        <w:right w:val="none" w:sz="0" w:space="0" w:color="auto"/>
      </w:divBdr>
      <w:divsChild>
        <w:div w:id="22557115">
          <w:marLeft w:val="0"/>
          <w:marRight w:val="0"/>
          <w:marTop w:val="0"/>
          <w:marBottom w:val="0"/>
          <w:divBdr>
            <w:top w:val="none" w:sz="0" w:space="0" w:color="auto"/>
            <w:left w:val="none" w:sz="0" w:space="0" w:color="auto"/>
            <w:bottom w:val="none" w:sz="0" w:space="0" w:color="auto"/>
            <w:right w:val="none" w:sz="0" w:space="0" w:color="auto"/>
          </w:divBdr>
        </w:div>
        <w:div w:id="319037849">
          <w:marLeft w:val="0"/>
          <w:marRight w:val="0"/>
          <w:marTop w:val="0"/>
          <w:marBottom w:val="0"/>
          <w:divBdr>
            <w:top w:val="none" w:sz="0" w:space="0" w:color="auto"/>
            <w:left w:val="none" w:sz="0" w:space="0" w:color="auto"/>
            <w:bottom w:val="none" w:sz="0" w:space="0" w:color="auto"/>
            <w:right w:val="none" w:sz="0" w:space="0" w:color="auto"/>
          </w:divBdr>
        </w:div>
        <w:div w:id="1809012594">
          <w:marLeft w:val="0"/>
          <w:marRight w:val="0"/>
          <w:marTop w:val="0"/>
          <w:marBottom w:val="0"/>
          <w:divBdr>
            <w:top w:val="none" w:sz="0" w:space="0" w:color="auto"/>
            <w:left w:val="none" w:sz="0" w:space="0" w:color="auto"/>
            <w:bottom w:val="none" w:sz="0" w:space="0" w:color="auto"/>
            <w:right w:val="none" w:sz="0" w:space="0" w:color="auto"/>
          </w:divBdr>
        </w:div>
      </w:divsChild>
    </w:div>
    <w:div w:id="1076439712">
      <w:bodyDiv w:val="1"/>
      <w:marLeft w:val="0"/>
      <w:marRight w:val="0"/>
      <w:marTop w:val="0"/>
      <w:marBottom w:val="0"/>
      <w:divBdr>
        <w:top w:val="none" w:sz="0" w:space="0" w:color="auto"/>
        <w:left w:val="none" w:sz="0" w:space="0" w:color="auto"/>
        <w:bottom w:val="none" w:sz="0" w:space="0" w:color="auto"/>
        <w:right w:val="none" w:sz="0" w:space="0" w:color="auto"/>
      </w:divBdr>
    </w:div>
    <w:div w:id="1083599798">
      <w:bodyDiv w:val="1"/>
      <w:marLeft w:val="0"/>
      <w:marRight w:val="0"/>
      <w:marTop w:val="0"/>
      <w:marBottom w:val="0"/>
      <w:divBdr>
        <w:top w:val="none" w:sz="0" w:space="0" w:color="auto"/>
        <w:left w:val="none" w:sz="0" w:space="0" w:color="auto"/>
        <w:bottom w:val="none" w:sz="0" w:space="0" w:color="auto"/>
        <w:right w:val="none" w:sz="0" w:space="0" w:color="auto"/>
      </w:divBdr>
      <w:divsChild>
        <w:div w:id="183980449">
          <w:marLeft w:val="0"/>
          <w:marRight w:val="0"/>
          <w:marTop w:val="0"/>
          <w:marBottom w:val="0"/>
          <w:divBdr>
            <w:top w:val="none" w:sz="0" w:space="0" w:color="auto"/>
            <w:left w:val="none" w:sz="0" w:space="0" w:color="auto"/>
            <w:bottom w:val="none" w:sz="0" w:space="0" w:color="auto"/>
            <w:right w:val="none" w:sz="0" w:space="0" w:color="auto"/>
          </w:divBdr>
        </w:div>
        <w:div w:id="487406731">
          <w:marLeft w:val="0"/>
          <w:marRight w:val="0"/>
          <w:marTop w:val="0"/>
          <w:marBottom w:val="0"/>
          <w:divBdr>
            <w:top w:val="none" w:sz="0" w:space="0" w:color="auto"/>
            <w:left w:val="none" w:sz="0" w:space="0" w:color="auto"/>
            <w:bottom w:val="none" w:sz="0" w:space="0" w:color="auto"/>
            <w:right w:val="none" w:sz="0" w:space="0" w:color="auto"/>
          </w:divBdr>
        </w:div>
        <w:div w:id="754589429">
          <w:marLeft w:val="0"/>
          <w:marRight w:val="0"/>
          <w:marTop w:val="0"/>
          <w:marBottom w:val="0"/>
          <w:divBdr>
            <w:top w:val="none" w:sz="0" w:space="0" w:color="auto"/>
            <w:left w:val="none" w:sz="0" w:space="0" w:color="auto"/>
            <w:bottom w:val="none" w:sz="0" w:space="0" w:color="auto"/>
            <w:right w:val="none" w:sz="0" w:space="0" w:color="auto"/>
          </w:divBdr>
        </w:div>
        <w:div w:id="904412127">
          <w:marLeft w:val="0"/>
          <w:marRight w:val="0"/>
          <w:marTop w:val="0"/>
          <w:marBottom w:val="0"/>
          <w:divBdr>
            <w:top w:val="none" w:sz="0" w:space="0" w:color="auto"/>
            <w:left w:val="none" w:sz="0" w:space="0" w:color="auto"/>
            <w:bottom w:val="none" w:sz="0" w:space="0" w:color="auto"/>
            <w:right w:val="none" w:sz="0" w:space="0" w:color="auto"/>
          </w:divBdr>
        </w:div>
        <w:div w:id="932979211">
          <w:marLeft w:val="0"/>
          <w:marRight w:val="0"/>
          <w:marTop w:val="0"/>
          <w:marBottom w:val="0"/>
          <w:divBdr>
            <w:top w:val="none" w:sz="0" w:space="0" w:color="auto"/>
            <w:left w:val="none" w:sz="0" w:space="0" w:color="auto"/>
            <w:bottom w:val="none" w:sz="0" w:space="0" w:color="auto"/>
            <w:right w:val="none" w:sz="0" w:space="0" w:color="auto"/>
          </w:divBdr>
        </w:div>
        <w:div w:id="1858494129">
          <w:marLeft w:val="0"/>
          <w:marRight w:val="0"/>
          <w:marTop w:val="0"/>
          <w:marBottom w:val="0"/>
          <w:divBdr>
            <w:top w:val="none" w:sz="0" w:space="0" w:color="auto"/>
            <w:left w:val="none" w:sz="0" w:space="0" w:color="auto"/>
            <w:bottom w:val="none" w:sz="0" w:space="0" w:color="auto"/>
            <w:right w:val="none" w:sz="0" w:space="0" w:color="auto"/>
          </w:divBdr>
        </w:div>
      </w:divsChild>
    </w:div>
    <w:div w:id="1085880895">
      <w:bodyDiv w:val="1"/>
      <w:marLeft w:val="0"/>
      <w:marRight w:val="0"/>
      <w:marTop w:val="0"/>
      <w:marBottom w:val="0"/>
      <w:divBdr>
        <w:top w:val="none" w:sz="0" w:space="0" w:color="auto"/>
        <w:left w:val="none" w:sz="0" w:space="0" w:color="auto"/>
        <w:bottom w:val="none" w:sz="0" w:space="0" w:color="auto"/>
        <w:right w:val="none" w:sz="0" w:space="0" w:color="auto"/>
      </w:divBdr>
    </w:div>
    <w:div w:id="1111440224">
      <w:bodyDiv w:val="1"/>
      <w:marLeft w:val="0"/>
      <w:marRight w:val="0"/>
      <w:marTop w:val="0"/>
      <w:marBottom w:val="0"/>
      <w:divBdr>
        <w:top w:val="none" w:sz="0" w:space="0" w:color="auto"/>
        <w:left w:val="none" w:sz="0" w:space="0" w:color="auto"/>
        <w:bottom w:val="none" w:sz="0" w:space="0" w:color="auto"/>
        <w:right w:val="none" w:sz="0" w:space="0" w:color="auto"/>
      </w:divBdr>
    </w:div>
    <w:div w:id="1112479847">
      <w:bodyDiv w:val="1"/>
      <w:marLeft w:val="0"/>
      <w:marRight w:val="0"/>
      <w:marTop w:val="0"/>
      <w:marBottom w:val="0"/>
      <w:divBdr>
        <w:top w:val="none" w:sz="0" w:space="0" w:color="auto"/>
        <w:left w:val="none" w:sz="0" w:space="0" w:color="auto"/>
        <w:bottom w:val="none" w:sz="0" w:space="0" w:color="auto"/>
        <w:right w:val="none" w:sz="0" w:space="0" w:color="auto"/>
      </w:divBdr>
    </w:div>
    <w:div w:id="1123035284">
      <w:bodyDiv w:val="1"/>
      <w:marLeft w:val="0"/>
      <w:marRight w:val="0"/>
      <w:marTop w:val="0"/>
      <w:marBottom w:val="0"/>
      <w:divBdr>
        <w:top w:val="none" w:sz="0" w:space="0" w:color="auto"/>
        <w:left w:val="none" w:sz="0" w:space="0" w:color="auto"/>
        <w:bottom w:val="none" w:sz="0" w:space="0" w:color="auto"/>
        <w:right w:val="none" w:sz="0" w:space="0" w:color="auto"/>
      </w:divBdr>
    </w:div>
    <w:div w:id="1142114763">
      <w:bodyDiv w:val="1"/>
      <w:marLeft w:val="0"/>
      <w:marRight w:val="0"/>
      <w:marTop w:val="0"/>
      <w:marBottom w:val="0"/>
      <w:divBdr>
        <w:top w:val="none" w:sz="0" w:space="0" w:color="auto"/>
        <w:left w:val="none" w:sz="0" w:space="0" w:color="auto"/>
        <w:bottom w:val="none" w:sz="0" w:space="0" w:color="auto"/>
        <w:right w:val="none" w:sz="0" w:space="0" w:color="auto"/>
      </w:divBdr>
      <w:divsChild>
        <w:div w:id="1127437">
          <w:marLeft w:val="0"/>
          <w:marRight w:val="0"/>
          <w:marTop w:val="0"/>
          <w:marBottom w:val="0"/>
          <w:divBdr>
            <w:top w:val="none" w:sz="0" w:space="0" w:color="auto"/>
            <w:left w:val="none" w:sz="0" w:space="0" w:color="auto"/>
            <w:bottom w:val="none" w:sz="0" w:space="0" w:color="auto"/>
            <w:right w:val="none" w:sz="0" w:space="0" w:color="auto"/>
          </w:divBdr>
        </w:div>
        <w:div w:id="4522990">
          <w:marLeft w:val="0"/>
          <w:marRight w:val="0"/>
          <w:marTop w:val="0"/>
          <w:marBottom w:val="0"/>
          <w:divBdr>
            <w:top w:val="none" w:sz="0" w:space="0" w:color="auto"/>
            <w:left w:val="none" w:sz="0" w:space="0" w:color="auto"/>
            <w:bottom w:val="none" w:sz="0" w:space="0" w:color="auto"/>
            <w:right w:val="none" w:sz="0" w:space="0" w:color="auto"/>
          </w:divBdr>
        </w:div>
        <w:div w:id="19283283">
          <w:marLeft w:val="0"/>
          <w:marRight w:val="0"/>
          <w:marTop w:val="0"/>
          <w:marBottom w:val="0"/>
          <w:divBdr>
            <w:top w:val="none" w:sz="0" w:space="0" w:color="auto"/>
            <w:left w:val="none" w:sz="0" w:space="0" w:color="auto"/>
            <w:bottom w:val="none" w:sz="0" w:space="0" w:color="auto"/>
            <w:right w:val="none" w:sz="0" w:space="0" w:color="auto"/>
          </w:divBdr>
        </w:div>
        <w:div w:id="25446356">
          <w:marLeft w:val="0"/>
          <w:marRight w:val="0"/>
          <w:marTop w:val="0"/>
          <w:marBottom w:val="0"/>
          <w:divBdr>
            <w:top w:val="none" w:sz="0" w:space="0" w:color="auto"/>
            <w:left w:val="none" w:sz="0" w:space="0" w:color="auto"/>
            <w:bottom w:val="none" w:sz="0" w:space="0" w:color="auto"/>
            <w:right w:val="none" w:sz="0" w:space="0" w:color="auto"/>
          </w:divBdr>
        </w:div>
        <w:div w:id="27145712">
          <w:marLeft w:val="0"/>
          <w:marRight w:val="0"/>
          <w:marTop w:val="0"/>
          <w:marBottom w:val="0"/>
          <w:divBdr>
            <w:top w:val="none" w:sz="0" w:space="0" w:color="auto"/>
            <w:left w:val="none" w:sz="0" w:space="0" w:color="auto"/>
            <w:bottom w:val="none" w:sz="0" w:space="0" w:color="auto"/>
            <w:right w:val="none" w:sz="0" w:space="0" w:color="auto"/>
          </w:divBdr>
        </w:div>
        <w:div w:id="48657216">
          <w:marLeft w:val="0"/>
          <w:marRight w:val="0"/>
          <w:marTop w:val="0"/>
          <w:marBottom w:val="0"/>
          <w:divBdr>
            <w:top w:val="none" w:sz="0" w:space="0" w:color="auto"/>
            <w:left w:val="none" w:sz="0" w:space="0" w:color="auto"/>
            <w:bottom w:val="none" w:sz="0" w:space="0" w:color="auto"/>
            <w:right w:val="none" w:sz="0" w:space="0" w:color="auto"/>
          </w:divBdr>
        </w:div>
        <w:div w:id="49885995">
          <w:marLeft w:val="0"/>
          <w:marRight w:val="0"/>
          <w:marTop w:val="0"/>
          <w:marBottom w:val="0"/>
          <w:divBdr>
            <w:top w:val="none" w:sz="0" w:space="0" w:color="auto"/>
            <w:left w:val="none" w:sz="0" w:space="0" w:color="auto"/>
            <w:bottom w:val="none" w:sz="0" w:space="0" w:color="auto"/>
            <w:right w:val="none" w:sz="0" w:space="0" w:color="auto"/>
          </w:divBdr>
        </w:div>
        <w:div w:id="49958097">
          <w:marLeft w:val="0"/>
          <w:marRight w:val="0"/>
          <w:marTop w:val="0"/>
          <w:marBottom w:val="0"/>
          <w:divBdr>
            <w:top w:val="none" w:sz="0" w:space="0" w:color="auto"/>
            <w:left w:val="none" w:sz="0" w:space="0" w:color="auto"/>
            <w:bottom w:val="none" w:sz="0" w:space="0" w:color="auto"/>
            <w:right w:val="none" w:sz="0" w:space="0" w:color="auto"/>
          </w:divBdr>
        </w:div>
        <w:div w:id="51202226">
          <w:marLeft w:val="0"/>
          <w:marRight w:val="0"/>
          <w:marTop w:val="0"/>
          <w:marBottom w:val="0"/>
          <w:divBdr>
            <w:top w:val="none" w:sz="0" w:space="0" w:color="auto"/>
            <w:left w:val="none" w:sz="0" w:space="0" w:color="auto"/>
            <w:bottom w:val="none" w:sz="0" w:space="0" w:color="auto"/>
            <w:right w:val="none" w:sz="0" w:space="0" w:color="auto"/>
          </w:divBdr>
        </w:div>
        <w:div w:id="55279347">
          <w:marLeft w:val="0"/>
          <w:marRight w:val="0"/>
          <w:marTop w:val="0"/>
          <w:marBottom w:val="0"/>
          <w:divBdr>
            <w:top w:val="none" w:sz="0" w:space="0" w:color="auto"/>
            <w:left w:val="none" w:sz="0" w:space="0" w:color="auto"/>
            <w:bottom w:val="none" w:sz="0" w:space="0" w:color="auto"/>
            <w:right w:val="none" w:sz="0" w:space="0" w:color="auto"/>
          </w:divBdr>
        </w:div>
        <w:div w:id="68888409">
          <w:marLeft w:val="0"/>
          <w:marRight w:val="0"/>
          <w:marTop w:val="0"/>
          <w:marBottom w:val="0"/>
          <w:divBdr>
            <w:top w:val="none" w:sz="0" w:space="0" w:color="auto"/>
            <w:left w:val="none" w:sz="0" w:space="0" w:color="auto"/>
            <w:bottom w:val="none" w:sz="0" w:space="0" w:color="auto"/>
            <w:right w:val="none" w:sz="0" w:space="0" w:color="auto"/>
          </w:divBdr>
        </w:div>
        <w:div w:id="74981327">
          <w:marLeft w:val="0"/>
          <w:marRight w:val="0"/>
          <w:marTop w:val="0"/>
          <w:marBottom w:val="0"/>
          <w:divBdr>
            <w:top w:val="none" w:sz="0" w:space="0" w:color="auto"/>
            <w:left w:val="none" w:sz="0" w:space="0" w:color="auto"/>
            <w:bottom w:val="none" w:sz="0" w:space="0" w:color="auto"/>
            <w:right w:val="none" w:sz="0" w:space="0" w:color="auto"/>
          </w:divBdr>
        </w:div>
        <w:div w:id="78527640">
          <w:marLeft w:val="0"/>
          <w:marRight w:val="0"/>
          <w:marTop w:val="0"/>
          <w:marBottom w:val="0"/>
          <w:divBdr>
            <w:top w:val="none" w:sz="0" w:space="0" w:color="auto"/>
            <w:left w:val="none" w:sz="0" w:space="0" w:color="auto"/>
            <w:bottom w:val="none" w:sz="0" w:space="0" w:color="auto"/>
            <w:right w:val="none" w:sz="0" w:space="0" w:color="auto"/>
          </w:divBdr>
        </w:div>
        <w:div w:id="83233309">
          <w:marLeft w:val="0"/>
          <w:marRight w:val="0"/>
          <w:marTop w:val="0"/>
          <w:marBottom w:val="0"/>
          <w:divBdr>
            <w:top w:val="none" w:sz="0" w:space="0" w:color="auto"/>
            <w:left w:val="none" w:sz="0" w:space="0" w:color="auto"/>
            <w:bottom w:val="none" w:sz="0" w:space="0" w:color="auto"/>
            <w:right w:val="none" w:sz="0" w:space="0" w:color="auto"/>
          </w:divBdr>
        </w:div>
        <w:div w:id="91905069">
          <w:marLeft w:val="0"/>
          <w:marRight w:val="0"/>
          <w:marTop w:val="0"/>
          <w:marBottom w:val="0"/>
          <w:divBdr>
            <w:top w:val="none" w:sz="0" w:space="0" w:color="auto"/>
            <w:left w:val="none" w:sz="0" w:space="0" w:color="auto"/>
            <w:bottom w:val="none" w:sz="0" w:space="0" w:color="auto"/>
            <w:right w:val="none" w:sz="0" w:space="0" w:color="auto"/>
          </w:divBdr>
        </w:div>
        <w:div w:id="94323593">
          <w:marLeft w:val="0"/>
          <w:marRight w:val="0"/>
          <w:marTop w:val="0"/>
          <w:marBottom w:val="0"/>
          <w:divBdr>
            <w:top w:val="none" w:sz="0" w:space="0" w:color="auto"/>
            <w:left w:val="none" w:sz="0" w:space="0" w:color="auto"/>
            <w:bottom w:val="none" w:sz="0" w:space="0" w:color="auto"/>
            <w:right w:val="none" w:sz="0" w:space="0" w:color="auto"/>
          </w:divBdr>
        </w:div>
        <w:div w:id="102966521">
          <w:marLeft w:val="0"/>
          <w:marRight w:val="0"/>
          <w:marTop w:val="0"/>
          <w:marBottom w:val="0"/>
          <w:divBdr>
            <w:top w:val="none" w:sz="0" w:space="0" w:color="auto"/>
            <w:left w:val="none" w:sz="0" w:space="0" w:color="auto"/>
            <w:bottom w:val="none" w:sz="0" w:space="0" w:color="auto"/>
            <w:right w:val="none" w:sz="0" w:space="0" w:color="auto"/>
          </w:divBdr>
        </w:div>
        <w:div w:id="106195044">
          <w:marLeft w:val="0"/>
          <w:marRight w:val="0"/>
          <w:marTop w:val="0"/>
          <w:marBottom w:val="0"/>
          <w:divBdr>
            <w:top w:val="none" w:sz="0" w:space="0" w:color="auto"/>
            <w:left w:val="none" w:sz="0" w:space="0" w:color="auto"/>
            <w:bottom w:val="none" w:sz="0" w:space="0" w:color="auto"/>
            <w:right w:val="none" w:sz="0" w:space="0" w:color="auto"/>
          </w:divBdr>
        </w:div>
        <w:div w:id="109476997">
          <w:marLeft w:val="0"/>
          <w:marRight w:val="0"/>
          <w:marTop w:val="0"/>
          <w:marBottom w:val="0"/>
          <w:divBdr>
            <w:top w:val="none" w:sz="0" w:space="0" w:color="auto"/>
            <w:left w:val="none" w:sz="0" w:space="0" w:color="auto"/>
            <w:bottom w:val="none" w:sz="0" w:space="0" w:color="auto"/>
            <w:right w:val="none" w:sz="0" w:space="0" w:color="auto"/>
          </w:divBdr>
        </w:div>
        <w:div w:id="115612470">
          <w:marLeft w:val="0"/>
          <w:marRight w:val="0"/>
          <w:marTop w:val="0"/>
          <w:marBottom w:val="0"/>
          <w:divBdr>
            <w:top w:val="none" w:sz="0" w:space="0" w:color="auto"/>
            <w:left w:val="none" w:sz="0" w:space="0" w:color="auto"/>
            <w:bottom w:val="none" w:sz="0" w:space="0" w:color="auto"/>
            <w:right w:val="none" w:sz="0" w:space="0" w:color="auto"/>
          </w:divBdr>
        </w:div>
        <w:div w:id="161090241">
          <w:marLeft w:val="0"/>
          <w:marRight w:val="0"/>
          <w:marTop w:val="0"/>
          <w:marBottom w:val="0"/>
          <w:divBdr>
            <w:top w:val="none" w:sz="0" w:space="0" w:color="auto"/>
            <w:left w:val="none" w:sz="0" w:space="0" w:color="auto"/>
            <w:bottom w:val="none" w:sz="0" w:space="0" w:color="auto"/>
            <w:right w:val="none" w:sz="0" w:space="0" w:color="auto"/>
          </w:divBdr>
        </w:div>
        <w:div w:id="162015565">
          <w:marLeft w:val="0"/>
          <w:marRight w:val="0"/>
          <w:marTop w:val="0"/>
          <w:marBottom w:val="0"/>
          <w:divBdr>
            <w:top w:val="none" w:sz="0" w:space="0" w:color="auto"/>
            <w:left w:val="none" w:sz="0" w:space="0" w:color="auto"/>
            <w:bottom w:val="none" w:sz="0" w:space="0" w:color="auto"/>
            <w:right w:val="none" w:sz="0" w:space="0" w:color="auto"/>
          </w:divBdr>
        </w:div>
        <w:div w:id="163013219">
          <w:marLeft w:val="0"/>
          <w:marRight w:val="0"/>
          <w:marTop w:val="0"/>
          <w:marBottom w:val="0"/>
          <w:divBdr>
            <w:top w:val="none" w:sz="0" w:space="0" w:color="auto"/>
            <w:left w:val="none" w:sz="0" w:space="0" w:color="auto"/>
            <w:bottom w:val="none" w:sz="0" w:space="0" w:color="auto"/>
            <w:right w:val="none" w:sz="0" w:space="0" w:color="auto"/>
          </w:divBdr>
        </w:div>
        <w:div w:id="202908634">
          <w:marLeft w:val="0"/>
          <w:marRight w:val="0"/>
          <w:marTop w:val="0"/>
          <w:marBottom w:val="0"/>
          <w:divBdr>
            <w:top w:val="none" w:sz="0" w:space="0" w:color="auto"/>
            <w:left w:val="none" w:sz="0" w:space="0" w:color="auto"/>
            <w:bottom w:val="none" w:sz="0" w:space="0" w:color="auto"/>
            <w:right w:val="none" w:sz="0" w:space="0" w:color="auto"/>
          </w:divBdr>
        </w:div>
        <w:div w:id="223831074">
          <w:marLeft w:val="0"/>
          <w:marRight w:val="0"/>
          <w:marTop w:val="0"/>
          <w:marBottom w:val="0"/>
          <w:divBdr>
            <w:top w:val="none" w:sz="0" w:space="0" w:color="auto"/>
            <w:left w:val="none" w:sz="0" w:space="0" w:color="auto"/>
            <w:bottom w:val="none" w:sz="0" w:space="0" w:color="auto"/>
            <w:right w:val="none" w:sz="0" w:space="0" w:color="auto"/>
          </w:divBdr>
        </w:div>
        <w:div w:id="224416472">
          <w:marLeft w:val="0"/>
          <w:marRight w:val="0"/>
          <w:marTop w:val="0"/>
          <w:marBottom w:val="0"/>
          <w:divBdr>
            <w:top w:val="none" w:sz="0" w:space="0" w:color="auto"/>
            <w:left w:val="none" w:sz="0" w:space="0" w:color="auto"/>
            <w:bottom w:val="none" w:sz="0" w:space="0" w:color="auto"/>
            <w:right w:val="none" w:sz="0" w:space="0" w:color="auto"/>
          </w:divBdr>
        </w:div>
        <w:div w:id="232930710">
          <w:marLeft w:val="0"/>
          <w:marRight w:val="0"/>
          <w:marTop w:val="0"/>
          <w:marBottom w:val="0"/>
          <w:divBdr>
            <w:top w:val="none" w:sz="0" w:space="0" w:color="auto"/>
            <w:left w:val="none" w:sz="0" w:space="0" w:color="auto"/>
            <w:bottom w:val="none" w:sz="0" w:space="0" w:color="auto"/>
            <w:right w:val="none" w:sz="0" w:space="0" w:color="auto"/>
          </w:divBdr>
        </w:div>
        <w:div w:id="234819363">
          <w:marLeft w:val="0"/>
          <w:marRight w:val="0"/>
          <w:marTop w:val="0"/>
          <w:marBottom w:val="0"/>
          <w:divBdr>
            <w:top w:val="none" w:sz="0" w:space="0" w:color="auto"/>
            <w:left w:val="none" w:sz="0" w:space="0" w:color="auto"/>
            <w:bottom w:val="none" w:sz="0" w:space="0" w:color="auto"/>
            <w:right w:val="none" w:sz="0" w:space="0" w:color="auto"/>
          </w:divBdr>
        </w:div>
        <w:div w:id="252058403">
          <w:marLeft w:val="0"/>
          <w:marRight w:val="0"/>
          <w:marTop w:val="0"/>
          <w:marBottom w:val="0"/>
          <w:divBdr>
            <w:top w:val="none" w:sz="0" w:space="0" w:color="auto"/>
            <w:left w:val="none" w:sz="0" w:space="0" w:color="auto"/>
            <w:bottom w:val="none" w:sz="0" w:space="0" w:color="auto"/>
            <w:right w:val="none" w:sz="0" w:space="0" w:color="auto"/>
          </w:divBdr>
        </w:div>
        <w:div w:id="254634679">
          <w:marLeft w:val="0"/>
          <w:marRight w:val="0"/>
          <w:marTop w:val="0"/>
          <w:marBottom w:val="0"/>
          <w:divBdr>
            <w:top w:val="none" w:sz="0" w:space="0" w:color="auto"/>
            <w:left w:val="none" w:sz="0" w:space="0" w:color="auto"/>
            <w:bottom w:val="none" w:sz="0" w:space="0" w:color="auto"/>
            <w:right w:val="none" w:sz="0" w:space="0" w:color="auto"/>
          </w:divBdr>
        </w:div>
        <w:div w:id="281115563">
          <w:marLeft w:val="0"/>
          <w:marRight w:val="0"/>
          <w:marTop w:val="0"/>
          <w:marBottom w:val="0"/>
          <w:divBdr>
            <w:top w:val="none" w:sz="0" w:space="0" w:color="auto"/>
            <w:left w:val="none" w:sz="0" w:space="0" w:color="auto"/>
            <w:bottom w:val="none" w:sz="0" w:space="0" w:color="auto"/>
            <w:right w:val="none" w:sz="0" w:space="0" w:color="auto"/>
          </w:divBdr>
        </w:div>
        <w:div w:id="293486495">
          <w:marLeft w:val="0"/>
          <w:marRight w:val="0"/>
          <w:marTop w:val="0"/>
          <w:marBottom w:val="0"/>
          <w:divBdr>
            <w:top w:val="none" w:sz="0" w:space="0" w:color="auto"/>
            <w:left w:val="none" w:sz="0" w:space="0" w:color="auto"/>
            <w:bottom w:val="none" w:sz="0" w:space="0" w:color="auto"/>
            <w:right w:val="none" w:sz="0" w:space="0" w:color="auto"/>
          </w:divBdr>
        </w:div>
        <w:div w:id="331881665">
          <w:marLeft w:val="0"/>
          <w:marRight w:val="0"/>
          <w:marTop w:val="0"/>
          <w:marBottom w:val="0"/>
          <w:divBdr>
            <w:top w:val="none" w:sz="0" w:space="0" w:color="auto"/>
            <w:left w:val="none" w:sz="0" w:space="0" w:color="auto"/>
            <w:bottom w:val="none" w:sz="0" w:space="0" w:color="auto"/>
            <w:right w:val="none" w:sz="0" w:space="0" w:color="auto"/>
          </w:divBdr>
        </w:div>
        <w:div w:id="333648610">
          <w:marLeft w:val="0"/>
          <w:marRight w:val="0"/>
          <w:marTop w:val="0"/>
          <w:marBottom w:val="0"/>
          <w:divBdr>
            <w:top w:val="none" w:sz="0" w:space="0" w:color="auto"/>
            <w:left w:val="none" w:sz="0" w:space="0" w:color="auto"/>
            <w:bottom w:val="none" w:sz="0" w:space="0" w:color="auto"/>
            <w:right w:val="none" w:sz="0" w:space="0" w:color="auto"/>
          </w:divBdr>
        </w:div>
        <w:div w:id="333798671">
          <w:marLeft w:val="0"/>
          <w:marRight w:val="0"/>
          <w:marTop w:val="0"/>
          <w:marBottom w:val="0"/>
          <w:divBdr>
            <w:top w:val="none" w:sz="0" w:space="0" w:color="auto"/>
            <w:left w:val="none" w:sz="0" w:space="0" w:color="auto"/>
            <w:bottom w:val="none" w:sz="0" w:space="0" w:color="auto"/>
            <w:right w:val="none" w:sz="0" w:space="0" w:color="auto"/>
          </w:divBdr>
        </w:div>
        <w:div w:id="333991153">
          <w:marLeft w:val="0"/>
          <w:marRight w:val="0"/>
          <w:marTop w:val="0"/>
          <w:marBottom w:val="0"/>
          <w:divBdr>
            <w:top w:val="none" w:sz="0" w:space="0" w:color="auto"/>
            <w:left w:val="none" w:sz="0" w:space="0" w:color="auto"/>
            <w:bottom w:val="none" w:sz="0" w:space="0" w:color="auto"/>
            <w:right w:val="none" w:sz="0" w:space="0" w:color="auto"/>
          </w:divBdr>
        </w:div>
        <w:div w:id="337199880">
          <w:marLeft w:val="0"/>
          <w:marRight w:val="0"/>
          <w:marTop w:val="0"/>
          <w:marBottom w:val="0"/>
          <w:divBdr>
            <w:top w:val="none" w:sz="0" w:space="0" w:color="auto"/>
            <w:left w:val="none" w:sz="0" w:space="0" w:color="auto"/>
            <w:bottom w:val="none" w:sz="0" w:space="0" w:color="auto"/>
            <w:right w:val="none" w:sz="0" w:space="0" w:color="auto"/>
          </w:divBdr>
        </w:div>
        <w:div w:id="344133424">
          <w:marLeft w:val="0"/>
          <w:marRight w:val="0"/>
          <w:marTop w:val="0"/>
          <w:marBottom w:val="0"/>
          <w:divBdr>
            <w:top w:val="none" w:sz="0" w:space="0" w:color="auto"/>
            <w:left w:val="none" w:sz="0" w:space="0" w:color="auto"/>
            <w:bottom w:val="none" w:sz="0" w:space="0" w:color="auto"/>
            <w:right w:val="none" w:sz="0" w:space="0" w:color="auto"/>
          </w:divBdr>
        </w:div>
        <w:div w:id="360788399">
          <w:marLeft w:val="0"/>
          <w:marRight w:val="0"/>
          <w:marTop w:val="0"/>
          <w:marBottom w:val="0"/>
          <w:divBdr>
            <w:top w:val="none" w:sz="0" w:space="0" w:color="auto"/>
            <w:left w:val="none" w:sz="0" w:space="0" w:color="auto"/>
            <w:bottom w:val="none" w:sz="0" w:space="0" w:color="auto"/>
            <w:right w:val="none" w:sz="0" w:space="0" w:color="auto"/>
          </w:divBdr>
        </w:div>
        <w:div w:id="371930403">
          <w:marLeft w:val="0"/>
          <w:marRight w:val="0"/>
          <w:marTop w:val="0"/>
          <w:marBottom w:val="0"/>
          <w:divBdr>
            <w:top w:val="none" w:sz="0" w:space="0" w:color="auto"/>
            <w:left w:val="none" w:sz="0" w:space="0" w:color="auto"/>
            <w:bottom w:val="none" w:sz="0" w:space="0" w:color="auto"/>
            <w:right w:val="none" w:sz="0" w:space="0" w:color="auto"/>
          </w:divBdr>
        </w:div>
        <w:div w:id="373579882">
          <w:marLeft w:val="0"/>
          <w:marRight w:val="0"/>
          <w:marTop w:val="0"/>
          <w:marBottom w:val="0"/>
          <w:divBdr>
            <w:top w:val="none" w:sz="0" w:space="0" w:color="auto"/>
            <w:left w:val="none" w:sz="0" w:space="0" w:color="auto"/>
            <w:bottom w:val="none" w:sz="0" w:space="0" w:color="auto"/>
            <w:right w:val="none" w:sz="0" w:space="0" w:color="auto"/>
          </w:divBdr>
        </w:div>
        <w:div w:id="375007805">
          <w:marLeft w:val="0"/>
          <w:marRight w:val="0"/>
          <w:marTop w:val="0"/>
          <w:marBottom w:val="0"/>
          <w:divBdr>
            <w:top w:val="none" w:sz="0" w:space="0" w:color="auto"/>
            <w:left w:val="none" w:sz="0" w:space="0" w:color="auto"/>
            <w:bottom w:val="none" w:sz="0" w:space="0" w:color="auto"/>
            <w:right w:val="none" w:sz="0" w:space="0" w:color="auto"/>
          </w:divBdr>
        </w:div>
        <w:div w:id="380205022">
          <w:marLeft w:val="0"/>
          <w:marRight w:val="0"/>
          <w:marTop w:val="0"/>
          <w:marBottom w:val="0"/>
          <w:divBdr>
            <w:top w:val="none" w:sz="0" w:space="0" w:color="auto"/>
            <w:left w:val="none" w:sz="0" w:space="0" w:color="auto"/>
            <w:bottom w:val="none" w:sz="0" w:space="0" w:color="auto"/>
            <w:right w:val="none" w:sz="0" w:space="0" w:color="auto"/>
          </w:divBdr>
        </w:div>
        <w:div w:id="383987214">
          <w:marLeft w:val="0"/>
          <w:marRight w:val="0"/>
          <w:marTop w:val="0"/>
          <w:marBottom w:val="0"/>
          <w:divBdr>
            <w:top w:val="none" w:sz="0" w:space="0" w:color="auto"/>
            <w:left w:val="none" w:sz="0" w:space="0" w:color="auto"/>
            <w:bottom w:val="none" w:sz="0" w:space="0" w:color="auto"/>
            <w:right w:val="none" w:sz="0" w:space="0" w:color="auto"/>
          </w:divBdr>
        </w:div>
        <w:div w:id="411245303">
          <w:marLeft w:val="0"/>
          <w:marRight w:val="0"/>
          <w:marTop w:val="0"/>
          <w:marBottom w:val="0"/>
          <w:divBdr>
            <w:top w:val="none" w:sz="0" w:space="0" w:color="auto"/>
            <w:left w:val="none" w:sz="0" w:space="0" w:color="auto"/>
            <w:bottom w:val="none" w:sz="0" w:space="0" w:color="auto"/>
            <w:right w:val="none" w:sz="0" w:space="0" w:color="auto"/>
          </w:divBdr>
        </w:div>
        <w:div w:id="413624843">
          <w:marLeft w:val="0"/>
          <w:marRight w:val="0"/>
          <w:marTop w:val="0"/>
          <w:marBottom w:val="0"/>
          <w:divBdr>
            <w:top w:val="none" w:sz="0" w:space="0" w:color="auto"/>
            <w:left w:val="none" w:sz="0" w:space="0" w:color="auto"/>
            <w:bottom w:val="none" w:sz="0" w:space="0" w:color="auto"/>
            <w:right w:val="none" w:sz="0" w:space="0" w:color="auto"/>
          </w:divBdr>
        </w:div>
        <w:div w:id="415369907">
          <w:marLeft w:val="0"/>
          <w:marRight w:val="0"/>
          <w:marTop w:val="0"/>
          <w:marBottom w:val="0"/>
          <w:divBdr>
            <w:top w:val="none" w:sz="0" w:space="0" w:color="auto"/>
            <w:left w:val="none" w:sz="0" w:space="0" w:color="auto"/>
            <w:bottom w:val="none" w:sz="0" w:space="0" w:color="auto"/>
            <w:right w:val="none" w:sz="0" w:space="0" w:color="auto"/>
          </w:divBdr>
        </w:div>
        <w:div w:id="424420747">
          <w:marLeft w:val="0"/>
          <w:marRight w:val="0"/>
          <w:marTop w:val="0"/>
          <w:marBottom w:val="0"/>
          <w:divBdr>
            <w:top w:val="none" w:sz="0" w:space="0" w:color="auto"/>
            <w:left w:val="none" w:sz="0" w:space="0" w:color="auto"/>
            <w:bottom w:val="none" w:sz="0" w:space="0" w:color="auto"/>
            <w:right w:val="none" w:sz="0" w:space="0" w:color="auto"/>
          </w:divBdr>
        </w:div>
        <w:div w:id="434250781">
          <w:marLeft w:val="0"/>
          <w:marRight w:val="0"/>
          <w:marTop w:val="0"/>
          <w:marBottom w:val="0"/>
          <w:divBdr>
            <w:top w:val="none" w:sz="0" w:space="0" w:color="auto"/>
            <w:left w:val="none" w:sz="0" w:space="0" w:color="auto"/>
            <w:bottom w:val="none" w:sz="0" w:space="0" w:color="auto"/>
            <w:right w:val="none" w:sz="0" w:space="0" w:color="auto"/>
          </w:divBdr>
        </w:div>
        <w:div w:id="449474871">
          <w:marLeft w:val="0"/>
          <w:marRight w:val="0"/>
          <w:marTop w:val="0"/>
          <w:marBottom w:val="0"/>
          <w:divBdr>
            <w:top w:val="none" w:sz="0" w:space="0" w:color="auto"/>
            <w:left w:val="none" w:sz="0" w:space="0" w:color="auto"/>
            <w:bottom w:val="none" w:sz="0" w:space="0" w:color="auto"/>
            <w:right w:val="none" w:sz="0" w:space="0" w:color="auto"/>
          </w:divBdr>
        </w:div>
        <w:div w:id="449594319">
          <w:marLeft w:val="0"/>
          <w:marRight w:val="0"/>
          <w:marTop w:val="0"/>
          <w:marBottom w:val="0"/>
          <w:divBdr>
            <w:top w:val="none" w:sz="0" w:space="0" w:color="auto"/>
            <w:left w:val="none" w:sz="0" w:space="0" w:color="auto"/>
            <w:bottom w:val="none" w:sz="0" w:space="0" w:color="auto"/>
            <w:right w:val="none" w:sz="0" w:space="0" w:color="auto"/>
          </w:divBdr>
        </w:div>
        <w:div w:id="451635133">
          <w:marLeft w:val="0"/>
          <w:marRight w:val="0"/>
          <w:marTop w:val="0"/>
          <w:marBottom w:val="0"/>
          <w:divBdr>
            <w:top w:val="none" w:sz="0" w:space="0" w:color="auto"/>
            <w:left w:val="none" w:sz="0" w:space="0" w:color="auto"/>
            <w:bottom w:val="none" w:sz="0" w:space="0" w:color="auto"/>
            <w:right w:val="none" w:sz="0" w:space="0" w:color="auto"/>
          </w:divBdr>
        </w:div>
        <w:div w:id="452603649">
          <w:marLeft w:val="0"/>
          <w:marRight w:val="0"/>
          <w:marTop w:val="0"/>
          <w:marBottom w:val="0"/>
          <w:divBdr>
            <w:top w:val="none" w:sz="0" w:space="0" w:color="auto"/>
            <w:left w:val="none" w:sz="0" w:space="0" w:color="auto"/>
            <w:bottom w:val="none" w:sz="0" w:space="0" w:color="auto"/>
            <w:right w:val="none" w:sz="0" w:space="0" w:color="auto"/>
          </w:divBdr>
        </w:div>
        <w:div w:id="463622467">
          <w:marLeft w:val="0"/>
          <w:marRight w:val="0"/>
          <w:marTop w:val="0"/>
          <w:marBottom w:val="0"/>
          <w:divBdr>
            <w:top w:val="none" w:sz="0" w:space="0" w:color="auto"/>
            <w:left w:val="none" w:sz="0" w:space="0" w:color="auto"/>
            <w:bottom w:val="none" w:sz="0" w:space="0" w:color="auto"/>
            <w:right w:val="none" w:sz="0" w:space="0" w:color="auto"/>
          </w:divBdr>
        </w:div>
        <w:div w:id="463887509">
          <w:marLeft w:val="0"/>
          <w:marRight w:val="0"/>
          <w:marTop w:val="0"/>
          <w:marBottom w:val="0"/>
          <w:divBdr>
            <w:top w:val="none" w:sz="0" w:space="0" w:color="auto"/>
            <w:left w:val="none" w:sz="0" w:space="0" w:color="auto"/>
            <w:bottom w:val="none" w:sz="0" w:space="0" w:color="auto"/>
            <w:right w:val="none" w:sz="0" w:space="0" w:color="auto"/>
          </w:divBdr>
        </w:div>
        <w:div w:id="464662621">
          <w:marLeft w:val="0"/>
          <w:marRight w:val="0"/>
          <w:marTop w:val="0"/>
          <w:marBottom w:val="0"/>
          <w:divBdr>
            <w:top w:val="none" w:sz="0" w:space="0" w:color="auto"/>
            <w:left w:val="none" w:sz="0" w:space="0" w:color="auto"/>
            <w:bottom w:val="none" w:sz="0" w:space="0" w:color="auto"/>
            <w:right w:val="none" w:sz="0" w:space="0" w:color="auto"/>
          </w:divBdr>
        </w:div>
        <w:div w:id="466240804">
          <w:marLeft w:val="0"/>
          <w:marRight w:val="0"/>
          <w:marTop w:val="0"/>
          <w:marBottom w:val="0"/>
          <w:divBdr>
            <w:top w:val="none" w:sz="0" w:space="0" w:color="auto"/>
            <w:left w:val="none" w:sz="0" w:space="0" w:color="auto"/>
            <w:bottom w:val="none" w:sz="0" w:space="0" w:color="auto"/>
            <w:right w:val="none" w:sz="0" w:space="0" w:color="auto"/>
          </w:divBdr>
        </w:div>
        <w:div w:id="479688293">
          <w:marLeft w:val="0"/>
          <w:marRight w:val="0"/>
          <w:marTop w:val="0"/>
          <w:marBottom w:val="0"/>
          <w:divBdr>
            <w:top w:val="none" w:sz="0" w:space="0" w:color="auto"/>
            <w:left w:val="none" w:sz="0" w:space="0" w:color="auto"/>
            <w:bottom w:val="none" w:sz="0" w:space="0" w:color="auto"/>
            <w:right w:val="none" w:sz="0" w:space="0" w:color="auto"/>
          </w:divBdr>
        </w:div>
        <w:div w:id="508981866">
          <w:marLeft w:val="0"/>
          <w:marRight w:val="0"/>
          <w:marTop w:val="0"/>
          <w:marBottom w:val="0"/>
          <w:divBdr>
            <w:top w:val="none" w:sz="0" w:space="0" w:color="auto"/>
            <w:left w:val="none" w:sz="0" w:space="0" w:color="auto"/>
            <w:bottom w:val="none" w:sz="0" w:space="0" w:color="auto"/>
            <w:right w:val="none" w:sz="0" w:space="0" w:color="auto"/>
          </w:divBdr>
        </w:div>
        <w:div w:id="521404759">
          <w:marLeft w:val="0"/>
          <w:marRight w:val="0"/>
          <w:marTop w:val="0"/>
          <w:marBottom w:val="0"/>
          <w:divBdr>
            <w:top w:val="none" w:sz="0" w:space="0" w:color="auto"/>
            <w:left w:val="none" w:sz="0" w:space="0" w:color="auto"/>
            <w:bottom w:val="none" w:sz="0" w:space="0" w:color="auto"/>
            <w:right w:val="none" w:sz="0" w:space="0" w:color="auto"/>
          </w:divBdr>
        </w:div>
        <w:div w:id="523516619">
          <w:marLeft w:val="0"/>
          <w:marRight w:val="0"/>
          <w:marTop w:val="0"/>
          <w:marBottom w:val="0"/>
          <w:divBdr>
            <w:top w:val="none" w:sz="0" w:space="0" w:color="auto"/>
            <w:left w:val="none" w:sz="0" w:space="0" w:color="auto"/>
            <w:bottom w:val="none" w:sz="0" w:space="0" w:color="auto"/>
            <w:right w:val="none" w:sz="0" w:space="0" w:color="auto"/>
          </w:divBdr>
        </w:div>
        <w:div w:id="537398534">
          <w:marLeft w:val="0"/>
          <w:marRight w:val="0"/>
          <w:marTop w:val="0"/>
          <w:marBottom w:val="0"/>
          <w:divBdr>
            <w:top w:val="none" w:sz="0" w:space="0" w:color="auto"/>
            <w:left w:val="none" w:sz="0" w:space="0" w:color="auto"/>
            <w:bottom w:val="none" w:sz="0" w:space="0" w:color="auto"/>
            <w:right w:val="none" w:sz="0" w:space="0" w:color="auto"/>
          </w:divBdr>
        </w:div>
        <w:div w:id="539980757">
          <w:marLeft w:val="0"/>
          <w:marRight w:val="0"/>
          <w:marTop w:val="0"/>
          <w:marBottom w:val="0"/>
          <w:divBdr>
            <w:top w:val="none" w:sz="0" w:space="0" w:color="auto"/>
            <w:left w:val="none" w:sz="0" w:space="0" w:color="auto"/>
            <w:bottom w:val="none" w:sz="0" w:space="0" w:color="auto"/>
            <w:right w:val="none" w:sz="0" w:space="0" w:color="auto"/>
          </w:divBdr>
        </w:div>
        <w:div w:id="554007511">
          <w:marLeft w:val="0"/>
          <w:marRight w:val="0"/>
          <w:marTop w:val="0"/>
          <w:marBottom w:val="0"/>
          <w:divBdr>
            <w:top w:val="none" w:sz="0" w:space="0" w:color="auto"/>
            <w:left w:val="none" w:sz="0" w:space="0" w:color="auto"/>
            <w:bottom w:val="none" w:sz="0" w:space="0" w:color="auto"/>
            <w:right w:val="none" w:sz="0" w:space="0" w:color="auto"/>
          </w:divBdr>
        </w:div>
        <w:div w:id="561479220">
          <w:marLeft w:val="0"/>
          <w:marRight w:val="0"/>
          <w:marTop w:val="0"/>
          <w:marBottom w:val="0"/>
          <w:divBdr>
            <w:top w:val="none" w:sz="0" w:space="0" w:color="auto"/>
            <w:left w:val="none" w:sz="0" w:space="0" w:color="auto"/>
            <w:bottom w:val="none" w:sz="0" w:space="0" w:color="auto"/>
            <w:right w:val="none" w:sz="0" w:space="0" w:color="auto"/>
          </w:divBdr>
        </w:div>
        <w:div w:id="568345766">
          <w:marLeft w:val="0"/>
          <w:marRight w:val="0"/>
          <w:marTop w:val="0"/>
          <w:marBottom w:val="0"/>
          <w:divBdr>
            <w:top w:val="none" w:sz="0" w:space="0" w:color="auto"/>
            <w:left w:val="none" w:sz="0" w:space="0" w:color="auto"/>
            <w:bottom w:val="none" w:sz="0" w:space="0" w:color="auto"/>
            <w:right w:val="none" w:sz="0" w:space="0" w:color="auto"/>
          </w:divBdr>
        </w:div>
        <w:div w:id="573589714">
          <w:marLeft w:val="0"/>
          <w:marRight w:val="0"/>
          <w:marTop w:val="0"/>
          <w:marBottom w:val="0"/>
          <w:divBdr>
            <w:top w:val="none" w:sz="0" w:space="0" w:color="auto"/>
            <w:left w:val="none" w:sz="0" w:space="0" w:color="auto"/>
            <w:bottom w:val="none" w:sz="0" w:space="0" w:color="auto"/>
            <w:right w:val="none" w:sz="0" w:space="0" w:color="auto"/>
          </w:divBdr>
        </w:div>
        <w:div w:id="574439249">
          <w:marLeft w:val="0"/>
          <w:marRight w:val="0"/>
          <w:marTop w:val="0"/>
          <w:marBottom w:val="0"/>
          <w:divBdr>
            <w:top w:val="none" w:sz="0" w:space="0" w:color="auto"/>
            <w:left w:val="none" w:sz="0" w:space="0" w:color="auto"/>
            <w:bottom w:val="none" w:sz="0" w:space="0" w:color="auto"/>
            <w:right w:val="none" w:sz="0" w:space="0" w:color="auto"/>
          </w:divBdr>
        </w:div>
        <w:div w:id="575433695">
          <w:marLeft w:val="0"/>
          <w:marRight w:val="0"/>
          <w:marTop w:val="0"/>
          <w:marBottom w:val="0"/>
          <w:divBdr>
            <w:top w:val="none" w:sz="0" w:space="0" w:color="auto"/>
            <w:left w:val="none" w:sz="0" w:space="0" w:color="auto"/>
            <w:bottom w:val="none" w:sz="0" w:space="0" w:color="auto"/>
            <w:right w:val="none" w:sz="0" w:space="0" w:color="auto"/>
          </w:divBdr>
        </w:div>
        <w:div w:id="586882606">
          <w:marLeft w:val="0"/>
          <w:marRight w:val="0"/>
          <w:marTop w:val="0"/>
          <w:marBottom w:val="0"/>
          <w:divBdr>
            <w:top w:val="none" w:sz="0" w:space="0" w:color="auto"/>
            <w:left w:val="none" w:sz="0" w:space="0" w:color="auto"/>
            <w:bottom w:val="none" w:sz="0" w:space="0" w:color="auto"/>
            <w:right w:val="none" w:sz="0" w:space="0" w:color="auto"/>
          </w:divBdr>
        </w:div>
        <w:div w:id="594635242">
          <w:marLeft w:val="0"/>
          <w:marRight w:val="0"/>
          <w:marTop w:val="0"/>
          <w:marBottom w:val="0"/>
          <w:divBdr>
            <w:top w:val="none" w:sz="0" w:space="0" w:color="auto"/>
            <w:left w:val="none" w:sz="0" w:space="0" w:color="auto"/>
            <w:bottom w:val="none" w:sz="0" w:space="0" w:color="auto"/>
            <w:right w:val="none" w:sz="0" w:space="0" w:color="auto"/>
          </w:divBdr>
        </w:div>
        <w:div w:id="594678962">
          <w:marLeft w:val="0"/>
          <w:marRight w:val="0"/>
          <w:marTop w:val="0"/>
          <w:marBottom w:val="0"/>
          <w:divBdr>
            <w:top w:val="none" w:sz="0" w:space="0" w:color="auto"/>
            <w:left w:val="none" w:sz="0" w:space="0" w:color="auto"/>
            <w:bottom w:val="none" w:sz="0" w:space="0" w:color="auto"/>
            <w:right w:val="none" w:sz="0" w:space="0" w:color="auto"/>
          </w:divBdr>
        </w:div>
        <w:div w:id="596131714">
          <w:marLeft w:val="0"/>
          <w:marRight w:val="0"/>
          <w:marTop w:val="0"/>
          <w:marBottom w:val="0"/>
          <w:divBdr>
            <w:top w:val="none" w:sz="0" w:space="0" w:color="auto"/>
            <w:left w:val="none" w:sz="0" w:space="0" w:color="auto"/>
            <w:bottom w:val="none" w:sz="0" w:space="0" w:color="auto"/>
            <w:right w:val="none" w:sz="0" w:space="0" w:color="auto"/>
          </w:divBdr>
        </w:div>
        <w:div w:id="599488584">
          <w:marLeft w:val="0"/>
          <w:marRight w:val="0"/>
          <w:marTop w:val="0"/>
          <w:marBottom w:val="0"/>
          <w:divBdr>
            <w:top w:val="none" w:sz="0" w:space="0" w:color="auto"/>
            <w:left w:val="none" w:sz="0" w:space="0" w:color="auto"/>
            <w:bottom w:val="none" w:sz="0" w:space="0" w:color="auto"/>
            <w:right w:val="none" w:sz="0" w:space="0" w:color="auto"/>
          </w:divBdr>
        </w:div>
        <w:div w:id="602109996">
          <w:marLeft w:val="0"/>
          <w:marRight w:val="0"/>
          <w:marTop w:val="0"/>
          <w:marBottom w:val="0"/>
          <w:divBdr>
            <w:top w:val="none" w:sz="0" w:space="0" w:color="auto"/>
            <w:left w:val="none" w:sz="0" w:space="0" w:color="auto"/>
            <w:bottom w:val="none" w:sz="0" w:space="0" w:color="auto"/>
            <w:right w:val="none" w:sz="0" w:space="0" w:color="auto"/>
          </w:divBdr>
        </w:div>
        <w:div w:id="604195962">
          <w:marLeft w:val="0"/>
          <w:marRight w:val="0"/>
          <w:marTop w:val="0"/>
          <w:marBottom w:val="0"/>
          <w:divBdr>
            <w:top w:val="none" w:sz="0" w:space="0" w:color="auto"/>
            <w:left w:val="none" w:sz="0" w:space="0" w:color="auto"/>
            <w:bottom w:val="none" w:sz="0" w:space="0" w:color="auto"/>
            <w:right w:val="none" w:sz="0" w:space="0" w:color="auto"/>
          </w:divBdr>
        </w:div>
        <w:div w:id="617880669">
          <w:marLeft w:val="0"/>
          <w:marRight w:val="0"/>
          <w:marTop w:val="0"/>
          <w:marBottom w:val="0"/>
          <w:divBdr>
            <w:top w:val="none" w:sz="0" w:space="0" w:color="auto"/>
            <w:left w:val="none" w:sz="0" w:space="0" w:color="auto"/>
            <w:bottom w:val="none" w:sz="0" w:space="0" w:color="auto"/>
            <w:right w:val="none" w:sz="0" w:space="0" w:color="auto"/>
          </w:divBdr>
        </w:div>
        <w:div w:id="618681430">
          <w:marLeft w:val="0"/>
          <w:marRight w:val="0"/>
          <w:marTop w:val="0"/>
          <w:marBottom w:val="0"/>
          <w:divBdr>
            <w:top w:val="none" w:sz="0" w:space="0" w:color="auto"/>
            <w:left w:val="none" w:sz="0" w:space="0" w:color="auto"/>
            <w:bottom w:val="none" w:sz="0" w:space="0" w:color="auto"/>
            <w:right w:val="none" w:sz="0" w:space="0" w:color="auto"/>
          </w:divBdr>
        </w:div>
        <w:div w:id="622928586">
          <w:marLeft w:val="0"/>
          <w:marRight w:val="0"/>
          <w:marTop w:val="0"/>
          <w:marBottom w:val="0"/>
          <w:divBdr>
            <w:top w:val="none" w:sz="0" w:space="0" w:color="auto"/>
            <w:left w:val="none" w:sz="0" w:space="0" w:color="auto"/>
            <w:bottom w:val="none" w:sz="0" w:space="0" w:color="auto"/>
            <w:right w:val="none" w:sz="0" w:space="0" w:color="auto"/>
          </w:divBdr>
        </w:div>
        <w:div w:id="633605592">
          <w:marLeft w:val="0"/>
          <w:marRight w:val="0"/>
          <w:marTop w:val="0"/>
          <w:marBottom w:val="0"/>
          <w:divBdr>
            <w:top w:val="none" w:sz="0" w:space="0" w:color="auto"/>
            <w:left w:val="none" w:sz="0" w:space="0" w:color="auto"/>
            <w:bottom w:val="none" w:sz="0" w:space="0" w:color="auto"/>
            <w:right w:val="none" w:sz="0" w:space="0" w:color="auto"/>
          </w:divBdr>
        </w:div>
        <w:div w:id="640696324">
          <w:marLeft w:val="0"/>
          <w:marRight w:val="0"/>
          <w:marTop w:val="0"/>
          <w:marBottom w:val="0"/>
          <w:divBdr>
            <w:top w:val="none" w:sz="0" w:space="0" w:color="auto"/>
            <w:left w:val="none" w:sz="0" w:space="0" w:color="auto"/>
            <w:bottom w:val="none" w:sz="0" w:space="0" w:color="auto"/>
            <w:right w:val="none" w:sz="0" w:space="0" w:color="auto"/>
          </w:divBdr>
        </w:div>
        <w:div w:id="647049349">
          <w:marLeft w:val="0"/>
          <w:marRight w:val="0"/>
          <w:marTop w:val="0"/>
          <w:marBottom w:val="0"/>
          <w:divBdr>
            <w:top w:val="none" w:sz="0" w:space="0" w:color="auto"/>
            <w:left w:val="none" w:sz="0" w:space="0" w:color="auto"/>
            <w:bottom w:val="none" w:sz="0" w:space="0" w:color="auto"/>
            <w:right w:val="none" w:sz="0" w:space="0" w:color="auto"/>
          </w:divBdr>
        </w:div>
        <w:div w:id="652416873">
          <w:marLeft w:val="0"/>
          <w:marRight w:val="0"/>
          <w:marTop w:val="0"/>
          <w:marBottom w:val="0"/>
          <w:divBdr>
            <w:top w:val="none" w:sz="0" w:space="0" w:color="auto"/>
            <w:left w:val="none" w:sz="0" w:space="0" w:color="auto"/>
            <w:bottom w:val="none" w:sz="0" w:space="0" w:color="auto"/>
            <w:right w:val="none" w:sz="0" w:space="0" w:color="auto"/>
          </w:divBdr>
        </w:div>
        <w:div w:id="661935930">
          <w:marLeft w:val="0"/>
          <w:marRight w:val="0"/>
          <w:marTop w:val="0"/>
          <w:marBottom w:val="0"/>
          <w:divBdr>
            <w:top w:val="none" w:sz="0" w:space="0" w:color="auto"/>
            <w:left w:val="none" w:sz="0" w:space="0" w:color="auto"/>
            <w:bottom w:val="none" w:sz="0" w:space="0" w:color="auto"/>
            <w:right w:val="none" w:sz="0" w:space="0" w:color="auto"/>
          </w:divBdr>
        </w:div>
        <w:div w:id="684941463">
          <w:marLeft w:val="0"/>
          <w:marRight w:val="0"/>
          <w:marTop w:val="0"/>
          <w:marBottom w:val="0"/>
          <w:divBdr>
            <w:top w:val="none" w:sz="0" w:space="0" w:color="auto"/>
            <w:left w:val="none" w:sz="0" w:space="0" w:color="auto"/>
            <w:bottom w:val="none" w:sz="0" w:space="0" w:color="auto"/>
            <w:right w:val="none" w:sz="0" w:space="0" w:color="auto"/>
          </w:divBdr>
        </w:div>
        <w:div w:id="697465689">
          <w:marLeft w:val="0"/>
          <w:marRight w:val="0"/>
          <w:marTop w:val="0"/>
          <w:marBottom w:val="0"/>
          <w:divBdr>
            <w:top w:val="none" w:sz="0" w:space="0" w:color="auto"/>
            <w:left w:val="none" w:sz="0" w:space="0" w:color="auto"/>
            <w:bottom w:val="none" w:sz="0" w:space="0" w:color="auto"/>
            <w:right w:val="none" w:sz="0" w:space="0" w:color="auto"/>
          </w:divBdr>
        </w:div>
        <w:div w:id="701633785">
          <w:marLeft w:val="0"/>
          <w:marRight w:val="0"/>
          <w:marTop w:val="0"/>
          <w:marBottom w:val="0"/>
          <w:divBdr>
            <w:top w:val="none" w:sz="0" w:space="0" w:color="auto"/>
            <w:left w:val="none" w:sz="0" w:space="0" w:color="auto"/>
            <w:bottom w:val="none" w:sz="0" w:space="0" w:color="auto"/>
            <w:right w:val="none" w:sz="0" w:space="0" w:color="auto"/>
          </w:divBdr>
        </w:div>
        <w:div w:id="706758803">
          <w:marLeft w:val="0"/>
          <w:marRight w:val="0"/>
          <w:marTop w:val="0"/>
          <w:marBottom w:val="0"/>
          <w:divBdr>
            <w:top w:val="none" w:sz="0" w:space="0" w:color="auto"/>
            <w:left w:val="none" w:sz="0" w:space="0" w:color="auto"/>
            <w:bottom w:val="none" w:sz="0" w:space="0" w:color="auto"/>
            <w:right w:val="none" w:sz="0" w:space="0" w:color="auto"/>
          </w:divBdr>
        </w:div>
        <w:div w:id="716514889">
          <w:marLeft w:val="0"/>
          <w:marRight w:val="0"/>
          <w:marTop w:val="0"/>
          <w:marBottom w:val="0"/>
          <w:divBdr>
            <w:top w:val="none" w:sz="0" w:space="0" w:color="auto"/>
            <w:left w:val="none" w:sz="0" w:space="0" w:color="auto"/>
            <w:bottom w:val="none" w:sz="0" w:space="0" w:color="auto"/>
            <w:right w:val="none" w:sz="0" w:space="0" w:color="auto"/>
          </w:divBdr>
        </w:div>
        <w:div w:id="774522713">
          <w:marLeft w:val="0"/>
          <w:marRight w:val="0"/>
          <w:marTop w:val="0"/>
          <w:marBottom w:val="0"/>
          <w:divBdr>
            <w:top w:val="none" w:sz="0" w:space="0" w:color="auto"/>
            <w:left w:val="none" w:sz="0" w:space="0" w:color="auto"/>
            <w:bottom w:val="none" w:sz="0" w:space="0" w:color="auto"/>
            <w:right w:val="none" w:sz="0" w:space="0" w:color="auto"/>
          </w:divBdr>
        </w:div>
        <w:div w:id="776602347">
          <w:marLeft w:val="0"/>
          <w:marRight w:val="0"/>
          <w:marTop w:val="0"/>
          <w:marBottom w:val="0"/>
          <w:divBdr>
            <w:top w:val="none" w:sz="0" w:space="0" w:color="auto"/>
            <w:left w:val="none" w:sz="0" w:space="0" w:color="auto"/>
            <w:bottom w:val="none" w:sz="0" w:space="0" w:color="auto"/>
            <w:right w:val="none" w:sz="0" w:space="0" w:color="auto"/>
          </w:divBdr>
        </w:div>
        <w:div w:id="792405551">
          <w:marLeft w:val="0"/>
          <w:marRight w:val="0"/>
          <w:marTop w:val="0"/>
          <w:marBottom w:val="0"/>
          <w:divBdr>
            <w:top w:val="none" w:sz="0" w:space="0" w:color="auto"/>
            <w:left w:val="none" w:sz="0" w:space="0" w:color="auto"/>
            <w:bottom w:val="none" w:sz="0" w:space="0" w:color="auto"/>
            <w:right w:val="none" w:sz="0" w:space="0" w:color="auto"/>
          </w:divBdr>
        </w:div>
        <w:div w:id="793016169">
          <w:marLeft w:val="0"/>
          <w:marRight w:val="0"/>
          <w:marTop w:val="0"/>
          <w:marBottom w:val="0"/>
          <w:divBdr>
            <w:top w:val="none" w:sz="0" w:space="0" w:color="auto"/>
            <w:left w:val="none" w:sz="0" w:space="0" w:color="auto"/>
            <w:bottom w:val="none" w:sz="0" w:space="0" w:color="auto"/>
            <w:right w:val="none" w:sz="0" w:space="0" w:color="auto"/>
          </w:divBdr>
        </w:div>
        <w:div w:id="803427096">
          <w:marLeft w:val="0"/>
          <w:marRight w:val="0"/>
          <w:marTop w:val="0"/>
          <w:marBottom w:val="0"/>
          <w:divBdr>
            <w:top w:val="none" w:sz="0" w:space="0" w:color="auto"/>
            <w:left w:val="none" w:sz="0" w:space="0" w:color="auto"/>
            <w:bottom w:val="none" w:sz="0" w:space="0" w:color="auto"/>
            <w:right w:val="none" w:sz="0" w:space="0" w:color="auto"/>
          </w:divBdr>
        </w:div>
        <w:div w:id="809791465">
          <w:marLeft w:val="0"/>
          <w:marRight w:val="0"/>
          <w:marTop w:val="0"/>
          <w:marBottom w:val="0"/>
          <w:divBdr>
            <w:top w:val="none" w:sz="0" w:space="0" w:color="auto"/>
            <w:left w:val="none" w:sz="0" w:space="0" w:color="auto"/>
            <w:bottom w:val="none" w:sz="0" w:space="0" w:color="auto"/>
            <w:right w:val="none" w:sz="0" w:space="0" w:color="auto"/>
          </w:divBdr>
        </w:div>
        <w:div w:id="809833274">
          <w:marLeft w:val="0"/>
          <w:marRight w:val="0"/>
          <w:marTop w:val="0"/>
          <w:marBottom w:val="0"/>
          <w:divBdr>
            <w:top w:val="none" w:sz="0" w:space="0" w:color="auto"/>
            <w:left w:val="none" w:sz="0" w:space="0" w:color="auto"/>
            <w:bottom w:val="none" w:sz="0" w:space="0" w:color="auto"/>
            <w:right w:val="none" w:sz="0" w:space="0" w:color="auto"/>
          </w:divBdr>
        </w:div>
        <w:div w:id="818503265">
          <w:marLeft w:val="0"/>
          <w:marRight w:val="0"/>
          <w:marTop w:val="0"/>
          <w:marBottom w:val="0"/>
          <w:divBdr>
            <w:top w:val="none" w:sz="0" w:space="0" w:color="auto"/>
            <w:left w:val="none" w:sz="0" w:space="0" w:color="auto"/>
            <w:bottom w:val="none" w:sz="0" w:space="0" w:color="auto"/>
            <w:right w:val="none" w:sz="0" w:space="0" w:color="auto"/>
          </w:divBdr>
        </w:div>
        <w:div w:id="822240903">
          <w:marLeft w:val="0"/>
          <w:marRight w:val="0"/>
          <w:marTop w:val="0"/>
          <w:marBottom w:val="0"/>
          <w:divBdr>
            <w:top w:val="none" w:sz="0" w:space="0" w:color="auto"/>
            <w:left w:val="none" w:sz="0" w:space="0" w:color="auto"/>
            <w:bottom w:val="none" w:sz="0" w:space="0" w:color="auto"/>
            <w:right w:val="none" w:sz="0" w:space="0" w:color="auto"/>
          </w:divBdr>
        </w:div>
        <w:div w:id="825635880">
          <w:marLeft w:val="0"/>
          <w:marRight w:val="0"/>
          <w:marTop w:val="0"/>
          <w:marBottom w:val="0"/>
          <w:divBdr>
            <w:top w:val="none" w:sz="0" w:space="0" w:color="auto"/>
            <w:left w:val="none" w:sz="0" w:space="0" w:color="auto"/>
            <w:bottom w:val="none" w:sz="0" w:space="0" w:color="auto"/>
            <w:right w:val="none" w:sz="0" w:space="0" w:color="auto"/>
          </w:divBdr>
        </w:div>
        <w:div w:id="830293974">
          <w:marLeft w:val="0"/>
          <w:marRight w:val="0"/>
          <w:marTop w:val="0"/>
          <w:marBottom w:val="0"/>
          <w:divBdr>
            <w:top w:val="none" w:sz="0" w:space="0" w:color="auto"/>
            <w:left w:val="none" w:sz="0" w:space="0" w:color="auto"/>
            <w:bottom w:val="none" w:sz="0" w:space="0" w:color="auto"/>
            <w:right w:val="none" w:sz="0" w:space="0" w:color="auto"/>
          </w:divBdr>
        </w:div>
        <w:div w:id="832454511">
          <w:marLeft w:val="0"/>
          <w:marRight w:val="0"/>
          <w:marTop w:val="0"/>
          <w:marBottom w:val="0"/>
          <w:divBdr>
            <w:top w:val="none" w:sz="0" w:space="0" w:color="auto"/>
            <w:left w:val="none" w:sz="0" w:space="0" w:color="auto"/>
            <w:bottom w:val="none" w:sz="0" w:space="0" w:color="auto"/>
            <w:right w:val="none" w:sz="0" w:space="0" w:color="auto"/>
          </w:divBdr>
        </w:div>
        <w:div w:id="846209852">
          <w:marLeft w:val="0"/>
          <w:marRight w:val="0"/>
          <w:marTop w:val="0"/>
          <w:marBottom w:val="0"/>
          <w:divBdr>
            <w:top w:val="none" w:sz="0" w:space="0" w:color="auto"/>
            <w:left w:val="none" w:sz="0" w:space="0" w:color="auto"/>
            <w:bottom w:val="none" w:sz="0" w:space="0" w:color="auto"/>
            <w:right w:val="none" w:sz="0" w:space="0" w:color="auto"/>
          </w:divBdr>
        </w:div>
        <w:div w:id="850871876">
          <w:marLeft w:val="0"/>
          <w:marRight w:val="0"/>
          <w:marTop w:val="0"/>
          <w:marBottom w:val="0"/>
          <w:divBdr>
            <w:top w:val="none" w:sz="0" w:space="0" w:color="auto"/>
            <w:left w:val="none" w:sz="0" w:space="0" w:color="auto"/>
            <w:bottom w:val="none" w:sz="0" w:space="0" w:color="auto"/>
            <w:right w:val="none" w:sz="0" w:space="0" w:color="auto"/>
          </w:divBdr>
        </w:div>
        <w:div w:id="896936182">
          <w:marLeft w:val="0"/>
          <w:marRight w:val="0"/>
          <w:marTop w:val="0"/>
          <w:marBottom w:val="0"/>
          <w:divBdr>
            <w:top w:val="none" w:sz="0" w:space="0" w:color="auto"/>
            <w:left w:val="none" w:sz="0" w:space="0" w:color="auto"/>
            <w:bottom w:val="none" w:sz="0" w:space="0" w:color="auto"/>
            <w:right w:val="none" w:sz="0" w:space="0" w:color="auto"/>
          </w:divBdr>
        </w:div>
        <w:div w:id="904797233">
          <w:marLeft w:val="0"/>
          <w:marRight w:val="0"/>
          <w:marTop w:val="0"/>
          <w:marBottom w:val="0"/>
          <w:divBdr>
            <w:top w:val="none" w:sz="0" w:space="0" w:color="auto"/>
            <w:left w:val="none" w:sz="0" w:space="0" w:color="auto"/>
            <w:bottom w:val="none" w:sz="0" w:space="0" w:color="auto"/>
            <w:right w:val="none" w:sz="0" w:space="0" w:color="auto"/>
          </w:divBdr>
        </w:div>
        <w:div w:id="911157240">
          <w:marLeft w:val="0"/>
          <w:marRight w:val="0"/>
          <w:marTop w:val="0"/>
          <w:marBottom w:val="0"/>
          <w:divBdr>
            <w:top w:val="none" w:sz="0" w:space="0" w:color="auto"/>
            <w:left w:val="none" w:sz="0" w:space="0" w:color="auto"/>
            <w:bottom w:val="none" w:sz="0" w:space="0" w:color="auto"/>
            <w:right w:val="none" w:sz="0" w:space="0" w:color="auto"/>
          </w:divBdr>
        </w:div>
        <w:div w:id="925267957">
          <w:marLeft w:val="0"/>
          <w:marRight w:val="0"/>
          <w:marTop w:val="0"/>
          <w:marBottom w:val="0"/>
          <w:divBdr>
            <w:top w:val="none" w:sz="0" w:space="0" w:color="auto"/>
            <w:left w:val="none" w:sz="0" w:space="0" w:color="auto"/>
            <w:bottom w:val="none" w:sz="0" w:space="0" w:color="auto"/>
            <w:right w:val="none" w:sz="0" w:space="0" w:color="auto"/>
          </w:divBdr>
        </w:div>
        <w:div w:id="926033424">
          <w:marLeft w:val="0"/>
          <w:marRight w:val="0"/>
          <w:marTop w:val="0"/>
          <w:marBottom w:val="0"/>
          <w:divBdr>
            <w:top w:val="none" w:sz="0" w:space="0" w:color="auto"/>
            <w:left w:val="none" w:sz="0" w:space="0" w:color="auto"/>
            <w:bottom w:val="none" w:sz="0" w:space="0" w:color="auto"/>
            <w:right w:val="none" w:sz="0" w:space="0" w:color="auto"/>
          </w:divBdr>
        </w:div>
        <w:div w:id="944774537">
          <w:marLeft w:val="0"/>
          <w:marRight w:val="0"/>
          <w:marTop w:val="0"/>
          <w:marBottom w:val="0"/>
          <w:divBdr>
            <w:top w:val="none" w:sz="0" w:space="0" w:color="auto"/>
            <w:left w:val="none" w:sz="0" w:space="0" w:color="auto"/>
            <w:bottom w:val="none" w:sz="0" w:space="0" w:color="auto"/>
            <w:right w:val="none" w:sz="0" w:space="0" w:color="auto"/>
          </w:divBdr>
        </w:div>
        <w:div w:id="955017576">
          <w:marLeft w:val="0"/>
          <w:marRight w:val="0"/>
          <w:marTop w:val="0"/>
          <w:marBottom w:val="0"/>
          <w:divBdr>
            <w:top w:val="none" w:sz="0" w:space="0" w:color="auto"/>
            <w:left w:val="none" w:sz="0" w:space="0" w:color="auto"/>
            <w:bottom w:val="none" w:sz="0" w:space="0" w:color="auto"/>
            <w:right w:val="none" w:sz="0" w:space="0" w:color="auto"/>
          </w:divBdr>
        </w:div>
        <w:div w:id="955913141">
          <w:marLeft w:val="0"/>
          <w:marRight w:val="0"/>
          <w:marTop w:val="0"/>
          <w:marBottom w:val="0"/>
          <w:divBdr>
            <w:top w:val="none" w:sz="0" w:space="0" w:color="auto"/>
            <w:left w:val="none" w:sz="0" w:space="0" w:color="auto"/>
            <w:bottom w:val="none" w:sz="0" w:space="0" w:color="auto"/>
            <w:right w:val="none" w:sz="0" w:space="0" w:color="auto"/>
          </w:divBdr>
        </w:div>
        <w:div w:id="966156295">
          <w:marLeft w:val="0"/>
          <w:marRight w:val="0"/>
          <w:marTop w:val="0"/>
          <w:marBottom w:val="0"/>
          <w:divBdr>
            <w:top w:val="none" w:sz="0" w:space="0" w:color="auto"/>
            <w:left w:val="none" w:sz="0" w:space="0" w:color="auto"/>
            <w:bottom w:val="none" w:sz="0" w:space="0" w:color="auto"/>
            <w:right w:val="none" w:sz="0" w:space="0" w:color="auto"/>
          </w:divBdr>
        </w:div>
        <w:div w:id="978144314">
          <w:marLeft w:val="0"/>
          <w:marRight w:val="0"/>
          <w:marTop w:val="0"/>
          <w:marBottom w:val="0"/>
          <w:divBdr>
            <w:top w:val="none" w:sz="0" w:space="0" w:color="auto"/>
            <w:left w:val="none" w:sz="0" w:space="0" w:color="auto"/>
            <w:bottom w:val="none" w:sz="0" w:space="0" w:color="auto"/>
            <w:right w:val="none" w:sz="0" w:space="0" w:color="auto"/>
          </w:divBdr>
        </w:div>
        <w:div w:id="999701268">
          <w:marLeft w:val="0"/>
          <w:marRight w:val="0"/>
          <w:marTop w:val="0"/>
          <w:marBottom w:val="0"/>
          <w:divBdr>
            <w:top w:val="none" w:sz="0" w:space="0" w:color="auto"/>
            <w:left w:val="none" w:sz="0" w:space="0" w:color="auto"/>
            <w:bottom w:val="none" w:sz="0" w:space="0" w:color="auto"/>
            <w:right w:val="none" w:sz="0" w:space="0" w:color="auto"/>
          </w:divBdr>
        </w:div>
        <w:div w:id="1004094353">
          <w:marLeft w:val="0"/>
          <w:marRight w:val="0"/>
          <w:marTop w:val="0"/>
          <w:marBottom w:val="0"/>
          <w:divBdr>
            <w:top w:val="none" w:sz="0" w:space="0" w:color="auto"/>
            <w:left w:val="none" w:sz="0" w:space="0" w:color="auto"/>
            <w:bottom w:val="none" w:sz="0" w:space="0" w:color="auto"/>
            <w:right w:val="none" w:sz="0" w:space="0" w:color="auto"/>
          </w:divBdr>
        </w:div>
        <w:div w:id="1011685266">
          <w:marLeft w:val="0"/>
          <w:marRight w:val="0"/>
          <w:marTop w:val="0"/>
          <w:marBottom w:val="0"/>
          <w:divBdr>
            <w:top w:val="none" w:sz="0" w:space="0" w:color="auto"/>
            <w:left w:val="none" w:sz="0" w:space="0" w:color="auto"/>
            <w:bottom w:val="none" w:sz="0" w:space="0" w:color="auto"/>
            <w:right w:val="none" w:sz="0" w:space="0" w:color="auto"/>
          </w:divBdr>
        </w:div>
        <w:div w:id="1013726125">
          <w:marLeft w:val="0"/>
          <w:marRight w:val="0"/>
          <w:marTop w:val="0"/>
          <w:marBottom w:val="0"/>
          <w:divBdr>
            <w:top w:val="none" w:sz="0" w:space="0" w:color="auto"/>
            <w:left w:val="none" w:sz="0" w:space="0" w:color="auto"/>
            <w:bottom w:val="none" w:sz="0" w:space="0" w:color="auto"/>
            <w:right w:val="none" w:sz="0" w:space="0" w:color="auto"/>
          </w:divBdr>
        </w:div>
        <w:div w:id="1030834128">
          <w:marLeft w:val="0"/>
          <w:marRight w:val="0"/>
          <w:marTop w:val="0"/>
          <w:marBottom w:val="0"/>
          <w:divBdr>
            <w:top w:val="none" w:sz="0" w:space="0" w:color="auto"/>
            <w:left w:val="none" w:sz="0" w:space="0" w:color="auto"/>
            <w:bottom w:val="none" w:sz="0" w:space="0" w:color="auto"/>
            <w:right w:val="none" w:sz="0" w:space="0" w:color="auto"/>
          </w:divBdr>
        </w:div>
        <w:div w:id="1032612736">
          <w:marLeft w:val="0"/>
          <w:marRight w:val="0"/>
          <w:marTop w:val="0"/>
          <w:marBottom w:val="0"/>
          <w:divBdr>
            <w:top w:val="none" w:sz="0" w:space="0" w:color="auto"/>
            <w:left w:val="none" w:sz="0" w:space="0" w:color="auto"/>
            <w:bottom w:val="none" w:sz="0" w:space="0" w:color="auto"/>
            <w:right w:val="none" w:sz="0" w:space="0" w:color="auto"/>
          </w:divBdr>
        </w:div>
        <w:div w:id="1033964521">
          <w:marLeft w:val="0"/>
          <w:marRight w:val="0"/>
          <w:marTop w:val="0"/>
          <w:marBottom w:val="0"/>
          <w:divBdr>
            <w:top w:val="none" w:sz="0" w:space="0" w:color="auto"/>
            <w:left w:val="none" w:sz="0" w:space="0" w:color="auto"/>
            <w:bottom w:val="none" w:sz="0" w:space="0" w:color="auto"/>
            <w:right w:val="none" w:sz="0" w:space="0" w:color="auto"/>
          </w:divBdr>
        </w:div>
        <w:div w:id="1037971195">
          <w:marLeft w:val="0"/>
          <w:marRight w:val="0"/>
          <w:marTop w:val="0"/>
          <w:marBottom w:val="0"/>
          <w:divBdr>
            <w:top w:val="none" w:sz="0" w:space="0" w:color="auto"/>
            <w:left w:val="none" w:sz="0" w:space="0" w:color="auto"/>
            <w:bottom w:val="none" w:sz="0" w:space="0" w:color="auto"/>
            <w:right w:val="none" w:sz="0" w:space="0" w:color="auto"/>
          </w:divBdr>
        </w:div>
        <w:div w:id="1043091130">
          <w:marLeft w:val="0"/>
          <w:marRight w:val="0"/>
          <w:marTop w:val="0"/>
          <w:marBottom w:val="0"/>
          <w:divBdr>
            <w:top w:val="none" w:sz="0" w:space="0" w:color="auto"/>
            <w:left w:val="none" w:sz="0" w:space="0" w:color="auto"/>
            <w:bottom w:val="none" w:sz="0" w:space="0" w:color="auto"/>
            <w:right w:val="none" w:sz="0" w:space="0" w:color="auto"/>
          </w:divBdr>
        </w:div>
        <w:div w:id="1052732852">
          <w:marLeft w:val="0"/>
          <w:marRight w:val="0"/>
          <w:marTop w:val="0"/>
          <w:marBottom w:val="0"/>
          <w:divBdr>
            <w:top w:val="none" w:sz="0" w:space="0" w:color="auto"/>
            <w:left w:val="none" w:sz="0" w:space="0" w:color="auto"/>
            <w:bottom w:val="none" w:sz="0" w:space="0" w:color="auto"/>
            <w:right w:val="none" w:sz="0" w:space="0" w:color="auto"/>
          </w:divBdr>
        </w:div>
        <w:div w:id="1063526892">
          <w:marLeft w:val="0"/>
          <w:marRight w:val="0"/>
          <w:marTop w:val="0"/>
          <w:marBottom w:val="0"/>
          <w:divBdr>
            <w:top w:val="none" w:sz="0" w:space="0" w:color="auto"/>
            <w:left w:val="none" w:sz="0" w:space="0" w:color="auto"/>
            <w:bottom w:val="none" w:sz="0" w:space="0" w:color="auto"/>
            <w:right w:val="none" w:sz="0" w:space="0" w:color="auto"/>
          </w:divBdr>
        </w:div>
        <w:div w:id="1068186166">
          <w:marLeft w:val="0"/>
          <w:marRight w:val="0"/>
          <w:marTop w:val="0"/>
          <w:marBottom w:val="0"/>
          <w:divBdr>
            <w:top w:val="none" w:sz="0" w:space="0" w:color="auto"/>
            <w:left w:val="none" w:sz="0" w:space="0" w:color="auto"/>
            <w:bottom w:val="none" w:sz="0" w:space="0" w:color="auto"/>
            <w:right w:val="none" w:sz="0" w:space="0" w:color="auto"/>
          </w:divBdr>
        </w:div>
        <w:div w:id="1069421361">
          <w:marLeft w:val="0"/>
          <w:marRight w:val="0"/>
          <w:marTop w:val="0"/>
          <w:marBottom w:val="0"/>
          <w:divBdr>
            <w:top w:val="none" w:sz="0" w:space="0" w:color="auto"/>
            <w:left w:val="none" w:sz="0" w:space="0" w:color="auto"/>
            <w:bottom w:val="none" w:sz="0" w:space="0" w:color="auto"/>
            <w:right w:val="none" w:sz="0" w:space="0" w:color="auto"/>
          </w:divBdr>
        </w:div>
        <w:div w:id="1072774328">
          <w:marLeft w:val="0"/>
          <w:marRight w:val="0"/>
          <w:marTop w:val="0"/>
          <w:marBottom w:val="0"/>
          <w:divBdr>
            <w:top w:val="none" w:sz="0" w:space="0" w:color="auto"/>
            <w:left w:val="none" w:sz="0" w:space="0" w:color="auto"/>
            <w:bottom w:val="none" w:sz="0" w:space="0" w:color="auto"/>
            <w:right w:val="none" w:sz="0" w:space="0" w:color="auto"/>
          </w:divBdr>
        </w:div>
        <w:div w:id="1092431515">
          <w:marLeft w:val="0"/>
          <w:marRight w:val="0"/>
          <w:marTop w:val="0"/>
          <w:marBottom w:val="0"/>
          <w:divBdr>
            <w:top w:val="none" w:sz="0" w:space="0" w:color="auto"/>
            <w:left w:val="none" w:sz="0" w:space="0" w:color="auto"/>
            <w:bottom w:val="none" w:sz="0" w:space="0" w:color="auto"/>
            <w:right w:val="none" w:sz="0" w:space="0" w:color="auto"/>
          </w:divBdr>
        </w:div>
        <w:div w:id="1097628417">
          <w:marLeft w:val="0"/>
          <w:marRight w:val="0"/>
          <w:marTop w:val="0"/>
          <w:marBottom w:val="0"/>
          <w:divBdr>
            <w:top w:val="none" w:sz="0" w:space="0" w:color="auto"/>
            <w:left w:val="none" w:sz="0" w:space="0" w:color="auto"/>
            <w:bottom w:val="none" w:sz="0" w:space="0" w:color="auto"/>
            <w:right w:val="none" w:sz="0" w:space="0" w:color="auto"/>
          </w:divBdr>
        </w:div>
        <w:div w:id="1102411195">
          <w:marLeft w:val="0"/>
          <w:marRight w:val="0"/>
          <w:marTop w:val="0"/>
          <w:marBottom w:val="0"/>
          <w:divBdr>
            <w:top w:val="none" w:sz="0" w:space="0" w:color="auto"/>
            <w:left w:val="none" w:sz="0" w:space="0" w:color="auto"/>
            <w:bottom w:val="none" w:sz="0" w:space="0" w:color="auto"/>
            <w:right w:val="none" w:sz="0" w:space="0" w:color="auto"/>
          </w:divBdr>
        </w:div>
        <w:div w:id="1107313906">
          <w:marLeft w:val="0"/>
          <w:marRight w:val="0"/>
          <w:marTop w:val="0"/>
          <w:marBottom w:val="0"/>
          <w:divBdr>
            <w:top w:val="none" w:sz="0" w:space="0" w:color="auto"/>
            <w:left w:val="none" w:sz="0" w:space="0" w:color="auto"/>
            <w:bottom w:val="none" w:sz="0" w:space="0" w:color="auto"/>
            <w:right w:val="none" w:sz="0" w:space="0" w:color="auto"/>
          </w:divBdr>
        </w:div>
        <w:div w:id="1147164904">
          <w:marLeft w:val="0"/>
          <w:marRight w:val="0"/>
          <w:marTop w:val="0"/>
          <w:marBottom w:val="0"/>
          <w:divBdr>
            <w:top w:val="none" w:sz="0" w:space="0" w:color="auto"/>
            <w:left w:val="none" w:sz="0" w:space="0" w:color="auto"/>
            <w:bottom w:val="none" w:sz="0" w:space="0" w:color="auto"/>
            <w:right w:val="none" w:sz="0" w:space="0" w:color="auto"/>
          </w:divBdr>
        </w:div>
        <w:div w:id="1149128031">
          <w:marLeft w:val="0"/>
          <w:marRight w:val="0"/>
          <w:marTop w:val="0"/>
          <w:marBottom w:val="0"/>
          <w:divBdr>
            <w:top w:val="none" w:sz="0" w:space="0" w:color="auto"/>
            <w:left w:val="none" w:sz="0" w:space="0" w:color="auto"/>
            <w:bottom w:val="none" w:sz="0" w:space="0" w:color="auto"/>
            <w:right w:val="none" w:sz="0" w:space="0" w:color="auto"/>
          </w:divBdr>
        </w:div>
        <w:div w:id="1172329098">
          <w:marLeft w:val="0"/>
          <w:marRight w:val="0"/>
          <w:marTop w:val="0"/>
          <w:marBottom w:val="0"/>
          <w:divBdr>
            <w:top w:val="none" w:sz="0" w:space="0" w:color="auto"/>
            <w:left w:val="none" w:sz="0" w:space="0" w:color="auto"/>
            <w:bottom w:val="none" w:sz="0" w:space="0" w:color="auto"/>
            <w:right w:val="none" w:sz="0" w:space="0" w:color="auto"/>
          </w:divBdr>
        </w:div>
        <w:div w:id="1182741264">
          <w:marLeft w:val="0"/>
          <w:marRight w:val="0"/>
          <w:marTop w:val="0"/>
          <w:marBottom w:val="0"/>
          <w:divBdr>
            <w:top w:val="none" w:sz="0" w:space="0" w:color="auto"/>
            <w:left w:val="none" w:sz="0" w:space="0" w:color="auto"/>
            <w:bottom w:val="none" w:sz="0" w:space="0" w:color="auto"/>
            <w:right w:val="none" w:sz="0" w:space="0" w:color="auto"/>
          </w:divBdr>
        </w:div>
        <w:div w:id="1218012448">
          <w:marLeft w:val="0"/>
          <w:marRight w:val="0"/>
          <w:marTop w:val="0"/>
          <w:marBottom w:val="0"/>
          <w:divBdr>
            <w:top w:val="none" w:sz="0" w:space="0" w:color="auto"/>
            <w:left w:val="none" w:sz="0" w:space="0" w:color="auto"/>
            <w:bottom w:val="none" w:sz="0" w:space="0" w:color="auto"/>
            <w:right w:val="none" w:sz="0" w:space="0" w:color="auto"/>
          </w:divBdr>
        </w:div>
        <w:div w:id="1244879254">
          <w:marLeft w:val="0"/>
          <w:marRight w:val="0"/>
          <w:marTop w:val="0"/>
          <w:marBottom w:val="0"/>
          <w:divBdr>
            <w:top w:val="none" w:sz="0" w:space="0" w:color="auto"/>
            <w:left w:val="none" w:sz="0" w:space="0" w:color="auto"/>
            <w:bottom w:val="none" w:sz="0" w:space="0" w:color="auto"/>
            <w:right w:val="none" w:sz="0" w:space="0" w:color="auto"/>
          </w:divBdr>
        </w:div>
        <w:div w:id="1245606097">
          <w:marLeft w:val="0"/>
          <w:marRight w:val="0"/>
          <w:marTop w:val="0"/>
          <w:marBottom w:val="0"/>
          <w:divBdr>
            <w:top w:val="none" w:sz="0" w:space="0" w:color="auto"/>
            <w:left w:val="none" w:sz="0" w:space="0" w:color="auto"/>
            <w:bottom w:val="none" w:sz="0" w:space="0" w:color="auto"/>
            <w:right w:val="none" w:sz="0" w:space="0" w:color="auto"/>
          </w:divBdr>
        </w:div>
        <w:div w:id="1270432239">
          <w:marLeft w:val="0"/>
          <w:marRight w:val="0"/>
          <w:marTop w:val="0"/>
          <w:marBottom w:val="0"/>
          <w:divBdr>
            <w:top w:val="none" w:sz="0" w:space="0" w:color="auto"/>
            <w:left w:val="none" w:sz="0" w:space="0" w:color="auto"/>
            <w:bottom w:val="none" w:sz="0" w:space="0" w:color="auto"/>
            <w:right w:val="none" w:sz="0" w:space="0" w:color="auto"/>
          </w:divBdr>
        </w:div>
        <w:div w:id="1274748406">
          <w:marLeft w:val="0"/>
          <w:marRight w:val="0"/>
          <w:marTop w:val="0"/>
          <w:marBottom w:val="0"/>
          <w:divBdr>
            <w:top w:val="none" w:sz="0" w:space="0" w:color="auto"/>
            <w:left w:val="none" w:sz="0" w:space="0" w:color="auto"/>
            <w:bottom w:val="none" w:sz="0" w:space="0" w:color="auto"/>
            <w:right w:val="none" w:sz="0" w:space="0" w:color="auto"/>
          </w:divBdr>
        </w:div>
        <w:div w:id="1281962096">
          <w:marLeft w:val="0"/>
          <w:marRight w:val="0"/>
          <w:marTop w:val="0"/>
          <w:marBottom w:val="0"/>
          <w:divBdr>
            <w:top w:val="none" w:sz="0" w:space="0" w:color="auto"/>
            <w:left w:val="none" w:sz="0" w:space="0" w:color="auto"/>
            <w:bottom w:val="none" w:sz="0" w:space="0" w:color="auto"/>
            <w:right w:val="none" w:sz="0" w:space="0" w:color="auto"/>
          </w:divBdr>
        </w:div>
        <w:div w:id="1282498050">
          <w:marLeft w:val="0"/>
          <w:marRight w:val="0"/>
          <w:marTop w:val="0"/>
          <w:marBottom w:val="0"/>
          <w:divBdr>
            <w:top w:val="none" w:sz="0" w:space="0" w:color="auto"/>
            <w:left w:val="none" w:sz="0" w:space="0" w:color="auto"/>
            <w:bottom w:val="none" w:sz="0" w:space="0" w:color="auto"/>
            <w:right w:val="none" w:sz="0" w:space="0" w:color="auto"/>
          </w:divBdr>
        </w:div>
        <w:div w:id="1286541756">
          <w:marLeft w:val="0"/>
          <w:marRight w:val="0"/>
          <w:marTop w:val="0"/>
          <w:marBottom w:val="0"/>
          <w:divBdr>
            <w:top w:val="none" w:sz="0" w:space="0" w:color="auto"/>
            <w:left w:val="none" w:sz="0" w:space="0" w:color="auto"/>
            <w:bottom w:val="none" w:sz="0" w:space="0" w:color="auto"/>
            <w:right w:val="none" w:sz="0" w:space="0" w:color="auto"/>
          </w:divBdr>
        </w:div>
        <w:div w:id="1308239734">
          <w:marLeft w:val="0"/>
          <w:marRight w:val="0"/>
          <w:marTop w:val="0"/>
          <w:marBottom w:val="0"/>
          <w:divBdr>
            <w:top w:val="none" w:sz="0" w:space="0" w:color="auto"/>
            <w:left w:val="none" w:sz="0" w:space="0" w:color="auto"/>
            <w:bottom w:val="none" w:sz="0" w:space="0" w:color="auto"/>
            <w:right w:val="none" w:sz="0" w:space="0" w:color="auto"/>
          </w:divBdr>
        </w:div>
        <w:div w:id="1308438551">
          <w:marLeft w:val="0"/>
          <w:marRight w:val="0"/>
          <w:marTop w:val="0"/>
          <w:marBottom w:val="0"/>
          <w:divBdr>
            <w:top w:val="none" w:sz="0" w:space="0" w:color="auto"/>
            <w:left w:val="none" w:sz="0" w:space="0" w:color="auto"/>
            <w:bottom w:val="none" w:sz="0" w:space="0" w:color="auto"/>
            <w:right w:val="none" w:sz="0" w:space="0" w:color="auto"/>
          </w:divBdr>
        </w:div>
        <w:div w:id="1324895247">
          <w:marLeft w:val="0"/>
          <w:marRight w:val="0"/>
          <w:marTop w:val="0"/>
          <w:marBottom w:val="0"/>
          <w:divBdr>
            <w:top w:val="none" w:sz="0" w:space="0" w:color="auto"/>
            <w:left w:val="none" w:sz="0" w:space="0" w:color="auto"/>
            <w:bottom w:val="none" w:sz="0" w:space="0" w:color="auto"/>
            <w:right w:val="none" w:sz="0" w:space="0" w:color="auto"/>
          </w:divBdr>
        </w:div>
        <w:div w:id="1324966477">
          <w:marLeft w:val="0"/>
          <w:marRight w:val="0"/>
          <w:marTop w:val="0"/>
          <w:marBottom w:val="0"/>
          <w:divBdr>
            <w:top w:val="none" w:sz="0" w:space="0" w:color="auto"/>
            <w:left w:val="none" w:sz="0" w:space="0" w:color="auto"/>
            <w:bottom w:val="none" w:sz="0" w:space="0" w:color="auto"/>
            <w:right w:val="none" w:sz="0" w:space="0" w:color="auto"/>
          </w:divBdr>
        </w:div>
        <w:div w:id="1352494934">
          <w:marLeft w:val="0"/>
          <w:marRight w:val="0"/>
          <w:marTop w:val="0"/>
          <w:marBottom w:val="0"/>
          <w:divBdr>
            <w:top w:val="none" w:sz="0" w:space="0" w:color="auto"/>
            <w:left w:val="none" w:sz="0" w:space="0" w:color="auto"/>
            <w:bottom w:val="none" w:sz="0" w:space="0" w:color="auto"/>
            <w:right w:val="none" w:sz="0" w:space="0" w:color="auto"/>
          </w:divBdr>
        </w:div>
        <w:div w:id="1354500802">
          <w:marLeft w:val="0"/>
          <w:marRight w:val="0"/>
          <w:marTop w:val="0"/>
          <w:marBottom w:val="0"/>
          <w:divBdr>
            <w:top w:val="none" w:sz="0" w:space="0" w:color="auto"/>
            <w:left w:val="none" w:sz="0" w:space="0" w:color="auto"/>
            <w:bottom w:val="none" w:sz="0" w:space="0" w:color="auto"/>
            <w:right w:val="none" w:sz="0" w:space="0" w:color="auto"/>
          </w:divBdr>
        </w:div>
        <w:div w:id="1357005572">
          <w:marLeft w:val="0"/>
          <w:marRight w:val="0"/>
          <w:marTop w:val="0"/>
          <w:marBottom w:val="0"/>
          <w:divBdr>
            <w:top w:val="none" w:sz="0" w:space="0" w:color="auto"/>
            <w:left w:val="none" w:sz="0" w:space="0" w:color="auto"/>
            <w:bottom w:val="none" w:sz="0" w:space="0" w:color="auto"/>
            <w:right w:val="none" w:sz="0" w:space="0" w:color="auto"/>
          </w:divBdr>
        </w:div>
        <w:div w:id="1368677958">
          <w:marLeft w:val="0"/>
          <w:marRight w:val="0"/>
          <w:marTop w:val="0"/>
          <w:marBottom w:val="0"/>
          <w:divBdr>
            <w:top w:val="none" w:sz="0" w:space="0" w:color="auto"/>
            <w:left w:val="none" w:sz="0" w:space="0" w:color="auto"/>
            <w:bottom w:val="none" w:sz="0" w:space="0" w:color="auto"/>
            <w:right w:val="none" w:sz="0" w:space="0" w:color="auto"/>
          </w:divBdr>
        </w:div>
        <w:div w:id="1371805527">
          <w:marLeft w:val="0"/>
          <w:marRight w:val="0"/>
          <w:marTop w:val="0"/>
          <w:marBottom w:val="0"/>
          <w:divBdr>
            <w:top w:val="none" w:sz="0" w:space="0" w:color="auto"/>
            <w:left w:val="none" w:sz="0" w:space="0" w:color="auto"/>
            <w:bottom w:val="none" w:sz="0" w:space="0" w:color="auto"/>
            <w:right w:val="none" w:sz="0" w:space="0" w:color="auto"/>
          </w:divBdr>
        </w:div>
        <w:div w:id="1373653147">
          <w:marLeft w:val="0"/>
          <w:marRight w:val="0"/>
          <w:marTop w:val="0"/>
          <w:marBottom w:val="0"/>
          <w:divBdr>
            <w:top w:val="none" w:sz="0" w:space="0" w:color="auto"/>
            <w:left w:val="none" w:sz="0" w:space="0" w:color="auto"/>
            <w:bottom w:val="none" w:sz="0" w:space="0" w:color="auto"/>
            <w:right w:val="none" w:sz="0" w:space="0" w:color="auto"/>
          </w:divBdr>
        </w:div>
        <w:div w:id="1407920608">
          <w:marLeft w:val="0"/>
          <w:marRight w:val="0"/>
          <w:marTop w:val="0"/>
          <w:marBottom w:val="0"/>
          <w:divBdr>
            <w:top w:val="none" w:sz="0" w:space="0" w:color="auto"/>
            <w:left w:val="none" w:sz="0" w:space="0" w:color="auto"/>
            <w:bottom w:val="none" w:sz="0" w:space="0" w:color="auto"/>
            <w:right w:val="none" w:sz="0" w:space="0" w:color="auto"/>
          </w:divBdr>
        </w:div>
        <w:div w:id="1417706971">
          <w:marLeft w:val="0"/>
          <w:marRight w:val="0"/>
          <w:marTop w:val="0"/>
          <w:marBottom w:val="0"/>
          <w:divBdr>
            <w:top w:val="none" w:sz="0" w:space="0" w:color="auto"/>
            <w:left w:val="none" w:sz="0" w:space="0" w:color="auto"/>
            <w:bottom w:val="none" w:sz="0" w:space="0" w:color="auto"/>
            <w:right w:val="none" w:sz="0" w:space="0" w:color="auto"/>
          </w:divBdr>
        </w:div>
        <w:div w:id="1419670340">
          <w:marLeft w:val="0"/>
          <w:marRight w:val="0"/>
          <w:marTop w:val="0"/>
          <w:marBottom w:val="0"/>
          <w:divBdr>
            <w:top w:val="none" w:sz="0" w:space="0" w:color="auto"/>
            <w:left w:val="none" w:sz="0" w:space="0" w:color="auto"/>
            <w:bottom w:val="none" w:sz="0" w:space="0" w:color="auto"/>
            <w:right w:val="none" w:sz="0" w:space="0" w:color="auto"/>
          </w:divBdr>
        </w:div>
        <w:div w:id="1420371802">
          <w:marLeft w:val="0"/>
          <w:marRight w:val="0"/>
          <w:marTop w:val="0"/>
          <w:marBottom w:val="0"/>
          <w:divBdr>
            <w:top w:val="none" w:sz="0" w:space="0" w:color="auto"/>
            <w:left w:val="none" w:sz="0" w:space="0" w:color="auto"/>
            <w:bottom w:val="none" w:sz="0" w:space="0" w:color="auto"/>
            <w:right w:val="none" w:sz="0" w:space="0" w:color="auto"/>
          </w:divBdr>
        </w:div>
        <w:div w:id="1470130524">
          <w:marLeft w:val="0"/>
          <w:marRight w:val="0"/>
          <w:marTop w:val="0"/>
          <w:marBottom w:val="0"/>
          <w:divBdr>
            <w:top w:val="none" w:sz="0" w:space="0" w:color="auto"/>
            <w:left w:val="none" w:sz="0" w:space="0" w:color="auto"/>
            <w:bottom w:val="none" w:sz="0" w:space="0" w:color="auto"/>
            <w:right w:val="none" w:sz="0" w:space="0" w:color="auto"/>
          </w:divBdr>
        </w:div>
        <w:div w:id="1483884908">
          <w:marLeft w:val="0"/>
          <w:marRight w:val="0"/>
          <w:marTop w:val="0"/>
          <w:marBottom w:val="0"/>
          <w:divBdr>
            <w:top w:val="none" w:sz="0" w:space="0" w:color="auto"/>
            <w:left w:val="none" w:sz="0" w:space="0" w:color="auto"/>
            <w:bottom w:val="none" w:sz="0" w:space="0" w:color="auto"/>
            <w:right w:val="none" w:sz="0" w:space="0" w:color="auto"/>
          </w:divBdr>
        </w:div>
        <w:div w:id="1487360703">
          <w:marLeft w:val="0"/>
          <w:marRight w:val="0"/>
          <w:marTop w:val="0"/>
          <w:marBottom w:val="0"/>
          <w:divBdr>
            <w:top w:val="none" w:sz="0" w:space="0" w:color="auto"/>
            <w:left w:val="none" w:sz="0" w:space="0" w:color="auto"/>
            <w:bottom w:val="none" w:sz="0" w:space="0" w:color="auto"/>
            <w:right w:val="none" w:sz="0" w:space="0" w:color="auto"/>
          </w:divBdr>
        </w:div>
        <w:div w:id="1505826932">
          <w:marLeft w:val="0"/>
          <w:marRight w:val="0"/>
          <w:marTop w:val="0"/>
          <w:marBottom w:val="0"/>
          <w:divBdr>
            <w:top w:val="none" w:sz="0" w:space="0" w:color="auto"/>
            <w:left w:val="none" w:sz="0" w:space="0" w:color="auto"/>
            <w:bottom w:val="none" w:sz="0" w:space="0" w:color="auto"/>
            <w:right w:val="none" w:sz="0" w:space="0" w:color="auto"/>
          </w:divBdr>
        </w:div>
        <w:div w:id="1506168837">
          <w:marLeft w:val="0"/>
          <w:marRight w:val="0"/>
          <w:marTop w:val="0"/>
          <w:marBottom w:val="0"/>
          <w:divBdr>
            <w:top w:val="none" w:sz="0" w:space="0" w:color="auto"/>
            <w:left w:val="none" w:sz="0" w:space="0" w:color="auto"/>
            <w:bottom w:val="none" w:sz="0" w:space="0" w:color="auto"/>
            <w:right w:val="none" w:sz="0" w:space="0" w:color="auto"/>
          </w:divBdr>
        </w:div>
        <w:div w:id="1520855373">
          <w:marLeft w:val="0"/>
          <w:marRight w:val="0"/>
          <w:marTop w:val="0"/>
          <w:marBottom w:val="0"/>
          <w:divBdr>
            <w:top w:val="none" w:sz="0" w:space="0" w:color="auto"/>
            <w:left w:val="none" w:sz="0" w:space="0" w:color="auto"/>
            <w:bottom w:val="none" w:sz="0" w:space="0" w:color="auto"/>
            <w:right w:val="none" w:sz="0" w:space="0" w:color="auto"/>
          </w:divBdr>
        </w:div>
        <w:div w:id="1533615298">
          <w:marLeft w:val="0"/>
          <w:marRight w:val="0"/>
          <w:marTop w:val="0"/>
          <w:marBottom w:val="0"/>
          <w:divBdr>
            <w:top w:val="none" w:sz="0" w:space="0" w:color="auto"/>
            <w:left w:val="none" w:sz="0" w:space="0" w:color="auto"/>
            <w:bottom w:val="none" w:sz="0" w:space="0" w:color="auto"/>
            <w:right w:val="none" w:sz="0" w:space="0" w:color="auto"/>
          </w:divBdr>
        </w:div>
        <w:div w:id="1567761053">
          <w:marLeft w:val="0"/>
          <w:marRight w:val="0"/>
          <w:marTop w:val="0"/>
          <w:marBottom w:val="0"/>
          <w:divBdr>
            <w:top w:val="none" w:sz="0" w:space="0" w:color="auto"/>
            <w:left w:val="none" w:sz="0" w:space="0" w:color="auto"/>
            <w:bottom w:val="none" w:sz="0" w:space="0" w:color="auto"/>
            <w:right w:val="none" w:sz="0" w:space="0" w:color="auto"/>
          </w:divBdr>
        </w:div>
        <w:div w:id="1569534954">
          <w:marLeft w:val="0"/>
          <w:marRight w:val="0"/>
          <w:marTop w:val="0"/>
          <w:marBottom w:val="0"/>
          <w:divBdr>
            <w:top w:val="none" w:sz="0" w:space="0" w:color="auto"/>
            <w:left w:val="none" w:sz="0" w:space="0" w:color="auto"/>
            <w:bottom w:val="none" w:sz="0" w:space="0" w:color="auto"/>
            <w:right w:val="none" w:sz="0" w:space="0" w:color="auto"/>
          </w:divBdr>
        </w:div>
        <w:div w:id="1570581880">
          <w:marLeft w:val="0"/>
          <w:marRight w:val="0"/>
          <w:marTop w:val="0"/>
          <w:marBottom w:val="0"/>
          <w:divBdr>
            <w:top w:val="none" w:sz="0" w:space="0" w:color="auto"/>
            <w:left w:val="none" w:sz="0" w:space="0" w:color="auto"/>
            <w:bottom w:val="none" w:sz="0" w:space="0" w:color="auto"/>
            <w:right w:val="none" w:sz="0" w:space="0" w:color="auto"/>
          </w:divBdr>
        </w:div>
        <w:div w:id="1600213127">
          <w:marLeft w:val="0"/>
          <w:marRight w:val="0"/>
          <w:marTop w:val="0"/>
          <w:marBottom w:val="0"/>
          <w:divBdr>
            <w:top w:val="none" w:sz="0" w:space="0" w:color="auto"/>
            <w:left w:val="none" w:sz="0" w:space="0" w:color="auto"/>
            <w:bottom w:val="none" w:sz="0" w:space="0" w:color="auto"/>
            <w:right w:val="none" w:sz="0" w:space="0" w:color="auto"/>
          </w:divBdr>
        </w:div>
        <w:div w:id="1600482599">
          <w:marLeft w:val="0"/>
          <w:marRight w:val="0"/>
          <w:marTop w:val="0"/>
          <w:marBottom w:val="0"/>
          <w:divBdr>
            <w:top w:val="none" w:sz="0" w:space="0" w:color="auto"/>
            <w:left w:val="none" w:sz="0" w:space="0" w:color="auto"/>
            <w:bottom w:val="none" w:sz="0" w:space="0" w:color="auto"/>
            <w:right w:val="none" w:sz="0" w:space="0" w:color="auto"/>
          </w:divBdr>
        </w:div>
        <w:div w:id="1624313217">
          <w:marLeft w:val="0"/>
          <w:marRight w:val="0"/>
          <w:marTop w:val="0"/>
          <w:marBottom w:val="0"/>
          <w:divBdr>
            <w:top w:val="none" w:sz="0" w:space="0" w:color="auto"/>
            <w:left w:val="none" w:sz="0" w:space="0" w:color="auto"/>
            <w:bottom w:val="none" w:sz="0" w:space="0" w:color="auto"/>
            <w:right w:val="none" w:sz="0" w:space="0" w:color="auto"/>
          </w:divBdr>
        </w:div>
        <w:div w:id="1631130177">
          <w:marLeft w:val="0"/>
          <w:marRight w:val="0"/>
          <w:marTop w:val="0"/>
          <w:marBottom w:val="0"/>
          <w:divBdr>
            <w:top w:val="none" w:sz="0" w:space="0" w:color="auto"/>
            <w:left w:val="none" w:sz="0" w:space="0" w:color="auto"/>
            <w:bottom w:val="none" w:sz="0" w:space="0" w:color="auto"/>
            <w:right w:val="none" w:sz="0" w:space="0" w:color="auto"/>
          </w:divBdr>
        </w:div>
        <w:div w:id="1661036477">
          <w:marLeft w:val="0"/>
          <w:marRight w:val="0"/>
          <w:marTop w:val="0"/>
          <w:marBottom w:val="0"/>
          <w:divBdr>
            <w:top w:val="none" w:sz="0" w:space="0" w:color="auto"/>
            <w:left w:val="none" w:sz="0" w:space="0" w:color="auto"/>
            <w:bottom w:val="none" w:sz="0" w:space="0" w:color="auto"/>
            <w:right w:val="none" w:sz="0" w:space="0" w:color="auto"/>
          </w:divBdr>
        </w:div>
        <w:div w:id="1668627635">
          <w:marLeft w:val="0"/>
          <w:marRight w:val="0"/>
          <w:marTop w:val="0"/>
          <w:marBottom w:val="0"/>
          <w:divBdr>
            <w:top w:val="none" w:sz="0" w:space="0" w:color="auto"/>
            <w:left w:val="none" w:sz="0" w:space="0" w:color="auto"/>
            <w:bottom w:val="none" w:sz="0" w:space="0" w:color="auto"/>
            <w:right w:val="none" w:sz="0" w:space="0" w:color="auto"/>
          </w:divBdr>
        </w:div>
        <w:div w:id="1673334136">
          <w:marLeft w:val="0"/>
          <w:marRight w:val="0"/>
          <w:marTop w:val="0"/>
          <w:marBottom w:val="0"/>
          <w:divBdr>
            <w:top w:val="none" w:sz="0" w:space="0" w:color="auto"/>
            <w:left w:val="none" w:sz="0" w:space="0" w:color="auto"/>
            <w:bottom w:val="none" w:sz="0" w:space="0" w:color="auto"/>
            <w:right w:val="none" w:sz="0" w:space="0" w:color="auto"/>
          </w:divBdr>
        </w:div>
        <w:div w:id="1678651134">
          <w:marLeft w:val="0"/>
          <w:marRight w:val="0"/>
          <w:marTop w:val="0"/>
          <w:marBottom w:val="0"/>
          <w:divBdr>
            <w:top w:val="none" w:sz="0" w:space="0" w:color="auto"/>
            <w:left w:val="none" w:sz="0" w:space="0" w:color="auto"/>
            <w:bottom w:val="none" w:sz="0" w:space="0" w:color="auto"/>
            <w:right w:val="none" w:sz="0" w:space="0" w:color="auto"/>
          </w:divBdr>
        </w:div>
        <w:div w:id="1680959640">
          <w:marLeft w:val="0"/>
          <w:marRight w:val="0"/>
          <w:marTop w:val="0"/>
          <w:marBottom w:val="0"/>
          <w:divBdr>
            <w:top w:val="none" w:sz="0" w:space="0" w:color="auto"/>
            <w:left w:val="none" w:sz="0" w:space="0" w:color="auto"/>
            <w:bottom w:val="none" w:sz="0" w:space="0" w:color="auto"/>
            <w:right w:val="none" w:sz="0" w:space="0" w:color="auto"/>
          </w:divBdr>
        </w:div>
        <w:div w:id="1684628386">
          <w:marLeft w:val="0"/>
          <w:marRight w:val="0"/>
          <w:marTop w:val="0"/>
          <w:marBottom w:val="0"/>
          <w:divBdr>
            <w:top w:val="none" w:sz="0" w:space="0" w:color="auto"/>
            <w:left w:val="none" w:sz="0" w:space="0" w:color="auto"/>
            <w:bottom w:val="none" w:sz="0" w:space="0" w:color="auto"/>
            <w:right w:val="none" w:sz="0" w:space="0" w:color="auto"/>
          </w:divBdr>
        </w:div>
        <w:div w:id="1685788517">
          <w:marLeft w:val="0"/>
          <w:marRight w:val="0"/>
          <w:marTop w:val="0"/>
          <w:marBottom w:val="0"/>
          <w:divBdr>
            <w:top w:val="none" w:sz="0" w:space="0" w:color="auto"/>
            <w:left w:val="none" w:sz="0" w:space="0" w:color="auto"/>
            <w:bottom w:val="none" w:sz="0" w:space="0" w:color="auto"/>
            <w:right w:val="none" w:sz="0" w:space="0" w:color="auto"/>
          </w:divBdr>
        </w:div>
        <w:div w:id="1689792109">
          <w:marLeft w:val="0"/>
          <w:marRight w:val="0"/>
          <w:marTop w:val="0"/>
          <w:marBottom w:val="0"/>
          <w:divBdr>
            <w:top w:val="none" w:sz="0" w:space="0" w:color="auto"/>
            <w:left w:val="none" w:sz="0" w:space="0" w:color="auto"/>
            <w:bottom w:val="none" w:sz="0" w:space="0" w:color="auto"/>
            <w:right w:val="none" w:sz="0" w:space="0" w:color="auto"/>
          </w:divBdr>
        </w:div>
        <w:div w:id="1710570308">
          <w:marLeft w:val="0"/>
          <w:marRight w:val="0"/>
          <w:marTop w:val="0"/>
          <w:marBottom w:val="0"/>
          <w:divBdr>
            <w:top w:val="none" w:sz="0" w:space="0" w:color="auto"/>
            <w:left w:val="none" w:sz="0" w:space="0" w:color="auto"/>
            <w:bottom w:val="none" w:sz="0" w:space="0" w:color="auto"/>
            <w:right w:val="none" w:sz="0" w:space="0" w:color="auto"/>
          </w:divBdr>
        </w:div>
        <w:div w:id="1719162749">
          <w:marLeft w:val="0"/>
          <w:marRight w:val="0"/>
          <w:marTop w:val="0"/>
          <w:marBottom w:val="0"/>
          <w:divBdr>
            <w:top w:val="none" w:sz="0" w:space="0" w:color="auto"/>
            <w:left w:val="none" w:sz="0" w:space="0" w:color="auto"/>
            <w:bottom w:val="none" w:sz="0" w:space="0" w:color="auto"/>
            <w:right w:val="none" w:sz="0" w:space="0" w:color="auto"/>
          </w:divBdr>
        </w:div>
        <w:div w:id="1733889698">
          <w:marLeft w:val="0"/>
          <w:marRight w:val="0"/>
          <w:marTop w:val="0"/>
          <w:marBottom w:val="0"/>
          <w:divBdr>
            <w:top w:val="none" w:sz="0" w:space="0" w:color="auto"/>
            <w:left w:val="none" w:sz="0" w:space="0" w:color="auto"/>
            <w:bottom w:val="none" w:sz="0" w:space="0" w:color="auto"/>
            <w:right w:val="none" w:sz="0" w:space="0" w:color="auto"/>
          </w:divBdr>
        </w:div>
        <w:div w:id="1738045952">
          <w:marLeft w:val="0"/>
          <w:marRight w:val="0"/>
          <w:marTop w:val="0"/>
          <w:marBottom w:val="0"/>
          <w:divBdr>
            <w:top w:val="none" w:sz="0" w:space="0" w:color="auto"/>
            <w:left w:val="none" w:sz="0" w:space="0" w:color="auto"/>
            <w:bottom w:val="none" w:sz="0" w:space="0" w:color="auto"/>
            <w:right w:val="none" w:sz="0" w:space="0" w:color="auto"/>
          </w:divBdr>
        </w:div>
        <w:div w:id="1758015384">
          <w:marLeft w:val="0"/>
          <w:marRight w:val="0"/>
          <w:marTop w:val="0"/>
          <w:marBottom w:val="0"/>
          <w:divBdr>
            <w:top w:val="none" w:sz="0" w:space="0" w:color="auto"/>
            <w:left w:val="none" w:sz="0" w:space="0" w:color="auto"/>
            <w:bottom w:val="none" w:sz="0" w:space="0" w:color="auto"/>
            <w:right w:val="none" w:sz="0" w:space="0" w:color="auto"/>
          </w:divBdr>
        </w:div>
        <w:div w:id="1793094398">
          <w:marLeft w:val="0"/>
          <w:marRight w:val="0"/>
          <w:marTop w:val="0"/>
          <w:marBottom w:val="0"/>
          <w:divBdr>
            <w:top w:val="none" w:sz="0" w:space="0" w:color="auto"/>
            <w:left w:val="none" w:sz="0" w:space="0" w:color="auto"/>
            <w:bottom w:val="none" w:sz="0" w:space="0" w:color="auto"/>
            <w:right w:val="none" w:sz="0" w:space="0" w:color="auto"/>
          </w:divBdr>
        </w:div>
        <w:div w:id="1793596379">
          <w:marLeft w:val="0"/>
          <w:marRight w:val="0"/>
          <w:marTop w:val="0"/>
          <w:marBottom w:val="0"/>
          <w:divBdr>
            <w:top w:val="none" w:sz="0" w:space="0" w:color="auto"/>
            <w:left w:val="none" w:sz="0" w:space="0" w:color="auto"/>
            <w:bottom w:val="none" w:sz="0" w:space="0" w:color="auto"/>
            <w:right w:val="none" w:sz="0" w:space="0" w:color="auto"/>
          </w:divBdr>
        </w:div>
        <w:div w:id="1799030301">
          <w:marLeft w:val="0"/>
          <w:marRight w:val="0"/>
          <w:marTop w:val="0"/>
          <w:marBottom w:val="0"/>
          <w:divBdr>
            <w:top w:val="none" w:sz="0" w:space="0" w:color="auto"/>
            <w:left w:val="none" w:sz="0" w:space="0" w:color="auto"/>
            <w:bottom w:val="none" w:sz="0" w:space="0" w:color="auto"/>
            <w:right w:val="none" w:sz="0" w:space="0" w:color="auto"/>
          </w:divBdr>
        </w:div>
        <w:div w:id="1799105836">
          <w:marLeft w:val="0"/>
          <w:marRight w:val="0"/>
          <w:marTop w:val="0"/>
          <w:marBottom w:val="0"/>
          <w:divBdr>
            <w:top w:val="none" w:sz="0" w:space="0" w:color="auto"/>
            <w:left w:val="none" w:sz="0" w:space="0" w:color="auto"/>
            <w:bottom w:val="none" w:sz="0" w:space="0" w:color="auto"/>
            <w:right w:val="none" w:sz="0" w:space="0" w:color="auto"/>
          </w:divBdr>
        </w:div>
        <w:div w:id="1805999104">
          <w:marLeft w:val="0"/>
          <w:marRight w:val="0"/>
          <w:marTop w:val="0"/>
          <w:marBottom w:val="0"/>
          <w:divBdr>
            <w:top w:val="none" w:sz="0" w:space="0" w:color="auto"/>
            <w:left w:val="none" w:sz="0" w:space="0" w:color="auto"/>
            <w:bottom w:val="none" w:sz="0" w:space="0" w:color="auto"/>
            <w:right w:val="none" w:sz="0" w:space="0" w:color="auto"/>
          </w:divBdr>
        </w:div>
        <w:div w:id="1810707745">
          <w:marLeft w:val="0"/>
          <w:marRight w:val="0"/>
          <w:marTop w:val="0"/>
          <w:marBottom w:val="0"/>
          <w:divBdr>
            <w:top w:val="none" w:sz="0" w:space="0" w:color="auto"/>
            <w:left w:val="none" w:sz="0" w:space="0" w:color="auto"/>
            <w:bottom w:val="none" w:sz="0" w:space="0" w:color="auto"/>
            <w:right w:val="none" w:sz="0" w:space="0" w:color="auto"/>
          </w:divBdr>
        </w:div>
        <w:div w:id="1814056160">
          <w:marLeft w:val="0"/>
          <w:marRight w:val="0"/>
          <w:marTop w:val="0"/>
          <w:marBottom w:val="0"/>
          <w:divBdr>
            <w:top w:val="none" w:sz="0" w:space="0" w:color="auto"/>
            <w:left w:val="none" w:sz="0" w:space="0" w:color="auto"/>
            <w:bottom w:val="none" w:sz="0" w:space="0" w:color="auto"/>
            <w:right w:val="none" w:sz="0" w:space="0" w:color="auto"/>
          </w:divBdr>
        </w:div>
        <w:div w:id="1817602028">
          <w:marLeft w:val="0"/>
          <w:marRight w:val="0"/>
          <w:marTop w:val="0"/>
          <w:marBottom w:val="0"/>
          <w:divBdr>
            <w:top w:val="none" w:sz="0" w:space="0" w:color="auto"/>
            <w:left w:val="none" w:sz="0" w:space="0" w:color="auto"/>
            <w:bottom w:val="none" w:sz="0" w:space="0" w:color="auto"/>
            <w:right w:val="none" w:sz="0" w:space="0" w:color="auto"/>
          </w:divBdr>
        </w:div>
        <w:div w:id="1824588087">
          <w:marLeft w:val="0"/>
          <w:marRight w:val="0"/>
          <w:marTop w:val="0"/>
          <w:marBottom w:val="0"/>
          <w:divBdr>
            <w:top w:val="none" w:sz="0" w:space="0" w:color="auto"/>
            <w:left w:val="none" w:sz="0" w:space="0" w:color="auto"/>
            <w:bottom w:val="none" w:sz="0" w:space="0" w:color="auto"/>
            <w:right w:val="none" w:sz="0" w:space="0" w:color="auto"/>
          </w:divBdr>
        </w:div>
        <w:div w:id="1828130438">
          <w:marLeft w:val="0"/>
          <w:marRight w:val="0"/>
          <w:marTop w:val="0"/>
          <w:marBottom w:val="0"/>
          <w:divBdr>
            <w:top w:val="none" w:sz="0" w:space="0" w:color="auto"/>
            <w:left w:val="none" w:sz="0" w:space="0" w:color="auto"/>
            <w:bottom w:val="none" w:sz="0" w:space="0" w:color="auto"/>
            <w:right w:val="none" w:sz="0" w:space="0" w:color="auto"/>
          </w:divBdr>
        </w:div>
        <w:div w:id="1833369690">
          <w:marLeft w:val="0"/>
          <w:marRight w:val="0"/>
          <w:marTop w:val="0"/>
          <w:marBottom w:val="0"/>
          <w:divBdr>
            <w:top w:val="none" w:sz="0" w:space="0" w:color="auto"/>
            <w:left w:val="none" w:sz="0" w:space="0" w:color="auto"/>
            <w:bottom w:val="none" w:sz="0" w:space="0" w:color="auto"/>
            <w:right w:val="none" w:sz="0" w:space="0" w:color="auto"/>
          </w:divBdr>
        </w:div>
        <w:div w:id="1834956328">
          <w:marLeft w:val="0"/>
          <w:marRight w:val="0"/>
          <w:marTop w:val="0"/>
          <w:marBottom w:val="0"/>
          <w:divBdr>
            <w:top w:val="none" w:sz="0" w:space="0" w:color="auto"/>
            <w:left w:val="none" w:sz="0" w:space="0" w:color="auto"/>
            <w:bottom w:val="none" w:sz="0" w:space="0" w:color="auto"/>
            <w:right w:val="none" w:sz="0" w:space="0" w:color="auto"/>
          </w:divBdr>
        </w:div>
        <w:div w:id="1842238248">
          <w:marLeft w:val="0"/>
          <w:marRight w:val="0"/>
          <w:marTop w:val="0"/>
          <w:marBottom w:val="0"/>
          <w:divBdr>
            <w:top w:val="none" w:sz="0" w:space="0" w:color="auto"/>
            <w:left w:val="none" w:sz="0" w:space="0" w:color="auto"/>
            <w:bottom w:val="none" w:sz="0" w:space="0" w:color="auto"/>
            <w:right w:val="none" w:sz="0" w:space="0" w:color="auto"/>
          </w:divBdr>
        </w:div>
        <w:div w:id="1846747941">
          <w:marLeft w:val="0"/>
          <w:marRight w:val="0"/>
          <w:marTop w:val="0"/>
          <w:marBottom w:val="0"/>
          <w:divBdr>
            <w:top w:val="none" w:sz="0" w:space="0" w:color="auto"/>
            <w:left w:val="none" w:sz="0" w:space="0" w:color="auto"/>
            <w:bottom w:val="none" w:sz="0" w:space="0" w:color="auto"/>
            <w:right w:val="none" w:sz="0" w:space="0" w:color="auto"/>
          </w:divBdr>
        </w:div>
        <w:div w:id="1877693284">
          <w:marLeft w:val="0"/>
          <w:marRight w:val="0"/>
          <w:marTop w:val="0"/>
          <w:marBottom w:val="0"/>
          <w:divBdr>
            <w:top w:val="none" w:sz="0" w:space="0" w:color="auto"/>
            <w:left w:val="none" w:sz="0" w:space="0" w:color="auto"/>
            <w:bottom w:val="none" w:sz="0" w:space="0" w:color="auto"/>
            <w:right w:val="none" w:sz="0" w:space="0" w:color="auto"/>
          </w:divBdr>
        </w:div>
        <w:div w:id="1879968884">
          <w:marLeft w:val="0"/>
          <w:marRight w:val="0"/>
          <w:marTop w:val="0"/>
          <w:marBottom w:val="0"/>
          <w:divBdr>
            <w:top w:val="none" w:sz="0" w:space="0" w:color="auto"/>
            <w:left w:val="none" w:sz="0" w:space="0" w:color="auto"/>
            <w:bottom w:val="none" w:sz="0" w:space="0" w:color="auto"/>
            <w:right w:val="none" w:sz="0" w:space="0" w:color="auto"/>
          </w:divBdr>
        </w:div>
        <w:div w:id="1881163089">
          <w:marLeft w:val="0"/>
          <w:marRight w:val="0"/>
          <w:marTop w:val="0"/>
          <w:marBottom w:val="0"/>
          <w:divBdr>
            <w:top w:val="none" w:sz="0" w:space="0" w:color="auto"/>
            <w:left w:val="none" w:sz="0" w:space="0" w:color="auto"/>
            <w:bottom w:val="none" w:sz="0" w:space="0" w:color="auto"/>
            <w:right w:val="none" w:sz="0" w:space="0" w:color="auto"/>
          </w:divBdr>
        </w:div>
        <w:div w:id="1900284625">
          <w:marLeft w:val="0"/>
          <w:marRight w:val="0"/>
          <w:marTop w:val="0"/>
          <w:marBottom w:val="0"/>
          <w:divBdr>
            <w:top w:val="none" w:sz="0" w:space="0" w:color="auto"/>
            <w:left w:val="none" w:sz="0" w:space="0" w:color="auto"/>
            <w:bottom w:val="none" w:sz="0" w:space="0" w:color="auto"/>
            <w:right w:val="none" w:sz="0" w:space="0" w:color="auto"/>
          </w:divBdr>
        </w:div>
        <w:div w:id="1901204936">
          <w:marLeft w:val="0"/>
          <w:marRight w:val="0"/>
          <w:marTop w:val="0"/>
          <w:marBottom w:val="0"/>
          <w:divBdr>
            <w:top w:val="none" w:sz="0" w:space="0" w:color="auto"/>
            <w:left w:val="none" w:sz="0" w:space="0" w:color="auto"/>
            <w:bottom w:val="none" w:sz="0" w:space="0" w:color="auto"/>
            <w:right w:val="none" w:sz="0" w:space="0" w:color="auto"/>
          </w:divBdr>
        </w:div>
        <w:div w:id="1908374018">
          <w:marLeft w:val="0"/>
          <w:marRight w:val="0"/>
          <w:marTop w:val="0"/>
          <w:marBottom w:val="0"/>
          <w:divBdr>
            <w:top w:val="none" w:sz="0" w:space="0" w:color="auto"/>
            <w:left w:val="none" w:sz="0" w:space="0" w:color="auto"/>
            <w:bottom w:val="none" w:sz="0" w:space="0" w:color="auto"/>
            <w:right w:val="none" w:sz="0" w:space="0" w:color="auto"/>
          </w:divBdr>
        </w:div>
        <w:div w:id="1909729520">
          <w:marLeft w:val="0"/>
          <w:marRight w:val="0"/>
          <w:marTop w:val="0"/>
          <w:marBottom w:val="0"/>
          <w:divBdr>
            <w:top w:val="none" w:sz="0" w:space="0" w:color="auto"/>
            <w:left w:val="none" w:sz="0" w:space="0" w:color="auto"/>
            <w:bottom w:val="none" w:sz="0" w:space="0" w:color="auto"/>
            <w:right w:val="none" w:sz="0" w:space="0" w:color="auto"/>
          </w:divBdr>
        </w:div>
        <w:div w:id="1923054487">
          <w:marLeft w:val="0"/>
          <w:marRight w:val="0"/>
          <w:marTop w:val="0"/>
          <w:marBottom w:val="0"/>
          <w:divBdr>
            <w:top w:val="none" w:sz="0" w:space="0" w:color="auto"/>
            <w:left w:val="none" w:sz="0" w:space="0" w:color="auto"/>
            <w:bottom w:val="none" w:sz="0" w:space="0" w:color="auto"/>
            <w:right w:val="none" w:sz="0" w:space="0" w:color="auto"/>
          </w:divBdr>
        </w:div>
        <w:div w:id="1925215065">
          <w:marLeft w:val="0"/>
          <w:marRight w:val="0"/>
          <w:marTop w:val="0"/>
          <w:marBottom w:val="0"/>
          <w:divBdr>
            <w:top w:val="none" w:sz="0" w:space="0" w:color="auto"/>
            <w:left w:val="none" w:sz="0" w:space="0" w:color="auto"/>
            <w:bottom w:val="none" w:sz="0" w:space="0" w:color="auto"/>
            <w:right w:val="none" w:sz="0" w:space="0" w:color="auto"/>
          </w:divBdr>
        </w:div>
        <w:div w:id="1944142273">
          <w:marLeft w:val="0"/>
          <w:marRight w:val="0"/>
          <w:marTop w:val="0"/>
          <w:marBottom w:val="0"/>
          <w:divBdr>
            <w:top w:val="none" w:sz="0" w:space="0" w:color="auto"/>
            <w:left w:val="none" w:sz="0" w:space="0" w:color="auto"/>
            <w:bottom w:val="none" w:sz="0" w:space="0" w:color="auto"/>
            <w:right w:val="none" w:sz="0" w:space="0" w:color="auto"/>
          </w:divBdr>
        </w:div>
        <w:div w:id="1950695189">
          <w:marLeft w:val="0"/>
          <w:marRight w:val="0"/>
          <w:marTop w:val="0"/>
          <w:marBottom w:val="0"/>
          <w:divBdr>
            <w:top w:val="none" w:sz="0" w:space="0" w:color="auto"/>
            <w:left w:val="none" w:sz="0" w:space="0" w:color="auto"/>
            <w:bottom w:val="none" w:sz="0" w:space="0" w:color="auto"/>
            <w:right w:val="none" w:sz="0" w:space="0" w:color="auto"/>
          </w:divBdr>
        </w:div>
        <w:div w:id="1953900546">
          <w:marLeft w:val="0"/>
          <w:marRight w:val="0"/>
          <w:marTop w:val="0"/>
          <w:marBottom w:val="0"/>
          <w:divBdr>
            <w:top w:val="none" w:sz="0" w:space="0" w:color="auto"/>
            <w:left w:val="none" w:sz="0" w:space="0" w:color="auto"/>
            <w:bottom w:val="none" w:sz="0" w:space="0" w:color="auto"/>
            <w:right w:val="none" w:sz="0" w:space="0" w:color="auto"/>
          </w:divBdr>
        </w:div>
        <w:div w:id="1961106816">
          <w:marLeft w:val="0"/>
          <w:marRight w:val="0"/>
          <w:marTop w:val="0"/>
          <w:marBottom w:val="0"/>
          <w:divBdr>
            <w:top w:val="none" w:sz="0" w:space="0" w:color="auto"/>
            <w:left w:val="none" w:sz="0" w:space="0" w:color="auto"/>
            <w:bottom w:val="none" w:sz="0" w:space="0" w:color="auto"/>
            <w:right w:val="none" w:sz="0" w:space="0" w:color="auto"/>
          </w:divBdr>
        </w:div>
        <w:div w:id="1966306161">
          <w:marLeft w:val="0"/>
          <w:marRight w:val="0"/>
          <w:marTop w:val="0"/>
          <w:marBottom w:val="0"/>
          <w:divBdr>
            <w:top w:val="none" w:sz="0" w:space="0" w:color="auto"/>
            <w:left w:val="none" w:sz="0" w:space="0" w:color="auto"/>
            <w:bottom w:val="none" w:sz="0" w:space="0" w:color="auto"/>
            <w:right w:val="none" w:sz="0" w:space="0" w:color="auto"/>
          </w:divBdr>
        </w:div>
        <w:div w:id="1984389686">
          <w:marLeft w:val="0"/>
          <w:marRight w:val="0"/>
          <w:marTop w:val="0"/>
          <w:marBottom w:val="0"/>
          <w:divBdr>
            <w:top w:val="none" w:sz="0" w:space="0" w:color="auto"/>
            <w:left w:val="none" w:sz="0" w:space="0" w:color="auto"/>
            <w:bottom w:val="none" w:sz="0" w:space="0" w:color="auto"/>
            <w:right w:val="none" w:sz="0" w:space="0" w:color="auto"/>
          </w:divBdr>
        </w:div>
        <w:div w:id="1986078694">
          <w:marLeft w:val="0"/>
          <w:marRight w:val="0"/>
          <w:marTop w:val="0"/>
          <w:marBottom w:val="0"/>
          <w:divBdr>
            <w:top w:val="none" w:sz="0" w:space="0" w:color="auto"/>
            <w:left w:val="none" w:sz="0" w:space="0" w:color="auto"/>
            <w:bottom w:val="none" w:sz="0" w:space="0" w:color="auto"/>
            <w:right w:val="none" w:sz="0" w:space="0" w:color="auto"/>
          </w:divBdr>
        </w:div>
        <w:div w:id="1988123373">
          <w:marLeft w:val="0"/>
          <w:marRight w:val="0"/>
          <w:marTop w:val="0"/>
          <w:marBottom w:val="0"/>
          <w:divBdr>
            <w:top w:val="none" w:sz="0" w:space="0" w:color="auto"/>
            <w:left w:val="none" w:sz="0" w:space="0" w:color="auto"/>
            <w:bottom w:val="none" w:sz="0" w:space="0" w:color="auto"/>
            <w:right w:val="none" w:sz="0" w:space="0" w:color="auto"/>
          </w:divBdr>
        </w:div>
        <w:div w:id="1996836051">
          <w:marLeft w:val="0"/>
          <w:marRight w:val="0"/>
          <w:marTop w:val="0"/>
          <w:marBottom w:val="0"/>
          <w:divBdr>
            <w:top w:val="none" w:sz="0" w:space="0" w:color="auto"/>
            <w:left w:val="none" w:sz="0" w:space="0" w:color="auto"/>
            <w:bottom w:val="none" w:sz="0" w:space="0" w:color="auto"/>
            <w:right w:val="none" w:sz="0" w:space="0" w:color="auto"/>
          </w:divBdr>
        </w:div>
        <w:div w:id="1997226404">
          <w:marLeft w:val="0"/>
          <w:marRight w:val="0"/>
          <w:marTop w:val="0"/>
          <w:marBottom w:val="0"/>
          <w:divBdr>
            <w:top w:val="none" w:sz="0" w:space="0" w:color="auto"/>
            <w:left w:val="none" w:sz="0" w:space="0" w:color="auto"/>
            <w:bottom w:val="none" w:sz="0" w:space="0" w:color="auto"/>
            <w:right w:val="none" w:sz="0" w:space="0" w:color="auto"/>
          </w:divBdr>
        </w:div>
        <w:div w:id="2005888753">
          <w:marLeft w:val="0"/>
          <w:marRight w:val="0"/>
          <w:marTop w:val="0"/>
          <w:marBottom w:val="0"/>
          <w:divBdr>
            <w:top w:val="none" w:sz="0" w:space="0" w:color="auto"/>
            <w:left w:val="none" w:sz="0" w:space="0" w:color="auto"/>
            <w:bottom w:val="none" w:sz="0" w:space="0" w:color="auto"/>
            <w:right w:val="none" w:sz="0" w:space="0" w:color="auto"/>
          </w:divBdr>
        </w:div>
        <w:div w:id="2025279330">
          <w:marLeft w:val="0"/>
          <w:marRight w:val="0"/>
          <w:marTop w:val="0"/>
          <w:marBottom w:val="0"/>
          <w:divBdr>
            <w:top w:val="none" w:sz="0" w:space="0" w:color="auto"/>
            <w:left w:val="none" w:sz="0" w:space="0" w:color="auto"/>
            <w:bottom w:val="none" w:sz="0" w:space="0" w:color="auto"/>
            <w:right w:val="none" w:sz="0" w:space="0" w:color="auto"/>
          </w:divBdr>
        </w:div>
        <w:div w:id="2027554056">
          <w:marLeft w:val="0"/>
          <w:marRight w:val="0"/>
          <w:marTop w:val="0"/>
          <w:marBottom w:val="0"/>
          <w:divBdr>
            <w:top w:val="none" w:sz="0" w:space="0" w:color="auto"/>
            <w:left w:val="none" w:sz="0" w:space="0" w:color="auto"/>
            <w:bottom w:val="none" w:sz="0" w:space="0" w:color="auto"/>
            <w:right w:val="none" w:sz="0" w:space="0" w:color="auto"/>
          </w:divBdr>
        </w:div>
        <w:div w:id="2034577649">
          <w:marLeft w:val="0"/>
          <w:marRight w:val="0"/>
          <w:marTop w:val="0"/>
          <w:marBottom w:val="0"/>
          <w:divBdr>
            <w:top w:val="none" w:sz="0" w:space="0" w:color="auto"/>
            <w:left w:val="none" w:sz="0" w:space="0" w:color="auto"/>
            <w:bottom w:val="none" w:sz="0" w:space="0" w:color="auto"/>
            <w:right w:val="none" w:sz="0" w:space="0" w:color="auto"/>
          </w:divBdr>
        </w:div>
        <w:div w:id="2037735305">
          <w:marLeft w:val="0"/>
          <w:marRight w:val="0"/>
          <w:marTop w:val="0"/>
          <w:marBottom w:val="0"/>
          <w:divBdr>
            <w:top w:val="none" w:sz="0" w:space="0" w:color="auto"/>
            <w:left w:val="none" w:sz="0" w:space="0" w:color="auto"/>
            <w:bottom w:val="none" w:sz="0" w:space="0" w:color="auto"/>
            <w:right w:val="none" w:sz="0" w:space="0" w:color="auto"/>
          </w:divBdr>
        </w:div>
        <w:div w:id="2037925453">
          <w:marLeft w:val="0"/>
          <w:marRight w:val="0"/>
          <w:marTop w:val="0"/>
          <w:marBottom w:val="0"/>
          <w:divBdr>
            <w:top w:val="none" w:sz="0" w:space="0" w:color="auto"/>
            <w:left w:val="none" w:sz="0" w:space="0" w:color="auto"/>
            <w:bottom w:val="none" w:sz="0" w:space="0" w:color="auto"/>
            <w:right w:val="none" w:sz="0" w:space="0" w:color="auto"/>
          </w:divBdr>
        </w:div>
        <w:div w:id="2047414542">
          <w:marLeft w:val="0"/>
          <w:marRight w:val="0"/>
          <w:marTop w:val="0"/>
          <w:marBottom w:val="0"/>
          <w:divBdr>
            <w:top w:val="none" w:sz="0" w:space="0" w:color="auto"/>
            <w:left w:val="none" w:sz="0" w:space="0" w:color="auto"/>
            <w:bottom w:val="none" w:sz="0" w:space="0" w:color="auto"/>
            <w:right w:val="none" w:sz="0" w:space="0" w:color="auto"/>
          </w:divBdr>
        </w:div>
        <w:div w:id="2053378749">
          <w:marLeft w:val="0"/>
          <w:marRight w:val="0"/>
          <w:marTop w:val="0"/>
          <w:marBottom w:val="0"/>
          <w:divBdr>
            <w:top w:val="none" w:sz="0" w:space="0" w:color="auto"/>
            <w:left w:val="none" w:sz="0" w:space="0" w:color="auto"/>
            <w:bottom w:val="none" w:sz="0" w:space="0" w:color="auto"/>
            <w:right w:val="none" w:sz="0" w:space="0" w:color="auto"/>
          </w:divBdr>
        </w:div>
        <w:div w:id="2063871111">
          <w:marLeft w:val="0"/>
          <w:marRight w:val="0"/>
          <w:marTop w:val="0"/>
          <w:marBottom w:val="0"/>
          <w:divBdr>
            <w:top w:val="none" w:sz="0" w:space="0" w:color="auto"/>
            <w:left w:val="none" w:sz="0" w:space="0" w:color="auto"/>
            <w:bottom w:val="none" w:sz="0" w:space="0" w:color="auto"/>
            <w:right w:val="none" w:sz="0" w:space="0" w:color="auto"/>
          </w:divBdr>
        </w:div>
        <w:div w:id="2070297970">
          <w:marLeft w:val="0"/>
          <w:marRight w:val="0"/>
          <w:marTop w:val="0"/>
          <w:marBottom w:val="0"/>
          <w:divBdr>
            <w:top w:val="none" w:sz="0" w:space="0" w:color="auto"/>
            <w:left w:val="none" w:sz="0" w:space="0" w:color="auto"/>
            <w:bottom w:val="none" w:sz="0" w:space="0" w:color="auto"/>
            <w:right w:val="none" w:sz="0" w:space="0" w:color="auto"/>
          </w:divBdr>
        </w:div>
        <w:div w:id="2074810642">
          <w:marLeft w:val="0"/>
          <w:marRight w:val="0"/>
          <w:marTop w:val="0"/>
          <w:marBottom w:val="0"/>
          <w:divBdr>
            <w:top w:val="none" w:sz="0" w:space="0" w:color="auto"/>
            <w:left w:val="none" w:sz="0" w:space="0" w:color="auto"/>
            <w:bottom w:val="none" w:sz="0" w:space="0" w:color="auto"/>
            <w:right w:val="none" w:sz="0" w:space="0" w:color="auto"/>
          </w:divBdr>
        </w:div>
        <w:div w:id="2080714593">
          <w:marLeft w:val="0"/>
          <w:marRight w:val="0"/>
          <w:marTop w:val="0"/>
          <w:marBottom w:val="0"/>
          <w:divBdr>
            <w:top w:val="none" w:sz="0" w:space="0" w:color="auto"/>
            <w:left w:val="none" w:sz="0" w:space="0" w:color="auto"/>
            <w:bottom w:val="none" w:sz="0" w:space="0" w:color="auto"/>
            <w:right w:val="none" w:sz="0" w:space="0" w:color="auto"/>
          </w:divBdr>
        </w:div>
        <w:div w:id="2083023657">
          <w:marLeft w:val="0"/>
          <w:marRight w:val="0"/>
          <w:marTop w:val="0"/>
          <w:marBottom w:val="0"/>
          <w:divBdr>
            <w:top w:val="none" w:sz="0" w:space="0" w:color="auto"/>
            <w:left w:val="none" w:sz="0" w:space="0" w:color="auto"/>
            <w:bottom w:val="none" w:sz="0" w:space="0" w:color="auto"/>
            <w:right w:val="none" w:sz="0" w:space="0" w:color="auto"/>
          </w:divBdr>
        </w:div>
        <w:div w:id="2102482496">
          <w:marLeft w:val="0"/>
          <w:marRight w:val="0"/>
          <w:marTop w:val="0"/>
          <w:marBottom w:val="0"/>
          <w:divBdr>
            <w:top w:val="none" w:sz="0" w:space="0" w:color="auto"/>
            <w:left w:val="none" w:sz="0" w:space="0" w:color="auto"/>
            <w:bottom w:val="none" w:sz="0" w:space="0" w:color="auto"/>
            <w:right w:val="none" w:sz="0" w:space="0" w:color="auto"/>
          </w:divBdr>
        </w:div>
        <w:div w:id="2103140674">
          <w:marLeft w:val="0"/>
          <w:marRight w:val="0"/>
          <w:marTop w:val="0"/>
          <w:marBottom w:val="0"/>
          <w:divBdr>
            <w:top w:val="none" w:sz="0" w:space="0" w:color="auto"/>
            <w:left w:val="none" w:sz="0" w:space="0" w:color="auto"/>
            <w:bottom w:val="none" w:sz="0" w:space="0" w:color="auto"/>
            <w:right w:val="none" w:sz="0" w:space="0" w:color="auto"/>
          </w:divBdr>
        </w:div>
        <w:div w:id="2109961931">
          <w:marLeft w:val="0"/>
          <w:marRight w:val="0"/>
          <w:marTop w:val="0"/>
          <w:marBottom w:val="0"/>
          <w:divBdr>
            <w:top w:val="none" w:sz="0" w:space="0" w:color="auto"/>
            <w:left w:val="none" w:sz="0" w:space="0" w:color="auto"/>
            <w:bottom w:val="none" w:sz="0" w:space="0" w:color="auto"/>
            <w:right w:val="none" w:sz="0" w:space="0" w:color="auto"/>
          </w:divBdr>
        </w:div>
        <w:div w:id="2120954732">
          <w:marLeft w:val="0"/>
          <w:marRight w:val="0"/>
          <w:marTop w:val="0"/>
          <w:marBottom w:val="0"/>
          <w:divBdr>
            <w:top w:val="none" w:sz="0" w:space="0" w:color="auto"/>
            <w:left w:val="none" w:sz="0" w:space="0" w:color="auto"/>
            <w:bottom w:val="none" w:sz="0" w:space="0" w:color="auto"/>
            <w:right w:val="none" w:sz="0" w:space="0" w:color="auto"/>
          </w:divBdr>
        </w:div>
        <w:div w:id="2130970452">
          <w:marLeft w:val="0"/>
          <w:marRight w:val="0"/>
          <w:marTop w:val="0"/>
          <w:marBottom w:val="0"/>
          <w:divBdr>
            <w:top w:val="none" w:sz="0" w:space="0" w:color="auto"/>
            <w:left w:val="none" w:sz="0" w:space="0" w:color="auto"/>
            <w:bottom w:val="none" w:sz="0" w:space="0" w:color="auto"/>
            <w:right w:val="none" w:sz="0" w:space="0" w:color="auto"/>
          </w:divBdr>
        </w:div>
      </w:divsChild>
    </w:div>
    <w:div w:id="1163619436">
      <w:bodyDiv w:val="1"/>
      <w:marLeft w:val="0"/>
      <w:marRight w:val="0"/>
      <w:marTop w:val="0"/>
      <w:marBottom w:val="0"/>
      <w:divBdr>
        <w:top w:val="none" w:sz="0" w:space="0" w:color="auto"/>
        <w:left w:val="none" w:sz="0" w:space="0" w:color="auto"/>
        <w:bottom w:val="none" w:sz="0" w:space="0" w:color="auto"/>
        <w:right w:val="none" w:sz="0" w:space="0" w:color="auto"/>
      </w:divBdr>
    </w:div>
    <w:div w:id="1172796848">
      <w:bodyDiv w:val="1"/>
      <w:marLeft w:val="0"/>
      <w:marRight w:val="0"/>
      <w:marTop w:val="0"/>
      <w:marBottom w:val="0"/>
      <w:divBdr>
        <w:top w:val="none" w:sz="0" w:space="0" w:color="auto"/>
        <w:left w:val="none" w:sz="0" w:space="0" w:color="auto"/>
        <w:bottom w:val="none" w:sz="0" w:space="0" w:color="auto"/>
        <w:right w:val="none" w:sz="0" w:space="0" w:color="auto"/>
      </w:divBdr>
    </w:div>
    <w:div w:id="1249466899">
      <w:bodyDiv w:val="1"/>
      <w:marLeft w:val="0"/>
      <w:marRight w:val="0"/>
      <w:marTop w:val="0"/>
      <w:marBottom w:val="0"/>
      <w:divBdr>
        <w:top w:val="none" w:sz="0" w:space="0" w:color="auto"/>
        <w:left w:val="none" w:sz="0" w:space="0" w:color="auto"/>
        <w:bottom w:val="none" w:sz="0" w:space="0" w:color="auto"/>
        <w:right w:val="none" w:sz="0" w:space="0" w:color="auto"/>
      </w:divBdr>
      <w:divsChild>
        <w:div w:id="325741164">
          <w:marLeft w:val="0"/>
          <w:marRight w:val="0"/>
          <w:marTop w:val="0"/>
          <w:marBottom w:val="0"/>
          <w:divBdr>
            <w:top w:val="none" w:sz="0" w:space="0" w:color="auto"/>
            <w:left w:val="none" w:sz="0" w:space="0" w:color="auto"/>
            <w:bottom w:val="none" w:sz="0" w:space="0" w:color="auto"/>
            <w:right w:val="none" w:sz="0" w:space="0" w:color="auto"/>
          </w:divBdr>
        </w:div>
        <w:div w:id="477040506">
          <w:marLeft w:val="0"/>
          <w:marRight w:val="0"/>
          <w:marTop w:val="0"/>
          <w:marBottom w:val="0"/>
          <w:divBdr>
            <w:top w:val="none" w:sz="0" w:space="0" w:color="auto"/>
            <w:left w:val="none" w:sz="0" w:space="0" w:color="auto"/>
            <w:bottom w:val="none" w:sz="0" w:space="0" w:color="auto"/>
            <w:right w:val="none" w:sz="0" w:space="0" w:color="auto"/>
          </w:divBdr>
        </w:div>
        <w:div w:id="1479031906">
          <w:marLeft w:val="0"/>
          <w:marRight w:val="0"/>
          <w:marTop w:val="0"/>
          <w:marBottom w:val="0"/>
          <w:divBdr>
            <w:top w:val="none" w:sz="0" w:space="0" w:color="auto"/>
            <w:left w:val="none" w:sz="0" w:space="0" w:color="auto"/>
            <w:bottom w:val="none" w:sz="0" w:space="0" w:color="auto"/>
            <w:right w:val="none" w:sz="0" w:space="0" w:color="auto"/>
          </w:divBdr>
        </w:div>
        <w:div w:id="1568877507">
          <w:marLeft w:val="0"/>
          <w:marRight w:val="0"/>
          <w:marTop w:val="0"/>
          <w:marBottom w:val="0"/>
          <w:divBdr>
            <w:top w:val="none" w:sz="0" w:space="0" w:color="auto"/>
            <w:left w:val="none" w:sz="0" w:space="0" w:color="auto"/>
            <w:bottom w:val="none" w:sz="0" w:space="0" w:color="auto"/>
            <w:right w:val="none" w:sz="0" w:space="0" w:color="auto"/>
          </w:divBdr>
        </w:div>
        <w:div w:id="1653677662">
          <w:marLeft w:val="0"/>
          <w:marRight w:val="0"/>
          <w:marTop w:val="0"/>
          <w:marBottom w:val="0"/>
          <w:divBdr>
            <w:top w:val="none" w:sz="0" w:space="0" w:color="auto"/>
            <w:left w:val="none" w:sz="0" w:space="0" w:color="auto"/>
            <w:bottom w:val="none" w:sz="0" w:space="0" w:color="auto"/>
            <w:right w:val="none" w:sz="0" w:space="0" w:color="auto"/>
          </w:divBdr>
        </w:div>
        <w:div w:id="2093776474">
          <w:marLeft w:val="0"/>
          <w:marRight w:val="0"/>
          <w:marTop w:val="0"/>
          <w:marBottom w:val="0"/>
          <w:divBdr>
            <w:top w:val="none" w:sz="0" w:space="0" w:color="auto"/>
            <w:left w:val="none" w:sz="0" w:space="0" w:color="auto"/>
            <w:bottom w:val="none" w:sz="0" w:space="0" w:color="auto"/>
            <w:right w:val="none" w:sz="0" w:space="0" w:color="auto"/>
          </w:divBdr>
        </w:div>
      </w:divsChild>
    </w:div>
    <w:div w:id="1257401028">
      <w:bodyDiv w:val="1"/>
      <w:marLeft w:val="0"/>
      <w:marRight w:val="0"/>
      <w:marTop w:val="0"/>
      <w:marBottom w:val="0"/>
      <w:divBdr>
        <w:top w:val="none" w:sz="0" w:space="0" w:color="auto"/>
        <w:left w:val="none" w:sz="0" w:space="0" w:color="auto"/>
        <w:bottom w:val="none" w:sz="0" w:space="0" w:color="auto"/>
        <w:right w:val="none" w:sz="0" w:space="0" w:color="auto"/>
      </w:divBdr>
      <w:divsChild>
        <w:div w:id="290210969">
          <w:marLeft w:val="0"/>
          <w:marRight w:val="0"/>
          <w:marTop w:val="0"/>
          <w:marBottom w:val="0"/>
          <w:divBdr>
            <w:top w:val="none" w:sz="0" w:space="0" w:color="auto"/>
            <w:left w:val="none" w:sz="0" w:space="0" w:color="auto"/>
            <w:bottom w:val="none" w:sz="0" w:space="0" w:color="auto"/>
            <w:right w:val="none" w:sz="0" w:space="0" w:color="auto"/>
          </w:divBdr>
        </w:div>
        <w:div w:id="601230615">
          <w:marLeft w:val="0"/>
          <w:marRight w:val="0"/>
          <w:marTop w:val="0"/>
          <w:marBottom w:val="0"/>
          <w:divBdr>
            <w:top w:val="none" w:sz="0" w:space="0" w:color="auto"/>
            <w:left w:val="none" w:sz="0" w:space="0" w:color="auto"/>
            <w:bottom w:val="none" w:sz="0" w:space="0" w:color="auto"/>
            <w:right w:val="none" w:sz="0" w:space="0" w:color="auto"/>
          </w:divBdr>
        </w:div>
        <w:div w:id="1091243584">
          <w:marLeft w:val="0"/>
          <w:marRight w:val="0"/>
          <w:marTop w:val="0"/>
          <w:marBottom w:val="0"/>
          <w:divBdr>
            <w:top w:val="none" w:sz="0" w:space="0" w:color="auto"/>
            <w:left w:val="none" w:sz="0" w:space="0" w:color="auto"/>
            <w:bottom w:val="none" w:sz="0" w:space="0" w:color="auto"/>
            <w:right w:val="none" w:sz="0" w:space="0" w:color="auto"/>
          </w:divBdr>
        </w:div>
        <w:div w:id="1203788543">
          <w:marLeft w:val="0"/>
          <w:marRight w:val="0"/>
          <w:marTop w:val="0"/>
          <w:marBottom w:val="0"/>
          <w:divBdr>
            <w:top w:val="none" w:sz="0" w:space="0" w:color="auto"/>
            <w:left w:val="none" w:sz="0" w:space="0" w:color="auto"/>
            <w:bottom w:val="none" w:sz="0" w:space="0" w:color="auto"/>
            <w:right w:val="none" w:sz="0" w:space="0" w:color="auto"/>
          </w:divBdr>
        </w:div>
        <w:div w:id="1951618358">
          <w:marLeft w:val="0"/>
          <w:marRight w:val="0"/>
          <w:marTop w:val="0"/>
          <w:marBottom w:val="0"/>
          <w:divBdr>
            <w:top w:val="none" w:sz="0" w:space="0" w:color="auto"/>
            <w:left w:val="none" w:sz="0" w:space="0" w:color="auto"/>
            <w:bottom w:val="none" w:sz="0" w:space="0" w:color="auto"/>
            <w:right w:val="none" w:sz="0" w:space="0" w:color="auto"/>
          </w:divBdr>
        </w:div>
      </w:divsChild>
    </w:div>
    <w:div w:id="1258171729">
      <w:bodyDiv w:val="1"/>
      <w:marLeft w:val="0"/>
      <w:marRight w:val="0"/>
      <w:marTop w:val="0"/>
      <w:marBottom w:val="0"/>
      <w:divBdr>
        <w:top w:val="none" w:sz="0" w:space="0" w:color="auto"/>
        <w:left w:val="none" w:sz="0" w:space="0" w:color="auto"/>
        <w:bottom w:val="none" w:sz="0" w:space="0" w:color="auto"/>
        <w:right w:val="none" w:sz="0" w:space="0" w:color="auto"/>
      </w:divBdr>
      <w:divsChild>
        <w:div w:id="237712139">
          <w:marLeft w:val="0"/>
          <w:marRight w:val="0"/>
          <w:marTop w:val="0"/>
          <w:marBottom w:val="0"/>
          <w:divBdr>
            <w:top w:val="none" w:sz="0" w:space="0" w:color="auto"/>
            <w:left w:val="none" w:sz="0" w:space="0" w:color="auto"/>
            <w:bottom w:val="none" w:sz="0" w:space="0" w:color="auto"/>
            <w:right w:val="none" w:sz="0" w:space="0" w:color="auto"/>
          </w:divBdr>
        </w:div>
        <w:div w:id="1726903117">
          <w:marLeft w:val="0"/>
          <w:marRight w:val="0"/>
          <w:marTop w:val="0"/>
          <w:marBottom w:val="0"/>
          <w:divBdr>
            <w:top w:val="none" w:sz="0" w:space="0" w:color="auto"/>
            <w:left w:val="none" w:sz="0" w:space="0" w:color="auto"/>
            <w:bottom w:val="none" w:sz="0" w:space="0" w:color="auto"/>
            <w:right w:val="none" w:sz="0" w:space="0" w:color="auto"/>
          </w:divBdr>
        </w:div>
      </w:divsChild>
    </w:div>
    <w:div w:id="1264874913">
      <w:bodyDiv w:val="1"/>
      <w:marLeft w:val="0"/>
      <w:marRight w:val="0"/>
      <w:marTop w:val="0"/>
      <w:marBottom w:val="0"/>
      <w:divBdr>
        <w:top w:val="none" w:sz="0" w:space="0" w:color="auto"/>
        <w:left w:val="none" w:sz="0" w:space="0" w:color="auto"/>
        <w:bottom w:val="none" w:sz="0" w:space="0" w:color="auto"/>
        <w:right w:val="none" w:sz="0" w:space="0" w:color="auto"/>
      </w:divBdr>
    </w:div>
    <w:div w:id="1281567777">
      <w:bodyDiv w:val="1"/>
      <w:marLeft w:val="0"/>
      <w:marRight w:val="0"/>
      <w:marTop w:val="0"/>
      <w:marBottom w:val="0"/>
      <w:divBdr>
        <w:top w:val="none" w:sz="0" w:space="0" w:color="auto"/>
        <w:left w:val="none" w:sz="0" w:space="0" w:color="auto"/>
        <w:bottom w:val="none" w:sz="0" w:space="0" w:color="auto"/>
        <w:right w:val="none" w:sz="0" w:space="0" w:color="auto"/>
      </w:divBdr>
      <w:divsChild>
        <w:div w:id="2823595">
          <w:marLeft w:val="0"/>
          <w:marRight w:val="0"/>
          <w:marTop w:val="0"/>
          <w:marBottom w:val="0"/>
          <w:divBdr>
            <w:top w:val="none" w:sz="0" w:space="0" w:color="auto"/>
            <w:left w:val="none" w:sz="0" w:space="0" w:color="auto"/>
            <w:bottom w:val="none" w:sz="0" w:space="0" w:color="auto"/>
            <w:right w:val="none" w:sz="0" w:space="0" w:color="auto"/>
          </w:divBdr>
        </w:div>
        <w:div w:id="13268488">
          <w:marLeft w:val="0"/>
          <w:marRight w:val="0"/>
          <w:marTop w:val="0"/>
          <w:marBottom w:val="0"/>
          <w:divBdr>
            <w:top w:val="none" w:sz="0" w:space="0" w:color="auto"/>
            <w:left w:val="none" w:sz="0" w:space="0" w:color="auto"/>
            <w:bottom w:val="none" w:sz="0" w:space="0" w:color="auto"/>
            <w:right w:val="none" w:sz="0" w:space="0" w:color="auto"/>
          </w:divBdr>
        </w:div>
        <w:div w:id="48699145">
          <w:marLeft w:val="0"/>
          <w:marRight w:val="0"/>
          <w:marTop w:val="0"/>
          <w:marBottom w:val="0"/>
          <w:divBdr>
            <w:top w:val="none" w:sz="0" w:space="0" w:color="auto"/>
            <w:left w:val="none" w:sz="0" w:space="0" w:color="auto"/>
            <w:bottom w:val="none" w:sz="0" w:space="0" w:color="auto"/>
            <w:right w:val="none" w:sz="0" w:space="0" w:color="auto"/>
          </w:divBdr>
        </w:div>
        <w:div w:id="443771146">
          <w:marLeft w:val="0"/>
          <w:marRight w:val="0"/>
          <w:marTop w:val="0"/>
          <w:marBottom w:val="0"/>
          <w:divBdr>
            <w:top w:val="none" w:sz="0" w:space="0" w:color="auto"/>
            <w:left w:val="none" w:sz="0" w:space="0" w:color="auto"/>
            <w:bottom w:val="none" w:sz="0" w:space="0" w:color="auto"/>
            <w:right w:val="none" w:sz="0" w:space="0" w:color="auto"/>
          </w:divBdr>
        </w:div>
        <w:div w:id="859200397">
          <w:marLeft w:val="0"/>
          <w:marRight w:val="0"/>
          <w:marTop w:val="0"/>
          <w:marBottom w:val="0"/>
          <w:divBdr>
            <w:top w:val="none" w:sz="0" w:space="0" w:color="auto"/>
            <w:left w:val="none" w:sz="0" w:space="0" w:color="auto"/>
            <w:bottom w:val="none" w:sz="0" w:space="0" w:color="auto"/>
            <w:right w:val="none" w:sz="0" w:space="0" w:color="auto"/>
          </w:divBdr>
        </w:div>
        <w:div w:id="1033383335">
          <w:marLeft w:val="0"/>
          <w:marRight w:val="0"/>
          <w:marTop w:val="0"/>
          <w:marBottom w:val="0"/>
          <w:divBdr>
            <w:top w:val="none" w:sz="0" w:space="0" w:color="auto"/>
            <w:left w:val="none" w:sz="0" w:space="0" w:color="auto"/>
            <w:bottom w:val="none" w:sz="0" w:space="0" w:color="auto"/>
            <w:right w:val="none" w:sz="0" w:space="0" w:color="auto"/>
          </w:divBdr>
        </w:div>
        <w:div w:id="1108738407">
          <w:marLeft w:val="0"/>
          <w:marRight w:val="0"/>
          <w:marTop w:val="0"/>
          <w:marBottom w:val="0"/>
          <w:divBdr>
            <w:top w:val="none" w:sz="0" w:space="0" w:color="auto"/>
            <w:left w:val="none" w:sz="0" w:space="0" w:color="auto"/>
            <w:bottom w:val="none" w:sz="0" w:space="0" w:color="auto"/>
            <w:right w:val="none" w:sz="0" w:space="0" w:color="auto"/>
          </w:divBdr>
        </w:div>
        <w:div w:id="1565484712">
          <w:marLeft w:val="0"/>
          <w:marRight w:val="0"/>
          <w:marTop w:val="0"/>
          <w:marBottom w:val="0"/>
          <w:divBdr>
            <w:top w:val="none" w:sz="0" w:space="0" w:color="auto"/>
            <w:left w:val="none" w:sz="0" w:space="0" w:color="auto"/>
            <w:bottom w:val="none" w:sz="0" w:space="0" w:color="auto"/>
            <w:right w:val="none" w:sz="0" w:space="0" w:color="auto"/>
          </w:divBdr>
        </w:div>
        <w:div w:id="1592855215">
          <w:marLeft w:val="0"/>
          <w:marRight w:val="0"/>
          <w:marTop w:val="0"/>
          <w:marBottom w:val="0"/>
          <w:divBdr>
            <w:top w:val="none" w:sz="0" w:space="0" w:color="auto"/>
            <w:left w:val="none" w:sz="0" w:space="0" w:color="auto"/>
            <w:bottom w:val="none" w:sz="0" w:space="0" w:color="auto"/>
            <w:right w:val="none" w:sz="0" w:space="0" w:color="auto"/>
          </w:divBdr>
        </w:div>
        <w:div w:id="1720084494">
          <w:marLeft w:val="0"/>
          <w:marRight w:val="0"/>
          <w:marTop w:val="0"/>
          <w:marBottom w:val="0"/>
          <w:divBdr>
            <w:top w:val="none" w:sz="0" w:space="0" w:color="auto"/>
            <w:left w:val="none" w:sz="0" w:space="0" w:color="auto"/>
            <w:bottom w:val="none" w:sz="0" w:space="0" w:color="auto"/>
            <w:right w:val="none" w:sz="0" w:space="0" w:color="auto"/>
          </w:divBdr>
        </w:div>
        <w:div w:id="1886985345">
          <w:marLeft w:val="0"/>
          <w:marRight w:val="0"/>
          <w:marTop w:val="0"/>
          <w:marBottom w:val="0"/>
          <w:divBdr>
            <w:top w:val="none" w:sz="0" w:space="0" w:color="auto"/>
            <w:left w:val="none" w:sz="0" w:space="0" w:color="auto"/>
            <w:bottom w:val="none" w:sz="0" w:space="0" w:color="auto"/>
            <w:right w:val="none" w:sz="0" w:space="0" w:color="auto"/>
          </w:divBdr>
        </w:div>
      </w:divsChild>
    </w:div>
    <w:div w:id="1285573717">
      <w:bodyDiv w:val="1"/>
      <w:marLeft w:val="0"/>
      <w:marRight w:val="0"/>
      <w:marTop w:val="0"/>
      <w:marBottom w:val="0"/>
      <w:divBdr>
        <w:top w:val="none" w:sz="0" w:space="0" w:color="auto"/>
        <w:left w:val="none" w:sz="0" w:space="0" w:color="auto"/>
        <w:bottom w:val="none" w:sz="0" w:space="0" w:color="auto"/>
        <w:right w:val="none" w:sz="0" w:space="0" w:color="auto"/>
      </w:divBdr>
      <w:divsChild>
        <w:div w:id="124472524">
          <w:marLeft w:val="0"/>
          <w:marRight w:val="0"/>
          <w:marTop w:val="0"/>
          <w:marBottom w:val="0"/>
          <w:divBdr>
            <w:top w:val="none" w:sz="0" w:space="0" w:color="auto"/>
            <w:left w:val="none" w:sz="0" w:space="0" w:color="auto"/>
            <w:bottom w:val="none" w:sz="0" w:space="0" w:color="auto"/>
            <w:right w:val="none" w:sz="0" w:space="0" w:color="auto"/>
          </w:divBdr>
        </w:div>
        <w:div w:id="1101418782">
          <w:marLeft w:val="0"/>
          <w:marRight w:val="0"/>
          <w:marTop w:val="0"/>
          <w:marBottom w:val="0"/>
          <w:divBdr>
            <w:top w:val="none" w:sz="0" w:space="0" w:color="auto"/>
            <w:left w:val="none" w:sz="0" w:space="0" w:color="auto"/>
            <w:bottom w:val="none" w:sz="0" w:space="0" w:color="auto"/>
            <w:right w:val="none" w:sz="0" w:space="0" w:color="auto"/>
          </w:divBdr>
        </w:div>
        <w:div w:id="1162620009">
          <w:marLeft w:val="0"/>
          <w:marRight w:val="0"/>
          <w:marTop w:val="0"/>
          <w:marBottom w:val="0"/>
          <w:divBdr>
            <w:top w:val="none" w:sz="0" w:space="0" w:color="auto"/>
            <w:left w:val="none" w:sz="0" w:space="0" w:color="auto"/>
            <w:bottom w:val="none" w:sz="0" w:space="0" w:color="auto"/>
            <w:right w:val="none" w:sz="0" w:space="0" w:color="auto"/>
          </w:divBdr>
        </w:div>
        <w:div w:id="1254973105">
          <w:marLeft w:val="0"/>
          <w:marRight w:val="0"/>
          <w:marTop w:val="0"/>
          <w:marBottom w:val="0"/>
          <w:divBdr>
            <w:top w:val="none" w:sz="0" w:space="0" w:color="auto"/>
            <w:left w:val="none" w:sz="0" w:space="0" w:color="auto"/>
            <w:bottom w:val="none" w:sz="0" w:space="0" w:color="auto"/>
            <w:right w:val="none" w:sz="0" w:space="0" w:color="auto"/>
          </w:divBdr>
        </w:div>
      </w:divsChild>
    </w:div>
    <w:div w:id="1288320038">
      <w:bodyDiv w:val="1"/>
      <w:marLeft w:val="0"/>
      <w:marRight w:val="0"/>
      <w:marTop w:val="0"/>
      <w:marBottom w:val="0"/>
      <w:divBdr>
        <w:top w:val="none" w:sz="0" w:space="0" w:color="auto"/>
        <w:left w:val="none" w:sz="0" w:space="0" w:color="auto"/>
        <w:bottom w:val="none" w:sz="0" w:space="0" w:color="auto"/>
        <w:right w:val="none" w:sz="0" w:space="0" w:color="auto"/>
      </w:divBdr>
      <w:divsChild>
        <w:div w:id="4791760">
          <w:marLeft w:val="0"/>
          <w:marRight w:val="0"/>
          <w:marTop w:val="0"/>
          <w:marBottom w:val="0"/>
          <w:divBdr>
            <w:top w:val="none" w:sz="0" w:space="0" w:color="auto"/>
            <w:left w:val="none" w:sz="0" w:space="0" w:color="auto"/>
            <w:bottom w:val="none" w:sz="0" w:space="0" w:color="auto"/>
            <w:right w:val="none" w:sz="0" w:space="0" w:color="auto"/>
          </w:divBdr>
        </w:div>
        <w:div w:id="56321211">
          <w:marLeft w:val="0"/>
          <w:marRight w:val="0"/>
          <w:marTop w:val="0"/>
          <w:marBottom w:val="0"/>
          <w:divBdr>
            <w:top w:val="none" w:sz="0" w:space="0" w:color="auto"/>
            <w:left w:val="none" w:sz="0" w:space="0" w:color="auto"/>
            <w:bottom w:val="none" w:sz="0" w:space="0" w:color="auto"/>
            <w:right w:val="none" w:sz="0" w:space="0" w:color="auto"/>
          </w:divBdr>
        </w:div>
        <w:div w:id="103772034">
          <w:marLeft w:val="0"/>
          <w:marRight w:val="0"/>
          <w:marTop w:val="0"/>
          <w:marBottom w:val="0"/>
          <w:divBdr>
            <w:top w:val="none" w:sz="0" w:space="0" w:color="auto"/>
            <w:left w:val="none" w:sz="0" w:space="0" w:color="auto"/>
            <w:bottom w:val="none" w:sz="0" w:space="0" w:color="auto"/>
            <w:right w:val="none" w:sz="0" w:space="0" w:color="auto"/>
          </w:divBdr>
        </w:div>
        <w:div w:id="198786789">
          <w:marLeft w:val="0"/>
          <w:marRight w:val="0"/>
          <w:marTop w:val="0"/>
          <w:marBottom w:val="0"/>
          <w:divBdr>
            <w:top w:val="none" w:sz="0" w:space="0" w:color="auto"/>
            <w:left w:val="none" w:sz="0" w:space="0" w:color="auto"/>
            <w:bottom w:val="none" w:sz="0" w:space="0" w:color="auto"/>
            <w:right w:val="none" w:sz="0" w:space="0" w:color="auto"/>
          </w:divBdr>
        </w:div>
        <w:div w:id="287392810">
          <w:marLeft w:val="0"/>
          <w:marRight w:val="0"/>
          <w:marTop w:val="0"/>
          <w:marBottom w:val="0"/>
          <w:divBdr>
            <w:top w:val="none" w:sz="0" w:space="0" w:color="auto"/>
            <w:left w:val="none" w:sz="0" w:space="0" w:color="auto"/>
            <w:bottom w:val="none" w:sz="0" w:space="0" w:color="auto"/>
            <w:right w:val="none" w:sz="0" w:space="0" w:color="auto"/>
          </w:divBdr>
        </w:div>
        <w:div w:id="367412452">
          <w:marLeft w:val="0"/>
          <w:marRight w:val="0"/>
          <w:marTop w:val="0"/>
          <w:marBottom w:val="0"/>
          <w:divBdr>
            <w:top w:val="none" w:sz="0" w:space="0" w:color="auto"/>
            <w:left w:val="none" w:sz="0" w:space="0" w:color="auto"/>
            <w:bottom w:val="none" w:sz="0" w:space="0" w:color="auto"/>
            <w:right w:val="none" w:sz="0" w:space="0" w:color="auto"/>
          </w:divBdr>
        </w:div>
        <w:div w:id="406805980">
          <w:marLeft w:val="0"/>
          <w:marRight w:val="0"/>
          <w:marTop w:val="0"/>
          <w:marBottom w:val="0"/>
          <w:divBdr>
            <w:top w:val="none" w:sz="0" w:space="0" w:color="auto"/>
            <w:left w:val="none" w:sz="0" w:space="0" w:color="auto"/>
            <w:bottom w:val="none" w:sz="0" w:space="0" w:color="auto"/>
            <w:right w:val="none" w:sz="0" w:space="0" w:color="auto"/>
          </w:divBdr>
        </w:div>
        <w:div w:id="933903337">
          <w:marLeft w:val="0"/>
          <w:marRight w:val="0"/>
          <w:marTop w:val="0"/>
          <w:marBottom w:val="0"/>
          <w:divBdr>
            <w:top w:val="none" w:sz="0" w:space="0" w:color="auto"/>
            <w:left w:val="none" w:sz="0" w:space="0" w:color="auto"/>
            <w:bottom w:val="none" w:sz="0" w:space="0" w:color="auto"/>
            <w:right w:val="none" w:sz="0" w:space="0" w:color="auto"/>
          </w:divBdr>
        </w:div>
        <w:div w:id="995694035">
          <w:marLeft w:val="0"/>
          <w:marRight w:val="0"/>
          <w:marTop w:val="0"/>
          <w:marBottom w:val="0"/>
          <w:divBdr>
            <w:top w:val="none" w:sz="0" w:space="0" w:color="auto"/>
            <w:left w:val="none" w:sz="0" w:space="0" w:color="auto"/>
            <w:bottom w:val="none" w:sz="0" w:space="0" w:color="auto"/>
            <w:right w:val="none" w:sz="0" w:space="0" w:color="auto"/>
          </w:divBdr>
        </w:div>
        <w:div w:id="997925728">
          <w:marLeft w:val="0"/>
          <w:marRight w:val="0"/>
          <w:marTop w:val="0"/>
          <w:marBottom w:val="0"/>
          <w:divBdr>
            <w:top w:val="none" w:sz="0" w:space="0" w:color="auto"/>
            <w:left w:val="none" w:sz="0" w:space="0" w:color="auto"/>
            <w:bottom w:val="none" w:sz="0" w:space="0" w:color="auto"/>
            <w:right w:val="none" w:sz="0" w:space="0" w:color="auto"/>
          </w:divBdr>
        </w:div>
        <w:div w:id="1005400291">
          <w:marLeft w:val="0"/>
          <w:marRight w:val="0"/>
          <w:marTop w:val="0"/>
          <w:marBottom w:val="0"/>
          <w:divBdr>
            <w:top w:val="none" w:sz="0" w:space="0" w:color="auto"/>
            <w:left w:val="none" w:sz="0" w:space="0" w:color="auto"/>
            <w:bottom w:val="none" w:sz="0" w:space="0" w:color="auto"/>
            <w:right w:val="none" w:sz="0" w:space="0" w:color="auto"/>
          </w:divBdr>
        </w:div>
        <w:div w:id="1043335505">
          <w:marLeft w:val="0"/>
          <w:marRight w:val="0"/>
          <w:marTop w:val="0"/>
          <w:marBottom w:val="0"/>
          <w:divBdr>
            <w:top w:val="none" w:sz="0" w:space="0" w:color="auto"/>
            <w:left w:val="none" w:sz="0" w:space="0" w:color="auto"/>
            <w:bottom w:val="none" w:sz="0" w:space="0" w:color="auto"/>
            <w:right w:val="none" w:sz="0" w:space="0" w:color="auto"/>
          </w:divBdr>
        </w:div>
        <w:div w:id="1051348803">
          <w:marLeft w:val="0"/>
          <w:marRight w:val="0"/>
          <w:marTop w:val="0"/>
          <w:marBottom w:val="0"/>
          <w:divBdr>
            <w:top w:val="none" w:sz="0" w:space="0" w:color="auto"/>
            <w:left w:val="none" w:sz="0" w:space="0" w:color="auto"/>
            <w:bottom w:val="none" w:sz="0" w:space="0" w:color="auto"/>
            <w:right w:val="none" w:sz="0" w:space="0" w:color="auto"/>
          </w:divBdr>
        </w:div>
        <w:div w:id="1243225283">
          <w:marLeft w:val="0"/>
          <w:marRight w:val="0"/>
          <w:marTop w:val="0"/>
          <w:marBottom w:val="0"/>
          <w:divBdr>
            <w:top w:val="none" w:sz="0" w:space="0" w:color="auto"/>
            <w:left w:val="none" w:sz="0" w:space="0" w:color="auto"/>
            <w:bottom w:val="none" w:sz="0" w:space="0" w:color="auto"/>
            <w:right w:val="none" w:sz="0" w:space="0" w:color="auto"/>
          </w:divBdr>
        </w:div>
        <w:div w:id="1290626250">
          <w:marLeft w:val="0"/>
          <w:marRight w:val="0"/>
          <w:marTop w:val="0"/>
          <w:marBottom w:val="0"/>
          <w:divBdr>
            <w:top w:val="none" w:sz="0" w:space="0" w:color="auto"/>
            <w:left w:val="none" w:sz="0" w:space="0" w:color="auto"/>
            <w:bottom w:val="none" w:sz="0" w:space="0" w:color="auto"/>
            <w:right w:val="none" w:sz="0" w:space="0" w:color="auto"/>
          </w:divBdr>
        </w:div>
        <w:div w:id="1301419657">
          <w:marLeft w:val="0"/>
          <w:marRight w:val="0"/>
          <w:marTop w:val="0"/>
          <w:marBottom w:val="0"/>
          <w:divBdr>
            <w:top w:val="none" w:sz="0" w:space="0" w:color="auto"/>
            <w:left w:val="none" w:sz="0" w:space="0" w:color="auto"/>
            <w:bottom w:val="none" w:sz="0" w:space="0" w:color="auto"/>
            <w:right w:val="none" w:sz="0" w:space="0" w:color="auto"/>
          </w:divBdr>
        </w:div>
        <w:div w:id="1428817001">
          <w:marLeft w:val="0"/>
          <w:marRight w:val="0"/>
          <w:marTop w:val="0"/>
          <w:marBottom w:val="0"/>
          <w:divBdr>
            <w:top w:val="none" w:sz="0" w:space="0" w:color="auto"/>
            <w:left w:val="none" w:sz="0" w:space="0" w:color="auto"/>
            <w:bottom w:val="none" w:sz="0" w:space="0" w:color="auto"/>
            <w:right w:val="none" w:sz="0" w:space="0" w:color="auto"/>
          </w:divBdr>
        </w:div>
        <w:div w:id="1637682012">
          <w:marLeft w:val="0"/>
          <w:marRight w:val="0"/>
          <w:marTop w:val="0"/>
          <w:marBottom w:val="0"/>
          <w:divBdr>
            <w:top w:val="none" w:sz="0" w:space="0" w:color="auto"/>
            <w:left w:val="none" w:sz="0" w:space="0" w:color="auto"/>
            <w:bottom w:val="none" w:sz="0" w:space="0" w:color="auto"/>
            <w:right w:val="none" w:sz="0" w:space="0" w:color="auto"/>
          </w:divBdr>
        </w:div>
        <w:div w:id="1673413415">
          <w:marLeft w:val="0"/>
          <w:marRight w:val="0"/>
          <w:marTop w:val="0"/>
          <w:marBottom w:val="0"/>
          <w:divBdr>
            <w:top w:val="none" w:sz="0" w:space="0" w:color="auto"/>
            <w:left w:val="none" w:sz="0" w:space="0" w:color="auto"/>
            <w:bottom w:val="none" w:sz="0" w:space="0" w:color="auto"/>
            <w:right w:val="none" w:sz="0" w:space="0" w:color="auto"/>
          </w:divBdr>
        </w:div>
        <w:div w:id="1720975800">
          <w:marLeft w:val="0"/>
          <w:marRight w:val="0"/>
          <w:marTop w:val="0"/>
          <w:marBottom w:val="0"/>
          <w:divBdr>
            <w:top w:val="none" w:sz="0" w:space="0" w:color="auto"/>
            <w:left w:val="none" w:sz="0" w:space="0" w:color="auto"/>
            <w:bottom w:val="none" w:sz="0" w:space="0" w:color="auto"/>
            <w:right w:val="none" w:sz="0" w:space="0" w:color="auto"/>
          </w:divBdr>
        </w:div>
        <w:div w:id="1862891092">
          <w:marLeft w:val="0"/>
          <w:marRight w:val="0"/>
          <w:marTop w:val="0"/>
          <w:marBottom w:val="0"/>
          <w:divBdr>
            <w:top w:val="none" w:sz="0" w:space="0" w:color="auto"/>
            <w:left w:val="none" w:sz="0" w:space="0" w:color="auto"/>
            <w:bottom w:val="none" w:sz="0" w:space="0" w:color="auto"/>
            <w:right w:val="none" w:sz="0" w:space="0" w:color="auto"/>
          </w:divBdr>
        </w:div>
        <w:div w:id="1931229368">
          <w:marLeft w:val="0"/>
          <w:marRight w:val="0"/>
          <w:marTop w:val="0"/>
          <w:marBottom w:val="0"/>
          <w:divBdr>
            <w:top w:val="none" w:sz="0" w:space="0" w:color="auto"/>
            <w:left w:val="none" w:sz="0" w:space="0" w:color="auto"/>
            <w:bottom w:val="none" w:sz="0" w:space="0" w:color="auto"/>
            <w:right w:val="none" w:sz="0" w:space="0" w:color="auto"/>
          </w:divBdr>
        </w:div>
        <w:div w:id="1939020214">
          <w:marLeft w:val="0"/>
          <w:marRight w:val="0"/>
          <w:marTop w:val="0"/>
          <w:marBottom w:val="0"/>
          <w:divBdr>
            <w:top w:val="none" w:sz="0" w:space="0" w:color="auto"/>
            <w:left w:val="none" w:sz="0" w:space="0" w:color="auto"/>
            <w:bottom w:val="none" w:sz="0" w:space="0" w:color="auto"/>
            <w:right w:val="none" w:sz="0" w:space="0" w:color="auto"/>
          </w:divBdr>
        </w:div>
        <w:div w:id="1960868702">
          <w:marLeft w:val="0"/>
          <w:marRight w:val="0"/>
          <w:marTop w:val="0"/>
          <w:marBottom w:val="0"/>
          <w:divBdr>
            <w:top w:val="none" w:sz="0" w:space="0" w:color="auto"/>
            <w:left w:val="none" w:sz="0" w:space="0" w:color="auto"/>
            <w:bottom w:val="none" w:sz="0" w:space="0" w:color="auto"/>
            <w:right w:val="none" w:sz="0" w:space="0" w:color="auto"/>
          </w:divBdr>
        </w:div>
        <w:div w:id="1975720653">
          <w:marLeft w:val="0"/>
          <w:marRight w:val="0"/>
          <w:marTop w:val="0"/>
          <w:marBottom w:val="0"/>
          <w:divBdr>
            <w:top w:val="none" w:sz="0" w:space="0" w:color="auto"/>
            <w:left w:val="none" w:sz="0" w:space="0" w:color="auto"/>
            <w:bottom w:val="none" w:sz="0" w:space="0" w:color="auto"/>
            <w:right w:val="none" w:sz="0" w:space="0" w:color="auto"/>
          </w:divBdr>
        </w:div>
        <w:div w:id="2065132710">
          <w:marLeft w:val="0"/>
          <w:marRight w:val="0"/>
          <w:marTop w:val="0"/>
          <w:marBottom w:val="0"/>
          <w:divBdr>
            <w:top w:val="none" w:sz="0" w:space="0" w:color="auto"/>
            <w:left w:val="none" w:sz="0" w:space="0" w:color="auto"/>
            <w:bottom w:val="none" w:sz="0" w:space="0" w:color="auto"/>
            <w:right w:val="none" w:sz="0" w:space="0" w:color="auto"/>
          </w:divBdr>
        </w:div>
      </w:divsChild>
    </w:div>
    <w:div w:id="1306395768">
      <w:bodyDiv w:val="1"/>
      <w:marLeft w:val="0"/>
      <w:marRight w:val="0"/>
      <w:marTop w:val="0"/>
      <w:marBottom w:val="0"/>
      <w:divBdr>
        <w:top w:val="none" w:sz="0" w:space="0" w:color="auto"/>
        <w:left w:val="none" w:sz="0" w:space="0" w:color="auto"/>
        <w:bottom w:val="none" w:sz="0" w:space="0" w:color="auto"/>
        <w:right w:val="none" w:sz="0" w:space="0" w:color="auto"/>
      </w:divBdr>
      <w:divsChild>
        <w:div w:id="650326271">
          <w:marLeft w:val="0"/>
          <w:marRight w:val="0"/>
          <w:marTop w:val="0"/>
          <w:marBottom w:val="0"/>
          <w:divBdr>
            <w:top w:val="none" w:sz="0" w:space="0" w:color="auto"/>
            <w:left w:val="none" w:sz="0" w:space="0" w:color="auto"/>
            <w:bottom w:val="none" w:sz="0" w:space="0" w:color="auto"/>
            <w:right w:val="none" w:sz="0" w:space="0" w:color="auto"/>
          </w:divBdr>
        </w:div>
        <w:div w:id="1665087725">
          <w:marLeft w:val="0"/>
          <w:marRight w:val="0"/>
          <w:marTop w:val="0"/>
          <w:marBottom w:val="0"/>
          <w:divBdr>
            <w:top w:val="none" w:sz="0" w:space="0" w:color="auto"/>
            <w:left w:val="none" w:sz="0" w:space="0" w:color="auto"/>
            <w:bottom w:val="none" w:sz="0" w:space="0" w:color="auto"/>
            <w:right w:val="none" w:sz="0" w:space="0" w:color="auto"/>
          </w:divBdr>
        </w:div>
        <w:div w:id="1755008687">
          <w:marLeft w:val="0"/>
          <w:marRight w:val="0"/>
          <w:marTop w:val="0"/>
          <w:marBottom w:val="0"/>
          <w:divBdr>
            <w:top w:val="none" w:sz="0" w:space="0" w:color="auto"/>
            <w:left w:val="none" w:sz="0" w:space="0" w:color="auto"/>
            <w:bottom w:val="none" w:sz="0" w:space="0" w:color="auto"/>
            <w:right w:val="none" w:sz="0" w:space="0" w:color="auto"/>
          </w:divBdr>
        </w:div>
        <w:div w:id="1790473490">
          <w:marLeft w:val="0"/>
          <w:marRight w:val="0"/>
          <w:marTop w:val="0"/>
          <w:marBottom w:val="0"/>
          <w:divBdr>
            <w:top w:val="none" w:sz="0" w:space="0" w:color="auto"/>
            <w:left w:val="none" w:sz="0" w:space="0" w:color="auto"/>
            <w:bottom w:val="none" w:sz="0" w:space="0" w:color="auto"/>
            <w:right w:val="none" w:sz="0" w:space="0" w:color="auto"/>
          </w:divBdr>
        </w:div>
      </w:divsChild>
    </w:div>
    <w:div w:id="1315834902">
      <w:bodyDiv w:val="1"/>
      <w:marLeft w:val="0"/>
      <w:marRight w:val="0"/>
      <w:marTop w:val="0"/>
      <w:marBottom w:val="0"/>
      <w:divBdr>
        <w:top w:val="none" w:sz="0" w:space="0" w:color="auto"/>
        <w:left w:val="none" w:sz="0" w:space="0" w:color="auto"/>
        <w:bottom w:val="none" w:sz="0" w:space="0" w:color="auto"/>
        <w:right w:val="none" w:sz="0" w:space="0" w:color="auto"/>
      </w:divBdr>
    </w:div>
    <w:div w:id="1331179682">
      <w:bodyDiv w:val="1"/>
      <w:marLeft w:val="0"/>
      <w:marRight w:val="0"/>
      <w:marTop w:val="0"/>
      <w:marBottom w:val="0"/>
      <w:divBdr>
        <w:top w:val="none" w:sz="0" w:space="0" w:color="auto"/>
        <w:left w:val="none" w:sz="0" w:space="0" w:color="auto"/>
        <w:bottom w:val="none" w:sz="0" w:space="0" w:color="auto"/>
        <w:right w:val="none" w:sz="0" w:space="0" w:color="auto"/>
      </w:divBdr>
    </w:div>
    <w:div w:id="1386105163">
      <w:bodyDiv w:val="1"/>
      <w:marLeft w:val="0"/>
      <w:marRight w:val="0"/>
      <w:marTop w:val="0"/>
      <w:marBottom w:val="0"/>
      <w:divBdr>
        <w:top w:val="none" w:sz="0" w:space="0" w:color="auto"/>
        <w:left w:val="none" w:sz="0" w:space="0" w:color="auto"/>
        <w:bottom w:val="none" w:sz="0" w:space="0" w:color="auto"/>
        <w:right w:val="none" w:sz="0" w:space="0" w:color="auto"/>
      </w:divBdr>
      <w:divsChild>
        <w:div w:id="229468229">
          <w:marLeft w:val="0"/>
          <w:marRight w:val="0"/>
          <w:marTop w:val="0"/>
          <w:marBottom w:val="0"/>
          <w:divBdr>
            <w:top w:val="none" w:sz="0" w:space="0" w:color="auto"/>
            <w:left w:val="none" w:sz="0" w:space="0" w:color="auto"/>
            <w:bottom w:val="none" w:sz="0" w:space="0" w:color="auto"/>
            <w:right w:val="none" w:sz="0" w:space="0" w:color="auto"/>
          </w:divBdr>
        </w:div>
        <w:div w:id="931546229">
          <w:marLeft w:val="0"/>
          <w:marRight w:val="0"/>
          <w:marTop w:val="0"/>
          <w:marBottom w:val="0"/>
          <w:divBdr>
            <w:top w:val="none" w:sz="0" w:space="0" w:color="auto"/>
            <w:left w:val="none" w:sz="0" w:space="0" w:color="auto"/>
            <w:bottom w:val="none" w:sz="0" w:space="0" w:color="auto"/>
            <w:right w:val="none" w:sz="0" w:space="0" w:color="auto"/>
          </w:divBdr>
        </w:div>
        <w:div w:id="1064639555">
          <w:marLeft w:val="0"/>
          <w:marRight w:val="0"/>
          <w:marTop w:val="0"/>
          <w:marBottom w:val="0"/>
          <w:divBdr>
            <w:top w:val="none" w:sz="0" w:space="0" w:color="auto"/>
            <w:left w:val="none" w:sz="0" w:space="0" w:color="auto"/>
            <w:bottom w:val="none" w:sz="0" w:space="0" w:color="auto"/>
            <w:right w:val="none" w:sz="0" w:space="0" w:color="auto"/>
          </w:divBdr>
        </w:div>
      </w:divsChild>
    </w:div>
    <w:div w:id="1396195865">
      <w:bodyDiv w:val="1"/>
      <w:marLeft w:val="0"/>
      <w:marRight w:val="0"/>
      <w:marTop w:val="0"/>
      <w:marBottom w:val="0"/>
      <w:divBdr>
        <w:top w:val="none" w:sz="0" w:space="0" w:color="auto"/>
        <w:left w:val="none" w:sz="0" w:space="0" w:color="auto"/>
        <w:bottom w:val="none" w:sz="0" w:space="0" w:color="auto"/>
        <w:right w:val="none" w:sz="0" w:space="0" w:color="auto"/>
      </w:divBdr>
      <w:divsChild>
        <w:div w:id="86125530">
          <w:marLeft w:val="0"/>
          <w:marRight w:val="0"/>
          <w:marTop w:val="0"/>
          <w:marBottom w:val="0"/>
          <w:divBdr>
            <w:top w:val="none" w:sz="0" w:space="0" w:color="auto"/>
            <w:left w:val="none" w:sz="0" w:space="0" w:color="auto"/>
            <w:bottom w:val="none" w:sz="0" w:space="0" w:color="auto"/>
            <w:right w:val="none" w:sz="0" w:space="0" w:color="auto"/>
          </w:divBdr>
        </w:div>
        <w:div w:id="318851107">
          <w:marLeft w:val="0"/>
          <w:marRight w:val="0"/>
          <w:marTop w:val="0"/>
          <w:marBottom w:val="0"/>
          <w:divBdr>
            <w:top w:val="none" w:sz="0" w:space="0" w:color="auto"/>
            <w:left w:val="none" w:sz="0" w:space="0" w:color="auto"/>
            <w:bottom w:val="none" w:sz="0" w:space="0" w:color="auto"/>
            <w:right w:val="none" w:sz="0" w:space="0" w:color="auto"/>
          </w:divBdr>
        </w:div>
        <w:div w:id="468136240">
          <w:marLeft w:val="0"/>
          <w:marRight w:val="0"/>
          <w:marTop w:val="0"/>
          <w:marBottom w:val="0"/>
          <w:divBdr>
            <w:top w:val="none" w:sz="0" w:space="0" w:color="auto"/>
            <w:left w:val="none" w:sz="0" w:space="0" w:color="auto"/>
            <w:bottom w:val="none" w:sz="0" w:space="0" w:color="auto"/>
            <w:right w:val="none" w:sz="0" w:space="0" w:color="auto"/>
          </w:divBdr>
        </w:div>
        <w:div w:id="1823813399">
          <w:marLeft w:val="0"/>
          <w:marRight w:val="0"/>
          <w:marTop w:val="0"/>
          <w:marBottom w:val="0"/>
          <w:divBdr>
            <w:top w:val="none" w:sz="0" w:space="0" w:color="auto"/>
            <w:left w:val="none" w:sz="0" w:space="0" w:color="auto"/>
            <w:bottom w:val="none" w:sz="0" w:space="0" w:color="auto"/>
            <w:right w:val="none" w:sz="0" w:space="0" w:color="auto"/>
          </w:divBdr>
        </w:div>
      </w:divsChild>
    </w:div>
    <w:div w:id="1426457570">
      <w:bodyDiv w:val="1"/>
      <w:marLeft w:val="0"/>
      <w:marRight w:val="0"/>
      <w:marTop w:val="0"/>
      <w:marBottom w:val="0"/>
      <w:divBdr>
        <w:top w:val="none" w:sz="0" w:space="0" w:color="auto"/>
        <w:left w:val="none" w:sz="0" w:space="0" w:color="auto"/>
        <w:bottom w:val="none" w:sz="0" w:space="0" w:color="auto"/>
        <w:right w:val="none" w:sz="0" w:space="0" w:color="auto"/>
      </w:divBdr>
    </w:div>
    <w:div w:id="1429891090">
      <w:bodyDiv w:val="1"/>
      <w:marLeft w:val="0"/>
      <w:marRight w:val="0"/>
      <w:marTop w:val="0"/>
      <w:marBottom w:val="0"/>
      <w:divBdr>
        <w:top w:val="none" w:sz="0" w:space="0" w:color="auto"/>
        <w:left w:val="none" w:sz="0" w:space="0" w:color="auto"/>
        <w:bottom w:val="none" w:sz="0" w:space="0" w:color="auto"/>
        <w:right w:val="none" w:sz="0" w:space="0" w:color="auto"/>
      </w:divBdr>
      <w:divsChild>
        <w:div w:id="1433358908">
          <w:marLeft w:val="0"/>
          <w:marRight w:val="0"/>
          <w:marTop w:val="0"/>
          <w:marBottom w:val="0"/>
          <w:divBdr>
            <w:top w:val="none" w:sz="0" w:space="0" w:color="auto"/>
            <w:left w:val="none" w:sz="0" w:space="0" w:color="auto"/>
            <w:bottom w:val="none" w:sz="0" w:space="0" w:color="auto"/>
            <w:right w:val="none" w:sz="0" w:space="0" w:color="auto"/>
          </w:divBdr>
        </w:div>
        <w:div w:id="1958489754">
          <w:marLeft w:val="0"/>
          <w:marRight w:val="0"/>
          <w:marTop w:val="0"/>
          <w:marBottom w:val="0"/>
          <w:divBdr>
            <w:top w:val="none" w:sz="0" w:space="0" w:color="auto"/>
            <w:left w:val="none" w:sz="0" w:space="0" w:color="auto"/>
            <w:bottom w:val="none" w:sz="0" w:space="0" w:color="auto"/>
            <w:right w:val="none" w:sz="0" w:space="0" w:color="auto"/>
          </w:divBdr>
        </w:div>
      </w:divsChild>
    </w:div>
    <w:div w:id="1431508351">
      <w:bodyDiv w:val="1"/>
      <w:marLeft w:val="0"/>
      <w:marRight w:val="0"/>
      <w:marTop w:val="0"/>
      <w:marBottom w:val="0"/>
      <w:divBdr>
        <w:top w:val="none" w:sz="0" w:space="0" w:color="auto"/>
        <w:left w:val="none" w:sz="0" w:space="0" w:color="auto"/>
        <w:bottom w:val="none" w:sz="0" w:space="0" w:color="auto"/>
        <w:right w:val="none" w:sz="0" w:space="0" w:color="auto"/>
      </w:divBdr>
      <w:divsChild>
        <w:div w:id="161360958">
          <w:marLeft w:val="0"/>
          <w:marRight w:val="0"/>
          <w:marTop w:val="0"/>
          <w:marBottom w:val="0"/>
          <w:divBdr>
            <w:top w:val="none" w:sz="0" w:space="0" w:color="auto"/>
            <w:left w:val="none" w:sz="0" w:space="0" w:color="auto"/>
            <w:bottom w:val="none" w:sz="0" w:space="0" w:color="auto"/>
            <w:right w:val="none" w:sz="0" w:space="0" w:color="auto"/>
          </w:divBdr>
        </w:div>
        <w:div w:id="536889501">
          <w:marLeft w:val="0"/>
          <w:marRight w:val="0"/>
          <w:marTop w:val="0"/>
          <w:marBottom w:val="0"/>
          <w:divBdr>
            <w:top w:val="none" w:sz="0" w:space="0" w:color="auto"/>
            <w:left w:val="none" w:sz="0" w:space="0" w:color="auto"/>
            <w:bottom w:val="none" w:sz="0" w:space="0" w:color="auto"/>
            <w:right w:val="none" w:sz="0" w:space="0" w:color="auto"/>
          </w:divBdr>
        </w:div>
        <w:div w:id="641736752">
          <w:marLeft w:val="0"/>
          <w:marRight w:val="0"/>
          <w:marTop w:val="0"/>
          <w:marBottom w:val="0"/>
          <w:divBdr>
            <w:top w:val="none" w:sz="0" w:space="0" w:color="auto"/>
            <w:left w:val="none" w:sz="0" w:space="0" w:color="auto"/>
            <w:bottom w:val="none" w:sz="0" w:space="0" w:color="auto"/>
            <w:right w:val="none" w:sz="0" w:space="0" w:color="auto"/>
          </w:divBdr>
        </w:div>
        <w:div w:id="1763791789">
          <w:marLeft w:val="0"/>
          <w:marRight w:val="0"/>
          <w:marTop w:val="0"/>
          <w:marBottom w:val="0"/>
          <w:divBdr>
            <w:top w:val="none" w:sz="0" w:space="0" w:color="auto"/>
            <w:left w:val="none" w:sz="0" w:space="0" w:color="auto"/>
            <w:bottom w:val="none" w:sz="0" w:space="0" w:color="auto"/>
            <w:right w:val="none" w:sz="0" w:space="0" w:color="auto"/>
          </w:divBdr>
        </w:div>
        <w:div w:id="1840580829">
          <w:marLeft w:val="0"/>
          <w:marRight w:val="0"/>
          <w:marTop w:val="0"/>
          <w:marBottom w:val="0"/>
          <w:divBdr>
            <w:top w:val="none" w:sz="0" w:space="0" w:color="auto"/>
            <w:left w:val="none" w:sz="0" w:space="0" w:color="auto"/>
            <w:bottom w:val="none" w:sz="0" w:space="0" w:color="auto"/>
            <w:right w:val="none" w:sz="0" w:space="0" w:color="auto"/>
          </w:divBdr>
        </w:div>
      </w:divsChild>
    </w:div>
    <w:div w:id="1438519842">
      <w:bodyDiv w:val="1"/>
      <w:marLeft w:val="0"/>
      <w:marRight w:val="0"/>
      <w:marTop w:val="0"/>
      <w:marBottom w:val="0"/>
      <w:divBdr>
        <w:top w:val="none" w:sz="0" w:space="0" w:color="auto"/>
        <w:left w:val="none" w:sz="0" w:space="0" w:color="auto"/>
        <w:bottom w:val="none" w:sz="0" w:space="0" w:color="auto"/>
        <w:right w:val="none" w:sz="0" w:space="0" w:color="auto"/>
      </w:divBdr>
      <w:divsChild>
        <w:div w:id="197158812">
          <w:marLeft w:val="0"/>
          <w:marRight w:val="0"/>
          <w:marTop w:val="0"/>
          <w:marBottom w:val="0"/>
          <w:divBdr>
            <w:top w:val="none" w:sz="0" w:space="0" w:color="auto"/>
            <w:left w:val="none" w:sz="0" w:space="0" w:color="auto"/>
            <w:bottom w:val="none" w:sz="0" w:space="0" w:color="auto"/>
            <w:right w:val="none" w:sz="0" w:space="0" w:color="auto"/>
          </w:divBdr>
        </w:div>
        <w:div w:id="346367297">
          <w:marLeft w:val="0"/>
          <w:marRight w:val="0"/>
          <w:marTop w:val="0"/>
          <w:marBottom w:val="0"/>
          <w:divBdr>
            <w:top w:val="none" w:sz="0" w:space="0" w:color="auto"/>
            <w:left w:val="none" w:sz="0" w:space="0" w:color="auto"/>
            <w:bottom w:val="none" w:sz="0" w:space="0" w:color="auto"/>
            <w:right w:val="none" w:sz="0" w:space="0" w:color="auto"/>
          </w:divBdr>
        </w:div>
        <w:div w:id="539905380">
          <w:marLeft w:val="0"/>
          <w:marRight w:val="0"/>
          <w:marTop w:val="0"/>
          <w:marBottom w:val="0"/>
          <w:divBdr>
            <w:top w:val="none" w:sz="0" w:space="0" w:color="auto"/>
            <w:left w:val="none" w:sz="0" w:space="0" w:color="auto"/>
            <w:bottom w:val="none" w:sz="0" w:space="0" w:color="auto"/>
            <w:right w:val="none" w:sz="0" w:space="0" w:color="auto"/>
          </w:divBdr>
        </w:div>
        <w:div w:id="817721961">
          <w:marLeft w:val="0"/>
          <w:marRight w:val="0"/>
          <w:marTop w:val="0"/>
          <w:marBottom w:val="0"/>
          <w:divBdr>
            <w:top w:val="none" w:sz="0" w:space="0" w:color="auto"/>
            <w:left w:val="none" w:sz="0" w:space="0" w:color="auto"/>
            <w:bottom w:val="none" w:sz="0" w:space="0" w:color="auto"/>
            <w:right w:val="none" w:sz="0" w:space="0" w:color="auto"/>
          </w:divBdr>
        </w:div>
        <w:div w:id="1245603497">
          <w:marLeft w:val="0"/>
          <w:marRight w:val="0"/>
          <w:marTop w:val="0"/>
          <w:marBottom w:val="0"/>
          <w:divBdr>
            <w:top w:val="none" w:sz="0" w:space="0" w:color="auto"/>
            <w:left w:val="none" w:sz="0" w:space="0" w:color="auto"/>
            <w:bottom w:val="none" w:sz="0" w:space="0" w:color="auto"/>
            <w:right w:val="none" w:sz="0" w:space="0" w:color="auto"/>
          </w:divBdr>
        </w:div>
        <w:div w:id="1331911646">
          <w:marLeft w:val="0"/>
          <w:marRight w:val="0"/>
          <w:marTop w:val="0"/>
          <w:marBottom w:val="0"/>
          <w:divBdr>
            <w:top w:val="none" w:sz="0" w:space="0" w:color="auto"/>
            <w:left w:val="none" w:sz="0" w:space="0" w:color="auto"/>
            <w:bottom w:val="none" w:sz="0" w:space="0" w:color="auto"/>
            <w:right w:val="none" w:sz="0" w:space="0" w:color="auto"/>
          </w:divBdr>
        </w:div>
        <w:div w:id="1359238492">
          <w:marLeft w:val="0"/>
          <w:marRight w:val="0"/>
          <w:marTop w:val="0"/>
          <w:marBottom w:val="0"/>
          <w:divBdr>
            <w:top w:val="none" w:sz="0" w:space="0" w:color="auto"/>
            <w:left w:val="none" w:sz="0" w:space="0" w:color="auto"/>
            <w:bottom w:val="none" w:sz="0" w:space="0" w:color="auto"/>
            <w:right w:val="none" w:sz="0" w:space="0" w:color="auto"/>
          </w:divBdr>
        </w:div>
        <w:div w:id="1843622667">
          <w:marLeft w:val="0"/>
          <w:marRight w:val="0"/>
          <w:marTop w:val="0"/>
          <w:marBottom w:val="0"/>
          <w:divBdr>
            <w:top w:val="none" w:sz="0" w:space="0" w:color="auto"/>
            <w:left w:val="none" w:sz="0" w:space="0" w:color="auto"/>
            <w:bottom w:val="none" w:sz="0" w:space="0" w:color="auto"/>
            <w:right w:val="none" w:sz="0" w:space="0" w:color="auto"/>
          </w:divBdr>
        </w:div>
        <w:div w:id="1948468284">
          <w:marLeft w:val="0"/>
          <w:marRight w:val="0"/>
          <w:marTop w:val="0"/>
          <w:marBottom w:val="0"/>
          <w:divBdr>
            <w:top w:val="none" w:sz="0" w:space="0" w:color="auto"/>
            <w:left w:val="none" w:sz="0" w:space="0" w:color="auto"/>
            <w:bottom w:val="none" w:sz="0" w:space="0" w:color="auto"/>
            <w:right w:val="none" w:sz="0" w:space="0" w:color="auto"/>
          </w:divBdr>
        </w:div>
      </w:divsChild>
    </w:div>
    <w:div w:id="1451894494">
      <w:bodyDiv w:val="1"/>
      <w:marLeft w:val="0"/>
      <w:marRight w:val="0"/>
      <w:marTop w:val="0"/>
      <w:marBottom w:val="0"/>
      <w:divBdr>
        <w:top w:val="none" w:sz="0" w:space="0" w:color="auto"/>
        <w:left w:val="none" w:sz="0" w:space="0" w:color="auto"/>
        <w:bottom w:val="none" w:sz="0" w:space="0" w:color="auto"/>
        <w:right w:val="none" w:sz="0" w:space="0" w:color="auto"/>
      </w:divBdr>
    </w:div>
    <w:div w:id="1458445882">
      <w:bodyDiv w:val="1"/>
      <w:marLeft w:val="0"/>
      <w:marRight w:val="0"/>
      <w:marTop w:val="0"/>
      <w:marBottom w:val="0"/>
      <w:divBdr>
        <w:top w:val="none" w:sz="0" w:space="0" w:color="auto"/>
        <w:left w:val="none" w:sz="0" w:space="0" w:color="auto"/>
        <w:bottom w:val="none" w:sz="0" w:space="0" w:color="auto"/>
        <w:right w:val="none" w:sz="0" w:space="0" w:color="auto"/>
      </w:divBdr>
    </w:div>
    <w:div w:id="1460806445">
      <w:bodyDiv w:val="1"/>
      <w:marLeft w:val="0"/>
      <w:marRight w:val="0"/>
      <w:marTop w:val="0"/>
      <w:marBottom w:val="0"/>
      <w:divBdr>
        <w:top w:val="none" w:sz="0" w:space="0" w:color="auto"/>
        <w:left w:val="none" w:sz="0" w:space="0" w:color="auto"/>
        <w:bottom w:val="none" w:sz="0" w:space="0" w:color="auto"/>
        <w:right w:val="none" w:sz="0" w:space="0" w:color="auto"/>
      </w:divBdr>
      <w:divsChild>
        <w:div w:id="27030955">
          <w:marLeft w:val="0"/>
          <w:marRight w:val="0"/>
          <w:marTop w:val="0"/>
          <w:marBottom w:val="0"/>
          <w:divBdr>
            <w:top w:val="none" w:sz="0" w:space="0" w:color="auto"/>
            <w:left w:val="none" w:sz="0" w:space="0" w:color="auto"/>
            <w:bottom w:val="none" w:sz="0" w:space="0" w:color="auto"/>
            <w:right w:val="none" w:sz="0" w:space="0" w:color="auto"/>
          </w:divBdr>
        </w:div>
        <w:div w:id="409078341">
          <w:marLeft w:val="0"/>
          <w:marRight w:val="0"/>
          <w:marTop w:val="0"/>
          <w:marBottom w:val="0"/>
          <w:divBdr>
            <w:top w:val="none" w:sz="0" w:space="0" w:color="auto"/>
            <w:left w:val="none" w:sz="0" w:space="0" w:color="auto"/>
            <w:bottom w:val="none" w:sz="0" w:space="0" w:color="auto"/>
            <w:right w:val="none" w:sz="0" w:space="0" w:color="auto"/>
          </w:divBdr>
        </w:div>
        <w:div w:id="1509060133">
          <w:marLeft w:val="0"/>
          <w:marRight w:val="0"/>
          <w:marTop w:val="0"/>
          <w:marBottom w:val="0"/>
          <w:divBdr>
            <w:top w:val="none" w:sz="0" w:space="0" w:color="auto"/>
            <w:left w:val="none" w:sz="0" w:space="0" w:color="auto"/>
            <w:bottom w:val="none" w:sz="0" w:space="0" w:color="auto"/>
            <w:right w:val="none" w:sz="0" w:space="0" w:color="auto"/>
          </w:divBdr>
        </w:div>
        <w:div w:id="2090732554">
          <w:marLeft w:val="0"/>
          <w:marRight w:val="0"/>
          <w:marTop w:val="0"/>
          <w:marBottom w:val="0"/>
          <w:divBdr>
            <w:top w:val="none" w:sz="0" w:space="0" w:color="auto"/>
            <w:left w:val="none" w:sz="0" w:space="0" w:color="auto"/>
            <w:bottom w:val="none" w:sz="0" w:space="0" w:color="auto"/>
            <w:right w:val="none" w:sz="0" w:space="0" w:color="auto"/>
          </w:divBdr>
        </w:div>
      </w:divsChild>
    </w:div>
    <w:div w:id="1461262658">
      <w:bodyDiv w:val="1"/>
      <w:marLeft w:val="0"/>
      <w:marRight w:val="0"/>
      <w:marTop w:val="0"/>
      <w:marBottom w:val="0"/>
      <w:divBdr>
        <w:top w:val="none" w:sz="0" w:space="0" w:color="auto"/>
        <w:left w:val="none" w:sz="0" w:space="0" w:color="auto"/>
        <w:bottom w:val="none" w:sz="0" w:space="0" w:color="auto"/>
        <w:right w:val="none" w:sz="0" w:space="0" w:color="auto"/>
      </w:divBdr>
    </w:div>
    <w:div w:id="1469784663">
      <w:bodyDiv w:val="1"/>
      <w:marLeft w:val="0"/>
      <w:marRight w:val="0"/>
      <w:marTop w:val="0"/>
      <w:marBottom w:val="0"/>
      <w:divBdr>
        <w:top w:val="none" w:sz="0" w:space="0" w:color="auto"/>
        <w:left w:val="none" w:sz="0" w:space="0" w:color="auto"/>
        <w:bottom w:val="none" w:sz="0" w:space="0" w:color="auto"/>
        <w:right w:val="none" w:sz="0" w:space="0" w:color="auto"/>
      </w:divBdr>
    </w:div>
    <w:div w:id="1473477147">
      <w:bodyDiv w:val="1"/>
      <w:marLeft w:val="0"/>
      <w:marRight w:val="0"/>
      <w:marTop w:val="0"/>
      <w:marBottom w:val="0"/>
      <w:divBdr>
        <w:top w:val="none" w:sz="0" w:space="0" w:color="auto"/>
        <w:left w:val="none" w:sz="0" w:space="0" w:color="auto"/>
        <w:bottom w:val="none" w:sz="0" w:space="0" w:color="auto"/>
        <w:right w:val="none" w:sz="0" w:space="0" w:color="auto"/>
      </w:divBdr>
    </w:div>
    <w:div w:id="1474101504">
      <w:bodyDiv w:val="1"/>
      <w:marLeft w:val="0"/>
      <w:marRight w:val="0"/>
      <w:marTop w:val="0"/>
      <w:marBottom w:val="0"/>
      <w:divBdr>
        <w:top w:val="none" w:sz="0" w:space="0" w:color="auto"/>
        <w:left w:val="none" w:sz="0" w:space="0" w:color="auto"/>
        <w:bottom w:val="none" w:sz="0" w:space="0" w:color="auto"/>
        <w:right w:val="none" w:sz="0" w:space="0" w:color="auto"/>
      </w:divBdr>
    </w:div>
    <w:div w:id="1494761655">
      <w:bodyDiv w:val="1"/>
      <w:marLeft w:val="0"/>
      <w:marRight w:val="0"/>
      <w:marTop w:val="0"/>
      <w:marBottom w:val="0"/>
      <w:divBdr>
        <w:top w:val="none" w:sz="0" w:space="0" w:color="auto"/>
        <w:left w:val="none" w:sz="0" w:space="0" w:color="auto"/>
        <w:bottom w:val="none" w:sz="0" w:space="0" w:color="auto"/>
        <w:right w:val="none" w:sz="0" w:space="0" w:color="auto"/>
      </w:divBdr>
      <w:divsChild>
        <w:div w:id="78915616">
          <w:marLeft w:val="0"/>
          <w:marRight w:val="0"/>
          <w:marTop w:val="0"/>
          <w:marBottom w:val="0"/>
          <w:divBdr>
            <w:top w:val="none" w:sz="0" w:space="0" w:color="auto"/>
            <w:left w:val="none" w:sz="0" w:space="0" w:color="auto"/>
            <w:bottom w:val="none" w:sz="0" w:space="0" w:color="auto"/>
            <w:right w:val="none" w:sz="0" w:space="0" w:color="auto"/>
          </w:divBdr>
        </w:div>
        <w:div w:id="115219985">
          <w:marLeft w:val="0"/>
          <w:marRight w:val="0"/>
          <w:marTop w:val="0"/>
          <w:marBottom w:val="0"/>
          <w:divBdr>
            <w:top w:val="none" w:sz="0" w:space="0" w:color="auto"/>
            <w:left w:val="none" w:sz="0" w:space="0" w:color="auto"/>
            <w:bottom w:val="none" w:sz="0" w:space="0" w:color="auto"/>
            <w:right w:val="none" w:sz="0" w:space="0" w:color="auto"/>
          </w:divBdr>
        </w:div>
        <w:div w:id="160513750">
          <w:marLeft w:val="0"/>
          <w:marRight w:val="0"/>
          <w:marTop w:val="0"/>
          <w:marBottom w:val="0"/>
          <w:divBdr>
            <w:top w:val="none" w:sz="0" w:space="0" w:color="auto"/>
            <w:left w:val="none" w:sz="0" w:space="0" w:color="auto"/>
            <w:bottom w:val="none" w:sz="0" w:space="0" w:color="auto"/>
            <w:right w:val="none" w:sz="0" w:space="0" w:color="auto"/>
          </w:divBdr>
        </w:div>
        <w:div w:id="707146598">
          <w:marLeft w:val="0"/>
          <w:marRight w:val="0"/>
          <w:marTop w:val="0"/>
          <w:marBottom w:val="0"/>
          <w:divBdr>
            <w:top w:val="none" w:sz="0" w:space="0" w:color="auto"/>
            <w:left w:val="none" w:sz="0" w:space="0" w:color="auto"/>
            <w:bottom w:val="none" w:sz="0" w:space="0" w:color="auto"/>
            <w:right w:val="none" w:sz="0" w:space="0" w:color="auto"/>
          </w:divBdr>
        </w:div>
        <w:div w:id="937106642">
          <w:marLeft w:val="0"/>
          <w:marRight w:val="0"/>
          <w:marTop w:val="0"/>
          <w:marBottom w:val="0"/>
          <w:divBdr>
            <w:top w:val="none" w:sz="0" w:space="0" w:color="auto"/>
            <w:left w:val="none" w:sz="0" w:space="0" w:color="auto"/>
            <w:bottom w:val="none" w:sz="0" w:space="0" w:color="auto"/>
            <w:right w:val="none" w:sz="0" w:space="0" w:color="auto"/>
          </w:divBdr>
        </w:div>
        <w:div w:id="961575036">
          <w:marLeft w:val="0"/>
          <w:marRight w:val="0"/>
          <w:marTop w:val="0"/>
          <w:marBottom w:val="0"/>
          <w:divBdr>
            <w:top w:val="none" w:sz="0" w:space="0" w:color="auto"/>
            <w:left w:val="none" w:sz="0" w:space="0" w:color="auto"/>
            <w:bottom w:val="none" w:sz="0" w:space="0" w:color="auto"/>
            <w:right w:val="none" w:sz="0" w:space="0" w:color="auto"/>
          </w:divBdr>
        </w:div>
        <w:div w:id="1013917281">
          <w:marLeft w:val="0"/>
          <w:marRight w:val="0"/>
          <w:marTop w:val="0"/>
          <w:marBottom w:val="0"/>
          <w:divBdr>
            <w:top w:val="none" w:sz="0" w:space="0" w:color="auto"/>
            <w:left w:val="none" w:sz="0" w:space="0" w:color="auto"/>
            <w:bottom w:val="none" w:sz="0" w:space="0" w:color="auto"/>
            <w:right w:val="none" w:sz="0" w:space="0" w:color="auto"/>
          </w:divBdr>
        </w:div>
        <w:div w:id="1038241232">
          <w:marLeft w:val="0"/>
          <w:marRight w:val="0"/>
          <w:marTop w:val="0"/>
          <w:marBottom w:val="0"/>
          <w:divBdr>
            <w:top w:val="none" w:sz="0" w:space="0" w:color="auto"/>
            <w:left w:val="none" w:sz="0" w:space="0" w:color="auto"/>
            <w:bottom w:val="none" w:sz="0" w:space="0" w:color="auto"/>
            <w:right w:val="none" w:sz="0" w:space="0" w:color="auto"/>
          </w:divBdr>
        </w:div>
        <w:div w:id="1043869576">
          <w:marLeft w:val="0"/>
          <w:marRight w:val="0"/>
          <w:marTop w:val="0"/>
          <w:marBottom w:val="0"/>
          <w:divBdr>
            <w:top w:val="none" w:sz="0" w:space="0" w:color="auto"/>
            <w:left w:val="none" w:sz="0" w:space="0" w:color="auto"/>
            <w:bottom w:val="none" w:sz="0" w:space="0" w:color="auto"/>
            <w:right w:val="none" w:sz="0" w:space="0" w:color="auto"/>
          </w:divBdr>
        </w:div>
        <w:div w:id="1091968261">
          <w:marLeft w:val="0"/>
          <w:marRight w:val="0"/>
          <w:marTop w:val="0"/>
          <w:marBottom w:val="0"/>
          <w:divBdr>
            <w:top w:val="none" w:sz="0" w:space="0" w:color="auto"/>
            <w:left w:val="none" w:sz="0" w:space="0" w:color="auto"/>
            <w:bottom w:val="none" w:sz="0" w:space="0" w:color="auto"/>
            <w:right w:val="none" w:sz="0" w:space="0" w:color="auto"/>
          </w:divBdr>
        </w:div>
        <w:div w:id="1105538983">
          <w:marLeft w:val="0"/>
          <w:marRight w:val="0"/>
          <w:marTop w:val="0"/>
          <w:marBottom w:val="0"/>
          <w:divBdr>
            <w:top w:val="none" w:sz="0" w:space="0" w:color="auto"/>
            <w:left w:val="none" w:sz="0" w:space="0" w:color="auto"/>
            <w:bottom w:val="none" w:sz="0" w:space="0" w:color="auto"/>
            <w:right w:val="none" w:sz="0" w:space="0" w:color="auto"/>
          </w:divBdr>
        </w:div>
        <w:div w:id="1170830619">
          <w:marLeft w:val="0"/>
          <w:marRight w:val="0"/>
          <w:marTop w:val="0"/>
          <w:marBottom w:val="0"/>
          <w:divBdr>
            <w:top w:val="none" w:sz="0" w:space="0" w:color="auto"/>
            <w:left w:val="none" w:sz="0" w:space="0" w:color="auto"/>
            <w:bottom w:val="none" w:sz="0" w:space="0" w:color="auto"/>
            <w:right w:val="none" w:sz="0" w:space="0" w:color="auto"/>
          </w:divBdr>
        </w:div>
        <w:div w:id="1248417249">
          <w:marLeft w:val="0"/>
          <w:marRight w:val="0"/>
          <w:marTop w:val="0"/>
          <w:marBottom w:val="0"/>
          <w:divBdr>
            <w:top w:val="none" w:sz="0" w:space="0" w:color="auto"/>
            <w:left w:val="none" w:sz="0" w:space="0" w:color="auto"/>
            <w:bottom w:val="none" w:sz="0" w:space="0" w:color="auto"/>
            <w:right w:val="none" w:sz="0" w:space="0" w:color="auto"/>
          </w:divBdr>
        </w:div>
        <w:div w:id="1250501551">
          <w:marLeft w:val="0"/>
          <w:marRight w:val="0"/>
          <w:marTop w:val="0"/>
          <w:marBottom w:val="0"/>
          <w:divBdr>
            <w:top w:val="none" w:sz="0" w:space="0" w:color="auto"/>
            <w:left w:val="none" w:sz="0" w:space="0" w:color="auto"/>
            <w:bottom w:val="none" w:sz="0" w:space="0" w:color="auto"/>
            <w:right w:val="none" w:sz="0" w:space="0" w:color="auto"/>
          </w:divBdr>
        </w:div>
        <w:div w:id="1517890266">
          <w:marLeft w:val="0"/>
          <w:marRight w:val="0"/>
          <w:marTop w:val="0"/>
          <w:marBottom w:val="0"/>
          <w:divBdr>
            <w:top w:val="none" w:sz="0" w:space="0" w:color="auto"/>
            <w:left w:val="none" w:sz="0" w:space="0" w:color="auto"/>
            <w:bottom w:val="none" w:sz="0" w:space="0" w:color="auto"/>
            <w:right w:val="none" w:sz="0" w:space="0" w:color="auto"/>
          </w:divBdr>
        </w:div>
        <w:div w:id="1653558676">
          <w:marLeft w:val="0"/>
          <w:marRight w:val="0"/>
          <w:marTop w:val="0"/>
          <w:marBottom w:val="0"/>
          <w:divBdr>
            <w:top w:val="none" w:sz="0" w:space="0" w:color="auto"/>
            <w:left w:val="none" w:sz="0" w:space="0" w:color="auto"/>
            <w:bottom w:val="none" w:sz="0" w:space="0" w:color="auto"/>
            <w:right w:val="none" w:sz="0" w:space="0" w:color="auto"/>
          </w:divBdr>
        </w:div>
        <w:div w:id="1662922465">
          <w:marLeft w:val="0"/>
          <w:marRight w:val="0"/>
          <w:marTop w:val="0"/>
          <w:marBottom w:val="0"/>
          <w:divBdr>
            <w:top w:val="none" w:sz="0" w:space="0" w:color="auto"/>
            <w:left w:val="none" w:sz="0" w:space="0" w:color="auto"/>
            <w:bottom w:val="none" w:sz="0" w:space="0" w:color="auto"/>
            <w:right w:val="none" w:sz="0" w:space="0" w:color="auto"/>
          </w:divBdr>
        </w:div>
        <w:div w:id="1779904891">
          <w:marLeft w:val="0"/>
          <w:marRight w:val="0"/>
          <w:marTop w:val="0"/>
          <w:marBottom w:val="0"/>
          <w:divBdr>
            <w:top w:val="none" w:sz="0" w:space="0" w:color="auto"/>
            <w:left w:val="none" w:sz="0" w:space="0" w:color="auto"/>
            <w:bottom w:val="none" w:sz="0" w:space="0" w:color="auto"/>
            <w:right w:val="none" w:sz="0" w:space="0" w:color="auto"/>
          </w:divBdr>
        </w:div>
        <w:div w:id="1863467542">
          <w:marLeft w:val="0"/>
          <w:marRight w:val="0"/>
          <w:marTop w:val="0"/>
          <w:marBottom w:val="0"/>
          <w:divBdr>
            <w:top w:val="none" w:sz="0" w:space="0" w:color="auto"/>
            <w:left w:val="none" w:sz="0" w:space="0" w:color="auto"/>
            <w:bottom w:val="none" w:sz="0" w:space="0" w:color="auto"/>
            <w:right w:val="none" w:sz="0" w:space="0" w:color="auto"/>
          </w:divBdr>
        </w:div>
        <w:div w:id="1930888441">
          <w:marLeft w:val="0"/>
          <w:marRight w:val="0"/>
          <w:marTop w:val="0"/>
          <w:marBottom w:val="0"/>
          <w:divBdr>
            <w:top w:val="none" w:sz="0" w:space="0" w:color="auto"/>
            <w:left w:val="none" w:sz="0" w:space="0" w:color="auto"/>
            <w:bottom w:val="none" w:sz="0" w:space="0" w:color="auto"/>
            <w:right w:val="none" w:sz="0" w:space="0" w:color="auto"/>
          </w:divBdr>
        </w:div>
        <w:div w:id="2074232265">
          <w:marLeft w:val="0"/>
          <w:marRight w:val="0"/>
          <w:marTop w:val="0"/>
          <w:marBottom w:val="0"/>
          <w:divBdr>
            <w:top w:val="none" w:sz="0" w:space="0" w:color="auto"/>
            <w:left w:val="none" w:sz="0" w:space="0" w:color="auto"/>
            <w:bottom w:val="none" w:sz="0" w:space="0" w:color="auto"/>
            <w:right w:val="none" w:sz="0" w:space="0" w:color="auto"/>
          </w:divBdr>
        </w:div>
        <w:div w:id="2106071927">
          <w:marLeft w:val="0"/>
          <w:marRight w:val="0"/>
          <w:marTop w:val="0"/>
          <w:marBottom w:val="0"/>
          <w:divBdr>
            <w:top w:val="none" w:sz="0" w:space="0" w:color="auto"/>
            <w:left w:val="none" w:sz="0" w:space="0" w:color="auto"/>
            <w:bottom w:val="none" w:sz="0" w:space="0" w:color="auto"/>
            <w:right w:val="none" w:sz="0" w:space="0" w:color="auto"/>
          </w:divBdr>
        </w:div>
      </w:divsChild>
    </w:div>
    <w:div w:id="1539932043">
      <w:bodyDiv w:val="1"/>
      <w:marLeft w:val="0"/>
      <w:marRight w:val="0"/>
      <w:marTop w:val="0"/>
      <w:marBottom w:val="0"/>
      <w:divBdr>
        <w:top w:val="none" w:sz="0" w:space="0" w:color="auto"/>
        <w:left w:val="none" w:sz="0" w:space="0" w:color="auto"/>
        <w:bottom w:val="none" w:sz="0" w:space="0" w:color="auto"/>
        <w:right w:val="none" w:sz="0" w:space="0" w:color="auto"/>
      </w:divBdr>
      <w:divsChild>
        <w:div w:id="134446722">
          <w:marLeft w:val="0"/>
          <w:marRight w:val="0"/>
          <w:marTop w:val="0"/>
          <w:marBottom w:val="0"/>
          <w:divBdr>
            <w:top w:val="none" w:sz="0" w:space="0" w:color="auto"/>
            <w:left w:val="none" w:sz="0" w:space="0" w:color="auto"/>
            <w:bottom w:val="none" w:sz="0" w:space="0" w:color="auto"/>
            <w:right w:val="none" w:sz="0" w:space="0" w:color="auto"/>
          </w:divBdr>
        </w:div>
        <w:div w:id="142166075">
          <w:marLeft w:val="0"/>
          <w:marRight w:val="0"/>
          <w:marTop w:val="0"/>
          <w:marBottom w:val="0"/>
          <w:divBdr>
            <w:top w:val="none" w:sz="0" w:space="0" w:color="auto"/>
            <w:left w:val="none" w:sz="0" w:space="0" w:color="auto"/>
            <w:bottom w:val="none" w:sz="0" w:space="0" w:color="auto"/>
            <w:right w:val="none" w:sz="0" w:space="0" w:color="auto"/>
          </w:divBdr>
        </w:div>
        <w:div w:id="382021898">
          <w:marLeft w:val="0"/>
          <w:marRight w:val="0"/>
          <w:marTop w:val="0"/>
          <w:marBottom w:val="0"/>
          <w:divBdr>
            <w:top w:val="none" w:sz="0" w:space="0" w:color="auto"/>
            <w:left w:val="none" w:sz="0" w:space="0" w:color="auto"/>
            <w:bottom w:val="none" w:sz="0" w:space="0" w:color="auto"/>
            <w:right w:val="none" w:sz="0" w:space="0" w:color="auto"/>
          </w:divBdr>
        </w:div>
        <w:div w:id="1345009444">
          <w:marLeft w:val="0"/>
          <w:marRight w:val="0"/>
          <w:marTop w:val="0"/>
          <w:marBottom w:val="0"/>
          <w:divBdr>
            <w:top w:val="none" w:sz="0" w:space="0" w:color="auto"/>
            <w:left w:val="none" w:sz="0" w:space="0" w:color="auto"/>
            <w:bottom w:val="none" w:sz="0" w:space="0" w:color="auto"/>
            <w:right w:val="none" w:sz="0" w:space="0" w:color="auto"/>
          </w:divBdr>
        </w:div>
        <w:div w:id="1598902561">
          <w:marLeft w:val="0"/>
          <w:marRight w:val="0"/>
          <w:marTop w:val="0"/>
          <w:marBottom w:val="0"/>
          <w:divBdr>
            <w:top w:val="none" w:sz="0" w:space="0" w:color="auto"/>
            <w:left w:val="none" w:sz="0" w:space="0" w:color="auto"/>
            <w:bottom w:val="none" w:sz="0" w:space="0" w:color="auto"/>
            <w:right w:val="none" w:sz="0" w:space="0" w:color="auto"/>
          </w:divBdr>
        </w:div>
        <w:div w:id="1630471211">
          <w:marLeft w:val="0"/>
          <w:marRight w:val="0"/>
          <w:marTop w:val="0"/>
          <w:marBottom w:val="0"/>
          <w:divBdr>
            <w:top w:val="none" w:sz="0" w:space="0" w:color="auto"/>
            <w:left w:val="none" w:sz="0" w:space="0" w:color="auto"/>
            <w:bottom w:val="none" w:sz="0" w:space="0" w:color="auto"/>
            <w:right w:val="none" w:sz="0" w:space="0" w:color="auto"/>
          </w:divBdr>
        </w:div>
        <w:div w:id="1660765164">
          <w:marLeft w:val="0"/>
          <w:marRight w:val="0"/>
          <w:marTop w:val="0"/>
          <w:marBottom w:val="0"/>
          <w:divBdr>
            <w:top w:val="none" w:sz="0" w:space="0" w:color="auto"/>
            <w:left w:val="none" w:sz="0" w:space="0" w:color="auto"/>
            <w:bottom w:val="none" w:sz="0" w:space="0" w:color="auto"/>
            <w:right w:val="none" w:sz="0" w:space="0" w:color="auto"/>
          </w:divBdr>
        </w:div>
        <w:div w:id="1674066043">
          <w:marLeft w:val="0"/>
          <w:marRight w:val="0"/>
          <w:marTop w:val="0"/>
          <w:marBottom w:val="0"/>
          <w:divBdr>
            <w:top w:val="none" w:sz="0" w:space="0" w:color="auto"/>
            <w:left w:val="none" w:sz="0" w:space="0" w:color="auto"/>
            <w:bottom w:val="none" w:sz="0" w:space="0" w:color="auto"/>
            <w:right w:val="none" w:sz="0" w:space="0" w:color="auto"/>
          </w:divBdr>
        </w:div>
        <w:div w:id="1873884387">
          <w:marLeft w:val="0"/>
          <w:marRight w:val="0"/>
          <w:marTop w:val="0"/>
          <w:marBottom w:val="0"/>
          <w:divBdr>
            <w:top w:val="none" w:sz="0" w:space="0" w:color="auto"/>
            <w:left w:val="none" w:sz="0" w:space="0" w:color="auto"/>
            <w:bottom w:val="none" w:sz="0" w:space="0" w:color="auto"/>
            <w:right w:val="none" w:sz="0" w:space="0" w:color="auto"/>
          </w:divBdr>
        </w:div>
        <w:div w:id="2036535843">
          <w:marLeft w:val="0"/>
          <w:marRight w:val="0"/>
          <w:marTop w:val="0"/>
          <w:marBottom w:val="0"/>
          <w:divBdr>
            <w:top w:val="none" w:sz="0" w:space="0" w:color="auto"/>
            <w:left w:val="none" w:sz="0" w:space="0" w:color="auto"/>
            <w:bottom w:val="none" w:sz="0" w:space="0" w:color="auto"/>
            <w:right w:val="none" w:sz="0" w:space="0" w:color="auto"/>
          </w:divBdr>
        </w:div>
        <w:div w:id="2096366284">
          <w:marLeft w:val="0"/>
          <w:marRight w:val="0"/>
          <w:marTop w:val="0"/>
          <w:marBottom w:val="0"/>
          <w:divBdr>
            <w:top w:val="none" w:sz="0" w:space="0" w:color="auto"/>
            <w:left w:val="none" w:sz="0" w:space="0" w:color="auto"/>
            <w:bottom w:val="none" w:sz="0" w:space="0" w:color="auto"/>
            <w:right w:val="none" w:sz="0" w:space="0" w:color="auto"/>
          </w:divBdr>
        </w:div>
      </w:divsChild>
    </w:div>
    <w:div w:id="1554464158">
      <w:bodyDiv w:val="1"/>
      <w:marLeft w:val="0"/>
      <w:marRight w:val="0"/>
      <w:marTop w:val="0"/>
      <w:marBottom w:val="0"/>
      <w:divBdr>
        <w:top w:val="none" w:sz="0" w:space="0" w:color="auto"/>
        <w:left w:val="none" w:sz="0" w:space="0" w:color="auto"/>
        <w:bottom w:val="none" w:sz="0" w:space="0" w:color="auto"/>
        <w:right w:val="none" w:sz="0" w:space="0" w:color="auto"/>
      </w:divBdr>
      <w:divsChild>
        <w:div w:id="308632490">
          <w:marLeft w:val="0"/>
          <w:marRight w:val="0"/>
          <w:marTop w:val="0"/>
          <w:marBottom w:val="0"/>
          <w:divBdr>
            <w:top w:val="none" w:sz="0" w:space="0" w:color="auto"/>
            <w:left w:val="none" w:sz="0" w:space="0" w:color="auto"/>
            <w:bottom w:val="none" w:sz="0" w:space="0" w:color="auto"/>
            <w:right w:val="none" w:sz="0" w:space="0" w:color="auto"/>
          </w:divBdr>
        </w:div>
        <w:div w:id="514079247">
          <w:marLeft w:val="0"/>
          <w:marRight w:val="0"/>
          <w:marTop w:val="0"/>
          <w:marBottom w:val="0"/>
          <w:divBdr>
            <w:top w:val="none" w:sz="0" w:space="0" w:color="auto"/>
            <w:left w:val="none" w:sz="0" w:space="0" w:color="auto"/>
            <w:bottom w:val="none" w:sz="0" w:space="0" w:color="auto"/>
            <w:right w:val="none" w:sz="0" w:space="0" w:color="auto"/>
          </w:divBdr>
        </w:div>
        <w:div w:id="522785802">
          <w:marLeft w:val="0"/>
          <w:marRight w:val="0"/>
          <w:marTop w:val="0"/>
          <w:marBottom w:val="0"/>
          <w:divBdr>
            <w:top w:val="none" w:sz="0" w:space="0" w:color="auto"/>
            <w:left w:val="none" w:sz="0" w:space="0" w:color="auto"/>
            <w:bottom w:val="none" w:sz="0" w:space="0" w:color="auto"/>
            <w:right w:val="none" w:sz="0" w:space="0" w:color="auto"/>
          </w:divBdr>
        </w:div>
        <w:div w:id="830297753">
          <w:marLeft w:val="0"/>
          <w:marRight w:val="0"/>
          <w:marTop w:val="0"/>
          <w:marBottom w:val="0"/>
          <w:divBdr>
            <w:top w:val="none" w:sz="0" w:space="0" w:color="auto"/>
            <w:left w:val="none" w:sz="0" w:space="0" w:color="auto"/>
            <w:bottom w:val="none" w:sz="0" w:space="0" w:color="auto"/>
            <w:right w:val="none" w:sz="0" w:space="0" w:color="auto"/>
          </w:divBdr>
        </w:div>
        <w:div w:id="836925233">
          <w:marLeft w:val="0"/>
          <w:marRight w:val="0"/>
          <w:marTop w:val="0"/>
          <w:marBottom w:val="0"/>
          <w:divBdr>
            <w:top w:val="none" w:sz="0" w:space="0" w:color="auto"/>
            <w:left w:val="none" w:sz="0" w:space="0" w:color="auto"/>
            <w:bottom w:val="none" w:sz="0" w:space="0" w:color="auto"/>
            <w:right w:val="none" w:sz="0" w:space="0" w:color="auto"/>
          </w:divBdr>
        </w:div>
        <w:div w:id="851183949">
          <w:marLeft w:val="0"/>
          <w:marRight w:val="0"/>
          <w:marTop w:val="0"/>
          <w:marBottom w:val="0"/>
          <w:divBdr>
            <w:top w:val="none" w:sz="0" w:space="0" w:color="auto"/>
            <w:left w:val="none" w:sz="0" w:space="0" w:color="auto"/>
            <w:bottom w:val="none" w:sz="0" w:space="0" w:color="auto"/>
            <w:right w:val="none" w:sz="0" w:space="0" w:color="auto"/>
          </w:divBdr>
        </w:div>
        <w:div w:id="854341802">
          <w:marLeft w:val="0"/>
          <w:marRight w:val="0"/>
          <w:marTop w:val="0"/>
          <w:marBottom w:val="0"/>
          <w:divBdr>
            <w:top w:val="none" w:sz="0" w:space="0" w:color="auto"/>
            <w:left w:val="none" w:sz="0" w:space="0" w:color="auto"/>
            <w:bottom w:val="none" w:sz="0" w:space="0" w:color="auto"/>
            <w:right w:val="none" w:sz="0" w:space="0" w:color="auto"/>
          </w:divBdr>
        </w:div>
        <w:div w:id="877861864">
          <w:marLeft w:val="0"/>
          <w:marRight w:val="0"/>
          <w:marTop w:val="0"/>
          <w:marBottom w:val="0"/>
          <w:divBdr>
            <w:top w:val="none" w:sz="0" w:space="0" w:color="auto"/>
            <w:left w:val="none" w:sz="0" w:space="0" w:color="auto"/>
            <w:bottom w:val="none" w:sz="0" w:space="0" w:color="auto"/>
            <w:right w:val="none" w:sz="0" w:space="0" w:color="auto"/>
          </w:divBdr>
        </w:div>
        <w:div w:id="911964943">
          <w:marLeft w:val="0"/>
          <w:marRight w:val="0"/>
          <w:marTop w:val="0"/>
          <w:marBottom w:val="0"/>
          <w:divBdr>
            <w:top w:val="none" w:sz="0" w:space="0" w:color="auto"/>
            <w:left w:val="none" w:sz="0" w:space="0" w:color="auto"/>
            <w:bottom w:val="none" w:sz="0" w:space="0" w:color="auto"/>
            <w:right w:val="none" w:sz="0" w:space="0" w:color="auto"/>
          </w:divBdr>
        </w:div>
        <w:div w:id="1184590057">
          <w:marLeft w:val="0"/>
          <w:marRight w:val="0"/>
          <w:marTop w:val="0"/>
          <w:marBottom w:val="0"/>
          <w:divBdr>
            <w:top w:val="none" w:sz="0" w:space="0" w:color="auto"/>
            <w:left w:val="none" w:sz="0" w:space="0" w:color="auto"/>
            <w:bottom w:val="none" w:sz="0" w:space="0" w:color="auto"/>
            <w:right w:val="none" w:sz="0" w:space="0" w:color="auto"/>
          </w:divBdr>
        </w:div>
        <w:div w:id="1305814810">
          <w:marLeft w:val="0"/>
          <w:marRight w:val="0"/>
          <w:marTop w:val="0"/>
          <w:marBottom w:val="0"/>
          <w:divBdr>
            <w:top w:val="none" w:sz="0" w:space="0" w:color="auto"/>
            <w:left w:val="none" w:sz="0" w:space="0" w:color="auto"/>
            <w:bottom w:val="none" w:sz="0" w:space="0" w:color="auto"/>
            <w:right w:val="none" w:sz="0" w:space="0" w:color="auto"/>
          </w:divBdr>
        </w:div>
        <w:div w:id="1330132694">
          <w:marLeft w:val="0"/>
          <w:marRight w:val="0"/>
          <w:marTop w:val="0"/>
          <w:marBottom w:val="0"/>
          <w:divBdr>
            <w:top w:val="none" w:sz="0" w:space="0" w:color="auto"/>
            <w:left w:val="none" w:sz="0" w:space="0" w:color="auto"/>
            <w:bottom w:val="none" w:sz="0" w:space="0" w:color="auto"/>
            <w:right w:val="none" w:sz="0" w:space="0" w:color="auto"/>
          </w:divBdr>
        </w:div>
        <w:div w:id="1433473256">
          <w:marLeft w:val="0"/>
          <w:marRight w:val="0"/>
          <w:marTop w:val="0"/>
          <w:marBottom w:val="0"/>
          <w:divBdr>
            <w:top w:val="none" w:sz="0" w:space="0" w:color="auto"/>
            <w:left w:val="none" w:sz="0" w:space="0" w:color="auto"/>
            <w:bottom w:val="none" w:sz="0" w:space="0" w:color="auto"/>
            <w:right w:val="none" w:sz="0" w:space="0" w:color="auto"/>
          </w:divBdr>
        </w:div>
        <w:div w:id="1483697601">
          <w:marLeft w:val="0"/>
          <w:marRight w:val="0"/>
          <w:marTop w:val="0"/>
          <w:marBottom w:val="0"/>
          <w:divBdr>
            <w:top w:val="none" w:sz="0" w:space="0" w:color="auto"/>
            <w:left w:val="none" w:sz="0" w:space="0" w:color="auto"/>
            <w:bottom w:val="none" w:sz="0" w:space="0" w:color="auto"/>
            <w:right w:val="none" w:sz="0" w:space="0" w:color="auto"/>
          </w:divBdr>
        </w:div>
        <w:div w:id="1591502501">
          <w:marLeft w:val="0"/>
          <w:marRight w:val="0"/>
          <w:marTop w:val="0"/>
          <w:marBottom w:val="0"/>
          <w:divBdr>
            <w:top w:val="none" w:sz="0" w:space="0" w:color="auto"/>
            <w:left w:val="none" w:sz="0" w:space="0" w:color="auto"/>
            <w:bottom w:val="none" w:sz="0" w:space="0" w:color="auto"/>
            <w:right w:val="none" w:sz="0" w:space="0" w:color="auto"/>
          </w:divBdr>
        </w:div>
        <w:div w:id="1636524026">
          <w:marLeft w:val="0"/>
          <w:marRight w:val="0"/>
          <w:marTop w:val="0"/>
          <w:marBottom w:val="0"/>
          <w:divBdr>
            <w:top w:val="none" w:sz="0" w:space="0" w:color="auto"/>
            <w:left w:val="none" w:sz="0" w:space="0" w:color="auto"/>
            <w:bottom w:val="none" w:sz="0" w:space="0" w:color="auto"/>
            <w:right w:val="none" w:sz="0" w:space="0" w:color="auto"/>
          </w:divBdr>
        </w:div>
        <w:div w:id="2040664519">
          <w:marLeft w:val="0"/>
          <w:marRight w:val="0"/>
          <w:marTop w:val="0"/>
          <w:marBottom w:val="0"/>
          <w:divBdr>
            <w:top w:val="none" w:sz="0" w:space="0" w:color="auto"/>
            <w:left w:val="none" w:sz="0" w:space="0" w:color="auto"/>
            <w:bottom w:val="none" w:sz="0" w:space="0" w:color="auto"/>
            <w:right w:val="none" w:sz="0" w:space="0" w:color="auto"/>
          </w:divBdr>
        </w:div>
      </w:divsChild>
    </w:div>
    <w:div w:id="1570116577">
      <w:bodyDiv w:val="1"/>
      <w:marLeft w:val="0"/>
      <w:marRight w:val="0"/>
      <w:marTop w:val="0"/>
      <w:marBottom w:val="0"/>
      <w:divBdr>
        <w:top w:val="none" w:sz="0" w:space="0" w:color="auto"/>
        <w:left w:val="none" w:sz="0" w:space="0" w:color="auto"/>
        <w:bottom w:val="none" w:sz="0" w:space="0" w:color="auto"/>
        <w:right w:val="none" w:sz="0" w:space="0" w:color="auto"/>
      </w:divBdr>
      <w:divsChild>
        <w:div w:id="454564348">
          <w:marLeft w:val="0"/>
          <w:marRight w:val="0"/>
          <w:marTop w:val="0"/>
          <w:marBottom w:val="0"/>
          <w:divBdr>
            <w:top w:val="none" w:sz="0" w:space="0" w:color="auto"/>
            <w:left w:val="none" w:sz="0" w:space="0" w:color="auto"/>
            <w:bottom w:val="none" w:sz="0" w:space="0" w:color="auto"/>
            <w:right w:val="none" w:sz="0" w:space="0" w:color="auto"/>
          </w:divBdr>
        </w:div>
        <w:div w:id="1550191220">
          <w:marLeft w:val="0"/>
          <w:marRight w:val="0"/>
          <w:marTop w:val="0"/>
          <w:marBottom w:val="0"/>
          <w:divBdr>
            <w:top w:val="none" w:sz="0" w:space="0" w:color="auto"/>
            <w:left w:val="none" w:sz="0" w:space="0" w:color="auto"/>
            <w:bottom w:val="none" w:sz="0" w:space="0" w:color="auto"/>
            <w:right w:val="none" w:sz="0" w:space="0" w:color="auto"/>
          </w:divBdr>
        </w:div>
        <w:div w:id="1737044367">
          <w:marLeft w:val="0"/>
          <w:marRight w:val="0"/>
          <w:marTop w:val="0"/>
          <w:marBottom w:val="0"/>
          <w:divBdr>
            <w:top w:val="none" w:sz="0" w:space="0" w:color="auto"/>
            <w:left w:val="none" w:sz="0" w:space="0" w:color="auto"/>
            <w:bottom w:val="none" w:sz="0" w:space="0" w:color="auto"/>
            <w:right w:val="none" w:sz="0" w:space="0" w:color="auto"/>
          </w:divBdr>
        </w:div>
        <w:div w:id="1786535798">
          <w:marLeft w:val="0"/>
          <w:marRight w:val="0"/>
          <w:marTop w:val="0"/>
          <w:marBottom w:val="0"/>
          <w:divBdr>
            <w:top w:val="none" w:sz="0" w:space="0" w:color="auto"/>
            <w:left w:val="none" w:sz="0" w:space="0" w:color="auto"/>
            <w:bottom w:val="none" w:sz="0" w:space="0" w:color="auto"/>
            <w:right w:val="none" w:sz="0" w:space="0" w:color="auto"/>
          </w:divBdr>
        </w:div>
      </w:divsChild>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613827499">
      <w:bodyDiv w:val="1"/>
      <w:marLeft w:val="0"/>
      <w:marRight w:val="0"/>
      <w:marTop w:val="0"/>
      <w:marBottom w:val="0"/>
      <w:divBdr>
        <w:top w:val="none" w:sz="0" w:space="0" w:color="auto"/>
        <w:left w:val="none" w:sz="0" w:space="0" w:color="auto"/>
        <w:bottom w:val="none" w:sz="0" w:space="0" w:color="auto"/>
        <w:right w:val="none" w:sz="0" w:space="0" w:color="auto"/>
      </w:divBdr>
      <w:divsChild>
        <w:div w:id="927428298">
          <w:marLeft w:val="0"/>
          <w:marRight w:val="0"/>
          <w:marTop w:val="0"/>
          <w:marBottom w:val="0"/>
          <w:divBdr>
            <w:top w:val="none" w:sz="0" w:space="0" w:color="auto"/>
            <w:left w:val="none" w:sz="0" w:space="0" w:color="auto"/>
            <w:bottom w:val="none" w:sz="0" w:space="0" w:color="auto"/>
            <w:right w:val="none" w:sz="0" w:space="0" w:color="auto"/>
          </w:divBdr>
        </w:div>
        <w:div w:id="1243489557">
          <w:marLeft w:val="0"/>
          <w:marRight w:val="0"/>
          <w:marTop w:val="0"/>
          <w:marBottom w:val="0"/>
          <w:divBdr>
            <w:top w:val="none" w:sz="0" w:space="0" w:color="auto"/>
            <w:left w:val="none" w:sz="0" w:space="0" w:color="auto"/>
            <w:bottom w:val="none" w:sz="0" w:space="0" w:color="auto"/>
            <w:right w:val="none" w:sz="0" w:space="0" w:color="auto"/>
          </w:divBdr>
        </w:div>
        <w:div w:id="1535188873">
          <w:marLeft w:val="0"/>
          <w:marRight w:val="0"/>
          <w:marTop w:val="0"/>
          <w:marBottom w:val="0"/>
          <w:divBdr>
            <w:top w:val="none" w:sz="0" w:space="0" w:color="auto"/>
            <w:left w:val="none" w:sz="0" w:space="0" w:color="auto"/>
            <w:bottom w:val="none" w:sz="0" w:space="0" w:color="auto"/>
            <w:right w:val="none" w:sz="0" w:space="0" w:color="auto"/>
          </w:divBdr>
        </w:div>
        <w:div w:id="1730573816">
          <w:marLeft w:val="0"/>
          <w:marRight w:val="0"/>
          <w:marTop w:val="0"/>
          <w:marBottom w:val="0"/>
          <w:divBdr>
            <w:top w:val="none" w:sz="0" w:space="0" w:color="auto"/>
            <w:left w:val="none" w:sz="0" w:space="0" w:color="auto"/>
            <w:bottom w:val="none" w:sz="0" w:space="0" w:color="auto"/>
            <w:right w:val="none" w:sz="0" w:space="0" w:color="auto"/>
          </w:divBdr>
        </w:div>
      </w:divsChild>
    </w:div>
    <w:div w:id="1636830535">
      <w:bodyDiv w:val="1"/>
      <w:marLeft w:val="0"/>
      <w:marRight w:val="0"/>
      <w:marTop w:val="0"/>
      <w:marBottom w:val="0"/>
      <w:divBdr>
        <w:top w:val="none" w:sz="0" w:space="0" w:color="auto"/>
        <w:left w:val="none" w:sz="0" w:space="0" w:color="auto"/>
        <w:bottom w:val="none" w:sz="0" w:space="0" w:color="auto"/>
        <w:right w:val="none" w:sz="0" w:space="0" w:color="auto"/>
      </w:divBdr>
      <w:divsChild>
        <w:div w:id="10879676">
          <w:marLeft w:val="0"/>
          <w:marRight w:val="0"/>
          <w:marTop w:val="0"/>
          <w:marBottom w:val="0"/>
          <w:divBdr>
            <w:top w:val="none" w:sz="0" w:space="0" w:color="auto"/>
            <w:left w:val="none" w:sz="0" w:space="0" w:color="auto"/>
            <w:bottom w:val="none" w:sz="0" w:space="0" w:color="auto"/>
            <w:right w:val="none" w:sz="0" w:space="0" w:color="auto"/>
          </w:divBdr>
        </w:div>
        <w:div w:id="30349833">
          <w:marLeft w:val="0"/>
          <w:marRight w:val="0"/>
          <w:marTop w:val="0"/>
          <w:marBottom w:val="0"/>
          <w:divBdr>
            <w:top w:val="none" w:sz="0" w:space="0" w:color="auto"/>
            <w:left w:val="none" w:sz="0" w:space="0" w:color="auto"/>
            <w:bottom w:val="none" w:sz="0" w:space="0" w:color="auto"/>
            <w:right w:val="none" w:sz="0" w:space="0" w:color="auto"/>
          </w:divBdr>
        </w:div>
        <w:div w:id="42600218">
          <w:marLeft w:val="0"/>
          <w:marRight w:val="0"/>
          <w:marTop w:val="0"/>
          <w:marBottom w:val="0"/>
          <w:divBdr>
            <w:top w:val="none" w:sz="0" w:space="0" w:color="auto"/>
            <w:left w:val="none" w:sz="0" w:space="0" w:color="auto"/>
            <w:bottom w:val="none" w:sz="0" w:space="0" w:color="auto"/>
            <w:right w:val="none" w:sz="0" w:space="0" w:color="auto"/>
          </w:divBdr>
        </w:div>
        <w:div w:id="441806739">
          <w:marLeft w:val="0"/>
          <w:marRight w:val="0"/>
          <w:marTop w:val="0"/>
          <w:marBottom w:val="0"/>
          <w:divBdr>
            <w:top w:val="none" w:sz="0" w:space="0" w:color="auto"/>
            <w:left w:val="none" w:sz="0" w:space="0" w:color="auto"/>
            <w:bottom w:val="none" w:sz="0" w:space="0" w:color="auto"/>
            <w:right w:val="none" w:sz="0" w:space="0" w:color="auto"/>
          </w:divBdr>
        </w:div>
        <w:div w:id="1979457928">
          <w:marLeft w:val="0"/>
          <w:marRight w:val="0"/>
          <w:marTop w:val="0"/>
          <w:marBottom w:val="0"/>
          <w:divBdr>
            <w:top w:val="none" w:sz="0" w:space="0" w:color="auto"/>
            <w:left w:val="none" w:sz="0" w:space="0" w:color="auto"/>
            <w:bottom w:val="none" w:sz="0" w:space="0" w:color="auto"/>
            <w:right w:val="none" w:sz="0" w:space="0" w:color="auto"/>
          </w:divBdr>
        </w:div>
      </w:divsChild>
    </w:div>
    <w:div w:id="1665628230">
      <w:bodyDiv w:val="1"/>
      <w:marLeft w:val="0"/>
      <w:marRight w:val="0"/>
      <w:marTop w:val="0"/>
      <w:marBottom w:val="0"/>
      <w:divBdr>
        <w:top w:val="none" w:sz="0" w:space="0" w:color="auto"/>
        <w:left w:val="none" w:sz="0" w:space="0" w:color="auto"/>
        <w:bottom w:val="none" w:sz="0" w:space="0" w:color="auto"/>
        <w:right w:val="none" w:sz="0" w:space="0" w:color="auto"/>
      </w:divBdr>
    </w:div>
    <w:div w:id="1669674970">
      <w:bodyDiv w:val="1"/>
      <w:marLeft w:val="0"/>
      <w:marRight w:val="0"/>
      <w:marTop w:val="0"/>
      <w:marBottom w:val="0"/>
      <w:divBdr>
        <w:top w:val="none" w:sz="0" w:space="0" w:color="auto"/>
        <w:left w:val="none" w:sz="0" w:space="0" w:color="auto"/>
        <w:bottom w:val="none" w:sz="0" w:space="0" w:color="auto"/>
        <w:right w:val="none" w:sz="0" w:space="0" w:color="auto"/>
      </w:divBdr>
    </w:div>
    <w:div w:id="1713115202">
      <w:bodyDiv w:val="1"/>
      <w:marLeft w:val="0"/>
      <w:marRight w:val="0"/>
      <w:marTop w:val="0"/>
      <w:marBottom w:val="0"/>
      <w:divBdr>
        <w:top w:val="none" w:sz="0" w:space="0" w:color="auto"/>
        <w:left w:val="none" w:sz="0" w:space="0" w:color="auto"/>
        <w:bottom w:val="none" w:sz="0" w:space="0" w:color="auto"/>
        <w:right w:val="none" w:sz="0" w:space="0" w:color="auto"/>
      </w:divBdr>
      <w:divsChild>
        <w:div w:id="1085343145">
          <w:marLeft w:val="0"/>
          <w:marRight w:val="0"/>
          <w:marTop w:val="0"/>
          <w:marBottom w:val="0"/>
          <w:divBdr>
            <w:top w:val="none" w:sz="0" w:space="0" w:color="auto"/>
            <w:left w:val="none" w:sz="0" w:space="0" w:color="auto"/>
            <w:bottom w:val="none" w:sz="0" w:space="0" w:color="auto"/>
            <w:right w:val="none" w:sz="0" w:space="0" w:color="auto"/>
          </w:divBdr>
        </w:div>
        <w:div w:id="2048947307">
          <w:marLeft w:val="0"/>
          <w:marRight w:val="0"/>
          <w:marTop w:val="0"/>
          <w:marBottom w:val="0"/>
          <w:divBdr>
            <w:top w:val="none" w:sz="0" w:space="0" w:color="auto"/>
            <w:left w:val="none" w:sz="0" w:space="0" w:color="auto"/>
            <w:bottom w:val="none" w:sz="0" w:space="0" w:color="auto"/>
            <w:right w:val="none" w:sz="0" w:space="0" w:color="auto"/>
          </w:divBdr>
          <w:divsChild>
            <w:div w:id="81221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779402">
      <w:bodyDiv w:val="1"/>
      <w:marLeft w:val="0"/>
      <w:marRight w:val="0"/>
      <w:marTop w:val="0"/>
      <w:marBottom w:val="0"/>
      <w:divBdr>
        <w:top w:val="none" w:sz="0" w:space="0" w:color="auto"/>
        <w:left w:val="none" w:sz="0" w:space="0" w:color="auto"/>
        <w:bottom w:val="none" w:sz="0" w:space="0" w:color="auto"/>
        <w:right w:val="none" w:sz="0" w:space="0" w:color="auto"/>
      </w:divBdr>
      <w:divsChild>
        <w:div w:id="788278535">
          <w:marLeft w:val="0"/>
          <w:marRight w:val="0"/>
          <w:marTop w:val="0"/>
          <w:marBottom w:val="0"/>
          <w:divBdr>
            <w:top w:val="none" w:sz="0" w:space="0" w:color="auto"/>
            <w:left w:val="none" w:sz="0" w:space="0" w:color="auto"/>
            <w:bottom w:val="none" w:sz="0" w:space="0" w:color="auto"/>
            <w:right w:val="none" w:sz="0" w:space="0" w:color="auto"/>
          </w:divBdr>
        </w:div>
        <w:div w:id="1506553547">
          <w:marLeft w:val="0"/>
          <w:marRight w:val="0"/>
          <w:marTop w:val="0"/>
          <w:marBottom w:val="0"/>
          <w:divBdr>
            <w:top w:val="none" w:sz="0" w:space="0" w:color="auto"/>
            <w:left w:val="none" w:sz="0" w:space="0" w:color="auto"/>
            <w:bottom w:val="none" w:sz="0" w:space="0" w:color="auto"/>
            <w:right w:val="none" w:sz="0" w:space="0" w:color="auto"/>
          </w:divBdr>
        </w:div>
        <w:div w:id="1658993087">
          <w:marLeft w:val="0"/>
          <w:marRight w:val="0"/>
          <w:marTop w:val="0"/>
          <w:marBottom w:val="0"/>
          <w:divBdr>
            <w:top w:val="none" w:sz="0" w:space="0" w:color="auto"/>
            <w:left w:val="none" w:sz="0" w:space="0" w:color="auto"/>
            <w:bottom w:val="none" w:sz="0" w:space="0" w:color="auto"/>
            <w:right w:val="none" w:sz="0" w:space="0" w:color="auto"/>
          </w:divBdr>
        </w:div>
        <w:div w:id="1672289909">
          <w:marLeft w:val="0"/>
          <w:marRight w:val="0"/>
          <w:marTop w:val="0"/>
          <w:marBottom w:val="0"/>
          <w:divBdr>
            <w:top w:val="none" w:sz="0" w:space="0" w:color="auto"/>
            <w:left w:val="none" w:sz="0" w:space="0" w:color="auto"/>
            <w:bottom w:val="none" w:sz="0" w:space="0" w:color="auto"/>
            <w:right w:val="none" w:sz="0" w:space="0" w:color="auto"/>
          </w:divBdr>
        </w:div>
        <w:div w:id="1679235360">
          <w:marLeft w:val="0"/>
          <w:marRight w:val="0"/>
          <w:marTop w:val="0"/>
          <w:marBottom w:val="0"/>
          <w:divBdr>
            <w:top w:val="none" w:sz="0" w:space="0" w:color="auto"/>
            <w:left w:val="none" w:sz="0" w:space="0" w:color="auto"/>
            <w:bottom w:val="none" w:sz="0" w:space="0" w:color="auto"/>
            <w:right w:val="none" w:sz="0" w:space="0" w:color="auto"/>
          </w:divBdr>
        </w:div>
        <w:div w:id="1760447966">
          <w:marLeft w:val="0"/>
          <w:marRight w:val="0"/>
          <w:marTop w:val="0"/>
          <w:marBottom w:val="0"/>
          <w:divBdr>
            <w:top w:val="none" w:sz="0" w:space="0" w:color="auto"/>
            <w:left w:val="none" w:sz="0" w:space="0" w:color="auto"/>
            <w:bottom w:val="none" w:sz="0" w:space="0" w:color="auto"/>
            <w:right w:val="none" w:sz="0" w:space="0" w:color="auto"/>
          </w:divBdr>
        </w:div>
        <w:div w:id="1946232791">
          <w:marLeft w:val="0"/>
          <w:marRight w:val="0"/>
          <w:marTop w:val="0"/>
          <w:marBottom w:val="0"/>
          <w:divBdr>
            <w:top w:val="none" w:sz="0" w:space="0" w:color="auto"/>
            <w:left w:val="none" w:sz="0" w:space="0" w:color="auto"/>
            <w:bottom w:val="none" w:sz="0" w:space="0" w:color="auto"/>
            <w:right w:val="none" w:sz="0" w:space="0" w:color="auto"/>
          </w:divBdr>
        </w:div>
        <w:div w:id="1986623923">
          <w:marLeft w:val="0"/>
          <w:marRight w:val="0"/>
          <w:marTop w:val="0"/>
          <w:marBottom w:val="0"/>
          <w:divBdr>
            <w:top w:val="none" w:sz="0" w:space="0" w:color="auto"/>
            <w:left w:val="none" w:sz="0" w:space="0" w:color="auto"/>
            <w:bottom w:val="none" w:sz="0" w:space="0" w:color="auto"/>
            <w:right w:val="none" w:sz="0" w:space="0" w:color="auto"/>
          </w:divBdr>
        </w:div>
        <w:div w:id="2002584522">
          <w:marLeft w:val="0"/>
          <w:marRight w:val="0"/>
          <w:marTop w:val="0"/>
          <w:marBottom w:val="0"/>
          <w:divBdr>
            <w:top w:val="none" w:sz="0" w:space="0" w:color="auto"/>
            <w:left w:val="none" w:sz="0" w:space="0" w:color="auto"/>
            <w:bottom w:val="none" w:sz="0" w:space="0" w:color="auto"/>
            <w:right w:val="none" w:sz="0" w:space="0" w:color="auto"/>
          </w:divBdr>
        </w:div>
        <w:div w:id="2099447624">
          <w:marLeft w:val="0"/>
          <w:marRight w:val="0"/>
          <w:marTop w:val="0"/>
          <w:marBottom w:val="0"/>
          <w:divBdr>
            <w:top w:val="none" w:sz="0" w:space="0" w:color="auto"/>
            <w:left w:val="none" w:sz="0" w:space="0" w:color="auto"/>
            <w:bottom w:val="none" w:sz="0" w:space="0" w:color="auto"/>
            <w:right w:val="none" w:sz="0" w:space="0" w:color="auto"/>
          </w:divBdr>
        </w:div>
      </w:divsChild>
    </w:div>
    <w:div w:id="1743021788">
      <w:bodyDiv w:val="1"/>
      <w:marLeft w:val="0"/>
      <w:marRight w:val="0"/>
      <w:marTop w:val="0"/>
      <w:marBottom w:val="0"/>
      <w:divBdr>
        <w:top w:val="none" w:sz="0" w:space="0" w:color="auto"/>
        <w:left w:val="none" w:sz="0" w:space="0" w:color="auto"/>
        <w:bottom w:val="none" w:sz="0" w:space="0" w:color="auto"/>
        <w:right w:val="none" w:sz="0" w:space="0" w:color="auto"/>
      </w:divBdr>
    </w:div>
    <w:div w:id="1763911691">
      <w:bodyDiv w:val="1"/>
      <w:marLeft w:val="0"/>
      <w:marRight w:val="0"/>
      <w:marTop w:val="0"/>
      <w:marBottom w:val="0"/>
      <w:divBdr>
        <w:top w:val="none" w:sz="0" w:space="0" w:color="auto"/>
        <w:left w:val="none" w:sz="0" w:space="0" w:color="auto"/>
        <w:bottom w:val="none" w:sz="0" w:space="0" w:color="auto"/>
        <w:right w:val="none" w:sz="0" w:space="0" w:color="auto"/>
      </w:divBdr>
    </w:div>
    <w:div w:id="1766805319">
      <w:bodyDiv w:val="1"/>
      <w:marLeft w:val="0"/>
      <w:marRight w:val="0"/>
      <w:marTop w:val="0"/>
      <w:marBottom w:val="0"/>
      <w:divBdr>
        <w:top w:val="none" w:sz="0" w:space="0" w:color="auto"/>
        <w:left w:val="none" w:sz="0" w:space="0" w:color="auto"/>
        <w:bottom w:val="none" w:sz="0" w:space="0" w:color="auto"/>
        <w:right w:val="none" w:sz="0" w:space="0" w:color="auto"/>
      </w:divBdr>
      <w:divsChild>
        <w:div w:id="84956300">
          <w:marLeft w:val="0"/>
          <w:marRight w:val="0"/>
          <w:marTop w:val="0"/>
          <w:marBottom w:val="0"/>
          <w:divBdr>
            <w:top w:val="none" w:sz="0" w:space="0" w:color="auto"/>
            <w:left w:val="none" w:sz="0" w:space="0" w:color="auto"/>
            <w:bottom w:val="none" w:sz="0" w:space="0" w:color="auto"/>
            <w:right w:val="none" w:sz="0" w:space="0" w:color="auto"/>
          </w:divBdr>
        </w:div>
        <w:div w:id="395055868">
          <w:marLeft w:val="0"/>
          <w:marRight w:val="0"/>
          <w:marTop w:val="0"/>
          <w:marBottom w:val="0"/>
          <w:divBdr>
            <w:top w:val="none" w:sz="0" w:space="0" w:color="auto"/>
            <w:left w:val="none" w:sz="0" w:space="0" w:color="auto"/>
            <w:bottom w:val="none" w:sz="0" w:space="0" w:color="auto"/>
            <w:right w:val="none" w:sz="0" w:space="0" w:color="auto"/>
          </w:divBdr>
        </w:div>
        <w:div w:id="568922958">
          <w:marLeft w:val="0"/>
          <w:marRight w:val="0"/>
          <w:marTop w:val="0"/>
          <w:marBottom w:val="0"/>
          <w:divBdr>
            <w:top w:val="none" w:sz="0" w:space="0" w:color="auto"/>
            <w:left w:val="none" w:sz="0" w:space="0" w:color="auto"/>
            <w:bottom w:val="none" w:sz="0" w:space="0" w:color="auto"/>
            <w:right w:val="none" w:sz="0" w:space="0" w:color="auto"/>
          </w:divBdr>
        </w:div>
        <w:div w:id="602346154">
          <w:marLeft w:val="0"/>
          <w:marRight w:val="0"/>
          <w:marTop w:val="0"/>
          <w:marBottom w:val="0"/>
          <w:divBdr>
            <w:top w:val="none" w:sz="0" w:space="0" w:color="auto"/>
            <w:left w:val="none" w:sz="0" w:space="0" w:color="auto"/>
            <w:bottom w:val="none" w:sz="0" w:space="0" w:color="auto"/>
            <w:right w:val="none" w:sz="0" w:space="0" w:color="auto"/>
          </w:divBdr>
        </w:div>
        <w:div w:id="1634628206">
          <w:marLeft w:val="0"/>
          <w:marRight w:val="0"/>
          <w:marTop w:val="0"/>
          <w:marBottom w:val="0"/>
          <w:divBdr>
            <w:top w:val="none" w:sz="0" w:space="0" w:color="auto"/>
            <w:left w:val="none" w:sz="0" w:space="0" w:color="auto"/>
            <w:bottom w:val="none" w:sz="0" w:space="0" w:color="auto"/>
            <w:right w:val="none" w:sz="0" w:space="0" w:color="auto"/>
          </w:divBdr>
        </w:div>
      </w:divsChild>
    </w:div>
    <w:div w:id="1768187851">
      <w:bodyDiv w:val="1"/>
      <w:marLeft w:val="0"/>
      <w:marRight w:val="0"/>
      <w:marTop w:val="0"/>
      <w:marBottom w:val="0"/>
      <w:divBdr>
        <w:top w:val="none" w:sz="0" w:space="0" w:color="auto"/>
        <w:left w:val="none" w:sz="0" w:space="0" w:color="auto"/>
        <w:bottom w:val="none" w:sz="0" w:space="0" w:color="auto"/>
        <w:right w:val="none" w:sz="0" w:space="0" w:color="auto"/>
      </w:divBdr>
      <w:divsChild>
        <w:div w:id="125634735">
          <w:marLeft w:val="0"/>
          <w:marRight w:val="0"/>
          <w:marTop w:val="0"/>
          <w:marBottom w:val="0"/>
          <w:divBdr>
            <w:top w:val="none" w:sz="0" w:space="0" w:color="auto"/>
            <w:left w:val="none" w:sz="0" w:space="0" w:color="auto"/>
            <w:bottom w:val="none" w:sz="0" w:space="0" w:color="auto"/>
            <w:right w:val="none" w:sz="0" w:space="0" w:color="auto"/>
          </w:divBdr>
        </w:div>
        <w:div w:id="530919974">
          <w:marLeft w:val="0"/>
          <w:marRight w:val="0"/>
          <w:marTop w:val="0"/>
          <w:marBottom w:val="0"/>
          <w:divBdr>
            <w:top w:val="none" w:sz="0" w:space="0" w:color="auto"/>
            <w:left w:val="none" w:sz="0" w:space="0" w:color="auto"/>
            <w:bottom w:val="none" w:sz="0" w:space="0" w:color="auto"/>
            <w:right w:val="none" w:sz="0" w:space="0" w:color="auto"/>
          </w:divBdr>
        </w:div>
        <w:div w:id="564335361">
          <w:marLeft w:val="0"/>
          <w:marRight w:val="0"/>
          <w:marTop w:val="0"/>
          <w:marBottom w:val="0"/>
          <w:divBdr>
            <w:top w:val="none" w:sz="0" w:space="0" w:color="auto"/>
            <w:left w:val="none" w:sz="0" w:space="0" w:color="auto"/>
            <w:bottom w:val="none" w:sz="0" w:space="0" w:color="auto"/>
            <w:right w:val="none" w:sz="0" w:space="0" w:color="auto"/>
          </w:divBdr>
        </w:div>
        <w:div w:id="674721219">
          <w:marLeft w:val="0"/>
          <w:marRight w:val="0"/>
          <w:marTop w:val="0"/>
          <w:marBottom w:val="0"/>
          <w:divBdr>
            <w:top w:val="none" w:sz="0" w:space="0" w:color="auto"/>
            <w:left w:val="none" w:sz="0" w:space="0" w:color="auto"/>
            <w:bottom w:val="none" w:sz="0" w:space="0" w:color="auto"/>
            <w:right w:val="none" w:sz="0" w:space="0" w:color="auto"/>
          </w:divBdr>
        </w:div>
        <w:div w:id="682322681">
          <w:marLeft w:val="0"/>
          <w:marRight w:val="0"/>
          <w:marTop w:val="0"/>
          <w:marBottom w:val="0"/>
          <w:divBdr>
            <w:top w:val="none" w:sz="0" w:space="0" w:color="auto"/>
            <w:left w:val="none" w:sz="0" w:space="0" w:color="auto"/>
            <w:bottom w:val="none" w:sz="0" w:space="0" w:color="auto"/>
            <w:right w:val="none" w:sz="0" w:space="0" w:color="auto"/>
          </w:divBdr>
        </w:div>
        <w:div w:id="1275138879">
          <w:marLeft w:val="0"/>
          <w:marRight w:val="0"/>
          <w:marTop w:val="0"/>
          <w:marBottom w:val="0"/>
          <w:divBdr>
            <w:top w:val="none" w:sz="0" w:space="0" w:color="auto"/>
            <w:left w:val="none" w:sz="0" w:space="0" w:color="auto"/>
            <w:bottom w:val="none" w:sz="0" w:space="0" w:color="auto"/>
            <w:right w:val="none" w:sz="0" w:space="0" w:color="auto"/>
          </w:divBdr>
        </w:div>
        <w:div w:id="1577204424">
          <w:marLeft w:val="0"/>
          <w:marRight w:val="0"/>
          <w:marTop w:val="0"/>
          <w:marBottom w:val="0"/>
          <w:divBdr>
            <w:top w:val="none" w:sz="0" w:space="0" w:color="auto"/>
            <w:left w:val="none" w:sz="0" w:space="0" w:color="auto"/>
            <w:bottom w:val="none" w:sz="0" w:space="0" w:color="auto"/>
            <w:right w:val="none" w:sz="0" w:space="0" w:color="auto"/>
          </w:divBdr>
        </w:div>
        <w:div w:id="1601134341">
          <w:marLeft w:val="0"/>
          <w:marRight w:val="0"/>
          <w:marTop w:val="0"/>
          <w:marBottom w:val="0"/>
          <w:divBdr>
            <w:top w:val="none" w:sz="0" w:space="0" w:color="auto"/>
            <w:left w:val="none" w:sz="0" w:space="0" w:color="auto"/>
            <w:bottom w:val="none" w:sz="0" w:space="0" w:color="auto"/>
            <w:right w:val="none" w:sz="0" w:space="0" w:color="auto"/>
          </w:divBdr>
        </w:div>
        <w:div w:id="1768234872">
          <w:marLeft w:val="0"/>
          <w:marRight w:val="0"/>
          <w:marTop w:val="0"/>
          <w:marBottom w:val="0"/>
          <w:divBdr>
            <w:top w:val="none" w:sz="0" w:space="0" w:color="auto"/>
            <w:left w:val="none" w:sz="0" w:space="0" w:color="auto"/>
            <w:bottom w:val="none" w:sz="0" w:space="0" w:color="auto"/>
            <w:right w:val="none" w:sz="0" w:space="0" w:color="auto"/>
          </w:divBdr>
        </w:div>
        <w:div w:id="1942908998">
          <w:marLeft w:val="0"/>
          <w:marRight w:val="0"/>
          <w:marTop w:val="0"/>
          <w:marBottom w:val="0"/>
          <w:divBdr>
            <w:top w:val="none" w:sz="0" w:space="0" w:color="auto"/>
            <w:left w:val="none" w:sz="0" w:space="0" w:color="auto"/>
            <w:bottom w:val="none" w:sz="0" w:space="0" w:color="auto"/>
            <w:right w:val="none" w:sz="0" w:space="0" w:color="auto"/>
          </w:divBdr>
        </w:div>
      </w:divsChild>
    </w:div>
    <w:div w:id="1771899846">
      <w:bodyDiv w:val="1"/>
      <w:marLeft w:val="0"/>
      <w:marRight w:val="0"/>
      <w:marTop w:val="0"/>
      <w:marBottom w:val="0"/>
      <w:divBdr>
        <w:top w:val="none" w:sz="0" w:space="0" w:color="auto"/>
        <w:left w:val="none" w:sz="0" w:space="0" w:color="auto"/>
        <w:bottom w:val="none" w:sz="0" w:space="0" w:color="auto"/>
        <w:right w:val="none" w:sz="0" w:space="0" w:color="auto"/>
      </w:divBdr>
      <w:divsChild>
        <w:div w:id="1644893028">
          <w:marLeft w:val="0"/>
          <w:marRight w:val="0"/>
          <w:marTop w:val="0"/>
          <w:marBottom w:val="0"/>
          <w:divBdr>
            <w:top w:val="none" w:sz="0" w:space="0" w:color="auto"/>
            <w:left w:val="none" w:sz="0" w:space="0" w:color="auto"/>
            <w:bottom w:val="none" w:sz="0" w:space="0" w:color="auto"/>
            <w:right w:val="none" w:sz="0" w:space="0" w:color="auto"/>
          </w:divBdr>
          <w:divsChild>
            <w:div w:id="124475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3381">
      <w:bodyDiv w:val="1"/>
      <w:marLeft w:val="0"/>
      <w:marRight w:val="0"/>
      <w:marTop w:val="0"/>
      <w:marBottom w:val="0"/>
      <w:divBdr>
        <w:top w:val="none" w:sz="0" w:space="0" w:color="auto"/>
        <w:left w:val="none" w:sz="0" w:space="0" w:color="auto"/>
        <w:bottom w:val="none" w:sz="0" w:space="0" w:color="auto"/>
        <w:right w:val="none" w:sz="0" w:space="0" w:color="auto"/>
      </w:divBdr>
      <w:divsChild>
        <w:div w:id="251470064">
          <w:marLeft w:val="0"/>
          <w:marRight w:val="0"/>
          <w:marTop w:val="0"/>
          <w:marBottom w:val="0"/>
          <w:divBdr>
            <w:top w:val="none" w:sz="0" w:space="0" w:color="auto"/>
            <w:left w:val="none" w:sz="0" w:space="0" w:color="auto"/>
            <w:bottom w:val="none" w:sz="0" w:space="0" w:color="auto"/>
            <w:right w:val="none" w:sz="0" w:space="0" w:color="auto"/>
          </w:divBdr>
        </w:div>
        <w:div w:id="259215226">
          <w:marLeft w:val="0"/>
          <w:marRight w:val="0"/>
          <w:marTop w:val="0"/>
          <w:marBottom w:val="0"/>
          <w:divBdr>
            <w:top w:val="none" w:sz="0" w:space="0" w:color="auto"/>
            <w:left w:val="none" w:sz="0" w:space="0" w:color="auto"/>
            <w:bottom w:val="none" w:sz="0" w:space="0" w:color="auto"/>
            <w:right w:val="none" w:sz="0" w:space="0" w:color="auto"/>
          </w:divBdr>
        </w:div>
        <w:div w:id="610819521">
          <w:marLeft w:val="0"/>
          <w:marRight w:val="0"/>
          <w:marTop w:val="0"/>
          <w:marBottom w:val="0"/>
          <w:divBdr>
            <w:top w:val="none" w:sz="0" w:space="0" w:color="auto"/>
            <w:left w:val="none" w:sz="0" w:space="0" w:color="auto"/>
            <w:bottom w:val="none" w:sz="0" w:space="0" w:color="auto"/>
            <w:right w:val="none" w:sz="0" w:space="0" w:color="auto"/>
          </w:divBdr>
        </w:div>
        <w:div w:id="907233363">
          <w:marLeft w:val="0"/>
          <w:marRight w:val="0"/>
          <w:marTop w:val="0"/>
          <w:marBottom w:val="0"/>
          <w:divBdr>
            <w:top w:val="none" w:sz="0" w:space="0" w:color="auto"/>
            <w:left w:val="none" w:sz="0" w:space="0" w:color="auto"/>
            <w:bottom w:val="none" w:sz="0" w:space="0" w:color="auto"/>
            <w:right w:val="none" w:sz="0" w:space="0" w:color="auto"/>
          </w:divBdr>
        </w:div>
      </w:divsChild>
    </w:div>
    <w:div w:id="1789155847">
      <w:bodyDiv w:val="1"/>
      <w:marLeft w:val="0"/>
      <w:marRight w:val="0"/>
      <w:marTop w:val="0"/>
      <w:marBottom w:val="0"/>
      <w:divBdr>
        <w:top w:val="none" w:sz="0" w:space="0" w:color="auto"/>
        <w:left w:val="none" w:sz="0" w:space="0" w:color="auto"/>
        <w:bottom w:val="none" w:sz="0" w:space="0" w:color="auto"/>
        <w:right w:val="none" w:sz="0" w:space="0" w:color="auto"/>
      </w:divBdr>
      <w:divsChild>
        <w:div w:id="927006876">
          <w:marLeft w:val="0"/>
          <w:marRight w:val="0"/>
          <w:marTop w:val="0"/>
          <w:marBottom w:val="0"/>
          <w:divBdr>
            <w:top w:val="none" w:sz="0" w:space="0" w:color="auto"/>
            <w:left w:val="none" w:sz="0" w:space="0" w:color="auto"/>
            <w:bottom w:val="none" w:sz="0" w:space="0" w:color="auto"/>
            <w:right w:val="none" w:sz="0" w:space="0" w:color="auto"/>
          </w:divBdr>
          <w:divsChild>
            <w:div w:id="5787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54427">
      <w:bodyDiv w:val="1"/>
      <w:marLeft w:val="0"/>
      <w:marRight w:val="0"/>
      <w:marTop w:val="0"/>
      <w:marBottom w:val="0"/>
      <w:divBdr>
        <w:top w:val="none" w:sz="0" w:space="0" w:color="auto"/>
        <w:left w:val="none" w:sz="0" w:space="0" w:color="auto"/>
        <w:bottom w:val="none" w:sz="0" w:space="0" w:color="auto"/>
        <w:right w:val="none" w:sz="0" w:space="0" w:color="auto"/>
      </w:divBdr>
    </w:div>
    <w:div w:id="1810202097">
      <w:bodyDiv w:val="1"/>
      <w:marLeft w:val="0"/>
      <w:marRight w:val="0"/>
      <w:marTop w:val="0"/>
      <w:marBottom w:val="0"/>
      <w:divBdr>
        <w:top w:val="none" w:sz="0" w:space="0" w:color="auto"/>
        <w:left w:val="none" w:sz="0" w:space="0" w:color="auto"/>
        <w:bottom w:val="none" w:sz="0" w:space="0" w:color="auto"/>
        <w:right w:val="none" w:sz="0" w:space="0" w:color="auto"/>
      </w:divBdr>
      <w:divsChild>
        <w:div w:id="660230221">
          <w:marLeft w:val="0"/>
          <w:marRight w:val="0"/>
          <w:marTop w:val="0"/>
          <w:marBottom w:val="0"/>
          <w:divBdr>
            <w:top w:val="none" w:sz="0" w:space="0" w:color="auto"/>
            <w:left w:val="none" w:sz="0" w:space="0" w:color="auto"/>
            <w:bottom w:val="none" w:sz="0" w:space="0" w:color="auto"/>
            <w:right w:val="none" w:sz="0" w:space="0" w:color="auto"/>
          </w:divBdr>
        </w:div>
        <w:div w:id="1208756589">
          <w:marLeft w:val="0"/>
          <w:marRight w:val="0"/>
          <w:marTop w:val="0"/>
          <w:marBottom w:val="0"/>
          <w:divBdr>
            <w:top w:val="none" w:sz="0" w:space="0" w:color="auto"/>
            <w:left w:val="none" w:sz="0" w:space="0" w:color="auto"/>
            <w:bottom w:val="none" w:sz="0" w:space="0" w:color="auto"/>
            <w:right w:val="none" w:sz="0" w:space="0" w:color="auto"/>
          </w:divBdr>
        </w:div>
        <w:div w:id="1498153343">
          <w:marLeft w:val="0"/>
          <w:marRight w:val="0"/>
          <w:marTop w:val="0"/>
          <w:marBottom w:val="0"/>
          <w:divBdr>
            <w:top w:val="none" w:sz="0" w:space="0" w:color="auto"/>
            <w:left w:val="none" w:sz="0" w:space="0" w:color="auto"/>
            <w:bottom w:val="none" w:sz="0" w:space="0" w:color="auto"/>
            <w:right w:val="none" w:sz="0" w:space="0" w:color="auto"/>
          </w:divBdr>
        </w:div>
        <w:div w:id="1804231184">
          <w:marLeft w:val="0"/>
          <w:marRight w:val="0"/>
          <w:marTop w:val="0"/>
          <w:marBottom w:val="0"/>
          <w:divBdr>
            <w:top w:val="none" w:sz="0" w:space="0" w:color="auto"/>
            <w:left w:val="none" w:sz="0" w:space="0" w:color="auto"/>
            <w:bottom w:val="none" w:sz="0" w:space="0" w:color="auto"/>
            <w:right w:val="none" w:sz="0" w:space="0" w:color="auto"/>
          </w:divBdr>
        </w:div>
      </w:divsChild>
    </w:div>
    <w:div w:id="1822306932">
      <w:bodyDiv w:val="1"/>
      <w:marLeft w:val="0"/>
      <w:marRight w:val="0"/>
      <w:marTop w:val="0"/>
      <w:marBottom w:val="0"/>
      <w:divBdr>
        <w:top w:val="none" w:sz="0" w:space="0" w:color="auto"/>
        <w:left w:val="none" w:sz="0" w:space="0" w:color="auto"/>
        <w:bottom w:val="none" w:sz="0" w:space="0" w:color="auto"/>
        <w:right w:val="none" w:sz="0" w:space="0" w:color="auto"/>
      </w:divBdr>
      <w:divsChild>
        <w:div w:id="1218584711">
          <w:marLeft w:val="0"/>
          <w:marRight w:val="0"/>
          <w:marTop w:val="0"/>
          <w:marBottom w:val="0"/>
          <w:divBdr>
            <w:top w:val="none" w:sz="0" w:space="0" w:color="auto"/>
            <w:left w:val="none" w:sz="0" w:space="0" w:color="auto"/>
            <w:bottom w:val="none" w:sz="0" w:space="0" w:color="auto"/>
            <w:right w:val="none" w:sz="0" w:space="0" w:color="auto"/>
          </w:divBdr>
          <w:divsChild>
            <w:div w:id="19210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68873">
      <w:bodyDiv w:val="1"/>
      <w:marLeft w:val="0"/>
      <w:marRight w:val="0"/>
      <w:marTop w:val="0"/>
      <w:marBottom w:val="0"/>
      <w:divBdr>
        <w:top w:val="none" w:sz="0" w:space="0" w:color="auto"/>
        <w:left w:val="none" w:sz="0" w:space="0" w:color="auto"/>
        <w:bottom w:val="none" w:sz="0" w:space="0" w:color="auto"/>
        <w:right w:val="none" w:sz="0" w:space="0" w:color="auto"/>
      </w:divBdr>
      <w:divsChild>
        <w:div w:id="1146510065">
          <w:marLeft w:val="0"/>
          <w:marRight w:val="0"/>
          <w:marTop w:val="0"/>
          <w:marBottom w:val="0"/>
          <w:divBdr>
            <w:top w:val="none" w:sz="0" w:space="0" w:color="auto"/>
            <w:left w:val="none" w:sz="0" w:space="0" w:color="auto"/>
            <w:bottom w:val="none" w:sz="0" w:space="0" w:color="auto"/>
            <w:right w:val="none" w:sz="0" w:space="0" w:color="auto"/>
          </w:divBdr>
          <w:divsChild>
            <w:div w:id="1268611719">
              <w:marLeft w:val="0"/>
              <w:marRight w:val="0"/>
              <w:marTop w:val="0"/>
              <w:marBottom w:val="0"/>
              <w:divBdr>
                <w:top w:val="none" w:sz="0" w:space="0" w:color="auto"/>
                <w:left w:val="none" w:sz="0" w:space="0" w:color="auto"/>
                <w:bottom w:val="none" w:sz="0" w:space="0" w:color="auto"/>
                <w:right w:val="none" w:sz="0" w:space="0" w:color="auto"/>
              </w:divBdr>
              <w:divsChild>
                <w:div w:id="226503828">
                  <w:marLeft w:val="0"/>
                  <w:marRight w:val="0"/>
                  <w:marTop w:val="0"/>
                  <w:marBottom w:val="0"/>
                  <w:divBdr>
                    <w:top w:val="none" w:sz="0" w:space="0" w:color="auto"/>
                    <w:left w:val="none" w:sz="0" w:space="0" w:color="auto"/>
                    <w:bottom w:val="none" w:sz="0" w:space="0" w:color="auto"/>
                    <w:right w:val="none" w:sz="0" w:space="0" w:color="auto"/>
                  </w:divBdr>
                  <w:divsChild>
                    <w:div w:id="1483276965">
                      <w:marLeft w:val="0"/>
                      <w:marRight w:val="0"/>
                      <w:marTop w:val="0"/>
                      <w:marBottom w:val="0"/>
                      <w:divBdr>
                        <w:top w:val="none" w:sz="0" w:space="0" w:color="auto"/>
                        <w:left w:val="none" w:sz="0" w:space="0" w:color="auto"/>
                        <w:bottom w:val="none" w:sz="0" w:space="0" w:color="auto"/>
                        <w:right w:val="none" w:sz="0" w:space="0" w:color="auto"/>
                      </w:divBdr>
                      <w:divsChild>
                        <w:div w:id="1694069163">
                          <w:marLeft w:val="0"/>
                          <w:marRight w:val="0"/>
                          <w:marTop w:val="0"/>
                          <w:marBottom w:val="0"/>
                          <w:divBdr>
                            <w:top w:val="none" w:sz="0" w:space="0" w:color="auto"/>
                            <w:left w:val="none" w:sz="0" w:space="0" w:color="auto"/>
                            <w:bottom w:val="none" w:sz="0" w:space="0" w:color="auto"/>
                            <w:right w:val="none" w:sz="0" w:space="0" w:color="auto"/>
                          </w:divBdr>
                          <w:divsChild>
                            <w:div w:id="20367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88768">
      <w:bodyDiv w:val="1"/>
      <w:marLeft w:val="0"/>
      <w:marRight w:val="0"/>
      <w:marTop w:val="0"/>
      <w:marBottom w:val="0"/>
      <w:divBdr>
        <w:top w:val="none" w:sz="0" w:space="0" w:color="auto"/>
        <w:left w:val="none" w:sz="0" w:space="0" w:color="auto"/>
        <w:bottom w:val="none" w:sz="0" w:space="0" w:color="auto"/>
        <w:right w:val="none" w:sz="0" w:space="0" w:color="auto"/>
      </w:divBdr>
      <w:divsChild>
        <w:div w:id="282075875">
          <w:marLeft w:val="0"/>
          <w:marRight w:val="0"/>
          <w:marTop w:val="0"/>
          <w:marBottom w:val="0"/>
          <w:divBdr>
            <w:top w:val="none" w:sz="0" w:space="0" w:color="auto"/>
            <w:left w:val="none" w:sz="0" w:space="0" w:color="auto"/>
            <w:bottom w:val="none" w:sz="0" w:space="0" w:color="auto"/>
            <w:right w:val="none" w:sz="0" w:space="0" w:color="auto"/>
          </w:divBdr>
        </w:div>
        <w:div w:id="483081772">
          <w:marLeft w:val="0"/>
          <w:marRight w:val="0"/>
          <w:marTop w:val="0"/>
          <w:marBottom w:val="0"/>
          <w:divBdr>
            <w:top w:val="none" w:sz="0" w:space="0" w:color="auto"/>
            <w:left w:val="none" w:sz="0" w:space="0" w:color="auto"/>
            <w:bottom w:val="none" w:sz="0" w:space="0" w:color="auto"/>
            <w:right w:val="none" w:sz="0" w:space="0" w:color="auto"/>
          </w:divBdr>
        </w:div>
        <w:div w:id="641737509">
          <w:marLeft w:val="0"/>
          <w:marRight w:val="0"/>
          <w:marTop w:val="0"/>
          <w:marBottom w:val="0"/>
          <w:divBdr>
            <w:top w:val="none" w:sz="0" w:space="0" w:color="auto"/>
            <w:left w:val="none" w:sz="0" w:space="0" w:color="auto"/>
            <w:bottom w:val="none" w:sz="0" w:space="0" w:color="auto"/>
            <w:right w:val="none" w:sz="0" w:space="0" w:color="auto"/>
          </w:divBdr>
        </w:div>
        <w:div w:id="873493695">
          <w:marLeft w:val="0"/>
          <w:marRight w:val="0"/>
          <w:marTop w:val="0"/>
          <w:marBottom w:val="0"/>
          <w:divBdr>
            <w:top w:val="none" w:sz="0" w:space="0" w:color="auto"/>
            <w:left w:val="none" w:sz="0" w:space="0" w:color="auto"/>
            <w:bottom w:val="none" w:sz="0" w:space="0" w:color="auto"/>
            <w:right w:val="none" w:sz="0" w:space="0" w:color="auto"/>
          </w:divBdr>
        </w:div>
        <w:div w:id="1243834042">
          <w:marLeft w:val="0"/>
          <w:marRight w:val="0"/>
          <w:marTop w:val="0"/>
          <w:marBottom w:val="0"/>
          <w:divBdr>
            <w:top w:val="none" w:sz="0" w:space="0" w:color="auto"/>
            <w:left w:val="none" w:sz="0" w:space="0" w:color="auto"/>
            <w:bottom w:val="none" w:sz="0" w:space="0" w:color="auto"/>
            <w:right w:val="none" w:sz="0" w:space="0" w:color="auto"/>
          </w:divBdr>
        </w:div>
        <w:div w:id="1324433177">
          <w:marLeft w:val="0"/>
          <w:marRight w:val="0"/>
          <w:marTop w:val="0"/>
          <w:marBottom w:val="0"/>
          <w:divBdr>
            <w:top w:val="none" w:sz="0" w:space="0" w:color="auto"/>
            <w:left w:val="none" w:sz="0" w:space="0" w:color="auto"/>
            <w:bottom w:val="none" w:sz="0" w:space="0" w:color="auto"/>
            <w:right w:val="none" w:sz="0" w:space="0" w:color="auto"/>
          </w:divBdr>
        </w:div>
        <w:div w:id="1665860966">
          <w:marLeft w:val="0"/>
          <w:marRight w:val="0"/>
          <w:marTop w:val="0"/>
          <w:marBottom w:val="0"/>
          <w:divBdr>
            <w:top w:val="none" w:sz="0" w:space="0" w:color="auto"/>
            <w:left w:val="none" w:sz="0" w:space="0" w:color="auto"/>
            <w:bottom w:val="none" w:sz="0" w:space="0" w:color="auto"/>
            <w:right w:val="none" w:sz="0" w:space="0" w:color="auto"/>
          </w:divBdr>
        </w:div>
      </w:divsChild>
    </w:div>
    <w:div w:id="1854102811">
      <w:bodyDiv w:val="1"/>
      <w:marLeft w:val="0"/>
      <w:marRight w:val="0"/>
      <w:marTop w:val="0"/>
      <w:marBottom w:val="0"/>
      <w:divBdr>
        <w:top w:val="none" w:sz="0" w:space="0" w:color="auto"/>
        <w:left w:val="none" w:sz="0" w:space="0" w:color="auto"/>
        <w:bottom w:val="none" w:sz="0" w:space="0" w:color="auto"/>
        <w:right w:val="none" w:sz="0" w:space="0" w:color="auto"/>
      </w:divBdr>
      <w:divsChild>
        <w:div w:id="13698115">
          <w:marLeft w:val="0"/>
          <w:marRight w:val="0"/>
          <w:marTop w:val="0"/>
          <w:marBottom w:val="0"/>
          <w:divBdr>
            <w:top w:val="none" w:sz="0" w:space="0" w:color="auto"/>
            <w:left w:val="none" w:sz="0" w:space="0" w:color="auto"/>
            <w:bottom w:val="none" w:sz="0" w:space="0" w:color="auto"/>
            <w:right w:val="none" w:sz="0" w:space="0" w:color="auto"/>
          </w:divBdr>
        </w:div>
        <w:div w:id="67962771">
          <w:marLeft w:val="0"/>
          <w:marRight w:val="0"/>
          <w:marTop w:val="0"/>
          <w:marBottom w:val="0"/>
          <w:divBdr>
            <w:top w:val="none" w:sz="0" w:space="0" w:color="auto"/>
            <w:left w:val="none" w:sz="0" w:space="0" w:color="auto"/>
            <w:bottom w:val="none" w:sz="0" w:space="0" w:color="auto"/>
            <w:right w:val="none" w:sz="0" w:space="0" w:color="auto"/>
          </w:divBdr>
        </w:div>
        <w:div w:id="95910080">
          <w:marLeft w:val="0"/>
          <w:marRight w:val="0"/>
          <w:marTop w:val="0"/>
          <w:marBottom w:val="0"/>
          <w:divBdr>
            <w:top w:val="none" w:sz="0" w:space="0" w:color="auto"/>
            <w:left w:val="none" w:sz="0" w:space="0" w:color="auto"/>
            <w:bottom w:val="none" w:sz="0" w:space="0" w:color="auto"/>
            <w:right w:val="none" w:sz="0" w:space="0" w:color="auto"/>
          </w:divBdr>
        </w:div>
        <w:div w:id="198713272">
          <w:marLeft w:val="0"/>
          <w:marRight w:val="0"/>
          <w:marTop w:val="0"/>
          <w:marBottom w:val="0"/>
          <w:divBdr>
            <w:top w:val="none" w:sz="0" w:space="0" w:color="auto"/>
            <w:left w:val="none" w:sz="0" w:space="0" w:color="auto"/>
            <w:bottom w:val="none" w:sz="0" w:space="0" w:color="auto"/>
            <w:right w:val="none" w:sz="0" w:space="0" w:color="auto"/>
          </w:divBdr>
        </w:div>
        <w:div w:id="311444971">
          <w:marLeft w:val="0"/>
          <w:marRight w:val="0"/>
          <w:marTop w:val="0"/>
          <w:marBottom w:val="0"/>
          <w:divBdr>
            <w:top w:val="none" w:sz="0" w:space="0" w:color="auto"/>
            <w:left w:val="none" w:sz="0" w:space="0" w:color="auto"/>
            <w:bottom w:val="none" w:sz="0" w:space="0" w:color="auto"/>
            <w:right w:val="none" w:sz="0" w:space="0" w:color="auto"/>
          </w:divBdr>
        </w:div>
        <w:div w:id="883829629">
          <w:marLeft w:val="0"/>
          <w:marRight w:val="0"/>
          <w:marTop w:val="0"/>
          <w:marBottom w:val="0"/>
          <w:divBdr>
            <w:top w:val="none" w:sz="0" w:space="0" w:color="auto"/>
            <w:left w:val="none" w:sz="0" w:space="0" w:color="auto"/>
            <w:bottom w:val="none" w:sz="0" w:space="0" w:color="auto"/>
            <w:right w:val="none" w:sz="0" w:space="0" w:color="auto"/>
          </w:divBdr>
        </w:div>
        <w:div w:id="1125077277">
          <w:marLeft w:val="0"/>
          <w:marRight w:val="0"/>
          <w:marTop w:val="0"/>
          <w:marBottom w:val="0"/>
          <w:divBdr>
            <w:top w:val="none" w:sz="0" w:space="0" w:color="auto"/>
            <w:left w:val="none" w:sz="0" w:space="0" w:color="auto"/>
            <w:bottom w:val="none" w:sz="0" w:space="0" w:color="auto"/>
            <w:right w:val="none" w:sz="0" w:space="0" w:color="auto"/>
          </w:divBdr>
        </w:div>
        <w:div w:id="1249461473">
          <w:marLeft w:val="0"/>
          <w:marRight w:val="0"/>
          <w:marTop w:val="0"/>
          <w:marBottom w:val="0"/>
          <w:divBdr>
            <w:top w:val="none" w:sz="0" w:space="0" w:color="auto"/>
            <w:left w:val="none" w:sz="0" w:space="0" w:color="auto"/>
            <w:bottom w:val="none" w:sz="0" w:space="0" w:color="auto"/>
            <w:right w:val="none" w:sz="0" w:space="0" w:color="auto"/>
          </w:divBdr>
        </w:div>
        <w:div w:id="1385131208">
          <w:marLeft w:val="0"/>
          <w:marRight w:val="0"/>
          <w:marTop w:val="0"/>
          <w:marBottom w:val="0"/>
          <w:divBdr>
            <w:top w:val="none" w:sz="0" w:space="0" w:color="auto"/>
            <w:left w:val="none" w:sz="0" w:space="0" w:color="auto"/>
            <w:bottom w:val="none" w:sz="0" w:space="0" w:color="auto"/>
            <w:right w:val="none" w:sz="0" w:space="0" w:color="auto"/>
          </w:divBdr>
        </w:div>
        <w:div w:id="1421676817">
          <w:marLeft w:val="0"/>
          <w:marRight w:val="0"/>
          <w:marTop w:val="0"/>
          <w:marBottom w:val="0"/>
          <w:divBdr>
            <w:top w:val="none" w:sz="0" w:space="0" w:color="auto"/>
            <w:left w:val="none" w:sz="0" w:space="0" w:color="auto"/>
            <w:bottom w:val="none" w:sz="0" w:space="0" w:color="auto"/>
            <w:right w:val="none" w:sz="0" w:space="0" w:color="auto"/>
          </w:divBdr>
        </w:div>
        <w:div w:id="1422876364">
          <w:marLeft w:val="0"/>
          <w:marRight w:val="0"/>
          <w:marTop w:val="0"/>
          <w:marBottom w:val="0"/>
          <w:divBdr>
            <w:top w:val="none" w:sz="0" w:space="0" w:color="auto"/>
            <w:left w:val="none" w:sz="0" w:space="0" w:color="auto"/>
            <w:bottom w:val="none" w:sz="0" w:space="0" w:color="auto"/>
            <w:right w:val="none" w:sz="0" w:space="0" w:color="auto"/>
          </w:divBdr>
        </w:div>
        <w:div w:id="1562322918">
          <w:marLeft w:val="0"/>
          <w:marRight w:val="0"/>
          <w:marTop w:val="0"/>
          <w:marBottom w:val="0"/>
          <w:divBdr>
            <w:top w:val="none" w:sz="0" w:space="0" w:color="auto"/>
            <w:left w:val="none" w:sz="0" w:space="0" w:color="auto"/>
            <w:bottom w:val="none" w:sz="0" w:space="0" w:color="auto"/>
            <w:right w:val="none" w:sz="0" w:space="0" w:color="auto"/>
          </w:divBdr>
        </w:div>
        <w:div w:id="1830246668">
          <w:marLeft w:val="0"/>
          <w:marRight w:val="0"/>
          <w:marTop w:val="0"/>
          <w:marBottom w:val="0"/>
          <w:divBdr>
            <w:top w:val="none" w:sz="0" w:space="0" w:color="auto"/>
            <w:left w:val="none" w:sz="0" w:space="0" w:color="auto"/>
            <w:bottom w:val="none" w:sz="0" w:space="0" w:color="auto"/>
            <w:right w:val="none" w:sz="0" w:space="0" w:color="auto"/>
          </w:divBdr>
        </w:div>
        <w:div w:id="2113892216">
          <w:marLeft w:val="0"/>
          <w:marRight w:val="0"/>
          <w:marTop w:val="0"/>
          <w:marBottom w:val="0"/>
          <w:divBdr>
            <w:top w:val="none" w:sz="0" w:space="0" w:color="auto"/>
            <w:left w:val="none" w:sz="0" w:space="0" w:color="auto"/>
            <w:bottom w:val="none" w:sz="0" w:space="0" w:color="auto"/>
            <w:right w:val="none" w:sz="0" w:space="0" w:color="auto"/>
          </w:divBdr>
        </w:div>
      </w:divsChild>
    </w:div>
    <w:div w:id="1868062609">
      <w:bodyDiv w:val="1"/>
      <w:marLeft w:val="0"/>
      <w:marRight w:val="0"/>
      <w:marTop w:val="0"/>
      <w:marBottom w:val="0"/>
      <w:divBdr>
        <w:top w:val="none" w:sz="0" w:space="0" w:color="auto"/>
        <w:left w:val="none" w:sz="0" w:space="0" w:color="auto"/>
        <w:bottom w:val="none" w:sz="0" w:space="0" w:color="auto"/>
        <w:right w:val="none" w:sz="0" w:space="0" w:color="auto"/>
      </w:divBdr>
    </w:div>
    <w:div w:id="1906912166">
      <w:bodyDiv w:val="1"/>
      <w:marLeft w:val="0"/>
      <w:marRight w:val="0"/>
      <w:marTop w:val="0"/>
      <w:marBottom w:val="0"/>
      <w:divBdr>
        <w:top w:val="none" w:sz="0" w:space="0" w:color="auto"/>
        <w:left w:val="none" w:sz="0" w:space="0" w:color="auto"/>
        <w:bottom w:val="none" w:sz="0" w:space="0" w:color="auto"/>
        <w:right w:val="none" w:sz="0" w:space="0" w:color="auto"/>
      </w:divBdr>
      <w:divsChild>
        <w:div w:id="844587119">
          <w:marLeft w:val="0"/>
          <w:marRight w:val="0"/>
          <w:marTop w:val="0"/>
          <w:marBottom w:val="0"/>
          <w:divBdr>
            <w:top w:val="none" w:sz="0" w:space="0" w:color="auto"/>
            <w:left w:val="none" w:sz="0" w:space="0" w:color="auto"/>
            <w:bottom w:val="none" w:sz="0" w:space="0" w:color="auto"/>
            <w:right w:val="none" w:sz="0" w:space="0" w:color="auto"/>
          </w:divBdr>
        </w:div>
        <w:div w:id="939753330">
          <w:marLeft w:val="0"/>
          <w:marRight w:val="0"/>
          <w:marTop w:val="0"/>
          <w:marBottom w:val="0"/>
          <w:divBdr>
            <w:top w:val="none" w:sz="0" w:space="0" w:color="auto"/>
            <w:left w:val="none" w:sz="0" w:space="0" w:color="auto"/>
            <w:bottom w:val="none" w:sz="0" w:space="0" w:color="auto"/>
            <w:right w:val="none" w:sz="0" w:space="0" w:color="auto"/>
          </w:divBdr>
        </w:div>
      </w:divsChild>
    </w:div>
    <w:div w:id="1918519753">
      <w:bodyDiv w:val="1"/>
      <w:marLeft w:val="0"/>
      <w:marRight w:val="0"/>
      <w:marTop w:val="0"/>
      <w:marBottom w:val="0"/>
      <w:divBdr>
        <w:top w:val="none" w:sz="0" w:space="0" w:color="auto"/>
        <w:left w:val="none" w:sz="0" w:space="0" w:color="auto"/>
        <w:bottom w:val="none" w:sz="0" w:space="0" w:color="auto"/>
        <w:right w:val="none" w:sz="0" w:space="0" w:color="auto"/>
      </w:divBdr>
    </w:div>
    <w:div w:id="1940943635">
      <w:bodyDiv w:val="1"/>
      <w:marLeft w:val="0"/>
      <w:marRight w:val="0"/>
      <w:marTop w:val="0"/>
      <w:marBottom w:val="0"/>
      <w:divBdr>
        <w:top w:val="none" w:sz="0" w:space="0" w:color="auto"/>
        <w:left w:val="none" w:sz="0" w:space="0" w:color="auto"/>
        <w:bottom w:val="none" w:sz="0" w:space="0" w:color="auto"/>
        <w:right w:val="none" w:sz="0" w:space="0" w:color="auto"/>
      </w:divBdr>
    </w:div>
    <w:div w:id="1950241416">
      <w:bodyDiv w:val="1"/>
      <w:marLeft w:val="0"/>
      <w:marRight w:val="0"/>
      <w:marTop w:val="0"/>
      <w:marBottom w:val="0"/>
      <w:divBdr>
        <w:top w:val="none" w:sz="0" w:space="0" w:color="auto"/>
        <w:left w:val="none" w:sz="0" w:space="0" w:color="auto"/>
        <w:bottom w:val="none" w:sz="0" w:space="0" w:color="auto"/>
        <w:right w:val="none" w:sz="0" w:space="0" w:color="auto"/>
      </w:divBdr>
      <w:divsChild>
        <w:div w:id="118031147">
          <w:marLeft w:val="0"/>
          <w:marRight w:val="0"/>
          <w:marTop w:val="0"/>
          <w:marBottom w:val="0"/>
          <w:divBdr>
            <w:top w:val="none" w:sz="0" w:space="0" w:color="auto"/>
            <w:left w:val="none" w:sz="0" w:space="0" w:color="auto"/>
            <w:bottom w:val="none" w:sz="0" w:space="0" w:color="auto"/>
            <w:right w:val="none" w:sz="0" w:space="0" w:color="auto"/>
          </w:divBdr>
        </w:div>
        <w:div w:id="363214040">
          <w:marLeft w:val="0"/>
          <w:marRight w:val="0"/>
          <w:marTop w:val="0"/>
          <w:marBottom w:val="0"/>
          <w:divBdr>
            <w:top w:val="none" w:sz="0" w:space="0" w:color="auto"/>
            <w:left w:val="none" w:sz="0" w:space="0" w:color="auto"/>
            <w:bottom w:val="none" w:sz="0" w:space="0" w:color="auto"/>
            <w:right w:val="none" w:sz="0" w:space="0" w:color="auto"/>
          </w:divBdr>
        </w:div>
        <w:div w:id="1542815269">
          <w:marLeft w:val="0"/>
          <w:marRight w:val="0"/>
          <w:marTop w:val="0"/>
          <w:marBottom w:val="0"/>
          <w:divBdr>
            <w:top w:val="none" w:sz="0" w:space="0" w:color="auto"/>
            <w:left w:val="none" w:sz="0" w:space="0" w:color="auto"/>
            <w:bottom w:val="none" w:sz="0" w:space="0" w:color="auto"/>
            <w:right w:val="none" w:sz="0" w:space="0" w:color="auto"/>
          </w:divBdr>
        </w:div>
        <w:div w:id="2011790625">
          <w:marLeft w:val="0"/>
          <w:marRight w:val="0"/>
          <w:marTop w:val="0"/>
          <w:marBottom w:val="0"/>
          <w:divBdr>
            <w:top w:val="none" w:sz="0" w:space="0" w:color="auto"/>
            <w:left w:val="none" w:sz="0" w:space="0" w:color="auto"/>
            <w:bottom w:val="none" w:sz="0" w:space="0" w:color="auto"/>
            <w:right w:val="none" w:sz="0" w:space="0" w:color="auto"/>
          </w:divBdr>
        </w:div>
      </w:divsChild>
    </w:div>
    <w:div w:id="2009012595">
      <w:bodyDiv w:val="1"/>
      <w:marLeft w:val="0"/>
      <w:marRight w:val="0"/>
      <w:marTop w:val="0"/>
      <w:marBottom w:val="0"/>
      <w:divBdr>
        <w:top w:val="none" w:sz="0" w:space="0" w:color="auto"/>
        <w:left w:val="none" w:sz="0" w:space="0" w:color="auto"/>
        <w:bottom w:val="none" w:sz="0" w:space="0" w:color="auto"/>
        <w:right w:val="none" w:sz="0" w:space="0" w:color="auto"/>
      </w:divBdr>
    </w:div>
    <w:div w:id="2058234484">
      <w:bodyDiv w:val="1"/>
      <w:marLeft w:val="0"/>
      <w:marRight w:val="0"/>
      <w:marTop w:val="0"/>
      <w:marBottom w:val="0"/>
      <w:divBdr>
        <w:top w:val="none" w:sz="0" w:space="0" w:color="auto"/>
        <w:left w:val="none" w:sz="0" w:space="0" w:color="auto"/>
        <w:bottom w:val="none" w:sz="0" w:space="0" w:color="auto"/>
        <w:right w:val="none" w:sz="0" w:space="0" w:color="auto"/>
      </w:divBdr>
      <w:divsChild>
        <w:div w:id="5983501">
          <w:marLeft w:val="0"/>
          <w:marRight w:val="0"/>
          <w:marTop w:val="0"/>
          <w:marBottom w:val="0"/>
          <w:divBdr>
            <w:top w:val="none" w:sz="0" w:space="0" w:color="auto"/>
            <w:left w:val="none" w:sz="0" w:space="0" w:color="auto"/>
            <w:bottom w:val="none" w:sz="0" w:space="0" w:color="auto"/>
            <w:right w:val="none" w:sz="0" w:space="0" w:color="auto"/>
          </w:divBdr>
        </w:div>
        <w:div w:id="16465109">
          <w:marLeft w:val="0"/>
          <w:marRight w:val="0"/>
          <w:marTop w:val="0"/>
          <w:marBottom w:val="0"/>
          <w:divBdr>
            <w:top w:val="none" w:sz="0" w:space="0" w:color="auto"/>
            <w:left w:val="none" w:sz="0" w:space="0" w:color="auto"/>
            <w:bottom w:val="none" w:sz="0" w:space="0" w:color="auto"/>
            <w:right w:val="none" w:sz="0" w:space="0" w:color="auto"/>
          </w:divBdr>
        </w:div>
        <w:div w:id="122576837">
          <w:marLeft w:val="0"/>
          <w:marRight w:val="0"/>
          <w:marTop w:val="0"/>
          <w:marBottom w:val="0"/>
          <w:divBdr>
            <w:top w:val="none" w:sz="0" w:space="0" w:color="auto"/>
            <w:left w:val="none" w:sz="0" w:space="0" w:color="auto"/>
            <w:bottom w:val="none" w:sz="0" w:space="0" w:color="auto"/>
            <w:right w:val="none" w:sz="0" w:space="0" w:color="auto"/>
          </w:divBdr>
        </w:div>
        <w:div w:id="175462236">
          <w:marLeft w:val="0"/>
          <w:marRight w:val="0"/>
          <w:marTop w:val="0"/>
          <w:marBottom w:val="0"/>
          <w:divBdr>
            <w:top w:val="none" w:sz="0" w:space="0" w:color="auto"/>
            <w:left w:val="none" w:sz="0" w:space="0" w:color="auto"/>
            <w:bottom w:val="none" w:sz="0" w:space="0" w:color="auto"/>
            <w:right w:val="none" w:sz="0" w:space="0" w:color="auto"/>
          </w:divBdr>
        </w:div>
        <w:div w:id="235356736">
          <w:marLeft w:val="0"/>
          <w:marRight w:val="0"/>
          <w:marTop w:val="0"/>
          <w:marBottom w:val="0"/>
          <w:divBdr>
            <w:top w:val="none" w:sz="0" w:space="0" w:color="auto"/>
            <w:left w:val="none" w:sz="0" w:space="0" w:color="auto"/>
            <w:bottom w:val="none" w:sz="0" w:space="0" w:color="auto"/>
            <w:right w:val="none" w:sz="0" w:space="0" w:color="auto"/>
          </w:divBdr>
        </w:div>
        <w:div w:id="310670101">
          <w:marLeft w:val="0"/>
          <w:marRight w:val="0"/>
          <w:marTop w:val="0"/>
          <w:marBottom w:val="0"/>
          <w:divBdr>
            <w:top w:val="none" w:sz="0" w:space="0" w:color="auto"/>
            <w:left w:val="none" w:sz="0" w:space="0" w:color="auto"/>
            <w:bottom w:val="none" w:sz="0" w:space="0" w:color="auto"/>
            <w:right w:val="none" w:sz="0" w:space="0" w:color="auto"/>
          </w:divBdr>
        </w:div>
        <w:div w:id="317005680">
          <w:marLeft w:val="0"/>
          <w:marRight w:val="0"/>
          <w:marTop w:val="0"/>
          <w:marBottom w:val="0"/>
          <w:divBdr>
            <w:top w:val="none" w:sz="0" w:space="0" w:color="auto"/>
            <w:left w:val="none" w:sz="0" w:space="0" w:color="auto"/>
            <w:bottom w:val="none" w:sz="0" w:space="0" w:color="auto"/>
            <w:right w:val="none" w:sz="0" w:space="0" w:color="auto"/>
          </w:divBdr>
        </w:div>
        <w:div w:id="368721013">
          <w:marLeft w:val="0"/>
          <w:marRight w:val="0"/>
          <w:marTop w:val="0"/>
          <w:marBottom w:val="0"/>
          <w:divBdr>
            <w:top w:val="none" w:sz="0" w:space="0" w:color="auto"/>
            <w:left w:val="none" w:sz="0" w:space="0" w:color="auto"/>
            <w:bottom w:val="none" w:sz="0" w:space="0" w:color="auto"/>
            <w:right w:val="none" w:sz="0" w:space="0" w:color="auto"/>
          </w:divBdr>
        </w:div>
        <w:div w:id="487408772">
          <w:marLeft w:val="0"/>
          <w:marRight w:val="0"/>
          <w:marTop w:val="0"/>
          <w:marBottom w:val="0"/>
          <w:divBdr>
            <w:top w:val="none" w:sz="0" w:space="0" w:color="auto"/>
            <w:left w:val="none" w:sz="0" w:space="0" w:color="auto"/>
            <w:bottom w:val="none" w:sz="0" w:space="0" w:color="auto"/>
            <w:right w:val="none" w:sz="0" w:space="0" w:color="auto"/>
          </w:divBdr>
        </w:div>
        <w:div w:id="516579975">
          <w:marLeft w:val="0"/>
          <w:marRight w:val="0"/>
          <w:marTop w:val="0"/>
          <w:marBottom w:val="0"/>
          <w:divBdr>
            <w:top w:val="none" w:sz="0" w:space="0" w:color="auto"/>
            <w:left w:val="none" w:sz="0" w:space="0" w:color="auto"/>
            <w:bottom w:val="none" w:sz="0" w:space="0" w:color="auto"/>
            <w:right w:val="none" w:sz="0" w:space="0" w:color="auto"/>
          </w:divBdr>
        </w:div>
        <w:div w:id="531236405">
          <w:marLeft w:val="0"/>
          <w:marRight w:val="0"/>
          <w:marTop w:val="0"/>
          <w:marBottom w:val="0"/>
          <w:divBdr>
            <w:top w:val="none" w:sz="0" w:space="0" w:color="auto"/>
            <w:left w:val="none" w:sz="0" w:space="0" w:color="auto"/>
            <w:bottom w:val="none" w:sz="0" w:space="0" w:color="auto"/>
            <w:right w:val="none" w:sz="0" w:space="0" w:color="auto"/>
          </w:divBdr>
        </w:div>
        <w:div w:id="884680059">
          <w:marLeft w:val="0"/>
          <w:marRight w:val="0"/>
          <w:marTop w:val="0"/>
          <w:marBottom w:val="0"/>
          <w:divBdr>
            <w:top w:val="none" w:sz="0" w:space="0" w:color="auto"/>
            <w:left w:val="none" w:sz="0" w:space="0" w:color="auto"/>
            <w:bottom w:val="none" w:sz="0" w:space="0" w:color="auto"/>
            <w:right w:val="none" w:sz="0" w:space="0" w:color="auto"/>
          </w:divBdr>
        </w:div>
        <w:div w:id="1175878961">
          <w:marLeft w:val="0"/>
          <w:marRight w:val="0"/>
          <w:marTop w:val="0"/>
          <w:marBottom w:val="0"/>
          <w:divBdr>
            <w:top w:val="none" w:sz="0" w:space="0" w:color="auto"/>
            <w:left w:val="none" w:sz="0" w:space="0" w:color="auto"/>
            <w:bottom w:val="none" w:sz="0" w:space="0" w:color="auto"/>
            <w:right w:val="none" w:sz="0" w:space="0" w:color="auto"/>
          </w:divBdr>
        </w:div>
        <w:div w:id="1860503473">
          <w:marLeft w:val="0"/>
          <w:marRight w:val="0"/>
          <w:marTop w:val="0"/>
          <w:marBottom w:val="0"/>
          <w:divBdr>
            <w:top w:val="none" w:sz="0" w:space="0" w:color="auto"/>
            <w:left w:val="none" w:sz="0" w:space="0" w:color="auto"/>
            <w:bottom w:val="none" w:sz="0" w:space="0" w:color="auto"/>
            <w:right w:val="none" w:sz="0" w:space="0" w:color="auto"/>
          </w:divBdr>
        </w:div>
        <w:div w:id="1926764459">
          <w:marLeft w:val="0"/>
          <w:marRight w:val="0"/>
          <w:marTop w:val="0"/>
          <w:marBottom w:val="0"/>
          <w:divBdr>
            <w:top w:val="none" w:sz="0" w:space="0" w:color="auto"/>
            <w:left w:val="none" w:sz="0" w:space="0" w:color="auto"/>
            <w:bottom w:val="none" w:sz="0" w:space="0" w:color="auto"/>
            <w:right w:val="none" w:sz="0" w:space="0" w:color="auto"/>
          </w:divBdr>
        </w:div>
        <w:div w:id="2109232918">
          <w:marLeft w:val="0"/>
          <w:marRight w:val="0"/>
          <w:marTop w:val="0"/>
          <w:marBottom w:val="0"/>
          <w:divBdr>
            <w:top w:val="none" w:sz="0" w:space="0" w:color="auto"/>
            <w:left w:val="none" w:sz="0" w:space="0" w:color="auto"/>
            <w:bottom w:val="none" w:sz="0" w:space="0" w:color="auto"/>
            <w:right w:val="none" w:sz="0" w:space="0" w:color="auto"/>
          </w:divBdr>
        </w:div>
      </w:divsChild>
    </w:div>
    <w:div w:id="2066947824">
      <w:bodyDiv w:val="1"/>
      <w:marLeft w:val="0"/>
      <w:marRight w:val="0"/>
      <w:marTop w:val="0"/>
      <w:marBottom w:val="0"/>
      <w:divBdr>
        <w:top w:val="none" w:sz="0" w:space="0" w:color="auto"/>
        <w:left w:val="none" w:sz="0" w:space="0" w:color="auto"/>
        <w:bottom w:val="none" w:sz="0" w:space="0" w:color="auto"/>
        <w:right w:val="none" w:sz="0" w:space="0" w:color="auto"/>
      </w:divBdr>
    </w:div>
    <w:div w:id="213019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png"/><Relationship Id="rId26" Type="http://schemas.openxmlformats.org/officeDocument/2006/relationships/chart" Target="charts/chart1.xml"/><Relationship Id="rId39" Type="http://schemas.openxmlformats.org/officeDocument/2006/relationships/chart" Target="charts/chart7.xml"/><Relationship Id="rId21" Type="http://schemas.openxmlformats.org/officeDocument/2006/relationships/image" Target="media/image11.png"/><Relationship Id="rId34" Type="http://schemas.openxmlformats.org/officeDocument/2006/relationships/chart" Target="charts/chart4.xml"/><Relationship Id="rId42" Type="http://schemas.openxmlformats.org/officeDocument/2006/relationships/image" Target="media/image20.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file:///D:\Postgraduate\FINAL-THESIS\Dissertation-v49.docx" TargetMode="External"/><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7" Type="http://schemas.openxmlformats.org/officeDocument/2006/relationships/image" Target="media/image18.png"/><Relationship Id="rId40" Type="http://schemas.openxmlformats.org/officeDocument/2006/relationships/image" Target="media/image19.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file:///D:\Postgraduate\FINAL-THESIS\Dissertation-v49.docx" TargetMode="External"/><Relationship Id="rId23" Type="http://schemas.openxmlformats.org/officeDocument/2006/relationships/image" Target="media/image13.png"/><Relationship Id="rId28" Type="http://schemas.openxmlformats.org/officeDocument/2006/relationships/chart" Target="charts/chart2.xml"/><Relationship Id="rId36" Type="http://schemas.openxmlformats.org/officeDocument/2006/relationships/image" Target="media/image17.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9.png"/><Relationship Id="rId44"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microsoft.com/office/2014/relationships/chartEx" Target="charts/chartEx1.xml"/><Relationship Id="rId35" Type="http://schemas.openxmlformats.org/officeDocument/2006/relationships/chart" Target="charts/chart5.xml"/><Relationship Id="rId43" Type="http://schemas.openxmlformats.org/officeDocument/2006/relationships/image" Target="media/image21.png"/><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160.png"/><Relationship Id="rId38" Type="http://schemas.openxmlformats.org/officeDocument/2006/relationships/chart" Target="charts/chart6.xml"/><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D:\Postgraduate\FINAL-THESIS\INTERVIEWs-v7.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file:///D:\Postgraduate\FINAL-THESIS\INTERVIEWs-v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D:\Postgraduate\FINAL-THESIS\INTERVIEWs-v8.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D:\Postgraduate\FINAL-THESIS\INTERVIEWs-v8.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1.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2.xlsx"/></Relationships>
</file>

<file path=word/charts/_rels/chart8.xml.rels><?xml version="1.0" encoding="UTF-8" standalone="yes"?>
<Relationships xmlns="http://schemas.openxmlformats.org/package/2006/relationships"><Relationship Id="rId3" Type="http://schemas.openxmlformats.org/officeDocument/2006/relationships/oleObject" Target="file:///D:\Postgraduate\FINAL-THESIS\INTERVIEWs-v5.xlsx"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D:\Postgraduate\FINAL-THESIS\INTERVIEWs-v8.xlsx" TargetMode="External"/><Relationship Id="rId4"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Non-Verbal Expressions (# of Questions)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Analysis!$K$71:$K$73</c:f>
              <c:strCache>
                <c:ptCount val="3"/>
                <c:pt idx="0">
                  <c:v>Clear, confident answer</c:v>
                </c:pt>
                <c:pt idx="1">
                  <c:v>Facial expression turned nervous</c:v>
                </c:pt>
                <c:pt idx="2">
                  <c:v>Facial expression negative, no smiling</c:v>
                </c:pt>
              </c:strCache>
            </c:strRef>
          </c:cat>
          <c:val>
            <c:numRef>
              <c:f>Analysis!$L$71:$L$73</c:f>
              <c:numCache>
                <c:formatCode>General</c:formatCode>
                <c:ptCount val="3"/>
                <c:pt idx="0">
                  <c:v>10</c:v>
                </c:pt>
                <c:pt idx="1">
                  <c:v>4</c:v>
                </c:pt>
                <c:pt idx="2">
                  <c:v>2</c:v>
                </c:pt>
              </c:numCache>
            </c:numRef>
          </c:val>
          <c:extLst>
            <c:ext xmlns:c16="http://schemas.microsoft.com/office/drawing/2014/chart" uri="{C3380CC4-5D6E-409C-BE32-E72D297353CC}">
              <c16:uniqueId val="{00000000-53DB-42B6-8361-AE06883F5707}"/>
            </c:ext>
          </c:extLst>
        </c:ser>
        <c:dLbls>
          <c:showLegendKey val="0"/>
          <c:showVal val="0"/>
          <c:showCatName val="0"/>
          <c:showSerName val="0"/>
          <c:showPercent val="0"/>
          <c:showBubbleSize val="0"/>
        </c:dLbls>
        <c:gapWidth val="219"/>
        <c:overlap val="-27"/>
        <c:axId val="578120032"/>
        <c:axId val="685796496"/>
      </c:barChart>
      <c:catAx>
        <c:axId val="57812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796496"/>
        <c:crosses val="autoZero"/>
        <c:auto val="1"/>
        <c:lblAlgn val="ctr"/>
        <c:lblOffset val="100"/>
        <c:noMultiLvlLbl val="0"/>
      </c:catAx>
      <c:valAx>
        <c:axId val="685796496"/>
        <c:scaling>
          <c:orientation val="minMax"/>
        </c:scaling>
        <c:delete val="1"/>
        <c:axPos val="l"/>
        <c:numFmt formatCode="General" sourceLinked="1"/>
        <c:majorTickMark val="none"/>
        <c:minorTickMark val="none"/>
        <c:tickLblPos val="nextTo"/>
        <c:crossAx val="578120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Implementation Challenges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2060"/>
              </a:solidFill>
              <a:ln w="19050">
                <a:solidFill>
                  <a:schemeClr val="lt1"/>
                </a:solidFill>
              </a:ln>
              <a:effectLst/>
            </c:spPr>
            <c:extLst>
              <c:ext xmlns:c16="http://schemas.microsoft.com/office/drawing/2014/chart" uri="{C3380CC4-5D6E-409C-BE32-E72D297353CC}">
                <c16:uniqueId val="{00000001-CA53-4C5B-8C0F-D5C40FD07163}"/>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CA53-4C5B-8C0F-D5C40FD07163}"/>
              </c:ext>
            </c:extLst>
          </c:dPt>
          <c:dPt>
            <c:idx val="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5-CA53-4C5B-8C0F-D5C40FD07163}"/>
              </c:ext>
            </c:extLst>
          </c:dPt>
          <c:dPt>
            <c:idx val="3"/>
            <c:bubble3D val="0"/>
            <c:spPr>
              <a:solidFill>
                <a:schemeClr val="accent1">
                  <a:lumMod val="40000"/>
                  <a:lumOff val="60000"/>
                </a:schemeClr>
              </a:solidFill>
              <a:ln w="19050">
                <a:solidFill>
                  <a:schemeClr val="lt1"/>
                </a:solidFill>
              </a:ln>
              <a:effectLst/>
            </c:spPr>
            <c:extLst>
              <c:ext xmlns:c16="http://schemas.microsoft.com/office/drawing/2014/chart" uri="{C3380CC4-5D6E-409C-BE32-E72D297353CC}">
                <c16:uniqueId val="{00000007-CA53-4C5B-8C0F-D5C40FD07163}"/>
              </c:ext>
            </c:extLst>
          </c:dPt>
          <c:dPt>
            <c:idx val="4"/>
            <c:bubble3D val="0"/>
            <c:spPr>
              <a:solidFill>
                <a:schemeClr val="bg2">
                  <a:lumMod val="50000"/>
                </a:schemeClr>
              </a:solidFill>
              <a:ln w="19050">
                <a:solidFill>
                  <a:schemeClr val="lt1"/>
                </a:solidFill>
              </a:ln>
              <a:effectLst/>
            </c:spPr>
            <c:extLst>
              <c:ext xmlns:c16="http://schemas.microsoft.com/office/drawing/2014/chart" uri="{C3380CC4-5D6E-409C-BE32-E72D297353CC}">
                <c16:uniqueId val="{00000009-CA53-4C5B-8C0F-D5C40FD07163}"/>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Analysis!$E$77:$E$81</c:f>
              <c:strCache>
                <c:ptCount val="5"/>
                <c:pt idx="0">
                  <c:v>Told to join</c:v>
                </c:pt>
                <c:pt idx="1">
                  <c:v>Motivation in Team</c:v>
                </c:pt>
                <c:pt idx="2">
                  <c:v>Top Down Approach</c:v>
                </c:pt>
                <c:pt idx="3">
                  <c:v>Internal Recognition</c:v>
                </c:pt>
                <c:pt idx="4">
                  <c:v>Organisation</c:v>
                </c:pt>
              </c:strCache>
            </c:strRef>
          </c:cat>
          <c:val>
            <c:numRef>
              <c:f>Analysis!$G$77:$G$81</c:f>
              <c:numCache>
                <c:formatCode>0%</c:formatCode>
                <c:ptCount val="5"/>
                <c:pt idx="0">
                  <c:v>0.36363636363636365</c:v>
                </c:pt>
                <c:pt idx="1">
                  <c:v>0.27272727272727271</c:v>
                </c:pt>
                <c:pt idx="2">
                  <c:v>0.18181818181818182</c:v>
                </c:pt>
                <c:pt idx="3">
                  <c:v>9.0909090909090912E-2</c:v>
                </c:pt>
                <c:pt idx="4">
                  <c:v>9.0909090909090912E-2</c:v>
                </c:pt>
              </c:numCache>
            </c:numRef>
          </c:val>
          <c:extLst>
            <c:ext xmlns:c16="http://schemas.microsoft.com/office/drawing/2014/chart" uri="{C3380CC4-5D6E-409C-BE32-E72D297353CC}">
              <c16:uniqueId val="{0000000A-CA53-4C5B-8C0F-D5C40FD07163}"/>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Improvement Suggestions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2060"/>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Analysis!$Q$84:$Q$87</c:f>
              <c:strCache>
                <c:ptCount val="4"/>
                <c:pt idx="0">
                  <c:v>Motivation Increase</c:v>
                </c:pt>
                <c:pt idx="1">
                  <c:v>Bottom Up Allowance</c:v>
                </c:pt>
                <c:pt idx="2">
                  <c:v>Internal Recognition</c:v>
                </c:pt>
                <c:pt idx="3">
                  <c:v>Organisation</c:v>
                </c:pt>
              </c:strCache>
            </c:strRef>
          </c:cat>
          <c:val>
            <c:numRef>
              <c:f>Analysis!$S$84:$S$87</c:f>
              <c:numCache>
                <c:formatCode>0%</c:formatCode>
                <c:ptCount val="4"/>
                <c:pt idx="0">
                  <c:v>0.4</c:v>
                </c:pt>
                <c:pt idx="1">
                  <c:v>0.4</c:v>
                </c:pt>
                <c:pt idx="2">
                  <c:v>0.1</c:v>
                </c:pt>
                <c:pt idx="3">
                  <c:v>0.1</c:v>
                </c:pt>
              </c:numCache>
            </c:numRef>
          </c:val>
          <c:extLst>
            <c:ext xmlns:c16="http://schemas.microsoft.com/office/drawing/2014/chart" uri="{C3380CC4-5D6E-409C-BE32-E72D297353CC}">
              <c16:uniqueId val="{00000000-891E-45B7-A430-2D9B4F9D159C}"/>
            </c:ext>
          </c:extLst>
        </c:ser>
        <c:dLbls>
          <c:showLegendKey val="0"/>
          <c:showVal val="0"/>
          <c:showCatName val="0"/>
          <c:showSerName val="0"/>
          <c:showPercent val="0"/>
          <c:showBubbleSize val="0"/>
        </c:dLbls>
        <c:gapWidth val="150"/>
        <c:axId val="186563360"/>
        <c:axId val="195649392"/>
      </c:barChart>
      <c:catAx>
        <c:axId val="18656336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649392"/>
        <c:crosses val="autoZero"/>
        <c:auto val="1"/>
        <c:lblAlgn val="ctr"/>
        <c:lblOffset val="100"/>
        <c:noMultiLvlLbl val="0"/>
      </c:catAx>
      <c:valAx>
        <c:axId val="195649392"/>
        <c:scaling>
          <c:orientation val="minMax"/>
        </c:scaling>
        <c:delete val="1"/>
        <c:axPos val="l"/>
        <c:numFmt formatCode="0%" sourceLinked="1"/>
        <c:majorTickMark val="out"/>
        <c:minorTickMark val="none"/>
        <c:tickLblPos val="nextTo"/>
        <c:crossAx val="186563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Wider Concerns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2060"/>
              </a:solidFill>
              <a:ln w="19050">
                <a:solidFill>
                  <a:schemeClr val="lt1"/>
                </a:solidFill>
              </a:ln>
              <a:effectLst/>
            </c:spPr>
            <c:extLst>
              <c:ext xmlns:c16="http://schemas.microsoft.com/office/drawing/2014/chart" uri="{C3380CC4-5D6E-409C-BE32-E72D297353CC}">
                <c16:uniqueId val="{00000001-3330-4F9C-9F50-E9621FDCDA14}"/>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3330-4F9C-9F50-E9621FDCDA1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30-4F9C-9F50-E9621FDCDA14}"/>
              </c:ext>
            </c:extLst>
          </c:dPt>
          <c:dLbls>
            <c:dLbl>
              <c:idx val="2"/>
              <c:layout>
                <c:manualLayout>
                  <c:x val="0.12237065181578761"/>
                  <c:y val="0.15945982604243678"/>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330-4F9C-9F50-E9621FDCDA1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extLst>
          </c:dLbls>
          <c:cat>
            <c:strRef>
              <c:f>Analysis!$K$41:$K$43</c:f>
              <c:strCache>
                <c:ptCount val="3"/>
                <c:pt idx="0">
                  <c:v>Economy</c:v>
                </c:pt>
                <c:pt idx="1">
                  <c:v>Climate</c:v>
                </c:pt>
                <c:pt idx="2">
                  <c:v>Peace</c:v>
                </c:pt>
              </c:strCache>
            </c:strRef>
          </c:cat>
          <c:val>
            <c:numRef>
              <c:f>Analysis!$M$41:$M$43</c:f>
              <c:numCache>
                <c:formatCode>0%</c:formatCode>
                <c:ptCount val="3"/>
                <c:pt idx="0">
                  <c:v>0.42857142857142855</c:v>
                </c:pt>
                <c:pt idx="1">
                  <c:v>0.42857142857142855</c:v>
                </c:pt>
                <c:pt idx="2">
                  <c:v>0.14285714285714285</c:v>
                </c:pt>
              </c:numCache>
            </c:numRef>
          </c:val>
          <c:extLst>
            <c:ext xmlns:c16="http://schemas.microsoft.com/office/drawing/2014/chart" uri="{C3380CC4-5D6E-409C-BE32-E72D297353CC}">
              <c16:uniqueId val="{00000006-3330-4F9C-9F50-E9621FDCDA14}"/>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Categories Applied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3A25-4F2D-9C5D-50A2BC1767F3}"/>
              </c:ext>
            </c:extLst>
          </c:dPt>
          <c:dPt>
            <c:idx val="1"/>
            <c:invertIfNegative val="0"/>
            <c:bubble3D val="0"/>
            <c:spPr>
              <a:solidFill>
                <a:srgbClr val="002060"/>
              </a:solidFill>
              <a:ln>
                <a:noFill/>
              </a:ln>
              <a:effectLst/>
            </c:spPr>
            <c:extLst>
              <c:ext xmlns:c16="http://schemas.microsoft.com/office/drawing/2014/chart" uri="{C3380CC4-5D6E-409C-BE32-E72D297353CC}">
                <c16:uniqueId val="{00000003-3A25-4F2D-9C5D-50A2BC1767F3}"/>
              </c:ext>
            </c:extLst>
          </c:dPt>
          <c:cat>
            <c:strRef>
              <c:f>Analysis!$O$18:$O$20</c:f>
              <c:strCache>
                <c:ptCount val="2"/>
                <c:pt idx="0">
                  <c:v>Green Projects</c:v>
                </c:pt>
                <c:pt idx="1">
                  <c:v>Microfinance</c:v>
                </c:pt>
              </c:strCache>
            </c:strRef>
          </c:cat>
          <c:val>
            <c:numRef>
              <c:f>Analysis!$P$18:$P$20</c:f>
              <c:numCache>
                <c:formatCode>General</c:formatCode>
                <c:ptCount val="2"/>
                <c:pt idx="0">
                  <c:v>1</c:v>
                </c:pt>
                <c:pt idx="1">
                  <c:v>1</c:v>
                </c:pt>
              </c:numCache>
            </c:numRef>
          </c:val>
          <c:extLst>
            <c:ext xmlns:c16="http://schemas.microsoft.com/office/drawing/2014/chart" uri="{C3380CC4-5D6E-409C-BE32-E72D297353CC}">
              <c16:uniqueId val="{00000004-3A25-4F2D-9C5D-50A2BC1767F3}"/>
            </c:ext>
          </c:extLst>
        </c:ser>
        <c:dLbls>
          <c:showLegendKey val="0"/>
          <c:showVal val="0"/>
          <c:showCatName val="0"/>
          <c:showSerName val="0"/>
          <c:showPercent val="0"/>
          <c:showBubbleSize val="0"/>
        </c:dLbls>
        <c:gapWidth val="219"/>
        <c:overlap val="-27"/>
        <c:axId val="2133951408"/>
        <c:axId val="685798992"/>
      </c:barChart>
      <c:catAx>
        <c:axId val="213395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798992"/>
        <c:crosses val="autoZero"/>
        <c:auto val="1"/>
        <c:lblAlgn val="ctr"/>
        <c:lblOffset val="100"/>
        <c:noMultiLvlLbl val="0"/>
      </c:catAx>
      <c:valAx>
        <c:axId val="6857989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2133951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Social Media Usage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spPr>
            <a:ln w="15875"/>
          </c:spPr>
          <c:dPt>
            <c:idx val="0"/>
            <c:bubble3D val="0"/>
            <c:spPr>
              <a:solidFill>
                <a:srgbClr val="002060"/>
              </a:solidFill>
              <a:ln w="15875">
                <a:solidFill>
                  <a:schemeClr val="lt1"/>
                </a:solidFill>
              </a:ln>
              <a:effectLst/>
            </c:spPr>
            <c:extLst>
              <c:ext xmlns:c16="http://schemas.microsoft.com/office/drawing/2014/chart" uri="{C3380CC4-5D6E-409C-BE32-E72D297353CC}">
                <c16:uniqueId val="{00000001-E335-4B96-9BBD-507C8FC4642F}"/>
              </c:ext>
            </c:extLst>
          </c:dPt>
          <c:dPt>
            <c:idx val="1"/>
            <c:bubble3D val="0"/>
            <c:spPr>
              <a:solidFill>
                <a:srgbClr val="00B0F0"/>
              </a:solidFill>
              <a:ln w="15875">
                <a:solidFill>
                  <a:schemeClr val="lt1"/>
                </a:solidFill>
              </a:ln>
              <a:effectLst/>
            </c:spPr>
            <c:extLst>
              <c:ext xmlns:c16="http://schemas.microsoft.com/office/drawing/2014/chart" uri="{C3380CC4-5D6E-409C-BE32-E72D297353CC}">
                <c16:uniqueId val="{00000003-E335-4B96-9BBD-507C8FC4642F}"/>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Analysis!$Q$41:$Q$42</c:f>
              <c:strCache>
                <c:ptCount val="2"/>
                <c:pt idx="0">
                  <c:v>Facebook</c:v>
                </c:pt>
                <c:pt idx="1">
                  <c:v>Twitter</c:v>
                </c:pt>
              </c:strCache>
            </c:strRef>
          </c:cat>
          <c:val>
            <c:numRef>
              <c:f>Analysis!$S$41:$S$42</c:f>
              <c:numCache>
                <c:formatCode>0%</c:formatCode>
                <c:ptCount val="2"/>
                <c:pt idx="0">
                  <c:v>0.5714285714285714</c:v>
                </c:pt>
                <c:pt idx="1">
                  <c:v>0.42857142857142855</c:v>
                </c:pt>
              </c:numCache>
            </c:numRef>
          </c:val>
          <c:extLst>
            <c:ext xmlns:c16="http://schemas.microsoft.com/office/drawing/2014/chart" uri="{C3380CC4-5D6E-409C-BE32-E72D297353CC}">
              <c16:uniqueId val="{00000004-E335-4B96-9BBD-507C8FC4642F}"/>
            </c:ext>
          </c:extLst>
        </c:ser>
        <c:dLbls>
          <c:showLegendKey val="0"/>
          <c:showVal val="0"/>
          <c:showCatName val="0"/>
          <c:showSerName val="0"/>
          <c:showPercent val="0"/>
          <c:showBubbleSize val="0"/>
          <c:showLeaderLines val="1"/>
        </c:dLbls>
        <c:firstSliceAng val="0"/>
        <c:holeSize val="53"/>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Non-Verbal Expressions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Analysis!$AG$40:$AG$45</c:f>
              <c:strCache>
                <c:ptCount val="6"/>
                <c:pt idx="0">
                  <c:v>Clear, confident answer</c:v>
                </c:pt>
                <c:pt idx="1">
                  <c:v>Serious expression, confident in answering</c:v>
                </c:pt>
                <c:pt idx="2">
                  <c:v>Clear, smiling </c:v>
                </c:pt>
                <c:pt idx="3">
                  <c:v>Smiling, relaxed facial expression, shining eyes</c:v>
                </c:pt>
                <c:pt idx="4">
                  <c:v>Unsecure, looking away</c:v>
                </c:pt>
                <c:pt idx="5">
                  <c:v>Clear, smiling positive facial expression</c:v>
                </c:pt>
              </c:strCache>
            </c:strRef>
          </c:cat>
          <c:val>
            <c:numRef>
              <c:f>Analysis!$AI$40:$AI$45</c:f>
              <c:numCache>
                <c:formatCode>0%</c:formatCode>
                <c:ptCount val="6"/>
                <c:pt idx="0">
                  <c:v>0.55555555555555558</c:v>
                </c:pt>
                <c:pt idx="1">
                  <c:v>0.14814814814814814</c:v>
                </c:pt>
                <c:pt idx="2">
                  <c:v>0.14814814814814814</c:v>
                </c:pt>
                <c:pt idx="3">
                  <c:v>7.407407407407407E-2</c:v>
                </c:pt>
                <c:pt idx="4">
                  <c:v>3.7037037037037035E-2</c:v>
                </c:pt>
                <c:pt idx="5">
                  <c:v>3.7037037037037035E-2</c:v>
                </c:pt>
              </c:numCache>
            </c:numRef>
          </c:val>
          <c:extLst>
            <c:ext xmlns:c16="http://schemas.microsoft.com/office/drawing/2014/chart" uri="{C3380CC4-5D6E-409C-BE32-E72D297353CC}">
              <c16:uniqueId val="{00000000-6E02-42AF-A3FC-AB9BDE9DDC7A}"/>
            </c:ext>
          </c:extLst>
        </c:ser>
        <c:dLbls>
          <c:dLblPos val="ctr"/>
          <c:showLegendKey val="0"/>
          <c:showVal val="1"/>
          <c:showCatName val="0"/>
          <c:showSerName val="0"/>
          <c:showPercent val="0"/>
          <c:showBubbleSize val="0"/>
        </c:dLbls>
        <c:gapWidth val="150"/>
        <c:overlap val="100"/>
        <c:axId val="682890944"/>
        <c:axId val="73803008"/>
      </c:barChart>
      <c:catAx>
        <c:axId val="682890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3008"/>
        <c:crosses val="autoZero"/>
        <c:auto val="1"/>
        <c:lblAlgn val="ctr"/>
        <c:lblOffset val="100"/>
        <c:noMultiLvlLbl val="0"/>
      </c:catAx>
      <c:valAx>
        <c:axId val="73803008"/>
        <c:scaling>
          <c:orientation val="minMax"/>
        </c:scaling>
        <c:delete val="1"/>
        <c:axPos val="l"/>
        <c:numFmt formatCode="0%" sourceLinked="1"/>
        <c:majorTickMark val="none"/>
        <c:minorTickMark val="none"/>
        <c:tickLblPos val="nextTo"/>
        <c:crossAx val="682890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1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Overall Emotional Observations</a:t>
            </a:r>
          </a:p>
        </c:rich>
      </c:tx>
      <c:layout>
        <c:manualLayout>
          <c:xMode val="edge"/>
          <c:yMode val="edge"/>
          <c:x val="0.11849865951742627"/>
          <c:y val="0"/>
        </c:manualLayout>
      </c:layout>
      <c:overlay val="0"/>
      <c:spPr>
        <a:noFill/>
        <a:ln>
          <a:noFill/>
        </a:ln>
        <a:effectLst/>
      </c:spPr>
      <c:txPr>
        <a:bodyPr rot="0" spcFirstLastPara="1" vertOverflow="ellipsis" vert="horz" wrap="square" anchor="ctr" anchorCtr="1"/>
        <a:lstStyle/>
        <a:p>
          <a:pPr algn="l">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499052412889616"/>
          <c:y val="0.14846420239136773"/>
          <c:w val="0.42010465252353002"/>
          <c:h val="0.50383384368620576"/>
        </c:manualLayout>
      </c:layout>
      <c:pieChart>
        <c:varyColors val="1"/>
        <c:ser>
          <c:idx val="0"/>
          <c:order val="0"/>
          <c:dPt>
            <c:idx val="0"/>
            <c:bubble3D val="0"/>
            <c:spPr>
              <a:solidFill>
                <a:srgbClr val="002060"/>
              </a:solidFill>
              <a:ln w="19050">
                <a:solidFill>
                  <a:schemeClr val="bg1"/>
                </a:solidFill>
              </a:ln>
              <a:effectLst/>
            </c:spPr>
            <c:extLst>
              <c:ext xmlns:c16="http://schemas.microsoft.com/office/drawing/2014/chart" uri="{C3380CC4-5D6E-409C-BE32-E72D297353CC}">
                <c16:uniqueId val="{00000001-BDF6-4D63-A41B-4ED510D7A930}"/>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BDF6-4D63-A41B-4ED510D7A930}"/>
              </c:ext>
            </c:extLst>
          </c:dPt>
          <c:dPt>
            <c:idx val="2"/>
            <c:bubble3D val="0"/>
            <c:spPr>
              <a:solidFill>
                <a:schemeClr val="bg1">
                  <a:lumMod val="65000"/>
                </a:schemeClr>
              </a:solidFill>
              <a:ln w="19050">
                <a:solidFill>
                  <a:schemeClr val="lt1"/>
                </a:solidFill>
              </a:ln>
              <a:effectLst/>
            </c:spPr>
            <c:extLst>
              <c:ext xmlns:c16="http://schemas.microsoft.com/office/drawing/2014/chart" uri="{C3380CC4-5D6E-409C-BE32-E72D297353CC}">
                <c16:uniqueId val="{00000005-BDF6-4D63-A41B-4ED510D7A930}"/>
              </c:ext>
            </c:extLst>
          </c:dPt>
          <c:dLbls>
            <c:dLbl>
              <c:idx val="2"/>
              <c:layout>
                <c:manualLayout>
                  <c:x val="7.0367033640245769E-2"/>
                  <c:y val="0.1026700854939716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DF6-4D63-A41B-4ED510D7A930}"/>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Analysis!$K$29:$K$31</c:f>
              <c:strCache>
                <c:ptCount val="3"/>
                <c:pt idx="0">
                  <c:v>Clear, confident answer</c:v>
                </c:pt>
                <c:pt idx="1">
                  <c:v>Clear answer, smiling positive facial expression</c:v>
                </c:pt>
                <c:pt idx="2">
                  <c:v>Serious expression, confident in answering</c:v>
                </c:pt>
              </c:strCache>
            </c:strRef>
          </c:cat>
          <c:val>
            <c:numRef>
              <c:f>Analysis!$S$29:$S$31</c:f>
              <c:numCache>
                <c:formatCode>0%</c:formatCode>
                <c:ptCount val="3"/>
                <c:pt idx="0">
                  <c:v>0.33333333333333331</c:v>
                </c:pt>
                <c:pt idx="1">
                  <c:v>0.5714285714285714</c:v>
                </c:pt>
                <c:pt idx="2">
                  <c:v>9.5238095238095233E-2</c:v>
                </c:pt>
              </c:numCache>
            </c:numRef>
          </c:val>
          <c:extLst>
            <c:ext xmlns:c16="http://schemas.microsoft.com/office/drawing/2014/chart" uri="{C3380CC4-5D6E-409C-BE32-E72D297353CC}">
              <c16:uniqueId val="{00000006-BDF6-4D63-A41B-4ED510D7A93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1.8568059505677963E-2"/>
          <c:y val="0.61988854177958663"/>
          <c:w val="0.98143194049432203"/>
          <c:h val="0.380111458220413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Analysis!$L$76:$L$80</cx:f>
        <cx:lvl ptCount="5">
          <cx:pt idx="0">Clear, confident answer</cx:pt>
          <cx:pt idx="1">Positive expression and smiling</cx:pt>
          <cx:pt idx="2">Serious expression, confident in answering</cx:pt>
          <cx:pt idx="3">Upset looking</cx:pt>
          <cx:pt idx="4">Nervous</cx:pt>
        </cx:lvl>
      </cx:strDim>
      <cx:numDim type="size">
        <cx:f>Analysis!$N$76:$N$80</cx:f>
        <cx:lvl ptCount="5" formatCode="0%">
          <cx:pt idx="0">0.52272727272727271</cx:pt>
          <cx:pt idx="1">0.22727272727272727</cx:pt>
          <cx:pt idx="2">0.11563636363636363</cx:pt>
          <cx:pt idx="3">0.11363636363636363</cx:pt>
          <cx:pt idx="4">0.022727272727272728</cx:pt>
        </cx:lvl>
      </cx:numDim>
    </cx:data>
  </cx:chartData>
  <cx:chart>
    <cx:plotArea>
      <cx:plotAreaRegion>
        <cx:series layoutId="treemap" uniqueId="{DEF59B7E-21ED-4EE4-BDD7-C884151E7230}">
          <cx:dataPt idx="0">
            <cx:spPr>
              <a:solidFill>
                <a:srgbClr val="002060"/>
              </a:solidFill>
            </cx:spPr>
          </cx:dataPt>
          <cx:dataPt idx="1">
            <cx:spPr>
              <a:solidFill>
                <a:srgbClr val="00B0F0"/>
              </a:solidFill>
            </cx:spPr>
          </cx:dataPt>
          <cx:dataPt idx="3">
            <cx:spPr>
              <a:solidFill>
                <a:srgbClr val="4472C4"/>
              </a:solidFill>
            </cx:spPr>
          </cx:dataPt>
          <cx:dataLabels>
            <cx:visibility seriesName="0" categoryName="1" value="1"/>
            <cx:separator>, </cx:separator>
          </cx:dataLabels>
          <cx:dataId val="0"/>
          <cx:layoutPr>
            <cx:parentLabelLayout val="overlapping"/>
          </cx:layoutPr>
        </cx:series>
      </cx:plotAreaRegion>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69039D7744545CC9A74698C35B48E53"/>
        <w:category>
          <w:name w:val="General"/>
          <w:gallery w:val="placeholder"/>
        </w:category>
        <w:types>
          <w:type w:val="bbPlcHdr"/>
        </w:types>
        <w:behaviors>
          <w:behavior w:val="content"/>
        </w:behaviors>
        <w:guid w:val="{6369E47F-9DD8-4A1E-AFCA-EA2A9C7ED07B}"/>
      </w:docPartPr>
      <w:docPartBody>
        <w:p w:rsidR="001B5550" w:rsidRDefault="00910753" w:rsidP="00910753">
          <w:pPr>
            <w:pStyle w:val="169039D7744545CC9A74698C35B48E53"/>
          </w:pPr>
          <w:r>
            <w:rPr>
              <w:color w:val="4472C4" w:themeColor="accent1"/>
              <w:sz w:val="28"/>
              <w:szCs w:val="28"/>
            </w:rPr>
            <w:t>[Document subtitle]</w:t>
          </w:r>
        </w:p>
      </w:docPartBody>
    </w:docPart>
    <w:docPart>
      <w:docPartPr>
        <w:name w:val="C5C46F503DBC4E5980476DED135848F2"/>
        <w:category>
          <w:name w:val="General"/>
          <w:gallery w:val="placeholder"/>
        </w:category>
        <w:types>
          <w:type w:val="bbPlcHdr"/>
        </w:types>
        <w:behaviors>
          <w:behavior w:val="content"/>
        </w:behaviors>
        <w:guid w:val="{973A9F6A-C681-45A9-9317-1EFD7330310D}"/>
      </w:docPartPr>
      <w:docPartBody>
        <w:p w:rsidR="006E1F8B" w:rsidRDefault="00DC3A2A" w:rsidP="00DC3A2A">
          <w:pPr>
            <w:pStyle w:val="C5C46F503DBC4E5980476DED135848F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3"/>
    <w:rsid w:val="0003712D"/>
    <w:rsid w:val="0005253F"/>
    <w:rsid w:val="000838EE"/>
    <w:rsid w:val="00083B5C"/>
    <w:rsid w:val="001B5550"/>
    <w:rsid w:val="001C4BFE"/>
    <w:rsid w:val="00221320"/>
    <w:rsid w:val="00367C39"/>
    <w:rsid w:val="003A4A79"/>
    <w:rsid w:val="003C2016"/>
    <w:rsid w:val="003C3C10"/>
    <w:rsid w:val="004274B3"/>
    <w:rsid w:val="00607031"/>
    <w:rsid w:val="00623071"/>
    <w:rsid w:val="00634DB3"/>
    <w:rsid w:val="00660B18"/>
    <w:rsid w:val="00662163"/>
    <w:rsid w:val="006A0C34"/>
    <w:rsid w:val="006D77C8"/>
    <w:rsid w:val="006E1851"/>
    <w:rsid w:val="006E1F8B"/>
    <w:rsid w:val="006F01E9"/>
    <w:rsid w:val="00734ADB"/>
    <w:rsid w:val="0075387A"/>
    <w:rsid w:val="00817948"/>
    <w:rsid w:val="0084503B"/>
    <w:rsid w:val="0085318B"/>
    <w:rsid w:val="009076BD"/>
    <w:rsid w:val="00910753"/>
    <w:rsid w:val="00930555"/>
    <w:rsid w:val="009528EE"/>
    <w:rsid w:val="009C56AD"/>
    <w:rsid w:val="009E77F3"/>
    <w:rsid w:val="00AE3B45"/>
    <w:rsid w:val="00B561E0"/>
    <w:rsid w:val="00B710D1"/>
    <w:rsid w:val="00B87470"/>
    <w:rsid w:val="00BE4634"/>
    <w:rsid w:val="00BF6F38"/>
    <w:rsid w:val="00C33724"/>
    <w:rsid w:val="00C50462"/>
    <w:rsid w:val="00CA35AE"/>
    <w:rsid w:val="00D1001C"/>
    <w:rsid w:val="00D12520"/>
    <w:rsid w:val="00D178D9"/>
    <w:rsid w:val="00D77065"/>
    <w:rsid w:val="00DA7815"/>
    <w:rsid w:val="00DB0E9F"/>
    <w:rsid w:val="00DC2CFB"/>
    <w:rsid w:val="00DC3A2A"/>
    <w:rsid w:val="00E77F98"/>
    <w:rsid w:val="00EF4033"/>
    <w:rsid w:val="00F3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A9D2E67AAA470FAA967B6B4ABD0CE1">
    <w:name w:val="66A9D2E67AAA470FAA967B6B4ABD0CE1"/>
    <w:rsid w:val="00910753"/>
  </w:style>
  <w:style w:type="paragraph" w:customStyle="1" w:styleId="169039D7744545CC9A74698C35B48E53">
    <w:name w:val="169039D7744545CC9A74698C35B48E53"/>
    <w:rsid w:val="00910753"/>
  </w:style>
  <w:style w:type="paragraph" w:customStyle="1" w:styleId="80E4A73EA4C449F9932A69B2B998C671">
    <w:name w:val="80E4A73EA4C449F9932A69B2B998C671"/>
    <w:rsid w:val="00EF4033"/>
  </w:style>
  <w:style w:type="paragraph" w:customStyle="1" w:styleId="92D6ED7BB0344DA9A9B3FA2570688F6D">
    <w:name w:val="92D6ED7BB0344DA9A9B3FA2570688F6D"/>
    <w:rsid w:val="00C50462"/>
  </w:style>
  <w:style w:type="paragraph" w:customStyle="1" w:styleId="C5C46F503DBC4E5980476DED135848F2">
    <w:name w:val="C5C46F503DBC4E5980476DED135848F2"/>
    <w:rsid w:val="00DC3A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May 1, 201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EDDBA7-AEA8-454D-AD37-32A6F4402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76</Pages>
  <Words>22994</Words>
  <Characters>131069</Characters>
  <Application>Microsoft Office Word</Application>
  <DocSecurity>0</DocSecurity>
  <Lines>1092</Lines>
  <Paragraphs>307</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From Services to Customers to the Human Spirit – Investigation of the motivations to engage in Corporate Social Responsibility (CSR) and its practical implementation – A case study at Citigroup Colombia             .</vt:lpstr>
      <vt:lpstr>From Services to Customers to the Human Spirit – Investigation of the motivations to engage in Corporate Social Responsibility (CSR) and its practical implementation – A case study at Citigroup Colombia.</vt:lpstr>
    </vt:vector>
  </TitlesOfParts>
  <Company/>
  <LinksUpToDate>false</LinksUpToDate>
  <CharactersWithSpaces>153756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Services to Customers to the Human Spirit – Investigation of the motivations to engage in Corporate Social Responsibility (CSR) and its practical implementation – A case study at Citigroup Colombia             .</dc:title>
  <dc:subject>Master of Business Administration Dissertation</dc:subject>
  <dc:creator>Markus Schlotbohm (1603888)</dc:creator>
  <cp:keywords/>
  <dc:description/>
  <cp:lastModifiedBy>MS</cp:lastModifiedBy>
  <cp:revision>2</cp:revision>
  <cp:lastPrinted>2019-11-05T01:34:00Z</cp:lastPrinted>
  <dcterms:created xsi:type="dcterms:W3CDTF">2019-11-05T01:35:00Z</dcterms:created>
  <dcterms:modified xsi:type="dcterms:W3CDTF">2019-11-05T01:35:00Z</dcterms:modified>
</cp:coreProperties>
</file>