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1F72F" w14:textId="178E18E3" w:rsidR="00961776" w:rsidRPr="00402016" w:rsidRDefault="009A5CC6">
      <w:pPr>
        <w:rPr>
          <w:rFonts w:ascii="Arial" w:hAnsi="Arial" w:cs="Arial"/>
          <w:sz w:val="24"/>
          <w:szCs w:val="24"/>
        </w:rPr>
      </w:pPr>
      <w:r w:rsidRPr="00402016">
        <w:rPr>
          <w:rFonts w:ascii="Arial" w:hAnsi="Arial" w:cs="Arial"/>
          <w:b/>
          <w:bCs/>
          <w:sz w:val="24"/>
          <w:szCs w:val="24"/>
          <w:u w:val="single"/>
        </w:rPr>
        <w:t xml:space="preserve">How does </w:t>
      </w:r>
      <w:r w:rsidRPr="00402016">
        <w:rPr>
          <w:rFonts w:ascii="Arial" w:hAnsi="Arial" w:cs="Arial"/>
          <w:b/>
          <w:bCs/>
          <w:i/>
          <w:iCs/>
          <w:sz w:val="24"/>
          <w:szCs w:val="24"/>
          <w:u w:val="single"/>
        </w:rPr>
        <w:t xml:space="preserve">Pride </w:t>
      </w:r>
      <w:r w:rsidRPr="00402016">
        <w:rPr>
          <w:rFonts w:ascii="Arial" w:hAnsi="Arial" w:cs="Arial"/>
          <w:b/>
          <w:bCs/>
          <w:sz w:val="24"/>
          <w:szCs w:val="24"/>
          <w:u w:val="single"/>
        </w:rPr>
        <w:t xml:space="preserve">(2014) represent LGBT+ activism, and what does </w:t>
      </w:r>
      <w:r w:rsidR="00802CB9" w:rsidRPr="00402016">
        <w:rPr>
          <w:rFonts w:ascii="Arial" w:hAnsi="Arial" w:cs="Arial"/>
          <w:b/>
          <w:bCs/>
          <w:sz w:val="24"/>
          <w:szCs w:val="24"/>
          <w:u w:val="single"/>
        </w:rPr>
        <w:t>the</w:t>
      </w:r>
      <w:r w:rsidRPr="00402016">
        <w:rPr>
          <w:rFonts w:ascii="Arial" w:hAnsi="Arial" w:cs="Arial"/>
          <w:b/>
          <w:bCs/>
          <w:sz w:val="24"/>
          <w:szCs w:val="24"/>
          <w:u w:val="single"/>
        </w:rPr>
        <w:t xml:space="preserve"> film tell us about the relationship between history and cinema?</w:t>
      </w:r>
    </w:p>
    <w:p w14:paraId="1B1E4F54" w14:textId="74D605E8" w:rsidR="009A5CC6" w:rsidRPr="00402016" w:rsidRDefault="009A5CC6" w:rsidP="00776F24">
      <w:pPr>
        <w:jc w:val="both"/>
        <w:rPr>
          <w:rFonts w:ascii="Arial" w:hAnsi="Arial" w:cs="Arial"/>
          <w:sz w:val="24"/>
          <w:szCs w:val="24"/>
        </w:rPr>
      </w:pPr>
    </w:p>
    <w:p w14:paraId="64364EFA" w14:textId="468D402E" w:rsidR="00A11332" w:rsidRPr="00402016" w:rsidRDefault="009A5CC6" w:rsidP="00776F24">
      <w:pPr>
        <w:jc w:val="both"/>
        <w:rPr>
          <w:rFonts w:ascii="Arial" w:hAnsi="Arial" w:cs="Arial"/>
          <w:sz w:val="24"/>
          <w:szCs w:val="24"/>
        </w:rPr>
      </w:pPr>
      <w:r w:rsidRPr="00402016">
        <w:rPr>
          <w:rFonts w:ascii="Arial" w:hAnsi="Arial" w:cs="Arial"/>
          <w:sz w:val="24"/>
          <w:szCs w:val="24"/>
        </w:rPr>
        <w:t xml:space="preserve">The film </w:t>
      </w:r>
      <w:r w:rsidRPr="00402016">
        <w:rPr>
          <w:rFonts w:ascii="Arial" w:hAnsi="Arial" w:cs="Arial"/>
          <w:i/>
          <w:iCs/>
          <w:sz w:val="24"/>
          <w:szCs w:val="24"/>
        </w:rPr>
        <w:t>Pride</w:t>
      </w:r>
      <w:r w:rsidR="00022CEB" w:rsidRPr="00402016">
        <w:rPr>
          <w:rFonts w:ascii="Arial" w:hAnsi="Arial" w:cs="Arial"/>
          <w:sz w:val="24"/>
          <w:szCs w:val="24"/>
        </w:rPr>
        <w:t xml:space="preserve"> was directed by Matthew Warchus and released in 2014, which is about 30 years since</w:t>
      </w:r>
      <w:r w:rsidR="0042010E" w:rsidRPr="00402016">
        <w:rPr>
          <w:rFonts w:ascii="Arial" w:hAnsi="Arial" w:cs="Arial"/>
          <w:sz w:val="24"/>
          <w:szCs w:val="24"/>
        </w:rPr>
        <w:t xml:space="preserve"> the formation of the LGSM (Lesbian and Gays Support the Miners) </w:t>
      </w:r>
      <w:r w:rsidR="00022CEB" w:rsidRPr="00402016">
        <w:rPr>
          <w:rFonts w:ascii="Arial" w:hAnsi="Arial" w:cs="Arial"/>
          <w:sz w:val="24"/>
          <w:szCs w:val="24"/>
        </w:rPr>
        <w:t xml:space="preserve"> </w:t>
      </w:r>
      <w:r w:rsidR="0042010E" w:rsidRPr="00402016">
        <w:rPr>
          <w:rFonts w:ascii="Arial" w:hAnsi="Arial" w:cs="Arial"/>
          <w:sz w:val="24"/>
          <w:szCs w:val="24"/>
        </w:rPr>
        <w:t xml:space="preserve">and </w:t>
      </w:r>
      <w:r w:rsidR="00A11332" w:rsidRPr="00402016">
        <w:rPr>
          <w:rFonts w:ascii="Arial" w:hAnsi="Arial" w:cs="Arial"/>
          <w:sz w:val="24"/>
          <w:szCs w:val="24"/>
        </w:rPr>
        <w:t>roughly 30 years since</w:t>
      </w:r>
      <w:r w:rsidR="0042010E" w:rsidRPr="00402016">
        <w:rPr>
          <w:rFonts w:ascii="Arial" w:hAnsi="Arial" w:cs="Arial"/>
          <w:sz w:val="24"/>
          <w:szCs w:val="24"/>
        </w:rPr>
        <w:t xml:space="preserve"> </w:t>
      </w:r>
      <w:r w:rsidR="00022CEB" w:rsidRPr="00402016">
        <w:rPr>
          <w:rFonts w:ascii="Arial" w:hAnsi="Arial" w:cs="Arial"/>
          <w:sz w:val="24"/>
          <w:szCs w:val="24"/>
        </w:rPr>
        <w:t>the miners’ strike that took place from 1984 to 1985.</w:t>
      </w:r>
      <w:r w:rsidR="0042010E" w:rsidRPr="00402016">
        <w:rPr>
          <w:rStyle w:val="FootnoteReference"/>
          <w:rFonts w:ascii="Arial" w:hAnsi="Arial" w:cs="Arial"/>
          <w:sz w:val="24"/>
          <w:szCs w:val="24"/>
        </w:rPr>
        <w:footnoteReference w:id="1"/>
      </w:r>
      <w:r w:rsidR="00022CEB" w:rsidRPr="00402016">
        <w:rPr>
          <w:rFonts w:ascii="Arial" w:hAnsi="Arial" w:cs="Arial"/>
          <w:sz w:val="24"/>
          <w:szCs w:val="24"/>
        </w:rPr>
        <w:t xml:space="preserve"> </w:t>
      </w:r>
      <w:r w:rsidR="00022CEB" w:rsidRPr="00402016">
        <w:rPr>
          <w:rFonts w:ascii="Arial" w:hAnsi="Arial" w:cs="Arial"/>
          <w:i/>
          <w:iCs/>
          <w:sz w:val="24"/>
          <w:szCs w:val="24"/>
        </w:rPr>
        <w:t>Pride</w:t>
      </w:r>
      <w:r w:rsidR="00022CEB" w:rsidRPr="00402016">
        <w:rPr>
          <w:rFonts w:ascii="Arial" w:hAnsi="Arial" w:cs="Arial"/>
          <w:sz w:val="24"/>
          <w:szCs w:val="24"/>
        </w:rPr>
        <w:t xml:space="preserve"> </w:t>
      </w:r>
      <w:r w:rsidR="002D6D42" w:rsidRPr="00402016">
        <w:rPr>
          <w:rFonts w:ascii="Arial" w:hAnsi="Arial" w:cs="Arial"/>
          <w:sz w:val="24"/>
          <w:szCs w:val="24"/>
        </w:rPr>
        <w:t xml:space="preserve">is a comedy-drama that </w:t>
      </w:r>
      <w:r w:rsidRPr="00402016">
        <w:rPr>
          <w:rFonts w:ascii="Arial" w:hAnsi="Arial" w:cs="Arial"/>
          <w:sz w:val="24"/>
          <w:szCs w:val="24"/>
        </w:rPr>
        <w:t xml:space="preserve">tells the story of how members of the LGBT+ community </w:t>
      </w:r>
      <w:r w:rsidR="00821B44" w:rsidRPr="00402016">
        <w:rPr>
          <w:rFonts w:ascii="Arial" w:hAnsi="Arial" w:cs="Arial"/>
          <w:sz w:val="24"/>
          <w:szCs w:val="24"/>
        </w:rPr>
        <w:t>supported</w:t>
      </w:r>
      <w:r w:rsidRPr="00402016">
        <w:rPr>
          <w:rFonts w:ascii="Arial" w:hAnsi="Arial" w:cs="Arial"/>
          <w:sz w:val="24"/>
          <w:szCs w:val="24"/>
        </w:rPr>
        <w:t xml:space="preserve"> </w:t>
      </w:r>
      <w:r w:rsidR="00E22E60" w:rsidRPr="00402016">
        <w:rPr>
          <w:rFonts w:ascii="Arial" w:hAnsi="Arial" w:cs="Arial"/>
          <w:sz w:val="24"/>
          <w:szCs w:val="24"/>
        </w:rPr>
        <w:t xml:space="preserve">the </w:t>
      </w:r>
      <w:r w:rsidRPr="00402016">
        <w:rPr>
          <w:rFonts w:ascii="Arial" w:hAnsi="Arial" w:cs="Arial"/>
          <w:sz w:val="24"/>
          <w:szCs w:val="24"/>
        </w:rPr>
        <w:t>miners in South Wales</w:t>
      </w:r>
      <w:r w:rsidR="00821B44" w:rsidRPr="00402016">
        <w:rPr>
          <w:rFonts w:ascii="Arial" w:hAnsi="Arial" w:cs="Arial"/>
          <w:sz w:val="24"/>
          <w:szCs w:val="24"/>
        </w:rPr>
        <w:t xml:space="preserve"> during </w:t>
      </w:r>
      <w:r w:rsidR="00022CEB" w:rsidRPr="00402016">
        <w:rPr>
          <w:rFonts w:ascii="Arial" w:hAnsi="Arial" w:cs="Arial"/>
          <w:sz w:val="24"/>
          <w:szCs w:val="24"/>
        </w:rPr>
        <w:t>this period</w:t>
      </w:r>
      <w:r w:rsidR="00821B44" w:rsidRPr="00402016">
        <w:rPr>
          <w:rFonts w:ascii="Arial" w:hAnsi="Arial" w:cs="Arial"/>
          <w:sz w:val="24"/>
          <w:szCs w:val="24"/>
        </w:rPr>
        <w:t xml:space="preserve"> and how that support was returned by the miners particularly during the 1985 Gay Pride March in Lond</w:t>
      </w:r>
      <w:r w:rsidR="00022CEB" w:rsidRPr="00402016">
        <w:rPr>
          <w:rFonts w:ascii="Arial" w:hAnsi="Arial" w:cs="Arial"/>
          <w:sz w:val="24"/>
          <w:szCs w:val="24"/>
        </w:rPr>
        <w:t>on</w:t>
      </w:r>
      <w:r w:rsidRPr="00402016">
        <w:rPr>
          <w:rFonts w:ascii="Arial" w:hAnsi="Arial" w:cs="Arial"/>
          <w:sz w:val="24"/>
          <w:szCs w:val="24"/>
        </w:rPr>
        <w:t xml:space="preserve">. </w:t>
      </w:r>
      <w:r w:rsidR="00A11332" w:rsidRPr="00402016">
        <w:rPr>
          <w:rFonts w:ascii="Arial" w:hAnsi="Arial" w:cs="Arial"/>
          <w:sz w:val="24"/>
          <w:szCs w:val="24"/>
        </w:rPr>
        <w:t>The film has a nostalgic feel to it, with looking back on the past with a sense of longing for life to be better</w:t>
      </w:r>
      <w:r w:rsidR="00A6354A" w:rsidRPr="00402016">
        <w:rPr>
          <w:rFonts w:ascii="Arial" w:hAnsi="Arial" w:cs="Arial"/>
          <w:sz w:val="24"/>
          <w:szCs w:val="24"/>
        </w:rPr>
        <w:t>, as the film offers a sense of hope for its audience</w:t>
      </w:r>
      <w:r w:rsidR="00A11332" w:rsidRPr="00402016">
        <w:rPr>
          <w:rFonts w:ascii="Arial" w:hAnsi="Arial" w:cs="Arial"/>
          <w:sz w:val="24"/>
          <w:szCs w:val="24"/>
        </w:rPr>
        <w:t>.</w:t>
      </w:r>
      <w:r w:rsidR="00A11332" w:rsidRPr="00402016">
        <w:rPr>
          <w:rStyle w:val="FootnoteReference"/>
          <w:rFonts w:ascii="Arial" w:hAnsi="Arial" w:cs="Arial"/>
          <w:sz w:val="24"/>
          <w:szCs w:val="24"/>
        </w:rPr>
        <w:footnoteReference w:id="2"/>
      </w:r>
      <w:r w:rsidR="00A6354A" w:rsidRPr="00402016">
        <w:rPr>
          <w:rFonts w:ascii="Arial" w:hAnsi="Arial" w:cs="Arial"/>
          <w:sz w:val="24"/>
          <w:szCs w:val="24"/>
        </w:rPr>
        <w:t xml:space="preserve">  </w:t>
      </w:r>
    </w:p>
    <w:p w14:paraId="3CAE5199" w14:textId="09ADA8F0" w:rsidR="00E27FDA" w:rsidRPr="00402016" w:rsidRDefault="009A5CC6" w:rsidP="00776F24">
      <w:pPr>
        <w:jc w:val="both"/>
        <w:rPr>
          <w:rFonts w:ascii="Arial" w:hAnsi="Arial" w:cs="Arial"/>
          <w:sz w:val="24"/>
          <w:szCs w:val="24"/>
        </w:rPr>
      </w:pPr>
      <w:r w:rsidRPr="00402016">
        <w:rPr>
          <w:rFonts w:ascii="Arial" w:hAnsi="Arial" w:cs="Arial"/>
          <w:sz w:val="24"/>
          <w:szCs w:val="24"/>
        </w:rPr>
        <w:t>The film</w:t>
      </w:r>
      <w:r w:rsidR="00A44E90" w:rsidRPr="00402016">
        <w:rPr>
          <w:rFonts w:ascii="Arial" w:hAnsi="Arial" w:cs="Arial"/>
          <w:sz w:val="24"/>
          <w:szCs w:val="24"/>
        </w:rPr>
        <w:t xml:space="preserve"> starts off</w:t>
      </w:r>
      <w:r w:rsidR="002D6D42" w:rsidRPr="00402016">
        <w:rPr>
          <w:rFonts w:ascii="Arial" w:hAnsi="Arial" w:cs="Arial"/>
          <w:sz w:val="24"/>
          <w:szCs w:val="24"/>
        </w:rPr>
        <w:t xml:space="preserve"> with folk singing and a banjo playing ‘Solidarity </w:t>
      </w:r>
      <w:r w:rsidR="00F35A27">
        <w:rPr>
          <w:rFonts w:ascii="Arial" w:hAnsi="Arial" w:cs="Arial"/>
          <w:sz w:val="24"/>
          <w:szCs w:val="24"/>
        </w:rPr>
        <w:t>Forever’</w:t>
      </w:r>
      <w:r w:rsidR="00723D2D" w:rsidRPr="00402016">
        <w:rPr>
          <w:rFonts w:ascii="Arial" w:hAnsi="Arial" w:cs="Arial"/>
          <w:sz w:val="24"/>
          <w:szCs w:val="24"/>
        </w:rPr>
        <w:t xml:space="preserve">, which is quickly followed by Mark Ashton (Ben </w:t>
      </w:r>
      <w:proofErr w:type="spellStart"/>
      <w:r w:rsidR="00723D2D" w:rsidRPr="00402016">
        <w:rPr>
          <w:rFonts w:ascii="Arial" w:hAnsi="Arial" w:cs="Arial"/>
          <w:sz w:val="24"/>
          <w:szCs w:val="24"/>
        </w:rPr>
        <w:t>Schnetzer</w:t>
      </w:r>
      <w:proofErr w:type="spellEnd"/>
      <w:r w:rsidR="00723D2D" w:rsidRPr="00402016">
        <w:rPr>
          <w:rFonts w:ascii="Arial" w:hAnsi="Arial" w:cs="Arial"/>
          <w:sz w:val="24"/>
          <w:szCs w:val="24"/>
        </w:rPr>
        <w:t xml:space="preserve">) who gets </w:t>
      </w:r>
      <w:r w:rsidR="002D6D42" w:rsidRPr="00402016">
        <w:rPr>
          <w:rFonts w:ascii="Arial" w:hAnsi="Arial" w:cs="Arial"/>
          <w:sz w:val="24"/>
          <w:szCs w:val="24"/>
        </w:rPr>
        <w:t xml:space="preserve">distracted from his lover to the television where </w:t>
      </w:r>
      <w:r w:rsidR="00725965" w:rsidRPr="00402016">
        <w:rPr>
          <w:rFonts w:ascii="Arial" w:hAnsi="Arial" w:cs="Arial"/>
          <w:sz w:val="24"/>
          <w:szCs w:val="24"/>
        </w:rPr>
        <w:t xml:space="preserve">Arthur Scargill </w:t>
      </w:r>
      <w:r w:rsidR="002D6D42" w:rsidRPr="00402016">
        <w:rPr>
          <w:rFonts w:ascii="Arial" w:hAnsi="Arial" w:cs="Arial"/>
          <w:sz w:val="24"/>
          <w:szCs w:val="24"/>
        </w:rPr>
        <w:t xml:space="preserve">is </w:t>
      </w:r>
      <w:r w:rsidR="00725965" w:rsidRPr="00402016">
        <w:rPr>
          <w:rFonts w:ascii="Arial" w:hAnsi="Arial" w:cs="Arial"/>
          <w:sz w:val="24"/>
          <w:szCs w:val="24"/>
        </w:rPr>
        <w:t>talking about the miner’s strike.</w:t>
      </w:r>
      <w:r w:rsidR="002D6D42" w:rsidRPr="00402016">
        <w:rPr>
          <w:rStyle w:val="FootnoteReference"/>
          <w:rFonts w:ascii="Arial" w:hAnsi="Arial" w:cs="Arial"/>
          <w:sz w:val="24"/>
          <w:szCs w:val="24"/>
        </w:rPr>
        <w:footnoteReference w:id="3"/>
      </w:r>
      <w:r w:rsidR="00725965" w:rsidRPr="00402016">
        <w:rPr>
          <w:rFonts w:ascii="Arial" w:hAnsi="Arial" w:cs="Arial"/>
          <w:sz w:val="24"/>
          <w:szCs w:val="24"/>
        </w:rPr>
        <w:t xml:space="preserve"> At the time Mark has a lover with him, who says will meet him later at th</w:t>
      </w:r>
      <w:r w:rsidR="00D8514C" w:rsidRPr="00402016">
        <w:rPr>
          <w:rFonts w:ascii="Arial" w:hAnsi="Arial" w:cs="Arial"/>
          <w:sz w:val="24"/>
          <w:szCs w:val="24"/>
        </w:rPr>
        <w:t>e London Gay Pride</w:t>
      </w:r>
      <w:r w:rsidR="00725965" w:rsidRPr="00402016">
        <w:rPr>
          <w:rFonts w:ascii="Arial" w:hAnsi="Arial" w:cs="Arial"/>
          <w:sz w:val="24"/>
          <w:szCs w:val="24"/>
        </w:rPr>
        <w:t xml:space="preserve"> march</w:t>
      </w:r>
      <w:r w:rsidR="002D6D42" w:rsidRPr="00402016">
        <w:rPr>
          <w:rFonts w:ascii="Arial" w:hAnsi="Arial" w:cs="Arial"/>
          <w:sz w:val="24"/>
          <w:szCs w:val="24"/>
        </w:rPr>
        <w:t>.</w:t>
      </w:r>
      <w:r w:rsidR="00725965" w:rsidRPr="00402016">
        <w:rPr>
          <w:rStyle w:val="FootnoteReference"/>
          <w:rFonts w:ascii="Arial" w:hAnsi="Arial" w:cs="Arial"/>
          <w:sz w:val="24"/>
          <w:szCs w:val="24"/>
        </w:rPr>
        <w:footnoteReference w:id="4"/>
      </w:r>
      <w:r w:rsidR="00725965" w:rsidRPr="00402016">
        <w:rPr>
          <w:rFonts w:ascii="Arial" w:hAnsi="Arial" w:cs="Arial"/>
          <w:sz w:val="24"/>
          <w:szCs w:val="24"/>
        </w:rPr>
        <w:t xml:space="preserve">  The march that</w:t>
      </w:r>
      <w:r w:rsidR="00D8514C" w:rsidRPr="00402016">
        <w:rPr>
          <w:rFonts w:ascii="Arial" w:hAnsi="Arial" w:cs="Arial"/>
          <w:sz w:val="24"/>
          <w:szCs w:val="24"/>
        </w:rPr>
        <w:t xml:space="preserve"> takes place is </w:t>
      </w:r>
      <w:r w:rsidR="00A44E90" w:rsidRPr="00402016">
        <w:rPr>
          <w:rFonts w:ascii="Arial" w:hAnsi="Arial" w:cs="Arial"/>
          <w:sz w:val="24"/>
          <w:szCs w:val="24"/>
        </w:rPr>
        <w:t xml:space="preserve">in support </w:t>
      </w:r>
      <w:r w:rsidR="00BE4F93" w:rsidRPr="00402016">
        <w:rPr>
          <w:rFonts w:ascii="Arial" w:hAnsi="Arial" w:cs="Arial"/>
          <w:sz w:val="24"/>
          <w:szCs w:val="24"/>
        </w:rPr>
        <w:t>of</w:t>
      </w:r>
      <w:r w:rsidR="00A44E90" w:rsidRPr="00402016">
        <w:rPr>
          <w:rFonts w:ascii="Arial" w:hAnsi="Arial" w:cs="Arial"/>
          <w:sz w:val="24"/>
          <w:szCs w:val="24"/>
        </w:rPr>
        <w:t xml:space="preserve"> the rights of LGBT+ people</w:t>
      </w:r>
      <w:r w:rsidR="004F16F7" w:rsidRPr="00402016">
        <w:rPr>
          <w:rFonts w:ascii="Arial" w:hAnsi="Arial" w:cs="Arial"/>
          <w:sz w:val="24"/>
          <w:szCs w:val="24"/>
        </w:rPr>
        <w:t xml:space="preserve"> and this is where the </w:t>
      </w:r>
      <w:r w:rsidR="00FD3FB1" w:rsidRPr="00402016">
        <w:rPr>
          <w:rFonts w:ascii="Arial" w:hAnsi="Arial" w:cs="Arial"/>
          <w:sz w:val="24"/>
          <w:szCs w:val="24"/>
        </w:rPr>
        <w:t xml:space="preserve">fictional </w:t>
      </w:r>
      <w:r w:rsidR="004F16F7" w:rsidRPr="00402016">
        <w:rPr>
          <w:rFonts w:ascii="Arial" w:hAnsi="Arial" w:cs="Arial"/>
          <w:sz w:val="24"/>
          <w:szCs w:val="24"/>
        </w:rPr>
        <w:t>character Joe</w:t>
      </w:r>
      <w:r w:rsidR="00E27FDA" w:rsidRPr="00402016">
        <w:rPr>
          <w:rFonts w:ascii="Arial" w:hAnsi="Arial" w:cs="Arial"/>
          <w:sz w:val="24"/>
          <w:szCs w:val="24"/>
        </w:rPr>
        <w:t xml:space="preserve"> from Bromley</w:t>
      </w:r>
      <w:r w:rsidR="004F16F7" w:rsidRPr="00402016">
        <w:rPr>
          <w:rFonts w:ascii="Arial" w:hAnsi="Arial" w:cs="Arial"/>
          <w:sz w:val="24"/>
          <w:szCs w:val="24"/>
        </w:rPr>
        <w:t xml:space="preserve"> is first encountered, and it is through Joe</w:t>
      </w:r>
      <w:r w:rsidR="00723D2D" w:rsidRPr="00402016">
        <w:rPr>
          <w:rFonts w:ascii="Arial" w:hAnsi="Arial" w:cs="Arial"/>
          <w:sz w:val="24"/>
          <w:szCs w:val="24"/>
        </w:rPr>
        <w:t>’s point of view that some</w:t>
      </w:r>
      <w:r w:rsidR="004F16F7" w:rsidRPr="00402016">
        <w:rPr>
          <w:rFonts w:ascii="Arial" w:hAnsi="Arial" w:cs="Arial"/>
          <w:sz w:val="24"/>
          <w:szCs w:val="24"/>
        </w:rPr>
        <w:t xml:space="preserve"> of</w:t>
      </w:r>
      <w:r w:rsidR="00723D2D" w:rsidRPr="00402016">
        <w:rPr>
          <w:rFonts w:ascii="Arial" w:hAnsi="Arial" w:cs="Arial"/>
          <w:sz w:val="24"/>
          <w:szCs w:val="24"/>
        </w:rPr>
        <w:t xml:space="preserve"> the stories of</w:t>
      </w:r>
      <w:r w:rsidR="004F16F7" w:rsidRPr="00402016">
        <w:rPr>
          <w:rFonts w:ascii="Arial" w:hAnsi="Arial" w:cs="Arial"/>
          <w:sz w:val="24"/>
          <w:szCs w:val="24"/>
        </w:rPr>
        <w:t xml:space="preserve"> </w:t>
      </w:r>
      <w:r w:rsidR="004F16F7" w:rsidRPr="00402016">
        <w:rPr>
          <w:rFonts w:ascii="Arial" w:hAnsi="Arial" w:cs="Arial"/>
          <w:i/>
          <w:iCs/>
          <w:sz w:val="24"/>
          <w:szCs w:val="24"/>
        </w:rPr>
        <w:t>Pride</w:t>
      </w:r>
      <w:r w:rsidR="004F16F7" w:rsidRPr="00402016">
        <w:rPr>
          <w:rFonts w:ascii="Arial" w:hAnsi="Arial" w:cs="Arial"/>
          <w:sz w:val="24"/>
          <w:szCs w:val="24"/>
        </w:rPr>
        <w:t xml:space="preserve"> </w:t>
      </w:r>
      <w:r w:rsidR="00723D2D" w:rsidRPr="00402016">
        <w:rPr>
          <w:rFonts w:ascii="Arial" w:hAnsi="Arial" w:cs="Arial"/>
          <w:sz w:val="24"/>
          <w:szCs w:val="24"/>
        </w:rPr>
        <w:t>are t</w:t>
      </w:r>
      <w:r w:rsidR="004F16F7" w:rsidRPr="00402016">
        <w:rPr>
          <w:rFonts w:ascii="Arial" w:hAnsi="Arial" w:cs="Arial"/>
          <w:sz w:val="24"/>
          <w:szCs w:val="24"/>
        </w:rPr>
        <w:t>old</w:t>
      </w:r>
      <w:r w:rsidR="00821B44" w:rsidRPr="00402016">
        <w:rPr>
          <w:rFonts w:ascii="Arial" w:hAnsi="Arial" w:cs="Arial"/>
          <w:sz w:val="24"/>
          <w:szCs w:val="24"/>
        </w:rPr>
        <w:t>.</w:t>
      </w:r>
      <w:r w:rsidR="00365ACA" w:rsidRPr="00402016">
        <w:rPr>
          <w:rStyle w:val="FootnoteReference"/>
          <w:rFonts w:ascii="Arial" w:hAnsi="Arial" w:cs="Arial"/>
          <w:sz w:val="24"/>
          <w:szCs w:val="24"/>
        </w:rPr>
        <w:footnoteReference w:id="5"/>
      </w:r>
      <w:r w:rsidR="00B9672E" w:rsidRPr="00402016">
        <w:rPr>
          <w:rFonts w:ascii="Arial" w:hAnsi="Arial" w:cs="Arial"/>
          <w:sz w:val="24"/>
          <w:szCs w:val="24"/>
        </w:rPr>
        <w:t xml:space="preserve"> </w:t>
      </w:r>
      <w:r w:rsidR="00E27FDA" w:rsidRPr="00402016">
        <w:rPr>
          <w:rFonts w:ascii="Arial" w:hAnsi="Arial" w:cs="Arial"/>
          <w:sz w:val="24"/>
          <w:szCs w:val="24"/>
        </w:rPr>
        <w:t>Joe is apprehensive to get involved with the March, however</w:t>
      </w:r>
      <w:r w:rsidR="003C7541">
        <w:rPr>
          <w:rFonts w:ascii="Arial" w:hAnsi="Arial" w:cs="Arial"/>
          <w:sz w:val="24"/>
          <w:szCs w:val="24"/>
        </w:rPr>
        <w:t>,</w:t>
      </w:r>
      <w:r w:rsidR="00E27FDA" w:rsidRPr="00402016">
        <w:rPr>
          <w:rFonts w:ascii="Arial" w:hAnsi="Arial" w:cs="Arial"/>
          <w:sz w:val="24"/>
          <w:szCs w:val="24"/>
        </w:rPr>
        <w:t xml:space="preserve"> he soon decides to do so. The reason Joe is concerned is that he is from a </w:t>
      </w:r>
      <w:r w:rsidR="003C7541" w:rsidRPr="00402016">
        <w:rPr>
          <w:rFonts w:ascii="Arial" w:hAnsi="Arial" w:cs="Arial"/>
          <w:sz w:val="24"/>
          <w:szCs w:val="24"/>
        </w:rPr>
        <w:t>middle-class</w:t>
      </w:r>
      <w:r w:rsidR="00E27FDA" w:rsidRPr="00402016">
        <w:rPr>
          <w:rFonts w:ascii="Arial" w:hAnsi="Arial" w:cs="Arial"/>
          <w:sz w:val="24"/>
          <w:szCs w:val="24"/>
        </w:rPr>
        <w:t xml:space="preserve"> background with parents who do not support LGBT+ rights.  This is evident later when he says, </w:t>
      </w:r>
      <w:r w:rsidR="00422964" w:rsidRPr="00402016">
        <w:rPr>
          <w:rFonts w:ascii="Arial" w:hAnsi="Arial" w:cs="Arial"/>
          <w:sz w:val="24"/>
          <w:szCs w:val="24"/>
        </w:rPr>
        <w:t>“the</w:t>
      </w:r>
      <w:r w:rsidR="00E27FDA" w:rsidRPr="00402016">
        <w:rPr>
          <w:rFonts w:ascii="Arial" w:hAnsi="Arial" w:cs="Arial"/>
          <w:sz w:val="24"/>
          <w:szCs w:val="24"/>
        </w:rPr>
        <w:t xml:space="preserve"> th</w:t>
      </w:r>
      <w:r w:rsidR="00BD13B3" w:rsidRPr="00402016">
        <w:rPr>
          <w:rFonts w:ascii="Arial" w:hAnsi="Arial" w:cs="Arial"/>
          <w:sz w:val="24"/>
          <w:szCs w:val="24"/>
        </w:rPr>
        <w:t>in</w:t>
      </w:r>
      <w:r w:rsidR="00E27FDA" w:rsidRPr="00402016">
        <w:rPr>
          <w:rFonts w:ascii="Arial" w:hAnsi="Arial" w:cs="Arial"/>
          <w:sz w:val="24"/>
          <w:szCs w:val="24"/>
        </w:rPr>
        <w:t xml:space="preserve">g is, I’m </w:t>
      </w:r>
      <w:r w:rsidR="00BD13B3" w:rsidRPr="00402016">
        <w:rPr>
          <w:rFonts w:ascii="Arial" w:hAnsi="Arial" w:cs="Arial"/>
          <w:sz w:val="24"/>
          <w:szCs w:val="24"/>
        </w:rPr>
        <w:t xml:space="preserve">actually </w:t>
      </w:r>
      <w:r w:rsidR="00E27FDA" w:rsidRPr="00402016">
        <w:rPr>
          <w:rFonts w:ascii="Arial" w:hAnsi="Arial" w:cs="Arial"/>
          <w:sz w:val="24"/>
          <w:szCs w:val="24"/>
        </w:rPr>
        <w:t xml:space="preserve">from Bromley”, therefore highlighting his concern and </w:t>
      </w:r>
      <w:r w:rsidR="00BD13B3" w:rsidRPr="00402016">
        <w:rPr>
          <w:rFonts w:ascii="Arial" w:hAnsi="Arial" w:cs="Arial"/>
          <w:sz w:val="24"/>
          <w:szCs w:val="24"/>
        </w:rPr>
        <w:t xml:space="preserve">pointing to his background </w:t>
      </w:r>
      <w:r w:rsidR="00F14F26" w:rsidRPr="00402016">
        <w:rPr>
          <w:rFonts w:ascii="Arial" w:hAnsi="Arial" w:cs="Arial"/>
          <w:sz w:val="24"/>
          <w:szCs w:val="24"/>
        </w:rPr>
        <w:t xml:space="preserve">and </w:t>
      </w:r>
      <w:r w:rsidR="00BD13B3" w:rsidRPr="00402016">
        <w:rPr>
          <w:rFonts w:ascii="Arial" w:hAnsi="Arial" w:cs="Arial"/>
          <w:sz w:val="24"/>
          <w:szCs w:val="24"/>
        </w:rPr>
        <w:t>parents not being understanding</w:t>
      </w:r>
      <w:r w:rsidR="003C7541">
        <w:rPr>
          <w:rFonts w:ascii="Arial" w:hAnsi="Arial" w:cs="Arial"/>
          <w:sz w:val="24"/>
          <w:szCs w:val="24"/>
        </w:rPr>
        <w:t xml:space="preserve"> nor </w:t>
      </w:r>
      <w:r w:rsidR="00F35A27">
        <w:rPr>
          <w:rFonts w:ascii="Arial" w:hAnsi="Arial" w:cs="Arial"/>
          <w:sz w:val="24"/>
          <w:szCs w:val="24"/>
        </w:rPr>
        <w:t>accommodating</w:t>
      </w:r>
      <w:r w:rsidR="00BD13B3" w:rsidRPr="00402016">
        <w:rPr>
          <w:rFonts w:ascii="Arial" w:hAnsi="Arial" w:cs="Arial"/>
          <w:sz w:val="24"/>
          <w:szCs w:val="24"/>
        </w:rPr>
        <w:t>.</w:t>
      </w:r>
      <w:r w:rsidR="00BD13B3" w:rsidRPr="00402016">
        <w:rPr>
          <w:rStyle w:val="FootnoteReference"/>
          <w:rFonts w:ascii="Arial" w:hAnsi="Arial" w:cs="Arial"/>
          <w:sz w:val="24"/>
          <w:szCs w:val="24"/>
        </w:rPr>
        <w:footnoteReference w:id="6"/>
      </w:r>
    </w:p>
    <w:p w14:paraId="51AD7E8E" w14:textId="1A100DFD" w:rsidR="009A5CC6" w:rsidRPr="00402016" w:rsidRDefault="00E84445" w:rsidP="00776F24">
      <w:pPr>
        <w:jc w:val="both"/>
        <w:rPr>
          <w:rFonts w:ascii="Arial" w:hAnsi="Arial" w:cs="Arial"/>
          <w:sz w:val="24"/>
          <w:szCs w:val="24"/>
        </w:rPr>
      </w:pPr>
      <w:r w:rsidRPr="00402016">
        <w:rPr>
          <w:rFonts w:ascii="Arial" w:hAnsi="Arial" w:cs="Arial"/>
          <w:sz w:val="24"/>
          <w:szCs w:val="24"/>
        </w:rPr>
        <w:lastRenderedPageBreak/>
        <w:t>At the march</w:t>
      </w:r>
      <w:r w:rsidR="006646E5" w:rsidRPr="00402016">
        <w:rPr>
          <w:rFonts w:ascii="Arial" w:hAnsi="Arial" w:cs="Arial"/>
          <w:sz w:val="24"/>
          <w:szCs w:val="24"/>
        </w:rPr>
        <w:t>,</w:t>
      </w:r>
      <w:r w:rsidRPr="00402016">
        <w:rPr>
          <w:rFonts w:ascii="Arial" w:hAnsi="Arial" w:cs="Arial"/>
          <w:sz w:val="24"/>
          <w:szCs w:val="24"/>
        </w:rPr>
        <w:t xml:space="preserve"> </w:t>
      </w:r>
      <w:r w:rsidR="00821B44" w:rsidRPr="00402016">
        <w:rPr>
          <w:rFonts w:ascii="Arial" w:hAnsi="Arial" w:cs="Arial"/>
          <w:sz w:val="24"/>
          <w:szCs w:val="24"/>
        </w:rPr>
        <w:t xml:space="preserve">it is </w:t>
      </w:r>
      <w:r w:rsidR="00A44E90" w:rsidRPr="00402016">
        <w:rPr>
          <w:rFonts w:ascii="Arial" w:hAnsi="Arial" w:cs="Arial"/>
          <w:sz w:val="24"/>
          <w:szCs w:val="24"/>
        </w:rPr>
        <w:t>Mark Ashton</w:t>
      </w:r>
      <w:r w:rsidR="00BE4F93" w:rsidRPr="00402016">
        <w:rPr>
          <w:rFonts w:ascii="Arial" w:hAnsi="Arial" w:cs="Arial"/>
          <w:sz w:val="24"/>
          <w:szCs w:val="24"/>
        </w:rPr>
        <w:t xml:space="preserve"> </w:t>
      </w:r>
      <w:r w:rsidR="00821B44" w:rsidRPr="00402016">
        <w:rPr>
          <w:rFonts w:ascii="Arial" w:hAnsi="Arial" w:cs="Arial"/>
          <w:sz w:val="24"/>
          <w:szCs w:val="24"/>
        </w:rPr>
        <w:t xml:space="preserve">who </w:t>
      </w:r>
      <w:r w:rsidR="00BE4F93" w:rsidRPr="00402016">
        <w:rPr>
          <w:rFonts w:ascii="Arial" w:hAnsi="Arial" w:cs="Arial"/>
          <w:sz w:val="24"/>
          <w:szCs w:val="24"/>
        </w:rPr>
        <w:t>decides, seemingly quickly,</w:t>
      </w:r>
      <w:r w:rsidR="00A44E90" w:rsidRPr="00402016">
        <w:rPr>
          <w:rFonts w:ascii="Arial" w:hAnsi="Arial" w:cs="Arial"/>
          <w:sz w:val="24"/>
          <w:szCs w:val="24"/>
        </w:rPr>
        <w:t xml:space="preserve"> that they will be collecting money to support miners</w:t>
      </w:r>
      <w:r w:rsidR="00D8514C" w:rsidRPr="00402016">
        <w:rPr>
          <w:rFonts w:ascii="Arial" w:hAnsi="Arial" w:cs="Arial"/>
          <w:sz w:val="24"/>
          <w:szCs w:val="24"/>
        </w:rPr>
        <w:t xml:space="preserve">.  </w:t>
      </w:r>
      <w:r w:rsidR="00B50AF3" w:rsidRPr="00402016">
        <w:rPr>
          <w:rFonts w:ascii="Arial" w:hAnsi="Arial" w:cs="Arial"/>
          <w:sz w:val="24"/>
          <w:szCs w:val="24"/>
        </w:rPr>
        <w:t>This</w:t>
      </w:r>
      <w:r w:rsidR="008D4650" w:rsidRPr="00402016">
        <w:rPr>
          <w:rFonts w:ascii="Arial" w:hAnsi="Arial" w:cs="Arial"/>
          <w:sz w:val="24"/>
          <w:szCs w:val="24"/>
        </w:rPr>
        <w:t xml:space="preserve"> was</w:t>
      </w:r>
      <w:r w:rsidR="00B50AF3" w:rsidRPr="00402016">
        <w:rPr>
          <w:rFonts w:ascii="Arial" w:hAnsi="Arial" w:cs="Arial"/>
          <w:sz w:val="24"/>
          <w:szCs w:val="24"/>
        </w:rPr>
        <w:t xml:space="preserve"> probably </w:t>
      </w:r>
      <w:r w:rsidR="008D4650" w:rsidRPr="00402016">
        <w:rPr>
          <w:rFonts w:ascii="Arial" w:hAnsi="Arial" w:cs="Arial"/>
          <w:sz w:val="24"/>
          <w:szCs w:val="24"/>
        </w:rPr>
        <w:t xml:space="preserve">not only </w:t>
      </w:r>
      <w:r w:rsidR="00B50AF3" w:rsidRPr="00402016">
        <w:rPr>
          <w:rFonts w:ascii="Arial" w:hAnsi="Arial" w:cs="Arial"/>
          <w:sz w:val="24"/>
          <w:szCs w:val="24"/>
        </w:rPr>
        <w:t xml:space="preserve">because of what he saw on the television, but also it </w:t>
      </w:r>
      <w:r w:rsidR="008D4650" w:rsidRPr="00402016">
        <w:rPr>
          <w:rFonts w:ascii="Arial" w:hAnsi="Arial" w:cs="Arial"/>
          <w:sz w:val="24"/>
          <w:szCs w:val="24"/>
        </w:rPr>
        <w:t>was</w:t>
      </w:r>
      <w:r w:rsidR="00B50AF3" w:rsidRPr="00402016">
        <w:rPr>
          <w:rFonts w:ascii="Arial" w:hAnsi="Arial" w:cs="Arial"/>
          <w:sz w:val="24"/>
          <w:szCs w:val="24"/>
        </w:rPr>
        <w:t xml:space="preserve"> the miners </w:t>
      </w:r>
      <w:r w:rsidR="00022CEB" w:rsidRPr="00402016">
        <w:rPr>
          <w:rFonts w:ascii="Arial" w:hAnsi="Arial" w:cs="Arial"/>
          <w:sz w:val="24"/>
          <w:szCs w:val="24"/>
        </w:rPr>
        <w:t xml:space="preserve">who </w:t>
      </w:r>
      <w:r w:rsidR="00821B44" w:rsidRPr="00402016">
        <w:rPr>
          <w:rFonts w:ascii="Arial" w:hAnsi="Arial" w:cs="Arial"/>
          <w:sz w:val="24"/>
          <w:szCs w:val="24"/>
        </w:rPr>
        <w:t>were targeted</w:t>
      </w:r>
      <w:r w:rsidR="008D4650" w:rsidRPr="00402016">
        <w:rPr>
          <w:rFonts w:ascii="Arial" w:hAnsi="Arial" w:cs="Arial"/>
          <w:sz w:val="24"/>
          <w:szCs w:val="24"/>
        </w:rPr>
        <w:t xml:space="preserve"> </w:t>
      </w:r>
      <w:r w:rsidR="00821B44" w:rsidRPr="00402016">
        <w:rPr>
          <w:rFonts w:ascii="Arial" w:hAnsi="Arial" w:cs="Arial"/>
          <w:sz w:val="24"/>
          <w:szCs w:val="24"/>
        </w:rPr>
        <w:t>by</w:t>
      </w:r>
      <w:r w:rsidR="00283EA5" w:rsidRPr="00402016">
        <w:rPr>
          <w:rFonts w:ascii="Arial" w:hAnsi="Arial" w:cs="Arial"/>
          <w:sz w:val="24"/>
          <w:szCs w:val="24"/>
        </w:rPr>
        <w:t xml:space="preserve"> Margaret</w:t>
      </w:r>
      <w:r w:rsidR="00821B44" w:rsidRPr="00402016">
        <w:rPr>
          <w:rFonts w:ascii="Arial" w:hAnsi="Arial" w:cs="Arial"/>
          <w:sz w:val="24"/>
          <w:szCs w:val="24"/>
        </w:rPr>
        <w:t xml:space="preserve"> </w:t>
      </w:r>
      <w:r w:rsidR="00A44E90" w:rsidRPr="00402016">
        <w:rPr>
          <w:rFonts w:ascii="Arial" w:hAnsi="Arial" w:cs="Arial"/>
          <w:sz w:val="24"/>
          <w:szCs w:val="24"/>
        </w:rPr>
        <w:t>Thatcher</w:t>
      </w:r>
      <w:r w:rsidR="00283EA5" w:rsidRPr="00402016">
        <w:rPr>
          <w:rFonts w:ascii="Arial" w:hAnsi="Arial" w:cs="Arial"/>
          <w:sz w:val="24"/>
          <w:szCs w:val="24"/>
        </w:rPr>
        <w:t>, who was the prime minister at the time,</w:t>
      </w:r>
      <w:r w:rsidR="00A44E90" w:rsidRPr="00402016">
        <w:rPr>
          <w:rFonts w:ascii="Arial" w:hAnsi="Arial" w:cs="Arial"/>
          <w:sz w:val="24"/>
          <w:szCs w:val="24"/>
        </w:rPr>
        <w:t xml:space="preserve"> and</w:t>
      </w:r>
      <w:r w:rsidR="00B50AF3" w:rsidRPr="00402016">
        <w:rPr>
          <w:rFonts w:ascii="Arial" w:hAnsi="Arial" w:cs="Arial"/>
          <w:sz w:val="24"/>
          <w:szCs w:val="24"/>
        </w:rPr>
        <w:t xml:space="preserve"> </w:t>
      </w:r>
      <w:r w:rsidR="008D4650" w:rsidRPr="00402016">
        <w:rPr>
          <w:rFonts w:ascii="Arial" w:hAnsi="Arial" w:cs="Arial"/>
          <w:sz w:val="24"/>
          <w:szCs w:val="24"/>
        </w:rPr>
        <w:t>t</w:t>
      </w:r>
      <w:r w:rsidR="00A44E90" w:rsidRPr="00402016">
        <w:rPr>
          <w:rFonts w:ascii="Arial" w:hAnsi="Arial" w:cs="Arial"/>
          <w:sz w:val="24"/>
          <w:szCs w:val="24"/>
        </w:rPr>
        <w:t xml:space="preserve">he </w:t>
      </w:r>
      <w:r w:rsidR="00821B44" w:rsidRPr="00402016">
        <w:rPr>
          <w:rFonts w:ascii="Arial" w:hAnsi="Arial" w:cs="Arial"/>
          <w:sz w:val="24"/>
          <w:szCs w:val="24"/>
        </w:rPr>
        <w:t>news</w:t>
      </w:r>
      <w:r w:rsidR="00A44E90" w:rsidRPr="00402016">
        <w:rPr>
          <w:rFonts w:ascii="Arial" w:hAnsi="Arial" w:cs="Arial"/>
          <w:sz w:val="24"/>
          <w:szCs w:val="24"/>
        </w:rPr>
        <w:t>papers.</w:t>
      </w:r>
      <w:r w:rsidR="00A44E90" w:rsidRPr="00402016">
        <w:rPr>
          <w:rStyle w:val="FootnoteReference"/>
          <w:rFonts w:ascii="Arial" w:hAnsi="Arial" w:cs="Arial"/>
          <w:sz w:val="24"/>
          <w:szCs w:val="24"/>
        </w:rPr>
        <w:footnoteReference w:id="7"/>
      </w:r>
      <w:r w:rsidR="00776F24" w:rsidRPr="00402016">
        <w:rPr>
          <w:rFonts w:ascii="Arial" w:hAnsi="Arial" w:cs="Arial"/>
          <w:sz w:val="24"/>
          <w:szCs w:val="24"/>
        </w:rPr>
        <w:t xml:space="preserve">  This </w:t>
      </w:r>
      <w:r w:rsidR="008D4650" w:rsidRPr="00402016">
        <w:rPr>
          <w:rFonts w:ascii="Arial" w:hAnsi="Arial" w:cs="Arial"/>
          <w:sz w:val="24"/>
          <w:szCs w:val="24"/>
        </w:rPr>
        <w:t>was</w:t>
      </w:r>
      <w:r w:rsidR="00776F24" w:rsidRPr="00402016">
        <w:rPr>
          <w:rFonts w:ascii="Arial" w:hAnsi="Arial" w:cs="Arial"/>
          <w:sz w:val="24"/>
          <w:szCs w:val="24"/>
        </w:rPr>
        <w:t xml:space="preserve"> highlighted further in</w:t>
      </w:r>
      <w:r w:rsidR="00C57866" w:rsidRPr="00402016">
        <w:rPr>
          <w:rFonts w:ascii="Arial" w:hAnsi="Arial" w:cs="Arial"/>
          <w:sz w:val="24"/>
          <w:szCs w:val="24"/>
        </w:rPr>
        <w:t xml:space="preserve"> the film when Mark g</w:t>
      </w:r>
      <w:r w:rsidR="00494F5F" w:rsidRPr="00402016">
        <w:rPr>
          <w:rFonts w:ascii="Arial" w:hAnsi="Arial" w:cs="Arial"/>
          <w:sz w:val="24"/>
          <w:szCs w:val="24"/>
        </w:rPr>
        <w:t>ave a speech</w:t>
      </w:r>
      <w:r w:rsidR="00776F24" w:rsidRPr="00402016">
        <w:rPr>
          <w:rFonts w:ascii="Arial" w:hAnsi="Arial" w:cs="Arial"/>
          <w:sz w:val="24"/>
          <w:szCs w:val="24"/>
        </w:rPr>
        <w:t xml:space="preserve"> to his friends and associate</w:t>
      </w:r>
      <w:r w:rsidR="00494F5F" w:rsidRPr="00402016">
        <w:rPr>
          <w:rFonts w:ascii="Arial" w:hAnsi="Arial" w:cs="Arial"/>
          <w:sz w:val="24"/>
          <w:szCs w:val="24"/>
        </w:rPr>
        <w:t xml:space="preserve"> about </w:t>
      </w:r>
      <w:r w:rsidR="00776F24" w:rsidRPr="00402016">
        <w:rPr>
          <w:rFonts w:ascii="Arial" w:hAnsi="Arial" w:cs="Arial"/>
          <w:sz w:val="24"/>
          <w:szCs w:val="24"/>
        </w:rPr>
        <w:t xml:space="preserve">the cruelty of the </w:t>
      </w:r>
      <w:r w:rsidR="008D4650" w:rsidRPr="00402016">
        <w:rPr>
          <w:rFonts w:ascii="Arial" w:hAnsi="Arial" w:cs="Arial"/>
          <w:sz w:val="24"/>
          <w:szCs w:val="24"/>
        </w:rPr>
        <w:t>p</w:t>
      </w:r>
      <w:r w:rsidR="00776F24" w:rsidRPr="00402016">
        <w:rPr>
          <w:rFonts w:ascii="Arial" w:hAnsi="Arial" w:cs="Arial"/>
          <w:sz w:val="24"/>
          <w:szCs w:val="24"/>
        </w:rPr>
        <w:t>olice and the newspapers towards the miners.</w:t>
      </w:r>
      <w:r w:rsidR="001A7562" w:rsidRPr="00402016">
        <w:rPr>
          <w:rFonts w:ascii="Arial" w:hAnsi="Arial" w:cs="Arial"/>
          <w:sz w:val="24"/>
          <w:szCs w:val="24"/>
        </w:rPr>
        <w:t xml:space="preserve"> In his speech, he tells his community that the miners </w:t>
      </w:r>
      <w:r w:rsidR="00E22E60" w:rsidRPr="00402016">
        <w:rPr>
          <w:rFonts w:ascii="Arial" w:hAnsi="Arial" w:cs="Arial"/>
          <w:sz w:val="24"/>
          <w:szCs w:val="24"/>
        </w:rPr>
        <w:t>“</w:t>
      </w:r>
      <w:r w:rsidR="001A7562" w:rsidRPr="00402016">
        <w:rPr>
          <w:rFonts w:ascii="Arial" w:hAnsi="Arial" w:cs="Arial"/>
          <w:sz w:val="24"/>
          <w:szCs w:val="24"/>
        </w:rPr>
        <w:t>are being bullied just like we are</w:t>
      </w:r>
      <w:r w:rsidR="00E22E60" w:rsidRPr="00402016">
        <w:rPr>
          <w:rFonts w:ascii="Arial" w:hAnsi="Arial" w:cs="Arial"/>
          <w:sz w:val="24"/>
          <w:szCs w:val="24"/>
        </w:rPr>
        <w:t xml:space="preserve">” </w:t>
      </w:r>
      <w:r w:rsidR="001A7562" w:rsidRPr="00402016">
        <w:rPr>
          <w:rFonts w:ascii="Arial" w:hAnsi="Arial" w:cs="Arial"/>
          <w:sz w:val="24"/>
          <w:szCs w:val="24"/>
        </w:rPr>
        <w:t xml:space="preserve">and </w:t>
      </w:r>
      <w:r w:rsidR="00E22E60" w:rsidRPr="00402016">
        <w:rPr>
          <w:rFonts w:ascii="Arial" w:hAnsi="Arial" w:cs="Arial"/>
          <w:sz w:val="24"/>
          <w:szCs w:val="24"/>
        </w:rPr>
        <w:t>“</w:t>
      </w:r>
      <w:r w:rsidR="001A7562" w:rsidRPr="00402016">
        <w:rPr>
          <w:rFonts w:ascii="Arial" w:hAnsi="Arial" w:cs="Arial"/>
          <w:sz w:val="24"/>
          <w:szCs w:val="24"/>
        </w:rPr>
        <w:t>what they need is cash… urgently</w:t>
      </w:r>
      <w:r w:rsidR="00E22E60" w:rsidRPr="00402016">
        <w:rPr>
          <w:rFonts w:ascii="Arial" w:hAnsi="Arial" w:cs="Arial"/>
          <w:sz w:val="24"/>
          <w:szCs w:val="24"/>
        </w:rPr>
        <w:t>”</w:t>
      </w:r>
      <w:r w:rsidR="001A7562" w:rsidRPr="00402016">
        <w:rPr>
          <w:rFonts w:ascii="Arial" w:hAnsi="Arial" w:cs="Arial"/>
          <w:sz w:val="24"/>
          <w:szCs w:val="24"/>
        </w:rPr>
        <w:t xml:space="preserve">. Although at first the group are dubious to help, there is </w:t>
      </w:r>
      <w:r w:rsidR="00B50AF3" w:rsidRPr="00402016">
        <w:rPr>
          <w:rFonts w:ascii="Arial" w:hAnsi="Arial" w:cs="Arial"/>
          <w:sz w:val="24"/>
          <w:szCs w:val="24"/>
        </w:rPr>
        <w:t>t</w:t>
      </w:r>
      <w:r w:rsidR="00776F24" w:rsidRPr="00402016">
        <w:rPr>
          <w:rFonts w:ascii="Arial" w:hAnsi="Arial" w:cs="Arial"/>
          <w:sz w:val="24"/>
          <w:szCs w:val="24"/>
        </w:rPr>
        <w:t xml:space="preserve">he </w:t>
      </w:r>
      <w:r w:rsidR="001A7562" w:rsidRPr="00402016">
        <w:rPr>
          <w:rFonts w:ascii="Arial" w:hAnsi="Arial" w:cs="Arial"/>
          <w:sz w:val="24"/>
          <w:szCs w:val="24"/>
        </w:rPr>
        <w:t xml:space="preserve">formation of the </w:t>
      </w:r>
      <w:r w:rsidR="00776F24" w:rsidRPr="00402016">
        <w:rPr>
          <w:rFonts w:ascii="Arial" w:hAnsi="Arial" w:cs="Arial"/>
          <w:sz w:val="24"/>
          <w:szCs w:val="24"/>
        </w:rPr>
        <w:t xml:space="preserve">LGSM </w:t>
      </w:r>
      <w:r w:rsidR="001A7562" w:rsidRPr="00402016">
        <w:rPr>
          <w:rFonts w:ascii="Arial" w:hAnsi="Arial" w:cs="Arial"/>
          <w:sz w:val="24"/>
          <w:szCs w:val="24"/>
        </w:rPr>
        <w:t>not long after Mark’s speech.</w:t>
      </w:r>
      <w:r w:rsidR="00B90CAE" w:rsidRPr="00402016">
        <w:rPr>
          <w:rStyle w:val="FootnoteReference"/>
          <w:rFonts w:ascii="Arial" w:hAnsi="Arial" w:cs="Arial"/>
          <w:sz w:val="24"/>
          <w:szCs w:val="24"/>
        </w:rPr>
        <w:footnoteReference w:id="8"/>
      </w:r>
    </w:p>
    <w:p w14:paraId="39FBA8CA" w14:textId="33E3FDF4" w:rsidR="00022CEB" w:rsidRPr="00402016" w:rsidRDefault="00F85755" w:rsidP="00776F24">
      <w:pPr>
        <w:jc w:val="both"/>
        <w:rPr>
          <w:rFonts w:ascii="Arial" w:hAnsi="Arial" w:cs="Arial"/>
          <w:sz w:val="24"/>
          <w:szCs w:val="24"/>
        </w:rPr>
      </w:pPr>
      <w:r w:rsidRPr="00402016">
        <w:rPr>
          <w:rFonts w:ascii="Arial" w:hAnsi="Arial" w:cs="Arial"/>
          <w:sz w:val="24"/>
          <w:szCs w:val="24"/>
        </w:rPr>
        <w:t>Initially, the support for the group is somewhat limited in numbers;</w:t>
      </w:r>
      <w:r w:rsidR="00353075" w:rsidRPr="00402016">
        <w:rPr>
          <w:rFonts w:ascii="Arial" w:hAnsi="Arial" w:cs="Arial"/>
          <w:sz w:val="24"/>
          <w:szCs w:val="24"/>
        </w:rPr>
        <w:t xml:space="preserve"> however, the LGSM grows after a while</w:t>
      </w:r>
      <w:r w:rsidR="00BC1705" w:rsidRPr="00402016">
        <w:rPr>
          <w:rFonts w:ascii="Arial" w:hAnsi="Arial" w:cs="Arial"/>
          <w:sz w:val="24"/>
          <w:szCs w:val="24"/>
        </w:rPr>
        <w:t>, whereby</w:t>
      </w:r>
      <w:r w:rsidR="001938BA" w:rsidRPr="00402016">
        <w:rPr>
          <w:rFonts w:ascii="Arial" w:hAnsi="Arial" w:cs="Arial"/>
          <w:sz w:val="24"/>
          <w:szCs w:val="24"/>
        </w:rPr>
        <w:t xml:space="preserve"> the story of the LGSM is</w:t>
      </w:r>
      <w:r w:rsidR="00353075" w:rsidRPr="00402016">
        <w:rPr>
          <w:rFonts w:ascii="Arial" w:hAnsi="Arial" w:cs="Arial"/>
          <w:sz w:val="24"/>
          <w:szCs w:val="24"/>
        </w:rPr>
        <w:t xml:space="preserve"> essential </w:t>
      </w:r>
      <w:r w:rsidR="001938BA" w:rsidRPr="00402016">
        <w:rPr>
          <w:rFonts w:ascii="Arial" w:hAnsi="Arial" w:cs="Arial"/>
          <w:sz w:val="24"/>
          <w:szCs w:val="24"/>
        </w:rPr>
        <w:t>to</w:t>
      </w:r>
      <w:r w:rsidR="00BC1705" w:rsidRPr="00402016">
        <w:rPr>
          <w:rFonts w:ascii="Arial" w:hAnsi="Arial" w:cs="Arial"/>
          <w:sz w:val="24"/>
          <w:szCs w:val="24"/>
        </w:rPr>
        <w:t xml:space="preserve"> the film</w:t>
      </w:r>
      <w:r w:rsidR="00353075" w:rsidRPr="00402016">
        <w:rPr>
          <w:rFonts w:ascii="Arial" w:hAnsi="Arial" w:cs="Arial"/>
          <w:sz w:val="24"/>
          <w:szCs w:val="24"/>
        </w:rPr>
        <w:t>.</w:t>
      </w:r>
      <w:r w:rsidR="00603A88" w:rsidRPr="00402016">
        <w:rPr>
          <w:rStyle w:val="FootnoteReference"/>
          <w:rFonts w:ascii="Arial" w:hAnsi="Arial" w:cs="Arial"/>
          <w:sz w:val="24"/>
          <w:szCs w:val="24"/>
        </w:rPr>
        <w:footnoteReference w:id="9"/>
      </w:r>
      <w:r w:rsidR="00603A88" w:rsidRPr="00402016">
        <w:rPr>
          <w:rFonts w:ascii="Arial" w:hAnsi="Arial" w:cs="Arial"/>
          <w:sz w:val="24"/>
          <w:szCs w:val="24"/>
        </w:rPr>
        <w:t xml:space="preserve"> </w:t>
      </w:r>
      <w:r w:rsidR="00353075" w:rsidRPr="00402016">
        <w:rPr>
          <w:rFonts w:ascii="Arial" w:hAnsi="Arial" w:cs="Arial"/>
          <w:sz w:val="24"/>
          <w:szCs w:val="24"/>
        </w:rPr>
        <w:t xml:space="preserve"> </w:t>
      </w:r>
      <w:r w:rsidR="002D4984" w:rsidRPr="00402016">
        <w:rPr>
          <w:rFonts w:ascii="Arial" w:hAnsi="Arial" w:cs="Arial"/>
          <w:sz w:val="24"/>
          <w:szCs w:val="24"/>
        </w:rPr>
        <w:t>This</w:t>
      </w:r>
      <w:r w:rsidR="00BC1705" w:rsidRPr="00402016">
        <w:rPr>
          <w:rFonts w:ascii="Arial" w:hAnsi="Arial" w:cs="Arial"/>
          <w:sz w:val="24"/>
          <w:szCs w:val="24"/>
        </w:rPr>
        <w:t xml:space="preserve"> is</w:t>
      </w:r>
      <w:r w:rsidR="002D4984" w:rsidRPr="00402016">
        <w:rPr>
          <w:rFonts w:ascii="Arial" w:hAnsi="Arial" w:cs="Arial"/>
          <w:sz w:val="24"/>
          <w:szCs w:val="24"/>
        </w:rPr>
        <w:t xml:space="preserve"> supported by Vaughan who argues that </w:t>
      </w:r>
      <w:r w:rsidR="002D4984" w:rsidRPr="00402016">
        <w:rPr>
          <w:rFonts w:ascii="Arial" w:hAnsi="Arial" w:cs="Arial"/>
          <w:i/>
          <w:iCs/>
          <w:sz w:val="24"/>
          <w:szCs w:val="24"/>
        </w:rPr>
        <w:t xml:space="preserve">Pride </w:t>
      </w:r>
      <w:r w:rsidR="002D4984" w:rsidRPr="00402016">
        <w:rPr>
          <w:rFonts w:ascii="Arial" w:hAnsi="Arial" w:cs="Arial"/>
          <w:sz w:val="24"/>
          <w:szCs w:val="24"/>
        </w:rPr>
        <w:t xml:space="preserve">retold the story of the </w:t>
      </w:r>
      <w:proofErr w:type="gramStart"/>
      <w:r w:rsidR="002D4984" w:rsidRPr="00402016">
        <w:rPr>
          <w:rFonts w:ascii="Arial" w:hAnsi="Arial" w:cs="Arial"/>
          <w:sz w:val="24"/>
          <w:szCs w:val="24"/>
        </w:rPr>
        <w:t>LGSM</w:t>
      </w:r>
      <w:proofErr w:type="gramEnd"/>
      <w:r w:rsidR="002D4984" w:rsidRPr="00402016">
        <w:rPr>
          <w:rFonts w:ascii="Arial" w:hAnsi="Arial" w:cs="Arial"/>
          <w:sz w:val="24"/>
          <w:szCs w:val="24"/>
        </w:rPr>
        <w:t xml:space="preserve"> and this gathered interest in the LGSM and the Miners’ strike</w:t>
      </w:r>
      <w:r w:rsidR="002D4984" w:rsidRPr="00402016">
        <w:rPr>
          <w:rStyle w:val="FootnoteReference"/>
          <w:rFonts w:ascii="Arial" w:hAnsi="Arial" w:cs="Arial"/>
          <w:sz w:val="24"/>
          <w:szCs w:val="24"/>
        </w:rPr>
        <w:footnoteReference w:id="10"/>
      </w:r>
      <w:r w:rsidR="002D4984" w:rsidRPr="00402016">
        <w:rPr>
          <w:rFonts w:ascii="Arial" w:hAnsi="Arial" w:cs="Arial"/>
          <w:sz w:val="24"/>
          <w:szCs w:val="24"/>
        </w:rPr>
        <w:t xml:space="preserve">.  </w:t>
      </w:r>
      <w:r w:rsidR="002701C8" w:rsidRPr="00402016">
        <w:rPr>
          <w:rFonts w:ascii="Arial" w:hAnsi="Arial" w:cs="Arial"/>
          <w:sz w:val="24"/>
          <w:szCs w:val="24"/>
        </w:rPr>
        <w:t xml:space="preserve">Although </w:t>
      </w:r>
      <w:r w:rsidR="002D4984" w:rsidRPr="00402016">
        <w:rPr>
          <w:rFonts w:ascii="Arial" w:hAnsi="Arial" w:cs="Arial"/>
          <w:sz w:val="24"/>
          <w:szCs w:val="24"/>
        </w:rPr>
        <w:t xml:space="preserve">the LGSM and Miners’ stories have been told, </w:t>
      </w:r>
      <w:r w:rsidR="008E0C54" w:rsidRPr="00402016">
        <w:rPr>
          <w:rFonts w:ascii="Arial" w:hAnsi="Arial" w:cs="Arial"/>
          <w:sz w:val="24"/>
          <w:szCs w:val="24"/>
        </w:rPr>
        <w:t>Robinson</w:t>
      </w:r>
      <w:r w:rsidR="002D4984" w:rsidRPr="00402016">
        <w:rPr>
          <w:rFonts w:ascii="Arial" w:hAnsi="Arial" w:cs="Arial"/>
          <w:sz w:val="24"/>
          <w:szCs w:val="24"/>
        </w:rPr>
        <w:t xml:space="preserve"> points </w:t>
      </w:r>
      <w:r w:rsidR="008E0C54" w:rsidRPr="00402016">
        <w:rPr>
          <w:rFonts w:ascii="Arial" w:hAnsi="Arial" w:cs="Arial"/>
          <w:sz w:val="24"/>
          <w:szCs w:val="24"/>
        </w:rPr>
        <w:t>out that not all of Mark Ashton’s story</w:t>
      </w:r>
      <w:r w:rsidR="00603A88" w:rsidRPr="00402016">
        <w:rPr>
          <w:rFonts w:ascii="Arial" w:hAnsi="Arial" w:cs="Arial"/>
          <w:sz w:val="24"/>
          <w:szCs w:val="24"/>
        </w:rPr>
        <w:t xml:space="preserve"> was looked at</w:t>
      </w:r>
      <w:r w:rsidR="008E0C54" w:rsidRPr="00402016">
        <w:rPr>
          <w:rFonts w:ascii="Arial" w:hAnsi="Arial" w:cs="Arial"/>
          <w:sz w:val="24"/>
          <w:szCs w:val="24"/>
        </w:rPr>
        <w:t>, particularly his avid campaigning and associations with the Communist Party and The Morning Star newspaper. Therefore</w:t>
      </w:r>
      <w:r w:rsidR="00DC32D4" w:rsidRPr="00402016">
        <w:rPr>
          <w:rFonts w:ascii="Arial" w:hAnsi="Arial" w:cs="Arial"/>
          <w:sz w:val="24"/>
          <w:szCs w:val="24"/>
        </w:rPr>
        <w:t>,</w:t>
      </w:r>
      <w:r w:rsidR="008E0C54" w:rsidRPr="00402016">
        <w:rPr>
          <w:rFonts w:ascii="Arial" w:hAnsi="Arial" w:cs="Arial"/>
          <w:sz w:val="24"/>
          <w:szCs w:val="24"/>
        </w:rPr>
        <w:t xml:space="preserve"> some of his activism</w:t>
      </w:r>
      <w:r w:rsidR="00603A88" w:rsidRPr="00402016">
        <w:rPr>
          <w:rFonts w:ascii="Arial" w:hAnsi="Arial" w:cs="Arial"/>
          <w:sz w:val="24"/>
          <w:szCs w:val="24"/>
        </w:rPr>
        <w:t xml:space="preserve"> has</w:t>
      </w:r>
      <w:r w:rsidR="008E0C54" w:rsidRPr="00402016">
        <w:rPr>
          <w:rFonts w:ascii="Arial" w:hAnsi="Arial" w:cs="Arial"/>
          <w:sz w:val="24"/>
          <w:szCs w:val="24"/>
        </w:rPr>
        <w:t xml:space="preserve"> been missed</w:t>
      </w:r>
      <w:r w:rsidR="00603A88" w:rsidRPr="00402016">
        <w:rPr>
          <w:rFonts w:ascii="Arial" w:hAnsi="Arial" w:cs="Arial"/>
          <w:sz w:val="24"/>
          <w:szCs w:val="24"/>
        </w:rPr>
        <w:t>.</w:t>
      </w:r>
      <w:r w:rsidR="001938BA" w:rsidRPr="00402016">
        <w:rPr>
          <w:rStyle w:val="FootnoteReference"/>
          <w:rFonts w:ascii="Arial" w:hAnsi="Arial" w:cs="Arial"/>
          <w:sz w:val="24"/>
          <w:szCs w:val="24"/>
        </w:rPr>
        <w:footnoteReference w:id="11"/>
      </w:r>
      <w:r w:rsidR="002D4984" w:rsidRPr="00402016">
        <w:rPr>
          <w:rFonts w:ascii="Arial" w:hAnsi="Arial" w:cs="Arial"/>
          <w:sz w:val="24"/>
          <w:szCs w:val="24"/>
        </w:rPr>
        <w:t xml:space="preserve"> </w:t>
      </w:r>
      <w:r w:rsidR="00022CEB" w:rsidRPr="00402016">
        <w:rPr>
          <w:rFonts w:ascii="Arial" w:hAnsi="Arial" w:cs="Arial"/>
          <w:sz w:val="24"/>
          <w:szCs w:val="24"/>
        </w:rPr>
        <w:t xml:space="preserve">The </w:t>
      </w:r>
      <w:r w:rsidR="006245EA" w:rsidRPr="00402016">
        <w:rPr>
          <w:rFonts w:ascii="Arial" w:hAnsi="Arial" w:cs="Arial"/>
          <w:sz w:val="24"/>
          <w:szCs w:val="24"/>
        </w:rPr>
        <w:t>reason</w:t>
      </w:r>
      <w:r w:rsidR="00022CEB" w:rsidRPr="00402016">
        <w:rPr>
          <w:rFonts w:ascii="Arial" w:hAnsi="Arial" w:cs="Arial"/>
          <w:sz w:val="24"/>
          <w:szCs w:val="24"/>
        </w:rPr>
        <w:t xml:space="preserve"> for Ashton’s story </w:t>
      </w:r>
      <w:r w:rsidR="006245EA" w:rsidRPr="00402016">
        <w:rPr>
          <w:rFonts w:ascii="Arial" w:hAnsi="Arial" w:cs="Arial"/>
          <w:sz w:val="24"/>
          <w:szCs w:val="24"/>
        </w:rPr>
        <w:t>not being told, was probably because this was not the main message of the film, nor the film’s focus. The focus of pride was mainly</w:t>
      </w:r>
      <w:r w:rsidR="00C04E91" w:rsidRPr="00402016">
        <w:rPr>
          <w:rFonts w:ascii="Arial" w:hAnsi="Arial" w:cs="Arial"/>
          <w:sz w:val="24"/>
          <w:szCs w:val="24"/>
        </w:rPr>
        <w:t xml:space="preserve"> on</w:t>
      </w:r>
      <w:r w:rsidR="006245EA" w:rsidRPr="00402016">
        <w:rPr>
          <w:rFonts w:ascii="Arial" w:hAnsi="Arial" w:cs="Arial"/>
          <w:sz w:val="24"/>
          <w:szCs w:val="24"/>
        </w:rPr>
        <w:t xml:space="preserve"> celebrating the commonalities that two different communities shared in relation to what challenges and oppression they faced.</w:t>
      </w:r>
      <w:r w:rsidR="00525FF7" w:rsidRPr="00402016">
        <w:rPr>
          <w:rFonts w:ascii="Arial" w:hAnsi="Arial" w:cs="Arial"/>
          <w:sz w:val="24"/>
          <w:szCs w:val="24"/>
        </w:rPr>
        <w:t xml:space="preserve">  This was highlighted by the story of the LGSM and the miners.</w:t>
      </w:r>
    </w:p>
    <w:p w14:paraId="66ABA50E" w14:textId="36BBB9D9" w:rsidR="00AB0696" w:rsidRPr="00402016" w:rsidRDefault="00B212D6" w:rsidP="00776F24">
      <w:pPr>
        <w:jc w:val="both"/>
        <w:rPr>
          <w:rFonts w:ascii="Arial" w:hAnsi="Arial" w:cs="Arial"/>
          <w:sz w:val="24"/>
          <w:szCs w:val="24"/>
        </w:rPr>
      </w:pPr>
      <w:r w:rsidRPr="00402016">
        <w:rPr>
          <w:rFonts w:ascii="Arial" w:hAnsi="Arial" w:cs="Arial"/>
          <w:sz w:val="24"/>
          <w:szCs w:val="24"/>
        </w:rPr>
        <w:t>The</w:t>
      </w:r>
      <w:r w:rsidR="00A6354A" w:rsidRPr="00402016">
        <w:rPr>
          <w:rFonts w:ascii="Arial" w:hAnsi="Arial" w:cs="Arial"/>
          <w:sz w:val="24"/>
          <w:szCs w:val="24"/>
        </w:rPr>
        <w:t xml:space="preserve"> LGSM are an activist group that </w:t>
      </w:r>
      <w:r w:rsidRPr="00402016">
        <w:rPr>
          <w:rFonts w:ascii="Arial" w:hAnsi="Arial" w:cs="Arial"/>
          <w:sz w:val="24"/>
          <w:szCs w:val="24"/>
        </w:rPr>
        <w:t>campaigns</w:t>
      </w:r>
      <w:r w:rsidR="00A6354A" w:rsidRPr="00402016">
        <w:rPr>
          <w:rFonts w:ascii="Arial" w:hAnsi="Arial" w:cs="Arial"/>
          <w:sz w:val="24"/>
          <w:szCs w:val="24"/>
        </w:rPr>
        <w:t xml:space="preserve"> for the rights of Miners</w:t>
      </w:r>
      <w:r w:rsidRPr="00402016">
        <w:rPr>
          <w:rFonts w:ascii="Arial" w:hAnsi="Arial" w:cs="Arial"/>
          <w:sz w:val="24"/>
          <w:szCs w:val="24"/>
        </w:rPr>
        <w:t>, who according to Sharif, are left wing in terms of their political standin</w:t>
      </w:r>
      <w:r w:rsidR="005723D2" w:rsidRPr="00402016">
        <w:rPr>
          <w:rFonts w:ascii="Arial" w:hAnsi="Arial" w:cs="Arial"/>
          <w:sz w:val="24"/>
          <w:szCs w:val="24"/>
        </w:rPr>
        <w:t>g</w:t>
      </w:r>
      <w:r w:rsidR="00E35271" w:rsidRPr="00402016">
        <w:rPr>
          <w:rStyle w:val="FootnoteReference"/>
          <w:rFonts w:ascii="Arial" w:hAnsi="Arial" w:cs="Arial"/>
          <w:sz w:val="24"/>
          <w:szCs w:val="24"/>
        </w:rPr>
        <w:footnoteReference w:id="12"/>
      </w:r>
      <w:r w:rsidR="005723D2" w:rsidRPr="00402016">
        <w:rPr>
          <w:rFonts w:ascii="Arial" w:hAnsi="Arial" w:cs="Arial"/>
          <w:sz w:val="24"/>
          <w:szCs w:val="24"/>
        </w:rPr>
        <w:t>.  However, a</w:t>
      </w:r>
      <w:r w:rsidR="002D4984" w:rsidRPr="00402016">
        <w:rPr>
          <w:rFonts w:ascii="Arial" w:hAnsi="Arial" w:cs="Arial"/>
          <w:sz w:val="24"/>
          <w:szCs w:val="24"/>
        </w:rPr>
        <w:t>ccording to Robinson (2019), the LGSM</w:t>
      </w:r>
      <w:r w:rsidR="00603A88" w:rsidRPr="00402016">
        <w:rPr>
          <w:rFonts w:ascii="Arial" w:hAnsi="Arial" w:cs="Arial"/>
          <w:sz w:val="24"/>
          <w:szCs w:val="24"/>
        </w:rPr>
        <w:t xml:space="preserve">’s </w:t>
      </w:r>
      <w:r w:rsidR="002D4984" w:rsidRPr="00402016">
        <w:rPr>
          <w:rFonts w:ascii="Arial" w:hAnsi="Arial" w:cs="Arial"/>
          <w:sz w:val="24"/>
          <w:szCs w:val="24"/>
        </w:rPr>
        <w:t xml:space="preserve">story had been somewhat forgotten, until the later release of </w:t>
      </w:r>
      <w:r w:rsidR="002D4984" w:rsidRPr="00402016">
        <w:rPr>
          <w:rFonts w:ascii="Arial" w:hAnsi="Arial" w:cs="Arial"/>
          <w:i/>
          <w:iCs/>
          <w:sz w:val="24"/>
          <w:szCs w:val="24"/>
        </w:rPr>
        <w:t>Pride</w:t>
      </w:r>
      <w:r w:rsidR="002D4984" w:rsidRPr="00402016">
        <w:rPr>
          <w:rStyle w:val="FootnoteReference"/>
          <w:rFonts w:ascii="Arial" w:hAnsi="Arial" w:cs="Arial"/>
          <w:i/>
          <w:iCs/>
          <w:sz w:val="24"/>
          <w:szCs w:val="24"/>
        </w:rPr>
        <w:footnoteReference w:id="13"/>
      </w:r>
      <w:r w:rsidR="002D4984" w:rsidRPr="00402016">
        <w:rPr>
          <w:rFonts w:ascii="Arial" w:hAnsi="Arial" w:cs="Arial"/>
          <w:sz w:val="24"/>
          <w:szCs w:val="24"/>
        </w:rPr>
        <w:t>.</w:t>
      </w:r>
      <w:r w:rsidR="00603A88" w:rsidRPr="00402016">
        <w:rPr>
          <w:rFonts w:ascii="Arial" w:hAnsi="Arial" w:cs="Arial"/>
          <w:sz w:val="24"/>
          <w:szCs w:val="24"/>
        </w:rPr>
        <w:t xml:space="preserve"> </w:t>
      </w:r>
      <w:r w:rsidR="00525FF7" w:rsidRPr="00402016">
        <w:rPr>
          <w:rFonts w:ascii="Arial" w:hAnsi="Arial" w:cs="Arial"/>
          <w:sz w:val="24"/>
          <w:szCs w:val="24"/>
        </w:rPr>
        <w:t xml:space="preserve">This was mainly due to a shift in focus over the years </w:t>
      </w:r>
      <w:r w:rsidR="0034396A" w:rsidRPr="00402016">
        <w:rPr>
          <w:rFonts w:ascii="Arial" w:hAnsi="Arial" w:cs="Arial"/>
          <w:sz w:val="24"/>
          <w:szCs w:val="24"/>
        </w:rPr>
        <w:t xml:space="preserve">and the growth of </w:t>
      </w:r>
      <w:r w:rsidR="001F302E" w:rsidRPr="00402016">
        <w:rPr>
          <w:rFonts w:ascii="Arial" w:hAnsi="Arial" w:cs="Arial"/>
          <w:sz w:val="24"/>
          <w:szCs w:val="24"/>
        </w:rPr>
        <w:t xml:space="preserve">neoliberalism. Indeed, Bayman points out that because of </w:t>
      </w:r>
      <w:r w:rsidR="00910941" w:rsidRPr="00402016">
        <w:rPr>
          <w:rFonts w:ascii="Arial" w:hAnsi="Arial" w:cs="Arial"/>
          <w:sz w:val="24"/>
          <w:szCs w:val="24"/>
        </w:rPr>
        <w:t>the downfall of industries, the UK has gone into a state of deterioration.</w:t>
      </w:r>
      <w:r w:rsidR="00910941" w:rsidRPr="00402016">
        <w:rPr>
          <w:rStyle w:val="FootnoteReference"/>
          <w:rFonts w:ascii="Arial" w:hAnsi="Arial" w:cs="Arial"/>
          <w:sz w:val="24"/>
          <w:szCs w:val="24"/>
        </w:rPr>
        <w:footnoteReference w:id="14"/>
      </w:r>
      <w:r w:rsidR="002D740E" w:rsidRPr="00402016">
        <w:rPr>
          <w:rFonts w:ascii="Arial" w:hAnsi="Arial" w:cs="Arial"/>
          <w:sz w:val="24"/>
          <w:szCs w:val="24"/>
        </w:rPr>
        <w:t xml:space="preserve">  This was not helped by the individualistic, competitive nature of 1980s Britain under Margaret Thatcher’s government.  </w:t>
      </w:r>
      <w:r w:rsidR="002019FE" w:rsidRPr="00402016">
        <w:rPr>
          <w:rFonts w:ascii="Arial" w:hAnsi="Arial" w:cs="Arial"/>
          <w:sz w:val="24"/>
          <w:szCs w:val="24"/>
        </w:rPr>
        <w:t xml:space="preserve">Bayman also points out that </w:t>
      </w:r>
      <w:r w:rsidR="00FC66C0" w:rsidRPr="00402016">
        <w:rPr>
          <w:rFonts w:ascii="Arial" w:hAnsi="Arial" w:cs="Arial"/>
          <w:sz w:val="24"/>
          <w:szCs w:val="24"/>
        </w:rPr>
        <w:t>consequently</w:t>
      </w:r>
      <w:r w:rsidR="002019FE" w:rsidRPr="00402016">
        <w:rPr>
          <w:rFonts w:ascii="Arial" w:hAnsi="Arial" w:cs="Arial"/>
          <w:sz w:val="24"/>
          <w:szCs w:val="24"/>
        </w:rPr>
        <w:t>, heritage has become an industry whereby much of the story of the communities surrounding the heritage sites has been lost</w:t>
      </w:r>
      <w:r w:rsidR="00FC66C0" w:rsidRPr="00402016">
        <w:rPr>
          <w:rStyle w:val="FootnoteReference"/>
          <w:rFonts w:ascii="Arial" w:hAnsi="Arial" w:cs="Arial"/>
          <w:sz w:val="24"/>
          <w:szCs w:val="24"/>
        </w:rPr>
        <w:footnoteReference w:id="15"/>
      </w:r>
      <w:r w:rsidR="002019FE" w:rsidRPr="00402016">
        <w:rPr>
          <w:rFonts w:ascii="Arial" w:hAnsi="Arial" w:cs="Arial"/>
          <w:sz w:val="24"/>
          <w:szCs w:val="24"/>
        </w:rPr>
        <w:t>.  This is also true of</w:t>
      </w:r>
      <w:r w:rsidR="00FC66C0" w:rsidRPr="00402016">
        <w:rPr>
          <w:rFonts w:ascii="Arial" w:hAnsi="Arial" w:cs="Arial"/>
          <w:sz w:val="24"/>
          <w:szCs w:val="24"/>
        </w:rPr>
        <w:t xml:space="preserve"> the story behind the mining communities in which </w:t>
      </w:r>
      <w:r w:rsidR="00FC66C0" w:rsidRPr="00402016">
        <w:rPr>
          <w:rFonts w:ascii="Arial" w:hAnsi="Arial" w:cs="Arial"/>
          <w:i/>
          <w:iCs/>
          <w:sz w:val="24"/>
          <w:szCs w:val="24"/>
        </w:rPr>
        <w:t xml:space="preserve">Pride </w:t>
      </w:r>
      <w:r w:rsidR="00FC66C0" w:rsidRPr="00402016">
        <w:rPr>
          <w:rFonts w:ascii="Arial" w:hAnsi="Arial" w:cs="Arial"/>
          <w:sz w:val="24"/>
          <w:szCs w:val="24"/>
        </w:rPr>
        <w:t xml:space="preserve">tries to portray as much of their background story has not been told in the film. </w:t>
      </w:r>
      <w:r w:rsidR="00AB0696" w:rsidRPr="00402016">
        <w:rPr>
          <w:rFonts w:ascii="Arial" w:hAnsi="Arial" w:cs="Arial"/>
          <w:sz w:val="24"/>
          <w:szCs w:val="24"/>
        </w:rPr>
        <w:lastRenderedPageBreak/>
        <w:t xml:space="preserve">This was </w:t>
      </w:r>
      <w:proofErr w:type="gramStart"/>
      <w:r w:rsidR="00AB0696" w:rsidRPr="00402016">
        <w:rPr>
          <w:rFonts w:ascii="Arial" w:hAnsi="Arial" w:cs="Arial"/>
          <w:sz w:val="24"/>
          <w:szCs w:val="24"/>
        </w:rPr>
        <w:t>similar to</w:t>
      </w:r>
      <w:proofErr w:type="gramEnd"/>
      <w:r w:rsidR="00AB0696" w:rsidRPr="00402016">
        <w:rPr>
          <w:rFonts w:ascii="Arial" w:hAnsi="Arial" w:cs="Arial"/>
          <w:sz w:val="24"/>
          <w:szCs w:val="24"/>
        </w:rPr>
        <w:t xml:space="preserve"> </w:t>
      </w:r>
      <w:r w:rsidR="00FC66C0" w:rsidRPr="00402016">
        <w:rPr>
          <w:rFonts w:ascii="Arial" w:hAnsi="Arial" w:cs="Arial"/>
          <w:sz w:val="24"/>
          <w:szCs w:val="24"/>
        </w:rPr>
        <w:t xml:space="preserve">why the focus was not on Mark Ashton, </w:t>
      </w:r>
      <w:r w:rsidR="00AB0696" w:rsidRPr="00402016">
        <w:rPr>
          <w:rFonts w:ascii="Arial" w:hAnsi="Arial" w:cs="Arial"/>
          <w:sz w:val="24"/>
          <w:szCs w:val="24"/>
        </w:rPr>
        <w:t xml:space="preserve">that </w:t>
      </w:r>
      <w:r w:rsidR="00FC66C0" w:rsidRPr="00402016">
        <w:rPr>
          <w:rFonts w:ascii="Arial" w:hAnsi="Arial" w:cs="Arial"/>
          <w:sz w:val="24"/>
          <w:szCs w:val="24"/>
        </w:rPr>
        <w:t xml:space="preserve">the Miners’ historical </w:t>
      </w:r>
      <w:r w:rsidR="00D2629E" w:rsidRPr="00402016">
        <w:rPr>
          <w:rFonts w:ascii="Arial" w:hAnsi="Arial" w:cs="Arial"/>
          <w:sz w:val="24"/>
          <w:szCs w:val="24"/>
        </w:rPr>
        <w:t>background was not portrayed</w:t>
      </w:r>
      <w:r w:rsidR="00AB0696" w:rsidRPr="00402016">
        <w:rPr>
          <w:rFonts w:ascii="Arial" w:hAnsi="Arial" w:cs="Arial"/>
          <w:sz w:val="24"/>
          <w:szCs w:val="24"/>
        </w:rPr>
        <w:t xml:space="preserve"> in the film.</w:t>
      </w:r>
      <w:r w:rsidR="00025703">
        <w:rPr>
          <w:rStyle w:val="FootnoteReference"/>
          <w:rFonts w:ascii="Arial" w:hAnsi="Arial" w:cs="Arial"/>
          <w:sz w:val="24"/>
          <w:szCs w:val="24"/>
        </w:rPr>
        <w:footnoteReference w:id="16"/>
      </w:r>
    </w:p>
    <w:p w14:paraId="1B6D19CC" w14:textId="343D22DC" w:rsidR="0020399B" w:rsidRPr="00402016" w:rsidRDefault="00AB0696" w:rsidP="00776F24">
      <w:pPr>
        <w:jc w:val="both"/>
        <w:rPr>
          <w:rFonts w:ascii="Arial" w:hAnsi="Arial" w:cs="Arial"/>
          <w:sz w:val="24"/>
          <w:szCs w:val="24"/>
        </w:rPr>
      </w:pPr>
      <w:r w:rsidRPr="00402016">
        <w:rPr>
          <w:rFonts w:ascii="Arial" w:hAnsi="Arial" w:cs="Arial"/>
          <w:sz w:val="24"/>
          <w:szCs w:val="24"/>
        </w:rPr>
        <w:t xml:space="preserve">However, the release of </w:t>
      </w:r>
      <w:r w:rsidRPr="00402016">
        <w:rPr>
          <w:rFonts w:ascii="Arial" w:hAnsi="Arial" w:cs="Arial"/>
          <w:i/>
          <w:iCs/>
          <w:sz w:val="24"/>
          <w:szCs w:val="24"/>
        </w:rPr>
        <w:t xml:space="preserve">Pride </w:t>
      </w:r>
      <w:r w:rsidRPr="00402016">
        <w:rPr>
          <w:rFonts w:ascii="Arial" w:hAnsi="Arial" w:cs="Arial"/>
          <w:sz w:val="24"/>
          <w:szCs w:val="24"/>
        </w:rPr>
        <w:t xml:space="preserve">did help re-tell the story of the LGSM and </w:t>
      </w:r>
      <w:r w:rsidR="00603A88" w:rsidRPr="00402016">
        <w:rPr>
          <w:rFonts w:ascii="Arial" w:hAnsi="Arial" w:cs="Arial"/>
          <w:sz w:val="24"/>
          <w:szCs w:val="24"/>
        </w:rPr>
        <w:t>highlight how much the LGSM campaign</w:t>
      </w:r>
      <w:r w:rsidRPr="00402016">
        <w:rPr>
          <w:rFonts w:ascii="Arial" w:hAnsi="Arial" w:cs="Arial"/>
          <w:sz w:val="24"/>
          <w:szCs w:val="24"/>
        </w:rPr>
        <w:t>ed</w:t>
      </w:r>
      <w:r w:rsidR="00603A88" w:rsidRPr="00402016">
        <w:rPr>
          <w:rFonts w:ascii="Arial" w:hAnsi="Arial" w:cs="Arial"/>
          <w:sz w:val="24"/>
          <w:szCs w:val="24"/>
        </w:rPr>
        <w:t xml:space="preserve"> and collect</w:t>
      </w:r>
      <w:r w:rsidRPr="00402016">
        <w:rPr>
          <w:rFonts w:ascii="Arial" w:hAnsi="Arial" w:cs="Arial"/>
          <w:sz w:val="24"/>
          <w:szCs w:val="24"/>
        </w:rPr>
        <w:t>ed</w:t>
      </w:r>
      <w:r w:rsidR="00603A88" w:rsidRPr="00402016">
        <w:rPr>
          <w:rFonts w:ascii="Arial" w:hAnsi="Arial" w:cs="Arial"/>
          <w:sz w:val="24"/>
          <w:szCs w:val="24"/>
        </w:rPr>
        <w:t xml:space="preserve"> money for the miners and</w:t>
      </w:r>
      <w:r w:rsidR="00353075" w:rsidRPr="00402016">
        <w:rPr>
          <w:rFonts w:ascii="Arial" w:hAnsi="Arial" w:cs="Arial"/>
          <w:sz w:val="24"/>
          <w:szCs w:val="24"/>
        </w:rPr>
        <w:t xml:space="preserve"> their communities</w:t>
      </w:r>
      <w:r w:rsidR="002701C8" w:rsidRPr="00402016">
        <w:rPr>
          <w:rFonts w:ascii="Arial" w:hAnsi="Arial" w:cs="Arial"/>
          <w:sz w:val="24"/>
          <w:szCs w:val="24"/>
        </w:rPr>
        <w:t>. Indeed,</w:t>
      </w:r>
      <w:r w:rsidRPr="00402016">
        <w:rPr>
          <w:rFonts w:ascii="Arial" w:hAnsi="Arial" w:cs="Arial"/>
          <w:sz w:val="24"/>
          <w:szCs w:val="24"/>
        </w:rPr>
        <w:t xml:space="preserve"> in</w:t>
      </w:r>
      <w:r w:rsidR="002701C8" w:rsidRPr="00402016">
        <w:rPr>
          <w:rFonts w:ascii="Arial" w:hAnsi="Arial" w:cs="Arial"/>
          <w:sz w:val="24"/>
          <w:szCs w:val="24"/>
        </w:rPr>
        <w:t xml:space="preserve"> </w:t>
      </w:r>
      <w:r w:rsidRPr="00402016">
        <w:rPr>
          <w:rFonts w:ascii="Arial" w:hAnsi="Arial" w:cs="Arial"/>
          <w:i/>
          <w:iCs/>
          <w:sz w:val="24"/>
          <w:szCs w:val="24"/>
        </w:rPr>
        <w:t xml:space="preserve">Pride, </w:t>
      </w:r>
      <w:r w:rsidR="002701C8" w:rsidRPr="00402016">
        <w:rPr>
          <w:rFonts w:ascii="Arial" w:hAnsi="Arial" w:cs="Arial"/>
          <w:sz w:val="24"/>
          <w:szCs w:val="24"/>
        </w:rPr>
        <w:t>they are out every day collecting in support of the miners</w:t>
      </w:r>
      <w:r w:rsidR="00353075" w:rsidRPr="00402016">
        <w:rPr>
          <w:rFonts w:ascii="Arial" w:hAnsi="Arial" w:cs="Arial"/>
          <w:sz w:val="24"/>
          <w:szCs w:val="24"/>
        </w:rPr>
        <w:t xml:space="preserve">.  However, as the group </w:t>
      </w:r>
      <w:r w:rsidR="00D8188D" w:rsidRPr="00402016">
        <w:rPr>
          <w:rFonts w:ascii="Arial" w:hAnsi="Arial" w:cs="Arial"/>
          <w:sz w:val="24"/>
          <w:szCs w:val="24"/>
        </w:rPr>
        <w:t>finds</w:t>
      </w:r>
      <w:r w:rsidR="00353075" w:rsidRPr="00402016">
        <w:rPr>
          <w:rFonts w:ascii="Arial" w:hAnsi="Arial" w:cs="Arial"/>
          <w:sz w:val="24"/>
          <w:szCs w:val="24"/>
        </w:rPr>
        <w:t xml:space="preserve"> out, the LGSM are not easily welcomed, particularly by trade unions</w:t>
      </w:r>
      <w:r w:rsidR="00D8188D" w:rsidRPr="00402016">
        <w:rPr>
          <w:rFonts w:ascii="Arial" w:hAnsi="Arial" w:cs="Arial"/>
          <w:sz w:val="24"/>
          <w:szCs w:val="24"/>
        </w:rPr>
        <w:t xml:space="preserve">.  </w:t>
      </w:r>
      <w:r w:rsidR="00723D2D" w:rsidRPr="00402016">
        <w:rPr>
          <w:rFonts w:ascii="Arial" w:hAnsi="Arial" w:cs="Arial"/>
          <w:sz w:val="24"/>
          <w:szCs w:val="24"/>
        </w:rPr>
        <w:t xml:space="preserve">This may not only be because the trade unions are representatives of the working class, but also it is far more difficult for anyone to come out </w:t>
      </w:r>
      <w:r w:rsidR="006328E9" w:rsidRPr="00402016">
        <w:rPr>
          <w:rFonts w:ascii="Arial" w:hAnsi="Arial" w:cs="Arial"/>
          <w:sz w:val="24"/>
          <w:szCs w:val="24"/>
        </w:rPr>
        <w:t xml:space="preserve">if they are from a </w:t>
      </w:r>
      <w:r w:rsidR="00F35A27" w:rsidRPr="00402016">
        <w:rPr>
          <w:rFonts w:ascii="Arial" w:hAnsi="Arial" w:cs="Arial"/>
          <w:sz w:val="24"/>
          <w:szCs w:val="24"/>
        </w:rPr>
        <w:t>working-class</w:t>
      </w:r>
      <w:r w:rsidR="006328E9" w:rsidRPr="00402016">
        <w:rPr>
          <w:rFonts w:ascii="Arial" w:hAnsi="Arial" w:cs="Arial"/>
          <w:sz w:val="24"/>
          <w:szCs w:val="24"/>
        </w:rPr>
        <w:t xml:space="preserve"> background. </w:t>
      </w:r>
      <w:r w:rsidR="006B04C9" w:rsidRPr="00402016">
        <w:rPr>
          <w:rFonts w:ascii="Arial" w:hAnsi="Arial" w:cs="Arial"/>
          <w:sz w:val="24"/>
          <w:szCs w:val="24"/>
        </w:rPr>
        <w:t>Indeed, in the 1980s it was already difficult to come out due to the nature of the law and general attacks by the media.</w:t>
      </w:r>
      <w:r w:rsidR="0020399B" w:rsidRPr="00402016">
        <w:rPr>
          <w:rStyle w:val="FootnoteReference"/>
          <w:rFonts w:ascii="Arial" w:hAnsi="Arial" w:cs="Arial"/>
          <w:sz w:val="24"/>
          <w:szCs w:val="24"/>
        </w:rPr>
        <w:footnoteReference w:id="17"/>
      </w:r>
    </w:p>
    <w:p w14:paraId="03ECDC1F" w14:textId="5C78CC86" w:rsidR="007D3FAA" w:rsidRPr="00402016" w:rsidRDefault="0020399B" w:rsidP="00776F24">
      <w:pPr>
        <w:jc w:val="both"/>
        <w:rPr>
          <w:rFonts w:ascii="Arial" w:hAnsi="Arial" w:cs="Arial"/>
          <w:sz w:val="24"/>
          <w:szCs w:val="24"/>
        </w:rPr>
      </w:pPr>
      <w:r w:rsidRPr="00402016">
        <w:rPr>
          <w:rFonts w:ascii="Arial" w:hAnsi="Arial" w:cs="Arial"/>
          <w:sz w:val="24"/>
          <w:szCs w:val="24"/>
        </w:rPr>
        <w:t xml:space="preserve">However, despite the difficulties, the </w:t>
      </w:r>
      <w:r w:rsidR="006B04C9" w:rsidRPr="00402016">
        <w:rPr>
          <w:rFonts w:ascii="Arial" w:hAnsi="Arial" w:cs="Arial"/>
          <w:sz w:val="24"/>
          <w:szCs w:val="24"/>
        </w:rPr>
        <w:t xml:space="preserve">LGSM persevere and decide </w:t>
      </w:r>
      <w:r w:rsidR="00D8188D" w:rsidRPr="00402016">
        <w:rPr>
          <w:rFonts w:ascii="Arial" w:hAnsi="Arial" w:cs="Arial"/>
          <w:sz w:val="24"/>
          <w:szCs w:val="24"/>
        </w:rPr>
        <w:t xml:space="preserve">to go directly to mining </w:t>
      </w:r>
      <w:r w:rsidR="00B50AF3" w:rsidRPr="00402016">
        <w:rPr>
          <w:rFonts w:ascii="Arial" w:hAnsi="Arial" w:cs="Arial"/>
          <w:sz w:val="24"/>
          <w:szCs w:val="24"/>
        </w:rPr>
        <w:t>communities</w:t>
      </w:r>
      <w:r w:rsidRPr="00402016">
        <w:rPr>
          <w:rFonts w:ascii="Arial" w:hAnsi="Arial" w:cs="Arial"/>
          <w:sz w:val="24"/>
          <w:szCs w:val="24"/>
        </w:rPr>
        <w:t xml:space="preserve">.  In the film, this is demonstrated by them choosing a </w:t>
      </w:r>
      <w:r w:rsidR="00D8188D" w:rsidRPr="00402016">
        <w:rPr>
          <w:rFonts w:ascii="Arial" w:hAnsi="Arial" w:cs="Arial"/>
          <w:sz w:val="24"/>
          <w:szCs w:val="24"/>
        </w:rPr>
        <w:t xml:space="preserve">village named </w:t>
      </w:r>
      <w:proofErr w:type="spellStart"/>
      <w:r w:rsidR="00B50AF3" w:rsidRPr="00402016">
        <w:rPr>
          <w:rFonts w:ascii="Arial" w:hAnsi="Arial" w:cs="Arial"/>
          <w:sz w:val="24"/>
          <w:szCs w:val="24"/>
        </w:rPr>
        <w:t>Onllwyn</w:t>
      </w:r>
      <w:proofErr w:type="spellEnd"/>
      <w:r w:rsidR="00B50AF3" w:rsidRPr="00402016">
        <w:rPr>
          <w:rFonts w:ascii="Arial" w:hAnsi="Arial" w:cs="Arial"/>
          <w:sz w:val="24"/>
          <w:szCs w:val="24"/>
        </w:rPr>
        <w:t xml:space="preserve"> in the </w:t>
      </w:r>
      <w:proofErr w:type="spellStart"/>
      <w:r w:rsidR="00B50AF3" w:rsidRPr="00402016">
        <w:rPr>
          <w:rFonts w:ascii="Arial" w:hAnsi="Arial" w:cs="Arial"/>
          <w:sz w:val="24"/>
          <w:szCs w:val="24"/>
        </w:rPr>
        <w:t>Dulais</w:t>
      </w:r>
      <w:proofErr w:type="spellEnd"/>
      <w:r w:rsidR="00B50AF3" w:rsidRPr="00402016">
        <w:rPr>
          <w:rFonts w:ascii="Arial" w:hAnsi="Arial" w:cs="Arial"/>
          <w:sz w:val="24"/>
          <w:szCs w:val="24"/>
        </w:rPr>
        <w:t xml:space="preserve"> Valley</w:t>
      </w:r>
      <w:r w:rsidRPr="00402016">
        <w:rPr>
          <w:rFonts w:ascii="Arial" w:hAnsi="Arial" w:cs="Arial"/>
          <w:sz w:val="24"/>
          <w:szCs w:val="24"/>
        </w:rPr>
        <w:t xml:space="preserve"> in South Wales</w:t>
      </w:r>
      <w:r w:rsidR="00D8188D" w:rsidRPr="00402016">
        <w:rPr>
          <w:rFonts w:ascii="Arial" w:hAnsi="Arial" w:cs="Arial"/>
          <w:sz w:val="24"/>
          <w:szCs w:val="24"/>
        </w:rPr>
        <w:t>.</w:t>
      </w:r>
      <w:r w:rsidR="00D8188D" w:rsidRPr="00402016">
        <w:rPr>
          <w:rStyle w:val="FootnoteReference"/>
          <w:rFonts w:ascii="Arial" w:hAnsi="Arial" w:cs="Arial"/>
          <w:sz w:val="24"/>
          <w:szCs w:val="24"/>
        </w:rPr>
        <w:footnoteReference w:id="18"/>
      </w:r>
      <w:r w:rsidR="0072212F" w:rsidRPr="00402016">
        <w:rPr>
          <w:rFonts w:ascii="Arial" w:hAnsi="Arial" w:cs="Arial"/>
          <w:sz w:val="24"/>
          <w:szCs w:val="24"/>
        </w:rPr>
        <w:t xml:space="preserve">  </w:t>
      </w:r>
      <w:r w:rsidR="00BC395F" w:rsidRPr="00402016">
        <w:rPr>
          <w:rFonts w:ascii="Arial" w:hAnsi="Arial" w:cs="Arial"/>
          <w:sz w:val="24"/>
          <w:szCs w:val="24"/>
        </w:rPr>
        <w:t xml:space="preserve">It is not long after this, Dai </w:t>
      </w:r>
      <w:r w:rsidR="00850472" w:rsidRPr="00402016">
        <w:rPr>
          <w:rFonts w:ascii="Arial" w:hAnsi="Arial" w:cs="Arial"/>
          <w:sz w:val="24"/>
          <w:szCs w:val="24"/>
        </w:rPr>
        <w:t xml:space="preserve">who is from </w:t>
      </w:r>
      <w:proofErr w:type="spellStart"/>
      <w:r w:rsidR="00850472" w:rsidRPr="00402016">
        <w:rPr>
          <w:rFonts w:ascii="Arial" w:hAnsi="Arial" w:cs="Arial"/>
          <w:sz w:val="24"/>
          <w:szCs w:val="24"/>
        </w:rPr>
        <w:t>Dulais</w:t>
      </w:r>
      <w:proofErr w:type="spellEnd"/>
      <w:r w:rsidR="00850472" w:rsidRPr="00402016">
        <w:rPr>
          <w:rFonts w:ascii="Arial" w:hAnsi="Arial" w:cs="Arial"/>
          <w:sz w:val="24"/>
          <w:szCs w:val="24"/>
        </w:rPr>
        <w:t xml:space="preserve"> </w:t>
      </w:r>
      <w:r w:rsidR="00BC395F" w:rsidRPr="00402016">
        <w:rPr>
          <w:rFonts w:ascii="Arial" w:hAnsi="Arial" w:cs="Arial"/>
          <w:sz w:val="24"/>
          <w:szCs w:val="24"/>
        </w:rPr>
        <w:t xml:space="preserve">comes to visit the LGSM in London and it </w:t>
      </w:r>
      <w:r w:rsidR="00BE4F93" w:rsidRPr="00402016">
        <w:rPr>
          <w:rFonts w:ascii="Arial" w:hAnsi="Arial" w:cs="Arial"/>
          <w:sz w:val="24"/>
          <w:szCs w:val="24"/>
        </w:rPr>
        <w:t xml:space="preserve">comes as a bit of a surprise to him that the L in LGSM </w:t>
      </w:r>
      <w:r w:rsidR="005D0A98" w:rsidRPr="00402016">
        <w:rPr>
          <w:rFonts w:ascii="Arial" w:hAnsi="Arial" w:cs="Arial"/>
          <w:sz w:val="24"/>
          <w:szCs w:val="24"/>
        </w:rPr>
        <w:t>d</w:t>
      </w:r>
      <w:r w:rsidR="00850472" w:rsidRPr="00402016">
        <w:rPr>
          <w:rFonts w:ascii="Arial" w:hAnsi="Arial" w:cs="Arial"/>
          <w:sz w:val="24"/>
          <w:szCs w:val="24"/>
        </w:rPr>
        <w:t>oes</w:t>
      </w:r>
      <w:r w:rsidR="005D0A98" w:rsidRPr="00402016">
        <w:rPr>
          <w:rFonts w:ascii="Arial" w:hAnsi="Arial" w:cs="Arial"/>
          <w:sz w:val="24"/>
          <w:szCs w:val="24"/>
        </w:rPr>
        <w:t xml:space="preserve"> not stand for London, but for Lesbians. There is some humour</w:t>
      </w:r>
      <w:r w:rsidR="006B04C9" w:rsidRPr="00402016">
        <w:rPr>
          <w:rFonts w:ascii="Arial" w:hAnsi="Arial" w:cs="Arial"/>
          <w:sz w:val="24"/>
          <w:szCs w:val="24"/>
        </w:rPr>
        <w:t xml:space="preserve"> evident here</w:t>
      </w:r>
      <w:r w:rsidR="005D0A98" w:rsidRPr="00402016">
        <w:rPr>
          <w:rFonts w:ascii="Arial" w:hAnsi="Arial" w:cs="Arial"/>
          <w:sz w:val="24"/>
          <w:szCs w:val="24"/>
        </w:rPr>
        <w:t xml:space="preserve">, </w:t>
      </w:r>
      <w:r w:rsidR="006646E5" w:rsidRPr="00402016">
        <w:rPr>
          <w:rFonts w:ascii="Arial" w:hAnsi="Arial" w:cs="Arial"/>
          <w:sz w:val="24"/>
          <w:szCs w:val="24"/>
        </w:rPr>
        <w:t xml:space="preserve">as they have a laugh about this, </w:t>
      </w:r>
      <w:r w:rsidR="00850472" w:rsidRPr="00402016">
        <w:rPr>
          <w:rFonts w:ascii="Arial" w:hAnsi="Arial" w:cs="Arial"/>
          <w:sz w:val="24"/>
          <w:szCs w:val="24"/>
        </w:rPr>
        <w:t>but at the same time,</w:t>
      </w:r>
      <w:r w:rsidR="005D0A98" w:rsidRPr="00402016">
        <w:rPr>
          <w:rFonts w:ascii="Arial" w:hAnsi="Arial" w:cs="Arial"/>
          <w:sz w:val="24"/>
          <w:szCs w:val="24"/>
        </w:rPr>
        <w:t xml:space="preserve"> Dai is very grateful for the support that the LGSM are providing.</w:t>
      </w:r>
      <w:r w:rsidR="006646E5" w:rsidRPr="00402016">
        <w:rPr>
          <w:rStyle w:val="FootnoteReference"/>
          <w:rFonts w:ascii="Arial" w:hAnsi="Arial" w:cs="Arial"/>
          <w:sz w:val="24"/>
          <w:szCs w:val="24"/>
        </w:rPr>
        <w:footnoteReference w:id="19"/>
      </w:r>
      <w:r w:rsidR="005D0A98" w:rsidRPr="00402016">
        <w:rPr>
          <w:rFonts w:ascii="Arial" w:hAnsi="Arial" w:cs="Arial"/>
          <w:sz w:val="24"/>
          <w:szCs w:val="24"/>
        </w:rPr>
        <w:t xml:space="preserve"> </w:t>
      </w:r>
      <w:r w:rsidRPr="00402016">
        <w:rPr>
          <w:rFonts w:ascii="Arial" w:hAnsi="Arial" w:cs="Arial"/>
          <w:sz w:val="24"/>
          <w:szCs w:val="24"/>
        </w:rPr>
        <w:t xml:space="preserve">This is the beginning </w:t>
      </w:r>
      <w:r w:rsidR="005348A1" w:rsidRPr="00402016">
        <w:rPr>
          <w:rFonts w:ascii="Arial" w:hAnsi="Arial" w:cs="Arial"/>
          <w:sz w:val="24"/>
          <w:szCs w:val="24"/>
        </w:rPr>
        <w:t>of</w:t>
      </w:r>
      <w:r w:rsidRPr="00402016">
        <w:rPr>
          <w:rFonts w:ascii="Arial" w:hAnsi="Arial" w:cs="Arial"/>
          <w:sz w:val="24"/>
          <w:szCs w:val="24"/>
        </w:rPr>
        <w:t xml:space="preserve"> the friendship between the</w:t>
      </w:r>
      <w:r w:rsidR="005348A1" w:rsidRPr="00402016">
        <w:rPr>
          <w:rFonts w:ascii="Arial" w:hAnsi="Arial" w:cs="Arial"/>
          <w:sz w:val="24"/>
          <w:szCs w:val="24"/>
        </w:rPr>
        <w:t xml:space="preserve"> group and the miner</w:t>
      </w:r>
      <w:r w:rsidR="008871E1" w:rsidRPr="00402016">
        <w:rPr>
          <w:rFonts w:ascii="Arial" w:hAnsi="Arial" w:cs="Arial"/>
          <w:sz w:val="24"/>
          <w:szCs w:val="24"/>
        </w:rPr>
        <w:t>s, which develops throughout the film.</w:t>
      </w:r>
    </w:p>
    <w:p w14:paraId="260F5F9E" w14:textId="1C8C2B8B" w:rsidR="00BC395F" w:rsidRPr="00402016" w:rsidRDefault="00DA7D8F" w:rsidP="00776F24">
      <w:pPr>
        <w:jc w:val="both"/>
        <w:rPr>
          <w:rFonts w:ascii="Arial" w:hAnsi="Arial" w:cs="Arial"/>
          <w:sz w:val="24"/>
          <w:szCs w:val="24"/>
        </w:rPr>
      </w:pPr>
      <w:r w:rsidRPr="00402016">
        <w:rPr>
          <w:rFonts w:ascii="Arial" w:hAnsi="Arial" w:cs="Arial"/>
          <w:sz w:val="24"/>
          <w:szCs w:val="24"/>
        </w:rPr>
        <w:t>When the</w:t>
      </w:r>
      <w:r w:rsidR="005D7D4E" w:rsidRPr="00402016">
        <w:rPr>
          <w:rFonts w:ascii="Arial" w:hAnsi="Arial" w:cs="Arial"/>
          <w:sz w:val="24"/>
          <w:szCs w:val="24"/>
        </w:rPr>
        <w:t xml:space="preserve"> LGSM</w:t>
      </w:r>
      <w:r w:rsidRPr="00402016">
        <w:rPr>
          <w:rFonts w:ascii="Arial" w:hAnsi="Arial" w:cs="Arial"/>
          <w:sz w:val="24"/>
          <w:szCs w:val="24"/>
        </w:rPr>
        <w:t xml:space="preserve"> </w:t>
      </w:r>
      <w:r w:rsidR="00DB4486" w:rsidRPr="00402016">
        <w:rPr>
          <w:rFonts w:ascii="Arial" w:hAnsi="Arial" w:cs="Arial"/>
          <w:sz w:val="24"/>
          <w:szCs w:val="24"/>
        </w:rPr>
        <w:t xml:space="preserve">are invited to </w:t>
      </w:r>
      <w:proofErr w:type="spellStart"/>
      <w:r w:rsidR="00DB4486" w:rsidRPr="00402016">
        <w:rPr>
          <w:rFonts w:ascii="Arial" w:hAnsi="Arial" w:cs="Arial"/>
          <w:sz w:val="24"/>
          <w:szCs w:val="24"/>
        </w:rPr>
        <w:t>Onllwyn</w:t>
      </w:r>
      <w:proofErr w:type="spellEnd"/>
      <w:r w:rsidR="00DB4486" w:rsidRPr="00402016">
        <w:rPr>
          <w:rFonts w:ascii="Arial" w:hAnsi="Arial" w:cs="Arial"/>
          <w:sz w:val="24"/>
          <w:szCs w:val="24"/>
        </w:rPr>
        <w:t xml:space="preserve"> by Dai</w:t>
      </w:r>
      <w:r w:rsidRPr="00402016">
        <w:rPr>
          <w:rFonts w:ascii="Arial" w:hAnsi="Arial" w:cs="Arial"/>
          <w:sz w:val="24"/>
          <w:szCs w:val="24"/>
        </w:rPr>
        <w:t xml:space="preserve">, they are greeted with support; however, </w:t>
      </w:r>
      <w:r w:rsidR="00F210EF" w:rsidRPr="00402016">
        <w:rPr>
          <w:rFonts w:ascii="Arial" w:hAnsi="Arial" w:cs="Arial"/>
          <w:sz w:val="24"/>
          <w:szCs w:val="24"/>
        </w:rPr>
        <w:t>the group soon encounters difficulties.</w:t>
      </w:r>
      <w:r w:rsidR="00A52522" w:rsidRPr="00402016">
        <w:rPr>
          <w:rStyle w:val="FootnoteReference"/>
          <w:rFonts w:ascii="Arial" w:hAnsi="Arial" w:cs="Arial"/>
          <w:sz w:val="24"/>
          <w:szCs w:val="24"/>
        </w:rPr>
        <w:footnoteReference w:id="20"/>
      </w:r>
      <w:r w:rsidR="005F3B34" w:rsidRPr="00402016">
        <w:rPr>
          <w:rFonts w:ascii="Arial" w:hAnsi="Arial" w:cs="Arial"/>
          <w:sz w:val="24"/>
          <w:szCs w:val="24"/>
        </w:rPr>
        <w:t xml:space="preserve"> </w:t>
      </w:r>
      <w:r w:rsidR="00F210EF" w:rsidRPr="00402016">
        <w:rPr>
          <w:rFonts w:ascii="Arial" w:hAnsi="Arial" w:cs="Arial"/>
          <w:sz w:val="24"/>
          <w:szCs w:val="24"/>
        </w:rPr>
        <w:t xml:space="preserve">This is particularly evident as the </w:t>
      </w:r>
      <w:r w:rsidR="00470F08" w:rsidRPr="00402016">
        <w:rPr>
          <w:rFonts w:ascii="Arial" w:hAnsi="Arial" w:cs="Arial"/>
          <w:sz w:val="24"/>
          <w:szCs w:val="24"/>
        </w:rPr>
        <w:t xml:space="preserve">tension between </w:t>
      </w:r>
      <w:r w:rsidR="00860F1D" w:rsidRPr="00402016">
        <w:rPr>
          <w:rFonts w:ascii="Arial" w:hAnsi="Arial" w:cs="Arial"/>
          <w:sz w:val="24"/>
          <w:szCs w:val="24"/>
        </w:rPr>
        <w:t>working-class</w:t>
      </w:r>
      <w:r w:rsidR="00470F08" w:rsidRPr="00402016">
        <w:rPr>
          <w:rFonts w:ascii="Arial" w:hAnsi="Arial" w:cs="Arial"/>
          <w:sz w:val="24"/>
          <w:szCs w:val="24"/>
        </w:rPr>
        <w:t xml:space="preserve"> miners and </w:t>
      </w:r>
      <w:r w:rsidR="00860F1D" w:rsidRPr="00402016">
        <w:rPr>
          <w:rFonts w:ascii="Arial" w:hAnsi="Arial" w:cs="Arial"/>
          <w:sz w:val="24"/>
          <w:szCs w:val="24"/>
        </w:rPr>
        <w:t xml:space="preserve">the LGSM of London </w:t>
      </w:r>
      <w:r w:rsidR="001C765D" w:rsidRPr="00402016">
        <w:rPr>
          <w:rFonts w:ascii="Arial" w:hAnsi="Arial" w:cs="Arial"/>
          <w:sz w:val="24"/>
          <w:szCs w:val="24"/>
        </w:rPr>
        <w:t xml:space="preserve">is felt and particularly noticeable </w:t>
      </w:r>
      <w:r w:rsidR="00860F1D" w:rsidRPr="00402016">
        <w:rPr>
          <w:rFonts w:ascii="Arial" w:hAnsi="Arial" w:cs="Arial"/>
          <w:sz w:val="24"/>
          <w:szCs w:val="24"/>
        </w:rPr>
        <w:t>by the attitude and behaviour of Maureen, who is</w:t>
      </w:r>
      <w:r w:rsidR="001C765D" w:rsidRPr="00402016">
        <w:rPr>
          <w:rFonts w:ascii="Arial" w:hAnsi="Arial" w:cs="Arial"/>
          <w:sz w:val="24"/>
          <w:szCs w:val="24"/>
        </w:rPr>
        <w:t xml:space="preserve"> the </w:t>
      </w:r>
      <w:r w:rsidR="00860F1D" w:rsidRPr="00402016">
        <w:rPr>
          <w:rFonts w:ascii="Arial" w:hAnsi="Arial" w:cs="Arial"/>
          <w:sz w:val="24"/>
          <w:szCs w:val="24"/>
        </w:rPr>
        <w:t xml:space="preserve">chair of the Miner’s Welfare Committee.  Maureen does not want the miners to have anything to do with the LGSM, as she believes that it will tarnish their image. Maureen also believes they will not get </w:t>
      </w:r>
      <w:r w:rsidR="00B826A7" w:rsidRPr="00402016">
        <w:rPr>
          <w:rFonts w:ascii="Arial" w:hAnsi="Arial" w:cs="Arial"/>
          <w:sz w:val="24"/>
          <w:szCs w:val="24"/>
        </w:rPr>
        <w:t xml:space="preserve">on.  This is particularly in the scene where </w:t>
      </w:r>
      <w:r w:rsidR="007279A1" w:rsidRPr="00402016">
        <w:rPr>
          <w:rFonts w:ascii="Arial" w:hAnsi="Arial" w:cs="Arial"/>
          <w:sz w:val="24"/>
          <w:szCs w:val="24"/>
        </w:rPr>
        <w:t>Mark makes a short speech on the Miner’s welfare stage and some people at the end leave the building.</w:t>
      </w:r>
      <w:r w:rsidR="00B826A7" w:rsidRPr="00402016">
        <w:rPr>
          <w:rFonts w:ascii="Arial" w:hAnsi="Arial" w:cs="Arial"/>
          <w:sz w:val="24"/>
          <w:szCs w:val="24"/>
        </w:rPr>
        <w:t xml:space="preserve">  </w:t>
      </w:r>
      <w:r w:rsidR="008871E1" w:rsidRPr="00402016">
        <w:rPr>
          <w:rFonts w:ascii="Arial" w:hAnsi="Arial" w:cs="Arial"/>
          <w:sz w:val="24"/>
          <w:szCs w:val="24"/>
        </w:rPr>
        <w:t xml:space="preserve">This </w:t>
      </w:r>
      <w:r w:rsidR="00B826A7" w:rsidRPr="00402016">
        <w:rPr>
          <w:rFonts w:ascii="Arial" w:hAnsi="Arial" w:cs="Arial"/>
          <w:sz w:val="24"/>
          <w:szCs w:val="24"/>
        </w:rPr>
        <w:t>also seems to be the case when the older miners separate themselves from the LGSM group.</w:t>
      </w:r>
      <w:r w:rsidR="007279A1" w:rsidRPr="00402016">
        <w:rPr>
          <w:rStyle w:val="FootnoteReference"/>
          <w:rFonts w:ascii="Arial" w:hAnsi="Arial" w:cs="Arial"/>
          <w:sz w:val="24"/>
          <w:szCs w:val="24"/>
        </w:rPr>
        <w:footnoteReference w:id="21"/>
      </w:r>
      <w:r w:rsidR="008871E1" w:rsidRPr="00402016">
        <w:rPr>
          <w:rFonts w:ascii="Arial" w:hAnsi="Arial" w:cs="Arial"/>
          <w:sz w:val="24"/>
          <w:szCs w:val="24"/>
        </w:rPr>
        <w:t xml:space="preserve"> The way the miners separate themselves from the LGSM demonstrates that there were felt differences and </w:t>
      </w:r>
      <w:r w:rsidR="00316951" w:rsidRPr="00402016">
        <w:rPr>
          <w:rFonts w:ascii="Arial" w:hAnsi="Arial" w:cs="Arial"/>
          <w:sz w:val="24"/>
          <w:szCs w:val="24"/>
        </w:rPr>
        <w:t xml:space="preserve">perhaps at the time the two groups were not compatible.  This may not only be because of the LGSM coming from London, which is an urban area, and the miners living in the rural community of </w:t>
      </w:r>
      <w:proofErr w:type="spellStart"/>
      <w:r w:rsidR="00316951" w:rsidRPr="00402016">
        <w:rPr>
          <w:rFonts w:ascii="Arial" w:hAnsi="Arial" w:cs="Arial"/>
          <w:sz w:val="24"/>
          <w:szCs w:val="24"/>
        </w:rPr>
        <w:t>Onllwyn</w:t>
      </w:r>
      <w:proofErr w:type="spellEnd"/>
      <w:r w:rsidR="00316951" w:rsidRPr="00402016">
        <w:rPr>
          <w:rFonts w:ascii="Arial" w:hAnsi="Arial" w:cs="Arial"/>
          <w:sz w:val="24"/>
          <w:szCs w:val="24"/>
        </w:rPr>
        <w:t xml:space="preserve"> in </w:t>
      </w:r>
      <w:proofErr w:type="spellStart"/>
      <w:r w:rsidR="00316951" w:rsidRPr="00402016">
        <w:rPr>
          <w:rFonts w:ascii="Arial" w:hAnsi="Arial" w:cs="Arial"/>
          <w:sz w:val="24"/>
          <w:szCs w:val="24"/>
        </w:rPr>
        <w:t>Dulais</w:t>
      </w:r>
      <w:proofErr w:type="spellEnd"/>
      <w:r w:rsidR="00316951" w:rsidRPr="00402016">
        <w:rPr>
          <w:rFonts w:ascii="Arial" w:hAnsi="Arial" w:cs="Arial"/>
          <w:sz w:val="24"/>
          <w:szCs w:val="24"/>
        </w:rPr>
        <w:t>, but also the attitudes of the respective parties at the time.</w:t>
      </w:r>
      <w:r w:rsidR="00B55705" w:rsidRPr="00402016">
        <w:rPr>
          <w:rStyle w:val="FootnoteReference"/>
          <w:rFonts w:ascii="Arial" w:hAnsi="Arial" w:cs="Arial"/>
          <w:sz w:val="24"/>
          <w:szCs w:val="24"/>
        </w:rPr>
        <w:footnoteReference w:id="22"/>
      </w:r>
    </w:p>
    <w:p w14:paraId="676E71F6" w14:textId="50F4024C" w:rsidR="00A66350" w:rsidRPr="00402016" w:rsidRDefault="00865AEE" w:rsidP="00776F24">
      <w:pPr>
        <w:jc w:val="both"/>
        <w:rPr>
          <w:rFonts w:ascii="Arial" w:hAnsi="Arial" w:cs="Arial"/>
          <w:sz w:val="24"/>
          <w:szCs w:val="24"/>
        </w:rPr>
      </w:pPr>
      <w:r w:rsidRPr="00402016">
        <w:rPr>
          <w:rFonts w:ascii="Arial" w:hAnsi="Arial" w:cs="Arial"/>
          <w:sz w:val="24"/>
          <w:szCs w:val="24"/>
        </w:rPr>
        <w:t>However,</w:t>
      </w:r>
      <w:r w:rsidR="0074352B" w:rsidRPr="00402016">
        <w:rPr>
          <w:rFonts w:ascii="Arial" w:hAnsi="Arial" w:cs="Arial"/>
          <w:sz w:val="24"/>
          <w:szCs w:val="24"/>
        </w:rPr>
        <w:t xml:space="preserve"> thanks to </w:t>
      </w:r>
      <w:proofErr w:type="spellStart"/>
      <w:r w:rsidR="0074352B" w:rsidRPr="00402016">
        <w:rPr>
          <w:rFonts w:ascii="Arial" w:hAnsi="Arial" w:cs="Arial"/>
          <w:sz w:val="24"/>
          <w:szCs w:val="24"/>
        </w:rPr>
        <w:t>Hefina</w:t>
      </w:r>
      <w:proofErr w:type="spellEnd"/>
      <w:r w:rsidR="00E144FB" w:rsidRPr="00402016">
        <w:rPr>
          <w:rFonts w:ascii="Arial" w:hAnsi="Arial" w:cs="Arial"/>
          <w:sz w:val="24"/>
          <w:szCs w:val="24"/>
        </w:rPr>
        <w:t xml:space="preserve"> (one of the</w:t>
      </w:r>
      <w:r w:rsidR="009D2248" w:rsidRPr="00402016">
        <w:rPr>
          <w:rFonts w:ascii="Arial" w:hAnsi="Arial" w:cs="Arial"/>
          <w:sz w:val="24"/>
          <w:szCs w:val="24"/>
        </w:rPr>
        <w:t xml:space="preserve"> </w:t>
      </w:r>
      <w:r w:rsidR="00E144FB" w:rsidRPr="00402016">
        <w:rPr>
          <w:rFonts w:ascii="Arial" w:hAnsi="Arial" w:cs="Arial"/>
          <w:sz w:val="24"/>
          <w:szCs w:val="24"/>
        </w:rPr>
        <w:t>members of the Miner’s welfare</w:t>
      </w:r>
      <w:r w:rsidR="009D2248" w:rsidRPr="00402016">
        <w:rPr>
          <w:rFonts w:ascii="Arial" w:hAnsi="Arial" w:cs="Arial"/>
          <w:sz w:val="24"/>
          <w:szCs w:val="24"/>
        </w:rPr>
        <w:t xml:space="preserve"> committee</w:t>
      </w:r>
      <w:r w:rsidR="00E144FB" w:rsidRPr="00402016">
        <w:rPr>
          <w:rFonts w:ascii="Arial" w:hAnsi="Arial" w:cs="Arial"/>
          <w:sz w:val="24"/>
          <w:szCs w:val="24"/>
        </w:rPr>
        <w:t>) who c</w:t>
      </w:r>
      <w:r w:rsidR="007E4239" w:rsidRPr="00402016">
        <w:rPr>
          <w:rFonts w:ascii="Arial" w:hAnsi="Arial" w:cs="Arial"/>
          <w:sz w:val="24"/>
          <w:szCs w:val="24"/>
        </w:rPr>
        <w:t>halleng</w:t>
      </w:r>
      <w:r w:rsidR="00E144FB" w:rsidRPr="00402016">
        <w:rPr>
          <w:rFonts w:ascii="Arial" w:hAnsi="Arial" w:cs="Arial"/>
          <w:sz w:val="24"/>
          <w:szCs w:val="24"/>
        </w:rPr>
        <w:t>es</w:t>
      </w:r>
      <w:r w:rsidR="007E4239" w:rsidRPr="00402016">
        <w:rPr>
          <w:rFonts w:ascii="Arial" w:hAnsi="Arial" w:cs="Arial"/>
          <w:sz w:val="24"/>
          <w:szCs w:val="24"/>
        </w:rPr>
        <w:t xml:space="preserve"> Carl Evans (one </w:t>
      </w:r>
      <w:r w:rsidR="009D2248" w:rsidRPr="00402016">
        <w:rPr>
          <w:rFonts w:ascii="Arial" w:hAnsi="Arial" w:cs="Arial"/>
          <w:sz w:val="24"/>
          <w:szCs w:val="24"/>
        </w:rPr>
        <w:t>of the miners</w:t>
      </w:r>
      <w:r w:rsidR="007E4239" w:rsidRPr="00402016">
        <w:rPr>
          <w:rFonts w:ascii="Arial" w:hAnsi="Arial" w:cs="Arial"/>
          <w:sz w:val="24"/>
          <w:szCs w:val="24"/>
        </w:rPr>
        <w:t>) to speak with the LGSM</w:t>
      </w:r>
      <w:r w:rsidR="00E144FB" w:rsidRPr="00402016">
        <w:rPr>
          <w:rFonts w:ascii="Arial" w:hAnsi="Arial" w:cs="Arial"/>
          <w:sz w:val="24"/>
          <w:szCs w:val="24"/>
        </w:rPr>
        <w:t xml:space="preserve">; some of the </w:t>
      </w:r>
      <w:r w:rsidR="00E144FB" w:rsidRPr="00402016">
        <w:rPr>
          <w:rFonts w:ascii="Arial" w:hAnsi="Arial" w:cs="Arial"/>
          <w:sz w:val="24"/>
          <w:szCs w:val="24"/>
        </w:rPr>
        <w:lastRenderedPageBreak/>
        <w:t>barriers between the miners and the LGSM are broken</w:t>
      </w:r>
      <w:r w:rsidR="007E4239" w:rsidRPr="00402016">
        <w:rPr>
          <w:rFonts w:ascii="Arial" w:hAnsi="Arial" w:cs="Arial"/>
          <w:sz w:val="24"/>
          <w:szCs w:val="24"/>
        </w:rPr>
        <w:t>.</w:t>
      </w:r>
      <w:r w:rsidR="00A66350" w:rsidRPr="00402016">
        <w:rPr>
          <w:rFonts w:ascii="Arial" w:hAnsi="Arial" w:cs="Arial"/>
          <w:sz w:val="24"/>
          <w:szCs w:val="24"/>
        </w:rPr>
        <w:t xml:space="preserve">  Indeed, the actions of some of the women in the film, such as </w:t>
      </w:r>
      <w:proofErr w:type="spellStart"/>
      <w:r w:rsidR="00A66350" w:rsidRPr="00402016">
        <w:rPr>
          <w:rFonts w:ascii="Arial" w:hAnsi="Arial" w:cs="Arial"/>
          <w:sz w:val="24"/>
          <w:szCs w:val="24"/>
        </w:rPr>
        <w:t>Hefina</w:t>
      </w:r>
      <w:proofErr w:type="spellEnd"/>
      <w:r w:rsidR="00A66350" w:rsidRPr="00402016">
        <w:rPr>
          <w:rFonts w:ascii="Arial" w:hAnsi="Arial" w:cs="Arial"/>
          <w:sz w:val="24"/>
          <w:szCs w:val="24"/>
        </w:rPr>
        <w:t xml:space="preserve"> and </w:t>
      </w:r>
      <w:proofErr w:type="spellStart"/>
      <w:r w:rsidR="00A66350" w:rsidRPr="00402016">
        <w:rPr>
          <w:rFonts w:ascii="Arial" w:hAnsi="Arial" w:cs="Arial"/>
          <w:sz w:val="24"/>
          <w:szCs w:val="24"/>
        </w:rPr>
        <w:t>Siân</w:t>
      </w:r>
      <w:proofErr w:type="spellEnd"/>
      <w:r w:rsidR="00A66350" w:rsidRPr="00402016">
        <w:rPr>
          <w:rFonts w:ascii="Arial" w:hAnsi="Arial" w:cs="Arial"/>
          <w:sz w:val="24"/>
          <w:szCs w:val="24"/>
        </w:rPr>
        <w:t xml:space="preserve"> James emphasise their forthrightness in sticking up for the LGSM, who provide the mining village with </w:t>
      </w:r>
      <w:r w:rsidR="00426F42" w:rsidRPr="00402016">
        <w:rPr>
          <w:rFonts w:ascii="Arial" w:hAnsi="Arial" w:cs="Arial"/>
          <w:sz w:val="24"/>
          <w:szCs w:val="24"/>
        </w:rPr>
        <w:t xml:space="preserve">money and general support. This is particularly evident much later in the film, in the scene where </w:t>
      </w:r>
      <w:proofErr w:type="spellStart"/>
      <w:r w:rsidR="00426F42" w:rsidRPr="00402016">
        <w:rPr>
          <w:rFonts w:ascii="Arial" w:hAnsi="Arial" w:cs="Arial"/>
          <w:sz w:val="24"/>
          <w:szCs w:val="24"/>
        </w:rPr>
        <w:t>Siân</w:t>
      </w:r>
      <w:proofErr w:type="spellEnd"/>
      <w:r w:rsidR="00426F42" w:rsidRPr="00402016">
        <w:rPr>
          <w:rFonts w:ascii="Arial" w:hAnsi="Arial" w:cs="Arial"/>
          <w:sz w:val="24"/>
          <w:szCs w:val="24"/>
        </w:rPr>
        <w:t xml:space="preserve"> shows the amount of money that was raised by the LGSM by spilling it out on the table in front of some of the miners.  </w:t>
      </w:r>
    </w:p>
    <w:p w14:paraId="1CBD7A0C" w14:textId="77777777" w:rsidR="00C06095" w:rsidRPr="00402016" w:rsidRDefault="0074352B" w:rsidP="00426F42">
      <w:pPr>
        <w:jc w:val="both"/>
        <w:rPr>
          <w:rFonts w:ascii="Arial" w:hAnsi="Arial" w:cs="Arial"/>
          <w:sz w:val="24"/>
          <w:szCs w:val="24"/>
        </w:rPr>
      </w:pPr>
      <w:r w:rsidRPr="00402016">
        <w:rPr>
          <w:rFonts w:ascii="Arial" w:hAnsi="Arial" w:cs="Arial"/>
          <w:sz w:val="24"/>
          <w:szCs w:val="24"/>
        </w:rPr>
        <w:t xml:space="preserve">Not only do the women of </w:t>
      </w:r>
      <w:proofErr w:type="spellStart"/>
      <w:r w:rsidRPr="00402016">
        <w:rPr>
          <w:rFonts w:ascii="Arial" w:hAnsi="Arial" w:cs="Arial"/>
          <w:sz w:val="24"/>
          <w:szCs w:val="24"/>
        </w:rPr>
        <w:t>Onllwyn</w:t>
      </w:r>
      <w:proofErr w:type="spellEnd"/>
      <w:r w:rsidRPr="00402016">
        <w:rPr>
          <w:rFonts w:ascii="Arial" w:hAnsi="Arial" w:cs="Arial"/>
          <w:sz w:val="24"/>
          <w:szCs w:val="24"/>
        </w:rPr>
        <w:t xml:space="preserve"> help the two groups get on better, but </w:t>
      </w:r>
      <w:r w:rsidR="00E144FB" w:rsidRPr="00402016">
        <w:rPr>
          <w:rFonts w:ascii="Arial" w:hAnsi="Arial" w:cs="Arial"/>
          <w:sz w:val="24"/>
          <w:szCs w:val="24"/>
        </w:rPr>
        <w:t>when</w:t>
      </w:r>
      <w:r w:rsidRPr="00402016">
        <w:rPr>
          <w:rFonts w:ascii="Arial" w:hAnsi="Arial" w:cs="Arial"/>
          <w:sz w:val="24"/>
          <w:szCs w:val="24"/>
        </w:rPr>
        <w:t xml:space="preserve"> </w:t>
      </w:r>
      <w:r w:rsidR="007E4239" w:rsidRPr="00402016">
        <w:rPr>
          <w:rFonts w:ascii="Arial" w:hAnsi="Arial" w:cs="Arial"/>
          <w:sz w:val="24"/>
          <w:szCs w:val="24"/>
        </w:rPr>
        <w:t>Jonath</w:t>
      </w:r>
      <w:r w:rsidR="00642052" w:rsidRPr="00402016">
        <w:rPr>
          <w:rFonts w:ascii="Arial" w:hAnsi="Arial" w:cs="Arial"/>
          <w:sz w:val="24"/>
          <w:szCs w:val="24"/>
        </w:rPr>
        <w:t>a</w:t>
      </w:r>
      <w:r w:rsidR="007E4239" w:rsidRPr="00402016">
        <w:rPr>
          <w:rFonts w:ascii="Arial" w:hAnsi="Arial" w:cs="Arial"/>
          <w:sz w:val="24"/>
          <w:szCs w:val="24"/>
        </w:rPr>
        <w:t>n takes the dance floor</w:t>
      </w:r>
      <w:r w:rsidR="006646E5" w:rsidRPr="00402016">
        <w:rPr>
          <w:rFonts w:ascii="Arial" w:hAnsi="Arial" w:cs="Arial"/>
          <w:sz w:val="24"/>
          <w:szCs w:val="24"/>
        </w:rPr>
        <w:t xml:space="preserve"> in the Miner’s Welfare Hall</w:t>
      </w:r>
      <w:r w:rsidRPr="00402016">
        <w:rPr>
          <w:rFonts w:ascii="Arial" w:hAnsi="Arial" w:cs="Arial"/>
          <w:sz w:val="24"/>
          <w:szCs w:val="24"/>
        </w:rPr>
        <w:t xml:space="preserve"> this </w:t>
      </w:r>
      <w:r w:rsidR="00E144FB" w:rsidRPr="00402016">
        <w:rPr>
          <w:rFonts w:ascii="Arial" w:hAnsi="Arial" w:cs="Arial"/>
          <w:sz w:val="24"/>
          <w:szCs w:val="24"/>
        </w:rPr>
        <w:t xml:space="preserve">also </w:t>
      </w:r>
      <w:r w:rsidRPr="00402016">
        <w:rPr>
          <w:rFonts w:ascii="Arial" w:hAnsi="Arial" w:cs="Arial"/>
          <w:sz w:val="24"/>
          <w:szCs w:val="24"/>
        </w:rPr>
        <w:t>breaks down some of the barriers.</w:t>
      </w:r>
      <w:r w:rsidRPr="00402016">
        <w:rPr>
          <w:rStyle w:val="FootnoteReference"/>
          <w:rFonts w:ascii="Arial" w:hAnsi="Arial" w:cs="Arial"/>
          <w:sz w:val="24"/>
          <w:szCs w:val="24"/>
        </w:rPr>
        <w:footnoteReference w:id="23"/>
      </w:r>
      <w:r w:rsidR="00865AEE" w:rsidRPr="00402016">
        <w:rPr>
          <w:rFonts w:ascii="Arial" w:hAnsi="Arial" w:cs="Arial"/>
          <w:sz w:val="24"/>
          <w:szCs w:val="24"/>
        </w:rPr>
        <w:t xml:space="preserve">  </w:t>
      </w:r>
      <w:r w:rsidRPr="00402016">
        <w:rPr>
          <w:rFonts w:ascii="Arial" w:hAnsi="Arial" w:cs="Arial"/>
          <w:sz w:val="24"/>
          <w:szCs w:val="24"/>
        </w:rPr>
        <w:t xml:space="preserve"> </w:t>
      </w:r>
      <w:r w:rsidR="007F5124" w:rsidRPr="00402016">
        <w:rPr>
          <w:rFonts w:ascii="Arial" w:hAnsi="Arial" w:cs="Arial"/>
          <w:sz w:val="24"/>
          <w:szCs w:val="24"/>
        </w:rPr>
        <w:t>At first, when Jonathan takes the dance floor, there is a sense</w:t>
      </w:r>
      <w:r w:rsidR="009E5E18" w:rsidRPr="00402016">
        <w:rPr>
          <w:rFonts w:ascii="Arial" w:hAnsi="Arial" w:cs="Arial"/>
          <w:sz w:val="24"/>
          <w:szCs w:val="24"/>
        </w:rPr>
        <w:t xml:space="preserve"> of shock to his moves, however with the use of humour in the film, with one of the women commenting ‘A first this – men on the dance floor’, in referring to Jonathan who uses the space in the Miner’s welfare hall to dance and show his moves. After Jonathan requests the song, ‘Shame, shame, shame’ by Shirley &amp; Company, he remarks, ‘God I miss disco’.</w:t>
      </w:r>
      <w:r w:rsidR="009E5E18" w:rsidRPr="00402016">
        <w:rPr>
          <w:rStyle w:val="FootnoteReference"/>
          <w:rFonts w:ascii="Arial" w:hAnsi="Arial" w:cs="Arial"/>
          <w:sz w:val="24"/>
          <w:szCs w:val="24"/>
        </w:rPr>
        <w:footnoteReference w:id="24"/>
      </w:r>
      <w:r w:rsidR="009E5E18" w:rsidRPr="00402016">
        <w:rPr>
          <w:rFonts w:ascii="Arial" w:hAnsi="Arial" w:cs="Arial"/>
          <w:sz w:val="24"/>
          <w:szCs w:val="24"/>
        </w:rPr>
        <w:t xml:space="preserve">  This is not only humorous, but also highlights how dance can be used to help overcome difficulties.  Indeed, the miners show</w:t>
      </w:r>
      <w:r w:rsidR="007F5124" w:rsidRPr="00402016">
        <w:rPr>
          <w:rFonts w:ascii="Arial" w:hAnsi="Arial" w:cs="Arial"/>
          <w:sz w:val="24"/>
          <w:szCs w:val="24"/>
        </w:rPr>
        <w:t xml:space="preserve"> </w:t>
      </w:r>
      <w:r w:rsidR="009E5E18" w:rsidRPr="00402016">
        <w:rPr>
          <w:rFonts w:ascii="Arial" w:hAnsi="Arial" w:cs="Arial"/>
          <w:sz w:val="24"/>
          <w:szCs w:val="24"/>
        </w:rPr>
        <w:t xml:space="preserve">support </w:t>
      </w:r>
      <w:r w:rsidR="007F5124" w:rsidRPr="00402016">
        <w:rPr>
          <w:rFonts w:ascii="Arial" w:hAnsi="Arial" w:cs="Arial"/>
          <w:sz w:val="24"/>
          <w:szCs w:val="24"/>
        </w:rPr>
        <w:t>for him dancing</w:t>
      </w:r>
      <w:r w:rsidR="009E5E18" w:rsidRPr="00402016">
        <w:rPr>
          <w:rFonts w:ascii="Arial" w:hAnsi="Arial" w:cs="Arial"/>
          <w:sz w:val="24"/>
          <w:szCs w:val="24"/>
        </w:rPr>
        <w:t>, as they clap and cheer him on</w:t>
      </w:r>
      <w:r w:rsidR="007F5124" w:rsidRPr="00402016">
        <w:rPr>
          <w:rFonts w:ascii="Arial" w:hAnsi="Arial" w:cs="Arial"/>
          <w:sz w:val="24"/>
          <w:szCs w:val="24"/>
        </w:rPr>
        <w:t xml:space="preserve">. </w:t>
      </w:r>
      <w:r w:rsidR="009E5E18" w:rsidRPr="00402016">
        <w:rPr>
          <w:rFonts w:ascii="Arial" w:hAnsi="Arial" w:cs="Arial"/>
          <w:sz w:val="24"/>
          <w:szCs w:val="24"/>
        </w:rPr>
        <w:t xml:space="preserve"> This helps overcome the awkwardness that is present in the atmosphere of the miners’ welfare hall and indeed humour </w:t>
      </w:r>
      <w:r w:rsidR="00426F42" w:rsidRPr="00402016">
        <w:rPr>
          <w:rFonts w:ascii="Arial" w:hAnsi="Arial" w:cs="Arial"/>
          <w:sz w:val="24"/>
          <w:szCs w:val="24"/>
        </w:rPr>
        <w:t xml:space="preserve">is used throughout </w:t>
      </w:r>
      <w:r w:rsidR="00426F42" w:rsidRPr="00402016">
        <w:rPr>
          <w:rFonts w:ascii="Arial" w:hAnsi="Arial" w:cs="Arial"/>
          <w:i/>
          <w:iCs/>
          <w:sz w:val="24"/>
          <w:szCs w:val="24"/>
        </w:rPr>
        <w:t xml:space="preserve">Pride </w:t>
      </w:r>
      <w:r w:rsidR="00426F42" w:rsidRPr="00402016">
        <w:rPr>
          <w:rFonts w:ascii="Arial" w:hAnsi="Arial" w:cs="Arial"/>
          <w:sz w:val="24"/>
          <w:szCs w:val="24"/>
        </w:rPr>
        <w:t xml:space="preserve">to not only point out the differences </w:t>
      </w:r>
      <w:r w:rsidR="009E5E18" w:rsidRPr="00402016">
        <w:rPr>
          <w:rFonts w:ascii="Arial" w:hAnsi="Arial" w:cs="Arial"/>
          <w:sz w:val="24"/>
          <w:szCs w:val="24"/>
        </w:rPr>
        <w:t xml:space="preserve">between the two communities </w:t>
      </w:r>
      <w:r w:rsidR="00426F42" w:rsidRPr="00402016">
        <w:rPr>
          <w:rFonts w:ascii="Arial" w:hAnsi="Arial" w:cs="Arial"/>
          <w:sz w:val="24"/>
          <w:szCs w:val="24"/>
        </w:rPr>
        <w:t xml:space="preserve">but to help </w:t>
      </w:r>
      <w:r w:rsidR="00C06095" w:rsidRPr="00402016">
        <w:rPr>
          <w:rFonts w:ascii="Arial" w:hAnsi="Arial" w:cs="Arial"/>
          <w:sz w:val="24"/>
          <w:szCs w:val="24"/>
        </w:rPr>
        <w:t>build up a sense of togetherness</w:t>
      </w:r>
      <w:r w:rsidR="00426F42" w:rsidRPr="00402016">
        <w:rPr>
          <w:rFonts w:ascii="Arial" w:hAnsi="Arial" w:cs="Arial"/>
          <w:sz w:val="24"/>
          <w:szCs w:val="24"/>
        </w:rPr>
        <w:t>.</w:t>
      </w:r>
    </w:p>
    <w:p w14:paraId="0E6FC012" w14:textId="0BA3F4E8" w:rsidR="00F0444D" w:rsidRPr="00402016" w:rsidRDefault="00C06095" w:rsidP="00776F24">
      <w:pPr>
        <w:jc w:val="both"/>
        <w:rPr>
          <w:rFonts w:ascii="Arial" w:hAnsi="Arial" w:cs="Arial"/>
          <w:sz w:val="24"/>
          <w:szCs w:val="24"/>
        </w:rPr>
      </w:pPr>
      <w:r w:rsidRPr="00402016">
        <w:rPr>
          <w:rFonts w:ascii="Arial" w:hAnsi="Arial" w:cs="Arial"/>
          <w:sz w:val="24"/>
          <w:szCs w:val="24"/>
        </w:rPr>
        <w:t xml:space="preserve">Certainly, the common interests the mining community shared with the LGSM helped them to be accepted and in the film this is not only seen </w:t>
      </w:r>
      <w:r w:rsidR="00642052" w:rsidRPr="00402016">
        <w:rPr>
          <w:rFonts w:ascii="Arial" w:hAnsi="Arial" w:cs="Arial"/>
          <w:sz w:val="24"/>
          <w:szCs w:val="24"/>
        </w:rPr>
        <w:t>through the actions of a mere few</w:t>
      </w:r>
      <w:r w:rsidR="007F5124" w:rsidRPr="00402016">
        <w:rPr>
          <w:rFonts w:ascii="Arial" w:hAnsi="Arial" w:cs="Arial"/>
          <w:sz w:val="24"/>
          <w:szCs w:val="24"/>
        </w:rPr>
        <w:t xml:space="preserve">, such as Jonathan and </w:t>
      </w:r>
      <w:proofErr w:type="spellStart"/>
      <w:r w:rsidR="007F5124" w:rsidRPr="00402016">
        <w:rPr>
          <w:rFonts w:ascii="Arial" w:hAnsi="Arial" w:cs="Arial"/>
          <w:sz w:val="24"/>
          <w:szCs w:val="24"/>
        </w:rPr>
        <w:t>Hefina</w:t>
      </w:r>
      <w:proofErr w:type="spellEnd"/>
      <w:r w:rsidRPr="00402016">
        <w:rPr>
          <w:rFonts w:ascii="Arial" w:hAnsi="Arial" w:cs="Arial"/>
          <w:sz w:val="24"/>
          <w:szCs w:val="24"/>
        </w:rPr>
        <w:t>, but it</w:t>
      </w:r>
      <w:r w:rsidR="009001B4" w:rsidRPr="00402016">
        <w:rPr>
          <w:rFonts w:ascii="Arial" w:hAnsi="Arial" w:cs="Arial"/>
          <w:sz w:val="24"/>
          <w:szCs w:val="24"/>
        </w:rPr>
        <w:t xml:space="preserve"> is helped by the integration of the two groups</w:t>
      </w:r>
      <w:r w:rsidRPr="00402016">
        <w:rPr>
          <w:rFonts w:ascii="Arial" w:hAnsi="Arial" w:cs="Arial"/>
          <w:sz w:val="24"/>
          <w:szCs w:val="24"/>
        </w:rPr>
        <w:t xml:space="preserve"> </w:t>
      </w:r>
      <w:r w:rsidR="009001B4" w:rsidRPr="00402016">
        <w:rPr>
          <w:rFonts w:ascii="Arial" w:hAnsi="Arial" w:cs="Arial"/>
          <w:sz w:val="24"/>
          <w:szCs w:val="24"/>
        </w:rPr>
        <w:t>through the campaigning</w:t>
      </w:r>
      <w:r w:rsidR="00F0444D" w:rsidRPr="00402016">
        <w:rPr>
          <w:rFonts w:ascii="Arial" w:hAnsi="Arial" w:cs="Arial"/>
          <w:sz w:val="24"/>
          <w:szCs w:val="24"/>
        </w:rPr>
        <w:t>, working together to fight a common cause which</w:t>
      </w:r>
      <w:r w:rsidR="009001B4" w:rsidRPr="00402016">
        <w:rPr>
          <w:rFonts w:ascii="Arial" w:hAnsi="Arial" w:cs="Arial"/>
          <w:sz w:val="24"/>
          <w:szCs w:val="24"/>
        </w:rPr>
        <w:t xml:space="preserve"> done by</w:t>
      </w:r>
      <w:r w:rsidR="00F0444D" w:rsidRPr="00402016">
        <w:rPr>
          <w:rFonts w:ascii="Arial" w:hAnsi="Arial" w:cs="Arial"/>
          <w:sz w:val="24"/>
          <w:szCs w:val="24"/>
        </w:rPr>
        <w:t xml:space="preserve"> both parties respectively</w:t>
      </w:r>
      <w:r w:rsidR="006A51E5" w:rsidRPr="00402016">
        <w:rPr>
          <w:rFonts w:ascii="Arial" w:hAnsi="Arial" w:cs="Arial"/>
          <w:sz w:val="24"/>
          <w:szCs w:val="24"/>
        </w:rPr>
        <w:t>.</w:t>
      </w:r>
      <w:r w:rsidR="006A51E5" w:rsidRPr="00402016">
        <w:rPr>
          <w:rStyle w:val="FootnoteReference"/>
          <w:rFonts w:ascii="Arial" w:hAnsi="Arial" w:cs="Arial"/>
          <w:sz w:val="24"/>
          <w:szCs w:val="24"/>
        </w:rPr>
        <w:footnoteReference w:id="25"/>
      </w:r>
      <w:r w:rsidR="00B55705" w:rsidRPr="00402016">
        <w:rPr>
          <w:rFonts w:ascii="Arial" w:hAnsi="Arial" w:cs="Arial"/>
          <w:sz w:val="24"/>
          <w:szCs w:val="24"/>
        </w:rPr>
        <w:t xml:space="preserve">  Indeed, as the film develops it is the commonalities that shine through as opposed to the differences.</w:t>
      </w:r>
      <w:r w:rsidR="00F02656" w:rsidRPr="00402016">
        <w:rPr>
          <w:rFonts w:ascii="Arial" w:hAnsi="Arial" w:cs="Arial"/>
          <w:sz w:val="24"/>
          <w:szCs w:val="24"/>
        </w:rPr>
        <w:t xml:space="preserve">  As </w:t>
      </w:r>
      <w:r w:rsidR="00F02656" w:rsidRPr="00402016">
        <w:rPr>
          <w:rFonts w:ascii="Arial" w:hAnsi="Arial" w:cs="Arial"/>
          <w:i/>
          <w:iCs/>
          <w:sz w:val="24"/>
          <w:szCs w:val="24"/>
        </w:rPr>
        <w:t xml:space="preserve">Pride </w:t>
      </w:r>
      <w:r w:rsidR="00F02656" w:rsidRPr="00402016">
        <w:rPr>
          <w:rFonts w:ascii="Arial" w:hAnsi="Arial" w:cs="Arial"/>
          <w:sz w:val="24"/>
          <w:szCs w:val="24"/>
        </w:rPr>
        <w:t xml:space="preserve">was portrayed in a time when there was a lot of contempt for the miners and LGBT+ people, it was this common </w:t>
      </w:r>
      <w:r w:rsidR="00F0444D" w:rsidRPr="00402016">
        <w:rPr>
          <w:rFonts w:ascii="Arial" w:hAnsi="Arial" w:cs="Arial"/>
          <w:sz w:val="24"/>
          <w:szCs w:val="24"/>
        </w:rPr>
        <w:t>cause to fight for rights that</w:t>
      </w:r>
      <w:r w:rsidR="00F02656" w:rsidRPr="00402016">
        <w:rPr>
          <w:rFonts w:ascii="Arial" w:hAnsi="Arial" w:cs="Arial"/>
          <w:sz w:val="24"/>
          <w:szCs w:val="24"/>
        </w:rPr>
        <w:t xml:space="preserve"> helped unite the miners and the LGSM.  </w:t>
      </w:r>
    </w:p>
    <w:p w14:paraId="18BAB642" w14:textId="4ADEB305" w:rsidR="00421C37" w:rsidRPr="00402016" w:rsidRDefault="00F0444D" w:rsidP="00776F24">
      <w:pPr>
        <w:jc w:val="both"/>
        <w:rPr>
          <w:rFonts w:ascii="Arial" w:hAnsi="Arial" w:cs="Arial"/>
          <w:sz w:val="24"/>
          <w:szCs w:val="24"/>
        </w:rPr>
      </w:pPr>
      <w:r w:rsidRPr="00402016">
        <w:rPr>
          <w:rFonts w:ascii="Arial" w:hAnsi="Arial" w:cs="Arial"/>
          <w:sz w:val="24"/>
          <w:szCs w:val="24"/>
        </w:rPr>
        <w:t xml:space="preserve">Although the LGSM supported the miners, there was utter </w:t>
      </w:r>
      <w:r w:rsidR="00F02656" w:rsidRPr="00402016">
        <w:rPr>
          <w:rFonts w:ascii="Arial" w:hAnsi="Arial" w:cs="Arial"/>
          <w:sz w:val="24"/>
          <w:szCs w:val="24"/>
        </w:rPr>
        <w:t>contempt for LGBT+ people</w:t>
      </w:r>
      <w:r w:rsidRPr="00402016">
        <w:rPr>
          <w:rFonts w:ascii="Arial" w:hAnsi="Arial" w:cs="Arial"/>
          <w:sz w:val="24"/>
          <w:szCs w:val="24"/>
        </w:rPr>
        <w:t xml:space="preserve"> at the time and this </w:t>
      </w:r>
      <w:r w:rsidR="008C5A73" w:rsidRPr="00402016">
        <w:rPr>
          <w:rFonts w:ascii="Arial" w:hAnsi="Arial" w:cs="Arial"/>
          <w:sz w:val="24"/>
          <w:szCs w:val="24"/>
        </w:rPr>
        <w:t>was not helped by section 28, which prevented educating anyone on matters related to the LGBT+ community and by the AIDS crisis</w:t>
      </w:r>
      <w:r w:rsidR="00F02656" w:rsidRPr="00402016">
        <w:rPr>
          <w:rFonts w:ascii="Arial" w:hAnsi="Arial" w:cs="Arial"/>
          <w:sz w:val="24"/>
          <w:szCs w:val="24"/>
        </w:rPr>
        <w:t xml:space="preserve">. This was </w:t>
      </w:r>
      <w:r w:rsidR="00421C37" w:rsidRPr="00402016">
        <w:rPr>
          <w:rFonts w:ascii="Arial" w:hAnsi="Arial" w:cs="Arial"/>
          <w:sz w:val="24"/>
          <w:szCs w:val="24"/>
        </w:rPr>
        <w:t>as</w:t>
      </w:r>
      <w:r w:rsidR="008C5A73" w:rsidRPr="00402016">
        <w:rPr>
          <w:rFonts w:ascii="Arial" w:hAnsi="Arial" w:cs="Arial"/>
          <w:sz w:val="24"/>
          <w:szCs w:val="24"/>
        </w:rPr>
        <w:t xml:space="preserve"> there was not the correct information about the disease.</w:t>
      </w:r>
      <w:r w:rsidR="00B56854" w:rsidRPr="00402016">
        <w:rPr>
          <w:rFonts w:ascii="Arial" w:hAnsi="Arial" w:cs="Arial"/>
          <w:sz w:val="24"/>
          <w:szCs w:val="24"/>
        </w:rPr>
        <w:t xml:space="preserve">  This</w:t>
      </w:r>
      <w:r w:rsidR="00421C37" w:rsidRPr="00402016">
        <w:rPr>
          <w:rFonts w:ascii="Arial" w:hAnsi="Arial" w:cs="Arial"/>
          <w:sz w:val="24"/>
          <w:szCs w:val="24"/>
        </w:rPr>
        <w:t xml:space="preserve"> was because of</w:t>
      </w:r>
      <w:r w:rsidR="00B56854" w:rsidRPr="00402016">
        <w:rPr>
          <w:rFonts w:ascii="Arial" w:hAnsi="Arial" w:cs="Arial"/>
          <w:sz w:val="24"/>
          <w:szCs w:val="24"/>
        </w:rPr>
        <w:t xml:space="preserve"> widespread false information on the television and in the newspapers at the time</w:t>
      </w:r>
      <w:r w:rsidR="003C0BF9" w:rsidRPr="00402016">
        <w:rPr>
          <w:rFonts w:ascii="Arial" w:hAnsi="Arial" w:cs="Arial"/>
          <w:sz w:val="24"/>
          <w:szCs w:val="24"/>
        </w:rPr>
        <w:t>.</w:t>
      </w:r>
      <w:r w:rsidR="003C0BF9" w:rsidRPr="00402016">
        <w:rPr>
          <w:rStyle w:val="FootnoteReference"/>
          <w:rFonts w:ascii="Arial" w:hAnsi="Arial" w:cs="Arial"/>
          <w:sz w:val="24"/>
          <w:szCs w:val="24"/>
        </w:rPr>
        <w:footnoteReference w:id="26"/>
      </w:r>
      <w:r w:rsidR="00B56854" w:rsidRPr="00402016">
        <w:rPr>
          <w:rFonts w:ascii="Arial" w:hAnsi="Arial" w:cs="Arial"/>
          <w:sz w:val="24"/>
          <w:szCs w:val="24"/>
        </w:rPr>
        <w:t xml:space="preserve">  Certainly, there was (and to a certain extent still is) no cure for AIDS, and few people (if anybody) knew why</w:t>
      </w:r>
      <w:r w:rsidR="003C0BF9" w:rsidRPr="00402016">
        <w:rPr>
          <w:rFonts w:ascii="Arial" w:hAnsi="Arial" w:cs="Arial"/>
          <w:sz w:val="24"/>
          <w:szCs w:val="24"/>
        </w:rPr>
        <w:t xml:space="preserve">, at the time, </w:t>
      </w:r>
      <w:r w:rsidR="00B56854" w:rsidRPr="00402016">
        <w:rPr>
          <w:rFonts w:ascii="Arial" w:hAnsi="Arial" w:cs="Arial"/>
          <w:sz w:val="24"/>
          <w:szCs w:val="24"/>
        </w:rPr>
        <w:t xml:space="preserve">the disease occurred.  </w:t>
      </w:r>
      <w:r w:rsidR="00421C37" w:rsidRPr="00402016">
        <w:rPr>
          <w:rFonts w:ascii="Arial" w:hAnsi="Arial" w:cs="Arial"/>
          <w:sz w:val="24"/>
          <w:szCs w:val="24"/>
        </w:rPr>
        <w:t xml:space="preserve">This is also reflected </w:t>
      </w:r>
      <w:r w:rsidR="00421C37" w:rsidRPr="00402016">
        <w:rPr>
          <w:rFonts w:ascii="Arial" w:hAnsi="Arial" w:cs="Arial"/>
          <w:i/>
          <w:iCs/>
          <w:sz w:val="24"/>
          <w:szCs w:val="24"/>
        </w:rPr>
        <w:t>Pride</w:t>
      </w:r>
      <w:r w:rsidR="00421C37" w:rsidRPr="00402016">
        <w:rPr>
          <w:rFonts w:ascii="Arial" w:hAnsi="Arial" w:cs="Arial"/>
          <w:sz w:val="24"/>
          <w:szCs w:val="24"/>
        </w:rPr>
        <w:t>, whereby Maureen is against taking members of the LGSM into her home, as she is worried about contracting AIDS.</w:t>
      </w:r>
      <w:r w:rsidR="007F4B03" w:rsidRPr="00402016">
        <w:rPr>
          <w:rStyle w:val="FootnoteReference"/>
          <w:rFonts w:ascii="Arial" w:hAnsi="Arial" w:cs="Arial"/>
          <w:sz w:val="24"/>
          <w:szCs w:val="24"/>
        </w:rPr>
        <w:footnoteReference w:id="27"/>
      </w:r>
    </w:p>
    <w:p w14:paraId="5282290D" w14:textId="3BF57BCD" w:rsidR="00F02656" w:rsidRPr="00402016" w:rsidRDefault="00F02656" w:rsidP="00776F24">
      <w:pPr>
        <w:jc w:val="both"/>
        <w:rPr>
          <w:rFonts w:ascii="Arial" w:hAnsi="Arial" w:cs="Arial"/>
          <w:sz w:val="24"/>
          <w:szCs w:val="24"/>
        </w:rPr>
      </w:pPr>
      <w:r w:rsidRPr="00402016">
        <w:rPr>
          <w:rFonts w:ascii="Arial" w:hAnsi="Arial" w:cs="Arial"/>
          <w:sz w:val="24"/>
          <w:szCs w:val="24"/>
        </w:rPr>
        <w:t xml:space="preserve">Although the focus in </w:t>
      </w:r>
      <w:r w:rsidRPr="00402016">
        <w:rPr>
          <w:rFonts w:ascii="Arial" w:hAnsi="Arial" w:cs="Arial"/>
          <w:i/>
          <w:iCs/>
          <w:sz w:val="24"/>
          <w:szCs w:val="24"/>
        </w:rPr>
        <w:t xml:space="preserve">Pride </w:t>
      </w:r>
      <w:r w:rsidRPr="00402016">
        <w:rPr>
          <w:rFonts w:ascii="Arial" w:hAnsi="Arial" w:cs="Arial"/>
          <w:sz w:val="24"/>
          <w:szCs w:val="24"/>
        </w:rPr>
        <w:t xml:space="preserve">does not centre around the AIDS crisis, it does have scenes, such as the words at the end informing us of Mark’s death, but it also uses </w:t>
      </w:r>
      <w:r w:rsidR="00306E60" w:rsidRPr="00402016">
        <w:rPr>
          <w:rFonts w:ascii="Arial" w:hAnsi="Arial" w:cs="Arial"/>
          <w:sz w:val="24"/>
          <w:szCs w:val="24"/>
        </w:rPr>
        <w:t xml:space="preserve">a </w:t>
      </w:r>
      <w:r w:rsidRPr="00402016">
        <w:rPr>
          <w:rFonts w:ascii="Arial" w:hAnsi="Arial" w:cs="Arial"/>
          <w:sz w:val="24"/>
          <w:szCs w:val="24"/>
        </w:rPr>
        <w:t>scene</w:t>
      </w:r>
      <w:r w:rsidR="00306E60" w:rsidRPr="00402016">
        <w:rPr>
          <w:rFonts w:ascii="Arial" w:hAnsi="Arial" w:cs="Arial"/>
          <w:sz w:val="24"/>
          <w:szCs w:val="24"/>
        </w:rPr>
        <w:t xml:space="preserve"> </w:t>
      </w:r>
      <w:r w:rsidRPr="00402016">
        <w:rPr>
          <w:rFonts w:ascii="Arial" w:hAnsi="Arial" w:cs="Arial"/>
          <w:sz w:val="24"/>
          <w:szCs w:val="24"/>
        </w:rPr>
        <w:t xml:space="preserve">involving Joe who goes home and is watching </w:t>
      </w:r>
      <w:r w:rsidR="00306E60" w:rsidRPr="00402016">
        <w:rPr>
          <w:rFonts w:ascii="Arial" w:hAnsi="Arial" w:cs="Arial"/>
          <w:sz w:val="24"/>
          <w:szCs w:val="24"/>
        </w:rPr>
        <w:t xml:space="preserve">about the AIDS crisis on a public </w:t>
      </w:r>
      <w:r w:rsidR="00306E60" w:rsidRPr="00402016">
        <w:rPr>
          <w:rFonts w:ascii="Arial" w:hAnsi="Arial" w:cs="Arial"/>
          <w:sz w:val="24"/>
          <w:szCs w:val="24"/>
        </w:rPr>
        <w:lastRenderedPageBreak/>
        <w:t>information broadcast. It is a member of his family (presumably his brother), who then makes a very inappropriate and inconsiderate remark on what AIDS stands for.</w:t>
      </w:r>
      <w:r w:rsidR="00710AC9" w:rsidRPr="00402016">
        <w:rPr>
          <w:rFonts w:ascii="Arial" w:hAnsi="Arial" w:cs="Arial"/>
          <w:sz w:val="24"/>
          <w:szCs w:val="24"/>
        </w:rPr>
        <w:t xml:space="preserve"> This demonstrates the </w:t>
      </w:r>
      <w:r w:rsidR="00F1766F" w:rsidRPr="00402016">
        <w:rPr>
          <w:rFonts w:ascii="Arial" w:hAnsi="Arial" w:cs="Arial"/>
          <w:sz w:val="24"/>
          <w:szCs w:val="24"/>
        </w:rPr>
        <w:t xml:space="preserve">ignorance and general negativity around people who contracted the disease.  Although Joe’s Mother tells her husband (who is also watching it) to </w:t>
      </w:r>
      <w:r w:rsidR="00306E60" w:rsidRPr="00402016">
        <w:rPr>
          <w:rFonts w:ascii="Arial" w:hAnsi="Arial" w:cs="Arial"/>
          <w:sz w:val="24"/>
          <w:szCs w:val="24"/>
        </w:rPr>
        <w:t>switch the television off</w:t>
      </w:r>
      <w:r w:rsidR="00F1766F" w:rsidRPr="00402016">
        <w:rPr>
          <w:rFonts w:ascii="Arial" w:hAnsi="Arial" w:cs="Arial"/>
          <w:sz w:val="24"/>
          <w:szCs w:val="24"/>
        </w:rPr>
        <w:t xml:space="preserve">, she </w:t>
      </w:r>
      <w:r w:rsidR="00306E60" w:rsidRPr="00402016">
        <w:rPr>
          <w:rFonts w:ascii="Arial" w:hAnsi="Arial" w:cs="Arial"/>
          <w:sz w:val="24"/>
          <w:szCs w:val="24"/>
        </w:rPr>
        <w:t>later prevents Steph from seeing Joe and does not tell him of Gethin being beaten up in a homophobic attack.</w:t>
      </w:r>
      <w:r w:rsidR="00E876A0" w:rsidRPr="00402016">
        <w:rPr>
          <w:rFonts w:ascii="Arial" w:hAnsi="Arial" w:cs="Arial"/>
          <w:sz w:val="24"/>
          <w:szCs w:val="24"/>
        </w:rPr>
        <w:t xml:space="preserve">  The </w:t>
      </w:r>
      <w:r w:rsidR="00442B12" w:rsidRPr="00402016">
        <w:rPr>
          <w:rFonts w:ascii="Arial" w:hAnsi="Arial" w:cs="Arial"/>
          <w:sz w:val="24"/>
          <w:szCs w:val="24"/>
        </w:rPr>
        <w:t>reason</w:t>
      </w:r>
      <w:r w:rsidR="00E876A0" w:rsidRPr="00402016">
        <w:rPr>
          <w:rFonts w:ascii="Arial" w:hAnsi="Arial" w:cs="Arial"/>
          <w:sz w:val="24"/>
          <w:szCs w:val="24"/>
        </w:rPr>
        <w:t xml:space="preserve"> Joe’s Mum </w:t>
      </w:r>
      <w:r w:rsidR="00442B12" w:rsidRPr="00402016">
        <w:rPr>
          <w:rFonts w:ascii="Arial" w:hAnsi="Arial" w:cs="Arial"/>
          <w:sz w:val="24"/>
          <w:szCs w:val="24"/>
        </w:rPr>
        <w:t xml:space="preserve">does this highlights the prejudice that people demonstrated in that </w:t>
      </w:r>
      <w:r w:rsidR="00F1766F" w:rsidRPr="00402016">
        <w:rPr>
          <w:rFonts w:ascii="Arial" w:hAnsi="Arial" w:cs="Arial"/>
          <w:sz w:val="24"/>
          <w:szCs w:val="24"/>
        </w:rPr>
        <w:t>period</w:t>
      </w:r>
      <w:r w:rsidR="00442B12" w:rsidRPr="00402016">
        <w:rPr>
          <w:rFonts w:ascii="Arial" w:hAnsi="Arial" w:cs="Arial"/>
          <w:sz w:val="24"/>
          <w:szCs w:val="24"/>
        </w:rPr>
        <w:t xml:space="preserve"> and by</w:t>
      </w:r>
      <w:r w:rsidR="00F1766F" w:rsidRPr="00402016">
        <w:rPr>
          <w:rFonts w:ascii="Arial" w:hAnsi="Arial" w:cs="Arial"/>
          <w:sz w:val="24"/>
          <w:szCs w:val="24"/>
        </w:rPr>
        <w:t xml:space="preserve"> suburban</w:t>
      </w:r>
      <w:r w:rsidR="00442B12" w:rsidRPr="00402016">
        <w:rPr>
          <w:rFonts w:ascii="Arial" w:hAnsi="Arial" w:cs="Arial"/>
          <w:sz w:val="24"/>
          <w:szCs w:val="24"/>
        </w:rPr>
        <w:t xml:space="preserve"> </w:t>
      </w:r>
      <w:proofErr w:type="gramStart"/>
      <w:r w:rsidR="00442B12" w:rsidRPr="00402016">
        <w:rPr>
          <w:rFonts w:ascii="Arial" w:hAnsi="Arial" w:cs="Arial"/>
          <w:sz w:val="24"/>
          <w:szCs w:val="24"/>
        </w:rPr>
        <w:t>middle class</w:t>
      </w:r>
      <w:proofErr w:type="gramEnd"/>
      <w:r w:rsidR="00442B12" w:rsidRPr="00402016">
        <w:rPr>
          <w:rFonts w:ascii="Arial" w:hAnsi="Arial" w:cs="Arial"/>
          <w:sz w:val="24"/>
          <w:szCs w:val="24"/>
        </w:rPr>
        <w:t xml:space="preserve"> people generally.</w:t>
      </w:r>
      <w:r w:rsidR="00710AC9" w:rsidRPr="00402016">
        <w:rPr>
          <w:rStyle w:val="FootnoteReference"/>
          <w:rFonts w:ascii="Arial" w:hAnsi="Arial" w:cs="Arial"/>
          <w:sz w:val="24"/>
          <w:szCs w:val="24"/>
        </w:rPr>
        <w:footnoteReference w:id="28"/>
      </w:r>
    </w:p>
    <w:p w14:paraId="27884495" w14:textId="7E3F7298" w:rsidR="006944A0" w:rsidRPr="00402016" w:rsidRDefault="005D0911" w:rsidP="00776F24">
      <w:pPr>
        <w:jc w:val="both"/>
        <w:rPr>
          <w:rFonts w:ascii="Arial" w:hAnsi="Arial" w:cs="Arial"/>
          <w:sz w:val="24"/>
          <w:szCs w:val="24"/>
        </w:rPr>
      </w:pPr>
      <w:r w:rsidRPr="00402016">
        <w:rPr>
          <w:rFonts w:ascii="Arial" w:hAnsi="Arial" w:cs="Arial"/>
          <w:sz w:val="24"/>
          <w:szCs w:val="24"/>
        </w:rPr>
        <w:t xml:space="preserve">In the film, Maureen’s character is one of apprehension and prejudice towards the LGSM who come to stay in </w:t>
      </w:r>
      <w:proofErr w:type="spellStart"/>
      <w:r w:rsidRPr="00402016">
        <w:rPr>
          <w:rFonts w:ascii="Arial" w:hAnsi="Arial" w:cs="Arial"/>
          <w:sz w:val="24"/>
          <w:szCs w:val="24"/>
        </w:rPr>
        <w:t>Onllwyn</w:t>
      </w:r>
      <w:proofErr w:type="spellEnd"/>
      <w:r w:rsidRPr="00402016">
        <w:rPr>
          <w:rFonts w:ascii="Arial" w:hAnsi="Arial" w:cs="Arial"/>
          <w:sz w:val="24"/>
          <w:szCs w:val="24"/>
        </w:rPr>
        <w:t>.</w:t>
      </w:r>
      <w:r w:rsidR="007543D4" w:rsidRPr="00402016">
        <w:rPr>
          <w:rFonts w:ascii="Arial" w:hAnsi="Arial" w:cs="Arial"/>
          <w:sz w:val="24"/>
          <w:szCs w:val="24"/>
        </w:rPr>
        <w:t xml:space="preserve">  It is her character and that of </w:t>
      </w:r>
      <w:proofErr w:type="spellStart"/>
      <w:r w:rsidR="007543D4" w:rsidRPr="00402016">
        <w:rPr>
          <w:rFonts w:ascii="Arial" w:hAnsi="Arial" w:cs="Arial"/>
          <w:sz w:val="24"/>
          <w:szCs w:val="24"/>
        </w:rPr>
        <w:t>Hefina</w:t>
      </w:r>
      <w:proofErr w:type="spellEnd"/>
      <w:r w:rsidR="007543D4" w:rsidRPr="00402016">
        <w:rPr>
          <w:rFonts w:ascii="Arial" w:hAnsi="Arial" w:cs="Arial"/>
          <w:sz w:val="24"/>
          <w:szCs w:val="24"/>
        </w:rPr>
        <w:t xml:space="preserve"> who </w:t>
      </w:r>
      <w:r w:rsidR="00083F7B" w:rsidRPr="00402016">
        <w:rPr>
          <w:rFonts w:ascii="Arial" w:hAnsi="Arial" w:cs="Arial"/>
          <w:sz w:val="24"/>
          <w:szCs w:val="24"/>
        </w:rPr>
        <w:t xml:space="preserve">greatly oppose one another, to the extent where </w:t>
      </w:r>
      <w:proofErr w:type="spellStart"/>
      <w:r w:rsidR="00083F7B" w:rsidRPr="00402016">
        <w:rPr>
          <w:rFonts w:ascii="Arial" w:hAnsi="Arial" w:cs="Arial"/>
          <w:sz w:val="24"/>
          <w:szCs w:val="24"/>
        </w:rPr>
        <w:t>Hefina</w:t>
      </w:r>
      <w:proofErr w:type="spellEnd"/>
      <w:r w:rsidR="00083F7B" w:rsidRPr="00402016">
        <w:rPr>
          <w:rFonts w:ascii="Arial" w:hAnsi="Arial" w:cs="Arial"/>
          <w:sz w:val="24"/>
          <w:szCs w:val="24"/>
        </w:rPr>
        <w:t xml:space="preserve"> later tries to attack Maureen for her outwardly prejudiced views.  Certainly, for the time, this was not helped by the media, which generally suggested</w:t>
      </w:r>
      <w:r w:rsidR="004722B4" w:rsidRPr="00402016">
        <w:rPr>
          <w:rFonts w:ascii="Arial" w:hAnsi="Arial" w:cs="Arial"/>
          <w:sz w:val="24"/>
          <w:szCs w:val="24"/>
        </w:rPr>
        <w:t xml:space="preserve"> that people who worked with LGBT+ groups were not getting supported as they (such as the LGSM) were in it for their own agenda</w:t>
      </w:r>
      <w:r w:rsidR="00B15223" w:rsidRPr="00402016">
        <w:rPr>
          <w:rFonts w:ascii="Arial" w:hAnsi="Arial" w:cs="Arial"/>
          <w:sz w:val="24"/>
          <w:szCs w:val="24"/>
        </w:rPr>
        <w:t xml:space="preserve">, which is highlighted by Maureen in </w:t>
      </w:r>
      <w:r w:rsidR="00B15223" w:rsidRPr="00402016">
        <w:rPr>
          <w:rFonts w:ascii="Arial" w:hAnsi="Arial" w:cs="Arial"/>
          <w:i/>
          <w:iCs/>
          <w:sz w:val="24"/>
          <w:szCs w:val="24"/>
        </w:rPr>
        <w:t>Pride</w:t>
      </w:r>
      <w:r w:rsidR="00B15223" w:rsidRPr="00402016">
        <w:rPr>
          <w:rFonts w:ascii="Arial" w:hAnsi="Arial" w:cs="Arial"/>
          <w:sz w:val="24"/>
          <w:szCs w:val="24"/>
        </w:rPr>
        <w:t>.  However, it is because of Maureen that this was reported in the first place</w:t>
      </w:r>
      <w:r w:rsidR="00B15223" w:rsidRPr="00402016">
        <w:rPr>
          <w:rStyle w:val="FootnoteReference"/>
          <w:rFonts w:ascii="Arial" w:hAnsi="Arial" w:cs="Arial"/>
          <w:sz w:val="24"/>
          <w:szCs w:val="24"/>
        </w:rPr>
        <w:footnoteReference w:id="29"/>
      </w:r>
      <w:r w:rsidR="004722B4" w:rsidRPr="00402016">
        <w:rPr>
          <w:rFonts w:ascii="Arial" w:hAnsi="Arial" w:cs="Arial"/>
          <w:sz w:val="24"/>
          <w:szCs w:val="24"/>
        </w:rPr>
        <w:t>.  Also,</w:t>
      </w:r>
      <w:r w:rsidR="00B15223" w:rsidRPr="00402016">
        <w:rPr>
          <w:rFonts w:ascii="Arial" w:hAnsi="Arial" w:cs="Arial"/>
          <w:sz w:val="24"/>
          <w:szCs w:val="24"/>
        </w:rPr>
        <w:t xml:space="preserve"> in the film,</w:t>
      </w:r>
      <w:r w:rsidR="004722B4" w:rsidRPr="00402016">
        <w:rPr>
          <w:rFonts w:ascii="Arial" w:hAnsi="Arial" w:cs="Arial"/>
          <w:sz w:val="24"/>
          <w:szCs w:val="24"/>
        </w:rPr>
        <w:t xml:space="preserve"> it</w:t>
      </w:r>
      <w:r w:rsidR="00B15223" w:rsidRPr="00402016">
        <w:rPr>
          <w:rFonts w:ascii="Arial" w:hAnsi="Arial" w:cs="Arial"/>
          <w:sz w:val="24"/>
          <w:szCs w:val="24"/>
        </w:rPr>
        <w:t xml:space="preserve"> is</w:t>
      </w:r>
      <w:r w:rsidR="004722B4" w:rsidRPr="00402016">
        <w:rPr>
          <w:rFonts w:ascii="Arial" w:hAnsi="Arial" w:cs="Arial"/>
          <w:sz w:val="24"/>
          <w:szCs w:val="24"/>
        </w:rPr>
        <w:t xml:space="preserve"> viewed as an embarrassment for the mining community to have support from groups like the LGSM. </w:t>
      </w:r>
      <w:r w:rsidR="00B15223" w:rsidRPr="00402016">
        <w:rPr>
          <w:rFonts w:ascii="Arial" w:hAnsi="Arial" w:cs="Arial"/>
          <w:sz w:val="24"/>
          <w:szCs w:val="24"/>
        </w:rPr>
        <w:t>In addition to this, there are</w:t>
      </w:r>
      <w:r w:rsidR="007543D4" w:rsidRPr="00402016">
        <w:rPr>
          <w:rFonts w:ascii="Arial" w:hAnsi="Arial" w:cs="Arial"/>
          <w:sz w:val="24"/>
          <w:szCs w:val="24"/>
        </w:rPr>
        <w:t xml:space="preserve"> some homophobic remarks and attitudes demonstrated by the men of </w:t>
      </w:r>
      <w:proofErr w:type="spellStart"/>
      <w:r w:rsidR="007543D4" w:rsidRPr="00402016">
        <w:rPr>
          <w:rFonts w:ascii="Arial" w:hAnsi="Arial" w:cs="Arial"/>
          <w:sz w:val="24"/>
          <w:szCs w:val="24"/>
        </w:rPr>
        <w:t>Onllwyn</w:t>
      </w:r>
      <w:proofErr w:type="spellEnd"/>
      <w:r w:rsidR="00B15223" w:rsidRPr="00402016">
        <w:rPr>
          <w:rFonts w:ascii="Arial" w:hAnsi="Arial" w:cs="Arial"/>
          <w:sz w:val="24"/>
          <w:szCs w:val="24"/>
        </w:rPr>
        <w:t>.</w:t>
      </w:r>
      <w:r w:rsidR="004722B4" w:rsidRPr="00402016">
        <w:rPr>
          <w:rFonts w:ascii="Arial" w:hAnsi="Arial" w:cs="Arial"/>
          <w:sz w:val="24"/>
          <w:szCs w:val="24"/>
        </w:rPr>
        <w:t xml:space="preserve"> </w:t>
      </w:r>
      <w:r w:rsidR="00B15223" w:rsidRPr="00402016">
        <w:rPr>
          <w:rFonts w:ascii="Arial" w:hAnsi="Arial" w:cs="Arial"/>
          <w:sz w:val="24"/>
          <w:szCs w:val="24"/>
        </w:rPr>
        <w:t>H</w:t>
      </w:r>
      <w:r w:rsidR="004722B4" w:rsidRPr="00402016">
        <w:rPr>
          <w:rFonts w:ascii="Arial" w:hAnsi="Arial" w:cs="Arial"/>
          <w:sz w:val="24"/>
          <w:szCs w:val="24"/>
        </w:rPr>
        <w:t xml:space="preserve">owever, this </w:t>
      </w:r>
      <w:r w:rsidR="00B15223" w:rsidRPr="00402016">
        <w:rPr>
          <w:rFonts w:ascii="Arial" w:hAnsi="Arial" w:cs="Arial"/>
          <w:sz w:val="24"/>
          <w:szCs w:val="24"/>
        </w:rPr>
        <w:t xml:space="preserve">is </w:t>
      </w:r>
      <w:r w:rsidR="004722B4" w:rsidRPr="00402016">
        <w:rPr>
          <w:rFonts w:ascii="Arial" w:hAnsi="Arial" w:cs="Arial"/>
          <w:sz w:val="24"/>
          <w:szCs w:val="24"/>
        </w:rPr>
        <w:t xml:space="preserve">largely contained and over time there </w:t>
      </w:r>
      <w:r w:rsidR="00B15223" w:rsidRPr="00402016">
        <w:rPr>
          <w:rFonts w:ascii="Arial" w:hAnsi="Arial" w:cs="Arial"/>
          <w:sz w:val="24"/>
          <w:szCs w:val="24"/>
        </w:rPr>
        <w:t>is</w:t>
      </w:r>
      <w:r w:rsidR="004722B4" w:rsidRPr="00402016">
        <w:rPr>
          <w:rFonts w:ascii="Arial" w:hAnsi="Arial" w:cs="Arial"/>
          <w:sz w:val="24"/>
          <w:szCs w:val="24"/>
        </w:rPr>
        <w:t xml:space="preserve"> a </w:t>
      </w:r>
      <w:r w:rsidR="007543D4" w:rsidRPr="00402016">
        <w:rPr>
          <w:rFonts w:ascii="Arial" w:hAnsi="Arial" w:cs="Arial"/>
          <w:sz w:val="24"/>
          <w:szCs w:val="24"/>
        </w:rPr>
        <w:t>greater acceptance, particularly as the LGSM and miners discov</w:t>
      </w:r>
      <w:r w:rsidR="00B15223" w:rsidRPr="00402016">
        <w:rPr>
          <w:rFonts w:ascii="Arial" w:hAnsi="Arial" w:cs="Arial"/>
          <w:sz w:val="24"/>
          <w:szCs w:val="24"/>
        </w:rPr>
        <w:t>er</w:t>
      </w:r>
      <w:r w:rsidR="007543D4" w:rsidRPr="00402016">
        <w:rPr>
          <w:rFonts w:ascii="Arial" w:hAnsi="Arial" w:cs="Arial"/>
          <w:sz w:val="24"/>
          <w:szCs w:val="24"/>
        </w:rPr>
        <w:t xml:space="preserve"> they </w:t>
      </w:r>
      <w:r w:rsidR="004722B4" w:rsidRPr="00402016">
        <w:rPr>
          <w:rFonts w:ascii="Arial" w:hAnsi="Arial" w:cs="Arial"/>
          <w:sz w:val="24"/>
          <w:szCs w:val="24"/>
        </w:rPr>
        <w:t>ha</w:t>
      </w:r>
      <w:r w:rsidR="00B15223" w:rsidRPr="00402016">
        <w:rPr>
          <w:rFonts w:ascii="Arial" w:hAnsi="Arial" w:cs="Arial"/>
          <w:sz w:val="24"/>
          <w:szCs w:val="24"/>
        </w:rPr>
        <w:t>ve</w:t>
      </w:r>
      <w:r w:rsidR="004722B4" w:rsidRPr="00402016">
        <w:rPr>
          <w:rFonts w:ascii="Arial" w:hAnsi="Arial" w:cs="Arial"/>
          <w:sz w:val="24"/>
          <w:szCs w:val="24"/>
        </w:rPr>
        <w:t xml:space="preserve"> </w:t>
      </w:r>
      <w:r w:rsidR="007543D4" w:rsidRPr="00402016">
        <w:rPr>
          <w:rFonts w:ascii="Arial" w:hAnsi="Arial" w:cs="Arial"/>
          <w:sz w:val="24"/>
          <w:szCs w:val="24"/>
        </w:rPr>
        <w:t xml:space="preserve">more in common than what would </w:t>
      </w:r>
      <w:r w:rsidR="004722B4" w:rsidRPr="00402016">
        <w:rPr>
          <w:rFonts w:ascii="Arial" w:hAnsi="Arial" w:cs="Arial"/>
          <w:sz w:val="24"/>
          <w:szCs w:val="24"/>
        </w:rPr>
        <w:t>have been</w:t>
      </w:r>
      <w:r w:rsidR="007543D4" w:rsidRPr="00402016">
        <w:rPr>
          <w:rFonts w:ascii="Arial" w:hAnsi="Arial" w:cs="Arial"/>
          <w:sz w:val="24"/>
          <w:szCs w:val="24"/>
        </w:rPr>
        <w:t xml:space="preserve"> thought.  It is a result of this building of trust</w:t>
      </w:r>
      <w:r w:rsidR="006944A0" w:rsidRPr="00402016">
        <w:rPr>
          <w:rFonts w:ascii="Arial" w:hAnsi="Arial" w:cs="Arial"/>
          <w:sz w:val="24"/>
          <w:szCs w:val="24"/>
        </w:rPr>
        <w:t xml:space="preserve"> and shared commonalities that they s</w:t>
      </w:r>
      <w:r w:rsidR="00EF2F8F" w:rsidRPr="00402016">
        <w:rPr>
          <w:rFonts w:ascii="Arial" w:hAnsi="Arial" w:cs="Arial"/>
          <w:sz w:val="24"/>
          <w:szCs w:val="24"/>
        </w:rPr>
        <w:t>tood</w:t>
      </w:r>
      <w:r w:rsidR="006944A0" w:rsidRPr="00402016">
        <w:rPr>
          <w:rFonts w:ascii="Arial" w:hAnsi="Arial" w:cs="Arial"/>
          <w:sz w:val="24"/>
          <w:szCs w:val="24"/>
        </w:rPr>
        <w:t xml:space="preserve"> together in solidarity and f</w:t>
      </w:r>
      <w:r w:rsidR="008B3682" w:rsidRPr="00402016">
        <w:rPr>
          <w:rFonts w:ascii="Arial" w:hAnsi="Arial" w:cs="Arial"/>
          <w:sz w:val="24"/>
          <w:szCs w:val="24"/>
        </w:rPr>
        <w:t xml:space="preserve">ought </w:t>
      </w:r>
      <w:r w:rsidR="006944A0" w:rsidRPr="00402016">
        <w:rPr>
          <w:rFonts w:ascii="Arial" w:hAnsi="Arial" w:cs="Arial"/>
          <w:sz w:val="24"/>
          <w:szCs w:val="24"/>
        </w:rPr>
        <w:t>for each other’s rights.</w:t>
      </w:r>
      <w:r w:rsidR="006944A0" w:rsidRPr="00402016">
        <w:rPr>
          <w:rStyle w:val="FootnoteReference"/>
          <w:rFonts w:ascii="Arial" w:hAnsi="Arial" w:cs="Arial"/>
          <w:sz w:val="24"/>
          <w:szCs w:val="24"/>
        </w:rPr>
        <w:footnoteReference w:id="30"/>
      </w:r>
    </w:p>
    <w:p w14:paraId="3C1CAEEC" w14:textId="547E56E9" w:rsidR="00A81502" w:rsidRPr="00402016" w:rsidRDefault="00991A8C" w:rsidP="00776F24">
      <w:pPr>
        <w:jc w:val="both"/>
        <w:rPr>
          <w:rFonts w:ascii="Arial" w:hAnsi="Arial" w:cs="Arial"/>
          <w:sz w:val="24"/>
          <w:szCs w:val="24"/>
        </w:rPr>
      </w:pPr>
      <w:r w:rsidRPr="00402016">
        <w:rPr>
          <w:rFonts w:ascii="Arial" w:hAnsi="Arial" w:cs="Arial"/>
          <w:sz w:val="24"/>
          <w:szCs w:val="24"/>
        </w:rPr>
        <w:t xml:space="preserve">Indeed, the theme of solidarity is consistent throughout the film.  This is particularly evident when the LGSM go to the </w:t>
      </w:r>
      <w:proofErr w:type="spellStart"/>
      <w:r w:rsidRPr="00402016">
        <w:rPr>
          <w:rFonts w:ascii="Arial" w:hAnsi="Arial" w:cs="Arial"/>
          <w:sz w:val="24"/>
          <w:szCs w:val="24"/>
        </w:rPr>
        <w:t>Dulais</w:t>
      </w:r>
      <w:proofErr w:type="spellEnd"/>
      <w:r w:rsidRPr="00402016">
        <w:rPr>
          <w:rFonts w:ascii="Arial" w:hAnsi="Arial" w:cs="Arial"/>
          <w:sz w:val="24"/>
          <w:szCs w:val="24"/>
        </w:rPr>
        <w:t xml:space="preserve"> Valley to show their support for the miners as they are on strike.  </w:t>
      </w:r>
      <w:r w:rsidR="00F0444D" w:rsidRPr="00402016">
        <w:rPr>
          <w:rFonts w:ascii="Arial" w:hAnsi="Arial" w:cs="Arial"/>
          <w:sz w:val="24"/>
          <w:szCs w:val="24"/>
        </w:rPr>
        <w:t xml:space="preserve">There is a scene where </w:t>
      </w:r>
      <w:r w:rsidR="00222440" w:rsidRPr="00402016">
        <w:rPr>
          <w:rFonts w:ascii="Arial" w:hAnsi="Arial" w:cs="Arial"/>
          <w:sz w:val="24"/>
          <w:szCs w:val="24"/>
        </w:rPr>
        <w:t>Mark does a speech again, which this time is encouraging</w:t>
      </w:r>
      <w:r w:rsidR="006236D7" w:rsidRPr="00402016">
        <w:rPr>
          <w:rFonts w:ascii="Arial" w:hAnsi="Arial" w:cs="Arial"/>
          <w:sz w:val="24"/>
          <w:szCs w:val="24"/>
        </w:rPr>
        <w:t>,</w:t>
      </w:r>
      <w:r w:rsidR="00222440" w:rsidRPr="00402016">
        <w:rPr>
          <w:rFonts w:ascii="Arial" w:hAnsi="Arial" w:cs="Arial"/>
          <w:sz w:val="24"/>
          <w:szCs w:val="24"/>
        </w:rPr>
        <w:t xml:space="preserve"> and points to the LGSM doing something major beyond belief for the people of </w:t>
      </w:r>
      <w:proofErr w:type="spellStart"/>
      <w:r w:rsidR="00222440" w:rsidRPr="00402016">
        <w:rPr>
          <w:rFonts w:ascii="Arial" w:hAnsi="Arial" w:cs="Arial"/>
          <w:sz w:val="24"/>
          <w:szCs w:val="24"/>
        </w:rPr>
        <w:t>Dulais</w:t>
      </w:r>
      <w:proofErr w:type="spellEnd"/>
      <w:r w:rsidR="00222440" w:rsidRPr="00402016">
        <w:rPr>
          <w:rFonts w:ascii="Arial" w:hAnsi="Arial" w:cs="Arial"/>
          <w:sz w:val="24"/>
          <w:szCs w:val="24"/>
        </w:rPr>
        <w:t>.  At the time it is not known what, however, it was important to both parties that morale was kept high.</w:t>
      </w:r>
      <w:r w:rsidR="00A81502" w:rsidRPr="00402016">
        <w:rPr>
          <w:rFonts w:ascii="Arial" w:hAnsi="Arial" w:cs="Arial"/>
          <w:sz w:val="24"/>
          <w:szCs w:val="24"/>
        </w:rPr>
        <w:t xml:space="preserve"> </w:t>
      </w:r>
      <w:r w:rsidR="006236D7" w:rsidRPr="00402016">
        <w:rPr>
          <w:rFonts w:ascii="Arial" w:hAnsi="Arial" w:cs="Arial"/>
          <w:sz w:val="24"/>
          <w:szCs w:val="24"/>
        </w:rPr>
        <w:t>Although this points to the spontaneity of</w:t>
      </w:r>
      <w:r w:rsidR="006108AF" w:rsidRPr="00402016">
        <w:rPr>
          <w:rFonts w:ascii="Arial" w:hAnsi="Arial" w:cs="Arial"/>
          <w:sz w:val="24"/>
          <w:szCs w:val="24"/>
        </w:rPr>
        <w:t xml:space="preserve"> </w:t>
      </w:r>
      <w:r w:rsidR="006236D7" w:rsidRPr="00402016">
        <w:rPr>
          <w:rFonts w:ascii="Arial" w:hAnsi="Arial" w:cs="Arial"/>
          <w:sz w:val="24"/>
          <w:szCs w:val="24"/>
        </w:rPr>
        <w:t>Mark</w:t>
      </w:r>
      <w:r w:rsidR="006108AF" w:rsidRPr="00402016">
        <w:rPr>
          <w:rFonts w:ascii="Arial" w:hAnsi="Arial" w:cs="Arial"/>
          <w:sz w:val="24"/>
          <w:szCs w:val="24"/>
        </w:rPr>
        <w:t xml:space="preserve"> and demonstrates the difference between the styles of meetings of the LGSM to those of the miners, </w:t>
      </w:r>
      <w:r w:rsidR="006236D7" w:rsidRPr="00402016">
        <w:rPr>
          <w:rFonts w:ascii="Arial" w:hAnsi="Arial" w:cs="Arial"/>
          <w:sz w:val="24"/>
          <w:szCs w:val="24"/>
        </w:rPr>
        <w:t xml:space="preserve">it was imperative to </w:t>
      </w:r>
      <w:r w:rsidR="00A81502" w:rsidRPr="00402016">
        <w:rPr>
          <w:rFonts w:ascii="Arial" w:hAnsi="Arial" w:cs="Arial"/>
          <w:sz w:val="24"/>
          <w:szCs w:val="24"/>
        </w:rPr>
        <w:t xml:space="preserve">make sure the miners did not </w:t>
      </w:r>
      <w:r w:rsidR="005D7D4E" w:rsidRPr="00402016">
        <w:rPr>
          <w:rFonts w:ascii="Arial" w:hAnsi="Arial" w:cs="Arial"/>
          <w:sz w:val="24"/>
          <w:szCs w:val="24"/>
        </w:rPr>
        <w:t>lose hope</w:t>
      </w:r>
      <w:r w:rsidR="006108AF" w:rsidRPr="00402016">
        <w:rPr>
          <w:rFonts w:ascii="Arial" w:hAnsi="Arial" w:cs="Arial"/>
          <w:sz w:val="24"/>
          <w:szCs w:val="24"/>
        </w:rPr>
        <w:t xml:space="preserve"> and so it was important that he made a speech</w:t>
      </w:r>
      <w:r w:rsidR="00A81502" w:rsidRPr="00402016">
        <w:rPr>
          <w:rFonts w:ascii="Arial" w:hAnsi="Arial" w:cs="Arial"/>
          <w:sz w:val="24"/>
          <w:szCs w:val="24"/>
        </w:rPr>
        <w:t>.</w:t>
      </w:r>
      <w:r w:rsidR="00A81502" w:rsidRPr="00402016">
        <w:rPr>
          <w:rStyle w:val="FootnoteReference"/>
          <w:rFonts w:ascii="Arial" w:hAnsi="Arial" w:cs="Arial"/>
          <w:sz w:val="24"/>
          <w:szCs w:val="24"/>
        </w:rPr>
        <w:footnoteReference w:id="31"/>
      </w:r>
      <w:r w:rsidR="006108AF" w:rsidRPr="00402016">
        <w:rPr>
          <w:rFonts w:ascii="Arial" w:hAnsi="Arial" w:cs="Arial"/>
          <w:sz w:val="24"/>
          <w:szCs w:val="24"/>
        </w:rPr>
        <w:t xml:space="preserve">  </w:t>
      </w:r>
    </w:p>
    <w:p w14:paraId="14CF3A0B" w14:textId="65B477E2" w:rsidR="00991A8C" w:rsidRPr="00402016" w:rsidRDefault="006108AF" w:rsidP="00776F24">
      <w:pPr>
        <w:jc w:val="both"/>
        <w:rPr>
          <w:rFonts w:ascii="Arial" w:hAnsi="Arial" w:cs="Arial"/>
          <w:sz w:val="24"/>
          <w:szCs w:val="24"/>
        </w:rPr>
      </w:pPr>
      <w:r w:rsidRPr="00402016">
        <w:rPr>
          <w:rFonts w:ascii="Arial" w:hAnsi="Arial" w:cs="Arial"/>
          <w:sz w:val="24"/>
          <w:szCs w:val="24"/>
        </w:rPr>
        <w:t>However, l</w:t>
      </w:r>
      <w:r w:rsidR="00991A8C" w:rsidRPr="00402016">
        <w:rPr>
          <w:rFonts w:ascii="Arial" w:hAnsi="Arial" w:cs="Arial"/>
          <w:sz w:val="24"/>
          <w:szCs w:val="24"/>
        </w:rPr>
        <w:t xml:space="preserve">ater in the film, there is some trouble brewing after Maureen telephones a newspaper about what has been happening in </w:t>
      </w:r>
      <w:proofErr w:type="spellStart"/>
      <w:r w:rsidR="00991A8C" w:rsidRPr="00402016">
        <w:rPr>
          <w:rFonts w:ascii="Arial" w:hAnsi="Arial" w:cs="Arial"/>
          <w:sz w:val="24"/>
          <w:szCs w:val="24"/>
        </w:rPr>
        <w:t>Dulais</w:t>
      </w:r>
      <w:proofErr w:type="spellEnd"/>
      <w:r w:rsidR="00991A8C" w:rsidRPr="00402016">
        <w:rPr>
          <w:rFonts w:ascii="Arial" w:hAnsi="Arial" w:cs="Arial"/>
          <w:sz w:val="24"/>
          <w:szCs w:val="24"/>
        </w:rPr>
        <w:t>. As a result</w:t>
      </w:r>
      <w:r w:rsidR="0018470A" w:rsidRPr="00402016">
        <w:rPr>
          <w:rFonts w:ascii="Arial" w:hAnsi="Arial" w:cs="Arial"/>
          <w:sz w:val="24"/>
          <w:szCs w:val="24"/>
        </w:rPr>
        <w:t>,</w:t>
      </w:r>
      <w:r w:rsidR="00991A8C" w:rsidRPr="00402016">
        <w:rPr>
          <w:rFonts w:ascii="Arial" w:hAnsi="Arial" w:cs="Arial"/>
          <w:sz w:val="24"/>
          <w:szCs w:val="24"/>
        </w:rPr>
        <w:t xml:space="preserve"> there is negative press about the miners and their association with the LGSM.   The paper </w:t>
      </w:r>
      <w:r w:rsidR="00DE123A" w:rsidRPr="00402016">
        <w:rPr>
          <w:rFonts w:ascii="Arial" w:hAnsi="Arial" w:cs="Arial"/>
          <w:sz w:val="24"/>
          <w:szCs w:val="24"/>
        </w:rPr>
        <w:t xml:space="preserve">says that the miners are ruined, although </w:t>
      </w:r>
      <w:r w:rsidR="00A81502" w:rsidRPr="00402016">
        <w:rPr>
          <w:rFonts w:ascii="Arial" w:hAnsi="Arial" w:cs="Arial"/>
          <w:sz w:val="24"/>
          <w:szCs w:val="24"/>
        </w:rPr>
        <w:t>later</w:t>
      </w:r>
      <w:r w:rsidR="00DE123A" w:rsidRPr="00402016">
        <w:rPr>
          <w:rFonts w:ascii="Arial" w:hAnsi="Arial" w:cs="Arial"/>
          <w:sz w:val="24"/>
          <w:szCs w:val="24"/>
        </w:rPr>
        <w:t xml:space="preserve"> it is the very same paper that is used by the LGSM as a comeback to ramp-up support for the miners.  </w:t>
      </w:r>
      <w:r w:rsidR="00EF2F8F" w:rsidRPr="00402016">
        <w:rPr>
          <w:rFonts w:ascii="Arial" w:hAnsi="Arial" w:cs="Arial"/>
          <w:sz w:val="24"/>
          <w:szCs w:val="24"/>
        </w:rPr>
        <w:t xml:space="preserve">This happens because the book shop </w:t>
      </w:r>
      <w:r w:rsidR="00DE123A" w:rsidRPr="00402016">
        <w:rPr>
          <w:rFonts w:ascii="Arial" w:hAnsi="Arial" w:cs="Arial"/>
          <w:sz w:val="24"/>
          <w:szCs w:val="24"/>
        </w:rPr>
        <w:t xml:space="preserve">‘Gay’s the word’ is </w:t>
      </w:r>
      <w:r w:rsidR="00EF2F8F" w:rsidRPr="00402016">
        <w:rPr>
          <w:rFonts w:ascii="Arial" w:hAnsi="Arial" w:cs="Arial"/>
          <w:sz w:val="24"/>
          <w:szCs w:val="24"/>
        </w:rPr>
        <w:t>vandalised;</w:t>
      </w:r>
      <w:r w:rsidR="00DE123A" w:rsidRPr="00402016">
        <w:rPr>
          <w:rFonts w:ascii="Arial" w:hAnsi="Arial" w:cs="Arial"/>
          <w:sz w:val="24"/>
          <w:szCs w:val="24"/>
        </w:rPr>
        <w:t xml:space="preserve"> th</w:t>
      </w:r>
      <w:r w:rsidR="0018470A" w:rsidRPr="00402016">
        <w:rPr>
          <w:rFonts w:ascii="Arial" w:hAnsi="Arial" w:cs="Arial"/>
          <w:sz w:val="24"/>
          <w:szCs w:val="24"/>
        </w:rPr>
        <w:t>e</w:t>
      </w:r>
      <w:r w:rsidR="00DE123A" w:rsidRPr="00402016">
        <w:rPr>
          <w:rFonts w:ascii="Arial" w:hAnsi="Arial" w:cs="Arial"/>
          <w:sz w:val="24"/>
          <w:szCs w:val="24"/>
        </w:rPr>
        <w:t xml:space="preserve">ir window is smashed in with a brick with that very same </w:t>
      </w:r>
      <w:r w:rsidR="00EF2F8F" w:rsidRPr="00402016">
        <w:rPr>
          <w:rFonts w:ascii="Arial" w:hAnsi="Arial" w:cs="Arial"/>
          <w:sz w:val="24"/>
          <w:szCs w:val="24"/>
        </w:rPr>
        <w:t>news</w:t>
      </w:r>
      <w:r w:rsidR="00DE123A" w:rsidRPr="00402016">
        <w:rPr>
          <w:rFonts w:ascii="Arial" w:hAnsi="Arial" w:cs="Arial"/>
          <w:sz w:val="24"/>
          <w:szCs w:val="24"/>
        </w:rPr>
        <w:t>paper on it</w:t>
      </w:r>
      <w:r w:rsidR="00EF2F8F" w:rsidRPr="00402016">
        <w:rPr>
          <w:rFonts w:ascii="Arial" w:hAnsi="Arial" w:cs="Arial"/>
          <w:sz w:val="24"/>
          <w:szCs w:val="24"/>
        </w:rPr>
        <w:t xml:space="preserve"> which</w:t>
      </w:r>
      <w:r w:rsidR="00DE123A" w:rsidRPr="00402016">
        <w:rPr>
          <w:rFonts w:ascii="Arial" w:hAnsi="Arial" w:cs="Arial"/>
          <w:sz w:val="24"/>
          <w:szCs w:val="24"/>
        </w:rPr>
        <w:t xml:space="preserve"> inspires Mark to do something out of the ordinary.  </w:t>
      </w:r>
      <w:r w:rsidR="00EF2F8F" w:rsidRPr="00402016">
        <w:rPr>
          <w:rFonts w:ascii="Arial" w:hAnsi="Arial" w:cs="Arial"/>
          <w:sz w:val="24"/>
          <w:szCs w:val="24"/>
        </w:rPr>
        <w:lastRenderedPageBreak/>
        <w:t>This is where the inspiration for</w:t>
      </w:r>
      <w:r w:rsidR="00DE123A" w:rsidRPr="00402016">
        <w:rPr>
          <w:rFonts w:ascii="Arial" w:hAnsi="Arial" w:cs="Arial"/>
          <w:sz w:val="24"/>
          <w:szCs w:val="24"/>
        </w:rPr>
        <w:t xml:space="preserve"> the idea</w:t>
      </w:r>
      <w:r w:rsidR="00EF2F8F" w:rsidRPr="00402016">
        <w:rPr>
          <w:rFonts w:ascii="Arial" w:hAnsi="Arial" w:cs="Arial"/>
          <w:sz w:val="24"/>
          <w:szCs w:val="24"/>
        </w:rPr>
        <w:t xml:space="preserve"> of</w:t>
      </w:r>
      <w:r w:rsidR="00DE123A" w:rsidRPr="00402016">
        <w:rPr>
          <w:rFonts w:ascii="Arial" w:hAnsi="Arial" w:cs="Arial"/>
          <w:sz w:val="24"/>
          <w:szCs w:val="24"/>
        </w:rPr>
        <w:t xml:space="preserve"> the </w:t>
      </w:r>
      <w:r w:rsidR="00F1766F" w:rsidRPr="00402016">
        <w:rPr>
          <w:rFonts w:ascii="Arial" w:hAnsi="Arial" w:cs="Arial"/>
          <w:sz w:val="24"/>
          <w:szCs w:val="24"/>
        </w:rPr>
        <w:t>‘</w:t>
      </w:r>
      <w:r w:rsidR="00DE123A" w:rsidRPr="00402016">
        <w:rPr>
          <w:rFonts w:ascii="Arial" w:hAnsi="Arial" w:cs="Arial"/>
          <w:sz w:val="24"/>
          <w:szCs w:val="24"/>
        </w:rPr>
        <w:t>Pits and Perverts</w:t>
      </w:r>
      <w:r w:rsidR="00F1766F" w:rsidRPr="00402016">
        <w:rPr>
          <w:rFonts w:ascii="Arial" w:hAnsi="Arial" w:cs="Arial"/>
          <w:sz w:val="24"/>
          <w:szCs w:val="24"/>
        </w:rPr>
        <w:t>’</w:t>
      </w:r>
      <w:r w:rsidR="00DE123A" w:rsidRPr="00402016">
        <w:rPr>
          <w:rFonts w:ascii="Arial" w:hAnsi="Arial" w:cs="Arial"/>
          <w:sz w:val="24"/>
          <w:szCs w:val="24"/>
        </w:rPr>
        <w:t xml:space="preserve"> benefit concert for the miners</w:t>
      </w:r>
      <w:r w:rsidR="00EF2F8F" w:rsidRPr="00402016">
        <w:rPr>
          <w:rFonts w:ascii="Arial" w:hAnsi="Arial" w:cs="Arial"/>
          <w:sz w:val="24"/>
          <w:szCs w:val="24"/>
        </w:rPr>
        <w:t xml:space="preserve"> is </w:t>
      </w:r>
      <w:r w:rsidR="00A80060" w:rsidRPr="00402016">
        <w:rPr>
          <w:rFonts w:ascii="Arial" w:hAnsi="Arial" w:cs="Arial"/>
          <w:sz w:val="24"/>
          <w:szCs w:val="24"/>
        </w:rPr>
        <w:t>initiated</w:t>
      </w:r>
      <w:r w:rsidR="00222440" w:rsidRPr="00402016">
        <w:rPr>
          <w:rFonts w:ascii="Arial" w:hAnsi="Arial" w:cs="Arial"/>
          <w:sz w:val="24"/>
          <w:szCs w:val="24"/>
        </w:rPr>
        <w:t>.</w:t>
      </w:r>
      <w:r w:rsidR="0018470A" w:rsidRPr="00402016">
        <w:rPr>
          <w:rStyle w:val="FootnoteReference"/>
          <w:rFonts w:ascii="Arial" w:hAnsi="Arial" w:cs="Arial"/>
          <w:sz w:val="24"/>
          <w:szCs w:val="24"/>
        </w:rPr>
        <w:footnoteReference w:id="32"/>
      </w:r>
    </w:p>
    <w:p w14:paraId="7E5EDB3B" w14:textId="785F5C39" w:rsidR="007C7CFB" w:rsidRPr="00402016" w:rsidRDefault="0018470A" w:rsidP="007C7CFB">
      <w:pPr>
        <w:jc w:val="both"/>
        <w:rPr>
          <w:rFonts w:ascii="Arial" w:hAnsi="Arial" w:cs="Arial"/>
          <w:sz w:val="24"/>
          <w:szCs w:val="24"/>
        </w:rPr>
      </w:pPr>
      <w:r w:rsidRPr="00402016">
        <w:rPr>
          <w:rFonts w:ascii="Arial" w:hAnsi="Arial" w:cs="Arial"/>
          <w:sz w:val="24"/>
          <w:szCs w:val="24"/>
        </w:rPr>
        <w:t>The benefit concert itself generates a lot of support and the success of the campaigning promotes the rights of not only the LGSM and the Mining community, but also for other people who may have felt oppressed at the time.  Therefore</w:t>
      </w:r>
      <w:r w:rsidR="0061634D" w:rsidRPr="00402016">
        <w:rPr>
          <w:rFonts w:ascii="Arial" w:hAnsi="Arial" w:cs="Arial"/>
          <w:sz w:val="24"/>
          <w:szCs w:val="24"/>
        </w:rPr>
        <w:t>,</w:t>
      </w:r>
      <w:r w:rsidRPr="00402016">
        <w:rPr>
          <w:rFonts w:ascii="Arial" w:hAnsi="Arial" w:cs="Arial"/>
          <w:sz w:val="24"/>
          <w:szCs w:val="24"/>
        </w:rPr>
        <w:t xml:space="preserve"> the activism done by the LGSM and the promotion of their benefit for the miners </w:t>
      </w:r>
      <w:r w:rsidR="0061634D" w:rsidRPr="00402016">
        <w:rPr>
          <w:rFonts w:ascii="Arial" w:hAnsi="Arial" w:cs="Arial"/>
          <w:sz w:val="24"/>
          <w:szCs w:val="24"/>
        </w:rPr>
        <w:t xml:space="preserve">further helps the </w:t>
      </w:r>
      <w:r w:rsidR="008E39EF" w:rsidRPr="00402016">
        <w:rPr>
          <w:rFonts w:ascii="Arial" w:hAnsi="Arial" w:cs="Arial"/>
          <w:sz w:val="24"/>
          <w:szCs w:val="24"/>
        </w:rPr>
        <w:t>solidarity</w:t>
      </w:r>
      <w:r w:rsidR="0061634D" w:rsidRPr="00402016">
        <w:rPr>
          <w:rFonts w:ascii="Arial" w:hAnsi="Arial" w:cs="Arial"/>
          <w:sz w:val="24"/>
          <w:szCs w:val="24"/>
        </w:rPr>
        <w:t xml:space="preserve"> of communities and individuals who have been hit hard by the Conservative government under Thatcher.</w:t>
      </w:r>
      <w:r w:rsidR="0061634D" w:rsidRPr="00402016">
        <w:rPr>
          <w:rStyle w:val="FootnoteReference"/>
          <w:rFonts w:ascii="Arial" w:hAnsi="Arial" w:cs="Arial"/>
          <w:sz w:val="24"/>
          <w:szCs w:val="24"/>
        </w:rPr>
        <w:footnoteReference w:id="33"/>
      </w:r>
      <w:r w:rsidR="0061634D" w:rsidRPr="00402016">
        <w:rPr>
          <w:rFonts w:ascii="Arial" w:hAnsi="Arial" w:cs="Arial"/>
          <w:sz w:val="24"/>
          <w:szCs w:val="24"/>
        </w:rPr>
        <w:t xml:space="preserve">  </w:t>
      </w:r>
      <w:r w:rsidR="007C7CFB" w:rsidRPr="00402016">
        <w:rPr>
          <w:rFonts w:ascii="Arial" w:hAnsi="Arial" w:cs="Arial"/>
          <w:sz w:val="24"/>
          <w:szCs w:val="24"/>
        </w:rPr>
        <w:t>According to Spence and Stephenson (2009), much of the upheaval was as a result of a dispute between the Miners, the coal board and the Conservative government under Thatcher.</w:t>
      </w:r>
      <w:r w:rsidR="007C7CFB" w:rsidRPr="00402016">
        <w:rPr>
          <w:rStyle w:val="FootnoteReference"/>
          <w:rFonts w:ascii="Arial" w:hAnsi="Arial" w:cs="Arial"/>
          <w:sz w:val="24"/>
          <w:szCs w:val="24"/>
        </w:rPr>
        <w:footnoteReference w:id="34"/>
      </w:r>
      <w:r w:rsidR="007C7CFB" w:rsidRPr="00402016">
        <w:rPr>
          <w:rFonts w:ascii="Arial" w:hAnsi="Arial" w:cs="Arial"/>
          <w:sz w:val="24"/>
          <w:szCs w:val="24"/>
        </w:rPr>
        <w:t xml:space="preserve"> This was as there was a consensus amongst the Coal Board and government to reduce the number of pits by closing twenty of them down.  In effect this meant there would be the loss of twenty thousand jobs</w:t>
      </w:r>
      <w:r w:rsidR="007C7CFB" w:rsidRPr="00402016">
        <w:rPr>
          <w:rStyle w:val="FootnoteReference"/>
          <w:rFonts w:ascii="Arial" w:hAnsi="Arial" w:cs="Arial"/>
          <w:sz w:val="24"/>
          <w:szCs w:val="24"/>
        </w:rPr>
        <w:footnoteReference w:id="35"/>
      </w:r>
      <w:r w:rsidR="007C7CFB" w:rsidRPr="00402016">
        <w:rPr>
          <w:rFonts w:ascii="Arial" w:hAnsi="Arial" w:cs="Arial"/>
          <w:sz w:val="24"/>
          <w:szCs w:val="24"/>
        </w:rPr>
        <w:t xml:space="preserve">.  </w:t>
      </w:r>
      <w:proofErr w:type="gramStart"/>
      <w:r w:rsidR="007C7CFB" w:rsidRPr="00402016">
        <w:rPr>
          <w:rFonts w:ascii="Arial" w:hAnsi="Arial" w:cs="Arial"/>
          <w:sz w:val="24"/>
          <w:szCs w:val="24"/>
        </w:rPr>
        <w:t>Consequently</w:t>
      </w:r>
      <w:proofErr w:type="gramEnd"/>
      <w:r w:rsidR="007C7CFB" w:rsidRPr="00402016">
        <w:rPr>
          <w:rFonts w:ascii="Arial" w:hAnsi="Arial" w:cs="Arial"/>
          <w:sz w:val="24"/>
          <w:szCs w:val="24"/>
        </w:rPr>
        <w:t xml:space="preserve"> a lot (if not all) mining communities were left without much hope for the future. Nevertheless, in </w:t>
      </w:r>
      <w:r w:rsidR="007C7CFB" w:rsidRPr="00402016">
        <w:rPr>
          <w:rFonts w:ascii="Arial" w:hAnsi="Arial" w:cs="Arial"/>
          <w:i/>
          <w:iCs/>
          <w:sz w:val="24"/>
          <w:szCs w:val="24"/>
        </w:rPr>
        <w:t xml:space="preserve">Pride </w:t>
      </w:r>
      <w:r w:rsidR="007C7CFB" w:rsidRPr="00402016">
        <w:rPr>
          <w:rFonts w:ascii="Arial" w:hAnsi="Arial" w:cs="Arial"/>
          <w:sz w:val="24"/>
          <w:szCs w:val="24"/>
        </w:rPr>
        <w:t xml:space="preserve">the LGSM use their campaigning and fundraising to </w:t>
      </w:r>
      <w:r w:rsidR="00AE7550" w:rsidRPr="00402016">
        <w:rPr>
          <w:rFonts w:ascii="Arial" w:hAnsi="Arial" w:cs="Arial"/>
          <w:sz w:val="24"/>
          <w:szCs w:val="24"/>
        </w:rPr>
        <w:t>help</w:t>
      </w:r>
      <w:r w:rsidR="007C7CFB" w:rsidRPr="00402016">
        <w:rPr>
          <w:rFonts w:ascii="Arial" w:hAnsi="Arial" w:cs="Arial"/>
          <w:sz w:val="24"/>
          <w:szCs w:val="24"/>
        </w:rPr>
        <w:t xml:space="preserve"> support the Miners and therefore offered some hope. </w:t>
      </w:r>
    </w:p>
    <w:p w14:paraId="02881F16" w14:textId="1FB86607" w:rsidR="00F33100" w:rsidRPr="00402016" w:rsidRDefault="007C7CFB" w:rsidP="00776F24">
      <w:pPr>
        <w:jc w:val="both"/>
        <w:rPr>
          <w:rFonts w:ascii="Arial" w:hAnsi="Arial" w:cs="Arial"/>
          <w:sz w:val="24"/>
          <w:szCs w:val="24"/>
        </w:rPr>
      </w:pPr>
      <w:r w:rsidRPr="00402016">
        <w:rPr>
          <w:rFonts w:ascii="Arial" w:hAnsi="Arial" w:cs="Arial"/>
          <w:sz w:val="24"/>
          <w:szCs w:val="24"/>
        </w:rPr>
        <w:t xml:space="preserve">Indeed, it is their partnership of solidarity that provides the miners with </w:t>
      </w:r>
      <w:r w:rsidR="00AE7550" w:rsidRPr="00402016">
        <w:rPr>
          <w:rFonts w:ascii="Arial" w:hAnsi="Arial" w:cs="Arial"/>
          <w:sz w:val="24"/>
          <w:szCs w:val="24"/>
        </w:rPr>
        <w:t>hope,</w:t>
      </w:r>
      <w:r w:rsidRPr="00402016">
        <w:rPr>
          <w:rFonts w:ascii="Arial" w:hAnsi="Arial" w:cs="Arial"/>
          <w:sz w:val="24"/>
          <w:szCs w:val="24"/>
        </w:rPr>
        <w:t xml:space="preserve"> and it is this </w:t>
      </w:r>
      <w:r w:rsidR="00AE7550" w:rsidRPr="00402016">
        <w:rPr>
          <w:rFonts w:ascii="Arial" w:hAnsi="Arial" w:cs="Arial"/>
          <w:sz w:val="24"/>
          <w:szCs w:val="24"/>
        </w:rPr>
        <w:t xml:space="preserve">which is a prominent feature in </w:t>
      </w:r>
      <w:r w:rsidR="00AE7550" w:rsidRPr="00402016">
        <w:rPr>
          <w:rFonts w:ascii="Arial" w:hAnsi="Arial" w:cs="Arial"/>
          <w:i/>
          <w:iCs/>
          <w:sz w:val="24"/>
          <w:szCs w:val="24"/>
        </w:rPr>
        <w:t>Pride</w:t>
      </w:r>
      <w:r w:rsidRPr="00402016">
        <w:rPr>
          <w:rFonts w:ascii="Arial" w:hAnsi="Arial" w:cs="Arial"/>
          <w:sz w:val="24"/>
          <w:szCs w:val="24"/>
        </w:rPr>
        <w:t xml:space="preserve">.  </w:t>
      </w:r>
      <w:r w:rsidR="00AE7550" w:rsidRPr="00402016">
        <w:rPr>
          <w:rFonts w:ascii="Arial" w:hAnsi="Arial" w:cs="Arial"/>
          <w:sz w:val="24"/>
          <w:szCs w:val="24"/>
        </w:rPr>
        <w:t xml:space="preserve">The feeling of solidarity </w:t>
      </w:r>
      <w:r w:rsidRPr="00402016">
        <w:rPr>
          <w:rFonts w:ascii="Arial" w:hAnsi="Arial" w:cs="Arial"/>
          <w:sz w:val="24"/>
          <w:szCs w:val="24"/>
        </w:rPr>
        <w:t xml:space="preserve">is particularly evident in </w:t>
      </w:r>
      <w:r w:rsidR="008E39EF" w:rsidRPr="00402016">
        <w:rPr>
          <w:rFonts w:ascii="Arial" w:hAnsi="Arial" w:cs="Arial"/>
          <w:sz w:val="24"/>
          <w:szCs w:val="24"/>
        </w:rPr>
        <w:t xml:space="preserve">the scene where Dai makes a speech at the </w:t>
      </w:r>
      <w:r w:rsidRPr="00402016">
        <w:rPr>
          <w:rFonts w:ascii="Arial" w:hAnsi="Arial" w:cs="Arial"/>
          <w:sz w:val="24"/>
          <w:szCs w:val="24"/>
        </w:rPr>
        <w:t>‘</w:t>
      </w:r>
      <w:r w:rsidR="008E39EF" w:rsidRPr="00402016">
        <w:rPr>
          <w:rFonts w:ascii="Arial" w:hAnsi="Arial" w:cs="Arial"/>
          <w:sz w:val="24"/>
          <w:szCs w:val="24"/>
        </w:rPr>
        <w:t>Pits and Perverts</w:t>
      </w:r>
      <w:r w:rsidRPr="00402016">
        <w:rPr>
          <w:rFonts w:ascii="Arial" w:hAnsi="Arial" w:cs="Arial"/>
          <w:sz w:val="24"/>
          <w:szCs w:val="24"/>
        </w:rPr>
        <w:t>’</w:t>
      </w:r>
      <w:r w:rsidR="008E39EF" w:rsidRPr="00402016">
        <w:rPr>
          <w:rFonts w:ascii="Arial" w:hAnsi="Arial" w:cs="Arial"/>
          <w:sz w:val="24"/>
          <w:szCs w:val="24"/>
        </w:rPr>
        <w:t xml:space="preserve"> concert </w:t>
      </w:r>
      <w:r w:rsidRPr="00402016">
        <w:rPr>
          <w:rFonts w:ascii="Arial" w:hAnsi="Arial" w:cs="Arial"/>
          <w:sz w:val="24"/>
          <w:szCs w:val="24"/>
        </w:rPr>
        <w:t>and</w:t>
      </w:r>
      <w:r w:rsidR="008E39EF" w:rsidRPr="00402016">
        <w:rPr>
          <w:rFonts w:ascii="Arial" w:hAnsi="Arial" w:cs="Arial"/>
          <w:sz w:val="24"/>
          <w:szCs w:val="24"/>
        </w:rPr>
        <w:t xml:space="preserve"> talks about people coming together in support of one another.  At the same time, Joe is being led away to be kissed by another young man</w:t>
      </w:r>
      <w:r w:rsidR="0085554C" w:rsidRPr="00402016">
        <w:rPr>
          <w:rFonts w:ascii="Arial" w:hAnsi="Arial" w:cs="Arial"/>
          <w:sz w:val="24"/>
          <w:szCs w:val="24"/>
        </w:rPr>
        <w:t xml:space="preserve">.  Other </w:t>
      </w:r>
      <w:r w:rsidR="008E39EF" w:rsidRPr="00402016">
        <w:rPr>
          <w:rFonts w:ascii="Arial" w:hAnsi="Arial" w:cs="Arial"/>
          <w:sz w:val="24"/>
          <w:szCs w:val="24"/>
        </w:rPr>
        <w:t xml:space="preserve">people are kissing too, such as Carl and a girl from the concert.  This signifies the unity between people and </w:t>
      </w:r>
      <w:r w:rsidR="0085554C" w:rsidRPr="00402016">
        <w:rPr>
          <w:rFonts w:ascii="Arial" w:hAnsi="Arial" w:cs="Arial"/>
          <w:sz w:val="24"/>
          <w:szCs w:val="24"/>
        </w:rPr>
        <w:t xml:space="preserve">the love they </w:t>
      </w:r>
      <w:r w:rsidR="000E6A9C" w:rsidRPr="00402016">
        <w:rPr>
          <w:rFonts w:ascii="Arial" w:hAnsi="Arial" w:cs="Arial"/>
          <w:sz w:val="24"/>
          <w:szCs w:val="24"/>
        </w:rPr>
        <w:t>share for one another.</w:t>
      </w:r>
      <w:r w:rsidR="000E6A9C" w:rsidRPr="00402016">
        <w:rPr>
          <w:rStyle w:val="FootnoteReference"/>
          <w:rFonts w:ascii="Arial" w:hAnsi="Arial" w:cs="Arial"/>
          <w:sz w:val="24"/>
          <w:szCs w:val="24"/>
        </w:rPr>
        <w:footnoteReference w:id="36"/>
      </w:r>
      <w:r w:rsidR="003B214C" w:rsidRPr="00402016">
        <w:rPr>
          <w:rFonts w:ascii="Arial" w:hAnsi="Arial" w:cs="Arial"/>
          <w:sz w:val="24"/>
          <w:szCs w:val="24"/>
        </w:rPr>
        <w:t xml:space="preserve">  The concert</w:t>
      </w:r>
      <w:r w:rsidR="0012221E" w:rsidRPr="00402016">
        <w:rPr>
          <w:rFonts w:ascii="Arial" w:hAnsi="Arial" w:cs="Arial"/>
          <w:sz w:val="24"/>
          <w:szCs w:val="24"/>
        </w:rPr>
        <w:t>,</w:t>
      </w:r>
      <w:r w:rsidR="003B214C" w:rsidRPr="00402016">
        <w:rPr>
          <w:rFonts w:ascii="Arial" w:hAnsi="Arial" w:cs="Arial"/>
          <w:sz w:val="24"/>
          <w:szCs w:val="24"/>
        </w:rPr>
        <w:t xml:space="preserve"> </w:t>
      </w:r>
      <w:r w:rsidR="000D3DC9" w:rsidRPr="00402016">
        <w:rPr>
          <w:rFonts w:ascii="Arial" w:hAnsi="Arial" w:cs="Arial"/>
          <w:sz w:val="24"/>
          <w:szCs w:val="24"/>
        </w:rPr>
        <w:t>overall</w:t>
      </w:r>
      <w:r w:rsidR="0012221E" w:rsidRPr="00402016">
        <w:rPr>
          <w:rFonts w:ascii="Arial" w:hAnsi="Arial" w:cs="Arial"/>
          <w:sz w:val="24"/>
          <w:szCs w:val="24"/>
        </w:rPr>
        <w:t xml:space="preserve">, </w:t>
      </w:r>
      <w:r w:rsidR="000D3DC9" w:rsidRPr="00402016">
        <w:rPr>
          <w:rFonts w:ascii="Arial" w:hAnsi="Arial" w:cs="Arial"/>
          <w:sz w:val="24"/>
          <w:szCs w:val="24"/>
        </w:rPr>
        <w:t>was</w:t>
      </w:r>
      <w:r w:rsidR="003B214C" w:rsidRPr="00402016">
        <w:rPr>
          <w:rFonts w:ascii="Arial" w:hAnsi="Arial" w:cs="Arial"/>
          <w:sz w:val="24"/>
          <w:szCs w:val="24"/>
        </w:rPr>
        <w:t xml:space="preserve"> a great success and demonstrate</w:t>
      </w:r>
      <w:r w:rsidR="000D3DC9" w:rsidRPr="00402016">
        <w:rPr>
          <w:rFonts w:ascii="Arial" w:hAnsi="Arial" w:cs="Arial"/>
          <w:sz w:val="24"/>
          <w:szCs w:val="24"/>
        </w:rPr>
        <w:t>d</w:t>
      </w:r>
      <w:r w:rsidR="003B214C" w:rsidRPr="00402016">
        <w:rPr>
          <w:rFonts w:ascii="Arial" w:hAnsi="Arial" w:cs="Arial"/>
          <w:sz w:val="24"/>
          <w:szCs w:val="24"/>
        </w:rPr>
        <w:t xml:space="preserve"> that groups of people who may not have everything in common can support and stand in solidarity with one another.</w:t>
      </w:r>
      <w:r w:rsidR="009C477B" w:rsidRPr="00402016">
        <w:rPr>
          <w:rFonts w:ascii="Arial" w:hAnsi="Arial" w:cs="Arial"/>
          <w:sz w:val="24"/>
          <w:szCs w:val="24"/>
        </w:rPr>
        <w:t xml:space="preserve"> This </w:t>
      </w:r>
      <w:r w:rsidR="000D3DC9" w:rsidRPr="00402016">
        <w:rPr>
          <w:rFonts w:ascii="Arial" w:hAnsi="Arial" w:cs="Arial"/>
          <w:sz w:val="24"/>
          <w:szCs w:val="24"/>
        </w:rPr>
        <w:t xml:space="preserve">was </w:t>
      </w:r>
      <w:r w:rsidR="009C477B" w:rsidRPr="00402016">
        <w:rPr>
          <w:rFonts w:ascii="Arial" w:hAnsi="Arial" w:cs="Arial"/>
          <w:sz w:val="24"/>
          <w:szCs w:val="24"/>
        </w:rPr>
        <w:t xml:space="preserve">with thanks to the campaigning and activism of the LGSM and the interviews (particularly Mark Ashton) had in </w:t>
      </w:r>
      <w:r w:rsidR="009C477B" w:rsidRPr="00402016">
        <w:rPr>
          <w:rFonts w:ascii="Arial" w:hAnsi="Arial" w:cs="Arial"/>
          <w:i/>
          <w:iCs/>
          <w:sz w:val="24"/>
          <w:szCs w:val="24"/>
        </w:rPr>
        <w:t>Pride</w:t>
      </w:r>
      <w:r w:rsidR="009C477B" w:rsidRPr="00402016">
        <w:rPr>
          <w:rFonts w:ascii="Arial" w:hAnsi="Arial" w:cs="Arial"/>
          <w:sz w:val="24"/>
          <w:szCs w:val="24"/>
        </w:rPr>
        <w:t xml:space="preserve">.  Now with the support of the media, they were more able to promote the rights of LGBT+ </w:t>
      </w:r>
      <w:r w:rsidR="00F33100" w:rsidRPr="00402016">
        <w:rPr>
          <w:rFonts w:ascii="Arial" w:hAnsi="Arial" w:cs="Arial"/>
          <w:sz w:val="24"/>
          <w:szCs w:val="24"/>
        </w:rPr>
        <w:t>people as well as other people who were equally mistreated.</w:t>
      </w:r>
      <w:r w:rsidR="003D2325" w:rsidRPr="00402016">
        <w:rPr>
          <w:rStyle w:val="FootnoteReference"/>
          <w:rFonts w:ascii="Arial" w:hAnsi="Arial" w:cs="Arial"/>
          <w:sz w:val="24"/>
          <w:szCs w:val="24"/>
        </w:rPr>
        <w:footnoteReference w:id="37"/>
      </w:r>
      <w:r w:rsidR="00EB12B3" w:rsidRPr="00402016">
        <w:rPr>
          <w:rFonts w:ascii="Arial" w:hAnsi="Arial" w:cs="Arial"/>
          <w:sz w:val="24"/>
          <w:szCs w:val="24"/>
        </w:rPr>
        <w:t xml:space="preserve"> The concert was open to all, which contributed to its success with a message </w:t>
      </w:r>
      <w:r w:rsidR="00352045" w:rsidRPr="00402016">
        <w:rPr>
          <w:rFonts w:ascii="Arial" w:hAnsi="Arial" w:cs="Arial"/>
          <w:sz w:val="24"/>
          <w:szCs w:val="24"/>
        </w:rPr>
        <w:t>of being as one body united in support of the rights of people.</w:t>
      </w:r>
    </w:p>
    <w:p w14:paraId="5FBB1189" w14:textId="37B8FDA2" w:rsidR="00AE4C4B" w:rsidRPr="00402016" w:rsidRDefault="003D2325" w:rsidP="00776F24">
      <w:pPr>
        <w:jc w:val="both"/>
        <w:rPr>
          <w:rFonts w:ascii="Arial" w:hAnsi="Arial" w:cs="Arial"/>
          <w:sz w:val="24"/>
          <w:szCs w:val="24"/>
        </w:rPr>
      </w:pPr>
      <w:r w:rsidRPr="00402016">
        <w:rPr>
          <w:rFonts w:ascii="Arial" w:hAnsi="Arial" w:cs="Arial"/>
          <w:sz w:val="24"/>
          <w:szCs w:val="24"/>
        </w:rPr>
        <w:t xml:space="preserve">As the film </w:t>
      </w:r>
      <w:r w:rsidR="00854E73" w:rsidRPr="00402016">
        <w:rPr>
          <w:rFonts w:ascii="Arial" w:hAnsi="Arial" w:cs="Arial"/>
          <w:sz w:val="24"/>
          <w:szCs w:val="24"/>
        </w:rPr>
        <w:t>focuses</w:t>
      </w:r>
      <w:r w:rsidRPr="00402016">
        <w:rPr>
          <w:rFonts w:ascii="Arial" w:hAnsi="Arial" w:cs="Arial"/>
          <w:sz w:val="24"/>
          <w:szCs w:val="24"/>
        </w:rPr>
        <w:t xml:space="preserve"> on </w:t>
      </w:r>
      <w:r w:rsidR="00854E73" w:rsidRPr="00402016">
        <w:rPr>
          <w:rFonts w:ascii="Arial" w:hAnsi="Arial" w:cs="Arial"/>
          <w:sz w:val="24"/>
          <w:szCs w:val="24"/>
        </w:rPr>
        <w:t>real-life</w:t>
      </w:r>
      <w:r w:rsidRPr="00402016">
        <w:rPr>
          <w:rFonts w:ascii="Arial" w:hAnsi="Arial" w:cs="Arial"/>
          <w:sz w:val="24"/>
          <w:szCs w:val="24"/>
        </w:rPr>
        <w:t xml:space="preserve"> people, the way in which it tells history is one of commemoration and celebration for</w:t>
      </w:r>
      <w:r w:rsidR="00854E73" w:rsidRPr="00402016">
        <w:rPr>
          <w:rFonts w:ascii="Arial" w:hAnsi="Arial" w:cs="Arial"/>
          <w:sz w:val="24"/>
          <w:szCs w:val="24"/>
        </w:rPr>
        <w:t xml:space="preserve"> the</w:t>
      </w:r>
      <w:r w:rsidRPr="00402016">
        <w:rPr>
          <w:rFonts w:ascii="Arial" w:hAnsi="Arial" w:cs="Arial"/>
          <w:sz w:val="24"/>
          <w:szCs w:val="24"/>
        </w:rPr>
        <w:t xml:space="preserve"> </w:t>
      </w:r>
      <w:r w:rsidR="00854E73" w:rsidRPr="00402016">
        <w:rPr>
          <w:rFonts w:ascii="Arial" w:hAnsi="Arial" w:cs="Arial"/>
          <w:sz w:val="24"/>
          <w:szCs w:val="24"/>
        </w:rPr>
        <w:t>LGBT+ community and others, like the miners, who share common interests with them</w:t>
      </w:r>
      <w:r w:rsidR="00A15B86" w:rsidRPr="00402016">
        <w:rPr>
          <w:rFonts w:ascii="Arial" w:hAnsi="Arial" w:cs="Arial"/>
          <w:sz w:val="24"/>
          <w:szCs w:val="24"/>
        </w:rPr>
        <w:t xml:space="preserve">.  </w:t>
      </w:r>
      <w:r w:rsidR="00EC67BD" w:rsidRPr="00402016">
        <w:rPr>
          <w:rFonts w:ascii="Arial" w:hAnsi="Arial" w:cs="Arial"/>
          <w:sz w:val="24"/>
          <w:szCs w:val="24"/>
        </w:rPr>
        <w:t xml:space="preserve">Indeed, after seeing the film, Vaughan states that he came out to his friend, which demonstrates how effective the film is in telling a story and that it probably gave Vaughan a safe space to come out to his friend. </w:t>
      </w:r>
      <w:r w:rsidR="00742144" w:rsidRPr="00402016">
        <w:rPr>
          <w:rFonts w:ascii="Arial" w:hAnsi="Arial" w:cs="Arial"/>
          <w:i/>
          <w:iCs/>
          <w:sz w:val="24"/>
          <w:szCs w:val="24"/>
        </w:rPr>
        <w:t>Pride</w:t>
      </w:r>
      <w:r w:rsidR="00EC67BD" w:rsidRPr="00402016">
        <w:rPr>
          <w:rFonts w:ascii="Arial" w:hAnsi="Arial" w:cs="Arial"/>
          <w:sz w:val="24"/>
          <w:szCs w:val="24"/>
        </w:rPr>
        <w:t xml:space="preserve"> is very much a </w:t>
      </w:r>
      <w:r w:rsidR="00742144" w:rsidRPr="00402016">
        <w:rPr>
          <w:rFonts w:ascii="Arial" w:hAnsi="Arial" w:cs="Arial"/>
          <w:sz w:val="24"/>
          <w:szCs w:val="24"/>
        </w:rPr>
        <w:t>coming-of-age</w:t>
      </w:r>
      <w:r w:rsidR="00EC67BD" w:rsidRPr="00402016">
        <w:rPr>
          <w:rFonts w:ascii="Arial" w:hAnsi="Arial" w:cs="Arial"/>
          <w:sz w:val="24"/>
          <w:szCs w:val="24"/>
        </w:rPr>
        <w:t xml:space="preserve"> </w:t>
      </w:r>
      <w:r w:rsidR="00742144" w:rsidRPr="00402016">
        <w:rPr>
          <w:rFonts w:ascii="Arial" w:hAnsi="Arial" w:cs="Arial"/>
          <w:sz w:val="24"/>
          <w:szCs w:val="24"/>
        </w:rPr>
        <w:t xml:space="preserve">film, whereby people come out, such as Joe and Gethin gets reunited with his mother, who he has not seen in many years.  The viewer also </w:t>
      </w:r>
      <w:r w:rsidR="00742144" w:rsidRPr="00402016">
        <w:rPr>
          <w:rFonts w:ascii="Arial" w:hAnsi="Arial" w:cs="Arial"/>
          <w:sz w:val="24"/>
          <w:szCs w:val="24"/>
        </w:rPr>
        <w:lastRenderedPageBreak/>
        <w:t>learns that Mark Ashton was diagnosed with AIDS not too long after he had been tested and unfortunately die</w:t>
      </w:r>
      <w:r w:rsidR="005D4003" w:rsidRPr="00402016">
        <w:rPr>
          <w:rFonts w:ascii="Arial" w:hAnsi="Arial" w:cs="Arial"/>
          <w:sz w:val="24"/>
          <w:szCs w:val="24"/>
        </w:rPr>
        <w:t>d</w:t>
      </w:r>
      <w:r w:rsidR="00742144" w:rsidRPr="00402016">
        <w:rPr>
          <w:rFonts w:ascii="Arial" w:hAnsi="Arial" w:cs="Arial"/>
          <w:sz w:val="24"/>
          <w:szCs w:val="24"/>
        </w:rPr>
        <w:t xml:space="preserve"> in 1987 at the age of </w:t>
      </w:r>
      <w:r w:rsidR="005D4003" w:rsidRPr="00402016">
        <w:rPr>
          <w:rFonts w:ascii="Arial" w:hAnsi="Arial" w:cs="Arial"/>
          <w:sz w:val="24"/>
          <w:szCs w:val="24"/>
        </w:rPr>
        <w:t>26</w:t>
      </w:r>
      <w:r w:rsidR="00AE4C4B" w:rsidRPr="00402016">
        <w:rPr>
          <w:rFonts w:ascii="Arial" w:hAnsi="Arial" w:cs="Arial"/>
          <w:sz w:val="24"/>
          <w:szCs w:val="24"/>
        </w:rPr>
        <w:t>.</w:t>
      </w:r>
      <w:r w:rsidR="00AE7550" w:rsidRPr="00402016">
        <w:rPr>
          <w:rStyle w:val="FootnoteReference"/>
          <w:rFonts w:ascii="Arial" w:hAnsi="Arial" w:cs="Arial"/>
          <w:sz w:val="24"/>
          <w:szCs w:val="24"/>
        </w:rPr>
        <w:footnoteReference w:id="38"/>
      </w:r>
      <w:r w:rsidR="00AE4C4B" w:rsidRPr="00402016">
        <w:rPr>
          <w:rFonts w:ascii="Arial" w:hAnsi="Arial" w:cs="Arial"/>
          <w:sz w:val="24"/>
          <w:szCs w:val="24"/>
        </w:rPr>
        <w:t xml:space="preserve">  Although this is sad news, the portrayal of Mark in </w:t>
      </w:r>
      <w:r w:rsidR="00AE4C4B" w:rsidRPr="00402016">
        <w:rPr>
          <w:rFonts w:ascii="Arial" w:hAnsi="Arial" w:cs="Arial"/>
          <w:i/>
          <w:iCs/>
          <w:sz w:val="24"/>
          <w:szCs w:val="24"/>
        </w:rPr>
        <w:t xml:space="preserve">Pride </w:t>
      </w:r>
      <w:r w:rsidR="00AE4C4B" w:rsidRPr="00402016">
        <w:rPr>
          <w:rFonts w:ascii="Arial" w:hAnsi="Arial" w:cs="Arial"/>
          <w:sz w:val="24"/>
          <w:szCs w:val="24"/>
        </w:rPr>
        <w:t xml:space="preserve">features him as a spontaneous, yet </w:t>
      </w:r>
      <w:r w:rsidR="00403D47" w:rsidRPr="00402016">
        <w:rPr>
          <w:rFonts w:ascii="Arial" w:hAnsi="Arial" w:cs="Arial"/>
          <w:sz w:val="24"/>
          <w:szCs w:val="24"/>
        </w:rPr>
        <w:t xml:space="preserve">insightful young man, </w:t>
      </w:r>
      <w:r w:rsidR="00352045" w:rsidRPr="00402016">
        <w:rPr>
          <w:rFonts w:ascii="Arial" w:hAnsi="Arial" w:cs="Arial"/>
          <w:sz w:val="24"/>
          <w:szCs w:val="24"/>
        </w:rPr>
        <w:t>and</w:t>
      </w:r>
      <w:r w:rsidR="00403D47" w:rsidRPr="00402016">
        <w:rPr>
          <w:rFonts w:ascii="Arial" w:hAnsi="Arial" w:cs="Arial"/>
          <w:sz w:val="24"/>
          <w:szCs w:val="24"/>
        </w:rPr>
        <w:t xml:space="preserve"> </w:t>
      </w:r>
      <w:r w:rsidR="00DA1F15">
        <w:rPr>
          <w:rFonts w:ascii="Arial" w:hAnsi="Arial" w:cs="Arial"/>
          <w:sz w:val="24"/>
          <w:szCs w:val="24"/>
        </w:rPr>
        <w:t>as</w:t>
      </w:r>
      <w:r w:rsidR="00403D47" w:rsidRPr="00402016">
        <w:rPr>
          <w:rFonts w:ascii="Arial" w:hAnsi="Arial" w:cs="Arial"/>
          <w:sz w:val="24"/>
          <w:szCs w:val="24"/>
        </w:rPr>
        <w:t xml:space="preserve"> the leader of the LGSM.</w:t>
      </w:r>
      <w:r w:rsidR="00B15223" w:rsidRPr="00402016">
        <w:rPr>
          <w:rStyle w:val="FootnoteReference"/>
          <w:rFonts w:ascii="Arial" w:hAnsi="Arial" w:cs="Arial"/>
          <w:sz w:val="24"/>
          <w:szCs w:val="24"/>
        </w:rPr>
        <w:footnoteReference w:id="39"/>
      </w:r>
    </w:p>
    <w:p w14:paraId="50BEB9C8" w14:textId="44D94BCC" w:rsidR="00F02740" w:rsidRPr="00402016" w:rsidRDefault="007C04E2" w:rsidP="00776F24">
      <w:pPr>
        <w:jc w:val="both"/>
        <w:rPr>
          <w:rFonts w:ascii="Arial" w:hAnsi="Arial" w:cs="Arial"/>
          <w:sz w:val="24"/>
          <w:szCs w:val="24"/>
        </w:rPr>
      </w:pPr>
      <w:r w:rsidRPr="00402016">
        <w:rPr>
          <w:rFonts w:ascii="Arial" w:hAnsi="Arial" w:cs="Arial"/>
          <w:sz w:val="24"/>
          <w:szCs w:val="24"/>
        </w:rPr>
        <w:t>The friendships</w:t>
      </w:r>
      <w:r w:rsidR="00082F8D" w:rsidRPr="00402016">
        <w:rPr>
          <w:rFonts w:ascii="Arial" w:hAnsi="Arial" w:cs="Arial"/>
          <w:sz w:val="24"/>
          <w:szCs w:val="24"/>
        </w:rPr>
        <w:t xml:space="preserve"> of</w:t>
      </w:r>
      <w:r w:rsidRPr="00402016">
        <w:rPr>
          <w:rFonts w:ascii="Arial" w:hAnsi="Arial" w:cs="Arial"/>
          <w:sz w:val="24"/>
          <w:szCs w:val="24"/>
        </w:rPr>
        <w:t xml:space="preserve"> the </w:t>
      </w:r>
      <w:r w:rsidR="00082F8D" w:rsidRPr="00402016">
        <w:rPr>
          <w:rFonts w:ascii="Arial" w:hAnsi="Arial" w:cs="Arial"/>
          <w:sz w:val="24"/>
          <w:szCs w:val="24"/>
        </w:rPr>
        <w:t>LGSM and the miners</w:t>
      </w:r>
      <w:r w:rsidRPr="00402016">
        <w:rPr>
          <w:rFonts w:ascii="Arial" w:hAnsi="Arial" w:cs="Arial"/>
          <w:sz w:val="24"/>
          <w:szCs w:val="24"/>
        </w:rPr>
        <w:t xml:space="preserve"> go on to develop are helped by the activism in the film. </w:t>
      </w:r>
      <w:r w:rsidR="00082F8D" w:rsidRPr="00402016">
        <w:rPr>
          <w:rFonts w:ascii="Arial" w:hAnsi="Arial" w:cs="Arial"/>
          <w:sz w:val="24"/>
          <w:szCs w:val="24"/>
        </w:rPr>
        <w:t>It</w:t>
      </w:r>
      <w:r w:rsidRPr="00402016">
        <w:rPr>
          <w:rFonts w:ascii="Arial" w:hAnsi="Arial" w:cs="Arial"/>
          <w:sz w:val="24"/>
          <w:szCs w:val="24"/>
        </w:rPr>
        <w:t xml:space="preserve"> is through the marches and through working together as a collective whole that </w:t>
      </w:r>
      <w:r w:rsidR="00A15B86" w:rsidRPr="00402016">
        <w:rPr>
          <w:rFonts w:ascii="Arial" w:hAnsi="Arial" w:cs="Arial"/>
          <w:sz w:val="24"/>
          <w:szCs w:val="24"/>
        </w:rPr>
        <w:t>enables them to move forward and tackle the stigma and oppression head-on.</w:t>
      </w:r>
      <w:r w:rsidR="002F2D9E" w:rsidRPr="00402016">
        <w:rPr>
          <w:rFonts w:ascii="Arial" w:hAnsi="Arial" w:cs="Arial"/>
          <w:sz w:val="24"/>
          <w:szCs w:val="24"/>
        </w:rPr>
        <w:t xml:space="preserve">  </w:t>
      </w:r>
      <w:r w:rsidRPr="00402016">
        <w:rPr>
          <w:rFonts w:ascii="Arial" w:hAnsi="Arial" w:cs="Arial"/>
          <w:sz w:val="24"/>
          <w:szCs w:val="24"/>
        </w:rPr>
        <w:t xml:space="preserve">This </w:t>
      </w:r>
      <w:r w:rsidR="00E74C40" w:rsidRPr="00402016">
        <w:rPr>
          <w:rFonts w:ascii="Arial" w:hAnsi="Arial" w:cs="Arial"/>
          <w:sz w:val="24"/>
          <w:szCs w:val="24"/>
        </w:rPr>
        <w:t xml:space="preserve">togetherness </w:t>
      </w:r>
      <w:r w:rsidR="00082F8D" w:rsidRPr="00402016">
        <w:rPr>
          <w:rFonts w:ascii="Arial" w:hAnsi="Arial" w:cs="Arial"/>
          <w:sz w:val="24"/>
          <w:szCs w:val="24"/>
        </w:rPr>
        <w:t xml:space="preserve">which </w:t>
      </w:r>
      <w:r w:rsidR="002F2D9E" w:rsidRPr="00402016">
        <w:rPr>
          <w:rFonts w:ascii="Arial" w:hAnsi="Arial" w:cs="Arial"/>
          <w:sz w:val="24"/>
          <w:szCs w:val="24"/>
        </w:rPr>
        <w:t>seeped through to the press</w:t>
      </w:r>
      <w:r w:rsidR="00082F8D" w:rsidRPr="00402016">
        <w:rPr>
          <w:rFonts w:ascii="Arial" w:hAnsi="Arial" w:cs="Arial"/>
          <w:sz w:val="24"/>
          <w:szCs w:val="24"/>
        </w:rPr>
        <w:t xml:space="preserve"> </w:t>
      </w:r>
      <w:r w:rsidR="002F2D9E" w:rsidRPr="00402016">
        <w:rPr>
          <w:rFonts w:ascii="Arial" w:hAnsi="Arial" w:cs="Arial"/>
          <w:sz w:val="24"/>
          <w:szCs w:val="24"/>
        </w:rPr>
        <w:t>helped garner further support.</w:t>
      </w:r>
      <w:r w:rsidR="00603DD2" w:rsidRPr="00402016">
        <w:rPr>
          <w:rStyle w:val="FootnoteReference"/>
          <w:rFonts w:ascii="Arial" w:hAnsi="Arial" w:cs="Arial"/>
          <w:sz w:val="24"/>
          <w:szCs w:val="24"/>
        </w:rPr>
        <w:footnoteReference w:id="40"/>
      </w:r>
      <w:r w:rsidR="00F02740" w:rsidRPr="00402016">
        <w:rPr>
          <w:rFonts w:ascii="Arial" w:hAnsi="Arial" w:cs="Arial"/>
          <w:sz w:val="24"/>
          <w:szCs w:val="24"/>
        </w:rPr>
        <w:t xml:space="preserve"> </w:t>
      </w:r>
      <w:r w:rsidR="00E74C40" w:rsidRPr="00402016">
        <w:rPr>
          <w:rFonts w:ascii="Arial" w:hAnsi="Arial" w:cs="Arial"/>
          <w:sz w:val="24"/>
          <w:szCs w:val="24"/>
        </w:rPr>
        <w:t xml:space="preserve">Even though at first much of the press was against </w:t>
      </w:r>
      <w:r w:rsidR="003535A7" w:rsidRPr="00402016">
        <w:rPr>
          <w:rFonts w:ascii="Arial" w:hAnsi="Arial" w:cs="Arial"/>
          <w:sz w:val="24"/>
          <w:szCs w:val="24"/>
        </w:rPr>
        <w:t xml:space="preserve">LGBT+ rights </w:t>
      </w:r>
      <w:proofErr w:type="gramStart"/>
      <w:r w:rsidR="003535A7" w:rsidRPr="00402016">
        <w:rPr>
          <w:rFonts w:ascii="Arial" w:hAnsi="Arial" w:cs="Arial"/>
          <w:sz w:val="24"/>
          <w:szCs w:val="24"/>
        </w:rPr>
        <w:t>on the whole</w:t>
      </w:r>
      <w:proofErr w:type="gramEnd"/>
      <w:r w:rsidR="003535A7" w:rsidRPr="00402016">
        <w:rPr>
          <w:rFonts w:ascii="Arial" w:hAnsi="Arial" w:cs="Arial"/>
          <w:sz w:val="24"/>
          <w:szCs w:val="24"/>
        </w:rPr>
        <w:t xml:space="preserve"> and against miners striking, in </w:t>
      </w:r>
      <w:r w:rsidR="003535A7" w:rsidRPr="00402016">
        <w:rPr>
          <w:rFonts w:ascii="Arial" w:hAnsi="Arial" w:cs="Arial"/>
          <w:i/>
          <w:iCs/>
          <w:sz w:val="24"/>
          <w:szCs w:val="24"/>
        </w:rPr>
        <w:t xml:space="preserve">Pride </w:t>
      </w:r>
      <w:r w:rsidR="003535A7" w:rsidRPr="00402016">
        <w:rPr>
          <w:rFonts w:ascii="Arial" w:hAnsi="Arial" w:cs="Arial"/>
          <w:sz w:val="24"/>
          <w:szCs w:val="24"/>
        </w:rPr>
        <w:t>Mark Ashton manages to speak to the press helping to advertise the Pits and Perverts concert, which gathers further support for the miners and helps promote LGBT+ rights and other human rights</w:t>
      </w:r>
      <w:r w:rsidR="00352045" w:rsidRPr="00402016">
        <w:rPr>
          <w:rFonts w:ascii="Arial" w:hAnsi="Arial" w:cs="Arial"/>
          <w:sz w:val="24"/>
          <w:szCs w:val="24"/>
        </w:rPr>
        <w:t>.</w:t>
      </w:r>
      <w:r w:rsidR="00082F8D" w:rsidRPr="00402016">
        <w:rPr>
          <w:rStyle w:val="FootnoteReference"/>
          <w:rFonts w:ascii="Arial" w:hAnsi="Arial" w:cs="Arial"/>
          <w:sz w:val="24"/>
          <w:szCs w:val="24"/>
        </w:rPr>
        <w:footnoteReference w:id="41"/>
      </w:r>
    </w:p>
    <w:p w14:paraId="17D5464B" w14:textId="7EE1DBD1" w:rsidR="004262DD" w:rsidRPr="00402016" w:rsidRDefault="00F02740" w:rsidP="00776F24">
      <w:pPr>
        <w:jc w:val="both"/>
        <w:rPr>
          <w:rFonts w:ascii="Arial" w:hAnsi="Arial" w:cs="Arial"/>
          <w:sz w:val="24"/>
          <w:szCs w:val="24"/>
        </w:rPr>
      </w:pPr>
      <w:r w:rsidRPr="00402016">
        <w:rPr>
          <w:rFonts w:ascii="Arial" w:hAnsi="Arial" w:cs="Arial"/>
          <w:sz w:val="24"/>
          <w:szCs w:val="24"/>
        </w:rPr>
        <w:t xml:space="preserve">Even though in </w:t>
      </w:r>
      <w:r w:rsidRPr="00402016">
        <w:rPr>
          <w:rFonts w:ascii="Arial" w:hAnsi="Arial" w:cs="Arial"/>
          <w:i/>
          <w:iCs/>
          <w:sz w:val="24"/>
          <w:szCs w:val="24"/>
        </w:rPr>
        <w:t xml:space="preserve">Pride </w:t>
      </w:r>
      <w:r w:rsidRPr="00402016">
        <w:rPr>
          <w:rFonts w:ascii="Arial" w:hAnsi="Arial" w:cs="Arial"/>
          <w:sz w:val="24"/>
          <w:szCs w:val="24"/>
        </w:rPr>
        <w:t xml:space="preserve">there was great support for the LGSM, miners, and associated parties; there was still a long way to go in terms of full equality.  </w:t>
      </w:r>
      <w:r w:rsidR="00C051BC" w:rsidRPr="00402016">
        <w:rPr>
          <w:rFonts w:ascii="Arial" w:hAnsi="Arial" w:cs="Arial"/>
          <w:sz w:val="24"/>
          <w:szCs w:val="24"/>
        </w:rPr>
        <w:t xml:space="preserve">Indeed, there is still a bit of a way to </w:t>
      </w:r>
      <w:r w:rsidR="00C64C37" w:rsidRPr="00402016">
        <w:rPr>
          <w:rFonts w:ascii="Arial" w:hAnsi="Arial" w:cs="Arial"/>
          <w:sz w:val="24"/>
          <w:szCs w:val="24"/>
        </w:rPr>
        <w:t xml:space="preserve">go </w:t>
      </w:r>
      <w:r w:rsidR="00C051BC" w:rsidRPr="00402016">
        <w:rPr>
          <w:rFonts w:ascii="Arial" w:hAnsi="Arial" w:cs="Arial"/>
          <w:sz w:val="24"/>
          <w:szCs w:val="24"/>
        </w:rPr>
        <w:t>for full recognition and implementation of LGBT+ rights.</w:t>
      </w:r>
      <w:r w:rsidR="0077443D" w:rsidRPr="00402016">
        <w:rPr>
          <w:rFonts w:ascii="Arial" w:hAnsi="Arial" w:cs="Arial"/>
          <w:sz w:val="24"/>
          <w:szCs w:val="24"/>
        </w:rPr>
        <w:t xml:space="preserve"> </w:t>
      </w:r>
      <w:proofErr w:type="spellStart"/>
      <w:r w:rsidR="0077443D" w:rsidRPr="00402016">
        <w:rPr>
          <w:rFonts w:ascii="Arial" w:hAnsi="Arial" w:cs="Arial"/>
          <w:sz w:val="24"/>
          <w:szCs w:val="24"/>
        </w:rPr>
        <w:t>Mowlabocus</w:t>
      </w:r>
      <w:proofErr w:type="spellEnd"/>
      <w:r w:rsidR="0077443D" w:rsidRPr="00402016">
        <w:rPr>
          <w:rFonts w:ascii="Arial" w:hAnsi="Arial" w:cs="Arial"/>
          <w:sz w:val="24"/>
          <w:szCs w:val="24"/>
        </w:rPr>
        <w:t xml:space="preserve">, for instance, points out that the story for some of the LGBT+ community is less optimistic, particularly for poorer and disabled LGBT+ people.  </w:t>
      </w:r>
      <w:proofErr w:type="spellStart"/>
      <w:r w:rsidR="0077443D" w:rsidRPr="00402016">
        <w:rPr>
          <w:rFonts w:ascii="Arial" w:hAnsi="Arial" w:cs="Arial"/>
          <w:sz w:val="24"/>
          <w:szCs w:val="24"/>
        </w:rPr>
        <w:t>Mowlabocus</w:t>
      </w:r>
      <w:proofErr w:type="spellEnd"/>
      <w:r w:rsidR="0077443D" w:rsidRPr="00402016">
        <w:rPr>
          <w:rFonts w:ascii="Arial" w:hAnsi="Arial" w:cs="Arial"/>
          <w:sz w:val="24"/>
          <w:szCs w:val="24"/>
        </w:rPr>
        <w:t xml:space="preserve"> argues that due to the bedroom tax many lives (including LGBT+ disabled people) have been affected in a devastating way.  In relation to poorer mining communities, they have too experienced </w:t>
      </w:r>
      <w:r w:rsidR="002231F9" w:rsidRPr="00402016">
        <w:rPr>
          <w:rFonts w:ascii="Arial" w:hAnsi="Arial" w:cs="Arial"/>
          <w:sz w:val="24"/>
          <w:szCs w:val="24"/>
        </w:rPr>
        <w:t xml:space="preserve">many difficulties and have not recovered since the pit closures. </w:t>
      </w:r>
      <w:r w:rsidR="00C1340A" w:rsidRPr="00402016">
        <w:rPr>
          <w:rFonts w:ascii="Arial" w:hAnsi="Arial" w:cs="Arial"/>
          <w:sz w:val="24"/>
          <w:szCs w:val="24"/>
        </w:rPr>
        <w:t>This is as the miners lost their dispute with the coal board and the government, which has led to further poverty in mining communities across the UK</w:t>
      </w:r>
      <w:r w:rsidR="00C051BC" w:rsidRPr="00402016">
        <w:rPr>
          <w:rFonts w:ascii="Arial" w:hAnsi="Arial" w:cs="Arial"/>
          <w:sz w:val="24"/>
          <w:szCs w:val="24"/>
        </w:rPr>
        <w:t>.</w:t>
      </w:r>
      <w:r w:rsidR="00154014" w:rsidRPr="00402016">
        <w:rPr>
          <w:rStyle w:val="FootnoteReference"/>
          <w:rFonts w:ascii="Arial" w:hAnsi="Arial" w:cs="Arial"/>
          <w:sz w:val="24"/>
          <w:szCs w:val="24"/>
        </w:rPr>
        <w:footnoteReference w:id="42"/>
      </w:r>
      <w:r w:rsidR="00FE5671" w:rsidRPr="00402016">
        <w:rPr>
          <w:rFonts w:ascii="Arial" w:hAnsi="Arial" w:cs="Arial"/>
          <w:sz w:val="24"/>
          <w:szCs w:val="24"/>
        </w:rPr>
        <w:t xml:space="preserve"> </w:t>
      </w:r>
    </w:p>
    <w:p w14:paraId="7B3A6B24" w14:textId="77777777" w:rsidR="00BA10D5" w:rsidRPr="00402016" w:rsidRDefault="00FE5671" w:rsidP="00776F24">
      <w:pPr>
        <w:jc w:val="both"/>
        <w:rPr>
          <w:rFonts w:ascii="Arial" w:hAnsi="Arial" w:cs="Arial"/>
          <w:sz w:val="24"/>
          <w:szCs w:val="24"/>
        </w:rPr>
      </w:pPr>
      <w:r w:rsidRPr="00402016">
        <w:rPr>
          <w:rFonts w:ascii="Arial" w:hAnsi="Arial" w:cs="Arial"/>
          <w:sz w:val="24"/>
          <w:szCs w:val="24"/>
        </w:rPr>
        <w:t>Indeed, most of the communities</w:t>
      </w:r>
      <w:r w:rsidR="00610C69" w:rsidRPr="00402016">
        <w:rPr>
          <w:rFonts w:ascii="Arial" w:hAnsi="Arial" w:cs="Arial"/>
          <w:sz w:val="24"/>
          <w:szCs w:val="24"/>
        </w:rPr>
        <w:t xml:space="preserve"> have not received the funding to help them, which has not been helped by austerity measures, </w:t>
      </w:r>
      <w:proofErr w:type="gramStart"/>
      <w:r w:rsidR="00610C69" w:rsidRPr="00402016">
        <w:rPr>
          <w:rFonts w:ascii="Arial" w:hAnsi="Arial" w:cs="Arial"/>
          <w:sz w:val="24"/>
          <w:szCs w:val="24"/>
        </w:rPr>
        <w:t>Brexit</w:t>
      </w:r>
      <w:proofErr w:type="gramEnd"/>
      <w:r w:rsidR="00610C69" w:rsidRPr="00402016">
        <w:rPr>
          <w:rFonts w:ascii="Arial" w:hAnsi="Arial" w:cs="Arial"/>
          <w:sz w:val="24"/>
          <w:szCs w:val="24"/>
        </w:rPr>
        <w:t xml:space="preserve"> and Covid-19.</w:t>
      </w:r>
      <w:r w:rsidR="005537B5" w:rsidRPr="00402016">
        <w:rPr>
          <w:rStyle w:val="FootnoteReference"/>
          <w:rFonts w:ascii="Arial" w:hAnsi="Arial" w:cs="Arial"/>
          <w:sz w:val="24"/>
          <w:szCs w:val="24"/>
        </w:rPr>
        <w:footnoteReference w:id="43"/>
      </w:r>
      <w:r w:rsidR="00610C69" w:rsidRPr="00402016">
        <w:rPr>
          <w:rFonts w:ascii="Arial" w:hAnsi="Arial" w:cs="Arial"/>
          <w:sz w:val="24"/>
          <w:szCs w:val="24"/>
        </w:rPr>
        <w:t xml:space="preserve">  Rural communities in Wales for instance may now miss out on funding from the European Union, which helped </w:t>
      </w:r>
      <w:r w:rsidR="00F97808" w:rsidRPr="00402016">
        <w:rPr>
          <w:rFonts w:ascii="Arial" w:hAnsi="Arial" w:cs="Arial"/>
          <w:sz w:val="24"/>
          <w:szCs w:val="24"/>
        </w:rPr>
        <w:t xml:space="preserve">them to work reasonably well.  </w:t>
      </w:r>
      <w:r w:rsidR="00610C69" w:rsidRPr="00402016">
        <w:rPr>
          <w:rFonts w:ascii="Arial" w:hAnsi="Arial" w:cs="Arial"/>
          <w:sz w:val="24"/>
          <w:szCs w:val="24"/>
        </w:rPr>
        <w:t>The fundamental flaw is</w:t>
      </w:r>
      <w:r w:rsidR="004F156D" w:rsidRPr="00402016">
        <w:rPr>
          <w:rFonts w:ascii="Arial" w:hAnsi="Arial" w:cs="Arial"/>
          <w:sz w:val="24"/>
          <w:szCs w:val="24"/>
        </w:rPr>
        <w:t xml:space="preserve"> arguably </w:t>
      </w:r>
      <w:r w:rsidR="00610C69" w:rsidRPr="00402016">
        <w:rPr>
          <w:rFonts w:ascii="Arial" w:hAnsi="Arial" w:cs="Arial"/>
          <w:sz w:val="24"/>
          <w:szCs w:val="24"/>
        </w:rPr>
        <w:t>the way in which society, and the systems associated with it, operate</w:t>
      </w:r>
      <w:r w:rsidR="004F156D" w:rsidRPr="00402016">
        <w:rPr>
          <w:rFonts w:ascii="Arial" w:hAnsi="Arial" w:cs="Arial"/>
          <w:sz w:val="24"/>
          <w:szCs w:val="24"/>
        </w:rPr>
        <w:t xml:space="preserve">.  However, it is also because of the </w:t>
      </w:r>
      <w:r w:rsidR="00C1340A" w:rsidRPr="00402016">
        <w:rPr>
          <w:rFonts w:ascii="Arial" w:hAnsi="Arial" w:cs="Arial"/>
          <w:sz w:val="24"/>
          <w:szCs w:val="24"/>
        </w:rPr>
        <w:t>selfish</w:t>
      </w:r>
      <w:r w:rsidR="004F156D" w:rsidRPr="00402016">
        <w:rPr>
          <w:rFonts w:ascii="Arial" w:hAnsi="Arial" w:cs="Arial"/>
          <w:sz w:val="24"/>
          <w:szCs w:val="24"/>
        </w:rPr>
        <w:t xml:space="preserve"> nature of the privileged few that there are so few opportunities for the working </w:t>
      </w:r>
      <w:proofErr w:type="gramStart"/>
      <w:r w:rsidR="004F156D" w:rsidRPr="00402016">
        <w:rPr>
          <w:rFonts w:ascii="Arial" w:hAnsi="Arial" w:cs="Arial"/>
          <w:sz w:val="24"/>
          <w:szCs w:val="24"/>
        </w:rPr>
        <w:t>classes</w:t>
      </w:r>
      <w:proofErr w:type="gramEnd"/>
      <w:r w:rsidR="003710E0" w:rsidRPr="00402016">
        <w:rPr>
          <w:rFonts w:ascii="Arial" w:hAnsi="Arial" w:cs="Arial"/>
          <w:sz w:val="24"/>
          <w:szCs w:val="24"/>
        </w:rPr>
        <w:t xml:space="preserve"> and neither</w:t>
      </w:r>
      <w:r w:rsidR="004F156D" w:rsidRPr="00402016">
        <w:rPr>
          <w:rFonts w:ascii="Arial" w:hAnsi="Arial" w:cs="Arial"/>
          <w:sz w:val="24"/>
          <w:szCs w:val="24"/>
        </w:rPr>
        <w:t xml:space="preserve"> is there a fair </w:t>
      </w:r>
      <w:r w:rsidR="003710E0" w:rsidRPr="00402016">
        <w:rPr>
          <w:rFonts w:ascii="Arial" w:hAnsi="Arial" w:cs="Arial"/>
          <w:sz w:val="24"/>
          <w:szCs w:val="24"/>
        </w:rPr>
        <w:t>and reasonable wage for workers on the whole.</w:t>
      </w:r>
      <w:r w:rsidR="00C1340A" w:rsidRPr="00402016">
        <w:rPr>
          <w:rStyle w:val="FootnoteReference"/>
          <w:rFonts w:ascii="Arial" w:hAnsi="Arial" w:cs="Arial"/>
          <w:sz w:val="24"/>
          <w:szCs w:val="24"/>
        </w:rPr>
        <w:footnoteReference w:id="44"/>
      </w:r>
      <w:r w:rsidR="003710E0" w:rsidRPr="00402016">
        <w:rPr>
          <w:rFonts w:ascii="Arial" w:hAnsi="Arial" w:cs="Arial"/>
          <w:sz w:val="24"/>
          <w:szCs w:val="24"/>
        </w:rPr>
        <w:t xml:space="preserve">  </w:t>
      </w:r>
    </w:p>
    <w:p w14:paraId="598ED8F4" w14:textId="50DB57CB" w:rsidR="00984ED3" w:rsidRPr="00402016" w:rsidRDefault="003710E0" w:rsidP="00776F24">
      <w:pPr>
        <w:jc w:val="both"/>
        <w:rPr>
          <w:rFonts w:ascii="Arial" w:hAnsi="Arial" w:cs="Arial"/>
          <w:sz w:val="24"/>
          <w:szCs w:val="24"/>
        </w:rPr>
      </w:pPr>
      <w:r w:rsidRPr="00402016">
        <w:rPr>
          <w:rFonts w:ascii="Arial" w:hAnsi="Arial" w:cs="Arial"/>
          <w:sz w:val="24"/>
          <w:szCs w:val="24"/>
        </w:rPr>
        <w:t xml:space="preserve">Although this dichotomy between the wealthy few and the underprivileged workers is not the </w:t>
      </w:r>
      <w:proofErr w:type="gramStart"/>
      <w:r w:rsidRPr="00402016">
        <w:rPr>
          <w:rFonts w:ascii="Arial" w:hAnsi="Arial" w:cs="Arial"/>
          <w:sz w:val="24"/>
          <w:szCs w:val="24"/>
        </w:rPr>
        <w:t>main focus</w:t>
      </w:r>
      <w:proofErr w:type="gramEnd"/>
      <w:r w:rsidRPr="00402016">
        <w:rPr>
          <w:rFonts w:ascii="Arial" w:hAnsi="Arial" w:cs="Arial"/>
          <w:sz w:val="24"/>
          <w:szCs w:val="24"/>
        </w:rPr>
        <w:t xml:space="preserve"> of the film, there is a sense in which workers, whether from London or from South Wales</w:t>
      </w:r>
      <w:r w:rsidR="004262DD" w:rsidRPr="00402016">
        <w:rPr>
          <w:rFonts w:ascii="Arial" w:hAnsi="Arial" w:cs="Arial"/>
          <w:sz w:val="24"/>
          <w:szCs w:val="24"/>
        </w:rPr>
        <w:t xml:space="preserve">, </w:t>
      </w:r>
      <w:r w:rsidRPr="00402016">
        <w:rPr>
          <w:rFonts w:ascii="Arial" w:hAnsi="Arial" w:cs="Arial"/>
          <w:sz w:val="24"/>
          <w:szCs w:val="24"/>
        </w:rPr>
        <w:t xml:space="preserve">unite to tackle the inequalities and oppression they face.  </w:t>
      </w:r>
      <w:r w:rsidR="004262DD" w:rsidRPr="00402016">
        <w:rPr>
          <w:rFonts w:ascii="Arial" w:hAnsi="Arial" w:cs="Arial"/>
          <w:sz w:val="24"/>
          <w:szCs w:val="24"/>
        </w:rPr>
        <w:t xml:space="preserve">With </w:t>
      </w:r>
      <w:r w:rsidR="00984ED3" w:rsidRPr="00402016">
        <w:rPr>
          <w:rFonts w:ascii="Arial" w:hAnsi="Arial" w:cs="Arial"/>
          <w:sz w:val="24"/>
          <w:szCs w:val="24"/>
        </w:rPr>
        <w:t xml:space="preserve">the LGSM and the miners standing together to fight for their rights, </w:t>
      </w:r>
      <w:r w:rsidR="00AC59E9" w:rsidRPr="00402016">
        <w:rPr>
          <w:rFonts w:ascii="Arial" w:hAnsi="Arial" w:cs="Arial"/>
          <w:i/>
          <w:iCs/>
          <w:sz w:val="24"/>
          <w:szCs w:val="24"/>
        </w:rPr>
        <w:t xml:space="preserve">Pride </w:t>
      </w:r>
      <w:r w:rsidR="00347EE0" w:rsidRPr="00402016">
        <w:rPr>
          <w:rFonts w:ascii="Arial" w:hAnsi="Arial" w:cs="Arial"/>
          <w:sz w:val="24"/>
          <w:szCs w:val="24"/>
        </w:rPr>
        <w:t>offers people hope and provides a positive outlook for the LGSM</w:t>
      </w:r>
      <w:r w:rsidR="00AC59E9" w:rsidRPr="00402016">
        <w:rPr>
          <w:rFonts w:ascii="Arial" w:hAnsi="Arial" w:cs="Arial"/>
          <w:sz w:val="24"/>
          <w:szCs w:val="24"/>
        </w:rPr>
        <w:t xml:space="preserve"> and the miners.  This is </w:t>
      </w:r>
      <w:r w:rsidR="007A4155" w:rsidRPr="00402016">
        <w:rPr>
          <w:rFonts w:ascii="Arial" w:hAnsi="Arial" w:cs="Arial"/>
          <w:sz w:val="24"/>
          <w:szCs w:val="24"/>
        </w:rPr>
        <w:t xml:space="preserve">not only </w:t>
      </w:r>
      <w:r w:rsidR="00AC59E9" w:rsidRPr="00402016">
        <w:rPr>
          <w:rFonts w:ascii="Arial" w:hAnsi="Arial" w:cs="Arial"/>
          <w:sz w:val="24"/>
          <w:szCs w:val="24"/>
        </w:rPr>
        <w:t>due to the way they form an alliance and build friendships</w:t>
      </w:r>
      <w:r w:rsidR="007A4155" w:rsidRPr="00402016">
        <w:rPr>
          <w:rFonts w:ascii="Arial" w:hAnsi="Arial" w:cs="Arial"/>
          <w:sz w:val="24"/>
          <w:szCs w:val="24"/>
        </w:rPr>
        <w:t xml:space="preserve"> but also through standing together as a collective body</w:t>
      </w:r>
      <w:r w:rsidR="00AC59E9" w:rsidRPr="00402016">
        <w:rPr>
          <w:rFonts w:ascii="Arial" w:hAnsi="Arial" w:cs="Arial"/>
          <w:sz w:val="24"/>
          <w:szCs w:val="24"/>
        </w:rPr>
        <w:t xml:space="preserve">.  </w:t>
      </w:r>
      <w:r w:rsidR="00347EE0" w:rsidRPr="00402016">
        <w:rPr>
          <w:rFonts w:ascii="Arial" w:hAnsi="Arial" w:cs="Arial"/>
          <w:sz w:val="24"/>
          <w:szCs w:val="24"/>
        </w:rPr>
        <w:t xml:space="preserve">The film not only demonstrates that through activism </w:t>
      </w:r>
      <w:r w:rsidR="00347EE0" w:rsidRPr="00402016">
        <w:rPr>
          <w:rFonts w:ascii="Arial" w:hAnsi="Arial" w:cs="Arial"/>
          <w:sz w:val="24"/>
          <w:szCs w:val="24"/>
        </w:rPr>
        <w:lastRenderedPageBreak/>
        <w:t>things can be achieved but also in finding common interests, people can work together, regardless of their differences.</w:t>
      </w:r>
      <w:r w:rsidR="00254884" w:rsidRPr="00402016">
        <w:rPr>
          <w:rStyle w:val="FootnoteReference"/>
          <w:rFonts w:ascii="Arial" w:hAnsi="Arial" w:cs="Arial"/>
          <w:sz w:val="24"/>
          <w:szCs w:val="24"/>
        </w:rPr>
        <w:footnoteReference w:id="45"/>
      </w:r>
    </w:p>
    <w:p w14:paraId="3DC390B1" w14:textId="0849B8B0" w:rsidR="00EB12B3" w:rsidRPr="00402016" w:rsidRDefault="00347EE0" w:rsidP="00776F24">
      <w:pPr>
        <w:jc w:val="both"/>
        <w:rPr>
          <w:rFonts w:ascii="Arial" w:hAnsi="Arial" w:cs="Arial"/>
          <w:sz w:val="24"/>
          <w:szCs w:val="24"/>
        </w:rPr>
      </w:pPr>
      <w:r w:rsidRPr="00402016">
        <w:rPr>
          <w:rFonts w:ascii="Arial" w:hAnsi="Arial" w:cs="Arial"/>
          <w:sz w:val="24"/>
          <w:szCs w:val="24"/>
        </w:rPr>
        <w:t xml:space="preserve">The way in which it portrays history is also interesting and highlights the </w:t>
      </w:r>
      <w:r w:rsidR="007A5433" w:rsidRPr="00402016">
        <w:rPr>
          <w:rFonts w:ascii="Arial" w:hAnsi="Arial" w:cs="Arial"/>
          <w:sz w:val="24"/>
          <w:szCs w:val="24"/>
        </w:rPr>
        <w:t>positives over the negatives</w:t>
      </w:r>
      <w:r w:rsidRPr="00402016">
        <w:rPr>
          <w:rFonts w:ascii="Arial" w:hAnsi="Arial" w:cs="Arial"/>
          <w:sz w:val="24"/>
          <w:szCs w:val="24"/>
        </w:rPr>
        <w:t xml:space="preserve"> in terms of what can be accomplished by working together</w:t>
      </w:r>
      <w:r w:rsidR="002259F1" w:rsidRPr="00402016">
        <w:rPr>
          <w:rFonts w:ascii="Arial" w:hAnsi="Arial" w:cs="Arial"/>
          <w:sz w:val="24"/>
          <w:szCs w:val="24"/>
        </w:rPr>
        <w:t>, supporting one another.</w:t>
      </w:r>
      <w:r w:rsidR="000E6476" w:rsidRPr="00402016">
        <w:rPr>
          <w:rStyle w:val="FootnoteReference"/>
          <w:rFonts w:ascii="Arial" w:hAnsi="Arial" w:cs="Arial"/>
          <w:sz w:val="24"/>
          <w:szCs w:val="24"/>
        </w:rPr>
        <w:footnoteReference w:id="46"/>
      </w:r>
      <w:r w:rsidR="00934D94" w:rsidRPr="00402016">
        <w:rPr>
          <w:rFonts w:ascii="Arial" w:hAnsi="Arial" w:cs="Arial"/>
          <w:sz w:val="24"/>
          <w:szCs w:val="24"/>
        </w:rPr>
        <w:t xml:space="preserve">  This is not only as </w:t>
      </w:r>
      <w:r w:rsidR="00934D94" w:rsidRPr="00402016">
        <w:rPr>
          <w:rFonts w:ascii="Arial" w:hAnsi="Arial" w:cs="Arial"/>
          <w:i/>
          <w:iCs/>
          <w:sz w:val="24"/>
          <w:szCs w:val="24"/>
        </w:rPr>
        <w:t xml:space="preserve">Pride </w:t>
      </w:r>
      <w:r w:rsidR="00934D94" w:rsidRPr="00402016">
        <w:rPr>
          <w:rFonts w:ascii="Arial" w:hAnsi="Arial" w:cs="Arial"/>
          <w:sz w:val="24"/>
          <w:szCs w:val="24"/>
        </w:rPr>
        <w:t xml:space="preserve">provides a bridge between the urban and the rural, between England and Wales, but also offers a solution for communities who may seem to have their differences, however when they stand united in support of one another for the same cause or goal, they can work together and </w:t>
      </w:r>
      <w:r w:rsidR="00D62A83" w:rsidRPr="00402016">
        <w:rPr>
          <w:rFonts w:ascii="Arial" w:hAnsi="Arial" w:cs="Arial"/>
          <w:sz w:val="24"/>
          <w:szCs w:val="24"/>
        </w:rPr>
        <w:t>generate a sense of harmony and belonging between them.</w:t>
      </w:r>
      <w:r w:rsidR="00BA10D5" w:rsidRPr="00402016">
        <w:rPr>
          <w:rStyle w:val="FootnoteReference"/>
          <w:rFonts w:ascii="Arial" w:hAnsi="Arial" w:cs="Arial"/>
          <w:sz w:val="24"/>
          <w:szCs w:val="24"/>
        </w:rPr>
        <w:footnoteReference w:id="47"/>
      </w:r>
    </w:p>
    <w:p w14:paraId="4DC12187" w14:textId="78AEAB54" w:rsidR="0008225F" w:rsidRPr="00402016" w:rsidRDefault="00997657" w:rsidP="00776F24">
      <w:pPr>
        <w:jc w:val="both"/>
        <w:rPr>
          <w:rFonts w:ascii="Arial" w:hAnsi="Arial" w:cs="Arial"/>
          <w:sz w:val="24"/>
          <w:szCs w:val="24"/>
        </w:rPr>
      </w:pPr>
      <w:r w:rsidRPr="00402016">
        <w:rPr>
          <w:rFonts w:ascii="Arial" w:hAnsi="Arial" w:cs="Arial"/>
          <w:sz w:val="24"/>
          <w:szCs w:val="24"/>
        </w:rPr>
        <w:t>One example could be the alliances formed between people of different religions, for instance</w:t>
      </w:r>
      <w:r w:rsidR="000823A6" w:rsidRPr="00402016">
        <w:rPr>
          <w:rFonts w:ascii="Arial" w:hAnsi="Arial" w:cs="Arial"/>
          <w:sz w:val="24"/>
          <w:szCs w:val="24"/>
        </w:rPr>
        <w:t>,</w:t>
      </w:r>
      <w:r w:rsidRPr="00402016">
        <w:rPr>
          <w:rFonts w:ascii="Arial" w:hAnsi="Arial" w:cs="Arial"/>
          <w:sz w:val="24"/>
          <w:szCs w:val="24"/>
        </w:rPr>
        <w:t xml:space="preserve"> the</w:t>
      </w:r>
      <w:r w:rsidR="000823A6" w:rsidRPr="00402016">
        <w:rPr>
          <w:rFonts w:ascii="Arial" w:hAnsi="Arial" w:cs="Arial"/>
          <w:sz w:val="24"/>
          <w:szCs w:val="24"/>
        </w:rPr>
        <w:t xml:space="preserve"> friendship </w:t>
      </w:r>
      <w:r w:rsidR="00502D0B" w:rsidRPr="00402016">
        <w:rPr>
          <w:rFonts w:ascii="Arial" w:hAnsi="Arial" w:cs="Arial"/>
          <w:sz w:val="24"/>
          <w:szCs w:val="24"/>
        </w:rPr>
        <w:t>that the Dalai Lama had with the late Desmond Tutu</w:t>
      </w:r>
      <w:r w:rsidR="0029487F" w:rsidRPr="00402016">
        <w:rPr>
          <w:rStyle w:val="FootnoteReference"/>
          <w:rFonts w:ascii="Arial" w:hAnsi="Arial" w:cs="Arial"/>
          <w:sz w:val="24"/>
          <w:szCs w:val="24"/>
        </w:rPr>
        <w:footnoteReference w:id="48"/>
      </w:r>
      <w:r w:rsidR="000823A6" w:rsidRPr="00402016">
        <w:rPr>
          <w:rFonts w:ascii="Arial" w:hAnsi="Arial" w:cs="Arial"/>
          <w:sz w:val="24"/>
          <w:szCs w:val="24"/>
        </w:rPr>
        <w:t xml:space="preserve">.  Although religion does not feature as a major theme in the film, it is the reason Gethin left home initially.  However, because of the warm welcome he gets from </w:t>
      </w:r>
      <w:proofErr w:type="spellStart"/>
      <w:r w:rsidR="000823A6" w:rsidRPr="00402016">
        <w:rPr>
          <w:rFonts w:ascii="Arial" w:hAnsi="Arial" w:cs="Arial"/>
          <w:sz w:val="24"/>
          <w:szCs w:val="24"/>
        </w:rPr>
        <w:t>Hefina</w:t>
      </w:r>
      <w:proofErr w:type="spellEnd"/>
      <w:r w:rsidR="000823A6" w:rsidRPr="00402016">
        <w:rPr>
          <w:rFonts w:ascii="Arial" w:hAnsi="Arial" w:cs="Arial"/>
          <w:sz w:val="24"/>
          <w:szCs w:val="24"/>
        </w:rPr>
        <w:t xml:space="preserve"> and Cliff in </w:t>
      </w:r>
      <w:proofErr w:type="spellStart"/>
      <w:r w:rsidR="000823A6" w:rsidRPr="00402016">
        <w:rPr>
          <w:rFonts w:ascii="Arial" w:hAnsi="Arial" w:cs="Arial"/>
          <w:sz w:val="24"/>
          <w:szCs w:val="24"/>
        </w:rPr>
        <w:t>Onllwyn</w:t>
      </w:r>
      <w:proofErr w:type="spellEnd"/>
      <w:r w:rsidR="000823A6" w:rsidRPr="00402016">
        <w:rPr>
          <w:rFonts w:ascii="Arial" w:hAnsi="Arial" w:cs="Arial"/>
          <w:sz w:val="24"/>
          <w:szCs w:val="24"/>
        </w:rPr>
        <w:t>, Gethin decides to see his Mum again, who also visits him in hospital after the homophobic attack in the street whilst collecting for the LGSM.</w:t>
      </w:r>
      <w:r w:rsidR="00B3157E" w:rsidRPr="00402016">
        <w:rPr>
          <w:rFonts w:ascii="Arial" w:hAnsi="Arial" w:cs="Arial"/>
          <w:sz w:val="24"/>
          <w:szCs w:val="24"/>
        </w:rPr>
        <w:t xml:space="preserve">  Although Gethin was beaten up, the way in which there is a </w:t>
      </w:r>
      <w:r w:rsidR="005A0F90" w:rsidRPr="00402016">
        <w:rPr>
          <w:rFonts w:ascii="Arial" w:hAnsi="Arial" w:cs="Arial"/>
          <w:sz w:val="24"/>
          <w:szCs w:val="24"/>
        </w:rPr>
        <w:t>reunion</w:t>
      </w:r>
      <w:r w:rsidR="00B3157E" w:rsidRPr="00402016">
        <w:rPr>
          <w:rFonts w:ascii="Arial" w:hAnsi="Arial" w:cs="Arial"/>
          <w:sz w:val="24"/>
          <w:szCs w:val="24"/>
        </w:rPr>
        <w:t xml:space="preserve"> </w:t>
      </w:r>
      <w:r w:rsidR="005A0F90" w:rsidRPr="00402016">
        <w:rPr>
          <w:rFonts w:ascii="Arial" w:hAnsi="Arial" w:cs="Arial"/>
          <w:sz w:val="24"/>
          <w:szCs w:val="24"/>
        </w:rPr>
        <w:t>between</w:t>
      </w:r>
      <w:r w:rsidR="00B3157E" w:rsidRPr="00402016">
        <w:rPr>
          <w:rFonts w:ascii="Arial" w:hAnsi="Arial" w:cs="Arial"/>
          <w:sz w:val="24"/>
          <w:szCs w:val="24"/>
        </w:rPr>
        <w:t xml:space="preserve"> him and his Mum, </w:t>
      </w:r>
      <w:r w:rsidR="00EB57B1" w:rsidRPr="00402016">
        <w:rPr>
          <w:rFonts w:ascii="Arial" w:hAnsi="Arial" w:cs="Arial"/>
          <w:sz w:val="24"/>
          <w:szCs w:val="24"/>
        </w:rPr>
        <w:t>adds to the overall feeling of warmth in the film</w:t>
      </w:r>
      <w:r w:rsidR="00B3157E" w:rsidRPr="00402016">
        <w:rPr>
          <w:rFonts w:ascii="Arial" w:hAnsi="Arial" w:cs="Arial"/>
          <w:sz w:val="24"/>
          <w:szCs w:val="24"/>
        </w:rPr>
        <w:t>.</w:t>
      </w:r>
      <w:r w:rsidR="00BC4BF5" w:rsidRPr="00402016">
        <w:rPr>
          <w:rStyle w:val="FootnoteReference"/>
          <w:rFonts w:ascii="Arial" w:hAnsi="Arial" w:cs="Arial"/>
          <w:sz w:val="24"/>
          <w:szCs w:val="24"/>
        </w:rPr>
        <w:footnoteReference w:id="49"/>
      </w:r>
      <w:r w:rsidR="0008225F" w:rsidRPr="00402016">
        <w:rPr>
          <w:rFonts w:ascii="Arial" w:hAnsi="Arial" w:cs="Arial"/>
          <w:sz w:val="24"/>
          <w:szCs w:val="24"/>
        </w:rPr>
        <w:t xml:space="preserve">  </w:t>
      </w:r>
    </w:p>
    <w:p w14:paraId="4227EE91" w14:textId="207C56E3" w:rsidR="007A5433" w:rsidRPr="00402016" w:rsidRDefault="0008225F" w:rsidP="00776F24">
      <w:pPr>
        <w:jc w:val="both"/>
        <w:rPr>
          <w:rFonts w:ascii="Arial" w:hAnsi="Arial" w:cs="Arial"/>
          <w:sz w:val="24"/>
          <w:szCs w:val="24"/>
        </w:rPr>
      </w:pPr>
      <w:r w:rsidRPr="00402016">
        <w:rPr>
          <w:rFonts w:ascii="Arial" w:hAnsi="Arial" w:cs="Arial"/>
          <w:sz w:val="24"/>
          <w:szCs w:val="24"/>
        </w:rPr>
        <w:t xml:space="preserve">Indeed, </w:t>
      </w:r>
      <w:r w:rsidRPr="00402016">
        <w:rPr>
          <w:rFonts w:ascii="Arial" w:hAnsi="Arial" w:cs="Arial"/>
          <w:i/>
          <w:iCs/>
          <w:sz w:val="24"/>
          <w:szCs w:val="24"/>
        </w:rPr>
        <w:t xml:space="preserve">Pride </w:t>
      </w:r>
      <w:r w:rsidRPr="00402016">
        <w:rPr>
          <w:rFonts w:ascii="Arial" w:hAnsi="Arial" w:cs="Arial"/>
          <w:sz w:val="24"/>
          <w:szCs w:val="24"/>
        </w:rPr>
        <w:t xml:space="preserve">is a feel-good film, which uses humour and carries a sense of nostalgia </w:t>
      </w:r>
      <w:r w:rsidR="00987357" w:rsidRPr="00402016">
        <w:rPr>
          <w:rFonts w:ascii="Arial" w:hAnsi="Arial" w:cs="Arial"/>
          <w:sz w:val="24"/>
          <w:szCs w:val="24"/>
        </w:rPr>
        <w:t>fo</w:t>
      </w:r>
      <w:r w:rsidRPr="00402016">
        <w:rPr>
          <w:rFonts w:ascii="Arial" w:hAnsi="Arial" w:cs="Arial"/>
          <w:sz w:val="24"/>
          <w:szCs w:val="24"/>
        </w:rPr>
        <w:t>r the 1980s</w:t>
      </w:r>
      <w:r w:rsidR="00987357" w:rsidRPr="00402016">
        <w:rPr>
          <w:rFonts w:ascii="Arial" w:hAnsi="Arial" w:cs="Arial"/>
          <w:sz w:val="24"/>
          <w:szCs w:val="24"/>
        </w:rPr>
        <w:t xml:space="preserve">.  </w:t>
      </w:r>
      <w:r w:rsidRPr="00402016">
        <w:rPr>
          <w:rFonts w:ascii="Arial" w:hAnsi="Arial" w:cs="Arial"/>
          <w:sz w:val="24"/>
          <w:szCs w:val="24"/>
        </w:rPr>
        <w:t xml:space="preserve">Irrespective </w:t>
      </w:r>
      <w:r w:rsidR="00987357" w:rsidRPr="00402016">
        <w:rPr>
          <w:rFonts w:ascii="Arial" w:hAnsi="Arial" w:cs="Arial"/>
          <w:sz w:val="24"/>
          <w:szCs w:val="24"/>
        </w:rPr>
        <w:t>of the fraught emotions amongst the miners and LGBT+ community</w:t>
      </w:r>
      <w:r w:rsidRPr="00402016">
        <w:rPr>
          <w:rFonts w:ascii="Arial" w:hAnsi="Arial" w:cs="Arial"/>
          <w:sz w:val="24"/>
          <w:szCs w:val="24"/>
        </w:rPr>
        <w:t xml:space="preserve"> experienced at the time, which helped the alliance between them,</w:t>
      </w:r>
      <w:r w:rsidR="00731367" w:rsidRPr="00402016">
        <w:rPr>
          <w:rStyle w:val="FootnoteReference"/>
          <w:rFonts w:ascii="Arial" w:hAnsi="Arial" w:cs="Arial"/>
          <w:sz w:val="24"/>
          <w:szCs w:val="24"/>
        </w:rPr>
        <w:footnoteReference w:id="50"/>
      </w:r>
      <w:r w:rsidR="00987357" w:rsidRPr="00402016">
        <w:rPr>
          <w:rFonts w:ascii="Arial" w:hAnsi="Arial" w:cs="Arial"/>
          <w:sz w:val="24"/>
          <w:szCs w:val="24"/>
        </w:rPr>
        <w:t xml:space="preserve"> </w:t>
      </w:r>
      <w:r w:rsidR="00F81233" w:rsidRPr="00402016">
        <w:rPr>
          <w:rFonts w:ascii="Arial" w:hAnsi="Arial" w:cs="Arial"/>
          <w:sz w:val="24"/>
          <w:szCs w:val="24"/>
        </w:rPr>
        <w:t>i</w:t>
      </w:r>
      <w:r w:rsidR="005A0F90" w:rsidRPr="00402016">
        <w:rPr>
          <w:rFonts w:ascii="Arial" w:hAnsi="Arial" w:cs="Arial"/>
          <w:sz w:val="24"/>
          <w:szCs w:val="24"/>
        </w:rPr>
        <w:t>t is th</w:t>
      </w:r>
      <w:r w:rsidRPr="00402016">
        <w:rPr>
          <w:rFonts w:ascii="Arial" w:hAnsi="Arial" w:cs="Arial"/>
          <w:sz w:val="24"/>
          <w:szCs w:val="24"/>
        </w:rPr>
        <w:t>e</w:t>
      </w:r>
      <w:r w:rsidR="005A0F90" w:rsidRPr="00402016">
        <w:rPr>
          <w:rFonts w:ascii="Arial" w:hAnsi="Arial" w:cs="Arial"/>
          <w:sz w:val="24"/>
          <w:szCs w:val="24"/>
        </w:rPr>
        <w:t xml:space="preserve"> feeling</w:t>
      </w:r>
      <w:r w:rsidR="009B3BE4" w:rsidRPr="00402016">
        <w:rPr>
          <w:rFonts w:ascii="Arial" w:hAnsi="Arial" w:cs="Arial"/>
          <w:sz w:val="24"/>
          <w:szCs w:val="24"/>
        </w:rPr>
        <w:t xml:space="preserve"> of solidarity and warmth</w:t>
      </w:r>
      <w:r w:rsidR="005A0F90" w:rsidRPr="00402016">
        <w:rPr>
          <w:rFonts w:ascii="Arial" w:hAnsi="Arial" w:cs="Arial"/>
          <w:sz w:val="24"/>
          <w:szCs w:val="24"/>
        </w:rPr>
        <w:t xml:space="preserve"> that is carried on through the film</w:t>
      </w:r>
      <w:r w:rsidR="00765208" w:rsidRPr="00402016">
        <w:rPr>
          <w:rFonts w:ascii="Arial" w:hAnsi="Arial" w:cs="Arial"/>
          <w:sz w:val="24"/>
          <w:szCs w:val="24"/>
        </w:rPr>
        <w:t>.  This is evident in the scenes where</w:t>
      </w:r>
      <w:r w:rsidR="005A0F90" w:rsidRPr="00402016">
        <w:rPr>
          <w:rFonts w:ascii="Arial" w:hAnsi="Arial" w:cs="Arial"/>
          <w:sz w:val="24"/>
          <w:szCs w:val="24"/>
        </w:rPr>
        <w:t xml:space="preserve"> </w:t>
      </w:r>
      <w:r w:rsidR="00765208" w:rsidRPr="00402016">
        <w:rPr>
          <w:rFonts w:ascii="Arial" w:hAnsi="Arial" w:cs="Arial"/>
          <w:sz w:val="24"/>
          <w:szCs w:val="24"/>
        </w:rPr>
        <w:t xml:space="preserve">the </w:t>
      </w:r>
      <w:r w:rsidR="00EB57B1" w:rsidRPr="00402016">
        <w:rPr>
          <w:rFonts w:ascii="Arial" w:hAnsi="Arial" w:cs="Arial"/>
          <w:sz w:val="24"/>
          <w:szCs w:val="24"/>
        </w:rPr>
        <w:t>miner</w:t>
      </w:r>
      <w:r w:rsidR="009B3BE4" w:rsidRPr="00402016">
        <w:rPr>
          <w:rFonts w:ascii="Arial" w:hAnsi="Arial" w:cs="Arial"/>
          <w:sz w:val="24"/>
          <w:szCs w:val="24"/>
        </w:rPr>
        <w:t>s</w:t>
      </w:r>
      <w:r w:rsidR="00765208" w:rsidRPr="00402016">
        <w:rPr>
          <w:rFonts w:ascii="Arial" w:hAnsi="Arial" w:cs="Arial"/>
          <w:sz w:val="24"/>
          <w:szCs w:val="24"/>
        </w:rPr>
        <w:t xml:space="preserve"> go on to </w:t>
      </w:r>
      <w:r w:rsidR="00EB57B1" w:rsidRPr="00402016">
        <w:rPr>
          <w:rFonts w:ascii="Arial" w:hAnsi="Arial" w:cs="Arial"/>
          <w:sz w:val="24"/>
          <w:szCs w:val="24"/>
        </w:rPr>
        <w:t>support the LGSM at the Gay Pride March in 1985.</w:t>
      </w:r>
      <w:r w:rsidR="009B3BE4" w:rsidRPr="00402016">
        <w:rPr>
          <w:rStyle w:val="FootnoteReference"/>
          <w:rFonts w:ascii="Arial" w:hAnsi="Arial" w:cs="Arial"/>
          <w:sz w:val="24"/>
          <w:szCs w:val="24"/>
        </w:rPr>
        <w:footnoteReference w:id="51"/>
      </w:r>
      <w:r w:rsidR="00EB57B1" w:rsidRPr="00402016">
        <w:rPr>
          <w:rFonts w:ascii="Arial" w:hAnsi="Arial" w:cs="Arial"/>
          <w:sz w:val="24"/>
          <w:szCs w:val="24"/>
        </w:rPr>
        <w:t xml:space="preserve">  </w:t>
      </w:r>
      <w:r w:rsidR="00731367" w:rsidRPr="00402016">
        <w:rPr>
          <w:rFonts w:ascii="Arial" w:hAnsi="Arial" w:cs="Arial"/>
          <w:sz w:val="24"/>
          <w:szCs w:val="24"/>
        </w:rPr>
        <w:t>In the film</w:t>
      </w:r>
      <w:r w:rsidR="00EB57B1" w:rsidRPr="00402016">
        <w:rPr>
          <w:rFonts w:ascii="Arial" w:hAnsi="Arial" w:cs="Arial"/>
          <w:sz w:val="24"/>
          <w:szCs w:val="24"/>
        </w:rPr>
        <w:t xml:space="preserve">, there are </w:t>
      </w:r>
      <w:r w:rsidR="00D61231" w:rsidRPr="00402016">
        <w:rPr>
          <w:rFonts w:ascii="Arial" w:hAnsi="Arial" w:cs="Arial"/>
          <w:sz w:val="24"/>
          <w:szCs w:val="24"/>
        </w:rPr>
        <w:t xml:space="preserve">buses from all over Wales which come to the March.  </w:t>
      </w:r>
      <w:r w:rsidR="00B70E02" w:rsidRPr="00402016">
        <w:rPr>
          <w:rFonts w:ascii="Arial" w:hAnsi="Arial" w:cs="Arial"/>
          <w:sz w:val="24"/>
          <w:szCs w:val="24"/>
        </w:rPr>
        <w:t xml:space="preserve">This is a very moving moment, as not long before the LGSM are told they will have to be with the fringe groups.  However, </w:t>
      </w:r>
      <w:proofErr w:type="gramStart"/>
      <w:r w:rsidR="00B70E02" w:rsidRPr="00402016">
        <w:rPr>
          <w:rFonts w:ascii="Arial" w:hAnsi="Arial" w:cs="Arial"/>
          <w:sz w:val="24"/>
          <w:szCs w:val="24"/>
        </w:rPr>
        <w:t>as a result of</w:t>
      </w:r>
      <w:proofErr w:type="gramEnd"/>
      <w:r w:rsidR="00B70E02" w:rsidRPr="00402016">
        <w:rPr>
          <w:rFonts w:ascii="Arial" w:hAnsi="Arial" w:cs="Arial"/>
          <w:sz w:val="24"/>
          <w:szCs w:val="24"/>
        </w:rPr>
        <w:t xml:space="preserve"> the buses coming in to support them in their march, they are put to the front </w:t>
      </w:r>
      <w:r w:rsidR="00114F6E" w:rsidRPr="00402016">
        <w:rPr>
          <w:rFonts w:ascii="Arial" w:hAnsi="Arial" w:cs="Arial"/>
          <w:sz w:val="24"/>
          <w:szCs w:val="24"/>
        </w:rPr>
        <w:t>o</w:t>
      </w:r>
      <w:r w:rsidR="00EB57B1" w:rsidRPr="00402016">
        <w:rPr>
          <w:rFonts w:ascii="Arial" w:hAnsi="Arial" w:cs="Arial"/>
          <w:sz w:val="24"/>
          <w:szCs w:val="24"/>
        </w:rPr>
        <w:t>f the march</w:t>
      </w:r>
      <w:r w:rsidR="00114F6E" w:rsidRPr="00402016">
        <w:rPr>
          <w:rFonts w:ascii="Arial" w:hAnsi="Arial" w:cs="Arial"/>
          <w:sz w:val="24"/>
          <w:szCs w:val="24"/>
        </w:rPr>
        <w:t xml:space="preserve">.  The banners from the Welsh mining communities are displayed as they all march together, even the very old banner that Dai talks about earlier on in the film of the hands being shook together – held together is used when marching.  </w:t>
      </w:r>
      <w:r w:rsidR="009E3767" w:rsidRPr="00402016">
        <w:rPr>
          <w:rFonts w:ascii="Arial" w:hAnsi="Arial" w:cs="Arial"/>
          <w:sz w:val="24"/>
          <w:szCs w:val="24"/>
        </w:rPr>
        <w:t xml:space="preserve">This not only </w:t>
      </w:r>
      <w:r w:rsidR="002750BA" w:rsidRPr="00402016">
        <w:rPr>
          <w:rFonts w:ascii="Arial" w:hAnsi="Arial" w:cs="Arial"/>
          <w:sz w:val="24"/>
          <w:szCs w:val="24"/>
        </w:rPr>
        <w:t>demonstrates</w:t>
      </w:r>
      <w:r w:rsidR="009E3767" w:rsidRPr="00402016">
        <w:rPr>
          <w:rFonts w:ascii="Arial" w:hAnsi="Arial" w:cs="Arial"/>
          <w:sz w:val="24"/>
          <w:szCs w:val="24"/>
        </w:rPr>
        <w:t xml:space="preserve"> their solidarity but also that they both value each other equally.</w:t>
      </w:r>
      <w:r w:rsidR="00352711" w:rsidRPr="00402016">
        <w:rPr>
          <w:rStyle w:val="FootnoteReference"/>
          <w:rFonts w:ascii="Arial" w:hAnsi="Arial" w:cs="Arial"/>
          <w:sz w:val="24"/>
          <w:szCs w:val="24"/>
        </w:rPr>
        <w:footnoteReference w:id="52"/>
      </w:r>
      <w:r w:rsidR="009E3767" w:rsidRPr="00402016">
        <w:rPr>
          <w:rFonts w:ascii="Arial" w:hAnsi="Arial" w:cs="Arial"/>
          <w:sz w:val="24"/>
          <w:szCs w:val="24"/>
        </w:rPr>
        <w:t xml:space="preserve"> </w:t>
      </w:r>
    </w:p>
    <w:p w14:paraId="6BABD1AE" w14:textId="620077E7" w:rsidR="009E3767" w:rsidRPr="00402016" w:rsidRDefault="009E3767" w:rsidP="00776F24">
      <w:pPr>
        <w:jc w:val="both"/>
        <w:rPr>
          <w:rFonts w:ascii="Arial" w:hAnsi="Arial" w:cs="Arial"/>
          <w:sz w:val="24"/>
          <w:szCs w:val="24"/>
        </w:rPr>
      </w:pPr>
      <w:r w:rsidRPr="00402016">
        <w:rPr>
          <w:rFonts w:ascii="Arial" w:hAnsi="Arial" w:cs="Arial"/>
          <w:sz w:val="24"/>
          <w:szCs w:val="24"/>
        </w:rPr>
        <w:t xml:space="preserve">Significantly, it was </w:t>
      </w:r>
      <w:proofErr w:type="gramStart"/>
      <w:r w:rsidRPr="00402016">
        <w:rPr>
          <w:rFonts w:ascii="Arial" w:hAnsi="Arial" w:cs="Arial"/>
          <w:sz w:val="24"/>
          <w:szCs w:val="24"/>
        </w:rPr>
        <w:t>as a result of</w:t>
      </w:r>
      <w:proofErr w:type="gramEnd"/>
      <w:r w:rsidRPr="00402016">
        <w:rPr>
          <w:rFonts w:ascii="Arial" w:hAnsi="Arial" w:cs="Arial"/>
          <w:sz w:val="24"/>
          <w:szCs w:val="24"/>
        </w:rPr>
        <w:t xml:space="preserve"> the LGBT+ activism which was carried out by the LGSM which helped promote the rights of LGBT+ people and indeed the</w:t>
      </w:r>
      <w:r w:rsidR="0045760F" w:rsidRPr="00402016">
        <w:rPr>
          <w:rFonts w:ascii="Arial" w:hAnsi="Arial" w:cs="Arial"/>
          <w:sz w:val="24"/>
          <w:szCs w:val="24"/>
        </w:rPr>
        <w:t xml:space="preserve"> law was changed, repealing Section 28</w:t>
      </w:r>
      <w:r w:rsidR="005837E4" w:rsidRPr="00402016">
        <w:rPr>
          <w:rFonts w:ascii="Arial" w:hAnsi="Arial" w:cs="Arial"/>
          <w:sz w:val="24"/>
          <w:szCs w:val="24"/>
        </w:rPr>
        <w:t xml:space="preserve"> and later in 201</w:t>
      </w:r>
      <w:r w:rsidR="00CD00A5" w:rsidRPr="00402016">
        <w:rPr>
          <w:rFonts w:ascii="Arial" w:hAnsi="Arial" w:cs="Arial"/>
          <w:sz w:val="24"/>
          <w:szCs w:val="24"/>
        </w:rPr>
        <w:t>3</w:t>
      </w:r>
      <w:r w:rsidR="005837E4" w:rsidRPr="00402016">
        <w:rPr>
          <w:rFonts w:ascii="Arial" w:hAnsi="Arial" w:cs="Arial"/>
          <w:sz w:val="24"/>
          <w:szCs w:val="24"/>
        </w:rPr>
        <w:t xml:space="preserve"> same-sex marriage was made legal </w:t>
      </w:r>
      <w:r w:rsidR="005837E4" w:rsidRPr="00402016">
        <w:rPr>
          <w:rFonts w:ascii="Arial" w:hAnsi="Arial" w:cs="Arial"/>
          <w:sz w:val="24"/>
          <w:szCs w:val="24"/>
        </w:rPr>
        <w:lastRenderedPageBreak/>
        <w:t>in England</w:t>
      </w:r>
      <w:r w:rsidR="00CD00A5" w:rsidRPr="00402016">
        <w:rPr>
          <w:rFonts w:ascii="Arial" w:hAnsi="Arial" w:cs="Arial"/>
          <w:sz w:val="24"/>
          <w:szCs w:val="24"/>
        </w:rPr>
        <w:t xml:space="preserve"> and Wales</w:t>
      </w:r>
      <w:r w:rsidRPr="00402016">
        <w:rPr>
          <w:rFonts w:ascii="Arial" w:hAnsi="Arial" w:cs="Arial"/>
          <w:sz w:val="24"/>
          <w:szCs w:val="24"/>
        </w:rPr>
        <w:t>.</w:t>
      </w:r>
      <w:r w:rsidR="00CD00A5" w:rsidRPr="00402016">
        <w:rPr>
          <w:rStyle w:val="FootnoteReference"/>
          <w:rFonts w:ascii="Arial" w:hAnsi="Arial" w:cs="Arial"/>
          <w:sz w:val="24"/>
          <w:szCs w:val="24"/>
        </w:rPr>
        <w:footnoteReference w:id="53"/>
      </w:r>
      <w:r w:rsidRPr="00402016">
        <w:rPr>
          <w:rFonts w:ascii="Arial" w:hAnsi="Arial" w:cs="Arial"/>
          <w:sz w:val="24"/>
          <w:szCs w:val="24"/>
        </w:rPr>
        <w:t xml:space="preserve">  This was </w:t>
      </w:r>
      <w:r w:rsidR="00984ED3" w:rsidRPr="00402016">
        <w:rPr>
          <w:rFonts w:ascii="Arial" w:hAnsi="Arial" w:cs="Arial"/>
          <w:sz w:val="24"/>
          <w:szCs w:val="24"/>
        </w:rPr>
        <w:t xml:space="preserve">with </w:t>
      </w:r>
      <w:r w:rsidRPr="00402016">
        <w:rPr>
          <w:rFonts w:ascii="Arial" w:hAnsi="Arial" w:cs="Arial"/>
          <w:sz w:val="24"/>
          <w:szCs w:val="24"/>
        </w:rPr>
        <w:t xml:space="preserve">thanks to support from the </w:t>
      </w:r>
      <w:r w:rsidR="00634C20" w:rsidRPr="00402016">
        <w:rPr>
          <w:rFonts w:ascii="Arial" w:hAnsi="Arial" w:cs="Arial"/>
          <w:sz w:val="24"/>
          <w:szCs w:val="24"/>
        </w:rPr>
        <w:t>National Union of Mineworkers</w:t>
      </w:r>
      <w:r w:rsidRPr="00402016">
        <w:rPr>
          <w:rFonts w:ascii="Arial" w:hAnsi="Arial" w:cs="Arial"/>
          <w:sz w:val="24"/>
          <w:szCs w:val="24"/>
        </w:rPr>
        <w:t xml:space="preserve"> and people associated with this union</w:t>
      </w:r>
      <w:r w:rsidR="005837E4" w:rsidRPr="00402016">
        <w:rPr>
          <w:rFonts w:ascii="Arial" w:hAnsi="Arial" w:cs="Arial"/>
          <w:sz w:val="24"/>
          <w:szCs w:val="24"/>
        </w:rPr>
        <w:t>, who helped to pass such laws</w:t>
      </w:r>
      <w:r w:rsidRPr="00402016">
        <w:rPr>
          <w:rFonts w:ascii="Arial" w:hAnsi="Arial" w:cs="Arial"/>
          <w:sz w:val="24"/>
          <w:szCs w:val="24"/>
        </w:rPr>
        <w:t xml:space="preserve">.  Indeed, </w:t>
      </w:r>
      <w:proofErr w:type="spellStart"/>
      <w:r w:rsidRPr="00402016">
        <w:rPr>
          <w:rFonts w:ascii="Arial" w:hAnsi="Arial" w:cs="Arial"/>
          <w:sz w:val="24"/>
          <w:szCs w:val="24"/>
        </w:rPr>
        <w:t>Si</w:t>
      </w:r>
      <w:r w:rsidR="00CA603D" w:rsidRPr="00402016">
        <w:rPr>
          <w:rFonts w:ascii="Arial" w:hAnsi="Arial" w:cs="Arial"/>
          <w:sz w:val="24"/>
          <w:szCs w:val="24"/>
        </w:rPr>
        <w:t>â</w:t>
      </w:r>
      <w:r w:rsidRPr="00402016">
        <w:rPr>
          <w:rFonts w:ascii="Arial" w:hAnsi="Arial" w:cs="Arial"/>
          <w:sz w:val="24"/>
          <w:szCs w:val="24"/>
        </w:rPr>
        <w:t>n</w:t>
      </w:r>
      <w:proofErr w:type="spellEnd"/>
      <w:r w:rsidRPr="00402016">
        <w:rPr>
          <w:rFonts w:ascii="Arial" w:hAnsi="Arial" w:cs="Arial"/>
          <w:sz w:val="24"/>
          <w:szCs w:val="24"/>
        </w:rPr>
        <w:t xml:space="preserve"> James, who was</w:t>
      </w:r>
      <w:r w:rsidR="005837E4" w:rsidRPr="00402016">
        <w:rPr>
          <w:rFonts w:ascii="Arial" w:hAnsi="Arial" w:cs="Arial"/>
          <w:sz w:val="24"/>
          <w:szCs w:val="24"/>
        </w:rPr>
        <w:t xml:space="preserve"> a </w:t>
      </w:r>
      <w:r w:rsidR="000973DD" w:rsidRPr="00402016">
        <w:rPr>
          <w:rFonts w:ascii="Arial" w:hAnsi="Arial" w:cs="Arial"/>
          <w:sz w:val="24"/>
          <w:szCs w:val="24"/>
        </w:rPr>
        <w:t>character</w:t>
      </w:r>
      <w:r w:rsidRPr="00402016">
        <w:rPr>
          <w:rFonts w:ascii="Arial" w:hAnsi="Arial" w:cs="Arial"/>
          <w:sz w:val="24"/>
          <w:szCs w:val="24"/>
        </w:rPr>
        <w:t xml:space="preserve"> in </w:t>
      </w:r>
      <w:r w:rsidRPr="00402016">
        <w:rPr>
          <w:rFonts w:ascii="Arial" w:hAnsi="Arial" w:cs="Arial"/>
          <w:i/>
          <w:iCs/>
          <w:sz w:val="24"/>
          <w:szCs w:val="24"/>
        </w:rPr>
        <w:t>Pride</w:t>
      </w:r>
      <w:r w:rsidRPr="00402016">
        <w:rPr>
          <w:rFonts w:ascii="Arial" w:hAnsi="Arial" w:cs="Arial"/>
          <w:sz w:val="24"/>
          <w:szCs w:val="24"/>
        </w:rPr>
        <w:t xml:space="preserve"> and supported the LGSM</w:t>
      </w:r>
      <w:r w:rsidR="000973DD" w:rsidRPr="00402016">
        <w:rPr>
          <w:rFonts w:ascii="Arial" w:hAnsi="Arial" w:cs="Arial"/>
          <w:sz w:val="24"/>
          <w:szCs w:val="24"/>
        </w:rPr>
        <w:t xml:space="preserve">, in real life </w:t>
      </w:r>
      <w:r w:rsidRPr="00402016">
        <w:rPr>
          <w:rFonts w:ascii="Arial" w:hAnsi="Arial" w:cs="Arial"/>
          <w:sz w:val="24"/>
          <w:szCs w:val="24"/>
        </w:rPr>
        <w:t xml:space="preserve">went </w:t>
      </w:r>
      <w:r w:rsidR="00584052" w:rsidRPr="00402016">
        <w:rPr>
          <w:rFonts w:ascii="Arial" w:hAnsi="Arial" w:cs="Arial"/>
          <w:sz w:val="24"/>
          <w:szCs w:val="24"/>
        </w:rPr>
        <w:t>on</w:t>
      </w:r>
      <w:r w:rsidR="00CA603D" w:rsidRPr="00402016">
        <w:rPr>
          <w:rFonts w:ascii="Arial" w:hAnsi="Arial" w:cs="Arial"/>
          <w:sz w:val="24"/>
          <w:szCs w:val="24"/>
        </w:rPr>
        <w:t xml:space="preserve"> to</w:t>
      </w:r>
      <w:r w:rsidRPr="00402016">
        <w:rPr>
          <w:rFonts w:ascii="Arial" w:hAnsi="Arial" w:cs="Arial"/>
          <w:sz w:val="24"/>
          <w:szCs w:val="24"/>
        </w:rPr>
        <w:t xml:space="preserve"> become </w:t>
      </w:r>
      <w:r w:rsidR="00CA603D" w:rsidRPr="00402016">
        <w:rPr>
          <w:rFonts w:ascii="Arial" w:hAnsi="Arial" w:cs="Arial"/>
          <w:sz w:val="24"/>
          <w:szCs w:val="24"/>
        </w:rPr>
        <w:t xml:space="preserve">the first female minister for </w:t>
      </w:r>
      <w:r w:rsidRPr="00402016">
        <w:rPr>
          <w:rFonts w:ascii="Arial" w:hAnsi="Arial" w:cs="Arial"/>
          <w:sz w:val="24"/>
          <w:szCs w:val="24"/>
        </w:rPr>
        <w:t>Swansea East</w:t>
      </w:r>
      <w:r w:rsidR="00CA603D" w:rsidRPr="00402016">
        <w:rPr>
          <w:rFonts w:ascii="Arial" w:hAnsi="Arial" w:cs="Arial"/>
          <w:sz w:val="24"/>
          <w:szCs w:val="24"/>
        </w:rPr>
        <w:t xml:space="preserve"> after graduating from Swansea University.</w:t>
      </w:r>
      <w:r w:rsidR="00B36E01" w:rsidRPr="00402016">
        <w:rPr>
          <w:rFonts w:ascii="Arial" w:hAnsi="Arial" w:cs="Arial"/>
          <w:sz w:val="24"/>
          <w:szCs w:val="24"/>
        </w:rPr>
        <w:t xml:space="preserve">  The film is, therefore, a celebratory one, particularly as the alliance between the LGSM and the Mining community help</w:t>
      </w:r>
      <w:r w:rsidR="002750BA" w:rsidRPr="00402016">
        <w:rPr>
          <w:rFonts w:ascii="Arial" w:hAnsi="Arial" w:cs="Arial"/>
          <w:sz w:val="24"/>
          <w:szCs w:val="24"/>
        </w:rPr>
        <w:t>ed</w:t>
      </w:r>
      <w:r w:rsidR="00B36E01" w:rsidRPr="00402016">
        <w:rPr>
          <w:rFonts w:ascii="Arial" w:hAnsi="Arial" w:cs="Arial"/>
          <w:sz w:val="24"/>
          <w:szCs w:val="24"/>
        </w:rPr>
        <w:t xml:space="preserve"> promote the rights of others and the stories of the people involved </w:t>
      </w:r>
      <w:r w:rsidR="002750BA" w:rsidRPr="00402016">
        <w:rPr>
          <w:rFonts w:ascii="Arial" w:hAnsi="Arial" w:cs="Arial"/>
          <w:sz w:val="24"/>
          <w:szCs w:val="24"/>
        </w:rPr>
        <w:t>were</w:t>
      </w:r>
      <w:r w:rsidR="00B36E01" w:rsidRPr="00402016">
        <w:rPr>
          <w:rFonts w:ascii="Arial" w:hAnsi="Arial" w:cs="Arial"/>
          <w:sz w:val="24"/>
          <w:szCs w:val="24"/>
        </w:rPr>
        <w:t xml:space="preserve"> generally very positive. </w:t>
      </w:r>
      <w:r w:rsidR="004603DE" w:rsidRPr="00402016">
        <w:rPr>
          <w:rFonts w:ascii="Arial" w:hAnsi="Arial" w:cs="Arial"/>
          <w:sz w:val="24"/>
          <w:szCs w:val="24"/>
        </w:rPr>
        <w:t>Certainly,</w:t>
      </w:r>
      <w:r w:rsidR="00584052" w:rsidRPr="00402016">
        <w:rPr>
          <w:rFonts w:ascii="Arial" w:hAnsi="Arial" w:cs="Arial"/>
          <w:sz w:val="24"/>
          <w:szCs w:val="24"/>
        </w:rPr>
        <w:t xml:space="preserve"> </w:t>
      </w:r>
      <w:r w:rsidR="00584052" w:rsidRPr="00402016">
        <w:rPr>
          <w:rFonts w:ascii="Arial" w:hAnsi="Arial" w:cs="Arial"/>
          <w:i/>
          <w:iCs/>
          <w:sz w:val="24"/>
          <w:szCs w:val="24"/>
        </w:rPr>
        <w:t xml:space="preserve">Pride </w:t>
      </w:r>
      <w:r w:rsidR="00584052" w:rsidRPr="00402016">
        <w:rPr>
          <w:rFonts w:ascii="Arial" w:hAnsi="Arial" w:cs="Arial"/>
          <w:sz w:val="24"/>
          <w:szCs w:val="24"/>
        </w:rPr>
        <w:t>is a feel-good film with a strong sense of community friendship with supportive alliances between the Miners and the LGSM</w:t>
      </w:r>
      <w:r w:rsidR="00286292" w:rsidRPr="00402016">
        <w:rPr>
          <w:rFonts w:ascii="Arial" w:hAnsi="Arial" w:cs="Arial"/>
          <w:sz w:val="24"/>
          <w:szCs w:val="24"/>
        </w:rPr>
        <w:t xml:space="preserve"> and offers genuine hope for other communities to work together as a collective whole</w:t>
      </w:r>
      <w:r w:rsidR="00584052" w:rsidRPr="00402016">
        <w:rPr>
          <w:rFonts w:ascii="Arial" w:hAnsi="Arial" w:cs="Arial"/>
          <w:sz w:val="24"/>
          <w:szCs w:val="24"/>
        </w:rPr>
        <w:t>.</w:t>
      </w:r>
      <w:r w:rsidR="00584052" w:rsidRPr="00402016">
        <w:rPr>
          <w:rStyle w:val="FootnoteReference"/>
          <w:rFonts w:ascii="Arial" w:hAnsi="Arial" w:cs="Arial"/>
          <w:sz w:val="24"/>
          <w:szCs w:val="24"/>
        </w:rPr>
        <w:footnoteReference w:id="54"/>
      </w:r>
    </w:p>
    <w:p w14:paraId="6D1A78F2" w14:textId="18E5EFE0" w:rsidR="00546249" w:rsidRPr="00402016" w:rsidRDefault="00445690" w:rsidP="00776F24">
      <w:pPr>
        <w:jc w:val="both"/>
        <w:rPr>
          <w:rFonts w:ascii="Arial" w:hAnsi="Arial" w:cs="Arial"/>
          <w:sz w:val="24"/>
          <w:szCs w:val="24"/>
        </w:rPr>
      </w:pPr>
      <w:r w:rsidRPr="00402016">
        <w:rPr>
          <w:rFonts w:ascii="Arial" w:hAnsi="Arial" w:cs="Arial"/>
          <w:sz w:val="24"/>
          <w:szCs w:val="24"/>
        </w:rPr>
        <w:t>(Word Count: 4</w:t>
      </w:r>
      <w:r w:rsidR="000C07C5">
        <w:rPr>
          <w:rFonts w:ascii="Arial" w:hAnsi="Arial" w:cs="Arial"/>
          <w:sz w:val="24"/>
          <w:szCs w:val="24"/>
        </w:rPr>
        <w:t>806</w:t>
      </w:r>
      <w:r w:rsidRPr="00402016">
        <w:rPr>
          <w:rFonts w:ascii="Arial" w:hAnsi="Arial" w:cs="Arial"/>
          <w:sz w:val="24"/>
          <w:szCs w:val="24"/>
        </w:rPr>
        <w:t>)</w:t>
      </w:r>
    </w:p>
    <w:p w14:paraId="67F6138B" w14:textId="5C87384F" w:rsidR="00E718D6" w:rsidRPr="00402016" w:rsidRDefault="00E718D6" w:rsidP="00776F24">
      <w:pPr>
        <w:jc w:val="both"/>
        <w:rPr>
          <w:rFonts w:ascii="Arial" w:hAnsi="Arial" w:cs="Arial"/>
          <w:sz w:val="24"/>
          <w:szCs w:val="24"/>
        </w:rPr>
      </w:pPr>
    </w:p>
    <w:p w14:paraId="4A8819B2" w14:textId="77777777" w:rsidR="00172A81" w:rsidRPr="00402016" w:rsidRDefault="00172A81" w:rsidP="00776F24">
      <w:pPr>
        <w:jc w:val="both"/>
        <w:rPr>
          <w:rFonts w:ascii="Arial" w:hAnsi="Arial" w:cs="Arial"/>
          <w:sz w:val="24"/>
          <w:szCs w:val="24"/>
        </w:rPr>
      </w:pPr>
    </w:p>
    <w:p w14:paraId="081EC045" w14:textId="318A4F98" w:rsidR="00546249" w:rsidRPr="00402016" w:rsidRDefault="002E020A" w:rsidP="00776F24">
      <w:pPr>
        <w:jc w:val="both"/>
        <w:rPr>
          <w:rFonts w:ascii="Arial" w:hAnsi="Arial" w:cs="Arial"/>
          <w:b/>
          <w:bCs/>
          <w:sz w:val="24"/>
          <w:szCs w:val="24"/>
        </w:rPr>
      </w:pPr>
      <w:r w:rsidRPr="00402016">
        <w:rPr>
          <w:rFonts w:ascii="Arial" w:hAnsi="Arial" w:cs="Arial"/>
          <w:b/>
          <w:bCs/>
          <w:sz w:val="24"/>
          <w:szCs w:val="24"/>
        </w:rPr>
        <w:t>REFERENCES</w:t>
      </w:r>
      <w:r w:rsidR="004D1431" w:rsidRPr="00402016">
        <w:rPr>
          <w:rFonts w:ascii="Arial" w:hAnsi="Arial" w:cs="Arial"/>
          <w:b/>
          <w:bCs/>
          <w:sz w:val="24"/>
          <w:szCs w:val="24"/>
        </w:rPr>
        <w:t>:</w:t>
      </w:r>
    </w:p>
    <w:p w14:paraId="221C5A81" w14:textId="649F0D2B" w:rsidR="00146FD8" w:rsidRPr="00402016" w:rsidRDefault="00146FD8" w:rsidP="00776F24">
      <w:pPr>
        <w:jc w:val="both"/>
        <w:rPr>
          <w:rFonts w:ascii="Arial" w:hAnsi="Arial" w:cs="Arial"/>
          <w:sz w:val="24"/>
          <w:szCs w:val="24"/>
        </w:rPr>
      </w:pPr>
    </w:p>
    <w:p w14:paraId="658399B7" w14:textId="64203F25" w:rsidR="00A170D9" w:rsidRPr="00402016" w:rsidRDefault="00172A81" w:rsidP="00A170D9">
      <w:pPr>
        <w:pStyle w:val="FootnoteText"/>
        <w:rPr>
          <w:rFonts w:ascii="Arial" w:hAnsi="Arial" w:cs="Arial"/>
          <w:sz w:val="24"/>
          <w:szCs w:val="24"/>
        </w:rPr>
      </w:pPr>
      <w:r w:rsidRPr="00402016">
        <w:rPr>
          <w:rFonts w:ascii="Arial" w:hAnsi="Arial" w:cs="Arial"/>
          <w:sz w:val="24"/>
          <w:szCs w:val="24"/>
        </w:rPr>
        <w:t>Bayman, Louis., (2019)</w:t>
      </w:r>
      <w:r w:rsidR="00A170D9" w:rsidRPr="00402016">
        <w:rPr>
          <w:rFonts w:ascii="Arial" w:hAnsi="Arial" w:cs="Arial"/>
          <w:sz w:val="24"/>
          <w:szCs w:val="24"/>
        </w:rPr>
        <w:t xml:space="preserve"> </w:t>
      </w:r>
      <w:r w:rsidR="00A170D9" w:rsidRPr="00402016">
        <w:rPr>
          <w:rFonts w:ascii="Arial" w:hAnsi="Arial" w:cs="Arial"/>
          <w:sz w:val="24"/>
          <w:szCs w:val="24"/>
        </w:rPr>
        <w:t>‘Can there be a progressive nostalgia’ Layering time in Pride’s retro-heritage’</w:t>
      </w:r>
      <w:r w:rsidR="00DD269F">
        <w:rPr>
          <w:rFonts w:ascii="Arial" w:hAnsi="Arial" w:cs="Arial"/>
          <w:sz w:val="24"/>
          <w:szCs w:val="24"/>
        </w:rPr>
        <w:t xml:space="preserve">, </w:t>
      </w:r>
      <w:r w:rsidR="00A170D9" w:rsidRPr="00DD269F">
        <w:rPr>
          <w:rFonts w:ascii="Arial" w:hAnsi="Arial" w:cs="Arial"/>
          <w:i/>
          <w:iCs/>
          <w:sz w:val="24"/>
          <w:szCs w:val="24"/>
        </w:rPr>
        <w:t>Open Library of Humanities</w:t>
      </w:r>
      <w:r w:rsidR="00A170D9" w:rsidRPr="00DD269F">
        <w:rPr>
          <w:rFonts w:ascii="Arial" w:hAnsi="Arial" w:cs="Arial"/>
          <w:sz w:val="24"/>
          <w:szCs w:val="24"/>
        </w:rPr>
        <w:t xml:space="preserve">: </w:t>
      </w:r>
      <w:r w:rsidR="00A170D9" w:rsidRPr="00402016">
        <w:rPr>
          <w:rFonts w:ascii="Arial" w:hAnsi="Arial" w:cs="Arial"/>
          <w:sz w:val="24"/>
          <w:szCs w:val="24"/>
        </w:rPr>
        <w:t>5 (1)</w:t>
      </w:r>
      <w:r w:rsidR="00A170D9" w:rsidRPr="00402016">
        <w:rPr>
          <w:rFonts w:ascii="Arial" w:hAnsi="Arial" w:cs="Arial"/>
          <w:sz w:val="24"/>
          <w:szCs w:val="24"/>
        </w:rPr>
        <w:t xml:space="preserve">, </w:t>
      </w:r>
      <w:r w:rsidR="00A170D9" w:rsidRPr="00402016">
        <w:rPr>
          <w:rFonts w:ascii="Arial" w:hAnsi="Arial" w:cs="Arial"/>
          <w:sz w:val="24"/>
          <w:szCs w:val="24"/>
          <w:shd w:val="clear" w:color="auto" w:fill="FFFFFF"/>
        </w:rPr>
        <w:t>p.19</w:t>
      </w:r>
      <w:r w:rsidR="00DD269F">
        <w:rPr>
          <w:rFonts w:ascii="Arial" w:hAnsi="Arial" w:cs="Arial"/>
          <w:sz w:val="24"/>
          <w:szCs w:val="24"/>
          <w:shd w:val="clear" w:color="auto" w:fill="FFFFFF"/>
        </w:rPr>
        <w:t xml:space="preserve">, </w:t>
      </w:r>
      <w:r w:rsidR="00DD269F" w:rsidRPr="00402016">
        <w:rPr>
          <w:rFonts w:ascii="Arial" w:hAnsi="Arial" w:cs="Arial"/>
          <w:sz w:val="24"/>
          <w:szCs w:val="24"/>
        </w:rPr>
        <w:t>2019</w:t>
      </w:r>
      <w:r w:rsidR="00E04C30">
        <w:rPr>
          <w:rFonts w:ascii="Arial" w:hAnsi="Arial" w:cs="Arial"/>
          <w:sz w:val="24"/>
          <w:szCs w:val="24"/>
          <w:shd w:val="clear" w:color="auto" w:fill="FFFFFF"/>
        </w:rPr>
        <w:t>:</w:t>
      </w:r>
      <w:r w:rsidR="00A170D9" w:rsidRPr="00402016">
        <w:rPr>
          <w:rFonts w:ascii="Arial" w:hAnsi="Arial" w:cs="Arial"/>
          <w:sz w:val="24"/>
          <w:szCs w:val="24"/>
        </w:rPr>
        <w:t xml:space="preserve"> &lt;</w:t>
      </w:r>
      <w:hyperlink r:id="rId7" w:history="1">
        <w:r w:rsidR="00A170D9" w:rsidRPr="00402016">
          <w:rPr>
            <w:rStyle w:val="Hyperlink"/>
            <w:rFonts w:ascii="Arial" w:hAnsi="Arial" w:cs="Arial"/>
            <w:sz w:val="24"/>
            <w:szCs w:val="24"/>
          </w:rPr>
          <w:t>Bayman | Can there be a Progressive Nostalgia? Layering Time in Pride’s Retro-Heritage | Open Library of Humanities (openlibhums.org)</w:t>
        </w:r>
      </w:hyperlink>
      <w:r w:rsidR="00A170D9" w:rsidRPr="00402016">
        <w:rPr>
          <w:rFonts w:ascii="Arial" w:hAnsi="Arial" w:cs="Arial"/>
          <w:sz w:val="24"/>
          <w:szCs w:val="24"/>
        </w:rPr>
        <w:t>&gt;</w:t>
      </w:r>
      <w:r w:rsidR="00A170D9" w:rsidRPr="00402016">
        <w:rPr>
          <w:rFonts w:ascii="Arial" w:hAnsi="Arial" w:cs="Arial"/>
          <w:sz w:val="24"/>
          <w:szCs w:val="24"/>
          <w:shd w:val="clear" w:color="auto" w:fill="FFFFFF"/>
        </w:rPr>
        <w:t xml:space="preserve"> [accessed 6</w:t>
      </w:r>
      <w:r w:rsidR="00A170D9" w:rsidRPr="00402016">
        <w:rPr>
          <w:rFonts w:ascii="Arial" w:hAnsi="Arial" w:cs="Arial"/>
          <w:sz w:val="24"/>
          <w:szCs w:val="24"/>
          <w:shd w:val="clear" w:color="auto" w:fill="FFFFFF"/>
          <w:vertAlign w:val="superscript"/>
        </w:rPr>
        <w:t>th</w:t>
      </w:r>
      <w:r w:rsidR="00A170D9" w:rsidRPr="00402016">
        <w:rPr>
          <w:rFonts w:ascii="Arial" w:hAnsi="Arial" w:cs="Arial"/>
          <w:sz w:val="24"/>
          <w:szCs w:val="24"/>
          <w:shd w:val="clear" w:color="auto" w:fill="FFFFFF"/>
        </w:rPr>
        <w:t xml:space="preserve"> January 2022]</w:t>
      </w:r>
    </w:p>
    <w:p w14:paraId="44C91984" w14:textId="04ACFDB7" w:rsidR="00172A81" w:rsidRPr="00402016" w:rsidRDefault="00172A81" w:rsidP="00776F24">
      <w:pPr>
        <w:jc w:val="both"/>
        <w:rPr>
          <w:rFonts w:ascii="Arial" w:hAnsi="Arial" w:cs="Arial"/>
          <w:sz w:val="24"/>
          <w:szCs w:val="24"/>
        </w:rPr>
      </w:pPr>
    </w:p>
    <w:p w14:paraId="15FA3240" w14:textId="6B0DD928" w:rsidR="00146FD8" w:rsidRPr="00402016" w:rsidRDefault="00146FD8" w:rsidP="00CF6680">
      <w:pPr>
        <w:rPr>
          <w:rFonts w:ascii="Arial" w:hAnsi="Arial" w:cs="Arial"/>
          <w:sz w:val="24"/>
          <w:szCs w:val="24"/>
        </w:rPr>
      </w:pPr>
      <w:r w:rsidRPr="00402016">
        <w:rPr>
          <w:rFonts w:ascii="Arial" w:hAnsi="Arial" w:cs="Arial"/>
          <w:color w:val="000000"/>
          <w:sz w:val="24"/>
          <w:szCs w:val="24"/>
          <w:shd w:val="clear" w:color="auto" w:fill="FFFFFF"/>
        </w:rPr>
        <w:t>Bryant, Miranda, ‘</w:t>
      </w:r>
      <w:r w:rsidRPr="00402016">
        <w:rPr>
          <w:rFonts w:ascii="Arial" w:hAnsi="Arial" w:cs="Arial"/>
          <w:color w:val="000000"/>
          <w:sz w:val="24"/>
          <w:szCs w:val="24"/>
          <w:shd w:val="clear" w:color="auto" w:fill="FFFFFF"/>
        </w:rPr>
        <w:t>Archbishop </w:t>
      </w:r>
      <w:r w:rsidRPr="00402016">
        <w:rPr>
          <w:rStyle w:val="Strong"/>
          <w:rFonts w:ascii="Arial" w:hAnsi="Arial" w:cs="Arial"/>
          <w:b w:val="0"/>
          <w:bCs w:val="0"/>
          <w:color w:val="000000"/>
          <w:sz w:val="24"/>
          <w:szCs w:val="24"/>
          <w:shd w:val="clear" w:color="auto" w:fill="FFFFFF"/>
        </w:rPr>
        <w:t>Desmond</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Tutu</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Dalai</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Lama</w:t>
      </w:r>
      <w:r w:rsidRPr="00402016">
        <w:rPr>
          <w:rFonts w:ascii="Arial" w:hAnsi="Arial" w:cs="Arial"/>
          <w:color w:val="000000"/>
          <w:sz w:val="24"/>
          <w:szCs w:val="24"/>
          <w:shd w:val="clear" w:color="auto" w:fill="FFFFFF"/>
        </w:rPr>
        <w:t> joins tributes to ‘true humanitarian’ after anti-apartheid hero dies – as it happened - </w:t>
      </w:r>
      <w:r w:rsidRPr="00402016">
        <w:rPr>
          <w:rStyle w:val="Strong"/>
          <w:rFonts w:ascii="Arial" w:hAnsi="Arial" w:cs="Arial"/>
          <w:b w:val="0"/>
          <w:bCs w:val="0"/>
          <w:color w:val="000000"/>
          <w:sz w:val="24"/>
          <w:szCs w:val="24"/>
          <w:shd w:val="clear" w:color="auto" w:fill="FFFFFF"/>
        </w:rPr>
        <w:t>Desmond</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Tutu</w:t>
      </w:r>
      <w:r w:rsidRPr="00402016">
        <w:rPr>
          <w:rFonts w:ascii="Arial" w:hAnsi="Arial" w:cs="Arial"/>
          <w:color w:val="000000"/>
          <w:sz w:val="24"/>
          <w:szCs w:val="24"/>
          <w:shd w:val="clear" w:color="auto" w:fill="FFFFFF"/>
        </w:rPr>
        <w:t>, the cleric and social activist who was a giant of the struggle against apartheid in South Africa, has died aged 90Desmond </w:t>
      </w:r>
      <w:r w:rsidRPr="00402016">
        <w:rPr>
          <w:rStyle w:val="Strong"/>
          <w:rFonts w:ascii="Arial" w:hAnsi="Arial" w:cs="Arial"/>
          <w:b w:val="0"/>
          <w:bCs w:val="0"/>
          <w:color w:val="000000"/>
          <w:sz w:val="24"/>
          <w:szCs w:val="24"/>
          <w:shd w:val="clear" w:color="auto" w:fill="FFFFFF"/>
        </w:rPr>
        <w:t>Tutu</w:t>
      </w:r>
      <w:r w:rsidRPr="00402016">
        <w:rPr>
          <w:rFonts w:ascii="Arial" w:hAnsi="Arial" w:cs="Arial"/>
          <w:color w:val="000000"/>
          <w:sz w:val="24"/>
          <w:szCs w:val="24"/>
          <w:shd w:val="clear" w:color="auto" w:fill="FFFFFF"/>
        </w:rPr>
        <w:t>, giant in fight against apartheid South Africa, dies at 90‘A patriot without equal’: world mourns after death of </w:t>
      </w:r>
      <w:r w:rsidRPr="00402016">
        <w:rPr>
          <w:rStyle w:val="Strong"/>
          <w:rFonts w:ascii="Arial" w:hAnsi="Arial" w:cs="Arial"/>
          <w:b w:val="0"/>
          <w:bCs w:val="0"/>
          <w:color w:val="000000"/>
          <w:sz w:val="24"/>
          <w:szCs w:val="24"/>
          <w:shd w:val="clear" w:color="auto" w:fill="FFFFFF"/>
        </w:rPr>
        <w:t>Desmond</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Tutu</w:t>
      </w:r>
      <w:r w:rsidRPr="00402016">
        <w:rPr>
          <w:rStyle w:val="Strong"/>
          <w:rFonts w:ascii="Arial" w:hAnsi="Arial" w:cs="Arial"/>
          <w:b w:val="0"/>
          <w:bCs w:val="0"/>
          <w:color w:val="000000"/>
          <w:sz w:val="24"/>
          <w:szCs w:val="24"/>
          <w:shd w:val="clear" w:color="auto" w:fill="FFFFFF"/>
        </w:rPr>
        <w:t xml:space="preserve">.’ </w:t>
      </w:r>
      <w:r w:rsidR="00826506" w:rsidRPr="00402016">
        <w:rPr>
          <w:rStyle w:val="Strong"/>
          <w:rFonts w:ascii="Arial" w:hAnsi="Arial" w:cs="Arial"/>
          <w:b w:val="0"/>
          <w:bCs w:val="0"/>
          <w:color w:val="000000"/>
          <w:sz w:val="24"/>
          <w:szCs w:val="24"/>
          <w:shd w:val="clear" w:color="auto" w:fill="FFFFFF"/>
        </w:rPr>
        <w:t>[</w:t>
      </w:r>
      <w:r w:rsidRPr="00402016">
        <w:rPr>
          <w:rStyle w:val="Strong"/>
          <w:rFonts w:ascii="Arial" w:hAnsi="Arial" w:cs="Arial"/>
          <w:b w:val="0"/>
          <w:bCs w:val="0"/>
          <w:color w:val="000000"/>
          <w:sz w:val="24"/>
          <w:szCs w:val="24"/>
          <w:shd w:val="clear" w:color="auto" w:fill="FFFFFF"/>
        </w:rPr>
        <w:t xml:space="preserve">The Guardian, </w:t>
      </w:r>
      <w:r w:rsidR="00826506" w:rsidRPr="00402016">
        <w:rPr>
          <w:rStyle w:val="Strong"/>
          <w:rFonts w:ascii="Arial" w:hAnsi="Arial" w:cs="Arial"/>
          <w:b w:val="0"/>
          <w:bCs w:val="0"/>
          <w:color w:val="000000"/>
          <w:sz w:val="24"/>
          <w:szCs w:val="24"/>
          <w:shd w:val="clear" w:color="auto" w:fill="FFFFFF"/>
        </w:rPr>
        <w:t>2021]: &lt;</w:t>
      </w:r>
      <w:hyperlink r:id="rId8" w:history="1">
        <w:r w:rsidR="00826506" w:rsidRPr="00402016">
          <w:rPr>
            <w:rStyle w:val="Hyperlink"/>
            <w:rFonts w:ascii="Arial" w:hAnsi="Arial" w:cs="Arial"/>
            <w:sz w:val="24"/>
            <w:szCs w:val="24"/>
          </w:rPr>
          <w:t>Archbishop Desmond Tutu: Dalai Lama joins tributes to ‘true, Guardian, The: Web Edition Articles (London, England), December 26, 2021 (uwtsd.ac.uk)</w:t>
        </w:r>
      </w:hyperlink>
      <w:r w:rsidR="00826506" w:rsidRPr="00402016">
        <w:rPr>
          <w:rFonts w:ascii="Arial" w:hAnsi="Arial" w:cs="Arial"/>
          <w:sz w:val="24"/>
          <w:szCs w:val="24"/>
        </w:rPr>
        <w:t>&gt; [accessed 14</w:t>
      </w:r>
      <w:r w:rsidR="00826506" w:rsidRPr="00402016">
        <w:rPr>
          <w:rFonts w:ascii="Arial" w:hAnsi="Arial" w:cs="Arial"/>
          <w:sz w:val="24"/>
          <w:szCs w:val="24"/>
          <w:vertAlign w:val="superscript"/>
        </w:rPr>
        <w:t>th</w:t>
      </w:r>
      <w:r w:rsidR="00826506" w:rsidRPr="00402016">
        <w:rPr>
          <w:rFonts w:ascii="Arial" w:hAnsi="Arial" w:cs="Arial"/>
          <w:sz w:val="24"/>
          <w:szCs w:val="24"/>
        </w:rPr>
        <w:t xml:space="preserve"> January 2021]</w:t>
      </w:r>
    </w:p>
    <w:p w14:paraId="747EDB32" w14:textId="77777777" w:rsidR="00E718D6" w:rsidRPr="00402016" w:rsidRDefault="00E718D6" w:rsidP="00CF6680">
      <w:pPr>
        <w:pStyle w:val="FootnoteText"/>
        <w:rPr>
          <w:rFonts w:ascii="Arial" w:hAnsi="Arial" w:cs="Arial"/>
          <w:sz w:val="24"/>
          <w:szCs w:val="24"/>
        </w:rPr>
      </w:pPr>
    </w:p>
    <w:p w14:paraId="192FD119" w14:textId="1CE33F5F" w:rsidR="00E718D6" w:rsidRPr="00402016" w:rsidRDefault="00E718D6" w:rsidP="0010560C">
      <w:pPr>
        <w:pStyle w:val="FootnoteText"/>
        <w:rPr>
          <w:rFonts w:ascii="Arial" w:hAnsi="Arial" w:cs="Arial"/>
          <w:sz w:val="24"/>
          <w:szCs w:val="24"/>
        </w:rPr>
      </w:pPr>
      <w:r w:rsidRPr="00402016">
        <w:rPr>
          <w:rFonts w:ascii="Arial" w:hAnsi="Arial" w:cs="Arial"/>
          <w:sz w:val="24"/>
          <w:szCs w:val="24"/>
        </w:rPr>
        <w:t xml:space="preserve">Dryden, Steven., ‘A Short History of LGBT Rights in the UK’ (British Library: 2018): </w:t>
      </w:r>
      <w:r w:rsidRPr="00402016">
        <w:rPr>
          <w:rFonts w:ascii="Arial" w:hAnsi="Arial" w:cs="Arial"/>
          <w:sz w:val="24"/>
          <w:szCs w:val="24"/>
        </w:rPr>
        <w:t>&lt;</w:t>
      </w:r>
      <w:hyperlink r:id="rId9" w:history="1">
        <w:r w:rsidRPr="00402016">
          <w:rPr>
            <w:rStyle w:val="Hyperlink"/>
            <w:rFonts w:ascii="Arial" w:hAnsi="Arial" w:cs="Arial"/>
            <w:sz w:val="24"/>
            <w:szCs w:val="24"/>
          </w:rPr>
          <w:t>A Short History of LGBT Rights in the UK - The British Library (bl.uk)</w:t>
        </w:r>
      </w:hyperlink>
      <w:r w:rsidRPr="00402016">
        <w:rPr>
          <w:rFonts w:ascii="Arial" w:hAnsi="Arial" w:cs="Arial"/>
          <w:sz w:val="24"/>
          <w:szCs w:val="24"/>
        </w:rPr>
        <w:t>&gt; [accessed 14</w:t>
      </w:r>
      <w:r w:rsidRPr="00402016">
        <w:rPr>
          <w:rFonts w:ascii="Arial" w:hAnsi="Arial" w:cs="Arial"/>
          <w:sz w:val="24"/>
          <w:szCs w:val="24"/>
          <w:vertAlign w:val="superscript"/>
        </w:rPr>
        <w:t>th</w:t>
      </w:r>
      <w:r w:rsidRPr="00402016">
        <w:rPr>
          <w:rFonts w:ascii="Arial" w:hAnsi="Arial" w:cs="Arial"/>
          <w:sz w:val="24"/>
          <w:szCs w:val="24"/>
        </w:rPr>
        <w:t xml:space="preserve"> January 2022]</w:t>
      </w:r>
    </w:p>
    <w:p w14:paraId="532CC68A" w14:textId="2F5F55B8" w:rsidR="00CF6680" w:rsidRPr="00402016" w:rsidRDefault="00E718D6" w:rsidP="00CF6680">
      <w:pPr>
        <w:pStyle w:val="Heading1"/>
        <w:shd w:val="clear" w:color="auto" w:fill="FFFFFF"/>
        <w:rPr>
          <w:rFonts w:ascii="Arial" w:hAnsi="Arial" w:cs="Arial"/>
          <w:b w:val="0"/>
          <w:bCs w:val="0"/>
          <w:sz w:val="24"/>
          <w:szCs w:val="24"/>
        </w:rPr>
      </w:pPr>
      <w:r w:rsidRPr="00402016">
        <w:rPr>
          <w:rFonts w:ascii="Arial" w:hAnsi="Arial" w:cs="Arial"/>
          <w:b w:val="0"/>
          <w:bCs w:val="0"/>
          <w:sz w:val="24"/>
          <w:szCs w:val="24"/>
        </w:rPr>
        <w:t>Flood, Alison.,</w:t>
      </w:r>
      <w:r w:rsidRPr="00402016">
        <w:rPr>
          <w:rFonts w:ascii="Arial" w:hAnsi="Arial" w:cs="Arial"/>
          <w:sz w:val="24"/>
          <w:szCs w:val="24"/>
        </w:rPr>
        <w:t xml:space="preserve"> ‘</w:t>
      </w:r>
      <w:r w:rsidRPr="00402016">
        <w:rPr>
          <w:rFonts w:ascii="Arial" w:hAnsi="Arial" w:cs="Arial"/>
          <w:b w:val="0"/>
          <w:bCs w:val="0"/>
          <w:color w:val="000000"/>
          <w:sz w:val="24"/>
          <w:szCs w:val="24"/>
        </w:rPr>
        <w:t>Dalai Lama and Desmond Tutu collaborate on Book of Joy - The two ‘spiritual brothers’ are to publish a series of dialogues on finding ‘real inner joyfulness’</w:t>
      </w:r>
      <w:r w:rsidRPr="00402016">
        <w:rPr>
          <w:rFonts w:ascii="Arial" w:hAnsi="Arial" w:cs="Arial"/>
          <w:b w:val="0"/>
          <w:bCs w:val="0"/>
          <w:color w:val="000000"/>
          <w:sz w:val="24"/>
          <w:szCs w:val="24"/>
        </w:rPr>
        <w:t>’ (The Guardian 2015)</w:t>
      </w:r>
      <w:r w:rsidR="00146FD8" w:rsidRPr="00402016">
        <w:rPr>
          <w:rFonts w:ascii="Arial" w:hAnsi="Arial" w:cs="Arial"/>
          <w:b w:val="0"/>
          <w:bCs w:val="0"/>
          <w:color w:val="000000"/>
          <w:sz w:val="24"/>
          <w:szCs w:val="24"/>
        </w:rPr>
        <w:t>: &lt;</w:t>
      </w:r>
      <w:hyperlink r:id="rId10" w:history="1">
        <w:r w:rsidR="00146FD8" w:rsidRPr="00402016">
          <w:rPr>
            <w:rStyle w:val="Hyperlink"/>
            <w:rFonts w:ascii="Arial" w:hAnsi="Arial" w:cs="Arial"/>
            <w:b w:val="0"/>
            <w:bCs w:val="0"/>
            <w:sz w:val="24"/>
            <w:szCs w:val="24"/>
          </w:rPr>
          <w:t>Dalai Lama and Desmond Tutu collaborate on Book of Joy - The two ‘, Guardian, The: Web Edition Articles (London, England), April 15, 2015 (uwtsd.ac.uk)</w:t>
        </w:r>
      </w:hyperlink>
      <w:r w:rsidR="00146FD8" w:rsidRPr="00402016">
        <w:rPr>
          <w:rFonts w:ascii="Arial" w:hAnsi="Arial" w:cs="Arial"/>
          <w:b w:val="0"/>
          <w:bCs w:val="0"/>
          <w:sz w:val="24"/>
          <w:szCs w:val="24"/>
        </w:rPr>
        <w:t>&gt; [accessed 14</w:t>
      </w:r>
      <w:r w:rsidR="00146FD8" w:rsidRPr="00402016">
        <w:rPr>
          <w:rFonts w:ascii="Arial" w:hAnsi="Arial" w:cs="Arial"/>
          <w:b w:val="0"/>
          <w:bCs w:val="0"/>
          <w:sz w:val="24"/>
          <w:szCs w:val="24"/>
          <w:vertAlign w:val="superscript"/>
        </w:rPr>
        <w:t>th</w:t>
      </w:r>
      <w:r w:rsidR="00146FD8" w:rsidRPr="00402016">
        <w:rPr>
          <w:rFonts w:ascii="Arial" w:hAnsi="Arial" w:cs="Arial"/>
          <w:b w:val="0"/>
          <w:bCs w:val="0"/>
          <w:sz w:val="24"/>
          <w:szCs w:val="24"/>
        </w:rPr>
        <w:t xml:space="preserve"> January 2022]</w:t>
      </w:r>
    </w:p>
    <w:p w14:paraId="6C9C63B6" w14:textId="56F677A8" w:rsidR="00701627" w:rsidRPr="00402016" w:rsidRDefault="00A13001" w:rsidP="00CF6680">
      <w:pPr>
        <w:pStyle w:val="Heading1"/>
        <w:shd w:val="clear" w:color="auto" w:fill="FFFFFF"/>
        <w:rPr>
          <w:rFonts w:ascii="Arial" w:hAnsi="Arial" w:cs="Arial"/>
          <w:b w:val="0"/>
          <w:bCs w:val="0"/>
          <w:sz w:val="24"/>
          <w:szCs w:val="24"/>
        </w:rPr>
      </w:pPr>
      <w:proofErr w:type="spellStart"/>
      <w:r w:rsidRPr="00402016">
        <w:rPr>
          <w:rFonts w:ascii="Arial" w:hAnsi="Arial" w:cs="Arial"/>
          <w:b w:val="0"/>
          <w:bCs w:val="0"/>
          <w:sz w:val="24"/>
          <w:szCs w:val="24"/>
        </w:rPr>
        <w:lastRenderedPageBreak/>
        <w:t>Haslop</w:t>
      </w:r>
      <w:proofErr w:type="spellEnd"/>
      <w:r w:rsidRPr="00402016">
        <w:rPr>
          <w:rFonts w:ascii="Arial" w:hAnsi="Arial" w:cs="Arial"/>
          <w:b w:val="0"/>
          <w:bCs w:val="0"/>
          <w:sz w:val="24"/>
          <w:szCs w:val="24"/>
        </w:rPr>
        <w:t xml:space="preserve">, Craig., </w:t>
      </w:r>
      <w:r w:rsidR="008725C6" w:rsidRPr="00402016">
        <w:rPr>
          <w:rFonts w:ascii="Arial" w:hAnsi="Arial" w:cs="Arial"/>
          <w:b w:val="0"/>
          <w:bCs w:val="0"/>
          <w:sz w:val="24"/>
          <w:szCs w:val="24"/>
        </w:rPr>
        <w:t xml:space="preserve">“The Thing Is I’m Actually from Bromley’: Queer/Class Intersectionality in </w:t>
      </w:r>
      <w:r w:rsidR="008725C6" w:rsidRPr="00402016">
        <w:rPr>
          <w:rFonts w:ascii="Arial" w:hAnsi="Arial" w:cs="Arial"/>
          <w:b w:val="0"/>
          <w:bCs w:val="0"/>
          <w:i/>
          <w:iCs/>
          <w:sz w:val="24"/>
          <w:szCs w:val="24"/>
        </w:rPr>
        <w:t>Pride</w:t>
      </w:r>
      <w:r w:rsidR="008725C6" w:rsidRPr="00402016">
        <w:rPr>
          <w:rFonts w:ascii="Arial" w:hAnsi="Arial" w:cs="Arial"/>
          <w:b w:val="0"/>
          <w:bCs w:val="0"/>
          <w:sz w:val="24"/>
          <w:szCs w:val="24"/>
        </w:rPr>
        <w:t xml:space="preserve"> (2014)’, Chapter 18 in Deirdre O’Neill and Mike Wayne, </w:t>
      </w:r>
      <w:r w:rsidR="008725C6" w:rsidRPr="00402016">
        <w:rPr>
          <w:rFonts w:ascii="Arial" w:hAnsi="Arial" w:cs="Arial"/>
          <w:b w:val="0"/>
          <w:bCs w:val="0"/>
          <w:i/>
          <w:iCs/>
          <w:sz w:val="24"/>
          <w:szCs w:val="24"/>
        </w:rPr>
        <w:t>Considering Class: Theory, Culture and Media</w:t>
      </w:r>
      <w:r w:rsidR="0010560C" w:rsidRPr="00402016">
        <w:rPr>
          <w:rFonts w:ascii="Arial" w:hAnsi="Arial" w:cs="Arial"/>
          <w:b w:val="0"/>
          <w:bCs w:val="0"/>
          <w:sz w:val="24"/>
          <w:szCs w:val="24"/>
        </w:rPr>
        <w:t xml:space="preserve"> (Brill: 2017)</w:t>
      </w:r>
    </w:p>
    <w:p w14:paraId="0861AE2F" w14:textId="09096566" w:rsidR="00701627" w:rsidRPr="00402016" w:rsidRDefault="00701627" w:rsidP="00CF6680">
      <w:pPr>
        <w:pStyle w:val="Heading1"/>
        <w:shd w:val="clear" w:color="auto" w:fill="FFFFFF"/>
        <w:rPr>
          <w:rFonts w:ascii="Arial" w:hAnsi="Arial" w:cs="Arial"/>
          <w:b w:val="0"/>
          <w:bCs w:val="0"/>
          <w:sz w:val="24"/>
          <w:szCs w:val="24"/>
        </w:rPr>
      </w:pPr>
      <w:r w:rsidRPr="00402016">
        <w:rPr>
          <w:rFonts w:ascii="Arial" w:hAnsi="Arial" w:cs="Arial"/>
          <w:b w:val="0"/>
          <w:bCs w:val="0"/>
          <w:sz w:val="24"/>
          <w:szCs w:val="24"/>
        </w:rPr>
        <w:t>McDermott</w:t>
      </w:r>
      <w:r w:rsidRPr="00402016">
        <w:rPr>
          <w:rFonts w:ascii="Arial" w:hAnsi="Arial" w:cs="Arial"/>
          <w:b w:val="0"/>
          <w:bCs w:val="0"/>
          <w:sz w:val="24"/>
          <w:szCs w:val="24"/>
        </w:rPr>
        <w:t>, E.</w:t>
      </w:r>
      <w:r w:rsidR="00356444">
        <w:t xml:space="preserve"> </w:t>
      </w:r>
      <w:r w:rsidR="00356444" w:rsidRPr="00356444">
        <w:rPr>
          <w:rFonts w:ascii="Arial" w:hAnsi="Arial" w:cs="Arial"/>
          <w:b w:val="0"/>
          <w:bCs w:val="0"/>
          <w:sz w:val="24"/>
          <w:szCs w:val="24"/>
        </w:rPr>
        <w:t>‘I wanted to be totally true to myself’: Class and the making of the sexual self’. In: Taylor Y. (ed.) Classed Intersections: Spaces, Selves, Knowledges. Aldershot: Ashgate, 199–216</w:t>
      </w:r>
      <w:r w:rsidRPr="00402016">
        <w:rPr>
          <w:rFonts w:ascii="Arial" w:hAnsi="Arial" w:cs="Arial"/>
          <w:b w:val="0"/>
          <w:bCs w:val="0"/>
          <w:sz w:val="24"/>
          <w:szCs w:val="24"/>
        </w:rPr>
        <w:t xml:space="preserve"> (2010) in Craig </w:t>
      </w:r>
      <w:proofErr w:type="spellStart"/>
      <w:r w:rsidRPr="00402016">
        <w:rPr>
          <w:rFonts w:ascii="Arial" w:hAnsi="Arial" w:cs="Arial"/>
          <w:b w:val="0"/>
          <w:bCs w:val="0"/>
          <w:sz w:val="24"/>
          <w:szCs w:val="24"/>
        </w:rPr>
        <w:t>Haslop</w:t>
      </w:r>
      <w:proofErr w:type="spellEnd"/>
      <w:r w:rsidRPr="00402016">
        <w:rPr>
          <w:rFonts w:ascii="Arial" w:hAnsi="Arial" w:cs="Arial"/>
          <w:b w:val="0"/>
          <w:bCs w:val="0"/>
          <w:sz w:val="24"/>
          <w:szCs w:val="24"/>
        </w:rPr>
        <w:t xml:space="preserve">, “The Thing Is I’m Actually from Bromley’: Queer/Class Intersectionality in </w:t>
      </w:r>
      <w:r w:rsidRPr="00402016">
        <w:rPr>
          <w:rFonts w:ascii="Arial" w:hAnsi="Arial" w:cs="Arial"/>
          <w:b w:val="0"/>
          <w:bCs w:val="0"/>
          <w:i/>
          <w:iCs/>
          <w:sz w:val="24"/>
          <w:szCs w:val="24"/>
        </w:rPr>
        <w:t>Pride</w:t>
      </w:r>
      <w:r w:rsidRPr="00402016">
        <w:rPr>
          <w:rFonts w:ascii="Arial" w:hAnsi="Arial" w:cs="Arial"/>
          <w:b w:val="0"/>
          <w:bCs w:val="0"/>
          <w:sz w:val="24"/>
          <w:szCs w:val="24"/>
        </w:rPr>
        <w:t xml:space="preserve"> (2014)’, Chapter 18 in Deirdre O’Neill and Mike Wayne, </w:t>
      </w:r>
      <w:r w:rsidRPr="002937D3">
        <w:rPr>
          <w:rFonts w:ascii="Arial" w:hAnsi="Arial" w:cs="Arial"/>
          <w:b w:val="0"/>
          <w:bCs w:val="0"/>
          <w:i/>
          <w:iCs/>
          <w:sz w:val="24"/>
          <w:szCs w:val="24"/>
        </w:rPr>
        <w:t>Considering Class: Theory, Culture and Media</w:t>
      </w:r>
      <w:r w:rsidR="0010560C" w:rsidRPr="00402016">
        <w:rPr>
          <w:rFonts w:ascii="Arial" w:hAnsi="Arial" w:cs="Arial"/>
          <w:b w:val="0"/>
          <w:bCs w:val="0"/>
          <w:sz w:val="24"/>
          <w:szCs w:val="24"/>
        </w:rPr>
        <w:t xml:space="preserve"> (Brill: 2017)</w:t>
      </w:r>
    </w:p>
    <w:p w14:paraId="0575D338" w14:textId="6FAF2147" w:rsidR="00826506" w:rsidRPr="00402016" w:rsidRDefault="00E718D6" w:rsidP="00CF6680">
      <w:pPr>
        <w:rPr>
          <w:rFonts w:ascii="Arial" w:hAnsi="Arial" w:cs="Arial"/>
          <w:sz w:val="24"/>
          <w:szCs w:val="24"/>
        </w:rPr>
      </w:pPr>
      <w:proofErr w:type="spellStart"/>
      <w:r w:rsidRPr="00402016">
        <w:rPr>
          <w:rFonts w:ascii="Arial" w:hAnsi="Arial" w:cs="Arial"/>
          <w:sz w:val="24"/>
          <w:szCs w:val="24"/>
        </w:rPr>
        <w:t>Mowlabo</w:t>
      </w:r>
      <w:r w:rsidR="00114B5A" w:rsidRPr="00402016">
        <w:rPr>
          <w:rFonts w:ascii="Arial" w:hAnsi="Arial" w:cs="Arial"/>
          <w:sz w:val="24"/>
          <w:szCs w:val="24"/>
        </w:rPr>
        <w:t>c</w:t>
      </w:r>
      <w:r w:rsidRPr="00402016">
        <w:rPr>
          <w:rFonts w:ascii="Arial" w:hAnsi="Arial" w:cs="Arial"/>
          <w:sz w:val="24"/>
          <w:szCs w:val="24"/>
        </w:rPr>
        <w:t>us</w:t>
      </w:r>
      <w:proofErr w:type="spellEnd"/>
      <w:r w:rsidRPr="00402016">
        <w:rPr>
          <w:rFonts w:ascii="Arial" w:hAnsi="Arial" w:cs="Arial"/>
          <w:sz w:val="24"/>
          <w:szCs w:val="24"/>
        </w:rPr>
        <w:t>, Sharif., (2019)</w:t>
      </w:r>
      <w:r w:rsidR="006E4543" w:rsidRPr="00402016">
        <w:rPr>
          <w:rFonts w:ascii="Arial" w:hAnsi="Arial" w:cs="Arial"/>
          <w:sz w:val="24"/>
          <w:szCs w:val="24"/>
        </w:rPr>
        <w:t xml:space="preserve"> </w:t>
      </w:r>
      <w:r w:rsidR="006E4543" w:rsidRPr="00402016">
        <w:rPr>
          <w:rFonts w:ascii="Arial" w:hAnsi="Arial" w:cs="Arial"/>
          <w:sz w:val="24"/>
          <w:szCs w:val="24"/>
        </w:rPr>
        <w:t>‘‘No politics… We’re a Mardi Gras now’: Telling the story of the LGSM in 21</w:t>
      </w:r>
      <w:r w:rsidR="006E4543" w:rsidRPr="00402016">
        <w:rPr>
          <w:rFonts w:ascii="Arial" w:hAnsi="Arial" w:cs="Arial"/>
          <w:sz w:val="24"/>
          <w:szCs w:val="24"/>
          <w:vertAlign w:val="superscript"/>
        </w:rPr>
        <w:t>st</w:t>
      </w:r>
      <w:r w:rsidR="006E4543" w:rsidRPr="00402016">
        <w:rPr>
          <w:rFonts w:ascii="Arial" w:hAnsi="Arial" w:cs="Arial"/>
          <w:sz w:val="24"/>
          <w:szCs w:val="24"/>
        </w:rPr>
        <w:t xml:space="preserve">-Century Britain. </w:t>
      </w:r>
      <w:r w:rsidR="006E4543" w:rsidRPr="000C6A31">
        <w:rPr>
          <w:rFonts w:ascii="Arial" w:hAnsi="Arial" w:cs="Arial"/>
          <w:i/>
          <w:iCs/>
          <w:sz w:val="24"/>
          <w:szCs w:val="24"/>
        </w:rPr>
        <w:t>Open Library of Humanities</w:t>
      </w:r>
      <w:r w:rsidR="000C6A31">
        <w:rPr>
          <w:rFonts w:ascii="Arial" w:hAnsi="Arial" w:cs="Arial"/>
          <w:sz w:val="24"/>
          <w:szCs w:val="24"/>
        </w:rPr>
        <w:t xml:space="preserve">, </w:t>
      </w:r>
      <w:r w:rsidR="006E4543" w:rsidRPr="00402016">
        <w:rPr>
          <w:rFonts w:ascii="Arial" w:hAnsi="Arial" w:cs="Arial"/>
          <w:sz w:val="24"/>
          <w:szCs w:val="24"/>
        </w:rPr>
        <w:t>5 (1) p</w:t>
      </w:r>
      <w:r w:rsidR="006E4543" w:rsidRPr="00402016">
        <w:rPr>
          <w:rFonts w:ascii="Arial" w:hAnsi="Arial" w:cs="Arial"/>
          <w:sz w:val="24"/>
          <w:szCs w:val="24"/>
        </w:rPr>
        <w:t>p. 1-29</w:t>
      </w:r>
      <w:r w:rsidR="000C6A31" w:rsidRPr="00402016">
        <w:rPr>
          <w:rFonts w:ascii="Arial" w:hAnsi="Arial" w:cs="Arial"/>
          <w:sz w:val="24"/>
          <w:szCs w:val="24"/>
        </w:rPr>
        <w:t>, 2019</w:t>
      </w:r>
      <w:r w:rsidR="006E4543" w:rsidRPr="00402016">
        <w:rPr>
          <w:rFonts w:ascii="Arial" w:hAnsi="Arial" w:cs="Arial"/>
          <w:sz w:val="24"/>
          <w:szCs w:val="24"/>
        </w:rPr>
        <w:t>: &lt;</w:t>
      </w:r>
      <w:proofErr w:type="spellStart"/>
      <w:r w:rsidR="006E4543" w:rsidRPr="00402016">
        <w:rPr>
          <w:rFonts w:ascii="Arial" w:hAnsi="Arial" w:cs="Arial"/>
          <w:sz w:val="24"/>
          <w:szCs w:val="24"/>
        </w:rPr>
        <w:fldChar w:fldCharType="begin"/>
      </w:r>
      <w:r w:rsidR="006E4543" w:rsidRPr="00402016">
        <w:rPr>
          <w:rFonts w:ascii="Arial" w:hAnsi="Arial" w:cs="Arial"/>
          <w:sz w:val="24"/>
          <w:szCs w:val="24"/>
        </w:rPr>
        <w:instrText xml:space="preserve"> HYPERLINK "https://olh.openlibhums.org/article/id/4600/" </w:instrText>
      </w:r>
      <w:r w:rsidR="006E4543" w:rsidRPr="00402016">
        <w:rPr>
          <w:rFonts w:ascii="Arial" w:hAnsi="Arial" w:cs="Arial"/>
          <w:sz w:val="24"/>
          <w:szCs w:val="24"/>
        </w:rPr>
        <w:fldChar w:fldCharType="separate"/>
      </w:r>
      <w:r w:rsidR="006E4543" w:rsidRPr="00402016">
        <w:rPr>
          <w:rStyle w:val="Hyperlink"/>
          <w:rFonts w:ascii="Arial" w:hAnsi="Arial" w:cs="Arial"/>
          <w:sz w:val="24"/>
          <w:szCs w:val="24"/>
        </w:rPr>
        <w:t>Mowlabocus</w:t>
      </w:r>
      <w:proofErr w:type="spellEnd"/>
      <w:r w:rsidR="006E4543" w:rsidRPr="00402016">
        <w:rPr>
          <w:rStyle w:val="Hyperlink"/>
          <w:rFonts w:ascii="Arial" w:hAnsi="Arial" w:cs="Arial"/>
          <w:sz w:val="24"/>
          <w:szCs w:val="24"/>
        </w:rPr>
        <w:t xml:space="preserve"> | ‘No politics … We’re a Mardi Gras now’: Telling the story of LGSM in 21st-Century Britain | Open Library of Humanities (openlibhums.org)</w:t>
      </w:r>
      <w:r w:rsidR="006E4543" w:rsidRPr="00402016">
        <w:rPr>
          <w:rFonts w:ascii="Arial" w:hAnsi="Arial" w:cs="Arial"/>
          <w:sz w:val="24"/>
          <w:szCs w:val="24"/>
        </w:rPr>
        <w:fldChar w:fldCharType="end"/>
      </w:r>
      <w:r w:rsidR="006E4543" w:rsidRPr="00402016">
        <w:rPr>
          <w:rFonts w:ascii="Arial" w:hAnsi="Arial" w:cs="Arial"/>
          <w:sz w:val="24"/>
          <w:szCs w:val="24"/>
        </w:rPr>
        <w:t>&gt; [accessed 5</w:t>
      </w:r>
      <w:r w:rsidR="006E4543" w:rsidRPr="00402016">
        <w:rPr>
          <w:rFonts w:ascii="Arial" w:hAnsi="Arial" w:cs="Arial"/>
          <w:sz w:val="24"/>
          <w:szCs w:val="24"/>
          <w:vertAlign w:val="superscript"/>
        </w:rPr>
        <w:t>th</w:t>
      </w:r>
      <w:r w:rsidR="006E4543" w:rsidRPr="00402016">
        <w:rPr>
          <w:rFonts w:ascii="Arial" w:hAnsi="Arial" w:cs="Arial"/>
          <w:sz w:val="24"/>
          <w:szCs w:val="24"/>
        </w:rPr>
        <w:t xml:space="preserve"> January 2022]</w:t>
      </w:r>
    </w:p>
    <w:p w14:paraId="30AD11AB" w14:textId="56AE69C9" w:rsidR="00992260" w:rsidRPr="00992260" w:rsidRDefault="00992260" w:rsidP="00992260">
      <w:pPr>
        <w:spacing w:line="240" w:lineRule="auto"/>
        <w:rPr>
          <w:rFonts w:ascii="Arial" w:hAnsi="Arial" w:cs="Arial"/>
          <w:sz w:val="24"/>
          <w:szCs w:val="24"/>
        </w:rPr>
      </w:pPr>
      <w:r w:rsidRPr="00992260">
        <w:rPr>
          <w:rFonts w:ascii="Arial" w:hAnsi="Arial" w:cs="Arial"/>
          <w:i/>
          <w:iCs/>
          <w:sz w:val="24"/>
          <w:szCs w:val="24"/>
        </w:rPr>
        <w:t xml:space="preserve">Pride </w:t>
      </w:r>
      <w:r w:rsidRPr="00992260">
        <w:rPr>
          <w:rFonts w:ascii="Arial" w:hAnsi="Arial" w:cs="Arial"/>
          <w:sz w:val="24"/>
          <w:szCs w:val="24"/>
        </w:rPr>
        <w:t>directed by Matthew Warchus, Screenplay by Stephen Beresford</w:t>
      </w:r>
      <w:r w:rsidRPr="00992260">
        <w:rPr>
          <w:rFonts w:ascii="Arial" w:hAnsi="Arial" w:cs="Arial"/>
          <w:i/>
          <w:iCs/>
          <w:sz w:val="24"/>
          <w:szCs w:val="24"/>
        </w:rPr>
        <w:t xml:space="preserve"> </w:t>
      </w:r>
      <w:r w:rsidRPr="00992260">
        <w:rPr>
          <w:rFonts w:ascii="Arial" w:hAnsi="Arial" w:cs="Arial"/>
          <w:sz w:val="24"/>
          <w:szCs w:val="24"/>
        </w:rPr>
        <w:t>(British Film Institute, 20</w:t>
      </w:r>
      <w:r w:rsidRPr="00992260">
        <w:rPr>
          <w:rFonts w:ascii="Arial" w:hAnsi="Arial" w:cs="Arial"/>
          <w:sz w:val="24"/>
          <w:szCs w:val="24"/>
          <w:vertAlign w:val="superscript"/>
        </w:rPr>
        <w:t>th</w:t>
      </w:r>
      <w:r w:rsidRPr="00992260">
        <w:rPr>
          <w:rFonts w:ascii="Arial" w:hAnsi="Arial" w:cs="Arial"/>
          <w:sz w:val="24"/>
          <w:szCs w:val="24"/>
        </w:rPr>
        <w:t xml:space="preserve"> Century Fox: 2014) [DVD]</w:t>
      </w:r>
    </w:p>
    <w:p w14:paraId="0ED0C1B4" w14:textId="420764A6" w:rsidR="0073579D" w:rsidRPr="00402016" w:rsidRDefault="00DB1CF6" w:rsidP="00CF6680">
      <w:pPr>
        <w:rPr>
          <w:rFonts w:ascii="Arial" w:hAnsi="Arial" w:cs="Arial"/>
          <w:sz w:val="24"/>
          <w:szCs w:val="24"/>
        </w:rPr>
      </w:pPr>
      <w:r w:rsidRPr="00402016">
        <w:rPr>
          <w:rFonts w:ascii="Arial" w:hAnsi="Arial" w:cs="Arial"/>
          <w:sz w:val="24"/>
          <w:szCs w:val="24"/>
        </w:rPr>
        <w:t xml:space="preserve">Robinson, Lucy </w:t>
      </w:r>
      <w:r w:rsidR="00F15CD6" w:rsidRPr="00402016">
        <w:rPr>
          <w:rFonts w:ascii="Arial" w:hAnsi="Arial" w:cs="Arial"/>
          <w:sz w:val="24"/>
          <w:szCs w:val="24"/>
        </w:rPr>
        <w:t xml:space="preserve">‘No Coal Dug’, </w:t>
      </w:r>
      <w:r w:rsidR="00F15CD6" w:rsidRPr="000C6A31">
        <w:rPr>
          <w:rFonts w:ascii="Arial" w:hAnsi="Arial" w:cs="Arial"/>
          <w:i/>
          <w:iCs/>
          <w:sz w:val="24"/>
          <w:szCs w:val="24"/>
        </w:rPr>
        <w:t>Open Library of Humanities</w:t>
      </w:r>
      <w:r w:rsidR="0073579D" w:rsidRPr="00402016">
        <w:rPr>
          <w:rFonts w:ascii="Arial" w:hAnsi="Arial" w:cs="Arial"/>
          <w:sz w:val="24"/>
          <w:szCs w:val="24"/>
        </w:rPr>
        <w:t xml:space="preserve">, </w:t>
      </w:r>
      <w:r w:rsidR="0073579D" w:rsidRPr="00402016">
        <w:rPr>
          <w:rFonts w:ascii="Arial" w:hAnsi="Arial" w:cs="Arial"/>
          <w:sz w:val="24"/>
          <w:szCs w:val="24"/>
          <w:shd w:val="clear" w:color="auto" w:fill="FFFFFF"/>
        </w:rPr>
        <w:t>5(1)</w:t>
      </w:r>
      <w:r w:rsidR="000C6A31">
        <w:rPr>
          <w:rFonts w:ascii="Arial" w:hAnsi="Arial" w:cs="Arial"/>
          <w:sz w:val="24"/>
          <w:szCs w:val="24"/>
          <w:shd w:val="clear" w:color="auto" w:fill="FFFFFF"/>
        </w:rPr>
        <w:t xml:space="preserve"> </w:t>
      </w:r>
      <w:r w:rsidR="000C6A31" w:rsidRPr="00402016">
        <w:rPr>
          <w:rFonts w:ascii="Arial" w:hAnsi="Arial" w:cs="Arial"/>
          <w:sz w:val="24"/>
          <w:szCs w:val="24"/>
        </w:rPr>
        <w:t>2019</w:t>
      </w:r>
      <w:r w:rsidR="0073579D" w:rsidRPr="00402016">
        <w:rPr>
          <w:rFonts w:ascii="Arial" w:hAnsi="Arial" w:cs="Arial"/>
          <w:sz w:val="24"/>
          <w:szCs w:val="24"/>
          <w:shd w:val="clear" w:color="auto" w:fill="FFFFFF"/>
        </w:rPr>
        <w:t>, p.37</w:t>
      </w:r>
      <w:r w:rsidR="00F15CD6" w:rsidRPr="00402016">
        <w:rPr>
          <w:rFonts w:ascii="Arial" w:hAnsi="Arial" w:cs="Arial"/>
          <w:sz w:val="24"/>
          <w:szCs w:val="24"/>
        </w:rPr>
        <w:t>: &lt;</w:t>
      </w:r>
      <w:hyperlink r:id="rId11" w:history="1">
        <w:r w:rsidR="00F15CD6" w:rsidRPr="00402016">
          <w:rPr>
            <w:rStyle w:val="Hyperlink"/>
            <w:rFonts w:ascii="Arial" w:hAnsi="Arial" w:cs="Arial"/>
            <w:sz w:val="24"/>
            <w:szCs w:val="24"/>
          </w:rPr>
          <w:t>Robinson | Thoughts on Pride: No Coal Dug | Open Library of Humanities (openlibhums.org)</w:t>
        </w:r>
      </w:hyperlink>
      <w:r w:rsidR="00F15CD6" w:rsidRPr="00402016">
        <w:rPr>
          <w:rFonts w:ascii="Arial" w:hAnsi="Arial" w:cs="Arial"/>
          <w:sz w:val="24"/>
          <w:szCs w:val="24"/>
        </w:rPr>
        <w:t>&gt; [accessed 22</w:t>
      </w:r>
      <w:r w:rsidR="00F15CD6" w:rsidRPr="00402016">
        <w:rPr>
          <w:rFonts w:ascii="Arial" w:hAnsi="Arial" w:cs="Arial"/>
          <w:sz w:val="24"/>
          <w:szCs w:val="24"/>
          <w:vertAlign w:val="superscript"/>
        </w:rPr>
        <w:t>nd</w:t>
      </w:r>
      <w:r w:rsidR="00F15CD6" w:rsidRPr="00402016">
        <w:rPr>
          <w:rFonts w:ascii="Arial" w:hAnsi="Arial" w:cs="Arial"/>
          <w:sz w:val="24"/>
          <w:szCs w:val="24"/>
        </w:rPr>
        <w:t xml:space="preserve"> December 2021]</w:t>
      </w:r>
    </w:p>
    <w:p w14:paraId="69944AFB" w14:textId="6B6FA229" w:rsidR="00172A81" w:rsidRPr="00402016" w:rsidRDefault="00172A81" w:rsidP="008725C6">
      <w:pPr>
        <w:pStyle w:val="FootnoteText"/>
        <w:rPr>
          <w:rFonts w:ascii="Arial" w:hAnsi="Arial" w:cs="Arial"/>
          <w:sz w:val="24"/>
          <w:szCs w:val="24"/>
        </w:rPr>
      </w:pPr>
      <w:r w:rsidRPr="00402016">
        <w:rPr>
          <w:rFonts w:ascii="Arial" w:hAnsi="Arial" w:cs="Arial"/>
          <w:sz w:val="24"/>
          <w:szCs w:val="24"/>
        </w:rPr>
        <w:t>Spence, Jean and Stephenson Carol (2009)</w:t>
      </w:r>
      <w:r w:rsidR="0073579D" w:rsidRPr="00402016">
        <w:rPr>
          <w:rFonts w:ascii="Arial" w:hAnsi="Arial" w:cs="Arial"/>
          <w:sz w:val="24"/>
          <w:szCs w:val="24"/>
        </w:rPr>
        <w:t xml:space="preserve"> </w:t>
      </w:r>
      <w:r w:rsidR="0073579D" w:rsidRPr="00402016">
        <w:rPr>
          <w:rFonts w:ascii="Arial" w:hAnsi="Arial" w:cs="Arial"/>
          <w:sz w:val="24"/>
          <w:szCs w:val="24"/>
        </w:rPr>
        <w:t xml:space="preserve">‘“Side by side with our men?” Women’s Activism, Community, and Gender in the 1984-85 British Miners’ Strike.’ </w:t>
      </w:r>
      <w:r w:rsidR="0073579D" w:rsidRPr="000C6A31">
        <w:rPr>
          <w:rFonts w:ascii="Arial" w:hAnsi="Arial" w:cs="Arial"/>
          <w:i/>
          <w:iCs/>
          <w:sz w:val="24"/>
          <w:szCs w:val="24"/>
        </w:rPr>
        <w:t>International Labour and Working-Class History</w:t>
      </w:r>
      <w:r w:rsidR="002937D3">
        <w:rPr>
          <w:rFonts w:ascii="Arial" w:hAnsi="Arial" w:cs="Arial"/>
          <w:sz w:val="24"/>
          <w:szCs w:val="24"/>
        </w:rPr>
        <w:t>,</w:t>
      </w:r>
      <w:r w:rsidR="000C6A31">
        <w:rPr>
          <w:rFonts w:ascii="Arial" w:hAnsi="Arial" w:cs="Arial"/>
          <w:i/>
          <w:iCs/>
          <w:sz w:val="24"/>
          <w:szCs w:val="24"/>
        </w:rPr>
        <w:t xml:space="preserve"> </w:t>
      </w:r>
      <w:r w:rsidR="0073579D" w:rsidRPr="00402016">
        <w:rPr>
          <w:rFonts w:ascii="Arial" w:hAnsi="Arial" w:cs="Arial"/>
          <w:sz w:val="24"/>
          <w:szCs w:val="24"/>
        </w:rPr>
        <w:t>75, Spring 2009, pp. 68-84</w:t>
      </w:r>
      <w:r w:rsidR="000C6A31">
        <w:rPr>
          <w:rFonts w:ascii="Arial" w:hAnsi="Arial" w:cs="Arial"/>
          <w:sz w:val="24"/>
          <w:szCs w:val="24"/>
        </w:rPr>
        <w:t>,</w:t>
      </w:r>
      <w:r w:rsidR="000C6A31" w:rsidRPr="00402016">
        <w:rPr>
          <w:rFonts w:ascii="Arial" w:hAnsi="Arial" w:cs="Arial"/>
          <w:sz w:val="24"/>
          <w:szCs w:val="24"/>
        </w:rPr>
        <w:t xml:space="preserve"> 2009</w:t>
      </w:r>
      <w:r w:rsidR="008725C6" w:rsidRPr="00402016">
        <w:rPr>
          <w:rFonts w:ascii="Arial" w:hAnsi="Arial" w:cs="Arial"/>
          <w:sz w:val="24"/>
          <w:szCs w:val="24"/>
        </w:rPr>
        <w:t>:&lt;</w:t>
      </w:r>
      <w:hyperlink r:id="rId12" w:history="1">
        <w:r w:rsidR="008725C6" w:rsidRPr="00402016">
          <w:rPr>
            <w:rStyle w:val="Hyperlink"/>
            <w:rFonts w:ascii="Arial" w:hAnsi="Arial" w:cs="Arial"/>
            <w:sz w:val="24"/>
            <w:szCs w:val="24"/>
          </w:rPr>
          <w:t>"Side by Side With Our Men?" Women's Activism, Community, and Gender in the 1984-1985 British Miners' Strike - ProQuest</w:t>
        </w:r>
      </w:hyperlink>
      <w:r w:rsidR="008725C6" w:rsidRPr="00402016">
        <w:rPr>
          <w:rFonts w:ascii="Arial" w:hAnsi="Arial" w:cs="Arial"/>
          <w:sz w:val="24"/>
          <w:szCs w:val="24"/>
        </w:rPr>
        <w:t>&gt; [accessed 20</w:t>
      </w:r>
      <w:r w:rsidR="008725C6" w:rsidRPr="00402016">
        <w:rPr>
          <w:rFonts w:ascii="Arial" w:hAnsi="Arial" w:cs="Arial"/>
          <w:sz w:val="24"/>
          <w:szCs w:val="24"/>
          <w:vertAlign w:val="superscript"/>
        </w:rPr>
        <w:t>th</w:t>
      </w:r>
      <w:r w:rsidR="008725C6" w:rsidRPr="00402016">
        <w:rPr>
          <w:rFonts w:ascii="Arial" w:hAnsi="Arial" w:cs="Arial"/>
          <w:sz w:val="24"/>
          <w:szCs w:val="24"/>
        </w:rPr>
        <w:t xml:space="preserve"> December 2021]</w:t>
      </w:r>
    </w:p>
    <w:p w14:paraId="430A8B52" w14:textId="77777777" w:rsidR="008725C6" w:rsidRPr="00402016" w:rsidRDefault="008725C6" w:rsidP="008725C6">
      <w:pPr>
        <w:pStyle w:val="FootnoteText"/>
        <w:rPr>
          <w:rFonts w:ascii="Arial" w:hAnsi="Arial" w:cs="Arial"/>
          <w:sz w:val="24"/>
          <w:szCs w:val="24"/>
        </w:rPr>
      </w:pPr>
    </w:p>
    <w:p w14:paraId="1480FA4A" w14:textId="0F350F1A" w:rsidR="00172A81" w:rsidRPr="00402016" w:rsidRDefault="00172A81" w:rsidP="00CF6680">
      <w:pPr>
        <w:rPr>
          <w:rFonts w:ascii="Arial" w:hAnsi="Arial" w:cs="Arial"/>
          <w:sz w:val="24"/>
          <w:szCs w:val="24"/>
        </w:rPr>
      </w:pPr>
      <w:r w:rsidRPr="00402016">
        <w:rPr>
          <w:rFonts w:ascii="Arial" w:hAnsi="Arial" w:cs="Arial"/>
          <w:sz w:val="24"/>
          <w:szCs w:val="24"/>
        </w:rPr>
        <w:t>Vaughan, Ada</w:t>
      </w:r>
      <w:r w:rsidR="00402016" w:rsidRPr="00402016">
        <w:rPr>
          <w:rFonts w:ascii="Arial" w:hAnsi="Arial" w:cs="Arial"/>
          <w:sz w:val="24"/>
          <w:szCs w:val="24"/>
        </w:rPr>
        <w:t>m</w:t>
      </w:r>
      <w:r w:rsidR="00402016" w:rsidRPr="00402016">
        <w:rPr>
          <w:rFonts w:ascii="Arial" w:hAnsi="Arial" w:cs="Arial"/>
          <w:sz w:val="24"/>
          <w:szCs w:val="24"/>
        </w:rPr>
        <w:t>, ‘Pride re-enactment, Queer Identity and the performance of Solidarity’</w:t>
      </w:r>
      <w:r w:rsidR="000C6A31">
        <w:rPr>
          <w:rFonts w:ascii="Arial" w:hAnsi="Arial" w:cs="Arial"/>
          <w:sz w:val="24"/>
          <w:szCs w:val="24"/>
        </w:rPr>
        <w:t xml:space="preserve">, </w:t>
      </w:r>
      <w:r w:rsidR="00402016" w:rsidRPr="000C6A31">
        <w:rPr>
          <w:rFonts w:ascii="Arial" w:hAnsi="Arial" w:cs="Arial"/>
          <w:i/>
          <w:iCs/>
          <w:sz w:val="24"/>
          <w:szCs w:val="24"/>
        </w:rPr>
        <w:t>Open Library of Humanities:</w:t>
      </w:r>
      <w:r w:rsidR="00402016" w:rsidRPr="00402016">
        <w:rPr>
          <w:rFonts w:ascii="Arial" w:hAnsi="Arial" w:cs="Arial"/>
          <w:sz w:val="24"/>
          <w:szCs w:val="24"/>
        </w:rPr>
        <w:t xml:space="preserve"> 6 (1) 24, pp. 1-30</w:t>
      </w:r>
      <w:r w:rsidR="000C6A31">
        <w:rPr>
          <w:rFonts w:ascii="Arial" w:hAnsi="Arial" w:cs="Arial"/>
          <w:sz w:val="24"/>
          <w:szCs w:val="24"/>
        </w:rPr>
        <w:t xml:space="preserve">, </w:t>
      </w:r>
      <w:r w:rsidR="000C6A31" w:rsidRPr="00402016">
        <w:rPr>
          <w:rFonts w:ascii="Arial" w:hAnsi="Arial" w:cs="Arial"/>
          <w:sz w:val="24"/>
          <w:szCs w:val="24"/>
        </w:rPr>
        <w:t>2020</w:t>
      </w:r>
      <w:r w:rsidR="00A170D9" w:rsidRPr="00402016">
        <w:rPr>
          <w:rFonts w:ascii="Arial" w:hAnsi="Arial" w:cs="Arial"/>
          <w:sz w:val="24"/>
          <w:szCs w:val="24"/>
        </w:rPr>
        <w:t>: &lt;</w:t>
      </w:r>
      <w:hyperlink r:id="rId13" w:history="1">
        <w:r w:rsidR="00A170D9" w:rsidRPr="00402016">
          <w:rPr>
            <w:rStyle w:val="Hyperlink"/>
            <w:rFonts w:ascii="Arial" w:hAnsi="Arial" w:cs="Arial"/>
            <w:sz w:val="24"/>
            <w:szCs w:val="24"/>
          </w:rPr>
          <w:t>Vaughan | Performing Pride: Re-enactment, Queer Identity and the Performance of Solidarity | Open Library of Humanities (openlibhums.org)</w:t>
        </w:r>
      </w:hyperlink>
      <w:r w:rsidR="00A170D9" w:rsidRPr="00402016">
        <w:rPr>
          <w:rFonts w:ascii="Arial" w:hAnsi="Arial" w:cs="Arial"/>
          <w:sz w:val="24"/>
          <w:szCs w:val="24"/>
        </w:rPr>
        <w:t>&gt; [accessed 5</w:t>
      </w:r>
      <w:r w:rsidR="00A170D9" w:rsidRPr="00402016">
        <w:rPr>
          <w:rFonts w:ascii="Arial" w:hAnsi="Arial" w:cs="Arial"/>
          <w:sz w:val="24"/>
          <w:szCs w:val="24"/>
          <w:vertAlign w:val="superscript"/>
        </w:rPr>
        <w:t>th</w:t>
      </w:r>
      <w:r w:rsidR="00A170D9" w:rsidRPr="00402016">
        <w:rPr>
          <w:rFonts w:ascii="Arial" w:hAnsi="Arial" w:cs="Arial"/>
          <w:sz w:val="24"/>
          <w:szCs w:val="24"/>
        </w:rPr>
        <w:t xml:space="preserve"> January 2022]</w:t>
      </w:r>
    </w:p>
    <w:sectPr w:rsidR="00172A81" w:rsidRPr="0040201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FC413" w14:textId="77777777" w:rsidR="00C21909" w:rsidRDefault="00C21909" w:rsidP="00A44E90">
      <w:pPr>
        <w:spacing w:after="0" w:line="240" w:lineRule="auto"/>
      </w:pPr>
      <w:r>
        <w:separator/>
      </w:r>
    </w:p>
  </w:endnote>
  <w:endnote w:type="continuationSeparator" w:id="0">
    <w:p w14:paraId="572CCB22" w14:textId="77777777" w:rsidR="00C21909" w:rsidRDefault="00C21909" w:rsidP="00A4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D035E" w14:textId="77777777" w:rsidR="00C21909" w:rsidRDefault="00C21909" w:rsidP="00A44E90">
      <w:pPr>
        <w:spacing w:after="0" w:line="240" w:lineRule="auto"/>
      </w:pPr>
      <w:r>
        <w:separator/>
      </w:r>
    </w:p>
  </w:footnote>
  <w:footnote w:type="continuationSeparator" w:id="0">
    <w:p w14:paraId="5DDB3F91" w14:textId="77777777" w:rsidR="00C21909" w:rsidRDefault="00C21909" w:rsidP="00A44E90">
      <w:pPr>
        <w:spacing w:after="0" w:line="240" w:lineRule="auto"/>
      </w:pPr>
      <w:r>
        <w:continuationSeparator/>
      </w:r>
    </w:p>
  </w:footnote>
  <w:footnote w:id="1">
    <w:p w14:paraId="41D33ABC" w14:textId="32A9FF5C" w:rsidR="0042010E" w:rsidRPr="005F60F9" w:rsidRDefault="0042010E" w:rsidP="00A113D0">
      <w:pPr>
        <w:spacing w:line="240" w:lineRule="auto"/>
        <w:rPr>
          <w:rFonts w:cstheme="minorHAnsi"/>
          <w:sz w:val="20"/>
          <w:szCs w:val="20"/>
        </w:rPr>
      </w:pPr>
      <w:r w:rsidRPr="005F60F9">
        <w:rPr>
          <w:rStyle w:val="FootnoteReference"/>
          <w:rFonts w:cstheme="minorHAnsi"/>
          <w:sz w:val="20"/>
          <w:szCs w:val="20"/>
        </w:rPr>
        <w:footnoteRef/>
      </w:r>
      <w:r w:rsidRPr="005F60F9">
        <w:rPr>
          <w:rFonts w:cstheme="minorHAnsi"/>
          <w:sz w:val="20"/>
          <w:szCs w:val="20"/>
        </w:rPr>
        <w:t xml:space="preserve"> Sharif </w:t>
      </w:r>
      <w:proofErr w:type="spellStart"/>
      <w:r w:rsidRPr="005F60F9">
        <w:rPr>
          <w:rFonts w:cstheme="minorHAnsi"/>
          <w:sz w:val="20"/>
          <w:szCs w:val="20"/>
        </w:rPr>
        <w:t>Mowlabocus</w:t>
      </w:r>
      <w:proofErr w:type="spellEnd"/>
      <w:r w:rsidRPr="005F60F9">
        <w:rPr>
          <w:rFonts w:cstheme="minorHAnsi"/>
          <w:sz w:val="20"/>
          <w:szCs w:val="20"/>
        </w:rPr>
        <w:t>, ‘‘No politics… We’re a Mardi Gras now’: Telling the story of the LGSM in 21</w:t>
      </w:r>
      <w:r w:rsidRPr="005F60F9">
        <w:rPr>
          <w:rFonts w:cstheme="minorHAnsi"/>
          <w:sz w:val="20"/>
          <w:szCs w:val="20"/>
          <w:vertAlign w:val="superscript"/>
        </w:rPr>
        <w:t>st</w:t>
      </w:r>
      <w:r w:rsidRPr="005F60F9">
        <w:rPr>
          <w:rFonts w:cstheme="minorHAnsi"/>
          <w:sz w:val="20"/>
          <w:szCs w:val="20"/>
        </w:rPr>
        <w:t>-Century Britain. (Open Library of Humanities, 2019), 5 (1)</w:t>
      </w:r>
      <w:r w:rsidR="00A113D0" w:rsidRPr="005F60F9">
        <w:rPr>
          <w:rFonts w:cstheme="minorHAnsi"/>
          <w:sz w:val="20"/>
          <w:szCs w:val="20"/>
        </w:rPr>
        <w:t xml:space="preserve"> pg. 1: &lt;</w:t>
      </w:r>
      <w:proofErr w:type="spellStart"/>
      <w:r w:rsidR="00A113D0" w:rsidRPr="005F60F9">
        <w:rPr>
          <w:rFonts w:cstheme="minorHAnsi"/>
          <w:sz w:val="20"/>
          <w:szCs w:val="20"/>
        </w:rPr>
        <w:fldChar w:fldCharType="begin"/>
      </w:r>
      <w:r w:rsidR="00A113D0" w:rsidRPr="005F60F9">
        <w:rPr>
          <w:rFonts w:cstheme="minorHAnsi"/>
          <w:sz w:val="20"/>
          <w:szCs w:val="20"/>
        </w:rPr>
        <w:instrText xml:space="preserve"> HYPERLINK "https://olh.openlibhums.org/article/id/4600/" </w:instrText>
      </w:r>
      <w:r w:rsidR="00A113D0" w:rsidRPr="005F60F9">
        <w:rPr>
          <w:rFonts w:cstheme="minorHAnsi"/>
          <w:sz w:val="20"/>
          <w:szCs w:val="20"/>
        </w:rPr>
        <w:fldChar w:fldCharType="separate"/>
      </w:r>
      <w:r w:rsidR="00A113D0" w:rsidRPr="005F60F9">
        <w:rPr>
          <w:rStyle w:val="Hyperlink"/>
          <w:rFonts w:cstheme="minorHAnsi"/>
          <w:sz w:val="20"/>
          <w:szCs w:val="20"/>
        </w:rPr>
        <w:t>Mowlabocus</w:t>
      </w:r>
      <w:proofErr w:type="spellEnd"/>
      <w:r w:rsidR="00A113D0" w:rsidRPr="005F60F9">
        <w:rPr>
          <w:rStyle w:val="Hyperlink"/>
          <w:rFonts w:cstheme="minorHAnsi"/>
          <w:sz w:val="20"/>
          <w:szCs w:val="20"/>
        </w:rPr>
        <w:t xml:space="preserve"> | ‘No politics … We’re a Mardi Gras now’: Telling the story of LGSM in 21st-Century Britain | Open Library of Humanities (openlibhums.org)</w:t>
      </w:r>
      <w:r w:rsidR="00A113D0" w:rsidRPr="005F60F9">
        <w:rPr>
          <w:rFonts w:cstheme="minorHAnsi"/>
          <w:sz w:val="20"/>
          <w:szCs w:val="20"/>
        </w:rPr>
        <w:fldChar w:fldCharType="end"/>
      </w:r>
      <w:r w:rsidR="00A113D0" w:rsidRPr="005F60F9">
        <w:rPr>
          <w:rFonts w:cstheme="minorHAnsi"/>
          <w:sz w:val="20"/>
          <w:szCs w:val="20"/>
        </w:rPr>
        <w:t>&gt; [accessed 5</w:t>
      </w:r>
      <w:r w:rsidR="00A113D0" w:rsidRPr="005F60F9">
        <w:rPr>
          <w:rFonts w:cstheme="minorHAnsi"/>
          <w:sz w:val="20"/>
          <w:szCs w:val="20"/>
          <w:vertAlign w:val="superscript"/>
        </w:rPr>
        <w:t>th</w:t>
      </w:r>
      <w:r w:rsidR="00A113D0" w:rsidRPr="005F60F9">
        <w:rPr>
          <w:rFonts w:cstheme="minorHAnsi"/>
          <w:sz w:val="20"/>
          <w:szCs w:val="20"/>
        </w:rPr>
        <w:t xml:space="preserve"> January 2022]</w:t>
      </w:r>
      <w:r w:rsidR="00A11332" w:rsidRPr="005F60F9">
        <w:rPr>
          <w:rFonts w:cstheme="minorHAnsi"/>
          <w:sz w:val="20"/>
          <w:szCs w:val="20"/>
        </w:rPr>
        <w:t xml:space="preserve">; </w:t>
      </w:r>
      <w:r w:rsidR="00A11332" w:rsidRPr="005F60F9">
        <w:rPr>
          <w:rFonts w:cstheme="minorHAnsi"/>
          <w:i/>
          <w:iCs/>
          <w:sz w:val="20"/>
          <w:szCs w:val="20"/>
        </w:rPr>
        <w:t>Pride</w:t>
      </w:r>
      <w:r w:rsidR="00E73FE6" w:rsidRPr="005F60F9">
        <w:rPr>
          <w:rFonts w:cstheme="minorHAnsi"/>
          <w:i/>
          <w:iCs/>
          <w:sz w:val="20"/>
          <w:szCs w:val="20"/>
        </w:rPr>
        <w:t xml:space="preserve"> </w:t>
      </w:r>
      <w:r w:rsidR="00E73FE6" w:rsidRPr="005F60F9">
        <w:rPr>
          <w:rFonts w:cstheme="minorHAnsi"/>
          <w:sz w:val="20"/>
          <w:szCs w:val="20"/>
        </w:rPr>
        <w:t>directed by Matthew Warchus, Screenplay by</w:t>
      </w:r>
      <w:r w:rsidR="00833E3C" w:rsidRPr="005F60F9">
        <w:rPr>
          <w:rFonts w:cstheme="minorHAnsi"/>
          <w:sz w:val="20"/>
          <w:szCs w:val="20"/>
        </w:rPr>
        <w:t xml:space="preserve"> Stephen Beresford</w:t>
      </w:r>
      <w:r w:rsidR="00A11332" w:rsidRPr="005F60F9">
        <w:rPr>
          <w:rFonts w:cstheme="minorHAnsi"/>
          <w:i/>
          <w:iCs/>
          <w:sz w:val="20"/>
          <w:szCs w:val="20"/>
        </w:rPr>
        <w:t xml:space="preserve"> </w:t>
      </w:r>
      <w:r w:rsidR="00A11332" w:rsidRPr="005F60F9">
        <w:rPr>
          <w:rFonts w:cstheme="minorHAnsi"/>
          <w:sz w:val="20"/>
          <w:szCs w:val="20"/>
        </w:rPr>
        <w:t>(</w:t>
      </w:r>
      <w:r w:rsidR="00833E3C" w:rsidRPr="005F60F9">
        <w:rPr>
          <w:rFonts w:cstheme="minorHAnsi"/>
          <w:sz w:val="20"/>
          <w:szCs w:val="20"/>
        </w:rPr>
        <w:t>British Film Institute, 20</w:t>
      </w:r>
      <w:r w:rsidR="00833E3C" w:rsidRPr="005F60F9">
        <w:rPr>
          <w:rFonts w:cstheme="minorHAnsi"/>
          <w:sz w:val="20"/>
          <w:szCs w:val="20"/>
          <w:vertAlign w:val="superscript"/>
        </w:rPr>
        <w:t>th</w:t>
      </w:r>
      <w:r w:rsidR="00833E3C" w:rsidRPr="005F60F9">
        <w:rPr>
          <w:rFonts w:cstheme="minorHAnsi"/>
          <w:sz w:val="20"/>
          <w:szCs w:val="20"/>
        </w:rPr>
        <w:t xml:space="preserve"> Century Fox: </w:t>
      </w:r>
      <w:r w:rsidR="00A11332" w:rsidRPr="005F60F9">
        <w:rPr>
          <w:rFonts w:cstheme="minorHAnsi"/>
          <w:sz w:val="20"/>
          <w:szCs w:val="20"/>
        </w:rPr>
        <w:t>2014)</w:t>
      </w:r>
      <w:r w:rsidR="00BD0777" w:rsidRPr="005F60F9">
        <w:rPr>
          <w:rFonts w:cstheme="minorHAnsi"/>
          <w:sz w:val="20"/>
          <w:szCs w:val="20"/>
        </w:rPr>
        <w:t xml:space="preserve"> </w:t>
      </w:r>
      <w:r w:rsidR="00833E3C" w:rsidRPr="005F60F9">
        <w:rPr>
          <w:rFonts w:cstheme="minorHAnsi"/>
          <w:sz w:val="20"/>
          <w:szCs w:val="20"/>
        </w:rPr>
        <w:t>[</w:t>
      </w:r>
      <w:r w:rsidR="00BD0777" w:rsidRPr="005F60F9">
        <w:rPr>
          <w:rFonts w:cstheme="minorHAnsi"/>
          <w:sz w:val="20"/>
          <w:szCs w:val="20"/>
        </w:rPr>
        <w:t>DVD</w:t>
      </w:r>
      <w:r w:rsidR="00833E3C" w:rsidRPr="005F60F9">
        <w:rPr>
          <w:rFonts w:cstheme="minorHAnsi"/>
          <w:sz w:val="20"/>
          <w:szCs w:val="20"/>
        </w:rPr>
        <w:t>]</w:t>
      </w:r>
    </w:p>
  </w:footnote>
  <w:footnote w:id="2">
    <w:p w14:paraId="4016FDDC" w14:textId="55F31643" w:rsidR="00A11332" w:rsidRPr="005F60F9" w:rsidRDefault="00A11332" w:rsidP="00833E3C">
      <w:pPr>
        <w:rPr>
          <w:rFonts w:cstheme="minorHAnsi"/>
          <w:sz w:val="20"/>
          <w:szCs w:val="20"/>
        </w:rPr>
      </w:pPr>
      <w:r w:rsidRPr="005F60F9">
        <w:rPr>
          <w:rStyle w:val="FootnoteReference"/>
          <w:rFonts w:cstheme="minorHAnsi"/>
          <w:sz w:val="20"/>
          <w:szCs w:val="20"/>
        </w:rPr>
        <w:footnoteRef/>
      </w:r>
      <w:r w:rsidRPr="005F60F9">
        <w:rPr>
          <w:rFonts w:cstheme="minorHAnsi"/>
          <w:sz w:val="20"/>
          <w:szCs w:val="20"/>
        </w:rPr>
        <w:t xml:space="preserve"> Sharif </w:t>
      </w:r>
      <w:proofErr w:type="spellStart"/>
      <w:r w:rsidRPr="005F60F9">
        <w:rPr>
          <w:rFonts w:cstheme="minorHAnsi"/>
          <w:sz w:val="20"/>
          <w:szCs w:val="20"/>
        </w:rPr>
        <w:t>Mowlabocus</w:t>
      </w:r>
      <w:proofErr w:type="spellEnd"/>
      <w:r w:rsidRPr="005F60F9">
        <w:rPr>
          <w:rFonts w:cstheme="minorHAnsi"/>
          <w:sz w:val="20"/>
          <w:szCs w:val="20"/>
        </w:rPr>
        <w:t xml:space="preserve"> (2019).</w:t>
      </w:r>
      <w:r w:rsidR="00833E3C" w:rsidRPr="005F60F9">
        <w:rPr>
          <w:rFonts w:cstheme="minorHAnsi"/>
          <w:sz w:val="20"/>
          <w:szCs w:val="20"/>
        </w:rPr>
        <w:t xml:space="preserve"> </w:t>
      </w:r>
      <w:r w:rsidR="00833E3C" w:rsidRPr="005F60F9">
        <w:rPr>
          <w:rFonts w:cstheme="minorHAnsi"/>
          <w:sz w:val="20"/>
          <w:szCs w:val="20"/>
        </w:rPr>
        <w:t>‘‘No politics… We’re a Mardi Gras now’: Telling the story of the LGSM in 21</w:t>
      </w:r>
      <w:r w:rsidR="00833E3C" w:rsidRPr="005F60F9">
        <w:rPr>
          <w:rFonts w:cstheme="minorHAnsi"/>
          <w:sz w:val="20"/>
          <w:szCs w:val="20"/>
          <w:vertAlign w:val="superscript"/>
        </w:rPr>
        <w:t>st</w:t>
      </w:r>
      <w:r w:rsidR="00833E3C" w:rsidRPr="005F60F9">
        <w:rPr>
          <w:rFonts w:cstheme="minorHAnsi"/>
          <w:sz w:val="20"/>
          <w:szCs w:val="20"/>
        </w:rPr>
        <w:t>-Century Britain. (Open Library of Humanities, 2019), 5 (1) pp. 1-29: &lt;</w:t>
      </w:r>
      <w:proofErr w:type="spellStart"/>
      <w:r w:rsidR="00833E3C" w:rsidRPr="005F60F9">
        <w:rPr>
          <w:rFonts w:cstheme="minorHAnsi"/>
          <w:sz w:val="20"/>
          <w:szCs w:val="20"/>
        </w:rPr>
        <w:fldChar w:fldCharType="begin"/>
      </w:r>
      <w:r w:rsidR="00833E3C" w:rsidRPr="005F60F9">
        <w:rPr>
          <w:rFonts w:cstheme="minorHAnsi"/>
          <w:sz w:val="20"/>
          <w:szCs w:val="20"/>
        </w:rPr>
        <w:instrText xml:space="preserve"> HYPERLINK "https://olh.openlibhums.org/article/id/4600/" </w:instrText>
      </w:r>
      <w:r w:rsidR="00833E3C" w:rsidRPr="005F60F9">
        <w:rPr>
          <w:rFonts w:cstheme="minorHAnsi"/>
          <w:sz w:val="20"/>
          <w:szCs w:val="20"/>
        </w:rPr>
        <w:fldChar w:fldCharType="separate"/>
      </w:r>
      <w:r w:rsidR="00833E3C" w:rsidRPr="005F60F9">
        <w:rPr>
          <w:rStyle w:val="Hyperlink"/>
          <w:rFonts w:cstheme="minorHAnsi"/>
          <w:sz w:val="20"/>
          <w:szCs w:val="20"/>
        </w:rPr>
        <w:t>Mowlabocus</w:t>
      </w:r>
      <w:proofErr w:type="spellEnd"/>
      <w:r w:rsidR="00833E3C" w:rsidRPr="005F60F9">
        <w:rPr>
          <w:rStyle w:val="Hyperlink"/>
          <w:rFonts w:cstheme="minorHAnsi"/>
          <w:sz w:val="20"/>
          <w:szCs w:val="20"/>
        </w:rPr>
        <w:t xml:space="preserve"> | ‘No politics … We’re a Mardi Gras now’: Telling the story of LGSM in 21st-Century Britain | Open Library of Humanities (openlibhums.org)</w:t>
      </w:r>
      <w:r w:rsidR="00833E3C" w:rsidRPr="005F60F9">
        <w:rPr>
          <w:rFonts w:cstheme="minorHAnsi"/>
          <w:sz w:val="20"/>
          <w:szCs w:val="20"/>
        </w:rPr>
        <w:fldChar w:fldCharType="end"/>
      </w:r>
      <w:r w:rsidR="00833E3C" w:rsidRPr="005F60F9">
        <w:rPr>
          <w:rFonts w:cstheme="minorHAnsi"/>
          <w:sz w:val="20"/>
          <w:szCs w:val="20"/>
        </w:rPr>
        <w:t>&gt; [accessed 5</w:t>
      </w:r>
      <w:r w:rsidR="00833E3C" w:rsidRPr="005F60F9">
        <w:rPr>
          <w:rFonts w:cstheme="minorHAnsi"/>
          <w:sz w:val="20"/>
          <w:szCs w:val="20"/>
          <w:vertAlign w:val="superscript"/>
        </w:rPr>
        <w:t>th</w:t>
      </w:r>
      <w:r w:rsidR="00833E3C" w:rsidRPr="005F60F9">
        <w:rPr>
          <w:rFonts w:cstheme="minorHAnsi"/>
          <w:sz w:val="20"/>
          <w:szCs w:val="20"/>
        </w:rPr>
        <w:t xml:space="preserve"> January 2022]</w:t>
      </w:r>
    </w:p>
  </w:footnote>
  <w:footnote w:id="3">
    <w:p w14:paraId="07FF48F5" w14:textId="6F4D516C" w:rsidR="002D6D42" w:rsidRPr="005F60F9" w:rsidRDefault="002D6D42" w:rsidP="00A113D0">
      <w:pPr>
        <w:pStyle w:val="FootnoteText"/>
        <w:rPr>
          <w:rFonts w:cstheme="minorHAnsi"/>
        </w:rPr>
      </w:pPr>
      <w:r w:rsidRPr="005F60F9">
        <w:rPr>
          <w:rStyle w:val="FootnoteReference"/>
          <w:rFonts w:cstheme="minorHAnsi"/>
        </w:rPr>
        <w:footnoteRef/>
      </w:r>
      <w:r w:rsidRPr="005F60F9">
        <w:rPr>
          <w:rFonts w:cstheme="minorHAnsi"/>
        </w:rPr>
        <w:t xml:space="preserve"> Louis Bayman, ‘Can there be a progressive nostalgia? Layering time in Pride’s retro-heritage’ </w:t>
      </w:r>
      <w:r w:rsidR="005F60F9" w:rsidRPr="005F60F9">
        <w:rPr>
          <w:rFonts w:cstheme="minorHAnsi"/>
        </w:rPr>
        <w:t xml:space="preserve">(Open Library of Humanities: 2019) 5 (1), </w:t>
      </w:r>
      <w:r w:rsidR="005F60F9" w:rsidRPr="005F60F9">
        <w:rPr>
          <w:rFonts w:cstheme="minorHAnsi"/>
          <w:shd w:val="clear" w:color="auto" w:fill="FFFFFF"/>
        </w:rPr>
        <w:t>p.19</w:t>
      </w:r>
      <w:r w:rsidR="005F60F9" w:rsidRPr="005F60F9">
        <w:rPr>
          <w:rFonts w:cstheme="minorHAnsi"/>
        </w:rPr>
        <w:t xml:space="preserve"> &lt;</w:t>
      </w:r>
      <w:hyperlink r:id="rId1" w:history="1">
        <w:r w:rsidR="005F60F9" w:rsidRPr="005F60F9">
          <w:rPr>
            <w:rStyle w:val="Hyperlink"/>
            <w:rFonts w:cstheme="minorHAnsi"/>
          </w:rPr>
          <w:t>Bayman | Can there be a Progressive Nostalgia? Layering Time in Pride’s Retro-Heritage | Open Library of Humanities (openlibhums.org)</w:t>
        </w:r>
      </w:hyperlink>
      <w:r w:rsidR="005F60F9" w:rsidRPr="005F60F9">
        <w:rPr>
          <w:rFonts w:cstheme="minorHAnsi"/>
        </w:rPr>
        <w:t>&gt;</w:t>
      </w:r>
      <w:r w:rsidR="005F60F9" w:rsidRPr="005F60F9">
        <w:rPr>
          <w:rFonts w:cstheme="minorHAnsi"/>
          <w:shd w:val="clear" w:color="auto" w:fill="FFFFFF"/>
        </w:rPr>
        <w:t xml:space="preserve"> [accessed 6</w:t>
      </w:r>
      <w:r w:rsidR="005F60F9" w:rsidRPr="005F60F9">
        <w:rPr>
          <w:rFonts w:cstheme="minorHAnsi"/>
          <w:shd w:val="clear" w:color="auto" w:fill="FFFFFF"/>
          <w:vertAlign w:val="superscript"/>
        </w:rPr>
        <w:t>th</w:t>
      </w:r>
      <w:r w:rsidR="005F60F9" w:rsidRPr="005F60F9">
        <w:rPr>
          <w:rFonts w:cstheme="minorHAnsi"/>
          <w:shd w:val="clear" w:color="auto" w:fill="FFFFFF"/>
        </w:rPr>
        <w:t xml:space="preserve"> January 2022]</w:t>
      </w:r>
    </w:p>
  </w:footnote>
  <w:footnote w:id="4">
    <w:p w14:paraId="701A52DC" w14:textId="3CE9C592" w:rsidR="005F60F9" w:rsidRPr="005F60F9" w:rsidRDefault="00725965" w:rsidP="00A113D0">
      <w:pPr>
        <w:pStyle w:val="FootnoteText"/>
        <w:rPr>
          <w:rFonts w:cstheme="minorHAnsi"/>
        </w:rPr>
      </w:pPr>
      <w:r w:rsidRPr="005F60F9">
        <w:rPr>
          <w:rStyle w:val="FootnoteReference"/>
          <w:rFonts w:cstheme="minorHAnsi"/>
        </w:rPr>
        <w:footnoteRef/>
      </w:r>
      <w:r w:rsidRPr="005F60F9">
        <w:rPr>
          <w:rFonts w:cstheme="minorHAnsi"/>
        </w:rPr>
        <w:t xml:space="preserve"> </w:t>
      </w:r>
      <w:r w:rsidR="00D8514C" w:rsidRPr="005F60F9">
        <w:rPr>
          <w:rFonts w:cstheme="minorHAnsi"/>
        </w:rPr>
        <w:t xml:space="preserve">Craig </w:t>
      </w:r>
      <w:proofErr w:type="spellStart"/>
      <w:r w:rsidR="00D8514C" w:rsidRPr="005F60F9">
        <w:rPr>
          <w:rFonts w:cstheme="minorHAnsi"/>
        </w:rPr>
        <w:t>Haslop</w:t>
      </w:r>
      <w:proofErr w:type="spellEnd"/>
      <w:r w:rsidR="00A113D0" w:rsidRPr="005F60F9">
        <w:rPr>
          <w:rFonts w:cstheme="minorHAnsi"/>
        </w:rPr>
        <w:t xml:space="preserve"> (ed), </w:t>
      </w:r>
      <w:r w:rsidR="00D8514C" w:rsidRPr="005F60F9">
        <w:rPr>
          <w:rFonts w:cstheme="minorHAnsi"/>
        </w:rPr>
        <w:t xml:space="preserve">“The Thing is I’m actually from Bromley’: Queer/Class Intersectionality in </w:t>
      </w:r>
      <w:r w:rsidR="00D8514C" w:rsidRPr="005F60F9">
        <w:rPr>
          <w:rFonts w:cstheme="minorHAnsi"/>
          <w:i/>
          <w:iCs/>
        </w:rPr>
        <w:t>Pride</w:t>
      </w:r>
      <w:r w:rsidR="00D8514C" w:rsidRPr="005F60F9">
        <w:rPr>
          <w:rFonts w:cstheme="minorHAnsi"/>
        </w:rPr>
        <w:t xml:space="preserve"> (2014)’, Chapter 18 in Deirdre O’Neill and Mark Wayne, </w:t>
      </w:r>
      <w:r w:rsidR="00D8514C" w:rsidRPr="005F60F9">
        <w:rPr>
          <w:rFonts w:cstheme="minorHAnsi"/>
          <w:i/>
          <w:iCs/>
        </w:rPr>
        <w:t>Considering Class: Theory, Culture and Media in the 21</w:t>
      </w:r>
      <w:r w:rsidR="00D8514C" w:rsidRPr="005F60F9">
        <w:rPr>
          <w:rFonts w:cstheme="minorHAnsi"/>
          <w:i/>
          <w:iCs/>
          <w:vertAlign w:val="superscript"/>
        </w:rPr>
        <w:t>st</w:t>
      </w:r>
      <w:r w:rsidR="00D8514C" w:rsidRPr="005F60F9">
        <w:rPr>
          <w:rFonts w:cstheme="minorHAnsi"/>
          <w:i/>
          <w:iCs/>
        </w:rPr>
        <w:t xml:space="preserve"> Century </w:t>
      </w:r>
      <w:r w:rsidR="00D8514C" w:rsidRPr="005F60F9">
        <w:rPr>
          <w:rFonts w:cstheme="minorHAnsi"/>
        </w:rPr>
        <w:t>(Brill: 2017), p</w:t>
      </w:r>
      <w:r w:rsidR="00BC395F" w:rsidRPr="005F60F9">
        <w:rPr>
          <w:rFonts w:cstheme="minorHAnsi"/>
        </w:rPr>
        <w:t>g</w:t>
      </w:r>
      <w:r w:rsidR="00D8514C" w:rsidRPr="005F60F9">
        <w:rPr>
          <w:rFonts w:cstheme="minorHAnsi"/>
        </w:rPr>
        <w:t>.</w:t>
      </w:r>
      <w:r w:rsidR="00BC395F" w:rsidRPr="005F60F9">
        <w:rPr>
          <w:rFonts w:cstheme="minorHAnsi"/>
        </w:rPr>
        <w:t xml:space="preserve"> </w:t>
      </w:r>
      <w:r w:rsidR="00D8514C" w:rsidRPr="005F60F9">
        <w:rPr>
          <w:rFonts w:cstheme="minorHAnsi"/>
        </w:rPr>
        <w:t>308.</w:t>
      </w:r>
    </w:p>
  </w:footnote>
  <w:footnote w:id="5">
    <w:p w14:paraId="6269DAB6" w14:textId="58971F0A" w:rsidR="005F60F9" w:rsidRPr="005F60F9" w:rsidRDefault="00365ACA" w:rsidP="005F60F9">
      <w:pPr>
        <w:rPr>
          <w:rFonts w:ascii="Arial" w:hAnsi="Arial" w:cs="Arial"/>
          <w:sz w:val="24"/>
          <w:szCs w:val="24"/>
        </w:rPr>
      </w:pPr>
      <w:r w:rsidRPr="005F60F9">
        <w:rPr>
          <w:rStyle w:val="FootnoteReference"/>
          <w:rFonts w:cstheme="minorHAnsi"/>
          <w:sz w:val="20"/>
          <w:szCs w:val="20"/>
        </w:rPr>
        <w:footnoteRef/>
      </w:r>
      <w:r w:rsidRPr="005F60F9">
        <w:rPr>
          <w:rFonts w:cstheme="minorHAnsi"/>
          <w:sz w:val="20"/>
          <w:szCs w:val="20"/>
        </w:rPr>
        <w:t xml:space="preserve"> </w:t>
      </w:r>
      <w:r w:rsidRPr="005F60F9">
        <w:rPr>
          <w:rFonts w:cstheme="minorHAnsi"/>
          <w:i/>
          <w:iCs/>
          <w:sz w:val="20"/>
          <w:szCs w:val="20"/>
        </w:rPr>
        <w:t xml:space="preserve">Pride </w:t>
      </w:r>
      <w:r w:rsidRPr="005F60F9">
        <w:rPr>
          <w:rFonts w:cstheme="minorHAnsi"/>
          <w:sz w:val="20"/>
          <w:szCs w:val="20"/>
        </w:rPr>
        <w:t xml:space="preserve">(2014) </w:t>
      </w:r>
      <w:r w:rsidR="005F60F9" w:rsidRPr="005F60F9">
        <w:rPr>
          <w:rFonts w:cstheme="minorHAnsi"/>
          <w:sz w:val="20"/>
          <w:szCs w:val="20"/>
        </w:rPr>
        <w:t xml:space="preserve">[DVD]; </w:t>
      </w:r>
      <w:r w:rsidR="00E84445" w:rsidRPr="005F60F9">
        <w:rPr>
          <w:rFonts w:cstheme="minorHAnsi"/>
          <w:sz w:val="20"/>
          <w:szCs w:val="20"/>
        </w:rPr>
        <w:t xml:space="preserve">Adam </w:t>
      </w:r>
      <w:r w:rsidRPr="005F60F9">
        <w:rPr>
          <w:rFonts w:cstheme="minorHAnsi"/>
          <w:sz w:val="20"/>
          <w:szCs w:val="20"/>
        </w:rPr>
        <w:t>Vaughan</w:t>
      </w:r>
      <w:r w:rsidR="001938BA" w:rsidRPr="005F60F9">
        <w:rPr>
          <w:rFonts w:cstheme="minorHAnsi"/>
          <w:sz w:val="20"/>
          <w:szCs w:val="20"/>
        </w:rPr>
        <w:t>, ‘Pride re-enactment, Queer Identity and the performance of Solidarity’ (</w:t>
      </w:r>
      <w:r w:rsidR="00DC32D4" w:rsidRPr="005F60F9">
        <w:rPr>
          <w:rFonts w:cstheme="minorHAnsi"/>
          <w:sz w:val="20"/>
          <w:szCs w:val="20"/>
        </w:rPr>
        <w:t xml:space="preserve">Open Library of Humanities: </w:t>
      </w:r>
      <w:r w:rsidR="001938BA" w:rsidRPr="005F60F9">
        <w:rPr>
          <w:rFonts w:cstheme="minorHAnsi"/>
          <w:sz w:val="20"/>
          <w:szCs w:val="20"/>
        </w:rPr>
        <w:t>2020)</w:t>
      </w:r>
      <w:r w:rsidR="00DC32D4" w:rsidRPr="005F60F9">
        <w:rPr>
          <w:rFonts w:cstheme="minorHAnsi"/>
          <w:sz w:val="20"/>
          <w:szCs w:val="20"/>
        </w:rPr>
        <w:t xml:space="preserve"> 6 (1) 24, pp. 1-30</w:t>
      </w:r>
      <w:r w:rsidR="005F60F9" w:rsidRPr="005F60F9">
        <w:rPr>
          <w:rFonts w:cstheme="minorHAnsi"/>
          <w:sz w:val="20"/>
          <w:szCs w:val="20"/>
        </w:rPr>
        <w:t>: &lt;</w:t>
      </w:r>
      <w:hyperlink r:id="rId2" w:history="1">
        <w:r w:rsidR="005F60F9" w:rsidRPr="005F60F9">
          <w:rPr>
            <w:rStyle w:val="Hyperlink"/>
            <w:rFonts w:cstheme="minorHAnsi"/>
            <w:sz w:val="20"/>
            <w:szCs w:val="20"/>
          </w:rPr>
          <w:t>Vaughan | Performing Pride: Re-enactment, Queer Identity and the Performance of Solidarity | Open Library of Humanities (openlibhums.org)</w:t>
        </w:r>
      </w:hyperlink>
      <w:r w:rsidR="005F60F9" w:rsidRPr="005F60F9">
        <w:rPr>
          <w:rFonts w:cstheme="minorHAnsi"/>
          <w:sz w:val="20"/>
          <w:szCs w:val="20"/>
        </w:rPr>
        <w:t>&gt; [accessed 5</w:t>
      </w:r>
      <w:r w:rsidR="005F60F9" w:rsidRPr="005F60F9">
        <w:rPr>
          <w:rFonts w:cstheme="minorHAnsi"/>
          <w:sz w:val="20"/>
          <w:szCs w:val="20"/>
          <w:vertAlign w:val="superscript"/>
        </w:rPr>
        <w:t>th</w:t>
      </w:r>
      <w:r w:rsidR="005F60F9" w:rsidRPr="005F60F9">
        <w:rPr>
          <w:rFonts w:cstheme="minorHAnsi"/>
          <w:sz w:val="20"/>
          <w:szCs w:val="20"/>
        </w:rPr>
        <w:t xml:space="preserve"> January 2022</w:t>
      </w:r>
      <w:r w:rsidR="005F60F9" w:rsidRPr="00A170D9">
        <w:rPr>
          <w:rFonts w:ascii="Arial" w:hAnsi="Arial" w:cs="Arial"/>
          <w:sz w:val="24"/>
          <w:szCs w:val="24"/>
        </w:rPr>
        <w:t>]</w:t>
      </w:r>
    </w:p>
  </w:footnote>
  <w:footnote w:id="6">
    <w:p w14:paraId="49165B46" w14:textId="343750CE" w:rsidR="00BD13B3" w:rsidRPr="00833E3C" w:rsidRDefault="00BD13B3" w:rsidP="00A113D0">
      <w:pPr>
        <w:pStyle w:val="FootnoteText"/>
        <w:rPr>
          <w:rFonts w:cstheme="minorHAnsi"/>
        </w:rPr>
      </w:pPr>
      <w:r w:rsidRPr="00833E3C">
        <w:rPr>
          <w:rStyle w:val="FootnoteReference"/>
          <w:rFonts w:cstheme="minorHAnsi"/>
        </w:rPr>
        <w:footnoteRef/>
      </w:r>
      <w:r w:rsidRPr="00833E3C">
        <w:rPr>
          <w:rFonts w:cstheme="minorHAnsi"/>
        </w:rPr>
        <w:t xml:space="preserve"> </w:t>
      </w:r>
      <w:r w:rsidR="00283EA5" w:rsidRPr="00833E3C">
        <w:rPr>
          <w:rFonts w:cstheme="minorHAnsi"/>
        </w:rPr>
        <w:t xml:space="preserve">Craig </w:t>
      </w:r>
      <w:proofErr w:type="spellStart"/>
      <w:r w:rsidR="00283EA5" w:rsidRPr="00833E3C">
        <w:rPr>
          <w:rFonts w:cstheme="minorHAnsi"/>
        </w:rPr>
        <w:t>Haslop</w:t>
      </w:r>
      <w:proofErr w:type="spellEnd"/>
      <w:r w:rsidR="00283EA5" w:rsidRPr="00833E3C">
        <w:rPr>
          <w:rFonts w:cstheme="minorHAnsi"/>
        </w:rPr>
        <w:t xml:space="preserve">, “The Thing is I’m actually from Bromley’: Queer/Class Intersectionality in </w:t>
      </w:r>
      <w:r w:rsidR="00283EA5" w:rsidRPr="00833E3C">
        <w:rPr>
          <w:rFonts w:cstheme="minorHAnsi"/>
          <w:i/>
          <w:iCs/>
        </w:rPr>
        <w:t>Pride</w:t>
      </w:r>
      <w:r w:rsidR="00283EA5" w:rsidRPr="00833E3C">
        <w:rPr>
          <w:rFonts w:cstheme="minorHAnsi"/>
        </w:rPr>
        <w:t xml:space="preserve"> (2014)’, Chapter 18 in Deirdre O’Neill and Mark Wayne (Brill: 2017)</w:t>
      </w:r>
      <w:r w:rsidR="00BD0777" w:rsidRPr="00833E3C">
        <w:rPr>
          <w:rFonts w:cstheme="minorHAnsi"/>
        </w:rPr>
        <w:t xml:space="preserve">; Sharif </w:t>
      </w:r>
      <w:proofErr w:type="spellStart"/>
      <w:r w:rsidR="00BD0777" w:rsidRPr="00833E3C">
        <w:rPr>
          <w:rFonts w:cstheme="minorHAnsi"/>
        </w:rPr>
        <w:t>Mowlabocus</w:t>
      </w:r>
      <w:proofErr w:type="spellEnd"/>
      <w:r w:rsidR="00BD0777" w:rsidRPr="00833E3C">
        <w:rPr>
          <w:rFonts w:cstheme="minorHAnsi"/>
        </w:rPr>
        <w:t>, ‘‘No politics… We’re a Mardi Gras now’: Telling the story of the LGSM in 21</w:t>
      </w:r>
      <w:r w:rsidR="00BD0777" w:rsidRPr="00833E3C">
        <w:rPr>
          <w:rFonts w:cstheme="minorHAnsi"/>
          <w:vertAlign w:val="superscript"/>
        </w:rPr>
        <w:t>st</w:t>
      </w:r>
      <w:r w:rsidR="00BD0777" w:rsidRPr="00833E3C">
        <w:rPr>
          <w:rFonts w:cstheme="minorHAnsi"/>
        </w:rPr>
        <w:t>-Century Britain. (Open Library of Humanities, 2019), 5 (1) p. 1</w:t>
      </w:r>
    </w:p>
  </w:footnote>
  <w:footnote w:id="7">
    <w:p w14:paraId="40F7E81A" w14:textId="069CFF6D" w:rsidR="00A44E90" w:rsidRPr="00F85755" w:rsidRDefault="00A44E90" w:rsidP="00A113D0">
      <w:pPr>
        <w:pStyle w:val="FootnoteText"/>
      </w:pPr>
      <w:r w:rsidRPr="00A113D0">
        <w:rPr>
          <w:rStyle w:val="FootnoteReference"/>
          <w:rFonts w:cstheme="minorHAnsi"/>
        </w:rPr>
        <w:footnoteRef/>
      </w:r>
      <w:r w:rsidRPr="00A113D0">
        <w:rPr>
          <w:rFonts w:cstheme="minorHAnsi"/>
        </w:rPr>
        <w:t xml:space="preserve"> </w:t>
      </w:r>
      <w:r w:rsidRPr="00A113D0">
        <w:rPr>
          <w:rFonts w:cstheme="minorHAnsi"/>
          <w:i/>
          <w:iCs/>
        </w:rPr>
        <w:t xml:space="preserve">Pride </w:t>
      </w:r>
      <w:r w:rsidRPr="00A113D0">
        <w:rPr>
          <w:rFonts w:cstheme="minorHAnsi"/>
        </w:rPr>
        <w:t>(2014)</w:t>
      </w:r>
      <w:r w:rsidR="00025703">
        <w:rPr>
          <w:rFonts w:cstheme="minorHAnsi"/>
        </w:rPr>
        <w:t xml:space="preserve"> [DVD]</w:t>
      </w:r>
      <w:r w:rsidR="00F85755" w:rsidRPr="00A113D0">
        <w:rPr>
          <w:rFonts w:cstheme="minorHAnsi"/>
        </w:rPr>
        <w:t xml:space="preserve">; Lucy Robinson, ‘Thoughts on </w:t>
      </w:r>
      <w:r w:rsidR="00F85755" w:rsidRPr="00A113D0">
        <w:rPr>
          <w:rFonts w:cstheme="minorHAnsi"/>
          <w:i/>
          <w:iCs/>
        </w:rPr>
        <w:t>Pride</w:t>
      </w:r>
      <w:r w:rsidR="00F85755" w:rsidRPr="00A113D0">
        <w:rPr>
          <w:rFonts w:cstheme="minorHAnsi"/>
        </w:rPr>
        <w:t>: No Coal Dug’ (Open Library of Humanities: 2019)</w:t>
      </w:r>
      <w:r w:rsidR="00025703">
        <w:rPr>
          <w:rFonts w:cstheme="minorHAnsi"/>
        </w:rPr>
        <w:t>.</w:t>
      </w:r>
    </w:p>
  </w:footnote>
  <w:footnote w:id="8">
    <w:p w14:paraId="0642B217" w14:textId="0FFE24C3" w:rsidR="00B90CAE" w:rsidRPr="00B90CAE" w:rsidRDefault="00B90CAE">
      <w:pPr>
        <w:pStyle w:val="FootnoteText"/>
      </w:pPr>
      <w:r>
        <w:rPr>
          <w:rStyle w:val="FootnoteReference"/>
        </w:rPr>
        <w:footnoteRef/>
      </w:r>
      <w:r>
        <w:t xml:space="preserve"> </w:t>
      </w:r>
      <w:r>
        <w:rPr>
          <w:i/>
          <w:iCs/>
        </w:rPr>
        <w:t xml:space="preserve">Pride </w:t>
      </w:r>
      <w:r>
        <w:t>(2014)</w:t>
      </w:r>
      <w:r w:rsidR="00025703">
        <w:t xml:space="preserve"> [DVD]</w:t>
      </w:r>
    </w:p>
  </w:footnote>
  <w:footnote w:id="9">
    <w:p w14:paraId="076BE85D" w14:textId="6DDC47CF" w:rsidR="00603A88" w:rsidRPr="00603A88" w:rsidRDefault="00603A88">
      <w:pPr>
        <w:pStyle w:val="FootnoteText"/>
      </w:pPr>
      <w:r>
        <w:rPr>
          <w:rStyle w:val="FootnoteReference"/>
        </w:rPr>
        <w:footnoteRef/>
      </w:r>
      <w:r>
        <w:t xml:space="preserve"> </w:t>
      </w:r>
      <w:r>
        <w:rPr>
          <w:i/>
          <w:iCs/>
        </w:rPr>
        <w:t xml:space="preserve">Pride </w:t>
      </w:r>
      <w:r>
        <w:t>(2014)</w:t>
      </w:r>
      <w:r w:rsidR="00025703">
        <w:t xml:space="preserve"> [DVD]</w:t>
      </w:r>
    </w:p>
  </w:footnote>
  <w:footnote w:id="10">
    <w:p w14:paraId="66EE8645" w14:textId="31C4105D" w:rsidR="002D4984" w:rsidRDefault="002D4984" w:rsidP="002D4984">
      <w:pPr>
        <w:pStyle w:val="FootnoteText"/>
      </w:pPr>
      <w:r>
        <w:rPr>
          <w:rStyle w:val="FootnoteReference"/>
        </w:rPr>
        <w:footnoteRef/>
      </w:r>
      <w:r>
        <w:t xml:space="preserve"> Adam Vaughan, ‘Pride re-enactment, Queer Identity and the Performance of Solidarity’ (Open Library of Humanities: 2020), 6 (1) 24, pp. 1-30</w:t>
      </w:r>
      <w:r w:rsidR="0090573F" w:rsidRPr="0090573F">
        <w:rPr>
          <w:rFonts w:cstheme="minorHAnsi"/>
        </w:rPr>
        <w:t>: &lt;</w:t>
      </w:r>
      <w:hyperlink r:id="rId3" w:history="1">
        <w:r w:rsidR="0090573F" w:rsidRPr="0090573F">
          <w:rPr>
            <w:rStyle w:val="Hyperlink"/>
            <w:rFonts w:cstheme="minorHAnsi"/>
          </w:rPr>
          <w:t>Vaughan | Performing Pride: Re-enactment, Queer Identity and the Performance of Solidarity | Open Library of Humanities (openlibhums.org)</w:t>
        </w:r>
      </w:hyperlink>
      <w:r w:rsidR="0090573F" w:rsidRPr="0090573F">
        <w:rPr>
          <w:rFonts w:cstheme="minorHAnsi"/>
        </w:rPr>
        <w:t>&gt; [accessed 5</w:t>
      </w:r>
      <w:r w:rsidR="0090573F" w:rsidRPr="0090573F">
        <w:rPr>
          <w:rFonts w:cstheme="minorHAnsi"/>
          <w:vertAlign w:val="superscript"/>
        </w:rPr>
        <w:t>th</w:t>
      </w:r>
      <w:r w:rsidR="0090573F" w:rsidRPr="0090573F">
        <w:rPr>
          <w:rFonts w:cstheme="minorHAnsi"/>
        </w:rPr>
        <w:t xml:space="preserve"> January 2022]</w:t>
      </w:r>
    </w:p>
  </w:footnote>
  <w:footnote w:id="11">
    <w:p w14:paraId="400ECF38" w14:textId="03C9CB30" w:rsidR="001938BA" w:rsidRPr="001938BA" w:rsidRDefault="001938BA" w:rsidP="001938BA">
      <w:pPr>
        <w:pStyle w:val="FootnoteText"/>
      </w:pPr>
      <w:r>
        <w:rPr>
          <w:rStyle w:val="FootnoteReference"/>
        </w:rPr>
        <w:footnoteRef/>
      </w:r>
      <w:r>
        <w:t xml:space="preserve"> Lucy Robinson, ‘Thoughts on </w:t>
      </w:r>
      <w:r>
        <w:rPr>
          <w:i/>
          <w:iCs/>
        </w:rPr>
        <w:t>Pride</w:t>
      </w:r>
      <w:r>
        <w:t xml:space="preserve">: No Coal Dug’ (Open Library of Humanities: 2019); </w:t>
      </w:r>
      <w:r>
        <w:rPr>
          <w:i/>
          <w:iCs/>
        </w:rPr>
        <w:t xml:space="preserve">Pride </w:t>
      </w:r>
      <w:r>
        <w:t>(2014) (DVD)</w:t>
      </w:r>
    </w:p>
  </w:footnote>
  <w:footnote w:id="12">
    <w:p w14:paraId="364D07A8" w14:textId="40DDC64A" w:rsidR="00E35271" w:rsidRDefault="00E35271">
      <w:pPr>
        <w:pStyle w:val="FootnoteText"/>
      </w:pPr>
      <w:r>
        <w:rPr>
          <w:rStyle w:val="FootnoteReference"/>
        </w:rPr>
        <w:footnoteRef/>
      </w:r>
      <w:r>
        <w:t xml:space="preserve"> Sharif </w:t>
      </w:r>
      <w:proofErr w:type="spellStart"/>
      <w:r>
        <w:t>Mowlabocus</w:t>
      </w:r>
      <w:proofErr w:type="spellEnd"/>
      <w:r>
        <w:t>, “No Politics… We’re a Mardi Gras now’: Telling the story of LGSM in 21</w:t>
      </w:r>
      <w:r w:rsidRPr="00E35271">
        <w:rPr>
          <w:vertAlign w:val="superscript"/>
        </w:rPr>
        <w:t>st</w:t>
      </w:r>
      <w:r>
        <w:t>-Century Britain. (Open Library of Humanities: 2019)</w:t>
      </w:r>
      <w:r w:rsidR="00BB2E70">
        <w:t xml:space="preserve"> 5 (1) pp. 1 -28.</w:t>
      </w:r>
    </w:p>
  </w:footnote>
  <w:footnote w:id="13">
    <w:p w14:paraId="75F2C5C9" w14:textId="77777777" w:rsidR="002D4984" w:rsidRDefault="002D4984" w:rsidP="002D4984">
      <w:pPr>
        <w:pStyle w:val="FootnoteText"/>
      </w:pPr>
      <w:r>
        <w:rPr>
          <w:rStyle w:val="FootnoteReference"/>
        </w:rPr>
        <w:footnoteRef/>
      </w:r>
      <w:r>
        <w:t xml:space="preserve"> Lucy Robinson, ‘Thoughts on </w:t>
      </w:r>
      <w:r>
        <w:rPr>
          <w:i/>
          <w:iCs/>
        </w:rPr>
        <w:t>Pride</w:t>
      </w:r>
      <w:r>
        <w:t>: No Coal Dug’ (Open Library of Humanities: 2019)</w:t>
      </w:r>
    </w:p>
  </w:footnote>
  <w:footnote w:id="14">
    <w:p w14:paraId="66BECFE0" w14:textId="6D38E959" w:rsidR="00910941" w:rsidRDefault="00910941">
      <w:pPr>
        <w:pStyle w:val="FootnoteText"/>
      </w:pPr>
      <w:r>
        <w:rPr>
          <w:rStyle w:val="FootnoteReference"/>
        </w:rPr>
        <w:footnoteRef/>
      </w:r>
      <w:r>
        <w:t xml:space="preserve"> Louis Bayman, ‘Can there be a progressive nostalgia’ Layering time in Pride’s retro-heritage’ (Open Library of Humanities: 2019) 5 (1), pg. 9.</w:t>
      </w:r>
    </w:p>
  </w:footnote>
  <w:footnote w:id="15">
    <w:p w14:paraId="6B9F734D" w14:textId="47286524" w:rsidR="00FC66C0" w:rsidRDefault="00FC66C0">
      <w:pPr>
        <w:pStyle w:val="FootnoteText"/>
      </w:pPr>
      <w:r>
        <w:rPr>
          <w:rStyle w:val="FootnoteReference"/>
        </w:rPr>
        <w:footnoteRef/>
      </w:r>
      <w:r>
        <w:t xml:space="preserve"> Louis Bayman, ‘Can there be a progressive nostalgia’ Layering time in Pride’s retro-heritage (Open Library of Humanities: 2019) 5 (1).</w:t>
      </w:r>
    </w:p>
  </w:footnote>
  <w:footnote w:id="16">
    <w:p w14:paraId="5AD5982A" w14:textId="4C26D1E7" w:rsidR="00025703" w:rsidRPr="00025703" w:rsidRDefault="00025703">
      <w:pPr>
        <w:pStyle w:val="FootnoteText"/>
      </w:pPr>
      <w:r>
        <w:rPr>
          <w:rStyle w:val="FootnoteReference"/>
        </w:rPr>
        <w:footnoteRef/>
      </w:r>
      <w:r>
        <w:t xml:space="preserve"> </w:t>
      </w:r>
      <w:r>
        <w:rPr>
          <w:i/>
          <w:iCs/>
        </w:rPr>
        <w:t xml:space="preserve">Pride </w:t>
      </w:r>
      <w:r>
        <w:t>(2014) [DVD]</w:t>
      </w:r>
    </w:p>
  </w:footnote>
  <w:footnote w:id="17">
    <w:p w14:paraId="1F8E2BA5" w14:textId="04EFC2CE" w:rsidR="0020399B" w:rsidRDefault="0020399B">
      <w:pPr>
        <w:pStyle w:val="FootnoteText"/>
      </w:pPr>
      <w:r>
        <w:rPr>
          <w:rStyle w:val="FootnoteReference"/>
        </w:rPr>
        <w:footnoteRef/>
      </w:r>
      <w:r>
        <w:t xml:space="preserve"> Jean Spence and Carol Stephenson. ‘“Side by side with our men?” Women’s Activism, Community, and Gender in the 1984-85 British Miners’ Strike.’ (International Labour and Working-Class History: 2009) 75, Spring 2009.</w:t>
      </w:r>
    </w:p>
  </w:footnote>
  <w:footnote w:id="18">
    <w:p w14:paraId="60502C8C" w14:textId="7B655FF6" w:rsidR="00D8188D" w:rsidRDefault="00D8188D">
      <w:pPr>
        <w:pStyle w:val="FootnoteText"/>
      </w:pPr>
      <w:r>
        <w:rPr>
          <w:rStyle w:val="FootnoteReference"/>
        </w:rPr>
        <w:footnoteRef/>
      </w:r>
      <w:r w:rsidR="0072212F">
        <w:t xml:space="preserve"> Craig </w:t>
      </w:r>
      <w:proofErr w:type="spellStart"/>
      <w:r w:rsidR="0072212F">
        <w:t>Haslop</w:t>
      </w:r>
      <w:proofErr w:type="spellEnd"/>
      <w:r w:rsidR="0072212F">
        <w:t xml:space="preserve"> (Brill: 2017)</w:t>
      </w:r>
      <w:r w:rsidR="00BC395F">
        <w:t xml:space="preserve"> pg. 310</w:t>
      </w:r>
      <w:r w:rsidR="0072212F">
        <w:t xml:space="preserve">; </w:t>
      </w:r>
      <w:r>
        <w:rPr>
          <w:i/>
          <w:iCs/>
        </w:rPr>
        <w:t xml:space="preserve">Pride </w:t>
      </w:r>
      <w:r>
        <w:t xml:space="preserve">(2014) </w:t>
      </w:r>
      <w:r w:rsidR="0090573F">
        <w:t>[DVD]</w:t>
      </w:r>
    </w:p>
  </w:footnote>
  <w:footnote w:id="19">
    <w:p w14:paraId="46C6E6A9" w14:textId="01B7A739" w:rsidR="006646E5" w:rsidRPr="006646E5" w:rsidRDefault="006646E5">
      <w:pPr>
        <w:pStyle w:val="FootnoteText"/>
      </w:pPr>
      <w:r>
        <w:rPr>
          <w:rStyle w:val="FootnoteReference"/>
        </w:rPr>
        <w:footnoteRef/>
      </w:r>
      <w:r>
        <w:t xml:space="preserve"> </w:t>
      </w:r>
      <w:r>
        <w:rPr>
          <w:i/>
          <w:iCs/>
        </w:rPr>
        <w:t xml:space="preserve">Pride </w:t>
      </w:r>
      <w:r>
        <w:t xml:space="preserve">(2014) </w:t>
      </w:r>
      <w:r w:rsidR="0090573F">
        <w:t>[</w:t>
      </w:r>
      <w:r>
        <w:t>DVD</w:t>
      </w:r>
      <w:r w:rsidR="0090573F">
        <w:t>]</w:t>
      </w:r>
    </w:p>
  </w:footnote>
  <w:footnote w:id="20">
    <w:p w14:paraId="789BD63E" w14:textId="7E73BAB5" w:rsidR="00A52522" w:rsidRPr="00470F08" w:rsidRDefault="00A52522">
      <w:pPr>
        <w:pStyle w:val="FootnoteText"/>
      </w:pPr>
      <w:r>
        <w:rPr>
          <w:rStyle w:val="FootnoteReference"/>
        </w:rPr>
        <w:footnoteRef/>
      </w:r>
      <w:r>
        <w:t xml:space="preserve"> </w:t>
      </w:r>
      <w:r w:rsidR="00470F08">
        <w:t xml:space="preserve">E. McDermott (2010) in Craig </w:t>
      </w:r>
      <w:proofErr w:type="spellStart"/>
      <w:r w:rsidR="00470F08">
        <w:t>Haslop</w:t>
      </w:r>
      <w:proofErr w:type="spellEnd"/>
      <w:r w:rsidR="00470F08">
        <w:t xml:space="preserve">, “The Thing Is I’m Actually from Bromley’: Queer/Class Intersectionality in </w:t>
      </w:r>
      <w:r w:rsidR="00470F08">
        <w:rPr>
          <w:i/>
          <w:iCs/>
        </w:rPr>
        <w:t>Pride</w:t>
      </w:r>
      <w:r w:rsidR="00470F08">
        <w:t xml:space="preserve"> (2014)’, Chapter 18 in Deirdre O’Neill and Mike Wayne, ‘Considering Class: Theory, Culture and Media in the 21</w:t>
      </w:r>
      <w:r w:rsidR="00470F08" w:rsidRPr="00470F08">
        <w:rPr>
          <w:vertAlign w:val="superscript"/>
        </w:rPr>
        <w:t>st</w:t>
      </w:r>
      <w:r w:rsidR="00470F08">
        <w:t xml:space="preserve"> Century’ (Brill:2017) p. 304.</w:t>
      </w:r>
    </w:p>
  </w:footnote>
  <w:footnote w:id="21">
    <w:p w14:paraId="6C538FB0" w14:textId="17869F19" w:rsidR="007279A1" w:rsidRDefault="007279A1">
      <w:pPr>
        <w:pStyle w:val="FootnoteText"/>
      </w:pPr>
      <w:r>
        <w:rPr>
          <w:rStyle w:val="FootnoteReference"/>
        </w:rPr>
        <w:footnoteRef/>
      </w:r>
      <w:r>
        <w:t xml:space="preserve"> </w:t>
      </w:r>
      <w:r>
        <w:rPr>
          <w:i/>
          <w:iCs/>
        </w:rPr>
        <w:t xml:space="preserve">Pride </w:t>
      </w:r>
      <w:r>
        <w:t xml:space="preserve">(2014) </w:t>
      </w:r>
      <w:r w:rsidR="00701627">
        <w:t xml:space="preserve">(Matthew Warchus: </w:t>
      </w:r>
      <w:r>
        <w:t>The British Film Institute</w:t>
      </w:r>
      <w:r w:rsidR="006646E5">
        <w:t>,</w:t>
      </w:r>
      <w:r>
        <w:t xml:space="preserve"> Twentieth Century Fox (DVD)</w:t>
      </w:r>
    </w:p>
  </w:footnote>
  <w:footnote w:id="22">
    <w:p w14:paraId="486F2386" w14:textId="10E05E62" w:rsidR="00B55705" w:rsidRPr="00B55705" w:rsidRDefault="00B55705">
      <w:pPr>
        <w:pStyle w:val="FootnoteText"/>
        <w:rPr>
          <w:u w:val="single"/>
        </w:rPr>
      </w:pPr>
      <w:r>
        <w:rPr>
          <w:rStyle w:val="FootnoteReference"/>
        </w:rPr>
        <w:footnoteRef/>
      </w:r>
      <w:r>
        <w:t xml:space="preserve"> Adam Va</w:t>
      </w:r>
      <w:r w:rsidRPr="00B55705">
        <w:t>ughan (2020); Louis Bayman</w:t>
      </w:r>
      <w:r>
        <w:t xml:space="preserve"> (2019)</w:t>
      </w:r>
    </w:p>
  </w:footnote>
  <w:footnote w:id="23">
    <w:p w14:paraId="0C2949A2" w14:textId="4C1CF373" w:rsidR="0074352B" w:rsidRDefault="0074352B">
      <w:pPr>
        <w:pStyle w:val="FootnoteText"/>
      </w:pPr>
      <w:r>
        <w:rPr>
          <w:rStyle w:val="FootnoteReference"/>
        </w:rPr>
        <w:footnoteRef/>
      </w:r>
      <w:r>
        <w:t xml:space="preserve"> Craig </w:t>
      </w:r>
      <w:proofErr w:type="spellStart"/>
      <w:r>
        <w:t>Haslop</w:t>
      </w:r>
      <w:proofErr w:type="spellEnd"/>
      <w:r>
        <w:t xml:space="preserve"> (Brill: 2017), pg. 310.</w:t>
      </w:r>
    </w:p>
  </w:footnote>
  <w:footnote w:id="24">
    <w:p w14:paraId="706BAC8F" w14:textId="64C2E577" w:rsidR="009E5E18" w:rsidRDefault="009E5E18" w:rsidP="009E5E18">
      <w:pPr>
        <w:pStyle w:val="FootnoteText"/>
      </w:pPr>
      <w:r>
        <w:rPr>
          <w:rStyle w:val="FootnoteReference"/>
        </w:rPr>
        <w:footnoteRef/>
      </w:r>
      <w:r>
        <w:t xml:space="preserve"> Louis Bayman (2019); Pride (2014)</w:t>
      </w:r>
      <w:r w:rsidR="0090573F">
        <w:t xml:space="preserve"> [DVD]</w:t>
      </w:r>
    </w:p>
  </w:footnote>
  <w:footnote w:id="25">
    <w:p w14:paraId="493730F1" w14:textId="17363026" w:rsidR="006A51E5" w:rsidRPr="006A51E5" w:rsidRDefault="006A51E5">
      <w:pPr>
        <w:pStyle w:val="FootnoteText"/>
      </w:pPr>
      <w:r>
        <w:rPr>
          <w:rStyle w:val="FootnoteReference"/>
        </w:rPr>
        <w:footnoteRef/>
      </w:r>
      <w:r>
        <w:t xml:space="preserve"> </w:t>
      </w:r>
      <w:r>
        <w:rPr>
          <w:i/>
          <w:iCs/>
        </w:rPr>
        <w:t xml:space="preserve">Pride </w:t>
      </w:r>
      <w:r>
        <w:t xml:space="preserve">(2014) </w:t>
      </w:r>
      <w:r w:rsidR="0090573F">
        <w:t>[</w:t>
      </w:r>
      <w:r>
        <w:t>DVD</w:t>
      </w:r>
      <w:r w:rsidR="0090573F">
        <w:t>]</w:t>
      </w:r>
      <w:r>
        <w:t xml:space="preserve">; Craig </w:t>
      </w:r>
      <w:proofErr w:type="spellStart"/>
      <w:r>
        <w:t>Haslop</w:t>
      </w:r>
      <w:proofErr w:type="spellEnd"/>
      <w:r>
        <w:t xml:space="preserve"> (Brill: 2017).</w:t>
      </w:r>
    </w:p>
  </w:footnote>
  <w:footnote w:id="26">
    <w:p w14:paraId="34C823DE" w14:textId="0693DE91" w:rsidR="003C0BF9" w:rsidRDefault="003C0BF9" w:rsidP="003C0BF9">
      <w:pPr>
        <w:pStyle w:val="FootnoteText"/>
      </w:pPr>
      <w:r>
        <w:rPr>
          <w:rStyle w:val="FootnoteReference"/>
        </w:rPr>
        <w:footnoteRef/>
      </w:r>
      <w:r>
        <w:t xml:space="preserve"> Craig </w:t>
      </w:r>
      <w:proofErr w:type="spellStart"/>
      <w:r>
        <w:t>Haslop</w:t>
      </w:r>
      <w:proofErr w:type="spellEnd"/>
      <w:r>
        <w:t>; Lucy Robinson</w:t>
      </w:r>
      <w:r w:rsidR="00710AC9">
        <w:t xml:space="preserve">; Louis Bayman (2019); Sharif </w:t>
      </w:r>
      <w:proofErr w:type="spellStart"/>
      <w:r w:rsidR="00710AC9">
        <w:t>Mowlabocus</w:t>
      </w:r>
      <w:proofErr w:type="spellEnd"/>
      <w:r w:rsidR="00710AC9">
        <w:t xml:space="preserve"> (2019)</w:t>
      </w:r>
    </w:p>
  </w:footnote>
  <w:footnote w:id="27">
    <w:p w14:paraId="2970E3BC" w14:textId="1870FBF5" w:rsidR="007F4B03" w:rsidRPr="007F4B03" w:rsidRDefault="007F4B03">
      <w:pPr>
        <w:pStyle w:val="FootnoteText"/>
      </w:pPr>
      <w:r>
        <w:rPr>
          <w:rStyle w:val="FootnoteReference"/>
        </w:rPr>
        <w:footnoteRef/>
      </w:r>
      <w:r>
        <w:t xml:space="preserve"> </w:t>
      </w:r>
      <w:r>
        <w:rPr>
          <w:i/>
          <w:iCs/>
        </w:rPr>
        <w:t xml:space="preserve">Pride </w:t>
      </w:r>
      <w:r>
        <w:t xml:space="preserve">(2014) </w:t>
      </w:r>
      <w:r w:rsidR="0090573F">
        <w:t>[</w:t>
      </w:r>
      <w:r>
        <w:t>DVD</w:t>
      </w:r>
      <w:r w:rsidR="0090573F">
        <w:t>]</w:t>
      </w:r>
    </w:p>
  </w:footnote>
  <w:footnote w:id="28">
    <w:p w14:paraId="0B519F12" w14:textId="7785F950" w:rsidR="00710AC9" w:rsidRDefault="00710AC9">
      <w:pPr>
        <w:pStyle w:val="FootnoteText"/>
      </w:pPr>
      <w:r>
        <w:rPr>
          <w:rStyle w:val="FootnoteReference"/>
        </w:rPr>
        <w:footnoteRef/>
      </w:r>
      <w:r>
        <w:t xml:space="preserve"> Louis Bayman (2019); Sharif </w:t>
      </w:r>
      <w:proofErr w:type="spellStart"/>
      <w:r>
        <w:t>Mowlabocus</w:t>
      </w:r>
      <w:proofErr w:type="spellEnd"/>
      <w:r>
        <w:t xml:space="preserve"> (2019)</w:t>
      </w:r>
    </w:p>
  </w:footnote>
  <w:footnote w:id="29">
    <w:p w14:paraId="4325F7C5" w14:textId="3334C86D" w:rsidR="00B15223" w:rsidRPr="00B15223" w:rsidRDefault="00B15223">
      <w:pPr>
        <w:pStyle w:val="FootnoteText"/>
      </w:pPr>
      <w:r>
        <w:rPr>
          <w:rStyle w:val="FootnoteReference"/>
        </w:rPr>
        <w:footnoteRef/>
      </w:r>
      <w:r>
        <w:t xml:space="preserve"> </w:t>
      </w:r>
      <w:r>
        <w:rPr>
          <w:i/>
          <w:iCs/>
        </w:rPr>
        <w:t xml:space="preserve">Pride </w:t>
      </w:r>
      <w:r>
        <w:t>(2014) (DVD)</w:t>
      </w:r>
    </w:p>
  </w:footnote>
  <w:footnote w:id="30">
    <w:p w14:paraId="50B7C980" w14:textId="1F5508AF" w:rsidR="006944A0" w:rsidRPr="006944A0" w:rsidRDefault="006944A0">
      <w:pPr>
        <w:pStyle w:val="FootnoteText"/>
      </w:pPr>
      <w:r>
        <w:rPr>
          <w:rStyle w:val="FootnoteReference"/>
        </w:rPr>
        <w:footnoteRef/>
      </w:r>
      <w:r>
        <w:t xml:space="preserve"> </w:t>
      </w:r>
      <w:r>
        <w:rPr>
          <w:i/>
          <w:iCs/>
        </w:rPr>
        <w:t xml:space="preserve">Pride </w:t>
      </w:r>
      <w:r>
        <w:t xml:space="preserve">(2014) (DVD); Lucy Robinson (Open Library of Humanities: 2019); Craig </w:t>
      </w:r>
      <w:proofErr w:type="spellStart"/>
      <w:r>
        <w:t>Haslop</w:t>
      </w:r>
      <w:proofErr w:type="spellEnd"/>
      <w:r>
        <w:t xml:space="preserve"> (Brill: 2017).</w:t>
      </w:r>
    </w:p>
  </w:footnote>
  <w:footnote w:id="31">
    <w:p w14:paraId="5556C6DC" w14:textId="19BDB9F6" w:rsidR="00A81502" w:rsidRPr="00A81502" w:rsidRDefault="00A81502" w:rsidP="00A81502">
      <w:pPr>
        <w:pStyle w:val="FootnoteText"/>
      </w:pPr>
      <w:r>
        <w:rPr>
          <w:rStyle w:val="FootnoteReference"/>
        </w:rPr>
        <w:footnoteRef/>
      </w:r>
      <w:r>
        <w:t xml:space="preserve"> </w:t>
      </w:r>
      <w:r>
        <w:rPr>
          <w:i/>
          <w:iCs/>
        </w:rPr>
        <w:t xml:space="preserve">Pride </w:t>
      </w:r>
      <w:r>
        <w:t>(2014); Adam Vaughan (2020)</w:t>
      </w:r>
    </w:p>
  </w:footnote>
  <w:footnote w:id="32">
    <w:p w14:paraId="2BBE9249" w14:textId="064A9D90" w:rsidR="0018470A" w:rsidRPr="0018470A" w:rsidRDefault="0018470A">
      <w:pPr>
        <w:pStyle w:val="FootnoteText"/>
      </w:pPr>
      <w:r>
        <w:rPr>
          <w:rStyle w:val="FootnoteReference"/>
        </w:rPr>
        <w:footnoteRef/>
      </w:r>
      <w:r>
        <w:t xml:space="preserve"> </w:t>
      </w:r>
      <w:r>
        <w:rPr>
          <w:i/>
          <w:iCs/>
        </w:rPr>
        <w:t>Pride</w:t>
      </w:r>
      <w:r>
        <w:t xml:space="preserve"> (2014)</w:t>
      </w:r>
      <w:r w:rsidR="00F35A27">
        <w:t xml:space="preserve"> [DVD]</w:t>
      </w:r>
    </w:p>
  </w:footnote>
  <w:footnote w:id="33">
    <w:p w14:paraId="29A57F1D" w14:textId="1C171513" w:rsidR="0061634D" w:rsidRPr="0061634D" w:rsidRDefault="0061634D">
      <w:pPr>
        <w:pStyle w:val="FootnoteText"/>
      </w:pPr>
      <w:r>
        <w:rPr>
          <w:rStyle w:val="FootnoteReference"/>
        </w:rPr>
        <w:footnoteRef/>
      </w:r>
      <w:r>
        <w:t xml:space="preserve"> Lucy Robinson (2019); Adam Vaughan (2020); </w:t>
      </w:r>
      <w:r>
        <w:rPr>
          <w:i/>
          <w:iCs/>
        </w:rPr>
        <w:t xml:space="preserve">Pride </w:t>
      </w:r>
      <w:r>
        <w:t>(2014)</w:t>
      </w:r>
      <w:r w:rsidR="00DA1F15">
        <w:t xml:space="preserve"> [DVD]</w:t>
      </w:r>
      <w:r>
        <w:t>.</w:t>
      </w:r>
    </w:p>
  </w:footnote>
  <w:footnote w:id="34">
    <w:p w14:paraId="54BA11E0" w14:textId="7889A4A0" w:rsidR="007C7CFB" w:rsidRPr="00DA1F15" w:rsidRDefault="007C7CFB" w:rsidP="007C7CFB">
      <w:pPr>
        <w:pStyle w:val="FootnoteText"/>
        <w:rPr>
          <w:rFonts w:ascii="Arial" w:hAnsi="Arial" w:cs="Arial"/>
          <w:sz w:val="24"/>
          <w:szCs w:val="24"/>
        </w:rPr>
      </w:pPr>
      <w:r>
        <w:rPr>
          <w:rStyle w:val="FootnoteReference"/>
        </w:rPr>
        <w:footnoteRef/>
      </w:r>
      <w:r>
        <w:t xml:space="preserve"> Jean Spence and Carol Stephenson. ‘“Side by side with our men?” Women’s Activism, Community, and Gender in the 1984-85 British Miners’ Strike.’ (International Labour and Working-Class History: 2009) 75, Spring 2009, pp. 68-84.</w:t>
      </w:r>
      <w:r w:rsidR="00DA1F15" w:rsidRPr="00DA1F15">
        <w:rPr>
          <w:rFonts w:ascii="Arial" w:hAnsi="Arial" w:cs="Arial"/>
          <w:sz w:val="24"/>
          <w:szCs w:val="24"/>
        </w:rPr>
        <w:t xml:space="preserve"> </w:t>
      </w:r>
      <w:r w:rsidR="00DA1F15" w:rsidRPr="00DA1F15">
        <w:rPr>
          <w:rFonts w:cstheme="minorHAnsi"/>
        </w:rPr>
        <w:t>&lt;</w:t>
      </w:r>
      <w:hyperlink r:id="rId4" w:history="1">
        <w:r w:rsidR="00DA1F15" w:rsidRPr="00DA1F15">
          <w:rPr>
            <w:rStyle w:val="Hyperlink"/>
            <w:rFonts w:cstheme="minorHAnsi"/>
          </w:rPr>
          <w:t>"Side by Side With Our Men?" Women's Activism, Community, and Gender in the 1984-1985 British Miners' Strike - ProQuest</w:t>
        </w:r>
      </w:hyperlink>
      <w:r w:rsidR="00DA1F15" w:rsidRPr="00DA1F15">
        <w:rPr>
          <w:rFonts w:cstheme="minorHAnsi"/>
        </w:rPr>
        <w:t>&gt; [accessed 20</w:t>
      </w:r>
      <w:r w:rsidR="00DA1F15" w:rsidRPr="00DA1F15">
        <w:rPr>
          <w:rFonts w:cstheme="minorHAnsi"/>
          <w:vertAlign w:val="superscript"/>
        </w:rPr>
        <w:t>th</w:t>
      </w:r>
      <w:r w:rsidR="00DA1F15" w:rsidRPr="00DA1F15">
        <w:rPr>
          <w:rFonts w:cstheme="minorHAnsi"/>
        </w:rPr>
        <w:t xml:space="preserve"> December 2021]</w:t>
      </w:r>
    </w:p>
  </w:footnote>
  <w:footnote w:id="35">
    <w:p w14:paraId="014CA1E2" w14:textId="77777777" w:rsidR="007C7CFB" w:rsidRDefault="007C7CFB" w:rsidP="007C7CFB">
      <w:pPr>
        <w:pStyle w:val="FootnoteText"/>
      </w:pPr>
      <w:r>
        <w:rPr>
          <w:rStyle w:val="FootnoteReference"/>
        </w:rPr>
        <w:footnoteRef/>
      </w:r>
      <w:r>
        <w:t xml:space="preserve"> Jean Spence and Carol Stephenson (2009)</w:t>
      </w:r>
    </w:p>
  </w:footnote>
  <w:footnote w:id="36">
    <w:p w14:paraId="37044011" w14:textId="77C3997E" w:rsidR="000E6A9C" w:rsidRPr="000E6A9C" w:rsidRDefault="000E6A9C">
      <w:pPr>
        <w:pStyle w:val="FootnoteText"/>
      </w:pPr>
      <w:r>
        <w:rPr>
          <w:rStyle w:val="FootnoteReference"/>
        </w:rPr>
        <w:footnoteRef/>
      </w:r>
      <w:r>
        <w:t xml:space="preserve"> </w:t>
      </w:r>
      <w:r>
        <w:rPr>
          <w:i/>
          <w:iCs/>
        </w:rPr>
        <w:t xml:space="preserve">Pride </w:t>
      </w:r>
      <w:r>
        <w:t>(2014)</w:t>
      </w:r>
      <w:r w:rsidR="00F35A27">
        <w:t xml:space="preserve"> [DVD]</w:t>
      </w:r>
    </w:p>
  </w:footnote>
  <w:footnote w:id="37">
    <w:p w14:paraId="06018260" w14:textId="4CC7985A" w:rsidR="003D2325" w:rsidRPr="003D2325" w:rsidRDefault="003D2325">
      <w:pPr>
        <w:pStyle w:val="FootnoteText"/>
      </w:pPr>
      <w:r>
        <w:rPr>
          <w:rStyle w:val="FootnoteReference"/>
        </w:rPr>
        <w:footnoteRef/>
      </w:r>
      <w:r>
        <w:t xml:space="preserve"> </w:t>
      </w:r>
      <w:r>
        <w:rPr>
          <w:i/>
          <w:iCs/>
        </w:rPr>
        <w:t xml:space="preserve">Pride </w:t>
      </w:r>
      <w:r>
        <w:t>(2014)</w:t>
      </w:r>
      <w:r w:rsidR="00F35A27">
        <w:t xml:space="preserve"> [DVD]</w:t>
      </w:r>
      <w:r>
        <w:t>; Lucy Robinson (2019).</w:t>
      </w:r>
    </w:p>
  </w:footnote>
  <w:footnote w:id="38">
    <w:p w14:paraId="325599E0" w14:textId="15DF4C9F" w:rsidR="00AE7550" w:rsidRDefault="00AE7550">
      <w:pPr>
        <w:pStyle w:val="FootnoteText"/>
      </w:pPr>
      <w:r>
        <w:rPr>
          <w:rStyle w:val="FootnoteReference"/>
        </w:rPr>
        <w:footnoteRef/>
      </w:r>
      <w:r>
        <w:t xml:space="preserve"> Louis Bayman (2019)</w:t>
      </w:r>
      <w:r w:rsidR="003106A8">
        <w:t xml:space="preserve">; Craig </w:t>
      </w:r>
      <w:proofErr w:type="spellStart"/>
      <w:r w:rsidR="003106A8">
        <w:t>Haslop</w:t>
      </w:r>
      <w:proofErr w:type="spellEnd"/>
      <w:r w:rsidR="003106A8">
        <w:t xml:space="preserve"> (2017)</w:t>
      </w:r>
    </w:p>
  </w:footnote>
  <w:footnote w:id="39">
    <w:p w14:paraId="4D589A1E" w14:textId="345FE9D4" w:rsidR="00B15223" w:rsidRDefault="00B15223">
      <w:pPr>
        <w:pStyle w:val="FootnoteText"/>
      </w:pPr>
      <w:r>
        <w:rPr>
          <w:rStyle w:val="FootnoteReference"/>
        </w:rPr>
        <w:footnoteRef/>
      </w:r>
      <w:r>
        <w:t xml:space="preserve"> Sharif </w:t>
      </w:r>
      <w:proofErr w:type="spellStart"/>
      <w:r>
        <w:t>Mowlabocus</w:t>
      </w:r>
      <w:proofErr w:type="spellEnd"/>
      <w:r>
        <w:t xml:space="preserve"> (2019)</w:t>
      </w:r>
    </w:p>
  </w:footnote>
  <w:footnote w:id="40">
    <w:p w14:paraId="33EB14EF" w14:textId="09A7C79F" w:rsidR="00603DD2" w:rsidRPr="00603DD2" w:rsidRDefault="00603DD2">
      <w:pPr>
        <w:pStyle w:val="FootnoteText"/>
      </w:pPr>
      <w:r>
        <w:rPr>
          <w:rStyle w:val="FootnoteReference"/>
        </w:rPr>
        <w:footnoteRef/>
      </w:r>
      <w:r>
        <w:t xml:space="preserve"> </w:t>
      </w:r>
      <w:r>
        <w:rPr>
          <w:i/>
          <w:iCs/>
        </w:rPr>
        <w:t xml:space="preserve">Pride </w:t>
      </w:r>
      <w:r>
        <w:t>(2014); Lucy Robinson (2019); Adam Vaughan (2020).</w:t>
      </w:r>
    </w:p>
  </w:footnote>
  <w:footnote w:id="41">
    <w:p w14:paraId="391222AD" w14:textId="395983A8" w:rsidR="00082F8D" w:rsidRPr="00082F8D" w:rsidRDefault="00082F8D">
      <w:pPr>
        <w:pStyle w:val="FootnoteText"/>
      </w:pPr>
      <w:r>
        <w:rPr>
          <w:rStyle w:val="FootnoteReference"/>
        </w:rPr>
        <w:footnoteRef/>
      </w:r>
      <w:r>
        <w:t xml:space="preserve"> </w:t>
      </w:r>
      <w:r>
        <w:rPr>
          <w:i/>
          <w:iCs/>
        </w:rPr>
        <w:t xml:space="preserve">Pride </w:t>
      </w:r>
      <w:r>
        <w:t>(2014)</w:t>
      </w:r>
    </w:p>
  </w:footnote>
  <w:footnote w:id="42">
    <w:p w14:paraId="0610710D" w14:textId="5FA95313" w:rsidR="00154014" w:rsidRDefault="00154014">
      <w:pPr>
        <w:pStyle w:val="FootnoteText"/>
      </w:pPr>
      <w:r>
        <w:rPr>
          <w:rStyle w:val="FootnoteReference"/>
        </w:rPr>
        <w:footnoteRef/>
      </w:r>
      <w:r>
        <w:t xml:space="preserve"> </w:t>
      </w:r>
      <w:r w:rsidR="003C5288">
        <w:t>Jean Spence and Carol Stephenson (2009);</w:t>
      </w:r>
      <w:r w:rsidR="003535A7">
        <w:t xml:space="preserve"> Louis Bayman (2019)</w:t>
      </w:r>
    </w:p>
  </w:footnote>
  <w:footnote w:id="43">
    <w:p w14:paraId="344AC32A" w14:textId="00A36308" w:rsidR="005537B5" w:rsidRDefault="005537B5">
      <w:pPr>
        <w:pStyle w:val="FootnoteText"/>
      </w:pPr>
      <w:r>
        <w:rPr>
          <w:rStyle w:val="FootnoteReference"/>
        </w:rPr>
        <w:footnoteRef/>
      </w:r>
      <w:r>
        <w:t xml:space="preserve"> Louis Bayman (2019)</w:t>
      </w:r>
    </w:p>
  </w:footnote>
  <w:footnote w:id="44">
    <w:p w14:paraId="6041351C" w14:textId="452AD2E0" w:rsidR="00C1340A" w:rsidRDefault="00C1340A">
      <w:pPr>
        <w:pStyle w:val="FootnoteText"/>
      </w:pPr>
      <w:r>
        <w:rPr>
          <w:rStyle w:val="FootnoteReference"/>
        </w:rPr>
        <w:footnoteRef/>
      </w:r>
      <w:r>
        <w:t xml:space="preserve"> Sharif </w:t>
      </w:r>
      <w:proofErr w:type="spellStart"/>
      <w:r>
        <w:t>Mowlabocus</w:t>
      </w:r>
      <w:proofErr w:type="spellEnd"/>
      <w:r>
        <w:t xml:space="preserve"> (2019)</w:t>
      </w:r>
    </w:p>
  </w:footnote>
  <w:footnote w:id="45">
    <w:p w14:paraId="09C3E53C" w14:textId="551D19DC" w:rsidR="00254884" w:rsidRPr="00254884" w:rsidRDefault="00254884">
      <w:pPr>
        <w:pStyle w:val="FootnoteText"/>
      </w:pPr>
      <w:r>
        <w:rPr>
          <w:rStyle w:val="FootnoteReference"/>
        </w:rPr>
        <w:footnoteRef/>
      </w:r>
      <w:r>
        <w:t xml:space="preserve"> </w:t>
      </w:r>
      <w:r>
        <w:rPr>
          <w:i/>
          <w:iCs/>
        </w:rPr>
        <w:t xml:space="preserve">Pride </w:t>
      </w:r>
      <w:r>
        <w:t>(2014) (DVD)</w:t>
      </w:r>
      <w:r w:rsidR="00A40772">
        <w:t xml:space="preserve">; Sharif </w:t>
      </w:r>
      <w:proofErr w:type="spellStart"/>
      <w:r w:rsidR="00A40772">
        <w:t>Mowlabocus</w:t>
      </w:r>
      <w:proofErr w:type="spellEnd"/>
      <w:r w:rsidR="00A40772">
        <w:t xml:space="preserve"> (2019)</w:t>
      </w:r>
    </w:p>
  </w:footnote>
  <w:footnote w:id="46">
    <w:p w14:paraId="5DB52F2A" w14:textId="01FC8EFE" w:rsidR="000E6476" w:rsidRPr="000E6476" w:rsidRDefault="000E6476">
      <w:pPr>
        <w:pStyle w:val="FootnoteText"/>
      </w:pPr>
      <w:r>
        <w:rPr>
          <w:rStyle w:val="FootnoteReference"/>
        </w:rPr>
        <w:footnoteRef/>
      </w:r>
      <w:r>
        <w:t xml:space="preserve"> </w:t>
      </w:r>
      <w:r>
        <w:rPr>
          <w:i/>
          <w:iCs/>
        </w:rPr>
        <w:t xml:space="preserve">Pride </w:t>
      </w:r>
      <w:r>
        <w:t>(2014) (DVD)</w:t>
      </w:r>
    </w:p>
  </w:footnote>
  <w:footnote w:id="47">
    <w:p w14:paraId="0F3EF41C" w14:textId="78695868" w:rsidR="00BA10D5" w:rsidRDefault="00BA10D5">
      <w:pPr>
        <w:pStyle w:val="FootnoteText"/>
      </w:pPr>
      <w:r>
        <w:rPr>
          <w:rStyle w:val="FootnoteReference"/>
        </w:rPr>
        <w:footnoteRef/>
      </w:r>
      <w:r>
        <w:t xml:space="preserve"> Adam Vaughan (2020)</w:t>
      </w:r>
    </w:p>
  </w:footnote>
  <w:footnote w:id="48">
    <w:p w14:paraId="5FEFA72E" w14:textId="5C36E377" w:rsidR="0029487F" w:rsidRDefault="0029487F">
      <w:pPr>
        <w:pStyle w:val="FootnoteText"/>
      </w:pPr>
      <w:r>
        <w:rPr>
          <w:rStyle w:val="FootnoteReference"/>
        </w:rPr>
        <w:footnoteRef/>
      </w:r>
      <w:r>
        <w:t xml:space="preserve"> Alison Flood</w:t>
      </w:r>
      <w:r w:rsidR="00114B5A">
        <w:t>:</w:t>
      </w:r>
      <w:r>
        <w:t xml:space="preserve"> </w:t>
      </w:r>
      <w:r w:rsidR="00114B5A">
        <w:t>&lt;</w:t>
      </w:r>
      <w:hyperlink r:id="rId5" w:history="1">
        <w:r>
          <w:rPr>
            <w:rStyle w:val="Hyperlink"/>
          </w:rPr>
          <w:t>Dalai Lama and Desmond Tu</w:t>
        </w:r>
        <w:r>
          <w:rPr>
            <w:rStyle w:val="Hyperlink"/>
          </w:rPr>
          <w:t>t</w:t>
        </w:r>
        <w:r>
          <w:rPr>
            <w:rStyle w:val="Hyperlink"/>
          </w:rPr>
          <w:t>u collaborate on Book of Joy - The two ‘, Guardian, The: Web Edition Articles (London, England), April 15, 2015 (uwtsd.ac.uk)</w:t>
        </w:r>
      </w:hyperlink>
      <w:r w:rsidR="00114B5A">
        <w:t xml:space="preserve">&gt; </w:t>
      </w:r>
      <w:r>
        <w:t>(The Guardian, 2015) [accessed 14</w:t>
      </w:r>
      <w:r w:rsidRPr="0029487F">
        <w:rPr>
          <w:vertAlign w:val="superscript"/>
        </w:rPr>
        <w:t>th</w:t>
      </w:r>
      <w:r>
        <w:t xml:space="preserve"> January 2022]; Miranda Bryant,</w:t>
      </w:r>
      <w:r w:rsidR="00114B5A">
        <w:t>: &lt;</w:t>
      </w:r>
      <w:hyperlink r:id="rId6" w:history="1">
        <w:r>
          <w:rPr>
            <w:rStyle w:val="Hyperlink"/>
          </w:rPr>
          <w:t>Archbisho</w:t>
        </w:r>
        <w:r>
          <w:rPr>
            <w:rStyle w:val="Hyperlink"/>
          </w:rPr>
          <w:t>p</w:t>
        </w:r>
        <w:r>
          <w:rPr>
            <w:rStyle w:val="Hyperlink"/>
          </w:rPr>
          <w:t xml:space="preserve"> Desmond Tutu: Dalai Lama joins tributes to ‘true, Guardian, The: Web Edition Articles (London, England), December 26, 2021 (uwtsd.ac.uk)</w:t>
        </w:r>
      </w:hyperlink>
      <w:r w:rsidR="00114B5A">
        <w:t>&gt;</w:t>
      </w:r>
      <w:r>
        <w:t xml:space="preserve"> (The Guardian, 2015) [accessed 14</w:t>
      </w:r>
      <w:r w:rsidRPr="0029487F">
        <w:rPr>
          <w:vertAlign w:val="superscript"/>
        </w:rPr>
        <w:t>th</w:t>
      </w:r>
      <w:r>
        <w:t xml:space="preserve"> January 2021]</w:t>
      </w:r>
    </w:p>
  </w:footnote>
  <w:footnote w:id="49">
    <w:p w14:paraId="2701D856" w14:textId="7385711B" w:rsidR="00BC4BF5" w:rsidRPr="00BC4BF5" w:rsidRDefault="00BC4BF5">
      <w:pPr>
        <w:pStyle w:val="FootnoteText"/>
      </w:pPr>
      <w:r>
        <w:rPr>
          <w:rStyle w:val="FootnoteReference"/>
        </w:rPr>
        <w:footnoteRef/>
      </w:r>
      <w:r>
        <w:t xml:space="preserve"> </w:t>
      </w:r>
      <w:r>
        <w:rPr>
          <w:i/>
          <w:iCs/>
        </w:rPr>
        <w:t xml:space="preserve">Pride </w:t>
      </w:r>
      <w:r>
        <w:t>(2014)</w:t>
      </w:r>
      <w:r w:rsidR="00945DE4">
        <w:t xml:space="preserve"> </w:t>
      </w:r>
      <w:r w:rsidR="00F35A27">
        <w:t>[</w:t>
      </w:r>
      <w:r w:rsidR="00945DE4">
        <w:t>DVD</w:t>
      </w:r>
      <w:r w:rsidR="00F35A27">
        <w:t>]</w:t>
      </w:r>
    </w:p>
  </w:footnote>
  <w:footnote w:id="50">
    <w:p w14:paraId="6670D3DA" w14:textId="01806213" w:rsidR="00731367" w:rsidRDefault="00731367">
      <w:pPr>
        <w:pStyle w:val="FootnoteText"/>
      </w:pPr>
      <w:r>
        <w:rPr>
          <w:rStyle w:val="FootnoteReference"/>
        </w:rPr>
        <w:footnoteRef/>
      </w:r>
      <w:r>
        <w:t xml:space="preserve"> Sharif </w:t>
      </w:r>
      <w:proofErr w:type="spellStart"/>
      <w:r>
        <w:t>Mowlabocus</w:t>
      </w:r>
      <w:proofErr w:type="spellEnd"/>
      <w:r>
        <w:t xml:space="preserve"> (2019)</w:t>
      </w:r>
    </w:p>
  </w:footnote>
  <w:footnote w:id="51">
    <w:p w14:paraId="0BB468BF" w14:textId="526C9FCA" w:rsidR="009B3BE4" w:rsidRPr="009B3BE4" w:rsidRDefault="009B3BE4">
      <w:pPr>
        <w:pStyle w:val="FootnoteText"/>
      </w:pPr>
      <w:r>
        <w:rPr>
          <w:rStyle w:val="FootnoteReference"/>
        </w:rPr>
        <w:footnoteRef/>
      </w:r>
      <w:r>
        <w:t xml:space="preserve"> </w:t>
      </w:r>
      <w:r>
        <w:rPr>
          <w:i/>
          <w:iCs/>
        </w:rPr>
        <w:t xml:space="preserve">Pride </w:t>
      </w:r>
      <w:r>
        <w:t xml:space="preserve">(2014) </w:t>
      </w:r>
      <w:r w:rsidR="00F35A27">
        <w:t>[</w:t>
      </w:r>
      <w:r>
        <w:t>DVD</w:t>
      </w:r>
      <w:r w:rsidR="00F35A27">
        <w:t>]</w:t>
      </w:r>
    </w:p>
  </w:footnote>
  <w:footnote w:id="52">
    <w:p w14:paraId="11B6709B" w14:textId="036A1E34" w:rsidR="00352711" w:rsidRPr="00352711" w:rsidRDefault="00352711">
      <w:pPr>
        <w:pStyle w:val="FootnoteText"/>
      </w:pPr>
      <w:r>
        <w:rPr>
          <w:rStyle w:val="FootnoteReference"/>
        </w:rPr>
        <w:footnoteRef/>
      </w:r>
      <w:r>
        <w:t xml:space="preserve"> </w:t>
      </w:r>
      <w:r>
        <w:rPr>
          <w:i/>
          <w:iCs/>
        </w:rPr>
        <w:t xml:space="preserve">Pride </w:t>
      </w:r>
      <w:r>
        <w:t xml:space="preserve">(2014) </w:t>
      </w:r>
      <w:r w:rsidR="00F35A27">
        <w:t>[</w:t>
      </w:r>
      <w:r>
        <w:t>DVD</w:t>
      </w:r>
      <w:r w:rsidR="00F35A27">
        <w:t>]</w:t>
      </w:r>
      <w:r>
        <w:t>; Louis Bayman (2019)</w:t>
      </w:r>
    </w:p>
  </w:footnote>
  <w:footnote w:id="53">
    <w:p w14:paraId="4704B8FA" w14:textId="01343047" w:rsidR="00CD00A5" w:rsidRDefault="00CD00A5">
      <w:pPr>
        <w:pStyle w:val="FootnoteText"/>
      </w:pPr>
      <w:r>
        <w:rPr>
          <w:rStyle w:val="FootnoteReference"/>
        </w:rPr>
        <w:footnoteRef/>
      </w:r>
      <w:r>
        <w:t xml:space="preserve"> Steven Dryden</w:t>
      </w:r>
      <w:r w:rsidR="00945DE4">
        <w:t>, ‘A Short History of LGBT Rights in the UK’</w:t>
      </w:r>
      <w:r>
        <w:t xml:space="preserve"> (</w:t>
      </w:r>
      <w:r w:rsidR="00945DE4">
        <w:t>British Library: 2018): &lt;</w:t>
      </w:r>
      <w:hyperlink r:id="rId7" w:history="1">
        <w:r w:rsidR="00945DE4">
          <w:rPr>
            <w:rStyle w:val="Hyperlink"/>
          </w:rPr>
          <w:t>A Short History of LGBT Rights in the UK - The British Library (bl.uk)</w:t>
        </w:r>
      </w:hyperlink>
      <w:r w:rsidR="00945DE4">
        <w:t>&gt; [accessed 14</w:t>
      </w:r>
      <w:r w:rsidR="00945DE4" w:rsidRPr="00945DE4">
        <w:rPr>
          <w:vertAlign w:val="superscript"/>
        </w:rPr>
        <w:t>th</w:t>
      </w:r>
      <w:r w:rsidR="00945DE4">
        <w:t xml:space="preserve"> January 2022]</w:t>
      </w:r>
    </w:p>
  </w:footnote>
  <w:footnote w:id="54">
    <w:p w14:paraId="3ED5AD4B" w14:textId="35D05600" w:rsidR="00584052" w:rsidRPr="00584052" w:rsidRDefault="00584052">
      <w:pPr>
        <w:pStyle w:val="FootnoteText"/>
      </w:pPr>
      <w:r>
        <w:rPr>
          <w:rStyle w:val="FootnoteReference"/>
        </w:rPr>
        <w:footnoteRef/>
      </w:r>
      <w:r>
        <w:t xml:space="preserve"> </w:t>
      </w:r>
      <w:r>
        <w:rPr>
          <w:i/>
          <w:iCs/>
        </w:rPr>
        <w:t xml:space="preserve">Pride </w:t>
      </w:r>
      <w:r>
        <w:t>(2014)</w:t>
      </w:r>
      <w:r w:rsidR="00DA1F15">
        <w:t xml:space="preserve"> [DVD]</w:t>
      </w:r>
      <w:r>
        <w:t>; Louis Bayman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67DC3" w14:textId="74B7B22B" w:rsidR="00CA6B93" w:rsidRDefault="00CA6B93">
    <w:pPr>
      <w:pStyle w:val="Header"/>
    </w:pPr>
    <w:r>
      <w:t>Student Number: 2006018; Module code: HPHI7011</w:t>
    </w:r>
  </w:p>
  <w:p w14:paraId="7345CDC6" w14:textId="77777777" w:rsidR="00CA6B93" w:rsidRDefault="00CA6B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CC6"/>
    <w:rsid w:val="000223C6"/>
    <w:rsid w:val="00022CEB"/>
    <w:rsid w:val="0002313C"/>
    <w:rsid w:val="00025703"/>
    <w:rsid w:val="000537EB"/>
    <w:rsid w:val="0008225F"/>
    <w:rsid w:val="000823A6"/>
    <w:rsid w:val="00082F8D"/>
    <w:rsid w:val="00083F7B"/>
    <w:rsid w:val="00091479"/>
    <w:rsid w:val="000973DD"/>
    <w:rsid w:val="000A213E"/>
    <w:rsid w:val="000C07C5"/>
    <w:rsid w:val="000C6A31"/>
    <w:rsid w:val="000D3DC9"/>
    <w:rsid w:val="000E6476"/>
    <w:rsid w:val="000E6A9C"/>
    <w:rsid w:val="000F26D0"/>
    <w:rsid w:val="00100A57"/>
    <w:rsid w:val="0010560C"/>
    <w:rsid w:val="00114B5A"/>
    <w:rsid w:val="00114F6E"/>
    <w:rsid w:val="0012221E"/>
    <w:rsid w:val="00146FD8"/>
    <w:rsid w:val="001478BD"/>
    <w:rsid w:val="00154014"/>
    <w:rsid w:val="00172A81"/>
    <w:rsid w:val="00175165"/>
    <w:rsid w:val="0018470A"/>
    <w:rsid w:val="001938BA"/>
    <w:rsid w:val="001A15D4"/>
    <w:rsid w:val="001A7562"/>
    <w:rsid w:val="001C765D"/>
    <w:rsid w:val="001F302E"/>
    <w:rsid w:val="002019FE"/>
    <w:rsid w:val="0020399B"/>
    <w:rsid w:val="00222440"/>
    <w:rsid w:val="002231F9"/>
    <w:rsid w:val="002259F1"/>
    <w:rsid w:val="00254884"/>
    <w:rsid w:val="00262B71"/>
    <w:rsid w:val="00262CB9"/>
    <w:rsid w:val="00266517"/>
    <w:rsid w:val="002701C8"/>
    <w:rsid w:val="002750BA"/>
    <w:rsid w:val="00283EA5"/>
    <w:rsid w:val="00286292"/>
    <w:rsid w:val="002937D3"/>
    <w:rsid w:val="0029487F"/>
    <w:rsid w:val="002B1FC7"/>
    <w:rsid w:val="002B3462"/>
    <w:rsid w:val="002C060C"/>
    <w:rsid w:val="002D088D"/>
    <w:rsid w:val="002D4984"/>
    <w:rsid w:val="002D6D42"/>
    <w:rsid w:val="002D740E"/>
    <w:rsid w:val="002E020A"/>
    <w:rsid w:val="002F0628"/>
    <w:rsid w:val="002F2D9E"/>
    <w:rsid w:val="00304DBD"/>
    <w:rsid w:val="00306E60"/>
    <w:rsid w:val="003106A8"/>
    <w:rsid w:val="00316951"/>
    <w:rsid w:val="00336C5E"/>
    <w:rsid w:val="0034396A"/>
    <w:rsid w:val="00347EE0"/>
    <w:rsid w:val="00352045"/>
    <w:rsid w:val="00352711"/>
    <w:rsid w:val="00353075"/>
    <w:rsid w:val="003535A7"/>
    <w:rsid w:val="00356444"/>
    <w:rsid w:val="00357C6F"/>
    <w:rsid w:val="00362576"/>
    <w:rsid w:val="00365ACA"/>
    <w:rsid w:val="003710E0"/>
    <w:rsid w:val="0038033E"/>
    <w:rsid w:val="00396866"/>
    <w:rsid w:val="003A6C47"/>
    <w:rsid w:val="003B201A"/>
    <w:rsid w:val="003B214C"/>
    <w:rsid w:val="003C0BF9"/>
    <w:rsid w:val="003C509B"/>
    <w:rsid w:val="003C5288"/>
    <w:rsid w:val="003C7541"/>
    <w:rsid w:val="003D2325"/>
    <w:rsid w:val="003D49E4"/>
    <w:rsid w:val="003D5315"/>
    <w:rsid w:val="00402016"/>
    <w:rsid w:val="00403D47"/>
    <w:rsid w:val="0042010E"/>
    <w:rsid w:val="00421C37"/>
    <w:rsid w:val="00422964"/>
    <w:rsid w:val="004262DD"/>
    <w:rsid w:val="00426F42"/>
    <w:rsid w:val="00442B12"/>
    <w:rsid w:val="00445690"/>
    <w:rsid w:val="004527C4"/>
    <w:rsid w:val="00453FC7"/>
    <w:rsid w:val="0045760F"/>
    <w:rsid w:val="004603DE"/>
    <w:rsid w:val="00465131"/>
    <w:rsid w:val="00470F08"/>
    <w:rsid w:val="004722B4"/>
    <w:rsid w:val="00472B5D"/>
    <w:rsid w:val="00481595"/>
    <w:rsid w:val="004938BF"/>
    <w:rsid w:val="00494F5F"/>
    <w:rsid w:val="004D1431"/>
    <w:rsid w:val="004F156D"/>
    <w:rsid w:val="004F16F7"/>
    <w:rsid w:val="00502D0B"/>
    <w:rsid w:val="00515CB0"/>
    <w:rsid w:val="00525FF7"/>
    <w:rsid w:val="005348A1"/>
    <w:rsid w:val="00543939"/>
    <w:rsid w:val="00546249"/>
    <w:rsid w:val="005537B5"/>
    <w:rsid w:val="00557E2B"/>
    <w:rsid w:val="005704B0"/>
    <w:rsid w:val="0057155F"/>
    <w:rsid w:val="005723D2"/>
    <w:rsid w:val="00581265"/>
    <w:rsid w:val="005833ED"/>
    <w:rsid w:val="005837E4"/>
    <w:rsid w:val="00584052"/>
    <w:rsid w:val="005965DF"/>
    <w:rsid w:val="00597554"/>
    <w:rsid w:val="005A0F90"/>
    <w:rsid w:val="005C499A"/>
    <w:rsid w:val="005C6C8D"/>
    <w:rsid w:val="005D0911"/>
    <w:rsid w:val="005D0A98"/>
    <w:rsid w:val="005D4003"/>
    <w:rsid w:val="005D7D4E"/>
    <w:rsid w:val="005F3B34"/>
    <w:rsid w:val="005F4367"/>
    <w:rsid w:val="005F60F9"/>
    <w:rsid w:val="00603A88"/>
    <w:rsid w:val="00603DD2"/>
    <w:rsid w:val="006108AF"/>
    <w:rsid w:val="00610C69"/>
    <w:rsid w:val="0061466F"/>
    <w:rsid w:val="0061634D"/>
    <w:rsid w:val="006164E9"/>
    <w:rsid w:val="006236D7"/>
    <w:rsid w:val="006245EA"/>
    <w:rsid w:val="006328E9"/>
    <w:rsid w:val="00634C20"/>
    <w:rsid w:val="00642052"/>
    <w:rsid w:val="00643581"/>
    <w:rsid w:val="006646E5"/>
    <w:rsid w:val="006944A0"/>
    <w:rsid w:val="006A0393"/>
    <w:rsid w:val="006A51E5"/>
    <w:rsid w:val="006B04C9"/>
    <w:rsid w:val="006D74D8"/>
    <w:rsid w:val="006E12E7"/>
    <w:rsid w:val="006E3CB9"/>
    <w:rsid w:val="006E4543"/>
    <w:rsid w:val="00701627"/>
    <w:rsid w:val="00710AC9"/>
    <w:rsid w:val="0072212F"/>
    <w:rsid w:val="00723D2D"/>
    <w:rsid w:val="00725965"/>
    <w:rsid w:val="007279A1"/>
    <w:rsid w:val="00731367"/>
    <w:rsid w:val="0073579D"/>
    <w:rsid w:val="007378D2"/>
    <w:rsid w:val="00742144"/>
    <w:rsid w:val="0074352B"/>
    <w:rsid w:val="00745965"/>
    <w:rsid w:val="007543D4"/>
    <w:rsid w:val="00755027"/>
    <w:rsid w:val="00762FE2"/>
    <w:rsid w:val="00765208"/>
    <w:rsid w:val="0076772A"/>
    <w:rsid w:val="0077443D"/>
    <w:rsid w:val="00776F24"/>
    <w:rsid w:val="00780B9C"/>
    <w:rsid w:val="007A34E2"/>
    <w:rsid w:val="007A4155"/>
    <w:rsid w:val="007A5433"/>
    <w:rsid w:val="007C04E2"/>
    <w:rsid w:val="007C7CFB"/>
    <w:rsid w:val="007D3FAA"/>
    <w:rsid w:val="007E4239"/>
    <w:rsid w:val="007F4B03"/>
    <w:rsid w:val="007F5124"/>
    <w:rsid w:val="007F590C"/>
    <w:rsid w:val="00802CB9"/>
    <w:rsid w:val="00820C16"/>
    <w:rsid w:val="00821B44"/>
    <w:rsid w:val="00826506"/>
    <w:rsid w:val="00833E3C"/>
    <w:rsid w:val="00850472"/>
    <w:rsid w:val="00854E73"/>
    <w:rsid w:val="0085554C"/>
    <w:rsid w:val="00860F1D"/>
    <w:rsid w:val="00865AEE"/>
    <w:rsid w:val="008725C6"/>
    <w:rsid w:val="00875BC8"/>
    <w:rsid w:val="00877E70"/>
    <w:rsid w:val="00881D12"/>
    <w:rsid w:val="008871E1"/>
    <w:rsid w:val="008A1135"/>
    <w:rsid w:val="008A2139"/>
    <w:rsid w:val="008A77AF"/>
    <w:rsid w:val="008B3682"/>
    <w:rsid w:val="008C5A73"/>
    <w:rsid w:val="008D4650"/>
    <w:rsid w:val="008E0C54"/>
    <w:rsid w:val="008E0ECF"/>
    <w:rsid w:val="008E39EF"/>
    <w:rsid w:val="009001B4"/>
    <w:rsid w:val="0090539E"/>
    <w:rsid w:val="0090573F"/>
    <w:rsid w:val="00910941"/>
    <w:rsid w:val="00915BD9"/>
    <w:rsid w:val="00915F69"/>
    <w:rsid w:val="00934D94"/>
    <w:rsid w:val="00936018"/>
    <w:rsid w:val="00945DE4"/>
    <w:rsid w:val="00961776"/>
    <w:rsid w:val="00984ED3"/>
    <w:rsid w:val="00987357"/>
    <w:rsid w:val="00987B8E"/>
    <w:rsid w:val="00991A8C"/>
    <w:rsid w:val="00992260"/>
    <w:rsid w:val="00997657"/>
    <w:rsid w:val="009A5CC6"/>
    <w:rsid w:val="009B3BE4"/>
    <w:rsid w:val="009C477B"/>
    <w:rsid w:val="009D2248"/>
    <w:rsid w:val="009E3767"/>
    <w:rsid w:val="009E5E18"/>
    <w:rsid w:val="00A00879"/>
    <w:rsid w:val="00A11332"/>
    <w:rsid w:val="00A113D0"/>
    <w:rsid w:val="00A13001"/>
    <w:rsid w:val="00A15B86"/>
    <w:rsid w:val="00A170D9"/>
    <w:rsid w:val="00A27A62"/>
    <w:rsid w:val="00A40772"/>
    <w:rsid w:val="00A44E90"/>
    <w:rsid w:val="00A47E33"/>
    <w:rsid w:val="00A52522"/>
    <w:rsid w:val="00A531DF"/>
    <w:rsid w:val="00A53910"/>
    <w:rsid w:val="00A6354A"/>
    <w:rsid w:val="00A66350"/>
    <w:rsid w:val="00A80060"/>
    <w:rsid w:val="00A81502"/>
    <w:rsid w:val="00AB0696"/>
    <w:rsid w:val="00AC5734"/>
    <w:rsid w:val="00AC59E9"/>
    <w:rsid w:val="00AE4C4B"/>
    <w:rsid w:val="00AE7550"/>
    <w:rsid w:val="00B064EC"/>
    <w:rsid w:val="00B15223"/>
    <w:rsid w:val="00B212D6"/>
    <w:rsid w:val="00B3157E"/>
    <w:rsid w:val="00B36E01"/>
    <w:rsid w:val="00B45118"/>
    <w:rsid w:val="00B50AF3"/>
    <w:rsid w:val="00B55705"/>
    <w:rsid w:val="00B56854"/>
    <w:rsid w:val="00B64DC9"/>
    <w:rsid w:val="00B70E02"/>
    <w:rsid w:val="00B826A7"/>
    <w:rsid w:val="00B90CAE"/>
    <w:rsid w:val="00B9672E"/>
    <w:rsid w:val="00BA10D5"/>
    <w:rsid w:val="00BB2E70"/>
    <w:rsid w:val="00BB39AF"/>
    <w:rsid w:val="00BC1705"/>
    <w:rsid w:val="00BC395F"/>
    <w:rsid w:val="00BC4BF5"/>
    <w:rsid w:val="00BD0777"/>
    <w:rsid w:val="00BD13B3"/>
    <w:rsid w:val="00BE4F93"/>
    <w:rsid w:val="00C03A84"/>
    <w:rsid w:val="00C04E91"/>
    <w:rsid w:val="00C051BC"/>
    <w:rsid w:val="00C06095"/>
    <w:rsid w:val="00C12447"/>
    <w:rsid w:val="00C1340A"/>
    <w:rsid w:val="00C1429D"/>
    <w:rsid w:val="00C21909"/>
    <w:rsid w:val="00C57866"/>
    <w:rsid w:val="00C64C37"/>
    <w:rsid w:val="00C733EC"/>
    <w:rsid w:val="00C80FFB"/>
    <w:rsid w:val="00CA4131"/>
    <w:rsid w:val="00CA603D"/>
    <w:rsid w:val="00CA6B93"/>
    <w:rsid w:val="00CC19BB"/>
    <w:rsid w:val="00CD00A5"/>
    <w:rsid w:val="00CD1106"/>
    <w:rsid w:val="00CF644C"/>
    <w:rsid w:val="00CF6680"/>
    <w:rsid w:val="00D2629E"/>
    <w:rsid w:val="00D61231"/>
    <w:rsid w:val="00D62A83"/>
    <w:rsid w:val="00D8188D"/>
    <w:rsid w:val="00D8514C"/>
    <w:rsid w:val="00DA1F15"/>
    <w:rsid w:val="00DA7D8F"/>
    <w:rsid w:val="00DB0AE1"/>
    <w:rsid w:val="00DB1CF6"/>
    <w:rsid w:val="00DB4486"/>
    <w:rsid w:val="00DC32D4"/>
    <w:rsid w:val="00DD269F"/>
    <w:rsid w:val="00DE123A"/>
    <w:rsid w:val="00DF192C"/>
    <w:rsid w:val="00DF387E"/>
    <w:rsid w:val="00E04C30"/>
    <w:rsid w:val="00E144FB"/>
    <w:rsid w:val="00E22E60"/>
    <w:rsid w:val="00E27FDA"/>
    <w:rsid w:val="00E3197C"/>
    <w:rsid w:val="00E34B20"/>
    <w:rsid w:val="00E35271"/>
    <w:rsid w:val="00E718D6"/>
    <w:rsid w:val="00E73FE6"/>
    <w:rsid w:val="00E74C40"/>
    <w:rsid w:val="00E84445"/>
    <w:rsid w:val="00E87475"/>
    <w:rsid w:val="00E876A0"/>
    <w:rsid w:val="00EB12B3"/>
    <w:rsid w:val="00EB57B1"/>
    <w:rsid w:val="00EC1939"/>
    <w:rsid w:val="00EC67BD"/>
    <w:rsid w:val="00EC6CCB"/>
    <w:rsid w:val="00EF2F8F"/>
    <w:rsid w:val="00F02656"/>
    <w:rsid w:val="00F02740"/>
    <w:rsid w:val="00F0444D"/>
    <w:rsid w:val="00F14F26"/>
    <w:rsid w:val="00F15CD6"/>
    <w:rsid w:val="00F1766F"/>
    <w:rsid w:val="00F210EF"/>
    <w:rsid w:val="00F33100"/>
    <w:rsid w:val="00F35A27"/>
    <w:rsid w:val="00F7772B"/>
    <w:rsid w:val="00F81233"/>
    <w:rsid w:val="00F85755"/>
    <w:rsid w:val="00F97808"/>
    <w:rsid w:val="00FC66C0"/>
    <w:rsid w:val="00FD3FB1"/>
    <w:rsid w:val="00FE5671"/>
    <w:rsid w:val="00FE7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9AC13"/>
  <w15:chartTrackingRefBased/>
  <w15:docId w15:val="{FEB87428-7589-4977-B7F3-E5A0BFCEE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18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44E90"/>
    <w:pPr>
      <w:spacing w:after="0" w:line="240" w:lineRule="auto"/>
    </w:pPr>
    <w:rPr>
      <w:sz w:val="20"/>
      <w:szCs w:val="20"/>
    </w:rPr>
  </w:style>
  <w:style w:type="character" w:customStyle="1" w:styleId="FootnoteTextChar">
    <w:name w:val="Footnote Text Char"/>
    <w:basedOn w:val="DefaultParagraphFont"/>
    <w:link w:val="FootnoteText"/>
    <w:uiPriority w:val="99"/>
    <w:rsid w:val="00A44E90"/>
    <w:rPr>
      <w:sz w:val="20"/>
      <w:szCs w:val="20"/>
    </w:rPr>
  </w:style>
  <w:style w:type="character" w:styleId="FootnoteReference">
    <w:name w:val="footnote reference"/>
    <w:basedOn w:val="DefaultParagraphFont"/>
    <w:uiPriority w:val="99"/>
    <w:semiHidden/>
    <w:unhideWhenUsed/>
    <w:rsid w:val="00A44E90"/>
    <w:rPr>
      <w:vertAlign w:val="superscript"/>
    </w:rPr>
  </w:style>
  <w:style w:type="paragraph" w:styleId="Header">
    <w:name w:val="header"/>
    <w:basedOn w:val="Normal"/>
    <w:link w:val="HeaderChar"/>
    <w:uiPriority w:val="99"/>
    <w:unhideWhenUsed/>
    <w:rsid w:val="00A44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E90"/>
  </w:style>
  <w:style w:type="paragraph" w:styleId="Footer">
    <w:name w:val="footer"/>
    <w:basedOn w:val="Normal"/>
    <w:link w:val="FooterChar"/>
    <w:uiPriority w:val="99"/>
    <w:unhideWhenUsed/>
    <w:rsid w:val="00A44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E90"/>
  </w:style>
  <w:style w:type="character" w:styleId="PlaceholderText">
    <w:name w:val="Placeholder Text"/>
    <w:basedOn w:val="DefaultParagraphFont"/>
    <w:uiPriority w:val="99"/>
    <w:semiHidden/>
    <w:rsid w:val="00426F42"/>
    <w:rPr>
      <w:color w:val="808080"/>
    </w:rPr>
  </w:style>
  <w:style w:type="character" w:styleId="Hyperlink">
    <w:name w:val="Hyperlink"/>
    <w:basedOn w:val="DefaultParagraphFont"/>
    <w:uiPriority w:val="99"/>
    <w:semiHidden/>
    <w:unhideWhenUsed/>
    <w:rsid w:val="0029487F"/>
    <w:rPr>
      <w:color w:val="0000FF"/>
      <w:u w:val="single"/>
    </w:rPr>
  </w:style>
  <w:style w:type="character" w:styleId="FollowedHyperlink">
    <w:name w:val="FollowedHyperlink"/>
    <w:basedOn w:val="DefaultParagraphFont"/>
    <w:uiPriority w:val="99"/>
    <w:semiHidden/>
    <w:unhideWhenUsed/>
    <w:rsid w:val="00E718D6"/>
    <w:rPr>
      <w:color w:val="954F72" w:themeColor="followedHyperlink"/>
      <w:u w:val="single"/>
    </w:rPr>
  </w:style>
  <w:style w:type="character" w:customStyle="1" w:styleId="Heading1Char">
    <w:name w:val="Heading 1 Char"/>
    <w:basedOn w:val="DefaultParagraphFont"/>
    <w:link w:val="Heading1"/>
    <w:uiPriority w:val="9"/>
    <w:rsid w:val="00E718D6"/>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E718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91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8722DBA862AFEA8" TargetMode="External"/><Relationship Id="rId13" Type="http://schemas.openxmlformats.org/officeDocument/2006/relationships/hyperlink" Target="https://olh.openlibhums.org/article/id/4631/" TargetMode="External"/><Relationship Id="rId3" Type="http://schemas.openxmlformats.org/officeDocument/2006/relationships/settings" Target="settings.xml"/><Relationship Id="rId7" Type="http://schemas.openxmlformats.org/officeDocument/2006/relationships/hyperlink" Target="https://olh.openlibhums.org/article/id/4556/" TargetMode="External"/><Relationship Id="rId12" Type="http://schemas.openxmlformats.org/officeDocument/2006/relationships/hyperlink" Target="https://www.proquest.com/docview/223583333?accountid=130472&amp;parentSessionId=LRv6DVhyThNCG9RCFhl0I%2BO8cJ%2FGoZ1P2JsBGhY51j4%3D&amp;pq-origsite=prim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lh.openlibhums.org/article/id/457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54BBF0B17AD8218" TargetMode="External"/><Relationship Id="rId4" Type="http://schemas.openxmlformats.org/officeDocument/2006/relationships/webSettings" Target="webSettings.xml"/><Relationship Id="rId9" Type="http://schemas.openxmlformats.org/officeDocument/2006/relationships/hyperlink" Target="https://www.bl.uk/lgbtq-histories/articles/a-short-history-of-lgbt-rights-in-the-uk"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olh.openlibhums.org/article/id/4631/" TargetMode="External"/><Relationship Id="rId7" Type="http://schemas.openxmlformats.org/officeDocument/2006/relationships/hyperlink" Target="https://www.bl.uk/lgbtq-histories/articles/a-short-history-of-lgbt-rights-in-the-uk" TargetMode="External"/><Relationship Id="rId2" Type="http://schemas.openxmlformats.org/officeDocument/2006/relationships/hyperlink" Target="https://olh.openlibhums.org/article/id/4631/" TargetMode="External"/><Relationship Id="rId1" Type="http://schemas.openxmlformats.org/officeDocument/2006/relationships/hyperlink" Target="https://olh.openlibhums.org/article/id/4556/" TargetMode="External"/><Relationship Id="rId6"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8722DBA862AFEA8" TargetMode="External"/><Relationship Id="rId5"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54BBF0B17AD8218" TargetMode="External"/><Relationship Id="rId4" Type="http://schemas.openxmlformats.org/officeDocument/2006/relationships/hyperlink" Target="https://www.proquest.com/docview/223583333?accountid=130472&amp;parentSessionId=LRv6DVhyThNCG9RCFhl0I%2BO8cJ%2FGoZ1P2JsBGhY51j4%3D&amp;pq-origsite=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7C046-1789-407F-A84F-7FCF7CEB8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10</Pages>
  <Words>4064</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193</cp:revision>
  <cp:lastPrinted>2022-01-13T17:50:00Z</cp:lastPrinted>
  <dcterms:created xsi:type="dcterms:W3CDTF">2022-01-04T14:24:00Z</dcterms:created>
  <dcterms:modified xsi:type="dcterms:W3CDTF">2022-01-14T20:50:00Z</dcterms:modified>
</cp:coreProperties>
</file>