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D77658" w14:textId="0B39A31C" w:rsidR="007E4409" w:rsidRDefault="00F643BE">
      <w:r>
        <w:t xml:space="preserve">NAME: </w:t>
      </w:r>
      <w:r w:rsidR="00BE5F51">
        <w:t>Rachael Seastram</w:t>
      </w:r>
    </w:p>
    <w:p w14:paraId="69E3E8A1" w14:textId="2C311F88" w:rsidR="007E4409" w:rsidRDefault="00BE5F51">
      <w:r>
        <w:t>PC 6972</w:t>
      </w:r>
      <w:r w:rsidR="00E41B08">
        <w:t xml:space="preserve"> - </w:t>
      </w:r>
      <w:r w:rsidR="007E4409">
        <w:t>South Wales Police</w:t>
      </w:r>
    </w:p>
    <w:p w14:paraId="67606072" w14:textId="3BF6248F" w:rsidR="00390F03" w:rsidRDefault="007E4409">
      <w:r>
        <w:t xml:space="preserve">Student Number: </w:t>
      </w:r>
      <w:r w:rsidR="00BE5F51">
        <w:t>2031248</w:t>
      </w:r>
    </w:p>
    <w:p w14:paraId="7760EE32" w14:textId="04EEC69A" w:rsidR="007E4409" w:rsidRDefault="00F643BE">
      <w:r>
        <w:t>Exam 1</w:t>
      </w:r>
      <w:r w:rsidR="00544969">
        <w:t xml:space="preserve"> – </w:t>
      </w:r>
      <w:r w:rsidR="006B0173">
        <w:t>16/09/2021</w:t>
      </w:r>
    </w:p>
    <w:p w14:paraId="5C9EECDF" w14:textId="77777777" w:rsidR="00682F3B" w:rsidRDefault="00682F3B"/>
    <w:p w14:paraId="57F218D4" w14:textId="77777777" w:rsidR="00682F3B" w:rsidRDefault="00682F3B">
      <w:r>
        <w:t>Question 1</w:t>
      </w:r>
    </w:p>
    <w:p w14:paraId="0D141AE3" w14:textId="166AC017" w:rsidR="00017FC9" w:rsidRDefault="00017FC9">
      <w:r>
        <w:t>When you first arrive at a scene you are in the Golden Hour where evidence is most readily available and abundant. Securing evidence during this time maximises the chance of securing evidence that will be admissible in court. The fi</w:t>
      </w:r>
      <w:r w:rsidR="00EC64D8">
        <w:t xml:space="preserve">rst thing an officer must do is cordon secure and control the incident area, considering the need to create a Common Approach Path to limit contamination on any trace evidence. An officer must assess the scene, questioning exactly what has gone on and what action needs to be taken. Then must protect the scene, including any witnesses and victims and their family members and including any evidence. They then must control the scene, updating the relevant senior officer, control room and other relevant agencies. </w:t>
      </w:r>
    </w:p>
    <w:p w14:paraId="1857E6CF" w14:textId="3D14073E" w:rsidR="0078587C" w:rsidRDefault="0078587C">
      <w:r>
        <w:t xml:space="preserve">You must take the details of all involved including their name and address. </w:t>
      </w:r>
    </w:p>
    <w:p w14:paraId="4A22870D" w14:textId="77777777" w:rsidR="00682F3B" w:rsidRDefault="00682F3B"/>
    <w:p w14:paraId="29A3D0D2" w14:textId="77777777" w:rsidR="00682F3B" w:rsidRDefault="00682F3B">
      <w:r>
        <w:t>Question 2</w:t>
      </w:r>
    </w:p>
    <w:p w14:paraId="0C8ECCA1" w14:textId="5B19237F" w:rsidR="00682F3B" w:rsidRDefault="005B2009">
      <w:r>
        <w:t xml:space="preserve">Discretion is one of the most important tools a Police Officer can use. Discretion allows an officer to make decisions using their own professional judgement and actions. It gives an officer the authority to decide the best course of action and </w:t>
      </w:r>
      <w:r w:rsidR="00FE1313">
        <w:t xml:space="preserve">using all the information take appropriate action. Discretion is important to the Police for improved relations with the community as it is not our role to indiscriminately and unnecessarily arrest every person for every offence. It allows an officer to consider any other alternatives to arrest such as issuing Fixed Penalty Notices and considering Restorative Justice. </w:t>
      </w:r>
    </w:p>
    <w:p w14:paraId="64CEE9E1" w14:textId="77777777" w:rsidR="00FE1313" w:rsidRDefault="00FE1313">
      <w:r>
        <w:t xml:space="preserve">Discrimination is the act of treating a person differently to another, based on any protected characteristics a person either has or is perceived to have, or treating a person differently based on their association with any person who has any of those protected characteristics. Avoiding being perceived as discriminatory has historically been a problem for the Police to overcome, with reports of institutional racism being found in reports such as the Scarman Report 1980 and the Bichard enquiry. </w:t>
      </w:r>
    </w:p>
    <w:p w14:paraId="6E73B5AC" w14:textId="50A854ED" w:rsidR="00FE1313" w:rsidRDefault="00FE1313">
      <w:r>
        <w:t xml:space="preserve">For an officer to avoid their discretion being perceived as discriminatory it is important that an officer can always follow the pneumonic JPLANE and ensure any decisions are justified, proportionate, lawful, accountable, necessary and ethical. Using national frameworks such as the NDM assists with decisions such as this. An officer must never make any decisions based on a person’s physical appearance or any unconscious bias against a person. Use of Stop and Search Powers are often criticised for being discriminatory so to avoid this, officers should follow Code A para 1.1 of the Code of Practice which states that any use of Stop and Search powers must be fair and proportionate, with respect for the person being searched and without any lawful discrimination. </w:t>
      </w:r>
    </w:p>
    <w:p w14:paraId="5D4CE2C6" w14:textId="5D38C7EC" w:rsidR="00682F3B" w:rsidRDefault="00682F3B"/>
    <w:p w14:paraId="665A84D2" w14:textId="77777777" w:rsidR="00970B52" w:rsidRDefault="00970B52"/>
    <w:p w14:paraId="69A4BF29" w14:textId="77777777" w:rsidR="00682F3B" w:rsidRDefault="00682F3B" w:rsidP="00682F3B">
      <w:r>
        <w:t>Question 3</w:t>
      </w:r>
    </w:p>
    <w:p w14:paraId="7046840C" w14:textId="14ABAA48" w:rsidR="00682F3B" w:rsidRDefault="00FE1313">
      <w:r>
        <w:t xml:space="preserve">S3 Criminal Law Act 1967 </w:t>
      </w:r>
      <w:r w:rsidR="005F1BEB">
        <w:t xml:space="preserve">considers how any person may use an increased use of force in self-defence, which could be justified based on the circumstances of the offence. For example, a person may use increased force in order to protect their private and family life if an offender were to break into a person’s home and use threats of violence against their family. </w:t>
      </w:r>
    </w:p>
    <w:p w14:paraId="5C44BFBC" w14:textId="77777777" w:rsidR="00682F3B" w:rsidRDefault="00682F3B"/>
    <w:p w14:paraId="547C8768" w14:textId="77777777" w:rsidR="00682F3B" w:rsidRDefault="00682F3B" w:rsidP="00682F3B">
      <w:r>
        <w:t>Question 4</w:t>
      </w:r>
    </w:p>
    <w:p w14:paraId="48638124" w14:textId="1AD9091B" w:rsidR="00682F3B" w:rsidRDefault="005F1BEB">
      <w:r>
        <w:t xml:space="preserve">Code G PACE 1984 defines our necessities to arrest using the pneumonic </w:t>
      </w:r>
      <w:r w:rsidR="005B2009">
        <w:t>IDCOPPLAN</w:t>
      </w:r>
      <w:r>
        <w:t>. They must be given to a person during their arrest and an arrest cannot be carried out unless you possess one of these necessities. The pneumonic can be broken down as following</w:t>
      </w:r>
    </w:p>
    <w:p w14:paraId="4F928A00" w14:textId="5D37A8ED" w:rsidR="005F1BEB" w:rsidRDefault="005F1BEB">
      <w:r>
        <w:t>I – Investigation: to allow the prompt and effective investigation of an offence</w:t>
      </w:r>
      <w:r>
        <w:br/>
        <w:t>D – Disappearance: to prevent the disappearance of an offender/suspect</w:t>
      </w:r>
      <w:r>
        <w:br/>
        <w:t>C – Child: to protect any children or vulnerable person</w:t>
      </w:r>
      <w:r>
        <w:br/>
        <w:t>O – Obstruction: to prevent unlawful obstruction of the highway</w:t>
      </w:r>
      <w:r>
        <w:br/>
        <w:t>P – Physical Injury: to prevent the risk causing of physical injury to themselves or others</w:t>
      </w:r>
      <w:r>
        <w:br/>
        <w:t>P – Public Decency: to prevent any act against public decency</w:t>
      </w:r>
      <w:r>
        <w:br/>
        <w:t>L – Loss/damage to property: to prevent the loss or damage of any property</w:t>
      </w:r>
      <w:r>
        <w:br/>
        <w:t>A – Address: to ascertain a person’s address</w:t>
      </w:r>
      <w:r>
        <w:br/>
        <w:t>N – Name: to ascertain a person’s name</w:t>
      </w:r>
    </w:p>
    <w:p w14:paraId="2C5E0C2F" w14:textId="77777777" w:rsidR="00682F3B" w:rsidRDefault="00682F3B"/>
    <w:p w14:paraId="2F063334" w14:textId="77777777" w:rsidR="00682F3B" w:rsidRDefault="00682F3B" w:rsidP="00682F3B">
      <w:r>
        <w:t>Question 5</w:t>
      </w:r>
    </w:p>
    <w:p w14:paraId="34588578" w14:textId="77777777" w:rsidR="005F1BEB" w:rsidRDefault="005F1BEB">
      <w:r>
        <w:t>S24(1) PACE 1984 gives a police constable the power to arrest without a warrant anyone who</w:t>
      </w:r>
      <w:r>
        <w:br/>
      </w:r>
    </w:p>
    <w:p w14:paraId="7F460138" w14:textId="77777777" w:rsidR="005F1BEB" w:rsidRDefault="005F1BEB" w:rsidP="005F1BEB">
      <w:pPr>
        <w:pStyle w:val="ListParagraph"/>
        <w:numPr>
          <w:ilvl w:val="0"/>
          <w:numId w:val="2"/>
        </w:numPr>
      </w:pPr>
      <w:r>
        <w:t>is about to commit an offence</w:t>
      </w:r>
    </w:p>
    <w:p w14:paraId="1BE71A59" w14:textId="65635228" w:rsidR="00682F3B" w:rsidRDefault="005F1BEB" w:rsidP="005F1BEB">
      <w:pPr>
        <w:pStyle w:val="ListParagraph"/>
        <w:numPr>
          <w:ilvl w:val="0"/>
          <w:numId w:val="2"/>
        </w:numPr>
      </w:pPr>
      <w:r>
        <w:t>is in the act of committing an offence</w:t>
      </w:r>
    </w:p>
    <w:p w14:paraId="301DE784" w14:textId="213A8A9A" w:rsidR="005F1BEB" w:rsidRDefault="005F1BEB">
      <w:r>
        <w:t xml:space="preserve">Or the police constable has reasonable grounds to suspect that a person is </w:t>
      </w:r>
    </w:p>
    <w:p w14:paraId="5DE3F568" w14:textId="66F39B09" w:rsidR="005F1BEB" w:rsidRDefault="005F1BEB" w:rsidP="005F1BEB">
      <w:pPr>
        <w:pStyle w:val="ListParagraph"/>
        <w:numPr>
          <w:ilvl w:val="0"/>
          <w:numId w:val="1"/>
        </w:numPr>
      </w:pPr>
      <w:r>
        <w:t>about to commit an offence</w:t>
      </w:r>
    </w:p>
    <w:p w14:paraId="2A8F8BC7" w14:textId="1191FD18" w:rsidR="005F1BEB" w:rsidRDefault="005F1BEB" w:rsidP="005F1BEB">
      <w:pPr>
        <w:pStyle w:val="ListParagraph"/>
        <w:numPr>
          <w:ilvl w:val="0"/>
          <w:numId w:val="1"/>
        </w:numPr>
      </w:pPr>
      <w:r>
        <w:t>is in the act of committing an offence</w:t>
      </w:r>
    </w:p>
    <w:p w14:paraId="0BEA949D" w14:textId="77777777" w:rsidR="00682F3B" w:rsidRDefault="00682F3B"/>
    <w:p w14:paraId="4DD37F36" w14:textId="31CF3390" w:rsidR="00682F3B" w:rsidRDefault="005F1BEB">
      <w:r>
        <w:t>Question 6</w:t>
      </w:r>
    </w:p>
    <w:p w14:paraId="28A395EA" w14:textId="2EA827AA" w:rsidR="005F1BEB" w:rsidRDefault="005F1BEB">
      <w:r>
        <w:t>S12 of the Theft Act 1968 states that any person who without the owner’s consent or other lawful authority, takes any conveyance for his own or another’s use, or without such lawful authority drives it, or allows him to be carried in or on it will be g</w:t>
      </w:r>
      <w:r w:rsidR="00952529">
        <w:t>uilty of the offence of Taking w</w:t>
      </w:r>
      <w:r>
        <w:t xml:space="preserve">ithout Consent. </w:t>
      </w:r>
    </w:p>
    <w:p w14:paraId="45C411C2" w14:textId="77777777" w:rsidR="00682F3B" w:rsidRDefault="00682F3B"/>
    <w:p w14:paraId="0DEA22D6" w14:textId="77777777" w:rsidR="00682F3B" w:rsidRDefault="00682F3B" w:rsidP="00682F3B">
      <w:r>
        <w:t>Question 7</w:t>
      </w:r>
    </w:p>
    <w:p w14:paraId="6A4719AC" w14:textId="0CA4278C" w:rsidR="00682F3B" w:rsidRDefault="005F1BEB">
      <w:r>
        <w:t xml:space="preserve">In order to decide guilty of dishonesty, </w:t>
      </w:r>
      <w:r w:rsidR="00133ED2">
        <w:t xml:space="preserve">it involves proving the defendant’s Mens Rea, which is their mental intent to carry out the offence. There are tests that can be applied that help a jury to </w:t>
      </w:r>
      <w:r w:rsidR="00133ED2">
        <w:lastRenderedPageBreak/>
        <w:t xml:space="preserve">determine the guilt. From the case </w:t>
      </w:r>
      <w:r w:rsidR="005B2009">
        <w:t xml:space="preserve">R v Ghosh </w:t>
      </w:r>
      <w:r w:rsidR="00133ED2">
        <w:t xml:space="preserve">a two stage test was created to be applied. The first test is the </w:t>
      </w:r>
      <w:r w:rsidR="005B2009">
        <w:t>subjective</w:t>
      </w:r>
      <w:r w:rsidR="00133ED2">
        <w:t xml:space="preserve"> test, where the suspect’s dishonesty is tested against the genuine knowledge of suspect. The second test is the </w:t>
      </w:r>
      <w:r w:rsidR="005B2009">
        <w:t>o</w:t>
      </w:r>
      <w:r w:rsidR="00133ED2">
        <w:t xml:space="preserve">bjective test, where the jury would consider </w:t>
      </w:r>
      <w:r w:rsidR="005B2009">
        <w:t xml:space="preserve">whether everyday person would consider </w:t>
      </w:r>
      <w:r w:rsidR="00133ED2">
        <w:t xml:space="preserve">the </w:t>
      </w:r>
      <w:r w:rsidR="005B2009">
        <w:t xml:space="preserve">actions </w:t>
      </w:r>
      <w:r w:rsidR="00133ED2">
        <w:t xml:space="preserve">of the suspect </w:t>
      </w:r>
      <w:r w:rsidR="005B2009">
        <w:t>to be dishonest</w:t>
      </w:r>
      <w:r w:rsidR="00133ED2">
        <w:t xml:space="preserve">. If the answer to both of these tests would be yes, then the jury would be able to prove a person’s intent, thus their dishonesty. </w:t>
      </w:r>
    </w:p>
    <w:p w14:paraId="4D14F4EF" w14:textId="453E8C62" w:rsidR="005B2009" w:rsidRDefault="00133ED2">
      <w:r>
        <w:t xml:space="preserve">However, since the case of </w:t>
      </w:r>
      <w:r w:rsidR="005B2009">
        <w:t>Ivey v Gentrey Casinos 2017</w:t>
      </w:r>
      <w:r>
        <w:t xml:space="preserve"> it was determi</w:t>
      </w:r>
      <w:r w:rsidR="00952529">
        <w:t xml:space="preserve">ned that one test should be applied to decide guilt. </w:t>
      </w:r>
    </w:p>
    <w:p w14:paraId="44B0C296" w14:textId="77777777" w:rsidR="00682F3B" w:rsidRDefault="00682F3B"/>
    <w:p w14:paraId="4C25CBEF" w14:textId="77777777" w:rsidR="00682F3B" w:rsidRDefault="00682F3B" w:rsidP="00682F3B">
      <w:r>
        <w:t>Question 8</w:t>
      </w:r>
    </w:p>
    <w:p w14:paraId="5A76121C" w14:textId="5D60308A" w:rsidR="00682F3B" w:rsidRDefault="00952529">
      <w:r>
        <w:t>S17 PACE 1984 allows a police constable to enter and search any building if they</w:t>
      </w:r>
      <w:r w:rsidR="005B2009">
        <w:t xml:space="preserve"> reasonable grounds to believe that the person being pursued</w:t>
      </w:r>
      <w:r>
        <w:t>, for the statutory offences to which this act applies,</w:t>
      </w:r>
      <w:r w:rsidR="005B2009">
        <w:t xml:space="preserve"> is actually in that building </w:t>
      </w:r>
      <w:r>
        <w:t>and will be found to be arrested. Under S17 PACE you have the power to pursue any person unlawfully at large, enter a premises to protect life and limb, enter a premises to execute a warrant or arrest a person(s) for indictable offences only. A premises under this section can be recalled by the pneumonic HAVVROT:</w:t>
      </w:r>
    </w:p>
    <w:p w14:paraId="18C5B618" w14:textId="51F5CA56" w:rsidR="00952529" w:rsidRDefault="00952529">
      <w:r>
        <w:t>H – hovercraft</w:t>
      </w:r>
      <w:r>
        <w:br/>
        <w:t>A – Aircraft</w:t>
      </w:r>
      <w:r>
        <w:br/>
        <w:t>V – Vehicle</w:t>
      </w:r>
      <w:r>
        <w:br/>
        <w:t xml:space="preserve">V – Vessel </w:t>
      </w:r>
      <w:r>
        <w:br/>
        <w:t>R – Renewable Energy Source</w:t>
      </w:r>
      <w:r>
        <w:br/>
        <w:t>O – Offshore Installation</w:t>
      </w:r>
      <w:r>
        <w:br/>
        <w:t>T – Tent/Moveable structure</w:t>
      </w:r>
    </w:p>
    <w:p w14:paraId="7EA1A4C5" w14:textId="77777777" w:rsidR="00682F3B" w:rsidRDefault="00682F3B" w:rsidP="00682F3B">
      <w:r>
        <w:t>Question 9</w:t>
      </w:r>
    </w:p>
    <w:p w14:paraId="1A3B094A" w14:textId="56EC5E2C" w:rsidR="00682F3B" w:rsidRDefault="005B2009">
      <w:r>
        <w:t xml:space="preserve">An officer may search any person under arrest, in any case, if the person to be searched has been arrested anywhere other than a police station and </w:t>
      </w:r>
      <w:r w:rsidR="00A050ED">
        <w:t>the officer has reasonable grounds to suspect that the arrested person has with them any article that is:  (recalled by the pneumonic DIE)</w:t>
      </w:r>
    </w:p>
    <w:p w14:paraId="35BC59CF" w14:textId="4C3C2ADC" w:rsidR="00A050ED" w:rsidRDefault="00A050ED">
      <w:r>
        <w:t>D – Danger to themselves or others</w:t>
      </w:r>
      <w:r>
        <w:br/>
        <w:t>I – Implement to escape lawful custody</w:t>
      </w:r>
      <w:r>
        <w:br/>
        <w:t>E – Evidence to the offence</w:t>
      </w:r>
    </w:p>
    <w:p w14:paraId="3B45231F" w14:textId="71B3D99C" w:rsidR="00A050ED" w:rsidRDefault="00A050ED">
      <w:r>
        <w:t xml:space="preserve">Under S32 PACE 1984, an officer may search any premises or vehicle which the arrested person is either in or within reasonable distance of, if they suspect they will find any evidence related to the offence. </w:t>
      </w:r>
    </w:p>
    <w:p w14:paraId="65E008C3" w14:textId="77777777" w:rsidR="00682F3B" w:rsidRDefault="00682F3B"/>
    <w:p w14:paraId="5EBD1979" w14:textId="77777777" w:rsidR="00682F3B" w:rsidRDefault="00682F3B" w:rsidP="00682F3B">
      <w:r>
        <w:t>Question 10</w:t>
      </w:r>
    </w:p>
    <w:p w14:paraId="178721BC" w14:textId="73A37A02" w:rsidR="00682F3B" w:rsidRDefault="00A050ED">
      <w:r>
        <w:t>The National Decision Model is a national framework that provides structure in a police investigation and carrying out any decisions. It is centred on the Code of Ethics (9 Policing Principles and 10 Standards of Behaviour) to ensure that an officer is always basing decisions on these. The six components of the NDM are as follows:</w:t>
      </w:r>
    </w:p>
    <w:p w14:paraId="6B604B69" w14:textId="77777777" w:rsidR="00A050ED" w:rsidRDefault="00A050ED" w:rsidP="00A050ED">
      <w:pPr>
        <w:pStyle w:val="ListParagraph"/>
        <w:numPr>
          <w:ilvl w:val="0"/>
          <w:numId w:val="3"/>
        </w:numPr>
      </w:pPr>
      <w:r>
        <w:t>Gather Information and Intelligence</w:t>
      </w:r>
    </w:p>
    <w:p w14:paraId="2CD1791B" w14:textId="77777777" w:rsidR="00A050ED" w:rsidRDefault="00A050ED" w:rsidP="00A050ED">
      <w:pPr>
        <w:pStyle w:val="ListParagraph"/>
        <w:numPr>
          <w:ilvl w:val="0"/>
          <w:numId w:val="3"/>
        </w:numPr>
      </w:pPr>
      <w:r>
        <w:t>Assess Risk and Develop a Working Strategy</w:t>
      </w:r>
    </w:p>
    <w:p w14:paraId="67EF6E04" w14:textId="77777777" w:rsidR="00A050ED" w:rsidRDefault="00A050ED" w:rsidP="00A050ED">
      <w:pPr>
        <w:pStyle w:val="ListParagraph"/>
        <w:numPr>
          <w:ilvl w:val="0"/>
          <w:numId w:val="3"/>
        </w:numPr>
      </w:pPr>
      <w:r>
        <w:t>Consider Powers and Policies</w:t>
      </w:r>
    </w:p>
    <w:p w14:paraId="58400AB1" w14:textId="77777777" w:rsidR="00A050ED" w:rsidRDefault="00A050ED" w:rsidP="00A050ED">
      <w:pPr>
        <w:pStyle w:val="ListParagraph"/>
        <w:numPr>
          <w:ilvl w:val="0"/>
          <w:numId w:val="3"/>
        </w:numPr>
      </w:pPr>
      <w:r>
        <w:lastRenderedPageBreak/>
        <w:t xml:space="preserve">Options and Contingencies </w:t>
      </w:r>
    </w:p>
    <w:p w14:paraId="618C8839" w14:textId="1554DCBF" w:rsidR="00A050ED" w:rsidRDefault="00A050ED" w:rsidP="00A050ED">
      <w:pPr>
        <w:pStyle w:val="ListParagraph"/>
        <w:numPr>
          <w:ilvl w:val="0"/>
          <w:numId w:val="3"/>
        </w:numPr>
      </w:pPr>
      <w:r>
        <w:t>Take Action and Review</w:t>
      </w:r>
      <w:r>
        <w:br/>
      </w:r>
    </w:p>
    <w:p w14:paraId="3625D68E" w14:textId="77777777" w:rsidR="00682F3B" w:rsidRDefault="00682F3B"/>
    <w:p w14:paraId="64A4D455" w14:textId="77777777" w:rsidR="00682F3B" w:rsidRDefault="00682F3B" w:rsidP="00682F3B">
      <w:r>
        <w:t>Question 11</w:t>
      </w:r>
    </w:p>
    <w:p w14:paraId="6D202C4D" w14:textId="50C497B8" w:rsidR="00EC64D8" w:rsidRDefault="00EC64D8" w:rsidP="00EC64D8">
      <w:pPr>
        <w:pStyle w:val="ListParagraph"/>
        <w:numPr>
          <w:ilvl w:val="0"/>
          <w:numId w:val="4"/>
        </w:numPr>
        <w:spacing w:before="240"/>
      </w:pPr>
      <w:r>
        <w:t xml:space="preserve">A threat assessment is either dynamic or static. Dynamic is where an officer needs to continuously monitor the situation and adapt the assessment based on the ever changing events/needs of the situation. A static threat assessment is where the assessment decided upon will be continuous. A threat assessment will involve an officer balancing the risk of harm to themselves, the victim(s) or the wider community. </w:t>
      </w:r>
      <w:r w:rsidR="00970B52">
        <w:t xml:space="preserve">Most threats are categorised as red, amber or green. Red requires immediate action. </w:t>
      </w:r>
    </w:p>
    <w:p w14:paraId="2272BD69" w14:textId="00550D2D" w:rsidR="00682F3B" w:rsidRDefault="00EC64D8" w:rsidP="00EC64D8">
      <w:pPr>
        <w:pStyle w:val="ListParagraph"/>
        <w:numPr>
          <w:ilvl w:val="0"/>
          <w:numId w:val="4"/>
        </w:numPr>
        <w:spacing w:before="240"/>
      </w:pPr>
      <w:r>
        <w:t xml:space="preserve">When conducting a threat assessment </w:t>
      </w:r>
      <w:r w:rsidR="00970B52">
        <w:t xml:space="preserve">you may </w:t>
      </w:r>
      <w:r w:rsidR="00BF50D9">
        <w:t>ask yourself:</w:t>
      </w:r>
    </w:p>
    <w:p w14:paraId="0C0ED623" w14:textId="59E72FB1" w:rsidR="00BF50D9" w:rsidRDefault="00BF50D9" w:rsidP="00BF50D9">
      <w:pPr>
        <w:pStyle w:val="ListParagraph"/>
        <w:numPr>
          <w:ilvl w:val="1"/>
          <w:numId w:val="4"/>
        </w:numPr>
        <w:spacing w:before="240"/>
      </w:pPr>
      <w:r>
        <w:t>What is actually happening?</w:t>
      </w:r>
    </w:p>
    <w:p w14:paraId="151D89EC" w14:textId="3B8A3221" w:rsidR="00970B52" w:rsidRDefault="00970B52" w:rsidP="00BF50D9">
      <w:pPr>
        <w:pStyle w:val="ListParagraph"/>
        <w:numPr>
          <w:ilvl w:val="1"/>
          <w:numId w:val="4"/>
        </w:numPr>
        <w:spacing w:before="240"/>
      </w:pPr>
      <w:r>
        <w:t>Who is the victim?</w:t>
      </w:r>
    </w:p>
    <w:p w14:paraId="3FB1F00F" w14:textId="6A6F1446" w:rsidR="00970B52" w:rsidRDefault="00970B52" w:rsidP="00BF50D9">
      <w:pPr>
        <w:pStyle w:val="ListParagraph"/>
        <w:numPr>
          <w:ilvl w:val="1"/>
          <w:numId w:val="4"/>
        </w:numPr>
        <w:spacing w:before="240"/>
      </w:pPr>
      <w:r>
        <w:t>Who is the suspect?</w:t>
      </w:r>
    </w:p>
    <w:p w14:paraId="4269A2E9" w14:textId="6AAF2391" w:rsidR="00970B52" w:rsidRDefault="00970B52" w:rsidP="00BF50D9">
      <w:pPr>
        <w:pStyle w:val="ListParagraph"/>
        <w:numPr>
          <w:ilvl w:val="1"/>
          <w:numId w:val="4"/>
        </w:numPr>
        <w:spacing w:before="240"/>
      </w:pPr>
      <w:r>
        <w:t>Are there any witnesses?</w:t>
      </w:r>
    </w:p>
    <w:p w14:paraId="52782F17" w14:textId="32CD672B" w:rsidR="00BF50D9" w:rsidRDefault="00BF50D9" w:rsidP="00BF50D9">
      <w:pPr>
        <w:pStyle w:val="ListParagraph"/>
        <w:numPr>
          <w:ilvl w:val="1"/>
          <w:numId w:val="4"/>
        </w:numPr>
        <w:spacing w:before="240"/>
      </w:pPr>
      <w:r>
        <w:t>What action could I take?</w:t>
      </w:r>
    </w:p>
    <w:p w14:paraId="0CFB9D83" w14:textId="7174D1B2" w:rsidR="00BF50D9" w:rsidRDefault="00BF50D9" w:rsidP="00BF50D9">
      <w:pPr>
        <w:pStyle w:val="ListParagraph"/>
        <w:numPr>
          <w:ilvl w:val="1"/>
          <w:numId w:val="4"/>
        </w:numPr>
        <w:spacing w:before="240"/>
      </w:pPr>
      <w:r>
        <w:t>What is the threat of harm?</w:t>
      </w:r>
    </w:p>
    <w:p w14:paraId="299D7BBF" w14:textId="20FD4DAE" w:rsidR="00BF50D9" w:rsidRDefault="00BF50D9" w:rsidP="00BF50D9">
      <w:pPr>
        <w:pStyle w:val="ListParagraph"/>
        <w:numPr>
          <w:ilvl w:val="1"/>
          <w:numId w:val="4"/>
        </w:numPr>
        <w:spacing w:before="240"/>
      </w:pPr>
      <w:r>
        <w:t>Are there any impacting factors (such as age, number of offenders, location, height)?</w:t>
      </w:r>
    </w:p>
    <w:p w14:paraId="2AF99C0F" w14:textId="67CDCCDA" w:rsidR="00EC64D8" w:rsidRDefault="00970B52" w:rsidP="00970B52">
      <w:pPr>
        <w:pStyle w:val="ListParagraph"/>
        <w:numPr>
          <w:ilvl w:val="1"/>
          <w:numId w:val="4"/>
        </w:numPr>
        <w:spacing w:before="240"/>
      </w:pPr>
      <w:r>
        <w:t>Who can assist me with this?</w:t>
      </w:r>
    </w:p>
    <w:p w14:paraId="26D93AA4" w14:textId="77777777" w:rsidR="00682F3B" w:rsidRDefault="00682F3B"/>
    <w:p w14:paraId="76AB62B7" w14:textId="77777777" w:rsidR="00682F3B" w:rsidRDefault="00682F3B" w:rsidP="00682F3B">
      <w:r>
        <w:t>Question 12</w:t>
      </w:r>
    </w:p>
    <w:p w14:paraId="27F70F14" w14:textId="0A4C29B3" w:rsidR="00682F3B" w:rsidRDefault="00A050ED">
      <w:r>
        <w:t>S1 Prevention of Crime Act 1953 defines the act of having an offensive weapon in public as:</w:t>
      </w:r>
    </w:p>
    <w:p w14:paraId="26E880B6" w14:textId="7A914F76" w:rsidR="00A050ED" w:rsidRDefault="00A050ED">
      <w:r>
        <w:t>Any person who has with him, in any place to which the public has access, any offensive weapon without any reasonable excuse or lawful authority, the proof of which shall lie on him, shall be guilty of having an offensive weapon in a public place.</w:t>
      </w:r>
    </w:p>
    <w:p w14:paraId="33A2563B" w14:textId="4739120B" w:rsidR="00A050ED" w:rsidRDefault="00A050ED">
      <w:r>
        <w:t>The Offensive Weapons Act 2019 defines an offensive weapon as anything that has been:</w:t>
      </w:r>
    </w:p>
    <w:p w14:paraId="7375FFA4" w14:textId="258CA626" w:rsidR="00A050ED" w:rsidRDefault="00A050ED" w:rsidP="00A050ED">
      <w:pPr>
        <w:pStyle w:val="ListParagraph"/>
        <w:numPr>
          <w:ilvl w:val="0"/>
          <w:numId w:val="3"/>
        </w:numPr>
      </w:pPr>
      <w:r>
        <w:t>Made to cause injury to others, for example a knuckle-duster</w:t>
      </w:r>
    </w:p>
    <w:p w14:paraId="775D61C9" w14:textId="7F47CE8B" w:rsidR="00A050ED" w:rsidRDefault="00A050ED" w:rsidP="00A050ED">
      <w:pPr>
        <w:pStyle w:val="ListParagraph"/>
        <w:numPr>
          <w:ilvl w:val="0"/>
          <w:numId w:val="3"/>
        </w:numPr>
      </w:pPr>
      <w:r>
        <w:t>Adapted to cause injury to others, for example a hat with razor blades sewn on the inside</w:t>
      </w:r>
    </w:p>
    <w:p w14:paraId="6C76B6A8" w14:textId="22E9E326" w:rsidR="00A050ED" w:rsidRDefault="00A050ED" w:rsidP="00A050ED">
      <w:pPr>
        <w:pStyle w:val="ListParagraph"/>
        <w:numPr>
          <w:ilvl w:val="0"/>
          <w:numId w:val="3"/>
        </w:numPr>
      </w:pPr>
      <w:r>
        <w:t xml:space="preserve">Intended to be used in order to cause injury to others, which in this case a screwdriver would be considered an intended offensive weapon. </w:t>
      </w:r>
    </w:p>
    <w:p w14:paraId="4C0A2AD6" w14:textId="77777777" w:rsidR="00682F3B" w:rsidRDefault="00682F3B"/>
    <w:p w14:paraId="3D1A32E7" w14:textId="77777777" w:rsidR="00682F3B" w:rsidRDefault="00682F3B" w:rsidP="00682F3B">
      <w:r>
        <w:t>Question 13</w:t>
      </w:r>
    </w:p>
    <w:p w14:paraId="311F959F" w14:textId="3321D0C8" w:rsidR="00682F3B" w:rsidRDefault="00A050ED">
      <w:r>
        <w:t xml:space="preserve">A problem is any group of incidents which may be linked in one or more ways that are causing harm/tension to a community which the police need to deal with. </w:t>
      </w:r>
      <w:r w:rsidR="000671A4">
        <w:t xml:space="preserve">OSARA (Objective, Scanning, Analysis, Response and Assessment) is a problem-solving model which allows the problem to be broken down in order for the police to understand it better. It is often that one problem does not have one singular reason for happening. Within OSARA you can apply other theories such as Felson’s Routine Activity Theory. RAT </w:t>
      </w:r>
      <w:r w:rsidR="00E70008">
        <w:t xml:space="preserve">can be </w:t>
      </w:r>
      <w:r w:rsidR="000671A4">
        <w:t xml:space="preserve">used </w:t>
      </w:r>
      <w:r w:rsidR="00E70008">
        <w:t>within the Response section of OSARA as it helps us to understand more about the offender and the situational opportunities for cri</w:t>
      </w:r>
      <w:r w:rsidR="00627263">
        <w:t>me. The concept of</w:t>
      </w:r>
      <w:r w:rsidR="00E70008">
        <w:t xml:space="preserve"> RAT </w:t>
      </w:r>
      <w:r w:rsidR="00E70008">
        <w:lastRenderedPageBreak/>
        <w:t xml:space="preserve">allows </w:t>
      </w:r>
      <w:r w:rsidR="00627263">
        <w:t>us to consider three elements which when brought together at the same time increases the chances of a crime being committed. It is concerned with:</w:t>
      </w:r>
    </w:p>
    <w:p w14:paraId="33534EA4" w14:textId="52F536BF" w:rsidR="00627263" w:rsidRDefault="00627263" w:rsidP="00627263">
      <w:pPr>
        <w:pStyle w:val="ListParagraph"/>
        <w:numPr>
          <w:ilvl w:val="0"/>
          <w:numId w:val="3"/>
        </w:numPr>
      </w:pPr>
      <w:r>
        <w:t>A likely offender</w:t>
      </w:r>
    </w:p>
    <w:p w14:paraId="2442205E" w14:textId="1A858D62" w:rsidR="00627263" w:rsidRDefault="00627263" w:rsidP="00627263">
      <w:pPr>
        <w:pStyle w:val="ListParagraph"/>
        <w:numPr>
          <w:ilvl w:val="0"/>
          <w:numId w:val="3"/>
        </w:numPr>
      </w:pPr>
      <w:r>
        <w:t>A likely target</w:t>
      </w:r>
    </w:p>
    <w:p w14:paraId="108D9EB4" w14:textId="564AB3A3" w:rsidR="00627263" w:rsidRDefault="00627263" w:rsidP="00627263">
      <w:pPr>
        <w:pStyle w:val="ListParagraph"/>
        <w:numPr>
          <w:ilvl w:val="0"/>
          <w:numId w:val="3"/>
        </w:numPr>
      </w:pPr>
      <w:r>
        <w:t>Absence of an appropriate parent/guardian</w:t>
      </w:r>
    </w:p>
    <w:p w14:paraId="0ADA4A3C" w14:textId="5B9B6535" w:rsidR="00A4568C" w:rsidRDefault="00A4568C" w:rsidP="00A4568C">
      <w:r>
        <w:t xml:space="preserve">The model looks at how if we were to remove one of these elements, then we may find that the crime may not occur in the first place. By applying RAT to our problem solving, we could then look at implementing any of the 10 prevention of crime methods in order to remove the opportunity/target for the likely offender or bring in other agencies to assist with providing the likely offender a suitable guardian. </w:t>
      </w:r>
    </w:p>
    <w:p w14:paraId="23BBB61A" w14:textId="77777777" w:rsidR="00682F3B" w:rsidRDefault="00682F3B"/>
    <w:p w14:paraId="7345C5E7" w14:textId="77777777" w:rsidR="00682F3B" w:rsidRDefault="00682F3B" w:rsidP="00682F3B">
      <w:r>
        <w:t>Question 14</w:t>
      </w:r>
    </w:p>
    <w:p w14:paraId="56C6338A" w14:textId="14CCAAC0" w:rsidR="00682F3B" w:rsidRDefault="00A4568C">
      <w:r>
        <w:t>SWP defines being vulnerable as: “any person who due to their circumstances or situation is unable to look after themselves or protect themselves from harm or exploitation”. Those who could be considered vulnerable under the Victim Code include anyone under the age of 18 (a child is always vulnerable in any situation), anyone suffering from any mental health disorder under the Mental Health Act, anyone with impaired intelligence or any disability. A repeat vic</w:t>
      </w:r>
      <w:r w:rsidR="003001DF">
        <w:t xml:space="preserve">tim is also at risk of becoming vulnerable due to their repeat exposure to crime. </w:t>
      </w:r>
    </w:p>
    <w:p w14:paraId="0CB42275" w14:textId="77777777" w:rsidR="00682F3B" w:rsidRDefault="00682F3B"/>
    <w:p w14:paraId="759A9680" w14:textId="77777777" w:rsidR="00682F3B" w:rsidRDefault="00682F3B" w:rsidP="00682F3B">
      <w:r>
        <w:t>Question 15</w:t>
      </w:r>
    </w:p>
    <w:p w14:paraId="468CAEF3" w14:textId="22D68684" w:rsidR="00682F3B" w:rsidRDefault="003001DF">
      <w:r>
        <w:t>The ASBCP Act 2014 defines Anti-social behaviour as any act which has caused or is likely to cause harassment, alarm or distress to any person. Anti-social behaviour (ASB) comes under 4 sections; misuse of public space, disregard for community or personal wellbeing, acts directed at people or environmental damage. It covers offences such as graffiti and vandalism, loitering and abusive language. ASB often creates the risk of repeat victims due to the nature of the crimes. A repeat victim is any person who has been a victim of 3 or more offences within a 3 month period and has required the ASB unit to assess the victim. To prevent/limit the damage ASB causes, SWP has the following approach to ASB</w:t>
      </w:r>
    </w:p>
    <w:p w14:paraId="418960F9" w14:textId="14234141" w:rsidR="003001DF" w:rsidRDefault="003001DF">
      <w:r>
        <w:t>G – Go and speak to the victim by phone or in person</w:t>
      </w:r>
      <w:r>
        <w:br/>
        <w:t>E – Examine all evidence and assess whether you are dealing with a repeat/vulnerable victim</w:t>
      </w:r>
      <w:r>
        <w:br/>
        <w:t>T – Take details of all involved</w:t>
      </w:r>
      <w:r>
        <w:br/>
        <w:t>O – Offer advice to the victim, give the reference number and a contact detail the victim can reach you on</w:t>
      </w:r>
      <w:r>
        <w:br/>
        <w:t>U – Update everything on the OEL</w:t>
      </w:r>
      <w:r>
        <w:br/>
        <w:t xml:space="preserve">T – Take immediate action and always keep the victim updated. </w:t>
      </w:r>
    </w:p>
    <w:p w14:paraId="7DC4CFCD" w14:textId="4B711D05" w:rsidR="0078587C" w:rsidRDefault="0078587C">
      <w:r>
        <w:t>There is a 5 stage approach to ASB which escalates for further offenders</w:t>
      </w:r>
    </w:p>
    <w:p w14:paraId="4D7317A4" w14:textId="76542B0E" w:rsidR="0078587C" w:rsidRDefault="0078587C" w:rsidP="0078587C">
      <w:pPr>
        <w:pStyle w:val="ListParagraph"/>
        <w:numPr>
          <w:ilvl w:val="0"/>
          <w:numId w:val="5"/>
        </w:numPr>
      </w:pPr>
      <w:r>
        <w:t>Offender is written to and asked to stop offending</w:t>
      </w:r>
    </w:p>
    <w:p w14:paraId="1604B18C" w14:textId="509DF920" w:rsidR="0078587C" w:rsidRDefault="0078587C" w:rsidP="0078587C">
      <w:pPr>
        <w:pStyle w:val="ListParagraph"/>
        <w:numPr>
          <w:ilvl w:val="0"/>
          <w:numId w:val="5"/>
        </w:numPr>
      </w:pPr>
      <w:r>
        <w:t>Continued bad behaviour will result in a further letter and visit from a PC</w:t>
      </w:r>
    </w:p>
    <w:p w14:paraId="576B3417" w14:textId="61DF8BA6" w:rsidR="0078587C" w:rsidRDefault="0078587C" w:rsidP="0078587C">
      <w:pPr>
        <w:pStyle w:val="ListParagraph"/>
        <w:numPr>
          <w:ilvl w:val="0"/>
          <w:numId w:val="5"/>
        </w:numPr>
      </w:pPr>
      <w:r>
        <w:t>Conference held between the Police and other agencies</w:t>
      </w:r>
    </w:p>
    <w:p w14:paraId="57FD5B89" w14:textId="34F84636" w:rsidR="0078587C" w:rsidRDefault="0078587C" w:rsidP="0078587C">
      <w:pPr>
        <w:pStyle w:val="ListParagraph"/>
        <w:numPr>
          <w:ilvl w:val="0"/>
          <w:numId w:val="5"/>
        </w:numPr>
      </w:pPr>
      <w:r>
        <w:t>Acceptable Behaviour Contract</w:t>
      </w:r>
    </w:p>
    <w:p w14:paraId="33AA581D" w14:textId="2D6F470F" w:rsidR="0078587C" w:rsidRDefault="0078587C" w:rsidP="0078587C">
      <w:pPr>
        <w:pStyle w:val="ListParagraph"/>
        <w:numPr>
          <w:ilvl w:val="0"/>
          <w:numId w:val="5"/>
        </w:numPr>
      </w:pPr>
      <w:r>
        <w:t>Civil Injunction/Criminal Behaviour Order issued</w:t>
      </w:r>
    </w:p>
    <w:p w14:paraId="605852CA" w14:textId="77777777" w:rsidR="00682F3B" w:rsidRDefault="00682F3B" w:rsidP="00682F3B">
      <w:r>
        <w:lastRenderedPageBreak/>
        <w:t>Question 16</w:t>
      </w:r>
    </w:p>
    <w:p w14:paraId="6D4F46EC" w14:textId="3D0F6F07" w:rsidR="00682F3B" w:rsidRDefault="0078587C">
      <w:r>
        <w:t xml:space="preserve">Restorative Justice is an alternative to arrest. </w:t>
      </w:r>
    </w:p>
    <w:p w14:paraId="14ABEBFC" w14:textId="2288E649" w:rsidR="0078587C" w:rsidRDefault="0078587C"/>
    <w:p w14:paraId="78F739C9" w14:textId="77777777" w:rsidR="0078587C" w:rsidRDefault="0078587C"/>
    <w:p w14:paraId="1560B636" w14:textId="77777777" w:rsidR="00682F3B" w:rsidRDefault="00682F3B" w:rsidP="00682F3B">
      <w:r>
        <w:t>Question 17</w:t>
      </w:r>
    </w:p>
    <w:p w14:paraId="3A3AED70" w14:textId="1C0203B6" w:rsidR="00682F3B" w:rsidRDefault="003001DF">
      <w:r>
        <w:t xml:space="preserve">Evidence based policing is defined by the College of Policing as when police officers and staff create, review and use the best available evidence in order to challenge </w:t>
      </w:r>
      <w:r>
        <w:t>policies and practices. It is an approach first put forward by Professor Lawrence Sherman who stated that policing should use a scientific approach based on what we already know works. It involves</w:t>
      </w:r>
    </w:p>
    <w:p w14:paraId="145513D1" w14:textId="2E9485B0" w:rsidR="003001DF" w:rsidRDefault="003001DF">
      <w:r>
        <w:t>A – Asking the right questions in order to gain an understanding in an area of policing we wish to understand better and creating a hypothesis.</w:t>
      </w:r>
      <w:r>
        <w:br/>
        <w:t>T – Test the hypothesis and assess whether it will give you the answers you are looking for</w:t>
      </w:r>
      <w:r>
        <w:br/>
        <w:t xml:space="preserve">L – Learn </w:t>
      </w:r>
      <w:r w:rsidR="00DE0E80">
        <w:t>what outcomes the hypothesis will give you, whether positive or negative</w:t>
      </w:r>
      <w:r>
        <w:br/>
        <w:t>A – Adapt the hypothesis based on the findings</w:t>
      </w:r>
      <w:r>
        <w:br/>
        <w:t>S – Share your findings</w:t>
      </w:r>
      <w:r w:rsidR="00DE0E80">
        <w:t xml:space="preserve">, including all positive and negative outcomes, any new questions posed and the result of the hypothesis. Ideally we are always looking for a positive approach. </w:t>
      </w:r>
    </w:p>
    <w:p w14:paraId="7F54BC45" w14:textId="74A0EAB4" w:rsidR="00DE0E80" w:rsidRDefault="00DE0E80">
      <w:r>
        <w:t>The benefits of neighbourhood policing include</w:t>
      </w:r>
    </w:p>
    <w:p w14:paraId="12D96C35" w14:textId="601B038D" w:rsidR="00DE0E80" w:rsidRDefault="00DE0E80" w:rsidP="00DE0E80">
      <w:pPr>
        <w:pStyle w:val="ListParagraph"/>
        <w:numPr>
          <w:ilvl w:val="0"/>
          <w:numId w:val="3"/>
        </w:numPr>
      </w:pPr>
      <w:r>
        <w:t>More effective policing as we are able to use the same approach to similar crimes</w:t>
      </w:r>
    </w:p>
    <w:p w14:paraId="73DA9A85" w14:textId="758E9B39" w:rsidR="00DE0E80" w:rsidRDefault="00DE0E80" w:rsidP="00DE0E80">
      <w:pPr>
        <w:pStyle w:val="ListParagraph"/>
        <w:numPr>
          <w:ilvl w:val="0"/>
          <w:numId w:val="3"/>
        </w:numPr>
      </w:pPr>
      <w:r>
        <w:t>More cost effective policing as having these approaches saves us time</w:t>
      </w:r>
    </w:p>
    <w:p w14:paraId="7AE5D350" w14:textId="70B8586F" w:rsidR="00DE0E80" w:rsidRDefault="00DE0E80" w:rsidP="00DE0E80">
      <w:pPr>
        <w:pStyle w:val="ListParagraph"/>
        <w:numPr>
          <w:ilvl w:val="0"/>
          <w:numId w:val="3"/>
        </w:numPr>
      </w:pPr>
      <w:r>
        <w:t>Improved confidence in the police</w:t>
      </w:r>
    </w:p>
    <w:p w14:paraId="01B3C7E5" w14:textId="425BFCB9" w:rsidR="00682F3B" w:rsidRDefault="00DE0E80" w:rsidP="002D22B8">
      <w:pPr>
        <w:pStyle w:val="ListParagraph"/>
        <w:numPr>
          <w:ilvl w:val="0"/>
          <w:numId w:val="3"/>
        </w:numPr>
      </w:pPr>
      <w:r>
        <w:t>Improved visibility of the police with increased knowledge of crime hotspots</w:t>
      </w:r>
    </w:p>
    <w:p w14:paraId="5DFB27F6" w14:textId="77777777" w:rsidR="002D22B8" w:rsidRDefault="002D22B8" w:rsidP="002D22B8"/>
    <w:p w14:paraId="69084660" w14:textId="77777777" w:rsidR="00682F3B" w:rsidRDefault="00682F3B" w:rsidP="00682F3B">
      <w:r>
        <w:t>Question 18</w:t>
      </w:r>
    </w:p>
    <w:p w14:paraId="7592B2F4" w14:textId="77777777" w:rsidR="0071201E" w:rsidRDefault="0071201E">
      <w:r>
        <w:t>The 10 Principles of Crime Prevention are as follows:</w:t>
      </w:r>
    </w:p>
    <w:p w14:paraId="132026C2" w14:textId="47111FF2" w:rsidR="0071201E" w:rsidRDefault="005B2009">
      <w:r>
        <w:t>Access control</w:t>
      </w:r>
      <w:r w:rsidR="0071201E">
        <w:br/>
      </w:r>
      <w:r>
        <w:t>R</w:t>
      </w:r>
      <w:r w:rsidR="0071201E">
        <w:t>emoval of opportunity</w:t>
      </w:r>
      <w:r w:rsidR="0071201E">
        <w:br/>
        <w:t>R</w:t>
      </w:r>
      <w:r w:rsidR="00EC64D8">
        <w:t>emoval of offender</w:t>
      </w:r>
      <w:r w:rsidR="0071201E">
        <w:br/>
      </w:r>
      <w:r>
        <w:t>Environmental</w:t>
      </w:r>
      <w:r w:rsidR="00DE0E80">
        <w:t xml:space="preserve"> structure </w:t>
      </w:r>
      <w:r w:rsidR="0071201E">
        <w:br/>
        <w:t>S</w:t>
      </w:r>
      <w:r w:rsidR="0071201E">
        <w:br/>
      </w:r>
      <w:r>
        <w:t>T</w:t>
      </w:r>
      <w:r w:rsidR="00DE0E80">
        <w:t>arget removal</w:t>
      </w:r>
      <w:r w:rsidR="0071201E">
        <w:br/>
        <w:t>D</w:t>
      </w:r>
      <w:r w:rsidR="00EC64D8">
        <w:t>eter</w:t>
      </w:r>
      <w:r w:rsidR="0071201E">
        <w:br/>
      </w:r>
      <w:r>
        <w:t>I</w:t>
      </w:r>
      <w:r w:rsidR="0071201E">
        <w:t>ncreased surveillance</w:t>
      </w:r>
      <w:r w:rsidR="0071201E">
        <w:br/>
      </w:r>
      <w:r>
        <w:t>R</w:t>
      </w:r>
      <w:r w:rsidR="0071201E">
        <w:t>isk of being caught</w:t>
      </w:r>
      <w:r w:rsidR="0071201E">
        <w:br/>
      </w:r>
      <w:r>
        <w:t>T</w:t>
      </w:r>
      <w:r w:rsidR="00DE0E80">
        <w:t>arget hardening</w:t>
      </w:r>
    </w:p>
    <w:p w14:paraId="4DA625B2" w14:textId="4A7422CD" w:rsidR="00682F3B" w:rsidRDefault="00682F3B"/>
    <w:p w14:paraId="6467DD9B" w14:textId="7FAD6C21" w:rsidR="002D22B8" w:rsidRDefault="002D22B8"/>
    <w:p w14:paraId="3B1A329D" w14:textId="771477FD" w:rsidR="002D22B8" w:rsidRDefault="002D22B8"/>
    <w:p w14:paraId="674C25A3" w14:textId="77777777" w:rsidR="002D22B8" w:rsidRDefault="002D22B8"/>
    <w:p w14:paraId="7A010117" w14:textId="77777777" w:rsidR="00682F3B" w:rsidRDefault="00682F3B" w:rsidP="00682F3B">
      <w:r>
        <w:lastRenderedPageBreak/>
        <w:t>Question 19</w:t>
      </w:r>
    </w:p>
    <w:p w14:paraId="1393D0FC" w14:textId="365726A4" w:rsidR="00682F3B" w:rsidRDefault="0071201E">
      <w:r>
        <w:t xml:space="preserve">A police officer may stop and search any person or vehicle, or anything in or on a vehicle if he has reasonable grounds to suspect that stolen or prohibited article, prohibited firework or bladed or sharply pointed article will be found. Any such article found during the search may be seized. </w:t>
      </w:r>
    </w:p>
    <w:p w14:paraId="4872369F" w14:textId="607518D3" w:rsidR="0071201E" w:rsidRDefault="0071201E">
      <w:r>
        <w:t xml:space="preserve">The power to seize such article is given under S19 PACE 1984. </w:t>
      </w:r>
    </w:p>
    <w:p w14:paraId="28C51051" w14:textId="77777777" w:rsidR="00682F3B" w:rsidRDefault="00682F3B"/>
    <w:p w14:paraId="2B0FB2D1" w14:textId="77777777" w:rsidR="00682F3B" w:rsidRDefault="00682F3B" w:rsidP="00682F3B">
      <w:r>
        <w:t>Question 20</w:t>
      </w:r>
    </w:p>
    <w:p w14:paraId="144BC908" w14:textId="40772824" w:rsidR="00682F3B" w:rsidRDefault="0071201E">
      <w:r>
        <w:t>Code A PACE 1984</w:t>
      </w:r>
      <w:r w:rsidR="005645D1">
        <w:t xml:space="preserve"> gives the information that must be given to a person prior to a search, which can be remembered through use of the pneumonic</w:t>
      </w:r>
      <w:r>
        <w:t xml:space="preserve"> </w:t>
      </w:r>
      <w:r w:rsidR="005B2009">
        <w:t>GOWISELY</w:t>
      </w:r>
      <w:r w:rsidR="005645D1">
        <w:t>:</w:t>
      </w:r>
    </w:p>
    <w:p w14:paraId="3A6BE7DC" w14:textId="3B0C9FB7" w:rsidR="00682F3B" w:rsidRDefault="005645D1">
      <w:r>
        <w:t>G – Grounds for the search</w:t>
      </w:r>
      <w:r>
        <w:br/>
        <w:t>O – Object/purpose of the search</w:t>
      </w:r>
      <w:r>
        <w:br/>
        <w:t>W – Warrant card of the officer if not in uniform</w:t>
      </w:r>
      <w:r>
        <w:br/>
        <w:t>I – Identity of the officer</w:t>
      </w:r>
      <w:r>
        <w:br/>
        <w:t>S – Station to which the officer is attached</w:t>
      </w:r>
      <w:r>
        <w:br/>
        <w:t>E – Entitlement to a copy of the search record</w:t>
      </w:r>
      <w:r>
        <w:br/>
        <w:t>L – Legal power used</w:t>
      </w:r>
      <w:r>
        <w:br/>
        <w:t>Y – You must tell the person ‘you are detained for the purpose of the search’</w:t>
      </w:r>
    </w:p>
    <w:p w14:paraId="6E57F9CF" w14:textId="77777777" w:rsidR="005645D1" w:rsidRDefault="005645D1"/>
    <w:p w14:paraId="58AAC65A" w14:textId="77777777" w:rsidR="00682F3B" w:rsidRDefault="00682F3B" w:rsidP="00682F3B">
      <w:r>
        <w:t>Question 21</w:t>
      </w:r>
    </w:p>
    <w:p w14:paraId="48F0AAFC" w14:textId="0A96361A" w:rsidR="00682F3B" w:rsidRDefault="00A765F3">
      <w:r>
        <w:t>??</w:t>
      </w:r>
    </w:p>
    <w:p w14:paraId="3FA6442F" w14:textId="77777777" w:rsidR="00A765F3" w:rsidRDefault="00A765F3"/>
    <w:p w14:paraId="53DC5D5D" w14:textId="77777777" w:rsidR="00682F3B" w:rsidRDefault="00682F3B" w:rsidP="00682F3B">
      <w:r>
        <w:t>Question 22</w:t>
      </w:r>
    </w:p>
    <w:p w14:paraId="58B75D8E" w14:textId="0ADF1FF7" w:rsidR="00682F3B" w:rsidRDefault="002D22B8">
      <w:r>
        <w:t xml:space="preserve">Under S5 of the Misuse of Drugs Act 1971, </w:t>
      </w:r>
      <w:r w:rsidR="00A765F3">
        <w:t xml:space="preserve">That the person must be aware they are carrying what they think is a controlled drug, that they believe the substance to be that of a controlled drug, that they do not have lawful authority to carry the controlled substance and that it is in their possession. </w:t>
      </w:r>
      <w:r>
        <w:t>They have defences for this under S5(4) of the Misuse Drugs Act</w:t>
      </w:r>
      <w:bookmarkStart w:id="0" w:name="_GoBack"/>
      <w:bookmarkEnd w:id="0"/>
    </w:p>
    <w:p w14:paraId="66E0021C" w14:textId="77777777" w:rsidR="00A765F3" w:rsidRDefault="00A765F3" w:rsidP="00682F3B"/>
    <w:p w14:paraId="0D8CFB10" w14:textId="768852DE" w:rsidR="00682F3B" w:rsidRDefault="00682F3B" w:rsidP="00682F3B">
      <w:r>
        <w:t>Question 23</w:t>
      </w:r>
    </w:p>
    <w:p w14:paraId="3ABDE8EE" w14:textId="2FF86BD3" w:rsidR="00A765F3" w:rsidRDefault="00A765F3" w:rsidP="00A765F3">
      <w:r>
        <w:t xml:space="preserve">Information is the very lifeblood of policing. It is any information obtained, recorded and retained by the police including personal data and intelligence. </w:t>
      </w:r>
      <w:r>
        <w:t>It may be gathered dire</w:t>
      </w:r>
      <w:r w:rsidR="001942D8">
        <w:t>ctly by you, the public or</w:t>
      </w:r>
      <w:r>
        <w:t xml:space="preserve"> other agencies. All relevant information must be put through the National Intelligence Model (NIM) in order to turn this raw information </w:t>
      </w:r>
      <w:r w:rsidR="001942D8">
        <w:t xml:space="preserve">into actionable intelligence to be used in police investigations. </w:t>
      </w:r>
      <w:r w:rsidR="00245AA8">
        <w:t>Intelligence is any information about incidents, events or people that has been subject to the process of being graded, recorded and evaluated. Within the NIM intelligence</w:t>
      </w:r>
      <w:r w:rsidR="001942D8">
        <w:t xml:space="preserve"> comes at three levels; Local and BCU, Local forces and neighbouring forces, national and international. All information will be put through the Intel Cycle in order to ensure ethical, accountable and transparent practices with the processing of information into intelligence. The steps of the Intel Cycle are as follows:</w:t>
      </w:r>
    </w:p>
    <w:p w14:paraId="2968E910" w14:textId="1603C639" w:rsidR="001942D8" w:rsidRDefault="001942D8" w:rsidP="00A765F3">
      <w:r>
        <w:t>Planning and Direction</w:t>
      </w:r>
      <w:r>
        <w:br/>
        <w:t>Collection</w:t>
      </w:r>
      <w:r>
        <w:br/>
      </w:r>
      <w:r>
        <w:lastRenderedPageBreak/>
        <w:t>Process and Evaluation</w:t>
      </w:r>
      <w:r>
        <w:br/>
        <w:t>Analysis and Production</w:t>
      </w:r>
      <w:r>
        <w:br/>
        <w:t>Dissemination</w:t>
      </w:r>
    </w:p>
    <w:p w14:paraId="5C3A336F" w14:textId="6B97CCE0" w:rsidR="00245AA8" w:rsidRDefault="00CB1865">
      <w:r>
        <w:t>Once the raw informa</w:t>
      </w:r>
      <w:r w:rsidR="00245AA8">
        <w:t>tion has been put through the In</w:t>
      </w:r>
      <w:r>
        <w:t xml:space="preserve">tel cycle, we must consider the </w:t>
      </w:r>
      <w:r w:rsidR="005B2009">
        <w:t>3 x 5 x 2</w:t>
      </w:r>
      <w:r>
        <w:t xml:space="preserve"> model which allows us to </w:t>
      </w:r>
      <w:r w:rsidR="00245AA8">
        <w:t>grade the intelligence, record it and evaluate how it will be shared:</w:t>
      </w:r>
    </w:p>
    <w:p w14:paraId="399B99DF" w14:textId="1D3EDDD3" w:rsidR="00245AA8" w:rsidRDefault="00245AA8">
      <w:r>
        <w:t>First we have Source Evaluation where the trustworthiness of the source is determined in three ways</w:t>
      </w:r>
    </w:p>
    <w:p w14:paraId="0FD0A625" w14:textId="4553CC6C" w:rsidR="00245AA8" w:rsidRDefault="00245AA8" w:rsidP="00245AA8">
      <w:pPr>
        <w:pStyle w:val="ListParagraph"/>
        <w:numPr>
          <w:ilvl w:val="0"/>
          <w:numId w:val="3"/>
        </w:numPr>
      </w:pPr>
      <w:r>
        <w:t>Reliable</w:t>
      </w:r>
    </w:p>
    <w:p w14:paraId="3AD62500" w14:textId="7F35D6C7" w:rsidR="00245AA8" w:rsidRDefault="00245AA8" w:rsidP="00245AA8">
      <w:pPr>
        <w:pStyle w:val="ListParagraph"/>
        <w:numPr>
          <w:ilvl w:val="0"/>
          <w:numId w:val="3"/>
        </w:numPr>
      </w:pPr>
      <w:r>
        <w:t>Not tested</w:t>
      </w:r>
    </w:p>
    <w:p w14:paraId="4F7D7F56" w14:textId="649E1405" w:rsidR="00245AA8" w:rsidRDefault="00245AA8" w:rsidP="00245AA8">
      <w:pPr>
        <w:pStyle w:val="ListParagraph"/>
        <w:numPr>
          <w:ilvl w:val="0"/>
          <w:numId w:val="3"/>
        </w:numPr>
      </w:pPr>
      <w:r>
        <w:t>Not reliable</w:t>
      </w:r>
    </w:p>
    <w:p w14:paraId="1F72FBEE" w14:textId="3FD89041" w:rsidR="00245AA8" w:rsidRDefault="00245AA8" w:rsidP="00245AA8">
      <w:r>
        <w:t>Next we have the Intelligence Assessment</w:t>
      </w:r>
    </w:p>
    <w:p w14:paraId="7222DBB0" w14:textId="65416D42" w:rsidR="00245AA8" w:rsidRDefault="00245AA8" w:rsidP="00245AA8">
      <w:pPr>
        <w:pStyle w:val="ListParagraph"/>
        <w:numPr>
          <w:ilvl w:val="0"/>
          <w:numId w:val="3"/>
        </w:numPr>
      </w:pPr>
      <w:r>
        <w:t>Known directly to the source</w:t>
      </w:r>
    </w:p>
    <w:p w14:paraId="1A095C83" w14:textId="32D77459" w:rsidR="00245AA8" w:rsidRDefault="00245AA8" w:rsidP="00245AA8">
      <w:pPr>
        <w:pStyle w:val="ListParagraph"/>
        <w:numPr>
          <w:ilvl w:val="0"/>
          <w:numId w:val="3"/>
        </w:numPr>
      </w:pPr>
      <w:r>
        <w:t>Known indirectly to the source but corroborated</w:t>
      </w:r>
    </w:p>
    <w:p w14:paraId="7282FE40" w14:textId="5839CDB1" w:rsidR="00245AA8" w:rsidRDefault="00245AA8" w:rsidP="00245AA8">
      <w:pPr>
        <w:pStyle w:val="ListParagraph"/>
        <w:numPr>
          <w:ilvl w:val="0"/>
          <w:numId w:val="3"/>
        </w:numPr>
      </w:pPr>
      <w:r>
        <w:t>Known indirectly to the source</w:t>
      </w:r>
    </w:p>
    <w:p w14:paraId="3C94DDF0" w14:textId="36B2DF07" w:rsidR="00245AA8" w:rsidRDefault="00245AA8" w:rsidP="00245AA8">
      <w:pPr>
        <w:pStyle w:val="ListParagraph"/>
        <w:numPr>
          <w:ilvl w:val="0"/>
          <w:numId w:val="3"/>
        </w:numPr>
      </w:pPr>
      <w:r>
        <w:t>Not known to the source</w:t>
      </w:r>
    </w:p>
    <w:p w14:paraId="09F5F5DD" w14:textId="6A1EA727" w:rsidR="00245AA8" w:rsidRDefault="00245AA8" w:rsidP="00245AA8">
      <w:pPr>
        <w:pStyle w:val="ListParagraph"/>
        <w:numPr>
          <w:ilvl w:val="0"/>
          <w:numId w:val="3"/>
        </w:numPr>
      </w:pPr>
      <w:r>
        <w:t>Suspected to be false</w:t>
      </w:r>
    </w:p>
    <w:p w14:paraId="34FF8458" w14:textId="4E100BB2" w:rsidR="00245AA8" w:rsidRDefault="00245AA8" w:rsidP="00245AA8">
      <w:r>
        <w:t>Then finally we have the 2 code grading system on how the information is allowed to be shared</w:t>
      </w:r>
    </w:p>
    <w:p w14:paraId="589D92FD" w14:textId="50B7708B" w:rsidR="00245AA8" w:rsidRDefault="00245AA8" w:rsidP="00245AA8">
      <w:pPr>
        <w:pStyle w:val="ListParagraph"/>
        <w:numPr>
          <w:ilvl w:val="0"/>
          <w:numId w:val="3"/>
        </w:numPr>
      </w:pPr>
      <w:r>
        <w:t>P: Lawful sharing is permitted</w:t>
      </w:r>
    </w:p>
    <w:p w14:paraId="2865605C" w14:textId="1BB7F165" w:rsidR="00245AA8" w:rsidRDefault="00245AA8" w:rsidP="00245AA8">
      <w:pPr>
        <w:pStyle w:val="ListParagraph"/>
        <w:numPr>
          <w:ilvl w:val="0"/>
          <w:numId w:val="3"/>
        </w:numPr>
      </w:pPr>
      <w:r>
        <w:t xml:space="preserve">C: Lawful sharing is permitted but with conditions. </w:t>
      </w:r>
    </w:p>
    <w:p w14:paraId="438348A5" w14:textId="5E297841" w:rsidR="00245AA8" w:rsidRDefault="00245AA8" w:rsidP="00245AA8">
      <w:r>
        <w:t>It is important that we grade raw information into actionable intelligence as this assists in current police investigations and any future investigations providing it is current and accurate. The model of MOPI was created following the Bichard Inquiry into the Soham murders which provides details on the ways in which we collect information. It addresses how all information gathered must be done so for a relevant policing purpose only and managed lawfully.</w:t>
      </w:r>
      <w:r w:rsidR="00EC64D8">
        <w:t xml:space="preserve"> All intelligence must be recorded, retained, reviewed and revealed.</w:t>
      </w:r>
      <w:r>
        <w:t xml:space="preserve"> Once information/intelligence is no longer relevant it must be securely disposed of or destroyed and a record of such disposal must be taken. </w:t>
      </w:r>
    </w:p>
    <w:p w14:paraId="2BEDE92F" w14:textId="0D588F7F" w:rsidR="00682F3B" w:rsidRDefault="00682F3B"/>
    <w:p w14:paraId="1985A3D3" w14:textId="36EAA155" w:rsidR="008F1DC2" w:rsidRDefault="008F1DC2"/>
    <w:p w14:paraId="623BFEE3" w14:textId="77777777" w:rsidR="008F1DC2" w:rsidRDefault="008F1DC2"/>
    <w:p w14:paraId="611784D1" w14:textId="77777777" w:rsidR="00682F3B" w:rsidRDefault="00682F3B" w:rsidP="00682F3B">
      <w:r>
        <w:t>Question 24</w:t>
      </w:r>
    </w:p>
    <w:p w14:paraId="5E4F3079" w14:textId="7026200B" w:rsidR="00682F3B" w:rsidRDefault="00245AA8">
      <w:r>
        <w:t>Information is any information that has been obtained and recorded either directly</w:t>
      </w:r>
      <w:r w:rsidR="008F1DC2">
        <w:t>, through anything an officer has seen, heard, any actions witnessed/taken, any conversations they may have, any knowledge they already have or anything they smell,</w:t>
      </w:r>
      <w:r>
        <w:t xml:space="preserve"> </w:t>
      </w:r>
      <w:r w:rsidR="008F1DC2">
        <w:t>or indirectly through community reports.</w:t>
      </w:r>
    </w:p>
    <w:p w14:paraId="4AFF289C" w14:textId="01A829BB" w:rsidR="005B2009" w:rsidRDefault="008F1DC2">
      <w:r>
        <w:t xml:space="preserve">Intelligence is anything that has been subjected to a process where it is graded, recorded and evaluated for a relevant policing purpose. </w:t>
      </w:r>
    </w:p>
    <w:p w14:paraId="2B55956B" w14:textId="6ACAADF9" w:rsidR="008F1DC2" w:rsidRDefault="008F1DC2">
      <w:r>
        <w:t xml:space="preserve">Evidence is any information or intelligence that can be used to prove/disprove an offence or criminal activity has taken place. </w:t>
      </w:r>
    </w:p>
    <w:p w14:paraId="1F03770A" w14:textId="77777777" w:rsidR="00682F3B" w:rsidRDefault="00682F3B"/>
    <w:p w14:paraId="62FA6F61" w14:textId="618CA512" w:rsidR="00682F3B" w:rsidRDefault="00682F3B" w:rsidP="00682F3B">
      <w:r>
        <w:lastRenderedPageBreak/>
        <w:t>Question 25</w:t>
      </w:r>
    </w:p>
    <w:p w14:paraId="4566BCFF" w14:textId="499C30E6" w:rsidR="005B2009" w:rsidRDefault="00A765F3" w:rsidP="00682F3B">
      <w:r>
        <w:t>CPIA 1996</w:t>
      </w:r>
      <w:r>
        <w:br/>
        <w:t>Human Rights Act (HRA) 1998</w:t>
      </w:r>
      <w:r>
        <w:br/>
        <w:t>Freedom of Information Act (FOIA) 2000</w:t>
      </w:r>
      <w:r>
        <w:br/>
        <w:t>Regulatory of Investigatory Powers Act (RIPA) 2000</w:t>
      </w:r>
      <w:r>
        <w:br/>
        <w:t>Data Protection Act (</w:t>
      </w:r>
      <w:r w:rsidR="005B2009">
        <w:t>DPA</w:t>
      </w:r>
      <w:r>
        <w:t>)</w:t>
      </w:r>
      <w:r w:rsidR="005B2009">
        <w:t xml:space="preserve"> 2018</w:t>
      </w:r>
    </w:p>
    <w:p w14:paraId="3C8FD7A5" w14:textId="77777777" w:rsidR="00682F3B" w:rsidRDefault="00682F3B" w:rsidP="00682F3B"/>
    <w:p w14:paraId="7550B4FF" w14:textId="77777777"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CCA599" w14:textId="77777777" w:rsidR="009B6853" w:rsidRDefault="009B6853" w:rsidP="009B6853">
      <w:pPr>
        <w:spacing w:after="0" w:line="240" w:lineRule="auto"/>
      </w:pPr>
      <w:r>
        <w:separator/>
      </w:r>
    </w:p>
  </w:endnote>
  <w:endnote w:type="continuationSeparator" w:id="0">
    <w:p w14:paraId="69FF4F13" w14:textId="77777777" w:rsidR="009B6853" w:rsidRDefault="009B6853"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B8E20" w14:textId="3C9C75AC" w:rsidR="000A703D" w:rsidRDefault="00325B7B" w:rsidP="00325B7B">
    <w:pPr>
      <w:pStyle w:val="Footer"/>
      <w:rPr>
        <w:color w:val="000000"/>
        <w:sz w:val="17"/>
      </w:rPr>
    </w:pPr>
    <w:bookmarkStart w:id="3" w:name="TITUS1FooterEvenPages"/>
    <w:r>
      <w:rPr>
        <w:color w:val="000000"/>
        <w:sz w:val="17"/>
      </w:rPr>
      <w:t> </w:t>
    </w:r>
  </w:p>
  <w:bookmarkEnd w:id="3"/>
  <w:p w14:paraId="51F22830" w14:textId="77777777" w:rsidR="000A703D" w:rsidRDefault="000A703D" w:rsidP="000A703D">
    <w:pPr>
      <w:pStyle w:val="Footer"/>
    </w:pPr>
  </w:p>
  <w:p w14:paraId="511F1BE0" w14:textId="77777777"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277C1" w14:textId="29A89BE0" w:rsidR="009B6853" w:rsidRDefault="00325B7B" w:rsidP="00325B7B">
    <w:pPr>
      <w:pStyle w:val="Footer"/>
      <w:rPr>
        <w:color w:val="000000"/>
        <w:sz w:val="17"/>
      </w:rPr>
    </w:pPr>
    <w:bookmarkStart w:id="4" w:name="TITUS1FooterPrimary"/>
    <w:r>
      <w:rPr>
        <w:color w:val="000000"/>
        <w:sz w:val="17"/>
      </w:rPr>
      <w:t> </w:t>
    </w:r>
  </w:p>
  <w:bookmarkEnd w:id="4"/>
  <w:p w14:paraId="3848E1A2" w14:textId="77777777"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3C800" w14:textId="0C97371B" w:rsidR="009B6853" w:rsidRDefault="00325B7B" w:rsidP="00325B7B">
    <w:pPr>
      <w:pStyle w:val="Footer"/>
      <w:rPr>
        <w:color w:val="000000"/>
        <w:sz w:val="17"/>
      </w:rPr>
    </w:pPr>
    <w:bookmarkStart w:id="6" w:name="TITUS1FooterFirstPage"/>
    <w:r>
      <w:rPr>
        <w:color w:val="000000"/>
        <w:sz w:val="17"/>
      </w:rPr>
      <w:t> </w:t>
    </w:r>
  </w:p>
  <w:bookmarkEnd w:id="6"/>
  <w:p w14:paraId="729C9F82" w14:textId="77777777"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C9598" w14:textId="77777777" w:rsidR="009B6853" w:rsidRDefault="009B6853" w:rsidP="009B6853">
      <w:pPr>
        <w:spacing w:after="0" w:line="240" w:lineRule="auto"/>
      </w:pPr>
      <w:r>
        <w:separator/>
      </w:r>
    </w:p>
  </w:footnote>
  <w:footnote w:type="continuationSeparator" w:id="0">
    <w:p w14:paraId="29E5C635" w14:textId="77777777" w:rsidR="009B6853" w:rsidRDefault="009B6853"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9BF92" w14:textId="028D89DC" w:rsidR="000A703D" w:rsidRDefault="00325B7B" w:rsidP="00325B7B">
    <w:pPr>
      <w:pStyle w:val="Header"/>
      <w:rPr>
        <w:color w:val="000000"/>
        <w:sz w:val="17"/>
      </w:rPr>
    </w:pPr>
    <w:bookmarkStart w:id="1" w:name="TITUS1HeaderEvenPages"/>
    <w:r>
      <w:rPr>
        <w:color w:val="000000"/>
        <w:sz w:val="17"/>
      </w:rPr>
      <w:t> </w:t>
    </w:r>
  </w:p>
  <w:bookmarkEnd w:id="1"/>
  <w:p w14:paraId="162FA1BF" w14:textId="77777777" w:rsidR="000A703D" w:rsidRDefault="000A703D" w:rsidP="000A703D">
    <w:pPr>
      <w:pStyle w:val="Header"/>
    </w:pPr>
  </w:p>
  <w:p w14:paraId="2AA742EB" w14:textId="77777777"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54ED4" w14:textId="651466CE" w:rsidR="009B6853" w:rsidRDefault="00325B7B" w:rsidP="00325B7B">
    <w:pPr>
      <w:pStyle w:val="Header"/>
      <w:rPr>
        <w:color w:val="000000"/>
        <w:sz w:val="17"/>
      </w:rPr>
    </w:pPr>
    <w:bookmarkStart w:id="2" w:name="TITUS1HeaderPrimary"/>
    <w:r>
      <w:rPr>
        <w:color w:val="000000"/>
        <w:sz w:val="17"/>
      </w:rPr>
      <w:t> </w:t>
    </w:r>
  </w:p>
  <w:bookmarkEnd w:id="2"/>
  <w:p w14:paraId="196DF4DB" w14:textId="77777777"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D8A27" w14:textId="5536BB70" w:rsidR="009B6853" w:rsidRDefault="00325B7B" w:rsidP="00325B7B">
    <w:pPr>
      <w:pStyle w:val="Header"/>
      <w:rPr>
        <w:color w:val="000000"/>
        <w:sz w:val="17"/>
      </w:rPr>
    </w:pPr>
    <w:bookmarkStart w:id="5" w:name="TITUS1HeaderFirstPage"/>
    <w:r>
      <w:rPr>
        <w:color w:val="000000"/>
        <w:sz w:val="17"/>
      </w:rPr>
      <w:t> </w:t>
    </w:r>
  </w:p>
  <w:bookmarkEnd w:id="5"/>
  <w:p w14:paraId="4ED9EB9C" w14:textId="77777777"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468A"/>
    <w:multiLevelType w:val="hybridMultilevel"/>
    <w:tmpl w:val="C70A50EA"/>
    <w:lvl w:ilvl="0" w:tplc="D3C8398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FE1FA9"/>
    <w:multiLevelType w:val="hybridMultilevel"/>
    <w:tmpl w:val="20B8ABD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E06ADD"/>
    <w:multiLevelType w:val="hybridMultilevel"/>
    <w:tmpl w:val="E0ACD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28001C"/>
    <w:multiLevelType w:val="hybridMultilevel"/>
    <w:tmpl w:val="F9CA4D6C"/>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174887"/>
    <w:multiLevelType w:val="hybridMultilevel"/>
    <w:tmpl w:val="73609B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17FC9"/>
    <w:rsid w:val="000671A4"/>
    <w:rsid w:val="000A703D"/>
    <w:rsid w:val="00121DF7"/>
    <w:rsid w:val="00133ED2"/>
    <w:rsid w:val="001942D8"/>
    <w:rsid w:val="00245AA8"/>
    <w:rsid w:val="002D22B8"/>
    <w:rsid w:val="003001DF"/>
    <w:rsid w:val="00325B7B"/>
    <w:rsid w:val="00544969"/>
    <w:rsid w:val="005645D1"/>
    <w:rsid w:val="005B2009"/>
    <w:rsid w:val="005F1BEB"/>
    <w:rsid w:val="00627263"/>
    <w:rsid w:val="00682F3B"/>
    <w:rsid w:val="006B0173"/>
    <w:rsid w:val="0071201E"/>
    <w:rsid w:val="00731E5B"/>
    <w:rsid w:val="0078587C"/>
    <w:rsid w:val="007E4409"/>
    <w:rsid w:val="00877432"/>
    <w:rsid w:val="008F1DC2"/>
    <w:rsid w:val="00952529"/>
    <w:rsid w:val="00970B52"/>
    <w:rsid w:val="009B0525"/>
    <w:rsid w:val="009B6853"/>
    <w:rsid w:val="00A050ED"/>
    <w:rsid w:val="00A4568C"/>
    <w:rsid w:val="00A607F6"/>
    <w:rsid w:val="00A765F3"/>
    <w:rsid w:val="00BE5F51"/>
    <w:rsid w:val="00BF50D9"/>
    <w:rsid w:val="00CB1865"/>
    <w:rsid w:val="00DE0E80"/>
    <w:rsid w:val="00E41B08"/>
    <w:rsid w:val="00E70008"/>
    <w:rsid w:val="00EC64D8"/>
    <w:rsid w:val="00F643BE"/>
    <w:rsid w:val="00FE1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1A905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F1B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9</Pages>
  <Words>2704</Words>
  <Characters>15417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Seastram,Rachael swp6972</cp:lastModifiedBy>
  <cp:revision>21</cp:revision>
  <dcterms:created xsi:type="dcterms:W3CDTF">2021-09-15T12:58:00Z</dcterms:created>
  <dcterms:modified xsi:type="dcterms:W3CDTF">2021-09-16T14:07:00Z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MSIP_Label_66cf8fe5-b7b7-4df7-b38d-1c61ac2f6639_Enabled">
    <vt:lpwstr>true</vt:lpwstr>
  </property>
  <property fmtid="{D5CDD505-2E9C-101B-9397-08002B2CF9AE}" pid="4" name="MSIP_Label_66cf8fe5-b7b7-4df7-b38d-1c61ac2f6639_SetDate">
    <vt:lpwstr>2021-03-10T15:42:49Z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7ffa5103-a779-40ce-a3cf-e26c2cf40d17</vt:lpwstr>
  </property>
  <property fmtid="{D5CDD505-2E9C-101B-9397-08002B2CF9AE}" pid="9" name="MSIP_Label_66cf8fe5-b7b7-4df7-b38d-1c61ac2f6639_ContentBits">
    <vt:lpwstr>0</vt:lpwstr>
  </property>
  <property fmtid="{D5CDD505-2E9C-101B-9397-08002B2CF9AE}" pid="10" name="Classification">
    <vt:lpwstr>OFFICIAL</vt:lpwstr>
  </property>
  <property fmtid="{D5CDD505-2E9C-101B-9397-08002B2CF9AE}" pid="11" name="Visibility">
    <vt:lpwstr>NOT VISIBLE</vt:lpwstr>
  </property>
</Properties>
</file>