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D18" w:rsidRPr="00124794" w:rsidRDefault="00280D18" w:rsidP="00280D18">
      <w:pPr>
        <w:pStyle w:val="NoSpacing"/>
        <w:jc w:val="center"/>
        <w:rPr>
          <w:b/>
          <w:sz w:val="32"/>
        </w:rPr>
      </w:pPr>
      <w:r w:rsidRPr="00124794">
        <w:rPr>
          <w:b/>
          <w:sz w:val="32"/>
        </w:rPr>
        <w:t>HNC Manufacturing Systems Engineering Operations</w:t>
      </w:r>
    </w:p>
    <w:p w:rsidR="00280D18" w:rsidRPr="00124794" w:rsidRDefault="00280D18" w:rsidP="00280D18">
      <w:pPr>
        <w:pStyle w:val="NoSpacing"/>
        <w:rPr>
          <w:sz w:val="24"/>
        </w:rPr>
      </w:pPr>
    </w:p>
    <w:p w:rsidR="00280D18" w:rsidRPr="00124794" w:rsidRDefault="00280D18" w:rsidP="00280D18">
      <w:pPr>
        <w:pStyle w:val="NoSpacing"/>
        <w:rPr>
          <w:sz w:val="24"/>
        </w:rPr>
      </w:pPr>
    </w:p>
    <w:tbl>
      <w:tblPr>
        <w:tblW w:w="8948" w:type="dxa"/>
        <w:tblBorders>
          <w:top w:val="nil"/>
          <w:left w:val="nil"/>
          <w:bottom w:val="nil"/>
          <w:right w:val="nil"/>
        </w:tblBorders>
        <w:tblLayout w:type="fixed"/>
        <w:tblLook w:val="0000" w:firstRow="0" w:lastRow="0" w:firstColumn="0" w:lastColumn="0" w:noHBand="0" w:noVBand="0"/>
      </w:tblPr>
      <w:tblGrid>
        <w:gridCol w:w="8948"/>
      </w:tblGrid>
      <w:tr w:rsidR="00280D18" w:rsidRPr="00280D18" w:rsidTr="00280D18">
        <w:trPr>
          <w:trHeight w:val="125"/>
        </w:trPr>
        <w:tc>
          <w:tcPr>
            <w:tcW w:w="8948" w:type="dxa"/>
          </w:tcPr>
          <w:p w:rsidR="00280D18" w:rsidRPr="00280D18" w:rsidRDefault="00280D18" w:rsidP="00280D18">
            <w:pPr>
              <w:autoSpaceDE w:val="0"/>
              <w:autoSpaceDN w:val="0"/>
              <w:adjustRightInd w:val="0"/>
              <w:spacing w:after="0" w:line="240" w:lineRule="auto"/>
              <w:jc w:val="center"/>
              <w:rPr>
                <w:rFonts w:ascii="Calibri" w:hAnsi="Calibri" w:cs="Calibri"/>
                <w:color w:val="000000"/>
                <w:sz w:val="24"/>
              </w:rPr>
            </w:pPr>
            <w:r w:rsidRPr="00124794">
              <w:rPr>
                <w:b/>
                <w:sz w:val="32"/>
              </w:rPr>
              <w:t xml:space="preserve">2019 – 2020  </w:t>
            </w:r>
            <w:r w:rsidRPr="00280D18">
              <w:rPr>
                <w:rFonts w:ascii="Calibri" w:hAnsi="Calibri" w:cs="Calibri"/>
                <w:b/>
                <w:bCs/>
                <w:color w:val="000000"/>
                <w:sz w:val="32"/>
                <w:szCs w:val="28"/>
              </w:rPr>
              <w:t>Quality &amp; Business Improvements</w:t>
            </w:r>
          </w:p>
        </w:tc>
      </w:tr>
    </w:tbl>
    <w:p w:rsidR="00280D18" w:rsidRDefault="00280D18" w:rsidP="00280D18">
      <w:pPr>
        <w:pStyle w:val="NoSpacing"/>
        <w:rPr>
          <w:sz w:val="24"/>
        </w:rPr>
      </w:pPr>
    </w:p>
    <w:p w:rsidR="00C46755" w:rsidRPr="007E3B75" w:rsidRDefault="00C46755" w:rsidP="00280D18">
      <w:pPr>
        <w:pStyle w:val="NoSpacing"/>
        <w:rPr>
          <w:sz w:val="24"/>
        </w:rPr>
      </w:pPr>
    </w:p>
    <w:p w:rsidR="00280D18" w:rsidRPr="00836218" w:rsidRDefault="00280D18" w:rsidP="00280D18">
      <w:pPr>
        <w:pStyle w:val="NoSpacing"/>
        <w:pBdr>
          <w:bottom w:val="single" w:sz="12" w:space="1" w:color="auto"/>
        </w:pBdr>
        <w:rPr>
          <w:sz w:val="14"/>
        </w:rPr>
      </w:pPr>
    </w:p>
    <w:p w:rsidR="00280D18" w:rsidRDefault="00280D18" w:rsidP="00280D18">
      <w:pPr>
        <w:pStyle w:val="NoSpacing"/>
        <w:rPr>
          <w:sz w:val="40"/>
        </w:rPr>
      </w:pPr>
    </w:p>
    <w:p w:rsidR="00280D18" w:rsidRPr="003217D6" w:rsidRDefault="00280D18" w:rsidP="00280D18">
      <w:pPr>
        <w:pStyle w:val="NoSpacing"/>
        <w:jc w:val="center"/>
        <w:rPr>
          <w:sz w:val="40"/>
          <w:u w:val="single"/>
        </w:rPr>
      </w:pPr>
      <w:r w:rsidRPr="003217D6">
        <w:rPr>
          <w:sz w:val="36"/>
          <w:u w:val="single"/>
        </w:rPr>
        <w:t xml:space="preserve">Assignment </w:t>
      </w:r>
      <w:r w:rsidR="002C0107" w:rsidRPr="003217D6">
        <w:rPr>
          <w:sz w:val="36"/>
          <w:u w:val="single"/>
        </w:rPr>
        <w:t>TWO</w:t>
      </w:r>
    </w:p>
    <w:p w:rsidR="00280D18" w:rsidRPr="00280D18" w:rsidRDefault="00280D18" w:rsidP="00280D18">
      <w:pPr>
        <w:pStyle w:val="NoSpacing"/>
        <w:jc w:val="center"/>
        <w:rPr>
          <w:sz w:val="32"/>
          <w:u w:val="single"/>
        </w:rPr>
      </w:pPr>
    </w:p>
    <w:p w:rsidR="00280D18" w:rsidRPr="003217D6" w:rsidRDefault="002C0107" w:rsidP="00280D18">
      <w:pPr>
        <w:pStyle w:val="NoSpacing"/>
        <w:jc w:val="center"/>
        <w:rPr>
          <w:b/>
          <w:sz w:val="40"/>
          <w:szCs w:val="44"/>
        </w:rPr>
      </w:pPr>
      <w:r w:rsidRPr="003217D6">
        <w:rPr>
          <w:b/>
          <w:sz w:val="40"/>
          <w:szCs w:val="44"/>
        </w:rPr>
        <w:t>Quality Tools</w:t>
      </w:r>
      <w:r w:rsidR="003217D6" w:rsidRPr="003217D6">
        <w:rPr>
          <w:b/>
          <w:sz w:val="40"/>
          <w:szCs w:val="44"/>
        </w:rPr>
        <w:t xml:space="preserve"> a</w:t>
      </w:r>
      <w:r w:rsidRPr="003217D6">
        <w:rPr>
          <w:b/>
          <w:sz w:val="40"/>
          <w:szCs w:val="44"/>
        </w:rPr>
        <w:t>nd</w:t>
      </w:r>
      <w:r w:rsidR="003217D6" w:rsidRPr="003217D6">
        <w:rPr>
          <w:b/>
          <w:sz w:val="40"/>
          <w:szCs w:val="44"/>
        </w:rPr>
        <w:t xml:space="preserve"> </w:t>
      </w:r>
      <w:r w:rsidRPr="003217D6">
        <w:rPr>
          <w:b/>
          <w:sz w:val="40"/>
          <w:szCs w:val="44"/>
        </w:rPr>
        <w:t>Root Cause Analysis</w:t>
      </w:r>
    </w:p>
    <w:p w:rsidR="00280D18" w:rsidRDefault="00280D18" w:rsidP="00280D18">
      <w:pPr>
        <w:pStyle w:val="NoSpacing"/>
        <w:jc w:val="center"/>
        <w:rPr>
          <w:b/>
          <w:sz w:val="28"/>
          <w:szCs w:val="44"/>
        </w:rPr>
      </w:pPr>
    </w:p>
    <w:p w:rsidR="003217D6" w:rsidRDefault="003217D6" w:rsidP="00280D18">
      <w:pPr>
        <w:pStyle w:val="NoSpacing"/>
        <w:jc w:val="center"/>
        <w:rPr>
          <w:b/>
          <w:sz w:val="28"/>
          <w:szCs w:val="44"/>
        </w:rPr>
      </w:pPr>
    </w:p>
    <w:p w:rsidR="00C46755" w:rsidRDefault="003217D6" w:rsidP="00280D18">
      <w:pPr>
        <w:pStyle w:val="NoSpacing"/>
        <w:jc w:val="center"/>
        <w:rPr>
          <w:b/>
          <w:sz w:val="44"/>
          <w:szCs w:val="44"/>
        </w:rPr>
      </w:pPr>
      <w:r w:rsidRPr="003217D6">
        <w:rPr>
          <w:b/>
          <w:sz w:val="44"/>
          <w:szCs w:val="44"/>
          <w:highlight w:val="yellow"/>
        </w:rPr>
        <w:t>Sliding Jaw</w:t>
      </w:r>
    </w:p>
    <w:p w:rsidR="003217D6" w:rsidRPr="003217D6" w:rsidRDefault="003217D6" w:rsidP="00280D18">
      <w:pPr>
        <w:pStyle w:val="NoSpacing"/>
        <w:jc w:val="center"/>
        <w:rPr>
          <w:b/>
          <w:sz w:val="44"/>
          <w:szCs w:val="44"/>
        </w:rPr>
      </w:pPr>
    </w:p>
    <w:p w:rsidR="003217D6" w:rsidRPr="00124794" w:rsidRDefault="003217D6" w:rsidP="00280D18">
      <w:pPr>
        <w:pStyle w:val="NoSpacing"/>
        <w:jc w:val="center"/>
        <w:rPr>
          <w:b/>
          <w:sz w:val="28"/>
          <w:szCs w:val="44"/>
        </w:rPr>
      </w:pPr>
      <w:r>
        <w:rPr>
          <w:noProof/>
        </w:rPr>
        <w:drawing>
          <wp:inline distT="0" distB="0" distL="0" distR="0" wp14:anchorId="0AC57D54" wp14:editId="3AE69C8E">
            <wp:extent cx="4390845" cy="2605891"/>
            <wp:effectExtent l="19050" t="19050" r="10160" b="234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94392" cy="2607996"/>
                    </a:xfrm>
                    <a:prstGeom prst="rect">
                      <a:avLst/>
                    </a:prstGeom>
                    <a:ln>
                      <a:solidFill>
                        <a:schemeClr val="accent1"/>
                      </a:solidFill>
                    </a:ln>
                  </pic:spPr>
                </pic:pic>
              </a:graphicData>
            </a:graphic>
          </wp:inline>
        </w:drawing>
      </w:r>
    </w:p>
    <w:p w:rsidR="003217D6" w:rsidRPr="003217D6" w:rsidRDefault="003217D6" w:rsidP="00280D18">
      <w:pPr>
        <w:pStyle w:val="NoSpacing"/>
        <w:jc w:val="center"/>
        <w:rPr>
          <w:b/>
          <w:szCs w:val="44"/>
        </w:rPr>
      </w:pPr>
    </w:p>
    <w:p w:rsidR="003217D6" w:rsidRDefault="003217D6" w:rsidP="00280D18">
      <w:pPr>
        <w:pStyle w:val="NoSpacing"/>
        <w:jc w:val="center"/>
        <w:rPr>
          <w:b/>
          <w:sz w:val="44"/>
          <w:szCs w:val="44"/>
        </w:rPr>
      </w:pPr>
    </w:p>
    <w:p w:rsidR="00280D18" w:rsidRPr="00280D18" w:rsidRDefault="00280D18" w:rsidP="00280D18">
      <w:pPr>
        <w:pStyle w:val="NoSpacing"/>
        <w:jc w:val="center"/>
        <w:rPr>
          <w:b/>
          <w:sz w:val="44"/>
          <w:szCs w:val="44"/>
        </w:rPr>
      </w:pPr>
      <w:r w:rsidRPr="00280D18">
        <w:rPr>
          <w:b/>
          <w:sz w:val="44"/>
          <w:szCs w:val="44"/>
        </w:rPr>
        <w:t>Stuart Jones</w:t>
      </w:r>
    </w:p>
    <w:p w:rsidR="00280D18" w:rsidRPr="00280D18" w:rsidRDefault="00280D18" w:rsidP="00280D18">
      <w:pPr>
        <w:pStyle w:val="NoSpacing"/>
        <w:jc w:val="center"/>
        <w:rPr>
          <w:b/>
          <w:sz w:val="44"/>
          <w:szCs w:val="44"/>
        </w:rPr>
      </w:pPr>
    </w:p>
    <w:p w:rsidR="00280D18" w:rsidRPr="00280D18" w:rsidRDefault="00280D18" w:rsidP="00280D18">
      <w:pPr>
        <w:pStyle w:val="NoSpacing"/>
        <w:jc w:val="center"/>
        <w:rPr>
          <w:sz w:val="44"/>
          <w:szCs w:val="44"/>
        </w:rPr>
      </w:pPr>
      <w:r w:rsidRPr="00280D18">
        <w:rPr>
          <w:sz w:val="44"/>
          <w:szCs w:val="44"/>
        </w:rPr>
        <w:t>1909136</w:t>
      </w:r>
    </w:p>
    <w:p w:rsidR="00280D18" w:rsidRDefault="00280D18" w:rsidP="00557206">
      <w:pPr>
        <w:pStyle w:val="NoSpacing"/>
      </w:pPr>
    </w:p>
    <w:p w:rsidR="00280D18" w:rsidRDefault="00280D18" w:rsidP="00557206">
      <w:pPr>
        <w:pStyle w:val="NoSpacing"/>
      </w:pPr>
    </w:p>
    <w:p w:rsidR="00280D18" w:rsidRDefault="00280D18" w:rsidP="00557206">
      <w:pPr>
        <w:pStyle w:val="NoSpacing"/>
      </w:pPr>
    </w:p>
    <w:p w:rsidR="00280D18" w:rsidRDefault="00280D18" w:rsidP="00557206">
      <w:pPr>
        <w:pStyle w:val="NoSpacing"/>
      </w:pPr>
    </w:p>
    <w:p w:rsidR="00280D18" w:rsidRDefault="00280D18" w:rsidP="00557206">
      <w:pPr>
        <w:pStyle w:val="NoSpacing"/>
      </w:pPr>
    </w:p>
    <w:p w:rsidR="00C46755" w:rsidRPr="002C0107" w:rsidRDefault="00C46755" w:rsidP="00557206">
      <w:pPr>
        <w:pStyle w:val="NoSpacing"/>
        <w:rPr>
          <w:b/>
          <w:sz w:val="32"/>
        </w:rPr>
      </w:pPr>
      <w:r w:rsidRPr="002C0107">
        <w:rPr>
          <w:b/>
          <w:sz w:val="32"/>
        </w:rPr>
        <w:lastRenderedPageBreak/>
        <w:t>CONTENTS</w:t>
      </w:r>
    </w:p>
    <w:p w:rsidR="00C46755" w:rsidRDefault="00C46755" w:rsidP="00557206">
      <w:pPr>
        <w:pStyle w:val="NoSpacing"/>
        <w:rPr>
          <w:sz w:val="24"/>
        </w:rPr>
      </w:pPr>
    </w:p>
    <w:p w:rsidR="00C46755" w:rsidRPr="00C46755" w:rsidRDefault="00C46755" w:rsidP="00557206">
      <w:pPr>
        <w:pStyle w:val="NoSpacing"/>
        <w:rPr>
          <w:sz w:val="24"/>
        </w:rPr>
      </w:pPr>
    </w:p>
    <w:p w:rsidR="00C46755" w:rsidRPr="00C46755" w:rsidRDefault="00C46755" w:rsidP="00557206">
      <w:pPr>
        <w:pStyle w:val="NoSpacing"/>
        <w:rPr>
          <w:sz w:val="24"/>
        </w:rPr>
      </w:pPr>
      <w:r w:rsidRPr="00C46755">
        <w:rPr>
          <w:sz w:val="24"/>
        </w:rPr>
        <w:t>Assignment requirements</w:t>
      </w:r>
      <w:r w:rsidRPr="00C46755">
        <w:rPr>
          <w:sz w:val="24"/>
        </w:rPr>
        <w:tab/>
      </w:r>
      <w:r w:rsidRPr="00C46755">
        <w:rPr>
          <w:sz w:val="24"/>
        </w:rPr>
        <w:tab/>
      </w:r>
      <w:r w:rsidRPr="00C46755">
        <w:rPr>
          <w:sz w:val="24"/>
        </w:rPr>
        <w:tab/>
      </w:r>
      <w:r w:rsidRPr="00C46755">
        <w:rPr>
          <w:sz w:val="24"/>
        </w:rPr>
        <w:tab/>
      </w:r>
      <w:r w:rsidRPr="00C46755">
        <w:rPr>
          <w:sz w:val="24"/>
        </w:rPr>
        <w:tab/>
      </w:r>
      <w:r w:rsidRPr="00C46755">
        <w:rPr>
          <w:sz w:val="24"/>
        </w:rPr>
        <w:tab/>
      </w:r>
      <w:r w:rsidRPr="00C46755">
        <w:rPr>
          <w:sz w:val="24"/>
        </w:rPr>
        <w:tab/>
      </w:r>
      <w:r w:rsidRPr="00C46755">
        <w:rPr>
          <w:sz w:val="24"/>
        </w:rPr>
        <w:tab/>
        <w:t>3</w:t>
      </w:r>
    </w:p>
    <w:p w:rsidR="00C46755" w:rsidRDefault="00C46755" w:rsidP="00557206">
      <w:pPr>
        <w:pStyle w:val="NoSpacing"/>
        <w:rPr>
          <w:sz w:val="24"/>
        </w:rPr>
      </w:pPr>
    </w:p>
    <w:p w:rsidR="00C71506" w:rsidRPr="00C46755" w:rsidRDefault="00141508" w:rsidP="00557206">
      <w:pPr>
        <w:pStyle w:val="NoSpacing"/>
        <w:rPr>
          <w:sz w:val="24"/>
        </w:rPr>
      </w:pPr>
      <w:r>
        <w:rPr>
          <w:rFonts w:ascii="Calibri" w:hAnsi="Calibri" w:cs="Calibri"/>
          <w:color w:val="000000"/>
          <w:sz w:val="24"/>
          <w:szCs w:val="24"/>
        </w:rPr>
        <w:t>Problem S</w:t>
      </w:r>
      <w:r w:rsidRPr="003217D6">
        <w:rPr>
          <w:rFonts w:ascii="Calibri" w:hAnsi="Calibri" w:cs="Calibri"/>
          <w:color w:val="000000"/>
          <w:sz w:val="24"/>
          <w:szCs w:val="24"/>
        </w:rPr>
        <w:t>tatement</w:t>
      </w: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r>
      <w:r>
        <w:rPr>
          <w:rFonts w:ascii="Calibri" w:hAnsi="Calibri" w:cs="Calibri"/>
          <w:color w:val="000000"/>
          <w:sz w:val="24"/>
          <w:szCs w:val="24"/>
        </w:rPr>
        <w:tab/>
        <w:t>4</w:t>
      </w:r>
    </w:p>
    <w:p w:rsidR="00C46755" w:rsidRDefault="00C46755" w:rsidP="00557206">
      <w:pPr>
        <w:pStyle w:val="NoSpacing"/>
        <w:rPr>
          <w:sz w:val="24"/>
        </w:rPr>
      </w:pPr>
    </w:p>
    <w:p w:rsidR="00FC4744" w:rsidRDefault="000B0665" w:rsidP="00557206">
      <w:pPr>
        <w:pStyle w:val="NoSpacing"/>
        <w:rPr>
          <w:sz w:val="24"/>
        </w:rPr>
      </w:pPr>
      <w:r>
        <w:rPr>
          <w:sz w:val="24"/>
        </w:rPr>
        <w:t>Data Summary</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5</w:t>
      </w:r>
    </w:p>
    <w:p w:rsidR="000B0665" w:rsidRDefault="000B0665" w:rsidP="00557206">
      <w:pPr>
        <w:pStyle w:val="NoSpacing"/>
        <w:rPr>
          <w:sz w:val="24"/>
        </w:rPr>
      </w:pPr>
    </w:p>
    <w:p w:rsidR="000B0665" w:rsidRDefault="00154988" w:rsidP="00557206">
      <w:pPr>
        <w:pStyle w:val="NoSpacing"/>
        <w:rPr>
          <w:sz w:val="24"/>
        </w:rPr>
      </w:pPr>
      <w:r>
        <w:rPr>
          <w:sz w:val="24"/>
        </w:rPr>
        <w:t>Data Analysis</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6</w:t>
      </w:r>
    </w:p>
    <w:p w:rsidR="00FC4744" w:rsidRDefault="00FC4744" w:rsidP="00557206">
      <w:pPr>
        <w:pStyle w:val="NoSpacing"/>
        <w:rPr>
          <w:sz w:val="24"/>
        </w:rPr>
      </w:pPr>
    </w:p>
    <w:p w:rsidR="00FC4744" w:rsidRDefault="00F304C3" w:rsidP="00557206">
      <w:pPr>
        <w:pStyle w:val="NoSpacing"/>
        <w:rPr>
          <w:sz w:val="24"/>
        </w:rPr>
      </w:pPr>
      <w:r>
        <w:rPr>
          <w:sz w:val="24"/>
        </w:rPr>
        <w:t>Root Cause Analysis</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sidR="001F5EB8">
        <w:rPr>
          <w:sz w:val="24"/>
        </w:rPr>
        <w:t>9</w:t>
      </w:r>
    </w:p>
    <w:p w:rsidR="00FC4744" w:rsidRDefault="00FC4744" w:rsidP="00557206">
      <w:pPr>
        <w:pStyle w:val="NoSpacing"/>
        <w:rPr>
          <w:sz w:val="24"/>
        </w:rPr>
      </w:pPr>
    </w:p>
    <w:p w:rsidR="00FC4744" w:rsidRDefault="00E32AE5" w:rsidP="00557206">
      <w:pPr>
        <w:pStyle w:val="NoSpacing"/>
        <w:rPr>
          <w:sz w:val="24"/>
        </w:rPr>
      </w:pPr>
      <w:r>
        <w:rPr>
          <w:sz w:val="24"/>
        </w:rPr>
        <w:t>Action Plan</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13</w:t>
      </w:r>
    </w:p>
    <w:p w:rsidR="00FC4744" w:rsidRPr="00C46755" w:rsidRDefault="00FC4744" w:rsidP="00557206">
      <w:pPr>
        <w:pStyle w:val="NoSpacing"/>
        <w:rPr>
          <w:sz w:val="24"/>
        </w:rPr>
      </w:pPr>
    </w:p>
    <w:p w:rsidR="00C46755" w:rsidRPr="00C46755" w:rsidRDefault="00C46755" w:rsidP="00557206">
      <w:pPr>
        <w:pStyle w:val="NoSpacing"/>
        <w:rPr>
          <w:sz w:val="24"/>
        </w:rPr>
      </w:pPr>
    </w:p>
    <w:p w:rsidR="00C46755" w:rsidRPr="00C46755" w:rsidRDefault="00C46755" w:rsidP="00557206">
      <w:pPr>
        <w:pStyle w:val="NoSpacing"/>
        <w:rPr>
          <w:sz w:val="24"/>
        </w:rPr>
      </w:pPr>
    </w:p>
    <w:p w:rsidR="00C46755" w:rsidRPr="00C46755" w:rsidRDefault="00C46755" w:rsidP="00557206">
      <w:pPr>
        <w:pStyle w:val="NoSpacing"/>
        <w:rPr>
          <w:sz w:val="24"/>
        </w:rPr>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C46755" w:rsidRDefault="00C46755" w:rsidP="00557206">
      <w:pPr>
        <w:pStyle w:val="NoSpacing"/>
      </w:pPr>
    </w:p>
    <w:p w:rsidR="00280D18" w:rsidRDefault="002C0107" w:rsidP="00557206">
      <w:pPr>
        <w:pStyle w:val="NoSpacing"/>
        <w:rPr>
          <w:b/>
          <w:sz w:val="24"/>
        </w:rPr>
      </w:pPr>
      <w:r>
        <w:rPr>
          <w:b/>
          <w:sz w:val="32"/>
        </w:rPr>
        <w:lastRenderedPageBreak/>
        <w:t>ASSIGNMENT TASK DESCRIPTION</w:t>
      </w:r>
    </w:p>
    <w:p w:rsidR="002C0107" w:rsidRPr="003217D6" w:rsidRDefault="002C0107" w:rsidP="00557206">
      <w:pPr>
        <w:pStyle w:val="NoSpacing"/>
        <w:rPr>
          <w:b/>
          <w:sz w:val="24"/>
          <w:szCs w:val="24"/>
        </w:rPr>
      </w:pP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You have been brought into a manufacturing company as a consultant Process Improvement Engineer to develop a data-informed, improvement plan for an existing manufacturing process. The component being manufactured is the “sliding jaw” from a machine vice assembly. </w:t>
      </w: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The “sliding jaw” is initially produced using a sand-casting process (Operation 1) and then the faces which mate with other components in the vice assembly are machined using a vertical machining centre. Two separate foundry workers (A&amp;B), work independently of each other at the foundry to produce the castings. Two separate machinists (C&amp;D) work independently of each other at the machine-shop to finish the component. </w:t>
      </w: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Using the defect data provided along with appropriate quality tools to analyse the problem and to determine a prioritised corrective action plan to improve the process and reduce the risk of continued defects. </w:t>
      </w: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Clearly state any assumptions which you have made in your introduction. </w:t>
      </w: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A suggested structure for your report is as follows: </w:t>
      </w: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 Problem identification/problem statement </w:t>
      </w: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 Data summary (the data itself has been collected and is presented in table 1) </w:t>
      </w: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 Data analysis </w:t>
      </w: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 Root Cause Analysis </w:t>
      </w:r>
    </w:p>
    <w:p w:rsidR="003217D6" w:rsidRPr="003217D6" w:rsidRDefault="003217D6" w:rsidP="003217D6">
      <w:pPr>
        <w:autoSpaceDE w:val="0"/>
        <w:autoSpaceDN w:val="0"/>
        <w:adjustRightInd w:val="0"/>
        <w:spacing w:after="0" w:line="240" w:lineRule="auto"/>
        <w:rPr>
          <w:rFonts w:ascii="Calibri" w:hAnsi="Calibri" w:cs="Calibri"/>
          <w:color w:val="000000"/>
          <w:sz w:val="24"/>
          <w:szCs w:val="24"/>
        </w:rPr>
      </w:pPr>
      <w:r w:rsidRPr="003217D6">
        <w:rPr>
          <w:rFonts w:ascii="Calibri" w:hAnsi="Calibri" w:cs="Calibri"/>
          <w:color w:val="000000"/>
          <w:sz w:val="24"/>
          <w:szCs w:val="24"/>
        </w:rPr>
        <w:t xml:space="preserve">• Action Plan </w:t>
      </w:r>
    </w:p>
    <w:p w:rsidR="008D78BF" w:rsidRPr="003217D6" w:rsidRDefault="008D78BF" w:rsidP="00557206">
      <w:pPr>
        <w:pStyle w:val="NoSpacing"/>
        <w:rPr>
          <w:sz w:val="24"/>
          <w:szCs w:val="24"/>
        </w:rPr>
      </w:pPr>
    </w:p>
    <w:p w:rsidR="002C0107" w:rsidRDefault="002C0107" w:rsidP="00557206">
      <w:pPr>
        <w:pStyle w:val="NoSpacing"/>
        <w:rPr>
          <w:sz w:val="24"/>
        </w:rPr>
      </w:pPr>
    </w:p>
    <w:p w:rsidR="002C0107" w:rsidRPr="00C46755" w:rsidRDefault="002C0107" w:rsidP="00557206">
      <w:pPr>
        <w:pStyle w:val="NoSpacing"/>
        <w:rPr>
          <w:sz w:val="24"/>
        </w:rPr>
      </w:pPr>
    </w:p>
    <w:p w:rsidR="00280D18" w:rsidRPr="002C0107" w:rsidRDefault="002C0107" w:rsidP="00557206">
      <w:pPr>
        <w:pStyle w:val="NoSpacing"/>
        <w:rPr>
          <w:b/>
          <w:sz w:val="28"/>
        </w:rPr>
      </w:pPr>
      <w:r w:rsidRPr="002C0107">
        <w:rPr>
          <w:b/>
          <w:sz w:val="28"/>
        </w:rPr>
        <w:t>LEARNING OUTCOME</w:t>
      </w:r>
    </w:p>
    <w:p w:rsidR="00C46755" w:rsidRDefault="00C46755" w:rsidP="00557206">
      <w:pPr>
        <w:pStyle w:val="NoSpacing"/>
        <w:rPr>
          <w:sz w:val="24"/>
        </w:rPr>
      </w:pPr>
    </w:p>
    <w:p w:rsidR="002C0107" w:rsidRPr="008D78BF" w:rsidRDefault="002C0107" w:rsidP="00557206">
      <w:pPr>
        <w:pStyle w:val="NoSpacing"/>
        <w:rPr>
          <w:sz w:val="24"/>
        </w:rPr>
      </w:pPr>
      <w:r>
        <w:rPr>
          <w:sz w:val="24"/>
        </w:rPr>
        <w:t>Apply a range of tools and techniques that can be used to investigate problems, assess risk, and analyse areas for improvement.</w:t>
      </w:r>
    </w:p>
    <w:p w:rsidR="00C46755" w:rsidRPr="008D78BF" w:rsidRDefault="00C46755" w:rsidP="00557206">
      <w:pPr>
        <w:pStyle w:val="NoSpacing"/>
        <w:rPr>
          <w:sz w:val="24"/>
        </w:rPr>
      </w:pPr>
    </w:p>
    <w:p w:rsidR="00C46755" w:rsidRPr="008D78BF" w:rsidRDefault="00C46755" w:rsidP="00557206">
      <w:pPr>
        <w:pStyle w:val="NoSpacing"/>
        <w:rPr>
          <w:sz w:val="24"/>
        </w:rPr>
      </w:pPr>
    </w:p>
    <w:p w:rsidR="00C46755" w:rsidRPr="008D78BF" w:rsidRDefault="00C46755" w:rsidP="00557206">
      <w:pPr>
        <w:pStyle w:val="NoSpacing"/>
        <w:rPr>
          <w:sz w:val="24"/>
        </w:rPr>
      </w:pPr>
    </w:p>
    <w:p w:rsidR="00C46755" w:rsidRPr="008D78BF" w:rsidRDefault="00C46755" w:rsidP="00557206">
      <w:pPr>
        <w:pStyle w:val="NoSpacing"/>
        <w:rPr>
          <w:sz w:val="24"/>
        </w:rPr>
      </w:pPr>
    </w:p>
    <w:p w:rsidR="00C46755" w:rsidRDefault="00C46755" w:rsidP="00557206">
      <w:pPr>
        <w:pStyle w:val="NoSpacing"/>
      </w:pPr>
    </w:p>
    <w:p w:rsidR="00C63A90" w:rsidRDefault="00C63A90" w:rsidP="00557206">
      <w:pPr>
        <w:pStyle w:val="NoSpacing"/>
      </w:pPr>
    </w:p>
    <w:p w:rsidR="00C63A90" w:rsidRDefault="00C63A90" w:rsidP="00557206">
      <w:pPr>
        <w:pStyle w:val="NoSpacing"/>
      </w:pPr>
    </w:p>
    <w:p w:rsidR="00C63A90" w:rsidRDefault="00C63A90" w:rsidP="00557206">
      <w:pPr>
        <w:pStyle w:val="NoSpacing"/>
      </w:pPr>
    </w:p>
    <w:p w:rsidR="00C63A90" w:rsidRDefault="00C63A90" w:rsidP="00557206">
      <w:pPr>
        <w:pStyle w:val="NoSpacing"/>
      </w:pPr>
    </w:p>
    <w:p w:rsidR="00C63A90" w:rsidRDefault="00C63A90" w:rsidP="00557206">
      <w:pPr>
        <w:pStyle w:val="NoSpacing"/>
      </w:pPr>
    </w:p>
    <w:p w:rsidR="00C63A90" w:rsidRDefault="00C63A90" w:rsidP="00557206">
      <w:pPr>
        <w:pStyle w:val="NoSpacing"/>
      </w:pPr>
    </w:p>
    <w:p w:rsidR="00C46755" w:rsidRDefault="00C46755" w:rsidP="00557206">
      <w:pPr>
        <w:pStyle w:val="NoSpacing"/>
      </w:pPr>
    </w:p>
    <w:p w:rsidR="00C46755" w:rsidRDefault="00C46755" w:rsidP="00557206">
      <w:pPr>
        <w:pStyle w:val="NoSpacing"/>
      </w:pPr>
    </w:p>
    <w:p w:rsidR="00154988" w:rsidRDefault="00154988" w:rsidP="00557206">
      <w:pPr>
        <w:pStyle w:val="NoSpacing"/>
      </w:pPr>
    </w:p>
    <w:p w:rsidR="00154988" w:rsidRDefault="00154988" w:rsidP="00557206">
      <w:pPr>
        <w:pStyle w:val="NoSpacing"/>
      </w:pPr>
    </w:p>
    <w:p w:rsidR="00C46755" w:rsidRPr="00141508" w:rsidRDefault="00141508" w:rsidP="00557206">
      <w:pPr>
        <w:pStyle w:val="NoSpacing"/>
        <w:rPr>
          <w:b/>
          <w:sz w:val="32"/>
        </w:rPr>
      </w:pPr>
      <w:r w:rsidRPr="00141508">
        <w:rPr>
          <w:b/>
          <w:sz w:val="32"/>
        </w:rPr>
        <w:lastRenderedPageBreak/>
        <w:t>PROBLEM STATEMENT</w:t>
      </w:r>
    </w:p>
    <w:p w:rsidR="00141508" w:rsidRDefault="00141508" w:rsidP="00557206">
      <w:pPr>
        <w:pStyle w:val="NoSpacing"/>
        <w:rPr>
          <w:b/>
          <w:sz w:val="24"/>
        </w:rPr>
      </w:pPr>
    </w:p>
    <w:p w:rsidR="00BE29B6" w:rsidRDefault="00BE29B6" w:rsidP="00557206">
      <w:pPr>
        <w:pStyle w:val="NoSpacing"/>
        <w:rPr>
          <w:rFonts w:ascii="Calibri" w:hAnsi="Calibri" w:cs="Calibri"/>
          <w:color w:val="000000"/>
          <w:sz w:val="24"/>
          <w:szCs w:val="24"/>
        </w:rPr>
      </w:pPr>
      <w:r>
        <w:rPr>
          <w:rFonts w:ascii="Calibri" w:hAnsi="Calibri" w:cs="Calibri"/>
          <w:color w:val="000000"/>
          <w:sz w:val="24"/>
          <w:szCs w:val="24"/>
        </w:rPr>
        <w:t>A</w:t>
      </w:r>
      <w:r w:rsidR="00141508">
        <w:rPr>
          <w:rFonts w:ascii="Calibri" w:hAnsi="Calibri" w:cs="Calibri"/>
          <w:color w:val="000000"/>
          <w:sz w:val="24"/>
          <w:szCs w:val="24"/>
        </w:rPr>
        <w:t xml:space="preserve"> local</w:t>
      </w:r>
      <w:r>
        <w:rPr>
          <w:rFonts w:ascii="Calibri" w:hAnsi="Calibri" w:cs="Calibri"/>
          <w:color w:val="000000"/>
          <w:sz w:val="24"/>
          <w:szCs w:val="24"/>
        </w:rPr>
        <w:t xml:space="preserve"> manufacturing company is experiencing some issues with its process of casting and machining a unique product, which is an integral component of a larger assembly.  T</w:t>
      </w:r>
      <w:r w:rsidR="00141508" w:rsidRPr="003217D6">
        <w:rPr>
          <w:rFonts w:ascii="Calibri" w:hAnsi="Calibri" w:cs="Calibri"/>
          <w:color w:val="000000"/>
          <w:sz w:val="24"/>
          <w:szCs w:val="24"/>
        </w:rPr>
        <w:t>he component being manufactured is sliding jaw</w:t>
      </w:r>
      <w:r>
        <w:rPr>
          <w:rFonts w:ascii="Calibri" w:hAnsi="Calibri" w:cs="Calibri"/>
          <w:color w:val="000000"/>
          <w:sz w:val="24"/>
          <w:szCs w:val="24"/>
        </w:rPr>
        <w:t xml:space="preserve"> which fits neatly into</w:t>
      </w:r>
      <w:r w:rsidR="00141508" w:rsidRPr="003217D6">
        <w:rPr>
          <w:rFonts w:ascii="Calibri" w:hAnsi="Calibri" w:cs="Calibri"/>
          <w:color w:val="000000"/>
          <w:sz w:val="24"/>
          <w:szCs w:val="24"/>
        </w:rPr>
        <w:t xml:space="preserve"> a machine vice assembly</w:t>
      </w:r>
      <w:r>
        <w:rPr>
          <w:rFonts w:ascii="Calibri" w:hAnsi="Calibri" w:cs="Calibri"/>
          <w:color w:val="000000"/>
          <w:sz w:val="24"/>
          <w:szCs w:val="24"/>
        </w:rPr>
        <w:t xml:space="preserve">.  </w:t>
      </w:r>
    </w:p>
    <w:p w:rsidR="00BE29B6" w:rsidRDefault="00BE29B6" w:rsidP="00557206">
      <w:pPr>
        <w:pStyle w:val="NoSpacing"/>
        <w:rPr>
          <w:rFonts w:ascii="Calibri" w:hAnsi="Calibri" w:cs="Calibri"/>
          <w:color w:val="000000"/>
          <w:sz w:val="24"/>
          <w:szCs w:val="24"/>
        </w:rPr>
      </w:pPr>
    </w:p>
    <w:p w:rsidR="00141508" w:rsidRDefault="00BE29B6" w:rsidP="00557206">
      <w:pPr>
        <w:pStyle w:val="NoSpacing"/>
        <w:rPr>
          <w:rFonts w:ascii="Calibri" w:hAnsi="Calibri" w:cs="Calibri"/>
          <w:color w:val="000000"/>
          <w:sz w:val="24"/>
          <w:szCs w:val="24"/>
        </w:rPr>
      </w:pPr>
      <w:r>
        <w:rPr>
          <w:rFonts w:ascii="Calibri" w:hAnsi="Calibri" w:cs="Calibri"/>
          <w:color w:val="000000"/>
          <w:sz w:val="24"/>
          <w:szCs w:val="24"/>
        </w:rPr>
        <w:t xml:space="preserve">The manufacturer has noticed that the defect rates throughout their process is </w:t>
      </w:r>
      <w:r w:rsidR="000B0665">
        <w:rPr>
          <w:rFonts w:ascii="Calibri" w:hAnsi="Calibri" w:cs="Calibri"/>
          <w:color w:val="000000"/>
          <w:sz w:val="24"/>
          <w:szCs w:val="24"/>
        </w:rPr>
        <w:t>significant;</w:t>
      </w:r>
      <w:r>
        <w:rPr>
          <w:rFonts w:ascii="Calibri" w:hAnsi="Calibri" w:cs="Calibri"/>
          <w:color w:val="000000"/>
          <w:sz w:val="24"/>
          <w:szCs w:val="24"/>
        </w:rPr>
        <w:t xml:space="preserve"> they are losing money and wish to improve the process to reduce defects, which in turn will increase outputs thus improving the company profits.</w:t>
      </w:r>
    </w:p>
    <w:p w:rsidR="00C724B9" w:rsidRDefault="00C724B9" w:rsidP="00557206">
      <w:pPr>
        <w:pStyle w:val="NoSpacing"/>
        <w:rPr>
          <w:rFonts w:ascii="Calibri" w:hAnsi="Calibri" w:cs="Calibri"/>
          <w:color w:val="000000"/>
          <w:sz w:val="24"/>
          <w:szCs w:val="24"/>
        </w:rPr>
      </w:pPr>
    </w:p>
    <w:p w:rsidR="00491BDF" w:rsidRDefault="00C724B9" w:rsidP="00557206">
      <w:pPr>
        <w:pStyle w:val="NoSpacing"/>
        <w:rPr>
          <w:rFonts w:ascii="Calibri" w:hAnsi="Calibri" w:cs="Calibri"/>
          <w:color w:val="000000"/>
          <w:sz w:val="24"/>
          <w:szCs w:val="24"/>
        </w:rPr>
      </w:pPr>
      <w:r>
        <w:rPr>
          <w:rFonts w:ascii="Calibri" w:hAnsi="Calibri" w:cs="Calibri"/>
          <w:color w:val="000000"/>
          <w:sz w:val="24"/>
          <w:szCs w:val="24"/>
        </w:rPr>
        <w:t xml:space="preserve">They are aware of defect parts being produced at both their main process points; Sand Casting and Machine Milling/Drilling.  </w:t>
      </w:r>
      <w:r w:rsidR="008D23AC">
        <w:rPr>
          <w:rFonts w:ascii="Calibri" w:hAnsi="Calibri" w:cs="Calibri"/>
          <w:color w:val="000000"/>
          <w:sz w:val="24"/>
          <w:szCs w:val="24"/>
        </w:rPr>
        <w:t>We can assume that t</w:t>
      </w:r>
      <w:r w:rsidR="00491BDF">
        <w:rPr>
          <w:rFonts w:ascii="Calibri" w:hAnsi="Calibri" w:cs="Calibri"/>
          <w:color w:val="000000"/>
          <w:sz w:val="24"/>
          <w:szCs w:val="24"/>
        </w:rPr>
        <w:t xml:space="preserve">he manufacturing company produces approximately 3,000 units a week, </w:t>
      </w:r>
      <w:r w:rsidR="008D23AC">
        <w:rPr>
          <w:rFonts w:ascii="Calibri" w:hAnsi="Calibri" w:cs="Calibri"/>
          <w:color w:val="000000"/>
          <w:sz w:val="24"/>
          <w:szCs w:val="24"/>
        </w:rPr>
        <w:t>and</w:t>
      </w:r>
      <w:r w:rsidR="00491BDF">
        <w:rPr>
          <w:rFonts w:ascii="Calibri" w:hAnsi="Calibri" w:cs="Calibri"/>
          <w:color w:val="000000"/>
          <w:sz w:val="24"/>
          <w:szCs w:val="24"/>
        </w:rPr>
        <w:t xml:space="preserve"> with a defect fallout of approximately 300 a week, the company is operating at a 10% defect rate, so there is room for improvement.</w:t>
      </w:r>
    </w:p>
    <w:p w:rsidR="00491BDF" w:rsidRDefault="00491BDF" w:rsidP="00557206">
      <w:pPr>
        <w:pStyle w:val="NoSpacing"/>
        <w:rPr>
          <w:rFonts w:ascii="Calibri" w:hAnsi="Calibri" w:cs="Calibri"/>
          <w:color w:val="000000"/>
          <w:sz w:val="24"/>
          <w:szCs w:val="24"/>
        </w:rPr>
      </w:pPr>
    </w:p>
    <w:p w:rsidR="00C724B9" w:rsidRDefault="00C724B9" w:rsidP="00557206">
      <w:pPr>
        <w:pStyle w:val="NoSpacing"/>
        <w:rPr>
          <w:rFonts w:ascii="Calibri" w:hAnsi="Calibri" w:cs="Calibri"/>
          <w:color w:val="000000"/>
          <w:sz w:val="24"/>
          <w:szCs w:val="24"/>
        </w:rPr>
      </w:pPr>
      <w:r>
        <w:rPr>
          <w:rFonts w:ascii="Calibri" w:hAnsi="Calibri" w:cs="Calibri"/>
          <w:color w:val="000000"/>
          <w:sz w:val="24"/>
          <w:szCs w:val="24"/>
        </w:rPr>
        <w:t>They have collated data but are not sure how to analyse it, how to review it, and how to develop an improvement plan which will reduce the defects accordingly.</w:t>
      </w:r>
      <w:r w:rsidR="00491BDF">
        <w:rPr>
          <w:rFonts w:ascii="Calibri" w:hAnsi="Calibri" w:cs="Calibri"/>
          <w:color w:val="000000"/>
          <w:sz w:val="24"/>
          <w:szCs w:val="24"/>
        </w:rPr>
        <w:t xml:space="preserve"> </w:t>
      </w:r>
    </w:p>
    <w:p w:rsidR="00BE29B6" w:rsidRDefault="00BE29B6" w:rsidP="00557206">
      <w:pPr>
        <w:pStyle w:val="NoSpacing"/>
        <w:rPr>
          <w:rFonts w:ascii="Calibri" w:hAnsi="Calibri" w:cs="Calibri"/>
          <w:color w:val="000000"/>
          <w:sz w:val="24"/>
          <w:szCs w:val="24"/>
        </w:rPr>
      </w:pPr>
    </w:p>
    <w:p w:rsidR="000B0665" w:rsidRDefault="000B0665" w:rsidP="00557206">
      <w:pPr>
        <w:pStyle w:val="NoSpacing"/>
        <w:rPr>
          <w:rFonts w:ascii="Calibri" w:hAnsi="Calibri" w:cs="Calibri"/>
          <w:color w:val="000000"/>
          <w:sz w:val="24"/>
          <w:szCs w:val="24"/>
        </w:rPr>
      </w:pPr>
    </w:p>
    <w:p w:rsidR="00BE29B6" w:rsidRDefault="00BE29B6" w:rsidP="00557206">
      <w:pPr>
        <w:pStyle w:val="NoSpacing"/>
        <w:rPr>
          <w:rFonts w:ascii="Calibri" w:hAnsi="Calibri" w:cs="Calibri"/>
          <w:color w:val="000000"/>
          <w:sz w:val="24"/>
          <w:szCs w:val="24"/>
        </w:rPr>
      </w:pPr>
      <w:r>
        <w:rPr>
          <w:rFonts w:ascii="Calibri" w:hAnsi="Calibri" w:cs="Calibri"/>
          <w:color w:val="000000"/>
          <w:sz w:val="24"/>
          <w:szCs w:val="24"/>
        </w:rPr>
        <w:t xml:space="preserve">They have employed my services, an independent Process Improvement Engineer, to review their process, analyse </w:t>
      </w:r>
      <w:r w:rsidR="000A00FB">
        <w:rPr>
          <w:rFonts w:ascii="Calibri" w:hAnsi="Calibri" w:cs="Calibri"/>
          <w:color w:val="000000"/>
          <w:sz w:val="24"/>
          <w:szCs w:val="24"/>
        </w:rPr>
        <w:t xml:space="preserve">the </w:t>
      </w:r>
      <w:r>
        <w:rPr>
          <w:rFonts w:ascii="Calibri" w:hAnsi="Calibri" w:cs="Calibri"/>
          <w:color w:val="000000"/>
          <w:sz w:val="24"/>
          <w:szCs w:val="24"/>
        </w:rPr>
        <w:t xml:space="preserve">data, </w:t>
      </w:r>
      <w:r w:rsidR="000A00FB">
        <w:rPr>
          <w:rFonts w:ascii="Calibri" w:hAnsi="Calibri" w:cs="Calibri"/>
          <w:color w:val="000000"/>
          <w:sz w:val="24"/>
          <w:szCs w:val="24"/>
        </w:rPr>
        <w:t>and submit an improvement plan for the existing process.  Using a range of quality improvement tools and techniques, I will develop a plan to improve their process based on the data collected from the process.</w:t>
      </w:r>
    </w:p>
    <w:p w:rsidR="000A00FB" w:rsidRDefault="000A00FB" w:rsidP="00557206">
      <w:pPr>
        <w:pStyle w:val="NoSpacing"/>
        <w:rPr>
          <w:rFonts w:ascii="Calibri" w:hAnsi="Calibri" w:cs="Calibri"/>
          <w:color w:val="000000"/>
          <w:sz w:val="24"/>
          <w:szCs w:val="24"/>
        </w:rPr>
      </w:pPr>
    </w:p>
    <w:p w:rsidR="009F3DDD" w:rsidRDefault="009F3DDD" w:rsidP="00941FE5">
      <w:pPr>
        <w:pStyle w:val="NoSpacing"/>
        <w:rPr>
          <w:sz w:val="24"/>
        </w:rPr>
      </w:pPr>
    </w:p>
    <w:p w:rsidR="00491BDF" w:rsidRDefault="00491BDF" w:rsidP="00941FE5">
      <w:pPr>
        <w:pStyle w:val="NoSpacing"/>
        <w:rPr>
          <w:sz w:val="24"/>
        </w:rPr>
      </w:pPr>
    </w:p>
    <w:p w:rsidR="00491BDF" w:rsidRDefault="00491BDF" w:rsidP="00941FE5">
      <w:pPr>
        <w:pStyle w:val="NoSpacing"/>
        <w:rPr>
          <w:sz w:val="24"/>
        </w:rPr>
      </w:pPr>
    </w:p>
    <w:p w:rsidR="00491BDF" w:rsidRDefault="00491BDF"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Default="000B0665" w:rsidP="00941FE5">
      <w:pPr>
        <w:pStyle w:val="NoSpacing"/>
        <w:rPr>
          <w:sz w:val="24"/>
        </w:rPr>
      </w:pPr>
    </w:p>
    <w:p w:rsidR="000B0665" w:rsidRPr="000B0665" w:rsidRDefault="000B0665" w:rsidP="00941FE5">
      <w:pPr>
        <w:pStyle w:val="NoSpacing"/>
        <w:rPr>
          <w:b/>
          <w:sz w:val="32"/>
        </w:rPr>
      </w:pPr>
      <w:r w:rsidRPr="000B0665">
        <w:rPr>
          <w:b/>
          <w:sz w:val="32"/>
        </w:rPr>
        <w:lastRenderedPageBreak/>
        <w:t>DATA SUMMARY</w:t>
      </w:r>
    </w:p>
    <w:p w:rsidR="000B0665" w:rsidRDefault="000B0665" w:rsidP="00941FE5">
      <w:pPr>
        <w:pStyle w:val="NoSpacing"/>
        <w:rPr>
          <w:sz w:val="24"/>
        </w:rPr>
      </w:pPr>
    </w:p>
    <w:p w:rsidR="000B0665" w:rsidRDefault="000B0665" w:rsidP="00941FE5">
      <w:pPr>
        <w:pStyle w:val="NoSpacing"/>
        <w:rPr>
          <w:sz w:val="24"/>
        </w:rPr>
      </w:pPr>
      <w:r>
        <w:rPr>
          <w:sz w:val="24"/>
        </w:rPr>
        <w:t>First, all possible defect types were identified:</w:t>
      </w:r>
    </w:p>
    <w:p w:rsidR="000B0665" w:rsidRDefault="000B0665" w:rsidP="00941FE5">
      <w:pPr>
        <w:pStyle w:val="NoSpacing"/>
        <w:rPr>
          <w:sz w:val="24"/>
        </w:rPr>
      </w:pPr>
    </w:p>
    <w:p w:rsidR="000B0665" w:rsidRDefault="000B0665" w:rsidP="000B0665">
      <w:pPr>
        <w:pStyle w:val="NoSpacing"/>
        <w:numPr>
          <w:ilvl w:val="0"/>
          <w:numId w:val="15"/>
        </w:numPr>
        <w:rPr>
          <w:sz w:val="24"/>
        </w:rPr>
      </w:pPr>
      <w:r>
        <w:rPr>
          <w:sz w:val="24"/>
        </w:rPr>
        <w:t>Surface Finish</w:t>
      </w:r>
    </w:p>
    <w:p w:rsidR="000B0665" w:rsidRDefault="000B0665" w:rsidP="000B0665">
      <w:pPr>
        <w:pStyle w:val="NoSpacing"/>
        <w:numPr>
          <w:ilvl w:val="0"/>
          <w:numId w:val="15"/>
        </w:numPr>
        <w:rPr>
          <w:sz w:val="24"/>
        </w:rPr>
      </w:pPr>
      <w:r>
        <w:rPr>
          <w:sz w:val="24"/>
        </w:rPr>
        <w:t>Defective Finishing</w:t>
      </w:r>
    </w:p>
    <w:p w:rsidR="000B0665" w:rsidRDefault="000B0665" w:rsidP="000B0665">
      <w:pPr>
        <w:pStyle w:val="NoSpacing"/>
        <w:numPr>
          <w:ilvl w:val="0"/>
          <w:numId w:val="15"/>
        </w:numPr>
        <w:rPr>
          <w:sz w:val="24"/>
        </w:rPr>
      </w:pPr>
      <w:r>
        <w:rPr>
          <w:sz w:val="24"/>
        </w:rPr>
        <w:t>Blow Hole</w:t>
      </w:r>
    </w:p>
    <w:p w:rsidR="000B0665" w:rsidRDefault="000B0665" w:rsidP="000B0665">
      <w:pPr>
        <w:pStyle w:val="NoSpacing"/>
        <w:numPr>
          <w:ilvl w:val="0"/>
          <w:numId w:val="15"/>
        </w:numPr>
        <w:rPr>
          <w:sz w:val="24"/>
        </w:rPr>
      </w:pPr>
      <w:r>
        <w:rPr>
          <w:sz w:val="24"/>
        </w:rPr>
        <w:t>Improper Shape</w:t>
      </w:r>
    </w:p>
    <w:p w:rsidR="000B0665" w:rsidRDefault="000B0665" w:rsidP="000B0665">
      <w:pPr>
        <w:pStyle w:val="NoSpacing"/>
        <w:numPr>
          <w:ilvl w:val="0"/>
          <w:numId w:val="15"/>
        </w:numPr>
        <w:rPr>
          <w:sz w:val="24"/>
        </w:rPr>
      </w:pPr>
      <w:r>
        <w:rPr>
          <w:sz w:val="24"/>
        </w:rPr>
        <w:t>Others</w:t>
      </w:r>
    </w:p>
    <w:p w:rsidR="000B0665" w:rsidRDefault="000B0665" w:rsidP="000B0665">
      <w:pPr>
        <w:pStyle w:val="NoSpacing"/>
        <w:rPr>
          <w:sz w:val="24"/>
        </w:rPr>
      </w:pPr>
    </w:p>
    <w:p w:rsidR="000B0665" w:rsidRDefault="000B0665" w:rsidP="000B0665">
      <w:pPr>
        <w:pStyle w:val="NoSpacing"/>
        <w:rPr>
          <w:sz w:val="24"/>
        </w:rPr>
      </w:pPr>
      <w:r>
        <w:rPr>
          <w:sz w:val="24"/>
        </w:rPr>
        <w:t>Second, a spread sheet was developed in order to collate the information.  There are 2 main manufacturing points, Sand Casting and Machining, which run down the left.  Across the top are the days of the week, each split into two; am and pm.</w:t>
      </w:r>
    </w:p>
    <w:p w:rsidR="00720996" w:rsidRDefault="00720996" w:rsidP="000B0665">
      <w:pPr>
        <w:pStyle w:val="NoSpacing"/>
        <w:rPr>
          <w:sz w:val="24"/>
        </w:rPr>
      </w:pPr>
    </w:p>
    <w:p w:rsidR="00720996" w:rsidRDefault="00720996" w:rsidP="000B0665">
      <w:pPr>
        <w:pStyle w:val="NoSpacing"/>
        <w:rPr>
          <w:sz w:val="24"/>
        </w:rPr>
      </w:pPr>
      <w:r>
        <w:rPr>
          <w:sz w:val="24"/>
        </w:rPr>
        <w:t>The data collection process was explained to the 4 operators, to record every defective part made, using the code at the base of the sheet to keep it clean and standardised.</w:t>
      </w:r>
    </w:p>
    <w:p w:rsidR="00720996" w:rsidRDefault="00720996" w:rsidP="000B0665">
      <w:pPr>
        <w:pStyle w:val="NoSpacing"/>
        <w:rPr>
          <w:sz w:val="24"/>
        </w:rPr>
      </w:pPr>
    </w:p>
    <w:p w:rsidR="00720996" w:rsidRDefault="00720996" w:rsidP="000B0665">
      <w:pPr>
        <w:pStyle w:val="NoSpacing"/>
        <w:rPr>
          <w:sz w:val="24"/>
        </w:rPr>
      </w:pPr>
      <w:r>
        <w:rPr>
          <w:sz w:val="24"/>
        </w:rPr>
        <w:t>Table below is actual data recorded from 1 weeks production:</w:t>
      </w:r>
    </w:p>
    <w:p w:rsidR="00720996" w:rsidRDefault="00720996" w:rsidP="000B0665">
      <w:pPr>
        <w:pStyle w:val="NoSpacing"/>
        <w:rPr>
          <w:sz w:val="24"/>
        </w:rPr>
      </w:pPr>
    </w:p>
    <w:p w:rsidR="00720996" w:rsidRDefault="00720996" w:rsidP="000B0665">
      <w:pPr>
        <w:pStyle w:val="NoSpacing"/>
        <w:rPr>
          <w:sz w:val="24"/>
        </w:rPr>
      </w:pPr>
    </w:p>
    <w:p w:rsidR="00720996" w:rsidRDefault="00720996" w:rsidP="00FF52F7">
      <w:pPr>
        <w:pStyle w:val="NoSpacing"/>
        <w:jc w:val="center"/>
        <w:rPr>
          <w:sz w:val="24"/>
        </w:rPr>
      </w:pPr>
      <w:r>
        <w:rPr>
          <w:noProof/>
        </w:rPr>
        <w:drawing>
          <wp:inline distT="0" distB="0" distL="0" distR="0" wp14:anchorId="5E1F0EB4" wp14:editId="2A3DAF96">
            <wp:extent cx="5831457" cy="25574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829157" cy="2556488"/>
                    </a:xfrm>
                    <a:prstGeom prst="rect">
                      <a:avLst/>
                    </a:prstGeom>
                  </pic:spPr>
                </pic:pic>
              </a:graphicData>
            </a:graphic>
          </wp:inline>
        </w:drawing>
      </w:r>
    </w:p>
    <w:p w:rsidR="00720996" w:rsidRDefault="00720996" w:rsidP="000B0665">
      <w:pPr>
        <w:pStyle w:val="NoSpacing"/>
        <w:rPr>
          <w:sz w:val="24"/>
        </w:rPr>
      </w:pPr>
    </w:p>
    <w:p w:rsidR="00720996" w:rsidRDefault="00720996" w:rsidP="000B0665">
      <w:pPr>
        <w:pStyle w:val="NoSpacing"/>
        <w:rPr>
          <w:sz w:val="24"/>
        </w:rPr>
      </w:pPr>
    </w:p>
    <w:p w:rsidR="00154988" w:rsidRDefault="0008360B" w:rsidP="000B0665">
      <w:pPr>
        <w:pStyle w:val="NoSpacing"/>
        <w:rPr>
          <w:sz w:val="24"/>
        </w:rPr>
      </w:pPr>
      <w:r>
        <w:rPr>
          <w:sz w:val="24"/>
        </w:rPr>
        <w:t xml:space="preserve">There is a lot of information in this table that needs to be broken down in order to analyse it.  There are several tools we can use to do this, which leads us into the </w:t>
      </w:r>
      <w:r w:rsidRPr="0008360B">
        <w:rPr>
          <w:i/>
          <w:sz w:val="24"/>
        </w:rPr>
        <w:t>Data Analysis</w:t>
      </w:r>
      <w:r>
        <w:rPr>
          <w:sz w:val="24"/>
        </w:rPr>
        <w:t xml:space="preserve"> section.</w:t>
      </w:r>
    </w:p>
    <w:p w:rsidR="00154988" w:rsidRDefault="00154988" w:rsidP="000B0665">
      <w:pPr>
        <w:pStyle w:val="NoSpacing"/>
        <w:rPr>
          <w:sz w:val="24"/>
        </w:rPr>
      </w:pPr>
    </w:p>
    <w:p w:rsidR="00154988" w:rsidRDefault="00154988" w:rsidP="000B0665">
      <w:pPr>
        <w:pStyle w:val="NoSpacing"/>
        <w:rPr>
          <w:sz w:val="24"/>
        </w:rPr>
      </w:pPr>
    </w:p>
    <w:p w:rsidR="00154988" w:rsidRDefault="00154988" w:rsidP="000B0665">
      <w:pPr>
        <w:pStyle w:val="NoSpacing"/>
        <w:rPr>
          <w:sz w:val="24"/>
        </w:rPr>
      </w:pPr>
    </w:p>
    <w:p w:rsidR="00154988" w:rsidRDefault="00154988" w:rsidP="000B0665">
      <w:pPr>
        <w:pStyle w:val="NoSpacing"/>
        <w:rPr>
          <w:sz w:val="24"/>
        </w:rPr>
      </w:pPr>
    </w:p>
    <w:p w:rsidR="00154988" w:rsidRDefault="00154988" w:rsidP="000B0665">
      <w:pPr>
        <w:pStyle w:val="NoSpacing"/>
        <w:rPr>
          <w:sz w:val="24"/>
        </w:rPr>
      </w:pPr>
    </w:p>
    <w:p w:rsidR="00154988" w:rsidRDefault="00154988" w:rsidP="000B0665">
      <w:pPr>
        <w:pStyle w:val="NoSpacing"/>
        <w:rPr>
          <w:sz w:val="24"/>
        </w:rPr>
      </w:pPr>
    </w:p>
    <w:p w:rsidR="00154988" w:rsidRDefault="00154988" w:rsidP="000B0665">
      <w:pPr>
        <w:pStyle w:val="NoSpacing"/>
        <w:rPr>
          <w:sz w:val="24"/>
        </w:rPr>
      </w:pPr>
    </w:p>
    <w:p w:rsidR="00154988" w:rsidRDefault="00154988" w:rsidP="000B0665">
      <w:pPr>
        <w:pStyle w:val="NoSpacing"/>
        <w:rPr>
          <w:sz w:val="24"/>
        </w:rPr>
      </w:pPr>
    </w:p>
    <w:p w:rsidR="00154988" w:rsidRDefault="00154988" w:rsidP="000B0665">
      <w:pPr>
        <w:pStyle w:val="NoSpacing"/>
        <w:rPr>
          <w:sz w:val="24"/>
        </w:rPr>
      </w:pPr>
    </w:p>
    <w:p w:rsidR="00154988" w:rsidRDefault="00154988" w:rsidP="000B0665">
      <w:pPr>
        <w:pStyle w:val="NoSpacing"/>
        <w:rPr>
          <w:b/>
          <w:sz w:val="32"/>
        </w:rPr>
      </w:pPr>
      <w:r w:rsidRPr="00154988">
        <w:rPr>
          <w:b/>
          <w:sz w:val="32"/>
        </w:rPr>
        <w:lastRenderedPageBreak/>
        <w:t>DATA ANALYSIS</w:t>
      </w:r>
    </w:p>
    <w:p w:rsidR="00154988" w:rsidRDefault="00154988" w:rsidP="000B0665">
      <w:pPr>
        <w:pStyle w:val="NoSpacing"/>
        <w:rPr>
          <w:sz w:val="24"/>
        </w:rPr>
      </w:pPr>
    </w:p>
    <w:p w:rsidR="00154988" w:rsidRDefault="00154988" w:rsidP="000B0665">
      <w:pPr>
        <w:pStyle w:val="NoSpacing"/>
        <w:rPr>
          <w:sz w:val="24"/>
        </w:rPr>
      </w:pPr>
      <w:r>
        <w:rPr>
          <w:sz w:val="24"/>
        </w:rPr>
        <w:t>First, an analysis was done on the defects</w:t>
      </w:r>
      <w:r w:rsidR="00BA0A80">
        <w:rPr>
          <w:sz w:val="24"/>
        </w:rPr>
        <w:t xml:space="preserve"> to determine </w:t>
      </w:r>
      <w:r>
        <w:rPr>
          <w:sz w:val="24"/>
        </w:rPr>
        <w:t xml:space="preserve">the </w:t>
      </w:r>
      <w:r w:rsidR="00BA0A80">
        <w:rPr>
          <w:sz w:val="24"/>
        </w:rPr>
        <w:t>bigg</w:t>
      </w:r>
      <w:r>
        <w:rPr>
          <w:sz w:val="24"/>
        </w:rPr>
        <w:t xml:space="preserve">est problem, and </w:t>
      </w:r>
      <w:r w:rsidR="00BA0A80">
        <w:rPr>
          <w:sz w:val="24"/>
        </w:rPr>
        <w:t xml:space="preserve">sort </w:t>
      </w:r>
      <w:r>
        <w:rPr>
          <w:sz w:val="24"/>
        </w:rPr>
        <w:t xml:space="preserve">the remaining problems in descending order.  We need to prioritise our efforts on the largest problem, so </w:t>
      </w:r>
      <w:r w:rsidR="00BA0A80">
        <w:rPr>
          <w:sz w:val="24"/>
        </w:rPr>
        <w:t>I</w:t>
      </w:r>
      <w:r>
        <w:rPr>
          <w:sz w:val="24"/>
        </w:rPr>
        <w:t xml:space="preserve"> entered the data into an Excel spreadsheet and created a Pareto Graph to highlight the issues, largest to smallest.</w:t>
      </w:r>
    </w:p>
    <w:p w:rsidR="00154988" w:rsidRDefault="00154988" w:rsidP="000B0665">
      <w:pPr>
        <w:pStyle w:val="NoSpacing"/>
        <w:rPr>
          <w:sz w:val="24"/>
        </w:rPr>
      </w:pPr>
    </w:p>
    <w:p w:rsidR="00154988" w:rsidRDefault="001706F9" w:rsidP="000B0665">
      <w:pPr>
        <w:pStyle w:val="NoSpacing"/>
        <w:rPr>
          <w:sz w:val="24"/>
        </w:rPr>
      </w:pPr>
      <w:r>
        <w:rPr>
          <w:noProof/>
        </w:rPr>
        <w:drawing>
          <wp:inline distT="0" distB="0" distL="0" distR="0" wp14:anchorId="056A4E51" wp14:editId="0FBBDA77">
            <wp:extent cx="3705225" cy="31146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05225" cy="3114675"/>
                    </a:xfrm>
                    <a:prstGeom prst="rect">
                      <a:avLst/>
                    </a:prstGeom>
                  </pic:spPr>
                </pic:pic>
              </a:graphicData>
            </a:graphic>
          </wp:inline>
        </w:drawing>
      </w:r>
    </w:p>
    <w:p w:rsidR="00154988" w:rsidRDefault="00154988" w:rsidP="000B0665">
      <w:pPr>
        <w:pStyle w:val="NoSpacing"/>
        <w:rPr>
          <w:sz w:val="24"/>
        </w:rPr>
      </w:pPr>
    </w:p>
    <w:p w:rsidR="0057079C" w:rsidRDefault="0057079C" w:rsidP="000B0665">
      <w:pPr>
        <w:pStyle w:val="NoSpacing"/>
        <w:rPr>
          <w:sz w:val="24"/>
        </w:rPr>
      </w:pPr>
    </w:p>
    <w:p w:rsidR="0057079C" w:rsidRDefault="0057079C" w:rsidP="000B0665">
      <w:pPr>
        <w:pStyle w:val="NoSpacing"/>
        <w:rPr>
          <w:sz w:val="24"/>
        </w:rPr>
      </w:pPr>
      <w:r>
        <w:rPr>
          <w:noProof/>
        </w:rPr>
        <w:drawing>
          <wp:inline distT="0" distB="0" distL="0" distR="0" wp14:anchorId="4F75B7DD" wp14:editId="21926A82">
            <wp:extent cx="2027208" cy="1253336"/>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028002" cy="1253827"/>
                    </a:xfrm>
                    <a:prstGeom prst="rect">
                      <a:avLst/>
                    </a:prstGeom>
                  </pic:spPr>
                </pic:pic>
              </a:graphicData>
            </a:graphic>
          </wp:inline>
        </w:drawing>
      </w:r>
    </w:p>
    <w:p w:rsidR="0057079C" w:rsidRDefault="0057079C" w:rsidP="000B0665">
      <w:pPr>
        <w:pStyle w:val="NoSpacing"/>
        <w:rPr>
          <w:sz w:val="24"/>
        </w:rPr>
      </w:pPr>
    </w:p>
    <w:p w:rsidR="0057079C" w:rsidRDefault="0057079C" w:rsidP="000B0665">
      <w:pPr>
        <w:pStyle w:val="NoSpacing"/>
        <w:rPr>
          <w:sz w:val="24"/>
        </w:rPr>
      </w:pPr>
    </w:p>
    <w:p w:rsidR="00154988" w:rsidRDefault="0057079C" w:rsidP="000B0665">
      <w:pPr>
        <w:pStyle w:val="NoSpacing"/>
        <w:rPr>
          <w:sz w:val="24"/>
        </w:rPr>
      </w:pPr>
      <w:r>
        <w:rPr>
          <w:sz w:val="24"/>
        </w:rPr>
        <w:t>The data is telling us</w:t>
      </w:r>
      <w:r w:rsidR="00BA0A80">
        <w:rPr>
          <w:sz w:val="24"/>
        </w:rPr>
        <w:t xml:space="preserve"> that</w:t>
      </w:r>
      <w:r>
        <w:rPr>
          <w:sz w:val="24"/>
        </w:rPr>
        <w:t xml:space="preserve"> the Surface Finish is the biggest problem, a total of 170 defects in a week.  If</w:t>
      </w:r>
      <w:r w:rsidR="00BA0A80">
        <w:rPr>
          <w:sz w:val="24"/>
        </w:rPr>
        <w:t xml:space="preserve"> we assume</w:t>
      </w:r>
      <w:r>
        <w:rPr>
          <w:sz w:val="24"/>
        </w:rPr>
        <w:t xml:space="preserve"> the company produced 3,000 units, then the Surface Finish is 5.67% </w:t>
      </w:r>
      <w:r w:rsidR="008D23AC">
        <w:rPr>
          <w:sz w:val="24"/>
        </w:rPr>
        <w:t>of the total units per week</w:t>
      </w:r>
      <w:r>
        <w:rPr>
          <w:sz w:val="24"/>
        </w:rPr>
        <w:t>.</w:t>
      </w:r>
    </w:p>
    <w:p w:rsidR="0057079C" w:rsidRDefault="0057079C" w:rsidP="000B0665">
      <w:pPr>
        <w:pStyle w:val="NoSpacing"/>
        <w:rPr>
          <w:sz w:val="24"/>
        </w:rPr>
      </w:pPr>
    </w:p>
    <w:p w:rsidR="0057079C" w:rsidRDefault="0057079C" w:rsidP="000B0665">
      <w:pPr>
        <w:pStyle w:val="NoSpacing"/>
        <w:rPr>
          <w:sz w:val="24"/>
        </w:rPr>
      </w:pPr>
      <w:r>
        <w:rPr>
          <w:sz w:val="24"/>
        </w:rPr>
        <w:t>Before we consider looking at the other defects, resolving the Surface Finish issue could be a big win, it is where the company will see the greatest impact.</w:t>
      </w:r>
      <w:r w:rsidR="0008360B">
        <w:rPr>
          <w:sz w:val="24"/>
        </w:rPr>
        <w:t xml:space="preserve"> </w:t>
      </w:r>
    </w:p>
    <w:p w:rsidR="0057079C" w:rsidRDefault="0057079C" w:rsidP="000B0665">
      <w:pPr>
        <w:pStyle w:val="NoSpacing"/>
        <w:rPr>
          <w:sz w:val="24"/>
        </w:rPr>
      </w:pPr>
    </w:p>
    <w:p w:rsidR="001706F9" w:rsidRDefault="001706F9" w:rsidP="000B0665">
      <w:pPr>
        <w:pStyle w:val="NoSpacing"/>
        <w:rPr>
          <w:sz w:val="24"/>
        </w:rPr>
      </w:pPr>
    </w:p>
    <w:p w:rsidR="00863D80" w:rsidRDefault="00863D80" w:rsidP="000B0665">
      <w:pPr>
        <w:pStyle w:val="NoSpacing"/>
        <w:rPr>
          <w:sz w:val="24"/>
        </w:rPr>
      </w:pPr>
    </w:p>
    <w:p w:rsidR="00863D80" w:rsidRDefault="00863D80" w:rsidP="000B0665">
      <w:pPr>
        <w:pStyle w:val="NoSpacing"/>
        <w:rPr>
          <w:sz w:val="24"/>
        </w:rPr>
      </w:pPr>
    </w:p>
    <w:p w:rsidR="00863D80" w:rsidRDefault="00863D80" w:rsidP="000B0665">
      <w:pPr>
        <w:pStyle w:val="NoSpacing"/>
        <w:rPr>
          <w:sz w:val="24"/>
        </w:rPr>
      </w:pPr>
    </w:p>
    <w:p w:rsidR="00863D80" w:rsidRDefault="00863D80" w:rsidP="000B0665">
      <w:pPr>
        <w:pStyle w:val="NoSpacing"/>
        <w:rPr>
          <w:sz w:val="24"/>
        </w:rPr>
      </w:pPr>
    </w:p>
    <w:p w:rsidR="00863D80" w:rsidRPr="008D23AC" w:rsidRDefault="00863D80" w:rsidP="000B0665">
      <w:pPr>
        <w:pStyle w:val="NoSpacing"/>
        <w:rPr>
          <w:b/>
          <w:sz w:val="28"/>
        </w:rPr>
      </w:pPr>
      <w:r w:rsidRPr="008D23AC">
        <w:rPr>
          <w:b/>
          <w:sz w:val="28"/>
        </w:rPr>
        <w:lastRenderedPageBreak/>
        <w:t>Process Analysis</w:t>
      </w:r>
    </w:p>
    <w:p w:rsidR="00863D80" w:rsidRDefault="00863D80" w:rsidP="000B0665">
      <w:pPr>
        <w:pStyle w:val="NoSpacing"/>
        <w:rPr>
          <w:sz w:val="24"/>
        </w:rPr>
      </w:pPr>
    </w:p>
    <w:p w:rsidR="00154988" w:rsidRDefault="001706F9" w:rsidP="000B0665">
      <w:pPr>
        <w:pStyle w:val="NoSpacing"/>
        <w:rPr>
          <w:sz w:val="24"/>
        </w:rPr>
      </w:pPr>
      <w:r>
        <w:rPr>
          <w:sz w:val="24"/>
        </w:rPr>
        <w:t xml:space="preserve">So where </w:t>
      </w:r>
      <w:r w:rsidR="008D23AC">
        <w:rPr>
          <w:sz w:val="24"/>
        </w:rPr>
        <w:t xml:space="preserve">in the process </w:t>
      </w:r>
      <w:r>
        <w:rPr>
          <w:sz w:val="24"/>
        </w:rPr>
        <w:t xml:space="preserve">are we suffering the Surface Defect failures?  At </w:t>
      </w:r>
      <w:r w:rsidR="008D23AC">
        <w:rPr>
          <w:sz w:val="24"/>
        </w:rPr>
        <w:t>the foundry</w:t>
      </w:r>
      <w:r>
        <w:rPr>
          <w:sz w:val="24"/>
        </w:rPr>
        <w:t xml:space="preserve"> or Machin</w:t>
      </w:r>
      <w:r w:rsidR="008D23AC">
        <w:rPr>
          <w:sz w:val="24"/>
        </w:rPr>
        <w:t>e shop</w:t>
      </w:r>
      <w:r>
        <w:rPr>
          <w:sz w:val="24"/>
        </w:rPr>
        <w:t xml:space="preserve">?  Graph </w:t>
      </w:r>
      <w:r w:rsidR="008D23AC">
        <w:rPr>
          <w:sz w:val="24"/>
        </w:rPr>
        <w:t>below</w:t>
      </w:r>
      <w:r>
        <w:rPr>
          <w:sz w:val="24"/>
        </w:rPr>
        <w:t xml:space="preserve"> is a breakdown of where the failures are happening in the process.</w:t>
      </w:r>
    </w:p>
    <w:p w:rsidR="001706F9" w:rsidRDefault="001706F9" w:rsidP="000B0665">
      <w:pPr>
        <w:pStyle w:val="NoSpacing"/>
        <w:rPr>
          <w:sz w:val="24"/>
        </w:rPr>
      </w:pPr>
    </w:p>
    <w:p w:rsidR="001706F9" w:rsidRDefault="001706F9" w:rsidP="000B0665">
      <w:pPr>
        <w:pStyle w:val="NoSpacing"/>
        <w:rPr>
          <w:sz w:val="24"/>
        </w:rPr>
      </w:pPr>
    </w:p>
    <w:p w:rsidR="001706F9" w:rsidRDefault="001706F9" w:rsidP="000B0665">
      <w:pPr>
        <w:pStyle w:val="NoSpacing"/>
        <w:rPr>
          <w:sz w:val="24"/>
        </w:rPr>
      </w:pPr>
      <w:r>
        <w:rPr>
          <w:noProof/>
        </w:rPr>
        <w:drawing>
          <wp:inline distT="0" distB="0" distL="0" distR="0" wp14:anchorId="0149DBA5" wp14:editId="097C094F">
            <wp:extent cx="2208362" cy="842664"/>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209800" cy="843213"/>
                    </a:xfrm>
                    <a:prstGeom prst="rect">
                      <a:avLst/>
                    </a:prstGeom>
                  </pic:spPr>
                </pic:pic>
              </a:graphicData>
            </a:graphic>
          </wp:inline>
        </w:drawing>
      </w:r>
    </w:p>
    <w:p w:rsidR="00154988" w:rsidRDefault="00154988" w:rsidP="000B0665">
      <w:pPr>
        <w:pStyle w:val="NoSpacing"/>
        <w:rPr>
          <w:sz w:val="24"/>
        </w:rPr>
      </w:pPr>
    </w:p>
    <w:p w:rsidR="001706F9" w:rsidRDefault="001706F9" w:rsidP="000B0665">
      <w:pPr>
        <w:pStyle w:val="NoSpacing"/>
        <w:rPr>
          <w:sz w:val="24"/>
        </w:rPr>
      </w:pPr>
    </w:p>
    <w:p w:rsidR="001706F9" w:rsidRDefault="001706F9" w:rsidP="000B0665">
      <w:pPr>
        <w:pStyle w:val="NoSpacing"/>
        <w:rPr>
          <w:sz w:val="24"/>
        </w:rPr>
      </w:pPr>
      <w:r>
        <w:rPr>
          <w:sz w:val="24"/>
        </w:rPr>
        <w:t xml:space="preserve">We have a total of 97 defects at the </w:t>
      </w:r>
      <w:r w:rsidR="0097347A">
        <w:rPr>
          <w:sz w:val="24"/>
        </w:rPr>
        <w:t xml:space="preserve">Foundry </w:t>
      </w:r>
      <w:r>
        <w:rPr>
          <w:sz w:val="24"/>
        </w:rPr>
        <w:t>Sand Casting stage, and 73 at the Machining</w:t>
      </w:r>
      <w:r w:rsidR="00BA0A80">
        <w:rPr>
          <w:sz w:val="24"/>
        </w:rPr>
        <w:t>/Drilling</w:t>
      </w:r>
      <w:r>
        <w:rPr>
          <w:sz w:val="24"/>
        </w:rPr>
        <w:t xml:space="preserve"> stage.  I have also broken this down into operators too, so we can establish if there is a pattern.</w:t>
      </w:r>
    </w:p>
    <w:p w:rsidR="001706F9" w:rsidRDefault="001706F9" w:rsidP="000B0665">
      <w:pPr>
        <w:pStyle w:val="NoSpacing"/>
        <w:rPr>
          <w:sz w:val="24"/>
        </w:rPr>
      </w:pPr>
    </w:p>
    <w:p w:rsidR="001706F9" w:rsidRDefault="001706F9" w:rsidP="000B0665">
      <w:pPr>
        <w:pStyle w:val="NoSpacing"/>
        <w:rPr>
          <w:sz w:val="24"/>
        </w:rPr>
      </w:pPr>
    </w:p>
    <w:p w:rsidR="001706F9" w:rsidRDefault="001D333C" w:rsidP="000B0665">
      <w:pPr>
        <w:pStyle w:val="NoSpacing"/>
        <w:rPr>
          <w:sz w:val="24"/>
        </w:rPr>
      </w:pPr>
      <w:r>
        <w:rPr>
          <w:noProof/>
        </w:rPr>
        <w:drawing>
          <wp:inline distT="0" distB="0" distL="0" distR="0" wp14:anchorId="5D1F81D9" wp14:editId="1CC53E12">
            <wp:extent cx="4088921" cy="2473545"/>
            <wp:effectExtent l="0" t="0" r="698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086066" cy="2471818"/>
                    </a:xfrm>
                    <a:prstGeom prst="rect">
                      <a:avLst/>
                    </a:prstGeom>
                  </pic:spPr>
                </pic:pic>
              </a:graphicData>
            </a:graphic>
          </wp:inline>
        </w:drawing>
      </w:r>
    </w:p>
    <w:p w:rsidR="001706F9" w:rsidRDefault="001D333C" w:rsidP="000B0665">
      <w:pPr>
        <w:pStyle w:val="NoSpacing"/>
        <w:rPr>
          <w:sz w:val="24"/>
        </w:rPr>
      </w:pPr>
      <w:r>
        <w:rPr>
          <w:noProof/>
        </w:rPr>
        <w:drawing>
          <wp:inline distT="0" distB="0" distL="0" distR="0" wp14:anchorId="577DC40E" wp14:editId="6EB826DF">
            <wp:extent cx="4088921" cy="2520799"/>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090728" cy="2521913"/>
                    </a:xfrm>
                    <a:prstGeom prst="rect">
                      <a:avLst/>
                    </a:prstGeom>
                  </pic:spPr>
                </pic:pic>
              </a:graphicData>
            </a:graphic>
          </wp:inline>
        </w:drawing>
      </w:r>
    </w:p>
    <w:p w:rsidR="001706F9" w:rsidRDefault="001706F9" w:rsidP="000B0665">
      <w:pPr>
        <w:pStyle w:val="NoSpacing"/>
        <w:rPr>
          <w:sz w:val="24"/>
        </w:rPr>
      </w:pPr>
    </w:p>
    <w:p w:rsidR="00D05DA7" w:rsidRDefault="00D05DA7" w:rsidP="000B0665">
      <w:pPr>
        <w:pStyle w:val="NoSpacing"/>
        <w:rPr>
          <w:sz w:val="24"/>
        </w:rPr>
      </w:pPr>
    </w:p>
    <w:p w:rsidR="0031760C" w:rsidRDefault="00D05DA7" w:rsidP="000B0665">
      <w:pPr>
        <w:pStyle w:val="NoSpacing"/>
        <w:rPr>
          <w:sz w:val="24"/>
        </w:rPr>
      </w:pPr>
      <w:r>
        <w:rPr>
          <w:sz w:val="24"/>
        </w:rPr>
        <w:lastRenderedPageBreak/>
        <w:t xml:space="preserve">The Surface finish defects are occurring more at </w:t>
      </w:r>
      <w:r w:rsidR="008D23AC">
        <w:rPr>
          <w:sz w:val="24"/>
        </w:rPr>
        <w:t>the foundry</w:t>
      </w:r>
      <w:r>
        <w:rPr>
          <w:sz w:val="24"/>
        </w:rPr>
        <w:t xml:space="preserve"> than at M</w:t>
      </w:r>
      <w:r w:rsidR="0031760C">
        <w:rPr>
          <w:sz w:val="24"/>
        </w:rPr>
        <w:t xml:space="preserve">achining, and this could also be having an impact on machining too.  The machining process is to skim the face, and to drill the hole.  Generally talking, these 2 processes would not cause </w:t>
      </w:r>
      <w:r w:rsidR="0031760C" w:rsidRPr="001D333C">
        <w:rPr>
          <w:i/>
          <w:sz w:val="24"/>
        </w:rPr>
        <w:t xml:space="preserve">significant </w:t>
      </w:r>
      <w:r w:rsidR="0031760C">
        <w:rPr>
          <w:sz w:val="24"/>
        </w:rPr>
        <w:t xml:space="preserve">surface finish defects, when compared to a sand casting process.  </w:t>
      </w:r>
    </w:p>
    <w:p w:rsidR="0031760C" w:rsidRDefault="0031760C" w:rsidP="000B0665">
      <w:pPr>
        <w:pStyle w:val="NoSpacing"/>
        <w:rPr>
          <w:sz w:val="24"/>
        </w:rPr>
      </w:pPr>
    </w:p>
    <w:p w:rsidR="001D333C" w:rsidRDefault="001D333C" w:rsidP="000B0665">
      <w:pPr>
        <w:pStyle w:val="NoSpacing"/>
        <w:rPr>
          <w:sz w:val="24"/>
        </w:rPr>
      </w:pPr>
    </w:p>
    <w:p w:rsidR="001706F9" w:rsidRDefault="0031760C" w:rsidP="000B0665">
      <w:pPr>
        <w:pStyle w:val="NoSpacing"/>
        <w:rPr>
          <w:sz w:val="24"/>
        </w:rPr>
      </w:pPr>
      <w:r>
        <w:rPr>
          <w:sz w:val="24"/>
        </w:rPr>
        <w:t>It c</w:t>
      </w:r>
      <w:r w:rsidR="001D333C">
        <w:rPr>
          <w:sz w:val="24"/>
        </w:rPr>
        <w:t>an</w:t>
      </w:r>
      <w:r>
        <w:rPr>
          <w:sz w:val="24"/>
        </w:rPr>
        <w:t xml:space="preserve"> be assumed that when machining material off the face to within the tolerances allowed, it may not be removing enough material for a satisfactory </w:t>
      </w:r>
      <w:r w:rsidR="001D333C">
        <w:rPr>
          <w:sz w:val="24"/>
        </w:rPr>
        <w:t>finish.  The cast process could be leaving a porous finish where the contours are deeper than the machining tolerance, thus leaving a poor surface finish after machining.</w:t>
      </w:r>
    </w:p>
    <w:p w:rsidR="001D333C" w:rsidRDefault="001D333C" w:rsidP="000B0665">
      <w:pPr>
        <w:pStyle w:val="NoSpacing"/>
        <w:rPr>
          <w:sz w:val="24"/>
        </w:rPr>
      </w:pPr>
    </w:p>
    <w:p w:rsidR="00863D80" w:rsidRDefault="00863D80" w:rsidP="00556F26">
      <w:pPr>
        <w:pStyle w:val="NoSpacing"/>
        <w:rPr>
          <w:sz w:val="24"/>
        </w:rPr>
      </w:pPr>
    </w:p>
    <w:p w:rsidR="003F568D" w:rsidRDefault="003F568D" w:rsidP="00556F26">
      <w:pPr>
        <w:pStyle w:val="NoSpacing"/>
        <w:rPr>
          <w:sz w:val="24"/>
        </w:rPr>
      </w:pPr>
    </w:p>
    <w:p w:rsidR="00863D80" w:rsidRDefault="00863D80" w:rsidP="00556F26">
      <w:pPr>
        <w:pStyle w:val="NoSpacing"/>
        <w:rPr>
          <w:sz w:val="24"/>
        </w:rPr>
      </w:pPr>
    </w:p>
    <w:p w:rsidR="00863D80" w:rsidRPr="008D23AC" w:rsidRDefault="00863D80" w:rsidP="00556F26">
      <w:pPr>
        <w:pStyle w:val="NoSpacing"/>
        <w:rPr>
          <w:b/>
          <w:sz w:val="28"/>
        </w:rPr>
      </w:pPr>
      <w:r w:rsidRPr="008D23AC">
        <w:rPr>
          <w:b/>
          <w:sz w:val="28"/>
        </w:rPr>
        <w:t>Operator Analysis</w:t>
      </w:r>
    </w:p>
    <w:p w:rsidR="00863D80" w:rsidRDefault="00863D80" w:rsidP="00556F26">
      <w:pPr>
        <w:pStyle w:val="NoSpacing"/>
        <w:rPr>
          <w:sz w:val="24"/>
        </w:rPr>
      </w:pPr>
    </w:p>
    <w:p w:rsidR="00863D80" w:rsidRDefault="000951CB" w:rsidP="00556F26">
      <w:pPr>
        <w:pStyle w:val="NoSpacing"/>
        <w:rPr>
          <w:sz w:val="24"/>
        </w:rPr>
      </w:pPr>
      <w:r>
        <w:rPr>
          <w:sz w:val="24"/>
        </w:rPr>
        <w:t xml:space="preserve">As well as making improvements to the process, we can also make improvements to the operators skills.  The data shows us that one of the </w:t>
      </w:r>
      <w:r w:rsidR="003F568D">
        <w:rPr>
          <w:sz w:val="24"/>
        </w:rPr>
        <w:t xml:space="preserve">foundry </w:t>
      </w:r>
      <w:r>
        <w:rPr>
          <w:sz w:val="24"/>
        </w:rPr>
        <w:t>operators is producing more defects than their co</w:t>
      </w:r>
      <w:r w:rsidR="008D23AC">
        <w:rPr>
          <w:sz w:val="24"/>
        </w:rPr>
        <w:t>lleague:</w:t>
      </w:r>
    </w:p>
    <w:p w:rsidR="008D23AC" w:rsidRDefault="008D23AC" w:rsidP="00556F26">
      <w:pPr>
        <w:pStyle w:val="NoSpacing"/>
        <w:rPr>
          <w:sz w:val="24"/>
        </w:rPr>
      </w:pPr>
    </w:p>
    <w:p w:rsidR="00863D80" w:rsidRDefault="008D23AC" w:rsidP="0097347A">
      <w:pPr>
        <w:pStyle w:val="NoSpacing"/>
        <w:rPr>
          <w:sz w:val="24"/>
        </w:rPr>
      </w:pPr>
      <w:r>
        <w:rPr>
          <w:noProof/>
        </w:rPr>
        <w:drawing>
          <wp:inline distT="0" distB="0" distL="0" distR="0" wp14:anchorId="729A22C3" wp14:editId="1E349571">
            <wp:extent cx="2295525" cy="16859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295525" cy="1685925"/>
                    </a:xfrm>
                    <a:prstGeom prst="rect">
                      <a:avLst/>
                    </a:prstGeom>
                  </pic:spPr>
                </pic:pic>
              </a:graphicData>
            </a:graphic>
          </wp:inline>
        </w:drawing>
      </w:r>
      <w:r w:rsidR="0097347A">
        <w:rPr>
          <w:sz w:val="24"/>
        </w:rPr>
        <w:tab/>
      </w:r>
      <w:r w:rsidR="0097347A">
        <w:rPr>
          <w:sz w:val="24"/>
        </w:rPr>
        <w:tab/>
      </w:r>
      <w:r w:rsidR="0097347A">
        <w:rPr>
          <w:noProof/>
        </w:rPr>
        <w:drawing>
          <wp:inline distT="0" distB="0" distL="0" distR="0" wp14:anchorId="53BCE11B" wp14:editId="1014AA4B">
            <wp:extent cx="2257425" cy="16478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257425" cy="1647825"/>
                    </a:xfrm>
                    <a:prstGeom prst="rect">
                      <a:avLst/>
                    </a:prstGeom>
                  </pic:spPr>
                </pic:pic>
              </a:graphicData>
            </a:graphic>
          </wp:inline>
        </w:drawing>
      </w:r>
    </w:p>
    <w:p w:rsidR="008D23AC" w:rsidRDefault="008D23AC" w:rsidP="00556F26">
      <w:pPr>
        <w:pStyle w:val="NoSpacing"/>
        <w:rPr>
          <w:sz w:val="24"/>
        </w:rPr>
      </w:pPr>
    </w:p>
    <w:p w:rsidR="008D23AC" w:rsidRDefault="008D23AC" w:rsidP="00556F26">
      <w:pPr>
        <w:pStyle w:val="NoSpacing"/>
        <w:rPr>
          <w:sz w:val="24"/>
        </w:rPr>
      </w:pPr>
    </w:p>
    <w:p w:rsidR="0097347A" w:rsidRDefault="0097347A" w:rsidP="00556F26">
      <w:pPr>
        <w:pStyle w:val="NoSpacing"/>
        <w:rPr>
          <w:sz w:val="24"/>
        </w:rPr>
      </w:pPr>
      <w:r>
        <w:rPr>
          <w:sz w:val="24"/>
        </w:rPr>
        <w:t>Foundry o</w:t>
      </w:r>
      <w:r w:rsidR="008D23AC">
        <w:rPr>
          <w:sz w:val="24"/>
        </w:rPr>
        <w:t xml:space="preserve">perator A produces a total of 71 defects in a week, </w:t>
      </w:r>
      <w:r>
        <w:rPr>
          <w:sz w:val="24"/>
        </w:rPr>
        <w:t xml:space="preserve">foundry </w:t>
      </w:r>
      <w:r w:rsidR="008D23AC">
        <w:rPr>
          <w:sz w:val="24"/>
        </w:rPr>
        <w:t xml:space="preserve">operator B </w:t>
      </w:r>
      <w:r>
        <w:rPr>
          <w:sz w:val="24"/>
        </w:rPr>
        <w:t xml:space="preserve">produces 103 defects in a week; that is 32 defective parts more than </w:t>
      </w:r>
      <w:r w:rsidR="001F5EB8">
        <w:rPr>
          <w:sz w:val="24"/>
        </w:rPr>
        <w:t xml:space="preserve">foundry </w:t>
      </w:r>
      <w:r>
        <w:rPr>
          <w:sz w:val="24"/>
        </w:rPr>
        <w:t>operator A.</w:t>
      </w:r>
    </w:p>
    <w:p w:rsidR="0097347A" w:rsidRDefault="0097347A" w:rsidP="00556F26">
      <w:pPr>
        <w:pStyle w:val="NoSpacing"/>
        <w:rPr>
          <w:sz w:val="24"/>
        </w:rPr>
      </w:pPr>
    </w:p>
    <w:p w:rsidR="0097347A" w:rsidRDefault="0097347A" w:rsidP="0097347A">
      <w:pPr>
        <w:pStyle w:val="NoSpacing"/>
        <w:rPr>
          <w:sz w:val="24"/>
        </w:rPr>
      </w:pPr>
      <w:r>
        <w:rPr>
          <w:sz w:val="24"/>
        </w:rPr>
        <w:t>Machining operator A</w:t>
      </w:r>
      <w:r w:rsidR="008D23AC">
        <w:rPr>
          <w:sz w:val="24"/>
        </w:rPr>
        <w:t xml:space="preserve"> </w:t>
      </w:r>
      <w:r>
        <w:rPr>
          <w:sz w:val="24"/>
        </w:rPr>
        <w:t>produces a total of 52 defects in a week, foundry operator B produces 72 defects in a week; that is 20 defective parts more than</w:t>
      </w:r>
      <w:r w:rsidR="001F5EB8">
        <w:rPr>
          <w:sz w:val="24"/>
        </w:rPr>
        <w:t xml:space="preserve"> machining</w:t>
      </w:r>
      <w:r>
        <w:rPr>
          <w:sz w:val="24"/>
        </w:rPr>
        <w:t xml:space="preserve"> operator A.</w:t>
      </w:r>
    </w:p>
    <w:p w:rsidR="0097347A" w:rsidRDefault="0097347A" w:rsidP="00556F26">
      <w:pPr>
        <w:pStyle w:val="NoSpacing"/>
        <w:rPr>
          <w:sz w:val="24"/>
        </w:rPr>
      </w:pPr>
    </w:p>
    <w:p w:rsidR="0097347A" w:rsidRDefault="0097347A" w:rsidP="00556F26">
      <w:pPr>
        <w:pStyle w:val="NoSpacing"/>
        <w:rPr>
          <w:sz w:val="24"/>
        </w:rPr>
      </w:pPr>
    </w:p>
    <w:p w:rsidR="0097347A" w:rsidRDefault="0097347A" w:rsidP="00556F26">
      <w:pPr>
        <w:pStyle w:val="NoSpacing"/>
        <w:rPr>
          <w:sz w:val="24"/>
        </w:rPr>
      </w:pPr>
      <w:r>
        <w:rPr>
          <w:sz w:val="24"/>
        </w:rPr>
        <w:t>Why are the operators producing different amounts of defects?</w:t>
      </w:r>
    </w:p>
    <w:p w:rsidR="0097347A" w:rsidRDefault="0097347A" w:rsidP="00556F26">
      <w:pPr>
        <w:pStyle w:val="NoSpacing"/>
        <w:rPr>
          <w:sz w:val="24"/>
        </w:rPr>
      </w:pPr>
    </w:p>
    <w:p w:rsidR="003F568D" w:rsidRDefault="0097347A" w:rsidP="0097347A">
      <w:pPr>
        <w:pStyle w:val="NoSpacing"/>
        <w:rPr>
          <w:sz w:val="24"/>
        </w:rPr>
      </w:pPr>
      <w:r>
        <w:rPr>
          <w:sz w:val="24"/>
        </w:rPr>
        <w:t xml:space="preserve">Are they using the same type of equipment?  </w:t>
      </w:r>
      <w:r w:rsidR="003F568D">
        <w:rPr>
          <w:sz w:val="24"/>
        </w:rPr>
        <w:t xml:space="preserve">Have they both received the same </w:t>
      </w:r>
      <w:r>
        <w:rPr>
          <w:sz w:val="24"/>
        </w:rPr>
        <w:t xml:space="preserve">standard of </w:t>
      </w:r>
      <w:r w:rsidR="003F568D">
        <w:rPr>
          <w:sz w:val="24"/>
        </w:rPr>
        <w:t>training?  Does one have more experience than the other?</w:t>
      </w:r>
      <w:r>
        <w:rPr>
          <w:sz w:val="24"/>
        </w:rPr>
        <w:t xml:space="preserve">  </w:t>
      </w:r>
      <w:r w:rsidR="003F568D">
        <w:rPr>
          <w:sz w:val="24"/>
        </w:rPr>
        <w:t>Do they both understand the impact defects have on the business?</w:t>
      </w:r>
    </w:p>
    <w:p w:rsidR="003F568D" w:rsidRDefault="003F568D" w:rsidP="003F568D">
      <w:pPr>
        <w:pStyle w:val="NoSpacing"/>
        <w:rPr>
          <w:sz w:val="24"/>
        </w:rPr>
      </w:pPr>
    </w:p>
    <w:p w:rsidR="001F5EB8" w:rsidRDefault="001F5EB8" w:rsidP="003F568D">
      <w:pPr>
        <w:pStyle w:val="NoSpacing"/>
        <w:rPr>
          <w:sz w:val="24"/>
        </w:rPr>
      </w:pPr>
      <w:r>
        <w:rPr>
          <w:sz w:val="24"/>
        </w:rPr>
        <w:t>There are opportunities here to reduce defects and increase outputs, by focusing our efforts on the issues causing operator B to produce more defective parts than operator A.</w:t>
      </w:r>
    </w:p>
    <w:p w:rsidR="0097347A" w:rsidRDefault="0097347A" w:rsidP="003F568D">
      <w:pPr>
        <w:pStyle w:val="NoSpacing"/>
        <w:rPr>
          <w:sz w:val="24"/>
        </w:rPr>
      </w:pPr>
    </w:p>
    <w:p w:rsidR="00EE3B4F" w:rsidRPr="00F304C3" w:rsidRDefault="00F304C3" w:rsidP="003F568D">
      <w:pPr>
        <w:pStyle w:val="NoSpacing"/>
        <w:rPr>
          <w:b/>
          <w:sz w:val="32"/>
        </w:rPr>
      </w:pPr>
      <w:r w:rsidRPr="00F304C3">
        <w:rPr>
          <w:b/>
          <w:sz w:val="32"/>
        </w:rPr>
        <w:lastRenderedPageBreak/>
        <w:t>ROOT CAUSE ANALYSIS</w:t>
      </w:r>
    </w:p>
    <w:p w:rsidR="00F304C3" w:rsidRPr="0097347A" w:rsidRDefault="00F304C3" w:rsidP="003F568D">
      <w:pPr>
        <w:pStyle w:val="NoSpacing"/>
        <w:rPr>
          <w:sz w:val="32"/>
        </w:rPr>
      </w:pPr>
    </w:p>
    <w:p w:rsidR="0097347A" w:rsidRDefault="0097347A" w:rsidP="0097347A">
      <w:pPr>
        <w:pStyle w:val="NoSpacing"/>
        <w:tabs>
          <w:tab w:val="left" w:pos="5597"/>
        </w:tabs>
        <w:rPr>
          <w:sz w:val="24"/>
        </w:rPr>
      </w:pPr>
      <w:r>
        <w:rPr>
          <w:sz w:val="24"/>
        </w:rPr>
        <w:t>Why are we seeing problems with the surface finish?</w:t>
      </w:r>
      <w:r>
        <w:rPr>
          <w:sz w:val="24"/>
        </w:rPr>
        <w:tab/>
      </w:r>
    </w:p>
    <w:p w:rsidR="0097347A" w:rsidRDefault="0097347A" w:rsidP="0097347A">
      <w:pPr>
        <w:pStyle w:val="NoSpacing"/>
        <w:rPr>
          <w:sz w:val="24"/>
        </w:rPr>
      </w:pPr>
    </w:p>
    <w:p w:rsidR="0097347A" w:rsidRDefault="0097347A" w:rsidP="0097347A">
      <w:pPr>
        <w:pStyle w:val="NoSpacing"/>
        <w:rPr>
          <w:sz w:val="24"/>
        </w:rPr>
      </w:pPr>
      <w:r>
        <w:rPr>
          <w:sz w:val="24"/>
        </w:rPr>
        <w:t>Again back to the data, I extracted the surface finish data from the spreadsheet, we can see that the surface finish issue is at its greatest on the Wednesday, i.e. mid-week.</w:t>
      </w:r>
    </w:p>
    <w:p w:rsidR="0097347A" w:rsidRDefault="0097347A" w:rsidP="0097347A">
      <w:pPr>
        <w:pStyle w:val="NoSpacing"/>
        <w:rPr>
          <w:sz w:val="24"/>
        </w:rPr>
      </w:pPr>
    </w:p>
    <w:p w:rsidR="0097347A" w:rsidRDefault="0097347A" w:rsidP="0097347A">
      <w:pPr>
        <w:pStyle w:val="NoSpacing"/>
        <w:rPr>
          <w:sz w:val="24"/>
        </w:rPr>
      </w:pPr>
    </w:p>
    <w:p w:rsidR="0097347A" w:rsidRDefault="0097347A" w:rsidP="0097347A">
      <w:pPr>
        <w:pStyle w:val="NoSpacing"/>
        <w:rPr>
          <w:sz w:val="24"/>
        </w:rPr>
      </w:pPr>
      <w:r>
        <w:rPr>
          <w:noProof/>
        </w:rPr>
        <w:drawing>
          <wp:inline distT="0" distB="0" distL="0" distR="0" wp14:anchorId="1A761636" wp14:editId="3F3EC319">
            <wp:extent cx="5731510" cy="579887"/>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579887"/>
                    </a:xfrm>
                    <a:prstGeom prst="rect">
                      <a:avLst/>
                    </a:prstGeom>
                  </pic:spPr>
                </pic:pic>
              </a:graphicData>
            </a:graphic>
          </wp:inline>
        </w:drawing>
      </w:r>
    </w:p>
    <w:p w:rsidR="0097347A" w:rsidRDefault="0097347A" w:rsidP="0097347A">
      <w:pPr>
        <w:pStyle w:val="NoSpacing"/>
        <w:rPr>
          <w:sz w:val="24"/>
        </w:rPr>
      </w:pPr>
    </w:p>
    <w:p w:rsidR="0097347A" w:rsidRDefault="0097347A" w:rsidP="0097347A">
      <w:pPr>
        <w:pStyle w:val="NoSpacing"/>
        <w:rPr>
          <w:sz w:val="24"/>
        </w:rPr>
      </w:pPr>
    </w:p>
    <w:p w:rsidR="0097347A" w:rsidRDefault="0097347A" w:rsidP="0097347A">
      <w:pPr>
        <w:pStyle w:val="NoSpacing"/>
        <w:jc w:val="center"/>
        <w:rPr>
          <w:sz w:val="24"/>
        </w:rPr>
      </w:pPr>
      <w:r>
        <w:rPr>
          <w:noProof/>
        </w:rPr>
        <w:drawing>
          <wp:inline distT="0" distB="0" distL="0" distR="0" wp14:anchorId="65CF79BC" wp14:editId="637E1176">
            <wp:extent cx="5731510" cy="2977201"/>
            <wp:effectExtent l="0" t="0" r="21590" b="1397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7347A" w:rsidRDefault="0097347A" w:rsidP="0097347A">
      <w:pPr>
        <w:pStyle w:val="NoSpacing"/>
        <w:rPr>
          <w:sz w:val="24"/>
        </w:rPr>
      </w:pPr>
    </w:p>
    <w:p w:rsidR="0097347A" w:rsidRDefault="0097347A" w:rsidP="0097347A">
      <w:pPr>
        <w:pStyle w:val="NoSpacing"/>
        <w:rPr>
          <w:sz w:val="24"/>
        </w:rPr>
      </w:pPr>
    </w:p>
    <w:p w:rsidR="0097347A" w:rsidRDefault="0097347A" w:rsidP="0097347A">
      <w:pPr>
        <w:pStyle w:val="NoSpacing"/>
        <w:rPr>
          <w:sz w:val="24"/>
        </w:rPr>
      </w:pPr>
      <w:r>
        <w:rPr>
          <w:sz w:val="24"/>
        </w:rPr>
        <w:t xml:space="preserve">If we follow the lines on the graph, they both begin to increase Wednesday AM, and hits a peak Wednesday PM.  It would appear there is a change in the process on Thursday AM because there is a significant drop in defects after that.  </w:t>
      </w:r>
    </w:p>
    <w:p w:rsidR="0097347A" w:rsidRDefault="0097347A" w:rsidP="0097347A">
      <w:pPr>
        <w:pStyle w:val="NoSpacing"/>
        <w:rPr>
          <w:sz w:val="24"/>
        </w:rPr>
      </w:pPr>
    </w:p>
    <w:p w:rsidR="0097347A" w:rsidRDefault="0097347A" w:rsidP="0097347A">
      <w:pPr>
        <w:pStyle w:val="NoSpacing"/>
        <w:rPr>
          <w:sz w:val="24"/>
        </w:rPr>
      </w:pPr>
      <w:r>
        <w:rPr>
          <w:sz w:val="24"/>
        </w:rPr>
        <w:t xml:space="preserve">It can be assumed that the foundry operators </w:t>
      </w:r>
      <w:r w:rsidR="004E012A">
        <w:rPr>
          <w:sz w:val="24"/>
        </w:rPr>
        <w:t xml:space="preserve">were responding to the large amount of defects and </w:t>
      </w:r>
      <w:r>
        <w:rPr>
          <w:sz w:val="24"/>
        </w:rPr>
        <w:t xml:space="preserve">changed the sand cast for a new one Wednesday PM, which would </w:t>
      </w:r>
      <w:r w:rsidR="004E012A">
        <w:rPr>
          <w:sz w:val="24"/>
        </w:rPr>
        <w:t xml:space="preserve">have </w:t>
      </w:r>
      <w:r>
        <w:rPr>
          <w:sz w:val="24"/>
        </w:rPr>
        <w:t>reduce</w:t>
      </w:r>
      <w:r w:rsidR="004E012A">
        <w:rPr>
          <w:sz w:val="24"/>
        </w:rPr>
        <w:t>d</w:t>
      </w:r>
      <w:r>
        <w:rPr>
          <w:sz w:val="24"/>
        </w:rPr>
        <w:t xml:space="preserve"> the defects</w:t>
      </w:r>
      <w:r w:rsidR="004E012A">
        <w:rPr>
          <w:sz w:val="24"/>
        </w:rPr>
        <w:t xml:space="preserve"> from</w:t>
      </w:r>
      <w:r>
        <w:rPr>
          <w:sz w:val="24"/>
        </w:rPr>
        <w:t xml:space="preserve"> Thursday onwards.</w:t>
      </w:r>
    </w:p>
    <w:p w:rsidR="0097347A" w:rsidRDefault="0097347A" w:rsidP="0097347A">
      <w:pPr>
        <w:pStyle w:val="NoSpacing"/>
        <w:rPr>
          <w:sz w:val="24"/>
        </w:rPr>
      </w:pPr>
      <w:r>
        <w:rPr>
          <w:sz w:val="24"/>
        </w:rPr>
        <w:t>We also notice that volume of defects in both foundry and machining are relevant to each other, suggesting a single issue is causing both processes to cause defects.</w:t>
      </w:r>
    </w:p>
    <w:p w:rsidR="0097347A" w:rsidRDefault="0097347A" w:rsidP="0097347A">
      <w:pPr>
        <w:pStyle w:val="NoSpacing"/>
        <w:rPr>
          <w:sz w:val="24"/>
        </w:rPr>
      </w:pPr>
    </w:p>
    <w:p w:rsidR="0097347A" w:rsidRDefault="0097347A" w:rsidP="0097347A">
      <w:pPr>
        <w:pStyle w:val="NoSpacing"/>
        <w:rPr>
          <w:sz w:val="24"/>
        </w:rPr>
      </w:pPr>
      <w:r>
        <w:rPr>
          <w:sz w:val="24"/>
        </w:rPr>
        <w:t xml:space="preserve">So we have identified that the sand cast is changed </w:t>
      </w:r>
      <w:r w:rsidR="004E012A">
        <w:rPr>
          <w:sz w:val="24"/>
        </w:rPr>
        <w:t>when the operators notice a significant increase in defects</w:t>
      </w:r>
      <w:r>
        <w:rPr>
          <w:sz w:val="24"/>
        </w:rPr>
        <w:t>.  However</w:t>
      </w:r>
      <w:r w:rsidR="004E012A">
        <w:rPr>
          <w:sz w:val="24"/>
        </w:rPr>
        <w:t>,</w:t>
      </w:r>
      <w:r>
        <w:rPr>
          <w:sz w:val="24"/>
        </w:rPr>
        <w:t xml:space="preserve"> it would be sensible to replace the sand cast earlier, perhaps Tuesday PM to avoid the mid-week spike in defects.</w:t>
      </w:r>
    </w:p>
    <w:p w:rsidR="0097347A" w:rsidRDefault="0097347A" w:rsidP="0097347A">
      <w:pPr>
        <w:pStyle w:val="NoSpacing"/>
        <w:rPr>
          <w:sz w:val="24"/>
        </w:rPr>
      </w:pPr>
    </w:p>
    <w:p w:rsidR="0097347A" w:rsidRDefault="0097347A" w:rsidP="0097347A">
      <w:pPr>
        <w:pStyle w:val="NoSpacing"/>
        <w:rPr>
          <w:sz w:val="24"/>
        </w:rPr>
      </w:pPr>
    </w:p>
    <w:p w:rsidR="0097347A" w:rsidRDefault="001F5EB8" w:rsidP="0097347A">
      <w:pPr>
        <w:pStyle w:val="NoSpacing"/>
        <w:rPr>
          <w:sz w:val="24"/>
        </w:rPr>
      </w:pPr>
      <w:r>
        <w:rPr>
          <w:sz w:val="24"/>
        </w:rPr>
        <w:lastRenderedPageBreak/>
        <w:t>To support this theory, we can use the 5-Why tool to establish what is the root cause here.</w:t>
      </w:r>
    </w:p>
    <w:p w:rsidR="001F5EB8" w:rsidRDefault="001F5EB8" w:rsidP="0097347A">
      <w:pPr>
        <w:pStyle w:val="NoSpacing"/>
        <w:rPr>
          <w:sz w:val="24"/>
        </w:rPr>
      </w:pPr>
    </w:p>
    <w:p w:rsidR="00B802B5" w:rsidRDefault="00B802B5" w:rsidP="0097347A">
      <w:pPr>
        <w:pStyle w:val="NoSpacing"/>
        <w:rPr>
          <w:sz w:val="24"/>
        </w:rPr>
      </w:pPr>
    </w:p>
    <w:p w:rsidR="001F5EB8" w:rsidRDefault="00B802B5" w:rsidP="0097347A">
      <w:pPr>
        <w:pStyle w:val="NoSpacing"/>
        <w:rPr>
          <w:sz w:val="24"/>
        </w:rPr>
      </w:pPr>
      <w:r>
        <w:rPr>
          <w:noProof/>
        </w:rPr>
        <w:drawing>
          <wp:inline distT="0" distB="0" distL="0" distR="0" wp14:anchorId="22713ECE" wp14:editId="57A9EDCA">
            <wp:extent cx="5731510" cy="4442533"/>
            <wp:effectExtent l="19050" t="19050" r="21590" b="152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4442533"/>
                    </a:xfrm>
                    <a:prstGeom prst="rect">
                      <a:avLst/>
                    </a:prstGeom>
                    <a:ln>
                      <a:solidFill>
                        <a:schemeClr val="accent1"/>
                      </a:solidFill>
                    </a:ln>
                  </pic:spPr>
                </pic:pic>
              </a:graphicData>
            </a:graphic>
          </wp:inline>
        </w:drawing>
      </w:r>
    </w:p>
    <w:p w:rsidR="00F304C3" w:rsidRDefault="00F304C3" w:rsidP="003F568D">
      <w:pPr>
        <w:pStyle w:val="NoSpacing"/>
        <w:rPr>
          <w:sz w:val="24"/>
        </w:rPr>
      </w:pPr>
    </w:p>
    <w:p w:rsidR="0097347A" w:rsidRDefault="0097347A" w:rsidP="003F568D">
      <w:pPr>
        <w:pStyle w:val="NoSpacing"/>
        <w:rPr>
          <w:sz w:val="24"/>
        </w:rPr>
      </w:pPr>
    </w:p>
    <w:p w:rsidR="004E012A" w:rsidRDefault="004E012A" w:rsidP="003F568D">
      <w:pPr>
        <w:pStyle w:val="NoSpacing"/>
        <w:rPr>
          <w:sz w:val="24"/>
        </w:rPr>
      </w:pPr>
      <w:r>
        <w:rPr>
          <w:sz w:val="24"/>
        </w:rPr>
        <w:t>At the moment, the sand cast is changed when the operators notice a large amount of defects (don’t change it until its broken!!).  However the 5-WHY tool is suggesting we implement a structured change of the sand cast, based on the factual evidence collated.</w:t>
      </w:r>
    </w:p>
    <w:p w:rsidR="004E012A" w:rsidRDefault="004E012A" w:rsidP="003F568D">
      <w:pPr>
        <w:pStyle w:val="NoSpacing"/>
        <w:rPr>
          <w:sz w:val="24"/>
        </w:rPr>
      </w:pPr>
    </w:p>
    <w:p w:rsidR="004E012A" w:rsidRDefault="004E012A" w:rsidP="003F568D">
      <w:pPr>
        <w:pStyle w:val="NoSpacing"/>
        <w:rPr>
          <w:sz w:val="24"/>
        </w:rPr>
      </w:pPr>
      <w:r>
        <w:rPr>
          <w:sz w:val="24"/>
        </w:rPr>
        <w:t>If we change the sand cast on the Tuesday, irrespective of defect amounts, we will almost certainly avoid a spike in defects the following day (or days).</w:t>
      </w:r>
    </w:p>
    <w:p w:rsidR="004E012A" w:rsidRDefault="004E012A" w:rsidP="003F568D">
      <w:pPr>
        <w:pStyle w:val="NoSpacing"/>
        <w:rPr>
          <w:sz w:val="24"/>
        </w:rPr>
      </w:pPr>
    </w:p>
    <w:p w:rsidR="00CC1E70" w:rsidRDefault="00CC1E70" w:rsidP="003F568D">
      <w:pPr>
        <w:pStyle w:val="NoSpacing"/>
        <w:rPr>
          <w:sz w:val="24"/>
        </w:rPr>
      </w:pPr>
    </w:p>
    <w:p w:rsidR="00CC1E70" w:rsidRDefault="00CC1E70" w:rsidP="003F568D">
      <w:pPr>
        <w:pStyle w:val="NoSpacing"/>
        <w:rPr>
          <w:sz w:val="24"/>
        </w:rPr>
      </w:pPr>
    </w:p>
    <w:p w:rsidR="00CC1E70" w:rsidRDefault="00CC1E70" w:rsidP="003F568D">
      <w:pPr>
        <w:pStyle w:val="NoSpacing"/>
        <w:rPr>
          <w:sz w:val="24"/>
        </w:rPr>
      </w:pPr>
    </w:p>
    <w:p w:rsidR="00CC1E70" w:rsidRDefault="00CC1E70" w:rsidP="003F568D">
      <w:pPr>
        <w:pStyle w:val="NoSpacing"/>
        <w:rPr>
          <w:sz w:val="24"/>
        </w:rPr>
      </w:pPr>
    </w:p>
    <w:p w:rsidR="00CC1E70" w:rsidRDefault="00CC1E70" w:rsidP="003F568D">
      <w:pPr>
        <w:pStyle w:val="NoSpacing"/>
        <w:rPr>
          <w:sz w:val="24"/>
        </w:rPr>
      </w:pPr>
    </w:p>
    <w:p w:rsidR="00CC1E70" w:rsidRDefault="00CC1E70" w:rsidP="003F568D">
      <w:pPr>
        <w:pStyle w:val="NoSpacing"/>
        <w:rPr>
          <w:sz w:val="24"/>
        </w:rPr>
      </w:pPr>
    </w:p>
    <w:p w:rsidR="00CC1E70" w:rsidRDefault="00CC1E70" w:rsidP="003F568D">
      <w:pPr>
        <w:pStyle w:val="NoSpacing"/>
        <w:rPr>
          <w:sz w:val="24"/>
        </w:rPr>
      </w:pPr>
    </w:p>
    <w:p w:rsidR="00CC1E70" w:rsidRDefault="00CC1E70" w:rsidP="003F568D">
      <w:pPr>
        <w:pStyle w:val="NoSpacing"/>
        <w:rPr>
          <w:sz w:val="24"/>
        </w:rPr>
      </w:pPr>
    </w:p>
    <w:p w:rsidR="004E012A" w:rsidRDefault="004E012A" w:rsidP="003F568D">
      <w:pPr>
        <w:pStyle w:val="NoSpacing"/>
        <w:rPr>
          <w:sz w:val="24"/>
        </w:rPr>
      </w:pPr>
    </w:p>
    <w:p w:rsidR="00CC1E70" w:rsidRDefault="00CC1E70" w:rsidP="003F568D">
      <w:pPr>
        <w:pStyle w:val="NoSpacing"/>
        <w:rPr>
          <w:sz w:val="24"/>
        </w:rPr>
      </w:pPr>
    </w:p>
    <w:p w:rsidR="00CC1E70" w:rsidRDefault="00CC1E70" w:rsidP="003F568D">
      <w:pPr>
        <w:pStyle w:val="NoSpacing"/>
        <w:rPr>
          <w:sz w:val="24"/>
        </w:rPr>
      </w:pPr>
      <w:r>
        <w:rPr>
          <w:sz w:val="24"/>
        </w:rPr>
        <w:lastRenderedPageBreak/>
        <w:t>With regards to the operators, we have established</w:t>
      </w:r>
      <w:r w:rsidR="00F55ED0">
        <w:rPr>
          <w:sz w:val="24"/>
        </w:rPr>
        <w:t xml:space="preserve"> that</w:t>
      </w:r>
      <w:r>
        <w:rPr>
          <w:sz w:val="24"/>
        </w:rPr>
        <w:t xml:space="preserve"> there is a trend between the 2 in each area, one is performing better than the other.  We must be careful not to make this a blame exercise, but instead to promote standardised working, to identify best working practice and </w:t>
      </w:r>
      <w:r w:rsidR="00F55ED0">
        <w:rPr>
          <w:sz w:val="24"/>
        </w:rPr>
        <w:t xml:space="preserve">encourage </w:t>
      </w:r>
      <w:r>
        <w:rPr>
          <w:sz w:val="24"/>
        </w:rPr>
        <w:t xml:space="preserve">everyone </w:t>
      </w:r>
      <w:r w:rsidR="00F55ED0">
        <w:rPr>
          <w:sz w:val="24"/>
        </w:rPr>
        <w:t>to</w:t>
      </w:r>
      <w:r>
        <w:rPr>
          <w:sz w:val="24"/>
        </w:rPr>
        <w:t xml:space="preserve"> adapt that practice.  To work to the com</w:t>
      </w:r>
      <w:r w:rsidR="00F55ED0">
        <w:rPr>
          <w:sz w:val="24"/>
        </w:rPr>
        <w:t>pany standards and expectations, which will lead to an efficient and competitive company.</w:t>
      </w:r>
    </w:p>
    <w:p w:rsidR="00F55ED0" w:rsidRDefault="00F55ED0" w:rsidP="003F568D">
      <w:pPr>
        <w:pStyle w:val="NoSpacing"/>
        <w:rPr>
          <w:sz w:val="24"/>
        </w:rPr>
      </w:pPr>
    </w:p>
    <w:p w:rsidR="00F55ED0" w:rsidRDefault="00F55ED0" w:rsidP="003F568D">
      <w:pPr>
        <w:pStyle w:val="NoSpacing"/>
        <w:rPr>
          <w:sz w:val="24"/>
        </w:rPr>
      </w:pPr>
    </w:p>
    <w:p w:rsidR="00CC1E70" w:rsidRDefault="00F55ED0" w:rsidP="003F568D">
      <w:pPr>
        <w:pStyle w:val="NoSpacing"/>
        <w:rPr>
          <w:sz w:val="24"/>
        </w:rPr>
      </w:pPr>
      <w:r>
        <w:rPr>
          <w:noProof/>
        </w:rPr>
        <w:drawing>
          <wp:inline distT="0" distB="0" distL="0" distR="0" wp14:anchorId="46070216" wp14:editId="5609A232">
            <wp:extent cx="5731510" cy="1224682"/>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1224682"/>
                    </a:xfrm>
                    <a:prstGeom prst="rect">
                      <a:avLst/>
                    </a:prstGeom>
                  </pic:spPr>
                </pic:pic>
              </a:graphicData>
            </a:graphic>
          </wp:inline>
        </w:drawing>
      </w:r>
    </w:p>
    <w:p w:rsidR="00CC1E70" w:rsidRDefault="00CC1E70" w:rsidP="003F568D">
      <w:pPr>
        <w:pStyle w:val="NoSpacing"/>
        <w:rPr>
          <w:sz w:val="24"/>
        </w:rPr>
      </w:pPr>
    </w:p>
    <w:p w:rsidR="00F55ED0" w:rsidRDefault="00F55ED0" w:rsidP="003F568D">
      <w:pPr>
        <w:pStyle w:val="NoSpacing"/>
        <w:rPr>
          <w:sz w:val="24"/>
        </w:rPr>
      </w:pPr>
    </w:p>
    <w:p w:rsidR="00F55ED0" w:rsidRDefault="00F55ED0" w:rsidP="003F568D">
      <w:pPr>
        <w:pStyle w:val="NoSpacing"/>
        <w:rPr>
          <w:sz w:val="24"/>
        </w:rPr>
      </w:pPr>
      <w:r>
        <w:rPr>
          <w:sz w:val="24"/>
        </w:rPr>
        <w:t xml:space="preserve">Here we see the 2 sand casting operators have a different performance, resulting in a difference of 32 defects between them.  We need to </w:t>
      </w:r>
      <w:r w:rsidR="002F1C55">
        <w:rPr>
          <w:sz w:val="24"/>
        </w:rPr>
        <w:t>ask why, and how.  Using the Isi</w:t>
      </w:r>
      <w:r>
        <w:rPr>
          <w:sz w:val="24"/>
        </w:rPr>
        <w:t>kawa diagram we can review all the potential issues that are impacting on the performance of the second operator.</w:t>
      </w:r>
    </w:p>
    <w:p w:rsidR="00F55ED0" w:rsidRDefault="00F55ED0" w:rsidP="003F568D">
      <w:pPr>
        <w:pStyle w:val="NoSpacing"/>
        <w:rPr>
          <w:sz w:val="24"/>
        </w:rPr>
      </w:pPr>
    </w:p>
    <w:p w:rsidR="00E32AE5" w:rsidRDefault="00E32AE5" w:rsidP="003F568D">
      <w:pPr>
        <w:pStyle w:val="NoSpacing"/>
        <w:rPr>
          <w:b/>
          <w:sz w:val="24"/>
        </w:rPr>
      </w:pPr>
    </w:p>
    <w:p w:rsidR="00E32AE5" w:rsidRPr="00E32AE5" w:rsidRDefault="00E32AE5" w:rsidP="003F568D">
      <w:pPr>
        <w:pStyle w:val="NoSpacing"/>
        <w:rPr>
          <w:b/>
          <w:sz w:val="24"/>
        </w:rPr>
      </w:pPr>
    </w:p>
    <w:p w:rsidR="00E32AE5" w:rsidRPr="00E32AE5" w:rsidRDefault="00E32AE5" w:rsidP="003F568D">
      <w:pPr>
        <w:pStyle w:val="NoSpacing"/>
        <w:rPr>
          <w:b/>
          <w:sz w:val="24"/>
        </w:rPr>
      </w:pPr>
      <w:r w:rsidRPr="00E32AE5">
        <w:rPr>
          <w:b/>
          <w:sz w:val="24"/>
        </w:rPr>
        <w:t>Isikawa Diagram</w:t>
      </w:r>
    </w:p>
    <w:p w:rsidR="00F55ED0" w:rsidRDefault="00F55ED0" w:rsidP="003F568D">
      <w:pPr>
        <w:pStyle w:val="NoSpacing"/>
        <w:rPr>
          <w:sz w:val="24"/>
        </w:rPr>
      </w:pPr>
    </w:p>
    <w:p w:rsidR="00F55ED0" w:rsidRDefault="00E32AE5" w:rsidP="003F568D">
      <w:pPr>
        <w:pStyle w:val="NoSpacing"/>
        <w:rPr>
          <w:sz w:val="24"/>
        </w:rPr>
      </w:pPr>
      <w:r>
        <w:rPr>
          <w:noProof/>
        </w:rPr>
        <w:drawing>
          <wp:inline distT="0" distB="0" distL="0" distR="0" wp14:anchorId="3DBE000F" wp14:editId="62CB2274">
            <wp:extent cx="5731510" cy="2657559"/>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0" cy="2657559"/>
                    </a:xfrm>
                    <a:prstGeom prst="rect">
                      <a:avLst/>
                    </a:prstGeom>
                  </pic:spPr>
                </pic:pic>
              </a:graphicData>
            </a:graphic>
          </wp:inline>
        </w:drawing>
      </w:r>
    </w:p>
    <w:p w:rsidR="00F55ED0" w:rsidRDefault="00F55ED0" w:rsidP="003F568D">
      <w:pPr>
        <w:pStyle w:val="NoSpacing"/>
        <w:rPr>
          <w:sz w:val="24"/>
        </w:rPr>
      </w:pPr>
    </w:p>
    <w:p w:rsidR="002F1C55" w:rsidRDefault="002F1C55" w:rsidP="003F568D">
      <w:pPr>
        <w:pStyle w:val="NoSpacing"/>
        <w:rPr>
          <w:sz w:val="24"/>
        </w:rPr>
      </w:pPr>
    </w:p>
    <w:p w:rsidR="00E32AE5" w:rsidRDefault="00E32AE5" w:rsidP="003F568D">
      <w:pPr>
        <w:pStyle w:val="NoSpacing"/>
        <w:rPr>
          <w:sz w:val="24"/>
        </w:rPr>
      </w:pPr>
      <w:r>
        <w:rPr>
          <w:sz w:val="24"/>
        </w:rPr>
        <w:t>Using this diagram, we can discuss in a group what issues are causing the greatest problems, and establish what issues to prioritise, based on impact and easiness to correct.</w:t>
      </w: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2F1C55" w:rsidRDefault="00E32AE5" w:rsidP="003F568D">
      <w:pPr>
        <w:pStyle w:val="NoSpacing"/>
        <w:rPr>
          <w:sz w:val="24"/>
        </w:rPr>
      </w:pPr>
      <w:r>
        <w:rPr>
          <w:sz w:val="24"/>
        </w:rPr>
        <w:t>As the main defect is surface finish, I would start with the ‘Machine – not maintained’ issue, introducing a structured preventive maintenance programme which involves inspection and replacement of part</w:t>
      </w:r>
      <w:r w:rsidR="009D31E7">
        <w:rPr>
          <w:sz w:val="24"/>
        </w:rPr>
        <w:t xml:space="preserve"> the cast unit</w:t>
      </w:r>
      <w:r>
        <w:rPr>
          <w:sz w:val="24"/>
        </w:rPr>
        <w:t xml:space="preserve"> before failure.</w:t>
      </w:r>
    </w:p>
    <w:p w:rsidR="00E32AE5" w:rsidRDefault="00E32AE5" w:rsidP="003F568D">
      <w:pPr>
        <w:pStyle w:val="NoSpacing"/>
        <w:rPr>
          <w:sz w:val="24"/>
        </w:rPr>
      </w:pPr>
    </w:p>
    <w:p w:rsidR="009D31E7" w:rsidRDefault="009D31E7" w:rsidP="003F568D">
      <w:pPr>
        <w:pStyle w:val="NoSpacing"/>
        <w:rPr>
          <w:sz w:val="24"/>
        </w:rPr>
      </w:pPr>
    </w:p>
    <w:p w:rsidR="00E32AE5" w:rsidRDefault="00E32AE5" w:rsidP="003F568D">
      <w:pPr>
        <w:pStyle w:val="NoSpacing"/>
        <w:rPr>
          <w:sz w:val="24"/>
        </w:rPr>
      </w:pPr>
      <w:r>
        <w:rPr>
          <w:sz w:val="24"/>
        </w:rPr>
        <w:t>‘Manning’ would be a good second choice, considering we have inconsistencies between the operators’ performance and defect levels.  I would start with Training, check that the operators are trained correctly, and that they are using their training appropriately.</w:t>
      </w:r>
    </w:p>
    <w:p w:rsidR="00E32AE5" w:rsidRDefault="00E32AE5" w:rsidP="003F568D">
      <w:pPr>
        <w:pStyle w:val="NoSpacing"/>
        <w:rPr>
          <w:sz w:val="24"/>
        </w:rPr>
      </w:pPr>
    </w:p>
    <w:p w:rsidR="009D31E7" w:rsidRDefault="009D31E7" w:rsidP="003F568D">
      <w:pPr>
        <w:pStyle w:val="NoSpacing"/>
        <w:rPr>
          <w:sz w:val="24"/>
        </w:rPr>
      </w:pPr>
    </w:p>
    <w:p w:rsidR="00E32AE5" w:rsidRDefault="00E32AE5" w:rsidP="003F568D">
      <w:pPr>
        <w:pStyle w:val="NoSpacing"/>
        <w:rPr>
          <w:sz w:val="24"/>
        </w:rPr>
      </w:pPr>
      <w:r>
        <w:rPr>
          <w:sz w:val="24"/>
        </w:rPr>
        <w:t xml:space="preserve">‘Method’ would be a close third to focus on.  Are there Standard Operating Procedures in place?  Instructions for the operators to follow, no guess work, no cutting corners, etc.  </w:t>
      </w:r>
    </w:p>
    <w:p w:rsidR="009D31E7" w:rsidRDefault="009D31E7" w:rsidP="003F568D">
      <w:pPr>
        <w:pStyle w:val="NoSpacing"/>
        <w:rPr>
          <w:sz w:val="24"/>
        </w:rPr>
      </w:pPr>
    </w:p>
    <w:p w:rsidR="00E32AE5" w:rsidRDefault="00E32AE5" w:rsidP="003F568D">
      <w:pPr>
        <w:pStyle w:val="NoSpacing"/>
        <w:rPr>
          <w:sz w:val="24"/>
        </w:rPr>
      </w:pPr>
      <w:r>
        <w:rPr>
          <w:sz w:val="24"/>
        </w:rPr>
        <w:t>Standardising all working methods so that the best practice is followed.  T</w:t>
      </w:r>
      <w:r w:rsidR="009D31E7">
        <w:rPr>
          <w:sz w:val="24"/>
        </w:rPr>
        <w:t xml:space="preserve">o start with, we can observe and </w:t>
      </w:r>
      <w:r>
        <w:rPr>
          <w:sz w:val="24"/>
        </w:rPr>
        <w:t>document how the better operator works, and train the other operator to perform his tasks in the same manner.  This should have an impact on the defect levels.</w:t>
      </w: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3F568D">
      <w:pPr>
        <w:pStyle w:val="NoSpacing"/>
        <w:rPr>
          <w:sz w:val="24"/>
        </w:rPr>
      </w:pPr>
    </w:p>
    <w:p w:rsidR="00E32AE5" w:rsidRDefault="00E32AE5" w:rsidP="00E32AE5">
      <w:pPr>
        <w:pStyle w:val="NoSpacing"/>
        <w:rPr>
          <w:b/>
          <w:sz w:val="32"/>
        </w:rPr>
      </w:pPr>
      <w:r>
        <w:rPr>
          <w:b/>
          <w:sz w:val="32"/>
        </w:rPr>
        <w:lastRenderedPageBreak/>
        <w:t>ACTION PLAN</w:t>
      </w:r>
    </w:p>
    <w:p w:rsidR="00E32AE5" w:rsidRDefault="00E32AE5" w:rsidP="00E32AE5">
      <w:pPr>
        <w:pStyle w:val="NoSpacing"/>
        <w:rPr>
          <w:b/>
          <w:sz w:val="32"/>
        </w:rPr>
      </w:pPr>
    </w:p>
    <w:p w:rsidR="009D31E7" w:rsidRDefault="009D31E7" w:rsidP="00E32AE5">
      <w:pPr>
        <w:pStyle w:val="NoSpacing"/>
        <w:rPr>
          <w:sz w:val="24"/>
        </w:rPr>
      </w:pPr>
      <w:r>
        <w:rPr>
          <w:sz w:val="24"/>
        </w:rPr>
        <w:t xml:space="preserve">Through data collection and analysis, we </w:t>
      </w:r>
      <w:r w:rsidR="00AB55C4">
        <w:rPr>
          <w:sz w:val="24"/>
        </w:rPr>
        <w:t xml:space="preserve">are able to align our focus and </w:t>
      </w:r>
      <w:r>
        <w:rPr>
          <w:sz w:val="24"/>
        </w:rPr>
        <w:t>efforts on the issues that are causing the biggest problems.</w:t>
      </w:r>
      <w:r w:rsidR="00AB55C4">
        <w:rPr>
          <w:sz w:val="24"/>
        </w:rPr>
        <w:t xml:space="preserve">  So m</w:t>
      </w:r>
      <w:r>
        <w:rPr>
          <w:sz w:val="24"/>
        </w:rPr>
        <w:t>y recommendations to the manufacturing company would be these</w:t>
      </w:r>
      <w:r w:rsidR="00AB55C4">
        <w:rPr>
          <w:sz w:val="24"/>
        </w:rPr>
        <w:t xml:space="preserve"> initiatives</w:t>
      </w:r>
      <w:r>
        <w:rPr>
          <w:sz w:val="24"/>
        </w:rPr>
        <w:t>:</w:t>
      </w:r>
    </w:p>
    <w:p w:rsidR="009D31E7" w:rsidRDefault="009D31E7" w:rsidP="00E32AE5">
      <w:pPr>
        <w:pStyle w:val="NoSpacing"/>
        <w:rPr>
          <w:sz w:val="24"/>
        </w:rPr>
      </w:pPr>
    </w:p>
    <w:p w:rsidR="009D31E7" w:rsidRDefault="009D31E7" w:rsidP="00E32AE5">
      <w:pPr>
        <w:pStyle w:val="NoSpacing"/>
        <w:rPr>
          <w:sz w:val="24"/>
        </w:rPr>
      </w:pPr>
    </w:p>
    <w:p w:rsidR="009D31E7" w:rsidRPr="009D31E7" w:rsidRDefault="009D31E7" w:rsidP="00E32AE5">
      <w:pPr>
        <w:pStyle w:val="NoSpacing"/>
        <w:rPr>
          <w:b/>
          <w:sz w:val="24"/>
        </w:rPr>
      </w:pPr>
      <w:r w:rsidRPr="009D31E7">
        <w:rPr>
          <w:b/>
          <w:sz w:val="24"/>
        </w:rPr>
        <w:t>Preventive Maintenance of the Sand Cast Unit.</w:t>
      </w:r>
    </w:p>
    <w:p w:rsidR="009D31E7" w:rsidRDefault="009D31E7" w:rsidP="00E32AE5">
      <w:pPr>
        <w:pStyle w:val="NoSpacing"/>
        <w:rPr>
          <w:sz w:val="24"/>
        </w:rPr>
      </w:pPr>
      <w:r>
        <w:rPr>
          <w:sz w:val="24"/>
        </w:rPr>
        <w:t>We have identified that the surface finish defects peak significantly mid-week, so it would be wise to change the sand cast unit on Tuesday evening, 24hrs earlier than they did change it.  The Foundry Operators lose production time they change it on the Wednesday anyway, so change it one day earlier to prevent the spike in surface finish defects.</w:t>
      </w:r>
    </w:p>
    <w:p w:rsidR="009D31E7" w:rsidRDefault="009D31E7" w:rsidP="00E32AE5">
      <w:pPr>
        <w:pStyle w:val="NoSpacing"/>
        <w:rPr>
          <w:sz w:val="24"/>
        </w:rPr>
      </w:pPr>
    </w:p>
    <w:p w:rsidR="009D31E7" w:rsidRDefault="009D31E7" w:rsidP="00E32AE5">
      <w:pPr>
        <w:pStyle w:val="NoSpacing"/>
        <w:rPr>
          <w:sz w:val="24"/>
        </w:rPr>
      </w:pPr>
      <w:r>
        <w:rPr>
          <w:sz w:val="24"/>
        </w:rPr>
        <w:t>Second suggestion is to introduce an inspection system, visually check the Sand Cast Unit for defects, age, signs of deterioration, etc.  This is a simple, cheap and effective system to prevent further defects.</w:t>
      </w:r>
    </w:p>
    <w:p w:rsidR="009D31E7" w:rsidRDefault="009D31E7" w:rsidP="00E32AE5">
      <w:pPr>
        <w:pStyle w:val="NoSpacing"/>
        <w:rPr>
          <w:sz w:val="24"/>
        </w:rPr>
      </w:pPr>
    </w:p>
    <w:p w:rsidR="009D31E7" w:rsidRDefault="009D31E7" w:rsidP="00E32AE5">
      <w:pPr>
        <w:pStyle w:val="NoSpacing"/>
        <w:rPr>
          <w:sz w:val="24"/>
        </w:rPr>
      </w:pPr>
    </w:p>
    <w:p w:rsidR="009D31E7" w:rsidRPr="009D31E7" w:rsidRDefault="009D31E7" w:rsidP="00E32AE5">
      <w:pPr>
        <w:pStyle w:val="NoSpacing"/>
        <w:rPr>
          <w:b/>
          <w:sz w:val="24"/>
        </w:rPr>
      </w:pPr>
      <w:r w:rsidRPr="009D31E7">
        <w:rPr>
          <w:b/>
          <w:sz w:val="24"/>
        </w:rPr>
        <w:t>Operator Training.</w:t>
      </w:r>
    </w:p>
    <w:p w:rsidR="009D31E7" w:rsidRDefault="009D31E7" w:rsidP="00E32AE5">
      <w:pPr>
        <w:pStyle w:val="NoSpacing"/>
        <w:rPr>
          <w:sz w:val="24"/>
        </w:rPr>
      </w:pPr>
      <w:r>
        <w:rPr>
          <w:sz w:val="24"/>
        </w:rPr>
        <w:t>The data clearly shows there are inconsistencies between the production operators, one is registering more defects than the other.  Investigate this issue, is it the operator, the machine, the process, the method, etc.</w:t>
      </w:r>
    </w:p>
    <w:p w:rsidR="009D31E7" w:rsidRDefault="009D31E7" w:rsidP="00E32AE5">
      <w:pPr>
        <w:pStyle w:val="NoSpacing"/>
        <w:rPr>
          <w:sz w:val="24"/>
        </w:rPr>
      </w:pPr>
      <w:r>
        <w:rPr>
          <w:sz w:val="24"/>
        </w:rPr>
        <w:t>It’s important to remember this is not a blame exercise, but in order to fix something, we need to understand what it is that needs fixing.  And once the problem has been identified, train the operators to follow the best working practice.  Encourage them to share knowledge, one operator may not have the experience to prevent defects before they happen.</w:t>
      </w:r>
    </w:p>
    <w:p w:rsidR="009D31E7" w:rsidRDefault="009D31E7" w:rsidP="00E32AE5">
      <w:pPr>
        <w:pStyle w:val="NoSpacing"/>
        <w:rPr>
          <w:sz w:val="24"/>
        </w:rPr>
      </w:pPr>
    </w:p>
    <w:p w:rsidR="00CC484F" w:rsidRPr="00CC484F" w:rsidRDefault="00CC484F" w:rsidP="00E32AE5">
      <w:pPr>
        <w:pStyle w:val="NoSpacing"/>
        <w:rPr>
          <w:b/>
          <w:sz w:val="24"/>
        </w:rPr>
      </w:pPr>
    </w:p>
    <w:p w:rsidR="00CC484F" w:rsidRPr="00CC484F" w:rsidRDefault="00CC484F" w:rsidP="00E32AE5">
      <w:pPr>
        <w:pStyle w:val="NoSpacing"/>
        <w:rPr>
          <w:b/>
          <w:sz w:val="24"/>
        </w:rPr>
      </w:pPr>
      <w:r w:rsidRPr="00CC484F">
        <w:rPr>
          <w:b/>
          <w:sz w:val="24"/>
        </w:rPr>
        <w:t>Communicate Results</w:t>
      </w:r>
    </w:p>
    <w:p w:rsidR="0008360B" w:rsidRDefault="00CC484F" w:rsidP="00E32AE5">
      <w:pPr>
        <w:pStyle w:val="NoSpacing"/>
        <w:rPr>
          <w:sz w:val="24"/>
        </w:rPr>
      </w:pPr>
      <w:r>
        <w:rPr>
          <w:sz w:val="24"/>
        </w:rPr>
        <w:t>Continue recording the defects</w:t>
      </w:r>
      <w:r w:rsidR="00EC5675">
        <w:rPr>
          <w:sz w:val="24"/>
        </w:rPr>
        <w:t xml:space="preserve"> every week</w:t>
      </w:r>
      <w:r>
        <w:rPr>
          <w:sz w:val="24"/>
        </w:rPr>
        <w:t>, trend them whilst the company goes through this period of improving the process to reduce defects.</w:t>
      </w:r>
      <w:r w:rsidR="00EC5675">
        <w:rPr>
          <w:sz w:val="24"/>
        </w:rPr>
        <w:t xml:space="preserve">  As the defect rate falls, simplify the data collated into easy to read graphs and share it with the operators.  </w:t>
      </w:r>
    </w:p>
    <w:p w:rsidR="00CC484F" w:rsidRDefault="00EC5675" w:rsidP="00E32AE5">
      <w:pPr>
        <w:pStyle w:val="NoSpacing"/>
        <w:rPr>
          <w:sz w:val="24"/>
        </w:rPr>
      </w:pPr>
      <w:r>
        <w:rPr>
          <w:sz w:val="24"/>
        </w:rPr>
        <w:t xml:space="preserve">This information must be shared so </w:t>
      </w:r>
      <w:r w:rsidR="0008360B">
        <w:rPr>
          <w:sz w:val="24"/>
        </w:rPr>
        <w:t>everyone</w:t>
      </w:r>
      <w:r>
        <w:rPr>
          <w:sz w:val="24"/>
        </w:rPr>
        <w:t xml:space="preserve"> know</w:t>
      </w:r>
      <w:r w:rsidR="0008360B">
        <w:rPr>
          <w:sz w:val="24"/>
        </w:rPr>
        <w:t>s</w:t>
      </w:r>
      <w:r>
        <w:rPr>
          <w:sz w:val="24"/>
        </w:rPr>
        <w:t xml:space="preserve"> that the improvements being made around them, and with them, is having a positive impact on the defect levels.</w:t>
      </w:r>
      <w:r w:rsidR="0008360B">
        <w:rPr>
          <w:sz w:val="24"/>
        </w:rPr>
        <w:t xml:space="preserve">  It builds trust and also motivates people.</w:t>
      </w:r>
    </w:p>
    <w:p w:rsidR="0008360B" w:rsidRDefault="0008360B" w:rsidP="00E32AE5">
      <w:pPr>
        <w:pStyle w:val="NoSpacing"/>
        <w:rPr>
          <w:sz w:val="24"/>
        </w:rPr>
      </w:pPr>
    </w:p>
    <w:p w:rsidR="0008360B" w:rsidRDefault="00AB55C4" w:rsidP="00E32AE5">
      <w:pPr>
        <w:pStyle w:val="NoSpacing"/>
        <w:rPr>
          <w:sz w:val="24"/>
        </w:rPr>
      </w:pPr>
      <w:r>
        <w:rPr>
          <w:sz w:val="24"/>
        </w:rPr>
        <w:t xml:space="preserve">If we hadn’t collated the data, reviewed it, and formed suggestions based solely on the structured analysis, then we would be taking ‘pot-shots’ at whatever problem arose.  Doing it this way gives us the confidence that we are focusing our resources on the big problems, and that the desired results will be achieved. </w:t>
      </w:r>
      <w:bookmarkStart w:id="0" w:name="_GoBack"/>
      <w:bookmarkEnd w:id="0"/>
    </w:p>
    <w:p w:rsidR="0008360B" w:rsidRDefault="0008360B" w:rsidP="00E32AE5">
      <w:pPr>
        <w:pStyle w:val="NoSpacing"/>
        <w:rPr>
          <w:sz w:val="24"/>
        </w:rPr>
      </w:pPr>
    </w:p>
    <w:p w:rsidR="0008360B" w:rsidRDefault="0008360B" w:rsidP="00E32AE5">
      <w:pPr>
        <w:pStyle w:val="NoSpacing"/>
        <w:rPr>
          <w:sz w:val="24"/>
        </w:rPr>
      </w:pPr>
    </w:p>
    <w:p w:rsidR="0008360B" w:rsidRPr="0008360B" w:rsidRDefault="0008360B" w:rsidP="0008360B">
      <w:pPr>
        <w:pStyle w:val="NoSpacing"/>
        <w:jc w:val="center"/>
        <w:rPr>
          <w:b/>
          <w:sz w:val="24"/>
        </w:rPr>
      </w:pPr>
      <w:r w:rsidRPr="0008360B">
        <w:rPr>
          <w:b/>
          <w:sz w:val="24"/>
        </w:rPr>
        <w:t>--- end ---</w:t>
      </w:r>
    </w:p>
    <w:sectPr w:rsidR="0008360B" w:rsidRPr="0008360B">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018" w:rsidRDefault="00C31018" w:rsidP="00C46755">
      <w:pPr>
        <w:spacing w:after="0" w:line="240" w:lineRule="auto"/>
      </w:pPr>
      <w:r>
        <w:separator/>
      </w:r>
    </w:p>
  </w:endnote>
  <w:endnote w:type="continuationSeparator" w:id="0">
    <w:p w:rsidR="00C31018" w:rsidRDefault="00C31018" w:rsidP="00C4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552300"/>
      <w:docPartObj>
        <w:docPartGallery w:val="Page Numbers (Bottom of Page)"/>
        <w:docPartUnique/>
      </w:docPartObj>
    </w:sdtPr>
    <w:sdtEndPr>
      <w:rPr>
        <w:noProof/>
      </w:rPr>
    </w:sdtEndPr>
    <w:sdtContent>
      <w:p w:rsidR="00E02CDA" w:rsidRDefault="00E02CDA">
        <w:pPr>
          <w:pStyle w:val="Footer"/>
          <w:jc w:val="right"/>
        </w:pPr>
        <w:r>
          <w:fldChar w:fldCharType="begin"/>
        </w:r>
        <w:r>
          <w:instrText xml:space="preserve"> PAGE   \* MERGEFORMAT </w:instrText>
        </w:r>
        <w:r>
          <w:fldChar w:fldCharType="separate"/>
        </w:r>
        <w:r w:rsidR="00AB55C4">
          <w:rPr>
            <w:noProof/>
          </w:rPr>
          <w:t>13</w:t>
        </w:r>
        <w:r>
          <w:rPr>
            <w:noProof/>
          </w:rPr>
          <w:fldChar w:fldCharType="end"/>
        </w:r>
      </w:p>
    </w:sdtContent>
  </w:sdt>
  <w:p w:rsidR="00E02CDA" w:rsidRDefault="00E02C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018" w:rsidRDefault="00C31018" w:rsidP="00C46755">
      <w:pPr>
        <w:spacing w:after="0" w:line="240" w:lineRule="auto"/>
      </w:pPr>
      <w:r>
        <w:separator/>
      </w:r>
    </w:p>
  </w:footnote>
  <w:footnote w:type="continuationSeparator" w:id="0">
    <w:p w:rsidR="00C31018" w:rsidRDefault="00C31018" w:rsidP="00C4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B5019"/>
    <w:multiLevelType w:val="multilevel"/>
    <w:tmpl w:val="0F7A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190AB0"/>
    <w:multiLevelType w:val="hybridMultilevel"/>
    <w:tmpl w:val="561CD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CA19DA"/>
    <w:multiLevelType w:val="hybridMultilevel"/>
    <w:tmpl w:val="4350B0F6"/>
    <w:lvl w:ilvl="0" w:tplc="33746836">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370130"/>
    <w:multiLevelType w:val="hybridMultilevel"/>
    <w:tmpl w:val="D882A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4A911E2"/>
    <w:multiLevelType w:val="hybridMultilevel"/>
    <w:tmpl w:val="CF1E5A9E"/>
    <w:lvl w:ilvl="0" w:tplc="300CB24E">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626554"/>
    <w:multiLevelType w:val="hybridMultilevel"/>
    <w:tmpl w:val="A43C2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6275758"/>
    <w:multiLevelType w:val="hybridMultilevel"/>
    <w:tmpl w:val="90326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AA07EF"/>
    <w:multiLevelType w:val="multilevel"/>
    <w:tmpl w:val="16F4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20165D"/>
    <w:multiLevelType w:val="hybridMultilevel"/>
    <w:tmpl w:val="7542FBF0"/>
    <w:lvl w:ilvl="0" w:tplc="A2808F22">
      <w:start w:val="1"/>
      <w:numFmt w:val="bullet"/>
      <w:lvlText w:val="-"/>
      <w:lvlJc w:val="left"/>
      <w:pPr>
        <w:ind w:left="720" w:hanging="360"/>
      </w:pPr>
      <w:rPr>
        <w:rFonts w:ascii="Calibri" w:eastAsiaTheme="majorEastAsia" w:hAnsi="Calibri"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1263E45"/>
    <w:multiLevelType w:val="multilevel"/>
    <w:tmpl w:val="35F69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976D4A"/>
    <w:multiLevelType w:val="multilevel"/>
    <w:tmpl w:val="193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450F76"/>
    <w:multiLevelType w:val="hybridMultilevel"/>
    <w:tmpl w:val="BBC05BD0"/>
    <w:lvl w:ilvl="0" w:tplc="EDA2282E">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88824AD"/>
    <w:multiLevelType w:val="multilevel"/>
    <w:tmpl w:val="61DA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5A6A5E"/>
    <w:multiLevelType w:val="hybridMultilevel"/>
    <w:tmpl w:val="7A604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4380E9B"/>
    <w:multiLevelType w:val="multilevel"/>
    <w:tmpl w:val="FDD8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1"/>
  </w:num>
  <w:num w:numId="4">
    <w:abstractNumId w:val="3"/>
  </w:num>
  <w:num w:numId="5">
    <w:abstractNumId w:val="2"/>
  </w:num>
  <w:num w:numId="6">
    <w:abstractNumId w:val="13"/>
  </w:num>
  <w:num w:numId="7">
    <w:abstractNumId w:val="14"/>
  </w:num>
  <w:num w:numId="8">
    <w:abstractNumId w:val="11"/>
  </w:num>
  <w:num w:numId="9">
    <w:abstractNumId w:val="5"/>
  </w:num>
  <w:num w:numId="10">
    <w:abstractNumId w:val="10"/>
  </w:num>
  <w:num w:numId="11">
    <w:abstractNumId w:val="6"/>
  </w:num>
  <w:num w:numId="12">
    <w:abstractNumId w:val="7"/>
  </w:num>
  <w:num w:numId="13">
    <w:abstractNumId w:val="9"/>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206"/>
    <w:rsid w:val="00037E72"/>
    <w:rsid w:val="00041EEE"/>
    <w:rsid w:val="0008360B"/>
    <w:rsid w:val="000951CB"/>
    <w:rsid w:val="000A00FB"/>
    <w:rsid w:val="000A6F86"/>
    <w:rsid w:val="000B0665"/>
    <w:rsid w:val="00124794"/>
    <w:rsid w:val="001306E6"/>
    <w:rsid w:val="00141508"/>
    <w:rsid w:val="00150569"/>
    <w:rsid w:val="00151447"/>
    <w:rsid w:val="00154988"/>
    <w:rsid w:val="001706F9"/>
    <w:rsid w:val="001978AB"/>
    <w:rsid w:val="001D333C"/>
    <w:rsid w:val="001E2CAC"/>
    <w:rsid w:val="001E3310"/>
    <w:rsid w:val="001F5EB8"/>
    <w:rsid w:val="00246155"/>
    <w:rsid w:val="00280D18"/>
    <w:rsid w:val="002957B7"/>
    <w:rsid w:val="002A59B3"/>
    <w:rsid w:val="002C0107"/>
    <w:rsid w:val="002E1596"/>
    <w:rsid w:val="002E30A2"/>
    <w:rsid w:val="002F1C55"/>
    <w:rsid w:val="0031760C"/>
    <w:rsid w:val="003217D6"/>
    <w:rsid w:val="00345AA4"/>
    <w:rsid w:val="00350C5F"/>
    <w:rsid w:val="00396F81"/>
    <w:rsid w:val="003A12A5"/>
    <w:rsid w:val="003A18F3"/>
    <w:rsid w:val="003D28BC"/>
    <w:rsid w:val="003E06D3"/>
    <w:rsid w:val="003E4353"/>
    <w:rsid w:val="003F3F20"/>
    <w:rsid w:val="003F568D"/>
    <w:rsid w:val="00480028"/>
    <w:rsid w:val="00491BDF"/>
    <w:rsid w:val="004A611E"/>
    <w:rsid w:val="004E012A"/>
    <w:rsid w:val="00512104"/>
    <w:rsid w:val="00513C77"/>
    <w:rsid w:val="0055281D"/>
    <w:rsid w:val="00556F26"/>
    <w:rsid w:val="00557206"/>
    <w:rsid w:val="00563477"/>
    <w:rsid w:val="0057079C"/>
    <w:rsid w:val="005763A2"/>
    <w:rsid w:val="005B6296"/>
    <w:rsid w:val="005F7D3A"/>
    <w:rsid w:val="006310A4"/>
    <w:rsid w:val="006742B1"/>
    <w:rsid w:val="007173B2"/>
    <w:rsid w:val="00720996"/>
    <w:rsid w:val="007213D1"/>
    <w:rsid w:val="007476FD"/>
    <w:rsid w:val="00794D94"/>
    <w:rsid w:val="008068B0"/>
    <w:rsid w:val="00814408"/>
    <w:rsid w:val="008262D2"/>
    <w:rsid w:val="008268C0"/>
    <w:rsid w:val="00843ED0"/>
    <w:rsid w:val="0084670D"/>
    <w:rsid w:val="00863D80"/>
    <w:rsid w:val="00865E29"/>
    <w:rsid w:val="00886BDD"/>
    <w:rsid w:val="008A386B"/>
    <w:rsid w:val="008C48AF"/>
    <w:rsid w:val="008D23AC"/>
    <w:rsid w:val="008D78BF"/>
    <w:rsid w:val="008E230C"/>
    <w:rsid w:val="0093053B"/>
    <w:rsid w:val="00941FE5"/>
    <w:rsid w:val="0097347A"/>
    <w:rsid w:val="009D31E7"/>
    <w:rsid w:val="009E4B5C"/>
    <w:rsid w:val="009E7594"/>
    <w:rsid w:val="009F3DDD"/>
    <w:rsid w:val="009F7D4B"/>
    <w:rsid w:val="00A624D6"/>
    <w:rsid w:val="00A7338C"/>
    <w:rsid w:val="00A84634"/>
    <w:rsid w:val="00AB55C4"/>
    <w:rsid w:val="00AE01B7"/>
    <w:rsid w:val="00AE47DC"/>
    <w:rsid w:val="00B15ACD"/>
    <w:rsid w:val="00B71299"/>
    <w:rsid w:val="00B802B5"/>
    <w:rsid w:val="00B935A1"/>
    <w:rsid w:val="00BA0A80"/>
    <w:rsid w:val="00BA301D"/>
    <w:rsid w:val="00BB6ADA"/>
    <w:rsid w:val="00BC406B"/>
    <w:rsid w:val="00BD103D"/>
    <w:rsid w:val="00BD5DD0"/>
    <w:rsid w:val="00BD68D2"/>
    <w:rsid w:val="00BE29B6"/>
    <w:rsid w:val="00C31018"/>
    <w:rsid w:val="00C46755"/>
    <w:rsid w:val="00C52B87"/>
    <w:rsid w:val="00C55F5C"/>
    <w:rsid w:val="00C61B0C"/>
    <w:rsid w:val="00C63A90"/>
    <w:rsid w:val="00C71506"/>
    <w:rsid w:val="00C724B9"/>
    <w:rsid w:val="00CA3ED1"/>
    <w:rsid w:val="00CA6108"/>
    <w:rsid w:val="00CC1E70"/>
    <w:rsid w:val="00CC484F"/>
    <w:rsid w:val="00D05DA7"/>
    <w:rsid w:val="00D56DF3"/>
    <w:rsid w:val="00DC7D02"/>
    <w:rsid w:val="00DD52E2"/>
    <w:rsid w:val="00E02CDA"/>
    <w:rsid w:val="00E05EA9"/>
    <w:rsid w:val="00E32AE5"/>
    <w:rsid w:val="00E4437C"/>
    <w:rsid w:val="00E4776C"/>
    <w:rsid w:val="00E65BBC"/>
    <w:rsid w:val="00E84781"/>
    <w:rsid w:val="00EA536B"/>
    <w:rsid w:val="00EC5675"/>
    <w:rsid w:val="00EE3B4F"/>
    <w:rsid w:val="00F16E64"/>
    <w:rsid w:val="00F22E8A"/>
    <w:rsid w:val="00F26A36"/>
    <w:rsid w:val="00F304C3"/>
    <w:rsid w:val="00F34EC5"/>
    <w:rsid w:val="00F47726"/>
    <w:rsid w:val="00F55ED0"/>
    <w:rsid w:val="00F95997"/>
    <w:rsid w:val="00FC0C4F"/>
    <w:rsid w:val="00FC4744"/>
    <w:rsid w:val="00FD7607"/>
    <w:rsid w:val="00FF52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16E64"/>
    <w:pPr>
      <w:spacing w:before="540" w:after="315" w:line="240" w:lineRule="auto"/>
      <w:outlineLvl w:val="2"/>
    </w:pPr>
    <w:rPr>
      <w:rFonts w:ascii="Open Sans" w:eastAsia="Times New Roman" w:hAnsi="Open Sans" w:cs="Times New Roman"/>
      <w:color w:val="546173"/>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7206"/>
    <w:pPr>
      <w:spacing w:after="0" w:line="240" w:lineRule="auto"/>
    </w:pPr>
  </w:style>
  <w:style w:type="paragraph" w:styleId="NormalWeb">
    <w:name w:val="Normal (Web)"/>
    <w:basedOn w:val="Normal"/>
    <w:uiPriority w:val="99"/>
    <w:semiHidden/>
    <w:unhideWhenUsed/>
    <w:rsid w:val="00557206"/>
    <w:pPr>
      <w:spacing w:before="240" w:after="240" w:line="360" w:lineRule="atLeast"/>
    </w:pPr>
    <w:rPr>
      <w:rFonts w:ascii="Times New Roman" w:eastAsia="Times New Roman" w:hAnsi="Times New Roman" w:cs="Times New Roman"/>
      <w:color w:val="666666"/>
      <w:sz w:val="24"/>
      <w:szCs w:val="24"/>
    </w:rPr>
  </w:style>
  <w:style w:type="character" w:styleId="Hyperlink">
    <w:name w:val="Hyperlink"/>
    <w:basedOn w:val="DefaultParagraphFont"/>
    <w:uiPriority w:val="99"/>
    <w:unhideWhenUsed/>
    <w:rsid w:val="00557206"/>
    <w:rPr>
      <w:color w:val="0000FF" w:themeColor="hyperlink"/>
      <w:u w:val="single"/>
    </w:rPr>
  </w:style>
  <w:style w:type="paragraph" w:styleId="BalloonText">
    <w:name w:val="Balloon Text"/>
    <w:basedOn w:val="Normal"/>
    <w:link w:val="BalloonTextChar"/>
    <w:uiPriority w:val="99"/>
    <w:semiHidden/>
    <w:unhideWhenUsed/>
    <w:rsid w:val="005572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206"/>
    <w:rPr>
      <w:rFonts w:ascii="Tahoma" w:hAnsi="Tahoma" w:cs="Tahoma"/>
      <w:sz w:val="16"/>
      <w:szCs w:val="16"/>
    </w:rPr>
  </w:style>
  <w:style w:type="paragraph" w:customStyle="1" w:styleId="Default">
    <w:name w:val="Default"/>
    <w:rsid w:val="00FC0C4F"/>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46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755"/>
  </w:style>
  <w:style w:type="paragraph" w:styleId="Footer">
    <w:name w:val="footer"/>
    <w:basedOn w:val="Normal"/>
    <w:link w:val="FooterChar"/>
    <w:uiPriority w:val="99"/>
    <w:unhideWhenUsed/>
    <w:rsid w:val="00C46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755"/>
  </w:style>
  <w:style w:type="character" w:customStyle="1" w:styleId="topic-highlight1">
    <w:name w:val="topic-highlight1"/>
    <w:basedOn w:val="DefaultParagraphFont"/>
    <w:rsid w:val="00A624D6"/>
    <w:rPr>
      <w:color w:val="2E2E2E"/>
    </w:rPr>
  </w:style>
  <w:style w:type="character" w:styleId="Strong">
    <w:name w:val="Strong"/>
    <w:basedOn w:val="DefaultParagraphFont"/>
    <w:uiPriority w:val="22"/>
    <w:qFormat/>
    <w:rsid w:val="00F22E8A"/>
    <w:rPr>
      <w:b/>
      <w:bCs/>
    </w:rPr>
  </w:style>
  <w:style w:type="character" w:styleId="Emphasis">
    <w:name w:val="Emphasis"/>
    <w:basedOn w:val="DefaultParagraphFont"/>
    <w:uiPriority w:val="20"/>
    <w:qFormat/>
    <w:rsid w:val="003A18F3"/>
    <w:rPr>
      <w:i/>
      <w:iCs/>
    </w:rPr>
  </w:style>
  <w:style w:type="character" w:customStyle="1" w:styleId="Heading3Char">
    <w:name w:val="Heading 3 Char"/>
    <w:basedOn w:val="DefaultParagraphFont"/>
    <w:link w:val="Heading3"/>
    <w:uiPriority w:val="9"/>
    <w:rsid w:val="00F16E64"/>
    <w:rPr>
      <w:rFonts w:ascii="Open Sans" w:eastAsia="Times New Roman" w:hAnsi="Open Sans" w:cs="Times New Roman"/>
      <w:color w:val="546173"/>
      <w:sz w:val="36"/>
      <w:szCs w:val="36"/>
    </w:rPr>
  </w:style>
  <w:style w:type="character" w:customStyle="1" w:styleId="e24kjd">
    <w:name w:val="e24kjd"/>
    <w:basedOn w:val="DefaultParagraphFont"/>
    <w:rsid w:val="00EA53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16E64"/>
    <w:pPr>
      <w:spacing w:before="540" w:after="315" w:line="240" w:lineRule="auto"/>
      <w:outlineLvl w:val="2"/>
    </w:pPr>
    <w:rPr>
      <w:rFonts w:ascii="Open Sans" w:eastAsia="Times New Roman" w:hAnsi="Open Sans" w:cs="Times New Roman"/>
      <w:color w:val="546173"/>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7206"/>
    <w:pPr>
      <w:spacing w:after="0" w:line="240" w:lineRule="auto"/>
    </w:pPr>
  </w:style>
  <w:style w:type="paragraph" w:styleId="NormalWeb">
    <w:name w:val="Normal (Web)"/>
    <w:basedOn w:val="Normal"/>
    <w:uiPriority w:val="99"/>
    <w:semiHidden/>
    <w:unhideWhenUsed/>
    <w:rsid w:val="00557206"/>
    <w:pPr>
      <w:spacing w:before="240" w:after="240" w:line="360" w:lineRule="atLeast"/>
    </w:pPr>
    <w:rPr>
      <w:rFonts w:ascii="Times New Roman" w:eastAsia="Times New Roman" w:hAnsi="Times New Roman" w:cs="Times New Roman"/>
      <w:color w:val="666666"/>
      <w:sz w:val="24"/>
      <w:szCs w:val="24"/>
    </w:rPr>
  </w:style>
  <w:style w:type="character" w:styleId="Hyperlink">
    <w:name w:val="Hyperlink"/>
    <w:basedOn w:val="DefaultParagraphFont"/>
    <w:uiPriority w:val="99"/>
    <w:unhideWhenUsed/>
    <w:rsid w:val="00557206"/>
    <w:rPr>
      <w:color w:val="0000FF" w:themeColor="hyperlink"/>
      <w:u w:val="single"/>
    </w:rPr>
  </w:style>
  <w:style w:type="paragraph" w:styleId="BalloonText">
    <w:name w:val="Balloon Text"/>
    <w:basedOn w:val="Normal"/>
    <w:link w:val="BalloonTextChar"/>
    <w:uiPriority w:val="99"/>
    <w:semiHidden/>
    <w:unhideWhenUsed/>
    <w:rsid w:val="005572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206"/>
    <w:rPr>
      <w:rFonts w:ascii="Tahoma" w:hAnsi="Tahoma" w:cs="Tahoma"/>
      <w:sz w:val="16"/>
      <w:szCs w:val="16"/>
    </w:rPr>
  </w:style>
  <w:style w:type="paragraph" w:customStyle="1" w:styleId="Default">
    <w:name w:val="Default"/>
    <w:rsid w:val="00FC0C4F"/>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46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755"/>
  </w:style>
  <w:style w:type="paragraph" w:styleId="Footer">
    <w:name w:val="footer"/>
    <w:basedOn w:val="Normal"/>
    <w:link w:val="FooterChar"/>
    <w:uiPriority w:val="99"/>
    <w:unhideWhenUsed/>
    <w:rsid w:val="00C46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755"/>
  </w:style>
  <w:style w:type="character" w:customStyle="1" w:styleId="topic-highlight1">
    <w:name w:val="topic-highlight1"/>
    <w:basedOn w:val="DefaultParagraphFont"/>
    <w:rsid w:val="00A624D6"/>
    <w:rPr>
      <w:color w:val="2E2E2E"/>
    </w:rPr>
  </w:style>
  <w:style w:type="character" w:styleId="Strong">
    <w:name w:val="Strong"/>
    <w:basedOn w:val="DefaultParagraphFont"/>
    <w:uiPriority w:val="22"/>
    <w:qFormat/>
    <w:rsid w:val="00F22E8A"/>
    <w:rPr>
      <w:b/>
      <w:bCs/>
    </w:rPr>
  </w:style>
  <w:style w:type="character" w:styleId="Emphasis">
    <w:name w:val="Emphasis"/>
    <w:basedOn w:val="DefaultParagraphFont"/>
    <w:uiPriority w:val="20"/>
    <w:qFormat/>
    <w:rsid w:val="003A18F3"/>
    <w:rPr>
      <w:i/>
      <w:iCs/>
    </w:rPr>
  </w:style>
  <w:style w:type="character" w:customStyle="1" w:styleId="Heading3Char">
    <w:name w:val="Heading 3 Char"/>
    <w:basedOn w:val="DefaultParagraphFont"/>
    <w:link w:val="Heading3"/>
    <w:uiPriority w:val="9"/>
    <w:rsid w:val="00F16E64"/>
    <w:rPr>
      <w:rFonts w:ascii="Open Sans" w:eastAsia="Times New Roman" w:hAnsi="Open Sans" w:cs="Times New Roman"/>
      <w:color w:val="546173"/>
      <w:sz w:val="36"/>
      <w:szCs w:val="36"/>
    </w:rPr>
  </w:style>
  <w:style w:type="character" w:customStyle="1" w:styleId="e24kjd">
    <w:name w:val="e24kjd"/>
    <w:basedOn w:val="DefaultParagraphFont"/>
    <w:rsid w:val="00EA5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3255">
      <w:bodyDiv w:val="1"/>
      <w:marLeft w:val="0"/>
      <w:marRight w:val="0"/>
      <w:marTop w:val="0"/>
      <w:marBottom w:val="0"/>
      <w:divBdr>
        <w:top w:val="none" w:sz="0" w:space="0" w:color="auto"/>
        <w:left w:val="none" w:sz="0" w:space="0" w:color="auto"/>
        <w:bottom w:val="none" w:sz="0" w:space="0" w:color="auto"/>
        <w:right w:val="none" w:sz="0" w:space="0" w:color="auto"/>
      </w:divBdr>
      <w:divsChild>
        <w:div w:id="1822193606">
          <w:marLeft w:val="0"/>
          <w:marRight w:val="0"/>
          <w:marTop w:val="1050"/>
          <w:marBottom w:val="0"/>
          <w:divBdr>
            <w:top w:val="none" w:sz="0" w:space="0" w:color="auto"/>
            <w:left w:val="none" w:sz="0" w:space="0" w:color="auto"/>
            <w:bottom w:val="none" w:sz="0" w:space="0" w:color="auto"/>
            <w:right w:val="none" w:sz="0" w:space="0" w:color="auto"/>
          </w:divBdr>
          <w:divsChild>
            <w:div w:id="1618023021">
              <w:marLeft w:val="0"/>
              <w:marRight w:val="0"/>
              <w:marTop w:val="0"/>
              <w:marBottom w:val="0"/>
              <w:divBdr>
                <w:top w:val="none" w:sz="0" w:space="0" w:color="auto"/>
                <w:left w:val="none" w:sz="0" w:space="0" w:color="auto"/>
                <w:bottom w:val="none" w:sz="0" w:space="0" w:color="auto"/>
                <w:right w:val="none" w:sz="0" w:space="0" w:color="auto"/>
              </w:divBdr>
              <w:divsChild>
                <w:div w:id="1969774107">
                  <w:marLeft w:val="0"/>
                  <w:marRight w:val="0"/>
                  <w:marTop w:val="0"/>
                  <w:marBottom w:val="0"/>
                  <w:divBdr>
                    <w:top w:val="none" w:sz="0" w:space="0" w:color="auto"/>
                    <w:left w:val="none" w:sz="0" w:space="0" w:color="auto"/>
                    <w:bottom w:val="none" w:sz="0" w:space="0" w:color="auto"/>
                    <w:right w:val="none" w:sz="0" w:space="0" w:color="auto"/>
                  </w:divBdr>
                  <w:divsChild>
                    <w:div w:id="378171299">
                      <w:marLeft w:val="0"/>
                      <w:marRight w:val="0"/>
                      <w:marTop w:val="0"/>
                      <w:marBottom w:val="0"/>
                      <w:divBdr>
                        <w:top w:val="none" w:sz="0" w:space="0" w:color="auto"/>
                        <w:left w:val="none" w:sz="0" w:space="0" w:color="auto"/>
                        <w:bottom w:val="none" w:sz="0" w:space="0" w:color="auto"/>
                        <w:right w:val="none" w:sz="0" w:space="0" w:color="auto"/>
                      </w:divBdr>
                      <w:divsChild>
                        <w:div w:id="2062359815">
                          <w:marLeft w:val="0"/>
                          <w:marRight w:val="0"/>
                          <w:marTop w:val="0"/>
                          <w:marBottom w:val="0"/>
                          <w:divBdr>
                            <w:top w:val="none" w:sz="0" w:space="0" w:color="auto"/>
                            <w:left w:val="none" w:sz="0" w:space="0" w:color="auto"/>
                            <w:bottom w:val="none" w:sz="0" w:space="0" w:color="auto"/>
                            <w:right w:val="none" w:sz="0" w:space="0" w:color="auto"/>
                          </w:divBdr>
                          <w:divsChild>
                            <w:div w:id="185592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358147">
      <w:bodyDiv w:val="1"/>
      <w:marLeft w:val="0"/>
      <w:marRight w:val="0"/>
      <w:marTop w:val="0"/>
      <w:marBottom w:val="0"/>
      <w:divBdr>
        <w:top w:val="none" w:sz="0" w:space="0" w:color="auto"/>
        <w:left w:val="none" w:sz="0" w:space="0" w:color="auto"/>
        <w:bottom w:val="none" w:sz="0" w:space="0" w:color="auto"/>
        <w:right w:val="none" w:sz="0" w:space="0" w:color="auto"/>
      </w:divBdr>
      <w:divsChild>
        <w:div w:id="1040134238">
          <w:marLeft w:val="0"/>
          <w:marRight w:val="0"/>
          <w:marTop w:val="0"/>
          <w:marBottom w:val="0"/>
          <w:divBdr>
            <w:top w:val="none" w:sz="0" w:space="0" w:color="auto"/>
            <w:left w:val="none" w:sz="0" w:space="0" w:color="auto"/>
            <w:bottom w:val="none" w:sz="0" w:space="0" w:color="auto"/>
            <w:right w:val="none" w:sz="0" w:space="0" w:color="auto"/>
          </w:divBdr>
          <w:divsChild>
            <w:div w:id="2114781959">
              <w:marLeft w:val="0"/>
              <w:marRight w:val="0"/>
              <w:marTop w:val="0"/>
              <w:marBottom w:val="0"/>
              <w:divBdr>
                <w:top w:val="none" w:sz="0" w:space="0" w:color="auto"/>
                <w:left w:val="none" w:sz="0" w:space="0" w:color="auto"/>
                <w:bottom w:val="none" w:sz="0" w:space="0" w:color="auto"/>
                <w:right w:val="none" w:sz="0" w:space="0" w:color="auto"/>
              </w:divBdr>
              <w:divsChild>
                <w:div w:id="1427454963">
                  <w:marLeft w:val="0"/>
                  <w:marRight w:val="0"/>
                  <w:marTop w:val="0"/>
                  <w:marBottom w:val="0"/>
                  <w:divBdr>
                    <w:top w:val="none" w:sz="0" w:space="0" w:color="auto"/>
                    <w:left w:val="none" w:sz="0" w:space="0" w:color="auto"/>
                    <w:bottom w:val="none" w:sz="0" w:space="0" w:color="auto"/>
                    <w:right w:val="none" w:sz="0" w:space="0" w:color="auto"/>
                  </w:divBdr>
                  <w:divsChild>
                    <w:div w:id="1752652628">
                      <w:marLeft w:val="0"/>
                      <w:marRight w:val="0"/>
                      <w:marTop w:val="0"/>
                      <w:marBottom w:val="0"/>
                      <w:divBdr>
                        <w:top w:val="none" w:sz="0" w:space="0" w:color="auto"/>
                        <w:left w:val="none" w:sz="0" w:space="0" w:color="auto"/>
                        <w:bottom w:val="none" w:sz="0" w:space="0" w:color="auto"/>
                        <w:right w:val="none" w:sz="0" w:space="0" w:color="auto"/>
                      </w:divBdr>
                      <w:divsChild>
                        <w:div w:id="1988708610">
                          <w:marLeft w:val="0"/>
                          <w:marRight w:val="0"/>
                          <w:marTop w:val="0"/>
                          <w:marBottom w:val="0"/>
                          <w:divBdr>
                            <w:top w:val="none" w:sz="0" w:space="0" w:color="auto"/>
                            <w:left w:val="none" w:sz="0" w:space="0" w:color="auto"/>
                            <w:bottom w:val="none" w:sz="0" w:space="0" w:color="auto"/>
                            <w:right w:val="none" w:sz="0" w:space="0" w:color="auto"/>
                          </w:divBdr>
                          <w:divsChild>
                            <w:div w:id="816608220">
                              <w:marLeft w:val="0"/>
                              <w:marRight w:val="0"/>
                              <w:marTop w:val="0"/>
                              <w:marBottom w:val="0"/>
                              <w:divBdr>
                                <w:top w:val="none" w:sz="0" w:space="0" w:color="auto"/>
                                <w:left w:val="none" w:sz="0" w:space="0" w:color="auto"/>
                                <w:bottom w:val="none" w:sz="0" w:space="0" w:color="auto"/>
                                <w:right w:val="none" w:sz="0" w:space="0" w:color="auto"/>
                              </w:divBdr>
                              <w:divsChild>
                                <w:div w:id="1952131676">
                                  <w:marLeft w:val="0"/>
                                  <w:marRight w:val="0"/>
                                  <w:marTop w:val="0"/>
                                  <w:marBottom w:val="0"/>
                                  <w:divBdr>
                                    <w:top w:val="none" w:sz="0" w:space="0" w:color="auto"/>
                                    <w:left w:val="none" w:sz="0" w:space="0" w:color="auto"/>
                                    <w:bottom w:val="none" w:sz="0" w:space="0" w:color="auto"/>
                                    <w:right w:val="none" w:sz="0" w:space="0" w:color="auto"/>
                                  </w:divBdr>
                                  <w:divsChild>
                                    <w:div w:id="1780292800">
                                      <w:marLeft w:val="0"/>
                                      <w:marRight w:val="0"/>
                                      <w:marTop w:val="0"/>
                                      <w:marBottom w:val="0"/>
                                      <w:divBdr>
                                        <w:top w:val="none" w:sz="0" w:space="0" w:color="auto"/>
                                        <w:left w:val="none" w:sz="0" w:space="0" w:color="auto"/>
                                        <w:bottom w:val="none" w:sz="0" w:space="0" w:color="auto"/>
                                        <w:right w:val="none" w:sz="0" w:space="0" w:color="auto"/>
                                      </w:divBdr>
                                      <w:divsChild>
                                        <w:div w:id="216941308">
                                          <w:marLeft w:val="0"/>
                                          <w:marRight w:val="0"/>
                                          <w:marTop w:val="0"/>
                                          <w:marBottom w:val="0"/>
                                          <w:divBdr>
                                            <w:top w:val="none" w:sz="0" w:space="0" w:color="auto"/>
                                            <w:left w:val="none" w:sz="0" w:space="0" w:color="auto"/>
                                            <w:bottom w:val="none" w:sz="0" w:space="0" w:color="auto"/>
                                            <w:right w:val="none" w:sz="0" w:space="0" w:color="auto"/>
                                          </w:divBdr>
                                          <w:divsChild>
                                            <w:div w:id="417293229">
                                              <w:marLeft w:val="0"/>
                                              <w:marRight w:val="0"/>
                                              <w:marTop w:val="0"/>
                                              <w:marBottom w:val="0"/>
                                              <w:divBdr>
                                                <w:top w:val="none" w:sz="0" w:space="0" w:color="auto"/>
                                                <w:left w:val="none" w:sz="0" w:space="0" w:color="auto"/>
                                                <w:bottom w:val="none" w:sz="0" w:space="0" w:color="auto"/>
                                                <w:right w:val="none" w:sz="0" w:space="0" w:color="auto"/>
                                              </w:divBdr>
                                              <w:divsChild>
                                                <w:div w:id="1705448713">
                                                  <w:marLeft w:val="0"/>
                                                  <w:marRight w:val="0"/>
                                                  <w:marTop w:val="0"/>
                                                  <w:marBottom w:val="0"/>
                                                  <w:divBdr>
                                                    <w:top w:val="none" w:sz="0" w:space="0" w:color="auto"/>
                                                    <w:left w:val="none" w:sz="0" w:space="0" w:color="auto"/>
                                                    <w:bottom w:val="none" w:sz="0" w:space="0" w:color="auto"/>
                                                    <w:right w:val="none" w:sz="0" w:space="0" w:color="auto"/>
                                                  </w:divBdr>
                                                  <w:divsChild>
                                                    <w:div w:id="1195464813">
                                                      <w:marLeft w:val="0"/>
                                                      <w:marRight w:val="0"/>
                                                      <w:marTop w:val="0"/>
                                                      <w:marBottom w:val="0"/>
                                                      <w:divBdr>
                                                        <w:top w:val="none" w:sz="0" w:space="0" w:color="auto"/>
                                                        <w:left w:val="none" w:sz="0" w:space="0" w:color="auto"/>
                                                        <w:bottom w:val="none" w:sz="0" w:space="0" w:color="auto"/>
                                                        <w:right w:val="none" w:sz="0" w:space="0" w:color="auto"/>
                                                      </w:divBdr>
                                                      <w:divsChild>
                                                        <w:div w:id="1201284861">
                                                          <w:marLeft w:val="0"/>
                                                          <w:marRight w:val="0"/>
                                                          <w:marTop w:val="0"/>
                                                          <w:marBottom w:val="0"/>
                                                          <w:divBdr>
                                                            <w:top w:val="none" w:sz="0" w:space="0" w:color="auto"/>
                                                            <w:left w:val="none" w:sz="0" w:space="0" w:color="auto"/>
                                                            <w:bottom w:val="none" w:sz="0" w:space="0" w:color="auto"/>
                                                            <w:right w:val="none" w:sz="0" w:space="0" w:color="auto"/>
                                                          </w:divBdr>
                                                          <w:divsChild>
                                                            <w:div w:id="175874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02778198">
      <w:bodyDiv w:val="1"/>
      <w:marLeft w:val="0"/>
      <w:marRight w:val="0"/>
      <w:marTop w:val="0"/>
      <w:marBottom w:val="0"/>
      <w:divBdr>
        <w:top w:val="none" w:sz="0" w:space="0" w:color="auto"/>
        <w:left w:val="none" w:sz="0" w:space="0" w:color="auto"/>
        <w:bottom w:val="none" w:sz="0" w:space="0" w:color="auto"/>
        <w:right w:val="none" w:sz="0" w:space="0" w:color="auto"/>
      </w:divBdr>
      <w:divsChild>
        <w:div w:id="940526367">
          <w:marLeft w:val="0"/>
          <w:marRight w:val="0"/>
          <w:marTop w:val="0"/>
          <w:marBottom w:val="0"/>
          <w:divBdr>
            <w:top w:val="none" w:sz="0" w:space="0" w:color="auto"/>
            <w:left w:val="none" w:sz="0" w:space="0" w:color="auto"/>
            <w:bottom w:val="none" w:sz="0" w:space="0" w:color="auto"/>
            <w:right w:val="none" w:sz="0" w:space="0" w:color="auto"/>
          </w:divBdr>
          <w:divsChild>
            <w:div w:id="317222694">
              <w:marLeft w:val="0"/>
              <w:marRight w:val="0"/>
              <w:marTop w:val="675"/>
              <w:marBottom w:val="0"/>
              <w:divBdr>
                <w:top w:val="none" w:sz="0" w:space="0" w:color="auto"/>
                <w:left w:val="none" w:sz="0" w:space="0" w:color="auto"/>
                <w:bottom w:val="none" w:sz="0" w:space="0" w:color="auto"/>
                <w:right w:val="none" w:sz="0" w:space="0" w:color="auto"/>
              </w:divBdr>
              <w:divsChild>
                <w:div w:id="2090811580">
                  <w:marLeft w:val="-225"/>
                  <w:marRight w:val="-225"/>
                  <w:marTop w:val="0"/>
                  <w:marBottom w:val="0"/>
                  <w:divBdr>
                    <w:top w:val="none" w:sz="0" w:space="0" w:color="auto"/>
                    <w:left w:val="none" w:sz="0" w:space="0" w:color="auto"/>
                    <w:bottom w:val="none" w:sz="0" w:space="0" w:color="auto"/>
                    <w:right w:val="none" w:sz="0" w:space="0" w:color="auto"/>
                  </w:divBdr>
                  <w:divsChild>
                    <w:div w:id="1020468046">
                      <w:marLeft w:val="0"/>
                      <w:marRight w:val="0"/>
                      <w:marTop w:val="0"/>
                      <w:marBottom w:val="225"/>
                      <w:divBdr>
                        <w:top w:val="none" w:sz="0" w:space="0" w:color="auto"/>
                        <w:left w:val="none" w:sz="0" w:space="0" w:color="auto"/>
                        <w:bottom w:val="none" w:sz="0" w:space="0" w:color="auto"/>
                        <w:right w:val="none" w:sz="0" w:space="0" w:color="auto"/>
                      </w:divBdr>
                      <w:divsChild>
                        <w:div w:id="11772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3016636">
      <w:bodyDiv w:val="1"/>
      <w:marLeft w:val="0"/>
      <w:marRight w:val="0"/>
      <w:marTop w:val="0"/>
      <w:marBottom w:val="0"/>
      <w:divBdr>
        <w:top w:val="none" w:sz="0" w:space="0" w:color="auto"/>
        <w:left w:val="none" w:sz="0" w:space="0" w:color="auto"/>
        <w:bottom w:val="none" w:sz="0" w:space="0" w:color="auto"/>
        <w:right w:val="none" w:sz="0" w:space="0" w:color="auto"/>
      </w:divBdr>
      <w:divsChild>
        <w:div w:id="1520704782">
          <w:marLeft w:val="0"/>
          <w:marRight w:val="0"/>
          <w:marTop w:val="0"/>
          <w:marBottom w:val="0"/>
          <w:divBdr>
            <w:top w:val="none" w:sz="0" w:space="0" w:color="auto"/>
            <w:left w:val="none" w:sz="0" w:space="0" w:color="auto"/>
            <w:bottom w:val="none" w:sz="0" w:space="0" w:color="auto"/>
            <w:right w:val="none" w:sz="0" w:space="0" w:color="auto"/>
          </w:divBdr>
          <w:divsChild>
            <w:div w:id="417949322">
              <w:marLeft w:val="0"/>
              <w:marRight w:val="0"/>
              <w:marTop w:val="0"/>
              <w:marBottom w:val="0"/>
              <w:divBdr>
                <w:top w:val="none" w:sz="0" w:space="0" w:color="auto"/>
                <w:left w:val="none" w:sz="0" w:space="0" w:color="auto"/>
                <w:bottom w:val="none" w:sz="0" w:space="0" w:color="auto"/>
                <w:right w:val="none" w:sz="0" w:space="0" w:color="auto"/>
              </w:divBdr>
              <w:divsChild>
                <w:div w:id="154536577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034696956">
      <w:bodyDiv w:val="1"/>
      <w:marLeft w:val="0"/>
      <w:marRight w:val="0"/>
      <w:marTop w:val="0"/>
      <w:marBottom w:val="0"/>
      <w:divBdr>
        <w:top w:val="none" w:sz="0" w:space="0" w:color="auto"/>
        <w:left w:val="none" w:sz="0" w:space="0" w:color="auto"/>
        <w:bottom w:val="none" w:sz="0" w:space="0" w:color="auto"/>
        <w:right w:val="none" w:sz="0" w:space="0" w:color="auto"/>
      </w:divBdr>
      <w:divsChild>
        <w:div w:id="116536639">
          <w:marLeft w:val="0"/>
          <w:marRight w:val="0"/>
          <w:marTop w:val="0"/>
          <w:marBottom w:val="0"/>
          <w:divBdr>
            <w:top w:val="none" w:sz="0" w:space="0" w:color="auto"/>
            <w:left w:val="none" w:sz="0" w:space="0" w:color="auto"/>
            <w:bottom w:val="none" w:sz="0" w:space="0" w:color="auto"/>
            <w:right w:val="none" w:sz="0" w:space="0" w:color="auto"/>
          </w:divBdr>
          <w:divsChild>
            <w:div w:id="1442529635">
              <w:marLeft w:val="0"/>
              <w:marRight w:val="0"/>
              <w:marTop w:val="0"/>
              <w:marBottom w:val="0"/>
              <w:divBdr>
                <w:top w:val="none" w:sz="0" w:space="0" w:color="auto"/>
                <w:left w:val="none" w:sz="0" w:space="0" w:color="auto"/>
                <w:bottom w:val="none" w:sz="0" w:space="0" w:color="auto"/>
                <w:right w:val="none" w:sz="0" w:space="0" w:color="auto"/>
              </w:divBdr>
              <w:divsChild>
                <w:div w:id="603653069">
                  <w:marLeft w:val="0"/>
                  <w:marRight w:val="0"/>
                  <w:marTop w:val="0"/>
                  <w:marBottom w:val="0"/>
                  <w:divBdr>
                    <w:top w:val="none" w:sz="0" w:space="0" w:color="auto"/>
                    <w:left w:val="none" w:sz="0" w:space="0" w:color="auto"/>
                    <w:bottom w:val="none" w:sz="0" w:space="0" w:color="auto"/>
                    <w:right w:val="none" w:sz="0" w:space="0" w:color="auto"/>
                  </w:divBdr>
                  <w:divsChild>
                    <w:div w:id="1595236880">
                      <w:marLeft w:val="0"/>
                      <w:marRight w:val="0"/>
                      <w:marTop w:val="0"/>
                      <w:marBottom w:val="0"/>
                      <w:divBdr>
                        <w:top w:val="none" w:sz="0" w:space="0" w:color="auto"/>
                        <w:left w:val="none" w:sz="0" w:space="0" w:color="auto"/>
                        <w:bottom w:val="none" w:sz="0" w:space="0" w:color="auto"/>
                        <w:right w:val="none" w:sz="0" w:space="0" w:color="auto"/>
                      </w:divBdr>
                      <w:divsChild>
                        <w:div w:id="226573252">
                          <w:marLeft w:val="0"/>
                          <w:marRight w:val="0"/>
                          <w:marTop w:val="0"/>
                          <w:marBottom w:val="0"/>
                          <w:divBdr>
                            <w:top w:val="none" w:sz="0" w:space="0" w:color="auto"/>
                            <w:left w:val="none" w:sz="0" w:space="0" w:color="auto"/>
                            <w:bottom w:val="none" w:sz="0" w:space="0" w:color="auto"/>
                            <w:right w:val="none" w:sz="0" w:space="0" w:color="auto"/>
                          </w:divBdr>
                          <w:divsChild>
                            <w:div w:id="1717388833">
                              <w:marLeft w:val="0"/>
                              <w:marRight w:val="0"/>
                              <w:marTop w:val="0"/>
                              <w:marBottom w:val="0"/>
                              <w:divBdr>
                                <w:top w:val="none" w:sz="0" w:space="0" w:color="auto"/>
                                <w:left w:val="none" w:sz="0" w:space="0" w:color="auto"/>
                                <w:bottom w:val="none" w:sz="0" w:space="0" w:color="auto"/>
                                <w:right w:val="none" w:sz="0" w:space="0" w:color="auto"/>
                              </w:divBdr>
                              <w:divsChild>
                                <w:div w:id="1988968405">
                                  <w:marLeft w:val="0"/>
                                  <w:marRight w:val="0"/>
                                  <w:marTop w:val="0"/>
                                  <w:marBottom w:val="0"/>
                                  <w:divBdr>
                                    <w:top w:val="none" w:sz="0" w:space="0" w:color="auto"/>
                                    <w:left w:val="none" w:sz="0" w:space="0" w:color="auto"/>
                                    <w:bottom w:val="none" w:sz="0" w:space="0" w:color="auto"/>
                                    <w:right w:val="none" w:sz="0" w:space="0" w:color="auto"/>
                                  </w:divBdr>
                                  <w:divsChild>
                                    <w:div w:id="333192090">
                                      <w:marLeft w:val="0"/>
                                      <w:marRight w:val="0"/>
                                      <w:marTop w:val="0"/>
                                      <w:marBottom w:val="0"/>
                                      <w:divBdr>
                                        <w:top w:val="none" w:sz="0" w:space="0" w:color="auto"/>
                                        <w:left w:val="none" w:sz="0" w:space="0" w:color="auto"/>
                                        <w:bottom w:val="none" w:sz="0" w:space="0" w:color="auto"/>
                                        <w:right w:val="none" w:sz="0" w:space="0" w:color="auto"/>
                                      </w:divBdr>
                                      <w:divsChild>
                                        <w:div w:id="1483350085">
                                          <w:marLeft w:val="0"/>
                                          <w:marRight w:val="0"/>
                                          <w:marTop w:val="0"/>
                                          <w:marBottom w:val="0"/>
                                          <w:divBdr>
                                            <w:top w:val="none" w:sz="0" w:space="0" w:color="auto"/>
                                            <w:left w:val="none" w:sz="0" w:space="0" w:color="auto"/>
                                            <w:bottom w:val="none" w:sz="0" w:space="0" w:color="auto"/>
                                            <w:right w:val="none" w:sz="0" w:space="0" w:color="auto"/>
                                          </w:divBdr>
                                          <w:divsChild>
                                            <w:div w:id="1907449394">
                                              <w:marLeft w:val="0"/>
                                              <w:marRight w:val="0"/>
                                              <w:marTop w:val="0"/>
                                              <w:marBottom w:val="0"/>
                                              <w:divBdr>
                                                <w:top w:val="none" w:sz="0" w:space="0" w:color="auto"/>
                                                <w:left w:val="none" w:sz="0" w:space="0" w:color="auto"/>
                                                <w:bottom w:val="none" w:sz="0" w:space="0" w:color="auto"/>
                                                <w:right w:val="none" w:sz="0" w:space="0" w:color="auto"/>
                                              </w:divBdr>
                                              <w:divsChild>
                                                <w:div w:id="2069648029">
                                                  <w:marLeft w:val="0"/>
                                                  <w:marRight w:val="0"/>
                                                  <w:marTop w:val="0"/>
                                                  <w:marBottom w:val="0"/>
                                                  <w:divBdr>
                                                    <w:top w:val="none" w:sz="0" w:space="0" w:color="auto"/>
                                                    <w:left w:val="none" w:sz="0" w:space="0" w:color="auto"/>
                                                    <w:bottom w:val="none" w:sz="0" w:space="0" w:color="auto"/>
                                                    <w:right w:val="none" w:sz="0" w:space="0" w:color="auto"/>
                                                  </w:divBdr>
                                                  <w:divsChild>
                                                    <w:div w:id="1578515830">
                                                      <w:marLeft w:val="0"/>
                                                      <w:marRight w:val="0"/>
                                                      <w:marTop w:val="0"/>
                                                      <w:marBottom w:val="0"/>
                                                      <w:divBdr>
                                                        <w:top w:val="none" w:sz="0" w:space="0" w:color="auto"/>
                                                        <w:left w:val="none" w:sz="0" w:space="0" w:color="auto"/>
                                                        <w:bottom w:val="none" w:sz="0" w:space="0" w:color="auto"/>
                                                        <w:right w:val="none" w:sz="0" w:space="0" w:color="auto"/>
                                                      </w:divBdr>
                                                      <w:divsChild>
                                                        <w:div w:id="2037734175">
                                                          <w:marLeft w:val="0"/>
                                                          <w:marRight w:val="0"/>
                                                          <w:marTop w:val="0"/>
                                                          <w:marBottom w:val="0"/>
                                                          <w:divBdr>
                                                            <w:top w:val="none" w:sz="0" w:space="0" w:color="auto"/>
                                                            <w:left w:val="none" w:sz="0" w:space="0" w:color="auto"/>
                                                            <w:bottom w:val="none" w:sz="0" w:space="0" w:color="auto"/>
                                                            <w:right w:val="none" w:sz="0" w:space="0" w:color="auto"/>
                                                          </w:divBdr>
                                                          <w:divsChild>
                                                            <w:div w:id="189238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7256810">
      <w:bodyDiv w:val="1"/>
      <w:marLeft w:val="0"/>
      <w:marRight w:val="0"/>
      <w:marTop w:val="0"/>
      <w:marBottom w:val="0"/>
      <w:divBdr>
        <w:top w:val="none" w:sz="0" w:space="0" w:color="auto"/>
        <w:left w:val="none" w:sz="0" w:space="0" w:color="auto"/>
        <w:bottom w:val="none" w:sz="0" w:space="0" w:color="auto"/>
        <w:right w:val="none" w:sz="0" w:space="0" w:color="auto"/>
      </w:divBdr>
      <w:divsChild>
        <w:div w:id="452990215">
          <w:marLeft w:val="0"/>
          <w:marRight w:val="0"/>
          <w:marTop w:val="1050"/>
          <w:marBottom w:val="0"/>
          <w:divBdr>
            <w:top w:val="none" w:sz="0" w:space="0" w:color="auto"/>
            <w:left w:val="none" w:sz="0" w:space="0" w:color="auto"/>
            <w:bottom w:val="none" w:sz="0" w:space="0" w:color="auto"/>
            <w:right w:val="none" w:sz="0" w:space="0" w:color="auto"/>
          </w:divBdr>
          <w:divsChild>
            <w:div w:id="711348664">
              <w:marLeft w:val="0"/>
              <w:marRight w:val="0"/>
              <w:marTop w:val="0"/>
              <w:marBottom w:val="0"/>
              <w:divBdr>
                <w:top w:val="none" w:sz="0" w:space="0" w:color="auto"/>
                <w:left w:val="none" w:sz="0" w:space="0" w:color="auto"/>
                <w:bottom w:val="none" w:sz="0" w:space="0" w:color="auto"/>
                <w:right w:val="none" w:sz="0" w:space="0" w:color="auto"/>
              </w:divBdr>
              <w:divsChild>
                <w:div w:id="1150755296">
                  <w:marLeft w:val="0"/>
                  <w:marRight w:val="0"/>
                  <w:marTop w:val="0"/>
                  <w:marBottom w:val="0"/>
                  <w:divBdr>
                    <w:top w:val="none" w:sz="0" w:space="0" w:color="auto"/>
                    <w:left w:val="none" w:sz="0" w:space="0" w:color="auto"/>
                    <w:bottom w:val="none" w:sz="0" w:space="0" w:color="auto"/>
                    <w:right w:val="none" w:sz="0" w:space="0" w:color="auto"/>
                  </w:divBdr>
                  <w:divsChild>
                    <w:div w:id="507672713">
                      <w:marLeft w:val="0"/>
                      <w:marRight w:val="0"/>
                      <w:marTop w:val="0"/>
                      <w:marBottom w:val="0"/>
                      <w:divBdr>
                        <w:top w:val="none" w:sz="0" w:space="0" w:color="auto"/>
                        <w:left w:val="none" w:sz="0" w:space="0" w:color="auto"/>
                        <w:bottom w:val="none" w:sz="0" w:space="0" w:color="auto"/>
                        <w:right w:val="none" w:sz="0" w:space="0" w:color="auto"/>
                      </w:divBdr>
                      <w:divsChild>
                        <w:div w:id="1401177067">
                          <w:marLeft w:val="0"/>
                          <w:marRight w:val="0"/>
                          <w:marTop w:val="0"/>
                          <w:marBottom w:val="0"/>
                          <w:divBdr>
                            <w:top w:val="none" w:sz="0" w:space="0" w:color="auto"/>
                            <w:left w:val="none" w:sz="0" w:space="0" w:color="auto"/>
                            <w:bottom w:val="none" w:sz="0" w:space="0" w:color="auto"/>
                            <w:right w:val="none" w:sz="0" w:space="0" w:color="auto"/>
                          </w:divBdr>
                          <w:divsChild>
                            <w:div w:id="37088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256863">
      <w:bodyDiv w:val="1"/>
      <w:marLeft w:val="0"/>
      <w:marRight w:val="0"/>
      <w:marTop w:val="0"/>
      <w:marBottom w:val="0"/>
      <w:divBdr>
        <w:top w:val="none" w:sz="0" w:space="0" w:color="auto"/>
        <w:left w:val="none" w:sz="0" w:space="0" w:color="auto"/>
        <w:bottom w:val="none" w:sz="0" w:space="0" w:color="auto"/>
        <w:right w:val="none" w:sz="0" w:space="0" w:color="auto"/>
      </w:divBdr>
      <w:divsChild>
        <w:div w:id="1523204266">
          <w:marLeft w:val="0"/>
          <w:marRight w:val="0"/>
          <w:marTop w:val="0"/>
          <w:marBottom w:val="0"/>
          <w:divBdr>
            <w:top w:val="none" w:sz="0" w:space="0" w:color="auto"/>
            <w:left w:val="none" w:sz="0" w:space="0" w:color="auto"/>
            <w:bottom w:val="none" w:sz="0" w:space="0" w:color="auto"/>
            <w:right w:val="none" w:sz="0" w:space="0" w:color="auto"/>
          </w:divBdr>
          <w:divsChild>
            <w:div w:id="1820926407">
              <w:marLeft w:val="0"/>
              <w:marRight w:val="0"/>
              <w:marTop w:val="0"/>
              <w:marBottom w:val="0"/>
              <w:divBdr>
                <w:top w:val="none" w:sz="0" w:space="0" w:color="auto"/>
                <w:left w:val="none" w:sz="0" w:space="0" w:color="auto"/>
                <w:bottom w:val="none" w:sz="0" w:space="0" w:color="auto"/>
                <w:right w:val="none" w:sz="0" w:space="0" w:color="auto"/>
              </w:divBdr>
              <w:divsChild>
                <w:div w:id="722993165">
                  <w:marLeft w:val="0"/>
                  <w:marRight w:val="0"/>
                  <w:marTop w:val="0"/>
                  <w:marBottom w:val="0"/>
                  <w:divBdr>
                    <w:top w:val="none" w:sz="0" w:space="0" w:color="auto"/>
                    <w:left w:val="none" w:sz="0" w:space="0" w:color="auto"/>
                    <w:bottom w:val="none" w:sz="0" w:space="0" w:color="auto"/>
                    <w:right w:val="none" w:sz="0" w:space="0" w:color="auto"/>
                  </w:divBdr>
                  <w:divsChild>
                    <w:div w:id="915284538">
                      <w:marLeft w:val="0"/>
                      <w:marRight w:val="0"/>
                      <w:marTop w:val="0"/>
                      <w:marBottom w:val="0"/>
                      <w:divBdr>
                        <w:top w:val="none" w:sz="0" w:space="0" w:color="auto"/>
                        <w:left w:val="none" w:sz="0" w:space="0" w:color="auto"/>
                        <w:bottom w:val="none" w:sz="0" w:space="0" w:color="auto"/>
                        <w:right w:val="none" w:sz="0" w:space="0" w:color="auto"/>
                      </w:divBdr>
                      <w:divsChild>
                        <w:div w:id="1044671056">
                          <w:marLeft w:val="0"/>
                          <w:marRight w:val="0"/>
                          <w:marTop w:val="0"/>
                          <w:marBottom w:val="0"/>
                          <w:divBdr>
                            <w:top w:val="none" w:sz="0" w:space="0" w:color="auto"/>
                            <w:left w:val="none" w:sz="0" w:space="0" w:color="auto"/>
                            <w:bottom w:val="none" w:sz="0" w:space="0" w:color="auto"/>
                            <w:right w:val="none" w:sz="0" w:space="0" w:color="auto"/>
                          </w:divBdr>
                          <w:divsChild>
                            <w:div w:id="1683700398">
                              <w:marLeft w:val="0"/>
                              <w:marRight w:val="0"/>
                              <w:marTop w:val="0"/>
                              <w:marBottom w:val="0"/>
                              <w:divBdr>
                                <w:top w:val="none" w:sz="0" w:space="0" w:color="auto"/>
                                <w:left w:val="none" w:sz="0" w:space="0" w:color="auto"/>
                                <w:bottom w:val="none" w:sz="0" w:space="0" w:color="auto"/>
                                <w:right w:val="none" w:sz="0" w:space="0" w:color="auto"/>
                              </w:divBdr>
                              <w:divsChild>
                                <w:div w:id="1881819390">
                                  <w:marLeft w:val="0"/>
                                  <w:marRight w:val="0"/>
                                  <w:marTop w:val="0"/>
                                  <w:marBottom w:val="0"/>
                                  <w:divBdr>
                                    <w:top w:val="none" w:sz="0" w:space="0" w:color="auto"/>
                                    <w:left w:val="none" w:sz="0" w:space="0" w:color="auto"/>
                                    <w:bottom w:val="none" w:sz="0" w:space="0" w:color="auto"/>
                                    <w:right w:val="none" w:sz="0" w:space="0" w:color="auto"/>
                                  </w:divBdr>
                                  <w:divsChild>
                                    <w:div w:id="126985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5951459">
      <w:bodyDiv w:val="1"/>
      <w:marLeft w:val="0"/>
      <w:marRight w:val="0"/>
      <w:marTop w:val="0"/>
      <w:marBottom w:val="0"/>
      <w:divBdr>
        <w:top w:val="none" w:sz="0" w:space="0" w:color="auto"/>
        <w:left w:val="none" w:sz="0" w:space="0" w:color="auto"/>
        <w:bottom w:val="none" w:sz="0" w:space="0" w:color="auto"/>
        <w:right w:val="none" w:sz="0" w:space="0" w:color="auto"/>
      </w:divBdr>
      <w:divsChild>
        <w:div w:id="2048289965">
          <w:marLeft w:val="0"/>
          <w:marRight w:val="0"/>
          <w:marTop w:val="0"/>
          <w:marBottom w:val="0"/>
          <w:divBdr>
            <w:top w:val="none" w:sz="0" w:space="0" w:color="auto"/>
            <w:left w:val="none" w:sz="0" w:space="0" w:color="auto"/>
            <w:bottom w:val="none" w:sz="0" w:space="0" w:color="auto"/>
            <w:right w:val="none" w:sz="0" w:space="0" w:color="auto"/>
          </w:divBdr>
          <w:divsChild>
            <w:div w:id="2026125703">
              <w:marLeft w:val="0"/>
              <w:marRight w:val="0"/>
              <w:marTop w:val="0"/>
              <w:marBottom w:val="0"/>
              <w:divBdr>
                <w:top w:val="none" w:sz="0" w:space="0" w:color="auto"/>
                <w:left w:val="none" w:sz="0" w:space="0" w:color="auto"/>
                <w:bottom w:val="none" w:sz="0" w:space="0" w:color="auto"/>
                <w:right w:val="none" w:sz="0" w:space="0" w:color="auto"/>
              </w:divBdr>
              <w:divsChild>
                <w:div w:id="1765690960">
                  <w:marLeft w:val="0"/>
                  <w:marRight w:val="0"/>
                  <w:marTop w:val="0"/>
                  <w:marBottom w:val="0"/>
                  <w:divBdr>
                    <w:top w:val="none" w:sz="0" w:space="0" w:color="auto"/>
                    <w:left w:val="none" w:sz="0" w:space="0" w:color="auto"/>
                    <w:bottom w:val="none" w:sz="0" w:space="0" w:color="auto"/>
                    <w:right w:val="none" w:sz="0" w:space="0" w:color="auto"/>
                  </w:divBdr>
                  <w:divsChild>
                    <w:div w:id="1891576000">
                      <w:marLeft w:val="0"/>
                      <w:marRight w:val="0"/>
                      <w:marTop w:val="0"/>
                      <w:marBottom w:val="0"/>
                      <w:divBdr>
                        <w:top w:val="none" w:sz="0" w:space="0" w:color="auto"/>
                        <w:left w:val="none" w:sz="0" w:space="0" w:color="auto"/>
                        <w:bottom w:val="none" w:sz="0" w:space="0" w:color="auto"/>
                        <w:right w:val="none" w:sz="0" w:space="0" w:color="auto"/>
                      </w:divBdr>
                      <w:divsChild>
                        <w:div w:id="466244807">
                          <w:marLeft w:val="0"/>
                          <w:marRight w:val="0"/>
                          <w:marTop w:val="0"/>
                          <w:marBottom w:val="0"/>
                          <w:divBdr>
                            <w:top w:val="none" w:sz="0" w:space="0" w:color="auto"/>
                            <w:left w:val="none" w:sz="0" w:space="0" w:color="auto"/>
                            <w:bottom w:val="none" w:sz="0" w:space="0" w:color="auto"/>
                            <w:right w:val="none" w:sz="0" w:space="0" w:color="auto"/>
                          </w:divBdr>
                          <w:divsChild>
                            <w:div w:id="2076278677">
                              <w:marLeft w:val="0"/>
                              <w:marRight w:val="240"/>
                              <w:marTop w:val="0"/>
                              <w:marBottom w:val="360"/>
                              <w:divBdr>
                                <w:top w:val="none" w:sz="0" w:space="0" w:color="auto"/>
                                <w:left w:val="none" w:sz="0" w:space="0" w:color="auto"/>
                                <w:bottom w:val="none" w:sz="0" w:space="0" w:color="auto"/>
                                <w:right w:val="none" w:sz="0" w:space="0" w:color="auto"/>
                              </w:divBdr>
                              <w:divsChild>
                                <w:div w:id="140510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2183611">
      <w:bodyDiv w:val="1"/>
      <w:marLeft w:val="0"/>
      <w:marRight w:val="0"/>
      <w:marTop w:val="0"/>
      <w:marBottom w:val="0"/>
      <w:divBdr>
        <w:top w:val="none" w:sz="0" w:space="0" w:color="auto"/>
        <w:left w:val="none" w:sz="0" w:space="0" w:color="auto"/>
        <w:bottom w:val="none" w:sz="0" w:space="0" w:color="auto"/>
        <w:right w:val="none" w:sz="0" w:space="0" w:color="auto"/>
      </w:divBdr>
      <w:divsChild>
        <w:div w:id="853760569">
          <w:marLeft w:val="0"/>
          <w:marRight w:val="0"/>
          <w:marTop w:val="0"/>
          <w:marBottom w:val="0"/>
          <w:divBdr>
            <w:top w:val="none" w:sz="0" w:space="0" w:color="auto"/>
            <w:left w:val="none" w:sz="0" w:space="0" w:color="auto"/>
            <w:bottom w:val="none" w:sz="0" w:space="0" w:color="auto"/>
            <w:right w:val="none" w:sz="0" w:space="0" w:color="auto"/>
          </w:divBdr>
          <w:divsChild>
            <w:div w:id="1843399418">
              <w:marLeft w:val="0"/>
              <w:marRight w:val="0"/>
              <w:marTop w:val="675"/>
              <w:marBottom w:val="0"/>
              <w:divBdr>
                <w:top w:val="none" w:sz="0" w:space="0" w:color="auto"/>
                <w:left w:val="none" w:sz="0" w:space="0" w:color="auto"/>
                <w:bottom w:val="none" w:sz="0" w:space="0" w:color="auto"/>
                <w:right w:val="none" w:sz="0" w:space="0" w:color="auto"/>
              </w:divBdr>
              <w:divsChild>
                <w:div w:id="562836023">
                  <w:marLeft w:val="-225"/>
                  <w:marRight w:val="-225"/>
                  <w:marTop w:val="0"/>
                  <w:marBottom w:val="0"/>
                  <w:divBdr>
                    <w:top w:val="none" w:sz="0" w:space="0" w:color="auto"/>
                    <w:left w:val="none" w:sz="0" w:space="0" w:color="auto"/>
                    <w:bottom w:val="none" w:sz="0" w:space="0" w:color="auto"/>
                    <w:right w:val="none" w:sz="0" w:space="0" w:color="auto"/>
                  </w:divBdr>
                  <w:divsChild>
                    <w:div w:id="1911885859">
                      <w:marLeft w:val="0"/>
                      <w:marRight w:val="0"/>
                      <w:marTop w:val="0"/>
                      <w:marBottom w:val="225"/>
                      <w:divBdr>
                        <w:top w:val="none" w:sz="0" w:space="0" w:color="auto"/>
                        <w:left w:val="none" w:sz="0" w:space="0" w:color="auto"/>
                        <w:bottom w:val="none" w:sz="0" w:space="0" w:color="auto"/>
                        <w:right w:val="none" w:sz="0" w:space="0" w:color="auto"/>
                      </w:divBdr>
                      <w:divsChild>
                        <w:div w:id="27544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6301343">
      <w:bodyDiv w:val="1"/>
      <w:marLeft w:val="0"/>
      <w:marRight w:val="0"/>
      <w:marTop w:val="0"/>
      <w:marBottom w:val="0"/>
      <w:divBdr>
        <w:top w:val="none" w:sz="0" w:space="0" w:color="auto"/>
        <w:left w:val="none" w:sz="0" w:space="0" w:color="auto"/>
        <w:bottom w:val="none" w:sz="0" w:space="0" w:color="auto"/>
        <w:right w:val="none" w:sz="0" w:space="0" w:color="auto"/>
      </w:divBdr>
      <w:divsChild>
        <w:div w:id="1006206447">
          <w:marLeft w:val="0"/>
          <w:marRight w:val="0"/>
          <w:marTop w:val="0"/>
          <w:marBottom w:val="0"/>
          <w:divBdr>
            <w:top w:val="none" w:sz="0" w:space="0" w:color="auto"/>
            <w:left w:val="none" w:sz="0" w:space="0" w:color="auto"/>
            <w:bottom w:val="none" w:sz="0" w:space="0" w:color="auto"/>
            <w:right w:val="none" w:sz="0" w:space="0" w:color="auto"/>
          </w:divBdr>
          <w:divsChild>
            <w:div w:id="837647987">
              <w:marLeft w:val="0"/>
              <w:marRight w:val="0"/>
              <w:marTop w:val="0"/>
              <w:marBottom w:val="0"/>
              <w:divBdr>
                <w:top w:val="none" w:sz="0" w:space="0" w:color="auto"/>
                <w:left w:val="none" w:sz="0" w:space="0" w:color="auto"/>
                <w:bottom w:val="none" w:sz="0" w:space="0" w:color="auto"/>
                <w:right w:val="none" w:sz="0" w:space="0" w:color="auto"/>
              </w:divBdr>
              <w:divsChild>
                <w:div w:id="49699127">
                  <w:marLeft w:val="0"/>
                  <w:marRight w:val="0"/>
                  <w:marTop w:val="0"/>
                  <w:marBottom w:val="0"/>
                  <w:divBdr>
                    <w:top w:val="none" w:sz="0" w:space="0" w:color="auto"/>
                    <w:left w:val="none" w:sz="0" w:space="0" w:color="auto"/>
                    <w:bottom w:val="none" w:sz="0" w:space="0" w:color="auto"/>
                    <w:right w:val="none" w:sz="0" w:space="0" w:color="auto"/>
                  </w:divBdr>
                  <w:divsChild>
                    <w:div w:id="1973636488">
                      <w:marLeft w:val="0"/>
                      <w:marRight w:val="0"/>
                      <w:marTop w:val="0"/>
                      <w:marBottom w:val="0"/>
                      <w:divBdr>
                        <w:top w:val="none" w:sz="0" w:space="0" w:color="auto"/>
                        <w:left w:val="none" w:sz="0" w:space="0" w:color="auto"/>
                        <w:bottom w:val="none" w:sz="0" w:space="0" w:color="auto"/>
                        <w:right w:val="none" w:sz="0" w:space="0" w:color="auto"/>
                      </w:divBdr>
                      <w:divsChild>
                        <w:div w:id="60715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174179">
      <w:bodyDiv w:val="1"/>
      <w:marLeft w:val="0"/>
      <w:marRight w:val="0"/>
      <w:marTop w:val="0"/>
      <w:marBottom w:val="0"/>
      <w:divBdr>
        <w:top w:val="none" w:sz="0" w:space="0" w:color="auto"/>
        <w:left w:val="none" w:sz="0" w:space="0" w:color="auto"/>
        <w:bottom w:val="none" w:sz="0" w:space="0" w:color="auto"/>
        <w:right w:val="none" w:sz="0" w:space="0" w:color="auto"/>
      </w:divBdr>
      <w:divsChild>
        <w:div w:id="2020428297">
          <w:marLeft w:val="0"/>
          <w:marRight w:val="0"/>
          <w:marTop w:val="1050"/>
          <w:marBottom w:val="0"/>
          <w:divBdr>
            <w:top w:val="none" w:sz="0" w:space="0" w:color="auto"/>
            <w:left w:val="none" w:sz="0" w:space="0" w:color="auto"/>
            <w:bottom w:val="none" w:sz="0" w:space="0" w:color="auto"/>
            <w:right w:val="none" w:sz="0" w:space="0" w:color="auto"/>
          </w:divBdr>
          <w:divsChild>
            <w:div w:id="1657100871">
              <w:marLeft w:val="0"/>
              <w:marRight w:val="0"/>
              <w:marTop w:val="0"/>
              <w:marBottom w:val="0"/>
              <w:divBdr>
                <w:top w:val="none" w:sz="0" w:space="0" w:color="auto"/>
                <w:left w:val="none" w:sz="0" w:space="0" w:color="auto"/>
                <w:bottom w:val="none" w:sz="0" w:space="0" w:color="auto"/>
                <w:right w:val="none" w:sz="0" w:space="0" w:color="auto"/>
              </w:divBdr>
              <w:divsChild>
                <w:div w:id="1466238795">
                  <w:marLeft w:val="0"/>
                  <w:marRight w:val="0"/>
                  <w:marTop w:val="0"/>
                  <w:marBottom w:val="0"/>
                  <w:divBdr>
                    <w:top w:val="none" w:sz="0" w:space="0" w:color="auto"/>
                    <w:left w:val="none" w:sz="0" w:space="0" w:color="auto"/>
                    <w:bottom w:val="none" w:sz="0" w:space="0" w:color="auto"/>
                    <w:right w:val="none" w:sz="0" w:space="0" w:color="auto"/>
                  </w:divBdr>
                  <w:divsChild>
                    <w:div w:id="1864634641">
                      <w:marLeft w:val="0"/>
                      <w:marRight w:val="0"/>
                      <w:marTop w:val="0"/>
                      <w:marBottom w:val="0"/>
                      <w:divBdr>
                        <w:top w:val="none" w:sz="0" w:space="0" w:color="auto"/>
                        <w:left w:val="none" w:sz="0" w:space="0" w:color="auto"/>
                        <w:bottom w:val="none" w:sz="0" w:space="0" w:color="auto"/>
                        <w:right w:val="none" w:sz="0" w:space="0" w:color="auto"/>
                      </w:divBdr>
                      <w:divsChild>
                        <w:div w:id="1855653668">
                          <w:marLeft w:val="0"/>
                          <w:marRight w:val="0"/>
                          <w:marTop w:val="0"/>
                          <w:marBottom w:val="0"/>
                          <w:divBdr>
                            <w:top w:val="none" w:sz="0" w:space="0" w:color="auto"/>
                            <w:left w:val="none" w:sz="0" w:space="0" w:color="auto"/>
                            <w:bottom w:val="none" w:sz="0" w:space="0" w:color="auto"/>
                            <w:right w:val="none" w:sz="0" w:space="0" w:color="auto"/>
                          </w:divBdr>
                          <w:divsChild>
                            <w:div w:id="200285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445810">
      <w:bodyDiv w:val="1"/>
      <w:marLeft w:val="0"/>
      <w:marRight w:val="0"/>
      <w:marTop w:val="0"/>
      <w:marBottom w:val="0"/>
      <w:divBdr>
        <w:top w:val="none" w:sz="0" w:space="0" w:color="auto"/>
        <w:left w:val="none" w:sz="0" w:space="0" w:color="auto"/>
        <w:bottom w:val="none" w:sz="0" w:space="0" w:color="auto"/>
        <w:right w:val="none" w:sz="0" w:space="0" w:color="auto"/>
      </w:divBdr>
      <w:divsChild>
        <w:div w:id="572006258">
          <w:marLeft w:val="0"/>
          <w:marRight w:val="0"/>
          <w:marTop w:val="0"/>
          <w:marBottom w:val="0"/>
          <w:divBdr>
            <w:top w:val="none" w:sz="0" w:space="0" w:color="auto"/>
            <w:left w:val="none" w:sz="0" w:space="0" w:color="auto"/>
            <w:bottom w:val="none" w:sz="0" w:space="0" w:color="auto"/>
            <w:right w:val="none" w:sz="0" w:space="0" w:color="auto"/>
          </w:divBdr>
          <w:divsChild>
            <w:div w:id="1986204507">
              <w:marLeft w:val="0"/>
              <w:marRight w:val="0"/>
              <w:marTop w:val="675"/>
              <w:marBottom w:val="0"/>
              <w:divBdr>
                <w:top w:val="none" w:sz="0" w:space="0" w:color="auto"/>
                <w:left w:val="none" w:sz="0" w:space="0" w:color="auto"/>
                <w:bottom w:val="none" w:sz="0" w:space="0" w:color="auto"/>
                <w:right w:val="none" w:sz="0" w:space="0" w:color="auto"/>
              </w:divBdr>
              <w:divsChild>
                <w:div w:id="1463886153">
                  <w:marLeft w:val="-225"/>
                  <w:marRight w:val="-225"/>
                  <w:marTop w:val="0"/>
                  <w:marBottom w:val="0"/>
                  <w:divBdr>
                    <w:top w:val="none" w:sz="0" w:space="0" w:color="auto"/>
                    <w:left w:val="none" w:sz="0" w:space="0" w:color="auto"/>
                    <w:bottom w:val="none" w:sz="0" w:space="0" w:color="auto"/>
                    <w:right w:val="none" w:sz="0" w:space="0" w:color="auto"/>
                  </w:divBdr>
                  <w:divsChild>
                    <w:div w:id="3288056">
                      <w:marLeft w:val="0"/>
                      <w:marRight w:val="0"/>
                      <w:marTop w:val="0"/>
                      <w:marBottom w:val="225"/>
                      <w:divBdr>
                        <w:top w:val="none" w:sz="0" w:space="0" w:color="auto"/>
                        <w:left w:val="none" w:sz="0" w:space="0" w:color="auto"/>
                        <w:bottom w:val="none" w:sz="0" w:space="0" w:color="auto"/>
                        <w:right w:val="none" w:sz="0" w:space="0" w:color="auto"/>
                      </w:divBdr>
                      <w:divsChild>
                        <w:div w:id="13750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jonesst\EDUCATION\HNC\Rich%20Morgan%20Assign2\Data%20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Sheet1!$B$49</c:f>
              <c:strCache>
                <c:ptCount val="1"/>
                <c:pt idx="0">
                  <c:v>SB 1</c:v>
                </c:pt>
              </c:strCache>
            </c:strRef>
          </c:tx>
          <c:cat>
            <c:multiLvlStrRef>
              <c:f>Sheet1!$C$47:$N$48</c:f>
              <c:multiLvlStrCache>
                <c:ptCount val="12"/>
                <c:lvl>
                  <c:pt idx="0">
                    <c:v>am</c:v>
                  </c:pt>
                  <c:pt idx="1">
                    <c:v>pm</c:v>
                  </c:pt>
                  <c:pt idx="2">
                    <c:v>am</c:v>
                  </c:pt>
                  <c:pt idx="3">
                    <c:v>pm</c:v>
                  </c:pt>
                  <c:pt idx="4">
                    <c:v>am</c:v>
                  </c:pt>
                  <c:pt idx="5">
                    <c:v>pm</c:v>
                  </c:pt>
                  <c:pt idx="6">
                    <c:v>am</c:v>
                  </c:pt>
                  <c:pt idx="7">
                    <c:v>pm</c:v>
                  </c:pt>
                  <c:pt idx="8">
                    <c:v>am</c:v>
                  </c:pt>
                  <c:pt idx="9">
                    <c:v>pm</c:v>
                  </c:pt>
                  <c:pt idx="10">
                    <c:v>am</c:v>
                  </c:pt>
                  <c:pt idx="11">
                    <c:v>pm</c:v>
                  </c:pt>
                </c:lvl>
                <c:lvl>
                  <c:pt idx="0">
                    <c:v>Monday</c:v>
                  </c:pt>
                  <c:pt idx="2">
                    <c:v>Tuesday</c:v>
                  </c:pt>
                  <c:pt idx="4">
                    <c:v>Wednesday</c:v>
                  </c:pt>
                  <c:pt idx="6">
                    <c:v>Thursday</c:v>
                  </c:pt>
                  <c:pt idx="8">
                    <c:v>Friday</c:v>
                  </c:pt>
                  <c:pt idx="10">
                    <c:v>Saturday</c:v>
                  </c:pt>
                </c:lvl>
              </c:multiLvlStrCache>
            </c:multiLvlStrRef>
          </c:cat>
          <c:val>
            <c:numRef>
              <c:f>Sheet1!$C$49:$N$49</c:f>
            </c:numRef>
          </c:val>
          <c:smooth val="0"/>
        </c:ser>
        <c:ser>
          <c:idx val="1"/>
          <c:order val="1"/>
          <c:tx>
            <c:strRef>
              <c:f>Sheet1!$B$50</c:f>
              <c:strCache>
                <c:ptCount val="1"/>
                <c:pt idx="0">
                  <c:v>SB 2</c:v>
                </c:pt>
              </c:strCache>
            </c:strRef>
          </c:tx>
          <c:cat>
            <c:multiLvlStrRef>
              <c:f>Sheet1!$C$47:$N$48</c:f>
              <c:multiLvlStrCache>
                <c:ptCount val="12"/>
                <c:lvl>
                  <c:pt idx="0">
                    <c:v>am</c:v>
                  </c:pt>
                  <c:pt idx="1">
                    <c:v>pm</c:v>
                  </c:pt>
                  <c:pt idx="2">
                    <c:v>am</c:v>
                  </c:pt>
                  <c:pt idx="3">
                    <c:v>pm</c:v>
                  </c:pt>
                  <c:pt idx="4">
                    <c:v>am</c:v>
                  </c:pt>
                  <c:pt idx="5">
                    <c:v>pm</c:v>
                  </c:pt>
                  <c:pt idx="6">
                    <c:v>am</c:v>
                  </c:pt>
                  <c:pt idx="7">
                    <c:v>pm</c:v>
                  </c:pt>
                  <c:pt idx="8">
                    <c:v>am</c:v>
                  </c:pt>
                  <c:pt idx="9">
                    <c:v>pm</c:v>
                  </c:pt>
                  <c:pt idx="10">
                    <c:v>am</c:v>
                  </c:pt>
                  <c:pt idx="11">
                    <c:v>pm</c:v>
                  </c:pt>
                </c:lvl>
                <c:lvl>
                  <c:pt idx="0">
                    <c:v>Monday</c:v>
                  </c:pt>
                  <c:pt idx="2">
                    <c:v>Tuesday</c:v>
                  </c:pt>
                  <c:pt idx="4">
                    <c:v>Wednesday</c:v>
                  </c:pt>
                  <c:pt idx="6">
                    <c:v>Thursday</c:v>
                  </c:pt>
                  <c:pt idx="8">
                    <c:v>Friday</c:v>
                  </c:pt>
                  <c:pt idx="10">
                    <c:v>Saturday</c:v>
                  </c:pt>
                </c:lvl>
              </c:multiLvlStrCache>
            </c:multiLvlStrRef>
          </c:cat>
          <c:val>
            <c:numRef>
              <c:f>Sheet1!$C$50:$N$50</c:f>
            </c:numRef>
          </c:val>
          <c:smooth val="0"/>
        </c:ser>
        <c:ser>
          <c:idx val="2"/>
          <c:order val="2"/>
          <c:tx>
            <c:strRef>
              <c:f>Sheet1!$B$51</c:f>
              <c:strCache>
                <c:ptCount val="1"/>
                <c:pt idx="0">
                  <c:v>MD 1</c:v>
                </c:pt>
              </c:strCache>
            </c:strRef>
          </c:tx>
          <c:cat>
            <c:multiLvlStrRef>
              <c:f>Sheet1!$C$47:$N$48</c:f>
              <c:multiLvlStrCache>
                <c:ptCount val="12"/>
                <c:lvl>
                  <c:pt idx="0">
                    <c:v>am</c:v>
                  </c:pt>
                  <c:pt idx="1">
                    <c:v>pm</c:v>
                  </c:pt>
                  <c:pt idx="2">
                    <c:v>am</c:v>
                  </c:pt>
                  <c:pt idx="3">
                    <c:v>pm</c:v>
                  </c:pt>
                  <c:pt idx="4">
                    <c:v>am</c:v>
                  </c:pt>
                  <c:pt idx="5">
                    <c:v>pm</c:v>
                  </c:pt>
                  <c:pt idx="6">
                    <c:v>am</c:v>
                  </c:pt>
                  <c:pt idx="7">
                    <c:v>pm</c:v>
                  </c:pt>
                  <c:pt idx="8">
                    <c:v>am</c:v>
                  </c:pt>
                  <c:pt idx="9">
                    <c:v>pm</c:v>
                  </c:pt>
                  <c:pt idx="10">
                    <c:v>am</c:v>
                  </c:pt>
                  <c:pt idx="11">
                    <c:v>pm</c:v>
                  </c:pt>
                </c:lvl>
                <c:lvl>
                  <c:pt idx="0">
                    <c:v>Monday</c:v>
                  </c:pt>
                  <c:pt idx="2">
                    <c:v>Tuesday</c:v>
                  </c:pt>
                  <c:pt idx="4">
                    <c:v>Wednesday</c:v>
                  </c:pt>
                  <c:pt idx="6">
                    <c:v>Thursday</c:v>
                  </c:pt>
                  <c:pt idx="8">
                    <c:v>Friday</c:v>
                  </c:pt>
                  <c:pt idx="10">
                    <c:v>Saturday</c:v>
                  </c:pt>
                </c:lvl>
              </c:multiLvlStrCache>
            </c:multiLvlStrRef>
          </c:cat>
          <c:val>
            <c:numRef>
              <c:f>Sheet1!$C$51:$N$51</c:f>
            </c:numRef>
          </c:val>
          <c:smooth val="0"/>
        </c:ser>
        <c:ser>
          <c:idx val="3"/>
          <c:order val="3"/>
          <c:tx>
            <c:strRef>
              <c:f>Sheet1!$B$52</c:f>
              <c:strCache>
                <c:ptCount val="1"/>
                <c:pt idx="0">
                  <c:v>MD 2</c:v>
                </c:pt>
              </c:strCache>
            </c:strRef>
          </c:tx>
          <c:cat>
            <c:multiLvlStrRef>
              <c:f>Sheet1!$C$47:$N$48</c:f>
              <c:multiLvlStrCache>
                <c:ptCount val="12"/>
                <c:lvl>
                  <c:pt idx="0">
                    <c:v>am</c:v>
                  </c:pt>
                  <c:pt idx="1">
                    <c:v>pm</c:v>
                  </c:pt>
                  <c:pt idx="2">
                    <c:v>am</c:v>
                  </c:pt>
                  <c:pt idx="3">
                    <c:v>pm</c:v>
                  </c:pt>
                  <c:pt idx="4">
                    <c:v>am</c:v>
                  </c:pt>
                  <c:pt idx="5">
                    <c:v>pm</c:v>
                  </c:pt>
                  <c:pt idx="6">
                    <c:v>am</c:v>
                  </c:pt>
                  <c:pt idx="7">
                    <c:v>pm</c:v>
                  </c:pt>
                  <c:pt idx="8">
                    <c:v>am</c:v>
                  </c:pt>
                  <c:pt idx="9">
                    <c:v>pm</c:v>
                  </c:pt>
                  <c:pt idx="10">
                    <c:v>am</c:v>
                  </c:pt>
                  <c:pt idx="11">
                    <c:v>pm</c:v>
                  </c:pt>
                </c:lvl>
                <c:lvl>
                  <c:pt idx="0">
                    <c:v>Monday</c:v>
                  </c:pt>
                  <c:pt idx="2">
                    <c:v>Tuesday</c:v>
                  </c:pt>
                  <c:pt idx="4">
                    <c:v>Wednesday</c:v>
                  </c:pt>
                  <c:pt idx="6">
                    <c:v>Thursday</c:v>
                  </c:pt>
                  <c:pt idx="8">
                    <c:v>Friday</c:v>
                  </c:pt>
                  <c:pt idx="10">
                    <c:v>Saturday</c:v>
                  </c:pt>
                </c:lvl>
              </c:multiLvlStrCache>
            </c:multiLvlStrRef>
          </c:cat>
          <c:val>
            <c:numRef>
              <c:f>Sheet1!$C$52:$N$52</c:f>
            </c:numRef>
          </c:val>
          <c:smooth val="0"/>
        </c:ser>
        <c:ser>
          <c:idx val="4"/>
          <c:order val="4"/>
          <c:tx>
            <c:strRef>
              <c:f>Sheet1!$B$53</c:f>
              <c:strCache>
                <c:ptCount val="1"/>
                <c:pt idx="0">
                  <c:v>Foundry</c:v>
                </c:pt>
              </c:strCache>
            </c:strRef>
          </c:tx>
          <c:marker>
            <c:symbol val="none"/>
          </c:marker>
          <c:dLbls>
            <c:txPr>
              <a:bodyPr/>
              <a:lstStyle/>
              <a:p>
                <a:pPr>
                  <a:defRPr sz="800" b="1"/>
                </a:pPr>
                <a:endParaRPr lang="en-US"/>
              </a:p>
            </c:txPr>
            <c:showLegendKey val="0"/>
            <c:showVal val="1"/>
            <c:showCatName val="0"/>
            <c:showSerName val="0"/>
            <c:showPercent val="0"/>
            <c:showBubbleSize val="0"/>
            <c:showLeaderLines val="0"/>
          </c:dLbls>
          <c:cat>
            <c:multiLvlStrRef>
              <c:f>Sheet1!$C$47:$N$48</c:f>
              <c:multiLvlStrCache>
                <c:ptCount val="12"/>
                <c:lvl>
                  <c:pt idx="0">
                    <c:v>am</c:v>
                  </c:pt>
                  <c:pt idx="1">
                    <c:v>pm</c:v>
                  </c:pt>
                  <c:pt idx="2">
                    <c:v>am</c:v>
                  </c:pt>
                  <c:pt idx="3">
                    <c:v>pm</c:v>
                  </c:pt>
                  <c:pt idx="4">
                    <c:v>am</c:v>
                  </c:pt>
                  <c:pt idx="5">
                    <c:v>pm</c:v>
                  </c:pt>
                  <c:pt idx="6">
                    <c:v>am</c:v>
                  </c:pt>
                  <c:pt idx="7">
                    <c:v>pm</c:v>
                  </c:pt>
                  <c:pt idx="8">
                    <c:v>am</c:v>
                  </c:pt>
                  <c:pt idx="9">
                    <c:v>pm</c:v>
                  </c:pt>
                  <c:pt idx="10">
                    <c:v>am</c:v>
                  </c:pt>
                  <c:pt idx="11">
                    <c:v>pm</c:v>
                  </c:pt>
                </c:lvl>
                <c:lvl>
                  <c:pt idx="0">
                    <c:v>Monday</c:v>
                  </c:pt>
                  <c:pt idx="2">
                    <c:v>Tuesday</c:v>
                  </c:pt>
                  <c:pt idx="4">
                    <c:v>Wednesday</c:v>
                  </c:pt>
                  <c:pt idx="6">
                    <c:v>Thursday</c:v>
                  </c:pt>
                  <c:pt idx="8">
                    <c:v>Friday</c:v>
                  </c:pt>
                  <c:pt idx="10">
                    <c:v>Saturday</c:v>
                  </c:pt>
                </c:lvl>
              </c:multiLvlStrCache>
            </c:multiLvlStrRef>
          </c:cat>
          <c:val>
            <c:numRef>
              <c:f>Sheet1!$C$53:$N$53</c:f>
              <c:numCache>
                <c:formatCode>General</c:formatCode>
                <c:ptCount val="12"/>
                <c:pt idx="0">
                  <c:v>5</c:v>
                </c:pt>
                <c:pt idx="1">
                  <c:v>6</c:v>
                </c:pt>
                <c:pt idx="2">
                  <c:v>11</c:v>
                </c:pt>
                <c:pt idx="3">
                  <c:v>6</c:v>
                </c:pt>
                <c:pt idx="4">
                  <c:v>11</c:v>
                </c:pt>
                <c:pt idx="5">
                  <c:v>12</c:v>
                </c:pt>
                <c:pt idx="6">
                  <c:v>11</c:v>
                </c:pt>
                <c:pt idx="7">
                  <c:v>6</c:v>
                </c:pt>
                <c:pt idx="8">
                  <c:v>8</c:v>
                </c:pt>
                <c:pt idx="9">
                  <c:v>9</c:v>
                </c:pt>
                <c:pt idx="10">
                  <c:v>5</c:v>
                </c:pt>
                <c:pt idx="11">
                  <c:v>6</c:v>
                </c:pt>
              </c:numCache>
            </c:numRef>
          </c:val>
          <c:smooth val="0"/>
        </c:ser>
        <c:ser>
          <c:idx val="5"/>
          <c:order val="5"/>
          <c:tx>
            <c:strRef>
              <c:f>Sheet1!$B$54</c:f>
              <c:strCache>
                <c:ptCount val="1"/>
                <c:pt idx="0">
                  <c:v>Machining</c:v>
                </c:pt>
              </c:strCache>
            </c:strRef>
          </c:tx>
          <c:marker>
            <c:symbol val="none"/>
          </c:marker>
          <c:cat>
            <c:multiLvlStrRef>
              <c:f>Sheet1!$C$47:$N$48</c:f>
              <c:multiLvlStrCache>
                <c:ptCount val="12"/>
                <c:lvl>
                  <c:pt idx="0">
                    <c:v>am</c:v>
                  </c:pt>
                  <c:pt idx="1">
                    <c:v>pm</c:v>
                  </c:pt>
                  <c:pt idx="2">
                    <c:v>am</c:v>
                  </c:pt>
                  <c:pt idx="3">
                    <c:v>pm</c:v>
                  </c:pt>
                  <c:pt idx="4">
                    <c:v>am</c:v>
                  </c:pt>
                  <c:pt idx="5">
                    <c:v>pm</c:v>
                  </c:pt>
                  <c:pt idx="6">
                    <c:v>am</c:v>
                  </c:pt>
                  <c:pt idx="7">
                    <c:v>pm</c:v>
                  </c:pt>
                  <c:pt idx="8">
                    <c:v>am</c:v>
                  </c:pt>
                  <c:pt idx="9">
                    <c:v>pm</c:v>
                  </c:pt>
                  <c:pt idx="10">
                    <c:v>am</c:v>
                  </c:pt>
                  <c:pt idx="11">
                    <c:v>pm</c:v>
                  </c:pt>
                </c:lvl>
                <c:lvl>
                  <c:pt idx="0">
                    <c:v>Monday</c:v>
                  </c:pt>
                  <c:pt idx="2">
                    <c:v>Tuesday</c:v>
                  </c:pt>
                  <c:pt idx="4">
                    <c:v>Wednesday</c:v>
                  </c:pt>
                  <c:pt idx="6">
                    <c:v>Thursday</c:v>
                  </c:pt>
                  <c:pt idx="8">
                    <c:v>Friday</c:v>
                  </c:pt>
                  <c:pt idx="10">
                    <c:v>Saturday</c:v>
                  </c:pt>
                </c:lvl>
              </c:multiLvlStrCache>
            </c:multiLvlStrRef>
          </c:cat>
          <c:val>
            <c:numRef>
              <c:f>Sheet1!$C$54:$N$54</c:f>
              <c:numCache>
                <c:formatCode>General</c:formatCode>
                <c:ptCount val="12"/>
                <c:pt idx="0">
                  <c:v>6</c:v>
                </c:pt>
                <c:pt idx="1">
                  <c:v>5</c:v>
                </c:pt>
                <c:pt idx="2">
                  <c:v>6</c:v>
                </c:pt>
                <c:pt idx="3">
                  <c:v>4</c:v>
                </c:pt>
                <c:pt idx="4">
                  <c:v>9</c:v>
                </c:pt>
                <c:pt idx="5">
                  <c:v>13</c:v>
                </c:pt>
                <c:pt idx="6">
                  <c:v>6</c:v>
                </c:pt>
                <c:pt idx="7">
                  <c:v>5</c:v>
                </c:pt>
                <c:pt idx="8">
                  <c:v>6</c:v>
                </c:pt>
                <c:pt idx="9">
                  <c:v>5</c:v>
                </c:pt>
                <c:pt idx="10">
                  <c:v>5</c:v>
                </c:pt>
                <c:pt idx="11">
                  <c:v>4</c:v>
                </c:pt>
              </c:numCache>
            </c:numRef>
          </c:val>
          <c:smooth val="0"/>
        </c:ser>
        <c:dLbls>
          <c:showLegendKey val="0"/>
          <c:showVal val="0"/>
          <c:showCatName val="0"/>
          <c:showSerName val="0"/>
          <c:showPercent val="0"/>
          <c:showBubbleSize val="0"/>
        </c:dLbls>
        <c:marker val="1"/>
        <c:smooth val="0"/>
        <c:axId val="111619072"/>
        <c:axId val="111620864"/>
      </c:lineChart>
      <c:catAx>
        <c:axId val="111619072"/>
        <c:scaling>
          <c:orientation val="minMax"/>
        </c:scaling>
        <c:delete val="0"/>
        <c:axPos val="b"/>
        <c:majorTickMark val="out"/>
        <c:minorTickMark val="none"/>
        <c:tickLblPos val="nextTo"/>
        <c:crossAx val="111620864"/>
        <c:crosses val="autoZero"/>
        <c:auto val="1"/>
        <c:lblAlgn val="ctr"/>
        <c:lblOffset val="100"/>
        <c:noMultiLvlLbl val="0"/>
      </c:catAx>
      <c:valAx>
        <c:axId val="111620864"/>
        <c:scaling>
          <c:orientation val="minMax"/>
        </c:scaling>
        <c:delete val="0"/>
        <c:axPos val="l"/>
        <c:majorGridlines/>
        <c:numFmt formatCode="General" sourceLinked="1"/>
        <c:majorTickMark val="out"/>
        <c:minorTickMark val="none"/>
        <c:tickLblPos val="nextTo"/>
        <c:crossAx val="111619072"/>
        <c:crosses val="autoZero"/>
        <c:crossBetween val="between"/>
      </c:valAx>
    </c:plotArea>
    <c:legend>
      <c:legendPos val="r"/>
      <c:overlay val="0"/>
      <c:txPr>
        <a:bodyPr/>
        <a:lstStyle/>
        <a:p>
          <a:pPr>
            <a:defRPr sz="1050"/>
          </a:pPr>
          <a:endParaRPr lang="en-US"/>
        </a:p>
      </c:txPr>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0.71547</cdr:x>
      <cdr:y>0.07296</cdr:y>
    </cdr:from>
    <cdr:to>
      <cdr:x>0.88525</cdr:x>
      <cdr:y>0.16892</cdr:y>
    </cdr:to>
    <cdr:sp macro="" textlink="">
      <cdr:nvSpPr>
        <cdr:cNvPr id="2" name="TextBox 9"/>
        <cdr:cNvSpPr txBox="1"/>
      </cdr:nvSpPr>
      <cdr:spPr>
        <a:xfrm xmlns:a="http://schemas.openxmlformats.org/drawingml/2006/main">
          <a:off x="4375150" y="231775"/>
          <a:ext cx="1038225" cy="304800"/>
        </a:xfrm>
        <a:prstGeom xmlns:a="http://schemas.openxmlformats.org/drawingml/2006/main" prst="rect">
          <a:avLst/>
        </a:prstGeom>
        <a:solidFill xmlns:a="http://schemas.openxmlformats.org/drawingml/2006/main">
          <a:schemeClr val="lt1"/>
        </a:solidFill>
        <a:ln xmlns:a="http://schemas.openxmlformats.org/drawingml/2006/main" w="9525" cmpd="sng">
          <a:solidFill>
            <a:schemeClr val="tx1"/>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GB" sz="1100" b="1"/>
            <a:t>Surface finish</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A7E9D-1D7E-4AD9-9239-16992CAFE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1886</Words>
  <Characters>10752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Biomet Inc</Company>
  <LinksUpToDate>false</LinksUpToDate>
  <CharactersWithSpaces>12613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Stuart</dc:creator>
  <cp:lastModifiedBy>Jones, Stuart</cp:lastModifiedBy>
  <cp:revision>46</cp:revision>
  <dcterms:created xsi:type="dcterms:W3CDTF">2020-02-18T17:07:00Z</dcterms:created>
  <dcterms:modified xsi:type="dcterms:W3CDTF">2020-05-10T03:25:00Z</dcterms:modified>
</cp:coreProperties>
</file>