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8A238" w14:textId="77777777" w:rsidR="00411EF1" w:rsidRPr="00202D4F" w:rsidRDefault="00411EF1" w:rsidP="00202D4F">
      <w:pPr>
        <w:spacing w:before="240" w:after="240"/>
        <w:rPr>
          <w:rFonts w:ascii="Arial" w:hAnsi="Arial" w:cs="Arial"/>
          <w:b/>
          <w:szCs w:val="24"/>
        </w:rPr>
      </w:pPr>
      <w:bookmarkStart w:id="0" w:name="_Hlk150430725"/>
      <w:bookmarkEnd w:id="0"/>
    </w:p>
    <w:p w14:paraId="2ED41CD4" w14:textId="77777777" w:rsidR="00411EF1" w:rsidRPr="00202D4F" w:rsidRDefault="00411EF1" w:rsidP="00202D4F">
      <w:pPr>
        <w:spacing w:before="240" w:after="240"/>
        <w:rPr>
          <w:rFonts w:ascii="Arial" w:hAnsi="Arial" w:cs="Arial"/>
          <w:b/>
          <w:szCs w:val="24"/>
        </w:rPr>
      </w:pPr>
    </w:p>
    <w:p w14:paraId="1A62CCBB" w14:textId="77777777" w:rsidR="00411EF1" w:rsidRPr="00202D4F" w:rsidRDefault="00411EF1" w:rsidP="00202D4F">
      <w:pPr>
        <w:spacing w:before="240" w:after="240"/>
        <w:rPr>
          <w:rFonts w:ascii="Arial" w:hAnsi="Arial" w:cs="Arial"/>
          <w:b/>
          <w:szCs w:val="24"/>
        </w:rPr>
      </w:pPr>
    </w:p>
    <w:p w14:paraId="612F10B7" w14:textId="36B39DB1" w:rsidR="00202D4F" w:rsidRDefault="00190659" w:rsidP="00190659">
      <w:pPr>
        <w:spacing w:before="240" w:after="240"/>
        <w:rPr>
          <w:rFonts w:ascii="Arial" w:hAnsi="Arial" w:cs="Arial"/>
          <w:b/>
          <w:sz w:val="48"/>
          <w:szCs w:val="24"/>
        </w:rPr>
      </w:pPr>
      <w:r>
        <w:rPr>
          <w:rFonts w:ascii="Arial" w:hAnsi="Arial" w:cs="Arial"/>
          <w:b/>
          <w:sz w:val="48"/>
          <w:szCs w:val="24"/>
        </w:rPr>
        <w:t xml:space="preserve">                    </w:t>
      </w:r>
      <w:r w:rsidR="00485C3B" w:rsidRPr="00202D4F">
        <w:rPr>
          <w:rFonts w:ascii="Arial" w:hAnsi="Arial" w:cs="Arial"/>
          <w:b/>
          <w:sz w:val="48"/>
          <w:szCs w:val="24"/>
        </w:rPr>
        <w:t xml:space="preserve">Menu Engineering </w:t>
      </w:r>
    </w:p>
    <w:p w14:paraId="72BB052C" w14:textId="1F1CCDC5" w:rsidR="00190659" w:rsidRPr="00190659" w:rsidRDefault="00190659" w:rsidP="00202D4F">
      <w:pPr>
        <w:spacing w:before="240" w:after="240"/>
        <w:jc w:val="center"/>
        <w:rPr>
          <w:rFonts w:ascii="Arial" w:hAnsi="Arial" w:cs="Arial"/>
          <w:b/>
          <w:sz w:val="40"/>
          <w:szCs w:val="40"/>
        </w:rPr>
      </w:pPr>
      <w:r w:rsidRPr="00190659">
        <w:rPr>
          <w:rFonts w:ascii="Arial" w:hAnsi="Arial" w:cs="Arial"/>
          <w:b/>
          <w:sz w:val="40"/>
          <w:szCs w:val="40"/>
        </w:rPr>
        <w:t>Crafting a Memorable Dining Experience Menu for a Special Occasion</w:t>
      </w:r>
    </w:p>
    <w:p w14:paraId="1666631B" w14:textId="77777777" w:rsidR="00190659" w:rsidRDefault="00190659" w:rsidP="00190659">
      <w:pPr>
        <w:rPr>
          <w:b/>
          <w:bCs/>
          <w:lang w:val="en-AU"/>
        </w:rPr>
      </w:pPr>
      <w:r>
        <w:rPr>
          <w:b/>
          <w:bCs/>
          <w:lang w:val="en-AU"/>
        </w:rPr>
        <w:t xml:space="preserve">            </w:t>
      </w:r>
    </w:p>
    <w:p w14:paraId="76BCE34B" w14:textId="77777777" w:rsidR="00190659" w:rsidRDefault="00190659" w:rsidP="00190659">
      <w:pPr>
        <w:rPr>
          <w:b/>
          <w:bCs/>
          <w:lang w:val="en-AU"/>
        </w:rPr>
      </w:pPr>
    </w:p>
    <w:p w14:paraId="14670DFB" w14:textId="77777777" w:rsidR="00190659" w:rsidRDefault="00190659" w:rsidP="00190659">
      <w:pPr>
        <w:rPr>
          <w:b/>
          <w:bCs/>
          <w:lang w:val="en-AU"/>
        </w:rPr>
      </w:pPr>
    </w:p>
    <w:p w14:paraId="3FAD1721" w14:textId="77777777" w:rsidR="00190659" w:rsidRDefault="00190659" w:rsidP="00190659">
      <w:pPr>
        <w:rPr>
          <w:b/>
          <w:bCs/>
          <w:lang w:val="en-AU"/>
        </w:rPr>
      </w:pPr>
    </w:p>
    <w:p w14:paraId="009B06BF" w14:textId="77777777" w:rsidR="00190659" w:rsidRDefault="00190659" w:rsidP="00190659">
      <w:pPr>
        <w:rPr>
          <w:b/>
          <w:bCs/>
          <w:lang w:val="en-AU"/>
        </w:rPr>
      </w:pPr>
      <w:r>
        <w:rPr>
          <w:b/>
          <w:bCs/>
          <w:lang w:val="en-AU"/>
        </w:rPr>
        <w:t xml:space="preserve">            </w:t>
      </w:r>
    </w:p>
    <w:p w14:paraId="0331C813" w14:textId="77777777" w:rsidR="00190659" w:rsidRDefault="00190659" w:rsidP="00190659">
      <w:pPr>
        <w:rPr>
          <w:b/>
          <w:bCs/>
          <w:lang w:val="en-AU"/>
        </w:rPr>
      </w:pPr>
    </w:p>
    <w:p w14:paraId="37C05080" w14:textId="77777777" w:rsidR="00190659" w:rsidRDefault="00190659" w:rsidP="00190659">
      <w:pPr>
        <w:rPr>
          <w:b/>
          <w:bCs/>
          <w:lang w:val="en-AU"/>
        </w:rPr>
      </w:pPr>
    </w:p>
    <w:p w14:paraId="291DE638" w14:textId="77777777" w:rsidR="00190659" w:rsidRDefault="00190659" w:rsidP="00190659">
      <w:pPr>
        <w:rPr>
          <w:b/>
          <w:bCs/>
          <w:lang w:val="en-AU"/>
        </w:rPr>
      </w:pPr>
    </w:p>
    <w:p w14:paraId="095351C8" w14:textId="77777777" w:rsidR="00190659" w:rsidRDefault="00190659" w:rsidP="00190659">
      <w:pPr>
        <w:rPr>
          <w:b/>
          <w:bCs/>
          <w:lang w:val="en-AU"/>
        </w:rPr>
      </w:pPr>
    </w:p>
    <w:p w14:paraId="1568A6F9" w14:textId="77777777" w:rsidR="00190659" w:rsidRDefault="00190659" w:rsidP="00190659">
      <w:pPr>
        <w:rPr>
          <w:b/>
          <w:bCs/>
          <w:lang w:val="en-AU"/>
        </w:rPr>
      </w:pPr>
    </w:p>
    <w:p w14:paraId="3BC500AE" w14:textId="71C019D9" w:rsidR="00190659" w:rsidRPr="00AF4428" w:rsidRDefault="00190659" w:rsidP="00190659">
      <w:pPr>
        <w:rPr>
          <w:rFonts w:ascii="Arial" w:hAnsi="Arial" w:cs="Arial"/>
          <w:b/>
          <w:bCs/>
          <w:szCs w:val="24"/>
          <w:lang w:val="en-AU"/>
        </w:rPr>
      </w:pPr>
      <w:r>
        <w:rPr>
          <w:b/>
          <w:bCs/>
          <w:lang w:val="en-AU"/>
        </w:rPr>
        <w:t xml:space="preserve">            </w:t>
      </w:r>
      <w:r w:rsidRPr="00AF4428">
        <w:rPr>
          <w:rFonts w:ascii="Arial" w:hAnsi="Arial" w:cs="Arial"/>
          <w:b/>
          <w:bCs/>
          <w:szCs w:val="24"/>
          <w:lang w:val="en-AU"/>
        </w:rPr>
        <w:t>Name: Anamaria Alma Vida</w:t>
      </w:r>
    </w:p>
    <w:p w14:paraId="0FB7DA65" w14:textId="77777777" w:rsidR="00190659" w:rsidRPr="00AF4428" w:rsidRDefault="00190659" w:rsidP="00190659">
      <w:pPr>
        <w:ind w:left="720"/>
        <w:rPr>
          <w:rFonts w:ascii="Arial" w:hAnsi="Arial" w:cs="Arial"/>
          <w:b/>
          <w:bCs/>
          <w:szCs w:val="24"/>
          <w:lang w:val="en-AU"/>
        </w:rPr>
      </w:pPr>
      <w:r w:rsidRPr="00AF4428">
        <w:rPr>
          <w:rFonts w:ascii="Arial" w:hAnsi="Arial" w:cs="Arial"/>
          <w:b/>
          <w:bCs/>
          <w:szCs w:val="24"/>
          <w:lang w:val="en-AU"/>
        </w:rPr>
        <w:t>Student ID number: 2244885</w:t>
      </w:r>
    </w:p>
    <w:p w14:paraId="1B421D99" w14:textId="77777777" w:rsidR="00190659" w:rsidRPr="00AF4428" w:rsidRDefault="00190659" w:rsidP="00190659">
      <w:pPr>
        <w:ind w:left="720"/>
        <w:rPr>
          <w:rFonts w:ascii="Arial" w:hAnsi="Arial" w:cs="Arial"/>
          <w:b/>
          <w:szCs w:val="24"/>
        </w:rPr>
      </w:pPr>
      <w:r w:rsidRPr="00AF4428">
        <w:rPr>
          <w:rFonts w:ascii="Arial" w:hAnsi="Arial" w:cs="Arial"/>
          <w:b/>
          <w:bCs/>
          <w:szCs w:val="24"/>
        </w:rPr>
        <w:t>Module: Food and Beverage Operation BMIH4002</w:t>
      </w:r>
    </w:p>
    <w:p w14:paraId="5276464E" w14:textId="77777777" w:rsidR="00190659" w:rsidRPr="00AF4428" w:rsidRDefault="00190659" w:rsidP="00190659">
      <w:pPr>
        <w:ind w:left="720"/>
        <w:rPr>
          <w:rFonts w:ascii="Arial" w:hAnsi="Arial" w:cs="Arial"/>
          <w:b/>
          <w:bCs/>
          <w:szCs w:val="24"/>
          <w:lang w:val="en-AU"/>
        </w:rPr>
      </w:pPr>
      <w:r w:rsidRPr="00AF4428">
        <w:rPr>
          <w:rFonts w:ascii="Arial" w:hAnsi="Arial" w:cs="Arial"/>
          <w:b/>
          <w:bCs/>
          <w:szCs w:val="24"/>
          <w:lang w:val="en-AU"/>
        </w:rPr>
        <w:t xml:space="preserve">Lecturer: </w:t>
      </w:r>
      <w:r w:rsidRPr="00AF4428">
        <w:rPr>
          <w:rFonts w:ascii="Arial" w:hAnsi="Arial" w:cs="Arial"/>
          <w:b/>
          <w:bCs/>
          <w:szCs w:val="24"/>
        </w:rPr>
        <w:t>Antoinette Milne</w:t>
      </w:r>
    </w:p>
    <w:p w14:paraId="1E2C9AEA" w14:textId="6660665E" w:rsidR="00190659" w:rsidRDefault="00190659" w:rsidP="00190659">
      <w:pPr>
        <w:spacing w:after="200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  <w:lang w:val="en-AU"/>
        </w:rPr>
        <w:t xml:space="preserve">           </w:t>
      </w:r>
      <w:r w:rsidRPr="00AF4428">
        <w:rPr>
          <w:rFonts w:ascii="Arial" w:hAnsi="Arial" w:cs="Arial"/>
          <w:b/>
          <w:bCs/>
          <w:szCs w:val="24"/>
          <w:lang w:val="en-AU"/>
        </w:rPr>
        <w:t xml:space="preserve">Word count: </w:t>
      </w:r>
      <w:r w:rsidR="002776F8">
        <w:rPr>
          <w:rFonts w:ascii="Arial" w:hAnsi="Arial" w:cs="Arial"/>
          <w:b/>
          <w:bCs/>
          <w:szCs w:val="24"/>
          <w:lang w:val="en-AU"/>
        </w:rPr>
        <w:t>428</w:t>
      </w:r>
      <w:r w:rsidR="00202D4F">
        <w:rPr>
          <w:rFonts w:ascii="Arial" w:hAnsi="Arial" w:cs="Arial"/>
          <w:b/>
          <w:szCs w:val="24"/>
        </w:rPr>
        <w:br w:type="page"/>
      </w:r>
    </w:p>
    <w:p w14:paraId="62481B32" w14:textId="6642D09E" w:rsidR="008F082F" w:rsidRPr="00190659" w:rsidRDefault="008F082F" w:rsidP="00190659">
      <w:pPr>
        <w:pStyle w:val="TOCHeading"/>
        <w:spacing w:before="240" w:after="240" w:line="360" w:lineRule="auto"/>
        <w:jc w:val="both"/>
      </w:pPr>
    </w:p>
    <w:p w14:paraId="03483312" w14:textId="304235F6" w:rsidR="003064AC" w:rsidRPr="00202D4F" w:rsidRDefault="002776F8" w:rsidP="00C13229">
      <w:pPr>
        <w:pStyle w:val="Heading1"/>
        <w:spacing w:after="240"/>
        <w:rPr>
          <w:rFonts w:ascii="Arial" w:hAnsi="Arial" w:cs="Arial"/>
          <w:szCs w:val="24"/>
        </w:rPr>
      </w:pPr>
      <w:bookmarkStart w:id="1" w:name="_Toc147146780"/>
      <w:r>
        <w:rPr>
          <w:rFonts w:ascii="Arial" w:hAnsi="Arial" w:cs="Arial"/>
          <w:szCs w:val="24"/>
        </w:rPr>
        <w:t xml:space="preserve">    </w:t>
      </w:r>
      <w:r w:rsidR="008F082F" w:rsidRPr="00202D4F">
        <w:rPr>
          <w:rFonts w:ascii="Arial" w:hAnsi="Arial" w:cs="Arial"/>
          <w:szCs w:val="24"/>
        </w:rPr>
        <w:t xml:space="preserve"> Restaurant Concept</w:t>
      </w:r>
      <w:bookmarkEnd w:id="1"/>
    </w:p>
    <w:p w14:paraId="072E49BC" w14:textId="03F804E3" w:rsidR="00FA30A0" w:rsidRDefault="008F082F" w:rsidP="00C13229">
      <w:pPr>
        <w:spacing w:before="240" w:after="240"/>
        <w:rPr>
          <w:rFonts w:ascii="Arial" w:hAnsi="Arial" w:cs="Arial"/>
          <w:szCs w:val="24"/>
        </w:rPr>
      </w:pPr>
      <w:r w:rsidRPr="00202D4F">
        <w:rPr>
          <w:rFonts w:ascii="Arial" w:hAnsi="Arial" w:cs="Arial"/>
          <w:szCs w:val="24"/>
        </w:rPr>
        <w:t xml:space="preserve">The newly conceived restaurant concept for Hotel Trinity, part of the renowned Trinity Hotel Chain, offers </w:t>
      </w:r>
      <w:r w:rsidRPr="00202D4F">
        <w:rPr>
          <w:rFonts w:ascii="Arial" w:hAnsi="Arial" w:cs="Arial"/>
          <w:b/>
          <w:szCs w:val="24"/>
        </w:rPr>
        <w:t>"</w:t>
      </w:r>
      <w:bookmarkStart w:id="2" w:name="_Hlk150431250"/>
      <w:r w:rsidRPr="00202D4F">
        <w:rPr>
          <w:rFonts w:ascii="Arial" w:hAnsi="Arial" w:cs="Arial"/>
          <w:b/>
          <w:szCs w:val="24"/>
        </w:rPr>
        <w:t>Gastronomical Odyssey</w:t>
      </w:r>
      <w:bookmarkEnd w:id="2"/>
      <w:r w:rsidRPr="00202D4F">
        <w:rPr>
          <w:rFonts w:ascii="Arial" w:hAnsi="Arial" w:cs="Arial"/>
          <w:b/>
          <w:szCs w:val="24"/>
        </w:rPr>
        <w:t>"</w:t>
      </w:r>
      <w:r w:rsidRPr="00202D4F">
        <w:rPr>
          <w:rFonts w:ascii="Arial" w:hAnsi="Arial" w:cs="Arial"/>
          <w:szCs w:val="24"/>
        </w:rPr>
        <w:t xml:space="preserve"> </w:t>
      </w:r>
      <w:r w:rsidR="002776F8">
        <w:rPr>
          <w:rFonts w:ascii="Arial" w:hAnsi="Arial" w:cs="Arial"/>
          <w:szCs w:val="24"/>
        </w:rPr>
        <w:t xml:space="preserve">and </w:t>
      </w:r>
      <w:r w:rsidR="002776F8" w:rsidRPr="00202D4F">
        <w:rPr>
          <w:rFonts w:ascii="Arial" w:hAnsi="Arial" w:cs="Arial"/>
          <w:szCs w:val="24"/>
        </w:rPr>
        <w:t>promises</w:t>
      </w:r>
      <w:r w:rsidRPr="00202D4F">
        <w:rPr>
          <w:rFonts w:ascii="Arial" w:hAnsi="Arial" w:cs="Arial"/>
          <w:szCs w:val="24"/>
        </w:rPr>
        <w:t xml:space="preserve"> an exceptional dining experience via a blend of creative culinary originality and a dedication to sustainability.</w:t>
      </w:r>
      <w:r w:rsidR="00C13229">
        <w:rPr>
          <w:rFonts w:ascii="Arial" w:hAnsi="Arial" w:cs="Arial"/>
          <w:szCs w:val="24"/>
        </w:rPr>
        <w:t xml:space="preserve"> </w:t>
      </w:r>
      <w:r w:rsidRPr="00202D4F">
        <w:rPr>
          <w:rFonts w:ascii="Arial" w:hAnsi="Arial" w:cs="Arial"/>
          <w:szCs w:val="24"/>
        </w:rPr>
        <w:t>This idea appeals to people who value outstanding cuisine in an elegant yet approachable atmosphere, whether it's a romantic evening, a business function, or a family celebration. Gastronomical Odyssey's cuisine has been carefully developed to showcase a new take of traditional British and worldwide flavours. It is inspired by the United Kingdom's rich gastronomic heritage while incorporating international influences to produce a harmonious combination of flavours and textures</w:t>
      </w:r>
      <w:r w:rsidR="00411EF1" w:rsidRPr="00202D4F">
        <w:rPr>
          <w:rFonts w:ascii="Arial" w:hAnsi="Arial" w:cs="Arial"/>
          <w:szCs w:val="24"/>
        </w:rPr>
        <w:t xml:space="preserve"> (</w:t>
      </w:r>
      <w:proofErr w:type="spellStart"/>
      <w:r w:rsidR="00411EF1" w:rsidRPr="00202D4F">
        <w:rPr>
          <w:rFonts w:ascii="Arial" w:hAnsi="Arial" w:cs="Arial"/>
          <w:szCs w:val="24"/>
        </w:rPr>
        <w:t>Motarjemi</w:t>
      </w:r>
      <w:proofErr w:type="spellEnd"/>
      <w:r w:rsidR="00411EF1" w:rsidRPr="00202D4F">
        <w:rPr>
          <w:rFonts w:ascii="Arial" w:hAnsi="Arial" w:cs="Arial"/>
          <w:szCs w:val="24"/>
        </w:rPr>
        <w:t xml:space="preserve"> and </w:t>
      </w:r>
      <w:proofErr w:type="spellStart"/>
      <w:r w:rsidR="00411EF1" w:rsidRPr="00202D4F">
        <w:rPr>
          <w:rFonts w:ascii="Arial" w:hAnsi="Arial" w:cs="Arial"/>
          <w:szCs w:val="24"/>
        </w:rPr>
        <w:t>Lelieveld</w:t>
      </w:r>
      <w:proofErr w:type="spellEnd"/>
      <w:r w:rsidR="00411EF1" w:rsidRPr="00202D4F">
        <w:rPr>
          <w:rFonts w:ascii="Arial" w:hAnsi="Arial" w:cs="Arial"/>
          <w:szCs w:val="24"/>
        </w:rPr>
        <w:t xml:space="preserve">, </w:t>
      </w:r>
      <w:proofErr w:type="gramStart"/>
      <w:r w:rsidR="00411EF1" w:rsidRPr="00202D4F">
        <w:rPr>
          <w:rFonts w:ascii="Arial" w:hAnsi="Arial" w:cs="Arial"/>
          <w:szCs w:val="24"/>
        </w:rPr>
        <w:t>2014 ;</w:t>
      </w:r>
      <w:proofErr w:type="gramEnd"/>
      <w:r w:rsidR="00411EF1" w:rsidRPr="00202D4F">
        <w:rPr>
          <w:rFonts w:ascii="Arial" w:hAnsi="Arial" w:cs="Arial"/>
          <w:szCs w:val="24"/>
        </w:rPr>
        <w:t xml:space="preserve"> Walker, 2017</w:t>
      </w:r>
      <w:r w:rsidR="00C13229">
        <w:rPr>
          <w:rFonts w:ascii="Arial" w:hAnsi="Arial" w:cs="Arial"/>
          <w:szCs w:val="24"/>
        </w:rPr>
        <w:t>)</w:t>
      </w:r>
      <w:r w:rsidR="00FA30A0" w:rsidRPr="00FA30A0">
        <w:rPr>
          <w:rFonts w:ascii="Arial" w:hAnsi="Arial" w:cs="Arial"/>
          <w:szCs w:val="24"/>
        </w:rPr>
        <w:t xml:space="preserve"> </w:t>
      </w:r>
    </w:p>
    <w:p w14:paraId="1924E5F5" w14:textId="771CFC53" w:rsidR="00FA30A0" w:rsidRDefault="002776F8" w:rsidP="00C13229">
      <w:pPr>
        <w:spacing w:before="240" w:after="24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       </w:t>
      </w:r>
      <w:r w:rsidR="00FA30A0" w:rsidRPr="00FA30A0">
        <w:rPr>
          <w:rFonts w:ascii="Arial" w:hAnsi="Arial" w:cs="Arial"/>
          <w:b/>
          <w:bCs/>
          <w:szCs w:val="24"/>
        </w:rPr>
        <w:t xml:space="preserve">Menu concept: </w:t>
      </w:r>
    </w:p>
    <w:p w14:paraId="03DBEE38" w14:textId="3687AD20" w:rsidR="008F082F" w:rsidRPr="00202D4F" w:rsidRDefault="00FA30A0" w:rsidP="00C13229">
      <w:pPr>
        <w:spacing w:before="240" w:after="240"/>
        <w:rPr>
          <w:rFonts w:ascii="Arial" w:hAnsi="Arial" w:cs="Arial"/>
          <w:szCs w:val="24"/>
        </w:rPr>
      </w:pPr>
      <w:r w:rsidRPr="00FA30A0">
        <w:rPr>
          <w:rFonts w:ascii="Arial" w:hAnsi="Arial" w:cs="Arial"/>
          <w:b/>
          <w:bCs/>
          <w:szCs w:val="24"/>
        </w:rPr>
        <w:t>Romantic Symphony Dining Experience</w:t>
      </w:r>
      <w:r>
        <w:rPr>
          <w:rFonts w:ascii="Arial" w:hAnsi="Arial" w:cs="Arial"/>
          <w:b/>
          <w:bCs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FA30A0">
        <w:rPr>
          <w:rFonts w:ascii="Arial" w:hAnsi="Arial" w:cs="Arial"/>
          <w:szCs w:val="24"/>
        </w:rPr>
        <w:t xml:space="preserve">This concept is designed to elevate your celebration, combining exquisite </w:t>
      </w:r>
      <w:r w:rsidRPr="00FA30A0">
        <w:rPr>
          <w:rFonts w:ascii="Arial" w:hAnsi="Arial" w:cs="Arial"/>
          <w:szCs w:val="24"/>
        </w:rPr>
        <w:t>flavours</w:t>
      </w:r>
      <w:r w:rsidRPr="00FA30A0">
        <w:rPr>
          <w:rFonts w:ascii="Arial" w:hAnsi="Arial" w:cs="Arial"/>
          <w:szCs w:val="24"/>
        </w:rPr>
        <w:t>, intimate ambiance, and a symphony of culinary delights that mirror the depth and richness of your love.</w:t>
      </w:r>
    </w:p>
    <w:p w14:paraId="63833CD0" w14:textId="4AF62F63" w:rsidR="00C13229" w:rsidRPr="002776F8" w:rsidRDefault="002776F8" w:rsidP="002776F8">
      <w:pPr>
        <w:spacing w:before="240" w:after="24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       </w:t>
      </w:r>
      <w:r w:rsidR="00FA30A0" w:rsidRPr="002776F8">
        <w:rPr>
          <w:rFonts w:ascii="Arial" w:hAnsi="Arial" w:cs="Arial"/>
          <w:b/>
          <w:bCs/>
          <w:szCs w:val="24"/>
        </w:rPr>
        <w:t>Menu Highlights:</w:t>
      </w:r>
    </w:p>
    <w:p w14:paraId="66DA154D" w14:textId="5483BC53" w:rsidR="00FA30A0" w:rsidRPr="00C13229" w:rsidRDefault="00C13229" w:rsidP="00C13229">
      <w:pPr>
        <w:spacing w:before="240" w:after="240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FA30A0" w:rsidRPr="00C13229">
        <w:rPr>
          <w:rFonts w:ascii="Arial" w:hAnsi="Arial" w:cs="Arial"/>
          <w:szCs w:val="24"/>
        </w:rPr>
        <w:t>"Love at First Bite" Symphony: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2776F8">
        <w:rPr>
          <w:rFonts w:ascii="Arial" w:hAnsi="Arial" w:cs="Arial"/>
          <w:szCs w:val="24"/>
        </w:rPr>
        <w:t xml:space="preserve">we take </w:t>
      </w:r>
      <w:r w:rsidR="00CE4B6E" w:rsidRPr="00C13229">
        <w:rPr>
          <w:rFonts w:ascii="Arial" w:hAnsi="Arial" w:cs="Arial"/>
          <w:szCs w:val="24"/>
        </w:rPr>
        <w:t>pride in procuring locally sourced ingredients, ensuring both freshness and support for local farmers. The Seared Scallops with Truffle Risotto, drizzled with a champagne reduction, symbolize our commitment to community sustainability (Zutshi, 2019; Wood, 2013).</w:t>
      </w:r>
    </w:p>
    <w:p w14:paraId="0083A515" w14:textId="2548FF39" w:rsidR="00FA30A0" w:rsidRPr="00C13229" w:rsidRDefault="00C13229" w:rsidP="00C13229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FA30A0" w:rsidRPr="00C13229">
        <w:rPr>
          <w:rFonts w:ascii="Arial" w:hAnsi="Arial" w:cs="Arial"/>
          <w:szCs w:val="24"/>
        </w:rPr>
        <w:t xml:space="preserve">"Amour Salad" </w:t>
      </w:r>
      <w:r w:rsidRPr="00C13229">
        <w:rPr>
          <w:rFonts w:ascii="Arial" w:hAnsi="Arial" w:cs="Arial"/>
          <w:szCs w:val="24"/>
        </w:rPr>
        <w:t>Intermezzo</w:t>
      </w:r>
      <w:r>
        <w:rPr>
          <w:rFonts w:ascii="Arial" w:hAnsi="Arial" w:cs="Arial"/>
          <w:szCs w:val="24"/>
        </w:rPr>
        <w:t>:</w:t>
      </w:r>
      <w:r w:rsidR="00CE4B6E" w:rsidRPr="00C13229">
        <w:rPr>
          <w:rFonts w:ascii="Arial" w:hAnsi="Arial" w:cs="Arial"/>
          <w:szCs w:val="24"/>
        </w:rPr>
        <w:t xml:space="preserve"> a refreshing blend of Baby Arugula, Fresh Berries, and Goat Cheese. </w:t>
      </w:r>
    </w:p>
    <w:p w14:paraId="7C9546B8" w14:textId="126E2D42" w:rsidR="00FA30A0" w:rsidRPr="00C13229" w:rsidRDefault="00C13229" w:rsidP="00C13229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FA30A0" w:rsidRPr="00C13229">
        <w:rPr>
          <w:rFonts w:ascii="Arial" w:hAnsi="Arial" w:cs="Arial"/>
          <w:szCs w:val="24"/>
        </w:rPr>
        <w:t>"Heartwarming Bisque" Crescendo: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CE4B6E" w:rsidRPr="00C13229">
        <w:rPr>
          <w:rFonts w:ascii="Arial" w:hAnsi="Arial" w:cs="Arial"/>
          <w:szCs w:val="24"/>
        </w:rPr>
        <w:t xml:space="preserve">Indulge in the richness of our Lobster Bisque with Cognac—a culinary crescendo that mirrors our commitment to supporting local communities. The bisque features locally sourced ingredients, creating a symphony of </w:t>
      </w:r>
      <w:r w:rsidR="00CE4B6E" w:rsidRPr="00C13229">
        <w:rPr>
          <w:rFonts w:ascii="Arial" w:hAnsi="Arial" w:cs="Arial"/>
          <w:szCs w:val="24"/>
        </w:rPr>
        <w:t>flavours</w:t>
      </w:r>
      <w:r w:rsidR="00CE4B6E" w:rsidRPr="00C13229">
        <w:rPr>
          <w:rFonts w:ascii="Arial" w:hAnsi="Arial" w:cs="Arial"/>
          <w:szCs w:val="24"/>
        </w:rPr>
        <w:t xml:space="preserve"> (Zutshi, 2019).</w:t>
      </w:r>
    </w:p>
    <w:p w14:paraId="403D8723" w14:textId="3A99C431" w:rsidR="00FA30A0" w:rsidRPr="00C13229" w:rsidRDefault="00C13229" w:rsidP="00C13229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     </w:t>
      </w:r>
      <w:r w:rsidR="00FA30A0" w:rsidRPr="00C13229">
        <w:rPr>
          <w:rFonts w:ascii="Arial" w:hAnsi="Arial" w:cs="Arial"/>
          <w:szCs w:val="24"/>
        </w:rPr>
        <w:t>"Symphony of Romance" Main Movement</w:t>
      </w:r>
      <w:r w:rsidR="00CE4B6E" w:rsidRPr="00C13229">
        <w:rPr>
          <w:rFonts w:ascii="Arial" w:hAnsi="Arial" w:cs="Arial"/>
          <w:szCs w:val="24"/>
        </w:rPr>
        <w:t xml:space="preserve">: </w:t>
      </w:r>
      <w:r w:rsidR="00CE4B6E" w:rsidRPr="00C13229">
        <w:rPr>
          <w:rFonts w:ascii="Arial" w:hAnsi="Arial" w:cs="Arial"/>
          <w:szCs w:val="24"/>
        </w:rPr>
        <w:t xml:space="preserve">Experience a symphony of tastes with a harmonious duo of Fillet Mignon and Lobster Tail. This main not only supports local sourcing but also introduces a global fusion of </w:t>
      </w:r>
      <w:r w:rsidR="00CE4B6E" w:rsidRPr="00C13229">
        <w:rPr>
          <w:rFonts w:ascii="Arial" w:hAnsi="Arial" w:cs="Arial"/>
          <w:szCs w:val="24"/>
        </w:rPr>
        <w:t>flavours</w:t>
      </w:r>
      <w:r w:rsidR="00CE4B6E" w:rsidRPr="00C13229">
        <w:rPr>
          <w:rFonts w:ascii="Arial" w:hAnsi="Arial" w:cs="Arial"/>
          <w:szCs w:val="24"/>
        </w:rPr>
        <w:t>, showcasing our culinary prowess (</w:t>
      </w:r>
      <w:proofErr w:type="spellStart"/>
      <w:r w:rsidR="00CE4B6E" w:rsidRPr="00C13229">
        <w:rPr>
          <w:rFonts w:ascii="Arial" w:hAnsi="Arial" w:cs="Arial"/>
          <w:szCs w:val="24"/>
        </w:rPr>
        <w:t>Suhairom</w:t>
      </w:r>
      <w:proofErr w:type="spellEnd"/>
      <w:r w:rsidR="00CE4B6E" w:rsidRPr="00C13229">
        <w:rPr>
          <w:rFonts w:ascii="Arial" w:hAnsi="Arial" w:cs="Arial"/>
          <w:szCs w:val="24"/>
        </w:rPr>
        <w:t>, et al., 2019; Koirala, et al., 2023).</w:t>
      </w:r>
    </w:p>
    <w:p w14:paraId="3AB30418" w14:textId="710F8DDA" w:rsidR="00FA30A0" w:rsidRPr="00C13229" w:rsidRDefault="00C13229" w:rsidP="00C13229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FA30A0" w:rsidRPr="00C13229">
        <w:rPr>
          <w:rFonts w:ascii="Arial" w:hAnsi="Arial" w:cs="Arial"/>
          <w:szCs w:val="24"/>
        </w:rPr>
        <w:t>"Pasta Passion" Allegro: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CE4B6E" w:rsidRPr="00C13229">
        <w:rPr>
          <w:rFonts w:ascii="Arial" w:hAnsi="Arial" w:cs="Arial"/>
          <w:szCs w:val="24"/>
        </w:rPr>
        <w:t>featur</w:t>
      </w:r>
      <w:r>
        <w:rPr>
          <w:rFonts w:ascii="Arial" w:hAnsi="Arial" w:cs="Arial"/>
          <w:szCs w:val="24"/>
        </w:rPr>
        <w:t xml:space="preserve">es </w:t>
      </w:r>
      <w:r w:rsidR="00CE4B6E" w:rsidRPr="00C13229">
        <w:rPr>
          <w:rFonts w:ascii="Arial" w:hAnsi="Arial" w:cs="Arial"/>
          <w:szCs w:val="24"/>
        </w:rPr>
        <w:t>house-made Wild Mushroom Ravioli in a truffle cream sauce. This dish is a testament to our commitment to vegan and vegetarian options, satisfying even the most discerning palates (</w:t>
      </w:r>
      <w:proofErr w:type="spellStart"/>
      <w:r w:rsidR="00CE4B6E" w:rsidRPr="00C13229">
        <w:rPr>
          <w:rFonts w:ascii="Arial" w:hAnsi="Arial" w:cs="Arial"/>
          <w:szCs w:val="24"/>
        </w:rPr>
        <w:t>Salmivaara</w:t>
      </w:r>
      <w:proofErr w:type="spellEnd"/>
      <w:r w:rsidR="00CE4B6E" w:rsidRPr="00C13229">
        <w:rPr>
          <w:rFonts w:ascii="Arial" w:hAnsi="Arial" w:cs="Arial"/>
          <w:szCs w:val="24"/>
        </w:rPr>
        <w:t>, et al., 2022).</w:t>
      </w:r>
      <w:r w:rsidR="00CE4B6E" w:rsidRPr="00C1322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14:paraId="1EB4C02C" w14:textId="7B8AD5A5" w:rsidR="00FA30A0" w:rsidRPr="00C13229" w:rsidRDefault="00C13229" w:rsidP="00C13229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FA30A0" w:rsidRPr="00C13229">
        <w:rPr>
          <w:rFonts w:ascii="Arial" w:hAnsi="Arial" w:cs="Arial"/>
          <w:szCs w:val="24"/>
        </w:rPr>
        <w:t>"Sweet Embrace" Finale: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FA30A0" w:rsidRPr="00C13229">
        <w:rPr>
          <w:rFonts w:ascii="Arial" w:hAnsi="Arial" w:cs="Arial"/>
          <w:szCs w:val="24"/>
        </w:rPr>
        <w:t>The grand finale featuring Sweet Embrace, a Molten Chocolate Lava Cake, symbolizing the richness and sweetness you've shared throughout the years.</w:t>
      </w:r>
    </w:p>
    <w:p w14:paraId="7757B081" w14:textId="77777777" w:rsidR="002776F8" w:rsidRDefault="00C13229" w:rsidP="002776F8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FA30A0" w:rsidRPr="00C13229">
        <w:rPr>
          <w:rFonts w:ascii="Arial" w:hAnsi="Arial" w:cs="Arial"/>
          <w:szCs w:val="24"/>
        </w:rPr>
        <w:t>"Eternal Love Affair" Epilogue: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FA30A0" w:rsidRPr="00C13229">
        <w:rPr>
          <w:rFonts w:ascii="Arial" w:hAnsi="Arial" w:cs="Arial"/>
          <w:szCs w:val="24"/>
        </w:rPr>
        <w:t>The sweet epilogue</w:t>
      </w:r>
      <w:r>
        <w:rPr>
          <w:rFonts w:ascii="Arial" w:hAnsi="Arial" w:cs="Arial"/>
          <w:szCs w:val="24"/>
        </w:rPr>
        <w:t xml:space="preserve"> in </w:t>
      </w:r>
      <w:r w:rsidR="00FA30A0" w:rsidRPr="00C13229">
        <w:rPr>
          <w:rFonts w:ascii="Arial" w:hAnsi="Arial" w:cs="Arial"/>
          <w:szCs w:val="24"/>
        </w:rPr>
        <w:t>layers of delicate sponge cake soaked in champagne, strawberries, and mascarpone cream—a representation of your everlasting love.</w:t>
      </w:r>
    </w:p>
    <w:p w14:paraId="11F4CCF9" w14:textId="62641D01" w:rsidR="00FA30A0" w:rsidRPr="002776F8" w:rsidRDefault="002776F8" w:rsidP="002776F8">
      <w:pPr>
        <w:spacing w:before="240" w:after="2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FA30A0" w:rsidRPr="002776F8">
        <w:rPr>
          <w:rFonts w:ascii="Arial" w:hAnsi="Arial" w:cs="Arial"/>
          <w:szCs w:val="24"/>
        </w:rPr>
        <w:t>Beverage Symphony:</w:t>
      </w:r>
    </w:p>
    <w:p w14:paraId="565480C2" w14:textId="3C31FF53" w:rsidR="00C13229" w:rsidRDefault="00FA30A0" w:rsidP="00C13229">
      <w:pPr>
        <w:spacing w:before="240" w:after="240"/>
        <w:rPr>
          <w:rFonts w:ascii="Arial" w:hAnsi="Arial" w:cs="Arial"/>
          <w:szCs w:val="24"/>
        </w:rPr>
      </w:pPr>
      <w:r w:rsidRPr="00C13229">
        <w:rPr>
          <w:rFonts w:ascii="Arial" w:hAnsi="Arial" w:cs="Arial"/>
          <w:szCs w:val="24"/>
        </w:rPr>
        <w:t>"Toast of Forever" Prelude: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CE4B6E" w:rsidRPr="00C13229">
        <w:rPr>
          <w:rFonts w:ascii="Arial" w:hAnsi="Arial" w:cs="Arial"/>
          <w:szCs w:val="24"/>
        </w:rPr>
        <w:t>a bottle of Dom Perignon Champagne. This prelude</w:t>
      </w:r>
      <w:r w:rsidR="002776F8">
        <w:rPr>
          <w:rFonts w:ascii="Arial" w:hAnsi="Arial" w:cs="Arial"/>
          <w:szCs w:val="24"/>
        </w:rPr>
        <w:t xml:space="preserve"> </w:t>
      </w:r>
      <w:r w:rsidR="00CE4B6E" w:rsidRPr="00C13229">
        <w:rPr>
          <w:rFonts w:ascii="Arial" w:hAnsi="Arial" w:cs="Arial"/>
          <w:szCs w:val="24"/>
        </w:rPr>
        <w:t>complements the whole dining experience</w:t>
      </w:r>
      <w:r w:rsidR="002776F8">
        <w:rPr>
          <w:rFonts w:ascii="Arial" w:hAnsi="Arial" w:cs="Arial"/>
          <w:szCs w:val="24"/>
        </w:rPr>
        <w:t>.</w:t>
      </w:r>
    </w:p>
    <w:p w14:paraId="03EC1079" w14:textId="519EB57B" w:rsidR="00190659" w:rsidRDefault="00FA30A0" w:rsidP="00C13229">
      <w:pPr>
        <w:spacing w:before="240" w:after="240"/>
        <w:rPr>
          <w:rFonts w:ascii="Arial" w:hAnsi="Arial" w:cs="Arial"/>
          <w:szCs w:val="24"/>
        </w:rPr>
      </w:pPr>
      <w:r w:rsidRPr="00C13229">
        <w:rPr>
          <w:rFonts w:ascii="Arial" w:hAnsi="Arial" w:cs="Arial"/>
          <w:szCs w:val="24"/>
        </w:rPr>
        <w:t>"Passionfruit Martini" Rhapsody:</w:t>
      </w:r>
      <w:r w:rsidR="00CE4B6E" w:rsidRPr="00C13229">
        <w:rPr>
          <w:rFonts w:ascii="Arial" w:hAnsi="Arial" w:cs="Arial"/>
          <w:szCs w:val="24"/>
        </w:rPr>
        <w:t xml:space="preserve"> </w:t>
      </w:r>
      <w:r w:rsidR="00CE4B6E" w:rsidRPr="00C13229">
        <w:rPr>
          <w:rFonts w:ascii="Arial" w:hAnsi="Arial" w:cs="Arial"/>
          <w:szCs w:val="24"/>
        </w:rPr>
        <w:t xml:space="preserve">a rhapsody of </w:t>
      </w:r>
      <w:r w:rsidR="00CE4B6E" w:rsidRPr="00C13229">
        <w:rPr>
          <w:rFonts w:ascii="Arial" w:hAnsi="Arial" w:cs="Arial"/>
          <w:szCs w:val="24"/>
        </w:rPr>
        <w:t>flavours</w:t>
      </w:r>
      <w:r w:rsidR="00CE4B6E" w:rsidRPr="00C13229">
        <w:rPr>
          <w:rFonts w:ascii="Arial" w:hAnsi="Arial" w:cs="Arial"/>
          <w:szCs w:val="24"/>
        </w:rPr>
        <w:t xml:space="preserve"> crafted with premium vodka and passionfruit. This signature drink adds an exciting touch to your celebration, catering to the burgeoning interest in mixology (Berezina, et al., 2019).</w:t>
      </w:r>
      <w:bookmarkStart w:id="3" w:name="_Toc147146781"/>
    </w:p>
    <w:p w14:paraId="104846A5" w14:textId="77777777" w:rsidR="00397B06" w:rsidRDefault="00FB1188" w:rsidP="00397B06">
      <w:pPr>
        <w:pStyle w:val="Heading1"/>
        <w:spacing w:after="240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B58A9D" wp14:editId="0F88A256">
                <wp:simplePos x="0" y="0"/>
                <wp:positionH relativeFrom="column">
                  <wp:posOffset>-190500</wp:posOffset>
                </wp:positionH>
                <wp:positionV relativeFrom="paragraph">
                  <wp:posOffset>-320040</wp:posOffset>
                </wp:positionV>
                <wp:extent cx="1280160" cy="640080"/>
                <wp:effectExtent l="0" t="0" r="0" b="7620"/>
                <wp:wrapNone/>
                <wp:docPr id="44355781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A7BA58" w14:textId="3AFA1406" w:rsidR="00FB1188" w:rsidRPr="00FB1188" w:rsidRDefault="00FB1188">
                            <w:pPr>
                              <w:rPr>
                                <w:b/>
                                <w:i/>
                                <w:iCs/>
                              </w:rPr>
                            </w:pPr>
                            <w:r w:rsidRPr="00FB1188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szCs w:val="24"/>
                              </w:rPr>
                              <w:t>Gastronomical Odyssey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58A9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5pt;margin-top:-25.2pt;width:100.8pt;height:50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" filled="f" stroked="f" strokeweight=".5pt">
                <v:textbox>
                  <w:txbxContent>
                    <w:p w14:paraId="7CA7BA58" w14:textId="3AFA1406" w:rsidR="00FB1188" w:rsidRPr="00FB1188" w:rsidRDefault="00FB1188">
                      <w:pPr>
                        <w:rPr>
                          <w:b/>
                          <w:i/>
                          <w:iCs/>
                        </w:rPr>
                      </w:pPr>
                      <w:r w:rsidRPr="00FB1188">
                        <w:rPr>
                          <w:rFonts w:ascii="Arial" w:hAnsi="Arial" w:cs="Arial"/>
                          <w:b/>
                          <w:i/>
                          <w:iCs/>
                          <w:szCs w:val="24"/>
                        </w:rPr>
                        <w:t>Gastronomical Odyssey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Cs w:val="24"/>
          <w14:ligatures w14:val="non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C9BC02" wp14:editId="41F41087">
                <wp:simplePos x="0" y="0"/>
                <wp:positionH relativeFrom="column">
                  <wp:posOffset>2042160</wp:posOffset>
                </wp:positionH>
                <wp:positionV relativeFrom="paragraph">
                  <wp:posOffset>-289560</wp:posOffset>
                </wp:positionV>
                <wp:extent cx="3688080" cy="426720"/>
                <wp:effectExtent l="0" t="0" r="0" b="0"/>
                <wp:wrapNone/>
                <wp:docPr id="61189977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08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8AB8D2" w14:textId="70B84B72" w:rsidR="00A32927" w:rsidRDefault="00A32927">
                            <w:r w:rsidRPr="007D51D4">
                              <w:rPr>
                                <w:rFonts w:ascii="Baguet Script" w:hAnsi="Baguet Script"/>
                                <w:sz w:val="48"/>
                                <w:szCs w:val="48"/>
                              </w:rPr>
                              <w:t>VALEN</w:t>
                            </w:r>
                            <w:bookmarkStart w:id="4" w:name="_Hlk150430734"/>
                            <w:bookmarkEnd w:id="4"/>
                            <w:r w:rsidRPr="007D51D4">
                              <w:rPr>
                                <w:rFonts w:ascii="Baguet Script" w:hAnsi="Baguet Script"/>
                                <w:sz w:val="48"/>
                                <w:szCs w:val="48"/>
                              </w:rPr>
                              <w:t>TINES DAY M</w:t>
                            </w:r>
                            <w:bookmarkStart w:id="5" w:name="_Hlk150430758"/>
                            <w:bookmarkEnd w:id="5"/>
                            <w:r w:rsidRPr="007D51D4">
                              <w:rPr>
                                <w:rFonts w:ascii="Baguet Script" w:hAnsi="Baguet Script"/>
                                <w:sz w:val="48"/>
                                <w:szCs w:val="48"/>
                              </w:rPr>
                              <w:t>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9BC02" id="Text Box 3" o:spid="_x0000_s1027" type="#_x0000_t202" style="position:absolute;left:0;text-align:left;margin-left:160.8pt;margin-top:-22.8pt;width:290.4pt;height:33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" filled="f" stroked="f" strokeweight=".5pt">
                <v:textbox>
                  <w:txbxContent>
                    <w:p w14:paraId="6E8AB8D2" w14:textId="70B84B72" w:rsidR="00A32927" w:rsidRDefault="00A32927">
                      <w:r w:rsidRPr="007D51D4">
                        <w:rPr>
                          <w:rFonts w:ascii="Baguet Script" w:hAnsi="Baguet Script"/>
                          <w:sz w:val="48"/>
                          <w:szCs w:val="48"/>
                        </w:rPr>
                        <w:t>VALEN</w:t>
                      </w:r>
                      <w:bookmarkStart w:id="6" w:name="_Hlk150430734"/>
                      <w:bookmarkEnd w:id="6"/>
                      <w:r w:rsidRPr="007D51D4">
                        <w:rPr>
                          <w:rFonts w:ascii="Baguet Script" w:hAnsi="Baguet Script"/>
                          <w:sz w:val="48"/>
                          <w:szCs w:val="48"/>
                        </w:rPr>
                        <w:t>TINES DAY M</w:t>
                      </w:r>
                      <w:bookmarkStart w:id="7" w:name="_Hlk150430758"/>
                      <w:bookmarkEnd w:id="7"/>
                      <w:r w:rsidRPr="007D51D4">
                        <w:rPr>
                          <w:rFonts w:ascii="Baguet Script" w:hAnsi="Baguet Script"/>
                          <w:sz w:val="48"/>
                          <w:szCs w:val="48"/>
                        </w:rPr>
                        <w:t>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Cs w:val="24"/>
          <w14:ligatures w14:val="none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39F68FAB" wp14:editId="05EEEBF0">
                <wp:simplePos x="0" y="0"/>
                <wp:positionH relativeFrom="column">
                  <wp:posOffset>-213360</wp:posOffset>
                </wp:positionH>
                <wp:positionV relativeFrom="page">
                  <wp:posOffset>586740</wp:posOffset>
                </wp:positionV>
                <wp:extent cx="6270625" cy="9669780"/>
                <wp:effectExtent l="0" t="0" r="0" b="7620"/>
                <wp:wrapThrough wrapText="bothSides">
                  <wp:wrapPolygon edited="0">
                    <wp:start x="0" y="0"/>
                    <wp:lineTo x="0" y="21574"/>
                    <wp:lineTo x="21523" y="21574"/>
                    <wp:lineTo x="21523" y="0"/>
                    <wp:lineTo x="0" y="0"/>
                  </wp:wrapPolygon>
                </wp:wrapThrough>
                <wp:docPr id="2712728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0625" cy="96697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2A98BB" w14:textId="0AFBC202" w:rsidR="00735E4B" w:rsidRPr="007D51D4" w:rsidRDefault="00A32927" w:rsidP="00A32927">
                            <w:pPr>
                              <w:pStyle w:val="NoSpacing"/>
                              <w:rPr>
                                <w:rFonts w:ascii="Baguet Script" w:hAnsi="Baguet Script"/>
                                <w:sz w:val="48"/>
                                <w:szCs w:val="48"/>
                              </w:rPr>
                            </w:pPr>
                            <w:r w:rsidRPr="00A32927">
                              <w:rPr>
                                <w:noProof/>
                                <w:shd w:val="clear" w:color="auto" w:fill="FDE9D9" w:themeFill="accent6" w:themeFillTint="33"/>
                              </w:rPr>
                              <w:drawing>
                                <wp:inline distT="0" distB="0" distL="0" distR="0" wp14:anchorId="2134E37F" wp14:editId="49A4C877">
                                  <wp:extent cx="6050280" cy="640080"/>
                                  <wp:effectExtent l="0" t="0" r="7620" b="7620"/>
                                  <wp:docPr id="466389029" name="Picture 2" descr="A black thread with a thread in the midd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6389029" name="Picture 2" descr="A black thread with a thread in the middle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28" t="12876" r="2417" b="79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50280" cy="640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323345" w14:textId="0E3815BF" w:rsidR="00735E4B" w:rsidRPr="002776F8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APPETIZERS </w:t>
                            </w:r>
                          </w:p>
                          <w:p w14:paraId="54E5C94A" w14:textId="500910B5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LOVE AT FIRST BITE £10</w:t>
                            </w:r>
                            <w:r w:rsidR="00FB1188">
                              <w:rPr>
                                <w:rFonts w:ascii="Baguet Script" w:hAnsi="Baguet Script"/>
                                <w:szCs w:val="24"/>
                              </w:rPr>
                              <w:t xml:space="preserve">                          </w:t>
                            </w:r>
                          </w:p>
                          <w:p w14:paraId="0E67F2F4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Seared Scallops with Truffle Risotto</w:t>
                            </w:r>
                          </w:p>
                          <w:p w14:paraId="44E030AA" w14:textId="03990E64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A delicate union of tender scallops and creamy truffle risotto, drizzled with a champagne reduction, igniting the romance in every bite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7B7C22C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AMOUR SALAD £11</w:t>
                            </w:r>
                          </w:p>
                          <w:p w14:paraId="0FA0F8B7" w14:textId="6B219D36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Baby Arugula, Fresh </w:t>
                            </w:r>
                            <w:r w:rsidR="00FB1188"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berries,</w:t>
                            </w: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 Goat cheese</w:t>
                            </w:r>
                          </w:p>
                          <w:p w14:paraId="2D723915" w14:textId="21C9C9DA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A refreshing blend of peppery arugula, sweet berries, and tangy goat cheese, dressed with a balsamic vinaigrette- a tribute to the sweet and tangy moments of your journey together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204A1BD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HEARTWARMING BISQUE £13</w:t>
                            </w:r>
                          </w:p>
                          <w:p w14:paraId="56BD9199" w14:textId="4E19024F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Lobster Bisque with Cognac</w:t>
                            </w:r>
                          </w:p>
                          <w:p w14:paraId="41876E6D" w14:textId="55517A86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Dive into a bowl of rich and velvety lobster bisque, enriched with a touch of cognac, symbolising the warmth and depth of your love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3A42F42" w14:textId="77777777" w:rsidR="00735E4B" w:rsidRPr="002776F8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>MAIN</w:t>
                            </w:r>
                            <w:r w:rsidRPr="002776F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>COURSE</w:t>
                            </w:r>
                          </w:p>
                          <w:p w14:paraId="4CB59A6B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SYMPHONY OF ROMANCE £18</w:t>
                            </w:r>
                          </w:p>
                          <w:p w14:paraId="6DF1D17C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Fillet Mignon and Lobster Tail</w:t>
                            </w:r>
                          </w:p>
                          <w:p w14:paraId="70FE8159" w14:textId="31D647B7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A harmonious duo of succulent fillet mignon and buttery lobster tail, served with garlic mashed potatoes and asparagus- a culinary symphony for special day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EB5248C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PASTA PASSION £11</w:t>
                            </w:r>
                          </w:p>
                          <w:p w14:paraId="3647FA62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Wild Mushroom Ravioli</w:t>
                            </w:r>
                          </w:p>
                          <w:p w14:paraId="025D4E42" w14:textId="0489F394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House made ravioli stuffed with a medley of wild mushrooms, bathed in a truffle cream sauce- a dish that celebrates the depth and complexity of your relationship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08FE67C" w14:textId="77777777" w:rsidR="00735E4B" w:rsidRPr="002776F8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>DESSERT</w:t>
                            </w:r>
                          </w:p>
                          <w:p w14:paraId="3B89F8D8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SWEET EMBRACE £10</w:t>
                            </w:r>
                          </w:p>
                          <w:p w14:paraId="371C4020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Molten Chocolate Lava Cake</w:t>
                            </w:r>
                          </w:p>
                          <w:p w14:paraId="51D4D44E" w14:textId="3B521BCE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A decadent chocolate lava cake with a molten centre,</w:t>
                            </w:r>
                            <w:r w:rsidR="00A32927" w:rsidRPr="00A32927">
                              <w:rPr>
                                <w:rFonts w:ascii="Arial" w:hAnsi="Arial" w:cs="Arial"/>
                                <w:noProof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 w:rsidRPr="00735E4B">
                              <w:rPr>
                                <w:sz w:val="20"/>
                                <w:szCs w:val="20"/>
                              </w:rPr>
                              <w:t>served with vanilla bean ice cream and raspberry coulis- an indulgence that mirrors the sweetness of your years together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CE19584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ETERNAL LOVE AFFAIR £9</w:t>
                            </w:r>
                          </w:p>
                          <w:p w14:paraId="2531D959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Strawberry Champagne Tiramisu</w:t>
                            </w:r>
                          </w:p>
                          <w:p w14:paraId="046BF07F" w14:textId="580179AA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Layers of delicate sponge cake soaked in champagne with fresh strawberries and mascarpone cream- a sweet representation of your everlasting love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BF5DE5A" w14:textId="2F9708E8" w:rsidR="00735E4B" w:rsidRPr="002776F8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>BEVERAGES</w:t>
                            </w:r>
                            <w:r w:rsidR="00FB1188" w:rsidRPr="002776F8">
                              <w:rPr>
                                <w:rFonts w:ascii="Baguet Script" w:hAnsi="Baguet Scrip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</w:p>
                          <w:p w14:paraId="625FEE99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TOAST OF FOREVER £10</w:t>
                            </w:r>
                          </w:p>
                          <w:p w14:paraId="15513D80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D51D4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 bottle of Dom Perignon Champagne</w:t>
                            </w:r>
                          </w:p>
                          <w:p w14:paraId="68B109C6" w14:textId="4BA541B4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Raise a glass of Don Perignon to celebrate and toast to the beautiful moments that lay ahead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AD0EC8F" w14:textId="77777777" w:rsidR="00735E4B" w:rsidRPr="007D51D4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rFonts w:ascii="Baguet Script" w:hAnsi="Baguet Script"/>
                                <w:szCs w:val="24"/>
                              </w:rPr>
                            </w:pPr>
                            <w:r w:rsidRPr="007D51D4">
                              <w:rPr>
                                <w:rFonts w:ascii="Baguet Script" w:hAnsi="Baguet Script"/>
                                <w:szCs w:val="24"/>
                              </w:rPr>
                              <w:t>PASSIONFRUIT MARTINI £12</w:t>
                            </w:r>
                          </w:p>
                          <w:p w14:paraId="6C101EE9" w14:textId="63C4341B" w:rsidR="00735E4B" w:rsidRPr="00735E4B" w:rsidRDefault="00735E4B" w:rsidP="007D51D4">
                            <w:pPr>
                              <w:spacing w:after="12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5E4B">
                              <w:rPr>
                                <w:sz w:val="20"/>
                                <w:szCs w:val="20"/>
                              </w:rPr>
                              <w:t>A signature martini crafted with passionfruit and premium vodka to complement your celebration</w:t>
                            </w:r>
                            <w:r w:rsidR="00FB1188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965CD05" w14:textId="77777777" w:rsidR="00A32927" w:rsidRDefault="00A32927" w:rsidP="00A32927">
                            <w:pPr>
                              <w:spacing w:after="12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0C4106CA" w14:textId="4486FB5C" w:rsidR="00A32927" w:rsidRPr="00A32927" w:rsidRDefault="00A32927" w:rsidP="00A32927">
                            <w:pPr>
                              <w:spacing w:after="12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32927">
                              <w:rPr>
                                <w:sz w:val="20"/>
                                <w:szCs w:val="20"/>
                              </w:rPr>
                              <w:t>Please inform our staff of any dietary preferences or allergies, and we will be delighted to accommodate your needs.</w:t>
                            </w:r>
                          </w:p>
                          <w:p w14:paraId="35AE3971" w14:textId="6309C415" w:rsidR="00A32927" w:rsidRPr="00A32927" w:rsidRDefault="00A32927" w:rsidP="00A32927">
                            <w:pPr>
                              <w:spacing w:after="120" w:line="240" w:lineRule="auto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32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A32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At Gastronomical Odyssey we believe that love is best celebrated through the art of fine dining. Let us be a part of your cherished memories as you embark on this journey of love and commitment.</w:t>
                            </w:r>
                          </w:p>
                          <w:p w14:paraId="58C74385" w14:textId="2614C6DB" w:rsidR="00735E4B" w:rsidRDefault="007D51D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68FAB" id="Text Box 1" o:spid="_x0000_s1028" type="#_x0000_t202" style="position:absolute;left:0;text-align:left;margin-left:-16.8pt;margin-top:46.2pt;width:493.75pt;height:761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" o:allowincell="f" fillcolor="#fbd4b4 [1305]" stroked="f" strokeweight=".5pt">
                <v:textbox>
                  <w:txbxContent>
                    <w:p w14:paraId="732A98BB" w14:textId="0AFBC202" w:rsidR="00735E4B" w:rsidRPr="007D51D4" w:rsidRDefault="00A32927" w:rsidP="00A32927">
                      <w:pPr>
                        <w:pStyle w:val="NoSpacing"/>
                        <w:rPr>
                          <w:rFonts w:ascii="Baguet Script" w:hAnsi="Baguet Script"/>
                          <w:sz w:val="48"/>
                          <w:szCs w:val="48"/>
                        </w:rPr>
                      </w:pPr>
                      <w:r w:rsidRPr="00A32927">
                        <w:rPr>
                          <w:noProof/>
                          <w:shd w:val="clear" w:color="auto" w:fill="FDE9D9" w:themeFill="accent6" w:themeFillTint="33"/>
                        </w:rPr>
                        <w:drawing>
                          <wp:inline distT="0" distB="0" distL="0" distR="0" wp14:anchorId="2134E37F" wp14:editId="49A4C877">
                            <wp:extent cx="6050280" cy="640080"/>
                            <wp:effectExtent l="0" t="0" r="7620" b="7620"/>
                            <wp:docPr id="466389029" name="Picture 2" descr="A black thread with a thread in the midd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66389029" name="Picture 2" descr="A black thread with a thread in the middle&#10;&#10;Description automatically generated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28" t="12876" r="2417" b="79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050280" cy="6400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323345" w14:textId="0E3815BF" w:rsidR="00735E4B" w:rsidRPr="002776F8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</w:pPr>
                      <w:r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 xml:space="preserve">APPETIZERS </w:t>
                      </w:r>
                    </w:p>
                    <w:p w14:paraId="54E5C94A" w14:textId="500910B5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LOVE AT FIRST BITE £10</w:t>
                      </w:r>
                      <w:r w:rsidR="00FB1188">
                        <w:rPr>
                          <w:rFonts w:ascii="Baguet Script" w:hAnsi="Baguet Script"/>
                          <w:szCs w:val="24"/>
                        </w:rPr>
                        <w:t xml:space="preserve">                          </w:t>
                      </w:r>
                    </w:p>
                    <w:p w14:paraId="0E67F2F4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Seared Scallops with Truffle Risotto</w:t>
                      </w:r>
                    </w:p>
                    <w:p w14:paraId="44E030AA" w14:textId="03990E64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A delicate union of tender scallops and creamy truffle risotto, drizzled with a champagne reduction, igniting the romance in every bite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7B7C22C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AMOUR SALAD £11</w:t>
                      </w:r>
                    </w:p>
                    <w:p w14:paraId="0FA0F8B7" w14:textId="6B219D36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Baby Arugula, Fresh </w:t>
                      </w:r>
                      <w:r w:rsidR="00FB1188"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berries,</w:t>
                      </w: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and Goat cheese</w:t>
                      </w:r>
                    </w:p>
                    <w:p w14:paraId="2D723915" w14:textId="21C9C9DA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A refreshing blend of peppery arugula, sweet berries, and tangy goat cheese, dressed with a balsamic vinaigrette- a tribute to the sweet and tangy moments of your journey together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1204A1BD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HEARTWARMING BISQUE £13</w:t>
                      </w:r>
                    </w:p>
                    <w:p w14:paraId="56BD9199" w14:textId="4E19024F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Lobster Bisque with Cognac</w:t>
                      </w:r>
                    </w:p>
                    <w:p w14:paraId="41876E6D" w14:textId="55517A86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Dive into a bowl of rich and velvety lobster bisque, enriched with a touch of cognac, symbolising the warmth and depth of your love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3A42F42" w14:textId="77777777" w:rsidR="00735E4B" w:rsidRPr="002776F8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>MAIN</w:t>
                      </w:r>
                      <w:r w:rsidRPr="002776F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>COURSE</w:t>
                      </w:r>
                    </w:p>
                    <w:p w14:paraId="4CB59A6B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SYMPHONY OF ROMANCE £18</w:t>
                      </w:r>
                    </w:p>
                    <w:p w14:paraId="6DF1D17C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Fillet Mignon and Lobster Tail</w:t>
                      </w:r>
                    </w:p>
                    <w:p w14:paraId="70FE8159" w14:textId="31D647B7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A harmonious duo of succulent fillet mignon and buttery lobster tail, served with garlic mashed potatoes and asparagus- a culinary symphony for special day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EB5248C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PASTA PASSION £11</w:t>
                      </w:r>
                    </w:p>
                    <w:p w14:paraId="3647FA62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Wild Mushroom Ravioli</w:t>
                      </w:r>
                    </w:p>
                    <w:p w14:paraId="025D4E42" w14:textId="0489F394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House made ravioli stuffed with a medley of wild mushrooms, bathed in a truffle cream sauce- a dish that celebrates the depth and complexity of your relationship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08FE67C" w14:textId="77777777" w:rsidR="00735E4B" w:rsidRPr="002776F8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>DESSERT</w:t>
                      </w:r>
                    </w:p>
                    <w:p w14:paraId="3B89F8D8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SWEET EMBRACE £10</w:t>
                      </w:r>
                    </w:p>
                    <w:p w14:paraId="371C4020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Molten Chocolate Lava Cake</w:t>
                      </w:r>
                    </w:p>
                    <w:p w14:paraId="51D4D44E" w14:textId="3B521BCE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A decadent chocolate lava cake with a molten centre,</w:t>
                      </w:r>
                      <w:r w:rsidR="00A32927" w:rsidRPr="00A32927">
                        <w:rPr>
                          <w:rFonts w:ascii="Arial" w:hAnsi="Arial" w:cs="Arial"/>
                          <w:noProof/>
                          <w:szCs w:val="24"/>
                          <w14:ligatures w14:val="none"/>
                        </w:rPr>
                        <w:t xml:space="preserve"> </w:t>
                      </w:r>
                      <w:r w:rsidRPr="00735E4B">
                        <w:rPr>
                          <w:sz w:val="20"/>
                          <w:szCs w:val="20"/>
                        </w:rPr>
                        <w:t>served with vanilla bean ice cream and raspberry coulis- an indulgence that mirrors the sweetness of your years together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CE19584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ETERNAL LOVE AFFAIR £9</w:t>
                      </w:r>
                    </w:p>
                    <w:p w14:paraId="2531D959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Strawberry Champagne Tiramisu</w:t>
                      </w:r>
                    </w:p>
                    <w:p w14:paraId="046BF07F" w14:textId="580179AA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Layers of delicate sponge cake soaked in champagne with fresh strawberries and mascarpone cream- a sweet representation of your everlasting love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BF5DE5A" w14:textId="2F9708E8" w:rsidR="00735E4B" w:rsidRPr="002776F8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>BEVERAGES</w:t>
                      </w:r>
                      <w:r w:rsidR="00FB1188" w:rsidRPr="002776F8">
                        <w:rPr>
                          <w:rFonts w:ascii="Baguet Script" w:hAnsi="Baguet Script"/>
                          <w:b/>
                          <w:bCs/>
                          <w:sz w:val="28"/>
                          <w:szCs w:val="28"/>
                        </w:rPr>
                        <w:t xml:space="preserve">                           </w:t>
                      </w:r>
                    </w:p>
                    <w:p w14:paraId="625FEE99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TOAST OF FOREVER £10</w:t>
                      </w:r>
                    </w:p>
                    <w:p w14:paraId="15513D80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7D51D4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 bottle of Dom Perignon Champagne</w:t>
                      </w:r>
                    </w:p>
                    <w:p w14:paraId="68B109C6" w14:textId="4BA541B4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Raise a glass of Don Perignon to celebrate and toast to the beautiful moments that lay ahead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AD0EC8F" w14:textId="77777777" w:rsidR="00735E4B" w:rsidRPr="007D51D4" w:rsidRDefault="00735E4B" w:rsidP="007D51D4">
                      <w:pPr>
                        <w:spacing w:after="120" w:line="240" w:lineRule="auto"/>
                        <w:jc w:val="center"/>
                        <w:rPr>
                          <w:rFonts w:ascii="Baguet Script" w:hAnsi="Baguet Script"/>
                          <w:szCs w:val="24"/>
                        </w:rPr>
                      </w:pPr>
                      <w:r w:rsidRPr="007D51D4">
                        <w:rPr>
                          <w:rFonts w:ascii="Baguet Script" w:hAnsi="Baguet Script"/>
                          <w:szCs w:val="24"/>
                        </w:rPr>
                        <w:t>PASSIONFRUIT MARTINI £12</w:t>
                      </w:r>
                    </w:p>
                    <w:p w14:paraId="6C101EE9" w14:textId="63C4341B" w:rsidR="00735E4B" w:rsidRPr="00735E4B" w:rsidRDefault="00735E4B" w:rsidP="007D51D4">
                      <w:pPr>
                        <w:spacing w:after="12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35E4B">
                        <w:rPr>
                          <w:sz w:val="20"/>
                          <w:szCs w:val="20"/>
                        </w:rPr>
                        <w:t>A signature martini crafted with passionfruit and premium vodka to complement your celebration</w:t>
                      </w:r>
                      <w:r w:rsidR="00FB1188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965CD05" w14:textId="77777777" w:rsidR="00A32927" w:rsidRDefault="00A32927" w:rsidP="00A32927">
                      <w:pPr>
                        <w:spacing w:after="12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0C4106CA" w14:textId="4486FB5C" w:rsidR="00A32927" w:rsidRPr="00A32927" w:rsidRDefault="00A32927" w:rsidP="00A32927">
                      <w:pPr>
                        <w:spacing w:after="120" w:line="240" w:lineRule="auto"/>
                        <w:rPr>
                          <w:sz w:val="20"/>
                          <w:szCs w:val="20"/>
                        </w:rPr>
                      </w:pPr>
                      <w:r w:rsidRPr="00A32927">
                        <w:rPr>
                          <w:sz w:val="20"/>
                          <w:szCs w:val="20"/>
                        </w:rPr>
                        <w:t>Please inform our staff of any dietary preferences or allergies, and we will be delighted to accommodate your needs.</w:t>
                      </w:r>
                    </w:p>
                    <w:p w14:paraId="35AE3971" w14:textId="6309C415" w:rsidR="00A32927" w:rsidRPr="00A32927" w:rsidRDefault="00A32927" w:rsidP="00A32927">
                      <w:pPr>
                        <w:spacing w:after="120" w:line="240" w:lineRule="auto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A32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   </w:t>
                      </w:r>
                      <w:r w:rsidRPr="00A32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At Gastronomical Odyssey we believe that love is best celebrated through the art of fine dining. Let us be a part of your cherished memories as you embark on this journey of love and commitment.</w:t>
                      </w:r>
                    </w:p>
                    <w:p w14:paraId="58C74385" w14:textId="2614C6DB" w:rsidR="00735E4B" w:rsidRDefault="007D51D4">
                      <w:r>
                        <w:t xml:space="preserve">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bookmarkStart w:id="8" w:name="_Toc147146782"/>
      <w:bookmarkEnd w:id="3"/>
    </w:p>
    <w:p w14:paraId="532DC472" w14:textId="7001CDFD" w:rsidR="00411EF1" w:rsidRPr="00397B06" w:rsidRDefault="00411EF1" w:rsidP="00397B06">
      <w:pPr>
        <w:pStyle w:val="Heading1"/>
        <w:spacing w:after="240"/>
        <w:rPr>
          <w:rFonts w:ascii="Arial" w:hAnsi="Arial" w:cs="Arial"/>
          <w:szCs w:val="24"/>
        </w:rPr>
      </w:pPr>
      <w:r w:rsidRPr="002776F8">
        <w:rPr>
          <w:rFonts w:ascii="Arial" w:hAnsi="Arial" w:cs="Arial"/>
        </w:rPr>
        <w:lastRenderedPageBreak/>
        <w:t>Reference</w:t>
      </w:r>
      <w:bookmarkEnd w:id="8"/>
    </w:p>
    <w:p w14:paraId="3D5DABE7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  <w:shd w:val="clear" w:color="auto" w:fill="FFFFFF"/>
        </w:rPr>
      </w:pPr>
      <w:r w:rsidRPr="003317DA">
        <w:rPr>
          <w:rFonts w:ascii="Arial" w:hAnsi="Arial" w:cs="Arial"/>
          <w:szCs w:val="24"/>
          <w:shd w:val="clear" w:color="auto" w:fill="FFFFFF"/>
        </w:rPr>
        <w:t>Berezina, K., Ciftci, O. and Cobanoglu, C. (2019) Robots, artificial intelligence, and service automation in restaurants. In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 xml:space="preserve">Robots, artificial intelligence, and service automation in travel, </w:t>
      </w:r>
      <w:proofErr w:type="gramStart"/>
      <w:r w:rsidRPr="003317DA">
        <w:rPr>
          <w:rFonts w:ascii="Arial" w:hAnsi="Arial" w:cs="Arial"/>
          <w:i/>
          <w:iCs/>
          <w:szCs w:val="24"/>
          <w:shd w:val="clear" w:color="auto" w:fill="FFFFFF"/>
        </w:rPr>
        <w:t>tourism</w:t>
      </w:r>
      <w:proofErr w:type="gramEnd"/>
      <w:r w:rsidRPr="003317DA">
        <w:rPr>
          <w:rFonts w:ascii="Arial" w:hAnsi="Arial" w:cs="Arial"/>
          <w:i/>
          <w:iCs/>
          <w:szCs w:val="24"/>
          <w:shd w:val="clear" w:color="auto" w:fill="FFFFFF"/>
        </w:rPr>
        <w:t xml:space="preserve"> and hospitality</w:t>
      </w:r>
      <w:r w:rsidRPr="003317DA">
        <w:rPr>
          <w:rFonts w:ascii="Arial" w:hAnsi="Arial" w:cs="Arial"/>
          <w:szCs w:val="24"/>
          <w:shd w:val="clear" w:color="auto" w:fill="FFFFFF"/>
        </w:rPr>
        <w:t> (pp. 185-219). Emerald Publishing Limited.</w:t>
      </w:r>
    </w:p>
    <w:p w14:paraId="4D98999B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  <w:shd w:val="clear" w:color="auto" w:fill="FFFFFF"/>
        </w:rPr>
      </w:pPr>
      <w:r w:rsidRPr="003317DA">
        <w:rPr>
          <w:rFonts w:ascii="Arial" w:hAnsi="Arial" w:cs="Arial"/>
          <w:szCs w:val="24"/>
          <w:shd w:val="clear" w:color="auto" w:fill="FFFFFF"/>
        </w:rPr>
        <w:t>Koirala, S., Prakash, S., Karim, A. and Bhandari, B. (2023) Shape morphing of foods: Mechanism, strategies, and applications.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>Trends in Food Science &amp; Technology</w:t>
      </w:r>
      <w:r w:rsidRPr="003317DA">
        <w:rPr>
          <w:rFonts w:ascii="Arial" w:hAnsi="Arial" w:cs="Arial"/>
          <w:szCs w:val="24"/>
          <w:shd w:val="clear" w:color="auto" w:fill="FFFFFF"/>
        </w:rPr>
        <w:t>, p.104135.</w:t>
      </w:r>
    </w:p>
    <w:p w14:paraId="72499D3B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</w:rPr>
      </w:pPr>
      <w:proofErr w:type="spellStart"/>
      <w:r w:rsidRPr="003317DA">
        <w:rPr>
          <w:rFonts w:ascii="Arial" w:hAnsi="Arial" w:cs="Arial"/>
          <w:szCs w:val="24"/>
        </w:rPr>
        <w:t>Motarjemi</w:t>
      </w:r>
      <w:proofErr w:type="spellEnd"/>
      <w:r w:rsidRPr="003317DA">
        <w:rPr>
          <w:rFonts w:ascii="Arial" w:hAnsi="Arial" w:cs="Arial"/>
          <w:szCs w:val="24"/>
        </w:rPr>
        <w:t xml:space="preserve">, Y and </w:t>
      </w:r>
      <w:proofErr w:type="spellStart"/>
      <w:r w:rsidRPr="003317DA">
        <w:rPr>
          <w:rFonts w:ascii="Arial" w:hAnsi="Arial" w:cs="Arial"/>
          <w:szCs w:val="24"/>
        </w:rPr>
        <w:t>Lelieveld</w:t>
      </w:r>
      <w:proofErr w:type="spellEnd"/>
      <w:r w:rsidRPr="003317DA">
        <w:rPr>
          <w:rFonts w:ascii="Arial" w:hAnsi="Arial" w:cs="Arial"/>
          <w:szCs w:val="24"/>
        </w:rPr>
        <w:t xml:space="preserve">, H (2014) Food safety </w:t>
      </w:r>
      <w:proofErr w:type="gramStart"/>
      <w:r w:rsidRPr="003317DA">
        <w:rPr>
          <w:rFonts w:ascii="Arial" w:hAnsi="Arial" w:cs="Arial"/>
          <w:szCs w:val="24"/>
        </w:rPr>
        <w:t>management :</w:t>
      </w:r>
      <w:proofErr w:type="gramEnd"/>
      <w:r w:rsidRPr="003317DA">
        <w:rPr>
          <w:rFonts w:ascii="Arial" w:hAnsi="Arial" w:cs="Arial"/>
          <w:szCs w:val="24"/>
        </w:rPr>
        <w:t xml:space="preserve"> a practical guide for the food industry. Illustrated edition. Amsterdam: Academic Press.</w:t>
      </w:r>
    </w:p>
    <w:p w14:paraId="6729A52B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  <w:shd w:val="clear" w:color="auto" w:fill="FFFFFF"/>
        </w:rPr>
      </w:pPr>
      <w:proofErr w:type="spellStart"/>
      <w:r w:rsidRPr="003317DA">
        <w:rPr>
          <w:rFonts w:ascii="Arial" w:hAnsi="Arial" w:cs="Arial"/>
          <w:szCs w:val="24"/>
          <w:shd w:val="clear" w:color="auto" w:fill="FFFFFF"/>
        </w:rPr>
        <w:t>Salmivaara</w:t>
      </w:r>
      <w:proofErr w:type="spellEnd"/>
      <w:r w:rsidRPr="003317DA">
        <w:rPr>
          <w:rFonts w:ascii="Arial" w:hAnsi="Arial" w:cs="Arial"/>
          <w:szCs w:val="24"/>
          <w:shd w:val="clear" w:color="auto" w:fill="FFFFFF"/>
        </w:rPr>
        <w:t xml:space="preserve">, L., Niva, M., </w:t>
      </w:r>
      <w:proofErr w:type="spellStart"/>
      <w:r w:rsidRPr="003317DA">
        <w:rPr>
          <w:rFonts w:ascii="Arial" w:hAnsi="Arial" w:cs="Arial"/>
          <w:szCs w:val="24"/>
          <w:shd w:val="clear" w:color="auto" w:fill="FFFFFF"/>
        </w:rPr>
        <w:t>Silfver</w:t>
      </w:r>
      <w:proofErr w:type="spellEnd"/>
      <w:r w:rsidRPr="003317DA">
        <w:rPr>
          <w:rFonts w:ascii="Arial" w:hAnsi="Arial" w:cs="Arial"/>
          <w:szCs w:val="24"/>
          <w:shd w:val="clear" w:color="auto" w:fill="FFFFFF"/>
        </w:rPr>
        <w:t>, M. and Vainio, A. (2022) How vegans and vegetarians negotiate eating-related social norm conflicts in their social networks.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>Appetite</w:t>
      </w:r>
      <w:r w:rsidRPr="003317DA">
        <w:rPr>
          <w:rFonts w:ascii="Arial" w:hAnsi="Arial" w:cs="Arial"/>
          <w:szCs w:val="24"/>
          <w:shd w:val="clear" w:color="auto" w:fill="FFFFFF"/>
        </w:rPr>
        <w:t>,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>175</w:t>
      </w:r>
      <w:r w:rsidRPr="003317DA">
        <w:rPr>
          <w:rFonts w:ascii="Arial" w:hAnsi="Arial" w:cs="Arial"/>
          <w:szCs w:val="24"/>
          <w:shd w:val="clear" w:color="auto" w:fill="FFFFFF"/>
        </w:rPr>
        <w:t>, p.106081.</w:t>
      </w:r>
    </w:p>
    <w:p w14:paraId="43B248F9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  <w:shd w:val="clear" w:color="auto" w:fill="FFFFFF"/>
        </w:rPr>
      </w:pPr>
      <w:proofErr w:type="spellStart"/>
      <w:r w:rsidRPr="003317DA">
        <w:rPr>
          <w:rFonts w:ascii="Arial" w:hAnsi="Arial" w:cs="Arial"/>
          <w:szCs w:val="24"/>
          <w:shd w:val="clear" w:color="auto" w:fill="FFFFFF"/>
        </w:rPr>
        <w:t>Suhairom</w:t>
      </w:r>
      <w:proofErr w:type="spellEnd"/>
      <w:r w:rsidRPr="003317DA">
        <w:rPr>
          <w:rFonts w:ascii="Arial" w:hAnsi="Arial" w:cs="Arial"/>
          <w:szCs w:val="24"/>
          <w:shd w:val="clear" w:color="auto" w:fill="FFFFFF"/>
        </w:rPr>
        <w:t xml:space="preserve">, N., </w:t>
      </w:r>
      <w:proofErr w:type="spellStart"/>
      <w:r w:rsidRPr="003317DA">
        <w:rPr>
          <w:rFonts w:ascii="Arial" w:hAnsi="Arial" w:cs="Arial"/>
          <w:szCs w:val="24"/>
          <w:shd w:val="clear" w:color="auto" w:fill="FFFFFF"/>
        </w:rPr>
        <w:t>Musta’amal</w:t>
      </w:r>
      <w:proofErr w:type="spellEnd"/>
      <w:r w:rsidRPr="003317DA">
        <w:rPr>
          <w:rFonts w:ascii="Arial" w:hAnsi="Arial" w:cs="Arial"/>
          <w:szCs w:val="24"/>
          <w:shd w:val="clear" w:color="auto" w:fill="FFFFFF"/>
        </w:rPr>
        <w:t>, A.H., Amin, N.F.M., Kamin, Y. and Wahid, N.H.A. (2019) Quality culinary workforce competencies for sustainable career development among culinary professionals.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>International Journal of Hospitality Management</w:t>
      </w:r>
      <w:r w:rsidRPr="003317DA">
        <w:rPr>
          <w:rFonts w:ascii="Arial" w:hAnsi="Arial" w:cs="Arial"/>
          <w:szCs w:val="24"/>
          <w:shd w:val="clear" w:color="auto" w:fill="FFFFFF"/>
        </w:rPr>
        <w:t>, </w:t>
      </w:r>
      <w:r w:rsidRPr="003317DA">
        <w:rPr>
          <w:rFonts w:ascii="Arial" w:hAnsi="Arial" w:cs="Arial"/>
          <w:i/>
          <w:iCs/>
          <w:szCs w:val="24"/>
          <w:shd w:val="clear" w:color="auto" w:fill="FFFFFF"/>
        </w:rPr>
        <w:t>81</w:t>
      </w:r>
      <w:r w:rsidRPr="003317DA">
        <w:rPr>
          <w:rFonts w:ascii="Arial" w:hAnsi="Arial" w:cs="Arial"/>
          <w:szCs w:val="24"/>
          <w:shd w:val="clear" w:color="auto" w:fill="FFFFFF"/>
        </w:rPr>
        <w:t>, pp.205-220.</w:t>
      </w:r>
    </w:p>
    <w:p w14:paraId="29A656F1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</w:rPr>
      </w:pPr>
      <w:r w:rsidRPr="003317DA">
        <w:rPr>
          <w:rFonts w:ascii="Arial" w:hAnsi="Arial" w:cs="Arial"/>
          <w:szCs w:val="24"/>
        </w:rPr>
        <w:t>Walker, J (2017) Introduction to Hospitality. Harlow: Pearson Education Limited.</w:t>
      </w:r>
    </w:p>
    <w:p w14:paraId="6D623743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</w:rPr>
      </w:pPr>
      <w:r w:rsidRPr="003317DA">
        <w:rPr>
          <w:rFonts w:ascii="Arial" w:hAnsi="Arial" w:cs="Arial"/>
          <w:szCs w:val="24"/>
        </w:rPr>
        <w:t>Wood, R. (2013) Key Concepts in Hospitality Management. London: Sage</w:t>
      </w:r>
    </w:p>
    <w:p w14:paraId="6BEEEBC4" w14:textId="77777777" w:rsidR="00202D4F" w:rsidRPr="003317DA" w:rsidRDefault="00202D4F" w:rsidP="003317DA">
      <w:pPr>
        <w:pStyle w:val="ListParagraph"/>
        <w:numPr>
          <w:ilvl w:val="0"/>
          <w:numId w:val="2"/>
        </w:numPr>
        <w:spacing w:before="240" w:after="240"/>
        <w:rPr>
          <w:rFonts w:ascii="Arial" w:hAnsi="Arial" w:cs="Arial"/>
          <w:szCs w:val="24"/>
        </w:rPr>
      </w:pPr>
      <w:r w:rsidRPr="003317DA">
        <w:rPr>
          <w:rFonts w:ascii="Arial" w:hAnsi="Arial" w:cs="Arial"/>
          <w:szCs w:val="24"/>
        </w:rPr>
        <w:t>Zutshi, A. (2019) ‘How to develop well-informed and assured teams to embed food safety compliance in the UK catering and hospitality industry’, Perspectives in Public Health, 139(6), pp. 294–295.</w:t>
      </w:r>
    </w:p>
    <w:sectPr w:rsidR="00202D4F" w:rsidRPr="003317DA" w:rsidSect="00485C3B">
      <w:footerReference w:type="default" r:id="rId9"/>
      <w:pgSz w:w="11906" w:h="16838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A947" w14:textId="77777777" w:rsidR="00341B21" w:rsidRDefault="00341B21" w:rsidP="00485C3B">
      <w:pPr>
        <w:spacing w:after="0" w:line="240" w:lineRule="auto"/>
      </w:pPr>
      <w:r>
        <w:separator/>
      </w:r>
    </w:p>
  </w:endnote>
  <w:endnote w:type="continuationSeparator" w:id="0">
    <w:p w14:paraId="7FA0F148" w14:textId="77777777" w:rsidR="00341B21" w:rsidRDefault="00341B21" w:rsidP="00485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45627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A9C230" w14:textId="77777777" w:rsidR="00485C3B" w:rsidRDefault="00485C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2D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8B832E" w14:textId="77777777" w:rsidR="00485C3B" w:rsidRDefault="00485C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3076B" w14:textId="77777777" w:rsidR="00341B21" w:rsidRDefault="00341B21" w:rsidP="00485C3B">
      <w:pPr>
        <w:spacing w:after="0" w:line="240" w:lineRule="auto"/>
      </w:pPr>
      <w:r>
        <w:separator/>
      </w:r>
    </w:p>
  </w:footnote>
  <w:footnote w:type="continuationSeparator" w:id="0">
    <w:p w14:paraId="099F0AF9" w14:textId="77777777" w:rsidR="00341B21" w:rsidRDefault="00341B21" w:rsidP="00485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A4CF4"/>
    <w:multiLevelType w:val="multilevel"/>
    <w:tmpl w:val="ABC8A950"/>
    <w:styleLink w:val="CurrentList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765BAF"/>
    <w:multiLevelType w:val="hybridMultilevel"/>
    <w:tmpl w:val="B066B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12A6E"/>
    <w:multiLevelType w:val="multilevel"/>
    <w:tmpl w:val="F05A6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FE7296"/>
    <w:multiLevelType w:val="hybridMultilevel"/>
    <w:tmpl w:val="F1F03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02E14"/>
    <w:multiLevelType w:val="multilevel"/>
    <w:tmpl w:val="ABC8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3123646">
    <w:abstractNumId w:val="1"/>
  </w:num>
  <w:num w:numId="2" w16cid:durableId="345904294">
    <w:abstractNumId w:val="3"/>
  </w:num>
  <w:num w:numId="3" w16cid:durableId="513039153">
    <w:abstractNumId w:val="4"/>
  </w:num>
  <w:num w:numId="4" w16cid:durableId="1707481812">
    <w:abstractNumId w:val="2"/>
  </w:num>
  <w:num w:numId="5" w16cid:durableId="1628731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5C3B"/>
    <w:rsid w:val="00116456"/>
    <w:rsid w:val="00190659"/>
    <w:rsid w:val="00202D4F"/>
    <w:rsid w:val="002776F8"/>
    <w:rsid w:val="0028301B"/>
    <w:rsid w:val="002871D4"/>
    <w:rsid w:val="003064AC"/>
    <w:rsid w:val="003143CC"/>
    <w:rsid w:val="003317DA"/>
    <w:rsid w:val="00341B21"/>
    <w:rsid w:val="00397B06"/>
    <w:rsid w:val="00411EF1"/>
    <w:rsid w:val="00485C3B"/>
    <w:rsid w:val="005850CC"/>
    <w:rsid w:val="006D03BC"/>
    <w:rsid w:val="00735E4B"/>
    <w:rsid w:val="007B5FC4"/>
    <w:rsid w:val="007D51D4"/>
    <w:rsid w:val="008F082F"/>
    <w:rsid w:val="009406FA"/>
    <w:rsid w:val="00A32927"/>
    <w:rsid w:val="00A85447"/>
    <w:rsid w:val="00BF3AD5"/>
    <w:rsid w:val="00C13229"/>
    <w:rsid w:val="00CE4B6E"/>
    <w:rsid w:val="00CE4E86"/>
    <w:rsid w:val="00CF7DA2"/>
    <w:rsid w:val="00E84295"/>
    <w:rsid w:val="00F52EC1"/>
    <w:rsid w:val="00F811DA"/>
    <w:rsid w:val="00FA30A0"/>
    <w:rsid w:val="00FB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70047"/>
  <w15:docId w15:val="{1C05D3B5-B612-4EB7-B8BB-54677C246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56"/>
    <w:pPr>
      <w:spacing w:after="160" w:line="360" w:lineRule="auto"/>
      <w:jc w:val="both"/>
    </w:pPr>
    <w:rPr>
      <w:rFonts w:ascii="Times New Roman" w:hAnsi="Times New Roman"/>
      <w:color w:val="000000" w:themeColor="text1"/>
      <w:kern w:val="2"/>
      <w:sz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FC4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3CC"/>
    <w:pPr>
      <w:keepNext/>
      <w:keepLines/>
      <w:spacing w:before="4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2EC1"/>
    <w:pPr>
      <w:keepNext/>
      <w:keepLines/>
      <w:spacing w:before="40" w:line="240" w:lineRule="auto"/>
      <w:outlineLvl w:val="2"/>
    </w:pPr>
    <w:rPr>
      <w:rFonts w:eastAsiaTheme="majorEastAsia" w:cstheme="majorBidi"/>
      <w:b/>
      <w:i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FC4"/>
    <w:rPr>
      <w:rFonts w:ascii="Times New Roman" w:eastAsiaTheme="majorEastAsia" w:hAnsi="Times New Roman" w:cstheme="majorBidi"/>
      <w:b/>
      <w:color w:val="000000" w:themeColor="text1"/>
      <w:kern w:val="2"/>
      <w:sz w:val="24"/>
      <w:szCs w:val="32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3143CC"/>
    <w:rPr>
      <w:rFonts w:ascii="Times New Roman" w:eastAsiaTheme="majorEastAsia" w:hAnsi="Times New Roman" w:cstheme="majorBidi"/>
      <w:b/>
      <w:color w:val="000000" w:themeColor="text1"/>
      <w:kern w:val="2"/>
      <w:sz w:val="24"/>
      <w:szCs w:val="26"/>
      <w14:ligatures w14:val="standardContextual"/>
    </w:rPr>
  </w:style>
  <w:style w:type="paragraph" w:styleId="Title">
    <w:name w:val="Title"/>
    <w:basedOn w:val="Heading3"/>
    <w:next w:val="Heading3"/>
    <w:link w:val="TitleChar"/>
    <w:uiPriority w:val="10"/>
    <w:qFormat/>
    <w:rsid w:val="006D03BC"/>
    <w:pPr>
      <w:pBdr>
        <w:bottom w:val="single" w:sz="8" w:space="4" w:color="4F81BD" w:themeColor="accent1"/>
      </w:pBdr>
      <w:spacing w:after="300"/>
      <w:contextualSpacing/>
    </w:pPr>
    <w:rPr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D03BC"/>
    <w:rPr>
      <w:rFonts w:ascii="Times New Roman" w:eastAsiaTheme="majorEastAsia" w:hAnsi="Times New Roman" w:cstheme="majorBidi"/>
      <w:b/>
      <w:bCs/>
      <w:color w:val="000000" w:themeColor="text1"/>
      <w:spacing w:val="5"/>
      <w:kern w:val="28"/>
      <w:sz w:val="24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F52EC1"/>
    <w:rPr>
      <w:rFonts w:ascii="Times New Roman" w:eastAsiaTheme="majorEastAsia" w:hAnsi="Times New Roman" w:cstheme="majorBidi"/>
      <w:b/>
      <w:i/>
      <w:color w:val="000000" w:themeColor="text1"/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485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C3B"/>
    <w:rPr>
      <w:rFonts w:ascii="Times New Roman" w:hAnsi="Times New Roman"/>
      <w:color w:val="000000" w:themeColor="text1"/>
      <w:kern w:val="2"/>
      <w:sz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85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C3B"/>
    <w:rPr>
      <w:rFonts w:ascii="Times New Roman" w:hAnsi="Times New Roman"/>
      <w:color w:val="000000" w:themeColor="text1"/>
      <w:kern w:val="2"/>
      <w:sz w:val="24"/>
      <w14:ligatures w14:val="standardContextual"/>
    </w:rPr>
  </w:style>
  <w:style w:type="paragraph" w:styleId="ListParagraph">
    <w:name w:val="List Paragraph"/>
    <w:basedOn w:val="Normal"/>
    <w:uiPriority w:val="34"/>
    <w:qFormat/>
    <w:rsid w:val="008F08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EF1"/>
    <w:rPr>
      <w:rFonts w:ascii="Tahoma" w:hAnsi="Tahoma" w:cs="Tahoma"/>
      <w:color w:val="000000" w:themeColor="text1"/>
      <w:kern w:val="2"/>
      <w:sz w:val="16"/>
      <w:szCs w:val="16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5850CC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02D4F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202D4F"/>
    <w:p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kern w:val="0"/>
      <w:sz w:val="28"/>
      <w:szCs w:val="28"/>
      <w:lang w:val="en-US" w:eastAsia="ja-JP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02D4F"/>
    <w:pPr>
      <w:spacing w:after="100"/>
    </w:pPr>
  </w:style>
  <w:style w:type="paragraph" w:styleId="NoSpacing">
    <w:name w:val="No Spacing"/>
    <w:uiPriority w:val="1"/>
    <w:qFormat/>
    <w:rsid w:val="00A32927"/>
    <w:pPr>
      <w:spacing w:after="0" w:line="240" w:lineRule="auto"/>
      <w:jc w:val="both"/>
    </w:pPr>
    <w:rPr>
      <w:rFonts w:ascii="Times New Roman" w:hAnsi="Times New Roman"/>
      <w:color w:val="000000" w:themeColor="text1"/>
      <w:kern w:val="2"/>
      <w:sz w:val="24"/>
      <w14:ligatures w14:val="standardContextual"/>
    </w:rPr>
  </w:style>
  <w:style w:type="numbering" w:customStyle="1" w:styleId="CurrentList1">
    <w:name w:val="Current List1"/>
    <w:uiPriority w:val="99"/>
    <w:rsid w:val="00C13229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3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8071A-DFC7-4A77-9D8C-8A94C9AC4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4356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Alma Vida</cp:lastModifiedBy>
  <cp:revision>7</cp:revision>
  <dcterms:created xsi:type="dcterms:W3CDTF">2023-10-02T06:48:00Z</dcterms:created>
  <dcterms:modified xsi:type="dcterms:W3CDTF">2023-11-09T15:05:00Z</dcterms:modified>
</cp:coreProperties>
</file>