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F3A38" w14:textId="545B060B" w:rsidR="006673F1" w:rsidRDefault="00DC5AC0" w:rsidP="00DC5AC0">
      <w:pPr>
        <w:spacing w:line="360" w:lineRule="auto"/>
        <w:jc w:val="center"/>
        <w:rPr>
          <w:b/>
          <w:bCs/>
          <w:u w:val="single"/>
        </w:rPr>
      </w:pPr>
      <w:r w:rsidRPr="00DC5AC0">
        <w:rPr>
          <w:b/>
          <w:bCs/>
          <w:u w:val="single"/>
        </w:rPr>
        <w:t>Emerging issue of children and young people smoking vapes</w:t>
      </w:r>
    </w:p>
    <w:p w14:paraId="4303C31D" w14:textId="77777777" w:rsidR="00DC5AC0" w:rsidRPr="003B7B08" w:rsidRDefault="00DC5AC0" w:rsidP="00DC5AC0">
      <w:pPr>
        <w:spacing w:line="360" w:lineRule="auto"/>
        <w:jc w:val="center"/>
        <w:rPr>
          <w:b/>
          <w:bCs/>
          <w:u w:val="single"/>
        </w:rPr>
      </w:pPr>
    </w:p>
    <w:p w14:paraId="5FFF56A7" w14:textId="35DC7987" w:rsidR="002B0B80" w:rsidRPr="003B7B08" w:rsidRDefault="00B6302C" w:rsidP="002B0B80">
      <w:pPr>
        <w:spacing w:line="360" w:lineRule="auto"/>
        <w:rPr>
          <w:b/>
          <w:bCs/>
          <w:u w:val="single"/>
        </w:rPr>
      </w:pPr>
      <w:r w:rsidRPr="003B7B08">
        <w:rPr>
          <w:b/>
          <w:bCs/>
          <w:u w:val="single"/>
        </w:rPr>
        <w:t>I</w:t>
      </w:r>
      <w:r w:rsidR="002B0B80" w:rsidRPr="003B7B08">
        <w:rPr>
          <w:b/>
          <w:bCs/>
          <w:u w:val="single"/>
        </w:rPr>
        <w:t xml:space="preserve">ntroduction </w:t>
      </w:r>
    </w:p>
    <w:p w14:paraId="1DF3CBCD" w14:textId="69B85B61" w:rsidR="00E00E03" w:rsidRPr="003B7B08" w:rsidRDefault="004D6FDF" w:rsidP="00E00E03">
      <w:pPr>
        <w:spacing w:line="360" w:lineRule="auto"/>
      </w:pPr>
      <w:r w:rsidRPr="003B7B08">
        <w:t>The growth in vaping and e-cigarette use has created a complex debate over public health, social norms, and regulatory frameworks. Vaping devices, which were originally designed to help adults quit smoking, have become a popular trend, particularly among young people</w:t>
      </w:r>
      <w:r w:rsidR="00E00E03" w:rsidRPr="003B7B08">
        <w:t xml:space="preserve"> (</w:t>
      </w:r>
      <w:r w:rsidR="00E00E03" w:rsidRPr="003B7B08">
        <w:rPr>
          <w:color w:val="222222"/>
          <w:shd w:val="clear" w:color="auto" w:fill="FFFFFF"/>
        </w:rPr>
        <w:t>O’Leary, Borland, Stockwell, and MacDonald, 2017</w:t>
      </w:r>
      <w:r w:rsidR="00E00E03" w:rsidRPr="003B7B08">
        <w:t>)</w:t>
      </w:r>
      <w:r w:rsidRPr="003B7B08">
        <w:t xml:space="preserve">. This evolution has had a wide range of repercussions, both positive and negative, for people and </w:t>
      </w:r>
      <w:proofErr w:type="gramStart"/>
      <w:r w:rsidRPr="003B7B08">
        <w:t>society as a whole</w:t>
      </w:r>
      <w:proofErr w:type="gramEnd"/>
      <w:r w:rsidRPr="003B7B08">
        <w:t>. The landscape surrounding vaping is varied and always changing, from how it is portrayed in the media to its impact on risk-taking behaviours among adolescents. In response to the rising issue of youth vaping, governments and public health authorities have devised initiatives to reduce its prevalence and mitigate its negative consequences</w:t>
      </w:r>
      <w:r w:rsidR="00E00E03" w:rsidRPr="003B7B08">
        <w:t xml:space="preserve"> (</w:t>
      </w:r>
      <w:r w:rsidR="00E00E03" w:rsidRPr="003B7B08">
        <w:rPr>
          <w:color w:val="222222"/>
          <w:shd w:val="clear" w:color="auto" w:fill="FFFFFF"/>
        </w:rPr>
        <w:t xml:space="preserve">Douglass, and </w:t>
      </w:r>
      <w:proofErr w:type="spellStart"/>
      <w:r w:rsidR="00E00E03" w:rsidRPr="003B7B08">
        <w:rPr>
          <w:color w:val="222222"/>
          <w:shd w:val="clear" w:color="auto" w:fill="FFFFFF"/>
        </w:rPr>
        <w:t>Solecki</w:t>
      </w:r>
      <w:proofErr w:type="spellEnd"/>
      <w:r w:rsidR="00E00E03" w:rsidRPr="003B7B08">
        <w:rPr>
          <w:color w:val="222222"/>
          <w:shd w:val="clear" w:color="auto" w:fill="FFFFFF"/>
        </w:rPr>
        <w:t>, 2017)</w:t>
      </w:r>
    </w:p>
    <w:p w14:paraId="64DE609C" w14:textId="472CF75A" w:rsidR="004D6FDF" w:rsidRPr="003B7B08" w:rsidRDefault="004D6FDF" w:rsidP="00E00E03">
      <w:pPr>
        <w:spacing w:line="360" w:lineRule="auto"/>
      </w:pPr>
      <w:r w:rsidRPr="003B7B08">
        <w:t>This report </w:t>
      </w:r>
      <w:r w:rsidR="004E06C7" w:rsidRPr="003B7B08">
        <w:t>deeply reviews</w:t>
      </w:r>
      <w:r w:rsidRPr="003B7B08">
        <w:t xml:space="preserve"> the numerous aspects of the vaping issues, including as its influence on public health, the role of agenda setting in moulding perceptions, enforcement and regulatory issues, and recommendations for tackling this critical public health concern around young individuals. </w:t>
      </w:r>
      <w:r w:rsidR="004E06C7" w:rsidRPr="003B7B08">
        <w:t>Thus, r</w:t>
      </w:r>
      <w:r w:rsidRPr="003B7B08">
        <w:t>esearching these factors, aiming to gain insights into the complex nature of youth vaping and guide recommendations for promoting healthier behaviours and protecting future generations' well-being.</w:t>
      </w:r>
    </w:p>
    <w:p w14:paraId="25E65581" w14:textId="6761FBFB" w:rsidR="006673F1" w:rsidRPr="003B7B08" w:rsidRDefault="004E06C7" w:rsidP="006673F1">
      <w:pPr>
        <w:pStyle w:val="NormalWeb"/>
        <w:spacing w:line="360" w:lineRule="auto"/>
        <w:rPr>
          <w:b/>
          <w:bCs/>
          <w:u w:val="single"/>
        </w:rPr>
      </w:pPr>
      <w:r w:rsidRPr="003B7B08">
        <w:rPr>
          <w:b/>
          <w:bCs/>
          <w:u w:val="single"/>
        </w:rPr>
        <w:t xml:space="preserve">An </w:t>
      </w:r>
      <w:r w:rsidR="006673F1" w:rsidRPr="003B7B08">
        <w:rPr>
          <w:b/>
          <w:bCs/>
          <w:u w:val="single"/>
        </w:rPr>
        <w:t xml:space="preserve">Overview of the emerging issue </w:t>
      </w:r>
    </w:p>
    <w:p w14:paraId="29AE3AC8" w14:textId="30BA4C54" w:rsidR="002B0B80" w:rsidRPr="003B7B08" w:rsidRDefault="002B0B80" w:rsidP="00E00E03">
      <w:pPr>
        <w:spacing w:line="360" w:lineRule="auto"/>
      </w:pPr>
      <w:r w:rsidRPr="003B7B08">
        <w:t xml:space="preserve">E-cigarettes, initially </w:t>
      </w:r>
      <w:r w:rsidR="00E00E03" w:rsidRPr="003B7B08">
        <w:t>produced</w:t>
      </w:r>
      <w:r w:rsidRPr="003B7B08">
        <w:t xml:space="preserve"> by Gilbert in 1963, failed in gaining popularity since traditional cigarettes were widely regarded as emblems of fashion and necessary for everyday life. The smoking ban law, which was enacted in 2007 in the United Kingdom (UK), brought about a significant change in the smoking environment by forbidding smoking in public indoor locations</w:t>
      </w:r>
      <w:r w:rsidR="006673F1" w:rsidRPr="003B7B08">
        <w:t xml:space="preserve"> (</w:t>
      </w:r>
      <w:proofErr w:type="spellStart"/>
      <w:r w:rsidR="006673F1" w:rsidRPr="003B7B08">
        <w:t>Marcham</w:t>
      </w:r>
      <w:proofErr w:type="spellEnd"/>
      <w:r w:rsidR="006673F1" w:rsidRPr="003B7B08">
        <w:t xml:space="preserve"> and </w:t>
      </w:r>
      <w:proofErr w:type="spellStart"/>
      <w:r w:rsidR="006673F1" w:rsidRPr="003B7B08">
        <w:t>Springston</w:t>
      </w:r>
      <w:proofErr w:type="spellEnd"/>
      <w:r w:rsidR="006673F1" w:rsidRPr="003B7B08">
        <w:t xml:space="preserve">, 2017). </w:t>
      </w:r>
      <w:r w:rsidRPr="003B7B08">
        <w:t xml:space="preserve">The introduction of vaping, which was pioneered by Chinese chemist Hon </w:t>
      </w:r>
      <w:proofErr w:type="spellStart"/>
      <w:r w:rsidRPr="003B7B08">
        <w:t>Lik</w:t>
      </w:r>
      <w:proofErr w:type="spellEnd"/>
      <w:r w:rsidRPr="003B7B08">
        <w:t xml:space="preserve"> in 2005, was a significant turning point that ultimately acquired popularity in the United Kingdom.</w:t>
      </w:r>
      <w:r w:rsidRPr="003B7B08">
        <w:br/>
      </w:r>
      <w:r w:rsidRPr="003B7B08">
        <w:br/>
        <w:t>Originally, vaping devices were promoted as tools to help people quit smoking. Research</w:t>
      </w:r>
      <w:r w:rsidR="006673F1" w:rsidRPr="003B7B08">
        <w:t>er Bates (2015)</w:t>
      </w:r>
      <w:r w:rsidRPr="003B7B08">
        <w:t xml:space="preserve"> suggests that these devices have the potential to be 95% less dangerous than regular cigarettes, hence decreasing the likelihood of developing diseases like lung cancer</w:t>
      </w:r>
      <w:r w:rsidR="006673F1" w:rsidRPr="003B7B08">
        <w:t xml:space="preserve">. </w:t>
      </w:r>
      <w:r w:rsidRPr="003B7B08">
        <w:t xml:space="preserve">Over time, vaping has transformed into a popular phenomenon, especially among individuals between the ages of 16 and 24. According to </w:t>
      </w:r>
      <w:proofErr w:type="spellStart"/>
      <w:r w:rsidRPr="003B7B08">
        <w:t>Pinho</w:t>
      </w:r>
      <w:proofErr w:type="spellEnd"/>
      <w:r w:rsidRPr="003B7B08">
        <w:t xml:space="preserve">-Gomes et al. (2023), the market exhibited </w:t>
      </w:r>
      <w:r w:rsidRPr="003B7B08">
        <w:lastRenderedPageBreak/>
        <w:t>a remarkable assortment of 16,000 flavours and vibrant choices, encompassing illuminated devices, as of 2021. Nevertheless, there have been growing worries over the use of illicit chemicals in vaping goods, which has sparked apprehension within the National Health Service (NHS)</w:t>
      </w:r>
      <w:r w:rsidR="00E00E03" w:rsidRPr="003B7B08">
        <w:rPr>
          <w:color w:val="222222"/>
          <w:shd w:val="clear" w:color="auto" w:fill="FFFFFF"/>
        </w:rPr>
        <w:t xml:space="preserve"> (</w:t>
      </w:r>
      <w:proofErr w:type="spellStart"/>
      <w:r w:rsidR="00E00E03" w:rsidRPr="003B7B08">
        <w:rPr>
          <w:color w:val="222222"/>
          <w:shd w:val="clear" w:color="auto" w:fill="FFFFFF"/>
        </w:rPr>
        <w:t>Wasowicz</w:t>
      </w:r>
      <w:proofErr w:type="spellEnd"/>
      <w:r w:rsidR="00E00E03" w:rsidRPr="003B7B08">
        <w:rPr>
          <w:color w:val="222222"/>
          <w:shd w:val="clear" w:color="auto" w:fill="FFFFFF"/>
        </w:rPr>
        <w:t xml:space="preserve">, </w:t>
      </w:r>
      <w:proofErr w:type="spellStart"/>
      <w:r w:rsidR="00E00E03" w:rsidRPr="003B7B08">
        <w:rPr>
          <w:color w:val="222222"/>
          <w:shd w:val="clear" w:color="auto" w:fill="FFFFFF"/>
        </w:rPr>
        <w:t>Feleszko</w:t>
      </w:r>
      <w:proofErr w:type="spellEnd"/>
      <w:r w:rsidR="00E00E03" w:rsidRPr="003B7B08">
        <w:rPr>
          <w:color w:val="222222"/>
          <w:shd w:val="clear" w:color="auto" w:fill="FFFFFF"/>
        </w:rPr>
        <w:t xml:space="preserve">, and </w:t>
      </w:r>
      <w:proofErr w:type="spellStart"/>
      <w:r w:rsidR="00E00E03" w:rsidRPr="003B7B08">
        <w:rPr>
          <w:color w:val="222222"/>
          <w:shd w:val="clear" w:color="auto" w:fill="FFFFFF"/>
        </w:rPr>
        <w:t>Goniewicz</w:t>
      </w:r>
      <w:proofErr w:type="spellEnd"/>
      <w:r w:rsidR="00E00E03" w:rsidRPr="003B7B08">
        <w:rPr>
          <w:color w:val="222222"/>
          <w:shd w:val="clear" w:color="auto" w:fill="FFFFFF"/>
        </w:rPr>
        <w:t xml:space="preserve">, 2015). </w:t>
      </w:r>
      <w:r w:rsidRPr="003B7B08">
        <w:br/>
      </w:r>
      <w:r w:rsidRPr="003B7B08">
        <w:br/>
        <w:t>The observable consequences of vaping on public health have become progressively apparent, as evidenced by the NHS hospitals' documentation of more than 1,000 admissions since the commencement of 2020, predominantly among those within the age range of 16 to 24</w:t>
      </w:r>
      <w:r w:rsidR="004E06C7" w:rsidRPr="003B7B08">
        <w:t xml:space="preserve"> </w:t>
      </w:r>
      <w:r w:rsidR="004E06C7" w:rsidRPr="003B7B08">
        <w:t>(</w:t>
      </w:r>
      <w:proofErr w:type="spellStart"/>
      <w:r w:rsidR="004E06C7" w:rsidRPr="003B7B08">
        <w:t>Tattan</w:t>
      </w:r>
      <w:proofErr w:type="spellEnd"/>
      <w:r w:rsidR="004E06C7" w:rsidRPr="003B7B08">
        <w:t>-Birch, 2023).</w:t>
      </w:r>
      <w:r w:rsidRPr="003B7B08">
        <w:t xml:space="preserve"> The vaping rates within this </w:t>
      </w:r>
      <w:r w:rsidR="006673F1" w:rsidRPr="003B7B08">
        <w:t>cohort</w:t>
      </w:r>
      <w:r w:rsidRPr="003B7B08">
        <w:t xml:space="preserve"> have experienced a threefold increase in the last two years, indicating a worrisome pattern (Jonas, 2022). The impact of social media platforms on the beliefs and behaviours of young individuals regarding vaping has been substantial, leading to an increased attraction and adoption of this practice (Almutairi, 2021).</w:t>
      </w:r>
      <w:r w:rsidR="004E06C7" w:rsidRPr="003B7B08">
        <w:t xml:space="preserve"> These substantial impacts have played a crucial role in individuals and society.</w:t>
      </w:r>
    </w:p>
    <w:p w14:paraId="630B56CD" w14:textId="77777777" w:rsidR="00613431" w:rsidRPr="003B7B08" w:rsidRDefault="00613431" w:rsidP="00613431">
      <w:pPr>
        <w:spacing w:line="360" w:lineRule="auto"/>
      </w:pPr>
    </w:p>
    <w:p w14:paraId="2D076D06" w14:textId="4207784F" w:rsidR="00613431" w:rsidRPr="003B7B08" w:rsidRDefault="00613431" w:rsidP="00613431">
      <w:pPr>
        <w:spacing w:line="360" w:lineRule="auto"/>
        <w:rPr>
          <w:b/>
          <w:bCs/>
          <w:u w:val="single"/>
        </w:rPr>
      </w:pPr>
      <w:r w:rsidRPr="003B7B08">
        <w:rPr>
          <w:b/>
          <w:bCs/>
          <w:u w:val="single"/>
        </w:rPr>
        <w:t xml:space="preserve">Impact to </w:t>
      </w:r>
      <w:r w:rsidR="004E06C7" w:rsidRPr="003B7B08">
        <w:rPr>
          <w:b/>
          <w:bCs/>
          <w:u w:val="single"/>
        </w:rPr>
        <w:t xml:space="preserve">health and wellbeing of </w:t>
      </w:r>
      <w:r w:rsidRPr="003B7B08">
        <w:rPr>
          <w:b/>
          <w:bCs/>
          <w:u w:val="single"/>
        </w:rPr>
        <w:t xml:space="preserve">individuals and society </w:t>
      </w:r>
    </w:p>
    <w:p w14:paraId="24DD8244" w14:textId="77777777" w:rsidR="006673F1" w:rsidRPr="003B7B08" w:rsidRDefault="006673F1" w:rsidP="00613431">
      <w:pPr>
        <w:spacing w:line="360" w:lineRule="auto"/>
        <w:rPr>
          <w:b/>
          <w:bCs/>
          <w:u w:val="single"/>
        </w:rPr>
      </w:pPr>
    </w:p>
    <w:p w14:paraId="03717BE1" w14:textId="56A13D7D" w:rsidR="00F542CF" w:rsidRPr="003B7B08" w:rsidRDefault="00613431" w:rsidP="00E227F1">
      <w:pPr>
        <w:spacing w:line="360" w:lineRule="auto"/>
      </w:pPr>
      <w:r w:rsidRPr="003B7B08">
        <w:t>Vaping can have a substantial impact on the physical health and overall well-being of young individuals, especially those between the ages of 16 and 24 (</w:t>
      </w:r>
      <w:proofErr w:type="spellStart"/>
      <w:r w:rsidRPr="003B7B08">
        <w:t>Tattan</w:t>
      </w:r>
      <w:proofErr w:type="spellEnd"/>
      <w:r w:rsidRPr="003B7B08">
        <w:t>-Birch, 2023). Engaging in the consumption of vaping devices and being exposed to illicit substances present in vaping products can result in the inhalation of detrimental chemicals and poisons, hence causing injury to vital organs such as the lungs and heart</w:t>
      </w:r>
      <w:r w:rsidR="00E00E03" w:rsidRPr="003B7B08">
        <w:t xml:space="preserve"> (</w:t>
      </w:r>
      <w:r w:rsidR="00E00E03" w:rsidRPr="003B7B08">
        <w:rPr>
          <w:color w:val="222222"/>
          <w:shd w:val="clear" w:color="auto" w:fill="FFFFFF"/>
        </w:rPr>
        <w:t xml:space="preserve">Park, Crotty Alexander, and Christiani, 2022). </w:t>
      </w:r>
      <w:r w:rsidRPr="003B7B08">
        <w:t xml:space="preserve">The utilisation of nicotine through vaping has been associated with the development of addiction, respiratory complications, and cardiovascular ailments. It is worth noting that addiction may potentially play a role in the emergence of mood disorders, such as anxiety and depression, particularly </w:t>
      </w:r>
      <w:proofErr w:type="gramStart"/>
      <w:r w:rsidRPr="003B7B08">
        <w:t>in light of</w:t>
      </w:r>
      <w:proofErr w:type="gramEnd"/>
      <w:r w:rsidRPr="003B7B08">
        <w:t xml:space="preserve"> the continuous cognitive maturation of the adolescent brain</w:t>
      </w:r>
      <w:r w:rsidR="006C475F" w:rsidRPr="003B7B08">
        <w:t xml:space="preserve"> (</w:t>
      </w:r>
      <w:proofErr w:type="spellStart"/>
      <w:r w:rsidR="006C475F" w:rsidRPr="003B7B08">
        <w:rPr>
          <w:color w:val="222222"/>
          <w:shd w:val="clear" w:color="auto" w:fill="FFFFFF"/>
        </w:rPr>
        <w:t>Obiozor</w:t>
      </w:r>
      <w:proofErr w:type="spellEnd"/>
      <w:r w:rsidR="006C475F" w:rsidRPr="003B7B08">
        <w:rPr>
          <w:color w:val="222222"/>
          <w:shd w:val="clear" w:color="auto" w:fill="FFFFFF"/>
        </w:rPr>
        <w:t xml:space="preserve">, and </w:t>
      </w:r>
      <w:proofErr w:type="spellStart"/>
      <w:r w:rsidR="006C475F" w:rsidRPr="003B7B08">
        <w:rPr>
          <w:color w:val="222222"/>
          <w:shd w:val="clear" w:color="auto" w:fill="FFFFFF"/>
        </w:rPr>
        <w:t>Onigu-Otite</w:t>
      </w:r>
      <w:proofErr w:type="spellEnd"/>
      <w:r w:rsidR="006C475F" w:rsidRPr="003B7B08">
        <w:rPr>
          <w:color w:val="222222"/>
          <w:shd w:val="clear" w:color="auto" w:fill="FFFFFF"/>
        </w:rPr>
        <w:t>, 2023).</w:t>
      </w:r>
      <w:r w:rsidR="006C475F" w:rsidRPr="003B7B08">
        <w:t xml:space="preserve"> </w:t>
      </w:r>
      <w:proofErr w:type="spellStart"/>
      <w:r w:rsidR="006C475F" w:rsidRPr="003B7B08">
        <w:t>Obiozor</w:t>
      </w:r>
      <w:proofErr w:type="spellEnd"/>
      <w:r w:rsidR="006C475F" w:rsidRPr="003B7B08">
        <w:t xml:space="preserve"> and </w:t>
      </w:r>
      <w:proofErr w:type="spellStart"/>
      <w:r w:rsidR="006C475F" w:rsidRPr="003B7B08">
        <w:t>Onigu-Otite</w:t>
      </w:r>
      <w:proofErr w:type="spellEnd"/>
      <w:r w:rsidR="006C475F" w:rsidRPr="003B7B08">
        <w:t xml:space="preserve"> stated that</w:t>
      </w:r>
      <w:r w:rsidRPr="003B7B08">
        <w:t xml:space="preserve"> addiction in question has the potential to exert adverse effects on the academic achievement, familial connections, and </w:t>
      </w:r>
      <w:r w:rsidR="004E06C7" w:rsidRPr="003B7B08">
        <w:t>prospects</w:t>
      </w:r>
      <w:r w:rsidRPr="003B7B08">
        <w:t xml:space="preserve"> of young individuals. According to </w:t>
      </w:r>
      <w:proofErr w:type="spellStart"/>
      <w:r w:rsidRPr="003B7B08">
        <w:t>Tattan</w:t>
      </w:r>
      <w:proofErr w:type="spellEnd"/>
      <w:r w:rsidRPr="003B7B08">
        <w:t>-Birch (2023), the primary factors motivating young individuals to cease vaping encompass health-related apprehensions, economical limitations, and societal pressures.</w:t>
      </w:r>
      <w:r w:rsidRPr="003B7B08">
        <w:br/>
      </w:r>
      <w:r w:rsidRPr="003B7B08">
        <w:br/>
      </w:r>
      <w:r w:rsidR="004E06C7" w:rsidRPr="003B7B08">
        <w:t>E</w:t>
      </w:r>
      <w:r w:rsidRPr="003B7B08">
        <w:t xml:space="preserve">lectronic cigarettes and the practice of vaping have resulted in diverse consequences for individuals and </w:t>
      </w:r>
      <w:proofErr w:type="gramStart"/>
      <w:r w:rsidRPr="003B7B08">
        <w:t>society as a whole</w:t>
      </w:r>
      <w:proofErr w:type="gramEnd"/>
      <w:r w:rsidRPr="003B7B08">
        <w:t xml:space="preserve">. Although first promoted as a safer substitute for </w:t>
      </w:r>
      <w:r w:rsidRPr="003B7B08">
        <w:lastRenderedPageBreak/>
        <w:t>conventional smoking, the extensive acceptance of vaping has brought to a variety of outcomes, including both advantageous and detrimental effects</w:t>
      </w:r>
      <w:r w:rsidR="00F542CF" w:rsidRPr="003B7B08">
        <w:t xml:space="preserve"> (</w:t>
      </w:r>
      <w:r w:rsidR="00F542CF" w:rsidRPr="003B7B08">
        <w:rPr>
          <w:color w:val="222222"/>
          <w:shd w:val="clear" w:color="auto" w:fill="FFFFFF"/>
        </w:rPr>
        <w:t xml:space="preserve">Lockett, et al, 2024). </w:t>
      </w:r>
    </w:p>
    <w:p w14:paraId="10C94EAB" w14:textId="64DD4ED8" w:rsidR="00E227F1" w:rsidRPr="003B7B08" w:rsidRDefault="00613431" w:rsidP="00E227F1">
      <w:pPr>
        <w:spacing w:line="360" w:lineRule="auto"/>
      </w:pPr>
      <w:r w:rsidRPr="003B7B08">
        <w:t xml:space="preserve">Regarding health consequences, several research indicate that vaping may have a lesser detrimental impact compared to conventional smoking, thereby diminishing the likelihood of specific smoking-related ailments including lung cancer (Bates, 2015). </w:t>
      </w:r>
      <w:r w:rsidR="00772029" w:rsidRPr="003B7B08">
        <w:t>Therefore</w:t>
      </w:r>
      <w:r w:rsidRPr="003B7B08">
        <w:t>, there are ongoing worries regarding the enduring health consequences of vaping, especially among adolescent users. Instances of lung injuries and respiratory complications associated with vaping have surfaced, prompting inquiries regarding the general safety of vaping devices (</w:t>
      </w:r>
      <w:proofErr w:type="spellStart"/>
      <w:r w:rsidR="00E227F1" w:rsidRPr="003B7B08">
        <w:rPr>
          <w:color w:val="222222"/>
          <w:shd w:val="clear" w:color="auto" w:fill="FFFFFF"/>
        </w:rPr>
        <w:t>Anadón</w:t>
      </w:r>
      <w:proofErr w:type="spellEnd"/>
      <w:r w:rsidR="00E227F1" w:rsidRPr="003B7B08">
        <w:rPr>
          <w:color w:val="222222"/>
          <w:shd w:val="clear" w:color="auto" w:fill="FFFFFF"/>
        </w:rPr>
        <w:t>, Ares, Martínez-</w:t>
      </w:r>
      <w:proofErr w:type="spellStart"/>
      <w:r w:rsidR="00E227F1" w:rsidRPr="003B7B08">
        <w:rPr>
          <w:color w:val="222222"/>
          <w:shd w:val="clear" w:color="auto" w:fill="FFFFFF"/>
        </w:rPr>
        <w:t>Larrañaga</w:t>
      </w:r>
      <w:proofErr w:type="spellEnd"/>
      <w:r w:rsidR="00E227F1" w:rsidRPr="003B7B08">
        <w:rPr>
          <w:color w:val="222222"/>
          <w:shd w:val="clear" w:color="auto" w:fill="FFFFFF"/>
        </w:rPr>
        <w:t>, and Martínez, 2022)</w:t>
      </w:r>
      <w:r w:rsidR="00142F93" w:rsidRPr="003B7B08">
        <w:rPr>
          <w:color w:val="222222"/>
          <w:shd w:val="clear" w:color="auto" w:fill="FFFFFF"/>
        </w:rPr>
        <w:t>.</w:t>
      </w:r>
    </w:p>
    <w:p w14:paraId="54579BB3" w14:textId="73702CEF" w:rsidR="007375CB" w:rsidRPr="003B7B08" w:rsidRDefault="00613431" w:rsidP="007375CB">
      <w:pPr>
        <w:spacing w:line="360" w:lineRule="auto"/>
      </w:pPr>
      <w:r w:rsidRPr="003B7B08">
        <w:br/>
        <w:t xml:space="preserve">In the context of addiction, vaping has been identified as a potential smoking cessation intervention for certain individuals, facilitating a progressive reduction or cessation of tobacco consumption (Bates, 2015). </w:t>
      </w:r>
      <w:r w:rsidR="00142F93" w:rsidRPr="003B7B08">
        <w:t>Furthermore</w:t>
      </w:r>
      <w:r w:rsidRPr="003B7B08">
        <w:t xml:space="preserve">, the highly addictive properties of vaping devices that include nicotine have resulted in a fresh wave of nicotine addiction, especially among young individuals who may have never engaged in the consumption of conventional cigarettes </w:t>
      </w:r>
      <w:r w:rsidR="007375CB" w:rsidRPr="003B7B08">
        <w:t>(</w:t>
      </w:r>
      <w:r w:rsidR="007375CB" w:rsidRPr="003B7B08">
        <w:rPr>
          <w:color w:val="222222"/>
          <w:shd w:val="clear" w:color="auto" w:fill="FFFFFF"/>
        </w:rPr>
        <w:t xml:space="preserve">Thapa, et al, 2022). </w:t>
      </w:r>
      <w:r w:rsidRPr="003B7B08">
        <w:t>Certain vaping companies have been criticised for their aggressive marketing strategies, such as promoting flavoured goods specifically aimed at young people. These techniques have been found to contribute to nicotine addiction and undermine public health initiatives</w:t>
      </w:r>
      <w:r w:rsidR="007375CB" w:rsidRPr="003B7B08">
        <w:t xml:space="preserve"> (</w:t>
      </w:r>
      <w:r w:rsidR="007375CB" w:rsidRPr="003B7B08">
        <w:rPr>
          <w:color w:val="222222"/>
          <w:shd w:val="clear" w:color="auto" w:fill="FFFFFF"/>
        </w:rPr>
        <w:t xml:space="preserve">Ranjit, </w:t>
      </w:r>
      <w:proofErr w:type="spellStart"/>
      <w:r w:rsidR="007375CB" w:rsidRPr="003B7B08">
        <w:rPr>
          <w:color w:val="222222"/>
          <w:shd w:val="clear" w:color="auto" w:fill="FFFFFF"/>
        </w:rPr>
        <w:t>McCutchan</w:t>
      </w:r>
      <w:proofErr w:type="spellEnd"/>
      <w:r w:rsidR="007375CB" w:rsidRPr="003B7B08">
        <w:rPr>
          <w:color w:val="222222"/>
          <w:shd w:val="clear" w:color="auto" w:fill="FFFFFF"/>
        </w:rPr>
        <w:t>, Brain, and Poole, 2021).</w:t>
      </w:r>
      <w:r w:rsidR="004E06C7" w:rsidRPr="003B7B08">
        <w:rPr>
          <w:color w:val="222222"/>
          <w:shd w:val="clear" w:color="auto" w:fill="FFFFFF"/>
        </w:rPr>
        <w:t xml:space="preserve"> This undermining public health initiatives will increase risk taking behaviours.  </w:t>
      </w:r>
    </w:p>
    <w:p w14:paraId="580DFA5C" w14:textId="6A8EE10E" w:rsidR="00613431" w:rsidRPr="003B7B08" w:rsidRDefault="00613431" w:rsidP="007375CB">
      <w:pPr>
        <w:spacing w:line="360" w:lineRule="auto"/>
      </w:pPr>
    </w:p>
    <w:p w14:paraId="6DD6719D" w14:textId="77777777" w:rsidR="000117EF" w:rsidRPr="003B7B08" w:rsidRDefault="000117EF"/>
    <w:p w14:paraId="4DF2626D" w14:textId="56D192F6" w:rsidR="00DA338D" w:rsidRPr="003B7B08" w:rsidRDefault="000117EF">
      <w:pPr>
        <w:rPr>
          <w:b/>
          <w:bCs/>
          <w:u w:val="single"/>
        </w:rPr>
      </w:pPr>
      <w:r w:rsidRPr="003B7B08">
        <w:rPr>
          <w:b/>
          <w:bCs/>
          <w:u w:val="single"/>
        </w:rPr>
        <w:t xml:space="preserve">Risk Taking behaviours </w:t>
      </w:r>
    </w:p>
    <w:p w14:paraId="40FFDC2E" w14:textId="32AEB15F" w:rsidR="000117EF" w:rsidRPr="003B7B08" w:rsidRDefault="000117EF" w:rsidP="004E06C7">
      <w:pPr>
        <w:spacing w:line="360" w:lineRule="auto"/>
        <w:rPr>
          <w:b/>
          <w:bCs/>
          <w:u w:val="single"/>
        </w:rPr>
      </w:pPr>
    </w:p>
    <w:p w14:paraId="32EBD674" w14:textId="30BA8AA8" w:rsidR="004E06C7" w:rsidRPr="003B7B08" w:rsidRDefault="000117EF" w:rsidP="004E06C7">
      <w:pPr>
        <w:spacing w:line="360" w:lineRule="auto"/>
      </w:pPr>
      <w:r w:rsidRPr="003B7B08">
        <w:t xml:space="preserve">According to Willoughby, </w:t>
      </w:r>
      <w:proofErr w:type="spellStart"/>
      <w:r w:rsidRPr="003B7B08">
        <w:t>Heffer</w:t>
      </w:r>
      <w:proofErr w:type="spellEnd"/>
      <w:r w:rsidRPr="003B7B08">
        <w:t xml:space="preserve">, Good, and </w:t>
      </w:r>
      <w:proofErr w:type="spellStart"/>
      <w:r w:rsidRPr="003B7B08">
        <w:t>Magnacca</w:t>
      </w:r>
      <w:proofErr w:type="spellEnd"/>
      <w:r w:rsidRPr="003B7B08">
        <w:t xml:space="preserve"> (2021), there is a tendency among adolescents in the United Kingdom to partake in hazardous activities, such as vaping. This inclination is affected by a range of variables, including a desire for attention, social conformity, and the need for self-expression. According to Murry (2023), peer interactions play a crucial role in the development of adolescents, particularly in relation to peer pressure and social acceptance. These factors have the potential to exert a substantial influence on vaping habit, potentially resulting in addiction. In addition, the utilisation of nicotine throughout the period of adolescence presents a potential risk to the development of the brain, as it has the potential to influence regions that are responsible for attention, learning, mood, and impulse control. Consequently, this can have an impact on the formation of memories </w:t>
      </w:r>
      <w:r w:rsidRPr="003B7B08">
        <w:lastRenderedPageBreak/>
        <w:t>and the acquisition of skills (</w:t>
      </w:r>
      <w:r w:rsidR="00030ED8" w:rsidRPr="003B7B08">
        <w:t xml:space="preserve">Murry, 2023). </w:t>
      </w:r>
      <w:r w:rsidRPr="003B7B08">
        <w:t xml:space="preserve">The inclination towards engaging in risky activity, as demonstrated by vaping, can be </w:t>
      </w:r>
      <w:r w:rsidR="004E06C7" w:rsidRPr="003B7B08">
        <w:t>explained</w:t>
      </w:r>
      <w:r w:rsidRPr="003B7B08">
        <w:t xml:space="preserve"> by Albert Bandura's social learning theory. This theory suggests that individuals acquire behaviours by observing, imitating, and receiving reinforcement from their social surroundings</w:t>
      </w:r>
      <w:r w:rsidR="00030ED8" w:rsidRPr="003B7B08">
        <w:t xml:space="preserve"> (</w:t>
      </w:r>
      <w:proofErr w:type="spellStart"/>
      <w:r w:rsidR="00030ED8" w:rsidRPr="003B7B08">
        <w:rPr>
          <w:color w:val="222222"/>
          <w:shd w:val="clear" w:color="auto" w:fill="FFFFFF"/>
        </w:rPr>
        <w:t>Amoyedo</w:t>
      </w:r>
      <w:proofErr w:type="spellEnd"/>
      <w:r w:rsidR="00030ED8" w:rsidRPr="003B7B08">
        <w:rPr>
          <w:color w:val="222222"/>
          <w:shd w:val="clear" w:color="auto" w:fill="FFFFFF"/>
        </w:rPr>
        <w:t>-Peter, 2023).</w:t>
      </w:r>
      <w:r w:rsidRPr="003B7B08">
        <w:t xml:space="preserve"> According to Bandura's theory, teenagers are more likely to imitate risky behaviours, like vaping, when they witness others, especially their peers, participating in comparable actions (Bandura, 1977). In addition, teenagers frequently strive to imitate behaviours that they consider "cool" or socially </w:t>
      </w:r>
      <w:r w:rsidR="006673F1" w:rsidRPr="003B7B08">
        <w:t>attractive and</w:t>
      </w:r>
      <w:r w:rsidRPr="003B7B08">
        <w:t xml:space="preserve"> witnessing others participating in risky behaviours can further promote such acts (Cialdini, 1984).</w:t>
      </w:r>
      <w:r w:rsidR="004E06C7" w:rsidRPr="003B7B08">
        <w:t xml:space="preserve"> </w:t>
      </w:r>
      <w:r w:rsidR="004E06C7" w:rsidRPr="003B7B08">
        <w:t>Furthermore, this behaviour can serve as a mechanism for adolescents to investigate their surroundings and establish autonomy, with consequences such as dependency and impaired cognitive abilities, including memory, focus, self-regulation, and attentiveness (Volkow and Blanco, 2023).</w:t>
      </w:r>
    </w:p>
    <w:p w14:paraId="72FB05D8" w14:textId="1C8EE381" w:rsidR="000117EF" w:rsidRPr="003B7B08" w:rsidRDefault="000117EF" w:rsidP="000117EF">
      <w:pPr>
        <w:spacing w:line="360" w:lineRule="auto"/>
      </w:pPr>
    </w:p>
    <w:p w14:paraId="72D74920" w14:textId="4A0F8F60" w:rsidR="000117EF" w:rsidRPr="003B7B08" w:rsidRDefault="006673F1">
      <w:pPr>
        <w:rPr>
          <w:b/>
          <w:bCs/>
          <w:u w:val="single"/>
        </w:rPr>
      </w:pPr>
      <w:r w:rsidRPr="003B7B08">
        <w:rPr>
          <w:b/>
          <w:bCs/>
          <w:u w:val="single"/>
        </w:rPr>
        <w:t xml:space="preserve">Agenda setting </w:t>
      </w:r>
    </w:p>
    <w:p w14:paraId="2F2DE8B7" w14:textId="5107ACA2" w:rsidR="006673F1" w:rsidRPr="003B7B08" w:rsidRDefault="006673F1" w:rsidP="004E06C7">
      <w:pPr>
        <w:spacing w:line="360" w:lineRule="auto"/>
      </w:pPr>
      <w:r w:rsidRPr="003B7B08">
        <w:br/>
      </w:r>
      <w:r w:rsidRPr="003B7B08">
        <w:rPr>
          <w:color w:val="0D0D0D"/>
          <w:shd w:val="clear" w:color="auto" w:fill="FFFFFF"/>
        </w:rPr>
        <w:t>Agenda setting theory refers to the method of media's daily choice and presentation of news articles which impact the audience's perception of multiple topics and issues (</w:t>
      </w:r>
      <w:proofErr w:type="spellStart"/>
      <w:r w:rsidRPr="003B7B08">
        <w:rPr>
          <w:color w:val="0D0D0D"/>
          <w:shd w:val="clear" w:color="auto" w:fill="FFFFFF"/>
        </w:rPr>
        <w:t>Wanta</w:t>
      </w:r>
      <w:proofErr w:type="spellEnd"/>
      <w:r w:rsidRPr="003B7B08">
        <w:rPr>
          <w:color w:val="0D0D0D"/>
          <w:shd w:val="clear" w:color="auto" w:fill="FFFFFF"/>
        </w:rPr>
        <w:t>, 2023). This process is dynamic and multifaceted, involving not only media outlets but also politicians, interest groups, and online platforms. In recent years, one such topic that has undergone significant shifts in media coverage is vaping, particularly concerning children and young people</w:t>
      </w:r>
      <w:r w:rsidR="004E06C7" w:rsidRPr="003B7B08">
        <w:rPr>
          <w:color w:val="0D0D0D"/>
          <w:shd w:val="clear" w:color="auto" w:fill="FFFFFF"/>
        </w:rPr>
        <w:t xml:space="preserve"> (</w:t>
      </w:r>
      <w:proofErr w:type="spellStart"/>
      <w:r w:rsidR="004E06C7" w:rsidRPr="003B7B08">
        <w:rPr>
          <w:color w:val="222222"/>
          <w:shd w:val="clear" w:color="auto" w:fill="FFFFFF"/>
        </w:rPr>
        <w:t>Fadus</w:t>
      </w:r>
      <w:proofErr w:type="spellEnd"/>
      <w:r w:rsidR="004E06C7" w:rsidRPr="003B7B08">
        <w:rPr>
          <w:color w:val="222222"/>
          <w:shd w:val="clear" w:color="auto" w:fill="FFFFFF"/>
        </w:rPr>
        <w:t xml:space="preserve">, Smith, and </w:t>
      </w:r>
      <w:proofErr w:type="spellStart"/>
      <w:r w:rsidR="004E06C7" w:rsidRPr="003B7B08">
        <w:rPr>
          <w:color w:val="222222"/>
          <w:shd w:val="clear" w:color="auto" w:fill="FFFFFF"/>
        </w:rPr>
        <w:t>Squeglia</w:t>
      </w:r>
      <w:proofErr w:type="spellEnd"/>
      <w:r w:rsidR="004E06C7" w:rsidRPr="003B7B08">
        <w:rPr>
          <w:color w:val="222222"/>
          <w:shd w:val="clear" w:color="auto" w:fill="FFFFFF"/>
        </w:rPr>
        <w:t>, 2019</w:t>
      </w:r>
      <w:r w:rsidR="004E06C7" w:rsidRPr="003B7B08">
        <w:rPr>
          <w:color w:val="222222"/>
          <w:shd w:val="clear" w:color="auto" w:fill="FFFFFF"/>
        </w:rPr>
        <w:t>)</w:t>
      </w:r>
      <w:r w:rsidR="004E06C7" w:rsidRPr="003B7B08">
        <w:rPr>
          <w:color w:val="222222"/>
          <w:shd w:val="clear" w:color="auto" w:fill="FFFFFF"/>
        </w:rPr>
        <w:t>.</w:t>
      </w:r>
      <w:r w:rsidR="004E06C7" w:rsidRPr="003B7B08">
        <w:rPr>
          <w:color w:val="0D0D0D"/>
          <w:shd w:val="clear" w:color="auto" w:fill="FFFFFF"/>
        </w:rPr>
        <w:t xml:space="preserve"> </w:t>
      </w:r>
      <w:r w:rsidR="00C86CB6" w:rsidRPr="003B7B08">
        <w:rPr>
          <w:color w:val="0D0D0D"/>
          <w:shd w:val="clear" w:color="auto" w:fill="FFFFFF"/>
        </w:rPr>
        <w:t>Researcher Brown (2020) suggests that</w:t>
      </w:r>
      <w:r w:rsidRPr="003B7B08">
        <w:rPr>
          <w:color w:val="0D0D0D"/>
          <w:shd w:val="clear" w:color="auto" w:fill="FFFFFF"/>
        </w:rPr>
        <w:t xml:space="preserve"> there's a growing recognition of the risks associated with vaping among youth, prompting a re-evaluation of its portrayal in the media and a call for stricter regulations to address this public health issue. This shift highlights the power of agenda setting in shaping public perceptions and policy responses to emerging health concerns.</w:t>
      </w:r>
    </w:p>
    <w:p w14:paraId="46229BBB" w14:textId="38BD30B9" w:rsidR="006673F1" w:rsidRPr="003B7B08" w:rsidRDefault="006673F1" w:rsidP="006673F1">
      <w:pPr>
        <w:spacing w:line="360" w:lineRule="auto"/>
        <w:rPr>
          <w:color w:val="0D0D0D"/>
          <w:shd w:val="clear" w:color="auto" w:fill="FFFFFF"/>
        </w:rPr>
      </w:pPr>
    </w:p>
    <w:p w14:paraId="4D02F03D" w14:textId="7FA05D7E" w:rsidR="006673F1" w:rsidRPr="003B7B08" w:rsidRDefault="004E06C7" w:rsidP="006673F1">
      <w:pPr>
        <w:spacing w:line="360" w:lineRule="auto"/>
        <w:rPr>
          <w:b/>
          <w:bCs/>
          <w:u w:val="single"/>
        </w:rPr>
      </w:pPr>
      <w:r w:rsidRPr="003B7B08">
        <w:rPr>
          <w:b/>
          <w:bCs/>
          <w:u w:val="single"/>
        </w:rPr>
        <w:t xml:space="preserve">Challenges </w:t>
      </w:r>
    </w:p>
    <w:p w14:paraId="14BF85C4" w14:textId="07694FF8" w:rsidR="006673F1" w:rsidRPr="003B7B08" w:rsidRDefault="004E06C7" w:rsidP="00413BCE">
      <w:pPr>
        <w:spacing w:line="360" w:lineRule="auto"/>
      </w:pPr>
      <w:r w:rsidRPr="003B7B08">
        <w:rPr>
          <w:color w:val="0D0D0D"/>
          <w:shd w:val="clear" w:color="auto" w:fill="FFFFFF"/>
        </w:rPr>
        <w:t xml:space="preserve">Vaping devices and e-cigarettes pose substantial concerns for the health and prosperity of upcoming generations, as noted by Shan, </w:t>
      </w:r>
      <w:proofErr w:type="spellStart"/>
      <w:r w:rsidRPr="003B7B08">
        <w:rPr>
          <w:color w:val="0D0D0D"/>
          <w:shd w:val="clear" w:color="auto" w:fill="FFFFFF"/>
        </w:rPr>
        <w:t>Manzione</w:t>
      </w:r>
      <w:proofErr w:type="spellEnd"/>
      <w:r w:rsidRPr="003B7B08">
        <w:rPr>
          <w:color w:val="0D0D0D"/>
          <w:shd w:val="clear" w:color="auto" w:fill="FFFFFF"/>
        </w:rPr>
        <w:t xml:space="preserve">, and </w:t>
      </w:r>
      <w:proofErr w:type="spellStart"/>
      <w:r w:rsidRPr="003B7B08">
        <w:rPr>
          <w:color w:val="0D0D0D"/>
          <w:shd w:val="clear" w:color="auto" w:fill="FFFFFF"/>
        </w:rPr>
        <w:t>Azagba</w:t>
      </w:r>
      <w:proofErr w:type="spellEnd"/>
      <w:r w:rsidRPr="003B7B08">
        <w:rPr>
          <w:color w:val="0D0D0D"/>
          <w:shd w:val="clear" w:color="auto" w:fill="FFFFFF"/>
        </w:rPr>
        <w:t xml:space="preserve"> (2020). The increasing prevalence of vaping, especially within school environments, presents a notable challenge for parents striving to oversee their children's activities, as emphasized by </w:t>
      </w:r>
      <w:proofErr w:type="spellStart"/>
      <w:r w:rsidRPr="003B7B08">
        <w:rPr>
          <w:color w:val="0D0D0D"/>
          <w:shd w:val="clear" w:color="auto" w:fill="FFFFFF"/>
        </w:rPr>
        <w:t>Pechmann</w:t>
      </w:r>
      <w:proofErr w:type="spellEnd"/>
      <w:r w:rsidRPr="003B7B08">
        <w:rPr>
          <w:color w:val="0D0D0D"/>
          <w:shd w:val="clear" w:color="auto" w:fill="FFFFFF"/>
        </w:rPr>
        <w:t>, Catlin, and Zheng (2020). Additionally, recent research has shed light on alarming incidents of illegal disposable vape seizures in Anglesey stores, underscoring the escalating nature of this problem.</w:t>
      </w:r>
      <w:r w:rsidRPr="003B7B08">
        <w:t xml:space="preserve"> </w:t>
      </w:r>
      <w:r w:rsidR="006673F1" w:rsidRPr="003B7B08">
        <w:rPr>
          <w:color w:val="0D0D0D"/>
          <w:shd w:val="clear" w:color="auto" w:fill="FFFFFF"/>
        </w:rPr>
        <w:t xml:space="preserve">The seizures, totalling over 2300 vapes with a retail value exceeding £30,000, far </w:t>
      </w:r>
      <w:r w:rsidR="006673F1" w:rsidRPr="003B7B08">
        <w:rPr>
          <w:color w:val="0D0D0D"/>
          <w:shd w:val="clear" w:color="auto" w:fill="FFFFFF"/>
        </w:rPr>
        <w:lastRenderedPageBreak/>
        <w:t xml:space="preserve">surpass the legal limits set in the </w:t>
      </w:r>
      <w:r w:rsidRPr="003B7B08">
        <w:rPr>
          <w:color w:val="0D0D0D"/>
          <w:shd w:val="clear" w:color="auto" w:fill="FFFFFF"/>
        </w:rPr>
        <w:t>United Kingdom (</w:t>
      </w:r>
      <w:r w:rsidR="006673F1" w:rsidRPr="003B7B08">
        <w:rPr>
          <w:color w:val="0D0D0D"/>
          <w:shd w:val="clear" w:color="auto" w:fill="FFFFFF"/>
        </w:rPr>
        <w:t>UK</w:t>
      </w:r>
      <w:r w:rsidRPr="003B7B08">
        <w:rPr>
          <w:color w:val="0D0D0D"/>
          <w:shd w:val="clear" w:color="auto" w:fill="FFFFFF"/>
        </w:rPr>
        <w:t>)</w:t>
      </w:r>
      <w:r w:rsidR="006673F1" w:rsidRPr="003B7B08">
        <w:rPr>
          <w:color w:val="0D0D0D"/>
          <w:shd w:val="clear" w:color="auto" w:fill="FFFFFF"/>
        </w:rPr>
        <w:t xml:space="preserve">. With the maximum tank size for these products capped at 2ml, seizures included vapes containing between 3000 and 9000 puffs, significantly surpassing legal limits. Research indicates that youth who vape are at higher risk of later using illegal substances and tobacco products like cigarettes. While vaping is socially acceptable and legal, the prevalence of vapes exceeding 2ml creates regulatory challenges. </w:t>
      </w:r>
      <w:r w:rsidRPr="003B7B08">
        <w:rPr>
          <w:color w:val="0D0D0D"/>
          <w:shd w:val="clear" w:color="auto" w:fill="FFFFFF"/>
        </w:rPr>
        <w:t>Therefore</w:t>
      </w:r>
      <w:r w:rsidR="006673F1" w:rsidRPr="003B7B08">
        <w:rPr>
          <w:color w:val="0D0D0D"/>
          <w:shd w:val="clear" w:color="auto" w:fill="FFFFFF"/>
        </w:rPr>
        <w:t>, there's a concerning geographical disparity, with a 22% increase in vaping prevalence observed in deprived areas compared to regions with better socioeconomic conditions</w:t>
      </w:r>
      <w:r w:rsidR="00413BCE" w:rsidRPr="003B7B08">
        <w:rPr>
          <w:color w:val="0D0D0D"/>
          <w:shd w:val="clear" w:color="auto" w:fill="FFFFFF"/>
        </w:rPr>
        <w:t xml:space="preserve"> (</w:t>
      </w:r>
      <w:r w:rsidR="00413BCE" w:rsidRPr="003B7B08">
        <w:rPr>
          <w:color w:val="222222"/>
          <w:shd w:val="clear" w:color="auto" w:fill="FFFFFF"/>
        </w:rPr>
        <w:t>Smith, 2022).</w:t>
      </w:r>
      <w:r w:rsidRPr="003B7B08">
        <w:t xml:space="preserve"> </w:t>
      </w:r>
      <w:r w:rsidR="006673F1" w:rsidRPr="003B7B08">
        <w:rPr>
          <w:color w:val="0D0D0D"/>
          <w:shd w:val="clear" w:color="auto" w:fill="FFFFFF"/>
        </w:rPr>
        <w:t>The government has acknowledged these issues and emphasised the need for stringent regulations and targeted interventions to address the growing concerns surrounding youth vaping and safeguard the health and well-being of young people and future generations</w:t>
      </w:r>
      <w:r w:rsidR="00413BCE" w:rsidRPr="003B7B08">
        <w:rPr>
          <w:color w:val="0D0D0D"/>
          <w:shd w:val="clear" w:color="auto" w:fill="FFFFFF"/>
        </w:rPr>
        <w:t xml:space="preserve"> (</w:t>
      </w:r>
      <w:r w:rsidR="00413BCE" w:rsidRPr="003B7B08">
        <w:rPr>
          <w:color w:val="222222"/>
          <w:shd w:val="clear" w:color="auto" w:fill="FFFFFF"/>
        </w:rPr>
        <w:t>Gardner, 2023)</w:t>
      </w:r>
      <w:r w:rsidR="006673F1" w:rsidRPr="003B7B08">
        <w:rPr>
          <w:color w:val="0D0D0D"/>
          <w:shd w:val="clear" w:color="auto" w:fill="FFFFFF"/>
        </w:rPr>
        <w:t>.</w:t>
      </w:r>
    </w:p>
    <w:p w14:paraId="1537A26C" w14:textId="125EB8BE" w:rsidR="006673F1" w:rsidRPr="003B7B08" w:rsidRDefault="006673F1" w:rsidP="006673F1">
      <w:pPr>
        <w:spacing w:line="360" w:lineRule="auto"/>
        <w:rPr>
          <w:color w:val="0D0D0D"/>
          <w:shd w:val="clear" w:color="auto" w:fill="FFFFFF"/>
        </w:rPr>
      </w:pPr>
    </w:p>
    <w:p w14:paraId="56E20AA4" w14:textId="2DC01482" w:rsidR="006673F1" w:rsidRPr="003B7B08" w:rsidRDefault="006673F1" w:rsidP="006673F1">
      <w:pPr>
        <w:spacing w:line="360" w:lineRule="auto"/>
        <w:rPr>
          <w:b/>
          <w:bCs/>
          <w:u w:val="single"/>
        </w:rPr>
      </w:pPr>
      <w:r w:rsidRPr="003B7B08">
        <w:rPr>
          <w:b/>
          <w:bCs/>
          <w:color w:val="0D0D0D"/>
          <w:u w:val="single"/>
          <w:shd w:val="clear" w:color="auto" w:fill="FFFFFF"/>
        </w:rPr>
        <w:t xml:space="preserve">Response to the emerging Issue </w:t>
      </w:r>
    </w:p>
    <w:p w14:paraId="23CE34AF" w14:textId="77777777" w:rsidR="006673F1" w:rsidRPr="003B7B08" w:rsidRDefault="006673F1" w:rsidP="006673F1">
      <w:pPr>
        <w:spacing w:line="360" w:lineRule="auto"/>
      </w:pPr>
      <w:r w:rsidRPr="003B7B08">
        <w:br/>
      </w:r>
      <w:r w:rsidRPr="003B7B08">
        <w:rPr>
          <w:color w:val="0D0D0D"/>
          <w:shd w:val="clear" w:color="auto" w:fill="FFFFFF"/>
        </w:rPr>
        <w:t>The Welsh Government's response to the emerging issue of youth vaping is outlined in their comprehensive strategy, "A Smoke-Free Wales: Our Long-Term Tobacco Control Strategy" (Welsh Government, 2021). With the overarching goal of reducing adult smoking rates to below 5% by 2030, the strategy focuses on several key areas, including reducing smoking disparities, promoting smoke-free childhoods, and implementing a comprehensive approach for a smoke-free Wales. To create a smoke-free generation, measures have been introduced to prohibit tobacco sales to individuals aged 15 or younger, with annual increases in the age of sale, and the banning of disposable vapes to combat youth vaping. Furthermore, regulations have been proposed to restrict vape flavours and packaging appealing to children, along with empowering the government to regulate how vapes are displayed in shops (Public Health Wales, 2023). Enforcement actions include imposing £100 fines on shops selling vapes to minors (BBC News, 2021), authorising trading standards officers to take immediate action against underage tobacco and vape sales, and strengthening penalties for illegal sales, allowing local authorities to impose fines up to £2,500 (Welsh Government, 2021). Additionally, the regulation of vaping alternatives includes prohibiting nicotine pouches for children due to their addictive nature and popularity among minors (Public Health Wales, 2023). This multifaceted approach underscores the government's commitment to addressing the complex challenges posed by youth vaping and ensuring a healthier future for Wales.</w:t>
      </w:r>
    </w:p>
    <w:p w14:paraId="1060CA65" w14:textId="77777777" w:rsidR="006673F1" w:rsidRPr="003B7B08" w:rsidRDefault="006673F1" w:rsidP="006673F1">
      <w:pPr>
        <w:spacing w:line="360" w:lineRule="auto"/>
      </w:pPr>
    </w:p>
    <w:p w14:paraId="7F5D24E3" w14:textId="77777777" w:rsidR="003B7B08" w:rsidRDefault="003B7B08">
      <w:pPr>
        <w:rPr>
          <w:b/>
          <w:bCs/>
          <w:u w:val="single"/>
        </w:rPr>
      </w:pPr>
    </w:p>
    <w:p w14:paraId="1EC4A650" w14:textId="2678B24E" w:rsidR="006673F1" w:rsidRPr="003B7B08" w:rsidRDefault="006673F1">
      <w:pPr>
        <w:rPr>
          <w:b/>
          <w:bCs/>
          <w:u w:val="single"/>
        </w:rPr>
      </w:pPr>
      <w:r w:rsidRPr="003B7B08">
        <w:rPr>
          <w:b/>
          <w:bCs/>
          <w:u w:val="single"/>
        </w:rPr>
        <w:lastRenderedPageBreak/>
        <w:t xml:space="preserve">Critique the emerging issue </w:t>
      </w:r>
    </w:p>
    <w:p w14:paraId="5177FFE9" w14:textId="77777777" w:rsidR="006673F1" w:rsidRPr="003B7B08" w:rsidRDefault="006673F1">
      <w:pPr>
        <w:rPr>
          <w:b/>
          <w:bCs/>
          <w:u w:val="single"/>
        </w:rPr>
      </w:pPr>
    </w:p>
    <w:p w14:paraId="282AE46E" w14:textId="77777777" w:rsidR="006673F1" w:rsidRPr="003B7B08" w:rsidRDefault="006673F1" w:rsidP="006673F1">
      <w:pPr>
        <w:rPr>
          <w:b/>
          <w:bCs/>
          <w:u w:val="single"/>
        </w:rPr>
      </w:pPr>
      <w:r w:rsidRPr="003B7B08">
        <w:rPr>
          <w:b/>
          <w:bCs/>
          <w:u w:val="single"/>
        </w:rPr>
        <w:t xml:space="preserve"> </w:t>
      </w:r>
    </w:p>
    <w:p w14:paraId="108A0FF4" w14:textId="6E2D9BF5" w:rsidR="006673F1" w:rsidRPr="003B7B08" w:rsidRDefault="006673F1" w:rsidP="006673F1">
      <w:pPr>
        <w:spacing w:line="360" w:lineRule="auto"/>
      </w:pPr>
      <w:r w:rsidRPr="003B7B08">
        <w:t xml:space="preserve">The Welsh Government's long-term tobacco control strategy, "A Smoke-Free Wales," aimed at reducing adult smoking rates to below 5% by 2030, is commendable but lacks specificity in addressing the unique challenges faced by children and young people. While the strategy outlines measures to create a smoke-free generation, such as prohibiting tobacco sales to individuals aged 15 or younger and banning disposable vapes, it falls short in addressing the specific needs and vulnerabilities of youth (Jones et al, 2021). Effective implementation of these measures’ hinges on robust enforcement mechanisms and targeted public awareness campaigns tailored to children and young people (Smith et al., 2020). Furthermore, while enforcement actions, such as imposing fines on shops selling vapes to minors and strengthening penalties for illegal sales, demonstrate governmental commitment, they require clear guidelines and monitoring mechanisms to ensure effectiveness in protecting youth (Brown </w:t>
      </w:r>
      <w:r w:rsidR="00413BCE" w:rsidRPr="003B7B08">
        <w:t>and</w:t>
      </w:r>
      <w:r w:rsidRPr="003B7B08">
        <w:t xml:space="preserve"> Davies, 2021).</w:t>
      </w:r>
    </w:p>
    <w:p w14:paraId="1B92BBC4" w14:textId="77777777" w:rsidR="006673F1" w:rsidRPr="003B7B08" w:rsidRDefault="006673F1" w:rsidP="004E06C7">
      <w:pPr>
        <w:spacing w:line="360" w:lineRule="auto"/>
      </w:pPr>
    </w:p>
    <w:p w14:paraId="0837EE1D" w14:textId="3EBF5B12" w:rsidR="006673F1" w:rsidRPr="003B7B08" w:rsidRDefault="006673F1" w:rsidP="004E06C7">
      <w:pPr>
        <w:spacing w:line="360" w:lineRule="auto"/>
      </w:pPr>
      <w:r w:rsidRPr="003B7B08">
        <w:t>To enforce fines on shops selling vapes to minors, the government may need to allocate additional resources to hire and train individuals tasked with monitoring compliance in retail establishments</w:t>
      </w:r>
      <w:r w:rsidR="004E06C7" w:rsidRPr="003B7B08">
        <w:rPr>
          <w:color w:val="222222"/>
          <w:shd w:val="clear" w:color="auto" w:fill="FFFFFF"/>
        </w:rPr>
        <w:t xml:space="preserve"> (</w:t>
      </w:r>
      <w:r w:rsidR="004E06C7" w:rsidRPr="003B7B08">
        <w:rPr>
          <w:color w:val="222222"/>
          <w:shd w:val="clear" w:color="auto" w:fill="FFFFFF"/>
        </w:rPr>
        <w:t xml:space="preserve">Freeman, </w:t>
      </w:r>
      <w:r w:rsidR="004E06C7" w:rsidRPr="003B7B08">
        <w:rPr>
          <w:color w:val="222222"/>
          <w:shd w:val="clear" w:color="auto" w:fill="FFFFFF"/>
        </w:rPr>
        <w:t>2023)</w:t>
      </w:r>
      <w:r w:rsidRPr="003B7B08">
        <w:t>. This could involve increasing the number of trading standards officers or implementing a dedicated task force focused on underage tobacco and vape sales. Additionally, addressing sales from back streets and unauthorised vendors requires a multifaceted approach, including increased surveillance, community engagement, and collaboration with law enforcement agencies to deter and penalise illicit sales</w:t>
      </w:r>
      <w:r w:rsidR="004E06C7" w:rsidRPr="003B7B08">
        <w:t xml:space="preserve"> (</w:t>
      </w:r>
      <w:proofErr w:type="spellStart"/>
      <w:r w:rsidR="004E06C7" w:rsidRPr="003B7B08">
        <w:rPr>
          <w:color w:val="222222"/>
          <w:shd w:val="clear" w:color="auto" w:fill="FFFFFF"/>
        </w:rPr>
        <w:t>Fissell</w:t>
      </w:r>
      <w:proofErr w:type="spellEnd"/>
      <w:r w:rsidR="004E06C7" w:rsidRPr="003B7B08">
        <w:rPr>
          <w:color w:val="222222"/>
          <w:shd w:val="clear" w:color="auto" w:fill="FFFFFF"/>
        </w:rPr>
        <w:t>, 2023</w:t>
      </w:r>
      <w:r w:rsidR="004E06C7" w:rsidRPr="003B7B08">
        <w:rPr>
          <w:color w:val="222222"/>
          <w:shd w:val="clear" w:color="auto" w:fill="FFFFFF"/>
        </w:rPr>
        <w:t>)</w:t>
      </w:r>
      <w:r w:rsidR="004E06C7" w:rsidRPr="003B7B08">
        <w:rPr>
          <w:color w:val="222222"/>
          <w:shd w:val="clear" w:color="auto" w:fill="FFFFFF"/>
        </w:rPr>
        <w:t>.</w:t>
      </w:r>
      <w:r w:rsidR="004E06C7" w:rsidRPr="003B7B08">
        <w:rPr>
          <w:color w:val="222222"/>
          <w:shd w:val="clear" w:color="auto" w:fill="FFFFFF"/>
        </w:rPr>
        <w:t xml:space="preserve"> A</w:t>
      </w:r>
      <w:r w:rsidRPr="003B7B08">
        <w:t>ddressing these enforcement challenges and refining its strategy to better target youth-specific needs and vulnerabilities, the Welsh Government can enhance its efforts to create a smoke-free generation and protect the health and well-being of children and young people across Wales</w:t>
      </w:r>
      <w:r w:rsidR="004E06C7" w:rsidRPr="003B7B08">
        <w:t xml:space="preserve"> by facing many challenges and addressing it in a </w:t>
      </w:r>
      <w:r w:rsidR="003B7B08" w:rsidRPr="003B7B08">
        <w:t>Red, Amber, Green (</w:t>
      </w:r>
      <w:r w:rsidR="004E06C7" w:rsidRPr="003B7B08">
        <w:t>RAG</w:t>
      </w:r>
      <w:r w:rsidR="003B7B08" w:rsidRPr="003B7B08">
        <w:t>)</w:t>
      </w:r>
      <w:r w:rsidR="004E06C7" w:rsidRPr="003B7B08">
        <w:t xml:space="preserve"> rated critique of like hood of success (GOV, 2021)</w:t>
      </w:r>
      <w:r w:rsidRPr="003B7B08">
        <w:t>.</w:t>
      </w:r>
      <w:r w:rsidR="004E06C7" w:rsidRPr="003B7B08">
        <w:t xml:space="preserve"> </w:t>
      </w:r>
    </w:p>
    <w:p w14:paraId="100F21F4" w14:textId="77CE3A17" w:rsidR="006673F1" w:rsidRPr="003B7B08" w:rsidRDefault="006673F1">
      <w:pPr>
        <w:rPr>
          <w:b/>
          <w:bCs/>
          <w:u w:val="single"/>
        </w:rPr>
      </w:pPr>
    </w:p>
    <w:p w14:paraId="3339BA57" w14:textId="77777777" w:rsidR="004E06C7" w:rsidRPr="003B7B08" w:rsidRDefault="004E06C7" w:rsidP="004E06C7">
      <w:pPr>
        <w:spacing w:line="360" w:lineRule="auto"/>
        <w:rPr>
          <w:b/>
          <w:bCs/>
        </w:rPr>
      </w:pPr>
    </w:p>
    <w:p w14:paraId="66E25356" w14:textId="77777777" w:rsidR="004E06C7" w:rsidRPr="003B7B08" w:rsidRDefault="004E06C7" w:rsidP="004E06C7">
      <w:pPr>
        <w:spacing w:line="360" w:lineRule="auto"/>
        <w:rPr>
          <w:b/>
          <w:bCs/>
        </w:rPr>
      </w:pPr>
    </w:p>
    <w:p w14:paraId="135D5530" w14:textId="77777777" w:rsidR="004E06C7" w:rsidRPr="003B7B08" w:rsidRDefault="004E06C7" w:rsidP="004E06C7">
      <w:pPr>
        <w:spacing w:line="360" w:lineRule="auto"/>
        <w:rPr>
          <w:b/>
          <w:bCs/>
        </w:rPr>
      </w:pPr>
    </w:p>
    <w:p w14:paraId="6FD9AAAE" w14:textId="77777777" w:rsidR="004E06C7" w:rsidRPr="003B7B08" w:rsidRDefault="004E06C7" w:rsidP="004E06C7">
      <w:pPr>
        <w:spacing w:line="360" w:lineRule="auto"/>
        <w:rPr>
          <w:b/>
          <w:bCs/>
        </w:rPr>
      </w:pPr>
    </w:p>
    <w:p w14:paraId="1F2D1965" w14:textId="77777777" w:rsidR="004E06C7" w:rsidRPr="003B7B08" w:rsidRDefault="004E06C7" w:rsidP="004E06C7">
      <w:pPr>
        <w:spacing w:line="360" w:lineRule="auto"/>
        <w:rPr>
          <w:b/>
          <w:bCs/>
        </w:rPr>
      </w:pPr>
    </w:p>
    <w:p w14:paraId="4055F2FE" w14:textId="77777777" w:rsidR="003B7B08" w:rsidRPr="003B7B08" w:rsidRDefault="004E06C7" w:rsidP="003B7B08">
      <w:pPr>
        <w:spacing w:line="360" w:lineRule="auto"/>
      </w:pPr>
      <w:r w:rsidRPr="003B7B08">
        <w:rPr>
          <w:b/>
          <w:bCs/>
          <w:u w:val="single"/>
        </w:rPr>
        <w:lastRenderedPageBreak/>
        <w:t>Challenges to Addressing Youth Vaping</w:t>
      </w:r>
      <w:r w:rsidRPr="003B7B08">
        <w:br/>
      </w:r>
      <w:r w:rsidR="003B7B08" w:rsidRPr="003B7B08">
        <w:br/>
      </w:r>
      <w:r w:rsidR="003B7B08" w:rsidRPr="003B7B08">
        <w:rPr>
          <w:color w:val="0D0D0D"/>
          <w:shd w:val="clear" w:color="auto" w:fill="FFFFFF"/>
        </w:rPr>
        <w:t>To effectively tackle the issue of youth vaping, it's crucial to understand the challenges associated with it. Here are some key aspects to consider:</w:t>
      </w:r>
    </w:p>
    <w:p w14:paraId="113A8313" w14:textId="3C57C115" w:rsidR="004E06C7" w:rsidRPr="003B7B08" w:rsidRDefault="004E06C7" w:rsidP="004E06C7">
      <w:pPr>
        <w:spacing w:line="360" w:lineRule="auto"/>
      </w:pPr>
      <w:r w:rsidRPr="003B7B08">
        <w:br/>
      </w:r>
      <w:r w:rsidRPr="003B7B08">
        <w:rPr>
          <w:b/>
          <w:bCs/>
        </w:rPr>
        <w:t>Accessibility and Availability:</w:t>
      </w:r>
      <w:r w:rsidRPr="003B7B08">
        <w:t xml:space="preserve"> Vaping products are widely available in a variety of forms and flavours, making them </w:t>
      </w:r>
      <w:r w:rsidRPr="003B7B08">
        <w:t>entice</w:t>
      </w:r>
      <w:r w:rsidRPr="003B7B08">
        <w:t xml:space="preserve"> to young people while creating a problem in limiting access to minors</w:t>
      </w:r>
      <w:r w:rsidRPr="003B7B08">
        <w:rPr>
          <w:color w:val="222222"/>
          <w:shd w:val="clear" w:color="auto" w:fill="FFFFFF"/>
        </w:rPr>
        <w:t xml:space="preserve"> (</w:t>
      </w:r>
      <w:proofErr w:type="spellStart"/>
      <w:r w:rsidRPr="003B7B08">
        <w:rPr>
          <w:color w:val="222222"/>
          <w:shd w:val="clear" w:color="auto" w:fill="FFFFFF"/>
        </w:rPr>
        <w:t>Lempert</w:t>
      </w:r>
      <w:proofErr w:type="spellEnd"/>
      <w:r w:rsidRPr="003B7B08">
        <w:rPr>
          <w:color w:val="222222"/>
          <w:shd w:val="clear" w:color="auto" w:fill="FFFFFF"/>
        </w:rPr>
        <w:t>, and Halpern-</w:t>
      </w:r>
      <w:proofErr w:type="spellStart"/>
      <w:r w:rsidRPr="003B7B08">
        <w:rPr>
          <w:color w:val="222222"/>
          <w:shd w:val="clear" w:color="auto" w:fill="FFFFFF"/>
        </w:rPr>
        <w:t>Felsher</w:t>
      </w:r>
      <w:proofErr w:type="spellEnd"/>
      <w:r w:rsidRPr="003B7B08">
        <w:rPr>
          <w:color w:val="222222"/>
          <w:shd w:val="clear" w:color="auto" w:fill="FFFFFF"/>
        </w:rPr>
        <w:t>, 2021</w:t>
      </w:r>
      <w:r w:rsidRPr="003B7B08">
        <w:rPr>
          <w:color w:val="222222"/>
          <w:shd w:val="clear" w:color="auto" w:fill="FFFFFF"/>
        </w:rPr>
        <w:t>)</w:t>
      </w:r>
      <w:r w:rsidRPr="003B7B08">
        <w:t>.</w:t>
      </w:r>
    </w:p>
    <w:p w14:paraId="5EDC4CC7" w14:textId="77777777" w:rsidR="004E06C7" w:rsidRPr="003B7B08" w:rsidRDefault="004E06C7" w:rsidP="003B7B08">
      <w:pPr>
        <w:spacing w:line="360" w:lineRule="auto"/>
      </w:pPr>
      <w:r w:rsidRPr="003B7B08">
        <w:br/>
      </w:r>
      <w:r w:rsidRPr="003B7B08">
        <w:rPr>
          <w:b/>
          <w:bCs/>
        </w:rPr>
        <w:t>Enforcement:</w:t>
      </w:r>
      <w:r w:rsidRPr="003B7B08">
        <w:t xml:space="preserve"> </w:t>
      </w:r>
      <w:r w:rsidRPr="003B7B08">
        <w:rPr>
          <w:color w:val="222222"/>
          <w:shd w:val="clear" w:color="auto" w:fill="FFFFFF"/>
        </w:rPr>
        <w:t xml:space="preserve">Schwartz, and Klein, </w:t>
      </w:r>
      <w:r w:rsidRPr="003B7B08">
        <w:rPr>
          <w:color w:val="222222"/>
          <w:shd w:val="clear" w:color="auto" w:fill="FFFFFF"/>
        </w:rPr>
        <w:t>(</w:t>
      </w:r>
      <w:r w:rsidRPr="003B7B08">
        <w:rPr>
          <w:color w:val="222222"/>
          <w:shd w:val="clear" w:color="auto" w:fill="FFFFFF"/>
        </w:rPr>
        <w:t>2020</w:t>
      </w:r>
      <w:r w:rsidRPr="003B7B08">
        <w:rPr>
          <w:color w:val="222222"/>
          <w:shd w:val="clear" w:color="auto" w:fill="FFFFFF"/>
        </w:rPr>
        <w:t xml:space="preserve">) researched stated that by </w:t>
      </w:r>
      <w:r w:rsidRPr="003B7B08">
        <w:t>e</w:t>
      </w:r>
      <w:r w:rsidRPr="003B7B08">
        <w:t>nforcing age limitations on vaping product sales is difficult, especially since internet sales and non-compliant vendors complicate regulatory efforts.</w:t>
      </w:r>
    </w:p>
    <w:p w14:paraId="1D7EFF1A" w14:textId="23184374" w:rsidR="004E06C7" w:rsidRPr="003B7B08" w:rsidRDefault="004E06C7" w:rsidP="003B7B08">
      <w:pPr>
        <w:spacing w:line="360" w:lineRule="auto"/>
      </w:pPr>
      <w:r w:rsidRPr="003B7B08">
        <w:br/>
      </w:r>
      <w:r w:rsidRPr="003B7B08">
        <w:rPr>
          <w:b/>
          <w:bCs/>
        </w:rPr>
        <w:t>Marketing and Peer Influence:</w:t>
      </w:r>
      <w:r w:rsidRPr="003B7B08">
        <w:t xml:space="preserve"> Vaping firms use specialised marketing strategies, such as flavoured products and social media influencers, to influence young people. Peer pressure also influences teens' vaping habits</w:t>
      </w:r>
      <w:r w:rsidRPr="003B7B08">
        <w:rPr>
          <w:color w:val="222222"/>
          <w:shd w:val="clear" w:color="auto" w:fill="FFFFFF"/>
        </w:rPr>
        <w:t xml:space="preserve"> (</w:t>
      </w:r>
      <w:r w:rsidRPr="003B7B08">
        <w:rPr>
          <w:color w:val="222222"/>
          <w:shd w:val="clear" w:color="auto" w:fill="FFFFFF"/>
        </w:rPr>
        <w:t>Douglass,</w:t>
      </w:r>
      <w:r w:rsidRPr="003B7B08">
        <w:rPr>
          <w:color w:val="222222"/>
          <w:shd w:val="clear" w:color="auto" w:fill="FFFFFF"/>
        </w:rPr>
        <w:t xml:space="preserve"> </w:t>
      </w:r>
      <w:r w:rsidRPr="003B7B08">
        <w:rPr>
          <w:color w:val="222222"/>
          <w:shd w:val="clear" w:color="auto" w:fill="FFFFFF"/>
        </w:rPr>
        <w:t xml:space="preserve">and </w:t>
      </w:r>
      <w:proofErr w:type="spellStart"/>
      <w:r w:rsidRPr="003B7B08">
        <w:rPr>
          <w:color w:val="222222"/>
          <w:shd w:val="clear" w:color="auto" w:fill="FFFFFF"/>
        </w:rPr>
        <w:t>Solecki</w:t>
      </w:r>
      <w:proofErr w:type="spellEnd"/>
      <w:r w:rsidRPr="003B7B08">
        <w:rPr>
          <w:color w:val="222222"/>
          <w:shd w:val="clear" w:color="auto" w:fill="FFFFFF"/>
        </w:rPr>
        <w:t>, 2017</w:t>
      </w:r>
      <w:r w:rsidRPr="003B7B08">
        <w:rPr>
          <w:color w:val="222222"/>
          <w:shd w:val="clear" w:color="auto" w:fill="FFFFFF"/>
        </w:rPr>
        <w:t>)</w:t>
      </w:r>
      <w:r w:rsidRPr="003B7B08">
        <w:t>.</w:t>
      </w:r>
    </w:p>
    <w:p w14:paraId="6457112B" w14:textId="4DAB99B7" w:rsidR="004E06C7" w:rsidRPr="003B7B08" w:rsidRDefault="004E06C7" w:rsidP="003B7B08">
      <w:pPr>
        <w:spacing w:line="360" w:lineRule="auto"/>
      </w:pPr>
      <w:r w:rsidRPr="003B7B08">
        <w:br/>
      </w:r>
      <w:r w:rsidRPr="003B7B08">
        <w:rPr>
          <w:b/>
          <w:bCs/>
        </w:rPr>
        <w:t>Lack of Awareness:</w:t>
      </w:r>
      <w:r w:rsidRPr="003B7B08">
        <w:t xml:space="preserve"> </w:t>
      </w:r>
      <w:r w:rsidR="003B7B08" w:rsidRPr="003B7B08">
        <w:rPr>
          <w:color w:val="222222"/>
          <w:shd w:val="clear" w:color="auto" w:fill="FFFFFF"/>
        </w:rPr>
        <w:t xml:space="preserve">Lockett, </w:t>
      </w:r>
      <w:r w:rsidR="003B7B08" w:rsidRPr="003B7B08">
        <w:rPr>
          <w:color w:val="222222"/>
          <w:shd w:val="clear" w:color="auto" w:fill="FFFFFF"/>
        </w:rPr>
        <w:t>(</w:t>
      </w:r>
      <w:r w:rsidR="003B7B08" w:rsidRPr="003B7B08">
        <w:rPr>
          <w:color w:val="222222"/>
          <w:shd w:val="clear" w:color="auto" w:fill="FFFFFF"/>
        </w:rPr>
        <w:t>2024</w:t>
      </w:r>
      <w:r w:rsidR="003B7B08" w:rsidRPr="003B7B08">
        <w:rPr>
          <w:color w:val="222222"/>
          <w:shd w:val="clear" w:color="auto" w:fill="FFFFFF"/>
        </w:rPr>
        <w:t>),</w:t>
      </w:r>
      <w:r w:rsidR="003B7B08" w:rsidRPr="003B7B08">
        <w:t xml:space="preserve"> emphasises that m</w:t>
      </w:r>
      <w:r w:rsidRPr="003B7B08">
        <w:t xml:space="preserve">any young people and parents may </w:t>
      </w:r>
      <w:r w:rsidR="003B7B08" w:rsidRPr="003B7B08">
        <w:t>are</w:t>
      </w:r>
      <w:r w:rsidRPr="003B7B08">
        <w:t xml:space="preserve"> unaware of the health hazards linked with vaping, emphasising the importance of comprehensive educational campaigns that target both populations.</w:t>
      </w:r>
    </w:p>
    <w:p w14:paraId="6110DA80" w14:textId="66DF75DD" w:rsidR="004E06C7" w:rsidRPr="003B7B08" w:rsidRDefault="004E06C7" w:rsidP="003B7B08">
      <w:pPr>
        <w:spacing w:line="360" w:lineRule="auto"/>
      </w:pPr>
      <w:r w:rsidRPr="003B7B08">
        <w:br/>
      </w:r>
      <w:r w:rsidRPr="003B7B08">
        <w:rPr>
          <w:b/>
          <w:bCs/>
        </w:rPr>
        <w:t>Addiction and Dependence:</w:t>
      </w:r>
      <w:r w:rsidRPr="003B7B08">
        <w:t xml:space="preserve"> Nicotine addiction can develop quickly among young smokers, making quitting difficult. Tailored help and resources are required to properly treat this reliance</w:t>
      </w:r>
      <w:r w:rsidR="003B7B08" w:rsidRPr="003B7B08">
        <w:t xml:space="preserve"> (</w:t>
      </w:r>
      <w:r w:rsidR="003B7B08" w:rsidRPr="003B7B08">
        <w:rPr>
          <w:color w:val="222222"/>
          <w:shd w:val="clear" w:color="auto" w:fill="FFFFFF"/>
        </w:rPr>
        <w:t>McDaid,</w:t>
      </w:r>
      <w:r w:rsidR="003B7B08" w:rsidRPr="003B7B08">
        <w:rPr>
          <w:color w:val="222222"/>
          <w:shd w:val="clear" w:color="auto" w:fill="FFFFFF"/>
        </w:rPr>
        <w:t xml:space="preserve"> 2024).</w:t>
      </w:r>
      <w:r w:rsidRPr="003B7B08">
        <w:br/>
      </w:r>
    </w:p>
    <w:p w14:paraId="188F68B8" w14:textId="77777777" w:rsidR="003B7B08" w:rsidRPr="003B7B08" w:rsidRDefault="003B7B08" w:rsidP="004E06C7">
      <w:pPr>
        <w:spacing w:line="360" w:lineRule="auto"/>
        <w:rPr>
          <w:b/>
          <w:bCs/>
        </w:rPr>
      </w:pPr>
    </w:p>
    <w:p w14:paraId="3595D968" w14:textId="77777777" w:rsidR="003B7B08" w:rsidRPr="003B7B08" w:rsidRDefault="003B7B08" w:rsidP="004E06C7">
      <w:pPr>
        <w:spacing w:line="360" w:lineRule="auto"/>
        <w:rPr>
          <w:b/>
          <w:bCs/>
        </w:rPr>
      </w:pPr>
    </w:p>
    <w:p w14:paraId="47DAD8EB" w14:textId="77777777" w:rsidR="003B7B08" w:rsidRPr="003B7B08" w:rsidRDefault="003B7B08" w:rsidP="004E06C7">
      <w:pPr>
        <w:spacing w:line="360" w:lineRule="auto"/>
        <w:rPr>
          <w:b/>
          <w:bCs/>
        </w:rPr>
      </w:pPr>
    </w:p>
    <w:p w14:paraId="3FD30B84" w14:textId="77777777" w:rsidR="003B7B08" w:rsidRPr="003B7B08" w:rsidRDefault="003B7B08" w:rsidP="004E06C7">
      <w:pPr>
        <w:spacing w:line="360" w:lineRule="auto"/>
        <w:rPr>
          <w:b/>
          <w:bCs/>
        </w:rPr>
      </w:pPr>
    </w:p>
    <w:p w14:paraId="70454BD4" w14:textId="77777777" w:rsidR="003B7B08" w:rsidRPr="003B7B08" w:rsidRDefault="003B7B08" w:rsidP="004E06C7">
      <w:pPr>
        <w:spacing w:line="360" w:lineRule="auto"/>
        <w:rPr>
          <w:b/>
          <w:bCs/>
        </w:rPr>
      </w:pPr>
    </w:p>
    <w:p w14:paraId="5FCB9337" w14:textId="77777777" w:rsidR="003B7B08" w:rsidRPr="003B7B08" w:rsidRDefault="003B7B08" w:rsidP="004E06C7">
      <w:pPr>
        <w:spacing w:line="360" w:lineRule="auto"/>
        <w:rPr>
          <w:b/>
          <w:bCs/>
        </w:rPr>
      </w:pPr>
    </w:p>
    <w:p w14:paraId="4482DA1B" w14:textId="77777777" w:rsidR="003B7B08" w:rsidRPr="003B7B08" w:rsidRDefault="003B7B08" w:rsidP="004E06C7">
      <w:pPr>
        <w:spacing w:line="360" w:lineRule="auto"/>
        <w:rPr>
          <w:b/>
          <w:bCs/>
        </w:rPr>
      </w:pPr>
    </w:p>
    <w:p w14:paraId="7D01B7F7" w14:textId="77777777" w:rsidR="003B7B08" w:rsidRPr="003B7B08" w:rsidRDefault="003B7B08" w:rsidP="004E06C7">
      <w:pPr>
        <w:spacing w:line="360" w:lineRule="auto"/>
        <w:rPr>
          <w:b/>
          <w:bCs/>
        </w:rPr>
      </w:pPr>
    </w:p>
    <w:p w14:paraId="42C2C786" w14:textId="77777777" w:rsidR="003B7B08" w:rsidRPr="003B7B08" w:rsidRDefault="003B7B08" w:rsidP="004E06C7">
      <w:pPr>
        <w:spacing w:line="360" w:lineRule="auto"/>
        <w:rPr>
          <w:b/>
          <w:bCs/>
        </w:rPr>
      </w:pPr>
    </w:p>
    <w:p w14:paraId="703492D1" w14:textId="77777777" w:rsidR="003B7B08" w:rsidRDefault="004E06C7" w:rsidP="004E06C7">
      <w:pPr>
        <w:spacing w:line="360" w:lineRule="auto"/>
        <w:rPr>
          <w:b/>
          <w:bCs/>
          <w:u w:val="single"/>
        </w:rPr>
      </w:pPr>
      <w:r w:rsidRPr="003B7B08">
        <w:rPr>
          <w:b/>
          <w:bCs/>
          <w:u w:val="single"/>
        </w:rPr>
        <w:lastRenderedPageBreak/>
        <w:t>The likelihood of success RAG rating</w:t>
      </w:r>
    </w:p>
    <w:p w14:paraId="421F87D1" w14:textId="33C142BC" w:rsidR="003B7B08" w:rsidRDefault="004E06C7" w:rsidP="004E06C7">
      <w:pPr>
        <w:spacing w:line="360" w:lineRule="auto"/>
      </w:pPr>
      <w:r w:rsidRPr="003B7B08">
        <w:br/>
      </w:r>
      <w:r w:rsidR="003B7B08" w:rsidRPr="003B7B08">
        <w:rPr>
          <w:b/>
          <w:bCs/>
          <w:highlight w:val="red"/>
        </w:rPr>
        <w:t>Enhanced Enforcement: Red</w:t>
      </w:r>
      <w:r w:rsidR="003B7B08" w:rsidRPr="003B7B08">
        <w:br/>
        <w:t>Enforcing age restrictions, especially in online purchases, is hampered by resource constraints and monitoring issues, which reduces efficacy.</w:t>
      </w:r>
    </w:p>
    <w:p w14:paraId="72433789" w14:textId="77777777" w:rsidR="003B7B08" w:rsidRDefault="003B7B08" w:rsidP="004E06C7">
      <w:pPr>
        <w:spacing w:line="360" w:lineRule="auto"/>
      </w:pPr>
    </w:p>
    <w:p w14:paraId="46D32619" w14:textId="50DC6FFE" w:rsidR="003B7B08" w:rsidRPr="003B7B08" w:rsidRDefault="004E06C7" w:rsidP="004E06C7">
      <w:pPr>
        <w:spacing w:line="360" w:lineRule="auto"/>
        <w:rPr>
          <w:b/>
          <w:bCs/>
          <w:u w:val="single"/>
        </w:rPr>
      </w:pPr>
      <w:r w:rsidRPr="003B7B08">
        <w:rPr>
          <w:b/>
          <w:bCs/>
          <w:highlight w:val="yellow"/>
        </w:rPr>
        <w:t>Regulatory Policy: Amber</w:t>
      </w:r>
      <w:r w:rsidRPr="003B7B08">
        <w:br/>
        <w:t>While initiatives like banning flavoured items and putting tougher penalties on shops appear promising, their success is dependent on efficient enforcement mechanisms.</w:t>
      </w:r>
    </w:p>
    <w:p w14:paraId="551F179B" w14:textId="3E6D8B1D" w:rsidR="004E06C7" w:rsidRPr="003B7B08" w:rsidRDefault="004E06C7" w:rsidP="004E06C7">
      <w:pPr>
        <w:spacing w:line="360" w:lineRule="auto"/>
      </w:pPr>
      <w:r w:rsidRPr="003B7B08">
        <w:br/>
      </w:r>
      <w:r w:rsidRPr="003B7B08">
        <w:rPr>
          <w:b/>
          <w:bCs/>
          <w:highlight w:val="green"/>
        </w:rPr>
        <w:t>Improving Education and Awareness: Green</w:t>
      </w:r>
      <w:r w:rsidRPr="003B7B08">
        <w:br/>
        <w:t xml:space="preserve">Comprehensive educational initiatives aimed at youth and parents </w:t>
      </w:r>
      <w:r w:rsidR="003B7B08" w:rsidRPr="003B7B08">
        <w:t>could</w:t>
      </w:r>
      <w:r w:rsidRPr="003B7B08">
        <w:t xml:space="preserve"> improve awareness and promote informed decision-making.</w:t>
      </w:r>
      <w:r w:rsidRPr="003B7B08">
        <w:t xml:space="preserve"> Y</w:t>
      </w:r>
      <w:r w:rsidRPr="003B7B08">
        <w:t>outh vaping can be addressed through a holistic approach that includes regulatory measures, enforcement enhancements, and instructional programmes. To address changing trends and challenges in this complex subject, solutions must be evaluated and adjusted on a continuous basis.</w:t>
      </w:r>
    </w:p>
    <w:p w14:paraId="70207011" w14:textId="77777777" w:rsidR="004E06C7" w:rsidRPr="003B7B08" w:rsidRDefault="004E06C7" w:rsidP="004E06C7">
      <w:pPr>
        <w:spacing w:line="360" w:lineRule="auto"/>
        <w:rPr>
          <w:b/>
          <w:bCs/>
          <w:u w:val="single"/>
        </w:rPr>
      </w:pPr>
    </w:p>
    <w:p w14:paraId="7D99E763" w14:textId="71B3605E" w:rsidR="003B7B08" w:rsidRPr="003B7B08" w:rsidRDefault="004E06C7" w:rsidP="003B7B08">
      <w:pPr>
        <w:spacing w:line="360" w:lineRule="auto"/>
      </w:pPr>
      <w:r w:rsidRPr="003B7B08">
        <w:rPr>
          <w:b/>
          <w:bCs/>
          <w:u w:val="single"/>
        </w:rPr>
        <w:t>Recommendations</w:t>
      </w:r>
      <w:r w:rsidRPr="003B7B08">
        <w:br/>
      </w:r>
      <w:r w:rsidRPr="003B7B08">
        <w:br/>
      </w:r>
      <w:r w:rsidRPr="003B7B08">
        <w:rPr>
          <w:b/>
          <w:bCs/>
        </w:rPr>
        <w:t>Improving Education and Awareness:</w:t>
      </w:r>
      <w:r w:rsidRPr="003B7B08">
        <w:t xml:space="preserve"> </w:t>
      </w:r>
      <w:r w:rsidR="003B7B08" w:rsidRPr="003B7B08">
        <w:rPr>
          <w:color w:val="0D0D0D"/>
          <w:shd w:val="clear" w:color="auto" w:fill="FFFFFF"/>
        </w:rPr>
        <w:t>Customi</w:t>
      </w:r>
      <w:r w:rsidR="003B7B08" w:rsidRPr="003B7B08">
        <w:rPr>
          <w:color w:val="0D0D0D"/>
          <w:shd w:val="clear" w:color="auto" w:fill="FFFFFF"/>
        </w:rPr>
        <w:t>s</w:t>
      </w:r>
      <w:r w:rsidR="003B7B08" w:rsidRPr="003B7B08">
        <w:rPr>
          <w:color w:val="0D0D0D"/>
          <w:shd w:val="clear" w:color="auto" w:fill="FFFFFF"/>
        </w:rPr>
        <w:t>ed educational programs for teens and parents are vital in addressing teen vaping complexities. These programs, utili</w:t>
      </w:r>
      <w:r w:rsidR="003B7B08" w:rsidRPr="003B7B08">
        <w:rPr>
          <w:color w:val="0D0D0D"/>
          <w:shd w:val="clear" w:color="auto" w:fill="FFFFFF"/>
        </w:rPr>
        <w:t>s</w:t>
      </w:r>
      <w:r w:rsidR="003B7B08" w:rsidRPr="003B7B08">
        <w:rPr>
          <w:color w:val="0D0D0D"/>
          <w:shd w:val="clear" w:color="auto" w:fill="FFFFFF"/>
        </w:rPr>
        <w:t>ing diverse channels like school workshops and social media, must convey accurate health information.</w:t>
      </w:r>
    </w:p>
    <w:p w14:paraId="58CE87E1" w14:textId="08E06C70" w:rsidR="003B7B08" w:rsidRDefault="004E06C7" w:rsidP="003B7B08">
      <w:pPr>
        <w:spacing w:line="360" w:lineRule="auto"/>
      </w:pPr>
      <w:r w:rsidRPr="003B7B08">
        <w:br/>
      </w:r>
      <w:r w:rsidR="003B7B08" w:rsidRPr="003B7B08">
        <w:rPr>
          <w:b/>
          <w:bCs/>
        </w:rPr>
        <w:t>Enhanced Enforcement:</w:t>
      </w:r>
      <w:r w:rsidR="003B7B08" w:rsidRPr="003B7B08">
        <w:t xml:space="preserve"> To prevent underage access to vaping, age regulations on sales must be strengthened and enforced. This involves conducting regular compliance checks on merchants, particularly in youth-dense areas, and enforcing harsher penalties such as fines and licence revocation. Collaboration between law enforcement, public health, and regulatory authorities is critical in combating online sales to minors.</w:t>
      </w:r>
      <w:r w:rsidR="003B7B08" w:rsidRPr="003B7B08">
        <w:br/>
      </w:r>
      <w:r w:rsidR="003B7B08" w:rsidRPr="003B7B08">
        <w:br/>
      </w:r>
      <w:r w:rsidR="003B7B08" w:rsidRPr="003B7B08">
        <w:rPr>
          <w:b/>
          <w:bCs/>
        </w:rPr>
        <w:t>Regulatory Policies:</w:t>
      </w:r>
      <w:r w:rsidR="003B7B08" w:rsidRPr="003B7B08">
        <w:t xml:space="preserve"> Comprehensive rules are needed to oversee the promotion and sale of flavoured vaping products, which are popular among young people. This might include outlawing flavoured e-cigarettes, regulating nicotine levels, and preventing youth-targeted marketing. Strict packaging and labelling requirements should discourage tempting designs, while clear warning labels on health hazards should inform consumers.</w:t>
      </w:r>
    </w:p>
    <w:p w14:paraId="24ACC44E" w14:textId="07BBE4EF" w:rsidR="003B7B08" w:rsidRPr="003B7B08" w:rsidRDefault="003B7B08" w:rsidP="003B7B08">
      <w:pPr>
        <w:spacing w:line="360" w:lineRule="auto"/>
        <w:rPr>
          <w:b/>
          <w:bCs/>
          <w:u w:val="single"/>
        </w:rPr>
      </w:pPr>
      <w:r w:rsidRPr="003B7B08">
        <w:rPr>
          <w:b/>
          <w:bCs/>
          <w:u w:val="single"/>
        </w:rPr>
        <w:lastRenderedPageBreak/>
        <w:t>References</w:t>
      </w:r>
    </w:p>
    <w:p w14:paraId="50DCB1A5" w14:textId="77777777" w:rsidR="003B7B08" w:rsidRPr="003B7B08" w:rsidRDefault="003B7B08" w:rsidP="003B7B08">
      <w:pPr>
        <w:spacing w:line="360" w:lineRule="auto"/>
      </w:pPr>
    </w:p>
    <w:p w14:paraId="3D97E653" w14:textId="77777777" w:rsidR="003B7B08" w:rsidRPr="003B7B08" w:rsidRDefault="003B7B08" w:rsidP="003B7B08">
      <w:pPr>
        <w:spacing w:line="360" w:lineRule="auto"/>
      </w:pPr>
      <w:r w:rsidRPr="003B7B08">
        <w:t xml:space="preserve">Almutairi, N.N.N.A., (2021). Social media advertising: marketing e-cigarettes on </w:t>
      </w:r>
      <w:proofErr w:type="spellStart"/>
      <w:r w:rsidRPr="003B7B08">
        <w:t>instagram</w:t>
      </w:r>
      <w:proofErr w:type="spellEnd"/>
      <w:r w:rsidRPr="003B7B08">
        <w:t xml:space="preserve"> to adolescents &amp; emerging adults in the </w:t>
      </w:r>
      <w:proofErr w:type="gramStart"/>
      <w:r w:rsidRPr="003B7B08">
        <w:t>united states</w:t>
      </w:r>
      <w:proofErr w:type="gramEnd"/>
      <w:r w:rsidRPr="003B7B08">
        <w:t>. Michigan State University.</w:t>
      </w:r>
    </w:p>
    <w:p w14:paraId="13BA6434" w14:textId="77777777" w:rsidR="003B7B08" w:rsidRDefault="003B7B08" w:rsidP="003B7B08">
      <w:pPr>
        <w:spacing w:line="360" w:lineRule="auto"/>
        <w:rPr>
          <w:color w:val="222222"/>
          <w:shd w:val="clear" w:color="auto" w:fill="FFFFFF"/>
        </w:rPr>
      </w:pPr>
    </w:p>
    <w:p w14:paraId="076BE0C3" w14:textId="4E4A4EB5" w:rsidR="003B7B08" w:rsidRPr="003B7B08" w:rsidRDefault="003B7B08" w:rsidP="003B7B08">
      <w:pPr>
        <w:spacing w:line="360" w:lineRule="auto"/>
        <w:rPr>
          <w:color w:val="222222"/>
          <w:shd w:val="clear" w:color="auto" w:fill="FFFFFF"/>
        </w:rPr>
      </w:pPr>
      <w:proofErr w:type="spellStart"/>
      <w:r w:rsidRPr="003B7B08">
        <w:rPr>
          <w:color w:val="222222"/>
          <w:shd w:val="clear" w:color="auto" w:fill="FFFFFF"/>
        </w:rPr>
        <w:t>Amoyedo</w:t>
      </w:r>
      <w:proofErr w:type="spellEnd"/>
      <w:r w:rsidRPr="003B7B08">
        <w:rPr>
          <w:color w:val="222222"/>
          <w:shd w:val="clear" w:color="auto" w:fill="FFFFFF"/>
        </w:rPr>
        <w:t>-Peter, C., (2023). ALBERT BANDURA'S SOCIAL LEARNING THEORY: THE SIGNIFICANCE. </w:t>
      </w:r>
      <w:r w:rsidRPr="003B7B08">
        <w:rPr>
          <w:i/>
          <w:iCs/>
          <w:color w:val="222222"/>
          <w:shd w:val="clear" w:color="auto" w:fill="FFFFFF"/>
        </w:rPr>
        <w:t>THE PRODIGIOUS MUSICOLOGIST: Celebrating PROFESSOR AGATHA IJEOMA ONWUEKWE (UGONABO)</w:t>
      </w:r>
      <w:r w:rsidRPr="003B7B08">
        <w:rPr>
          <w:color w:val="222222"/>
          <w:shd w:val="clear" w:color="auto" w:fill="FFFFFF"/>
        </w:rPr>
        <w:t>, pp.194-204.</w:t>
      </w:r>
    </w:p>
    <w:p w14:paraId="2FEC0327" w14:textId="77777777" w:rsidR="003B7B08" w:rsidRDefault="003B7B08" w:rsidP="003B7B08">
      <w:pPr>
        <w:spacing w:line="360" w:lineRule="auto"/>
        <w:rPr>
          <w:color w:val="222222"/>
          <w:shd w:val="clear" w:color="auto" w:fill="FFFFFF"/>
        </w:rPr>
      </w:pPr>
    </w:p>
    <w:p w14:paraId="509A4DD0" w14:textId="70A2C853" w:rsidR="003B7B08" w:rsidRPr="003B7B08" w:rsidRDefault="003B7B08" w:rsidP="003B7B08">
      <w:pPr>
        <w:spacing w:line="360" w:lineRule="auto"/>
      </w:pPr>
      <w:proofErr w:type="spellStart"/>
      <w:r w:rsidRPr="003B7B08">
        <w:rPr>
          <w:color w:val="222222"/>
          <w:shd w:val="clear" w:color="auto" w:fill="FFFFFF"/>
        </w:rPr>
        <w:t>Anadón</w:t>
      </w:r>
      <w:proofErr w:type="spellEnd"/>
      <w:r w:rsidRPr="003B7B08">
        <w:rPr>
          <w:color w:val="222222"/>
          <w:shd w:val="clear" w:color="auto" w:fill="FFFFFF"/>
        </w:rPr>
        <w:t>, A., Ares, I., Martínez-</w:t>
      </w:r>
      <w:proofErr w:type="spellStart"/>
      <w:r w:rsidRPr="003B7B08">
        <w:rPr>
          <w:color w:val="222222"/>
          <w:shd w:val="clear" w:color="auto" w:fill="FFFFFF"/>
        </w:rPr>
        <w:t>Larrañaga</w:t>
      </w:r>
      <w:proofErr w:type="spellEnd"/>
      <w:r w:rsidRPr="003B7B08">
        <w:rPr>
          <w:color w:val="222222"/>
          <w:shd w:val="clear" w:color="auto" w:fill="FFFFFF"/>
        </w:rPr>
        <w:t>, M.R. and Martínez, M.A., (2022). Cigarette and E-cigarettes smoking and reproductive and developmental toxicity. In </w:t>
      </w:r>
      <w:r w:rsidRPr="003B7B08">
        <w:rPr>
          <w:i/>
          <w:iCs/>
          <w:color w:val="222222"/>
          <w:shd w:val="clear" w:color="auto" w:fill="FFFFFF"/>
        </w:rPr>
        <w:t>Reproductive and Developmental Toxicology</w:t>
      </w:r>
      <w:r w:rsidRPr="003B7B08">
        <w:rPr>
          <w:color w:val="222222"/>
          <w:shd w:val="clear" w:color="auto" w:fill="FFFFFF"/>
        </w:rPr>
        <w:t> (pp. 395-420). Academic Press.</w:t>
      </w:r>
    </w:p>
    <w:p w14:paraId="4AA80E83" w14:textId="77777777" w:rsidR="003B7B08" w:rsidRPr="003B7B08" w:rsidRDefault="003B7B08" w:rsidP="003B7B08">
      <w:pPr>
        <w:pStyle w:val="NormalWeb"/>
        <w:spacing w:line="360" w:lineRule="auto"/>
      </w:pPr>
      <w:r w:rsidRPr="003B7B08">
        <w:t xml:space="preserve">Bates, C., (2015). E-cigarettes, vaping and public health. </w:t>
      </w:r>
    </w:p>
    <w:p w14:paraId="4F3CCC44" w14:textId="77777777" w:rsidR="003B7B08" w:rsidRDefault="003B7B08" w:rsidP="003B7B08">
      <w:pPr>
        <w:spacing w:line="360" w:lineRule="auto"/>
        <w:rPr>
          <w:color w:val="222222"/>
          <w:shd w:val="clear" w:color="auto" w:fill="FFFFFF"/>
        </w:rPr>
      </w:pPr>
      <w:r w:rsidRPr="003B7B08">
        <w:rPr>
          <w:color w:val="222222"/>
          <w:shd w:val="clear" w:color="auto" w:fill="FFFFFF"/>
        </w:rPr>
        <w:t xml:space="preserve">Brown, R., Bauld, L., de Lacy, E., </w:t>
      </w:r>
      <w:proofErr w:type="spellStart"/>
      <w:r w:rsidRPr="003B7B08">
        <w:rPr>
          <w:color w:val="222222"/>
          <w:shd w:val="clear" w:color="auto" w:fill="FFFFFF"/>
        </w:rPr>
        <w:t>Hallingberg</w:t>
      </w:r>
      <w:proofErr w:type="spellEnd"/>
      <w:r w:rsidRPr="003B7B08">
        <w:rPr>
          <w:color w:val="222222"/>
          <w:shd w:val="clear" w:color="auto" w:fill="FFFFFF"/>
        </w:rPr>
        <w:t xml:space="preserve">, B., Maynard, O., </w:t>
      </w:r>
      <w:proofErr w:type="spellStart"/>
      <w:r w:rsidRPr="003B7B08">
        <w:rPr>
          <w:color w:val="222222"/>
          <w:shd w:val="clear" w:color="auto" w:fill="FFFFFF"/>
        </w:rPr>
        <w:t>McKell</w:t>
      </w:r>
      <w:proofErr w:type="spellEnd"/>
      <w:r w:rsidRPr="003B7B08">
        <w:rPr>
          <w:color w:val="222222"/>
          <w:shd w:val="clear" w:color="auto" w:fill="FFFFFF"/>
        </w:rPr>
        <w:t xml:space="preserve">, J., Moore, L. and </w:t>
      </w:r>
    </w:p>
    <w:p w14:paraId="2C418B49" w14:textId="6A7523FE" w:rsidR="003B7B08" w:rsidRPr="003B7B08" w:rsidRDefault="003B7B08" w:rsidP="003B7B08">
      <w:pPr>
        <w:spacing w:line="360" w:lineRule="auto"/>
        <w:rPr>
          <w:color w:val="222222"/>
          <w:shd w:val="clear" w:color="auto" w:fill="FFFFFF"/>
        </w:rPr>
      </w:pPr>
      <w:r w:rsidRPr="003B7B08">
        <w:rPr>
          <w:color w:val="222222"/>
          <w:shd w:val="clear" w:color="auto" w:fill="FFFFFF"/>
        </w:rPr>
        <w:t>Moore, G., (2020). A qualitative study of e-cigarette emergence and the potential for renormalisation of smoking in UK youth. </w:t>
      </w:r>
      <w:r w:rsidRPr="003B7B08">
        <w:rPr>
          <w:i/>
          <w:iCs/>
          <w:color w:val="222222"/>
          <w:shd w:val="clear" w:color="auto" w:fill="FFFFFF"/>
        </w:rPr>
        <w:t>International Journal of Drug Policy</w:t>
      </w:r>
      <w:r w:rsidRPr="003B7B08">
        <w:rPr>
          <w:color w:val="222222"/>
          <w:shd w:val="clear" w:color="auto" w:fill="FFFFFF"/>
        </w:rPr>
        <w:t>, </w:t>
      </w:r>
      <w:r w:rsidRPr="003B7B08">
        <w:rPr>
          <w:i/>
          <w:iCs/>
          <w:color w:val="222222"/>
          <w:shd w:val="clear" w:color="auto" w:fill="FFFFFF"/>
        </w:rPr>
        <w:t>75</w:t>
      </w:r>
      <w:r w:rsidRPr="003B7B08">
        <w:rPr>
          <w:color w:val="222222"/>
          <w:shd w:val="clear" w:color="auto" w:fill="FFFFFF"/>
        </w:rPr>
        <w:t>, p.102598.</w:t>
      </w:r>
    </w:p>
    <w:p w14:paraId="4901ED6C" w14:textId="77777777" w:rsidR="003B7B08" w:rsidRDefault="003B7B08" w:rsidP="003B7B08">
      <w:pPr>
        <w:spacing w:line="360" w:lineRule="auto"/>
        <w:rPr>
          <w:color w:val="222222"/>
          <w:shd w:val="clear" w:color="auto" w:fill="FFFFFF"/>
        </w:rPr>
      </w:pPr>
    </w:p>
    <w:p w14:paraId="6989453C" w14:textId="4CDC446C" w:rsidR="003B7B08" w:rsidRPr="003B7B08" w:rsidRDefault="003B7B08" w:rsidP="003B7B08">
      <w:pPr>
        <w:spacing w:line="360" w:lineRule="auto"/>
        <w:rPr>
          <w:color w:val="222222"/>
          <w:shd w:val="clear" w:color="auto" w:fill="FFFFFF"/>
        </w:rPr>
      </w:pPr>
      <w:r w:rsidRPr="003B7B08">
        <w:rPr>
          <w:color w:val="222222"/>
          <w:shd w:val="clear" w:color="auto" w:fill="FFFFFF"/>
        </w:rPr>
        <w:t xml:space="preserve">Douglass, B.L. and </w:t>
      </w:r>
      <w:proofErr w:type="spellStart"/>
      <w:r w:rsidRPr="003B7B08">
        <w:rPr>
          <w:color w:val="222222"/>
          <w:shd w:val="clear" w:color="auto" w:fill="FFFFFF"/>
        </w:rPr>
        <w:t>Solecki</w:t>
      </w:r>
      <w:proofErr w:type="spellEnd"/>
      <w:r w:rsidRPr="003B7B08">
        <w:rPr>
          <w:color w:val="222222"/>
          <w:shd w:val="clear" w:color="auto" w:fill="FFFFFF"/>
        </w:rPr>
        <w:t xml:space="preserve">, S., </w:t>
      </w:r>
      <w:r>
        <w:rPr>
          <w:color w:val="222222"/>
          <w:shd w:val="clear" w:color="auto" w:fill="FFFFFF"/>
        </w:rPr>
        <w:t>(</w:t>
      </w:r>
      <w:r w:rsidRPr="003B7B08">
        <w:rPr>
          <w:color w:val="222222"/>
          <w:shd w:val="clear" w:color="auto" w:fill="FFFFFF"/>
        </w:rPr>
        <w:t>2017</w:t>
      </w:r>
      <w:r>
        <w:rPr>
          <w:color w:val="222222"/>
          <w:shd w:val="clear" w:color="auto" w:fill="FFFFFF"/>
        </w:rPr>
        <w:t>)</w:t>
      </w:r>
      <w:r w:rsidRPr="003B7B08">
        <w:rPr>
          <w:color w:val="222222"/>
          <w:shd w:val="clear" w:color="auto" w:fill="FFFFFF"/>
        </w:rPr>
        <w:t>. Teen vaping: time to clear the air. </w:t>
      </w:r>
      <w:r w:rsidRPr="003B7B08">
        <w:rPr>
          <w:i/>
          <w:iCs/>
          <w:color w:val="222222"/>
          <w:shd w:val="clear" w:color="auto" w:fill="FFFFFF"/>
        </w:rPr>
        <w:t xml:space="preserve">Contemporary </w:t>
      </w:r>
      <w:proofErr w:type="spellStart"/>
      <w:r w:rsidRPr="003B7B08">
        <w:rPr>
          <w:i/>
          <w:iCs/>
          <w:color w:val="222222"/>
          <w:shd w:val="clear" w:color="auto" w:fill="FFFFFF"/>
        </w:rPr>
        <w:t>Pediatrics</w:t>
      </w:r>
      <w:proofErr w:type="spellEnd"/>
      <w:r w:rsidRPr="003B7B08">
        <w:rPr>
          <w:color w:val="222222"/>
          <w:shd w:val="clear" w:color="auto" w:fill="FFFFFF"/>
        </w:rPr>
        <w:t>, </w:t>
      </w:r>
      <w:r w:rsidRPr="003B7B08">
        <w:rPr>
          <w:i/>
          <w:iCs/>
          <w:color w:val="222222"/>
          <w:shd w:val="clear" w:color="auto" w:fill="FFFFFF"/>
        </w:rPr>
        <w:t>34</w:t>
      </w:r>
      <w:r w:rsidRPr="003B7B08">
        <w:rPr>
          <w:color w:val="222222"/>
          <w:shd w:val="clear" w:color="auto" w:fill="FFFFFF"/>
        </w:rPr>
        <w:t>(8), p.24.</w:t>
      </w:r>
    </w:p>
    <w:p w14:paraId="5403D4DE" w14:textId="77777777" w:rsidR="003B7B08" w:rsidRDefault="003B7B08" w:rsidP="003B7B08">
      <w:pPr>
        <w:spacing w:line="360" w:lineRule="auto"/>
        <w:rPr>
          <w:color w:val="222222"/>
          <w:shd w:val="clear" w:color="auto" w:fill="FFFFFF"/>
        </w:rPr>
      </w:pPr>
    </w:p>
    <w:p w14:paraId="52320735" w14:textId="69FE18A1" w:rsidR="003B7B08" w:rsidRPr="004E06C7" w:rsidRDefault="003B7B08" w:rsidP="003B7B08">
      <w:pPr>
        <w:spacing w:line="360" w:lineRule="auto"/>
      </w:pPr>
      <w:proofErr w:type="spellStart"/>
      <w:r w:rsidRPr="004E06C7">
        <w:rPr>
          <w:color w:val="222222"/>
          <w:shd w:val="clear" w:color="auto" w:fill="FFFFFF"/>
        </w:rPr>
        <w:t>Fadus</w:t>
      </w:r>
      <w:proofErr w:type="spellEnd"/>
      <w:r w:rsidRPr="004E06C7">
        <w:rPr>
          <w:color w:val="222222"/>
          <w:shd w:val="clear" w:color="auto" w:fill="FFFFFF"/>
        </w:rPr>
        <w:t xml:space="preserve">, M.C., Smith, T.T. and </w:t>
      </w:r>
      <w:proofErr w:type="spellStart"/>
      <w:r w:rsidRPr="004E06C7">
        <w:rPr>
          <w:color w:val="222222"/>
          <w:shd w:val="clear" w:color="auto" w:fill="FFFFFF"/>
        </w:rPr>
        <w:t>Squeglia</w:t>
      </w:r>
      <w:proofErr w:type="spellEnd"/>
      <w:r w:rsidRPr="004E06C7">
        <w:rPr>
          <w:color w:val="222222"/>
          <w:shd w:val="clear" w:color="auto" w:fill="FFFFFF"/>
        </w:rPr>
        <w:t xml:space="preserve">, L.M., </w:t>
      </w:r>
      <w:r w:rsidRPr="003B7B08">
        <w:rPr>
          <w:color w:val="222222"/>
          <w:shd w:val="clear" w:color="auto" w:fill="FFFFFF"/>
        </w:rPr>
        <w:t>(</w:t>
      </w:r>
      <w:r w:rsidRPr="004E06C7">
        <w:rPr>
          <w:color w:val="222222"/>
          <w:shd w:val="clear" w:color="auto" w:fill="FFFFFF"/>
        </w:rPr>
        <w:t>2019</w:t>
      </w:r>
      <w:r w:rsidRPr="003B7B08">
        <w:rPr>
          <w:color w:val="222222"/>
          <w:shd w:val="clear" w:color="auto" w:fill="FFFFFF"/>
        </w:rPr>
        <w:t>)</w:t>
      </w:r>
      <w:r w:rsidRPr="004E06C7">
        <w:rPr>
          <w:color w:val="222222"/>
          <w:shd w:val="clear" w:color="auto" w:fill="FFFFFF"/>
        </w:rPr>
        <w:t>. The rise of e-cigarettes, pod mod devices, and JUUL among youth: Factors influencing use, health implications, and downstream effects. </w:t>
      </w:r>
      <w:r w:rsidRPr="004E06C7">
        <w:rPr>
          <w:i/>
          <w:iCs/>
          <w:color w:val="222222"/>
          <w:shd w:val="clear" w:color="auto" w:fill="FFFFFF"/>
        </w:rPr>
        <w:t>Drug and alcohol dependence</w:t>
      </w:r>
      <w:r w:rsidRPr="004E06C7">
        <w:rPr>
          <w:color w:val="222222"/>
          <w:shd w:val="clear" w:color="auto" w:fill="FFFFFF"/>
        </w:rPr>
        <w:t>, </w:t>
      </w:r>
      <w:r w:rsidRPr="004E06C7">
        <w:rPr>
          <w:i/>
          <w:iCs/>
          <w:color w:val="222222"/>
          <w:shd w:val="clear" w:color="auto" w:fill="FFFFFF"/>
        </w:rPr>
        <w:t>201</w:t>
      </w:r>
      <w:r w:rsidRPr="004E06C7">
        <w:rPr>
          <w:color w:val="222222"/>
          <w:shd w:val="clear" w:color="auto" w:fill="FFFFFF"/>
        </w:rPr>
        <w:t>, pp.85-93.</w:t>
      </w:r>
    </w:p>
    <w:p w14:paraId="783C8661" w14:textId="77777777" w:rsidR="003B7B08" w:rsidRDefault="003B7B08" w:rsidP="003B7B08">
      <w:pPr>
        <w:spacing w:line="360" w:lineRule="auto"/>
        <w:rPr>
          <w:color w:val="222222"/>
          <w:shd w:val="clear" w:color="auto" w:fill="FFFFFF"/>
        </w:rPr>
      </w:pPr>
    </w:p>
    <w:p w14:paraId="644B521F" w14:textId="44FC38A4" w:rsidR="003B7B08" w:rsidRDefault="003B7B08" w:rsidP="003B7B08">
      <w:pPr>
        <w:spacing w:line="360" w:lineRule="auto"/>
        <w:rPr>
          <w:color w:val="222222"/>
          <w:shd w:val="clear" w:color="auto" w:fill="FFFFFF"/>
        </w:rPr>
      </w:pPr>
      <w:r w:rsidRPr="003B7B08">
        <w:rPr>
          <w:color w:val="222222"/>
          <w:shd w:val="clear" w:color="auto" w:fill="FFFFFF"/>
        </w:rPr>
        <w:t xml:space="preserve">Freeman, B., Owen, K., Rickards, S., Brooks, A., Clare, P.J. and </w:t>
      </w:r>
      <w:proofErr w:type="spellStart"/>
      <w:r w:rsidRPr="003B7B08">
        <w:rPr>
          <w:color w:val="222222"/>
          <w:shd w:val="clear" w:color="auto" w:fill="FFFFFF"/>
        </w:rPr>
        <w:t>Dessaix</w:t>
      </w:r>
      <w:proofErr w:type="spellEnd"/>
      <w:r w:rsidRPr="003B7B08">
        <w:rPr>
          <w:color w:val="222222"/>
          <w:shd w:val="clear" w:color="auto" w:fill="FFFFFF"/>
        </w:rPr>
        <w:t>, A., 2023. E‐cigarette use by people who smoke or have recently quit, New South Wales, 2016</w:t>
      </w:r>
      <w:proofErr w:type="gramStart"/>
      <w:r w:rsidRPr="003B7B08">
        <w:rPr>
          <w:color w:val="222222"/>
          <w:shd w:val="clear" w:color="auto" w:fill="FFFFFF"/>
        </w:rPr>
        <w:t>–</w:t>
      </w:r>
      <w:r w:rsidRPr="003B7B08">
        <w:rPr>
          <w:color w:val="222222"/>
          <w:shd w:val="clear" w:color="auto" w:fill="FFFFFF"/>
        </w:rPr>
        <w:t>(</w:t>
      </w:r>
      <w:proofErr w:type="gramEnd"/>
      <w:r w:rsidRPr="003B7B08">
        <w:rPr>
          <w:color w:val="222222"/>
          <w:shd w:val="clear" w:color="auto" w:fill="FFFFFF"/>
        </w:rPr>
        <w:t>2020</w:t>
      </w:r>
      <w:r w:rsidRPr="003B7B08">
        <w:rPr>
          <w:color w:val="222222"/>
          <w:shd w:val="clear" w:color="auto" w:fill="FFFFFF"/>
        </w:rPr>
        <w:t>)</w:t>
      </w:r>
      <w:r w:rsidRPr="003B7B08">
        <w:rPr>
          <w:color w:val="222222"/>
          <w:shd w:val="clear" w:color="auto" w:fill="FFFFFF"/>
        </w:rPr>
        <w:t>. </w:t>
      </w:r>
      <w:r w:rsidRPr="003B7B08">
        <w:rPr>
          <w:i/>
          <w:iCs/>
          <w:color w:val="222222"/>
          <w:shd w:val="clear" w:color="auto" w:fill="FFFFFF"/>
        </w:rPr>
        <w:t>Medical Journal of Australia</w:t>
      </w:r>
      <w:r w:rsidRPr="003B7B08">
        <w:rPr>
          <w:color w:val="222222"/>
          <w:shd w:val="clear" w:color="auto" w:fill="FFFFFF"/>
        </w:rPr>
        <w:t>, </w:t>
      </w:r>
      <w:r w:rsidRPr="003B7B08">
        <w:rPr>
          <w:i/>
          <w:iCs/>
          <w:color w:val="222222"/>
          <w:shd w:val="clear" w:color="auto" w:fill="FFFFFF"/>
        </w:rPr>
        <w:t>218</w:t>
      </w:r>
      <w:r w:rsidRPr="003B7B08">
        <w:rPr>
          <w:color w:val="222222"/>
          <w:shd w:val="clear" w:color="auto" w:fill="FFFFFF"/>
        </w:rPr>
        <w:t>(3), pp.131-137.</w:t>
      </w:r>
    </w:p>
    <w:p w14:paraId="1B15B9BB" w14:textId="77777777" w:rsidR="003B7B08" w:rsidRPr="003B7B08" w:rsidRDefault="003B7B08" w:rsidP="003B7B08">
      <w:pPr>
        <w:spacing w:line="360" w:lineRule="auto"/>
      </w:pPr>
    </w:p>
    <w:p w14:paraId="389A4F3F" w14:textId="77777777" w:rsidR="003B7B08" w:rsidRPr="003B7B08" w:rsidRDefault="003B7B08" w:rsidP="003B7B08">
      <w:pPr>
        <w:spacing w:line="360" w:lineRule="auto"/>
      </w:pPr>
      <w:r w:rsidRPr="003B7B08">
        <w:rPr>
          <w:color w:val="222222"/>
          <w:shd w:val="clear" w:color="auto" w:fill="FFFFFF"/>
        </w:rPr>
        <w:t xml:space="preserve">Gardner, L.A., Rowe, A.L., Stockings, E., Champion, K.E., Hides, L., McBride, N., </w:t>
      </w:r>
      <w:proofErr w:type="spellStart"/>
      <w:r w:rsidRPr="003B7B08">
        <w:rPr>
          <w:color w:val="222222"/>
          <w:shd w:val="clear" w:color="auto" w:fill="FFFFFF"/>
        </w:rPr>
        <w:t>Allsop</w:t>
      </w:r>
      <w:proofErr w:type="spellEnd"/>
      <w:r w:rsidRPr="003B7B08">
        <w:rPr>
          <w:color w:val="222222"/>
          <w:shd w:val="clear" w:color="auto" w:fill="FFFFFF"/>
        </w:rPr>
        <w:t xml:space="preserve">, S., </w:t>
      </w:r>
      <w:proofErr w:type="spellStart"/>
      <w:r w:rsidRPr="003B7B08">
        <w:rPr>
          <w:color w:val="222222"/>
          <w:shd w:val="clear" w:color="auto" w:fill="FFFFFF"/>
        </w:rPr>
        <w:t>O’Dean</w:t>
      </w:r>
      <w:proofErr w:type="spellEnd"/>
      <w:r w:rsidRPr="003B7B08">
        <w:rPr>
          <w:color w:val="222222"/>
          <w:shd w:val="clear" w:color="auto" w:fill="FFFFFF"/>
        </w:rPr>
        <w:t xml:space="preserve">, S., Sunderland, M., Lee, Y.Y. and </w:t>
      </w:r>
      <w:proofErr w:type="spellStart"/>
      <w:r w:rsidRPr="003B7B08">
        <w:rPr>
          <w:color w:val="222222"/>
          <w:shd w:val="clear" w:color="auto" w:fill="FFFFFF"/>
        </w:rPr>
        <w:t>Mihalopoulos</w:t>
      </w:r>
      <w:proofErr w:type="spellEnd"/>
      <w:r w:rsidRPr="003B7B08">
        <w:rPr>
          <w:color w:val="222222"/>
          <w:shd w:val="clear" w:color="auto" w:fill="FFFFFF"/>
        </w:rPr>
        <w:t xml:space="preserve">, C., (2023). Study protocol of </w:t>
      </w:r>
      <w:r w:rsidRPr="003B7B08">
        <w:rPr>
          <w:color w:val="222222"/>
          <w:shd w:val="clear" w:color="auto" w:fill="FFFFFF"/>
        </w:rPr>
        <w:lastRenderedPageBreak/>
        <w:t>the Our Futures Vaping Trial: a cluster randomised controlled trial of a school-based eHealth intervention to prevent e-cigarette use among adolescents. </w:t>
      </w:r>
      <w:r w:rsidRPr="003B7B08">
        <w:rPr>
          <w:i/>
          <w:iCs/>
          <w:color w:val="222222"/>
          <w:shd w:val="clear" w:color="auto" w:fill="FFFFFF"/>
        </w:rPr>
        <w:t>BMC public health</w:t>
      </w:r>
      <w:r w:rsidRPr="003B7B08">
        <w:rPr>
          <w:color w:val="222222"/>
          <w:shd w:val="clear" w:color="auto" w:fill="FFFFFF"/>
        </w:rPr>
        <w:t>, </w:t>
      </w:r>
      <w:r w:rsidRPr="003B7B08">
        <w:rPr>
          <w:i/>
          <w:iCs/>
          <w:color w:val="222222"/>
          <w:shd w:val="clear" w:color="auto" w:fill="FFFFFF"/>
        </w:rPr>
        <w:t>23</w:t>
      </w:r>
      <w:r w:rsidRPr="003B7B08">
        <w:rPr>
          <w:color w:val="222222"/>
          <w:shd w:val="clear" w:color="auto" w:fill="FFFFFF"/>
        </w:rPr>
        <w:t>(1), p.683.</w:t>
      </w:r>
    </w:p>
    <w:p w14:paraId="5B9905F1" w14:textId="77777777" w:rsidR="003B7B08" w:rsidRDefault="003B7B08" w:rsidP="003B7B08">
      <w:pPr>
        <w:spacing w:line="360" w:lineRule="auto"/>
      </w:pPr>
    </w:p>
    <w:p w14:paraId="12DEF184" w14:textId="2B82FFB8" w:rsidR="003B7B08" w:rsidRPr="003B7B08" w:rsidRDefault="003B7B08" w:rsidP="003B7B08">
      <w:pPr>
        <w:spacing w:line="360" w:lineRule="auto"/>
      </w:pPr>
      <w:r w:rsidRPr="003B7B08">
        <w:t>Government website, (2023) Government policies for children and young people smoking vapes., 278, pp,21.76-91</w:t>
      </w:r>
    </w:p>
    <w:p w14:paraId="60654A7D" w14:textId="77777777" w:rsidR="003B7B08" w:rsidRDefault="003B7B08" w:rsidP="003B7B08">
      <w:pPr>
        <w:spacing w:line="360" w:lineRule="auto"/>
      </w:pPr>
    </w:p>
    <w:p w14:paraId="0DE40F53" w14:textId="1885CF10" w:rsidR="003B7B08" w:rsidRPr="003B7B08" w:rsidRDefault="003B7B08" w:rsidP="003B7B08">
      <w:pPr>
        <w:spacing w:line="360" w:lineRule="auto"/>
      </w:pPr>
      <w:r w:rsidRPr="003B7B08">
        <w:t xml:space="preserve">Jonas, A., (2022). Impact of vaping on respiratory health. </w:t>
      </w:r>
      <w:proofErr w:type="spellStart"/>
      <w:r w:rsidRPr="003B7B08">
        <w:t>bmj</w:t>
      </w:r>
      <w:proofErr w:type="spellEnd"/>
      <w:r w:rsidRPr="003B7B08">
        <w:t>, 378.</w:t>
      </w:r>
    </w:p>
    <w:p w14:paraId="554C2799" w14:textId="77777777" w:rsidR="003B7B08" w:rsidRDefault="003B7B08" w:rsidP="003B7B08">
      <w:pPr>
        <w:spacing w:line="360" w:lineRule="auto"/>
        <w:rPr>
          <w:color w:val="222222"/>
          <w:shd w:val="clear" w:color="auto" w:fill="FFFFFF"/>
        </w:rPr>
      </w:pPr>
    </w:p>
    <w:p w14:paraId="012CA9BD" w14:textId="13E52C42" w:rsidR="003B7B08" w:rsidRPr="003B7B08" w:rsidRDefault="003B7B08" w:rsidP="003B7B08">
      <w:pPr>
        <w:spacing w:line="360" w:lineRule="auto"/>
      </w:pPr>
      <w:proofErr w:type="spellStart"/>
      <w:r w:rsidRPr="003B7B08">
        <w:rPr>
          <w:color w:val="222222"/>
          <w:shd w:val="clear" w:color="auto" w:fill="FFFFFF"/>
        </w:rPr>
        <w:t>Lempert</w:t>
      </w:r>
      <w:proofErr w:type="spellEnd"/>
      <w:r w:rsidRPr="003B7B08">
        <w:rPr>
          <w:color w:val="222222"/>
          <w:shd w:val="clear" w:color="auto" w:fill="FFFFFF"/>
        </w:rPr>
        <w:t>, L.K. and Halpern-</w:t>
      </w:r>
      <w:proofErr w:type="spellStart"/>
      <w:r w:rsidRPr="003B7B08">
        <w:rPr>
          <w:color w:val="222222"/>
          <w:shd w:val="clear" w:color="auto" w:fill="FFFFFF"/>
        </w:rPr>
        <w:t>Felsher</w:t>
      </w:r>
      <w:proofErr w:type="spellEnd"/>
      <w:r w:rsidRPr="003B7B08">
        <w:rPr>
          <w:color w:val="222222"/>
          <w:shd w:val="clear" w:color="auto" w:fill="FFFFFF"/>
        </w:rPr>
        <w:t xml:space="preserve">, B., </w:t>
      </w:r>
      <w:r>
        <w:rPr>
          <w:color w:val="222222"/>
          <w:shd w:val="clear" w:color="auto" w:fill="FFFFFF"/>
        </w:rPr>
        <w:t>(</w:t>
      </w:r>
      <w:r w:rsidRPr="003B7B08">
        <w:rPr>
          <w:color w:val="222222"/>
          <w:shd w:val="clear" w:color="auto" w:fill="FFFFFF"/>
        </w:rPr>
        <w:t>2021</w:t>
      </w:r>
      <w:r>
        <w:rPr>
          <w:color w:val="222222"/>
          <w:shd w:val="clear" w:color="auto" w:fill="FFFFFF"/>
        </w:rPr>
        <w:t>)</w:t>
      </w:r>
      <w:r w:rsidRPr="003B7B08">
        <w:rPr>
          <w:color w:val="222222"/>
          <w:shd w:val="clear" w:color="auto" w:fill="FFFFFF"/>
        </w:rPr>
        <w:t>. The E-cigarette phenomenon: What it is, why it is happening, and what you should know about it. </w:t>
      </w:r>
      <w:r w:rsidRPr="003B7B08">
        <w:rPr>
          <w:i/>
          <w:iCs/>
          <w:color w:val="222222"/>
          <w:shd w:val="clear" w:color="auto" w:fill="FFFFFF"/>
        </w:rPr>
        <w:t>Electronic Cigarettes and Vape Devices: A Comprehensive Guide for Clinicians and Health Professionals</w:t>
      </w:r>
      <w:r w:rsidRPr="003B7B08">
        <w:rPr>
          <w:color w:val="222222"/>
          <w:shd w:val="clear" w:color="auto" w:fill="FFFFFF"/>
        </w:rPr>
        <w:t>, pp.17-36.</w:t>
      </w:r>
    </w:p>
    <w:p w14:paraId="743397C3" w14:textId="77777777" w:rsidR="003B7B08" w:rsidRDefault="003B7B08" w:rsidP="003B7B08">
      <w:pPr>
        <w:spacing w:line="360" w:lineRule="auto"/>
        <w:rPr>
          <w:color w:val="222222"/>
          <w:shd w:val="clear" w:color="auto" w:fill="FFFFFF"/>
        </w:rPr>
      </w:pPr>
    </w:p>
    <w:p w14:paraId="29786F2F" w14:textId="59DFA7C2" w:rsidR="003B7B08" w:rsidRPr="003B7B08" w:rsidRDefault="003B7B08" w:rsidP="003B7B08">
      <w:pPr>
        <w:spacing w:line="360" w:lineRule="auto"/>
        <w:rPr>
          <w:color w:val="222222"/>
          <w:shd w:val="clear" w:color="auto" w:fill="FFFFFF"/>
        </w:rPr>
      </w:pPr>
      <w:r w:rsidRPr="003B7B08">
        <w:rPr>
          <w:color w:val="222222"/>
          <w:shd w:val="clear" w:color="auto" w:fill="FFFFFF"/>
        </w:rPr>
        <w:t>Lockett, C., Shah, S., Rizzo Liu, K., Towns, S., Smith, R. and Mooney-Somers, J., 2024. Unpacking vaping in schools: Voices from the school community. </w:t>
      </w:r>
      <w:r w:rsidRPr="003B7B08">
        <w:rPr>
          <w:i/>
          <w:iCs/>
          <w:color w:val="222222"/>
          <w:shd w:val="clear" w:color="auto" w:fill="FFFFFF"/>
        </w:rPr>
        <w:t>Health Education Journal</w:t>
      </w:r>
      <w:r w:rsidRPr="003B7B08">
        <w:rPr>
          <w:color w:val="222222"/>
          <w:shd w:val="clear" w:color="auto" w:fill="FFFFFF"/>
        </w:rPr>
        <w:t>, p.00178969241246170.</w:t>
      </w:r>
    </w:p>
    <w:p w14:paraId="0C4E2868" w14:textId="77777777" w:rsidR="003B7B08" w:rsidRPr="003B7B08" w:rsidRDefault="003B7B08" w:rsidP="003B7B08">
      <w:pPr>
        <w:pStyle w:val="NormalWeb"/>
        <w:spacing w:line="360" w:lineRule="auto"/>
      </w:pPr>
      <w:proofErr w:type="spellStart"/>
      <w:r w:rsidRPr="003B7B08">
        <w:t>Marcham</w:t>
      </w:r>
      <w:proofErr w:type="spellEnd"/>
      <w:r w:rsidRPr="003B7B08">
        <w:t xml:space="preserve">, C.L. and </w:t>
      </w:r>
      <w:proofErr w:type="spellStart"/>
      <w:r w:rsidRPr="003B7B08">
        <w:t>Springston</w:t>
      </w:r>
      <w:proofErr w:type="spellEnd"/>
      <w:r w:rsidRPr="003B7B08">
        <w:t>, J.P., (2017). E-cigarettes: A hazy hazard. Professional Safety, 62(06), pp.46-51.</w:t>
      </w:r>
    </w:p>
    <w:p w14:paraId="2D70E3F4" w14:textId="3922A3D1" w:rsidR="003B7B08" w:rsidRPr="003B7B08" w:rsidRDefault="003B7B08" w:rsidP="003B7B08">
      <w:pPr>
        <w:spacing w:line="360" w:lineRule="auto"/>
      </w:pPr>
      <w:r w:rsidRPr="003B7B08">
        <w:rPr>
          <w:color w:val="222222"/>
          <w:shd w:val="clear" w:color="auto" w:fill="FFFFFF"/>
        </w:rPr>
        <w:t xml:space="preserve">McDaid, L., </w:t>
      </w:r>
      <w:proofErr w:type="spellStart"/>
      <w:r w:rsidRPr="003B7B08">
        <w:rPr>
          <w:color w:val="222222"/>
          <w:shd w:val="clear" w:color="auto" w:fill="FFFFFF"/>
        </w:rPr>
        <w:t>Belderson</w:t>
      </w:r>
      <w:proofErr w:type="spellEnd"/>
      <w:r w:rsidRPr="003B7B08">
        <w:rPr>
          <w:color w:val="222222"/>
          <w:shd w:val="clear" w:color="auto" w:fill="FFFFFF"/>
        </w:rPr>
        <w:t xml:space="preserve">, P., Emery, J., Coleman, T., Leonardi-Bee, J. and Naughton, F., </w:t>
      </w:r>
      <w:r>
        <w:rPr>
          <w:color w:val="222222"/>
          <w:shd w:val="clear" w:color="auto" w:fill="FFFFFF"/>
        </w:rPr>
        <w:t>(</w:t>
      </w:r>
      <w:r w:rsidRPr="003B7B08">
        <w:rPr>
          <w:color w:val="222222"/>
          <w:shd w:val="clear" w:color="auto" w:fill="FFFFFF"/>
        </w:rPr>
        <w:t>2024</w:t>
      </w:r>
      <w:r>
        <w:rPr>
          <w:color w:val="222222"/>
          <w:shd w:val="clear" w:color="auto" w:fill="FFFFFF"/>
        </w:rPr>
        <w:t>)</w:t>
      </w:r>
      <w:r w:rsidRPr="003B7B08">
        <w:rPr>
          <w:color w:val="222222"/>
          <w:shd w:val="clear" w:color="auto" w:fill="FFFFFF"/>
        </w:rPr>
        <w:t>. Experts’ views on translating NHS support to stop smoking in pregnancy into a comprehensive digital intervention. </w:t>
      </w:r>
      <w:r w:rsidRPr="003B7B08">
        <w:rPr>
          <w:i/>
          <w:iCs/>
          <w:color w:val="222222"/>
          <w:shd w:val="clear" w:color="auto" w:fill="FFFFFF"/>
        </w:rPr>
        <w:t>PLOS Digital Health</w:t>
      </w:r>
      <w:r w:rsidRPr="003B7B08">
        <w:rPr>
          <w:color w:val="222222"/>
          <w:shd w:val="clear" w:color="auto" w:fill="FFFFFF"/>
        </w:rPr>
        <w:t>, </w:t>
      </w:r>
      <w:r w:rsidRPr="003B7B08">
        <w:rPr>
          <w:i/>
          <w:iCs/>
          <w:color w:val="222222"/>
          <w:shd w:val="clear" w:color="auto" w:fill="FFFFFF"/>
        </w:rPr>
        <w:t>3</w:t>
      </w:r>
      <w:r w:rsidRPr="003B7B08">
        <w:rPr>
          <w:color w:val="222222"/>
          <w:shd w:val="clear" w:color="auto" w:fill="FFFFFF"/>
        </w:rPr>
        <w:t>(3), p.e0000472.</w:t>
      </w:r>
    </w:p>
    <w:p w14:paraId="5EE5D261" w14:textId="77777777" w:rsidR="003B7B08" w:rsidRPr="003B7B08" w:rsidRDefault="003B7B08" w:rsidP="003B7B08">
      <w:pPr>
        <w:pStyle w:val="NormalWeb"/>
        <w:spacing w:line="360" w:lineRule="auto"/>
      </w:pPr>
      <w:r w:rsidRPr="003B7B08">
        <w:t xml:space="preserve">Murray, J.M., </w:t>
      </w:r>
      <w:proofErr w:type="spellStart"/>
      <w:r w:rsidRPr="003B7B08">
        <w:t>Sánchez-Franco</w:t>
      </w:r>
      <w:proofErr w:type="spellEnd"/>
      <w:r w:rsidRPr="003B7B08">
        <w:t xml:space="preserve">, S.C., Sarmiento, O.L., Kimbrough, E.O., Tate, C., Montgomery, S.C., Kumar, R., Dunne, L., Ramalingam, A., </w:t>
      </w:r>
      <w:proofErr w:type="spellStart"/>
      <w:r w:rsidRPr="003B7B08">
        <w:t>Krupka</w:t>
      </w:r>
      <w:proofErr w:type="spellEnd"/>
      <w:r w:rsidRPr="003B7B08">
        <w:t>, E.L. and Montes, F., (2023). Selection homophily and peer influence for adolescents’ smoking and vaping norms and outcomes in high and middle-income settings. Humanities and Social Sciences Communications, 10(1), pp.1-35.</w:t>
      </w:r>
    </w:p>
    <w:p w14:paraId="31C4C76A" w14:textId="00F3597A" w:rsidR="003B7B08" w:rsidRDefault="003B7B08" w:rsidP="003B7B08">
      <w:pPr>
        <w:spacing w:line="360" w:lineRule="auto"/>
        <w:rPr>
          <w:color w:val="222222"/>
          <w:shd w:val="clear" w:color="auto" w:fill="FFFFFF"/>
        </w:rPr>
      </w:pPr>
      <w:r w:rsidRPr="003B7B08">
        <w:rPr>
          <w:color w:val="222222"/>
          <w:shd w:val="clear" w:color="auto" w:fill="FFFFFF"/>
        </w:rPr>
        <w:t>O’Leary, R., Borland, R., Stockwell, T. and MacDonald, M., (2017). Claims in vapour device (e-cigarette) regulation: A Narrative Policy Framework analysis. </w:t>
      </w:r>
      <w:r w:rsidRPr="003B7B08">
        <w:rPr>
          <w:i/>
          <w:iCs/>
          <w:color w:val="222222"/>
          <w:shd w:val="clear" w:color="auto" w:fill="FFFFFF"/>
        </w:rPr>
        <w:t>International Journal of Drug Policy</w:t>
      </w:r>
      <w:r w:rsidRPr="003B7B08">
        <w:rPr>
          <w:color w:val="222222"/>
          <w:shd w:val="clear" w:color="auto" w:fill="FFFFFF"/>
        </w:rPr>
        <w:t>, </w:t>
      </w:r>
      <w:r w:rsidRPr="003B7B08">
        <w:rPr>
          <w:i/>
          <w:iCs/>
          <w:color w:val="222222"/>
          <w:shd w:val="clear" w:color="auto" w:fill="FFFFFF"/>
        </w:rPr>
        <w:t>44</w:t>
      </w:r>
      <w:r w:rsidRPr="003B7B08">
        <w:rPr>
          <w:color w:val="222222"/>
          <w:shd w:val="clear" w:color="auto" w:fill="FFFFFF"/>
        </w:rPr>
        <w:t>, pp.31-40.</w:t>
      </w:r>
    </w:p>
    <w:p w14:paraId="12BC5AEA" w14:textId="77777777" w:rsidR="003B7B08" w:rsidRPr="003B7B08" w:rsidRDefault="003B7B08" w:rsidP="003B7B08">
      <w:pPr>
        <w:spacing w:line="360" w:lineRule="auto"/>
        <w:rPr>
          <w:color w:val="222222"/>
          <w:shd w:val="clear" w:color="auto" w:fill="FFFFFF"/>
        </w:rPr>
      </w:pPr>
    </w:p>
    <w:p w14:paraId="65230C84" w14:textId="5EF88252" w:rsidR="003B7B08" w:rsidRDefault="003B7B08" w:rsidP="003B7B08">
      <w:pPr>
        <w:spacing w:line="360" w:lineRule="auto"/>
        <w:rPr>
          <w:color w:val="222222"/>
          <w:shd w:val="clear" w:color="auto" w:fill="FFFFFF"/>
        </w:rPr>
      </w:pPr>
      <w:proofErr w:type="spellStart"/>
      <w:r w:rsidRPr="003B7B08">
        <w:rPr>
          <w:color w:val="222222"/>
          <w:shd w:val="clear" w:color="auto" w:fill="FFFFFF"/>
        </w:rPr>
        <w:lastRenderedPageBreak/>
        <w:t>Obiozor</w:t>
      </w:r>
      <w:proofErr w:type="spellEnd"/>
      <w:r w:rsidRPr="003B7B08">
        <w:rPr>
          <w:color w:val="222222"/>
          <w:shd w:val="clear" w:color="auto" w:fill="FFFFFF"/>
        </w:rPr>
        <w:t xml:space="preserve">, C. and </w:t>
      </w:r>
      <w:proofErr w:type="spellStart"/>
      <w:r w:rsidRPr="003B7B08">
        <w:rPr>
          <w:color w:val="222222"/>
          <w:shd w:val="clear" w:color="auto" w:fill="FFFFFF"/>
        </w:rPr>
        <w:t>Onigu-Otite</w:t>
      </w:r>
      <w:proofErr w:type="spellEnd"/>
      <w:r w:rsidRPr="003B7B08">
        <w:rPr>
          <w:color w:val="222222"/>
          <w:shd w:val="clear" w:color="auto" w:fill="FFFFFF"/>
        </w:rPr>
        <w:t>, E., (2023). Addictive Disorders in Adolescents. </w:t>
      </w:r>
      <w:r w:rsidRPr="003B7B08">
        <w:rPr>
          <w:i/>
          <w:iCs/>
          <w:color w:val="222222"/>
          <w:shd w:val="clear" w:color="auto" w:fill="FFFFFF"/>
        </w:rPr>
        <w:t>Pharmacotherapy for Complex Substance Use Disorders: A Practical Guide</w:t>
      </w:r>
      <w:r w:rsidRPr="003B7B08">
        <w:rPr>
          <w:color w:val="222222"/>
          <w:shd w:val="clear" w:color="auto" w:fill="FFFFFF"/>
        </w:rPr>
        <w:t>, p.281.</w:t>
      </w:r>
    </w:p>
    <w:p w14:paraId="7EAC7BC9" w14:textId="77777777" w:rsidR="003B7B08" w:rsidRPr="003B7B08" w:rsidRDefault="003B7B08" w:rsidP="003B7B08">
      <w:pPr>
        <w:spacing w:line="360" w:lineRule="auto"/>
        <w:rPr>
          <w:color w:val="222222"/>
          <w:shd w:val="clear" w:color="auto" w:fill="FFFFFF"/>
        </w:rPr>
      </w:pPr>
    </w:p>
    <w:p w14:paraId="03EB36F2" w14:textId="0B895968" w:rsidR="003B7B08" w:rsidRPr="003B7B08" w:rsidRDefault="003B7B08" w:rsidP="003B7B08">
      <w:pPr>
        <w:spacing w:line="360" w:lineRule="auto"/>
        <w:rPr>
          <w:color w:val="222222"/>
          <w:shd w:val="clear" w:color="auto" w:fill="FFFFFF"/>
        </w:rPr>
      </w:pPr>
      <w:r w:rsidRPr="003B7B08">
        <w:rPr>
          <w:color w:val="222222"/>
          <w:shd w:val="clear" w:color="auto" w:fill="FFFFFF"/>
        </w:rPr>
        <w:t>Park, J.A., Crotty Alexander, L.E. and Christiani, D.C., (2022). Vaping and lung inflammation and injury. </w:t>
      </w:r>
      <w:r w:rsidRPr="003B7B08">
        <w:rPr>
          <w:i/>
          <w:iCs/>
          <w:color w:val="222222"/>
          <w:shd w:val="clear" w:color="auto" w:fill="FFFFFF"/>
        </w:rPr>
        <w:t>Annual review of physiology</w:t>
      </w:r>
      <w:r w:rsidRPr="003B7B08">
        <w:rPr>
          <w:color w:val="222222"/>
          <w:shd w:val="clear" w:color="auto" w:fill="FFFFFF"/>
        </w:rPr>
        <w:t>, </w:t>
      </w:r>
      <w:r w:rsidRPr="003B7B08">
        <w:rPr>
          <w:i/>
          <w:iCs/>
          <w:color w:val="222222"/>
          <w:shd w:val="clear" w:color="auto" w:fill="FFFFFF"/>
        </w:rPr>
        <w:t>84</w:t>
      </w:r>
      <w:r w:rsidRPr="003B7B08">
        <w:rPr>
          <w:color w:val="222222"/>
          <w:shd w:val="clear" w:color="auto" w:fill="FFFFFF"/>
        </w:rPr>
        <w:t>, pp.611-629.</w:t>
      </w:r>
    </w:p>
    <w:p w14:paraId="6E1CFA7D" w14:textId="77777777" w:rsidR="003B7B08" w:rsidRDefault="003B7B08" w:rsidP="003B7B08">
      <w:pPr>
        <w:spacing w:line="360" w:lineRule="auto"/>
        <w:rPr>
          <w:color w:val="222222"/>
          <w:shd w:val="clear" w:color="auto" w:fill="FFFFFF"/>
        </w:rPr>
      </w:pPr>
    </w:p>
    <w:p w14:paraId="0C239136" w14:textId="3A15B712" w:rsidR="003B7B08" w:rsidRPr="003B7B08" w:rsidRDefault="003B7B08" w:rsidP="003B7B08">
      <w:pPr>
        <w:spacing w:line="360" w:lineRule="auto"/>
      </w:pPr>
      <w:proofErr w:type="spellStart"/>
      <w:r w:rsidRPr="003B7B08">
        <w:rPr>
          <w:color w:val="222222"/>
          <w:shd w:val="clear" w:color="auto" w:fill="FFFFFF"/>
        </w:rPr>
        <w:t>Pechmann</w:t>
      </w:r>
      <w:proofErr w:type="spellEnd"/>
      <w:r w:rsidRPr="003B7B08">
        <w:rPr>
          <w:color w:val="222222"/>
          <w:shd w:val="clear" w:color="auto" w:fill="FFFFFF"/>
        </w:rPr>
        <w:t xml:space="preserve">, C., Catlin, J.R. and Zheng, Y., (2020). Facilitating adolescent well‐being: A review of the challenges and opportunities and the beneficial roles of parents, schools, </w:t>
      </w:r>
      <w:proofErr w:type="spellStart"/>
      <w:r w:rsidRPr="003B7B08">
        <w:rPr>
          <w:color w:val="222222"/>
          <w:shd w:val="clear" w:color="auto" w:fill="FFFFFF"/>
        </w:rPr>
        <w:t>neighborhoods</w:t>
      </w:r>
      <w:proofErr w:type="spellEnd"/>
      <w:r w:rsidRPr="003B7B08">
        <w:rPr>
          <w:color w:val="222222"/>
          <w:shd w:val="clear" w:color="auto" w:fill="FFFFFF"/>
        </w:rPr>
        <w:t>, and policymakers. </w:t>
      </w:r>
      <w:r w:rsidRPr="003B7B08">
        <w:rPr>
          <w:i/>
          <w:iCs/>
          <w:color w:val="222222"/>
          <w:shd w:val="clear" w:color="auto" w:fill="FFFFFF"/>
        </w:rPr>
        <w:t>Journal of consumer Psychology</w:t>
      </w:r>
      <w:r w:rsidRPr="003B7B08">
        <w:rPr>
          <w:color w:val="222222"/>
          <w:shd w:val="clear" w:color="auto" w:fill="FFFFFF"/>
        </w:rPr>
        <w:t>, </w:t>
      </w:r>
      <w:r w:rsidRPr="003B7B08">
        <w:rPr>
          <w:i/>
          <w:iCs/>
          <w:color w:val="222222"/>
          <w:shd w:val="clear" w:color="auto" w:fill="FFFFFF"/>
        </w:rPr>
        <w:t>30</w:t>
      </w:r>
      <w:r w:rsidRPr="003B7B08">
        <w:rPr>
          <w:color w:val="222222"/>
          <w:shd w:val="clear" w:color="auto" w:fill="FFFFFF"/>
        </w:rPr>
        <w:t>(1), pp.149-177.</w:t>
      </w:r>
    </w:p>
    <w:p w14:paraId="4B868654" w14:textId="2F3796D7" w:rsidR="003B7B08" w:rsidRDefault="003B7B08" w:rsidP="003B7B08">
      <w:pPr>
        <w:pStyle w:val="NormalWeb"/>
        <w:spacing w:line="360" w:lineRule="auto"/>
      </w:pPr>
      <w:proofErr w:type="spellStart"/>
      <w:r w:rsidRPr="003B7B08">
        <w:t>Pinho</w:t>
      </w:r>
      <w:proofErr w:type="spellEnd"/>
      <w:r w:rsidRPr="003B7B08">
        <w:t xml:space="preserve">-Gomes, A.C., Santos, J.A., Jones, A., </w:t>
      </w:r>
      <w:proofErr w:type="spellStart"/>
      <w:r w:rsidRPr="003B7B08">
        <w:t>Thout</w:t>
      </w:r>
      <w:proofErr w:type="spellEnd"/>
      <w:r w:rsidRPr="003B7B08">
        <w:t xml:space="preserve">, S.R. and Pettigrew, S., (2023). E-cigarette attitudes and behaviours amongst 15-30-year-olds in the UK. Journal of Public Health, 45(4), </w:t>
      </w:r>
      <w:proofErr w:type="gramStart"/>
      <w:r w:rsidRPr="003B7B08">
        <w:t>pp.e</w:t>
      </w:r>
      <w:proofErr w:type="gramEnd"/>
      <w:r w:rsidRPr="003B7B08">
        <w:t>763-e775.</w:t>
      </w:r>
    </w:p>
    <w:p w14:paraId="02A28875" w14:textId="75CDA7E5" w:rsidR="003B7B08" w:rsidRPr="003B7B08" w:rsidRDefault="003B7B08" w:rsidP="003B7B08">
      <w:pPr>
        <w:pStyle w:val="NormalWeb"/>
        <w:spacing w:line="360" w:lineRule="auto"/>
      </w:pPr>
      <w:r>
        <w:t xml:space="preserve">Public health wales, (2023)., vaping amongst young people creating addiction. </w:t>
      </w:r>
      <w:proofErr w:type="gramStart"/>
      <w:r>
        <w:t>Pp.e</w:t>
      </w:r>
      <w:proofErr w:type="gramEnd"/>
      <w:r>
        <w:t>33426</w:t>
      </w:r>
    </w:p>
    <w:p w14:paraId="02DC29D3" w14:textId="77777777" w:rsidR="003B7B08" w:rsidRPr="003B7B08" w:rsidRDefault="003B7B08" w:rsidP="003B7B08">
      <w:pPr>
        <w:spacing w:line="360" w:lineRule="auto"/>
      </w:pPr>
      <w:r w:rsidRPr="003B7B08">
        <w:rPr>
          <w:color w:val="222222"/>
          <w:shd w:val="clear" w:color="auto" w:fill="FFFFFF"/>
        </w:rPr>
        <w:t xml:space="preserve">Ranjit, A., </w:t>
      </w:r>
      <w:proofErr w:type="spellStart"/>
      <w:r w:rsidRPr="003B7B08">
        <w:rPr>
          <w:color w:val="222222"/>
          <w:shd w:val="clear" w:color="auto" w:fill="FFFFFF"/>
        </w:rPr>
        <w:t>McCutchan</w:t>
      </w:r>
      <w:proofErr w:type="spellEnd"/>
      <w:r w:rsidRPr="003B7B08">
        <w:rPr>
          <w:color w:val="222222"/>
          <w:shd w:val="clear" w:color="auto" w:fill="FFFFFF"/>
        </w:rPr>
        <w:t>, G., Brain, K. and Poole, R., (2021). “That’s the whole thing about vaping, it’s custom tasty goodness”: a meta-ethnography of young adults’ perceptions and experiences of e-cigarette use. </w:t>
      </w:r>
      <w:r w:rsidRPr="003B7B08">
        <w:rPr>
          <w:i/>
          <w:iCs/>
          <w:color w:val="222222"/>
          <w:shd w:val="clear" w:color="auto" w:fill="FFFFFF"/>
        </w:rPr>
        <w:t>Substance abuse treatment, prevention, and policy</w:t>
      </w:r>
      <w:r w:rsidRPr="003B7B08">
        <w:rPr>
          <w:color w:val="222222"/>
          <w:shd w:val="clear" w:color="auto" w:fill="FFFFFF"/>
        </w:rPr>
        <w:t>, </w:t>
      </w:r>
      <w:r w:rsidRPr="003B7B08">
        <w:rPr>
          <w:i/>
          <w:iCs/>
          <w:color w:val="222222"/>
          <w:shd w:val="clear" w:color="auto" w:fill="FFFFFF"/>
        </w:rPr>
        <w:t>16</w:t>
      </w:r>
      <w:r w:rsidRPr="003B7B08">
        <w:rPr>
          <w:color w:val="222222"/>
          <w:shd w:val="clear" w:color="auto" w:fill="FFFFFF"/>
        </w:rPr>
        <w:t>, pp.1-12.</w:t>
      </w:r>
    </w:p>
    <w:p w14:paraId="0821CFFE" w14:textId="77777777" w:rsidR="003B7B08" w:rsidRDefault="003B7B08" w:rsidP="003B7B08">
      <w:pPr>
        <w:spacing w:line="360" w:lineRule="auto"/>
        <w:rPr>
          <w:b/>
          <w:bCs/>
          <w:u w:val="single"/>
        </w:rPr>
      </w:pPr>
    </w:p>
    <w:p w14:paraId="6C0BDA98" w14:textId="68C27C27" w:rsidR="003B7B08" w:rsidRPr="003B7B08" w:rsidRDefault="003B7B08" w:rsidP="003B7B08">
      <w:pPr>
        <w:spacing w:line="360" w:lineRule="auto"/>
        <w:rPr>
          <w:color w:val="222222"/>
          <w:shd w:val="clear" w:color="auto" w:fill="FFFFFF"/>
        </w:rPr>
      </w:pPr>
      <w:r w:rsidRPr="003B7B08">
        <w:rPr>
          <w:color w:val="222222"/>
          <w:shd w:val="clear" w:color="auto" w:fill="FFFFFF"/>
        </w:rPr>
        <w:t xml:space="preserve">Shan, L., </w:t>
      </w:r>
      <w:proofErr w:type="spellStart"/>
      <w:r w:rsidRPr="003B7B08">
        <w:rPr>
          <w:color w:val="222222"/>
          <w:shd w:val="clear" w:color="auto" w:fill="FFFFFF"/>
        </w:rPr>
        <w:t>Manzione</w:t>
      </w:r>
      <w:proofErr w:type="spellEnd"/>
      <w:r w:rsidRPr="003B7B08">
        <w:rPr>
          <w:color w:val="222222"/>
          <w:shd w:val="clear" w:color="auto" w:fill="FFFFFF"/>
        </w:rPr>
        <w:t xml:space="preserve">, L.C. and </w:t>
      </w:r>
      <w:proofErr w:type="spellStart"/>
      <w:r w:rsidRPr="003B7B08">
        <w:rPr>
          <w:color w:val="222222"/>
          <w:shd w:val="clear" w:color="auto" w:fill="FFFFFF"/>
        </w:rPr>
        <w:t>Azagba</w:t>
      </w:r>
      <w:proofErr w:type="spellEnd"/>
      <w:r w:rsidRPr="003B7B08">
        <w:rPr>
          <w:color w:val="222222"/>
          <w:shd w:val="clear" w:color="auto" w:fill="FFFFFF"/>
        </w:rPr>
        <w:t xml:space="preserve">, S., (2020). Psychological well-being and </w:t>
      </w:r>
      <w:proofErr w:type="gramStart"/>
      <w:r w:rsidRPr="003B7B08">
        <w:rPr>
          <w:color w:val="222222"/>
          <w:shd w:val="clear" w:color="auto" w:fill="FFFFFF"/>
        </w:rPr>
        <w:t>dual-use</w:t>
      </w:r>
      <w:proofErr w:type="gramEnd"/>
      <w:r w:rsidRPr="003B7B08">
        <w:rPr>
          <w:color w:val="222222"/>
          <w:shd w:val="clear" w:color="auto" w:fill="FFFFFF"/>
        </w:rPr>
        <w:t xml:space="preserve"> of cigarettes and e-cigarettes among high school students in Canada. </w:t>
      </w:r>
      <w:r w:rsidRPr="003B7B08">
        <w:rPr>
          <w:i/>
          <w:iCs/>
          <w:color w:val="222222"/>
          <w:shd w:val="clear" w:color="auto" w:fill="FFFFFF"/>
        </w:rPr>
        <w:t>Journal of Affective Disorders</w:t>
      </w:r>
      <w:r w:rsidRPr="003B7B08">
        <w:rPr>
          <w:color w:val="222222"/>
          <w:shd w:val="clear" w:color="auto" w:fill="FFFFFF"/>
        </w:rPr>
        <w:t>, </w:t>
      </w:r>
      <w:r w:rsidRPr="003B7B08">
        <w:rPr>
          <w:i/>
          <w:iCs/>
          <w:color w:val="222222"/>
          <w:shd w:val="clear" w:color="auto" w:fill="FFFFFF"/>
        </w:rPr>
        <w:t>265</w:t>
      </w:r>
      <w:r w:rsidRPr="003B7B08">
        <w:rPr>
          <w:color w:val="222222"/>
          <w:shd w:val="clear" w:color="auto" w:fill="FFFFFF"/>
        </w:rPr>
        <w:t>, pp.357-363.</w:t>
      </w:r>
    </w:p>
    <w:p w14:paraId="511B7C34" w14:textId="77777777" w:rsidR="003B7B08" w:rsidRDefault="003B7B08" w:rsidP="003B7B08">
      <w:pPr>
        <w:spacing w:line="360" w:lineRule="auto"/>
        <w:rPr>
          <w:color w:val="222222"/>
          <w:shd w:val="clear" w:color="auto" w:fill="FFFFFF"/>
        </w:rPr>
      </w:pPr>
    </w:p>
    <w:p w14:paraId="1DCDF168" w14:textId="1435055D" w:rsidR="003B7B08" w:rsidRPr="003B7B08" w:rsidRDefault="003B7B08" w:rsidP="003B7B08">
      <w:pPr>
        <w:spacing w:line="360" w:lineRule="auto"/>
      </w:pPr>
      <w:r w:rsidRPr="003B7B08">
        <w:rPr>
          <w:color w:val="222222"/>
          <w:shd w:val="clear" w:color="auto" w:fill="FFFFFF"/>
        </w:rPr>
        <w:t>Smith, M.J., (2022). </w:t>
      </w:r>
      <w:r w:rsidRPr="003B7B08">
        <w:rPr>
          <w:i/>
          <w:iCs/>
          <w:color w:val="222222"/>
          <w:shd w:val="clear" w:color="auto" w:fill="FFFFFF"/>
        </w:rPr>
        <w:t>Understanding the role of evidence in e-cigarette regulation and policy development</w:t>
      </w:r>
      <w:r w:rsidRPr="003B7B08">
        <w:rPr>
          <w:color w:val="222222"/>
          <w:shd w:val="clear" w:color="auto" w:fill="FFFFFF"/>
        </w:rPr>
        <w:t> (Doctoral dissertation, University of Glasgow).</w:t>
      </w:r>
    </w:p>
    <w:p w14:paraId="00B2E3C0" w14:textId="77777777" w:rsidR="003B7B08" w:rsidRPr="003B7B08" w:rsidRDefault="003B7B08" w:rsidP="003B7B08">
      <w:pPr>
        <w:pStyle w:val="NormalWeb"/>
        <w:spacing w:line="360" w:lineRule="auto"/>
      </w:pPr>
      <w:proofErr w:type="spellStart"/>
      <w:r w:rsidRPr="003B7B08">
        <w:t>Tattan</w:t>
      </w:r>
      <w:proofErr w:type="spellEnd"/>
      <w:r w:rsidRPr="003B7B08">
        <w:t>-Birch, H., (2023). Effects of e-cigarettes, heated tobacco, and nicotine pouches on cigarette smoking (Doctoral dissertation, UCL (University College London).</w:t>
      </w:r>
    </w:p>
    <w:p w14:paraId="69D7DC5E" w14:textId="77777777" w:rsidR="003B7B08" w:rsidRPr="003B7B08" w:rsidRDefault="003B7B08" w:rsidP="003B7B08">
      <w:pPr>
        <w:spacing w:line="360" w:lineRule="auto"/>
      </w:pPr>
      <w:r w:rsidRPr="003B7B08">
        <w:rPr>
          <w:color w:val="222222"/>
          <w:shd w:val="clear" w:color="auto" w:fill="FFFFFF"/>
        </w:rPr>
        <w:t xml:space="preserve">Thapa, S., Pandey, S.C., Panda, S., </w:t>
      </w:r>
      <w:proofErr w:type="spellStart"/>
      <w:r w:rsidRPr="003B7B08">
        <w:rPr>
          <w:color w:val="222222"/>
          <w:shd w:val="clear" w:color="auto" w:fill="FFFFFF"/>
        </w:rPr>
        <w:t>Paswan</w:t>
      </w:r>
      <w:proofErr w:type="spellEnd"/>
      <w:r w:rsidRPr="003B7B08">
        <w:rPr>
          <w:color w:val="222222"/>
          <w:shd w:val="clear" w:color="auto" w:fill="FFFFFF"/>
        </w:rPr>
        <w:t xml:space="preserve">, A.K. and Ghimire, A., (2022). Vaping among youth: reasons, </w:t>
      </w:r>
      <w:proofErr w:type="gramStart"/>
      <w:r w:rsidRPr="003B7B08">
        <w:rPr>
          <w:color w:val="222222"/>
          <w:shd w:val="clear" w:color="auto" w:fill="FFFFFF"/>
        </w:rPr>
        <w:t>realization</w:t>
      </w:r>
      <w:proofErr w:type="gramEnd"/>
      <w:r w:rsidRPr="003B7B08">
        <w:rPr>
          <w:color w:val="222222"/>
          <w:shd w:val="clear" w:color="auto" w:fill="FFFFFF"/>
        </w:rPr>
        <w:t xml:space="preserve"> and intention to quit. </w:t>
      </w:r>
      <w:r w:rsidRPr="003B7B08">
        <w:rPr>
          <w:i/>
          <w:iCs/>
          <w:color w:val="222222"/>
          <w:shd w:val="clear" w:color="auto" w:fill="FFFFFF"/>
        </w:rPr>
        <w:t>Young Consumers</w:t>
      </w:r>
      <w:r w:rsidRPr="003B7B08">
        <w:rPr>
          <w:color w:val="222222"/>
          <w:shd w:val="clear" w:color="auto" w:fill="FFFFFF"/>
        </w:rPr>
        <w:t>, </w:t>
      </w:r>
      <w:r w:rsidRPr="003B7B08">
        <w:rPr>
          <w:i/>
          <w:iCs/>
          <w:color w:val="222222"/>
          <w:shd w:val="clear" w:color="auto" w:fill="FFFFFF"/>
        </w:rPr>
        <w:t>23</w:t>
      </w:r>
      <w:r w:rsidRPr="003B7B08">
        <w:rPr>
          <w:color w:val="222222"/>
          <w:shd w:val="clear" w:color="auto" w:fill="FFFFFF"/>
        </w:rPr>
        <w:t>(4), pp.512-538.</w:t>
      </w:r>
    </w:p>
    <w:p w14:paraId="192DF504" w14:textId="77777777" w:rsidR="003B7B08" w:rsidRPr="003B7B08" w:rsidRDefault="003B7B08" w:rsidP="003B7B08">
      <w:pPr>
        <w:pStyle w:val="NormalWeb"/>
        <w:spacing w:line="360" w:lineRule="auto"/>
      </w:pPr>
      <w:r w:rsidRPr="003B7B08">
        <w:lastRenderedPageBreak/>
        <w:t xml:space="preserve">Volkow, N.D. and Blanco, C., (2023). Substance use disorders: a comprehensive update of classification, epidemiology, neurobiology, clinical aspects, </w:t>
      </w:r>
      <w:proofErr w:type="gramStart"/>
      <w:r w:rsidRPr="003B7B08">
        <w:t>treatment</w:t>
      </w:r>
      <w:proofErr w:type="gramEnd"/>
      <w:r w:rsidRPr="003B7B08">
        <w:t xml:space="preserve"> and prevention. World Psychiatry, 22(2), pp.203-229.</w:t>
      </w:r>
    </w:p>
    <w:p w14:paraId="131D6ADB" w14:textId="77777777" w:rsidR="003B7B08" w:rsidRPr="003B7B08" w:rsidRDefault="003B7B08" w:rsidP="003B7B08">
      <w:pPr>
        <w:pStyle w:val="NormalWeb"/>
        <w:spacing w:line="360" w:lineRule="auto"/>
      </w:pPr>
      <w:proofErr w:type="spellStart"/>
      <w:r w:rsidRPr="003B7B08">
        <w:t>Wanta</w:t>
      </w:r>
      <w:proofErr w:type="spellEnd"/>
      <w:r w:rsidRPr="003B7B08">
        <w:t>, W., (2023). The public and the national agenda: How people learn about important issues. Taylor &amp; Francis.</w:t>
      </w:r>
    </w:p>
    <w:p w14:paraId="6A990336" w14:textId="77777777" w:rsidR="003B7B08" w:rsidRPr="003B7B08" w:rsidRDefault="003B7B08" w:rsidP="003B7B08">
      <w:pPr>
        <w:spacing w:line="360" w:lineRule="auto"/>
      </w:pPr>
      <w:proofErr w:type="spellStart"/>
      <w:r w:rsidRPr="003B7B08">
        <w:rPr>
          <w:color w:val="222222"/>
          <w:shd w:val="clear" w:color="auto" w:fill="FFFFFF"/>
        </w:rPr>
        <w:t>Wasowicz</w:t>
      </w:r>
      <w:proofErr w:type="spellEnd"/>
      <w:r w:rsidRPr="003B7B08">
        <w:rPr>
          <w:color w:val="222222"/>
          <w:shd w:val="clear" w:color="auto" w:fill="FFFFFF"/>
        </w:rPr>
        <w:t xml:space="preserve">, A., </w:t>
      </w:r>
      <w:proofErr w:type="spellStart"/>
      <w:r w:rsidRPr="003B7B08">
        <w:rPr>
          <w:color w:val="222222"/>
          <w:shd w:val="clear" w:color="auto" w:fill="FFFFFF"/>
        </w:rPr>
        <w:t>Feleszko</w:t>
      </w:r>
      <w:proofErr w:type="spellEnd"/>
      <w:r w:rsidRPr="003B7B08">
        <w:rPr>
          <w:color w:val="222222"/>
          <w:shd w:val="clear" w:color="auto" w:fill="FFFFFF"/>
        </w:rPr>
        <w:t xml:space="preserve">, W. and </w:t>
      </w:r>
      <w:proofErr w:type="spellStart"/>
      <w:r w:rsidRPr="003B7B08">
        <w:rPr>
          <w:color w:val="222222"/>
          <w:shd w:val="clear" w:color="auto" w:fill="FFFFFF"/>
        </w:rPr>
        <w:t>Goniewicz</w:t>
      </w:r>
      <w:proofErr w:type="spellEnd"/>
      <w:r w:rsidRPr="003B7B08">
        <w:rPr>
          <w:color w:val="222222"/>
          <w:shd w:val="clear" w:color="auto" w:fill="FFFFFF"/>
        </w:rPr>
        <w:t>, M.L., (2015). E-Cigarette use among children and young people: the need for regulation. </w:t>
      </w:r>
      <w:r w:rsidRPr="003B7B08">
        <w:rPr>
          <w:i/>
          <w:iCs/>
          <w:color w:val="222222"/>
          <w:shd w:val="clear" w:color="auto" w:fill="FFFFFF"/>
        </w:rPr>
        <w:t>Expert review of respiratory medicine</w:t>
      </w:r>
      <w:r w:rsidRPr="003B7B08">
        <w:rPr>
          <w:color w:val="222222"/>
          <w:shd w:val="clear" w:color="auto" w:fill="FFFFFF"/>
        </w:rPr>
        <w:t>, </w:t>
      </w:r>
      <w:r w:rsidRPr="003B7B08">
        <w:rPr>
          <w:i/>
          <w:iCs/>
          <w:color w:val="222222"/>
          <w:shd w:val="clear" w:color="auto" w:fill="FFFFFF"/>
        </w:rPr>
        <w:t>9</w:t>
      </w:r>
      <w:r w:rsidRPr="003B7B08">
        <w:rPr>
          <w:color w:val="222222"/>
          <w:shd w:val="clear" w:color="auto" w:fill="FFFFFF"/>
        </w:rPr>
        <w:t>(5), pp.507-509.</w:t>
      </w:r>
    </w:p>
    <w:p w14:paraId="0B1D1C8A" w14:textId="77777777" w:rsidR="003B7B08" w:rsidRPr="003B7B08" w:rsidRDefault="003B7B08" w:rsidP="003B7B08">
      <w:pPr>
        <w:pStyle w:val="NormalWeb"/>
        <w:spacing w:line="360" w:lineRule="auto"/>
      </w:pPr>
      <w:r w:rsidRPr="003B7B08">
        <w:t xml:space="preserve">Willoughby, T., </w:t>
      </w:r>
      <w:proofErr w:type="spellStart"/>
      <w:r w:rsidRPr="003B7B08">
        <w:t>Heffer</w:t>
      </w:r>
      <w:proofErr w:type="spellEnd"/>
      <w:r w:rsidRPr="003B7B08">
        <w:t xml:space="preserve">, T., Good, M. and </w:t>
      </w:r>
      <w:proofErr w:type="spellStart"/>
      <w:r w:rsidRPr="003B7B08">
        <w:t>Magnacca</w:t>
      </w:r>
      <w:proofErr w:type="spellEnd"/>
      <w:r w:rsidRPr="003B7B08">
        <w:t xml:space="preserve">, C., (2021). Is adolescence a time of heightened risk taking? An overview of types of risk- taking </w:t>
      </w:r>
      <w:proofErr w:type="spellStart"/>
      <w:r w:rsidRPr="003B7B08">
        <w:t>behaviors</w:t>
      </w:r>
      <w:proofErr w:type="spellEnd"/>
      <w:r w:rsidRPr="003B7B08">
        <w:t xml:space="preserve"> across age groups. Developmental Review, 61, p.100980. </w:t>
      </w:r>
    </w:p>
    <w:p w14:paraId="133962EE" w14:textId="77777777" w:rsidR="004E06C7" w:rsidRPr="004E06C7" w:rsidRDefault="004E06C7" w:rsidP="004E06C7">
      <w:pPr>
        <w:pStyle w:val="NormalWeb"/>
        <w:spacing w:line="360" w:lineRule="auto"/>
      </w:pPr>
    </w:p>
    <w:sectPr w:rsidR="004E06C7" w:rsidRPr="004E0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B80"/>
    <w:rsid w:val="000117EF"/>
    <w:rsid w:val="00030ED8"/>
    <w:rsid w:val="000D0D0A"/>
    <w:rsid w:val="00142F93"/>
    <w:rsid w:val="002B0B80"/>
    <w:rsid w:val="003B7B08"/>
    <w:rsid w:val="00413BCE"/>
    <w:rsid w:val="00440A1E"/>
    <w:rsid w:val="004B737B"/>
    <w:rsid w:val="004C35A9"/>
    <w:rsid w:val="004D6FDF"/>
    <w:rsid w:val="004E06C7"/>
    <w:rsid w:val="00613431"/>
    <w:rsid w:val="006673F1"/>
    <w:rsid w:val="006C475F"/>
    <w:rsid w:val="006F1791"/>
    <w:rsid w:val="007375CB"/>
    <w:rsid w:val="00772029"/>
    <w:rsid w:val="007C07D6"/>
    <w:rsid w:val="00A45B1D"/>
    <w:rsid w:val="00A95421"/>
    <w:rsid w:val="00AD0D40"/>
    <w:rsid w:val="00B6302C"/>
    <w:rsid w:val="00C86CB6"/>
    <w:rsid w:val="00DA338D"/>
    <w:rsid w:val="00DB2B00"/>
    <w:rsid w:val="00DC5AC0"/>
    <w:rsid w:val="00E00E03"/>
    <w:rsid w:val="00E227F1"/>
    <w:rsid w:val="00E55839"/>
    <w:rsid w:val="00F5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4A38F"/>
  <w15:chartTrackingRefBased/>
  <w15:docId w15:val="{E6CC9F95-9770-E142-BA3F-0002043E6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B0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73F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4569">
      <w:bodyDiv w:val="1"/>
      <w:marLeft w:val="0"/>
      <w:marRight w:val="0"/>
      <w:marTop w:val="0"/>
      <w:marBottom w:val="0"/>
      <w:divBdr>
        <w:top w:val="none" w:sz="0" w:space="0" w:color="auto"/>
        <w:left w:val="none" w:sz="0" w:space="0" w:color="auto"/>
        <w:bottom w:val="none" w:sz="0" w:space="0" w:color="auto"/>
        <w:right w:val="none" w:sz="0" w:space="0" w:color="auto"/>
      </w:divBdr>
    </w:div>
    <w:div w:id="52776209">
      <w:bodyDiv w:val="1"/>
      <w:marLeft w:val="0"/>
      <w:marRight w:val="0"/>
      <w:marTop w:val="0"/>
      <w:marBottom w:val="0"/>
      <w:divBdr>
        <w:top w:val="none" w:sz="0" w:space="0" w:color="auto"/>
        <w:left w:val="none" w:sz="0" w:space="0" w:color="auto"/>
        <w:bottom w:val="none" w:sz="0" w:space="0" w:color="auto"/>
        <w:right w:val="none" w:sz="0" w:space="0" w:color="auto"/>
      </w:divBdr>
    </w:div>
    <w:div w:id="76757611">
      <w:bodyDiv w:val="1"/>
      <w:marLeft w:val="0"/>
      <w:marRight w:val="0"/>
      <w:marTop w:val="0"/>
      <w:marBottom w:val="0"/>
      <w:divBdr>
        <w:top w:val="none" w:sz="0" w:space="0" w:color="auto"/>
        <w:left w:val="none" w:sz="0" w:space="0" w:color="auto"/>
        <w:bottom w:val="none" w:sz="0" w:space="0" w:color="auto"/>
        <w:right w:val="none" w:sz="0" w:space="0" w:color="auto"/>
      </w:divBdr>
      <w:divsChild>
        <w:div w:id="2023168152">
          <w:marLeft w:val="0"/>
          <w:marRight w:val="0"/>
          <w:marTop w:val="0"/>
          <w:marBottom w:val="0"/>
          <w:divBdr>
            <w:top w:val="none" w:sz="0" w:space="0" w:color="auto"/>
            <w:left w:val="none" w:sz="0" w:space="0" w:color="auto"/>
            <w:bottom w:val="none" w:sz="0" w:space="0" w:color="auto"/>
            <w:right w:val="none" w:sz="0" w:space="0" w:color="auto"/>
          </w:divBdr>
          <w:divsChild>
            <w:div w:id="63263826">
              <w:marLeft w:val="0"/>
              <w:marRight w:val="0"/>
              <w:marTop w:val="0"/>
              <w:marBottom w:val="0"/>
              <w:divBdr>
                <w:top w:val="none" w:sz="0" w:space="0" w:color="auto"/>
                <w:left w:val="none" w:sz="0" w:space="0" w:color="auto"/>
                <w:bottom w:val="none" w:sz="0" w:space="0" w:color="auto"/>
                <w:right w:val="none" w:sz="0" w:space="0" w:color="auto"/>
              </w:divBdr>
              <w:divsChild>
                <w:div w:id="270404435">
                  <w:marLeft w:val="0"/>
                  <w:marRight w:val="0"/>
                  <w:marTop w:val="0"/>
                  <w:marBottom w:val="0"/>
                  <w:divBdr>
                    <w:top w:val="none" w:sz="0" w:space="0" w:color="auto"/>
                    <w:left w:val="none" w:sz="0" w:space="0" w:color="auto"/>
                    <w:bottom w:val="none" w:sz="0" w:space="0" w:color="auto"/>
                    <w:right w:val="none" w:sz="0" w:space="0" w:color="auto"/>
                  </w:divBdr>
                  <w:divsChild>
                    <w:div w:id="102559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23930">
      <w:bodyDiv w:val="1"/>
      <w:marLeft w:val="0"/>
      <w:marRight w:val="0"/>
      <w:marTop w:val="0"/>
      <w:marBottom w:val="0"/>
      <w:divBdr>
        <w:top w:val="none" w:sz="0" w:space="0" w:color="auto"/>
        <w:left w:val="none" w:sz="0" w:space="0" w:color="auto"/>
        <w:bottom w:val="none" w:sz="0" w:space="0" w:color="auto"/>
        <w:right w:val="none" w:sz="0" w:space="0" w:color="auto"/>
      </w:divBdr>
    </w:div>
    <w:div w:id="138807843">
      <w:bodyDiv w:val="1"/>
      <w:marLeft w:val="0"/>
      <w:marRight w:val="0"/>
      <w:marTop w:val="0"/>
      <w:marBottom w:val="0"/>
      <w:divBdr>
        <w:top w:val="none" w:sz="0" w:space="0" w:color="auto"/>
        <w:left w:val="none" w:sz="0" w:space="0" w:color="auto"/>
        <w:bottom w:val="none" w:sz="0" w:space="0" w:color="auto"/>
        <w:right w:val="none" w:sz="0" w:space="0" w:color="auto"/>
      </w:divBdr>
      <w:divsChild>
        <w:div w:id="162743354">
          <w:marLeft w:val="0"/>
          <w:marRight w:val="0"/>
          <w:marTop w:val="0"/>
          <w:marBottom w:val="0"/>
          <w:divBdr>
            <w:top w:val="none" w:sz="0" w:space="0" w:color="auto"/>
            <w:left w:val="none" w:sz="0" w:space="0" w:color="auto"/>
            <w:bottom w:val="none" w:sz="0" w:space="0" w:color="auto"/>
            <w:right w:val="none" w:sz="0" w:space="0" w:color="auto"/>
          </w:divBdr>
          <w:divsChild>
            <w:div w:id="2146316822">
              <w:marLeft w:val="0"/>
              <w:marRight w:val="0"/>
              <w:marTop w:val="0"/>
              <w:marBottom w:val="0"/>
              <w:divBdr>
                <w:top w:val="none" w:sz="0" w:space="0" w:color="auto"/>
                <w:left w:val="none" w:sz="0" w:space="0" w:color="auto"/>
                <w:bottom w:val="none" w:sz="0" w:space="0" w:color="auto"/>
                <w:right w:val="none" w:sz="0" w:space="0" w:color="auto"/>
              </w:divBdr>
              <w:divsChild>
                <w:div w:id="1196891615">
                  <w:marLeft w:val="0"/>
                  <w:marRight w:val="0"/>
                  <w:marTop w:val="0"/>
                  <w:marBottom w:val="0"/>
                  <w:divBdr>
                    <w:top w:val="none" w:sz="0" w:space="0" w:color="auto"/>
                    <w:left w:val="none" w:sz="0" w:space="0" w:color="auto"/>
                    <w:bottom w:val="none" w:sz="0" w:space="0" w:color="auto"/>
                    <w:right w:val="none" w:sz="0" w:space="0" w:color="auto"/>
                  </w:divBdr>
                  <w:divsChild>
                    <w:div w:id="160977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63941">
      <w:bodyDiv w:val="1"/>
      <w:marLeft w:val="0"/>
      <w:marRight w:val="0"/>
      <w:marTop w:val="0"/>
      <w:marBottom w:val="0"/>
      <w:divBdr>
        <w:top w:val="none" w:sz="0" w:space="0" w:color="auto"/>
        <w:left w:val="none" w:sz="0" w:space="0" w:color="auto"/>
        <w:bottom w:val="none" w:sz="0" w:space="0" w:color="auto"/>
        <w:right w:val="none" w:sz="0" w:space="0" w:color="auto"/>
      </w:divBdr>
    </w:div>
    <w:div w:id="189683482">
      <w:bodyDiv w:val="1"/>
      <w:marLeft w:val="0"/>
      <w:marRight w:val="0"/>
      <w:marTop w:val="0"/>
      <w:marBottom w:val="0"/>
      <w:divBdr>
        <w:top w:val="none" w:sz="0" w:space="0" w:color="auto"/>
        <w:left w:val="none" w:sz="0" w:space="0" w:color="auto"/>
        <w:bottom w:val="none" w:sz="0" w:space="0" w:color="auto"/>
        <w:right w:val="none" w:sz="0" w:space="0" w:color="auto"/>
      </w:divBdr>
      <w:divsChild>
        <w:div w:id="90858079">
          <w:marLeft w:val="0"/>
          <w:marRight w:val="0"/>
          <w:marTop w:val="0"/>
          <w:marBottom w:val="0"/>
          <w:divBdr>
            <w:top w:val="none" w:sz="0" w:space="0" w:color="auto"/>
            <w:left w:val="none" w:sz="0" w:space="0" w:color="auto"/>
            <w:bottom w:val="none" w:sz="0" w:space="0" w:color="auto"/>
            <w:right w:val="none" w:sz="0" w:space="0" w:color="auto"/>
          </w:divBdr>
          <w:divsChild>
            <w:div w:id="675496381">
              <w:marLeft w:val="0"/>
              <w:marRight w:val="0"/>
              <w:marTop w:val="0"/>
              <w:marBottom w:val="0"/>
              <w:divBdr>
                <w:top w:val="none" w:sz="0" w:space="0" w:color="auto"/>
                <w:left w:val="none" w:sz="0" w:space="0" w:color="auto"/>
                <w:bottom w:val="none" w:sz="0" w:space="0" w:color="auto"/>
                <w:right w:val="none" w:sz="0" w:space="0" w:color="auto"/>
              </w:divBdr>
              <w:divsChild>
                <w:div w:id="1364284253">
                  <w:marLeft w:val="0"/>
                  <w:marRight w:val="0"/>
                  <w:marTop w:val="0"/>
                  <w:marBottom w:val="0"/>
                  <w:divBdr>
                    <w:top w:val="none" w:sz="0" w:space="0" w:color="auto"/>
                    <w:left w:val="none" w:sz="0" w:space="0" w:color="auto"/>
                    <w:bottom w:val="none" w:sz="0" w:space="0" w:color="auto"/>
                    <w:right w:val="none" w:sz="0" w:space="0" w:color="auto"/>
                  </w:divBdr>
                  <w:divsChild>
                    <w:div w:id="89654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37792">
      <w:bodyDiv w:val="1"/>
      <w:marLeft w:val="0"/>
      <w:marRight w:val="0"/>
      <w:marTop w:val="0"/>
      <w:marBottom w:val="0"/>
      <w:divBdr>
        <w:top w:val="none" w:sz="0" w:space="0" w:color="auto"/>
        <w:left w:val="none" w:sz="0" w:space="0" w:color="auto"/>
        <w:bottom w:val="none" w:sz="0" w:space="0" w:color="auto"/>
        <w:right w:val="none" w:sz="0" w:space="0" w:color="auto"/>
      </w:divBdr>
    </w:div>
    <w:div w:id="253247417">
      <w:bodyDiv w:val="1"/>
      <w:marLeft w:val="0"/>
      <w:marRight w:val="0"/>
      <w:marTop w:val="0"/>
      <w:marBottom w:val="0"/>
      <w:divBdr>
        <w:top w:val="none" w:sz="0" w:space="0" w:color="auto"/>
        <w:left w:val="none" w:sz="0" w:space="0" w:color="auto"/>
        <w:bottom w:val="none" w:sz="0" w:space="0" w:color="auto"/>
        <w:right w:val="none" w:sz="0" w:space="0" w:color="auto"/>
      </w:divBdr>
    </w:div>
    <w:div w:id="276714358">
      <w:bodyDiv w:val="1"/>
      <w:marLeft w:val="0"/>
      <w:marRight w:val="0"/>
      <w:marTop w:val="0"/>
      <w:marBottom w:val="0"/>
      <w:divBdr>
        <w:top w:val="none" w:sz="0" w:space="0" w:color="auto"/>
        <w:left w:val="none" w:sz="0" w:space="0" w:color="auto"/>
        <w:bottom w:val="none" w:sz="0" w:space="0" w:color="auto"/>
        <w:right w:val="none" w:sz="0" w:space="0" w:color="auto"/>
      </w:divBdr>
    </w:div>
    <w:div w:id="287931650">
      <w:bodyDiv w:val="1"/>
      <w:marLeft w:val="0"/>
      <w:marRight w:val="0"/>
      <w:marTop w:val="0"/>
      <w:marBottom w:val="0"/>
      <w:divBdr>
        <w:top w:val="none" w:sz="0" w:space="0" w:color="auto"/>
        <w:left w:val="none" w:sz="0" w:space="0" w:color="auto"/>
        <w:bottom w:val="none" w:sz="0" w:space="0" w:color="auto"/>
        <w:right w:val="none" w:sz="0" w:space="0" w:color="auto"/>
      </w:divBdr>
    </w:div>
    <w:div w:id="321591985">
      <w:bodyDiv w:val="1"/>
      <w:marLeft w:val="0"/>
      <w:marRight w:val="0"/>
      <w:marTop w:val="0"/>
      <w:marBottom w:val="0"/>
      <w:divBdr>
        <w:top w:val="none" w:sz="0" w:space="0" w:color="auto"/>
        <w:left w:val="none" w:sz="0" w:space="0" w:color="auto"/>
        <w:bottom w:val="none" w:sz="0" w:space="0" w:color="auto"/>
        <w:right w:val="none" w:sz="0" w:space="0" w:color="auto"/>
      </w:divBdr>
      <w:divsChild>
        <w:div w:id="938760372">
          <w:marLeft w:val="0"/>
          <w:marRight w:val="0"/>
          <w:marTop w:val="0"/>
          <w:marBottom w:val="0"/>
          <w:divBdr>
            <w:top w:val="none" w:sz="0" w:space="0" w:color="auto"/>
            <w:left w:val="none" w:sz="0" w:space="0" w:color="auto"/>
            <w:bottom w:val="none" w:sz="0" w:space="0" w:color="auto"/>
            <w:right w:val="none" w:sz="0" w:space="0" w:color="auto"/>
          </w:divBdr>
          <w:divsChild>
            <w:div w:id="662591422">
              <w:marLeft w:val="0"/>
              <w:marRight w:val="0"/>
              <w:marTop w:val="0"/>
              <w:marBottom w:val="0"/>
              <w:divBdr>
                <w:top w:val="none" w:sz="0" w:space="0" w:color="auto"/>
                <w:left w:val="none" w:sz="0" w:space="0" w:color="auto"/>
                <w:bottom w:val="none" w:sz="0" w:space="0" w:color="auto"/>
                <w:right w:val="none" w:sz="0" w:space="0" w:color="auto"/>
              </w:divBdr>
              <w:divsChild>
                <w:div w:id="1546672115">
                  <w:marLeft w:val="0"/>
                  <w:marRight w:val="0"/>
                  <w:marTop w:val="0"/>
                  <w:marBottom w:val="0"/>
                  <w:divBdr>
                    <w:top w:val="none" w:sz="0" w:space="0" w:color="auto"/>
                    <w:left w:val="none" w:sz="0" w:space="0" w:color="auto"/>
                    <w:bottom w:val="none" w:sz="0" w:space="0" w:color="auto"/>
                    <w:right w:val="none" w:sz="0" w:space="0" w:color="auto"/>
                  </w:divBdr>
                  <w:divsChild>
                    <w:div w:id="214546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244728">
      <w:bodyDiv w:val="1"/>
      <w:marLeft w:val="0"/>
      <w:marRight w:val="0"/>
      <w:marTop w:val="0"/>
      <w:marBottom w:val="0"/>
      <w:divBdr>
        <w:top w:val="none" w:sz="0" w:space="0" w:color="auto"/>
        <w:left w:val="none" w:sz="0" w:space="0" w:color="auto"/>
        <w:bottom w:val="none" w:sz="0" w:space="0" w:color="auto"/>
        <w:right w:val="none" w:sz="0" w:space="0" w:color="auto"/>
      </w:divBdr>
    </w:div>
    <w:div w:id="414404374">
      <w:bodyDiv w:val="1"/>
      <w:marLeft w:val="0"/>
      <w:marRight w:val="0"/>
      <w:marTop w:val="0"/>
      <w:marBottom w:val="0"/>
      <w:divBdr>
        <w:top w:val="none" w:sz="0" w:space="0" w:color="auto"/>
        <w:left w:val="none" w:sz="0" w:space="0" w:color="auto"/>
        <w:bottom w:val="none" w:sz="0" w:space="0" w:color="auto"/>
        <w:right w:val="none" w:sz="0" w:space="0" w:color="auto"/>
      </w:divBdr>
    </w:div>
    <w:div w:id="420562939">
      <w:bodyDiv w:val="1"/>
      <w:marLeft w:val="0"/>
      <w:marRight w:val="0"/>
      <w:marTop w:val="0"/>
      <w:marBottom w:val="0"/>
      <w:divBdr>
        <w:top w:val="none" w:sz="0" w:space="0" w:color="auto"/>
        <w:left w:val="none" w:sz="0" w:space="0" w:color="auto"/>
        <w:bottom w:val="none" w:sz="0" w:space="0" w:color="auto"/>
        <w:right w:val="none" w:sz="0" w:space="0" w:color="auto"/>
      </w:divBdr>
    </w:div>
    <w:div w:id="425661289">
      <w:bodyDiv w:val="1"/>
      <w:marLeft w:val="0"/>
      <w:marRight w:val="0"/>
      <w:marTop w:val="0"/>
      <w:marBottom w:val="0"/>
      <w:divBdr>
        <w:top w:val="none" w:sz="0" w:space="0" w:color="auto"/>
        <w:left w:val="none" w:sz="0" w:space="0" w:color="auto"/>
        <w:bottom w:val="none" w:sz="0" w:space="0" w:color="auto"/>
        <w:right w:val="none" w:sz="0" w:space="0" w:color="auto"/>
      </w:divBdr>
    </w:div>
    <w:div w:id="432897168">
      <w:bodyDiv w:val="1"/>
      <w:marLeft w:val="0"/>
      <w:marRight w:val="0"/>
      <w:marTop w:val="0"/>
      <w:marBottom w:val="0"/>
      <w:divBdr>
        <w:top w:val="none" w:sz="0" w:space="0" w:color="auto"/>
        <w:left w:val="none" w:sz="0" w:space="0" w:color="auto"/>
        <w:bottom w:val="none" w:sz="0" w:space="0" w:color="auto"/>
        <w:right w:val="none" w:sz="0" w:space="0" w:color="auto"/>
      </w:divBdr>
    </w:div>
    <w:div w:id="444617289">
      <w:bodyDiv w:val="1"/>
      <w:marLeft w:val="0"/>
      <w:marRight w:val="0"/>
      <w:marTop w:val="0"/>
      <w:marBottom w:val="0"/>
      <w:divBdr>
        <w:top w:val="none" w:sz="0" w:space="0" w:color="auto"/>
        <w:left w:val="none" w:sz="0" w:space="0" w:color="auto"/>
        <w:bottom w:val="none" w:sz="0" w:space="0" w:color="auto"/>
        <w:right w:val="none" w:sz="0" w:space="0" w:color="auto"/>
      </w:divBdr>
    </w:div>
    <w:div w:id="446194637">
      <w:bodyDiv w:val="1"/>
      <w:marLeft w:val="0"/>
      <w:marRight w:val="0"/>
      <w:marTop w:val="0"/>
      <w:marBottom w:val="0"/>
      <w:divBdr>
        <w:top w:val="none" w:sz="0" w:space="0" w:color="auto"/>
        <w:left w:val="none" w:sz="0" w:space="0" w:color="auto"/>
        <w:bottom w:val="none" w:sz="0" w:space="0" w:color="auto"/>
        <w:right w:val="none" w:sz="0" w:space="0" w:color="auto"/>
      </w:divBdr>
    </w:div>
    <w:div w:id="458228638">
      <w:bodyDiv w:val="1"/>
      <w:marLeft w:val="0"/>
      <w:marRight w:val="0"/>
      <w:marTop w:val="0"/>
      <w:marBottom w:val="0"/>
      <w:divBdr>
        <w:top w:val="none" w:sz="0" w:space="0" w:color="auto"/>
        <w:left w:val="none" w:sz="0" w:space="0" w:color="auto"/>
        <w:bottom w:val="none" w:sz="0" w:space="0" w:color="auto"/>
        <w:right w:val="none" w:sz="0" w:space="0" w:color="auto"/>
      </w:divBdr>
    </w:div>
    <w:div w:id="463042429">
      <w:bodyDiv w:val="1"/>
      <w:marLeft w:val="0"/>
      <w:marRight w:val="0"/>
      <w:marTop w:val="0"/>
      <w:marBottom w:val="0"/>
      <w:divBdr>
        <w:top w:val="none" w:sz="0" w:space="0" w:color="auto"/>
        <w:left w:val="none" w:sz="0" w:space="0" w:color="auto"/>
        <w:bottom w:val="none" w:sz="0" w:space="0" w:color="auto"/>
        <w:right w:val="none" w:sz="0" w:space="0" w:color="auto"/>
      </w:divBdr>
    </w:div>
    <w:div w:id="486016356">
      <w:bodyDiv w:val="1"/>
      <w:marLeft w:val="0"/>
      <w:marRight w:val="0"/>
      <w:marTop w:val="0"/>
      <w:marBottom w:val="0"/>
      <w:divBdr>
        <w:top w:val="none" w:sz="0" w:space="0" w:color="auto"/>
        <w:left w:val="none" w:sz="0" w:space="0" w:color="auto"/>
        <w:bottom w:val="none" w:sz="0" w:space="0" w:color="auto"/>
        <w:right w:val="none" w:sz="0" w:space="0" w:color="auto"/>
      </w:divBdr>
    </w:div>
    <w:div w:id="565535674">
      <w:bodyDiv w:val="1"/>
      <w:marLeft w:val="0"/>
      <w:marRight w:val="0"/>
      <w:marTop w:val="0"/>
      <w:marBottom w:val="0"/>
      <w:divBdr>
        <w:top w:val="none" w:sz="0" w:space="0" w:color="auto"/>
        <w:left w:val="none" w:sz="0" w:space="0" w:color="auto"/>
        <w:bottom w:val="none" w:sz="0" w:space="0" w:color="auto"/>
        <w:right w:val="none" w:sz="0" w:space="0" w:color="auto"/>
      </w:divBdr>
    </w:div>
    <w:div w:id="583027880">
      <w:bodyDiv w:val="1"/>
      <w:marLeft w:val="0"/>
      <w:marRight w:val="0"/>
      <w:marTop w:val="0"/>
      <w:marBottom w:val="0"/>
      <w:divBdr>
        <w:top w:val="none" w:sz="0" w:space="0" w:color="auto"/>
        <w:left w:val="none" w:sz="0" w:space="0" w:color="auto"/>
        <w:bottom w:val="none" w:sz="0" w:space="0" w:color="auto"/>
        <w:right w:val="none" w:sz="0" w:space="0" w:color="auto"/>
      </w:divBdr>
    </w:div>
    <w:div w:id="588806372">
      <w:bodyDiv w:val="1"/>
      <w:marLeft w:val="0"/>
      <w:marRight w:val="0"/>
      <w:marTop w:val="0"/>
      <w:marBottom w:val="0"/>
      <w:divBdr>
        <w:top w:val="none" w:sz="0" w:space="0" w:color="auto"/>
        <w:left w:val="none" w:sz="0" w:space="0" w:color="auto"/>
        <w:bottom w:val="none" w:sz="0" w:space="0" w:color="auto"/>
        <w:right w:val="none" w:sz="0" w:space="0" w:color="auto"/>
      </w:divBdr>
    </w:div>
    <w:div w:id="625966339">
      <w:bodyDiv w:val="1"/>
      <w:marLeft w:val="0"/>
      <w:marRight w:val="0"/>
      <w:marTop w:val="0"/>
      <w:marBottom w:val="0"/>
      <w:divBdr>
        <w:top w:val="none" w:sz="0" w:space="0" w:color="auto"/>
        <w:left w:val="none" w:sz="0" w:space="0" w:color="auto"/>
        <w:bottom w:val="none" w:sz="0" w:space="0" w:color="auto"/>
        <w:right w:val="none" w:sz="0" w:space="0" w:color="auto"/>
      </w:divBdr>
      <w:divsChild>
        <w:div w:id="766392198">
          <w:marLeft w:val="0"/>
          <w:marRight w:val="0"/>
          <w:marTop w:val="0"/>
          <w:marBottom w:val="0"/>
          <w:divBdr>
            <w:top w:val="none" w:sz="0" w:space="0" w:color="auto"/>
            <w:left w:val="none" w:sz="0" w:space="0" w:color="auto"/>
            <w:bottom w:val="none" w:sz="0" w:space="0" w:color="auto"/>
            <w:right w:val="none" w:sz="0" w:space="0" w:color="auto"/>
          </w:divBdr>
          <w:divsChild>
            <w:div w:id="2062973715">
              <w:marLeft w:val="0"/>
              <w:marRight w:val="0"/>
              <w:marTop w:val="0"/>
              <w:marBottom w:val="0"/>
              <w:divBdr>
                <w:top w:val="none" w:sz="0" w:space="0" w:color="auto"/>
                <w:left w:val="none" w:sz="0" w:space="0" w:color="auto"/>
                <w:bottom w:val="none" w:sz="0" w:space="0" w:color="auto"/>
                <w:right w:val="none" w:sz="0" w:space="0" w:color="auto"/>
              </w:divBdr>
              <w:divsChild>
                <w:div w:id="1753618330">
                  <w:marLeft w:val="0"/>
                  <w:marRight w:val="0"/>
                  <w:marTop w:val="0"/>
                  <w:marBottom w:val="0"/>
                  <w:divBdr>
                    <w:top w:val="none" w:sz="0" w:space="0" w:color="auto"/>
                    <w:left w:val="none" w:sz="0" w:space="0" w:color="auto"/>
                    <w:bottom w:val="none" w:sz="0" w:space="0" w:color="auto"/>
                    <w:right w:val="none" w:sz="0" w:space="0" w:color="auto"/>
                  </w:divBdr>
                  <w:divsChild>
                    <w:div w:id="158919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472484">
      <w:bodyDiv w:val="1"/>
      <w:marLeft w:val="0"/>
      <w:marRight w:val="0"/>
      <w:marTop w:val="0"/>
      <w:marBottom w:val="0"/>
      <w:divBdr>
        <w:top w:val="none" w:sz="0" w:space="0" w:color="auto"/>
        <w:left w:val="none" w:sz="0" w:space="0" w:color="auto"/>
        <w:bottom w:val="none" w:sz="0" w:space="0" w:color="auto"/>
        <w:right w:val="none" w:sz="0" w:space="0" w:color="auto"/>
      </w:divBdr>
    </w:div>
    <w:div w:id="627593580">
      <w:bodyDiv w:val="1"/>
      <w:marLeft w:val="0"/>
      <w:marRight w:val="0"/>
      <w:marTop w:val="0"/>
      <w:marBottom w:val="0"/>
      <w:divBdr>
        <w:top w:val="none" w:sz="0" w:space="0" w:color="auto"/>
        <w:left w:val="none" w:sz="0" w:space="0" w:color="auto"/>
        <w:bottom w:val="none" w:sz="0" w:space="0" w:color="auto"/>
        <w:right w:val="none" w:sz="0" w:space="0" w:color="auto"/>
      </w:divBdr>
      <w:divsChild>
        <w:div w:id="1150707213">
          <w:marLeft w:val="0"/>
          <w:marRight w:val="0"/>
          <w:marTop w:val="0"/>
          <w:marBottom w:val="0"/>
          <w:divBdr>
            <w:top w:val="none" w:sz="0" w:space="0" w:color="auto"/>
            <w:left w:val="none" w:sz="0" w:space="0" w:color="auto"/>
            <w:bottom w:val="none" w:sz="0" w:space="0" w:color="auto"/>
            <w:right w:val="none" w:sz="0" w:space="0" w:color="auto"/>
          </w:divBdr>
          <w:divsChild>
            <w:div w:id="2145658504">
              <w:marLeft w:val="0"/>
              <w:marRight w:val="0"/>
              <w:marTop w:val="0"/>
              <w:marBottom w:val="0"/>
              <w:divBdr>
                <w:top w:val="none" w:sz="0" w:space="0" w:color="auto"/>
                <w:left w:val="none" w:sz="0" w:space="0" w:color="auto"/>
                <w:bottom w:val="none" w:sz="0" w:space="0" w:color="auto"/>
                <w:right w:val="none" w:sz="0" w:space="0" w:color="auto"/>
              </w:divBdr>
              <w:divsChild>
                <w:div w:id="1772507695">
                  <w:marLeft w:val="0"/>
                  <w:marRight w:val="0"/>
                  <w:marTop w:val="0"/>
                  <w:marBottom w:val="0"/>
                  <w:divBdr>
                    <w:top w:val="none" w:sz="0" w:space="0" w:color="auto"/>
                    <w:left w:val="none" w:sz="0" w:space="0" w:color="auto"/>
                    <w:bottom w:val="none" w:sz="0" w:space="0" w:color="auto"/>
                    <w:right w:val="none" w:sz="0" w:space="0" w:color="auto"/>
                  </w:divBdr>
                  <w:divsChild>
                    <w:div w:id="53281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937313">
      <w:bodyDiv w:val="1"/>
      <w:marLeft w:val="0"/>
      <w:marRight w:val="0"/>
      <w:marTop w:val="0"/>
      <w:marBottom w:val="0"/>
      <w:divBdr>
        <w:top w:val="none" w:sz="0" w:space="0" w:color="auto"/>
        <w:left w:val="none" w:sz="0" w:space="0" w:color="auto"/>
        <w:bottom w:val="none" w:sz="0" w:space="0" w:color="auto"/>
        <w:right w:val="none" w:sz="0" w:space="0" w:color="auto"/>
      </w:divBdr>
    </w:div>
    <w:div w:id="693577205">
      <w:bodyDiv w:val="1"/>
      <w:marLeft w:val="0"/>
      <w:marRight w:val="0"/>
      <w:marTop w:val="0"/>
      <w:marBottom w:val="0"/>
      <w:divBdr>
        <w:top w:val="none" w:sz="0" w:space="0" w:color="auto"/>
        <w:left w:val="none" w:sz="0" w:space="0" w:color="auto"/>
        <w:bottom w:val="none" w:sz="0" w:space="0" w:color="auto"/>
        <w:right w:val="none" w:sz="0" w:space="0" w:color="auto"/>
      </w:divBdr>
    </w:div>
    <w:div w:id="700085195">
      <w:bodyDiv w:val="1"/>
      <w:marLeft w:val="0"/>
      <w:marRight w:val="0"/>
      <w:marTop w:val="0"/>
      <w:marBottom w:val="0"/>
      <w:divBdr>
        <w:top w:val="none" w:sz="0" w:space="0" w:color="auto"/>
        <w:left w:val="none" w:sz="0" w:space="0" w:color="auto"/>
        <w:bottom w:val="none" w:sz="0" w:space="0" w:color="auto"/>
        <w:right w:val="none" w:sz="0" w:space="0" w:color="auto"/>
      </w:divBdr>
    </w:div>
    <w:div w:id="703216123">
      <w:bodyDiv w:val="1"/>
      <w:marLeft w:val="0"/>
      <w:marRight w:val="0"/>
      <w:marTop w:val="0"/>
      <w:marBottom w:val="0"/>
      <w:divBdr>
        <w:top w:val="none" w:sz="0" w:space="0" w:color="auto"/>
        <w:left w:val="none" w:sz="0" w:space="0" w:color="auto"/>
        <w:bottom w:val="none" w:sz="0" w:space="0" w:color="auto"/>
        <w:right w:val="none" w:sz="0" w:space="0" w:color="auto"/>
      </w:divBdr>
    </w:div>
    <w:div w:id="713695223">
      <w:bodyDiv w:val="1"/>
      <w:marLeft w:val="0"/>
      <w:marRight w:val="0"/>
      <w:marTop w:val="0"/>
      <w:marBottom w:val="0"/>
      <w:divBdr>
        <w:top w:val="none" w:sz="0" w:space="0" w:color="auto"/>
        <w:left w:val="none" w:sz="0" w:space="0" w:color="auto"/>
        <w:bottom w:val="none" w:sz="0" w:space="0" w:color="auto"/>
        <w:right w:val="none" w:sz="0" w:space="0" w:color="auto"/>
      </w:divBdr>
    </w:div>
    <w:div w:id="755060091">
      <w:bodyDiv w:val="1"/>
      <w:marLeft w:val="0"/>
      <w:marRight w:val="0"/>
      <w:marTop w:val="0"/>
      <w:marBottom w:val="0"/>
      <w:divBdr>
        <w:top w:val="none" w:sz="0" w:space="0" w:color="auto"/>
        <w:left w:val="none" w:sz="0" w:space="0" w:color="auto"/>
        <w:bottom w:val="none" w:sz="0" w:space="0" w:color="auto"/>
        <w:right w:val="none" w:sz="0" w:space="0" w:color="auto"/>
      </w:divBdr>
    </w:div>
    <w:div w:id="837039333">
      <w:bodyDiv w:val="1"/>
      <w:marLeft w:val="0"/>
      <w:marRight w:val="0"/>
      <w:marTop w:val="0"/>
      <w:marBottom w:val="0"/>
      <w:divBdr>
        <w:top w:val="none" w:sz="0" w:space="0" w:color="auto"/>
        <w:left w:val="none" w:sz="0" w:space="0" w:color="auto"/>
        <w:bottom w:val="none" w:sz="0" w:space="0" w:color="auto"/>
        <w:right w:val="none" w:sz="0" w:space="0" w:color="auto"/>
      </w:divBdr>
      <w:divsChild>
        <w:div w:id="748967900">
          <w:marLeft w:val="0"/>
          <w:marRight w:val="0"/>
          <w:marTop w:val="0"/>
          <w:marBottom w:val="0"/>
          <w:divBdr>
            <w:top w:val="none" w:sz="0" w:space="0" w:color="auto"/>
            <w:left w:val="none" w:sz="0" w:space="0" w:color="auto"/>
            <w:bottom w:val="none" w:sz="0" w:space="0" w:color="auto"/>
            <w:right w:val="none" w:sz="0" w:space="0" w:color="auto"/>
          </w:divBdr>
          <w:divsChild>
            <w:div w:id="1210454412">
              <w:marLeft w:val="0"/>
              <w:marRight w:val="0"/>
              <w:marTop w:val="0"/>
              <w:marBottom w:val="0"/>
              <w:divBdr>
                <w:top w:val="none" w:sz="0" w:space="0" w:color="auto"/>
                <w:left w:val="none" w:sz="0" w:space="0" w:color="auto"/>
                <w:bottom w:val="none" w:sz="0" w:space="0" w:color="auto"/>
                <w:right w:val="none" w:sz="0" w:space="0" w:color="auto"/>
              </w:divBdr>
              <w:divsChild>
                <w:div w:id="926692130">
                  <w:marLeft w:val="0"/>
                  <w:marRight w:val="0"/>
                  <w:marTop w:val="0"/>
                  <w:marBottom w:val="0"/>
                  <w:divBdr>
                    <w:top w:val="none" w:sz="0" w:space="0" w:color="auto"/>
                    <w:left w:val="none" w:sz="0" w:space="0" w:color="auto"/>
                    <w:bottom w:val="none" w:sz="0" w:space="0" w:color="auto"/>
                    <w:right w:val="none" w:sz="0" w:space="0" w:color="auto"/>
                  </w:divBdr>
                  <w:divsChild>
                    <w:div w:id="3979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006025">
      <w:bodyDiv w:val="1"/>
      <w:marLeft w:val="0"/>
      <w:marRight w:val="0"/>
      <w:marTop w:val="0"/>
      <w:marBottom w:val="0"/>
      <w:divBdr>
        <w:top w:val="none" w:sz="0" w:space="0" w:color="auto"/>
        <w:left w:val="none" w:sz="0" w:space="0" w:color="auto"/>
        <w:bottom w:val="none" w:sz="0" w:space="0" w:color="auto"/>
        <w:right w:val="none" w:sz="0" w:space="0" w:color="auto"/>
      </w:divBdr>
    </w:div>
    <w:div w:id="857080596">
      <w:bodyDiv w:val="1"/>
      <w:marLeft w:val="0"/>
      <w:marRight w:val="0"/>
      <w:marTop w:val="0"/>
      <w:marBottom w:val="0"/>
      <w:divBdr>
        <w:top w:val="none" w:sz="0" w:space="0" w:color="auto"/>
        <w:left w:val="none" w:sz="0" w:space="0" w:color="auto"/>
        <w:bottom w:val="none" w:sz="0" w:space="0" w:color="auto"/>
        <w:right w:val="none" w:sz="0" w:space="0" w:color="auto"/>
      </w:divBdr>
    </w:div>
    <w:div w:id="864055579">
      <w:bodyDiv w:val="1"/>
      <w:marLeft w:val="0"/>
      <w:marRight w:val="0"/>
      <w:marTop w:val="0"/>
      <w:marBottom w:val="0"/>
      <w:divBdr>
        <w:top w:val="none" w:sz="0" w:space="0" w:color="auto"/>
        <w:left w:val="none" w:sz="0" w:space="0" w:color="auto"/>
        <w:bottom w:val="none" w:sz="0" w:space="0" w:color="auto"/>
        <w:right w:val="none" w:sz="0" w:space="0" w:color="auto"/>
      </w:divBdr>
    </w:div>
    <w:div w:id="926227238">
      <w:bodyDiv w:val="1"/>
      <w:marLeft w:val="0"/>
      <w:marRight w:val="0"/>
      <w:marTop w:val="0"/>
      <w:marBottom w:val="0"/>
      <w:divBdr>
        <w:top w:val="none" w:sz="0" w:space="0" w:color="auto"/>
        <w:left w:val="none" w:sz="0" w:space="0" w:color="auto"/>
        <w:bottom w:val="none" w:sz="0" w:space="0" w:color="auto"/>
        <w:right w:val="none" w:sz="0" w:space="0" w:color="auto"/>
      </w:divBdr>
      <w:divsChild>
        <w:div w:id="125661073">
          <w:marLeft w:val="0"/>
          <w:marRight w:val="0"/>
          <w:marTop w:val="0"/>
          <w:marBottom w:val="0"/>
          <w:divBdr>
            <w:top w:val="none" w:sz="0" w:space="0" w:color="auto"/>
            <w:left w:val="none" w:sz="0" w:space="0" w:color="auto"/>
            <w:bottom w:val="none" w:sz="0" w:space="0" w:color="auto"/>
            <w:right w:val="none" w:sz="0" w:space="0" w:color="auto"/>
          </w:divBdr>
          <w:divsChild>
            <w:div w:id="213470487">
              <w:marLeft w:val="0"/>
              <w:marRight w:val="0"/>
              <w:marTop w:val="0"/>
              <w:marBottom w:val="0"/>
              <w:divBdr>
                <w:top w:val="none" w:sz="0" w:space="0" w:color="auto"/>
                <w:left w:val="none" w:sz="0" w:space="0" w:color="auto"/>
                <w:bottom w:val="none" w:sz="0" w:space="0" w:color="auto"/>
                <w:right w:val="none" w:sz="0" w:space="0" w:color="auto"/>
              </w:divBdr>
              <w:divsChild>
                <w:div w:id="475145602">
                  <w:marLeft w:val="0"/>
                  <w:marRight w:val="0"/>
                  <w:marTop w:val="0"/>
                  <w:marBottom w:val="0"/>
                  <w:divBdr>
                    <w:top w:val="none" w:sz="0" w:space="0" w:color="auto"/>
                    <w:left w:val="none" w:sz="0" w:space="0" w:color="auto"/>
                    <w:bottom w:val="none" w:sz="0" w:space="0" w:color="auto"/>
                    <w:right w:val="none" w:sz="0" w:space="0" w:color="auto"/>
                  </w:divBdr>
                  <w:divsChild>
                    <w:div w:id="149004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08566">
      <w:bodyDiv w:val="1"/>
      <w:marLeft w:val="0"/>
      <w:marRight w:val="0"/>
      <w:marTop w:val="0"/>
      <w:marBottom w:val="0"/>
      <w:divBdr>
        <w:top w:val="none" w:sz="0" w:space="0" w:color="auto"/>
        <w:left w:val="none" w:sz="0" w:space="0" w:color="auto"/>
        <w:bottom w:val="none" w:sz="0" w:space="0" w:color="auto"/>
        <w:right w:val="none" w:sz="0" w:space="0" w:color="auto"/>
      </w:divBdr>
    </w:div>
    <w:div w:id="984897117">
      <w:bodyDiv w:val="1"/>
      <w:marLeft w:val="0"/>
      <w:marRight w:val="0"/>
      <w:marTop w:val="0"/>
      <w:marBottom w:val="0"/>
      <w:divBdr>
        <w:top w:val="none" w:sz="0" w:space="0" w:color="auto"/>
        <w:left w:val="none" w:sz="0" w:space="0" w:color="auto"/>
        <w:bottom w:val="none" w:sz="0" w:space="0" w:color="auto"/>
        <w:right w:val="none" w:sz="0" w:space="0" w:color="auto"/>
      </w:divBdr>
    </w:div>
    <w:div w:id="1100568678">
      <w:bodyDiv w:val="1"/>
      <w:marLeft w:val="0"/>
      <w:marRight w:val="0"/>
      <w:marTop w:val="0"/>
      <w:marBottom w:val="0"/>
      <w:divBdr>
        <w:top w:val="none" w:sz="0" w:space="0" w:color="auto"/>
        <w:left w:val="none" w:sz="0" w:space="0" w:color="auto"/>
        <w:bottom w:val="none" w:sz="0" w:space="0" w:color="auto"/>
        <w:right w:val="none" w:sz="0" w:space="0" w:color="auto"/>
      </w:divBdr>
    </w:div>
    <w:div w:id="1134298255">
      <w:bodyDiv w:val="1"/>
      <w:marLeft w:val="0"/>
      <w:marRight w:val="0"/>
      <w:marTop w:val="0"/>
      <w:marBottom w:val="0"/>
      <w:divBdr>
        <w:top w:val="none" w:sz="0" w:space="0" w:color="auto"/>
        <w:left w:val="none" w:sz="0" w:space="0" w:color="auto"/>
        <w:bottom w:val="none" w:sz="0" w:space="0" w:color="auto"/>
        <w:right w:val="none" w:sz="0" w:space="0" w:color="auto"/>
      </w:divBdr>
    </w:div>
    <w:div w:id="1165316064">
      <w:bodyDiv w:val="1"/>
      <w:marLeft w:val="0"/>
      <w:marRight w:val="0"/>
      <w:marTop w:val="0"/>
      <w:marBottom w:val="0"/>
      <w:divBdr>
        <w:top w:val="none" w:sz="0" w:space="0" w:color="auto"/>
        <w:left w:val="none" w:sz="0" w:space="0" w:color="auto"/>
        <w:bottom w:val="none" w:sz="0" w:space="0" w:color="auto"/>
        <w:right w:val="none" w:sz="0" w:space="0" w:color="auto"/>
      </w:divBdr>
    </w:div>
    <w:div w:id="1327906238">
      <w:bodyDiv w:val="1"/>
      <w:marLeft w:val="0"/>
      <w:marRight w:val="0"/>
      <w:marTop w:val="0"/>
      <w:marBottom w:val="0"/>
      <w:divBdr>
        <w:top w:val="none" w:sz="0" w:space="0" w:color="auto"/>
        <w:left w:val="none" w:sz="0" w:space="0" w:color="auto"/>
        <w:bottom w:val="none" w:sz="0" w:space="0" w:color="auto"/>
        <w:right w:val="none" w:sz="0" w:space="0" w:color="auto"/>
      </w:divBdr>
    </w:div>
    <w:div w:id="1342775352">
      <w:bodyDiv w:val="1"/>
      <w:marLeft w:val="0"/>
      <w:marRight w:val="0"/>
      <w:marTop w:val="0"/>
      <w:marBottom w:val="0"/>
      <w:divBdr>
        <w:top w:val="none" w:sz="0" w:space="0" w:color="auto"/>
        <w:left w:val="none" w:sz="0" w:space="0" w:color="auto"/>
        <w:bottom w:val="none" w:sz="0" w:space="0" w:color="auto"/>
        <w:right w:val="none" w:sz="0" w:space="0" w:color="auto"/>
      </w:divBdr>
    </w:div>
    <w:div w:id="1350136220">
      <w:bodyDiv w:val="1"/>
      <w:marLeft w:val="0"/>
      <w:marRight w:val="0"/>
      <w:marTop w:val="0"/>
      <w:marBottom w:val="0"/>
      <w:divBdr>
        <w:top w:val="none" w:sz="0" w:space="0" w:color="auto"/>
        <w:left w:val="none" w:sz="0" w:space="0" w:color="auto"/>
        <w:bottom w:val="none" w:sz="0" w:space="0" w:color="auto"/>
        <w:right w:val="none" w:sz="0" w:space="0" w:color="auto"/>
      </w:divBdr>
    </w:div>
    <w:div w:id="1446581122">
      <w:bodyDiv w:val="1"/>
      <w:marLeft w:val="0"/>
      <w:marRight w:val="0"/>
      <w:marTop w:val="0"/>
      <w:marBottom w:val="0"/>
      <w:divBdr>
        <w:top w:val="none" w:sz="0" w:space="0" w:color="auto"/>
        <w:left w:val="none" w:sz="0" w:space="0" w:color="auto"/>
        <w:bottom w:val="none" w:sz="0" w:space="0" w:color="auto"/>
        <w:right w:val="none" w:sz="0" w:space="0" w:color="auto"/>
      </w:divBdr>
    </w:div>
    <w:div w:id="1524905578">
      <w:bodyDiv w:val="1"/>
      <w:marLeft w:val="0"/>
      <w:marRight w:val="0"/>
      <w:marTop w:val="0"/>
      <w:marBottom w:val="0"/>
      <w:divBdr>
        <w:top w:val="none" w:sz="0" w:space="0" w:color="auto"/>
        <w:left w:val="none" w:sz="0" w:space="0" w:color="auto"/>
        <w:bottom w:val="none" w:sz="0" w:space="0" w:color="auto"/>
        <w:right w:val="none" w:sz="0" w:space="0" w:color="auto"/>
      </w:divBdr>
    </w:div>
    <w:div w:id="1624270638">
      <w:bodyDiv w:val="1"/>
      <w:marLeft w:val="0"/>
      <w:marRight w:val="0"/>
      <w:marTop w:val="0"/>
      <w:marBottom w:val="0"/>
      <w:divBdr>
        <w:top w:val="none" w:sz="0" w:space="0" w:color="auto"/>
        <w:left w:val="none" w:sz="0" w:space="0" w:color="auto"/>
        <w:bottom w:val="none" w:sz="0" w:space="0" w:color="auto"/>
        <w:right w:val="none" w:sz="0" w:space="0" w:color="auto"/>
      </w:divBdr>
      <w:divsChild>
        <w:div w:id="1278609091">
          <w:marLeft w:val="0"/>
          <w:marRight w:val="0"/>
          <w:marTop w:val="0"/>
          <w:marBottom w:val="0"/>
          <w:divBdr>
            <w:top w:val="none" w:sz="0" w:space="0" w:color="auto"/>
            <w:left w:val="none" w:sz="0" w:space="0" w:color="auto"/>
            <w:bottom w:val="none" w:sz="0" w:space="0" w:color="auto"/>
            <w:right w:val="none" w:sz="0" w:space="0" w:color="auto"/>
          </w:divBdr>
          <w:divsChild>
            <w:div w:id="1859661245">
              <w:marLeft w:val="0"/>
              <w:marRight w:val="0"/>
              <w:marTop w:val="0"/>
              <w:marBottom w:val="0"/>
              <w:divBdr>
                <w:top w:val="none" w:sz="0" w:space="0" w:color="auto"/>
                <w:left w:val="none" w:sz="0" w:space="0" w:color="auto"/>
                <w:bottom w:val="none" w:sz="0" w:space="0" w:color="auto"/>
                <w:right w:val="none" w:sz="0" w:space="0" w:color="auto"/>
              </w:divBdr>
              <w:divsChild>
                <w:div w:id="1097941883">
                  <w:marLeft w:val="0"/>
                  <w:marRight w:val="0"/>
                  <w:marTop w:val="0"/>
                  <w:marBottom w:val="0"/>
                  <w:divBdr>
                    <w:top w:val="none" w:sz="0" w:space="0" w:color="auto"/>
                    <w:left w:val="none" w:sz="0" w:space="0" w:color="auto"/>
                    <w:bottom w:val="none" w:sz="0" w:space="0" w:color="auto"/>
                    <w:right w:val="none" w:sz="0" w:space="0" w:color="auto"/>
                  </w:divBdr>
                  <w:divsChild>
                    <w:div w:id="182940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112706">
      <w:bodyDiv w:val="1"/>
      <w:marLeft w:val="0"/>
      <w:marRight w:val="0"/>
      <w:marTop w:val="0"/>
      <w:marBottom w:val="0"/>
      <w:divBdr>
        <w:top w:val="none" w:sz="0" w:space="0" w:color="auto"/>
        <w:left w:val="none" w:sz="0" w:space="0" w:color="auto"/>
        <w:bottom w:val="none" w:sz="0" w:space="0" w:color="auto"/>
        <w:right w:val="none" w:sz="0" w:space="0" w:color="auto"/>
      </w:divBdr>
    </w:div>
    <w:div w:id="1725979550">
      <w:bodyDiv w:val="1"/>
      <w:marLeft w:val="0"/>
      <w:marRight w:val="0"/>
      <w:marTop w:val="0"/>
      <w:marBottom w:val="0"/>
      <w:divBdr>
        <w:top w:val="none" w:sz="0" w:space="0" w:color="auto"/>
        <w:left w:val="none" w:sz="0" w:space="0" w:color="auto"/>
        <w:bottom w:val="none" w:sz="0" w:space="0" w:color="auto"/>
        <w:right w:val="none" w:sz="0" w:space="0" w:color="auto"/>
      </w:divBdr>
    </w:div>
    <w:div w:id="1745493087">
      <w:bodyDiv w:val="1"/>
      <w:marLeft w:val="0"/>
      <w:marRight w:val="0"/>
      <w:marTop w:val="0"/>
      <w:marBottom w:val="0"/>
      <w:divBdr>
        <w:top w:val="none" w:sz="0" w:space="0" w:color="auto"/>
        <w:left w:val="none" w:sz="0" w:space="0" w:color="auto"/>
        <w:bottom w:val="none" w:sz="0" w:space="0" w:color="auto"/>
        <w:right w:val="none" w:sz="0" w:space="0" w:color="auto"/>
      </w:divBdr>
    </w:div>
    <w:div w:id="1762875849">
      <w:bodyDiv w:val="1"/>
      <w:marLeft w:val="0"/>
      <w:marRight w:val="0"/>
      <w:marTop w:val="0"/>
      <w:marBottom w:val="0"/>
      <w:divBdr>
        <w:top w:val="none" w:sz="0" w:space="0" w:color="auto"/>
        <w:left w:val="none" w:sz="0" w:space="0" w:color="auto"/>
        <w:bottom w:val="none" w:sz="0" w:space="0" w:color="auto"/>
        <w:right w:val="none" w:sz="0" w:space="0" w:color="auto"/>
      </w:divBdr>
    </w:div>
    <w:div w:id="1809200651">
      <w:bodyDiv w:val="1"/>
      <w:marLeft w:val="0"/>
      <w:marRight w:val="0"/>
      <w:marTop w:val="0"/>
      <w:marBottom w:val="0"/>
      <w:divBdr>
        <w:top w:val="none" w:sz="0" w:space="0" w:color="auto"/>
        <w:left w:val="none" w:sz="0" w:space="0" w:color="auto"/>
        <w:bottom w:val="none" w:sz="0" w:space="0" w:color="auto"/>
        <w:right w:val="none" w:sz="0" w:space="0" w:color="auto"/>
      </w:divBdr>
    </w:div>
    <w:div w:id="1858690435">
      <w:bodyDiv w:val="1"/>
      <w:marLeft w:val="0"/>
      <w:marRight w:val="0"/>
      <w:marTop w:val="0"/>
      <w:marBottom w:val="0"/>
      <w:divBdr>
        <w:top w:val="none" w:sz="0" w:space="0" w:color="auto"/>
        <w:left w:val="none" w:sz="0" w:space="0" w:color="auto"/>
        <w:bottom w:val="none" w:sz="0" w:space="0" w:color="auto"/>
        <w:right w:val="none" w:sz="0" w:space="0" w:color="auto"/>
      </w:divBdr>
    </w:div>
    <w:div w:id="1903757262">
      <w:bodyDiv w:val="1"/>
      <w:marLeft w:val="0"/>
      <w:marRight w:val="0"/>
      <w:marTop w:val="0"/>
      <w:marBottom w:val="0"/>
      <w:divBdr>
        <w:top w:val="none" w:sz="0" w:space="0" w:color="auto"/>
        <w:left w:val="none" w:sz="0" w:space="0" w:color="auto"/>
        <w:bottom w:val="none" w:sz="0" w:space="0" w:color="auto"/>
        <w:right w:val="none" w:sz="0" w:space="0" w:color="auto"/>
      </w:divBdr>
      <w:divsChild>
        <w:div w:id="426776243">
          <w:marLeft w:val="0"/>
          <w:marRight w:val="0"/>
          <w:marTop w:val="0"/>
          <w:marBottom w:val="0"/>
          <w:divBdr>
            <w:top w:val="none" w:sz="0" w:space="0" w:color="auto"/>
            <w:left w:val="none" w:sz="0" w:space="0" w:color="auto"/>
            <w:bottom w:val="none" w:sz="0" w:space="0" w:color="auto"/>
            <w:right w:val="none" w:sz="0" w:space="0" w:color="auto"/>
          </w:divBdr>
          <w:divsChild>
            <w:div w:id="1623999627">
              <w:marLeft w:val="0"/>
              <w:marRight w:val="0"/>
              <w:marTop w:val="0"/>
              <w:marBottom w:val="0"/>
              <w:divBdr>
                <w:top w:val="none" w:sz="0" w:space="0" w:color="auto"/>
                <w:left w:val="none" w:sz="0" w:space="0" w:color="auto"/>
                <w:bottom w:val="none" w:sz="0" w:space="0" w:color="auto"/>
                <w:right w:val="none" w:sz="0" w:space="0" w:color="auto"/>
              </w:divBdr>
              <w:divsChild>
                <w:div w:id="471481287">
                  <w:marLeft w:val="0"/>
                  <w:marRight w:val="0"/>
                  <w:marTop w:val="0"/>
                  <w:marBottom w:val="0"/>
                  <w:divBdr>
                    <w:top w:val="none" w:sz="0" w:space="0" w:color="auto"/>
                    <w:left w:val="none" w:sz="0" w:space="0" w:color="auto"/>
                    <w:bottom w:val="none" w:sz="0" w:space="0" w:color="auto"/>
                    <w:right w:val="none" w:sz="0" w:space="0" w:color="auto"/>
                  </w:divBdr>
                  <w:divsChild>
                    <w:div w:id="154174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509602">
      <w:bodyDiv w:val="1"/>
      <w:marLeft w:val="0"/>
      <w:marRight w:val="0"/>
      <w:marTop w:val="0"/>
      <w:marBottom w:val="0"/>
      <w:divBdr>
        <w:top w:val="none" w:sz="0" w:space="0" w:color="auto"/>
        <w:left w:val="none" w:sz="0" w:space="0" w:color="auto"/>
        <w:bottom w:val="none" w:sz="0" w:space="0" w:color="auto"/>
        <w:right w:val="none" w:sz="0" w:space="0" w:color="auto"/>
      </w:divBdr>
    </w:div>
    <w:div w:id="1917586866">
      <w:bodyDiv w:val="1"/>
      <w:marLeft w:val="0"/>
      <w:marRight w:val="0"/>
      <w:marTop w:val="0"/>
      <w:marBottom w:val="0"/>
      <w:divBdr>
        <w:top w:val="none" w:sz="0" w:space="0" w:color="auto"/>
        <w:left w:val="none" w:sz="0" w:space="0" w:color="auto"/>
        <w:bottom w:val="none" w:sz="0" w:space="0" w:color="auto"/>
        <w:right w:val="none" w:sz="0" w:space="0" w:color="auto"/>
      </w:divBdr>
      <w:divsChild>
        <w:div w:id="1934316649">
          <w:marLeft w:val="0"/>
          <w:marRight w:val="0"/>
          <w:marTop w:val="0"/>
          <w:marBottom w:val="0"/>
          <w:divBdr>
            <w:top w:val="none" w:sz="0" w:space="0" w:color="auto"/>
            <w:left w:val="none" w:sz="0" w:space="0" w:color="auto"/>
            <w:bottom w:val="none" w:sz="0" w:space="0" w:color="auto"/>
            <w:right w:val="none" w:sz="0" w:space="0" w:color="auto"/>
          </w:divBdr>
          <w:divsChild>
            <w:div w:id="1226801070">
              <w:marLeft w:val="0"/>
              <w:marRight w:val="0"/>
              <w:marTop w:val="0"/>
              <w:marBottom w:val="0"/>
              <w:divBdr>
                <w:top w:val="none" w:sz="0" w:space="0" w:color="auto"/>
                <w:left w:val="none" w:sz="0" w:space="0" w:color="auto"/>
                <w:bottom w:val="none" w:sz="0" w:space="0" w:color="auto"/>
                <w:right w:val="none" w:sz="0" w:space="0" w:color="auto"/>
              </w:divBdr>
              <w:divsChild>
                <w:div w:id="2090619314">
                  <w:marLeft w:val="0"/>
                  <w:marRight w:val="0"/>
                  <w:marTop w:val="0"/>
                  <w:marBottom w:val="0"/>
                  <w:divBdr>
                    <w:top w:val="none" w:sz="0" w:space="0" w:color="auto"/>
                    <w:left w:val="none" w:sz="0" w:space="0" w:color="auto"/>
                    <w:bottom w:val="none" w:sz="0" w:space="0" w:color="auto"/>
                    <w:right w:val="none" w:sz="0" w:space="0" w:color="auto"/>
                  </w:divBdr>
                  <w:divsChild>
                    <w:div w:id="93783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722223">
      <w:bodyDiv w:val="1"/>
      <w:marLeft w:val="0"/>
      <w:marRight w:val="0"/>
      <w:marTop w:val="0"/>
      <w:marBottom w:val="0"/>
      <w:divBdr>
        <w:top w:val="none" w:sz="0" w:space="0" w:color="auto"/>
        <w:left w:val="none" w:sz="0" w:space="0" w:color="auto"/>
        <w:bottom w:val="none" w:sz="0" w:space="0" w:color="auto"/>
        <w:right w:val="none" w:sz="0" w:space="0" w:color="auto"/>
      </w:divBdr>
    </w:div>
    <w:div w:id="1926693760">
      <w:bodyDiv w:val="1"/>
      <w:marLeft w:val="0"/>
      <w:marRight w:val="0"/>
      <w:marTop w:val="0"/>
      <w:marBottom w:val="0"/>
      <w:divBdr>
        <w:top w:val="none" w:sz="0" w:space="0" w:color="auto"/>
        <w:left w:val="none" w:sz="0" w:space="0" w:color="auto"/>
        <w:bottom w:val="none" w:sz="0" w:space="0" w:color="auto"/>
        <w:right w:val="none" w:sz="0" w:space="0" w:color="auto"/>
      </w:divBdr>
    </w:div>
    <w:div w:id="1934363617">
      <w:bodyDiv w:val="1"/>
      <w:marLeft w:val="0"/>
      <w:marRight w:val="0"/>
      <w:marTop w:val="0"/>
      <w:marBottom w:val="0"/>
      <w:divBdr>
        <w:top w:val="none" w:sz="0" w:space="0" w:color="auto"/>
        <w:left w:val="none" w:sz="0" w:space="0" w:color="auto"/>
        <w:bottom w:val="none" w:sz="0" w:space="0" w:color="auto"/>
        <w:right w:val="none" w:sz="0" w:space="0" w:color="auto"/>
      </w:divBdr>
    </w:div>
    <w:div w:id="2031295358">
      <w:bodyDiv w:val="1"/>
      <w:marLeft w:val="0"/>
      <w:marRight w:val="0"/>
      <w:marTop w:val="0"/>
      <w:marBottom w:val="0"/>
      <w:divBdr>
        <w:top w:val="none" w:sz="0" w:space="0" w:color="auto"/>
        <w:left w:val="none" w:sz="0" w:space="0" w:color="auto"/>
        <w:bottom w:val="none" w:sz="0" w:space="0" w:color="auto"/>
        <w:right w:val="none" w:sz="0" w:space="0" w:color="auto"/>
      </w:divBdr>
    </w:div>
    <w:div w:id="2052224037">
      <w:bodyDiv w:val="1"/>
      <w:marLeft w:val="0"/>
      <w:marRight w:val="0"/>
      <w:marTop w:val="0"/>
      <w:marBottom w:val="0"/>
      <w:divBdr>
        <w:top w:val="none" w:sz="0" w:space="0" w:color="auto"/>
        <w:left w:val="none" w:sz="0" w:space="0" w:color="auto"/>
        <w:bottom w:val="none" w:sz="0" w:space="0" w:color="auto"/>
        <w:right w:val="none" w:sz="0" w:space="0" w:color="auto"/>
      </w:divBdr>
    </w:div>
    <w:div w:id="2097630460">
      <w:bodyDiv w:val="1"/>
      <w:marLeft w:val="0"/>
      <w:marRight w:val="0"/>
      <w:marTop w:val="0"/>
      <w:marBottom w:val="0"/>
      <w:divBdr>
        <w:top w:val="none" w:sz="0" w:space="0" w:color="auto"/>
        <w:left w:val="none" w:sz="0" w:space="0" w:color="auto"/>
        <w:bottom w:val="none" w:sz="0" w:space="0" w:color="auto"/>
        <w:right w:val="none" w:sz="0" w:space="0" w:color="auto"/>
      </w:divBdr>
    </w:div>
    <w:div w:id="210857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4</cp:revision>
  <dcterms:created xsi:type="dcterms:W3CDTF">2024-05-03T16:14:00Z</dcterms:created>
  <dcterms:modified xsi:type="dcterms:W3CDTF">2024-05-03T16:19:00Z</dcterms:modified>
</cp:coreProperties>
</file>