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A comparison of the marketing methods of Holiday Inn and Marriott Hotels</w:t>
      </w:r>
    </w:p>
    <w:p w:rsidR="00000000" w:rsidDel="00000000" w:rsidP="00000000" w:rsidRDefault="00000000" w:rsidRPr="00000000" w14:paraId="0000000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Name: Petru Madalin Cucu </w:t>
      </w:r>
    </w:p>
    <w:p w:rsidR="00000000" w:rsidDel="00000000" w:rsidP="00000000" w:rsidRDefault="00000000" w:rsidRPr="00000000" w14:paraId="00000018">
      <w:pPr>
        <w:spacing w:line="360" w:lineRule="auto"/>
        <w:jc w:val="left"/>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Code: 2213956 </w:t>
      </w:r>
    </w:p>
    <w:p w:rsidR="00000000" w:rsidDel="00000000" w:rsidP="00000000" w:rsidRDefault="00000000" w:rsidRPr="00000000" w14:paraId="00000019">
      <w:pPr>
        <w:spacing w:line="360" w:lineRule="auto"/>
        <w:jc w:val="left"/>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Module: Marketing Essentials </w:t>
      </w:r>
    </w:p>
    <w:p w:rsidR="00000000" w:rsidDel="00000000" w:rsidP="00000000" w:rsidRDefault="00000000" w:rsidRPr="00000000" w14:paraId="0000001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following essay is written for the currently studied module Marketing Essentials which consists of the selection of two hotels which to be compared according to their marketing concepts and strategies that this use. Considering this, two hotels have been selected and these include Group B Holiday Inn and Group a Marriott Inn, were selected for this study. Based on these two hotels, we compared the two hotels and how the pandemic affected them, as well as marketing changes, market positioning, manageability and environmental information, and marketing, by inn network. to see how it differs from All data included is from reliable sources. This is important to minimize disappointment from providing incorrect data. Presentation is an important part of the development of any business as it is the process by which a company continually promotes its products and services to an increasing number of customers (Blythe, 2010). All information is going to be accumulated from valid resources which to support the inclusion of reliable information which to demonstrate that all statements that are made regarding the selected hotels is credible. Marketing is an extremely important concept in the hospitality industry and this because this is the concept enhancing promoting the services and products that an hotel offers. Tourists always look after hotels which to match their expectations and therefore by using the right marketing strategies they increase the competitive advantage and attract new customers constantly. </w:t>
      </w:r>
    </w:p>
    <w:p w:rsidR="00000000" w:rsidDel="00000000" w:rsidP="00000000" w:rsidRDefault="00000000" w:rsidRPr="00000000" w14:paraId="0000001F">
      <w:pPr>
        <w:spacing w:line="360" w:lineRule="auto"/>
        <w:jc w:val="both"/>
        <w:rPr>
          <w:rFonts w:ascii="Times New Roman" w:cs="Times New Roman" w:eastAsia="Times New Roman" w:hAnsi="Times New Roman"/>
          <w:sz w:val="10"/>
          <w:szCs w:val="10"/>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First and foremost, J. Willard Marriott founded what is now the world's largest hotel chain, the Marriott brand. From that point on, he set out to build the Marriott brand and take it to where it is today. The chain now consists of around 8,000 hotels with a total of 1 million rooms (Company History, 2022). Domain, they figured out how to get this presentation. Holiday Inn, this hotel chain was founded by Chemins Wilson in 1952. The company now owns about 1.4,000 hotels worldwide. It has a very coordinated design, as evidenced by the fact that it is in (Hospitality Net, 2022). Holiday Inns aren't usually known for this kind of activity because they're not typically dynamic virtual entertainment or websites, but Marriott hotels have a rare opportunity to focus on it, so they have a good advertising plan. This is one reason why the reputations of Marriott hotels and Holiday Inns are so different.</w:t>
      </w:r>
    </w:p>
    <w:p w:rsidR="00000000" w:rsidDel="00000000" w:rsidP="00000000" w:rsidRDefault="00000000" w:rsidRPr="00000000" w14:paraId="00000021">
      <w:pPr>
        <w:spacing w:line="360" w:lineRule="auto"/>
        <w:jc w:val="both"/>
        <w:rPr>
          <w:rFonts w:ascii="Times New Roman" w:cs="Times New Roman" w:eastAsia="Times New Roman" w:hAnsi="Times New Roman"/>
          <w:sz w:val="13"/>
          <w:szCs w:val="13"/>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number one consciousness of the research is at the marketing and marketing choices made through the 2 decided on manufacturers at some stage in their enterprise careers. Keeping this in mind, starting with the Marriott Group currently, reviews have demonstrated, following some of conferences with Marriott executives, that the brand-new marketing and marketing techniques related to their businesses are depending on structures associated with on-line enjoyment. According to a Marriott organization professional in price of worldwide marketing and marketing, the employer has used digital enjoyment in quite a few methods to interact a developing wide variety of human beings of their emblem and construct their reputation. For instance, it's far stated withinside the settings that the Marriot chain will compensate clients through giving them diverse gadgets from their image, along with champagne, vouchers, and so on, while clients put up diverse pics across the residences in their gathering. This is a superb device that has assisted them, specifically in escaping the pandemic, which has simplest currently passed (Barrett, 2020). Even alevin though the employer is presently concerned in automated marketing and marketing that makes use of systems like Facebook and Instagram, it turned into in no way like that withinside the past. Prior to that, their number one supply of marketing and marketing turned into forever published marketing and marketing on their internet site (Jelski, 2021). The new reviews which can be searching into Holiday Inn's advertising techniques monitor that their technique is just like Marriott’s. For instance, a complete marketing campaign has been released to inspire quite a few short, portable, and advanced internet narratives that keep in mind the specific tales that traffic informs approximately their lodgings (Soft Inn, 2022). This is a completely beneficial manner that this chain has used to assist them benefit an aggressive benefit through demonstrating that clients have superb reviews after they use the offerings the employer is promoting. Before, there has been a sizable distinction in how this organization promoted its merchandise and offerings. This is due to the fact previously; visitors may have visited their establishment's internet site earlier than coming in to make appointments and request diverse offerings. There wasn't precisely an advertising approach in vicinity to trap clients. Indeed, even the measurements imply that, due to advanced advertising techniques, a wider variety of visitors visited their lodgings (Social Hospitality, 2022).</w:t>
      </w:r>
    </w:p>
    <w:p w:rsidR="00000000" w:rsidDel="00000000" w:rsidP="00000000" w:rsidRDefault="00000000" w:rsidRPr="00000000" w14:paraId="00000023">
      <w:pPr>
        <w:spacing w:line="360" w:lineRule="auto"/>
        <w:jc w:val="both"/>
        <w:rPr>
          <w:rFonts w:ascii="Times New Roman" w:cs="Times New Roman" w:eastAsia="Times New Roman" w:hAnsi="Times New Roman"/>
          <w:sz w:val="11"/>
          <w:szCs w:val="11"/>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the target market wishes to be aware about what marketplace situating includes whilst searching into the marketplace positioning of the 2 inns which have been decided on. As a result, marketplace positioning is described because the capability to persuade clients' perceptions of a logo or product and, conversely, competitors. The aim of marketplace positioning is to offer a logo's or product's picture or persona in order that clients understand it with a particular aim in mind. After going thru the complete STP of the Holiday Inn, the maximum essential aspect that has been determined is that the vicinity aspect for this chain frames that Holiday Inn will foster areas withinside the settings wherein clients can take their game, move head-to-head, unwind, and act naturally. This turned into determined after going thru the STP of the Holiday Inn. This is taking location in a placing wherein households and companies are their goal marketplace. According to Hospitality Net 2022, Holiday Inn's marketplace percentage is substantially decrease than that of Marriott, which has its very own institution claiming unique brands. On the opposite hand, Holiday Inn is owned with the aid of using any other massive institution and isn't always precisely brought as an unmarried logo. In order to alternate people's perceptions of Marriott Hotels, it's far essential to say that vicinity performs a primary role, mainly for the reason that a business enterprise can constantly benefit an advantage. Marriot has pursued loads of views to assist them broaden an affordable extravagant logo with the intention to obtain extremely good marketplace positioning. These views encompass the logo mantra, the case of reference, and locations of comparison and mark of equality. Marriott makes connection with the importance of the logo mantra in terms of the limitations that the logo faces. It has been important for Marriott, mainly in advertising, to absolutely reveal how their services and products are precise in contrast to the ones provided with the aid of using different companies withinside the equal industry. Taking all of those elements into consideration, there may be a good-sized disparity among the 2 pleasant organizations that have been decided on in phrases of the marketplace function and the structures which might be applied on this regard. However, from the man or woman perspective, one cause of this will be that Holiday Inn is in some way managed even as Marriott is an unfastened business enterprise which could place its very own cash into their structures. Occasion Hotel and Marriott have both changed their advertising methodologies and messages to clients since the pandemic. For example, the pandemic has made it necessary for all of the businesses in this industry to use their methods from afar, which has led to an increase in the use of digitalized frameworks. For instance, guests can now simply check in online, modify their lodgings` online accounts by adding or removing services, and so on. These are services that weren't as common before the pandemic, but customers are becoming more interested in this industry because of the new features made possible by digitalization.</w:t>
      </w:r>
    </w:p>
    <w:p w:rsidR="00000000" w:rsidDel="00000000" w:rsidP="00000000" w:rsidRDefault="00000000" w:rsidRPr="00000000" w14:paraId="0000002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general, it has been demonstrated throughout the essay that the two selected hospitality companies share some similarities and some differences. However, the marketing strategies that both of them are employing are significantly influencing the market growth that they are experiencing. Particularly in light of the fact that there is an enormous rivalry it means a lot to zero in on continuously acquiring upper hand and guaranteeing that your organization generally has a few remarkable perspectives that the others in the business don't have. Customers are captivated and engaged in this manner.</w:t>
      </w:r>
    </w:p>
    <w:p w:rsidR="00000000" w:rsidDel="00000000" w:rsidP="00000000" w:rsidRDefault="00000000" w:rsidRPr="00000000" w14:paraId="00000026">
      <w:pPr>
        <w:pStyle w:val="Heading1"/>
        <w:rPr/>
      </w:pPr>
      <w:r w:rsidDel="00000000" w:rsidR="00000000" w:rsidRPr="00000000">
        <w:rPr>
          <w:rtl w:val="0"/>
        </w:rPr>
        <w:t xml:space="preserve">References List </w:t>
      </w:r>
    </w:p>
    <w:p w:rsidR="00000000" w:rsidDel="00000000" w:rsidP="00000000" w:rsidRDefault="00000000" w:rsidRPr="00000000" w14:paraId="00000027">
      <w:pPr>
        <w:jc w:val="both"/>
        <w:rPr>
          <w:rFonts w:ascii="Times New Roman" w:cs="Times New Roman" w:eastAsia="Times New Roman" w:hAnsi="Times New Roman"/>
          <w:i w:val="1"/>
        </w:rPr>
      </w:pPr>
      <w:r w:rsidDel="00000000" w:rsidR="00000000" w:rsidRPr="00000000">
        <w:rPr>
          <w:rFonts w:ascii="Times New Roman" w:cs="Times New Roman" w:eastAsia="Times New Roman" w:hAnsi="Times New Roman"/>
          <w:i w:val="1"/>
        </w:rPr>
        <w:drawing>
          <wp:inline distB="0" distT="0" distL="0" distR="0">
            <wp:extent cx="5738269" cy="4737600"/>
            <wp:effectExtent b="0" l="0" r="0" t="0"/>
            <wp:docPr descr="Table&#10;&#10;Description automatically generated" id="6" name="image2.png"/>
            <a:graphic>
              <a:graphicData uri="http://schemas.openxmlformats.org/drawingml/2006/picture">
                <pic:pic>
                  <pic:nvPicPr>
                    <pic:cNvPr descr="Table&#10;&#10;Description automatically generated" id="0" name="image2.png"/>
                    <pic:cNvPicPr preferRelativeResize="0"/>
                  </pic:nvPicPr>
                  <pic:blipFill>
                    <a:blip r:embed="rId6"/>
                    <a:srcRect b="0" l="0" r="0" t="0"/>
                    <a:stretch>
                      <a:fillRect/>
                    </a:stretch>
                  </pic:blipFill>
                  <pic:spPr>
                    <a:xfrm>
                      <a:off x="0" y="0"/>
                      <a:ext cx="5738269" cy="4737600"/>
                    </a:xfrm>
                    <a:prstGeom prst="rect"/>
                    <a:ln/>
                  </pic:spPr>
                </pic:pic>
              </a:graphicData>
            </a:graphic>
          </wp:inline>
        </w:drawing>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5118100</wp:posOffset>
                </wp:positionH>
                <wp:positionV relativeFrom="paragraph">
                  <wp:posOffset>1021714</wp:posOffset>
                </wp:positionV>
                <wp:extent cx="711200" cy="215900"/>
                <wp:effectExtent b="12700" l="0" r="12700" t="0"/>
                <wp:wrapNone/>
                <wp:docPr id="5" name=""/>
                <a:graphic>
                  <a:graphicData uri="http://schemas.microsoft.com/office/word/2010/wordprocessingShape">
                    <wps:wsp>
                      <wps:cNvSpPr/>
                      <wps:spPr>
                        <a:xfrm>
                          <a:off x="0" y="0"/>
                          <a:ext cx="711200" cy="2159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5118100</wp:posOffset>
                </wp:positionH>
                <wp:positionV relativeFrom="paragraph">
                  <wp:posOffset>1021714</wp:posOffset>
                </wp:positionV>
                <wp:extent cx="723900" cy="228600"/>
                <wp:effectExtent b="0" l="0" r="0" t="0"/>
                <wp:wrapNone/>
                <wp:docPr id="5"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723900" cy="2286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5181600</wp:posOffset>
                </wp:positionH>
                <wp:positionV relativeFrom="paragraph">
                  <wp:posOffset>1771015</wp:posOffset>
                </wp:positionV>
                <wp:extent cx="711200" cy="177800"/>
                <wp:effectExtent b="12700" l="0" r="12700" t="0"/>
                <wp:wrapNone/>
                <wp:docPr id="3" name=""/>
                <a:graphic>
                  <a:graphicData uri="http://schemas.microsoft.com/office/word/2010/wordprocessingShape">
                    <wps:wsp>
                      <wps:cNvSpPr/>
                      <wps:spPr>
                        <a:xfrm flipV="1">
                          <a:off x="0" y="0"/>
                          <a:ext cx="711200" cy="177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5181600</wp:posOffset>
                </wp:positionH>
                <wp:positionV relativeFrom="paragraph">
                  <wp:posOffset>1771015</wp:posOffset>
                </wp:positionV>
                <wp:extent cx="723900" cy="190500"/>
                <wp:effectExtent b="0" l="0" r="0" t="0"/>
                <wp:wrapNone/>
                <wp:docPr id="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723900" cy="1905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-177799</wp:posOffset>
                </wp:positionH>
                <wp:positionV relativeFrom="paragraph">
                  <wp:posOffset>2634615</wp:posOffset>
                </wp:positionV>
                <wp:extent cx="1104900" cy="241300"/>
                <wp:effectExtent b="12700" l="0" r="12700" t="0"/>
                <wp:wrapNone/>
                <wp:docPr id="1" name=""/>
                <a:graphic>
                  <a:graphicData uri="http://schemas.microsoft.com/office/word/2010/wordprocessingShape">
                    <wps:wsp>
                      <wps:cNvSpPr/>
                      <wps:spPr>
                        <a:xfrm>
                          <a:off x="0" y="0"/>
                          <a:ext cx="1104900" cy="241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-177799</wp:posOffset>
                </wp:positionH>
                <wp:positionV relativeFrom="paragraph">
                  <wp:posOffset>2634615</wp:posOffset>
                </wp:positionV>
                <wp:extent cx="1117600" cy="254000"/>
                <wp:effectExtent b="0" l="0" r="0" t="0"/>
                <wp:wrapNone/>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117600" cy="2540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825500</wp:posOffset>
                </wp:positionH>
                <wp:positionV relativeFrom="paragraph">
                  <wp:posOffset>3853815</wp:posOffset>
                </wp:positionV>
                <wp:extent cx="533400" cy="279400"/>
                <wp:effectExtent b="12700" l="0" r="12700" t="0"/>
                <wp:wrapNone/>
                <wp:docPr id="2" name=""/>
                <a:graphic>
                  <a:graphicData uri="http://schemas.microsoft.com/office/word/2010/wordprocessingShape">
                    <wps:wsp>
                      <wps:cNvSpPr/>
                      <wps:spPr>
                        <a:xfrm>
                          <a:off x="0" y="0"/>
                          <a:ext cx="533400" cy="279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825500</wp:posOffset>
                </wp:positionH>
                <wp:positionV relativeFrom="paragraph">
                  <wp:posOffset>3853815</wp:posOffset>
                </wp:positionV>
                <wp:extent cx="546100" cy="292100"/>
                <wp:effectExtent b="0" l="0" r="0" t="0"/>
                <wp:wrapNone/>
                <wp:docPr id="2"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46100" cy="2921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2781300</wp:posOffset>
                </wp:positionH>
                <wp:positionV relativeFrom="paragraph">
                  <wp:posOffset>4526915</wp:posOffset>
                </wp:positionV>
                <wp:extent cx="520700" cy="279400"/>
                <wp:effectExtent b="12700" l="0" r="12700" t="0"/>
                <wp:wrapNone/>
                <wp:docPr id="4" name=""/>
                <a:graphic>
                  <a:graphicData uri="http://schemas.microsoft.com/office/word/2010/wordprocessingShape">
                    <wps:wsp>
                      <wps:cNvSpPr/>
                      <wps:spPr>
                        <a:xfrm>
                          <a:off x="0" y="0"/>
                          <a:ext cx="520700" cy="279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2781300</wp:posOffset>
                </wp:positionH>
                <wp:positionV relativeFrom="paragraph">
                  <wp:posOffset>4526915</wp:posOffset>
                </wp:positionV>
                <wp:extent cx="533400" cy="292100"/>
                <wp:effectExtent b="0" l="0" r="0" t="0"/>
                <wp:wrapNone/>
                <wp:docPr id="4"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33400" cy="292100"/>
                        </a:xfrm>
                        <a:prstGeom prst="rect"/>
                        <a:ln/>
                      </pic:spPr>
                    </pic:pic>
                  </a:graphicData>
                </a:graphic>
              </wp:anchor>
            </w:drawing>
          </mc:Fallback>
        </mc:AlternateContent>
      </w:r>
    </w:p>
    <w:p w:rsidR="00000000" w:rsidDel="00000000" w:rsidP="00000000" w:rsidRDefault="00000000" w:rsidRPr="00000000" w14:paraId="00000028">
      <w:pPr>
        <w:jc w:val="both"/>
        <w:rPr>
          <w:rFonts w:ascii="Times New Roman" w:cs="Times New Roman" w:eastAsia="Times New Roman" w:hAnsi="Times New Roman"/>
          <w:i w:val="1"/>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i w:val="1"/>
        </w:rPr>
      </w:pPr>
      <w:r w:rsidDel="00000000" w:rsidR="00000000" w:rsidRPr="00000000">
        <w:rPr>
          <w:rtl w:val="0"/>
        </w:rPr>
      </w:r>
    </w:p>
    <w:sectPr>
      <w:footerReference r:id="rId12" w:type="default"/>
      <w:footerReference r:id="rId13"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3.png"/><Relationship Id="rId13" Type="http://schemas.openxmlformats.org/officeDocument/2006/relationships/footer" Target="footer2.xm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